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E3254D" w14:textId="77777777" w:rsidR="00C25FD6" w:rsidRDefault="00C25FD6" w:rsidP="00C25FD6">
      <w:pPr>
        <w:pStyle w:val="Heading1"/>
      </w:pPr>
      <w:r>
        <w:t>1AC – Cosmic Colonialism</w:t>
      </w:r>
    </w:p>
    <w:p w14:paraId="371ABDF6" w14:textId="77777777" w:rsidR="00C25FD6" w:rsidRDefault="00C25FD6" w:rsidP="00C25FD6">
      <w:pPr>
        <w:pStyle w:val="Heading2"/>
      </w:pPr>
      <w:r>
        <w:lastRenderedPageBreak/>
        <w:t>1AC</w:t>
      </w:r>
    </w:p>
    <w:p w14:paraId="17F648AE" w14:textId="77777777" w:rsidR="00C25FD6" w:rsidRPr="00866A6E" w:rsidRDefault="00C25FD6" w:rsidP="00C25FD6">
      <w:pPr>
        <w:pStyle w:val="Heading3"/>
      </w:pPr>
      <w:r>
        <w:lastRenderedPageBreak/>
        <w:t>1AC – Framing</w:t>
      </w:r>
    </w:p>
    <w:p w14:paraId="5E4F0B88" w14:textId="77777777" w:rsidR="00C25FD6" w:rsidRPr="008F5337" w:rsidRDefault="00C25FD6" w:rsidP="00C25FD6">
      <w:pPr>
        <w:pStyle w:val="Heading4"/>
      </w:pPr>
      <w:r>
        <w:t xml:space="preserve">Extinction first --- moral uncertainty. </w:t>
      </w:r>
    </w:p>
    <w:p w14:paraId="197A55D2" w14:textId="77777777" w:rsidR="00C25FD6" w:rsidRPr="005F7BED" w:rsidRDefault="00C25FD6" w:rsidP="00C25FD6">
      <w:pPr>
        <w:rPr>
          <w:sz w:val="18"/>
          <w:szCs w:val="18"/>
        </w:rPr>
      </w:pPr>
      <w:r w:rsidRPr="005F7BED">
        <w:rPr>
          <w:rStyle w:val="StyleUnderline"/>
          <w:b/>
          <w:sz w:val="26"/>
          <w:szCs w:val="26"/>
          <w:u w:val="none"/>
        </w:rPr>
        <w:t>Bostrom 12</w:t>
      </w:r>
      <w:r w:rsidRPr="008F5337">
        <w:t xml:space="preserve"> </w:t>
      </w:r>
      <w:r w:rsidRPr="005F7BED">
        <w:rPr>
          <w:sz w:val="18"/>
          <w:szCs w:val="18"/>
        </w:rPr>
        <w:t>[(Nick Bostrom, Faculty of Philosophy &amp; Oxford Martin School University of Oxford) “Existential Risk Prevention as Global Priority.” Global Policy, 2012] TDI</w:t>
      </w:r>
    </w:p>
    <w:p w14:paraId="053B24F8" w14:textId="77777777" w:rsidR="00C25FD6" w:rsidRDefault="00C25FD6" w:rsidP="00C25FD6">
      <w:pPr>
        <w:rPr>
          <w:rStyle w:val="StyleUnderline"/>
        </w:rPr>
      </w:pPr>
      <w:r w:rsidRPr="005F7BED">
        <w:rPr>
          <w:sz w:val="16"/>
        </w:rPr>
        <w:t xml:space="preserve">These </w:t>
      </w:r>
      <w:r w:rsidRPr="008F5337">
        <w:rPr>
          <w:rStyle w:val="StyleUnderline"/>
        </w:rPr>
        <w:t>reflections on moral uncertainty suggest an alternative, complementary way of looking at existential risk</w:t>
      </w:r>
      <w:r w:rsidRPr="005F7BED">
        <w:rPr>
          <w:sz w:val="16"/>
        </w:rPr>
        <w:t xml:space="preserve">; they also suggest a new way of thinking about the ideal of sustainability. Let me elaborate. </w:t>
      </w:r>
      <w:r w:rsidRPr="009E20B0">
        <w:rPr>
          <w:rStyle w:val="StyleUnderline"/>
          <w:b/>
          <w:bCs/>
          <w:highlight w:val="green"/>
        </w:rPr>
        <w:t>Our</w:t>
      </w:r>
      <w:r w:rsidRPr="008F5337">
        <w:rPr>
          <w:rStyle w:val="StyleUnderline"/>
        </w:rPr>
        <w:t xml:space="preserve"> present </w:t>
      </w:r>
      <w:r w:rsidRPr="009E20B0">
        <w:rPr>
          <w:rStyle w:val="StyleUnderline"/>
          <w:b/>
          <w:bCs/>
          <w:highlight w:val="green"/>
        </w:rPr>
        <w:t>understanding</w:t>
      </w:r>
      <w:r w:rsidRPr="008F5337">
        <w:rPr>
          <w:rStyle w:val="StyleUnderline"/>
        </w:rPr>
        <w:t xml:space="preserve"> of axiology </w:t>
      </w:r>
      <w:r w:rsidRPr="009E20B0">
        <w:rPr>
          <w:rStyle w:val="StyleUnderline"/>
          <w:b/>
          <w:bCs/>
          <w:highlight w:val="green"/>
        </w:rPr>
        <w:t>might</w:t>
      </w:r>
      <w:r w:rsidRPr="008F5337">
        <w:rPr>
          <w:rStyle w:val="StyleUnderline"/>
        </w:rPr>
        <w:t xml:space="preserve"> well </w:t>
      </w:r>
      <w:r w:rsidRPr="009E20B0">
        <w:rPr>
          <w:rStyle w:val="StyleUnderline"/>
          <w:b/>
          <w:bCs/>
          <w:highlight w:val="green"/>
        </w:rPr>
        <w:t>be confused</w:t>
      </w:r>
      <w:r w:rsidRPr="008F5337">
        <w:rPr>
          <w:rStyle w:val="StyleUnderline"/>
        </w:rPr>
        <w:t xml:space="preserve">. We may not now know — at least not in concrete detail — what outcomes would count as a big win for humanity; we might not even yet be able to imagine the best ends of our journey. </w:t>
      </w:r>
      <w:r w:rsidRPr="009E20B0">
        <w:rPr>
          <w:rStyle w:val="StyleUnderline"/>
          <w:b/>
          <w:bCs/>
          <w:highlight w:val="green"/>
        </w:rPr>
        <w:t>If we are</w:t>
      </w:r>
      <w:r w:rsidRPr="008F5337">
        <w:rPr>
          <w:rStyle w:val="StyleUnderline"/>
        </w:rPr>
        <w:t xml:space="preserve"> indeed profoundly </w:t>
      </w:r>
      <w:r w:rsidRPr="009E20B0">
        <w:rPr>
          <w:rStyle w:val="StyleUnderline"/>
          <w:b/>
          <w:bCs/>
          <w:highlight w:val="green"/>
        </w:rPr>
        <w:t>uncertain about our</w:t>
      </w:r>
      <w:r w:rsidRPr="005F7BED">
        <w:rPr>
          <w:rStyle w:val="StyleUnderline"/>
          <w:b/>
          <w:bCs/>
        </w:rPr>
        <w:t xml:space="preserve"> </w:t>
      </w:r>
      <w:r w:rsidRPr="008F5337">
        <w:rPr>
          <w:rStyle w:val="StyleUnderline"/>
        </w:rPr>
        <w:t xml:space="preserve">ultimate aims, </w:t>
      </w:r>
      <w:r w:rsidRPr="009E20B0">
        <w:rPr>
          <w:rStyle w:val="StyleUnderline"/>
          <w:b/>
          <w:bCs/>
          <w:highlight w:val="green"/>
        </w:rPr>
        <w:t>then we should</w:t>
      </w:r>
      <w:r w:rsidRPr="008F5337">
        <w:rPr>
          <w:rStyle w:val="StyleUnderline"/>
        </w:rPr>
        <w:t xml:space="preserve"> recognize that there is a great option </w:t>
      </w:r>
      <w:r w:rsidRPr="009E20B0">
        <w:rPr>
          <w:rStyle w:val="StyleUnderline"/>
          <w:b/>
          <w:bCs/>
          <w:highlight w:val="green"/>
        </w:rPr>
        <w:t>value</w:t>
      </w:r>
      <w:r w:rsidRPr="008F5337">
        <w:rPr>
          <w:rStyle w:val="StyleUnderline"/>
        </w:rPr>
        <w:t xml:space="preserve"> in preserving — and ideally improving — </w:t>
      </w:r>
      <w:r w:rsidRPr="009E20B0">
        <w:rPr>
          <w:rStyle w:val="StyleUnderline"/>
          <w:b/>
          <w:bCs/>
          <w:highlight w:val="green"/>
        </w:rPr>
        <w:t>our ability to</w:t>
      </w:r>
      <w:r w:rsidRPr="008F5337">
        <w:rPr>
          <w:rStyle w:val="StyleUnderline"/>
        </w:rPr>
        <w:t xml:space="preserve"> recognize value and to </w:t>
      </w:r>
      <w:r w:rsidRPr="009E20B0">
        <w:rPr>
          <w:rStyle w:val="StyleUnderline"/>
          <w:b/>
          <w:bCs/>
          <w:highlight w:val="green"/>
        </w:rPr>
        <w:t>steer the future accordingly. Ensuring</w:t>
      </w:r>
      <w:r w:rsidRPr="008F5337">
        <w:rPr>
          <w:rStyle w:val="StyleUnderline"/>
        </w:rPr>
        <w:t xml:space="preserve"> that there will be </w:t>
      </w:r>
      <w:r w:rsidRPr="009E20B0">
        <w:rPr>
          <w:rStyle w:val="StyleUnderline"/>
          <w:b/>
          <w:bCs/>
          <w:highlight w:val="green"/>
        </w:rPr>
        <w:t>a future</w:t>
      </w:r>
      <w:r w:rsidRPr="008F5337">
        <w:rPr>
          <w:rStyle w:val="StyleUnderline"/>
        </w:rPr>
        <w:t xml:space="preserve"> version </w:t>
      </w:r>
      <w:r w:rsidRPr="009E20B0">
        <w:rPr>
          <w:rStyle w:val="StyleUnderline"/>
          <w:b/>
          <w:bCs/>
          <w:highlight w:val="green"/>
        </w:rPr>
        <w:t>of humanity</w:t>
      </w:r>
      <w:r w:rsidRPr="008F5337">
        <w:rPr>
          <w:rStyle w:val="StyleUnderline"/>
        </w:rPr>
        <w:t xml:space="preserve"> with great powers and a propensity to use them wisely is plausibly the best way available to us to increase the probability that the future will contain a lot of value. To do this, </w:t>
      </w:r>
      <w:r w:rsidRPr="009E20B0">
        <w:rPr>
          <w:rStyle w:val="StyleUnderline"/>
          <w:b/>
          <w:bCs/>
          <w:highlight w:val="green"/>
        </w:rPr>
        <w:t>we must prevent any existential catastrophe</w:t>
      </w:r>
      <w:r w:rsidRPr="008F5337">
        <w:rPr>
          <w:rStyle w:val="StyleUnderline"/>
        </w:rPr>
        <w:t>.</w:t>
      </w:r>
    </w:p>
    <w:p w14:paraId="4906031A" w14:textId="77777777" w:rsidR="00C25FD6" w:rsidRPr="00D74186" w:rsidRDefault="00C25FD6" w:rsidP="00C25FD6">
      <w:pPr>
        <w:keepNext/>
        <w:keepLines/>
        <w:spacing w:before="40" w:after="0"/>
        <w:outlineLvl w:val="3"/>
        <w:rPr>
          <w:rFonts w:eastAsiaTheme="majorEastAsia"/>
          <w:b/>
          <w:bCs/>
          <w:sz w:val="26"/>
          <w:szCs w:val="26"/>
        </w:rPr>
      </w:pPr>
      <w:r>
        <w:rPr>
          <w:rFonts w:eastAsiaTheme="majorEastAsia"/>
          <w:b/>
          <w:bCs/>
          <w:sz w:val="26"/>
          <w:szCs w:val="26"/>
        </w:rPr>
        <w:t>P</w:t>
      </w:r>
      <w:r w:rsidRPr="00D74186">
        <w:rPr>
          <w:rFonts w:eastAsiaTheme="majorEastAsia"/>
          <w:b/>
          <w:bCs/>
          <w:sz w:val="26"/>
          <w:szCs w:val="26"/>
        </w:rPr>
        <w:t xml:space="preserve">leasure and pain are intrinsically valuable. </w:t>
      </w:r>
    </w:p>
    <w:p w14:paraId="06B1E174" w14:textId="77777777" w:rsidR="00C25FD6" w:rsidRPr="00716136" w:rsidRDefault="00C25FD6" w:rsidP="00C25FD6">
      <w:pPr>
        <w:rPr>
          <w:rFonts w:asciiTheme="majorHAnsi" w:hAnsiTheme="majorHAnsi" w:cstheme="majorHAnsi"/>
        </w:rPr>
      </w:pPr>
      <w:r w:rsidRPr="00716136">
        <w:rPr>
          <w:rStyle w:val="Style13ptBold"/>
          <w:rFonts w:asciiTheme="majorHAnsi" w:hAnsiTheme="majorHAnsi" w:cstheme="majorHAnsi"/>
        </w:rPr>
        <w:t>Moen 16</w:t>
      </w:r>
      <w:r w:rsidRPr="00716136">
        <w:rPr>
          <w:rFonts w:asciiTheme="majorHAnsi" w:hAnsiTheme="majorHAnsi" w:cstheme="majorHAnsi"/>
        </w:rPr>
        <w:t xml:space="preserve"> </w:t>
      </w:r>
      <w:r w:rsidRPr="00E47BED">
        <w:rPr>
          <w:rFonts w:asciiTheme="majorHAnsi" w:hAnsiTheme="majorHAnsi" w:cstheme="majorHAnsi"/>
          <w:sz w:val="18"/>
          <w:szCs w:val="18"/>
        </w:rPr>
        <w:t>[Ole Martin Moen, Research Fellow in Philosophy at University of Oslo “An Argument for Hedonism” Journal of Value Inquiry (Springer), 50 (2) 2016: 267–281]</w:t>
      </w:r>
      <w:r>
        <w:rPr>
          <w:rFonts w:asciiTheme="majorHAnsi" w:hAnsiTheme="majorHAnsi" w:cstheme="majorHAnsi"/>
          <w:sz w:val="18"/>
          <w:szCs w:val="18"/>
        </w:rPr>
        <w:t xml:space="preserve"> TDI</w:t>
      </w:r>
    </w:p>
    <w:p w14:paraId="7122CCEB" w14:textId="77777777" w:rsidR="00C25FD6" w:rsidRPr="00E47BED" w:rsidRDefault="00C25FD6" w:rsidP="00C25FD6">
      <w:pPr>
        <w:rPr>
          <w:rStyle w:val="StyleUnderline"/>
          <w:rFonts w:asciiTheme="majorHAnsi" w:hAnsiTheme="majorHAnsi" w:cstheme="majorHAnsi"/>
          <w:b/>
          <w:bCs/>
        </w:rPr>
      </w:pPr>
      <w:r w:rsidRPr="00E47BED">
        <w:rPr>
          <w:rFonts w:asciiTheme="majorHAnsi" w:hAnsiTheme="majorHAnsi" w:cstheme="majorHAnsi"/>
          <w:sz w:val="14"/>
        </w:rPr>
        <w:t xml:space="preserve">Let us start by observing, empirically, that </w:t>
      </w:r>
      <w:r w:rsidRPr="00716136">
        <w:rPr>
          <w:rStyle w:val="StyleUnderline"/>
          <w:rFonts w:asciiTheme="majorHAnsi" w:hAnsiTheme="majorHAnsi" w:cstheme="majorHAnsi"/>
        </w:rPr>
        <w:t xml:space="preserve">a widely shared judgment about intrinsic value and disvalue is that </w:t>
      </w:r>
      <w:r w:rsidRPr="009E20B0">
        <w:rPr>
          <w:rStyle w:val="StyleUnderline"/>
          <w:rFonts w:asciiTheme="majorHAnsi" w:hAnsiTheme="majorHAnsi" w:cstheme="majorHAnsi"/>
          <w:b/>
          <w:bCs/>
          <w:highlight w:val="green"/>
        </w:rPr>
        <w:t xml:space="preserve">pleasure is intrinsically </w:t>
      </w:r>
      <w:proofErr w:type="gramStart"/>
      <w:r w:rsidRPr="009E20B0">
        <w:rPr>
          <w:rStyle w:val="StyleUnderline"/>
          <w:rFonts w:asciiTheme="majorHAnsi" w:hAnsiTheme="majorHAnsi" w:cstheme="majorHAnsi"/>
          <w:b/>
          <w:bCs/>
          <w:highlight w:val="green"/>
        </w:rPr>
        <w:t>valuable</w:t>
      </w:r>
      <w:proofErr w:type="gramEnd"/>
      <w:r w:rsidRPr="009E20B0">
        <w:rPr>
          <w:rStyle w:val="StyleUnderline"/>
          <w:rFonts w:asciiTheme="majorHAnsi" w:hAnsiTheme="majorHAnsi" w:cstheme="majorHAnsi"/>
          <w:b/>
          <w:bCs/>
          <w:highlight w:val="green"/>
        </w:rPr>
        <w:t xml:space="preserve"> and pain is intrinsically </w:t>
      </w:r>
      <w:proofErr w:type="spellStart"/>
      <w:r w:rsidRPr="009E20B0">
        <w:rPr>
          <w:rStyle w:val="StyleUnderline"/>
          <w:rFonts w:asciiTheme="majorHAnsi" w:hAnsiTheme="majorHAnsi" w:cstheme="majorHAnsi"/>
          <w:b/>
          <w:bCs/>
          <w:highlight w:val="green"/>
        </w:rPr>
        <w:t>disvaluable</w:t>
      </w:r>
      <w:proofErr w:type="spellEnd"/>
      <w:r w:rsidRPr="00716136">
        <w:rPr>
          <w:rStyle w:val="StyleUnderline"/>
          <w:rFonts w:asciiTheme="majorHAnsi" w:hAnsiTheme="majorHAnsi" w:cstheme="majorHAnsi"/>
        </w:rPr>
        <w:t>.</w:t>
      </w:r>
      <w:r w:rsidRPr="00E47BED">
        <w:rPr>
          <w:rFonts w:asciiTheme="majorHAnsi" w:hAnsiTheme="majorHAnsi" w:cstheme="majorHAnsi"/>
          <w:sz w:val="14"/>
        </w:rPr>
        <w:t xml:space="preserve"> </w:t>
      </w:r>
      <w:r w:rsidRPr="00716136">
        <w:rPr>
          <w:rStyle w:val="StyleUnderline"/>
          <w:rFonts w:asciiTheme="majorHAnsi" w:hAnsiTheme="majorHAnsi" w:cstheme="majorHAnsi"/>
        </w:rPr>
        <w:t>On virtually any proposed list of intrinsic values and disvalues (we will look at some of them below), pleasure is included among the intrinsic values and pain among the intrinsic disvalues.</w:t>
      </w:r>
      <w:r w:rsidRPr="00E47BED">
        <w:rPr>
          <w:rFonts w:asciiTheme="majorHAnsi" w:hAnsiTheme="majorHAnsi" w:cstheme="majorHAnsi"/>
          <w:sz w:val="14"/>
        </w:rPr>
        <w:t xml:space="preserve"> This inclusion makes intuitive sense, moreover, for </w:t>
      </w:r>
      <w:r w:rsidRPr="009E20B0">
        <w:rPr>
          <w:rStyle w:val="StyleUnderline"/>
          <w:rFonts w:asciiTheme="majorHAnsi" w:hAnsiTheme="majorHAnsi" w:cstheme="majorHAnsi"/>
          <w:b/>
          <w:bCs/>
          <w:highlight w:val="green"/>
        </w:rPr>
        <w:t>there is something undeniably good about</w:t>
      </w:r>
      <w:r w:rsidRPr="00E47BED">
        <w:rPr>
          <w:rStyle w:val="StyleUnderline"/>
          <w:rFonts w:asciiTheme="majorHAnsi" w:hAnsiTheme="majorHAnsi" w:cstheme="majorHAnsi"/>
          <w:b/>
          <w:bCs/>
        </w:rPr>
        <w:t xml:space="preserve"> the way </w:t>
      </w:r>
      <w:r w:rsidRPr="009E20B0">
        <w:rPr>
          <w:rStyle w:val="StyleUnderline"/>
          <w:rFonts w:asciiTheme="majorHAnsi" w:hAnsiTheme="majorHAnsi" w:cstheme="majorHAnsi"/>
          <w:b/>
          <w:bCs/>
          <w:highlight w:val="green"/>
        </w:rPr>
        <w:t>pleasure</w:t>
      </w:r>
      <w:r w:rsidRPr="00E47BED">
        <w:rPr>
          <w:rStyle w:val="StyleUnderline"/>
          <w:rFonts w:asciiTheme="majorHAnsi" w:hAnsiTheme="majorHAnsi" w:cstheme="majorHAnsi"/>
          <w:b/>
          <w:bCs/>
        </w:rPr>
        <w:t xml:space="preserve"> feels </w:t>
      </w:r>
      <w:r w:rsidRPr="009E20B0">
        <w:rPr>
          <w:rStyle w:val="StyleUnderline"/>
          <w:rFonts w:asciiTheme="majorHAnsi" w:hAnsiTheme="majorHAnsi" w:cstheme="majorHAnsi"/>
          <w:b/>
          <w:bCs/>
          <w:highlight w:val="green"/>
        </w:rPr>
        <w:t>and something undeniably bad about</w:t>
      </w:r>
      <w:r w:rsidRPr="00E47BED">
        <w:rPr>
          <w:rStyle w:val="StyleUnderline"/>
          <w:rFonts w:asciiTheme="majorHAnsi" w:hAnsiTheme="majorHAnsi" w:cstheme="majorHAnsi"/>
          <w:b/>
          <w:bCs/>
        </w:rPr>
        <w:t xml:space="preserve"> the way </w:t>
      </w:r>
      <w:r w:rsidRPr="009E20B0">
        <w:rPr>
          <w:rStyle w:val="StyleUnderline"/>
          <w:rFonts w:asciiTheme="majorHAnsi" w:hAnsiTheme="majorHAnsi" w:cstheme="majorHAnsi"/>
          <w:b/>
          <w:bCs/>
          <w:highlight w:val="green"/>
        </w:rPr>
        <w:t>pain</w:t>
      </w:r>
      <w:r w:rsidRPr="00E47BED">
        <w:rPr>
          <w:rStyle w:val="StyleUnderline"/>
          <w:rFonts w:asciiTheme="majorHAnsi" w:hAnsiTheme="majorHAnsi" w:cstheme="majorHAnsi"/>
          <w:b/>
          <w:bCs/>
        </w:rPr>
        <w:t xml:space="preserve"> feels</w:t>
      </w:r>
      <w:r w:rsidRPr="00716136">
        <w:rPr>
          <w:rStyle w:val="StyleUnderline"/>
          <w:rFonts w:asciiTheme="majorHAnsi" w:hAnsiTheme="majorHAnsi" w:cstheme="majorHAnsi"/>
        </w:rPr>
        <w:t>, and neither the goodness of pleasure nor the badness of pain seems to be exhausted by the further effects that these experiences might have.</w:t>
      </w:r>
      <w:r w:rsidRPr="00E47BED">
        <w:rPr>
          <w:rFonts w:asciiTheme="majorHAnsi" w:hAnsiTheme="majorHAnsi" w:cstheme="majorHAnsi"/>
          <w:sz w:val="14"/>
        </w:rPr>
        <w:t xml:space="preserve"> “Pleasure” and “pain” are here understood inclusively, as encompassing anything hedonically positive and anything hedonically negative.2 </w:t>
      </w:r>
      <w:r w:rsidRPr="00E47BED">
        <w:rPr>
          <w:rStyle w:val="StyleUnderline"/>
          <w:rFonts w:asciiTheme="majorHAnsi" w:hAnsiTheme="majorHAnsi" w:cstheme="majorHAnsi"/>
          <w:b/>
          <w:bCs/>
        </w:rPr>
        <w:t xml:space="preserve">The special </w:t>
      </w:r>
      <w:r w:rsidRPr="009E20B0">
        <w:rPr>
          <w:rStyle w:val="StyleUnderline"/>
          <w:rFonts w:asciiTheme="majorHAnsi" w:hAnsiTheme="majorHAnsi" w:cstheme="majorHAnsi"/>
          <w:b/>
          <w:bCs/>
          <w:highlight w:val="green"/>
        </w:rPr>
        <w:t>value statuses of pleasure and pain are manifested in how we treat</w:t>
      </w:r>
      <w:r w:rsidRPr="00E47BED">
        <w:rPr>
          <w:rStyle w:val="StyleUnderline"/>
          <w:rFonts w:asciiTheme="majorHAnsi" w:hAnsiTheme="majorHAnsi" w:cstheme="majorHAnsi"/>
          <w:b/>
          <w:bCs/>
        </w:rPr>
        <w:t xml:space="preserve"> these </w:t>
      </w:r>
      <w:r w:rsidRPr="009E20B0">
        <w:rPr>
          <w:rStyle w:val="StyleUnderline"/>
          <w:rFonts w:asciiTheme="majorHAnsi" w:hAnsiTheme="majorHAnsi" w:cstheme="majorHAnsi"/>
          <w:b/>
          <w:bCs/>
          <w:highlight w:val="green"/>
        </w:rPr>
        <w:t xml:space="preserve">experiences </w:t>
      </w:r>
      <w:r w:rsidRPr="00E47BED">
        <w:rPr>
          <w:rStyle w:val="StyleUnderline"/>
          <w:rFonts w:asciiTheme="majorHAnsi" w:hAnsiTheme="majorHAnsi" w:cstheme="majorHAnsi"/>
          <w:b/>
          <w:bCs/>
        </w:rPr>
        <w:t>in our everyday reasoning about values.</w:t>
      </w:r>
      <w:r w:rsidRPr="00E47BED">
        <w:rPr>
          <w:rFonts w:asciiTheme="majorHAnsi" w:hAnsiTheme="majorHAnsi" w:cstheme="majorHAnsi"/>
          <w:sz w:val="14"/>
        </w:rPr>
        <w:t xml:space="preserve"> If you tell me that you are heading for the convenience store, </w:t>
      </w:r>
      <w:r w:rsidRPr="00716136">
        <w:rPr>
          <w:rStyle w:val="StyleUnderline"/>
          <w:rFonts w:asciiTheme="majorHAnsi" w:hAnsiTheme="majorHAnsi" w:cstheme="majorHAnsi"/>
        </w:rPr>
        <w:t>I might ask: “What for?” This is a reasonable question, for when you go to the convenience store you usually do so</w:t>
      </w:r>
      <w:r w:rsidRPr="00E47BED">
        <w:rPr>
          <w:rFonts w:asciiTheme="majorHAnsi" w:hAnsiTheme="majorHAnsi" w:cstheme="majorHAnsi"/>
          <w:sz w:val="14"/>
        </w:rPr>
        <w:t xml:space="preserve">, not merely for the sake of going to the convenience store, but </w:t>
      </w:r>
      <w:r w:rsidRPr="00716136">
        <w:rPr>
          <w:rStyle w:val="StyleUnderline"/>
          <w:rFonts w:asciiTheme="majorHAnsi" w:hAnsiTheme="majorHAnsi" w:cstheme="majorHAnsi"/>
        </w:rPr>
        <w:t>for the sake of achieving something further that you deem to be valuable.</w:t>
      </w:r>
      <w:r w:rsidRPr="00E47BED">
        <w:rPr>
          <w:rFonts w:asciiTheme="majorHAnsi" w:hAnsiTheme="majorHAnsi" w:cstheme="majorHAnsi"/>
          <w:sz w:val="14"/>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716136">
        <w:rPr>
          <w:rStyle w:val="StyleUnderline"/>
          <w:rFonts w:asciiTheme="majorHAnsi" w:hAnsiTheme="majorHAnsi" w:cstheme="majorHAnsi"/>
        </w:rPr>
        <w:t xml:space="preserve">If </w:t>
      </w:r>
      <w:proofErr w:type="gramStart"/>
      <w:r w:rsidRPr="00716136">
        <w:rPr>
          <w:rStyle w:val="StyleUnderline"/>
          <w:rFonts w:asciiTheme="majorHAnsi" w:hAnsiTheme="majorHAnsi" w:cstheme="majorHAnsi"/>
        </w:rPr>
        <w:t>I</w:t>
      </w:r>
      <w:proofErr w:type="gramEnd"/>
      <w:r w:rsidRPr="00716136">
        <w:rPr>
          <w:rStyle w:val="StyleUnderline"/>
          <w:rFonts w:asciiTheme="majorHAnsi" w:hAnsiTheme="majorHAnsi" w:cstheme="majorHAnsi"/>
        </w:rPr>
        <w:t xml:space="preserve"> then proceed by asking “But what is the pleasure of drinking the soda good for?” the discussion is likely to reach an awkward end. The reason is that the </w:t>
      </w:r>
      <w:r w:rsidRPr="009E20B0">
        <w:rPr>
          <w:rStyle w:val="StyleUnderline"/>
          <w:rFonts w:asciiTheme="majorHAnsi" w:hAnsiTheme="majorHAnsi" w:cstheme="majorHAnsi"/>
          <w:b/>
          <w:bCs/>
          <w:highlight w:val="green"/>
        </w:rPr>
        <w:t>pleasure is not good for anything further</w:t>
      </w:r>
      <w:r w:rsidRPr="00716136">
        <w:rPr>
          <w:rStyle w:val="StyleUnderline"/>
          <w:rFonts w:asciiTheme="majorHAnsi" w:hAnsiTheme="majorHAnsi" w:cstheme="majorHAnsi"/>
        </w:rPr>
        <w:t>; it is simply that for which going to the convenience store and buying the soda is good.</w:t>
      </w:r>
      <w:r w:rsidRPr="00E47BED">
        <w:rPr>
          <w:rFonts w:asciiTheme="majorHAnsi" w:hAnsiTheme="majorHAnsi" w:cstheme="majorHAnsi"/>
          <w:sz w:val="14"/>
        </w:rPr>
        <w:t>3 As Aristotle observes</w:t>
      </w:r>
      <w:r w:rsidRPr="00716136">
        <w:rPr>
          <w:rStyle w:val="StyleUnderline"/>
          <w:rFonts w:asciiTheme="majorHAnsi" w:hAnsiTheme="majorHAnsi" w:cstheme="majorHAnsi"/>
        </w:rPr>
        <w:t>: “We never ask [a man] what his end is in being pleased, because we assume that pleasure is choice worthy in itself.</w:t>
      </w:r>
      <w:r w:rsidRPr="00E47BED">
        <w:rPr>
          <w:rFonts w:asciiTheme="majorHAnsi" w:hAnsiTheme="majorHAnsi" w:cstheme="majorHAnsi"/>
          <w:sz w:val="14"/>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9E20B0">
        <w:rPr>
          <w:rStyle w:val="StyleUnderline"/>
          <w:rFonts w:asciiTheme="majorHAnsi" w:hAnsiTheme="majorHAnsi" w:cstheme="majorHAnsi"/>
          <w:b/>
          <w:bCs/>
          <w:highlight w:val="green"/>
        </w:rPr>
        <w:t>pleasure and pain</w:t>
      </w:r>
      <w:r w:rsidRPr="00E47BED">
        <w:rPr>
          <w:rStyle w:val="StyleUnderline"/>
          <w:rFonts w:asciiTheme="majorHAnsi" w:hAnsiTheme="majorHAnsi" w:cstheme="majorHAnsi"/>
          <w:b/>
          <w:bCs/>
        </w:rPr>
        <w:t xml:space="preserve"> are </w:t>
      </w:r>
      <w:r w:rsidRPr="009E20B0">
        <w:rPr>
          <w:rStyle w:val="StyleUnderline"/>
          <w:rFonts w:asciiTheme="majorHAnsi" w:hAnsiTheme="majorHAnsi" w:cstheme="majorHAnsi"/>
          <w:b/>
          <w:bCs/>
          <w:highlight w:val="green"/>
        </w:rPr>
        <w:t>both</w:t>
      </w:r>
      <w:r w:rsidRPr="00E47BED">
        <w:rPr>
          <w:rStyle w:val="StyleUnderline"/>
          <w:rFonts w:asciiTheme="majorHAnsi" w:hAnsiTheme="majorHAnsi" w:cstheme="majorHAnsi"/>
          <w:b/>
          <w:bCs/>
        </w:rPr>
        <w:t xml:space="preserve"> places where we </w:t>
      </w:r>
      <w:r w:rsidRPr="009E20B0">
        <w:rPr>
          <w:rStyle w:val="StyleUnderline"/>
          <w:rFonts w:asciiTheme="majorHAnsi" w:hAnsiTheme="majorHAnsi" w:cstheme="majorHAnsi"/>
          <w:b/>
          <w:bCs/>
          <w:highlight w:val="green"/>
        </w:rPr>
        <w:t>reach the end of the line in matters of value.</w:t>
      </w:r>
      <w:r w:rsidRPr="00E47BED">
        <w:rPr>
          <w:rStyle w:val="StyleUnderline"/>
          <w:rFonts w:asciiTheme="majorHAnsi" w:hAnsiTheme="majorHAnsi" w:cstheme="majorHAnsi"/>
          <w:b/>
          <w:bCs/>
        </w:rPr>
        <w:t xml:space="preserve"> </w:t>
      </w:r>
    </w:p>
    <w:p w14:paraId="5F1C52E6" w14:textId="77777777" w:rsidR="00C25FD6" w:rsidRPr="00CA3910" w:rsidRDefault="00C25FD6" w:rsidP="00C25FD6"/>
    <w:p w14:paraId="5CA52163" w14:textId="77777777" w:rsidR="00C25FD6" w:rsidRDefault="00C25FD6" w:rsidP="00C25FD6">
      <w:pPr>
        <w:pStyle w:val="Heading4"/>
      </w:pPr>
      <w:r>
        <w:lastRenderedPageBreak/>
        <w:t xml:space="preserve">Thus, the standard is </w:t>
      </w:r>
      <w:r w:rsidRPr="00EC6DF3">
        <w:rPr>
          <w:u w:val="single"/>
        </w:rPr>
        <w:t>maximizing</w:t>
      </w:r>
      <w:r>
        <w:t xml:space="preserve"> expected </w:t>
      </w:r>
      <w:r w:rsidRPr="00EC6DF3">
        <w:rPr>
          <w:u w:val="single"/>
        </w:rPr>
        <w:t>well-being</w:t>
      </w:r>
      <w:r>
        <w:t xml:space="preserve"> – prefer:</w:t>
      </w:r>
    </w:p>
    <w:p w14:paraId="45FEB904" w14:textId="77777777" w:rsidR="00C25FD6" w:rsidRPr="00A1601B" w:rsidRDefault="00C25FD6" w:rsidP="00C25FD6"/>
    <w:p w14:paraId="580CB76D" w14:textId="77777777" w:rsidR="00C25FD6" w:rsidRDefault="00C25FD6" w:rsidP="00C25FD6">
      <w:pPr>
        <w:pStyle w:val="Heading4"/>
        <w:rPr>
          <w:rFonts w:cs="Calibri"/>
          <w:color w:val="000000" w:themeColor="text1"/>
        </w:rPr>
      </w:pPr>
      <w:r>
        <w:rPr>
          <w:rFonts w:cs="Calibri"/>
          <w:color w:val="000000" w:themeColor="text1"/>
        </w:rPr>
        <w:t xml:space="preserve">1] </w:t>
      </w:r>
      <w:r w:rsidRPr="00EC6DF3">
        <w:rPr>
          <w:rFonts w:cs="Calibri"/>
          <w:color w:val="000000" w:themeColor="text1"/>
          <w:u w:val="single"/>
        </w:rPr>
        <w:t>Actor specificity</w:t>
      </w:r>
      <w:r>
        <w:rPr>
          <w:rFonts w:cs="Calibri"/>
          <w:color w:val="000000" w:themeColor="text1"/>
        </w:rPr>
        <w:t xml:space="preserve"> – </w:t>
      </w:r>
      <w:r w:rsidRPr="004E07E9">
        <w:rPr>
          <w:rFonts w:cs="Calibri"/>
          <w:color w:val="000000" w:themeColor="text1"/>
        </w:rPr>
        <w:t xml:space="preserve">Governments must aggregate since every policy </w:t>
      </w:r>
      <w:proofErr w:type="gramStart"/>
      <w:r w:rsidRPr="004E07E9">
        <w:rPr>
          <w:rFonts w:cs="Calibri"/>
          <w:color w:val="000000" w:themeColor="text1"/>
        </w:rPr>
        <w:t>benefits</w:t>
      </w:r>
      <w:proofErr w:type="gramEnd"/>
      <w:r w:rsidRPr="004E07E9">
        <w:rPr>
          <w:rFonts w:cs="Calibri"/>
          <w:color w:val="000000" w:themeColor="text1"/>
        </w:rPr>
        <w:t xml:space="preserve"> some and harms others, which also means side constraints freeze action. </w:t>
      </w:r>
    </w:p>
    <w:p w14:paraId="7AE5BCCA" w14:textId="77777777" w:rsidR="00C25FD6" w:rsidRPr="00A1601B" w:rsidRDefault="00C25FD6" w:rsidP="00C25FD6"/>
    <w:p w14:paraId="5A889CAC" w14:textId="77777777" w:rsidR="00C25FD6" w:rsidRPr="00474E24" w:rsidRDefault="00C25FD6" w:rsidP="00C25FD6">
      <w:pPr>
        <w:pStyle w:val="Heading4"/>
      </w:pPr>
      <w:r>
        <w:t>2</w:t>
      </w:r>
      <w:r w:rsidRPr="00AD11CA">
        <w:t xml:space="preserve">] </w:t>
      </w:r>
      <w:r w:rsidRPr="00AD11CA">
        <w:rPr>
          <w:rStyle w:val="Style13ptBold"/>
          <w:b/>
          <w:bCs w:val="0"/>
        </w:rPr>
        <w:t xml:space="preserve">No act-omission distinction—governments are responsible for everything in the public </w:t>
      </w:r>
      <w:proofErr w:type="gramStart"/>
      <w:r w:rsidRPr="00AD11CA">
        <w:rPr>
          <w:rStyle w:val="Style13ptBold"/>
          <w:b/>
          <w:bCs w:val="0"/>
        </w:rPr>
        <w:t>sphere</w:t>
      </w:r>
      <w:proofErr w:type="gramEnd"/>
      <w:r w:rsidRPr="00AD11CA">
        <w:rPr>
          <w:rStyle w:val="Style13ptBold"/>
          <w:b/>
          <w:bCs w:val="0"/>
        </w:rPr>
        <w:t xml:space="preserve"> so inaction is implicit authorization of action: they have to yes/no bills, which means everything collapse to aggregation.</w:t>
      </w:r>
    </w:p>
    <w:p w14:paraId="45EF6619" w14:textId="2178E218" w:rsidR="00C25FD6" w:rsidRDefault="00C25FD6" w:rsidP="00C25FD6"/>
    <w:p w14:paraId="43053002" w14:textId="77777777" w:rsidR="00C25FD6" w:rsidRDefault="00C25FD6" w:rsidP="00C25FD6">
      <w:pPr>
        <w:pStyle w:val="Heading4"/>
      </w:pPr>
      <w:r>
        <w:t>1AR theory –</w:t>
      </w:r>
    </w:p>
    <w:p w14:paraId="390F96B7" w14:textId="77777777" w:rsidR="00C25FD6" w:rsidRDefault="00C25FD6" w:rsidP="00C25FD6">
      <w:pPr>
        <w:pStyle w:val="Heading4"/>
      </w:pPr>
      <w:r>
        <w:t xml:space="preserve">---A] AFF gets it because otherwise the neg can engage in infinite abuse, making debate impossible. </w:t>
      </w:r>
    </w:p>
    <w:p w14:paraId="2615CA17" w14:textId="77777777" w:rsidR="00C25FD6" w:rsidRDefault="00C25FD6" w:rsidP="00C25FD6">
      <w:pPr>
        <w:pStyle w:val="Heading4"/>
      </w:pPr>
      <w:r>
        <w:t>---B] drop the debater – the short 1AR irreparably skewed from abuse on substance and time investment on theory.</w:t>
      </w:r>
    </w:p>
    <w:p w14:paraId="2CF6A581" w14:textId="77777777" w:rsidR="00C25FD6" w:rsidRDefault="00C25FD6" w:rsidP="00C25FD6">
      <w:pPr>
        <w:pStyle w:val="Heading4"/>
      </w:pPr>
      <w:r>
        <w:t>---C] no RVIs – the 6-minute 2nr can collapse to a short shell and get away with infinite 1nc abuse via sheer brute force and time spent on theory.</w:t>
      </w:r>
    </w:p>
    <w:p w14:paraId="10A6365C" w14:textId="242D0CB7" w:rsidR="00C25FD6" w:rsidRDefault="00C25FD6" w:rsidP="00C25FD6">
      <w:pPr>
        <w:pStyle w:val="Heading4"/>
      </w:pPr>
      <w:r>
        <w:t xml:space="preserve">---D] Use competing </w:t>
      </w:r>
      <w:proofErr w:type="spellStart"/>
      <w:r>
        <w:t>interps</w:t>
      </w:r>
      <w:proofErr w:type="spellEnd"/>
      <w:r>
        <w:t xml:space="preserve"> – 1AR </w:t>
      </w:r>
      <w:proofErr w:type="spellStart"/>
      <w:r>
        <w:t>interps</w:t>
      </w:r>
      <w:proofErr w:type="spellEnd"/>
      <w:r>
        <w:t xml:space="preserve"> aren’t bidirectional and the neg should have to defend their norm since they have more time.</w:t>
      </w:r>
    </w:p>
    <w:p w14:paraId="6F4DA025" w14:textId="10059937" w:rsidR="00C25FD6" w:rsidRDefault="00C25FD6" w:rsidP="00C25FD6"/>
    <w:p w14:paraId="025B6756" w14:textId="0A56EB06" w:rsidR="00C25FD6" w:rsidRPr="00C25FD6" w:rsidRDefault="00C25FD6" w:rsidP="00C25FD6">
      <w:pPr>
        <w:pStyle w:val="Heading4"/>
      </w:pPr>
      <w:r>
        <w:t>Use reasonability</w:t>
      </w:r>
      <w:r>
        <w:t xml:space="preserve"> on 1NC shells specifically</w:t>
      </w:r>
      <w:r>
        <w:t xml:space="preserve"> with a </w:t>
      </w:r>
      <w:proofErr w:type="spellStart"/>
      <w:r>
        <w:t>briteline</w:t>
      </w:r>
      <w:proofErr w:type="spellEnd"/>
      <w:r>
        <w:t xml:space="preserve"> of weighing the inherent substance </w:t>
      </w:r>
      <w:proofErr w:type="spellStart"/>
      <w:r>
        <w:t>disad</w:t>
      </w:r>
      <w:proofErr w:type="spellEnd"/>
      <w:r>
        <w:t xml:space="preserve"> to voting on theory against abuse. </w:t>
      </w:r>
      <w:r>
        <w:t xml:space="preserve">Time skew and structure of 1NC means that their introduction of theory should only be for egregious instances of abuse. 7-4-6-3 Time skew makes affirming way harder, and the 2AR vs theory is impossible because the 2AR can’t line by line everything in the 2NR, so reasonability solves disparity. That also justifies drop the argument on 1NC theory specifically because if the abuse or confusion is solved by DTA then it </w:t>
      </w:r>
      <w:proofErr w:type="spellStart"/>
      <w:r>
        <w:t>shoudlnt</w:t>
      </w:r>
      <w:proofErr w:type="spellEnd"/>
      <w:r>
        <w:t xml:space="preserve"> warrant the 1AR </w:t>
      </w:r>
      <w:proofErr w:type="spellStart"/>
      <w:r>
        <w:t xml:space="preserve">losing </w:t>
      </w:r>
      <w:proofErr w:type="spellEnd"/>
      <w:r>
        <w:t xml:space="preserve">most of </w:t>
      </w:r>
      <w:proofErr w:type="spellStart"/>
      <w:r>
        <w:t>it’s</w:t>
      </w:r>
      <w:proofErr w:type="spellEnd"/>
      <w:r>
        <w:t xml:space="preserve"> time, but 1AR theory is only read when the 1NC is particularly abusive because the time </w:t>
      </w:r>
      <w:proofErr w:type="spellStart"/>
      <w:r>
        <w:t>trade off</w:t>
      </w:r>
      <w:proofErr w:type="spellEnd"/>
      <w:r>
        <w:t xml:space="preserve"> is so great.</w:t>
      </w:r>
    </w:p>
    <w:p w14:paraId="41D38A81" w14:textId="633D63E9" w:rsidR="00C25FD6" w:rsidRDefault="00C25FD6" w:rsidP="00C25FD6"/>
    <w:p w14:paraId="2DC42B3F" w14:textId="77777777" w:rsidR="00794697" w:rsidRDefault="00794697" w:rsidP="00794697">
      <w:pPr>
        <w:pStyle w:val="Heading4"/>
      </w:pPr>
      <w:r>
        <w:lastRenderedPageBreak/>
        <w:t>Nothing in the 1AC triggers presumption or permissibility – but they should affirm:</w:t>
      </w:r>
    </w:p>
    <w:p w14:paraId="59BBCE60" w14:textId="77777777" w:rsidR="00794697" w:rsidRDefault="00794697" w:rsidP="00794697">
      <w:pPr>
        <w:pStyle w:val="Heading4"/>
      </w:pPr>
      <w:r>
        <w:t xml:space="preserve">A] 1ar time skew means 1ar has to answer 7 minutes of offense and hedge against a </w:t>
      </w:r>
      <w:proofErr w:type="gramStart"/>
      <w:r>
        <w:t>6 minute</w:t>
      </w:r>
      <w:proofErr w:type="gramEnd"/>
      <w:r>
        <w:t xml:space="preserve"> 2nr collapse, if the neg can’t prove the </w:t>
      </w:r>
      <w:proofErr w:type="spellStart"/>
      <w:r>
        <w:t>aff</w:t>
      </w:r>
      <w:proofErr w:type="spellEnd"/>
      <w:r>
        <w:t xml:space="preserve"> false you should presume its true</w:t>
      </w:r>
    </w:p>
    <w:p w14:paraId="14E92573" w14:textId="4D6C3204" w:rsidR="00794697" w:rsidRDefault="00794697" w:rsidP="00794697">
      <w:pPr>
        <w:pStyle w:val="Heading4"/>
      </w:pPr>
      <w:r>
        <w:t xml:space="preserve">B] You presume statements true unless proven false – If I tell you my name is </w:t>
      </w:r>
      <w:r>
        <w:t>Rhys</w:t>
      </w:r>
      <w:r>
        <w:t xml:space="preserve"> you believe me unless you have evidence to the contrary</w:t>
      </w:r>
    </w:p>
    <w:p w14:paraId="4F4E67D2" w14:textId="77777777" w:rsidR="00794697" w:rsidRDefault="00794697" w:rsidP="00794697">
      <w:pPr>
        <w:pStyle w:val="Heading4"/>
        <w:rPr>
          <w:rFonts w:ascii="MS Gothic" w:eastAsia="MS Gothic" w:hAnsi="MS Gothic" w:cs="MS Gothic"/>
        </w:rPr>
      </w:pPr>
      <w:r>
        <w:t>C] Presuming statements are false is impossible – we can’t operate in the world if we can’t trust anything we hear</w:t>
      </w:r>
      <w:r>
        <w:rPr>
          <w:rFonts w:ascii="MS Gothic" w:eastAsia="MS Gothic" w:hAnsi="MS Gothic" w:cs="MS Gothic" w:hint="eastAsia"/>
        </w:rPr>
        <w:t> </w:t>
      </w:r>
    </w:p>
    <w:p w14:paraId="75A40E31" w14:textId="77777777" w:rsidR="00794697" w:rsidRDefault="00794697" w:rsidP="00794697">
      <w:pPr>
        <w:pStyle w:val="Heading4"/>
      </w:pPr>
      <w:r>
        <w:t>1% risk of morality is sufficient</w:t>
      </w:r>
    </w:p>
    <w:p w14:paraId="31C15AF9" w14:textId="77777777" w:rsidR="00794697" w:rsidRDefault="00794697" w:rsidP="00794697">
      <w:pPr>
        <w:pStyle w:val="Heading4"/>
      </w:pPr>
      <w:r>
        <w:t xml:space="preserve">Intuitions are good, even if we can’t justify every step </w:t>
      </w:r>
      <w:proofErr w:type="spellStart"/>
      <w:r>
        <w:t>bc</w:t>
      </w:r>
      <w:proofErr w:type="spellEnd"/>
      <w:r>
        <w:t xml:space="preserve"> we know things like murder and slavery are bad</w:t>
      </w:r>
    </w:p>
    <w:p w14:paraId="61CBCEF5" w14:textId="77777777" w:rsidR="00794697" w:rsidRPr="00310F13" w:rsidRDefault="00794697" w:rsidP="00794697">
      <w:pPr>
        <w:pStyle w:val="Heading4"/>
      </w:pPr>
      <w:r>
        <w:t xml:space="preserve">If util is </w:t>
      </w:r>
      <w:proofErr w:type="gramStart"/>
      <w:r>
        <w:t>true</w:t>
      </w:r>
      <w:proofErr w:type="gramEnd"/>
      <w:r>
        <w:t xml:space="preserve"> then nothing is permissible—actions are either obligatory or impermissible</w:t>
      </w:r>
    </w:p>
    <w:p w14:paraId="452EC18E" w14:textId="77777777" w:rsidR="00794697" w:rsidRPr="00C25FD6" w:rsidRDefault="00794697" w:rsidP="00C25FD6"/>
    <w:p w14:paraId="6F98EA01" w14:textId="77777777" w:rsidR="000B0C42" w:rsidRDefault="000B0C42" w:rsidP="000B0C42">
      <w:pPr>
        <w:pStyle w:val="Heading3"/>
        <w:rPr>
          <w:rFonts w:cs="Calibri"/>
        </w:rPr>
      </w:pPr>
      <w:r>
        <w:rPr>
          <w:rFonts w:cs="Calibri"/>
        </w:rPr>
        <w:lastRenderedPageBreak/>
        <w:t>1</w:t>
      </w:r>
      <w:r w:rsidRPr="006C6EEA">
        <w:rPr>
          <w:rFonts w:cs="Calibri"/>
        </w:rPr>
        <w:t>AC – Advocacy</w:t>
      </w:r>
    </w:p>
    <w:p w14:paraId="58561502" w14:textId="09C35B4D" w:rsidR="000B0C42" w:rsidRPr="00F601E6" w:rsidRDefault="000B0C42" w:rsidP="000B0C42">
      <w:pPr>
        <w:pStyle w:val="Heading4"/>
      </w:pPr>
      <w:r>
        <w:t>Resolved</w:t>
      </w:r>
      <w:r>
        <w:t xml:space="preserve">: </w:t>
      </w:r>
      <w:r w:rsidRPr="001B080B">
        <w:t>The appropriation of outer space by private entities is unjust.</w:t>
      </w:r>
    </w:p>
    <w:p w14:paraId="0C2CB157" w14:textId="7DE6CA1C" w:rsidR="00C25FD6" w:rsidRPr="007D0777" w:rsidRDefault="00C25FD6" w:rsidP="00C25FD6">
      <w:pPr>
        <w:pStyle w:val="Heading3"/>
      </w:pPr>
      <w:r>
        <w:lastRenderedPageBreak/>
        <w:t>1AC – Cosmic Colonialism</w:t>
      </w:r>
    </w:p>
    <w:p w14:paraId="299C0B6E" w14:textId="77777777" w:rsidR="00C25FD6" w:rsidRDefault="00C25FD6" w:rsidP="00C25FD6">
      <w:pPr>
        <w:pStyle w:val="Heading4"/>
      </w:pPr>
      <w:r>
        <w:t>Advantage 1 is Cosmic Colonialism.</w:t>
      </w:r>
    </w:p>
    <w:p w14:paraId="626F56F9" w14:textId="77777777" w:rsidR="00C25FD6" w:rsidRDefault="00C25FD6" w:rsidP="00C25FD6"/>
    <w:p w14:paraId="64686A64" w14:textId="77777777" w:rsidR="00C25FD6" w:rsidRDefault="00C25FD6" w:rsidP="00C25FD6">
      <w:pPr>
        <w:pStyle w:val="Heading4"/>
      </w:pPr>
      <w:r>
        <w:t xml:space="preserve">Private appropriation of outer space expands corporate colonialism. </w:t>
      </w:r>
    </w:p>
    <w:p w14:paraId="14C679AA" w14:textId="77777777" w:rsidR="00C25FD6" w:rsidRDefault="00C25FD6" w:rsidP="00C25FD6">
      <w:r w:rsidRPr="00793BCB">
        <w:rPr>
          <w:rStyle w:val="Style13ptBold"/>
        </w:rPr>
        <w:t xml:space="preserve">Shammas and </w:t>
      </w:r>
      <w:proofErr w:type="spellStart"/>
      <w:r w:rsidRPr="00793BCB">
        <w:rPr>
          <w:rStyle w:val="Style13ptBold"/>
        </w:rPr>
        <w:t>Holen</w:t>
      </w:r>
      <w:proofErr w:type="spellEnd"/>
      <w:r w:rsidRPr="00793BCB">
        <w:rPr>
          <w:rStyle w:val="Style13ptBold"/>
        </w:rPr>
        <w:t xml:space="preserve"> 19</w:t>
      </w:r>
      <w:r>
        <w:t xml:space="preserve"> [(Victor L, a sociologist working at the Department of Sociology and Human Geography, University of Oslo; Tomas B., independent scholar in Oslo, Norway) “One giant leap for </w:t>
      </w:r>
      <w:proofErr w:type="spellStart"/>
      <w:r>
        <w:t>capitalistkind</w:t>
      </w:r>
      <w:proofErr w:type="spellEnd"/>
      <w:r>
        <w:t>: private enterprise in outer space,” 1-29-2019, pg. 3-5] TDI</w:t>
      </w:r>
    </w:p>
    <w:p w14:paraId="1D36217D" w14:textId="77777777" w:rsidR="00C25FD6" w:rsidRPr="00BE352B" w:rsidRDefault="00C25FD6" w:rsidP="00C25FD6">
      <w:pPr>
        <w:rPr>
          <w:sz w:val="16"/>
        </w:rPr>
      </w:pPr>
      <w:r w:rsidRPr="004E7F1B">
        <w:rPr>
          <w:rStyle w:val="StyleUnderline"/>
        </w:rPr>
        <w:t>The 2010s may very well be remembered as the</w:t>
      </w:r>
      <w:r w:rsidRPr="00BE352B">
        <w:rPr>
          <w:sz w:val="16"/>
        </w:rPr>
        <w:t xml:space="preserve"> ‘Age of </w:t>
      </w:r>
      <w:proofErr w:type="spellStart"/>
      <w:r w:rsidRPr="00BE352B">
        <w:rPr>
          <w:sz w:val="16"/>
        </w:rPr>
        <w:t>NewSpace</w:t>
      </w:r>
      <w:proofErr w:type="spellEnd"/>
      <w:r w:rsidRPr="00BE352B">
        <w:rPr>
          <w:sz w:val="16"/>
        </w:rPr>
        <w:t xml:space="preserve">', the </w:t>
      </w:r>
      <w:r w:rsidRPr="004E7F1B">
        <w:rPr>
          <w:rStyle w:val="StyleUnderline"/>
        </w:rPr>
        <w:t xml:space="preserve">decade when </w:t>
      </w:r>
      <w:r w:rsidRPr="009E20B0">
        <w:rPr>
          <w:rStyle w:val="Emphasis"/>
          <w:highlight w:val="green"/>
        </w:rPr>
        <w:t xml:space="preserve">outer space was turned </w:t>
      </w:r>
      <w:r w:rsidRPr="00257C65">
        <w:rPr>
          <w:rStyle w:val="Emphasis"/>
        </w:rPr>
        <w:t xml:space="preserve">into a </w:t>
      </w:r>
      <w:r w:rsidRPr="009E20B0">
        <w:rPr>
          <w:rStyle w:val="Emphasis"/>
          <w:highlight w:val="green"/>
        </w:rPr>
        <w:t>capitalist</w:t>
      </w:r>
      <w:r w:rsidRPr="004E7F1B">
        <w:rPr>
          <w:rStyle w:val="Emphasis"/>
        </w:rPr>
        <w:t xml:space="preserve"> space</w:t>
      </w:r>
      <w:r w:rsidRPr="00BE352B">
        <w:rPr>
          <w:sz w:val="16"/>
        </w:rPr>
        <w:t xml:space="preserve">, </w:t>
      </w:r>
      <w:r w:rsidRPr="004E7F1B">
        <w:rPr>
          <w:rStyle w:val="StyleUnderline"/>
        </w:rPr>
        <w:t>when private corporations pushed the price of launches</w:t>
      </w:r>
      <w:r w:rsidRPr="00BE352B">
        <w:rPr>
          <w:sz w:val="16"/>
        </w:rPr>
        <w:t xml:space="preserve">, </w:t>
      </w:r>
      <w:r w:rsidRPr="004E7F1B">
        <w:rPr>
          <w:rStyle w:val="StyleUnderline"/>
        </w:rPr>
        <w:t>satellites</w:t>
      </w:r>
      <w:r w:rsidRPr="00BE352B">
        <w:rPr>
          <w:sz w:val="16"/>
        </w:rPr>
        <w:t xml:space="preserve">, </w:t>
      </w:r>
      <w:r w:rsidRPr="004E7F1B">
        <w:rPr>
          <w:rStyle w:val="StyleUnderline"/>
        </w:rPr>
        <w:t>and space infrastructure downwards</w:t>
      </w:r>
      <w:r w:rsidRPr="00BE352B">
        <w:rPr>
          <w:sz w:val="16"/>
        </w:rPr>
        <w:t xml:space="preserve">, </w:t>
      </w:r>
      <w:r w:rsidRPr="004E7F1B">
        <w:rPr>
          <w:rStyle w:val="Emphasis"/>
        </w:rPr>
        <w:t xml:space="preserve">exerting what industry insiders </w:t>
      </w:r>
      <w:r w:rsidRPr="00257C65">
        <w:rPr>
          <w:rStyle w:val="Emphasis"/>
        </w:rPr>
        <w:t>call the</w:t>
      </w:r>
      <w:r w:rsidRPr="00257C65">
        <w:rPr>
          <w:sz w:val="16"/>
        </w:rPr>
        <w:t xml:space="preserve"> ‘</w:t>
      </w:r>
      <w:r w:rsidRPr="00257C65">
        <w:rPr>
          <w:rStyle w:val="Emphasis"/>
        </w:rPr>
        <w:t>SpaceX effect</w:t>
      </w:r>
      <w:r w:rsidRPr="00257C65">
        <w:rPr>
          <w:sz w:val="16"/>
        </w:rPr>
        <w:t>'</w:t>
      </w:r>
      <w:r w:rsidRPr="00BE352B">
        <w:rPr>
          <w:sz w:val="16"/>
        </w:rPr>
        <w:t xml:space="preserve"> (Henry, 2018), </w:t>
      </w:r>
      <w:r w:rsidRPr="004E7F1B">
        <w:rPr>
          <w:rStyle w:val="StyleUnderline"/>
        </w:rPr>
        <w:t>centered on the technological achievement of</w:t>
      </w:r>
      <w:r w:rsidRPr="00BE352B">
        <w:rPr>
          <w:sz w:val="16"/>
        </w:rPr>
        <w:t xml:space="preserve"> ‘</w:t>
      </w:r>
      <w:r w:rsidRPr="004E7F1B">
        <w:rPr>
          <w:rStyle w:val="Emphasis"/>
        </w:rPr>
        <w:t>reusability</w:t>
      </w:r>
      <w:r w:rsidRPr="00BE352B">
        <w:rPr>
          <w:sz w:val="16"/>
        </w:rPr>
        <w:t xml:space="preserve">', </w:t>
      </w:r>
      <w:r w:rsidRPr="004E7F1B">
        <w:rPr>
          <w:rStyle w:val="StyleUnderline"/>
        </w:rPr>
        <w:t>recovering used rocket boosters for additional launches</w:t>
      </w:r>
      <w:r w:rsidRPr="00BE352B">
        <w:rPr>
          <w:sz w:val="16"/>
        </w:rPr>
        <w:t xml:space="preserve">, </w:t>
      </w:r>
      <w:r w:rsidRPr="004E7F1B">
        <w:rPr>
          <w:rStyle w:val="StyleUnderline"/>
        </w:rPr>
        <w:t>promising to drastically reduce the price of going to space</w:t>
      </w:r>
      <w:r w:rsidRPr="00BE352B">
        <w:rPr>
          <w:sz w:val="16"/>
        </w:rPr>
        <w:t xml:space="preserve"> (</w:t>
      </w:r>
      <w:proofErr w:type="spellStart"/>
      <w:r w:rsidRPr="00BE352B">
        <w:rPr>
          <w:sz w:val="16"/>
        </w:rPr>
        <w:t>Morring</w:t>
      </w:r>
      <w:proofErr w:type="spellEnd"/>
      <w:r w:rsidRPr="00BE352B">
        <w:rPr>
          <w:sz w:val="16"/>
        </w:rPr>
        <w:t>, 2016). As one report observes, ‘</w:t>
      </w:r>
      <w:r w:rsidRPr="004E7F1B">
        <w:rPr>
          <w:rStyle w:val="StyleUnderline"/>
        </w:rPr>
        <w:t>Not only has the number of private companies engaged in space exploration grown remarkably in recent years</w:t>
      </w:r>
      <w:r w:rsidRPr="00BE352B">
        <w:rPr>
          <w:sz w:val="16"/>
        </w:rPr>
        <w:t xml:space="preserve">, </w:t>
      </w:r>
      <w:proofErr w:type="gramStart"/>
      <w:r w:rsidRPr="004E7F1B">
        <w:rPr>
          <w:rStyle w:val="StyleUnderline"/>
        </w:rPr>
        <w:t>these companies are</w:t>
      </w:r>
      <w:proofErr w:type="gramEnd"/>
      <w:r w:rsidRPr="004E7F1B">
        <w:rPr>
          <w:rStyle w:val="StyleUnderline"/>
        </w:rPr>
        <w:t xml:space="preserve"> quickly besting their government</w:t>
      </w:r>
      <w:r w:rsidRPr="00BE352B">
        <w:rPr>
          <w:sz w:val="16"/>
        </w:rPr>
        <w:t>-</w:t>
      </w:r>
      <w:r w:rsidRPr="004E7F1B">
        <w:rPr>
          <w:rStyle w:val="StyleUnderline"/>
        </w:rPr>
        <w:t>sponsored competitors</w:t>
      </w:r>
      <w:r w:rsidRPr="00BE352B">
        <w:rPr>
          <w:sz w:val="16"/>
        </w:rPr>
        <w:t xml:space="preserve">' (Houser, 2017). What the rockets, shuttles, ships, and landing pods will carry beneath their payload fairing or in their cargo hold, however, along with supplies and satellites, is the capitalist worldview, a particular ideology—just as Robinson Crusoe, in Marx’s ironic retelling in Capital, ‘having saved a watch, ledger, ink and pen from the shipwreck… soon begins, like a good Englishman, to keep a set of books' (Marx, 1976, p. 170), brings with him English political economy—'Freedom, Equality, Property and Bentham', as Marx (1976, p. 280) says elsewhere— to his desert island. </w:t>
      </w:r>
    </w:p>
    <w:p w14:paraId="40AF6AC3" w14:textId="77777777" w:rsidR="00C25FD6" w:rsidRPr="00BE352B" w:rsidRDefault="00C25FD6" w:rsidP="00C25FD6">
      <w:pPr>
        <w:rPr>
          <w:sz w:val="16"/>
        </w:rPr>
      </w:pPr>
      <w:r w:rsidRPr="00BE352B">
        <w:rPr>
          <w:sz w:val="16"/>
        </w:rPr>
        <w:t xml:space="preserve">In early 2018, astronomers across the world learned that a New Zealand start-up, </w:t>
      </w:r>
      <w:r w:rsidRPr="004E7F1B">
        <w:rPr>
          <w:rStyle w:val="StyleUnderline"/>
        </w:rPr>
        <w:t>Rocket Lab</w:t>
      </w:r>
      <w:r w:rsidRPr="00BE352B">
        <w:rPr>
          <w:sz w:val="16"/>
        </w:rPr>
        <w:t>, which aimed to launch thousands of miniature satellites into orbit around Earth (so-called ‘</w:t>
      </w:r>
      <w:proofErr w:type="spellStart"/>
      <w:r w:rsidRPr="00BE352B">
        <w:rPr>
          <w:sz w:val="16"/>
        </w:rPr>
        <w:t>smallsats</w:t>
      </w:r>
      <w:proofErr w:type="spellEnd"/>
      <w:r w:rsidRPr="00BE352B">
        <w:rPr>
          <w:sz w:val="16"/>
        </w:rPr>
        <w:t xml:space="preserve">'), </w:t>
      </w:r>
      <w:r w:rsidRPr="004E7F1B">
        <w:rPr>
          <w:rStyle w:val="StyleUnderline"/>
        </w:rPr>
        <w:t>had planned to launch a giant</w:t>
      </w:r>
      <w:r w:rsidRPr="00BE352B">
        <w:rPr>
          <w:sz w:val="16"/>
        </w:rPr>
        <w:t>, shining ‘disco ball'—the ‘</w:t>
      </w:r>
      <w:r w:rsidRPr="004E7F1B">
        <w:rPr>
          <w:rStyle w:val="StyleUnderline"/>
        </w:rPr>
        <w:t>Humanity Star</w:t>
      </w:r>
      <w:r w:rsidRPr="00BE352B">
        <w:rPr>
          <w:sz w:val="16"/>
        </w:rPr>
        <w:t xml:space="preserve">'—into orbit around Earth. </w:t>
      </w:r>
      <w:r w:rsidRPr="004E7F1B">
        <w:rPr>
          <w:rStyle w:val="StyleUnderline"/>
        </w:rPr>
        <w:t xml:space="preserve">It was an elaborate </w:t>
      </w:r>
      <w:r w:rsidRPr="00257C65">
        <w:rPr>
          <w:rStyle w:val="Emphasis"/>
        </w:rPr>
        <w:t>marketing</w:t>
      </w:r>
      <w:r w:rsidRPr="004E7F1B">
        <w:rPr>
          <w:rStyle w:val="Emphasis"/>
        </w:rPr>
        <w:t xml:space="preserve"> stunt masked by humanistic idealism</w:t>
      </w:r>
      <w:r w:rsidRPr="00BE352B">
        <w:rPr>
          <w:sz w:val="16"/>
        </w:rPr>
        <w:t>. ‘</w:t>
      </w:r>
      <w:r w:rsidRPr="004E7F1B">
        <w:rPr>
          <w:rStyle w:val="StyleUnderline"/>
        </w:rPr>
        <w:t>No matter where you are in the world</w:t>
      </w:r>
      <w:r w:rsidRPr="00BE352B">
        <w:rPr>
          <w:sz w:val="16"/>
        </w:rPr>
        <w:t>, or what is happening in your life', said Rocket Lab CEO Peter Beck, ‘</w:t>
      </w:r>
      <w:r w:rsidRPr="004E7F1B">
        <w:rPr>
          <w:rStyle w:val="StyleUnderline"/>
        </w:rPr>
        <w:t>everyone will be able to see the Humanity Star in the night sky</w:t>
      </w:r>
      <w:r w:rsidRPr="00BE352B">
        <w:rPr>
          <w:sz w:val="16"/>
        </w:rPr>
        <w:t xml:space="preserve">' (Amos, 2018). Many astronomers expressed outrage at these plans, fearing that the light from the Human Star would threaten their ability to carry out scientific observations. But while these astronomers were incensed by the idea of a bright geodesic object disrupting their ability to carry out observations, concerns with the effects of the arrival of </w:t>
      </w:r>
      <w:proofErr w:type="spellStart"/>
      <w:r w:rsidRPr="00BE352B">
        <w:rPr>
          <w:sz w:val="16"/>
        </w:rPr>
        <w:t>capitalistkind</w:t>
      </w:r>
      <w:proofErr w:type="spellEnd"/>
      <w:r w:rsidRPr="00BE352B">
        <w:rPr>
          <w:sz w:val="16"/>
        </w:rPr>
        <w:t xml:space="preserve"> on their ability to collect data were non-existent. </w:t>
      </w:r>
      <w:r w:rsidRPr="004E7F1B">
        <w:rPr>
          <w:rStyle w:val="StyleUnderline"/>
        </w:rPr>
        <w:t>The astronomical community was angered by the idea of a material</w:t>
      </w:r>
      <w:r w:rsidRPr="00BE352B">
        <w:rPr>
          <w:sz w:val="16"/>
        </w:rPr>
        <w:t xml:space="preserve">, concrete, visible object </w:t>
      </w:r>
      <w:r w:rsidRPr="004E7F1B">
        <w:rPr>
          <w:rStyle w:val="StyleUnderline"/>
        </w:rPr>
        <w:t>polluting</w:t>
      </w:r>
      <w:r w:rsidRPr="00BE352B">
        <w:rPr>
          <w:sz w:val="16"/>
        </w:rPr>
        <w:t xml:space="preserve"> “</w:t>
      </w:r>
      <w:r w:rsidRPr="004E7F1B">
        <w:rPr>
          <w:rStyle w:val="StyleUnderline"/>
        </w:rPr>
        <w:t>pure</w:t>
      </w:r>
      <w:r w:rsidRPr="00BE352B">
        <w:rPr>
          <w:sz w:val="16"/>
        </w:rPr>
        <w:t xml:space="preserve">” </w:t>
      </w:r>
      <w:r w:rsidRPr="004E7F1B">
        <w:rPr>
          <w:rStyle w:val="StyleUnderline"/>
        </w:rPr>
        <w:t>scientific data</w:t>
      </w:r>
      <w:r w:rsidRPr="00BE352B">
        <w:rPr>
          <w:sz w:val="16"/>
        </w:rPr>
        <w:t xml:space="preserve">, </w:t>
      </w:r>
      <w:r w:rsidRPr="004E7F1B">
        <w:rPr>
          <w:rStyle w:val="StyleUnderline"/>
        </w:rPr>
        <w:t>but it paid less attention to the</w:t>
      </w:r>
      <w:r w:rsidRPr="00BE352B">
        <w:rPr>
          <w:sz w:val="16"/>
        </w:rPr>
        <w:t xml:space="preserve"> (invisible and abstract) </w:t>
      </w:r>
      <w:r w:rsidRPr="004E7F1B">
        <w:rPr>
          <w:rStyle w:val="StyleUnderline"/>
        </w:rPr>
        <w:t>recuperation of the night sky as it was brought into the fold of capitalism</w:t>
      </w:r>
      <w:r w:rsidRPr="00BE352B">
        <w:rPr>
          <w:sz w:val="16"/>
        </w:rPr>
        <w:t xml:space="preserve">. </w:t>
      </w:r>
    </w:p>
    <w:p w14:paraId="249F9714" w14:textId="77777777" w:rsidR="00C25FD6" w:rsidRPr="00BE352B" w:rsidRDefault="00C25FD6" w:rsidP="00C25FD6">
      <w:pPr>
        <w:rPr>
          <w:sz w:val="16"/>
        </w:rPr>
      </w:pPr>
      <w:r w:rsidRPr="00BE352B">
        <w:rPr>
          <w:sz w:val="16"/>
        </w:rPr>
        <w:t xml:space="preserve">In an interview, Beck was quizzed about the Humanity Star and asked by a reporter about the difficulties of generating profits in space (Tucker, 2018). To this Beck replied, ‘It has always been a government domain, but we’re witnessing the democratization of it…[I]t [is] turning into a commercially dominated domain'. Beck established an equivalence established between the dissolution of space as the rightful domain of states and the advent of profitmaking ventures as signs of ‘democratization'. In space, according to Beck’s logic, democratization involves the disappearance of the state and the rise of capital. The argument, of course, is impeccably post-statist: on this account, states are monolithic, conservative Leviathans beyond the reach of popular control; corporations, on the other hand, are in principle representatives of the everyman: in the age of the start-up, any humble citizen could in theory become an agent of disruption, a force for change, an explorer of space, and a potential member of the cadre of </w:t>
      </w:r>
      <w:proofErr w:type="spellStart"/>
      <w:r w:rsidRPr="00BE352B">
        <w:rPr>
          <w:sz w:val="16"/>
        </w:rPr>
        <w:t>capitalistkind</w:t>
      </w:r>
      <w:proofErr w:type="spellEnd"/>
      <w:r w:rsidRPr="00BE352B">
        <w:rPr>
          <w:sz w:val="16"/>
        </w:rPr>
        <w:t xml:space="preserve">. Following this logic, </w:t>
      </w:r>
      <w:r w:rsidRPr="009E20B0">
        <w:rPr>
          <w:rStyle w:val="StyleUnderline"/>
          <w:highlight w:val="green"/>
        </w:rPr>
        <w:t xml:space="preserve">the question for </w:t>
      </w:r>
      <w:r w:rsidRPr="00257C65">
        <w:rPr>
          <w:rStyle w:val="StyleUnderline"/>
        </w:rPr>
        <w:t xml:space="preserve">the entrepreneurs of </w:t>
      </w:r>
      <w:proofErr w:type="spellStart"/>
      <w:r w:rsidRPr="009E20B0">
        <w:rPr>
          <w:rStyle w:val="StyleUnderline"/>
          <w:highlight w:val="green"/>
        </w:rPr>
        <w:t>NewSpace</w:t>
      </w:r>
      <w:proofErr w:type="spellEnd"/>
      <w:r w:rsidRPr="009E20B0">
        <w:rPr>
          <w:rStyle w:val="StyleUnderline"/>
          <w:highlight w:val="green"/>
        </w:rPr>
        <w:t xml:space="preserve"> is how to monetize outer space</w:t>
      </w:r>
      <w:r w:rsidRPr="00257C65">
        <w:rPr>
          <w:sz w:val="16"/>
        </w:rPr>
        <w:t xml:space="preserve">, </w:t>
      </w:r>
      <w:r w:rsidRPr="00257C65">
        <w:rPr>
          <w:rStyle w:val="StyleUnderline"/>
        </w:rPr>
        <w:t xml:space="preserve">which means </w:t>
      </w:r>
      <w:r w:rsidRPr="00257C65">
        <w:rPr>
          <w:rStyle w:val="Emphasis"/>
        </w:rPr>
        <w:t>turning space into</w:t>
      </w:r>
      <w:r w:rsidRPr="004E7F1B">
        <w:rPr>
          <w:rStyle w:val="Emphasis"/>
        </w:rPr>
        <w:t xml:space="preserve"> a space for capital</w:t>
      </w:r>
      <w:r w:rsidRPr="00BE352B">
        <w:rPr>
          <w:sz w:val="16"/>
        </w:rPr>
        <w:t xml:space="preserve">; </w:t>
      </w:r>
      <w:r w:rsidRPr="004E7F1B">
        <w:rPr>
          <w:rStyle w:val="StyleUnderline"/>
        </w:rPr>
        <w:t xml:space="preserve">their question is how they can </w:t>
      </w:r>
      <w:proofErr w:type="spellStart"/>
      <w:r w:rsidRPr="004E7F1B">
        <w:rPr>
          <w:rStyle w:val="StyleUnderline"/>
        </w:rPr>
        <w:t>deplanetarize</w:t>
      </w:r>
      <w:proofErr w:type="spellEnd"/>
      <w:r w:rsidRPr="004E7F1B">
        <w:rPr>
          <w:rStyle w:val="StyleUnderline"/>
        </w:rPr>
        <w:t xml:space="preserve"> capital and universalize it</w:t>
      </w:r>
      <w:r w:rsidRPr="00BE352B">
        <w:rPr>
          <w:sz w:val="16"/>
        </w:rPr>
        <w:t xml:space="preserve">, </w:t>
      </w:r>
      <w:r w:rsidRPr="004E7F1B">
        <w:rPr>
          <w:rStyle w:val="StyleUnderline"/>
        </w:rPr>
        <w:t>literally speaking</w:t>
      </w:r>
      <w:r w:rsidRPr="00BE352B">
        <w:rPr>
          <w:sz w:val="16"/>
        </w:rPr>
        <w:t xml:space="preserve">, that is, </w:t>
      </w:r>
      <w:r w:rsidRPr="004E7F1B">
        <w:rPr>
          <w:rStyle w:val="StyleUnderline"/>
        </w:rPr>
        <w:t>turn the Universe into a universe for capital</w:t>
      </w:r>
      <w:r w:rsidRPr="00BE352B">
        <w:rPr>
          <w:sz w:val="16"/>
        </w:rPr>
        <w:t>. In this light, Peter Beck’s distortion of democratic ideals appears eminently sensible, equating democratization with monetization, that is, capital liberated from its earthly tethers.</w:t>
      </w:r>
    </w:p>
    <w:p w14:paraId="1973A4BF" w14:textId="77777777" w:rsidR="00C25FD6" w:rsidRPr="00BE352B" w:rsidRDefault="00C25FD6" w:rsidP="00C25FD6">
      <w:pPr>
        <w:rPr>
          <w:sz w:val="16"/>
        </w:rPr>
      </w:pPr>
      <w:r w:rsidRPr="004E7F1B">
        <w:rPr>
          <w:rStyle w:val="StyleUnderline"/>
        </w:rPr>
        <w:lastRenderedPageBreak/>
        <w:t>Emblematic of this capitalist turn in space was the founding of Moon Express in 2011</w:t>
      </w:r>
      <w:r w:rsidRPr="00BE352B">
        <w:rPr>
          <w:sz w:val="16"/>
        </w:rPr>
        <w:t xml:space="preserve">, </w:t>
      </w:r>
      <w:r w:rsidRPr="004E7F1B">
        <w:rPr>
          <w:rStyle w:val="StyleUnderline"/>
        </w:rPr>
        <w:t>composed of a</w:t>
      </w:r>
      <w:r w:rsidRPr="00BE352B">
        <w:rPr>
          <w:sz w:val="16"/>
        </w:rPr>
        <w:t xml:space="preserve"> ‘</w:t>
      </w:r>
      <w:r w:rsidRPr="004E7F1B">
        <w:rPr>
          <w:rStyle w:val="StyleUnderline"/>
        </w:rPr>
        <w:t>team of prominent Silicon Valley entrepreneurs</w:t>
      </w:r>
      <w:r w:rsidRPr="00BE352B">
        <w:rPr>
          <w:sz w:val="16"/>
        </w:rPr>
        <w:t>…</w:t>
      </w:r>
      <w:r w:rsidRPr="004E7F1B">
        <w:rPr>
          <w:rStyle w:val="StyleUnderline"/>
        </w:rPr>
        <w:t>shooting for the moon with a new private venture aimed at scouring the lunar surface for precious metals and rare metallic elements</w:t>
      </w:r>
      <w:r w:rsidRPr="00BE352B">
        <w:rPr>
          <w:sz w:val="16"/>
        </w:rPr>
        <w:t xml:space="preserve">' (Hennigan, 2011). Following Google’s Lunar XPRIZE—an intertwining of Silicon Valley and </w:t>
      </w:r>
      <w:proofErr w:type="spellStart"/>
      <w:r w:rsidRPr="00BE352B">
        <w:rPr>
          <w:sz w:val="16"/>
        </w:rPr>
        <w:t>NewSpace’s</w:t>
      </w:r>
      <w:proofErr w:type="spellEnd"/>
      <w:r w:rsidRPr="00BE352B">
        <w:rPr>
          <w:sz w:val="16"/>
        </w:rPr>
        <w:t xml:space="preserve"> </w:t>
      </w:r>
      <w:proofErr w:type="spellStart"/>
      <w:r w:rsidRPr="00BE352B">
        <w:rPr>
          <w:sz w:val="16"/>
        </w:rPr>
        <w:t>capitalistkind</w:t>
      </w:r>
      <w:proofErr w:type="spellEnd"/>
      <w:r w:rsidRPr="00BE352B">
        <w:rPr>
          <w:sz w:val="16"/>
        </w:rPr>
        <w:t xml:space="preserve">—which promised a $20 million prize for the first private company to land a spacecraft on the Moon, travel 500 meters, and transmit high-definition images back to Earth, all by March 2018,9 Moon Express claimed that it would be capable of landing on the lunar surface and earn the cash prize. Their stated goal was twofold: first, to mine rare resource like Helium-3 (a steadily dwindling scarce resources on Earth), gold, platinum group metals, and water, </w:t>
      </w:r>
      <w:proofErr w:type="gramStart"/>
      <w:r w:rsidRPr="00BE352B">
        <w:rPr>
          <w:sz w:val="16"/>
        </w:rPr>
        <w:t>and,</w:t>
      </w:r>
      <w:proofErr w:type="gramEnd"/>
      <w:r w:rsidRPr="00BE352B">
        <w:rPr>
          <w:sz w:val="16"/>
        </w:rPr>
        <w:t xml:space="preserve"> second, to carry out scientific work that would ‘help researchers develop human space colonies for future generations' (</w:t>
      </w:r>
      <w:proofErr w:type="spellStart"/>
      <w:r w:rsidRPr="00BE352B">
        <w:rPr>
          <w:sz w:val="16"/>
        </w:rPr>
        <w:t>Ioannou</w:t>
      </w:r>
      <w:proofErr w:type="spellEnd"/>
      <w:r w:rsidRPr="00BE352B">
        <w:rPr>
          <w:sz w:val="16"/>
        </w:rPr>
        <w:t xml:space="preserve">, 2017). The ordering is telling: first profits, then humanity. These were the hollow, insubstantial promises of a </w:t>
      </w:r>
      <w:proofErr w:type="gramStart"/>
      <w:r w:rsidRPr="00BE352B">
        <w:rPr>
          <w:sz w:val="16"/>
        </w:rPr>
        <w:t>venture-capitalized</w:t>
      </w:r>
      <w:proofErr w:type="gramEnd"/>
      <w:r w:rsidRPr="00BE352B">
        <w:rPr>
          <w:sz w:val="16"/>
        </w:rPr>
        <w:t xml:space="preserve"> </w:t>
      </w:r>
      <w:proofErr w:type="spellStart"/>
      <w:r w:rsidRPr="00BE352B">
        <w:rPr>
          <w:sz w:val="16"/>
        </w:rPr>
        <w:t>NewSpace</w:t>
      </w:r>
      <w:proofErr w:type="spellEnd"/>
      <w:r w:rsidRPr="00BE352B">
        <w:rPr>
          <w:sz w:val="16"/>
        </w:rPr>
        <w:t xml:space="preserve"> enterprise: in early 2018, Google announced that none of the five teams competing for the Lunar XPRIZE, including Moon Express, would reach their stated objectives by the 31 March deadline and they were taking their money back (</w:t>
      </w:r>
      <w:proofErr w:type="spellStart"/>
      <w:r w:rsidRPr="00BE352B">
        <w:rPr>
          <w:sz w:val="16"/>
        </w:rPr>
        <w:t>Grush</w:t>
      </w:r>
      <w:proofErr w:type="spellEnd"/>
      <w:r w:rsidRPr="00BE352B">
        <w:rPr>
          <w:sz w:val="16"/>
        </w:rPr>
        <w:t xml:space="preserve">, 2018). In this sense, it was typical for </w:t>
      </w:r>
      <w:proofErr w:type="spellStart"/>
      <w:r w:rsidRPr="00BE352B">
        <w:rPr>
          <w:sz w:val="16"/>
        </w:rPr>
        <w:t>NewSpace</w:t>
      </w:r>
      <w:proofErr w:type="spellEnd"/>
      <w:r w:rsidRPr="00BE352B">
        <w:rPr>
          <w:sz w:val="16"/>
        </w:rPr>
        <w:t xml:space="preserve"> in its formative years: a corporate field populated by (overly exuberant) private enterprises who promised more than they could deliver. But the belief in </w:t>
      </w:r>
      <w:proofErr w:type="spellStart"/>
      <w:r w:rsidRPr="00BE352B">
        <w:rPr>
          <w:sz w:val="16"/>
        </w:rPr>
        <w:t>NewSpace</w:t>
      </w:r>
      <w:proofErr w:type="spellEnd"/>
      <w:r w:rsidRPr="00BE352B">
        <w:rPr>
          <w:sz w:val="16"/>
        </w:rPr>
        <w:t xml:space="preserve"> is real enough. In a tome bursting with the optimism of </w:t>
      </w:r>
      <w:proofErr w:type="spellStart"/>
      <w:r w:rsidRPr="00BE352B">
        <w:rPr>
          <w:sz w:val="16"/>
        </w:rPr>
        <w:t>NewSpace</w:t>
      </w:r>
      <w:proofErr w:type="spellEnd"/>
      <w:r w:rsidRPr="00BE352B">
        <w:rPr>
          <w:sz w:val="16"/>
        </w:rPr>
        <w:t xml:space="preserve">, </w:t>
      </w:r>
      <w:proofErr w:type="spellStart"/>
      <w:r w:rsidRPr="00BE352B">
        <w:rPr>
          <w:sz w:val="16"/>
        </w:rPr>
        <w:t>Wohlforth</w:t>
      </w:r>
      <w:proofErr w:type="spellEnd"/>
      <w:r w:rsidRPr="00BE352B">
        <w:rPr>
          <w:sz w:val="16"/>
        </w:rPr>
        <w:t xml:space="preserve"> and Hendrix claim that ‘the commercial spaceflight industry is transforming our sense of possibility. Using Silicon Valley’s money and innovative confidence, it will soon bring mass space products to the market' (2016, p. 7). </w:t>
      </w:r>
    </w:p>
    <w:p w14:paraId="0483FBFF" w14:textId="77777777" w:rsidR="00C25FD6" w:rsidRPr="00BE352B" w:rsidRDefault="00C25FD6" w:rsidP="00C25FD6">
      <w:pPr>
        <w:rPr>
          <w:sz w:val="16"/>
        </w:rPr>
      </w:pPr>
      <w:r w:rsidRPr="00257C65">
        <w:rPr>
          <w:rStyle w:val="StyleUnderline"/>
        </w:rPr>
        <w:t xml:space="preserve">The </w:t>
      </w:r>
      <w:r w:rsidRPr="00257C65">
        <w:rPr>
          <w:rStyle w:val="Emphasis"/>
        </w:rPr>
        <w:t>trope of humanity plays a key role</w:t>
      </w:r>
      <w:r w:rsidRPr="00257C65">
        <w:rPr>
          <w:rStyle w:val="StyleUnderline"/>
        </w:rPr>
        <w:t xml:space="preserve"> in the rhetoric of the adherents of </w:t>
      </w:r>
      <w:proofErr w:type="spellStart"/>
      <w:r w:rsidRPr="00257C65">
        <w:rPr>
          <w:rStyle w:val="StyleUnderline"/>
        </w:rPr>
        <w:t>NewSpace</w:t>
      </w:r>
      <w:proofErr w:type="spellEnd"/>
      <w:r w:rsidRPr="00BE352B">
        <w:rPr>
          <w:sz w:val="16"/>
        </w:rPr>
        <w:t xml:space="preserve">. To </w:t>
      </w:r>
      <w:r w:rsidRPr="004E7F1B">
        <w:rPr>
          <w:rStyle w:val="StyleUnderline"/>
        </w:rPr>
        <w:t xml:space="preserve">fulfill the </w:t>
      </w:r>
      <w:r w:rsidRPr="009E20B0">
        <w:rPr>
          <w:rStyle w:val="StyleUnderline"/>
          <w:highlight w:val="green"/>
        </w:rPr>
        <w:t xml:space="preserve">objectives </w:t>
      </w:r>
      <w:r w:rsidRPr="00257C65">
        <w:rPr>
          <w:rStyle w:val="StyleUnderline"/>
        </w:rPr>
        <w:t xml:space="preserve">of </w:t>
      </w:r>
      <w:proofErr w:type="spellStart"/>
      <w:r w:rsidRPr="00257C65">
        <w:rPr>
          <w:rStyle w:val="StyleUnderline"/>
        </w:rPr>
        <w:t>NewSpace</w:t>
      </w:r>
      <w:proofErr w:type="spellEnd"/>
      <w:r w:rsidRPr="00257C65">
        <w:rPr>
          <w:sz w:val="16"/>
        </w:rPr>
        <w:t xml:space="preserve">, </w:t>
      </w:r>
      <w:r w:rsidRPr="009E20B0">
        <w:rPr>
          <w:rStyle w:val="StyleUnderline"/>
          <w:highlight w:val="green"/>
        </w:rPr>
        <w:t>including profit maximization</w:t>
      </w:r>
      <w:r w:rsidRPr="004E7F1B">
        <w:rPr>
          <w:rStyle w:val="StyleUnderline"/>
        </w:rPr>
        <w:t xml:space="preserve"> and the exploitation of celestial bodies</w:t>
      </w:r>
      <w:r w:rsidRPr="00BE352B">
        <w:rPr>
          <w:sz w:val="16"/>
        </w:rPr>
        <w:t xml:space="preserve">, </w:t>
      </w:r>
      <w:r w:rsidRPr="004E7F1B">
        <w:rPr>
          <w:rStyle w:val="StyleUnderline"/>
        </w:rPr>
        <w:t>the symbolic figure of a shared humanity serves a useful purpose</w:t>
      </w:r>
      <w:r w:rsidRPr="00BE352B">
        <w:rPr>
          <w:sz w:val="16"/>
        </w:rPr>
        <w:t xml:space="preserve">, </w:t>
      </w:r>
      <w:r w:rsidRPr="009E20B0">
        <w:rPr>
          <w:rStyle w:val="StyleUnderline"/>
          <w:highlight w:val="green"/>
        </w:rPr>
        <w:t>camouflaging</w:t>
      </w:r>
      <w:r w:rsidRPr="004E7F1B">
        <w:rPr>
          <w:rStyle w:val="StyleUnderline"/>
        </w:rPr>
        <w:t xml:space="preserve"> the </w:t>
      </w:r>
      <w:r w:rsidRPr="009E20B0">
        <w:rPr>
          <w:rStyle w:val="StyleUnderline"/>
          <w:highlight w:val="green"/>
        </w:rPr>
        <w:t>conquest of space</w:t>
      </w:r>
      <w:r w:rsidRPr="004E7F1B">
        <w:rPr>
          <w:rStyle w:val="StyleUnderline"/>
        </w:rPr>
        <w:t xml:space="preserve"> by capitalism </w:t>
      </w:r>
      <w:r w:rsidRPr="009E20B0">
        <w:rPr>
          <w:rStyle w:val="StyleUnderline"/>
          <w:highlight w:val="green"/>
        </w:rPr>
        <w:t>with a dream of humanity</w:t>
      </w:r>
      <w:r w:rsidRPr="004E7F1B">
        <w:rPr>
          <w:rStyle w:val="StyleUnderline"/>
        </w:rPr>
        <w:t xml:space="preserve"> boldly venturing forth </w:t>
      </w:r>
      <w:r w:rsidRPr="009E20B0">
        <w:rPr>
          <w:rStyle w:val="StyleUnderline"/>
          <w:highlight w:val="green"/>
        </w:rPr>
        <w:t>into the dark unknown</w:t>
      </w:r>
      <w:r w:rsidRPr="00BE352B">
        <w:rPr>
          <w:sz w:val="16"/>
        </w:rPr>
        <w:t xml:space="preserve">, </w:t>
      </w:r>
      <w:r w:rsidRPr="004E7F1B">
        <w:rPr>
          <w:rStyle w:val="StyleUnderline"/>
        </w:rPr>
        <w:t xml:space="preserve">thereby also </w:t>
      </w:r>
      <w:r w:rsidRPr="009E20B0">
        <w:rPr>
          <w:rStyle w:val="StyleUnderline"/>
          <w:highlight w:val="green"/>
        </w:rPr>
        <w:t>providing</w:t>
      </w:r>
      <w:r w:rsidRPr="004E7F1B">
        <w:rPr>
          <w:rStyle w:val="StyleUnderline"/>
        </w:rPr>
        <w:t xml:space="preserve"> the </w:t>
      </w:r>
      <w:r w:rsidRPr="009E20B0">
        <w:rPr>
          <w:rStyle w:val="StyleUnderline"/>
          <w:highlight w:val="green"/>
        </w:rPr>
        <w:t>legitimacy</w:t>
      </w:r>
      <w:r w:rsidRPr="004E7F1B">
        <w:rPr>
          <w:rStyle w:val="StyleUnderline"/>
        </w:rPr>
        <w:t xml:space="preserve"> and enthusiasm needed </w:t>
      </w:r>
      <w:r w:rsidRPr="009E20B0">
        <w:rPr>
          <w:rStyle w:val="StyleUnderline"/>
          <w:highlight w:val="green"/>
        </w:rPr>
        <w:t>to support</w:t>
      </w:r>
      <w:r w:rsidRPr="004E7F1B">
        <w:rPr>
          <w:rStyle w:val="StyleUnderline"/>
        </w:rPr>
        <w:t xml:space="preserve"> bolster the legitimacy of </w:t>
      </w:r>
      <w:proofErr w:type="spellStart"/>
      <w:r w:rsidRPr="009E20B0">
        <w:rPr>
          <w:rStyle w:val="StyleUnderline"/>
          <w:highlight w:val="green"/>
        </w:rPr>
        <w:t>NewSpace</w:t>
      </w:r>
      <w:proofErr w:type="spellEnd"/>
      <w:r w:rsidRPr="00BE352B">
        <w:rPr>
          <w:sz w:val="16"/>
        </w:rPr>
        <w:t xml:space="preserve">. So long as the stargazers and SpaceX watchers are permitted their fill of ‘collective effervescence', to use Durkheim’s (1995, p. 228) concept, capitalist entrepreneurs will be able to pursue their business interests </w:t>
      </w:r>
      <w:proofErr w:type="gramStart"/>
      <w:r w:rsidRPr="00BE352B">
        <w:rPr>
          <w:sz w:val="16"/>
        </w:rPr>
        <w:t>more or less as</w:t>
      </w:r>
      <w:proofErr w:type="gramEnd"/>
      <w:r w:rsidRPr="00BE352B">
        <w:rPr>
          <w:sz w:val="16"/>
        </w:rPr>
        <w:t xml:space="preserve"> they please. The spectacle of outer space is crucial in this regard. </w:t>
      </w:r>
    </w:p>
    <w:p w14:paraId="5667197C" w14:textId="77777777" w:rsidR="00C25FD6" w:rsidRPr="00BE352B" w:rsidRDefault="00C25FD6" w:rsidP="00C25FD6">
      <w:pPr>
        <w:rPr>
          <w:sz w:val="16"/>
        </w:rPr>
      </w:pPr>
      <w:r w:rsidRPr="00BE352B">
        <w:rPr>
          <w:sz w:val="16"/>
        </w:rPr>
        <w:t xml:space="preserve">Crucially, however, and despite this spectacle, SpaceX’s technology might not necessarily be more sophisticated than its competitors or predecessors. Some industry insiders have rebuffed some of the more the spectacular claims of </w:t>
      </w:r>
      <w:proofErr w:type="spellStart"/>
      <w:r w:rsidRPr="00BE352B">
        <w:rPr>
          <w:sz w:val="16"/>
        </w:rPr>
        <w:t>NewSpace’s</w:t>
      </w:r>
      <w:proofErr w:type="spellEnd"/>
      <w:r w:rsidRPr="00BE352B">
        <w:rPr>
          <w:sz w:val="16"/>
        </w:rPr>
        <w:t xml:space="preserve"> proponents, arguing that launch vehicle reusability requires a (perhaps prohibitively) expensive refurbishing of the rocket engines involved in launches: ‘The economics will depend on how many times a booster can be flown, and how much the individual expense will be to refurbish the booster…each time' (Chang, 2017). Reusability may be a technological dead-end because of the inherently stressful effects of a rocket launch on the launch vehicle’s components, with extreme limitations on reusability beyond </w:t>
      </w:r>
      <w:proofErr w:type="gramStart"/>
      <w:r w:rsidRPr="00BE352B">
        <w:rPr>
          <w:sz w:val="16"/>
        </w:rPr>
        <w:t>second-use</w:t>
      </w:r>
      <w:proofErr w:type="gramEnd"/>
      <w:r w:rsidRPr="00BE352B">
        <w:rPr>
          <w:sz w:val="16"/>
        </w:rPr>
        <w:t xml:space="preserve"> as well as added risks of malfunctions that customers and insurers are likely to wish to avoid. Furthermore, the Falcon Heavy still has not matched the power and payload capacity of NASA’s Saturn V, a product of 1960s military-industrial engineering and Fordist state spending programs. What SpaceX and other </w:t>
      </w:r>
      <w:proofErr w:type="spellStart"/>
      <w:r w:rsidRPr="00BE352B">
        <w:rPr>
          <w:sz w:val="16"/>
        </w:rPr>
        <w:t>NewSpace</w:t>
      </w:r>
      <w:proofErr w:type="spellEnd"/>
      <w:r w:rsidRPr="00BE352B">
        <w:rPr>
          <w:sz w:val="16"/>
        </w:rPr>
        <w:t xml:space="preserve"> corporations do with great ingenuity, however, is to manage the spectacle of outer space, producing outpourings of public fervor, aided by a widespread adherence to the ‘Californian Ideology' (</w:t>
      </w:r>
      <w:proofErr w:type="spellStart"/>
      <w:r w:rsidRPr="00BE352B">
        <w:rPr>
          <w:sz w:val="16"/>
        </w:rPr>
        <w:t>Barbrook</w:t>
      </w:r>
      <w:proofErr w:type="spellEnd"/>
      <w:r w:rsidRPr="00BE352B">
        <w:rPr>
          <w:sz w:val="16"/>
        </w:rPr>
        <w:t xml:space="preserve"> and Cameron, 1996), or post-statist techno-utopianism, in many </w:t>
      </w:r>
      <w:proofErr w:type="spellStart"/>
      <w:r w:rsidRPr="00BE352B">
        <w:rPr>
          <w:sz w:val="16"/>
        </w:rPr>
        <w:t>postindustrialized</w:t>
      </w:r>
      <w:proofErr w:type="spellEnd"/>
      <w:r w:rsidRPr="00BE352B">
        <w:rPr>
          <w:sz w:val="16"/>
        </w:rPr>
        <w:t xml:space="preserve"> societies.</w:t>
      </w:r>
    </w:p>
    <w:p w14:paraId="4C499E8F" w14:textId="77777777" w:rsidR="00C25FD6" w:rsidRPr="00BE352B" w:rsidRDefault="00C25FD6" w:rsidP="00C25FD6">
      <w:pPr>
        <w:rPr>
          <w:sz w:val="16"/>
        </w:rPr>
      </w:pPr>
      <w:r w:rsidRPr="004E7F1B">
        <w:rPr>
          <w:rStyle w:val="StyleUnderline"/>
        </w:rPr>
        <w:t>The very centrality of these maneuvers has initiated a new phase in the history of capitalist relations</w:t>
      </w:r>
      <w:r w:rsidRPr="00BE352B">
        <w:rPr>
          <w:sz w:val="16"/>
        </w:rPr>
        <w:t xml:space="preserve">, </w:t>
      </w:r>
      <w:r w:rsidRPr="004E7F1B">
        <w:rPr>
          <w:rStyle w:val="StyleUnderline"/>
        </w:rPr>
        <w:t>that of</w:t>
      </w:r>
      <w:r w:rsidRPr="00BE352B">
        <w:rPr>
          <w:sz w:val="16"/>
        </w:rPr>
        <w:t xml:space="preserve"> ‘</w:t>
      </w:r>
      <w:r w:rsidRPr="009E20B0">
        <w:rPr>
          <w:rStyle w:val="Emphasis"/>
          <w:highlight w:val="green"/>
        </w:rPr>
        <w:t>charismatic accumulation</w:t>
      </w:r>
      <w:r w:rsidRPr="009E20B0">
        <w:rPr>
          <w:sz w:val="16"/>
          <w:highlight w:val="green"/>
        </w:rPr>
        <w:t>'</w:t>
      </w:r>
      <w:r w:rsidRPr="00F2020E">
        <w:rPr>
          <w:sz w:val="16"/>
        </w:rPr>
        <w:t xml:space="preserve">—certainly not in the sense of any ‘objective' or inherent charismatic authority, but with a form of </w:t>
      </w:r>
      <w:proofErr w:type="spellStart"/>
      <w:r w:rsidRPr="00F2020E">
        <w:rPr>
          <w:sz w:val="16"/>
        </w:rPr>
        <w:t>illusio</w:t>
      </w:r>
      <w:proofErr w:type="spellEnd"/>
      <w:r w:rsidRPr="00BE352B">
        <w:rPr>
          <w:sz w:val="16"/>
        </w:rPr>
        <w:t xml:space="preserve">, to speak with Bourdieu, </w:t>
      </w:r>
      <w:r w:rsidRPr="009E20B0">
        <w:rPr>
          <w:rStyle w:val="StyleUnderline"/>
          <w:highlight w:val="green"/>
        </w:rPr>
        <w:t>vested in</w:t>
      </w:r>
      <w:r w:rsidRPr="004E7F1B">
        <w:rPr>
          <w:rStyle w:val="StyleUnderline"/>
        </w:rPr>
        <w:t xml:space="preserve"> the members of </w:t>
      </w:r>
      <w:proofErr w:type="spellStart"/>
      <w:r w:rsidRPr="004E7F1B">
        <w:rPr>
          <w:rStyle w:val="StyleUnderline"/>
        </w:rPr>
        <w:t>capitalistkind</w:t>
      </w:r>
      <w:proofErr w:type="spellEnd"/>
      <w:r w:rsidRPr="004E7F1B">
        <w:rPr>
          <w:rStyle w:val="StyleUnderline"/>
        </w:rPr>
        <w:t xml:space="preserve"> by their uncanny ability to spin </w:t>
      </w:r>
      <w:r w:rsidRPr="009E20B0">
        <w:rPr>
          <w:rStyle w:val="StyleUnderline"/>
          <w:highlight w:val="green"/>
        </w:rPr>
        <w:t>mythologizing self</w:t>
      </w:r>
      <w:r w:rsidRPr="009E20B0">
        <w:rPr>
          <w:sz w:val="16"/>
          <w:highlight w:val="green"/>
        </w:rPr>
        <w:t>-</w:t>
      </w:r>
      <w:r w:rsidRPr="009E20B0">
        <w:rPr>
          <w:rStyle w:val="StyleUnderline"/>
          <w:highlight w:val="green"/>
        </w:rPr>
        <w:t>narratives</w:t>
      </w:r>
      <w:r w:rsidRPr="004E7F1B">
        <w:rPr>
          <w:rStyle w:val="StyleUnderline"/>
        </w:rPr>
        <w:t>. This has always been part of the capitalist game</w:t>
      </w:r>
      <w:r w:rsidRPr="00BE352B">
        <w:rPr>
          <w:sz w:val="16"/>
        </w:rPr>
        <w:t xml:space="preserve">, from Henry Ford and onwards, </w:t>
      </w:r>
      <w:r w:rsidRPr="004E7F1B">
        <w:rPr>
          <w:rStyle w:val="StyleUnderline"/>
        </w:rPr>
        <w:t xml:space="preserve">but the charismatic mission </w:t>
      </w:r>
      <w:r w:rsidRPr="009E20B0">
        <w:rPr>
          <w:rStyle w:val="Emphasis"/>
          <w:highlight w:val="green"/>
        </w:rPr>
        <w:t xml:space="preserve">gains a special potency in the grandiose designs of </w:t>
      </w:r>
      <w:proofErr w:type="spellStart"/>
      <w:r w:rsidRPr="009E20B0">
        <w:rPr>
          <w:rStyle w:val="Emphasis"/>
          <w:highlight w:val="green"/>
        </w:rPr>
        <w:t>NewSpace’s</w:t>
      </w:r>
      <w:proofErr w:type="spellEnd"/>
      <w:r w:rsidRPr="009E20B0">
        <w:rPr>
          <w:rStyle w:val="Emphasis"/>
          <w:highlight w:val="green"/>
        </w:rPr>
        <w:t xml:space="preserve"> entrepreneurs</w:t>
      </w:r>
      <w:r w:rsidRPr="00BE352B">
        <w:rPr>
          <w:sz w:val="16"/>
        </w:rPr>
        <w:t xml:space="preserve">. </w:t>
      </w:r>
      <w:r w:rsidRPr="004E7F1B">
        <w:rPr>
          <w:rStyle w:val="StyleUnderline"/>
        </w:rPr>
        <w:t>Every SpaceX launch is a quasi</w:t>
      </w:r>
      <w:r w:rsidRPr="00BE352B">
        <w:rPr>
          <w:sz w:val="16"/>
        </w:rPr>
        <w:t>-</w:t>
      </w:r>
      <w:r w:rsidRPr="004E7F1B">
        <w:rPr>
          <w:rStyle w:val="StyleUnderline"/>
        </w:rPr>
        <w:t>religious spectacle</w:t>
      </w:r>
      <w:r w:rsidRPr="00BE352B">
        <w:rPr>
          <w:sz w:val="16"/>
        </w:rPr>
        <w:t xml:space="preserve">, </w:t>
      </w:r>
      <w:r w:rsidRPr="004E7F1B">
        <w:rPr>
          <w:rStyle w:val="StyleUnderline"/>
        </w:rPr>
        <w:t>observed by millions capable of producing a real sense of wonder in a condition of</w:t>
      </w:r>
      <w:r w:rsidRPr="00BE352B">
        <w:rPr>
          <w:sz w:val="16"/>
        </w:rPr>
        <w:t xml:space="preserve"> (legitimizing) </w:t>
      </w:r>
      <w:r w:rsidRPr="004E7F1B">
        <w:rPr>
          <w:rStyle w:val="StyleUnderline"/>
        </w:rPr>
        <w:t>collective effervescence</w:t>
      </w:r>
      <w:r w:rsidRPr="00BE352B">
        <w:rPr>
          <w:sz w:val="16"/>
        </w:rPr>
        <w:t>.</w:t>
      </w:r>
    </w:p>
    <w:p w14:paraId="3F54BF19" w14:textId="77777777" w:rsidR="00C25FD6" w:rsidRPr="00BE352B" w:rsidRDefault="00C25FD6" w:rsidP="00C25FD6">
      <w:pPr>
        <w:rPr>
          <w:sz w:val="16"/>
        </w:rPr>
      </w:pPr>
      <w:r w:rsidRPr="00BE352B">
        <w:rPr>
          <w:sz w:val="16"/>
        </w:rPr>
        <w:t xml:space="preserve"> </w:t>
      </w:r>
      <w:r w:rsidRPr="004E7F1B">
        <w:rPr>
          <w:rStyle w:val="StyleUnderline"/>
        </w:rPr>
        <w:t>Outer space necessarily reduces inter</w:t>
      </w:r>
      <w:r w:rsidRPr="00BE352B">
        <w:rPr>
          <w:sz w:val="16"/>
        </w:rPr>
        <w:t>-</w:t>
      </w:r>
      <w:r w:rsidRPr="004E7F1B">
        <w:rPr>
          <w:rStyle w:val="StyleUnderline"/>
        </w:rPr>
        <w:t>human difference to a common denominator or a shared species</w:t>
      </w:r>
      <w:r w:rsidRPr="00BE352B">
        <w:rPr>
          <w:sz w:val="16"/>
        </w:rPr>
        <w:t>-</w:t>
      </w:r>
      <w:r w:rsidRPr="004E7F1B">
        <w:rPr>
          <w:rStyle w:val="StyleUnderline"/>
        </w:rPr>
        <w:t>being</w:t>
      </w:r>
      <w:r w:rsidRPr="00BE352B">
        <w:rPr>
          <w:sz w:val="16"/>
        </w:rPr>
        <w:t xml:space="preserve">. An important leitmotiv in many Hollywood science fiction movies, including Arrival (2016), is that a first encounter with an alien species of intelligent beings tends to flatten all human difference (including </w:t>
      </w:r>
      <w:proofErr w:type="spellStart"/>
      <w:r w:rsidRPr="00BE352B">
        <w:rPr>
          <w:sz w:val="16"/>
        </w:rPr>
        <w:t>ethnoracial</w:t>
      </w:r>
      <w:proofErr w:type="spellEnd"/>
      <w:r w:rsidRPr="00BE352B">
        <w:rPr>
          <w:sz w:val="16"/>
        </w:rPr>
        <w:t xml:space="preserve"> and national categories), thereby restoring humankind to its proper universality (see also </w:t>
      </w:r>
      <w:proofErr w:type="spellStart"/>
      <w:r w:rsidRPr="00BE352B">
        <w:rPr>
          <w:sz w:val="16"/>
        </w:rPr>
        <w:t>Novoa</w:t>
      </w:r>
      <w:proofErr w:type="spellEnd"/>
      <w:r w:rsidRPr="00BE352B">
        <w:rPr>
          <w:sz w:val="16"/>
        </w:rPr>
        <w:t xml:space="preserve">, 2016). Ambassadors of Earth as a whole, not representatives of </w:t>
      </w:r>
      <w:proofErr w:type="gramStart"/>
      <w:r w:rsidRPr="00BE352B">
        <w:rPr>
          <w:sz w:val="16"/>
        </w:rPr>
        <w:t>particular nations</w:t>
      </w:r>
      <w:proofErr w:type="gramEnd"/>
      <w:r w:rsidRPr="00BE352B">
        <w:rPr>
          <w:sz w:val="16"/>
        </w:rPr>
        <w:t xml:space="preserve">, step forth to meet alien emissaries. But even in the absence of such an encounter, the search for habitable domains (or rather, profitable locales) beyond Earth will necessarily forge a shared conception of the human condition, initiated with the Pale Blue Dot photograph in 1990. </w:t>
      </w:r>
      <w:r w:rsidRPr="00BE352B">
        <w:rPr>
          <w:sz w:val="16"/>
        </w:rPr>
        <w:lastRenderedPageBreak/>
        <w:t xml:space="preserve">Typical of this sentiment are the words of the astronomer Carl Sagan, who famously observed of this photograph: ‘On it everyone you love, everyone you know, everyone you ever heard </w:t>
      </w:r>
      <w:proofErr w:type="gramStart"/>
      <w:r w:rsidRPr="00BE352B">
        <w:rPr>
          <w:sz w:val="16"/>
        </w:rPr>
        <w:t>of,</w:t>
      </w:r>
      <w:proofErr w:type="gramEnd"/>
      <w:r w:rsidRPr="00BE352B">
        <w:rPr>
          <w:sz w:val="16"/>
        </w:rPr>
        <w:t xml:space="preserve"> every human being who ever was, lived out their lives'. </w:t>
      </w:r>
    </w:p>
    <w:p w14:paraId="3133F22E" w14:textId="77777777" w:rsidR="00C25FD6" w:rsidRPr="00BE352B" w:rsidRDefault="00C25FD6" w:rsidP="00C25FD6">
      <w:pPr>
        <w:rPr>
          <w:sz w:val="16"/>
        </w:rPr>
      </w:pPr>
      <w:r w:rsidRPr="00BE352B">
        <w:rPr>
          <w:sz w:val="16"/>
        </w:rPr>
        <w:t xml:space="preserve">This naïvely humanistic vision has been one of the dominant tropes in the discourse on space since the 1950s, and it remains strong today, as with the claims of the United Nations Office for Outer Space Affairs (UNOOSA) that their task is to ‘uphold the vision of a more equitable future for all humankind through shared achievements in space'. </w:t>
      </w:r>
      <w:r w:rsidRPr="004E7F1B">
        <w:rPr>
          <w:rStyle w:val="StyleUnderline"/>
        </w:rPr>
        <w:t xml:space="preserve">This </w:t>
      </w:r>
      <w:r w:rsidRPr="00F2020E">
        <w:rPr>
          <w:rStyle w:val="StyleUnderline"/>
        </w:rPr>
        <w:t xml:space="preserve">representational tendency </w:t>
      </w:r>
      <w:r w:rsidRPr="00F2020E">
        <w:rPr>
          <w:rStyle w:val="Emphasis"/>
        </w:rPr>
        <w:t>mobilizes humanism to generate enthusiasm about space</w:t>
      </w:r>
      <w:r w:rsidRPr="00F2020E">
        <w:rPr>
          <w:sz w:val="16"/>
        </w:rPr>
        <w:t>-</w:t>
      </w:r>
      <w:r w:rsidRPr="00F2020E">
        <w:rPr>
          <w:rStyle w:val="Emphasis"/>
        </w:rPr>
        <w:t>related activities</w:t>
      </w:r>
      <w:r w:rsidRPr="00BE352B">
        <w:rPr>
          <w:sz w:val="16"/>
        </w:rPr>
        <w:t xml:space="preserve">. But </w:t>
      </w:r>
      <w:r w:rsidRPr="004E7F1B">
        <w:rPr>
          <w:rStyle w:val="Emphasis"/>
        </w:rPr>
        <w:t xml:space="preserve">such </w:t>
      </w:r>
      <w:r w:rsidRPr="009E20B0">
        <w:rPr>
          <w:rStyle w:val="Emphasis"/>
          <w:highlight w:val="green"/>
        </w:rPr>
        <w:t>representations are increasingly</w:t>
      </w:r>
      <w:r w:rsidRPr="004E7F1B">
        <w:rPr>
          <w:rStyle w:val="Emphasis"/>
        </w:rPr>
        <w:t xml:space="preserve"> being </w:t>
      </w:r>
      <w:r w:rsidRPr="009E20B0">
        <w:rPr>
          <w:rStyle w:val="Emphasis"/>
          <w:highlight w:val="green"/>
        </w:rPr>
        <w:t>recuperated by capitalist enterprise</w:t>
      </w:r>
      <w:r w:rsidRPr="00BE352B">
        <w:rPr>
          <w:sz w:val="16"/>
        </w:rPr>
        <w:t xml:space="preserve">, so that it is not humankind but its modulation by space capitalists that will launch into the dark unknown. It is not humankind but </w:t>
      </w:r>
      <w:proofErr w:type="spellStart"/>
      <w:r w:rsidRPr="00BE352B">
        <w:rPr>
          <w:sz w:val="16"/>
        </w:rPr>
        <w:t>capitalistkind</w:t>
      </w:r>
      <w:proofErr w:type="spellEnd"/>
      <w:r w:rsidRPr="00BE352B">
        <w:rPr>
          <w:sz w:val="16"/>
        </w:rPr>
        <w:t xml:space="preserve"> that ventures forth. In early 2018, </w:t>
      </w:r>
      <w:r w:rsidRPr="004E7F1B">
        <w:rPr>
          <w:rStyle w:val="StyleUnderline"/>
        </w:rPr>
        <w:t>NASA was set to request $150 million in its 2019 budget to</w:t>
      </w:r>
      <w:r w:rsidRPr="00BE352B">
        <w:rPr>
          <w:sz w:val="16"/>
        </w:rPr>
        <w:t xml:space="preserve"> ‘</w:t>
      </w:r>
      <w:r w:rsidRPr="004E7F1B">
        <w:rPr>
          <w:rStyle w:val="StyleUnderline"/>
        </w:rPr>
        <w:t>enable the development and maturation of commercial entities and capabilities which will ensure that commercial successors to the ISS</w:t>
      </w:r>
      <w:r w:rsidRPr="00BE352B">
        <w:rPr>
          <w:sz w:val="16"/>
        </w:rPr>
        <w:t>…</w:t>
      </w:r>
      <w:r w:rsidRPr="004E7F1B">
        <w:rPr>
          <w:rStyle w:val="StyleUnderline"/>
        </w:rPr>
        <w:t>are operational when they are needed</w:t>
      </w:r>
      <w:r w:rsidRPr="00BE352B">
        <w:rPr>
          <w:sz w:val="16"/>
        </w:rPr>
        <w:t xml:space="preserve">', only one of many signs that space is becoming a space for capitalism. According to one estimate, the value of just one single asteroid would be more than $20 trillion in rare earth and platinum-group metals (Lewis, 1996), a precious prize indeed for profit-hungry corporations.10 Even the UNOOSA spoke vociferously in favor of the commercialization of space, appealing variously to the ‘industry and private sector' and elevating the ‘space economy' to a central pillar in its Space2030 Agenda (including the ‘use of resources that create and provide value and benefits to the world population in the course of exploring, understanding and utilizing space'), even as the UN agency falls back on a humanistic, almost social-democratic vision of the equitable distribution of benefits (and profits) from space mining, exploration, and colonization (UNOOSA, 2018). </w:t>
      </w:r>
    </w:p>
    <w:p w14:paraId="30DEAF38" w14:textId="77777777" w:rsidR="00C25FD6" w:rsidRPr="00BE352B" w:rsidRDefault="00C25FD6" w:rsidP="00C25FD6">
      <w:pPr>
        <w:rPr>
          <w:sz w:val="16"/>
        </w:rPr>
      </w:pPr>
      <w:r w:rsidRPr="00BE352B">
        <w:rPr>
          <w:sz w:val="16"/>
        </w:rPr>
        <w:t xml:space="preserve">We find evidence of this strategic humanism in all manner of pronouncements from </w:t>
      </w:r>
      <w:proofErr w:type="spellStart"/>
      <w:r w:rsidRPr="00BE352B">
        <w:rPr>
          <w:sz w:val="16"/>
        </w:rPr>
        <w:t>NewSpace</w:t>
      </w:r>
      <w:proofErr w:type="spellEnd"/>
      <w:r w:rsidRPr="00BE352B">
        <w:rPr>
          <w:sz w:val="16"/>
        </w:rPr>
        <w:t xml:space="preserve"> entrepreneurs. To take but one example: </w:t>
      </w:r>
      <w:r w:rsidRPr="004E7F1B">
        <w:rPr>
          <w:rStyle w:val="StyleUnderline"/>
        </w:rPr>
        <w:t>Naveen Jain</w:t>
      </w:r>
      <w:r w:rsidRPr="00BE352B">
        <w:rPr>
          <w:sz w:val="16"/>
        </w:rPr>
        <w:t xml:space="preserve">, </w:t>
      </w:r>
      <w:r w:rsidRPr="004E7F1B">
        <w:rPr>
          <w:rStyle w:val="StyleUnderline"/>
        </w:rPr>
        <w:t xml:space="preserve">the chairman and co-founder of </w:t>
      </w:r>
      <w:proofErr w:type="spellStart"/>
      <w:r w:rsidRPr="004E7F1B">
        <w:rPr>
          <w:rStyle w:val="StyleUnderline"/>
        </w:rPr>
        <w:t>MoonEx</w:t>
      </w:r>
      <w:proofErr w:type="spellEnd"/>
      <w:r w:rsidRPr="00BE352B">
        <w:rPr>
          <w:sz w:val="16"/>
        </w:rPr>
        <w:t xml:space="preserve">, a lunar commercialization firm, has claimed that ‘from an entrepreneur’s perspective, the moon has never truly been explored'. </w:t>
      </w:r>
      <w:r w:rsidRPr="004E7F1B">
        <w:rPr>
          <w:rStyle w:val="StyleUnderline"/>
        </w:rPr>
        <w:t>The moon</w:t>
      </w:r>
      <w:r w:rsidRPr="00BE352B">
        <w:rPr>
          <w:sz w:val="16"/>
        </w:rPr>
        <w:t xml:space="preserve">, </w:t>
      </w:r>
      <w:r w:rsidRPr="004E7F1B">
        <w:rPr>
          <w:rStyle w:val="StyleUnderline"/>
        </w:rPr>
        <w:t>Jain has claimed</w:t>
      </w:r>
      <w:r w:rsidRPr="00BE352B">
        <w:rPr>
          <w:sz w:val="16"/>
        </w:rPr>
        <w:t>, ‘</w:t>
      </w:r>
      <w:r w:rsidRPr="004E7F1B">
        <w:rPr>
          <w:rStyle w:val="StyleUnderline"/>
        </w:rPr>
        <w:t>could hold resources that benefit Earth and all humanity</w:t>
      </w:r>
      <w:r w:rsidRPr="00BE352B">
        <w:rPr>
          <w:sz w:val="16"/>
        </w:rPr>
        <w:t xml:space="preserve">' (Hennigan, 2011). We should note the recourse to the trope of all of humanity by this </w:t>
      </w:r>
      <w:proofErr w:type="spellStart"/>
      <w:r w:rsidRPr="00BE352B">
        <w:rPr>
          <w:sz w:val="16"/>
        </w:rPr>
        <w:t>NewSpace</w:t>
      </w:r>
      <w:proofErr w:type="spellEnd"/>
      <w:r w:rsidRPr="00BE352B">
        <w:rPr>
          <w:sz w:val="16"/>
        </w:rPr>
        <w:t xml:space="preserve"> entrepreneur, mimicked in the 1979 Moon Agreement, a UN treaty, which also held that the Moon’s resources are ‘the common heritage of mankind' (</w:t>
      </w:r>
      <w:proofErr w:type="spellStart"/>
      <w:r w:rsidRPr="00BE352B">
        <w:rPr>
          <w:sz w:val="16"/>
        </w:rPr>
        <w:t>Tronchetti</w:t>
      </w:r>
      <w:proofErr w:type="spellEnd"/>
      <w:r w:rsidRPr="00BE352B">
        <w:rPr>
          <w:sz w:val="16"/>
        </w:rPr>
        <w:t xml:space="preserve">, 2013, p. 13).11 In a purely factual sense, of course, Jain is wrong: Google Moon offers high-resolution images of the lunar surface,12 and the moon has already been explored, in the sense of being mapped, albeit rudimentarily and with room for further data collection. Crucially, however, these cartographic techniques have not been put to capitalist </w:t>
      </w:r>
      <w:proofErr w:type="gramStart"/>
      <w:r w:rsidRPr="00BE352B">
        <w:rPr>
          <w:sz w:val="16"/>
        </w:rPr>
        <w:t>uses:</w:t>
      </w:r>
      <w:proofErr w:type="gramEnd"/>
      <w:r w:rsidRPr="00BE352B">
        <w:rPr>
          <w:sz w:val="16"/>
        </w:rPr>
        <w:t xml:space="preserve"> mapping minerals, for instance, or producing detailed schemata that might one day turn the Moon into a ‘gas station' for commercial space ventures, as Wilbur Ross, Trump’s Secretary of Commerce, has proposed (Bryan, 2018). What is lacking, in short, are capitalist maps of the Moon, i.e., a cartography for capital. But as Klinger (2017: 199) notes, even though no one is ‘actively mining the Moon' at present, at least ‘six national space programs, fifty private firms, and one graduate engineering program, are intent on figuring out how to do so'; furthermore, Klinger draws attention to mapping efforts that have revealed high an abundance of rare earth metals, thorium, and iron in the Moon’s ‘Mare </w:t>
      </w:r>
      <w:proofErr w:type="spellStart"/>
      <w:r w:rsidRPr="00BE352B">
        <w:rPr>
          <w:sz w:val="16"/>
        </w:rPr>
        <w:t>Procellarum</w:t>
      </w:r>
      <w:proofErr w:type="spellEnd"/>
      <w:r w:rsidRPr="00BE352B">
        <w:rPr>
          <w:sz w:val="16"/>
        </w:rPr>
        <w:t xml:space="preserve"> KREEP' region (Klinger, 2017, p. 203). </w:t>
      </w:r>
    </w:p>
    <w:p w14:paraId="69F4CF62" w14:textId="77777777" w:rsidR="00C25FD6" w:rsidRDefault="00C25FD6" w:rsidP="00C25FD6">
      <w:pPr>
        <w:rPr>
          <w:sz w:val="16"/>
        </w:rPr>
      </w:pPr>
      <w:r w:rsidRPr="00BE352B">
        <w:rPr>
          <w:sz w:val="16"/>
        </w:rPr>
        <w:t xml:space="preserve">We have already noted that it is not humanity, conceived as species-being, a </w:t>
      </w:r>
      <w:proofErr w:type="spellStart"/>
      <w:r w:rsidRPr="00BE352B">
        <w:rPr>
          <w:sz w:val="16"/>
        </w:rPr>
        <w:t>Gattungswesen</w:t>
      </w:r>
      <w:proofErr w:type="spellEnd"/>
      <w:r w:rsidRPr="00BE352B">
        <w:rPr>
          <w:sz w:val="16"/>
        </w:rPr>
        <w:t xml:space="preserve">, that makes its way into space. The term </w:t>
      </w:r>
      <w:proofErr w:type="spellStart"/>
      <w:r w:rsidRPr="00BE352B">
        <w:rPr>
          <w:sz w:val="16"/>
        </w:rPr>
        <w:t>Gattungswesen</w:t>
      </w:r>
      <w:proofErr w:type="spellEnd"/>
      <w:r w:rsidRPr="00BE352B">
        <w:rPr>
          <w:sz w:val="16"/>
        </w:rPr>
        <w:t xml:space="preserve">, of course, has a long intellectual pedigree, harking back to Hegel, Feuerbach, Marx, and others. The term can ‘be naturally applied both to the individual human being and to the common nature or essence which resides in every individual man and woman', Allan Wood (2004, p. 17) writes, as well as ‘to the entire human race, referring to humanity as a single collective entity or else to the essential property which characterizes this entity and makes it a single distinctive thing in its own right'. Significantly, the adherents of </w:t>
      </w:r>
      <w:proofErr w:type="spellStart"/>
      <w:r w:rsidRPr="00BE352B">
        <w:rPr>
          <w:sz w:val="16"/>
        </w:rPr>
        <w:t>NewSpace</w:t>
      </w:r>
      <w:proofErr w:type="spellEnd"/>
      <w:r w:rsidRPr="00BE352B">
        <w:rPr>
          <w:sz w:val="16"/>
        </w:rPr>
        <w:t xml:space="preserve"> often resort to the idea of humanity in its broad universality (e.g., Musk, 2017), but this denies and distorts the modulation of humanity by its imbrication with the project of global (and post-global, i.e., space-bound) capitalism. It is precisely the sort of false universality implied in the humanism of the supporters of </w:t>
      </w:r>
      <w:proofErr w:type="spellStart"/>
      <w:r w:rsidRPr="00BE352B">
        <w:rPr>
          <w:sz w:val="16"/>
        </w:rPr>
        <w:t>NewSpace</w:t>
      </w:r>
      <w:proofErr w:type="spellEnd"/>
      <w:r w:rsidRPr="00BE352B">
        <w:rPr>
          <w:sz w:val="16"/>
        </w:rPr>
        <w:t xml:space="preserve"> that Marx subjected to a scathing critique in the sixth of his Theses on Feuerbach. Here Marx noted that the human essence is not made up of some ‘abstraction inherent in each single individual' (1998, p. 570). Instead, humans are defined by the ‘ensemble of social relations' in which they are enmeshed. </w:t>
      </w:r>
      <w:r w:rsidRPr="00154C76">
        <w:rPr>
          <w:rStyle w:val="StyleUnderline"/>
        </w:rPr>
        <w:t xml:space="preserve">Under </w:t>
      </w:r>
      <w:proofErr w:type="spellStart"/>
      <w:r w:rsidRPr="00F2020E">
        <w:rPr>
          <w:rStyle w:val="StyleUnderline"/>
        </w:rPr>
        <w:t>NewSpace</w:t>
      </w:r>
      <w:proofErr w:type="spellEnd"/>
      <w:r w:rsidRPr="00F2020E">
        <w:rPr>
          <w:sz w:val="16"/>
        </w:rPr>
        <w:t xml:space="preserve">, </w:t>
      </w:r>
      <w:r w:rsidRPr="00F2020E">
        <w:rPr>
          <w:rStyle w:val="StyleUnderline"/>
        </w:rPr>
        <w:t xml:space="preserve">it is </w:t>
      </w:r>
      <w:r w:rsidRPr="009E20B0">
        <w:rPr>
          <w:rStyle w:val="StyleUnderline"/>
          <w:highlight w:val="green"/>
        </w:rPr>
        <w:t>not</w:t>
      </w:r>
      <w:r w:rsidRPr="00F2020E">
        <w:rPr>
          <w:rStyle w:val="StyleUnderline"/>
        </w:rPr>
        <w:t xml:space="preserve"> </w:t>
      </w:r>
      <w:r w:rsidRPr="009E20B0">
        <w:rPr>
          <w:rStyle w:val="StyleUnderline"/>
          <w:highlight w:val="green"/>
        </w:rPr>
        <w:t>humanity</w:t>
      </w:r>
      <w:r w:rsidRPr="00BE352B">
        <w:rPr>
          <w:sz w:val="16"/>
        </w:rPr>
        <w:t xml:space="preserve">, plain and simple, </w:t>
      </w:r>
      <w:r w:rsidRPr="00154C76">
        <w:rPr>
          <w:rStyle w:val="StyleUnderline"/>
        </w:rPr>
        <w:t>that ventures forth</w:t>
      </w:r>
      <w:r w:rsidRPr="00BE352B">
        <w:rPr>
          <w:sz w:val="16"/>
        </w:rPr>
        <w:t xml:space="preserve">, </w:t>
      </w:r>
      <w:r w:rsidRPr="009E20B0">
        <w:rPr>
          <w:rStyle w:val="StyleUnderline"/>
          <w:highlight w:val="green"/>
        </w:rPr>
        <w:t>but</w:t>
      </w:r>
      <w:r w:rsidRPr="00154C76">
        <w:rPr>
          <w:rStyle w:val="StyleUnderline"/>
        </w:rPr>
        <w:t xml:space="preserve"> a specific set of </w:t>
      </w:r>
      <w:r w:rsidRPr="009E20B0">
        <w:rPr>
          <w:rStyle w:val="StyleUnderline"/>
          <w:highlight w:val="green"/>
        </w:rPr>
        <w:t>capitalist entrepreneurs</w:t>
      </w:r>
      <w:r w:rsidRPr="009E20B0">
        <w:rPr>
          <w:sz w:val="16"/>
          <w:highlight w:val="green"/>
        </w:rPr>
        <w:t xml:space="preserve">, </w:t>
      </w:r>
      <w:r w:rsidRPr="009E20B0">
        <w:rPr>
          <w:rStyle w:val="StyleUnderline"/>
          <w:highlight w:val="green"/>
        </w:rPr>
        <w:t xml:space="preserve">carrying a </w:t>
      </w:r>
      <w:r w:rsidRPr="00F2020E">
        <w:rPr>
          <w:rStyle w:val="StyleUnderline"/>
        </w:rPr>
        <w:t xml:space="preserve">particular </w:t>
      </w:r>
      <w:r w:rsidRPr="009E20B0">
        <w:rPr>
          <w:rStyle w:val="StyleUnderline"/>
          <w:highlight w:val="green"/>
        </w:rPr>
        <w:t>ideological payload</w:t>
      </w:r>
      <w:r w:rsidRPr="009E20B0">
        <w:rPr>
          <w:sz w:val="16"/>
          <w:highlight w:val="green"/>
        </w:rPr>
        <w:t xml:space="preserve">, </w:t>
      </w:r>
      <w:r w:rsidRPr="00F2020E">
        <w:rPr>
          <w:rStyle w:val="StyleUnderline"/>
        </w:rPr>
        <w:t>alongside their satellites</w:t>
      </w:r>
      <w:r w:rsidRPr="00BE352B">
        <w:rPr>
          <w:sz w:val="16"/>
        </w:rPr>
        <w:t xml:space="preserve">, </w:t>
      </w:r>
      <w:r w:rsidRPr="00154C76">
        <w:rPr>
          <w:rStyle w:val="StyleUnderline"/>
        </w:rPr>
        <w:t>instruments</w:t>
      </w:r>
      <w:r w:rsidRPr="00BE352B">
        <w:rPr>
          <w:sz w:val="16"/>
        </w:rPr>
        <w:t xml:space="preserve">, </w:t>
      </w:r>
      <w:r w:rsidRPr="00154C76">
        <w:rPr>
          <w:rStyle w:val="StyleUnderline"/>
        </w:rPr>
        <w:t>and supplies</w:t>
      </w:r>
      <w:r w:rsidRPr="00BE352B">
        <w:rPr>
          <w:sz w:val="16"/>
        </w:rPr>
        <w:t>, a point noted by other sociologists of outer space, or ‘</w:t>
      </w:r>
      <w:proofErr w:type="spellStart"/>
      <w:r w:rsidRPr="00BE352B">
        <w:rPr>
          <w:sz w:val="16"/>
        </w:rPr>
        <w:t>astrosociologists</w:t>
      </w:r>
      <w:proofErr w:type="spellEnd"/>
      <w:r w:rsidRPr="00BE352B">
        <w:rPr>
          <w:sz w:val="16"/>
        </w:rPr>
        <w:t>' (Dickens and Ormrod, 2007a, 2007b).</w:t>
      </w:r>
    </w:p>
    <w:p w14:paraId="6FC4CCD9" w14:textId="77777777" w:rsidR="00C25FD6" w:rsidRDefault="00C25FD6" w:rsidP="00C25FD6">
      <w:pPr>
        <w:pStyle w:val="Heading4"/>
      </w:pPr>
      <w:proofErr w:type="spellStart"/>
      <w:r>
        <w:lastRenderedPageBreak/>
        <w:t>NewSpace</w:t>
      </w:r>
      <w:proofErr w:type="spellEnd"/>
      <w:r>
        <w:t xml:space="preserve"> actors engage in </w:t>
      </w:r>
      <w:r>
        <w:rPr>
          <w:u w:val="single"/>
        </w:rPr>
        <w:t>historical revisionism</w:t>
      </w:r>
      <w:r>
        <w:t xml:space="preserve"> that moralistically justifies </w:t>
      </w:r>
      <w:r w:rsidRPr="00CD3DDC">
        <w:rPr>
          <w:u w:val="single"/>
        </w:rPr>
        <w:t>endless accumulation</w:t>
      </w:r>
      <w:r>
        <w:t xml:space="preserve"> by displacing </w:t>
      </w:r>
      <w:r>
        <w:rPr>
          <w:u w:val="single"/>
        </w:rPr>
        <w:t>neoliberal guilt</w:t>
      </w:r>
      <w:r>
        <w:t>.</w:t>
      </w:r>
    </w:p>
    <w:p w14:paraId="6BF39066" w14:textId="77777777" w:rsidR="00C25FD6" w:rsidRPr="008A079B" w:rsidRDefault="00C25FD6" w:rsidP="00C25FD6">
      <w:r w:rsidRPr="008A079B">
        <w:rPr>
          <w:rStyle w:val="Style13ptBold"/>
        </w:rPr>
        <w:t>Johnson ‘20</w:t>
      </w:r>
      <w:r>
        <w:t xml:space="preserve"> (</w:t>
      </w:r>
      <w:r w:rsidRPr="008A079B">
        <w:t>Johnson, Matthew Robert</w:t>
      </w:r>
      <w:r>
        <w:t xml:space="preserve">. </w:t>
      </w:r>
      <w:r w:rsidRPr="008A079B">
        <w:t>"Mining the high frontier: sovereignty, property and humankind’s common heritage in outer space." PhD diss., University of Technology Sydney. Faculty of Arts and Social Sciences</w:t>
      </w:r>
      <w:r>
        <w:t xml:space="preserve">, </w:t>
      </w:r>
      <w:r w:rsidRPr="008A079B">
        <w:t>2020-08-26</w:t>
      </w:r>
      <w:r>
        <w:t xml:space="preserve">; </w:t>
      </w:r>
      <w:proofErr w:type="spellStart"/>
      <w:r>
        <w:t>JPark</w:t>
      </w:r>
      <w:proofErr w:type="spellEnd"/>
      <w:r>
        <w:t>)</w:t>
      </w:r>
    </w:p>
    <w:p w14:paraId="79F784B9" w14:textId="77777777" w:rsidR="00C25FD6" w:rsidRPr="00573E3A" w:rsidRDefault="00C25FD6" w:rsidP="00C25FD6">
      <w:pPr>
        <w:pStyle w:val="ListParagraph"/>
        <w:numPr>
          <w:ilvl w:val="0"/>
          <w:numId w:val="16"/>
        </w:numPr>
      </w:pPr>
      <w:r>
        <w:t xml:space="preserve">This card basically says </w:t>
      </w:r>
      <w:proofErr w:type="gramStart"/>
      <w:r>
        <w:t>that,</w:t>
      </w:r>
      <w:proofErr w:type="gramEnd"/>
      <w:r>
        <w:t xml:space="preserve"> independent from the </w:t>
      </w:r>
      <w:r>
        <w:rPr>
          <w:u w:val="single"/>
        </w:rPr>
        <w:t>actual material expansion</w:t>
      </w:r>
      <w:r>
        <w:t xml:space="preserve"> of capitalism/exploitation that occurs in space, </w:t>
      </w:r>
      <w:proofErr w:type="spellStart"/>
      <w:r>
        <w:t>NewSpace</w:t>
      </w:r>
      <w:proofErr w:type="spellEnd"/>
      <w:r>
        <w:t xml:space="preserve"> erases historical narratives on the violence of neoliberalism and colonization by promoting a </w:t>
      </w:r>
      <w:r>
        <w:rPr>
          <w:u w:val="single"/>
        </w:rPr>
        <w:t>new</w:t>
      </w:r>
      <w:r>
        <w:t xml:space="preserve"> form of Manifest Destiny that is guilt-free – similar to a T&amp;Y move to innocence</w:t>
      </w:r>
    </w:p>
    <w:p w14:paraId="27ABAE29" w14:textId="77777777" w:rsidR="00C25FD6" w:rsidRPr="00BE352B" w:rsidRDefault="00C25FD6" w:rsidP="00C25FD6">
      <w:pPr>
        <w:rPr>
          <w:sz w:val="16"/>
        </w:rPr>
      </w:pPr>
      <w:r w:rsidRPr="005635DB">
        <w:rPr>
          <w:rStyle w:val="StyleUnderline"/>
        </w:rPr>
        <w:t xml:space="preserve">The trope of the frontier speaks to both violent appropriation and – as it appears in </w:t>
      </w:r>
      <w:proofErr w:type="spellStart"/>
      <w:r w:rsidRPr="005635DB">
        <w:rPr>
          <w:rStyle w:val="StyleUnderline"/>
        </w:rPr>
        <w:t>NewSpace</w:t>
      </w:r>
      <w:proofErr w:type="spellEnd"/>
      <w:r w:rsidRPr="005635DB">
        <w:rPr>
          <w:sz w:val="16"/>
        </w:rPr>
        <w:t xml:space="preserve"> discourse </w:t>
      </w:r>
      <w:r w:rsidRPr="005635DB">
        <w:rPr>
          <w:rStyle w:val="StyleUnderline"/>
        </w:rPr>
        <w:t>– redemption</w:t>
      </w:r>
      <w:r w:rsidRPr="005635DB">
        <w:rPr>
          <w:sz w:val="16"/>
        </w:rPr>
        <w:t xml:space="preserve"> and freedom. </w:t>
      </w:r>
      <w:r w:rsidRPr="005635DB">
        <w:rPr>
          <w:rStyle w:val="StyleUnderline"/>
        </w:rPr>
        <w:t>Frontier mythology has a highly emotive resonance</w:t>
      </w:r>
      <w:r w:rsidRPr="005635DB">
        <w:rPr>
          <w:sz w:val="16"/>
        </w:rPr>
        <w:t xml:space="preserve">: it appeals to individual and collective psyches through the frontier’s promise of liberation, </w:t>
      </w:r>
      <w:proofErr w:type="gramStart"/>
      <w:r w:rsidRPr="005635DB">
        <w:rPr>
          <w:sz w:val="16"/>
        </w:rPr>
        <w:t>salvation</w:t>
      </w:r>
      <w:proofErr w:type="gramEnd"/>
      <w:r w:rsidRPr="005635DB">
        <w:rPr>
          <w:sz w:val="16"/>
        </w:rPr>
        <w:t xml:space="preserve"> and re-birth. As </w:t>
      </w:r>
      <w:proofErr w:type="spellStart"/>
      <w:r w:rsidRPr="005635DB">
        <w:rPr>
          <w:sz w:val="16"/>
        </w:rPr>
        <w:t>Blouet</w:t>
      </w:r>
      <w:proofErr w:type="spellEnd"/>
      <w:r w:rsidRPr="005635DB">
        <w:rPr>
          <w:sz w:val="16"/>
        </w:rPr>
        <w:t xml:space="preserve"> notes, “states are clever in promoting ambitions in the cloak of emotional appeals” (1994, p.285). The </w:t>
      </w:r>
      <w:r w:rsidRPr="005635DB">
        <w:rPr>
          <w:rStyle w:val="StyleUnderline"/>
        </w:rPr>
        <w:t>European colonial powers claimed</w:t>
      </w:r>
      <w:r w:rsidRPr="005635DB">
        <w:rPr>
          <w:sz w:val="16"/>
        </w:rPr>
        <w:t xml:space="preserve"> theirs was </w:t>
      </w:r>
      <w:r w:rsidRPr="005635DB">
        <w:rPr>
          <w:rStyle w:val="StyleUnderline"/>
        </w:rPr>
        <w:t>a ‘</w:t>
      </w:r>
      <w:proofErr w:type="spellStart"/>
      <w:r w:rsidRPr="005635DB">
        <w:rPr>
          <w:rStyle w:val="StyleUnderline"/>
        </w:rPr>
        <w:t>civilising</w:t>
      </w:r>
      <w:proofErr w:type="spellEnd"/>
      <w:r w:rsidRPr="005635DB">
        <w:rPr>
          <w:rStyle w:val="StyleUnderline"/>
        </w:rPr>
        <w:t xml:space="preserve"> mission’</w:t>
      </w:r>
      <w:r w:rsidRPr="005635DB">
        <w:rPr>
          <w:sz w:val="16"/>
        </w:rPr>
        <w:t xml:space="preserve"> (Said 1995), a valorous project of “bringing light, faith and trade to ‘the dark places’ of the earth” </w:t>
      </w:r>
      <w:r w:rsidRPr="005635DB">
        <w:rPr>
          <w:rStyle w:val="StyleUnderline"/>
        </w:rPr>
        <w:t xml:space="preserve">as they murdered and subordinated indigenous populations </w:t>
      </w:r>
      <w:r w:rsidRPr="005635DB">
        <w:rPr>
          <w:sz w:val="16"/>
        </w:rPr>
        <w:t xml:space="preserve">on the imperial horizon (Lindqvist 2002, p.12). Ever since the Apollo program, outer space has held an important place in the emotional fabric of American national culture. What mythic elements can we discern in </w:t>
      </w:r>
      <w:proofErr w:type="spellStart"/>
      <w:r w:rsidRPr="005635DB">
        <w:rPr>
          <w:sz w:val="16"/>
        </w:rPr>
        <w:t>NewSpace</w:t>
      </w:r>
      <w:proofErr w:type="spellEnd"/>
      <w:r w:rsidRPr="005635DB">
        <w:rPr>
          <w:sz w:val="16"/>
        </w:rPr>
        <w:t xml:space="preserve"> cosmopolitics? </w:t>
      </w:r>
      <w:r w:rsidRPr="005635DB">
        <w:rPr>
          <w:rStyle w:val="StyleUnderline"/>
        </w:rPr>
        <w:t xml:space="preserve">What stories is </w:t>
      </w:r>
      <w:proofErr w:type="spellStart"/>
      <w:r w:rsidRPr="005635DB">
        <w:rPr>
          <w:rStyle w:val="StyleUnderline"/>
        </w:rPr>
        <w:t>NewSpace</w:t>
      </w:r>
      <w:proofErr w:type="spellEnd"/>
      <w:r w:rsidRPr="005635DB">
        <w:rPr>
          <w:rStyle w:val="StyleUnderline"/>
        </w:rPr>
        <w:t xml:space="preserve"> telling to render its colonial project as commensurate with the ‘benefit of all mankind’?</w:t>
      </w:r>
      <w:r>
        <w:rPr>
          <w:rStyle w:val="StyleUnderline"/>
        </w:rPr>
        <w:t xml:space="preserve"> </w:t>
      </w:r>
      <w:r w:rsidRPr="005635DB">
        <w:rPr>
          <w:sz w:val="16"/>
        </w:rPr>
        <w:t>Political mythologies are not opposed to political rationality – they permeate and are indissociable from them (Dean 2006). Political economist Mitchell Dean has illustrated that “mythic, poetic and symbolic elements” permeate spatial and cartographic notions of political</w:t>
      </w:r>
      <w:r w:rsidRPr="00573E3A">
        <w:rPr>
          <w:sz w:val="16"/>
        </w:rPr>
        <w:t xml:space="preserve"> </w:t>
      </w:r>
      <w:r w:rsidRPr="005635DB">
        <w:rPr>
          <w:sz w:val="16"/>
        </w:rPr>
        <w:t xml:space="preserve">order (2006, p.1). Deploying Connery’s term ‘geo-mythography’ (2001), he describes the mythic foundations of Schmitt’s conceptions of nomos. For instance, Schmitt begins </w:t>
      </w:r>
      <w:proofErr w:type="gramStart"/>
      <w:r w:rsidRPr="005635DB">
        <w:rPr>
          <w:sz w:val="16"/>
        </w:rPr>
        <w:t>The</w:t>
      </w:r>
      <w:proofErr w:type="gramEnd"/>
      <w:r w:rsidRPr="005635DB">
        <w:rPr>
          <w:sz w:val="16"/>
        </w:rPr>
        <w:t xml:space="preserve"> nomos of the earth by saying: “In mythical language, the earth became known as the mother of law...” (Schmitt 2003, p.42). Pagan concepts of the Earth Mother are evident in Schmitt’s account, which also drew on his conservative Catholicism in noting the herdsman or shepherd in the etymological roots of nomos (ibid, p.339-340). Indeed, Schmitt focuses on the nomos of medieval Europe’s </w:t>
      </w:r>
      <w:proofErr w:type="spellStart"/>
      <w:r w:rsidRPr="005635DB">
        <w:rPr>
          <w:sz w:val="16"/>
        </w:rPr>
        <w:t>respublica</w:t>
      </w:r>
      <w:proofErr w:type="spellEnd"/>
      <w:r w:rsidRPr="005635DB">
        <w:rPr>
          <w:sz w:val="16"/>
        </w:rPr>
        <w:t xml:space="preserve"> Christiania, an empire with Holy Rome at its </w:t>
      </w:r>
      <w:proofErr w:type="spellStart"/>
      <w:r w:rsidRPr="005635DB">
        <w:rPr>
          <w:sz w:val="16"/>
        </w:rPr>
        <w:t>centre</w:t>
      </w:r>
      <w:proofErr w:type="spellEnd"/>
      <w:r w:rsidRPr="005635DB">
        <w:rPr>
          <w:sz w:val="16"/>
        </w:rPr>
        <w:t xml:space="preserve"> acting as </w:t>
      </w:r>
      <w:proofErr w:type="spellStart"/>
      <w:r w:rsidRPr="005635DB">
        <w:rPr>
          <w:sz w:val="16"/>
        </w:rPr>
        <w:t>katcheon</w:t>
      </w:r>
      <w:proofErr w:type="spellEnd"/>
      <w:r w:rsidRPr="005635DB">
        <w:rPr>
          <w:sz w:val="16"/>
        </w:rPr>
        <w:t xml:space="preserve"> or ‘restrainer’ of the Antichrist (ibid, pp.58-62; Dean 2006). The contrasts that Schmitt makes between terra </w:t>
      </w:r>
      <w:proofErr w:type="spellStart"/>
      <w:r w:rsidRPr="005635DB">
        <w:rPr>
          <w:sz w:val="16"/>
        </w:rPr>
        <w:t>firma</w:t>
      </w:r>
      <w:proofErr w:type="spellEnd"/>
      <w:r w:rsidRPr="005635DB">
        <w:rPr>
          <w:sz w:val="16"/>
        </w:rPr>
        <w:t xml:space="preserve"> and mare libre arrive at a sort of telluric mythos, his genealogy of spatial law and order invoking the “consecrated sites” and “sacred orientations” of landed existence (Schmitt, in Dean 2006, p.10).</w:t>
      </w:r>
      <w:r w:rsidRPr="00573E3A">
        <w:rPr>
          <w:sz w:val="16"/>
        </w:rPr>
        <w:t xml:space="preserve"> </w:t>
      </w:r>
      <w:r w:rsidRPr="005635DB">
        <w:rPr>
          <w:rStyle w:val="StyleUnderline"/>
        </w:rPr>
        <w:t xml:space="preserve">The </w:t>
      </w:r>
      <w:proofErr w:type="spellStart"/>
      <w:r w:rsidRPr="005635DB">
        <w:rPr>
          <w:rStyle w:val="StyleUnderline"/>
        </w:rPr>
        <w:t>NewSpace</w:t>
      </w:r>
      <w:proofErr w:type="spellEnd"/>
      <w:r w:rsidRPr="005635DB">
        <w:rPr>
          <w:rStyle w:val="StyleUnderline"/>
        </w:rPr>
        <w:t xml:space="preserve"> imaginary </w:t>
      </w:r>
      <w:r w:rsidRPr="005635DB">
        <w:rPr>
          <w:sz w:val="16"/>
        </w:rPr>
        <w:t xml:space="preserve">of course involves a break from the ‘Earth Mother’ – a point Ormrod has argued while drawing on Freudian </w:t>
      </w:r>
      <w:proofErr w:type="spellStart"/>
      <w:r w:rsidRPr="005635DB">
        <w:rPr>
          <w:sz w:val="16"/>
        </w:rPr>
        <w:t>psychoanalytics</w:t>
      </w:r>
      <w:proofErr w:type="spellEnd"/>
      <w:r w:rsidRPr="005635DB">
        <w:rPr>
          <w:sz w:val="16"/>
        </w:rPr>
        <w:t xml:space="preserve"> (2007, pp.266-7) – but </w:t>
      </w:r>
      <w:r w:rsidRPr="005635DB">
        <w:rPr>
          <w:rStyle w:val="StyleUnderline"/>
        </w:rPr>
        <w:t>geo-myths are</w:t>
      </w:r>
      <w:r w:rsidRPr="005635DB">
        <w:rPr>
          <w:sz w:val="16"/>
        </w:rPr>
        <w:t xml:space="preserve"> nonetheless </w:t>
      </w:r>
      <w:r w:rsidRPr="005635DB">
        <w:rPr>
          <w:rStyle w:val="StyleUnderline"/>
        </w:rPr>
        <w:t xml:space="preserve">an important part of their public justifications for space </w:t>
      </w:r>
      <w:proofErr w:type="spellStart"/>
      <w:r w:rsidRPr="005635DB">
        <w:rPr>
          <w:rStyle w:val="StyleUnderline"/>
        </w:rPr>
        <w:t>colonisation</w:t>
      </w:r>
      <w:proofErr w:type="spellEnd"/>
      <w:r w:rsidRPr="005635DB">
        <w:rPr>
          <w:rStyle w:val="StyleUnderline"/>
        </w:rPr>
        <w:t xml:space="preserve">. </w:t>
      </w:r>
      <w:r w:rsidRPr="009E20B0">
        <w:rPr>
          <w:rStyle w:val="StyleUnderline"/>
          <w:highlight w:val="green"/>
        </w:rPr>
        <w:t>‘Manifest Destiny’</w:t>
      </w:r>
      <w:r w:rsidRPr="005635DB">
        <w:rPr>
          <w:rStyle w:val="StyleUnderline"/>
        </w:rPr>
        <w:t xml:space="preserve"> </w:t>
      </w:r>
      <w:r w:rsidRPr="005635DB">
        <w:rPr>
          <w:sz w:val="16"/>
        </w:rPr>
        <w:t xml:space="preserve">is a geopolitical discourse that emerged from Enlightenment progress ideology and </w:t>
      </w:r>
      <w:r w:rsidRPr="009E20B0">
        <w:rPr>
          <w:rStyle w:val="StyleUnderline"/>
          <w:highlight w:val="green"/>
        </w:rPr>
        <w:t>is evident in</w:t>
      </w:r>
      <w:r w:rsidRPr="005635DB">
        <w:rPr>
          <w:rStyle w:val="StyleUnderline"/>
        </w:rPr>
        <w:t xml:space="preserve"> many phases of American history and in </w:t>
      </w:r>
      <w:r w:rsidRPr="009E20B0">
        <w:rPr>
          <w:rStyle w:val="StyleUnderline"/>
          <w:highlight w:val="green"/>
        </w:rPr>
        <w:t xml:space="preserve">the </w:t>
      </w:r>
      <w:proofErr w:type="spellStart"/>
      <w:r w:rsidRPr="009E20B0">
        <w:rPr>
          <w:rStyle w:val="StyleUnderline"/>
          <w:highlight w:val="green"/>
        </w:rPr>
        <w:t>NewSpace</w:t>
      </w:r>
      <w:proofErr w:type="spellEnd"/>
      <w:r w:rsidRPr="009E20B0">
        <w:rPr>
          <w:rStyle w:val="StyleUnderline"/>
          <w:highlight w:val="green"/>
        </w:rPr>
        <w:t xml:space="preserve"> vision</w:t>
      </w:r>
      <w:r w:rsidRPr="005635DB">
        <w:rPr>
          <w:sz w:val="16"/>
        </w:rPr>
        <w:t xml:space="preserve"> (Parker 2009). Beginning with the 19th century impulse to “conquer and civilize the ‘empty continent’”, it was the United States’ destiny to continue expanding (Ó </w:t>
      </w:r>
      <w:proofErr w:type="spellStart"/>
      <w:r w:rsidRPr="005635DB">
        <w:rPr>
          <w:sz w:val="16"/>
        </w:rPr>
        <w:t>Tuathail</w:t>
      </w:r>
      <w:proofErr w:type="spellEnd"/>
      <w:r w:rsidRPr="005635DB">
        <w:rPr>
          <w:sz w:val="16"/>
        </w:rPr>
        <w:t xml:space="preserve"> 1994, p.159). Like lebensraum, which had been inspired by Friedrich </w:t>
      </w:r>
      <w:proofErr w:type="spellStart"/>
      <w:r w:rsidRPr="005635DB">
        <w:rPr>
          <w:sz w:val="16"/>
        </w:rPr>
        <w:t>Ratzel’s</w:t>
      </w:r>
      <w:proofErr w:type="spellEnd"/>
      <w:r w:rsidRPr="005635DB">
        <w:rPr>
          <w:sz w:val="16"/>
        </w:rPr>
        <w:t xml:space="preserve"> visit to frontier America, manifest destiny was a means of justifying imperial expansionism. </w:t>
      </w:r>
      <w:r w:rsidRPr="005635DB">
        <w:rPr>
          <w:rStyle w:val="StyleUnderline"/>
        </w:rPr>
        <w:t xml:space="preserve">This geo- mythography was wedded to American exceptionalism: if expansionism was America’s ‘destiny’, the violence of this expansionism was morally justifiable. </w:t>
      </w:r>
      <w:r w:rsidRPr="005635DB">
        <w:rPr>
          <w:sz w:val="16"/>
        </w:rPr>
        <w:t xml:space="preserve">The political geographer Gerard Ó </w:t>
      </w:r>
      <w:proofErr w:type="spellStart"/>
      <w:r w:rsidRPr="005635DB">
        <w:rPr>
          <w:sz w:val="16"/>
        </w:rPr>
        <w:t>Tuathail</w:t>
      </w:r>
      <w:proofErr w:type="spellEnd"/>
      <w:r w:rsidRPr="005635DB">
        <w:rPr>
          <w:sz w:val="16"/>
        </w:rPr>
        <w:t xml:space="preserve"> </w:t>
      </w:r>
      <w:proofErr w:type="spellStart"/>
      <w:r w:rsidRPr="005635DB">
        <w:rPr>
          <w:sz w:val="16"/>
        </w:rPr>
        <w:t>summarises</w:t>
      </w:r>
      <w:proofErr w:type="spellEnd"/>
      <w:r w:rsidRPr="005635DB">
        <w:rPr>
          <w:sz w:val="16"/>
        </w:rPr>
        <w:t xml:space="preserve"> Manifest Destiny with the following quote from founding father Thomas Paine: “The cause of America...is in great measure the cause of all mankind” (1994, p.159).</w:t>
      </w:r>
      <w:r w:rsidRPr="00573E3A">
        <w:rPr>
          <w:sz w:val="16"/>
        </w:rPr>
        <w:t xml:space="preserve"> </w:t>
      </w:r>
      <w:r w:rsidRPr="009E20B0">
        <w:rPr>
          <w:rStyle w:val="StyleUnderline"/>
          <w:highlight w:val="green"/>
        </w:rPr>
        <w:t>The idea that humanity needs space to expand on the off-world frontier</w:t>
      </w:r>
      <w:r w:rsidRPr="005635DB">
        <w:rPr>
          <w:rStyle w:val="StyleUnderline"/>
        </w:rPr>
        <w:t xml:space="preserve"> is a techno- utopian version of Manifest Destiny.</w:t>
      </w:r>
      <w:r w:rsidRPr="005635DB">
        <w:rPr>
          <w:sz w:val="16"/>
        </w:rPr>
        <w:t xml:space="preserve"> In his essay ‘Capitalists in Space’ (2009), Parker has noted the </w:t>
      </w:r>
      <w:r w:rsidRPr="005635DB">
        <w:rPr>
          <w:rStyle w:val="StyleUnderline"/>
        </w:rPr>
        <w:t>parallels between off-world expansionism and westward frontiers</w:t>
      </w:r>
      <w:r w:rsidRPr="005635DB">
        <w:rPr>
          <w:sz w:val="16"/>
        </w:rPr>
        <w:t xml:space="preserve"> in American culture. He draws attention to the US historian Frederick Jackson Turner (1893), who had argued that when the westward journey ended on the Pacific Coast and the American frontier was effectively closed, it “augured badly for the future of the USA. American character was defined by novelty, adaptation and growth, so without this imaginative geography of a frontier, there was a danger of atrophy” (Parker 2009, p.89). I am reminded </w:t>
      </w:r>
      <w:proofErr w:type="spellStart"/>
      <w:r w:rsidRPr="005635DB">
        <w:rPr>
          <w:sz w:val="16"/>
        </w:rPr>
        <w:t>here</w:t>
      </w:r>
      <w:proofErr w:type="spellEnd"/>
      <w:r w:rsidRPr="005635DB">
        <w:rPr>
          <w:sz w:val="16"/>
        </w:rPr>
        <w:t xml:space="preserve"> of Gerard</w:t>
      </w:r>
      <w:r w:rsidRPr="00573E3A">
        <w:rPr>
          <w:sz w:val="16"/>
        </w:rPr>
        <w:t xml:space="preserve"> </w:t>
      </w:r>
      <w:r w:rsidRPr="005635DB">
        <w:rPr>
          <w:sz w:val="16"/>
        </w:rPr>
        <w:t>208</w:t>
      </w:r>
      <w:r w:rsidRPr="00573E3A">
        <w:rPr>
          <w:sz w:val="16"/>
        </w:rPr>
        <w:t xml:space="preserve"> </w:t>
      </w:r>
      <w:r w:rsidRPr="005635DB">
        <w:rPr>
          <w:sz w:val="16"/>
        </w:rPr>
        <w:t>O’Neill’s remark that a steady state economy would allegedly produce a constriction of innovation and creativity that would be “abhorrent” (in Kilgore 2003, p.159).</w:t>
      </w:r>
      <w:r w:rsidRPr="00573E3A">
        <w:rPr>
          <w:sz w:val="16"/>
        </w:rPr>
        <w:t xml:space="preserve"> </w:t>
      </w:r>
      <w:r w:rsidRPr="005635DB">
        <w:rPr>
          <w:rStyle w:val="StyleUnderline"/>
        </w:rPr>
        <w:t xml:space="preserve">For </w:t>
      </w:r>
      <w:proofErr w:type="spellStart"/>
      <w:r w:rsidRPr="005635DB">
        <w:rPr>
          <w:rStyle w:val="StyleUnderline"/>
        </w:rPr>
        <w:t>NewSpace</w:t>
      </w:r>
      <w:proofErr w:type="spellEnd"/>
      <w:r w:rsidRPr="005635DB">
        <w:rPr>
          <w:rStyle w:val="StyleUnderline"/>
        </w:rPr>
        <w:t xml:space="preserve"> and neoliberalism, Property represents Progress. </w:t>
      </w:r>
      <w:r w:rsidRPr="005635DB">
        <w:rPr>
          <w:sz w:val="16"/>
        </w:rPr>
        <w:t xml:space="preserve">Yet the notion of private property as </w:t>
      </w:r>
      <w:r w:rsidRPr="005635DB">
        <w:rPr>
          <w:sz w:val="16"/>
        </w:rPr>
        <w:lastRenderedPageBreak/>
        <w:t>inherently virtuous rests upon unstable myths (</w:t>
      </w:r>
      <w:proofErr w:type="spellStart"/>
      <w:r w:rsidRPr="005635DB">
        <w:rPr>
          <w:sz w:val="16"/>
        </w:rPr>
        <w:t>Christman</w:t>
      </w:r>
      <w:proofErr w:type="spellEnd"/>
      <w:r w:rsidRPr="005635DB">
        <w:rPr>
          <w:sz w:val="16"/>
        </w:rPr>
        <w:t xml:space="preserve"> 2014). </w:t>
      </w:r>
      <w:r w:rsidRPr="009E20B0">
        <w:rPr>
          <w:rStyle w:val="StyleUnderline"/>
          <w:highlight w:val="green"/>
        </w:rPr>
        <w:t xml:space="preserve">Like American exceptionalism, the </w:t>
      </w:r>
      <w:proofErr w:type="spellStart"/>
      <w:r w:rsidRPr="009E20B0">
        <w:rPr>
          <w:rStyle w:val="StyleUnderline"/>
          <w:b/>
          <w:bCs/>
          <w:highlight w:val="green"/>
        </w:rPr>
        <w:t>valorisation</w:t>
      </w:r>
      <w:proofErr w:type="spellEnd"/>
      <w:r w:rsidRPr="009E20B0">
        <w:rPr>
          <w:rStyle w:val="StyleUnderline"/>
          <w:b/>
          <w:bCs/>
          <w:highlight w:val="green"/>
        </w:rPr>
        <w:t xml:space="preserve"> of private property rights in the </w:t>
      </w:r>
      <w:proofErr w:type="spellStart"/>
      <w:r w:rsidRPr="009E20B0">
        <w:rPr>
          <w:rStyle w:val="StyleUnderline"/>
          <w:b/>
          <w:bCs/>
          <w:highlight w:val="green"/>
        </w:rPr>
        <w:t>NewSpace</w:t>
      </w:r>
      <w:proofErr w:type="spellEnd"/>
      <w:r w:rsidRPr="005635DB">
        <w:rPr>
          <w:rStyle w:val="StyleUnderline"/>
          <w:b/>
          <w:bCs/>
        </w:rPr>
        <w:t xml:space="preserve"> </w:t>
      </w:r>
      <w:r w:rsidRPr="005635DB">
        <w:rPr>
          <w:rStyle w:val="StyleUnderline"/>
        </w:rPr>
        <w:t>and neoliberal</w:t>
      </w:r>
      <w:r w:rsidRPr="005635DB">
        <w:rPr>
          <w:rStyle w:val="StyleUnderline"/>
          <w:b/>
          <w:bCs/>
        </w:rPr>
        <w:t xml:space="preserve"> </w:t>
      </w:r>
      <w:r w:rsidRPr="009E20B0">
        <w:rPr>
          <w:rStyle w:val="StyleUnderline"/>
          <w:b/>
          <w:bCs/>
          <w:highlight w:val="green"/>
        </w:rPr>
        <w:t>imaginary</w:t>
      </w:r>
      <w:r w:rsidRPr="009E20B0">
        <w:rPr>
          <w:rStyle w:val="StyleUnderline"/>
          <w:highlight w:val="green"/>
        </w:rPr>
        <w:t xml:space="preserve"> requires </w:t>
      </w:r>
      <w:r w:rsidRPr="009E20B0">
        <w:rPr>
          <w:rStyle w:val="StyleUnderline"/>
          <w:b/>
          <w:bCs/>
          <w:highlight w:val="green"/>
        </w:rPr>
        <w:t>erasing</w:t>
      </w:r>
      <w:r w:rsidRPr="005635DB">
        <w:rPr>
          <w:rStyle w:val="StyleUnderline"/>
        </w:rPr>
        <w:t xml:space="preserve"> or simply forgetting </w:t>
      </w:r>
      <w:r w:rsidRPr="009E20B0">
        <w:rPr>
          <w:rStyle w:val="StyleUnderline"/>
          <w:highlight w:val="green"/>
        </w:rPr>
        <w:t xml:space="preserve">the </w:t>
      </w:r>
      <w:r w:rsidRPr="009E20B0">
        <w:rPr>
          <w:rStyle w:val="StyleUnderline"/>
          <w:b/>
          <w:bCs/>
          <w:highlight w:val="green"/>
        </w:rPr>
        <w:t>violence of enclosure and colonialism</w:t>
      </w:r>
      <w:r w:rsidRPr="009E20B0">
        <w:rPr>
          <w:rStyle w:val="StyleUnderline"/>
          <w:highlight w:val="green"/>
        </w:rPr>
        <w:t>.</w:t>
      </w:r>
      <w:r w:rsidRPr="005635DB">
        <w:rPr>
          <w:rStyle w:val="StyleUnderline"/>
        </w:rPr>
        <w:t xml:space="preserve"> </w:t>
      </w:r>
      <w:r w:rsidRPr="005635DB">
        <w:rPr>
          <w:sz w:val="16"/>
        </w:rPr>
        <w:t xml:space="preserve">Space writer and policy analyst Rand </w:t>
      </w:r>
      <w:proofErr w:type="spellStart"/>
      <w:r w:rsidRPr="005635DB">
        <w:rPr>
          <w:sz w:val="16"/>
        </w:rPr>
        <w:t>Simberg</w:t>
      </w:r>
      <w:proofErr w:type="spellEnd"/>
      <w:r w:rsidRPr="005635DB">
        <w:rPr>
          <w:sz w:val="16"/>
        </w:rPr>
        <w:t xml:space="preserve"> produced Homesteading the Final Frontier (2012) for the Atlas Network’s Competitive Enterprise Institute. He asserts that:</w:t>
      </w:r>
      <w:r w:rsidRPr="00573E3A">
        <w:rPr>
          <w:sz w:val="16"/>
        </w:rPr>
        <w:t xml:space="preserve"> </w:t>
      </w:r>
      <w:r w:rsidRPr="005635DB">
        <w:rPr>
          <w:sz w:val="16"/>
        </w:rPr>
        <w:t>“...under the view of the universe as a frontier full of potential, the resources that could be developed from it offer great opportunity for human flourishing. Centuries of history demonstrate that the best means of doing that is via the free exchange of goods and services, undergirded by legally enforceable private property rights” (</w:t>
      </w:r>
      <w:proofErr w:type="spellStart"/>
      <w:r w:rsidRPr="005635DB">
        <w:rPr>
          <w:sz w:val="16"/>
        </w:rPr>
        <w:t>Simberg</w:t>
      </w:r>
      <w:proofErr w:type="spellEnd"/>
      <w:r w:rsidRPr="005635DB">
        <w:rPr>
          <w:sz w:val="16"/>
        </w:rPr>
        <w:t xml:space="preserve"> 2012, p.4).</w:t>
      </w:r>
      <w:r w:rsidRPr="00573E3A">
        <w:rPr>
          <w:sz w:val="16"/>
        </w:rPr>
        <w:t xml:space="preserve"> </w:t>
      </w:r>
      <w:r w:rsidRPr="005635DB">
        <w:rPr>
          <w:rStyle w:val="StyleUnderline"/>
        </w:rPr>
        <w:t xml:space="preserve">In </w:t>
      </w:r>
      <w:proofErr w:type="spellStart"/>
      <w:r w:rsidRPr="005635DB">
        <w:rPr>
          <w:rStyle w:val="StyleUnderline"/>
        </w:rPr>
        <w:t>Simberg’s</w:t>
      </w:r>
      <w:proofErr w:type="spellEnd"/>
      <w:r w:rsidRPr="005635DB">
        <w:rPr>
          <w:rStyle w:val="StyleUnderline"/>
        </w:rPr>
        <w:t xml:space="preserve"> view, ‘centuries of history’ validate private property – and not common property – as the driver of human flourishing. With the </w:t>
      </w:r>
      <w:proofErr w:type="spellStart"/>
      <w:r w:rsidRPr="005635DB">
        <w:rPr>
          <w:rStyle w:val="StyleUnderline"/>
        </w:rPr>
        <w:t>ahistoricity</w:t>
      </w:r>
      <w:proofErr w:type="spellEnd"/>
      <w:r w:rsidRPr="005635DB">
        <w:rPr>
          <w:rStyle w:val="StyleUnderline"/>
        </w:rPr>
        <w:t xml:space="preserve"> characteristic of neoliberalism and neoclassical economics, </w:t>
      </w:r>
      <w:proofErr w:type="spellStart"/>
      <w:r w:rsidRPr="005635DB">
        <w:rPr>
          <w:rStyle w:val="StyleUnderline"/>
        </w:rPr>
        <w:t>Simberg</w:t>
      </w:r>
      <w:proofErr w:type="spellEnd"/>
      <w:r w:rsidRPr="005635DB">
        <w:rPr>
          <w:rStyle w:val="StyleUnderline"/>
        </w:rPr>
        <w:t xml:space="preserve"> </w:t>
      </w:r>
      <w:r w:rsidRPr="009E20B0">
        <w:rPr>
          <w:rStyle w:val="StyleUnderline"/>
          <w:highlight w:val="green"/>
        </w:rPr>
        <w:t xml:space="preserve">sweeps aside centuries of appropriation, displacement and violence </w:t>
      </w:r>
      <w:r w:rsidRPr="005635DB">
        <w:rPr>
          <w:rStyle w:val="StyleUnderline"/>
        </w:rPr>
        <w:t>that followed in capitalism’s imperial wake.</w:t>
      </w:r>
      <w:r w:rsidRPr="005635DB">
        <w:rPr>
          <w:sz w:val="16"/>
        </w:rPr>
        <w:t xml:space="preserve"> The </w:t>
      </w:r>
      <w:r w:rsidRPr="009E20B0">
        <w:rPr>
          <w:rStyle w:val="StyleUnderline"/>
          <w:highlight w:val="green"/>
        </w:rPr>
        <w:t>history of private property is tainted</w:t>
      </w:r>
      <w:r w:rsidRPr="005635DB">
        <w:rPr>
          <w:rStyle w:val="StyleUnderline"/>
        </w:rPr>
        <w:t xml:space="preserve"> with discrimination, </w:t>
      </w:r>
      <w:proofErr w:type="gramStart"/>
      <w:r w:rsidRPr="005635DB">
        <w:rPr>
          <w:rStyle w:val="StyleUnderline"/>
        </w:rPr>
        <w:t>coercion</w:t>
      </w:r>
      <w:proofErr w:type="gramEnd"/>
      <w:r w:rsidRPr="005635DB">
        <w:rPr>
          <w:rStyle w:val="StyleUnderline"/>
        </w:rPr>
        <w:t xml:space="preserve"> and</w:t>
      </w:r>
      <w:r w:rsidRPr="005635DB">
        <w:rPr>
          <w:sz w:val="16"/>
        </w:rPr>
        <w:t xml:space="preserve"> the heavy hand of </w:t>
      </w:r>
      <w:r w:rsidRPr="005635DB">
        <w:rPr>
          <w:rStyle w:val="StyleUnderline"/>
        </w:rPr>
        <w:t xml:space="preserve">empire </w:t>
      </w:r>
      <w:r w:rsidRPr="009E20B0">
        <w:rPr>
          <w:rStyle w:val="StyleUnderline"/>
          <w:highlight w:val="green"/>
        </w:rPr>
        <w:t>– this is inconsistent with the</w:t>
      </w:r>
      <w:r w:rsidRPr="005635DB">
        <w:rPr>
          <w:rStyle w:val="StyleUnderline"/>
        </w:rPr>
        <w:t xml:space="preserve"> truth </w:t>
      </w:r>
      <w:r w:rsidRPr="009E20B0">
        <w:rPr>
          <w:rStyle w:val="StyleUnderline"/>
          <w:highlight w:val="green"/>
        </w:rPr>
        <w:t>claims of universal beneficence</w:t>
      </w:r>
      <w:r w:rsidRPr="005635DB">
        <w:rPr>
          <w:rStyle w:val="StyleUnderline"/>
        </w:rPr>
        <w:t xml:space="preserve"> inherent </w:t>
      </w:r>
      <w:r w:rsidRPr="009E20B0">
        <w:rPr>
          <w:rStyle w:val="StyleUnderline"/>
          <w:highlight w:val="green"/>
        </w:rPr>
        <w:t xml:space="preserve">in </w:t>
      </w:r>
      <w:proofErr w:type="spellStart"/>
      <w:r w:rsidRPr="009E20B0">
        <w:rPr>
          <w:rStyle w:val="StyleUnderline"/>
          <w:highlight w:val="green"/>
        </w:rPr>
        <w:t>NewSpace</w:t>
      </w:r>
      <w:proofErr w:type="spellEnd"/>
      <w:r w:rsidRPr="009E20B0">
        <w:rPr>
          <w:rStyle w:val="StyleUnderline"/>
          <w:highlight w:val="green"/>
        </w:rPr>
        <w:t xml:space="preserve"> private property advocacy</w:t>
      </w:r>
      <w:r w:rsidRPr="005635DB">
        <w:rPr>
          <w:sz w:val="16"/>
        </w:rPr>
        <w:t xml:space="preserve"> (</w:t>
      </w:r>
      <w:r w:rsidRPr="009E20B0">
        <w:rPr>
          <w:rStyle w:val="StyleUnderline"/>
          <w:b/>
          <w:bCs/>
          <w:highlight w:val="green"/>
        </w:rPr>
        <w:t>regardless</w:t>
      </w:r>
      <w:r w:rsidRPr="009E20B0">
        <w:rPr>
          <w:rStyle w:val="StyleUnderline"/>
          <w:highlight w:val="green"/>
        </w:rPr>
        <w:t xml:space="preserve"> of how violent</w:t>
      </w:r>
      <w:r w:rsidRPr="005635DB">
        <w:rPr>
          <w:rStyle w:val="StyleUnderline"/>
        </w:rPr>
        <w:t xml:space="preserve"> or peaceful space </w:t>
      </w:r>
      <w:proofErr w:type="spellStart"/>
      <w:r w:rsidRPr="009E20B0">
        <w:rPr>
          <w:rStyle w:val="StyleUnderline"/>
          <w:highlight w:val="green"/>
        </w:rPr>
        <w:t>colonisation</w:t>
      </w:r>
      <w:proofErr w:type="spellEnd"/>
      <w:r w:rsidRPr="009E20B0">
        <w:rPr>
          <w:rStyle w:val="StyleUnderline"/>
          <w:highlight w:val="green"/>
        </w:rPr>
        <w:t xml:space="preserve"> ends up</w:t>
      </w:r>
      <w:r w:rsidRPr="005635DB">
        <w:rPr>
          <w:sz w:val="16"/>
        </w:rPr>
        <w:t xml:space="preserve"> being).</w:t>
      </w:r>
      <w:r w:rsidRPr="00573E3A">
        <w:rPr>
          <w:sz w:val="16"/>
        </w:rPr>
        <w:t xml:space="preserve"> </w:t>
      </w:r>
      <w:r w:rsidRPr="005635DB">
        <w:rPr>
          <w:sz w:val="16"/>
        </w:rPr>
        <w:t xml:space="preserve">In his Mythologies (1973), Roland Barthes looked to capitalist myths. His description of the ‘privation of history’ offers some insight into </w:t>
      </w:r>
      <w:proofErr w:type="spellStart"/>
      <w:r w:rsidRPr="005635DB">
        <w:rPr>
          <w:sz w:val="16"/>
        </w:rPr>
        <w:t>NewSpace’s</w:t>
      </w:r>
      <w:proofErr w:type="spellEnd"/>
      <w:r w:rsidRPr="005635DB">
        <w:rPr>
          <w:sz w:val="16"/>
        </w:rPr>
        <w:t xml:space="preserve"> erasure of property’s violent past. According to Barthes, the privation of history was a myth of estrangement that divorced objects from their history.</w:t>
      </w:r>
      <w:r w:rsidRPr="00573E3A">
        <w:rPr>
          <w:sz w:val="16"/>
        </w:rPr>
        <w:t xml:space="preserve"> </w:t>
      </w:r>
      <w:r w:rsidRPr="005635DB">
        <w:rPr>
          <w:sz w:val="16"/>
        </w:rPr>
        <w:t xml:space="preserve">“Myth deprives the object of which it speaks of all History. In it, history evaporates. It is a kind of ideal servant: it prepares all things, brings them, lays them out, the master arrives, it silently </w:t>
      </w:r>
      <w:proofErr w:type="gramStart"/>
      <w:r w:rsidRPr="005635DB">
        <w:rPr>
          <w:sz w:val="16"/>
        </w:rPr>
        <w:t>disappears:</w:t>
      </w:r>
      <w:proofErr w:type="gramEnd"/>
      <w:r w:rsidRPr="005635DB">
        <w:rPr>
          <w:sz w:val="16"/>
        </w:rPr>
        <w:t xml:space="preserve"> all that is left for one to do is enjoy this beautiful object without wondering where it came from” (1973, p.165).</w:t>
      </w:r>
      <w:r w:rsidRPr="00573E3A">
        <w:rPr>
          <w:sz w:val="16"/>
        </w:rPr>
        <w:t xml:space="preserve"> </w:t>
      </w:r>
      <w:r w:rsidRPr="005635DB">
        <w:rPr>
          <w:rStyle w:val="StyleUnderline"/>
        </w:rPr>
        <w:t>Severing an object from its history</w:t>
      </w:r>
      <w:r w:rsidRPr="005635DB">
        <w:rPr>
          <w:sz w:val="16"/>
        </w:rPr>
        <w:t xml:space="preserve"> – this </w:t>
      </w:r>
      <w:r w:rsidRPr="005635DB">
        <w:rPr>
          <w:rStyle w:val="StyleUnderline"/>
        </w:rPr>
        <w:t xml:space="preserve">is clearly taking place in </w:t>
      </w:r>
      <w:proofErr w:type="spellStart"/>
      <w:r w:rsidRPr="009E20B0">
        <w:rPr>
          <w:rStyle w:val="StyleUnderline"/>
          <w:highlight w:val="green"/>
        </w:rPr>
        <w:t>NewSpace’s</w:t>
      </w:r>
      <w:proofErr w:type="spellEnd"/>
      <w:r w:rsidRPr="009E20B0">
        <w:rPr>
          <w:rStyle w:val="StyleUnderline"/>
          <w:highlight w:val="green"/>
        </w:rPr>
        <w:t xml:space="preserve"> revisionist history of private property.</w:t>
      </w:r>
      <w:r w:rsidRPr="005635DB">
        <w:rPr>
          <w:rStyle w:val="StyleUnderline"/>
        </w:rPr>
        <w:t xml:space="preserve"> </w:t>
      </w:r>
      <w:r w:rsidRPr="005635DB">
        <w:rPr>
          <w:sz w:val="16"/>
        </w:rPr>
        <w:t xml:space="preserve">Consider the following remark from </w:t>
      </w:r>
      <w:r w:rsidRPr="005635DB">
        <w:rPr>
          <w:rStyle w:val="StyleUnderline"/>
        </w:rPr>
        <w:t>Moon Express’ Bob Richards:</w:t>
      </w:r>
      <w:r>
        <w:rPr>
          <w:rStyle w:val="StyleUnderline"/>
        </w:rPr>
        <w:t xml:space="preserve"> </w:t>
      </w:r>
      <w:r w:rsidRPr="005635DB">
        <w:rPr>
          <w:rStyle w:val="StyleUnderline"/>
        </w:rPr>
        <w:t>“As a country built on the foundations of Earth’s frontiers, the United States stands unique</w:t>
      </w:r>
      <w:r w:rsidRPr="005635DB">
        <w:rPr>
          <w:sz w:val="16"/>
        </w:rPr>
        <w:t xml:space="preserve"> in all the world with the opportunity to focus the power of its entrepreneurial history and</w:t>
      </w:r>
      <w:r w:rsidRPr="00573E3A">
        <w:rPr>
          <w:sz w:val="16"/>
        </w:rPr>
        <w:t xml:space="preserve"> </w:t>
      </w:r>
      <w:r w:rsidRPr="005635DB">
        <w:rPr>
          <w:sz w:val="16"/>
        </w:rPr>
        <w:t>enterprising vision to open up the space frontier, and in so doing, create a peaceful, prosperous and boundless future for all humanity” (Richards 2017, p.1).</w:t>
      </w:r>
      <w:r w:rsidRPr="00573E3A">
        <w:rPr>
          <w:sz w:val="16"/>
        </w:rPr>
        <w:t xml:space="preserve"> </w:t>
      </w:r>
      <w:r w:rsidRPr="005635DB">
        <w:rPr>
          <w:sz w:val="16"/>
        </w:rPr>
        <w:t xml:space="preserve">The United States was </w:t>
      </w:r>
      <w:proofErr w:type="gramStart"/>
      <w:r w:rsidRPr="005635DB">
        <w:rPr>
          <w:sz w:val="16"/>
        </w:rPr>
        <w:t>actually built</w:t>
      </w:r>
      <w:proofErr w:type="gramEnd"/>
      <w:r w:rsidRPr="005635DB">
        <w:rPr>
          <w:sz w:val="16"/>
        </w:rPr>
        <w:t xml:space="preserve"> upon ‘foundations of the frontier’, but </w:t>
      </w:r>
      <w:r w:rsidRPr="005635DB">
        <w:rPr>
          <w:rStyle w:val="StyleUnderline"/>
        </w:rPr>
        <w:t>only because the expansion of Anglo-American sovereignty involved the imposition of European law upon the foundational nomoi of native American law</w:t>
      </w:r>
      <w:r w:rsidRPr="005635DB">
        <w:rPr>
          <w:sz w:val="16"/>
        </w:rPr>
        <w:t xml:space="preserve">. The (un)settling of the American frontier was ultimately not a ‘peaceful, prosperous and boundless’ process for all Americans. </w:t>
      </w:r>
      <w:r w:rsidRPr="005635DB">
        <w:rPr>
          <w:rStyle w:val="StyleUnderline"/>
        </w:rPr>
        <w:t xml:space="preserve">The privation of property history </w:t>
      </w:r>
      <w:r w:rsidRPr="009E20B0">
        <w:rPr>
          <w:rStyle w:val="StyleUnderline"/>
          <w:highlight w:val="green"/>
        </w:rPr>
        <w:t xml:space="preserve">excises the violence, so that colonial power can be ascribed a </w:t>
      </w:r>
      <w:r w:rsidRPr="009E20B0">
        <w:rPr>
          <w:rStyle w:val="StyleUnderline"/>
          <w:b/>
          <w:bCs/>
          <w:highlight w:val="green"/>
        </w:rPr>
        <w:t>measure of ‘innocence’</w:t>
      </w:r>
      <w:r w:rsidRPr="005635DB">
        <w:rPr>
          <w:sz w:val="16"/>
        </w:rPr>
        <w:t xml:space="preserve"> (Whyte 2018, p.237), “as if one can take the good parts of a metaphor, setting the unseemly ones aside” (</w:t>
      </w:r>
      <w:proofErr w:type="spellStart"/>
      <w:r w:rsidRPr="005635DB">
        <w:rPr>
          <w:sz w:val="16"/>
        </w:rPr>
        <w:t>Messeri</w:t>
      </w:r>
      <w:proofErr w:type="spellEnd"/>
      <w:r w:rsidRPr="005635DB">
        <w:rPr>
          <w:sz w:val="16"/>
        </w:rPr>
        <w:t xml:space="preserve"> 2017).</w:t>
      </w:r>
      <w:r w:rsidRPr="00573E3A">
        <w:rPr>
          <w:sz w:val="16"/>
        </w:rPr>
        <w:t xml:space="preserve"> </w:t>
      </w:r>
      <w:r w:rsidRPr="009E20B0">
        <w:rPr>
          <w:rStyle w:val="StyleUnderline"/>
          <w:highlight w:val="green"/>
        </w:rPr>
        <w:t xml:space="preserve">In </w:t>
      </w:r>
      <w:proofErr w:type="spellStart"/>
      <w:r w:rsidRPr="009E20B0">
        <w:rPr>
          <w:rStyle w:val="StyleUnderline"/>
          <w:highlight w:val="green"/>
        </w:rPr>
        <w:t>NewSpace</w:t>
      </w:r>
      <w:proofErr w:type="spellEnd"/>
      <w:r w:rsidRPr="009E20B0">
        <w:rPr>
          <w:rStyle w:val="StyleUnderline"/>
          <w:highlight w:val="green"/>
        </w:rPr>
        <w:t xml:space="preserve"> representations of property</w:t>
      </w:r>
      <w:r w:rsidRPr="005635DB">
        <w:rPr>
          <w:sz w:val="16"/>
        </w:rPr>
        <w:t xml:space="preserve"> and discussions of space </w:t>
      </w:r>
      <w:proofErr w:type="spellStart"/>
      <w:r w:rsidRPr="005635DB">
        <w:rPr>
          <w:sz w:val="16"/>
        </w:rPr>
        <w:t>colonisation</w:t>
      </w:r>
      <w:proofErr w:type="spellEnd"/>
      <w:r w:rsidRPr="005635DB">
        <w:rPr>
          <w:sz w:val="16"/>
        </w:rPr>
        <w:t xml:space="preserve"> that appear in neoliberal advocacy (see also </w:t>
      </w:r>
      <w:proofErr w:type="spellStart"/>
      <w:r w:rsidRPr="005635DB">
        <w:rPr>
          <w:sz w:val="16"/>
        </w:rPr>
        <w:t>Singal</w:t>
      </w:r>
      <w:proofErr w:type="spellEnd"/>
      <w:r w:rsidRPr="005635DB">
        <w:rPr>
          <w:sz w:val="16"/>
        </w:rPr>
        <w:t xml:space="preserve"> 2018), </w:t>
      </w:r>
      <w:r w:rsidRPr="009E20B0">
        <w:rPr>
          <w:rStyle w:val="StyleUnderline"/>
          <w:highlight w:val="green"/>
        </w:rPr>
        <w:t>the off-world</w:t>
      </w:r>
      <w:r w:rsidRPr="005635DB">
        <w:rPr>
          <w:rStyle w:val="StyleUnderline"/>
        </w:rPr>
        <w:t xml:space="preserve"> frontier </w:t>
      </w:r>
      <w:r w:rsidRPr="009E20B0">
        <w:rPr>
          <w:rStyle w:val="StyleUnderline"/>
          <w:highlight w:val="green"/>
        </w:rPr>
        <w:t>presents a zone of guilt-free appropriation</w:t>
      </w:r>
      <w:r w:rsidRPr="005635DB">
        <w:rPr>
          <w:rStyle w:val="StyleUnderline"/>
        </w:rPr>
        <w:t xml:space="preserve">, </w:t>
      </w:r>
      <w:r w:rsidRPr="005635DB">
        <w:rPr>
          <w:sz w:val="16"/>
        </w:rPr>
        <w:t xml:space="preserve">an opportunity to escape what Hegel described as the “slaughter- bench” of history (2001, p.35). Hegel’s Philosophy of History described how, in the name of progress, “the happiness of peoples, the wisdom of States, and the virtue of individuals have been victimized” (ibid, p.33). Hegel viewed the violence of western </w:t>
      </w:r>
      <w:proofErr w:type="spellStart"/>
      <w:r w:rsidRPr="005635DB">
        <w:rPr>
          <w:sz w:val="16"/>
        </w:rPr>
        <w:t>civilisation</w:t>
      </w:r>
      <w:proofErr w:type="spellEnd"/>
      <w:r w:rsidRPr="005635DB">
        <w:rPr>
          <w:sz w:val="16"/>
        </w:rPr>
        <w:t xml:space="preserve"> as ultimately worthwhile, if it meant the eventual </w:t>
      </w:r>
      <w:proofErr w:type="spellStart"/>
      <w:r w:rsidRPr="005635DB">
        <w:rPr>
          <w:sz w:val="16"/>
        </w:rPr>
        <w:t>realisation</w:t>
      </w:r>
      <w:proofErr w:type="spellEnd"/>
      <w:r w:rsidRPr="005635DB">
        <w:rPr>
          <w:sz w:val="16"/>
        </w:rPr>
        <w:t xml:space="preserve"> of Freedom – a teleological account of human history that </w:t>
      </w:r>
      <w:proofErr w:type="spellStart"/>
      <w:r w:rsidRPr="005635DB">
        <w:rPr>
          <w:sz w:val="16"/>
        </w:rPr>
        <w:t>NewSpace</w:t>
      </w:r>
      <w:proofErr w:type="spellEnd"/>
      <w:r w:rsidRPr="005635DB">
        <w:rPr>
          <w:sz w:val="16"/>
        </w:rPr>
        <w:t xml:space="preserve"> appears to share with Hegel, that “the History of the world is none other than the progress of the consciousness of Freedom” (2001, p.33).</w:t>
      </w:r>
      <w:r w:rsidRPr="00573E3A">
        <w:rPr>
          <w:sz w:val="16"/>
        </w:rPr>
        <w:t xml:space="preserve"> </w:t>
      </w:r>
      <w:r w:rsidRPr="005635DB">
        <w:rPr>
          <w:rStyle w:val="StyleUnderline"/>
        </w:rPr>
        <w:t xml:space="preserve">For </w:t>
      </w:r>
      <w:proofErr w:type="spellStart"/>
      <w:r w:rsidRPr="005635DB">
        <w:rPr>
          <w:rStyle w:val="StyleUnderline"/>
        </w:rPr>
        <w:t>NewSpace</w:t>
      </w:r>
      <w:proofErr w:type="spellEnd"/>
      <w:r w:rsidRPr="005635DB">
        <w:rPr>
          <w:rStyle w:val="StyleUnderline"/>
        </w:rPr>
        <w:t xml:space="preserve"> libertarians, off-world property represents a paradoxical freedom from the empire that is enabled by the empire. In their heroic </w:t>
      </w:r>
      <w:proofErr w:type="spellStart"/>
      <w:r w:rsidRPr="005635DB">
        <w:rPr>
          <w:rStyle w:val="StyleUnderline"/>
        </w:rPr>
        <w:t>colonisation</w:t>
      </w:r>
      <w:proofErr w:type="spellEnd"/>
      <w:r w:rsidRPr="005635DB">
        <w:rPr>
          <w:rStyle w:val="StyleUnderline"/>
        </w:rPr>
        <w:t xml:space="preserve"> of the off-world, </w:t>
      </w:r>
      <w:r w:rsidRPr="009E20B0">
        <w:rPr>
          <w:rStyle w:val="StyleUnderline"/>
          <w:highlight w:val="green"/>
        </w:rPr>
        <w:t>they are relieved from repressing resistant ‘commoners’, from negotiating</w:t>
      </w:r>
      <w:r w:rsidRPr="005635DB">
        <w:rPr>
          <w:rStyle w:val="StyleUnderline"/>
        </w:rPr>
        <w:t xml:space="preserve"> over prior </w:t>
      </w:r>
      <w:r w:rsidRPr="009E20B0">
        <w:rPr>
          <w:rStyle w:val="StyleUnderline"/>
          <w:highlight w:val="green"/>
        </w:rPr>
        <w:t>land rights and</w:t>
      </w:r>
      <w:r w:rsidRPr="005635DB">
        <w:rPr>
          <w:rStyle w:val="StyleUnderline"/>
        </w:rPr>
        <w:t xml:space="preserve"> from </w:t>
      </w:r>
      <w:r w:rsidRPr="009E20B0">
        <w:rPr>
          <w:rStyle w:val="StyleUnderline"/>
          <w:highlight w:val="green"/>
        </w:rPr>
        <w:t>managing</w:t>
      </w:r>
      <w:r w:rsidRPr="005635DB">
        <w:rPr>
          <w:rStyle w:val="StyleUnderline"/>
        </w:rPr>
        <w:t xml:space="preserve"> the ecological impacts of </w:t>
      </w:r>
      <w:r w:rsidRPr="009E20B0">
        <w:rPr>
          <w:rStyle w:val="StyleUnderline"/>
          <w:highlight w:val="green"/>
        </w:rPr>
        <w:t>resource exploitation</w:t>
      </w:r>
      <w:r w:rsidRPr="005635DB">
        <w:rPr>
          <w:rStyle w:val="StyleUnderline"/>
        </w:rPr>
        <w:t xml:space="preserve"> </w:t>
      </w:r>
      <w:r w:rsidRPr="005635DB">
        <w:rPr>
          <w:sz w:val="16"/>
        </w:rPr>
        <w:t xml:space="preserve">– </w:t>
      </w:r>
      <w:r w:rsidRPr="005635DB">
        <w:rPr>
          <w:rStyle w:val="StyleUnderline"/>
        </w:rPr>
        <w:t>all that needs to be done is undermine international treaty law</w:t>
      </w:r>
      <w:r w:rsidRPr="005635DB">
        <w:rPr>
          <w:sz w:val="16"/>
        </w:rPr>
        <w:t xml:space="preserve"> (</w:t>
      </w:r>
      <w:proofErr w:type="gramStart"/>
      <w:r w:rsidRPr="005635DB">
        <w:rPr>
          <w:sz w:val="16"/>
        </w:rPr>
        <w:t>e.g.</w:t>
      </w:r>
      <w:proofErr w:type="gramEnd"/>
      <w:r w:rsidRPr="005635DB">
        <w:rPr>
          <w:sz w:val="16"/>
        </w:rPr>
        <w:t xml:space="preserve"> Gump 2018). </w:t>
      </w:r>
      <w:r w:rsidRPr="005635DB">
        <w:rPr>
          <w:rStyle w:val="StyleUnderline"/>
        </w:rPr>
        <w:t xml:space="preserve">Escaping history, the </w:t>
      </w:r>
      <w:proofErr w:type="spellStart"/>
      <w:r w:rsidRPr="005635DB">
        <w:rPr>
          <w:rStyle w:val="StyleUnderline"/>
        </w:rPr>
        <w:t>NewSpace</w:t>
      </w:r>
      <w:proofErr w:type="spellEnd"/>
      <w:r w:rsidRPr="005635DB">
        <w:rPr>
          <w:rStyle w:val="StyleUnderline"/>
        </w:rPr>
        <w:t xml:space="preserve"> salvationist narrative renders unilateral private property law as commensurate with “the common interest of all mankind </w:t>
      </w:r>
      <w:r w:rsidRPr="005635DB">
        <w:rPr>
          <w:sz w:val="16"/>
        </w:rPr>
        <w:t xml:space="preserve">in the progress of the exploration and use of outer space for peaceful purposes” (Outer Space Treaty 1967, preamble). </w:t>
      </w:r>
    </w:p>
    <w:p w14:paraId="0045259A" w14:textId="77777777" w:rsidR="00C25FD6" w:rsidRDefault="00C25FD6" w:rsidP="00C25FD6">
      <w:pPr>
        <w:pStyle w:val="Heading4"/>
      </w:pPr>
      <w:r>
        <w:t>The insistence on outer space as corporate capital’s spatial fix accelerates environmental degradation.</w:t>
      </w:r>
    </w:p>
    <w:p w14:paraId="77C03C17" w14:textId="77777777" w:rsidR="00C25FD6" w:rsidRDefault="00C25FD6" w:rsidP="00C25FD6">
      <w:r w:rsidRPr="00793BCB">
        <w:rPr>
          <w:rStyle w:val="Style13ptBold"/>
        </w:rPr>
        <w:t xml:space="preserve">Shammas and </w:t>
      </w:r>
      <w:proofErr w:type="spellStart"/>
      <w:r w:rsidRPr="00793BCB">
        <w:rPr>
          <w:rStyle w:val="Style13ptBold"/>
        </w:rPr>
        <w:t>Holen</w:t>
      </w:r>
      <w:proofErr w:type="spellEnd"/>
      <w:r w:rsidRPr="00793BCB">
        <w:rPr>
          <w:rStyle w:val="Style13ptBold"/>
        </w:rPr>
        <w:t xml:space="preserve"> 19</w:t>
      </w:r>
      <w:r>
        <w:t xml:space="preserve"> [(Victor L, a sociologist working at the Department of Sociology and Human Geography, University of Oslo; Tomas B., independent scholar in </w:t>
      </w:r>
      <w:r>
        <w:lastRenderedPageBreak/>
        <w:t xml:space="preserve">Oslo, Norway) “One giant leap for </w:t>
      </w:r>
      <w:proofErr w:type="spellStart"/>
      <w:r>
        <w:t>capitalistkind</w:t>
      </w:r>
      <w:proofErr w:type="spellEnd"/>
      <w:r>
        <w:t xml:space="preserve">: private enterprise in outer space,” 1-29-2019, pg. 6-8] </w:t>
      </w:r>
      <w:proofErr w:type="spellStart"/>
      <w:r>
        <w:t>julian</w:t>
      </w:r>
      <w:proofErr w:type="spellEnd"/>
    </w:p>
    <w:p w14:paraId="24CE3293" w14:textId="77777777" w:rsidR="00C25FD6" w:rsidRPr="00CA7227" w:rsidRDefault="00C25FD6" w:rsidP="00C25FD6">
      <w:pPr>
        <w:rPr>
          <w:sz w:val="16"/>
        </w:rPr>
      </w:pPr>
      <w:r w:rsidRPr="00CA7227">
        <w:rPr>
          <w:sz w:val="16"/>
        </w:rPr>
        <w:t xml:space="preserve">As Earth’s empty spaces are filled, as our planet comes to be shorn of blank places, </w:t>
      </w:r>
      <w:proofErr w:type="spellStart"/>
      <w:r w:rsidRPr="00CA7227">
        <w:rPr>
          <w:sz w:val="16"/>
        </w:rPr>
        <w:t>capitalistkind</w:t>
      </w:r>
      <w:proofErr w:type="spellEnd"/>
      <w:r w:rsidRPr="00CA7227">
        <w:rPr>
          <w:sz w:val="16"/>
        </w:rPr>
        <w:t xml:space="preserve"> emerges to rescue capitalism from its terrestrial limitations, launching space rockets, placing satellites into orbit, appropriating extraterrestrial resources, and, perhaps one day, building colonies on distant planets like Mars. But why limit </w:t>
      </w:r>
      <w:proofErr w:type="gramStart"/>
      <w:r w:rsidRPr="00CA7227">
        <w:rPr>
          <w:sz w:val="16"/>
        </w:rPr>
        <w:t>ourselves</w:t>
      </w:r>
      <w:proofErr w:type="gramEnd"/>
      <w:r w:rsidRPr="00CA7227">
        <w:rPr>
          <w:sz w:val="16"/>
        </w:rPr>
        <w:t xml:space="preserve"> to Mars? As of mid-2017, NASA’s Kepler observatory had discovered more than 5000 exoplanets—planets that seem like promising alternatives to Earth, located at an appropriate distance from their respective suns in the famed ‘Goldilocks zone'. These ‘planetary candidates', as they are known —that is, candidates for the replacement of Earth, capable of supporting human life with only minimal technological augmentation or cybernetic re-engineering—are above all viable candidates for selection by specific capitalists seeking to discover new profitable ventures beyond the limits of an Earth-bound capitalism. Space reveals the impotence of the neoliberal, </w:t>
      </w:r>
      <w:proofErr w:type="spellStart"/>
      <w:r w:rsidRPr="00CA7227">
        <w:rPr>
          <w:sz w:val="16"/>
        </w:rPr>
        <w:t>postFordist</w:t>
      </w:r>
      <w:proofErr w:type="spellEnd"/>
      <w:r w:rsidRPr="00CA7227">
        <w:rPr>
          <w:sz w:val="16"/>
        </w:rPr>
        <w:t xml:space="preserve"> state, its incapacity and unwillingness to embark on gigantic infrastructural projects, to project itself outwards, and to fire the imagination of (actual) humankind. </w:t>
      </w:r>
      <w:proofErr w:type="spellStart"/>
      <w:r w:rsidRPr="00CA7227">
        <w:rPr>
          <w:sz w:val="16"/>
        </w:rPr>
        <w:t>Capitalistkind</w:t>
      </w:r>
      <w:proofErr w:type="spellEnd"/>
      <w:r w:rsidRPr="00CA7227">
        <w:rPr>
          <w:sz w:val="16"/>
        </w:rPr>
        <w:t xml:space="preserve"> steps in to fill the vacuum left behind by a state that lacks what Mann (2012, p. 170) calls ‘infrastructural power'. The old question, the question of Old Space, was quite simply: is this planet a viable site for humankind, a suitable homeland for the reproduction of human life away from Earth? But </w:t>
      </w:r>
      <w:r w:rsidRPr="00CA7227">
        <w:rPr>
          <w:rStyle w:val="StyleUnderline"/>
        </w:rPr>
        <w:t>the new question</w:t>
      </w:r>
      <w:r w:rsidRPr="00CA7227">
        <w:rPr>
          <w:sz w:val="16"/>
        </w:rPr>
        <w:t xml:space="preserve">, </w:t>
      </w:r>
      <w:r w:rsidRPr="00CA7227">
        <w:rPr>
          <w:rStyle w:val="StyleUnderline"/>
        </w:rPr>
        <w:t xml:space="preserve">the question for </w:t>
      </w:r>
      <w:proofErr w:type="spellStart"/>
      <w:r w:rsidRPr="00CA7227">
        <w:rPr>
          <w:rStyle w:val="StyleUnderline"/>
        </w:rPr>
        <w:t>NewSpace</w:t>
      </w:r>
      <w:proofErr w:type="spellEnd"/>
      <w:r w:rsidRPr="00CA7227">
        <w:rPr>
          <w:sz w:val="16"/>
        </w:rPr>
        <w:t xml:space="preserve">, </w:t>
      </w:r>
      <w:r w:rsidRPr="00CA7227">
        <w:rPr>
          <w:rStyle w:val="StyleUnderline"/>
        </w:rPr>
        <w:t>will be</w:t>
      </w:r>
      <w:r w:rsidRPr="00CA7227">
        <w:rPr>
          <w:sz w:val="16"/>
        </w:rPr>
        <w:t xml:space="preserve">: </w:t>
      </w:r>
      <w:r w:rsidRPr="009E20B0">
        <w:rPr>
          <w:rStyle w:val="StyleUnderline"/>
          <w:highlight w:val="green"/>
        </w:rPr>
        <w:t xml:space="preserve">can this celestial body support </w:t>
      </w:r>
      <w:proofErr w:type="spellStart"/>
      <w:r w:rsidRPr="009E20B0">
        <w:rPr>
          <w:rStyle w:val="StyleUnderline"/>
          <w:highlight w:val="green"/>
        </w:rPr>
        <w:t>capitalistkind</w:t>
      </w:r>
      <w:proofErr w:type="spellEnd"/>
      <w:r w:rsidRPr="00CA7227">
        <w:rPr>
          <w:sz w:val="16"/>
        </w:rPr>
        <w:t xml:space="preserve">? </w:t>
      </w:r>
      <w:r w:rsidRPr="00CA7227">
        <w:rPr>
          <w:rStyle w:val="StyleUnderline"/>
        </w:rPr>
        <w:t>Will it support the interests of capitalist entrepreneurs</w:t>
      </w:r>
      <w:r w:rsidRPr="00CA7227">
        <w:rPr>
          <w:sz w:val="16"/>
        </w:rPr>
        <w:t xml:space="preserve">, </w:t>
      </w:r>
      <w:r w:rsidRPr="00CA7227">
        <w:rPr>
          <w:rStyle w:val="Emphasis"/>
        </w:rPr>
        <w:t>answering to the capitalist desire for continued accumulation</w:t>
      </w:r>
      <w:r w:rsidRPr="00CA7227">
        <w:rPr>
          <w:sz w:val="16"/>
        </w:rPr>
        <w:t xml:space="preserve">? </w:t>
      </w:r>
    </w:p>
    <w:p w14:paraId="1576E8C7" w14:textId="77777777" w:rsidR="00C25FD6" w:rsidRPr="00CA7227" w:rsidRDefault="00C25FD6" w:rsidP="00C25FD6">
      <w:pPr>
        <w:rPr>
          <w:sz w:val="16"/>
        </w:rPr>
      </w:pPr>
      <w:r w:rsidRPr="00CA7227">
        <w:rPr>
          <w:sz w:val="16"/>
        </w:rPr>
        <w:t xml:space="preserve">While some elements of the </w:t>
      </w:r>
      <w:proofErr w:type="spellStart"/>
      <w:r w:rsidRPr="00CA7227">
        <w:rPr>
          <w:sz w:val="16"/>
        </w:rPr>
        <w:t>astrosociological</w:t>
      </w:r>
      <w:proofErr w:type="spellEnd"/>
      <w:r w:rsidRPr="00CA7227">
        <w:rPr>
          <w:sz w:val="16"/>
        </w:rPr>
        <w:t xml:space="preserve"> community, such as the </w:t>
      </w:r>
      <w:proofErr w:type="spellStart"/>
      <w:r w:rsidRPr="00CA7227">
        <w:rPr>
          <w:sz w:val="16"/>
        </w:rPr>
        <w:t>Astrosociology</w:t>
      </w:r>
      <w:proofErr w:type="spellEnd"/>
      <w:r w:rsidRPr="00CA7227">
        <w:rPr>
          <w:sz w:val="16"/>
        </w:rPr>
        <w:t xml:space="preserve"> Research Institute (ARI),14 insist on elucidating the “human dimension” in outer space, Dickens and Ormrod recognize that this </w:t>
      </w:r>
      <w:r w:rsidRPr="00CA7227">
        <w:rPr>
          <w:rStyle w:val="StyleUnderline"/>
        </w:rPr>
        <w:t>humanization</w:t>
      </w:r>
      <w:r w:rsidRPr="00CA7227">
        <w:rPr>
          <w:sz w:val="16"/>
        </w:rPr>
        <w:t>-</w:t>
      </w:r>
      <w:r w:rsidRPr="00CA7227">
        <w:rPr>
          <w:rStyle w:val="StyleUnderline"/>
        </w:rPr>
        <w:t>through</w:t>
      </w:r>
      <w:r w:rsidRPr="00CA7227">
        <w:rPr>
          <w:sz w:val="16"/>
        </w:rPr>
        <w:t>-</w:t>
      </w:r>
      <w:r w:rsidRPr="00CA7227">
        <w:rPr>
          <w:rStyle w:val="StyleUnderline"/>
        </w:rPr>
        <w:t>capitalism really involves the</w:t>
      </w:r>
      <w:r w:rsidRPr="00CA7227">
        <w:rPr>
          <w:sz w:val="16"/>
        </w:rPr>
        <w:t xml:space="preserve"> ‘</w:t>
      </w:r>
      <w:r w:rsidRPr="00CA7227">
        <w:rPr>
          <w:rStyle w:val="StyleUnderline"/>
        </w:rPr>
        <w:t>commodification of the universe</w:t>
      </w:r>
      <w:r w:rsidRPr="00CA7227">
        <w:rPr>
          <w:sz w:val="16"/>
        </w:rPr>
        <w:t xml:space="preserve">' (2007b, p. 2). While Dickens and Ormrod develop similar arguments to those sketched here—from their concept of an ‘outer spatial fix' to their argument about outer space becoming woven into circuits of capital accumulation—they were writing at a time when their remarks necessarily remained speculative: the commercialization of space was still in its infancy. In an inversion of Hegel’s owl of Minerva, reality has since largely confirmed their ideas and caught up with theory. Above all, when considering the various ventures ongoing in space today, it is not so much the universalizing human dimension as the specifically capitalist dimension that is striking. With the advent of </w:t>
      </w:r>
      <w:proofErr w:type="spellStart"/>
      <w:r w:rsidRPr="00CA7227">
        <w:rPr>
          <w:sz w:val="16"/>
        </w:rPr>
        <w:t>NewSpace</w:t>
      </w:r>
      <w:proofErr w:type="spellEnd"/>
      <w:r w:rsidRPr="00CA7227">
        <w:rPr>
          <w:sz w:val="16"/>
        </w:rPr>
        <w:t xml:space="preserve">, outer space is becoming not the domain of a common humanity but of private capital. </w:t>
      </w:r>
    </w:p>
    <w:p w14:paraId="0DCCD6B0" w14:textId="77777777" w:rsidR="00C25FD6" w:rsidRPr="00CA7227" w:rsidRDefault="00C25FD6" w:rsidP="00C25FD6">
      <w:pPr>
        <w:rPr>
          <w:sz w:val="16"/>
        </w:rPr>
      </w:pPr>
      <w:r w:rsidRPr="00CA7227">
        <w:rPr>
          <w:rStyle w:val="StyleUnderline"/>
        </w:rPr>
        <w:t>The arguments laid out above mirror an ongoing turn</w:t>
      </w:r>
      <w:r w:rsidRPr="00CA7227">
        <w:rPr>
          <w:sz w:val="16"/>
        </w:rPr>
        <w:t xml:space="preserve"> in critical scholarship away from the notion of the Anthropocene </w:t>
      </w:r>
      <w:r w:rsidRPr="00CA7227">
        <w:rPr>
          <w:rStyle w:val="StyleUnderline"/>
        </w:rPr>
        <w:t xml:space="preserve">towards a more </w:t>
      </w:r>
      <w:r w:rsidRPr="00F2020E">
        <w:rPr>
          <w:rStyle w:val="StyleUnderline"/>
        </w:rPr>
        <w:t>rigorously political</w:t>
      </w:r>
      <w:r w:rsidRPr="00CA7227">
        <w:rPr>
          <w:sz w:val="16"/>
        </w:rPr>
        <w:t>-</w:t>
      </w:r>
      <w:r w:rsidRPr="00CA7227">
        <w:rPr>
          <w:rStyle w:val="StyleUnderline"/>
        </w:rPr>
        <w:t xml:space="preserve">economic </w:t>
      </w:r>
      <w:r w:rsidRPr="009E20B0">
        <w:rPr>
          <w:rStyle w:val="StyleUnderline"/>
          <w:highlight w:val="green"/>
        </w:rPr>
        <w:t xml:space="preserve">concept of </w:t>
      </w:r>
      <w:proofErr w:type="spellStart"/>
      <w:r w:rsidRPr="009E20B0">
        <w:rPr>
          <w:rStyle w:val="Emphasis"/>
          <w:highlight w:val="green"/>
        </w:rPr>
        <w:t>Capitalocene</w:t>
      </w:r>
      <w:proofErr w:type="spellEnd"/>
      <w:r w:rsidRPr="00CA7227">
        <w:rPr>
          <w:sz w:val="16"/>
        </w:rPr>
        <w:t xml:space="preserve">, </w:t>
      </w:r>
      <w:r w:rsidRPr="00CA7227">
        <w:rPr>
          <w:rStyle w:val="StyleUnderline"/>
        </w:rPr>
        <w:t>premised on the</w:t>
      </w:r>
      <w:r w:rsidRPr="00CA7227">
        <w:rPr>
          <w:sz w:val="16"/>
        </w:rPr>
        <w:t xml:space="preserve"> ‘</w:t>
      </w:r>
      <w:r w:rsidRPr="00CA7227">
        <w:rPr>
          <w:rStyle w:val="StyleUnderline"/>
        </w:rPr>
        <w:t xml:space="preserve">claim </w:t>
      </w:r>
      <w:r w:rsidRPr="009E20B0">
        <w:rPr>
          <w:rStyle w:val="StyleUnderline"/>
          <w:highlight w:val="green"/>
        </w:rPr>
        <w:t xml:space="preserve">that </w:t>
      </w:r>
      <w:r w:rsidRPr="009E20B0">
        <w:rPr>
          <w:rStyle w:val="Emphasis"/>
          <w:highlight w:val="green"/>
        </w:rPr>
        <w:t>capitalism is the pivot of</w:t>
      </w:r>
      <w:r w:rsidRPr="00CA7227">
        <w:rPr>
          <w:rStyle w:val="Emphasis"/>
        </w:rPr>
        <w:t xml:space="preserve"> today’s </w:t>
      </w:r>
      <w:proofErr w:type="spellStart"/>
      <w:r w:rsidRPr="009E20B0">
        <w:rPr>
          <w:rStyle w:val="Emphasis"/>
          <w:highlight w:val="green"/>
        </w:rPr>
        <w:t>biospheric</w:t>
      </w:r>
      <w:proofErr w:type="spellEnd"/>
      <w:r w:rsidRPr="009E20B0">
        <w:rPr>
          <w:rStyle w:val="Emphasis"/>
          <w:highlight w:val="green"/>
        </w:rPr>
        <w:t xml:space="preserve"> crisis</w:t>
      </w:r>
      <w:r w:rsidRPr="009E20B0">
        <w:rPr>
          <w:sz w:val="16"/>
          <w:highlight w:val="green"/>
        </w:rPr>
        <w:t>'</w:t>
      </w:r>
      <w:r w:rsidRPr="00CA7227">
        <w:rPr>
          <w:sz w:val="16"/>
        </w:rPr>
        <w:t xml:space="preserve"> (Moore, 2016, p. xi). Just as the exponents of the concept of </w:t>
      </w:r>
      <w:proofErr w:type="spellStart"/>
      <w:r w:rsidRPr="00CA7227">
        <w:rPr>
          <w:sz w:val="16"/>
        </w:rPr>
        <w:t>Capitalocene</w:t>
      </w:r>
      <w:proofErr w:type="spellEnd"/>
      <w:r w:rsidRPr="00CA7227">
        <w:rPr>
          <w:sz w:val="16"/>
        </w:rPr>
        <w:t xml:space="preserve"> emphasize that </w:t>
      </w:r>
      <w:r w:rsidRPr="00CA7227">
        <w:rPr>
          <w:rStyle w:val="StyleUnderline"/>
        </w:rPr>
        <w:t xml:space="preserve">it is </w:t>
      </w:r>
      <w:r w:rsidRPr="00CA7227">
        <w:rPr>
          <w:rStyle w:val="Emphasis"/>
        </w:rPr>
        <w:t>capitalism</w:t>
      </w:r>
      <w:r w:rsidRPr="00CA7227">
        <w:rPr>
          <w:sz w:val="16"/>
        </w:rPr>
        <w:t xml:space="preserve">, and </w:t>
      </w:r>
      <w:r w:rsidRPr="00CA7227">
        <w:rPr>
          <w:rStyle w:val="StyleUnderline"/>
        </w:rPr>
        <w:t>not humanity as such</w:t>
      </w:r>
      <w:r w:rsidRPr="00CA7227">
        <w:rPr>
          <w:sz w:val="16"/>
        </w:rPr>
        <w:t xml:space="preserve">, </w:t>
      </w:r>
      <w:r w:rsidRPr="00CA7227">
        <w:rPr>
          <w:rStyle w:val="StyleUnderline"/>
        </w:rPr>
        <w:t xml:space="preserve">that </w:t>
      </w:r>
      <w:r w:rsidRPr="00CA7227">
        <w:rPr>
          <w:rStyle w:val="Emphasis"/>
        </w:rPr>
        <w:t>is the driving force behind environmental transformation</w:t>
      </w:r>
      <w:r w:rsidRPr="00CA7227">
        <w:rPr>
          <w:sz w:val="16"/>
        </w:rPr>
        <w:t xml:space="preserve">, so too does the notion of </w:t>
      </w:r>
      <w:proofErr w:type="spellStart"/>
      <w:r w:rsidRPr="00CA7227">
        <w:rPr>
          <w:sz w:val="16"/>
        </w:rPr>
        <w:t>capitalistkind</w:t>
      </w:r>
      <w:proofErr w:type="spellEnd"/>
      <w:r w:rsidRPr="00CA7227">
        <w:rPr>
          <w:sz w:val="16"/>
        </w:rPr>
        <w:t xml:space="preserve"> emphasize that it is not humankind tout court but rather a set of specific capitalist entrepreneurs who are acting as the central transformative agents of and in outer space, with the ‘ever-increasing infiltration of capital' into what was formerly the domain of the state (Dickens and Ormrod, 2007a, p. 6). We can also think about these issues in terms of what </w:t>
      </w:r>
      <w:proofErr w:type="spellStart"/>
      <w:r w:rsidRPr="00CA7227">
        <w:rPr>
          <w:sz w:val="16"/>
        </w:rPr>
        <w:t>Philippopoulos-Mihalopoulos</w:t>
      </w:r>
      <w:proofErr w:type="spellEnd"/>
      <w:r w:rsidRPr="00CA7227">
        <w:rPr>
          <w:sz w:val="16"/>
        </w:rPr>
        <w:t xml:space="preserve"> (2015) terms ‘spatial justice'. This concept captures the fact that struggles over justice are often struggles to occupy space, as the term is more conventionally understood, as with urban battles over the ‘right to the city' (Harvey, 2008), to provide just one example. But the same also holds true for outer space: there is an ongoing struggle over the right to take up space in outer space. So far, the capitalist side appears to be winning. As the proto-communism of the Cold War-era Outer Space Treaty is abandoned—in tandem with the increased technological feasibility of exploiting resources and accumulating profits in outer space—spatial justice in outer space increasingly comes to mean the ‘justice' of capital, </w:t>
      </w:r>
      <w:proofErr w:type="spellStart"/>
      <w:r w:rsidRPr="00CA7227">
        <w:rPr>
          <w:sz w:val="16"/>
        </w:rPr>
        <w:t>capitalistkind</w:t>
      </w:r>
      <w:proofErr w:type="spellEnd"/>
      <w:r w:rsidRPr="00CA7227">
        <w:rPr>
          <w:sz w:val="16"/>
        </w:rPr>
        <w:t xml:space="preserve"> taking the place of humankind. It is comparatively easy to declare that outer space is a commons, as the Outer Space Treaty did in the late 1960s, when that domain is, for all practical purposes, inaccessible to capital; with the heightened accessibility of outer space, however, it is unsurprising that central political agents, such as President Trump’s administration, should seek to dismantle this regulatory framework and ensure the smooth functioning of capital accumulation beyond the terrains of Earth. </w:t>
      </w:r>
    </w:p>
    <w:p w14:paraId="0654E0DA" w14:textId="77777777" w:rsidR="00C25FD6" w:rsidRPr="00CA7227" w:rsidRDefault="00C25FD6" w:rsidP="00C25FD6">
      <w:pPr>
        <w:rPr>
          <w:sz w:val="16"/>
        </w:rPr>
      </w:pPr>
      <w:r w:rsidRPr="00CA7227">
        <w:rPr>
          <w:sz w:val="16"/>
        </w:rPr>
        <w:t xml:space="preserve">What kind of capitalism is being projected into space? The complexity of state-market relations is sufficient to force us to hedge against a simplified reading of space commercialization: it is not a matter of states against markets, as if the two were mutually exclusive. Instead, as Bratton (2015) suggests, </w:t>
      </w:r>
      <w:r w:rsidRPr="00CA7227">
        <w:rPr>
          <w:rStyle w:val="StyleUnderline"/>
        </w:rPr>
        <w:t xml:space="preserve">we are witnessing </w:t>
      </w:r>
      <w:r w:rsidRPr="009E20B0">
        <w:rPr>
          <w:rStyle w:val="StyleUnderline"/>
          <w:highlight w:val="green"/>
        </w:rPr>
        <w:t>the emergence of a</w:t>
      </w:r>
      <w:r w:rsidRPr="009E20B0">
        <w:rPr>
          <w:sz w:val="16"/>
          <w:highlight w:val="green"/>
        </w:rPr>
        <w:t xml:space="preserve"> ‘</w:t>
      </w:r>
      <w:r w:rsidRPr="009E20B0">
        <w:rPr>
          <w:rStyle w:val="StyleUnderline"/>
          <w:highlight w:val="green"/>
        </w:rPr>
        <w:t>stack</w:t>
      </w:r>
      <w:r w:rsidRPr="009E20B0">
        <w:rPr>
          <w:sz w:val="16"/>
          <w:highlight w:val="green"/>
        </w:rPr>
        <w:t>',</w:t>
      </w:r>
      <w:r w:rsidRPr="00CA7227">
        <w:rPr>
          <w:sz w:val="16"/>
        </w:rPr>
        <w:t xml:space="preserve"> </w:t>
      </w:r>
      <w:r w:rsidRPr="00CA7227">
        <w:rPr>
          <w:rStyle w:val="StyleUnderline"/>
        </w:rPr>
        <w:t xml:space="preserve">a complex intertwining </w:t>
      </w:r>
      <w:r w:rsidRPr="009E20B0">
        <w:rPr>
          <w:rStyle w:val="StyleUnderline"/>
          <w:highlight w:val="green"/>
        </w:rPr>
        <w:t>of</w:t>
      </w:r>
      <w:r w:rsidRPr="00CA7227">
        <w:rPr>
          <w:rStyle w:val="StyleUnderline"/>
        </w:rPr>
        <w:t xml:space="preserve"> commercial</w:t>
      </w:r>
      <w:r w:rsidRPr="00CA7227">
        <w:rPr>
          <w:sz w:val="16"/>
        </w:rPr>
        <w:t xml:space="preserve">, </w:t>
      </w:r>
      <w:r w:rsidRPr="00CA7227">
        <w:rPr>
          <w:rStyle w:val="StyleUnderline"/>
        </w:rPr>
        <w:t>geopolitical</w:t>
      </w:r>
      <w:r w:rsidRPr="00CA7227">
        <w:rPr>
          <w:sz w:val="16"/>
        </w:rPr>
        <w:t xml:space="preserve">, </w:t>
      </w:r>
      <w:r w:rsidRPr="00CA7227">
        <w:rPr>
          <w:rStyle w:val="StyleUnderline"/>
        </w:rPr>
        <w:t xml:space="preserve">and </w:t>
      </w:r>
      <w:r w:rsidRPr="009E20B0">
        <w:rPr>
          <w:rStyle w:val="StyleUnderline"/>
          <w:highlight w:val="green"/>
        </w:rPr>
        <w:t>technological concerns</w:t>
      </w:r>
      <w:r w:rsidRPr="00CA7227">
        <w:rPr>
          <w:sz w:val="16"/>
        </w:rPr>
        <w:t xml:space="preserve">, </w:t>
      </w:r>
      <w:r w:rsidRPr="00CA7227">
        <w:rPr>
          <w:rStyle w:val="StyleUnderline"/>
        </w:rPr>
        <w:t>which challenges previous notions of state sovereignty</w:t>
      </w:r>
      <w:r w:rsidRPr="00CA7227">
        <w:rPr>
          <w:sz w:val="16"/>
        </w:rPr>
        <w:t xml:space="preserve">. This can be seen as a hybridized state-market form, with technology playing a central role in reciprocal processes of political and economic transformation. On the one hand, outer space was in some sense always already the domain of marketization, albeit to a limited extent, even during the Cold War, from the first commercial satellite launch in the early 1960s to President Ronald Reagan’s implementation of the </w:t>
      </w:r>
      <w:r w:rsidRPr="00CA7227">
        <w:rPr>
          <w:sz w:val="16"/>
        </w:rPr>
        <w:lastRenderedPageBreak/>
        <w:t xml:space="preserve">Commercial Space Launch Act of 1984, which aimed to encourage private enterprise to take an interest in an emerging launch market. As Hermann Bondi, the head of the European Space Organization, wrote in the early 1970s, ‘It is clear…that there must be three partners in space, </w:t>
      </w:r>
      <w:proofErr w:type="gramStart"/>
      <w:r w:rsidRPr="00CA7227">
        <w:rPr>
          <w:sz w:val="16"/>
        </w:rPr>
        <w:t>universities</w:t>
      </w:r>
      <w:proofErr w:type="gramEnd"/>
      <w:r w:rsidRPr="00CA7227">
        <w:rPr>
          <w:sz w:val="16"/>
        </w:rPr>
        <w:t xml:space="preserve"> and research institutions on the one hand, the government on the second and industry on the third' (Bondi, 1971, p. 9). </w:t>
      </w:r>
    </w:p>
    <w:p w14:paraId="0142C68B" w14:textId="77777777" w:rsidR="00C25FD6" w:rsidRPr="00CA7227" w:rsidRDefault="00C25FD6" w:rsidP="00C25FD6">
      <w:pPr>
        <w:rPr>
          <w:sz w:val="16"/>
        </w:rPr>
      </w:pPr>
      <w:r w:rsidRPr="00CA7227">
        <w:rPr>
          <w:sz w:val="16"/>
        </w:rPr>
        <w:t xml:space="preserve">On the other hand, outer space </w:t>
      </w:r>
      <w:proofErr w:type="gramStart"/>
      <w:r w:rsidRPr="00CA7227">
        <w:rPr>
          <w:sz w:val="16"/>
        </w:rPr>
        <w:t>still remains</w:t>
      </w:r>
      <w:proofErr w:type="gramEnd"/>
      <w:r w:rsidRPr="00CA7227">
        <w:rPr>
          <w:sz w:val="16"/>
        </w:rPr>
        <w:t xml:space="preserve"> firmly within the domain of the state and is likely to do so for the foreseeable future, with the likely continued importance of military uses of satellite technology and the weaponization of Earth’s orbit— crucially, the Outer Space Treaty only prohibits nuclear arms and other ‘weapons of mass destruction' in space, not conventional weapons, such as ballistic missiles. One novel element in this phase of capitalism-in-space is the interrelationship between Silicon Valley, </w:t>
      </w:r>
      <w:proofErr w:type="spellStart"/>
      <w:r w:rsidRPr="00CA7227">
        <w:rPr>
          <w:sz w:val="16"/>
        </w:rPr>
        <w:t>NewSpace</w:t>
      </w:r>
      <w:proofErr w:type="spellEnd"/>
      <w:r w:rsidRPr="00CA7227">
        <w:rPr>
          <w:sz w:val="16"/>
        </w:rPr>
        <w:t xml:space="preserve">, and the state (see, e.g., Vance, 2015). Silicon Valley’s capitalist class, including Amazon’s Jeff Bezos, play an outsize role in </w:t>
      </w:r>
      <w:proofErr w:type="spellStart"/>
      <w:r w:rsidRPr="00CA7227">
        <w:rPr>
          <w:sz w:val="16"/>
        </w:rPr>
        <w:t>NewSpace</w:t>
      </w:r>
      <w:proofErr w:type="spellEnd"/>
      <w:r w:rsidRPr="00CA7227">
        <w:rPr>
          <w:sz w:val="16"/>
        </w:rPr>
        <w:t xml:space="preserve">. Behind and around these figures, however, remains the state—through its weighty fiscal, regulatory, military, and symbolic investments.15 To take but one example: In June 2018, SpaceX won a $130 million contract with the U.S. Air Force to launch an ‘Air Force Space Command' satellite onboard a Falcon Heavy rocket (Erwin, 2018). </w:t>
      </w:r>
    </w:p>
    <w:p w14:paraId="79C77093" w14:textId="77777777" w:rsidR="00C25FD6" w:rsidRDefault="00C25FD6" w:rsidP="00C25FD6">
      <w:pPr>
        <w:rPr>
          <w:sz w:val="16"/>
        </w:rPr>
      </w:pPr>
      <w:r w:rsidRPr="00CA7227">
        <w:rPr>
          <w:sz w:val="16"/>
        </w:rPr>
        <w:t xml:space="preserve">Fredric Jameson’s (2003, p. 76) oft-quoted observation that it is easier to imagine the end of humankind than the end of capitalism, is realized in the ideals and operations of </w:t>
      </w:r>
      <w:proofErr w:type="spellStart"/>
      <w:r w:rsidRPr="00CA7227">
        <w:rPr>
          <w:sz w:val="16"/>
        </w:rPr>
        <w:t>capitalistkind</w:t>
      </w:r>
      <w:proofErr w:type="spellEnd"/>
      <w:r w:rsidRPr="00CA7227">
        <w:rPr>
          <w:sz w:val="16"/>
        </w:rPr>
        <w:t xml:space="preserve">. Elon Musk has observed that the goal of SpaceX is to establish humankind as a ‘multiplanetary species with a self-sustaining civilization on another planet' whose purpose is to counteract the possibility of a ‘worst-case scenario happening and extinguishing human consciousness' (Vance, 2015, p. 5). But couldn’t we view this idealistic assertion on behalf of humanity in another way? It is not human consciousness, over and against what the writer Kim Stanley Robinson (2017, p. 2) calls ‘mineral unconsciousness' (i.e., the mute, geological reality of the natural universe), so much as a specifically capitalist consciousness that is at stake. </w:t>
      </w:r>
      <w:r w:rsidRPr="00CA7227">
        <w:rPr>
          <w:rStyle w:val="StyleUnderline"/>
        </w:rPr>
        <w:t xml:space="preserve">While the actions of </w:t>
      </w:r>
      <w:proofErr w:type="spellStart"/>
      <w:r w:rsidRPr="009E20B0">
        <w:rPr>
          <w:rStyle w:val="StyleUnderline"/>
          <w:highlight w:val="green"/>
        </w:rPr>
        <w:t>capitalistkind</w:t>
      </w:r>
      <w:proofErr w:type="spellEnd"/>
      <w:r w:rsidRPr="00CA7227">
        <w:rPr>
          <w:rStyle w:val="StyleUnderline"/>
        </w:rPr>
        <w:t xml:space="preserve"> </w:t>
      </w:r>
      <w:r w:rsidRPr="009E20B0">
        <w:rPr>
          <w:rStyle w:val="StyleUnderline"/>
          <w:highlight w:val="green"/>
        </w:rPr>
        <w:t>may primarily be aimed at</w:t>
      </w:r>
      <w:r w:rsidRPr="00CA7227">
        <w:rPr>
          <w:rStyle w:val="StyleUnderline"/>
        </w:rPr>
        <w:t xml:space="preserve"> </w:t>
      </w:r>
      <w:r w:rsidRPr="00F2020E">
        <w:rPr>
          <w:rStyle w:val="StyleUnderline"/>
        </w:rPr>
        <w:t>ensuring</w:t>
      </w:r>
      <w:r w:rsidRPr="00CA7227">
        <w:rPr>
          <w:rStyle w:val="StyleUnderline"/>
        </w:rPr>
        <w:t xml:space="preserve"> the </w:t>
      </w:r>
      <w:r w:rsidRPr="009E20B0">
        <w:rPr>
          <w:rStyle w:val="StyleUnderline"/>
          <w:highlight w:val="green"/>
        </w:rPr>
        <w:t>future survival</w:t>
      </w:r>
      <w:r w:rsidRPr="00CA7227">
        <w:rPr>
          <w:rStyle w:val="StyleUnderline"/>
        </w:rPr>
        <w:t xml:space="preserve"> of the human species</w:t>
      </w:r>
      <w:r w:rsidRPr="00CA7227">
        <w:rPr>
          <w:sz w:val="16"/>
        </w:rPr>
        <w:t xml:space="preserve">, </w:t>
      </w:r>
      <w:r w:rsidRPr="00CA7227">
        <w:rPr>
          <w:rStyle w:val="StyleUnderline"/>
        </w:rPr>
        <w:t xml:space="preserve">an additional result is to ensure that the very idea </w:t>
      </w:r>
      <w:r w:rsidRPr="009E20B0">
        <w:rPr>
          <w:rStyle w:val="StyleUnderline"/>
          <w:highlight w:val="green"/>
        </w:rPr>
        <w:t xml:space="preserve">of </w:t>
      </w:r>
      <w:r w:rsidRPr="009E20B0">
        <w:rPr>
          <w:rStyle w:val="Emphasis"/>
          <w:highlight w:val="green"/>
        </w:rPr>
        <w:t>capitalism itself</w:t>
      </w:r>
      <w:r w:rsidRPr="00F2020E">
        <w:rPr>
          <w:rStyle w:val="Emphasis"/>
        </w:rPr>
        <w:t xml:space="preserve"> will outlive a</w:t>
      </w:r>
      <w:r w:rsidRPr="00F2020E">
        <w:rPr>
          <w:sz w:val="16"/>
        </w:rPr>
        <w:t xml:space="preserve"> (distantly) </w:t>
      </w:r>
      <w:r w:rsidRPr="00F2020E">
        <w:rPr>
          <w:rStyle w:val="Emphasis"/>
        </w:rPr>
        <w:t>possible extinction event</w:t>
      </w:r>
      <w:r w:rsidRPr="00F2020E">
        <w:rPr>
          <w:sz w:val="16"/>
        </w:rPr>
        <w:t xml:space="preserve">. </w:t>
      </w:r>
      <w:r w:rsidRPr="00F2020E">
        <w:rPr>
          <w:rStyle w:val="StyleUnderline"/>
        </w:rPr>
        <w:t xml:space="preserve">Capitalism is a </w:t>
      </w:r>
      <w:r w:rsidRPr="009E20B0">
        <w:rPr>
          <w:rStyle w:val="StyleUnderline"/>
          <w:highlight w:val="green"/>
        </w:rPr>
        <w:t>self</w:t>
      </w:r>
      <w:r w:rsidRPr="009E20B0">
        <w:rPr>
          <w:sz w:val="16"/>
          <w:highlight w:val="green"/>
        </w:rPr>
        <w:t>-</w:t>
      </w:r>
      <w:r w:rsidRPr="009E20B0">
        <w:rPr>
          <w:rStyle w:val="StyleUnderline"/>
          <w:highlight w:val="green"/>
        </w:rPr>
        <w:t>replicating</w:t>
      </w:r>
      <w:r w:rsidRPr="00CA7227">
        <w:rPr>
          <w:rStyle w:val="StyleUnderline"/>
        </w:rPr>
        <w:t xml:space="preserve"> system</w:t>
      </w:r>
      <w:r w:rsidRPr="00CA7227">
        <w:rPr>
          <w:sz w:val="16"/>
        </w:rPr>
        <w:t xml:space="preserve">, </w:t>
      </w:r>
      <w:r w:rsidRPr="00CA7227">
        <w:rPr>
          <w:rStyle w:val="StyleUnderline"/>
        </w:rPr>
        <w:t xml:space="preserve">pushing </w:t>
      </w:r>
      <w:r w:rsidRPr="009E20B0">
        <w:rPr>
          <w:rStyle w:val="StyleUnderline"/>
          <w:highlight w:val="green"/>
        </w:rPr>
        <w:t>to expand ever outwards</w:t>
      </w:r>
      <w:r w:rsidRPr="00CA7227">
        <w:rPr>
          <w:sz w:val="16"/>
        </w:rPr>
        <w:t xml:space="preserve">, </w:t>
      </w:r>
      <w:r w:rsidRPr="00CA7227">
        <w:rPr>
          <w:rStyle w:val="StyleUnderline"/>
        </w:rPr>
        <w:t>using a territorializing strategy of survival</w:t>
      </w:r>
      <w:r w:rsidRPr="00CA7227">
        <w:rPr>
          <w:sz w:val="16"/>
        </w:rPr>
        <w:t xml:space="preserve">. As David Harvey notes, ‘a steady rate of growth is essential for the health of a capitalist economic system, since it is only through growth that profits can be assured and the accumulation of capital be sustained' (1990, p. 180). In this respect, outer space is ideal: it is boundless and infinite. </w:t>
      </w:r>
      <w:r w:rsidRPr="00CA7227">
        <w:rPr>
          <w:rStyle w:val="StyleUnderline"/>
        </w:rPr>
        <w:t>As Earth comes to be blanketed by capital</w:t>
      </w:r>
      <w:r w:rsidRPr="00CA7227">
        <w:rPr>
          <w:sz w:val="16"/>
        </w:rPr>
        <w:t xml:space="preserve">, </w:t>
      </w:r>
      <w:r w:rsidRPr="00CA7227">
        <w:rPr>
          <w:rStyle w:val="StyleUnderline"/>
        </w:rPr>
        <w:t>it is only to be expected that capital should set its sights on the stars above</w:t>
      </w:r>
      <w:r w:rsidRPr="00CA7227">
        <w:rPr>
          <w:sz w:val="16"/>
        </w:rPr>
        <w:t xml:space="preserve">. </w:t>
      </w:r>
      <w:r w:rsidRPr="00CA7227">
        <w:rPr>
          <w:rStyle w:val="StyleUnderline"/>
        </w:rPr>
        <w:t xml:space="preserve">The actions of </w:t>
      </w:r>
      <w:proofErr w:type="spellStart"/>
      <w:r w:rsidRPr="00CA7227">
        <w:rPr>
          <w:rStyle w:val="StyleUnderline"/>
        </w:rPr>
        <w:t>capitalistkind</w:t>
      </w:r>
      <w:proofErr w:type="spellEnd"/>
      <w:r w:rsidRPr="00CA7227">
        <w:rPr>
          <w:rStyle w:val="StyleUnderline"/>
        </w:rPr>
        <w:t xml:space="preserve"> serve to bolster the capitalist mode of production and accumulation</w:t>
      </w:r>
      <w:r w:rsidRPr="00CA7227">
        <w:rPr>
          <w:sz w:val="16"/>
        </w:rPr>
        <w:t xml:space="preserve">: </w:t>
      </w:r>
      <w:r w:rsidRPr="009E20B0">
        <w:rPr>
          <w:rStyle w:val="Emphasis"/>
          <w:highlight w:val="green"/>
        </w:rPr>
        <w:t>it is not only life but capital itself that must outlive Earth</w:t>
      </w:r>
      <w:r w:rsidRPr="009E20B0">
        <w:rPr>
          <w:sz w:val="16"/>
          <w:highlight w:val="green"/>
        </w:rPr>
        <w:t>—</w:t>
      </w:r>
      <w:r w:rsidRPr="009E20B0">
        <w:rPr>
          <w:rStyle w:val="Emphasis"/>
          <w:highlight w:val="green"/>
        </w:rPr>
        <w:t>even into the darkness of space</w:t>
      </w:r>
      <w:r w:rsidRPr="009E20B0">
        <w:rPr>
          <w:sz w:val="16"/>
          <w:highlight w:val="green"/>
        </w:rPr>
        <w:t>.</w:t>
      </w:r>
    </w:p>
    <w:p w14:paraId="7336AC70" w14:textId="77777777" w:rsidR="00C25FD6" w:rsidRPr="00CA7227" w:rsidRDefault="00C25FD6" w:rsidP="00C25FD6">
      <w:pPr>
        <w:rPr>
          <w:sz w:val="16"/>
        </w:rPr>
      </w:pPr>
    </w:p>
    <w:p w14:paraId="138245CB" w14:textId="77777777" w:rsidR="00C25FD6" w:rsidRPr="00BB4421" w:rsidRDefault="00C25FD6" w:rsidP="00C25FD6">
      <w:pPr>
        <w:pStyle w:val="Heading4"/>
      </w:pPr>
      <w:r>
        <w:t>Environmental degradation causes extinction.</w:t>
      </w:r>
    </w:p>
    <w:p w14:paraId="07BC2F07" w14:textId="77777777" w:rsidR="00C25FD6" w:rsidRPr="003E2385" w:rsidRDefault="00C25FD6" w:rsidP="00C25FD6">
      <w:r>
        <w:t xml:space="preserve">Dr. </w:t>
      </w:r>
      <w:r w:rsidRPr="003E2385">
        <w:t xml:space="preserve">Peter </w:t>
      </w:r>
      <w:proofErr w:type="spellStart"/>
      <w:r w:rsidRPr="00B85FAF">
        <w:rPr>
          <w:rStyle w:val="Style13ptBold"/>
        </w:rPr>
        <w:t>Kareiva</w:t>
      </w:r>
      <w:proofErr w:type="spellEnd"/>
      <w:r w:rsidRPr="00B85FAF">
        <w:rPr>
          <w:rStyle w:val="Style13ptBold"/>
        </w:rPr>
        <w:t xml:space="preserve"> 18</w:t>
      </w:r>
      <w:r w:rsidRPr="003E2385">
        <w:t xml:space="preserve">, Ph.D. in Ecology and Applied Mathematics from Cornell University, Director of the Institute of the Environment and Sustainability at UCLA, Pritzker Distinguished Professor in Environment &amp; Sustainability at UCLA, et al., September 2018, “Existential Risk Due </w:t>
      </w:r>
      <w:proofErr w:type="gramStart"/>
      <w:r w:rsidRPr="003E2385">
        <w:t>To</w:t>
      </w:r>
      <w:proofErr w:type="gramEnd"/>
      <w:r w:rsidRPr="003E2385">
        <w:t xml:space="preserve"> Ecosystem Collapse: Nature Strikes Back”</w:t>
      </w:r>
      <w:r>
        <w:t>,</w:t>
      </w:r>
      <w:r w:rsidRPr="003E2385">
        <w:t xml:space="preserve"> Futures, Vol</w:t>
      </w:r>
      <w:r>
        <w:t>ume</w:t>
      </w:r>
      <w:r w:rsidRPr="003E2385">
        <w:t xml:space="preserve"> 102, p. 39-50</w:t>
      </w:r>
    </w:p>
    <w:p w14:paraId="5964CE72" w14:textId="77777777" w:rsidR="00C25FD6" w:rsidRPr="00BB4421" w:rsidRDefault="00C25FD6" w:rsidP="00C25FD6">
      <w:pPr>
        <w:rPr>
          <w:sz w:val="14"/>
        </w:rPr>
      </w:pPr>
      <w:r w:rsidRPr="00BB4421">
        <w:rPr>
          <w:sz w:val="14"/>
        </w:rPr>
        <w:t>In summary, six of the nine proposed planetary boundaries (phosphorous, nitrogen, biodiversity, land use, atmospheric aerosol loading, and chemical pollution) are unlikely to be associated with existential risks. They all correspond to a degraded environment, but in our assessment do not represent existential risks. However, the three remaining boundaries (</w:t>
      </w:r>
      <w:r w:rsidRPr="009E20B0">
        <w:rPr>
          <w:rStyle w:val="StyleUnderline"/>
          <w:highlight w:val="green"/>
        </w:rPr>
        <w:t>climate</w:t>
      </w:r>
      <w:r w:rsidRPr="00BB4421">
        <w:rPr>
          <w:rStyle w:val="StyleUnderline"/>
        </w:rPr>
        <w:t xml:space="preserve"> change</w:t>
      </w:r>
      <w:r w:rsidRPr="003E2385">
        <w:rPr>
          <w:rStyle w:val="StyleUnderline"/>
        </w:rPr>
        <w:t xml:space="preserve">, global freshwater cycle, </w:t>
      </w:r>
      <w:r w:rsidRPr="009E20B0">
        <w:rPr>
          <w:rStyle w:val="StyleUnderline"/>
          <w:highlight w:val="green"/>
        </w:rPr>
        <w:t>and ocean acidification</w:t>
      </w:r>
      <w:r w:rsidRPr="00BB4421">
        <w:rPr>
          <w:sz w:val="14"/>
        </w:rPr>
        <w:t xml:space="preserve">) do </w:t>
      </w:r>
      <w:r w:rsidRPr="009E20B0">
        <w:rPr>
          <w:rStyle w:val="StyleUnderline"/>
          <w:highlight w:val="green"/>
        </w:rPr>
        <w:t xml:space="preserve">pose </w:t>
      </w:r>
      <w:r w:rsidRPr="009E20B0">
        <w:rPr>
          <w:rStyle w:val="Emphasis"/>
          <w:highlight w:val="green"/>
        </w:rPr>
        <w:t>existential risks</w:t>
      </w:r>
      <w:r w:rsidRPr="00BB4421">
        <w:rPr>
          <w:sz w:val="14"/>
        </w:rPr>
        <w:t xml:space="preserve">. </w:t>
      </w:r>
      <w:r w:rsidRPr="003E2385">
        <w:rPr>
          <w:rStyle w:val="StyleUnderline"/>
        </w:rPr>
        <w:t xml:space="preserve">This is </w:t>
      </w:r>
      <w:r w:rsidRPr="009E20B0">
        <w:rPr>
          <w:rStyle w:val="StyleUnderline"/>
          <w:highlight w:val="green"/>
        </w:rPr>
        <w:t>because of</w:t>
      </w:r>
      <w:r w:rsidRPr="003E2385">
        <w:rPr>
          <w:rStyle w:val="StyleUnderline"/>
        </w:rPr>
        <w:t xml:space="preserve"> intrinsic </w:t>
      </w:r>
      <w:r w:rsidRPr="003E2385">
        <w:rPr>
          <w:rStyle w:val="Emphasis"/>
        </w:rPr>
        <w:t xml:space="preserve">positive </w:t>
      </w:r>
      <w:r w:rsidRPr="009E20B0">
        <w:rPr>
          <w:rStyle w:val="Emphasis"/>
          <w:highlight w:val="green"/>
        </w:rPr>
        <w:t>feedback loops</w:t>
      </w:r>
      <w:r w:rsidRPr="003E2385">
        <w:rPr>
          <w:rStyle w:val="StyleUnderline"/>
        </w:rPr>
        <w:t xml:space="preserve">, substantial </w:t>
      </w:r>
      <w:r w:rsidRPr="009E20B0">
        <w:rPr>
          <w:rStyle w:val="Emphasis"/>
          <w:highlight w:val="green"/>
        </w:rPr>
        <w:t>lag times</w:t>
      </w:r>
      <w:r w:rsidRPr="00BB4421">
        <w:rPr>
          <w:sz w:val="14"/>
        </w:rPr>
        <w:t xml:space="preserve"> </w:t>
      </w:r>
      <w:r w:rsidRPr="003E2385">
        <w:rPr>
          <w:rStyle w:val="StyleUnderline"/>
        </w:rPr>
        <w:t xml:space="preserve">between system change and experiencing the consequences of that change, </w:t>
      </w:r>
      <w:r w:rsidRPr="009E20B0">
        <w:rPr>
          <w:rStyle w:val="StyleUnderline"/>
          <w:highlight w:val="green"/>
        </w:rPr>
        <w:t>and</w:t>
      </w:r>
      <w:r w:rsidRPr="003E2385">
        <w:rPr>
          <w:rStyle w:val="StyleUnderline"/>
        </w:rPr>
        <w:t xml:space="preserve"> the fact these different boundaries interact with one another in ways that yield </w:t>
      </w:r>
      <w:r w:rsidRPr="009E20B0">
        <w:rPr>
          <w:rStyle w:val="Emphasis"/>
          <w:highlight w:val="green"/>
        </w:rPr>
        <w:t>surprises</w:t>
      </w:r>
      <w:r w:rsidRPr="00BB4421">
        <w:rPr>
          <w:sz w:val="14"/>
        </w:rPr>
        <w:t xml:space="preserve">. In addition, </w:t>
      </w:r>
      <w:r w:rsidRPr="003E2385">
        <w:rPr>
          <w:rStyle w:val="StyleUnderline"/>
        </w:rPr>
        <w:t xml:space="preserve">climate, freshwater, </w:t>
      </w:r>
      <w:r w:rsidRPr="009E20B0">
        <w:rPr>
          <w:rStyle w:val="StyleUnderline"/>
          <w:highlight w:val="green"/>
        </w:rPr>
        <w:t>and</w:t>
      </w:r>
      <w:r w:rsidRPr="003E2385">
        <w:rPr>
          <w:rStyle w:val="StyleUnderline"/>
        </w:rPr>
        <w:t xml:space="preserve"> ocean acidification are all directly </w:t>
      </w:r>
      <w:r w:rsidRPr="009E20B0">
        <w:rPr>
          <w:rStyle w:val="StyleUnderline"/>
          <w:highlight w:val="green"/>
        </w:rPr>
        <w:t>connected to</w:t>
      </w:r>
      <w:r w:rsidRPr="003E2385">
        <w:rPr>
          <w:rStyle w:val="StyleUnderline"/>
        </w:rPr>
        <w:t xml:space="preserve"> the provision of </w:t>
      </w:r>
      <w:r w:rsidRPr="009E20B0">
        <w:rPr>
          <w:rStyle w:val="Emphasis"/>
          <w:highlight w:val="green"/>
        </w:rPr>
        <w:t>food</w:t>
      </w:r>
      <w:r w:rsidRPr="009E20B0">
        <w:rPr>
          <w:rStyle w:val="StyleUnderline"/>
          <w:highlight w:val="green"/>
        </w:rPr>
        <w:t xml:space="preserve"> and </w:t>
      </w:r>
      <w:r w:rsidRPr="009E20B0">
        <w:rPr>
          <w:rStyle w:val="Emphasis"/>
          <w:highlight w:val="green"/>
        </w:rPr>
        <w:t>water</w:t>
      </w:r>
      <w:r w:rsidRPr="003E2385">
        <w:rPr>
          <w:rStyle w:val="StyleUnderline"/>
        </w:rPr>
        <w:t xml:space="preserve">, and </w:t>
      </w:r>
      <w:r w:rsidRPr="009E20B0">
        <w:rPr>
          <w:rStyle w:val="StyleUnderline"/>
          <w:highlight w:val="green"/>
        </w:rPr>
        <w:t>shortages</w:t>
      </w:r>
      <w:r w:rsidRPr="00BB4421">
        <w:rPr>
          <w:sz w:val="14"/>
        </w:rPr>
        <w:t xml:space="preserve"> of food and water can </w:t>
      </w:r>
      <w:r w:rsidRPr="009E20B0">
        <w:rPr>
          <w:rStyle w:val="StyleUnderline"/>
          <w:highlight w:val="green"/>
        </w:rPr>
        <w:t xml:space="preserve">create </w:t>
      </w:r>
      <w:r w:rsidRPr="009E20B0">
        <w:rPr>
          <w:rStyle w:val="Emphasis"/>
          <w:highlight w:val="green"/>
        </w:rPr>
        <w:t>conflict</w:t>
      </w:r>
      <w:r w:rsidRPr="003E2385">
        <w:rPr>
          <w:rStyle w:val="StyleUnderline"/>
        </w:rPr>
        <w:t xml:space="preserve"> and social unrest</w:t>
      </w:r>
      <w:r w:rsidRPr="00BB4421">
        <w:rPr>
          <w:sz w:val="14"/>
        </w:rPr>
        <w:t>.</w:t>
      </w:r>
    </w:p>
    <w:p w14:paraId="0B50E061" w14:textId="77777777" w:rsidR="00C25FD6" w:rsidRPr="00BB4421" w:rsidRDefault="00C25FD6" w:rsidP="00C25FD6">
      <w:pPr>
        <w:rPr>
          <w:sz w:val="14"/>
        </w:rPr>
      </w:pPr>
      <w:r w:rsidRPr="003E2385">
        <w:rPr>
          <w:rStyle w:val="StyleUnderline"/>
        </w:rPr>
        <w:t xml:space="preserve">Climate change has a long history of </w:t>
      </w:r>
      <w:r w:rsidRPr="003E2385">
        <w:rPr>
          <w:rStyle w:val="Emphasis"/>
        </w:rPr>
        <w:t>disrupting civilizations</w:t>
      </w:r>
      <w:r w:rsidRPr="00BB4421">
        <w:rPr>
          <w:sz w:val="14"/>
        </w:rPr>
        <w:t xml:space="preserve"> </w:t>
      </w:r>
      <w:r w:rsidRPr="003E2385">
        <w:rPr>
          <w:rStyle w:val="StyleUnderline"/>
        </w:rPr>
        <w:t xml:space="preserve">and sometimes precipitating the </w:t>
      </w:r>
      <w:r w:rsidRPr="003E2385">
        <w:rPr>
          <w:rStyle w:val="Emphasis"/>
        </w:rPr>
        <w:t>collapse of cultures</w:t>
      </w:r>
      <w:r w:rsidRPr="00BB4421">
        <w:rPr>
          <w:sz w:val="14"/>
        </w:rPr>
        <w:t xml:space="preserve"> </w:t>
      </w:r>
      <w:r w:rsidRPr="003E2385">
        <w:rPr>
          <w:rStyle w:val="StyleUnderline"/>
        </w:rPr>
        <w:t>or mass emigrations</w:t>
      </w:r>
      <w:r w:rsidRPr="00BB4421">
        <w:rPr>
          <w:sz w:val="14"/>
        </w:rPr>
        <w:t xml:space="preserve"> (McMichael, 2017). For example, the 12th century drought in the North American Southwest is held responsible for the collapse of the Anasazi pueblo culture. More recently, the infamous potato famine of 1846–1849 and the large migration of Irish to the U.S. can be traced to a combination of factors, one of which was climate. Specifically, 1846 was an unusually warm and moist year in Ireland, providing the climatic conditions favorable to the fungus </w:t>
      </w:r>
      <w:r w:rsidRPr="00BB4421">
        <w:rPr>
          <w:sz w:val="14"/>
        </w:rPr>
        <w:lastRenderedPageBreak/>
        <w:t>that caused the potato blight. As is so often the case, poor government had a role as well—as the British government forbade the import of grains from outside Britain (imports that could have helped to redress the ravaged potato yields).</w:t>
      </w:r>
    </w:p>
    <w:p w14:paraId="38BCB178" w14:textId="77777777" w:rsidR="00C25FD6" w:rsidRPr="00BB4421" w:rsidRDefault="00C25FD6" w:rsidP="00C25FD6">
      <w:pPr>
        <w:rPr>
          <w:sz w:val="14"/>
        </w:rPr>
      </w:pPr>
      <w:r w:rsidRPr="003E2385">
        <w:rPr>
          <w:rStyle w:val="StyleUnderline"/>
        </w:rPr>
        <w:t xml:space="preserve">Climate change intersects with freshwater resources because it is expected to </w:t>
      </w:r>
      <w:r w:rsidRPr="003E2385">
        <w:rPr>
          <w:rStyle w:val="Emphasis"/>
        </w:rPr>
        <w:t>exacerbate drought</w:t>
      </w:r>
      <w:r w:rsidRPr="003E2385">
        <w:rPr>
          <w:rStyle w:val="StyleUnderline"/>
        </w:rPr>
        <w:t xml:space="preserve"> and</w:t>
      </w:r>
      <w:r w:rsidRPr="00BB4421">
        <w:rPr>
          <w:sz w:val="14"/>
        </w:rPr>
        <w:t xml:space="preserve"> </w:t>
      </w:r>
      <w:r w:rsidRPr="003E2385">
        <w:rPr>
          <w:rStyle w:val="Emphasis"/>
        </w:rPr>
        <w:t>water scarcity</w:t>
      </w:r>
      <w:r w:rsidRPr="003E2385">
        <w:rPr>
          <w:rStyle w:val="StyleUnderline"/>
        </w:rPr>
        <w:t xml:space="preserve">, as well as </w:t>
      </w:r>
      <w:r w:rsidRPr="009E20B0">
        <w:rPr>
          <w:rStyle w:val="Emphasis"/>
          <w:highlight w:val="green"/>
        </w:rPr>
        <w:t>flooding</w:t>
      </w:r>
      <w:r w:rsidRPr="00BB4421">
        <w:rPr>
          <w:sz w:val="14"/>
        </w:rPr>
        <w:t xml:space="preserve">. </w:t>
      </w:r>
      <w:r w:rsidRPr="003E2385">
        <w:rPr>
          <w:rStyle w:val="StyleUnderline"/>
        </w:rPr>
        <w:t xml:space="preserve">Climate change </w:t>
      </w:r>
      <w:r w:rsidRPr="00BB4421">
        <w:rPr>
          <w:rStyle w:val="StyleUnderline"/>
        </w:rPr>
        <w:t>can</w:t>
      </w:r>
      <w:r w:rsidRPr="003E2385">
        <w:rPr>
          <w:rStyle w:val="StyleUnderline"/>
        </w:rPr>
        <w:t xml:space="preserve"> even impair water quality because it is associated with heavy rains that </w:t>
      </w:r>
      <w:r w:rsidRPr="009E20B0">
        <w:rPr>
          <w:rStyle w:val="StyleUnderline"/>
          <w:highlight w:val="green"/>
        </w:rPr>
        <w:t>overwhelm sewage treatment</w:t>
      </w:r>
      <w:r w:rsidRPr="003E2385">
        <w:rPr>
          <w:rStyle w:val="StyleUnderline"/>
        </w:rPr>
        <w:t xml:space="preserve"> facilities, or because it results in higher concentrations of pollutants</w:t>
      </w:r>
      <w:r w:rsidRPr="00BB4421">
        <w:rPr>
          <w:sz w:val="14"/>
        </w:rPr>
        <w:t xml:space="preserve"> in groundwater </w:t>
      </w:r>
      <w:proofErr w:type="gramStart"/>
      <w:r w:rsidRPr="00BB4421">
        <w:rPr>
          <w:sz w:val="14"/>
        </w:rPr>
        <w:t>as a result of</w:t>
      </w:r>
      <w:proofErr w:type="gramEnd"/>
      <w:r w:rsidRPr="00BB4421">
        <w:rPr>
          <w:sz w:val="14"/>
        </w:rPr>
        <w:t xml:space="preserve"> enhanced evaporation and reduced groundwater recharge. </w:t>
      </w:r>
      <w:r w:rsidRPr="003E2385">
        <w:rPr>
          <w:rStyle w:val="StyleUnderline"/>
        </w:rPr>
        <w:t>Ample clean water</w:t>
      </w:r>
      <w:r w:rsidRPr="00BB4421">
        <w:rPr>
          <w:sz w:val="14"/>
        </w:rPr>
        <w:t xml:space="preserve"> is not a luxury—it </w:t>
      </w:r>
      <w:r w:rsidRPr="003E2385">
        <w:rPr>
          <w:rStyle w:val="StyleUnderline"/>
        </w:rPr>
        <w:t>is essential for human survival.</w:t>
      </w:r>
      <w:r w:rsidRPr="00BB4421">
        <w:rPr>
          <w:sz w:val="14"/>
        </w:rPr>
        <w:t xml:space="preserve"> Consequently, </w:t>
      </w:r>
      <w:r w:rsidRPr="003E2385">
        <w:rPr>
          <w:rStyle w:val="StyleUnderline"/>
        </w:rPr>
        <w:t xml:space="preserve">cities, regions and </w:t>
      </w:r>
      <w:r w:rsidRPr="009E20B0">
        <w:rPr>
          <w:rStyle w:val="StyleUnderline"/>
          <w:highlight w:val="green"/>
        </w:rPr>
        <w:t>nations</w:t>
      </w:r>
      <w:r w:rsidRPr="003E2385">
        <w:rPr>
          <w:rStyle w:val="StyleUnderline"/>
        </w:rPr>
        <w:t xml:space="preserve"> that lack clean freshwater </w:t>
      </w:r>
      <w:r w:rsidRPr="009E20B0">
        <w:rPr>
          <w:rStyle w:val="StyleUnderline"/>
          <w:highlight w:val="green"/>
        </w:rPr>
        <w:t>are vulnerable to</w:t>
      </w:r>
      <w:r w:rsidRPr="003E2385">
        <w:rPr>
          <w:rStyle w:val="StyleUnderline"/>
        </w:rPr>
        <w:t xml:space="preserve"> social disruption and </w:t>
      </w:r>
      <w:r w:rsidRPr="009E20B0">
        <w:rPr>
          <w:rStyle w:val="Emphasis"/>
          <w:highlight w:val="green"/>
        </w:rPr>
        <w:t>disease</w:t>
      </w:r>
      <w:r w:rsidRPr="00BB4421">
        <w:rPr>
          <w:sz w:val="14"/>
        </w:rPr>
        <w:t>.</w:t>
      </w:r>
    </w:p>
    <w:p w14:paraId="39F12654" w14:textId="77777777" w:rsidR="00C25FD6" w:rsidRPr="00BB4421" w:rsidRDefault="00C25FD6" w:rsidP="00C25FD6">
      <w:pPr>
        <w:rPr>
          <w:sz w:val="14"/>
        </w:rPr>
      </w:pPr>
      <w:r w:rsidRPr="00BB4421">
        <w:rPr>
          <w:sz w:val="14"/>
        </w:rPr>
        <w:t xml:space="preserve">Finally, </w:t>
      </w:r>
      <w:r w:rsidRPr="003E2385">
        <w:rPr>
          <w:rStyle w:val="StyleUnderline"/>
        </w:rPr>
        <w:t>ocean acidification is linked to climate change because it is driven by CO2 emissions just as global warming is. With close to 20% of</w:t>
      </w:r>
      <w:r w:rsidRPr="00BB4421">
        <w:rPr>
          <w:sz w:val="14"/>
        </w:rPr>
        <w:t xml:space="preserve"> the world’s </w:t>
      </w:r>
      <w:r w:rsidRPr="003E2385">
        <w:rPr>
          <w:rStyle w:val="StyleUnderline"/>
        </w:rPr>
        <w:t>protein coming from oceans</w:t>
      </w:r>
      <w:r w:rsidRPr="00BB4421">
        <w:rPr>
          <w:sz w:val="14"/>
        </w:rPr>
        <w:t xml:space="preserve"> (FAO, 2016), </w:t>
      </w:r>
      <w:r w:rsidRPr="003E2385">
        <w:rPr>
          <w:rStyle w:val="StyleUnderline"/>
        </w:rPr>
        <w:t>the potential for severe impacts due to acidification is obvious</w:t>
      </w:r>
      <w:r w:rsidRPr="00BB4421">
        <w:rPr>
          <w:sz w:val="14"/>
        </w:rPr>
        <w:t xml:space="preserve">. Less obvious, but perhaps more insidious, is the interaction between climate change and the loss of oyster and coral reefs due to acidification. </w:t>
      </w:r>
      <w:r w:rsidRPr="009E20B0">
        <w:rPr>
          <w:rStyle w:val="StyleUnderline"/>
          <w:highlight w:val="green"/>
        </w:rPr>
        <w:t>Acidification</w:t>
      </w:r>
      <w:r w:rsidRPr="003E2385">
        <w:rPr>
          <w:rStyle w:val="StyleUnderline"/>
        </w:rPr>
        <w:t xml:space="preserve"> is known to </w:t>
      </w:r>
      <w:r w:rsidRPr="009E20B0">
        <w:rPr>
          <w:rStyle w:val="StyleUnderline"/>
          <w:highlight w:val="green"/>
        </w:rPr>
        <w:t>interfere with</w:t>
      </w:r>
      <w:r w:rsidRPr="003E2385">
        <w:rPr>
          <w:rStyle w:val="StyleUnderline"/>
        </w:rPr>
        <w:t xml:space="preserve"> oyster reef building and </w:t>
      </w:r>
      <w:r w:rsidRPr="003E2385">
        <w:rPr>
          <w:rStyle w:val="Emphasis"/>
        </w:rPr>
        <w:t xml:space="preserve">coral </w:t>
      </w:r>
      <w:r w:rsidRPr="009E20B0">
        <w:rPr>
          <w:rStyle w:val="Emphasis"/>
          <w:highlight w:val="green"/>
        </w:rPr>
        <w:t>reefs</w:t>
      </w:r>
      <w:r w:rsidRPr="00BB4421">
        <w:rPr>
          <w:sz w:val="14"/>
        </w:rPr>
        <w:t xml:space="preserve">. </w:t>
      </w:r>
      <w:r w:rsidRPr="003E2385">
        <w:rPr>
          <w:rStyle w:val="StyleUnderline"/>
        </w:rPr>
        <w:t xml:space="preserve">Climate change also increases </w:t>
      </w:r>
      <w:r w:rsidRPr="003E2385">
        <w:rPr>
          <w:rStyle w:val="Emphasis"/>
        </w:rPr>
        <w:t>storm frequency</w:t>
      </w:r>
      <w:r w:rsidRPr="003E2385">
        <w:rPr>
          <w:rStyle w:val="StyleUnderline"/>
        </w:rPr>
        <w:t xml:space="preserve"> and severity. Coral reefs and oyster reefs provide protection from storm surge because they reduce wave energy</w:t>
      </w:r>
      <w:r w:rsidRPr="00BB4421">
        <w:rPr>
          <w:sz w:val="14"/>
        </w:rPr>
        <w:t xml:space="preserve"> (Spalding et al., 2014). </w:t>
      </w:r>
      <w:r w:rsidRPr="003E2385">
        <w:rPr>
          <w:rStyle w:val="StyleUnderline"/>
        </w:rPr>
        <w:t>If these reefs are lost due to acidification at the same time as storms become more severe and sea level rises</w:t>
      </w:r>
      <w:r w:rsidRPr="00BB4421">
        <w:rPr>
          <w:sz w:val="14"/>
        </w:rPr>
        <w:t xml:space="preserve">, </w:t>
      </w:r>
      <w:r w:rsidRPr="003E2385">
        <w:rPr>
          <w:rStyle w:val="Emphasis"/>
        </w:rPr>
        <w:t>coastal communities will be exposed to unprecedented storm surge</w:t>
      </w:r>
      <w:r w:rsidRPr="00BB4421">
        <w:rPr>
          <w:sz w:val="14"/>
        </w:rPr>
        <w:t>—</w:t>
      </w:r>
      <w:r w:rsidRPr="003E2385">
        <w:rPr>
          <w:rStyle w:val="StyleUnderline"/>
        </w:rPr>
        <w:t>and may be ravaged by recurrent storms</w:t>
      </w:r>
      <w:r w:rsidRPr="00BB4421">
        <w:rPr>
          <w:sz w:val="14"/>
        </w:rPr>
        <w:t>.</w:t>
      </w:r>
    </w:p>
    <w:p w14:paraId="73584745" w14:textId="77777777" w:rsidR="00C25FD6" w:rsidRPr="00BB4421" w:rsidRDefault="00C25FD6" w:rsidP="00C25FD6">
      <w:pPr>
        <w:rPr>
          <w:sz w:val="14"/>
        </w:rPr>
      </w:pPr>
      <w:r w:rsidRPr="00BB4421">
        <w:rPr>
          <w:sz w:val="14"/>
        </w:rPr>
        <w:t xml:space="preserve">A key feature of the risk associated with climate change is that mean annual temperature and mean annual rainfall are not the variables of interest. Rather it is extreme episodic events that place nations and entire regions of the world at risk. These extreme events are by definition “rare” (once every hundred years), and changes in their likelihood are challenging to detect because of their </w:t>
      </w:r>
      <w:proofErr w:type="gramStart"/>
      <w:r w:rsidRPr="00BB4421">
        <w:rPr>
          <w:sz w:val="14"/>
        </w:rPr>
        <w:t>rarity, but</w:t>
      </w:r>
      <w:proofErr w:type="gramEnd"/>
      <w:r w:rsidRPr="00BB4421">
        <w:rPr>
          <w:sz w:val="14"/>
        </w:rPr>
        <w:t xml:space="preserve"> are exactly the manifestations of climate change that we must get better at anticipating (</w:t>
      </w:r>
      <w:proofErr w:type="spellStart"/>
      <w:r w:rsidRPr="00BB4421">
        <w:rPr>
          <w:sz w:val="14"/>
        </w:rPr>
        <w:t>Diffenbaugh</w:t>
      </w:r>
      <w:proofErr w:type="spellEnd"/>
      <w:r w:rsidRPr="00BB4421">
        <w:rPr>
          <w:sz w:val="14"/>
        </w:rPr>
        <w:t xml:space="preserve"> et al., 2017). </w:t>
      </w:r>
      <w:r w:rsidRPr="009E20B0">
        <w:rPr>
          <w:rStyle w:val="StyleUnderline"/>
          <w:highlight w:val="green"/>
        </w:rPr>
        <w:t xml:space="preserve">Society will have a </w:t>
      </w:r>
      <w:r w:rsidRPr="009E20B0">
        <w:rPr>
          <w:rStyle w:val="Emphasis"/>
          <w:highlight w:val="green"/>
        </w:rPr>
        <w:t>hard time responding</w:t>
      </w:r>
      <w:r w:rsidRPr="009E20B0">
        <w:rPr>
          <w:rStyle w:val="StyleUnderline"/>
          <w:highlight w:val="green"/>
        </w:rPr>
        <w:t xml:space="preserve"> to</w:t>
      </w:r>
      <w:r w:rsidRPr="003E2385">
        <w:rPr>
          <w:rStyle w:val="StyleUnderline"/>
        </w:rPr>
        <w:t xml:space="preserve"> shorter intervals between </w:t>
      </w:r>
      <w:r w:rsidRPr="009E20B0">
        <w:rPr>
          <w:rStyle w:val="StyleUnderline"/>
          <w:highlight w:val="green"/>
        </w:rPr>
        <w:t>rare</w:t>
      </w:r>
      <w:r w:rsidRPr="003E2385">
        <w:rPr>
          <w:rStyle w:val="StyleUnderline"/>
        </w:rPr>
        <w:t xml:space="preserve"> extreme </w:t>
      </w:r>
      <w:r w:rsidRPr="009E20B0">
        <w:rPr>
          <w:rStyle w:val="StyleUnderline"/>
          <w:highlight w:val="green"/>
        </w:rPr>
        <w:t>events</w:t>
      </w:r>
      <w:r w:rsidRPr="003E2385">
        <w:rPr>
          <w:rStyle w:val="StyleUnderline"/>
        </w:rPr>
        <w:t xml:space="preserve"> because in the lifespan of an individual human, a person might experience as few as two or three </w:t>
      </w:r>
      <w:r w:rsidRPr="003E2385">
        <w:rPr>
          <w:rStyle w:val="Emphasis"/>
        </w:rPr>
        <w:t>extreme events</w:t>
      </w:r>
      <w:r w:rsidRPr="00BB4421">
        <w:rPr>
          <w:sz w:val="14"/>
        </w:rPr>
        <w:t xml:space="preserve">. How likely is it that you would notice a change in the interval between events that are separated by decades, especially given that the interval is not regular but varies stochastically? A concrete example of this dilemma can be found in the past and expected future changes in storm-related flooding of New York City. </w:t>
      </w:r>
      <w:r w:rsidRPr="003E2385">
        <w:rPr>
          <w:rStyle w:val="StyleUnderline"/>
        </w:rPr>
        <w:t>The</w:t>
      </w:r>
      <w:r w:rsidRPr="00BB4421">
        <w:rPr>
          <w:sz w:val="14"/>
        </w:rPr>
        <w:t xml:space="preserve"> highly </w:t>
      </w:r>
      <w:r w:rsidRPr="003E2385">
        <w:rPr>
          <w:rStyle w:val="StyleUnderline"/>
        </w:rPr>
        <w:t>disruptive flooding of New York City associated with Hurricane Sandy represented a flood height that occurred once every 500 years</w:t>
      </w:r>
      <w:r w:rsidRPr="00BB4421">
        <w:rPr>
          <w:sz w:val="14"/>
        </w:rPr>
        <w:t xml:space="preserve"> in the 18th century, </w:t>
      </w:r>
      <w:r w:rsidRPr="003E2385">
        <w:rPr>
          <w:rStyle w:val="StyleUnderline"/>
        </w:rPr>
        <w:t>and that occurs now once every 25 years, but is expected to occur once every 5 years by 2050</w:t>
      </w:r>
      <w:r w:rsidRPr="00BB4421">
        <w:rPr>
          <w:sz w:val="14"/>
        </w:rPr>
        <w:t xml:space="preserve"> (Garner et al., 2017). This change in frequency of extreme floods has profound implications for the measures New York City should take to protect its infrastructure and its population, yet because of the stochastic nature of such events, this shift in flood frequency is an elevated risk that will go unnoticed by most people.</w:t>
      </w:r>
    </w:p>
    <w:p w14:paraId="1CB30B58" w14:textId="77777777" w:rsidR="00C25FD6" w:rsidRPr="00BB4421" w:rsidRDefault="00C25FD6" w:rsidP="00C25FD6">
      <w:pPr>
        <w:rPr>
          <w:sz w:val="14"/>
        </w:rPr>
      </w:pPr>
      <w:r w:rsidRPr="00BB4421">
        <w:rPr>
          <w:sz w:val="14"/>
        </w:rPr>
        <w:t>4. The combination of positive feedback loops and societal inertia is fertile ground for global environmental catastrophes.</w:t>
      </w:r>
    </w:p>
    <w:p w14:paraId="1BC6EA64" w14:textId="77777777" w:rsidR="00C25FD6" w:rsidRPr="00BB4421" w:rsidRDefault="00C25FD6" w:rsidP="00C25FD6">
      <w:pPr>
        <w:rPr>
          <w:sz w:val="14"/>
        </w:rPr>
      </w:pPr>
      <w:r w:rsidRPr="009E20B0">
        <w:rPr>
          <w:rStyle w:val="StyleUnderline"/>
          <w:highlight w:val="green"/>
        </w:rPr>
        <w:t>Humans</w:t>
      </w:r>
      <w:r w:rsidRPr="003E2385">
        <w:rPr>
          <w:rStyle w:val="StyleUnderline"/>
        </w:rPr>
        <w:t xml:space="preserve"> are remarkably </w:t>
      </w:r>
      <w:proofErr w:type="gramStart"/>
      <w:r w:rsidRPr="003E2385">
        <w:rPr>
          <w:rStyle w:val="StyleUnderline"/>
        </w:rPr>
        <w:t>ingenious, and</w:t>
      </w:r>
      <w:proofErr w:type="gramEnd"/>
      <w:r w:rsidRPr="003E2385">
        <w:rPr>
          <w:rStyle w:val="StyleUnderline"/>
        </w:rPr>
        <w:t xml:space="preserve"> </w:t>
      </w:r>
      <w:r w:rsidRPr="009E20B0">
        <w:rPr>
          <w:rStyle w:val="StyleUnderline"/>
          <w:highlight w:val="green"/>
        </w:rPr>
        <w:t xml:space="preserve">have </w:t>
      </w:r>
      <w:r w:rsidRPr="009E20B0">
        <w:rPr>
          <w:rStyle w:val="Emphasis"/>
          <w:highlight w:val="green"/>
        </w:rPr>
        <w:t>adapted</w:t>
      </w:r>
      <w:r w:rsidRPr="003E2385">
        <w:rPr>
          <w:rStyle w:val="StyleUnderline"/>
        </w:rPr>
        <w:t xml:space="preserve"> to crises </w:t>
      </w:r>
      <w:r w:rsidRPr="009E20B0">
        <w:rPr>
          <w:rStyle w:val="StyleUnderline"/>
          <w:highlight w:val="green"/>
        </w:rPr>
        <w:t>throughout</w:t>
      </w:r>
      <w:r w:rsidRPr="003E2385">
        <w:rPr>
          <w:rStyle w:val="StyleUnderline"/>
        </w:rPr>
        <w:t xml:space="preserve"> their </w:t>
      </w:r>
      <w:r w:rsidRPr="009E20B0">
        <w:rPr>
          <w:rStyle w:val="StyleUnderline"/>
          <w:highlight w:val="green"/>
        </w:rPr>
        <w:t>history</w:t>
      </w:r>
      <w:r w:rsidRPr="00BB4421">
        <w:rPr>
          <w:sz w:val="14"/>
        </w:rPr>
        <w:t xml:space="preserve">. Our doom has been repeatedly predicted, only to be averted by innovation (Ridley, 2011). </w:t>
      </w:r>
      <w:r w:rsidRPr="009E20B0">
        <w:rPr>
          <w:rStyle w:val="Emphasis"/>
          <w:highlight w:val="green"/>
        </w:rPr>
        <w:t>However</w:t>
      </w:r>
      <w:r w:rsidRPr="003E2385">
        <w:rPr>
          <w:rStyle w:val="StyleUnderline"/>
        </w:rPr>
        <w:t>, the many stories of human ingenuity successfully addressing existential risks</w:t>
      </w:r>
      <w:r w:rsidRPr="00BB4421">
        <w:rPr>
          <w:sz w:val="14"/>
        </w:rPr>
        <w:t xml:space="preserve"> such as global famine or extreme air pollution </w:t>
      </w:r>
      <w:r w:rsidRPr="003E2385">
        <w:rPr>
          <w:rStyle w:val="StyleUnderline"/>
        </w:rPr>
        <w:t>represent environmental challenges that are largely linear, have immediate consequences, and operate without positive feedbacks.</w:t>
      </w:r>
      <w:r w:rsidRPr="00BB4421">
        <w:rPr>
          <w:sz w:val="14"/>
        </w:rPr>
        <w:t xml:space="preserve"> For example, the fact that food is in short supply does not increase the rate at which humans consume food—thereby increasing the shortage. Similarly, massive air pollution episodes such as the London fog of 1952 that killed 12,000 people did not make future air pollution events more likely. In </w:t>
      </w:r>
      <w:proofErr w:type="gramStart"/>
      <w:r w:rsidRPr="00BB4421">
        <w:rPr>
          <w:sz w:val="14"/>
        </w:rPr>
        <w:t>fact</w:t>
      </w:r>
      <w:proofErr w:type="gramEnd"/>
      <w:r w:rsidRPr="00BB4421">
        <w:rPr>
          <w:sz w:val="14"/>
        </w:rPr>
        <w:t xml:space="preserve"> it was just the opposite—the London fog sent such a clear message that Britain quickly enacted pollution control measures (Stradling, 2016). Food shortages, air pollution, water pollution, etc. send immediate signals to society of harm, which then trigger </w:t>
      </w:r>
      <w:proofErr w:type="gramStart"/>
      <w:r w:rsidRPr="00BB4421">
        <w:rPr>
          <w:sz w:val="14"/>
        </w:rPr>
        <w:t>a negative feedback of society</w:t>
      </w:r>
      <w:proofErr w:type="gramEnd"/>
      <w:r w:rsidRPr="00BB4421">
        <w:rPr>
          <w:sz w:val="14"/>
        </w:rPr>
        <w:t xml:space="preserve"> seeking to reduce the harm.</w:t>
      </w:r>
    </w:p>
    <w:p w14:paraId="391AB361" w14:textId="77777777" w:rsidR="00C25FD6" w:rsidRPr="00BB4421" w:rsidRDefault="00C25FD6" w:rsidP="00C25FD6">
      <w:pPr>
        <w:rPr>
          <w:sz w:val="8"/>
          <w:szCs w:val="10"/>
        </w:rPr>
      </w:pPr>
      <w:r w:rsidRPr="003E2385">
        <w:rPr>
          <w:rStyle w:val="StyleUnderline"/>
        </w:rPr>
        <w:t xml:space="preserve">In contrast, </w:t>
      </w:r>
      <w:r w:rsidRPr="009E20B0">
        <w:rPr>
          <w:rStyle w:val="StyleUnderline"/>
          <w:highlight w:val="green"/>
        </w:rPr>
        <w:t>today’s</w:t>
      </w:r>
      <w:r w:rsidRPr="003E2385">
        <w:rPr>
          <w:rStyle w:val="StyleUnderline"/>
        </w:rPr>
        <w:t xml:space="preserve"> great environmental </w:t>
      </w:r>
      <w:r w:rsidRPr="009E20B0">
        <w:rPr>
          <w:rStyle w:val="StyleUnderline"/>
          <w:highlight w:val="green"/>
        </w:rPr>
        <w:t>crisis</w:t>
      </w:r>
      <w:r w:rsidRPr="003E2385">
        <w:rPr>
          <w:rStyle w:val="StyleUnderline"/>
        </w:rPr>
        <w:t xml:space="preserve"> of climate change may cause some harm but there </w:t>
      </w:r>
      <w:r w:rsidRPr="009E20B0">
        <w:rPr>
          <w:rStyle w:val="StyleUnderline"/>
          <w:highlight w:val="green"/>
        </w:rPr>
        <w:t>are</w:t>
      </w:r>
      <w:r w:rsidRPr="003E2385">
        <w:rPr>
          <w:rStyle w:val="StyleUnderline"/>
        </w:rPr>
        <w:t xml:space="preserve"> generally </w:t>
      </w:r>
      <w:proofErr w:type="gramStart"/>
      <w:r w:rsidRPr="009E20B0">
        <w:rPr>
          <w:rStyle w:val="Emphasis"/>
          <w:highlight w:val="green"/>
        </w:rPr>
        <w:t>long time</w:t>
      </w:r>
      <w:proofErr w:type="gramEnd"/>
      <w:r w:rsidRPr="009E20B0">
        <w:rPr>
          <w:rStyle w:val="Emphasis"/>
          <w:highlight w:val="green"/>
        </w:rPr>
        <w:t xml:space="preserve"> delays</w:t>
      </w:r>
      <w:r w:rsidRPr="00BB4421">
        <w:rPr>
          <w:sz w:val="14"/>
        </w:rPr>
        <w:t xml:space="preserve"> </w:t>
      </w:r>
      <w:r w:rsidRPr="003E2385">
        <w:rPr>
          <w:rStyle w:val="StyleUnderline"/>
        </w:rPr>
        <w:t>between rising CO2 concentrations and damage to humans</w:t>
      </w:r>
      <w:r w:rsidRPr="00BB4421">
        <w:rPr>
          <w:sz w:val="14"/>
        </w:rPr>
        <w:t xml:space="preserve">. </w:t>
      </w:r>
      <w:r w:rsidRPr="009E20B0">
        <w:rPr>
          <w:rStyle w:val="StyleUnderline"/>
          <w:highlight w:val="green"/>
        </w:rPr>
        <w:t>The consequence</w:t>
      </w:r>
      <w:r w:rsidRPr="003E2385">
        <w:rPr>
          <w:rStyle w:val="StyleUnderline"/>
        </w:rPr>
        <w:t xml:space="preserve"> of these delays </w:t>
      </w:r>
      <w:proofErr w:type="gramStart"/>
      <w:r w:rsidRPr="003E2385">
        <w:rPr>
          <w:rStyle w:val="StyleUnderline"/>
        </w:rPr>
        <w:t>are</w:t>
      </w:r>
      <w:proofErr w:type="gramEnd"/>
      <w:r w:rsidRPr="003E2385">
        <w:rPr>
          <w:rStyle w:val="StyleUnderline"/>
        </w:rPr>
        <w:t xml:space="preserve"> an </w:t>
      </w:r>
      <w:r w:rsidRPr="009E20B0">
        <w:rPr>
          <w:rStyle w:val="Emphasis"/>
          <w:highlight w:val="green"/>
        </w:rPr>
        <w:t>absence of urgency</w:t>
      </w:r>
      <w:r w:rsidRPr="00BB4421">
        <w:rPr>
          <w:sz w:val="14"/>
        </w:rPr>
        <w:t xml:space="preserve">; thus although 70% of Americans believe global warming is happening, only 40% think it will harm them (http://climatecommunication.yale.edu/visualizations-data/ycom-us-2016/). Secondly, </w:t>
      </w:r>
      <w:r w:rsidRPr="003E2385">
        <w:rPr>
          <w:rStyle w:val="StyleUnderline"/>
        </w:rPr>
        <w:t xml:space="preserve">unlike past environmental challenges, </w:t>
      </w:r>
      <w:r w:rsidRPr="00BB4421">
        <w:rPr>
          <w:rStyle w:val="Emphasis"/>
        </w:rPr>
        <w:t>the</w:t>
      </w:r>
      <w:r w:rsidRPr="003E2385">
        <w:rPr>
          <w:rStyle w:val="Emphasis"/>
        </w:rPr>
        <w:t xml:space="preserve"> Earth’s </w:t>
      </w:r>
      <w:r w:rsidRPr="009E20B0">
        <w:rPr>
          <w:rStyle w:val="Emphasis"/>
          <w:highlight w:val="green"/>
        </w:rPr>
        <w:t>climate</w:t>
      </w:r>
      <w:r w:rsidRPr="00BB4421">
        <w:rPr>
          <w:rStyle w:val="Emphasis"/>
        </w:rPr>
        <w:t xml:space="preserve"> system </w:t>
      </w:r>
      <w:r w:rsidRPr="009E20B0">
        <w:rPr>
          <w:rStyle w:val="Emphasis"/>
          <w:highlight w:val="green"/>
        </w:rPr>
        <w:t>is rife with positive feedback loops</w:t>
      </w:r>
      <w:r w:rsidRPr="00BB4421">
        <w:rPr>
          <w:sz w:val="8"/>
          <w:szCs w:val="10"/>
        </w:rPr>
        <w:t xml:space="preserve">. </w:t>
      </w:r>
      <w:proofErr w:type="gramStart"/>
      <w:r w:rsidRPr="00BB4421">
        <w:rPr>
          <w:sz w:val="8"/>
          <w:szCs w:val="10"/>
        </w:rPr>
        <w:t xml:space="preserve">In particular, </w:t>
      </w:r>
      <w:r w:rsidRPr="00BB4421">
        <w:rPr>
          <w:sz w:val="8"/>
          <w:szCs w:val="10"/>
        </w:rPr>
        <w:lastRenderedPageBreak/>
        <w:t>as</w:t>
      </w:r>
      <w:proofErr w:type="gramEnd"/>
      <w:r w:rsidRPr="00BB4421">
        <w:rPr>
          <w:sz w:val="8"/>
          <w:szCs w:val="10"/>
        </w:rPr>
        <w:t xml:space="preserve"> CO2 increases and the climate warms, that very warming can cause more CO2 release which further increases global warming, and then more CO2, and so on. Table 2 summarizes the best documented positive feedback loops for the Earth’s climate system. These feedbacks can be neatly categorized into carbon cycle, biogeochemical, </w:t>
      </w:r>
      <w:proofErr w:type="spellStart"/>
      <w:r w:rsidRPr="00BB4421">
        <w:rPr>
          <w:sz w:val="8"/>
          <w:szCs w:val="10"/>
        </w:rPr>
        <w:t>biogeophysical</w:t>
      </w:r>
      <w:proofErr w:type="spellEnd"/>
      <w:r w:rsidRPr="00BB4421">
        <w:rPr>
          <w:sz w:val="8"/>
          <w:szCs w:val="10"/>
        </w:rPr>
        <w:t xml:space="preserve">, cloud, ice-albedo, and water vapor feedbacks. As important as it is to understand these feedbacks individually, it is even more essential to study the interactive nature of these feedbacks. Modeling studies show that when interactions among feedback loops are included, uncertainty increases dramatically and there is a heightened potential for perturbations to be magnified (e.g., Cox, Betts, Jones, Spall, &amp; </w:t>
      </w:r>
      <w:proofErr w:type="spellStart"/>
      <w:r w:rsidRPr="00BB4421">
        <w:rPr>
          <w:sz w:val="8"/>
          <w:szCs w:val="10"/>
        </w:rPr>
        <w:t>Totterdell</w:t>
      </w:r>
      <w:proofErr w:type="spellEnd"/>
      <w:r w:rsidRPr="00BB4421">
        <w:rPr>
          <w:sz w:val="8"/>
          <w:szCs w:val="10"/>
        </w:rPr>
        <w:t xml:space="preserve">, 2000; </w:t>
      </w:r>
      <w:proofErr w:type="spellStart"/>
      <w:r w:rsidRPr="00BB4421">
        <w:rPr>
          <w:sz w:val="8"/>
          <w:szCs w:val="10"/>
        </w:rPr>
        <w:t>Hajima</w:t>
      </w:r>
      <w:proofErr w:type="spellEnd"/>
      <w:r w:rsidRPr="00BB4421">
        <w:rPr>
          <w:sz w:val="8"/>
          <w:szCs w:val="10"/>
        </w:rPr>
        <w:t xml:space="preserve">, </w:t>
      </w:r>
      <w:proofErr w:type="spellStart"/>
      <w:r w:rsidRPr="00BB4421">
        <w:rPr>
          <w:sz w:val="8"/>
          <w:szCs w:val="10"/>
        </w:rPr>
        <w:t>Tachiiri</w:t>
      </w:r>
      <w:proofErr w:type="spellEnd"/>
      <w:r w:rsidRPr="00BB4421">
        <w:rPr>
          <w:sz w:val="8"/>
          <w:szCs w:val="10"/>
        </w:rPr>
        <w:t xml:space="preserve">, Ito, &amp; </w:t>
      </w:r>
      <w:proofErr w:type="spellStart"/>
      <w:r w:rsidRPr="00BB4421">
        <w:rPr>
          <w:sz w:val="8"/>
          <w:szCs w:val="10"/>
        </w:rPr>
        <w:t>Kawamiya</w:t>
      </w:r>
      <w:proofErr w:type="spellEnd"/>
      <w:r w:rsidRPr="00BB4421">
        <w:rPr>
          <w:sz w:val="8"/>
          <w:szCs w:val="10"/>
        </w:rPr>
        <w:t xml:space="preserve">, 2014; </w:t>
      </w:r>
      <w:proofErr w:type="spellStart"/>
      <w:r w:rsidRPr="00BB4421">
        <w:rPr>
          <w:sz w:val="8"/>
          <w:szCs w:val="10"/>
        </w:rPr>
        <w:t>Knutti</w:t>
      </w:r>
      <w:proofErr w:type="spellEnd"/>
      <w:r w:rsidRPr="00BB4421">
        <w:rPr>
          <w:sz w:val="8"/>
          <w:szCs w:val="10"/>
        </w:rPr>
        <w:t xml:space="preserve"> &amp; </w:t>
      </w:r>
      <w:proofErr w:type="spellStart"/>
      <w:r w:rsidRPr="00BB4421">
        <w:rPr>
          <w:sz w:val="8"/>
          <w:szCs w:val="10"/>
        </w:rPr>
        <w:t>Rugenstein</w:t>
      </w:r>
      <w:proofErr w:type="spellEnd"/>
      <w:r w:rsidRPr="00BB4421">
        <w:rPr>
          <w:sz w:val="8"/>
          <w:szCs w:val="10"/>
        </w:rPr>
        <w:t>, 2015; Rosenfeld, Sherwood, Wood, &amp; Donner, 2014). This produces a wide range of future scenarios.</w:t>
      </w:r>
    </w:p>
    <w:p w14:paraId="50605ACB" w14:textId="77777777" w:rsidR="00C25FD6" w:rsidRPr="00BB4421" w:rsidRDefault="00C25FD6" w:rsidP="00C25FD6">
      <w:pPr>
        <w:rPr>
          <w:sz w:val="8"/>
          <w:szCs w:val="10"/>
        </w:rPr>
      </w:pPr>
      <w:r w:rsidRPr="00BB4421">
        <w:rPr>
          <w:sz w:val="8"/>
          <w:szCs w:val="10"/>
        </w:rPr>
        <w:t>Positive feedbacks in the carbon cycle involves the enhancement of future carbon contributions to the atmosphere due to some initial increase in atmospheric CO2. This happens because as CO2 accumulates, it reduces the efficiency in which oceans and terrestrial ecosystems sequester carbon, which in return feeds back to exacerbate climate change (</w:t>
      </w:r>
      <w:proofErr w:type="spellStart"/>
      <w:r w:rsidRPr="00BB4421">
        <w:rPr>
          <w:sz w:val="8"/>
          <w:szCs w:val="10"/>
        </w:rPr>
        <w:t>Friedlingstein</w:t>
      </w:r>
      <w:proofErr w:type="spellEnd"/>
      <w:r w:rsidRPr="00BB4421">
        <w:rPr>
          <w:sz w:val="8"/>
          <w:szCs w:val="10"/>
        </w:rPr>
        <w:t xml:space="preserve"> et al., 2001). Warming can also increase the rate at which organic matter decays and carbon is released into the atmosphere, thereby causing more warming (Melillo et al., 2017). Increases in food shortages and lack of water is also of major concern when </w:t>
      </w:r>
      <w:proofErr w:type="spellStart"/>
      <w:r w:rsidRPr="00BB4421">
        <w:rPr>
          <w:sz w:val="8"/>
          <w:szCs w:val="10"/>
        </w:rPr>
        <w:t>biogeophysical</w:t>
      </w:r>
      <w:proofErr w:type="spellEnd"/>
      <w:r w:rsidRPr="00BB4421">
        <w:rPr>
          <w:sz w:val="8"/>
          <w:szCs w:val="10"/>
        </w:rPr>
        <w:t xml:space="preserve"> feedback mechanisms perpetuate drought conditions. The underlying mechanism here is that losses in vegetation increases the surface albedo, which suppresses rainfall, and thus enhances future vegetation loss and more suppression of rainfall—thereby initiating or prolonging a drought (</w:t>
      </w:r>
      <w:proofErr w:type="spellStart"/>
      <w:r w:rsidRPr="00BB4421">
        <w:rPr>
          <w:sz w:val="8"/>
          <w:szCs w:val="10"/>
        </w:rPr>
        <w:t>Chamey</w:t>
      </w:r>
      <w:proofErr w:type="spellEnd"/>
      <w:r w:rsidRPr="00BB4421">
        <w:rPr>
          <w:sz w:val="8"/>
          <w:szCs w:val="10"/>
        </w:rPr>
        <w:t>, Stone, &amp; Quirk, 1975). To top it off, overgrazing depletes the soil, leading to augmented vegetation loss (</w:t>
      </w:r>
      <w:proofErr w:type="spellStart"/>
      <w:r w:rsidRPr="00BB4421">
        <w:rPr>
          <w:sz w:val="8"/>
          <w:szCs w:val="10"/>
        </w:rPr>
        <w:t>Anderies</w:t>
      </w:r>
      <w:proofErr w:type="spellEnd"/>
      <w:r w:rsidRPr="00BB4421">
        <w:rPr>
          <w:sz w:val="8"/>
          <w:szCs w:val="10"/>
        </w:rPr>
        <w:t>, Janssen, &amp; Walker, 2002).</w:t>
      </w:r>
    </w:p>
    <w:p w14:paraId="1B87ED53" w14:textId="77777777" w:rsidR="00C25FD6" w:rsidRPr="00BB4421" w:rsidRDefault="00C25FD6" w:rsidP="00C25FD6">
      <w:pPr>
        <w:rPr>
          <w:sz w:val="8"/>
          <w:szCs w:val="16"/>
        </w:rPr>
      </w:pPr>
      <w:r w:rsidRPr="00BB4421">
        <w:rPr>
          <w:sz w:val="8"/>
          <w:szCs w:val="10"/>
        </w:rPr>
        <w:t xml:space="preserve">Climate change often also increases the risk of forest fires, </w:t>
      </w:r>
      <w:proofErr w:type="gramStart"/>
      <w:r w:rsidRPr="00BB4421">
        <w:rPr>
          <w:sz w:val="8"/>
          <w:szCs w:val="10"/>
        </w:rPr>
        <w:t>as a result of</w:t>
      </w:r>
      <w:proofErr w:type="gramEnd"/>
      <w:r w:rsidRPr="00BB4421">
        <w:rPr>
          <w:sz w:val="8"/>
          <w:szCs w:val="10"/>
        </w:rPr>
        <w:t xml:space="preserve"> higher temperatures and persistent drought conditions. The expectation is that forest fires will become more frequent and severe with climate warming and drought (</w:t>
      </w:r>
      <w:proofErr w:type="spellStart"/>
      <w:r w:rsidRPr="00BB4421">
        <w:rPr>
          <w:sz w:val="8"/>
          <w:szCs w:val="10"/>
        </w:rPr>
        <w:t>Scholze</w:t>
      </w:r>
      <w:proofErr w:type="spellEnd"/>
      <w:r w:rsidRPr="00BB4421">
        <w:rPr>
          <w:sz w:val="8"/>
          <w:szCs w:val="10"/>
        </w:rPr>
        <w:t>, Knorr, Arnell, &amp; Prentice, 2006), a trend for which we have already seen evidence (Allen et al., 2010). Tragically, the increased severity and risk of Southern California wildfires recently predicted by climate scientists (</w:t>
      </w:r>
      <w:proofErr w:type="spellStart"/>
      <w:r w:rsidRPr="00BB4421">
        <w:rPr>
          <w:sz w:val="8"/>
          <w:szCs w:val="10"/>
        </w:rPr>
        <w:t>Jin</w:t>
      </w:r>
      <w:proofErr w:type="spellEnd"/>
      <w:r w:rsidRPr="00BB4421">
        <w:rPr>
          <w:sz w:val="8"/>
          <w:szCs w:val="10"/>
        </w:rPr>
        <w:t xml:space="preserve"> et al., 2015), was realized in December 2017, with the largest fire in the history of California (the “Thomas fire” that burned 282,000 acres, https://www.vox.com/2017/12/27/16822180/thomas-fire-california-largest-wildfire). </w:t>
      </w:r>
      <w:r w:rsidRPr="003E2385">
        <w:rPr>
          <w:rStyle w:val="StyleUnderline"/>
        </w:rPr>
        <w:t xml:space="preserve">This catastrophic fire embodies the sorts of positive feedbacks and interacting factors </w:t>
      </w:r>
      <w:r w:rsidRPr="009E20B0">
        <w:rPr>
          <w:rStyle w:val="StyleUnderline"/>
          <w:highlight w:val="green"/>
        </w:rPr>
        <w:t xml:space="preserve">that could </w:t>
      </w:r>
      <w:r w:rsidRPr="009E20B0">
        <w:rPr>
          <w:rStyle w:val="Emphasis"/>
          <w:highlight w:val="green"/>
        </w:rPr>
        <w:t>catch humanity off-guard</w:t>
      </w:r>
      <w:r w:rsidRPr="009E20B0">
        <w:rPr>
          <w:sz w:val="14"/>
          <w:highlight w:val="green"/>
        </w:rPr>
        <w:t xml:space="preserve"> </w:t>
      </w:r>
      <w:r w:rsidRPr="009E20B0">
        <w:rPr>
          <w:rStyle w:val="StyleUnderline"/>
          <w:highlight w:val="green"/>
        </w:rPr>
        <w:t>and produce</w:t>
      </w:r>
      <w:r w:rsidRPr="003E2385">
        <w:rPr>
          <w:rStyle w:val="StyleUnderline"/>
        </w:rPr>
        <w:t xml:space="preserve"> a true </w:t>
      </w:r>
      <w:r w:rsidRPr="009E20B0">
        <w:rPr>
          <w:rStyle w:val="Emphasis"/>
          <w:highlight w:val="green"/>
        </w:rPr>
        <w:t>apocalyptic event</w:t>
      </w:r>
      <w:r w:rsidRPr="00BB4421">
        <w:rPr>
          <w:sz w:val="8"/>
          <w:szCs w:val="16"/>
        </w:rPr>
        <w:t xml:space="preserve">. Record-breaking rains produced an extraordinary flush of new vegetation, that then dried out as record heat waves and dry conditions took hold, coupled with stronger than normal winds, and ignition. </w:t>
      </w:r>
      <w:proofErr w:type="gramStart"/>
      <w:r w:rsidRPr="00BB4421">
        <w:rPr>
          <w:sz w:val="8"/>
          <w:szCs w:val="16"/>
        </w:rPr>
        <w:t>Of course</w:t>
      </w:r>
      <w:proofErr w:type="gramEnd"/>
      <w:r w:rsidRPr="00BB4421">
        <w:rPr>
          <w:sz w:val="8"/>
          <w:szCs w:val="16"/>
        </w:rPr>
        <w:t xml:space="preserve"> the record-fire released CO2 into the atmosphere, thereby contributing to future warming.</w:t>
      </w:r>
    </w:p>
    <w:p w14:paraId="48A838E2" w14:textId="77777777" w:rsidR="00C25FD6" w:rsidRPr="00BB4421" w:rsidRDefault="00C25FD6" w:rsidP="00C25FD6">
      <w:pPr>
        <w:rPr>
          <w:sz w:val="8"/>
          <w:szCs w:val="16"/>
        </w:rPr>
      </w:pPr>
      <w:r w:rsidRPr="00BB4421">
        <w:rPr>
          <w:sz w:val="8"/>
          <w:szCs w:val="16"/>
        </w:rPr>
        <w:t xml:space="preserve">Out of all types of feedbacks, water vapor and the ice-albedo feedbacks are the most clearly understood mechanisms. Losses in reflective snow and ice cover drive up surface temperatures, leading to even more melting of snow and ice cover—this is known as the ice-albedo feedback (Curry, Schramm, &amp; Ebert, 1995). As snow and ice continue to melt at a more rapid pace, millions of people may be displaced by flooding risks </w:t>
      </w:r>
      <w:proofErr w:type="gramStart"/>
      <w:r w:rsidRPr="00BB4421">
        <w:rPr>
          <w:sz w:val="8"/>
          <w:szCs w:val="16"/>
        </w:rPr>
        <w:t>as a consequence of</w:t>
      </w:r>
      <w:proofErr w:type="gramEnd"/>
      <w:r w:rsidRPr="00BB4421">
        <w:rPr>
          <w:sz w:val="8"/>
          <w:szCs w:val="16"/>
        </w:rPr>
        <w:t xml:space="preserve"> sea level rise near coastal communities (Biermann &amp; Boas, 2010; Myers, 2002; Nicholls et al., 2011). The water vapor feedback operates when warmer atmospheric conditions strengthen the saturation vapor pressure, which creates a warming effect given water vapor’s strong greenhouse gas properties (Manabe &amp; </w:t>
      </w:r>
      <w:proofErr w:type="spellStart"/>
      <w:r w:rsidRPr="00BB4421">
        <w:rPr>
          <w:sz w:val="8"/>
          <w:szCs w:val="16"/>
        </w:rPr>
        <w:t>Wetherald</w:t>
      </w:r>
      <w:proofErr w:type="spellEnd"/>
      <w:r w:rsidRPr="00BB4421">
        <w:rPr>
          <w:sz w:val="8"/>
          <w:szCs w:val="16"/>
        </w:rPr>
        <w:t>, 1967).</w:t>
      </w:r>
    </w:p>
    <w:p w14:paraId="789B04A0" w14:textId="77777777" w:rsidR="00C25FD6" w:rsidRPr="00BB4421" w:rsidRDefault="00C25FD6" w:rsidP="00C25FD6">
      <w:pPr>
        <w:rPr>
          <w:sz w:val="8"/>
          <w:szCs w:val="16"/>
        </w:rPr>
      </w:pPr>
      <w:r w:rsidRPr="00BB4421">
        <w:rPr>
          <w:sz w:val="8"/>
          <w:szCs w:val="16"/>
        </w:rPr>
        <w:t>Global warming tends to increase cloud formation because warmer temperatures lead to more evaporation of water into the atmosphere, and warmer temperature also allows the atmosphere to hold more water. The key question is whether this increase in clouds associated with global warming will result in a positive feedback loop (more warming) or a negative feedback loop (less warming). For decades, scientists have sought to answer this question and understand the net role clouds play in future climate projections (Schneider et al., 2017). Clouds are complex because they both have a cooling (reflecting incoming solar radiation) and warming (absorbing incoming solar radiation) effect (</w:t>
      </w:r>
      <w:proofErr w:type="spellStart"/>
      <w:r w:rsidRPr="00BB4421">
        <w:rPr>
          <w:sz w:val="8"/>
          <w:szCs w:val="16"/>
        </w:rPr>
        <w:t>Lashof</w:t>
      </w:r>
      <w:proofErr w:type="spellEnd"/>
      <w:r w:rsidRPr="00BB4421">
        <w:rPr>
          <w:sz w:val="8"/>
          <w:szCs w:val="16"/>
        </w:rPr>
        <w:t xml:space="preserve">, DeAngelo, </w:t>
      </w:r>
      <w:proofErr w:type="spellStart"/>
      <w:r w:rsidRPr="00BB4421">
        <w:rPr>
          <w:sz w:val="8"/>
          <w:szCs w:val="16"/>
        </w:rPr>
        <w:t>Saleska</w:t>
      </w:r>
      <w:proofErr w:type="spellEnd"/>
      <w:r w:rsidRPr="00BB4421">
        <w:rPr>
          <w:sz w:val="8"/>
          <w:szCs w:val="16"/>
        </w:rPr>
        <w:t xml:space="preserve">, &amp; Harte, 1997). The type of cloud, altitude, and optical properties combine to determine how these countervailing effects balance out. Although still under debate, it appears that in most circumstances the cloud feedback is likely positive (Boucher et al., 2013). For example, models and observations show that increasing greenhouse gas concentrations reduces the low-level cloud fraction in the Northeast Pacific at decadal time scales. This then has a positive feedback effect and enhances climate warming since less solar radiation is reflected by the atmosphere (Clement, </w:t>
      </w:r>
      <w:proofErr w:type="spellStart"/>
      <w:r w:rsidRPr="00BB4421">
        <w:rPr>
          <w:sz w:val="8"/>
          <w:szCs w:val="16"/>
        </w:rPr>
        <w:t>Burgman</w:t>
      </w:r>
      <w:proofErr w:type="spellEnd"/>
      <w:r w:rsidRPr="00BB4421">
        <w:rPr>
          <w:sz w:val="8"/>
          <w:szCs w:val="16"/>
        </w:rPr>
        <w:t>, &amp; Norris, 2009).</w:t>
      </w:r>
    </w:p>
    <w:p w14:paraId="6E0D55C0" w14:textId="77777777" w:rsidR="00C25FD6" w:rsidRDefault="00C25FD6" w:rsidP="00C25FD6">
      <w:r w:rsidRPr="003E2385">
        <w:rPr>
          <w:rStyle w:val="StyleUnderline"/>
        </w:rPr>
        <w:t>The key lesson from the long list of potentially positive feedbacks and their interactions is that</w:t>
      </w:r>
      <w:r w:rsidRPr="00BB4421">
        <w:rPr>
          <w:sz w:val="14"/>
        </w:rPr>
        <w:t xml:space="preserve"> </w:t>
      </w:r>
      <w:r w:rsidRPr="009E20B0">
        <w:rPr>
          <w:rStyle w:val="Emphasis"/>
          <w:highlight w:val="green"/>
        </w:rPr>
        <w:t>runaway climate change</w:t>
      </w:r>
      <w:r w:rsidRPr="003E2385">
        <w:rPr>
          <w:rStyle w:val="StyleUnderline"/>
        </w:rPr>
        <w:t xml:space="preserve">, and runaway perturbations </w:t>
      </w:r>
      <w:proofErr w:type="gramStart"/>
      <w:r w:rsidRPr="003E2385">
        <w:rPr>
          <w:rStyle w:val="StyleUnderline"/>
        </w:rPr>
        <w:t>have to</w:t>
      </w:r>
      <w:proofErr w:type="gramEnd"/>
      <w:r w:rsidRPr="003E2385">
        <w:rPr>
          <w:rStyle w:val="StyleUnderline"/>
        </w:rPr>
        <w:t xml:space="preserve"> be </w:t>
      </w:r>
      <w:r w:rsidRPr="009E20B0">
        <w:rPr>
          <w:rStyle w:val="Emphasis"/>
          <w:highlight w:val="green"/>
        </w:rPr>
        <w:t>take</w:t>
      </w:r>
      <w:r w:rsidRPr="003E2385">
        <w:rPr>
          <w:rStyle w:val="StyleUnderline"/>
        </w:rPr>
        <w:t xml:space="preserve">n </w:t>
      </w:r>
      <w:r w:rsidRPr="009E20B0">
        <w:rPr>
          <w:rStyle w:val="StyleUnderline"/>
          <w:highlight w:val="green"/>
        </w:rPr>
        <w:t>as a serious possibility</w:t>
      </w:r>
      <w:r w:rsidRPr="00BB4421">
        <w:rPr>
          <w:sz w:val="14"/>
        </w:rPr>
        <w:t xml:space="preserve">. Table 2 is just a snapshot of the type of feedbacks that have been identified (see Supplementary material for a more thorough explanation of positive feedback loops). However, </w:t>
      </w:r>
      <w:r w:rsidRPr="003E2385">
        <w:rPr>
          <w:rStyle w:val="StyleUnderline"/>
        </w:rPr>
        <w:t xml:space="preserve">this list is not </w:t>
      </w:r>
      <w:proofErr w:type="gramStart"/>
      <w:r w:rsidRPr="003E2385">
        <w:rPr>
          <w:rStyle w:val="StyleUnderline"/>
        </w:rPr>
        <w:t>exhaustive</w:t>
      </w:r>
      <w:proofErr w:type="gramEnd"/>
      <w:r w:rsidRPr="003E2385">
        <w:rPr>
          <w:rStyle w:val="StyleUnderline"/>
        </w:rPr>
        <w:t xml:space="preserve"> and the </w:t>
      </w:r>
      <w:r w:rsidRPr="009E20B0">
        <w:rPr>
          <w:rStyle w:val="StyleUnderline"/>
          <w:highlight w:val="green"/>
        </w:rPr>
        <w:t>possibility of undiscovered</w:t>
      </w:r>
      <w:r w:rsidRPr="003E2385">
        <w:rPr>
          <w:rStyle w:val="StyleUnderline"/>
        </w:rPr>
        <w:t xml:space="preserve"> positive </w:t>
      </w:r>
      <w:r w:rsidRPr="009E20B0">
        <w:rPr>
          <w:rStyle w:val="StyleUnderline"/>
          <w:highlight w:val="green"/>
        </w:rPr>
        <w:t>feedbacks portends</w:t>
      </w:r>
      <w:r w:rsidRPr="00BB4421">
        <w:rPr>
          <w:rStyle w:val="StyleUnderline"/>
        </w:rPr>
        <w:t xml:space="preserve"> </w:t>
      </w:r>
      <w:r w:rsidRPr="00BB4421">
        <w:rPr>
          <w:rStyle w:val="Emphasis"/>
        </w:rPr>
        <w:t xml:space="preserve">even </w:t>
      </w:r>
      <w:r w:rsidRPr="009E20B0">
        <w:rPr>
          <w:rStyle w:val="Emphasis"/>
          <w:highlight w:val="green"/>
        </w:rPr>
        <w:t>great</w:t>
      </w:r>
      <w:r w:rsidRPr="00BB4421">
        <w:rPr>
          <w:rStyle w:val="Emphasis"/>
        </w:rPr>
        <w:t xml:space="preserve">er </w:t>
      </w:r>
      <w:r w:rsidRPr="009E20B0">
        <w:rPr>
          <w:rStyle w:val="Emphasis"/>
          <w:highlight w:val="green"/>
        </w:rPr>
        <w:t>existential risks</w:t>
      </w:r>
      <w:r w:rsidRPr="00BB4421">
        <w:rPr>
          <w:sz w:val="14"/>
        </w:rPr>
        <w:t xml:space="preserve">. </w:t>
      </w:r>
      <w:r w:rsidRPr="003E2385">
        <w:rPr>
          <w:rStyle w:val="StyleUnderline"/>
        </w:rPr>
        <w:t>The many environmental crises humankind has previously averted</w:t>
      </w:r>
      <w:r w:rsidRPr="00BB4421">
        <w:rPr>
          <w:sz w:val="14"/>
        </w:rPr>
        <w:t xml:space="preserve"> (famine, ozone depletion, London fog, water pollution, etc.) </w:t>
      </w:r>
      <w:r w:rsidRPr="003E2385">
        <w:rPr>
          <w:rStyle w:val="StyleUnderline"/>
        </w:rPr>
        <w:t>were averted because of political will based on solid scientific understanding.</w:t>
      </w:r>
      <w:r w:rsidRPr="00BB4421">
        <w:rPr>
          <w:sz w:val="14"/>
        </w:rPr>
        <w:t xml:space="preserve"> </w:t>
      </w:r>
      <w:r w:rsidRPr="003E2385">
        <w:rPr>
          <w:rStyle w:val="StyleUnderline"/>
        </w:rPr>
        <w:t>We cannot count on complete scientific understanding when it comes to positive feedback loops and climate change</w:t>
      </w:r>
      <w:r w:rsidRPr="00BB4421">
        <w:t>.</w:t>
      </w:r>
    </w:p>
    <w:p w14:paraId="109F88AF" w14:textId="77777777" w:rsidR="00C25FD6" w:rsidRDefault="00C25FD6" w:rsidP="00C25FD6"/>
    <w:p w14:paraId="534B64A2" w14:textId="77777777" w:rsidR="00C25FD6" w:rsidRDefault="00C25FD6" w:rsidP="00C25FD6">
      <w:pPr>
        <w:pStyle w:val="Heading4"/>
      </w:pPr>
      <w:r>
        <w:t>Corporate colonialism necessitates mass launch.</w:t>
      </w:r>
    </w:p>
    <w:p w14:paraId="0E608A80" w14:textId="77777777" w:rsidR="00C25FD6" w:rsidRPr="00080423" w:rsidRDefault="00C25FD6" w:rsidP="00C25FD6">
      <w:r w:rsidRPr="00577AF0">
        <w:rPr>
          <w:rStyle w:val="Style13ptBold"/>
        </w:rPr>
        <w:t xml:space="preserve">Shammas and </w:t>
      </w:r>
      <w:proofErr w:type="spellStart"/>
      <w:r w:rsidRPr="00577AF0">
        <w:rPr>
          <w:rStyle w:val="Style13ptBold"/>
        </w:rPr>
        <w:t>Holen</w:t>
      </w:r>
      <w:proofErr w:type="spellEnd"/>
      <w:r w:rsidRPr="00577AF0">
        <w:rPr>
          <w:rStyle w:val="Style13ptBold"/>
        </w:rPr>
        <w:t xml:space="preserve"> 19</w:t>
      </w:r>
      <w:r>
        <w:t xml:space="preserve"> [Victor L, a sociologist working at the Department of Sociology and Human Geography, University of Oslo; Tomas B., independent scholar in Oslo, Norway) “Capitalism and Outer Space: Replies to an Interlocutor” Dr. Victor Lund Shammas Blog, </w:t>
      </w:r>
      <w:proofErr w:type="gramStart"/>
      <w:r w:rsidRPr="00A06983">
        <w:t>https://www.victorshammas.com/blog/2019/12/17/capitalism-and-outer-space</w:t>
      </w:r>
      <w:r>
        <w:t>,  12</w:t>
      </w:r>
      <w:proofErr w:type="gramEnd"/>
      <w:r>
        <w:t>/18/2019] RM</w:t>
      </w:r>
    </w:p>
    <w:p w14:paraId="28ADF657" w14:textId="77777777" w:rsidR="00C25FD6" w:rsidRDefault="00C25FD6" w:rsidP="00C25FD6">
      <w:r w:rsidRPr="000E7164">
        <w:rPr>
          <w:rStyle w:val="StyleUnderline"/>
        </w:rPr>
        <w:t xml:space="preserve">When speaking of viability, one </w:t>
      </w:r>
      <w:r w:rsidRPr="00652A9F">
        <w:rPr>
          <w:rStyle w:val="StyleUnderline"/>
        </w:rPr>
        <w:t>aspect</w:t>
      </w:r>
      <w:r w:rsidRPr="000E7164">
        <w:rPr>
          <w:rStyle w:val="StyleUnderline"/>
        </w:rPr>
        <w:t xml:space="preserve"> that gets </w:t>
      </w:r>
      <w:r w:rsidRPr="00652A9F">
        <w:rPr>
          <w:rStyle w:val="StyleUnderline"/>
        </w:rPr>
        <w:t>underplayed</w:t>
      </w:r>
      <w:r w:rsidRPr="000E7164">
        <w:rPr>
          <w:rStyle w:val="StyleUnderline"/>
        </w:rPr>
        <w:t xml:space="preserve"> are the significant </w:t>
      </w:r>
      <w:r w:rsidRPr="00652A9F">
        <w:rPr>
          <w:rStyle w:val="StyleUnderline"/>
        </w:rPr>
        <w:t>ecological effects</w:t>
      </w:r>
      <w:r w:rsidRPr="000E7164">
        <w:rPr>
          <w:rStyle w:val="StyleUnderline"/>
        </w:rPr>
        <w:t xml:space="preserve"> of launching into space</w:t>
      </w:r>
      <w:r>
        <w:t xml:space="preserve">. For instance, SpaceX is developing the idea of Earth-to-Earth space flight, which might entail moving passengers from any point on Earth to any other point within, say, half an hour. </w:t>
      </w:r>
      <w:r w:rsidRPr="000E7164">
        <w:rPr>
          <w:rStyle w:val="StyleUnderline"/>
        </w:rPr>
        <w:t xml:space="preserve">What would be </w:t>
      </w:r>
      <w:r w:rsidRPr="009E20B0">
        <w:rPr>
          <w:rStyle w:val="StyleUnderline"/>
          <w:highlight w:val="green"/>
        </w:rPr>
        <w:t xml:space="preserve">the ecological consequences of burning tremendous </w:t>
      </w:r>
      <w:r w:rsidRPr="00652A9F">
        <w:rPr>
          <w:rStyle w:val="StyleUnderline"/>
        </w:rPr>
        <w:t xml:space="preserve">amounts of rocket </w:t>
      </w:r>
      <w:r w:rsidRPr="009E20B0">
        <w:rPr>
          <w:rStyle w:val="StyleUnderline"/>
          <w:highlight w:val="green"/>
        </w:rPr>
        <w:t xml:space="preserve">fuel </w:t>
      </w:r>
      <w:r w:rsidRPr="00652A9F">
        <w:rPr>
          <w:rStyle w:val="StyleUnderline"/>
        </w:rPr>
        <w:t>to escape Earth’s gravity well, just so that a London-based billionaire could get to Sydney in 30</w:t>
      </w:r>
      <w:r w:rsidRPr="000E7164">
        <w:rPr>
          <w:rStyle w:val="StyleUnderline"/>
        </w:rPr>
        <w:t xml:space="preserve"> minutes</w:t>
      </w:r>
      <w:r>
        <w:t>? There is something perverse about the idea that all the rest of us are being enjoined to cut back on flying, even as Musk and his cronies tinker away to make life easy for the hyper-rich.</w:t>
      </w:r>
    </w:p>
    <w:p w14:paraId="34D03708" w14:textId="77777777" w:rsidR="00C25FD6" w:rsidRDefault="00C25FD6" w:rsidP="00C25FD6">
      <w:r>
        <w:t xml:space="preserve">Of course, this would be just one more step in a general tendency under capitalism that the geographer David Harvey calls time-space compression: </w:t>
      </w:r>
      <w:r w:rsidRPr="000E7164">
        <w:rPr>
          <w:rStyle w:val="StyleUnderline"/>
        </w:rPr>
        <w:t xml:space="preserve">The speed at which capital circulates increases and along </w:t>
      </w:r>
      <w:proofErr w:type="gramStart"/>
      <w:r w:rsidRPr="000E7164">
        <w:rPr>
          <w:rStyle w:val="StyleUnderline"/>
        </w:rPr>
        <w:t>with it</w:t>
      </w:r>
      <w:proofErr w:type="gramEnd"/>
      <w:r w:rsidRPr="000E7164">
        <w:rPr>
          <w:rStyle w:val="StyleUnderline"/>
        </w:rPr>
        <w:t xml:space="preserve"> life also </w:t>
      </w:r>
      <w:r w:rsidRPr="009E20B0">
        <w:rPr>
          <w:rStyle w:val="StyleUnderline"/>
          <w:highlight w:val="green"/>
        </w:rPr>
        <w:t>accelerates</w:t>
      </w:r>
      <w:r>
        <w:t xml:space="preserve">. Both space and time are compressed by new technologies. </w:t>
      </w:r>
      <w:r w:rsidRPr="000E7164">
        <w:rPr>
          <w:rStyle w:val="StyleUnderline"/>
        </w:rPr>
        <w:t xml:space="preserve">One </w:t>
      </w:r>
      <w:r w:rsidRPr="00652A9F">
        <w:rPr>
          <w:rStyle w:val="StyleUnderline"/>
        </w:rPr>
        <w:t>unfortunate</w:t>
      </w:r>
      <w:r w:rsidRPr="000E7164">
        <w:rPr>
          <w:rStyle w:val="StyleUnderline"/>
        </w:rPr>
        <w:t xml:space="preserve"> consequence of Earth-to-Earth space flight, if it is ever realized, would be its damaging effects </w:t>
      </w:r>
      <w:r w:rsidRPr="009E20B0">
        <w:rPr>
          <w:rStyle w:val="StyleUnderline"/>
          <w:highlight w:val="green"/>
        </w:rPr>
        <w:t>on our already CO2-saturated atmosphere</w:t>
      </w:r>
      <w:r>
        <w:t xml:space="preserve">. But perhaps more worrying, </w:t>
      </w:r>
      <w:r w:rsidRPr="000E7164">
        <w:rPr>
          <w:rStyle w:val="Emphasis"/>
        </w:rPr>
        <w:t xml:space="preserve">according to some rocket engineers, is </w:t>
      </w:r>
      <w:r w:rsidRPr="009E20B0">
        <w:rPr>
          <w:rStyle w:val="Emphasis"/>
          <w:highlight w:val="green"/>
        </w:rPr>
        <w:t>the trail of soot and alumina</w:t>
      </w:r>
      <w:r w:rsidRPr="000E7164">
        <w:rPr>
          <w:rStyle w:val="Emphasis"/>
        </w:rPr>
        <w:t xml:space="preserve"> left in the wake of rockets that could </w:t>
      </w:r>
      <w:r w:rsidRPr="009E20B0">
        <w:rPr>
          <w:rStyle w:val="Emphasis"/>
          <w:highlight w:val="green"/>
        </w:rPr>
        <w:lastRenderedPageBreak/>
        <w:t>accumulate</w:t>
      </w:r>
      <w:r w:rsidRPr="000E7164">
        <w:rPr>
          <w:rStyle w:val="Emphasis"/>
        </w:rPr>
        <w:t xml:space="preserve"> in the stratosphere </w:t>
      </w:r>
      <w:r w:rsidRPr="009E20B0">
        <w:rPr>
          <w:rStyle w:val="Emphasis"/>
          <w:highlight w:val="green"/>
        </w:rPr>
        <w:t>and deplete our fragile ozone layer</w:t>
      </w:r>
      <w:r>
        <w:t xml:space="preserve">. </w:t>
      </w:r>
      <w:r w:rsidRPr="000E7164">
        <w:rPr>
          <w:rStyle w:val="StyleUnderline"/>
        </w:rPr>
        <w:t>The United Nations’ 2018 Quadrennial Global Ozone Assessment is the first annual UN report to take this threat seriously.</w:t>
      </w:r>
      <w:r>
        <w:t xml:space="preserve"> </w:t>
      </w:r>
      <w:r w:rsidRPr="000E7164">
        <w:rPr>
          <w:rStyle w:val="StyleUnderline"/>
        </w:rPr>
        <w:t>Ironically, as Musk dreams of shuttling humans off Earth to Mars as a species-preserving measure</w:t>
      </w:r>
      <w:r>
        <w:t xml:space="preserve">, </w:t>
      </w:r>
      <w:r w:rsidRPr="000E7164">
        <w:rPr>
          <w:rStyle w:val="Emphasis"/>
        </w:rPr>
        <w:t>he could be co-responsible for accelerating the very destruction of Earth that he purportedly fears.</w:t>
      </w:r>
    </w:p>
    <w:p w14:paraId="32DBF610" w14:textId="77777777" w:rsidR="00C25FD6" w:rsidRDefault="00C25FD6" w:rsidP="00C25FD6">
      <w:pPr>
        <w:rPr>
          <w:rStyle w:val="Emphasis"/>
        </w:rPr>
      </w:pPr>
      <w:r>
        <w:t xml:space="preserve">In a radically decarbonized future, heavy caps on emissions might be enough to shutter the space industry - or at least seriously rein it in. This might not be a bad thing, because as a report from the non-profit Aerospace Corporation recently noted, </w:t>
      </w:r>
      <w:r w:rsidRPr="009E20B0">
        <w:rPr>
          <w:rStyle w:val="StyleUnderline"/>
          <w:highlight w:val="green"/>
        </w:rPr>
        <w:t>emissions from rockets</w:t>
      </w:r>
      <w:r w:rsidRPr="000E7164">
        <w:rPr>
          <w:rStyle w:val="StyleUnderline"/>
        </w:rPr>
        <w:t xml:space="preserve"> “inherently </w:t>
      </w:r>
      <w:r w:rsidRPr="009E20B0">
        <w:rPr>
          <w:rStyle w:val="StyleUnderline"/>
          <w:highlight w:val="green"/>
        </w:rPr>
        <w:t>impact the stratosphere in a way</w:t>
      </w:r>
      <w:r w:rsidRPr="000E7164">
        <w:rPr>
          <w:rStyle w:val="StyleUnderline"/>
        </w:rPr>
        <w:t xml:space="preserve"> that </w:t>
      </w:r>
      <w:r w:rsidRPr="009E20B0">
        <w:rPr>
          <w:rStyle w:val="StyleUnderline"/>
          <w:highlight w:val="green"/>
        </w:rPr>
        <w:t>no other industrial activity does</w:t>
      </w:r>
      <w:r w:rsidRPr="000E7164">
        <w:rPr>
          <w:rStyle w:val="StyleUnderline"/>
        </w:rPr>
        <w:t>.”</w:t>
      </w:r>
      <w:r>
        <w:t xml:space="preserve"> </w:t>
      </w:r>
      <w:r w:rsidRPr="009E20B0">
        <w:rPr>
          <w:rStyle w:val="Emphasis"/>
          <w:highlight w:val="green"/>
        </w:rPr>
        <w:t>Reaching space</w:t>
      </w:r>
      <w:r w:rsidRPr="000E7164">
        <w:rPr>
          <w:rStyle w:val="Emphasis"/>
        </w:rPr>
        <w:t xml:space="preserve"> on a grand scale might </w:t>
      </w:r>
      <w:r w:rsidRPr="009E20B0">
        <w:rPr>
          <w:rStyle w:val="Emphasis"/>
          <w:highlight w:val="green"/>
        </w:rPr>
        <w:t>entail</w:t>
      </w:r>
      <w:r w:rsidRPr="000E7164">
        <w:rPr>
          <w:rStyle w:val="Emphasis"/>
        </w:rPr>
        <w:t xml:space="preserve"> tearing open and </w:t>
      </w:r>
      <w:r w:rsidRPr="009E20B0">
        <w:rPr>
          <w:rStyle w:val="Emphasis"/>
          <w:highlight w:val="green"/>
        </w:rPr>
        <w:t xml:space="preserve">ripping apart our </w:t>
      </w:r>
      <w:r w:rsidRPr="00475C49">
        <w:rPr>
          <w:rStyle w:val="Emphasis"/>
        </w:rPr>
        <w:t xml:space="preserve">own </w:t>
      </w:r>
      <w:r w:rsidRPr="009E20B0">
        <w:rPr>
          <w:rStyle w:val="Emphasis"/>
          <w:highlight w:val="green"/>
        </w:rPr>
        <w:t>atmosphere in the process</w:t>
      </w:r>
      <w:r>
        <w:t xml:space="preserve">. </w:t>
      </w:r>
      <w:proofErr w:type="gramStart"/>
      <w:r w:rsidRPr="000E7164">
        <w:rPr>
          <w:rStyle w:val="Emphasis"/>
        </w:rPr>
        <w:t>This is why</w:t>
      </w:r>
      <w:proofErr w:type="gramEnd"/>
      <w:r w:rsidRPr="000E7164">
        <w:rPr>
          <w:rStyle w:val="Emphasis"/>
        </w:rPr>
        <w:t xml:space="preserve"> </w:t>
      </w:r>
      <w:r w:rsidRPr="009E20B0">
        <w:rPr>
          <w:rStyle w:val="Emphasis"/>
          <w:highlight w:val="green"/>
        </w:rPr>
        <w:t>we</w:t>
      </w:r>
      <w:r w:rsidRPr="000E7164">
        <w:rPr>
          <w:rStyle w:val="Emphasis"/>
        </w:rPr>
        <w:t xml:space="preserve"> may </w:t>
      </w:r>
      <w:r w:rsidRPr="009E20B0">
        <w:rPr>
          <w:rStyle w:val="Emphasis"/>
          <w:highlight w:val="green"/>
        </w:rPr>
        <w:t>need to</w:t>
      </w:r>
      <w:r w:rsidRPr="000E7164">
        <w:rPr>
          <w:rStyle w:val="Emphasis"/>
        </w:rPr>
        <w:t xml:space="preserve"> </w:t>
      </w:r>
      <w:r w:rsidRPr="009E20B0">
        <w:rPr>
          <w:rStyle w:val="Emphasis"/>
          <w:highlight w:val="green"/>
        </w:rPr>
        <w:t>rethink</w:t>
      </w:r>
      <w:r w:rsidRPr="000E7164">
        <w:rPr>
          <w:rStyle w:val="Emphasis"/>
        </w:rPr>
        <w:t xml:space="preserve"> our future in space—perhaps even holding off from </w:t>
      </w:r>
      <w:r w:rsidRPr="009E20B0">
        <w:rPr>
          <w:rStyle w:val="Emphasis"/>
          <w:highlight w:val="green"/>
        </w:rPr>
        <w:t>launching</w:t>
      </w:r>
      <w:r w:rsidRPr="000E7164">
        <w:rPr>
          <w:rStyle w:val="Emphasis"/>
        </w:rPr>
        <w:t xml:space="preserve"> too many </w:t>
      </w:r>
      <w:r w:rsidRPr="009E20B0">
        <w:rPr>
          <w:rStyle w:val="Emphasis"/>
          <w:highlight w:val="green"/>
        </w:rPr>
        <w:t>rockets into space</w:t>
      </w:r>
      <w:r w:rsidRPr="000E7164">
        <w:rPr>
          <w:rStyle w:val="Emphasis"/>
        </w:rPr>
        <w:t xml:space="preserve">—precisely in order </w:t>
      </w:r>
      <w:r w:rsidRPr="009E20B0">
        <w:rPr>
          <w:rStyle w:val="Emphasis"/>
          <w:highlight w:val="green"/>
        </w:rPr>
        <w:t>to preserve life here on Earth.</w:t>
      </w:r>
    </w:p>
    <w:p w14:paraId="3B7B9A94" w14:textId="77777777" w:rsidR="00C25FD6" w:rsidRPr="00E1259F" w:rsidRDefault="00C25FD6" w:rsidP="00C25FD6">
      <w:pPr>
        <w:pStyle w:val="Heading4"/>
        <w:rPr>
          <w:iCs/>
          <w:u w:val="single"/>
        </w:rPr>
      </w:pPr>
      <w:r>
        <w:t>That depletes the ozone layer, open the floodgates for existential UV floods, and leaves residual black carbon.</w:t>
      </w:r>
    </w:p>
    <w:p w14:paraId="0FE606A5" w14:textId="77777777" w:rsidR="00C25FD6" w:rsidRPr="00F96E30" w:rsidRDefault="00C25FD6" w:rsidP="00C25FD6">
      <w:proofErr w:type="spellStart"/>
      <w:r w:rsidRPr="00566CD6">
        <w:rPr>
          <w:rStyle w:val="Style13ptBold"/>
        </w:rPr>
        <w:t>Grush</w:t>
      </w:r>
      <w:proofErr w:type="spellEnd"/>
      <w:r w:rsidRPr="00566CD6">
        <w:rPr>
          <w:rStyle w:val="Style13ptBold"/>
        </w:rPr>
        <w:t xml:space="preserve"> 17</w:t>
      </w:r>
      <w:r>
        <w:t xml:space="preserve"> [Loren </w:t>
      </w:r>
      <w:proofErr w:type="spellStart"/>
      <w:r>
        <w:t>Grush</w:t>
      </w:r>
      <w:proofErr w:type="spellEnd"/>
      <w:r>
        <w:t xml:space="preserve">, </w:t>
      </w:r>
      <w:r w:rsidRPr="00566CD6">
        <w:t xml:space="preserve">Loren </w:t>
      </w:r>
      <w:proofErr w:type="spellStart"/>
      <w:r w:rsidRPr="00566CD6">
        <w:t>Grush</w:t>
      </w:r>
      <w:proofErr w:type="spellEnd"/>
      <w:r w:rsidRPr="00566CD6">
        <w:t xml:space="preserve"> is a science reporter for The Verge, the technology and culture brand from Vox Media, where she specializes in all things space—from distant stars and planets to human space flight and the commercial space race. The daughter of two NASA engineers, she grew up surrounded by space shuttles and rocket scientists—literally. She is also the host of Space Craft, an original online video series that examines what it takes to send people to space. Before joining The Verge, Loren published stories in Popular Science, The New York Times, Nautilus Magazine, Digital Trends, Fox News, and ABC News.</w:t>
      </w:r>
      <w:r>
        <w:t>) “Why it’s time to study how rocket emissions change the atmosphere: Get the data now before the problem gets worse” The Verge, May 31, 2018] RM</w:t>
      </w:r>
    </w:p>
    <w:p w14:paraId="0699AA7B" w14:textId="77777777" w:rsidR="00C25FD6" w:rsidRDefault="00C25FD6" w:rsidP="00C25FD6">
      <w:r w:rsidRPr="00566CD6">
        <w:rPr>
          <w:rStyle w:val="StyleUnderline"/>
        </w:rPr>
        <w:t>Every time a rocket launches, it produces a plume of exhaust in its wake that leaves a mark on the environment</w:t>
      </w:r>
      <w:r>
        <w:t xml:space="preserve">. These </w:t>
      </w:r>
      <w:r w:rsidRPr="00F950A1">
        <w:rPr>
          <w:rStyle w:val="StyleUnderline"/>
        </w:rPr>
        <w:t>plumes are filled with materials that can collect in the air over time, potentially altering the atmosphere in dangerous</w:t>
      </w:r>
      <w:r>
        <w:t xml:space="preserve"> </w:t>
      </w:r>
      <w:r w:rsidRPr="00F950A1">
        <w:rPr>
          <w:rStyle w:val="StyleUnderline"/>
        </w:rPr>
        <w:t>ways</w:t>
      </w:r>
      <w:r>
        <w:t>. It’s a phenomenon that’s not well-understood, and some scientists say we need to start studying these emissions now before the number of rocket launches increases significantly.</w:t>
      </w:r>
    </w:p>
    <w:p w14:paraId="502DEF8C" w14:textId="77777777" w:rsidR="00C25FD6" w:rsidRDefault="00C25FD6" w:rsidP="00C25FD6">
      <w:r w:rsidRPr="009E20B0">
        <w:rPr>
          <w:rStyle w:val="Emphasis"/>
          <w:highlight w:val="green"/>
        </w:rPr>
        <w:t>It’s not the gas</w:t>
      </w:r>
      <w:r w:rsidRPr="00475C49">
        <w:rPr>
          <w:rStyle w:val="StyleUnderline"/>
        </w:rPr>
        <w:t xml:space="preserve"> in these plumes that’s most concerning</w:t>
      </w:r>
      <w:r w:rsidRPr="00475C49">
        <w:t>. Some rockets do produce heat-</w:t>
      </w:r>
      <w:r>
        <w:t>trapping greenhouse gases, like carbon dioxide, but those emissions are negligible, according to experts. “The rocket business could grow by a factor of 1,000 and the carbon dioxide and water vapor emissions would still be small compared to other industrial sources,” Martin Ross, a senior project engineer at the Aerospace Corporation who studies the effects of rockets on the atmosphere, tells The Verge.</w:t>
      </w:r>
    </w:p>
    <w:p w14:paraId="0D4BB6EA" w14:textId="77777777" w:rsidR="00C25FD6" w:rsidRDefault="00C25FD6" w:rsidP="00C25FD6">
      <w:r w:rsidRPr="00F950A1">
        <w:rPr>
          <w:rStyle w:val="StyleUnderline"/>
        </w:rPr>
        <w:t xml:space="preserve">Instead, it’s </w:t>
      </w:r>
      <w:r w:rsidRPr="009E20B0">
        <w:rPr>
          <w:rStyle w:val="StyleUnderline"/>
          <w:highlight w:val="green"/>
        </w:rPr>
        <w:t>tiny particles</w:t>
      </w:r>
      <w:r w:rsidRPr="00F950A1">
        <w:rPr>
          <w:rStyle w:val="StyleUnderline"/>
        </w:rPr>
        <w:t xml:space="preserve"> that are produced inside the trail that we need to watch out for, Ross says</w:t>
      </w:r>
      <w:r>
        <w:t xml:space="preserve">. </w:t>
      </w:r>
      <w:r w:rsidRPr="00F950A1">
        <w:rPr>
          <w:rStyle w:val="StyleUnderline"/>
        </w:rPr>
        <w:t xml:space="preserve">Small pieces </w:t>
      </w:r>
      <w:r w:rsidRPr="009E20B0">
        <w:rPr>
          <w:rStyle w:val="StyleUnderline"/>
          <w:highlight w:val="green"/>
        </w:rPr>
        <w:t>of soot and</w:t>
      </w:r>
      <w:r w:rsidRPr="00F950A1">
        <w:rPr>
          <w:rStyle w:val="StyleUnderline"/>
        </w:rPr>
        <w:t xml:space="preserve"> a chemical called </w:t>
      </w:r>
      <w:r w:rsidRPr="009E20B0">
        <w:rPr>
          <w:rStyle w:val="StyleUnderline"/>
          <w:highlight w:val="green"/>
        </w:rPr>
        <w:t>alumina</w:t>
      </w:r>
      <w:r w:rsidRPr="00F950A1">
        <w:rPr>
          <w:rStyle w:val="StyleUnderline"/>
        </w:rPr>
        <w:t xml:space="preserve"> are created in the wakes of rocket launches. They then get </w:t>
      </w:r>
      <w:r w:rsidRPr="009E20B0">
        <w:rPr>
          <w:rStyle w:val="StyleUnderline"/>
          <w:highlight w:val="green"/>
        </w:rPr>
        <w:t>injected into the stratosphere</w:t>
      </w:r>
      <w:r w:rsidRPr="00F950A1">
        <w:rPr>
          <w:rStyle w:val="StyleUnderline"/>
        </w:rPr>
        <w:t>, the layer of Earth’s atmosphere that begins six miles up and ends around 32 miles high</w:t>
      </w:r>
      <w:r>
        <w:t xml:space="preserve">. Research shows that </w:t>
      </w:r>
      <w:r w:rsidRPr="00F950A1">
        <w:rPr>
          <w:rStyle w:val="Emphasis"/>
        </w:rPr>
        <w:t xml:space="preserve">this material may build up in the stratosphere over time and slowly </w:t>
      </w:r>
      <w:r w:rsidRPr="009E20B0">
        <w:rPr>
          <w:rStyle w:val="Emphasis"/>
          <w:highlight w:val="green"/>
        </w:rPr>
        <w:t>lead to</w:t>
      </w:r>
      <w:r w:rsidRPr="00F950A1">
        <w:rPr>
          <w:rStyle w:val="Emphasis"/>
        </w:rPr>
        <w:t xml:space="preserve"> the </w:t>
      </w:r>
      <w:r w:rsidRPr="009E20B0">
        <w:rPr>
          <w:rStyle w:val="Emphasis"/>
          <w:highlight w:val="green"/>
        </w:rPr>
        <w:t>depletion of a layer of oxygen</w:t>
      </w:r>
      <w:r w:rsidRPr="00F950A1">
        <w:rPr>
          <w:rStyle w:val="Emphasis"/>
        </w:rPr>
        <w:t xml:space="preserve"> known as the ozone. The ozone acts like a big shield, </w:t>
      </w:r>
      <w:r w:rsidRPr="009E20B0">
        <w:rPr>
          <w:rStyle w:val="Emphasis"/>
          <w:highlight w:val="green"/>
        </w:rPr>
        <w:t xml:space="preserve">protecting Earth against </w:t>
      </w:r>
      <w:r w:rsidRPr="00475C49">
        <w:rPr>
          <w:rStyle w:val="Emphasis"/>
        </w:rPr>
        <w:t xml:space="preserve">the Sun’s harmful </w:t>
      </w:r>
      <w:r w:rsidRPr="009E20B0">
        <w:rPr>
          <w:rStyle w:val="Emphasis"/>
          <w:highlight w:val="green"/>
        </w:rPr>
        <w:t>ultraviolet radiation</w:t>
      </w:r>
      <w:r w:rsidRPr="009E20B0">
        <w:rPr>
          <w:highlight w:val="green"/>
        </w:rPr>
        <w:t xml:space="preserve">. </w:t>
      </w:r>
      <w:r w:rsidRPr="00475C49">
        <w:t>However, the magnitude</w:t>
      </w:r>
      <w:r>
        <w:t xml:space="preserve"> of this ozone depletion isn’t totally known, says Ross.</w:t>
      </w:r>
    </w:p>
    <w:p w14:paraId="2CB4D573" w14:textId="77777777" w:rsidR="00C25FD6" w:rsidRDefault="00C25FD6" w:rsidP="00C25FD6">
      <w:r>
        <w:lastRenderedPageBreak/>
        <w:t>“IT’S A CALL FOR MORE RESEARCH IN THIS AREA TO KNOW EXACTLY WHAT WE’RE PUTTING INTO THE UPPER ATMOSPHERE AND IN WHAT QUANTITIES.”</w:t>
      </w:r>
    </w:p>
    <w:p w14:paraId="306D5739" w14:textId="77777777" w:rsidR="00C25FD6" w:rsidRDefault="00C25FD6" w:rsidP="00C25FD6">
      <w:r>
        <w:t>That’s why he and others at the Aerospace Corporation, a nonprofit that provides research and guidance on space missions, are calling for more studies. They say it’s especially important now since the private space industry is at the early stages of a launch revolution. Currently, the number of launches each year is relatively small, around 80 to 90, so the aerospace industry’s impact on the atmosphere is not much of a concern. But in a new paper published in April, Ross and his colleague Jim Vedda argue that as launches increase, policymakers will eventually want to know what kind of damage these vehicles are causing to the environment and if regulations are necessary. When that time comes, it will be better to have as much data as possible to make the best decisions.</w:t>
      </w:r>
    </w:p>
    <w:p w14:paraId="6DB7F341" w14:textId="77777777" w:rsidR="00C25FD6" w:rsidRDefault="00C25FD6" w:rsidP="00C25FD6">
      <w:r>
        <w:t>“It’s a call for more research in this area to know exactly what we’re putting into the upper atmosphere and in what quantities,” Vedda, a senior policy analyst at the Aerospace Corporation, tells The Verge. “</w:t>
      </w:r>
      <w:proofErr w:type="gramStart"/>
      <w:r>
        <w:t>So</w:t>
      </w:r>
      <w:proofErr w:type="gramEnd"/>
      <w:r>
        <w:t xml:space="preserve"> when the debates start, we have the good hard data that says, ‘Here’s a well-defined model of what’s actually happening.’”</w:t>
      </w:r>
    </w:p>
    <w:p w14:paraId="44FC04BE" w14:textId="77777777" w:rsidR="00C25FD6" w:rsidRDefault="00C25FD6" w:rsidP="00C25FD6">
      <w:r w:rsidRPr="00F950A1">
        <w:rPr>
          <w:rStyle w:val="StyleUnderline"/>
        </w:rPr>
        <w:t>So far, the research we have about these emissions mostly comes from lab experiments, modeling, and some direct detections of rocket plumes</w:t>
      </w:r>
      <w:r>
        <w:t>. At the turn of the century, a few high-altitude planes equipped with sensors flew through plumes created by the Space Shuttle and other vehicles to figure out what was inside.</w:t>
      </w:r>
    </w:p>
    <w:p w14:paraId="134EB7E1" w14:textId="77777777" w:rsidR="00C25FD6" w:rsidRPr="00F950A1" w:rsidRDefault="00C25FD6" w:rsidP="00C25FD6">
      <w:pPr>
        <w:rPr>
          <w:rStyle w:val="Emphasis"/>
        </w:rPr>
      </w:pPr>
      <w:r>
        <w:t xml:space="preserve">It turns out that all kinds of rockets produce these emissions, but some types of vehicles produce more than others. Rockets that run on solid propellants produce a higher amount of alumina particles, a combination of aluminum and oxygen that is white and reflective. Most orbital rockets don’t run on solid propellants these days, though some launch companies like the United Launch Alliance do add solid rocket boosters to vehicles to give them extra thrust. </w:t>
      </w:r>
      <w:r w:rsidRPr="00F950A1">
        <w:t xml:space="preserve">Meanwhile, </w:t>
      </w:r>
      <w:r w:rsidRPr="00475C49">
        <w:rPr>
          <w:rStyle w:val="Emphasis"/>
        </w:rPr>
        <w:t xml:space="preserve">rockets that run on </w:t>
      </w:r>
      <w:r w:rsidRPr="009E20B0">
        <w:rPr>
          <w:rStyle w:val="Emphasis"/>
          <w:highlight w:val="green"/>
        </w:rPr>
        <w:t>liquid kerosene</w:t>
      </w:r>
      <w:r w:rsidRPr="00F950A1">
        <w:rPr>
          <w:rStyle w:val="Emphasis"/>
        </w:rPr>
        <w:t xml:space="preserve">, a type of refined oil, </w:t>
      </w:r>
      <w:r w:rsidRPr="009E20B0">
        <w:rPr>
          <w:rStyle w:val="Emphasis"/>
          <w:highlight w:val="green"/>
        </w:rPr>
        <w:t>produce</w:t>
      </w:r>
      <w:r w:rsidRPr="00F950A1">
        <w:rPr>
          <w:rStyle w:val="Emphasis"/>
        </w:rPr>
        <w:t xml:space="preserve"> more of the </w:t>
      </w:r>
      <w:r w:rsidRPr="009E20B0">
        <w:rPr>
          <w:rStyle w:val="Emphasis"/>
          <w:highlight w:val="green"/>
        </w:rPr>
        <w:t>dark soot</w:t>
      </w:r>
      <w:r w:rsidRPr="00F950A1">
        <w:rPr>
          <w:rStyle w:val="Emphasis"/>
        </w:rPr>
        <w:t xml:space="preserve"> particles, what is known as </w:t>
      </w:r>
      <w:r w:rsidRPr="009E20B0">
        <w:rPr>
          <w:rStyle w:val="Emphasis"/>
          <w:highlight w:val="green"/>
        </w:rPr>
        <w:t>black carbon</w:t>
      </w:r>
      <w:r w:rsidRPr="00F950A1">
        <w:rPr>
          <w:rStyle w:val="Emphasis"/>
        </w:rPr>
        <w:t xml:space="preserve">. Kerosene is used as a propellant for rockets </w:t>
      </w:r>
      <w:r w:rsidRPr="009E20B0">
        <w:rPr>
          <w:rStyle w:val="Emphasis"/>
          <w:highlight w:val="green"/>
        </w:rPr>
        <w:t>such as</w:t>
      </w:r>
      <w:r w:rsidRPr="00F950A1">
        <w:rPr>
          <w:rStyle w:val="Emphasis"/>
        </w:rPr>
        <w:t xml:space="preserve"> ULA’s </w:t>
      </w:r>
      <w:r w:rsidRPr="009E20B0">
        <w:rPr>
          <w:rStyle w:val="Emphasis"/>
          <w:highlight w:val="green"/>
        </w:rPr>
        <w:t>Atlas</w:t>
      </w:r>
      <w:r w:rsidRPr="00F950A1">
        <w:rPr>
          <w:rStyle w:val="Emphasis"/>
        </w:rPr>
        <w:t xml:space="preserve"> V </w:t>
      </w:r>
      <w:r w:rsidRPr="009E20B0">
        <w:rPr>
          <w:rStyle w:val="Emphasis"/>
          <w:highlight w:val="green"/>
        </w:rPr>
        <w:t>and SpaceX’s</w:t>
      </w:r>
      <w:r w:rsidRPr="00F950A1">
        <w:rPr>
          <w:rStyle w:val="Emphasis"/>
        </w:rPr>
        <w:t xml:space="preserve"> Falcon 9.</w:t>
      </w:r>
    </w:p>
    <w:p w14:paraId="4DF0F7D2" w14:textId="77777777" w:rsidR="00C25FD6" w:rsidRDefault="00C25FD6" w:rsidP="00C25FD6">
      <w:r>
        <w:t>ALL KINDS OF ROCKETS PRODUCE THESE EMISSIONS, BUT SOME TYPES OF VEHICLES PRODUCE MORE THAN OTHERS</w:t>
      </w:r>
    </w:p>
    <w:p w14:paraId="30601F43" w14:textId="77777777" w:rsidR="00C25FD6" w:rsidRPr="00F950A1" w:rsidRDefault="00C25FD6" w:rsidP="00C25FD6">
      <w:pPr>
        <w:rPr>
          <w:rStyle w:val="StyleUnderline"/>
        </w:rPr>
      </w:pPr>
      <w:r w:rsidRPr="00F950A1">
        <w:rPr>
          <w:rStyle w:val="StyleUnderline"/>
        </w:rPr>
        <w:t>Alumina and black carbon from rockets can stick around in the stratosphere for three to five years, according to Ross</w:t>
      </w:r>
      <w:r>
        <w:t xml:space="preserve">. As these materials collect high above the Earth, they can have interesting effects on the air. </w:t>
      </w:r>
      <w:r w:rsidRPr="00475C49">
        <w:rPr>
          <w:rStyle w:val="StyleUnderline"/>
        </w:rPr>
        <w:t>Black</w:t>
      </w:r>
      <w:r w:rsidRPr="00F950A1">
        <w:rPr>
          <w:rStyle w:val="StyleUnderline"/>
        </w:rPr>
        <w:t xml:space="preserve"> carbon forms a thin layer that intercepts and absorbs the sunlight that hits Earth. “</w:t>
      </w:r>
      <w:r>
        <w:t xml:space="preserve">It would act as a thin, black umbrella,” says Ross. That may help keep the lower atmosphere cool, but the intercepted energy from the Sun doesn’t just go away; it gets deposited into the stratosphere, warming it up. </w:t>
      </w:r>
      <w:r w:rsidRPr="00475C49">
        <w:rPr>
          <w:rStyle w:val="StyleUnderline"/>
        </w:rPr>
        <w:t>This warming ultimately causes chemical reactions that could lead to the depletion of the ozone layer.</w:t>
      </w:r>
    </w:p>
    <w:p w14:paraId="729C1D5C" w14:textId="77777777" w:rsidR="00C25FD6" w:rsidRPr="00F950A1" w:rsidRDefault="00C25FD6" w:rsidP="00C25FD6">
      <w:pPr>
        <w:rPr>
          <w:rStyle w:val="StyleUnderline"/>
        </w:rPr>
      </w:pPr>
      <w:r>
        <w:t xml:space="preserve">The reflective alumina particles can also affect the ozone but in a different way. Whereas the soot acts like a black umbrella, the alumina acts like a white one, reflecting sunlight back into space. However, </w:t>
      </w:r>
      <w:r w:rsidRPr="00F950A1">
        <w:rPr>
          <w:rStyle w:val="StyleUnderline"/>
        </w:rPr>
        <w:t>chemical reactions occur on the surface of these white particles, which, in turn, destroy the ozone layer, Ross says.</w:t>
      </w:r>
    </w:p>
    <w:p w14:paraId="6A1F5252" w14:textId="77777777" w:rsidR="00C25FD6" w:rsidRPr="00F950A1" w:rsidRDefault="00C25FD6" w:rsidP="00C25FD6">
      <w:pPr>
        <w:rPr>
          <w:rStyle w:val="StyleUnderline"/>
        </w:rPr>
      </w:pPr>
      <w:r>
        <w:lastRenderedPageBreak/>
        <w:t xml:space="preserve">Black carbon and alumina have </w:t>
      </w:r>
      <w:proofErr w:type="gramStart"/>
      <w:r>
        <w:t>actually been</w:t>
      </w:r>
      <w:proofErr w:type="gramEnd"/>
      <w:r>
        <w:t xml:space="preserve"> proposed by scientists as possible geoengineering agents or tools for cooling down our warming climate. But while they may keep the lower atmosphere cool, geoengineering agents may have other unwanted side effects, too. </w:t>
      </w:r>
      <w:r w:rsidRPr="009E20B0">
        <w:rPr>
          <w:rStyle w:val="StyleUnderline"/>
          <w:highlight w:val="green"/>
        </w:rPr>
        <w:t>They</w:t>
      </w:r>
      <w:r w:rsidRPr="00F950A1">
        <w:rPr>
          <w:rStyle w:val="StyleUnderline"/>
        </w:rPr>
        <w:t xml:space="preserve"> might </w:t>
      </w:r>
      <w:r w:rsidRPr="009E20B0">
        <w:rPr>
          <w:rStyle w:val="StyleUnderline"/>
          <w:highlight w:val="green"/>
        </w:rPr>
        <w:t>interact with jet streams, causing droughts or</w:t>
      </w:r>
      <w:r w:rsidRPr="00F950A1">
        <w:rPr>
          <w:rStyle w:val="StyleUnderline"/>
        </w:rPr>
        <w:t xml:space="preserve"> more tropical </w:t>
      </w:r>
      <w:r w:rsidRPr="009E20B0">
        <w:rPr>
          <w:rStyle w:val="StyleUnderline"/>
          <w:highlight w:val="green"/>
        </w:rPr>
        <w:t>storms</w:t>
      </w:r>
      <w:r w:rsidRPr="00F950A1">
        <w:rPr>
          <w:rStyle w:val="StyleUnderline"/>
        </w:rPr>
        <w:t>. That’s why many scientists have criticized the idea of geoengineering to combat climate change.</w:t>
      </w:r>
    </w:p>
    <w:p w14:paraId="4EA61663" w14:textId="77777777" w:rsidR="00C25FD6" w:rsidRDefault="00C25FD6" w:rsidP="00C25FD6">
      <w:r>
        <w:t xml:space="preserve">However, </w:t>
      </w:r>
      <w:r w:rsidRPr="00F950A1">
        <w:rPr>
          <w:rStyle w:val="StyleUnderline"/>
        </w:rPr>
        <w:t>rockets are putting these particles into the air no matter what, and this byproduct of ozone loss is particularly concerning for Ross and Vedda</w:t>
      </w:r>
      <w:r>
        <w:t xml:space="preserve">. </w:t>
      </w:r>
      <w:r w:rsidRPr="00F950A1">
        <w:rPr>
          <w:rStyle w:val="StyleUnderline"/>
        </w:rPr>
        <w:t xml:space="preserve">As the ozone diminishes, more of the Sun’s harmful radiation could reach the ground. These UVB rays can </w:t>
      </w:r>
      <w:r w:rsidRPr="009E20B0">
        <w:rPr>
          <w:rStyle w:val="StyleUnderline"/>
          <w:highlight w:val="green"/>
        </w:rPr>
        <w:t>cause</w:t>
      </w:r>
      <w:r w:rsidRPr="00F950A1">
        <w:rPr>
          <w:rStyle w:val="StyleUnderline"/>
        </w:rPr>
        <w:t xml:space="preserve"> skin </w:t>
      </w:r>
      <w:r w:rsidRPr="009E20B0">
        <w:rPr>
          <w:rStyle w:val="StyleUnderline"/>
          <w:highlight w:val="green"/>
        </w:rPr>
        <w:t>cancer and cataracts</w:t>
      </w:r>
      <w:r w:rsidRPr="00F950A1">
        <w:rPr>
          <w:rStyle w:val="StyleUnderline"/>
        </w:rPr>
        <w:t>. “That’s what we need to understand — the ozone depletion aspect of this because protection of the ozone layer is an international imperative,” says Ross</w:t>
      </w:r>
      <w:r>
        <w:t>. The 1987 Montreal Protocol, for example, is an international agreement to phase out materials that deplete the ozone.</w:t>
      </w:r>
    </w:p>
    <w:p w14:paraId="54B5C4CE" w14:textId="77777777" w:rsidR="00C25FD6" w:rsidRDefault="00C25FD6" w:rsidP="00C25FD6">
      <w:r>
        <w:t xml:space="preserve">Right now, Ross estimates that rocket launches around the world inject 10 gigagrams, or 11,000 tons, of soot and alumina particles into the atmosphere each year. But that number could be going up. SpaceX has vowed to increase the number of launches it does each year, and numerous other companies are going to start launching their own vehicles soon. What kind of impact that will have on the atmosphere is </w:t>
      </w:r>
      <w:proofErr w:type="gramStart"/>
      <w:r>
        <w:t>unclear.</w:t>
      </w:r>
      <w:proofErr w:type="gramEnd"/>
      <w:r>
        <w:t xml:space="preserve"> That’s why Ross and Vedda suggest the government and universities invest in a series of research programs, in which scientists collect more data on rocket particles from aircraft and satellites.</w:t>
      </w:r>
    </w:p>
    <w:p w14:paraId="5C4C01CE" w14:textId="77777777" w:rsidR="00C25FD6" w:rsidRDefault="00C25FD6" w:rsidP="00C25FD6">
      <w:pPr>
        <w:rPr>
          <w:rStyle w:val="Emphasis"/>
        </w:rPr>
      </w:pPr>
      <w:r w:rsidRPr="00C929FF">
        <w:rPr>
          <w:rStyle w:val="Emphasis"/>
        </w:rPr>
        <w:t xml:space="preserve">“WE WANT TO </w:t>
      </w:r>
      <w:r w:rsidRPr="009E20B0">
        <w:rPr>
          <w:rStyle w:val="Emphasis"/>
          <w:highlight w:val="green"/>
        </w:rPr>
        <w:t>BE PROACTIVE BEFORE THIS TIPPING POINT OCCURS</w:t>
      </w:r>
      <w:r w:rsidRPr="00C929FF">
        <w:rPr>
          <w:rStyle w:val="Emphasis"/>
        </w:rPr>
        <w:t>.”</w:t>
      </w:r>
    </w:p>
    <w:p w14:paraId="6AEE160C" w14:textId="77777777" w:rsidR="00C25FD6" w:rsidRPr="00C929FF" w:rsidRDefault="00C25FD6" w:rsidP="00C25FD6">
      <w:pPr>
        <w:rPr>
          <w:rStyle w:val="Emphasis"/>
        </w:rPr>
      </w:pPr>
    </w:p>
    <w:p w14:paraId="4AD0BEDF" w14:textId="77777777" w:rsidR="00C25FD6" w:rsidRPr="003F2E74" w:rsidRDefault="00C25FD6" w:rsidP="00C25FD6">
      <w:pPr>
        <w:pStyle w:val="Heading4"/>
        <w:rPr>
          <w:rStyle w:val="Style13ptBold"/>
          <w:b/>
          <w:bCs w:val="0"/>
        </w:rPr>
      </w:pPr>
      <w:r w:rsidRPr="003F2E74">
        <w:rPr>
          <w:rStyle w:val="Style13ptBold"/>
          <w:b/>
          <w:bCs w:val="0"/>
        </w:rPr>
        <w:t>Ozone collapse causes extinction.</w:t>
      </w:r>
    </w:p>
    <w:p w14:paraId="45375C3C" w14:textId="77777777" w:rsidR="00C25FD6" w:rsidRPr="00E14CC9" w:rsidRDefault="00C25FD6" w:rsidP="00C25FD6">
      <w:r>
        <w:rPr>
          <w:rStyle w:val="Style13ptBold"/>
        </w:rPr>
        <w:t xml:space="preserve">Simmons 20 </w:t>
      </w:r>
      <w:r>
        <w:t>[C</w:t>
      </w:r>
      <w:r w:rsidRPr="00B37F40">
        <w:t xml:space="preserve">arla </w:t>
      </w:r>
      <w:proofErr w:type="gramStart"/>
      <w:r w:rsidRPr="00B37F40">
        <w:t>Simmons,,</w:t>
      </w:r>
      <w:proofErr w:type="gramEnd"/>
      <w:r w:rsidRPr="00B37F40">
        <w:t xml:space="preserve"> The Science Times, "A Repeat of One of the Biggest Extinctions Caused by Ozone Layer Erosion 359M Years Ago Possible, Warn Scientists | Science Times", May 27, 2020, </w:t>
      </w:r>
      <w:hyperlink w:history="1">
        <w:r w:rsidRPr="00B37F40">
          <w:rPr>
            <w:rStyle w:val="Hyperlink"/>
          </w:rPr>
          <w:t>https://www.sciencetimes.com/articles/25838/20200527/repeat-one-biggest-extinctions-caused-ozone-layer-erosion-359m-years.htm</w:t>
        </w:r>
      </w:hyperlink>
      <w:r>
        <w:t>] BD</w:t>
      </w:r>
    </w:p>
    <w:p w14:paraId="77DA40DC" w14:textId="77777777" w:rsidR="00C25FD6" w:rsidRPr="00E07AE1" w:rsidRDefault="00C25FD6" w:rsidP="00C25FD6">
      <w:pPr>
        <w:rPr>
          <w:rStyle w:val="Emphasis"/>
        </w:rPr>
      </w:pPr>
      <w:r w:rsidRPr="00E07AE1">
        <w:rPr>
          <w:rStyle w:val="StyleUnderline"/>
        </w:rPr>
        <w:t>University of Southampton researchers have delved deeper into an extinction event that occurred about 360 million years ago</w:t>
      </w:r>
      <w:r w:rsidRPr="00E14CC9">
        <w:rPr>
          <w:sz w:val="14"/>
        </w:rPr>
        <w:t>. According to their research</w:t>
      </w:r>
      <w:r w:rsidRPr="00E07AE1">
        <w:rPr>
          <w:rStyle w:val="StyleUnderline"/>
        </w:rPr>
        <w:t xml:space="preserve">, </w:t>
      </w:r>
      <w:r w:rsidRPr="00E07AE1">
        <w:rPr>
          <w:rStyle w:val="Emphasis"/>
        </w:rPr>
        <w:t xml:space="preserve">the </w:t>
      </w:r>
      <w:r w:rsidRPr="009E20B0">
        <w:rPr>
          <w:rStyle w:val="Emphasis"/>
          <w:highlight w:val="green"/>
        </w:rPr>
        <w:t>ozone layer's breakdown</w:t>
      </w:r>
      <w:r w:rsidRPr="00475C49">
        <w:rPr>
          <w:rStyle w:val="Emphasis"/>
        </w:rPr>
        <w:t xml:space="preserve"> caused</w:t>
      </w:r>
      <w:r w:rsidRPr="00E07AE1">
        <w:rPr>
          <w:rStyle w:val="Emphasis"/>
        </w:rPr>
        <w:t xml:space="preserve"> by ultraviolet (</w:t>
      </w:r>
      <w:r w:rsidRPr="009E20B0">
        <w:rPr>
          <w:rStyle w:val="Emphasis"/>
          <w:highlight w:val="green"/>
        </w:rPr>
        <w:t>UV) radiation vanquished</w:t>
      </w:r>
      <w:r w:rsidRPr="00E07AE1">
        <w:rPr>
          <w:rStyle w:val="Emphasis"/>
        </w:rPr>
        <w:t xml:space="preserve"> much of the </w:t>
      </w:r>
      <w:r w:rsidRPr="009E20B0">
        <w:rPr>
          <w:rStyle w:val="Emphasis"/>
          <w:highlight w:val="green"/>
        </w:rPr>
        <w:t>Earth</w:t>
      </w:r>
      <w:r w:rsidRPr="00475C49">
        <w:rPr>
          <w:rStyle w:val="StyleUnderline"/>
        </w:rPr>
        <w:t>'s</w:t>
      </w:r>
      <w:r w:rsidRPr="00E07AE1">
        <w:rPr>
          <w:rStyle w:val="StyleUnderline"/>
        </w:rPr>
        <w:t xml:space="preserve"> marine life and greenery.</w:t>
      </w:r>
      <w:r w:rsidRPr="00E14CC9">
        <w:rPr>
          <w:sz w:val="14"/>
        </w:rPr>
        <w:t xml:space="preserve"> Moreover, their discovery led to </w:t>
      </w:r>
      <w:r w:rsidRPr="00E07AE1">
        <w:rPr>
          <w:rStyle w:val="Emphasis"/>
        </w:rPr>
        <w:t xml:space="preserve">weighty indications for today's continually warming Earth. </w:t>
      </w:r>
    </w:p>
    <w:p w14:paraId="0AF73AAD" w14:textId="77777777" w:rsidR="00C25FD6" w:rsidRDefault="00C25FD6" w:rsidP="00C25FD6">
      <w:r>
        <w:t>Numerous episodes of mass extinction occurred in the geological past. One of the most notorious ones caused the extinction of dinosaurs about 66 million years ago. Their destruction was believed to have been caused by an asteroid hitting the Earth.</w:t>
      </w:r>
    </w:p>
    <w:p w14:paraId="4992B0F9" w14:textId="77777777" w:rsidR="00C25FD6" w:rsidRDefault="00C25FD6" w:rsidP="00C25FD6">
      <w:r>
        <w:t xml:space="preserve">Additionally, two chapters were caused by large-scale volcanic eruptions that created the imbalance of oceans and atmospheres in the planets. Another one happened during the end of Permian Great Dying, which, according to Stanford, wiped out 96% of the Earth's aquatic species. </w:t>
      </w:r>
    </w:p>
    <w:p w14:paraId="1B9C2E28" w14:textId="77777777" w:rsidR="00C25FD6" w:rsidRDefault="00C25FD6" w:rsidP="00C25FD6">
      <w:r w:rsidRPr="00E07AE1">
        <w:rPr>
          <w:rStyle w:val="StyleUnderline"/>
        </w:rPr>
        <w:lastRenderedPageBreak/>
        <w:t xml:space="preserve">Scientists have discovered evidence pointing to high levels of UV radiation responsible for </w:t>
      </w:r>
      <w:r w:rsidRPr="009E20B0">
        <w:rPr>
          <w:rStyle w:val="StyleUnderline"/>
          <w:highlight w:val="green"/>
        </w:rPr>
        <w:t>collapsing forest</w:t>
      </w:r>
      <w:r w:rsidRPr="00475C49">
        <w:rPr>
          <w:rStyle w:val="StyleUnderline"/>
        </w:rPr>
        <w:t xml:space="preserve"> ecosystems</w:t>
      </w:r>
      <w:r w:rsidRPr="00E07AE1">
        <w:rPr>
          <w:rStyle w:val="StyleUnderline"/>
        </w:rPr>
        <w:t xml:space="preserve"> </w:t>
      </w:r>
      <w:r w:rsidRPr="009E20B0">
        <w:rPr>
          <w:rStyle w:val="StyleUnderline"/>
          <w:highlight w:val="green"/>
        </w:rPr>
        <w:t>and</w:t>
      </w:r>
      <w:r w:rsidRPr="00E07AE1">
        <w:rPr>
          <w:rStyle w:val="StyleUnderline"/>
        </w:rPr>
        <w:t xml:space="preserve"> killing off </w:t>
      </w:r>
      <w:r w:rsidRPr="009E20B0">
        <w:rPr>
          <w:rStyle w:val="StyleUnderline"/>
          <w:highlight w:val="green"/>
        </w:rPr>
        <w:t xml:space="preserve">water animal </w:t>
      </w:r>
      <w:r w:rsidRPr="00475C49">
        <w:rPr>
          <w:rStyle w:val="StyleUnderline"/>
        </w:rPr>
        <w:t>species</w:t>
      </w:r>
      <w:r w:rsidRPr="00E07AE1">
        <w:rPr>
          <w:rStyle w:val="StyleUnderline"/>
        </w:rPr>
        <w:t xml:space="preserve"> during the Devonian geological period about 359 million years ago</w:t>
      </w:r>
      <w:r>
        <w:t>.</w:t>
      </w:r>
    </w:p>
    <w:p w14:paraId="51A36502" w14:textId="77777777" w:rsidR="00C25FD6" w:rsidRPr="00E07AE1" w:rsidRDefault="00C25FD6" w:rsidP="00C25FD6">
      <w:pPr>
        <w:rPr>
          <w:rStyle w:val="Emphasis"/>
        </w:rPr>
      </w:pPr>
      <w:r w:rsidRPr="00E07AE1">
        <w:rPr>
          <w:rStyle w:val="StyleUnderline"/>
        </w:rPr>
        <w:t xml:space="preserve">Their research revealed that warming temperatures after an intense ice age could have caused the ozone to collapse. The </w:t>
      </w:r>
      <w:r w:rsidRPr="00E07AE1">
        <w:rPr>
          <w:rStyle w:val="Emphasis"/>
        </w:rPr>
        <w:t xml:space="preserve">researchers suggest that the </w:t>
      </w:r>
      <w:r w:rsidRPr="009E20B0">
        <w:rPr>
          <w:rStyle w:val="Emphasis"/>
          <w:highlight w:val="green"/>
        </w:rPr>
        <w:t>Earth might</w:t>
      </w:r>
      <w:r w:rsidRPr="00E07AE1">
        <w:rPr>
          <w:rStyle w:val="Emphasis"/>
        </w:rPr>
        <w:t xml:space="preserve"> possibly </w:t>
      </w:r>
      <w:r w:rsidRPr="009E20B0">
        <w:rPr>
          <w:rStyle w:val="Emphasis"/>
          <w:highlight w:val="green"/>
        </w:rPr>
        <w:t>reach comparable temperatures</w:t>
      </w:r>
      <w:r w:rsidRPr="00E07AE1">
        <w:rPr>
          <w:rStyle w:val="Emphasis"/>
        </w:rPr>
        <w:t>, thus might face the same consequences that occurred in the past.</w:t>
      </w:r>
    </w:p>
    <w:p w14:paraId="0466EB93" w14:textId="77777777" w:rsidR="00C25FD6" w:rsidRDefault="00C25FD6" w:rsidP="00C25FD6">
      <w:r>
        <w:t>The findings of their study are published in the journal Science Advances. Additionally, the research was partly funded by a grant from the National Geographic Society. It was also regulated in collaboration with The Sedgwick Museum of Earth Sciences at the University of Cambridge.</w:t>
      </w:r>
    </w:p>
    <w:p w14:paraId="7B6824D0" w14:textId="77777777" w:rsidR="00C25FD6" w:rsidRDefault="00C25FD6" w:rsidP="00C25FD6">
      <w:r>
        <w:t>The team collected various rock samples during expeditions in locations in South America. They formed clues as to what was happening at the edge of the melting Devonian ice sheet, which allowed them to compare between the extinction event close to the pole and near the equator.</w:t>
      </w:r>
    </w:p>
    <w:p w14:paraId="65594B87" w14:textId="77777777" w:rsidR="00C25FD6" w:rsidRDefault="00C25FD6" w:rsidP="00C25FD6">
      <w:r>
        <w:t>The rocks were then dissolved in hydrofluoric acid back in the laboratory. The dissolved rocks released microscopic plant spores, which were preserved for hundreds of millions of years. On microscopic examination, the scientists found many of the spores had bizarrely formed spines on their surface.</w:t>
      </w:r>
    </w:p>
    <w:p w14:paraId="2DB35F92" w14:textId="77777777" w:rsidR="00C25FD6" w:rsidRDefault="00C25FD6" w:rsidP="00C25FD6">
      <w:r>
        <w:t xml:space="preserve">According to the researchers, </w:t>
      </w:r>
      <w:r w:rsidRPr="00E07AE1">
        <w:rPr>
          <w:rStyle w:val="Emphasis"/>
        </w:rPr>
        <w:t>the spikes were due to UV radiation damaging their DNA</w:t>
      </w:r>
      <w:r>
        <w:t>. Furthermore, they found that many spores had dark pigmented walls. These walls were thought to be a protective 'shield' against the increasing and damaging UV levels.</w:t>
      </w:r>
    </w:p>
    <w:p w14:paraId="55664299" w14:textId="77777777" w:rsidR="00C25FD6" w:rsidRPr="00E14CC9" w:rsidRDefault="00C25FD6" w:rsidP="00C25FD6">
      <w:pPr>
        <w:rPr>
          <w:rStyle w:val="StyleUnderline"/>
        </w:rPr>
      </w:pPr>
      <w:r>
        <w:t xml:space="preserve">From their findings, the scientists </w:t>
      </w:r>
      <w:r w:rsidRPr="00E07AE1">
        <w:rPr>
          <w:rStyle w:val="StyleUnderline"/>
        </w:rPr>
        <w:t>have concluded that during a time of expeditious global warming, the ozone layer collapsed for a short while.</w:t>
      </w:r>
      <w:r>
        <w:t xml:space="preserve"> Moreover, </w:t>
      </w:r>
      <w:r w:rsidRPr="00E14CC9">
        <w:rPr>
          <w:rStyle w:val="Emphasis"/>
        </w:rPr>
        <w:t xml:space="preserve">the ozone collapse exposed life on Earth to </w:t>
      </w:r>
      <w:r w:rsidRPr="009E20B0">
        <w:rPr>
          <w:rStyle w:val="Emphasis"/>
          <w:highlight w:val="green"/>
        </w:rPr>
        <w:t>harmful UV radiation</w:t>
      </w:r>
      <w:r w:rsidRPr="00E14CC9">
        <w:rPr>
          <w:rStyle w:val="Emphasis"/>
        </w:rPr>
        <w:t xml:space="preserve"> levels and, therefore, </w:t>
      </w:r>
      <w:r w:rsidRPr="009E20B0">
        <w:rPr>
          <w:rStyle w:val="Emphasis"/>
          <w:highlight w:val="green"/>
        </w:rPr>
        <w:t>triggered a mass extinction</w:t>
      </w:r>
      <w:r w:rsidRPr="00E14CC9">
        <w:rPr>
          <w:rStyle w:val="Emphasis"/>
        </w:rPr>
        <w:t xml:space="preserve"> event.</w:t>
      </w:r>
      <w:r>
        <w:t xml:space="preserve"> </w:t>
      </w:r>
      <w:r w:rsidRPr="00E14CC9">
        <w:rPr>
          <w:rStyle w:val="StyleUnderline"/>
        </w:rPr>
        <w:t>This affected life on land and in shallow water at the Devonian-Carboniferous boundary.</w:t>
      </w:r>
    </w:p>
    <w:p w14:paraId="4F15CA43" w14:textId="77777777" w:rsidR="00C25FD6" w:rsidRPr="00E07AE1" w:rsidRDefault="00C25FD6" w:rsidP="00C25FD6">
      <w:pPr>
        <w:rPr>
          <w:rStyle w:val="Emphasis"/>
        </w:rPr>
      </w:pPr>
      <w:r w:rsidRPr="00E07AE1">
        <w:rPr>
          <w:rStyle w:val="Emphasis"/>
        </w:rPr>
        <w:t>From Climate Change to Climate Emergency</w:t>
      </w:r>
    </w:p>
    <w:p w14:paraId="11FD4EA6" w14:textId="77777777" w:rsidR="00C25FD6" w:rsidRPr="00E07AE1" w:rsidRDefault="00C25FD6" w:rsidP="00C25FD6">
      <w:pPr>
        <w:rPr>
          <w:rStyle w:val="StyleUnderline"/>
        </w:rPr>
      </w:pPr>
      <w:r>
        <w:t>Professor John Marshall, the lead researcher from the University of Southampton's School of Ocean and Earth Science</w:t>
      </w:r>
      <w:r w:rsidRPr="00E07AE1">
        <w:rPr>
          <w:rStyle w:val="StyleUnderline"/>
        </w:rPr>
        <w:t xml:space="preserve">, said that our </w:t>
      </w:r>
      <w:r w:rsidRPr="00E07AE1">
        <w:rPr>
          <w:rStyle w:val="Emphasis"/>
        </w:rPr>
        <w:t>ozone layer is currently in a state of alteration</w:t>
      </w:r>
      <w:r w:rsidRPr="00E07AE1">
        <w:rPr>
          <w:rStyle w:val="StyleUnderline"/>
        </w:rPr>
        <w:t>.</w:t>
      </w:r>
      <w:r>
        <w:t xml:space="preserve"> He adds that they have seen this </w:t>
      </w:r>
      <w:r w:rsidRPr="00E07AE1">
        <w:rPr>
          <w:rStyle w:val="StyleUnderline"/>
        </w:rPr>
        <w:t xml:space="preserve">pattern in the past, where a stimulant or impetus was unnecessary for the phenomenon to kick in. </w:t>
      </w:r>
    </w:p>
    <w:p w14:paraId="3DBEF5C5" w14:textId="77777777" w:rsidR="00C25FD6" w:rsidRDefault="00C25FD6" w:rsidP="00C25FD6">
      <w:pPr>
        <w:rPr>
          <w:rStyle w:val="Emphasis"/>
        </w:rPr>
      </w:pPr>
      <w:r w:rsidRPr="00E07AE1">
        <w:rPr>
          <w:rStyle w:val="StyleUnderline"/>
        </w:rPr>
        <w:t xml:space="preserve">He also says that </w:t>
      </w:r>
      <w:r w:rsidRPr="00E07AE1">
        <w:rPr>
          <w:rStyle w:val="Emphasis"/>
        </w:rPr>
        <w:t>current approximate calculations suggest that the Earth will reach similar global temperatures to those of 360 million years ago</w:t>
      </w:r>
      <w:r>
        <w:t xml:space="preserve">. Furthermore, they say it is possible that </w:t>
      </w:r>
      <w:r w:rsidRPr="00E07AE1">
        <w:rPr>
          <w:rStyle w:val="Emphasis"/>
        </w:rPr>
        <w:t xml:space="preserve">a </w:t>
      </w:r>
      <w:r w:rsidRPr="00475C49">
        <w:rPr>
          <w:rStyle w:val="Emphasis"/>
        </w:rPr>
        <w:t xml:space="preserve">similar </w:t>
      </w:r>
      <w:r w:rsidRPr="009E20B0">
        <w:rPr>
          <w:rStyle w:val="Emphasis"/>
          <w:highlight w:val="green"/>
        </w:rPr>
        <w:t xml:space="preserve">collapse of the ozone layer </w:t>
      </w:r>
      <w:r w:rsidRPr="00475C49">
        <w:rPr>
          <w:rStyle w:val="Emphasis"/>
        </w:rPr>
        <w:t>could</w:t>
      </w:r>
      <w:r w:rsidRPr="00E07AE1">
        <w:rPr>
          <w:rStyle w:val="Emphasis"/>
        </w:rPr>
        <w:t xml:space="preserve"> occur again, </w:t>
      </w:r>
      <w:r w:rsidRPr="009E20B0">
        <w:rPr>
          <w:rStyle w:val="Emphasis"/>
          <w:highlight w:val="green"/>
        </w:rPr>
        <w:t>dangerously exposing</w:t>
      </w:r>
      <w:r w:rsidRPr="00E07AE1">
        <w:rPr>
          <w:rStyle w:val="Emphasis"/>
        </w:rPr>
        <w:t xml:space="preserve"> surface and shallow sea life to harmful </w:t>
      </w:r>
      <w:r w:rsidRPr="009E20B0">
        <w:rPr>
          <w:rStyle w:val="Emphasis"/>
          <w:highlight w:val="green"/>
        </w:rPr>
        <w:t>radiation</w:t>
      </w:r>
      <w:r w:rsidRPr="00E07AE1">
        <w:rPr>
          <w:rStyle w:val="Emphasis"/>
        </w:rPr>
        <w:t xml:space="preserve">. </w:t>
      </w:r>
    </w:p>
    <w:p w14:paraId="61E75AA2" w14:textId="77777777" w:rsidR="00C25FD6" w:rsidRPr="00E07AE1" w:rsidRDefault="00C25FD6" w:rsidP="00C25FD6">
      <w:pPr>
        <w:rPr>
          <w:rStyle w:val="Emphasis"/>
        </w:rPr>
      </w:pPr>
    </w:p>
    <w:p w14:paraId="038CF16A" w14:textId="77777777" w:rsidR="00C25FD6" w:rsidRDefault="00C25FD6" w:rsidP="00C25FD6">
      <w:pPr>
        <w:pStyle w:val="Heading4"/>
        <w:rPr>
          <w:lang w:eastAsia="zh-CN"/>
        </w:rPr>
      </w:pPr>
      <w:r>
        <w:rPr>
          <w:lang w:eastAsia="zh-CN"/>
        </w:rPr>
        <w:lastRenderedPageBreak/>
        <w:t xml:space="preserve">UV floods </w:t>
      </w:r>
      <w:proofErr w:type="spellStart"/>
      <w:r>
        <w:rPr>
          <w:lang w:eastAsia="zh-CN"/>
        </w:rPr>
        <w:t>supress</w:t>
      </w:r>
      <w:proofErr w:type="spellEnd"/>
      <w:r>
        <w:rPr>
          <w:lang w:eastAsia="zh-CN"/>
        </w:rPr>
        <w:t xml:space="preserve"> immune responses and lead to radiation </w:t>
      </w:r>
    </w:p>
    <w:p w14:paraId="51162CF3" w14:textId="77777777" w:rsidR="00C25FD6" w:rsidRPr="00CE2A70" w:rsidRDefault="00C25FD6" w:rsidP="00C25FD6">
      <w:r w:rsidRPr="00A006FB">
        <w:rPr>
          <w:rStyle w:val="Style13ptBold"/>
        </w:rPr>
        <w:t>Lucas et al 14</w:t>
      </w:r>
      <w:r w:rsidRPr="00CE2A70">
        <w:t xml:space="preserve"> (</w:t>
      </w:r>
      <w:r>
        <w:t>R</w:t>
      </w:r>
      <w:r w:rsidRPr="00CE2A70">
        <w:t>. M. Lucas (National Centre for Epidemiology and Population Health, The Australian National University, Canberra 2601, Australia</w:t>
      </w:r>
      <w:r>
        <w:t xml:space="preserve">, </w:t>
      </w:r>
      <w:r w:rsidRPr="00CE2A70">
        <w:t>Telethon Kids Institute, University of Western Australia, Perth 6008, Australia), M. Norval</w:t>
      </w:r>
      <w:r>
        <w:t xml:space="preserve"> (</w:t>
      </w:r>
      <w:r w:rsidRPr="00CE2A70">
        <w:t>Biomedical Sciences, University of Edinburgh Medical School, Edinburgh EH8 9AG, Scotland, UK</w:t>
      </w:r>
      <w:r>
        <w:t>)</w:t>
      </w:r>
      <w:r w:rsidRPr="00CE2A70">
        <w:t>, R. E. Neale</w:t>
      </w:r>
      <w:r>
        <w:t xml:space="preserve"> (</w:t>
      </w:r>
      <w:r w:rsidRPr="00CE2A70">
        <w:t>QIMR Berghofer Medical Research Institute, Brisbane 4029, Australia</w:t>
      </w:r>
      <w:r>
        <w:t>)</w:t>
      </w:r>
      <w:r w:rsidRPr="00CE2A70">
        <w:t>, A. R. Young</w:t>
      </w:r>
      <w:r>
        <w:t xml:space="preserve"> (</w:t>
      </w:r>
      <w:r w:rsidRPr="00CE2A70">
        <w:t>King's College London (KCL), St John's Institute of Dermatology, London SE1 9RT, UK</w:t>
      </w:r>
      <w:r>
        <w:t>)</w:t>
      </w:r>
      <w:r w:rsidRPr="00CE2A70">
        <w:t xml:space="preserve">, F. R. de </w:t>
      </w:r>
      <w:proofErr w:type="spellStart"/>
      <w:r w:rsidRPr="00CE2A70">
        <w:t>Gruijl</w:t>
      </w:r>
      <w:proofErr w:type="spellEnd"/>
      <w:r>
        <w:t xml:space="preserve"> (</w:t>
      </w:r>
      <w:r w:rsidRPr="00CE2A70">
        <w:t>Department of Dermatology, Leiden University Medical Centre, P.O. Box 9600, NL-2300 RC Leiden, The Netherlands</w:t>
      </w:r>
      <w:r>
        <w:t>)</w:t>
      </w:r>
      <w:r w:rsidRPr="00CE2A70">
        <w:t xml:space="preserve">, Y. </w:t>
      </w:r>
      <w:r>
        <w:t xml:space="preserve"> (</w:t>
      </w:r>
      <w:r w:rsidRPr="00CE2A70">
        <w:t>Akita University Graduate School of Medicine, Akita-</w:t>
      </w:r>
      <w:proofErr w:type="spellStart"/>
      <w:r w:rsidRPr="00CE2A70">
        <w:t>shi</w:t>
      </w:r>
      <w:proofErr w:type="spellEnd"/>
      <w:r w:rsidRPr="00CE2A70">
        <w:t>, Akita Prefecture, Japan</w:t>
      </w:r>
      <w:r>
        <w:t xml:space="preserve">, </w:t>
      </w:r>
      <w:r w:rsidRPr="00CE2A70">
        <w:t>National Institute for Minamata Diseases, Minamata-</w:t>
      </w:r>
      <w:proofErr w:type="spellStart"/>
      <w:r w:rsidRPr="00CE2A70">
        <w:t>sh</w:t>
      </w:r>
      <w:proofErr w:type="spellEnd"/>
      <w:r w:rsidRPr="00CE2A70">
        <w:t>, Kumamoto Prefecture, Japan</w:t>
      </w:r>
      <w:r>
        <w:t>)</w:t>
      </w:r>
      <w:r w:rsidRPr="00CE2A70">
        <w:t xml:space="preserve"> and J. C. van der </w:t>
      </w:r>
      <w:proofErr w:type="spellStart"/>
      <w:r w:rsidRPr="00CE2A70">
        <w:t>Leun</w:t>
      </w:r>
      <w:proofErr w:type="spellEnd"/>
      <w:r w:rsidRPr="00CE2A70">
        <w:t> </w:t>
      </w:r>
      <w:r>
        <w:t>(</w:t>
      </w:r>
      <w:proofErr w:type="spellStart"/>
      <w:r w:rsidRPr="00CE2A70">
        <w:t>iEcofys</w:t>
      </w:r>
      <w:proofErr w:type="spellEnd"/>
      <w:r w:rsidRPr="00CE2A70">
        <w:t xml:space="preserve">, </w:t>
      </w:r>
      <w:proofErr w:type="spellStart"/>
      <w:r w:rsidRPr="00CE2A70">
        <w:t>Kanaalweg</w:t>
      </w:r>
      <w:proofErr w:type="spellEnd"/>
      <w:r w:rsidRPr="00CE2A70">
        <w:t xml:space="preserve"> 16G, NL-3526 KL Utrecht, The Netherlands</w:t>
      </w:r>
      <w:r>
        <w:t>), “</w:t>
      </w:r>
      <w:r w:rsidRPr="00A006FB">
        <w:t>The consequences for human health of stratospheric ozone depletion in association with other environmental factors</w:t>
      </w:r>
      <w:r>
        <w:t>”, November 10</w:t>
      </w:r>
      <w:r w:rsidRPr="00A006FB">
        <w:rPr>
          <w:vertAlign w:val="superscript"/>
        </w:rPr>
        <w:t>th</w:t>
      </w:r>
      <w:r>
        <w:t xml:space="preserve">, 2014, </w:t>
      </w:r>
      <w:hyperlink r:id="rId9" w:history="1">
        <w:r w:rsidRPr="00AD2583">
          <w:rPr>
            <w:rStyle w:val="Hyperlink"/>
          </w:rPr>
          <w:t>https://pubs.rsc.org/en/content/articlehtml/2015/pp/c4pp90033b</w:t>
        </w:r>
      </w:hyperlink>
      <w:r>
        <w:t>) CS</w:t>
      </w:r>
    </w:p>
    <w:p w14:paraId="5AC73E04" w14:textId="77777777" w:rsidR="00C25FD6" w:rsidRDefault="00C25FD6" w:rsidP="00C25FD6">
      <w:pPr>
        <w:rPr>
          <w:rStyle w:val="Hyperlink"/>
          <w:sz w:val="12"/>
        </w:rPr>
      </w:pPr>
      <w:r w:rsidRPr="001723DB">
        <w:rPr>
          <w:sz w:val="12"/>
        </w:rPr>
        <w:t xml:space="preserve">Effects of solar UV radiation on immune function and consequences for disease Mechanisms </w:t>
      </w:r>
      <w:r w:rsidRPr="009E20B0">
        <w:rPr>
          <w:highlight w:val="green"/>
          <w:u w:val="single"/>
        </w:rPr>
        <w:t>UV photons penetrate the epidermis</w:t>
      </w:r>
      <w:r w:rsidRPr="00451C82">
        <w:rPr>
          <w:u w:val="single"/>
        </w:rPr>
        <w:t xml:space="preserve"> and upper dermis</w:t>
      </w:r>
      <w:r w:rsidRPr="001723DB">
        <w:rPr>
          <w:sz w:val="12"/>
        </w:rPr>
        <w:t xml:space="preserve">162 and </w:t>
      </w:r>
      <w:r w:rsidRPr="00451C82">
        <w:rPr>
          <w:u w:val="single"/>
        </w:rPr>
        <w:t xml:space="preserve">are </w:t>
      </w:r>
      <w:r w:rsidRPr="009E20B0">
        <w:rPr>
          <w:highlight w:val="green"/>
          <w:u w:val="single"/>
        </w:rPr>
        <w:t>absorbed by chromophores</w:t>
      </w:r>
      <w:r w:rsidRPr="001723DB">
        <w:rPr>
          <w:sz w:val="12"/>
        </w:rPr>
        <w:t xml:space="preserve"> (</w:t>
      </w:r>
      <w:hyperlink r:id="rId10" w:anchor="tab2" w:tooltip="Select to navigate to table" w:history="1">
        <w:r w:rsidRPr="001723DB">
          <w:rPr>
            <w:rStyle w:val="Hyperlink"/>
            <w:sz w:val="12"/>
          </w:rPr>
          <w:t>Table 2</w:t>
        </w:r>
      </w:hyperlink>
      <w:r w:rsidRPr="001723DB">
        <w:rPr>
          <w:sz w:val="12"/>
        </w:rPr>
        <w:t xml:space="preserve">), which then </w:t>
      </w:r>
      <w:r w:rsidRPr="009E20B0">
        <w:rPr>
          <w:b/>
          <w:bCs/>
          <w:highlight w:val="green"/>
          <w:u w:val="single"/>
        </w:rPr>
        <w:t>initiate a cascade</w:t>
      </w:r>
      <w:r w:rsidRPr="00451C82">
        <w:rPr>
          <w:b/>
          <w:bCs/>
          <w:u w:val="single"/>
        </w:rPr>
        <w:t xml:space="preserve"> leading to </w:t>
      </w:r>
      <w:r w:rsidRPr="009E20B0">
        <w:rPr>
          <w:b/>
          <w:bCs/>
          <w:highlight w:val="green"/>
          <w:u w:val="single"/>
        </w:rPr>
        <w:t>changes in immune responses</w:t>
      </w:r>
      <w:r w:rsidRPr="001723DB">
        <w:rPr>
          <w:sz w:val="12"/>
        </w:rPr>
        <w:t xml:space="preserve">. Table 2 Cutaneous chromophores involved in the initiation of UV-induced changes in immune function (reviewed in </w:t>
      </w:r>
      <w:hyperlink r:id="rId11" w:anchor="cit163" w:tooltip="Select to navigate to references" w:history="1">
        <w:r w:rsidRPr="001723DB">
          <w:rPr>
            <w:rStyle w:val="Hyperlink"/>
            <w:sz w:val="12"/>
          </w:rPr>
          <w:t>ref. 163</w:t>
        </w:r>
      </w:hyperlink>
      <w:r w:rsidRPr="001723DB">
        <w:rPr>
          <w:sz w:val="12"/>
        </w:rPr>
        <w:t>While much of this information has been gathered from studies in vitro or in rodent models, less is known about humans. However, an action spectrum for the UV-induced suppression of the human immune response to a previously-encountered antigen (termed memory or recall immune responses) has been constructed: it has two peaks, one within the UV-B waveband at 300 nm and one at 370 nm in the UV-A waveband.</w:t>
      </w:r>
      <w:hyperlink r:id="rId12" w:anchor="cit164" w:tooltip="Select to navigate to reference" w:history="1">
        <w:r w:rsidRPr="001723DB">
          <w:rPr>
            <w:rStyle w:val="Hyperlink"/>
            <w:sz w:val="12"/>
          </w:rPr>
          <w:t>164,165</w:t>
        </w:r>
      </w:hyperlink>
      <w:r w:rsidRPr="001723DB">
        <w:rPr>
          <w:sz w:val="12"/>
        </w:rPr>
        <w:t xml:space="preserve"> There is also evidence from studies in both humans and mice that interactive and additive effects between wavebands can occur.</w:t>
      </w:r>
      <w:hyperlink r:id="rId13" w:anchor="cit166" w:tooltip="Select to navigate to reference" w:history="1">
        <w:r w:rsidRPr="001723DB">
          <w:rPr>
            <w:rStyle w:val="Hyperlink"/>
            <w:sz w:val="12"/>
          </w:rPr>
          <w:t>166–168</w:t>
        </w:r>
      </w:hyperlink>
      <w:r w:rsidRPr="001723DB">
        <w:rPr>
          <w:sz w:val="12"/>
        </w:rPr>
        <w:t xml:space="preserve"> Briefly, </w:t>
      </w:r>
      <w:r w:rsidRPr="009E20B0">
        <w:rPr>
          <w:highlight w:val="green"/>
          <w:u w:val="single"/>
        </w:rPr>
        <w:t>exposure to UV</w:t>
      </w:r>
      <w:r w:rsidRPr="00451C82">
        <w:rPr>
          <w:u w:val="single"/>
        </w:rPr>
        <w:t xml:space="preserve"> radiation </w:t>
      </w:r>
      <w:r w:rsidRPr="009E20B0">
        <w:rPr>
          <w:highlight w:val="green"/>
          <w:u w:val="single"/>
        </w:rPr>
        <w:t>causes</w:t>
      </w:r>
      <w:r w:rsidRPr="00451C82">
        <w:rPr>
          <w:u w:val="single"/>
        </w:rPr>
        <w:t xml:space="preserve"> up-regulation of some innate immune responses, </w:t>
      </w:r>
      <w:r w:rsidRPr="00451C82">
        <w:rPr>
          <w:b/>
          <w:bCs/>
          <w:u w:val="single"/>
        </w:rPr>
        <w:t xml:space="preserve">and </w:t>
      </w:r>
      <w:r w:rsidRPr="009E20B0">
        <w:rPr>
          <w:b/>
          <w:bCs/>
          <w:highlight w:val="green"/>
          <w:u w:val="single"/>
        </w:rPr>
        <w:t>down-regulation of</w:t>
      </w:r>
      <w:r w:rsidRPr="00451C82">
        <w:rPr>
          <w:u w:val="single"/>
        </w:rPr>
        <w:t xml:space="preserve"> some acquired primary and memory </w:t>
      </w:r>
      <w:r w:rsidRPr="009E20B0">
        <w:rPr>
          <w:b/>
          <w:bCs/>
          <w:highlight w:val="green"/>
          <w:u w:val="single"/>
        </w:rPr>
        <w:t>immune responses</w:t>
      </w:r>
      <w:r w:rsidRPr="001723DB">
        <w:rPr>
          <w:sz w:val="12"/>
        </w:rPr>
        <w:t xml:space="preserve">, mainly </w:t>
      </w:r>
      <w:r w:rsidRPr="00451C82">
        <w:rPr>
          <w:u w:val="single"/>
        </w:rPr>
        <w:t>through effects on T cell activity</w:t>
      </w:r>
      <w:r w:rsidRPr="001723DB">
        <w:rPr>
          <w:sz w:val="12"/>
        </w:rPr>
        <w:t xml:space="preserve"> (reviewed in Gibbs &amp; Norval,</w:t>
      </w:r>
      <w:hyperlink r:id="rId14" w:anchor="cit163" w:tooltip="Select to navigate to references" w:history="1">
        <w:r w:rsidRPr="001723DB">
          <w:rPr>
            <w:rStyle w:val="Hyperlink"/>
            <w:sz w:val="12"/>
          </w:rPr>
          <w:t>163</w:t>
        </w:r>
      </w:hyperlink>
      <w:r w:rsidRPr="001723DB">
        <w:rPr>
          <w:sz w:val="12"/>
        </w:rPr>
        <w:t xml:space="preserve"> Schwarz &amp; Schwarz,</w:t>
      </w:r>
      <w:hyperlink r:id="rId15" w:anchor="cit169" w:tooltip="Select to navigate to references" w:history="1">
        <w:r w:rsidRPr="001723DB">
          <w:rPr>
            <w:rStyle w:val="Hyperlink"/>
            <w:sz w:val="12"/>
          </w:rPr>
          <w:t>169</w:t>
        </w:r>
      </w:hyperlink>
      <w:r w:rsidRPr="001723DB">
        <w:rPr>
          <w:sz w:val="12"/>
        </w:rPr>
        <w:t xml:space="preserve"> and Ullrich &amp; Byrne</w:t>
      </w:r>
      <w:hyperlink r:id="rId16" w:anchor="cit170" w:tooltip="Select to navigate to references" w:history="1">
        <w:r w:rsidRPr="001723DB">
          <w:rPr>
            <w:rStyle w:val="Hyperlink"/>
            <w:sz w:val="12"/>
          </w:rPr>
          <w:t>170</w:t>
        </w:r>
      </w:hyperlink>
      <w:r w:rsidRPr="001723DB">
        <w:rPr>
          <w:sz w:val="12"/>
        </w:rPr>
        <w:t>). The up-regulation includes the production of several antimicrobial peptides (AMPs) in the epidermis,</w:t>
      </w:r>
      <w:hyperlink r:id="rId17" w:anchor="cit171" w:tooltip="Select to navigate to reference" w:history="1">
        <w:r w:rsidRPr="001723DB">
          <w:rPr>
            <w:rStyle w:val="Hyperlink"/>
            <w:sz w:val="12"/>
          </w:rPr>
          <w:t>171,172</w:t>
        </w:r>
      </w:hyperlink>
      <w:r w:rsidRPr="001723DB">
        <w:rPr>
          <w:sz w:val="12"/>
        </w:rPr>
        <w:t xml:space="preserve"> possibly through a vitamin D pathway (see below). </w:t>
      </w:r>
      <w:r w:rsidRPr="00451C82">
        <w:rPr>
          <w:u w:val="single"/>
        </w:rPr>
        <w:t>The AMPs provide immediate protection against a variety of pathogens</w:t>
      </w:r>
      <w:r w:rsidRPr="001723DB">
        <w:rPr>
          <w:sz w:val="12"/>
        </w:rPr>
        <w:t xml:space="preserve"> (bacteria, fungi, and viruses having a viral envelope) and they are also involved in the promotion of cell growth, healing, and angiogenesis. In contrast to these stimulatory functions, exposure to UV radiation induces T regulatory cells (Tregs) and other cell types which contribute to immunosuppression and help to restore cutaneous homeostasis.</w:t>
      </w:r>
      <w:hyperlink r:id="rId18" w:anchor="cit172" w:tooltip="Select to navigate to reference" w:history="1">
        <w:r w:rsidRPr="001723DB">
          <w:rPr>
            <w:rStyle w:val="Hyperlink"/>
            <w:sz w:val="12"/>
          </w:rPr>
          <w:t>172,173</w:t>
        </w:r>
      </w:hyperlink>
      <w:r w:rsidRPr="001723DB">
        <w:rPr>
          <w:sz w:val="12"/>
        </w:rPr>
        <w:t xml:space="preserve"> Mediators such as platelet-activating factor, prostaglandin E2, histamine, and </w:t>
      </w:r>
      <w:proofErr w:type="spellStart"/>
      <w:r w:rsidRPr="001723DB">
        <w:rPr>
          <w:sz w:val="12"/>
        </w:rPr>
        <w:t>tumour</w:t>
      </w:r>
      <w:proofErr w:type="spellEnd"/>
      <w:r w:rsidRPr="001723DB">
        <w:rPr>
          <w:sz w:val="12"/>
        </w:rPr>
        <w:t xml:space="preserve"> necrosis factor-α are produced locally at the irradiated site. These alter the migration patterns and functions of various populations of immune cells. The end result is the generation of cell subsets with suppressive activity which are thought to remain for the life-time of the individual.</w:t>
      </w:r>
      <w:hyperlink r:id="rId19" w:anchor="cit174" w:tooltip="R. L. Ng, N. M. Scott, D. H. Strickland, S. Gorman, M. A. Grimbaldeston, M. Norval, J. Waithman and P. H. Hart, Altered immunityand dendritic cell activity in the periphery of mice after long-term engraftment with bone marrow from ultraviolet-irradiated mice, " w:history="1">
        <w:r w:rsidRPr="001723DB">
          <w:rPr>
            <w:rStyle w:val="Hyperlink"/>
            <w:sz w:val="12"/>
          </w:rPr>
          <w:t>174,175</w:t>
        </w:r>
      </w:hyperlink>
      <w:r w:rsidRPr="001723DB">
        <w:rPr>
          <w:sz w:val="12"/>
        </w:rPr>
        <w:t xml:space="preserve"> The UV-induced alterations in the normal immune response can be beneficial for some human diseases and detrimental for others. Vitamin D, </w:t>
      </w:r>
      <w:proofErr w:type="spellStart"/>
      <w:r w:rsidRPr="001723DB">
        <w:rPr>
          <w:sz w:val="12"/>
        </w:rPr>
        <w:t>synthesised</w:t>
      </w:r>
      <w:proofErr w:type="spellEnd"/>
      <w:r w:rsidRPr="001723DB">
        <w:rPr>
          <w:sz w:val="12"/>
        </w:rPr>
        <w:t xml:space="preserve"> following exposure of the skin to UV-B radiation, also has positive and negative effects on immune-related diseases. Indeed, it is difficult to distinguish between immunoregulation by vitamin D and other mediators induced by UV radiation,</w:t>
      </w:r>
      <w:hyperlink r:id="rId20" w:anchor="cit176" w:tooltip="Select to navigate to reference" w:history="1">
        <w:r w:rsidRPr="001723DB">
          <w:rPr>
            <w:rStyle w:val="Hyperlink"/>
            <w:sz w:val="12"/>
          </w:rPr>
          <w:t>176–180</w:t>
        </w:r>
      </w:hyperlink>
      <w:r w:rsidRPr="001723DB">
        <w:rPr>
          <w:sz w:val="12"/>
        </w:rPr>
        <w:t xml:space="preserve"> since the downstream effects on immune parameters are similar. For clarity, the effects of UV radiation and those of vitamin D have been assessed separately in the sections below. We first focus on the effects of UV radiation on immunity, and address vitamin D-related effects on immune function in the section specifically on vitamin D. Polymorphic light eruption </w:t>
      </w:r>
      <w:r w:rsidRPr="009E20B0">
        <w:rPr>
          <w:highlight w:val="green"/>
          <w:u w:val="single"/>
        </w:rPr>
        <w:t>Polymorphic light eruption</w:t>
      </w:r>
      <w:r w:rsidRPr="00451C82">
        <w:rPr>
          <w:u w:val="single"/>
        </w:rPr>
        <w:t xml:space="preserve"> (PLE) is the commonest of the </w:t>
      </w:r>
      <w:proofErr w:type="spellStart"/>
      <w:r w:rsidRPr="00451C82">
        <w:rPr>
          <w:u w:val="single"/>
        </w:rPr>
        <w:t>photodermatoses</w:t>
      </w:r>
      <w:proofErr w:type="spellEnd"/>
      <w:r w:rsidRPr="00451C82">
        <w:rPr>
          <w:u w:val="single"/>
        </w:rPr>
        <w:t>, with a prevalence of up to 20%</w:t>
      </w:r>
      <w:r w:rsidRPr="001723DB">
        <w:rPr>
          <w:sz w:val="12"/>
        </w:rPr>
        <w:t>.</w:t>
      </w:r>
      <w:hyperlink r:id="rId21" w:anchor="cit181" w:tooltip="Select to navigate to references" w:history="1">
        <w:r w:rsidRPr="001723DB">
          <w:rPr>
            <w:rStyle w:val="Hyperlink"/>
            <w:sz w:val="12"/>
          </w:rPr>
          <w:t>181</w:t>
        </w:r>
      </w:hyperlink>
      <w:r w:rsidRPr="001723DB">
        <w:rPr>
          <w:sz w:val="12"/>
        </w:rPr>
        <w:t xml:space="preserve"> PLE manifests as an </w:t>
      </w:r>
      <w:r w:rsidRPr="00451C82">
        <w:rPr>
          <w:u w:val="single"/>
        </w:rPr>
        <w:t>intermittent itchy red skin eruption</w:t>
      </w:r>
      <w:r w:rsidRPr="001723DB">
        <w:rPr>
          <w:sz w:val="12"/>
        </w:rPr>
        <w:t xml:space="preserve"> which resolves without scarring after a few days to weeks. It occurs 2–3 times more frequently in women than in men, with onset typically in the first three decades of life,</w:t>
      </w:r>
      <w:hyperlink r:id="rId22" w:anchor="cit181" w:tooltip="Select to navigate to references" w:history="1">
        <w:r w:rsidRPr="001723DB">
          <w:rPr>
            <w:rStyle w:val="Hyperlink"/>
            <w:sz w:val="12"/>
          </w:rPr>
          <w:t>181</w:t>
        </w:r>
      </w:hyperlink>
      <w:r w:rsidRPr="001723DB">
        <w:rPr>
          <w:sz w:val="12"/>
        </w:rPr>
        <w:t xml:space="preserve"> and is found predominantly in those with fair skin, although all skin types can be affected.</w:t>
      </w:r>
      <w:hyperlink r:id="rId23" w:anchor="cit181" w:tooltip="Select to navigate to references" w:history="1">
        <w:r w:rsidRPr="001723DB">
          <w:rPr>
            <w:rStyle w:val="Hyperlink"/>
            <w:sz w:val="12"/>
          </w:rPr>
          <w:t>181</w:t>
        </w:r>
      </w:hyperlink>
      <w:r w:rsidRPr="001723DB">
        <w:rPr>
          <w:sz w:val="12"/>
        </w:rPr>
        <w:t xml:space="preserve"> A recent study of Indian patients with dark skin phototypes (IV and V) who suffered from various </w:t>
      </w:r>
      <w:proofErr w:type="spellStart"/>
      <w:r w:rsidRPr="001723DB">
        <w:rPr>
          <w:sz w:val="12"/>
        </w:rPr>
        <w:t>photodermatoses</w:t>
      </w:r>
      <w:proofErr w:type="spellEnd"/>
      <w:r w:rsidRPr="001723DB">
        <w:rPr>
          <w:sz w:val="12"/>
        </w:rPr>
        <w:t xml:space="preserve"> revealed that PLE was the commonest of these, affecting 60% of the group.</w:t>
      </w:r>
      <w:hyperlink r:id="rId24" w:anchor="cit182" w:tooltip="Select to navigate to references" w:history="1">
        <w:r w:rsidRPr="001723DB">
          <w:rPr>
            <w:rStyle w:val="Hyperlink"/>
            <w:sz w:val="12"/>
          </w:rPr>
          <w:t>182</w:t>
        </w:r>
      </w:hyperlink>
      <w:r w:rsidRPr="001723DB">
        <w:rPr>
          <w:sz w:val="12"/>
        </w:rPr>
        <w:t xml:space="preserve"> The lesions occur most often in the spring and early summer or during a sunny holiday, following the first exposure to a large dose of sunlight. After repeated exposures, the lesions are less likely to occur. This process, called </w:t>
      </w:r>
      <w:proofErr w:type="spellStart"/>
      <w:r w:rsidRPr="001723DB">
        <w:rPr>
          <w:sz w:val="12"/>
        </w:rPr>
        <w:t>photohardening</w:t>
      </w:r>
      <w:proofErr w:type="spellEnd"/>
      <w:r w:rsidRPr="001723DB">
        <w:rPr>
          <w:sz w:val="12"/>
        </w:rPr>
        <w:t xml:space="preserve">, is used therapeutically with good results. Recent investigations indicate that key events in </w:t>
      </w:r>
      <w:proofErr w:type="spellStart"/>
      <w:r w:rsidRPr="001723DB">
        <w:rPr>
          <w:sz w:val="12"/>
        </w:rPr>
        <w:t>photohardening</w:t>
      </w:r>
      <w:proofErr w:type="spellEnd"/>
      <w:r w:rsidRPr="001723DB">
        <w:rPr>
          <w:sz w:val="12"/>
        </w:rPr>
        <w:t xml:space="preserve"> include a decrease in the number of Langerhans cells in the epidermis and recruitment of mast cells into the dermis,</w:t>
      </w:r>
      <w:hyperlink r:id="rId25" w:anchor="cit183" w:tooltip="Select to navigate to references" w:history="1">
        <w:r w:rsidRPr="001723DB">
          <w:rPr>
            <w:rStyle w:val="Hyperlink"/>
            <w:sz w:val="12"/>
          </w:rPr>
          <w:t>183</w:t>
        </w:r>
      </w:hyperlink>
      <w:r w:rsidRPr="001723DB">
        <w:rPr>
          <w:sz w:val="12"/>
        </w:rPr>
        <w:t xml:space="preserve"> together with changes in systemic cytokine levels.</w:t>
      </w:r>
      <w:hyperlink r:id="rId26" w:anchor="cit184" w:tooltip="Select to navigate to references" w:history="1">
        <w:r w:rsidRPr="001723DB">
          <w:rPr>
            <w:rStyle w:val="Hyperlink"/>
            <w:sz w:val="12"/>
          </w:rPr>
          <w:t>184</w:t>
        </w:r>
      </w:hyperlink>
      <w:r w:rsidRPr="001723DB">
        <w:rPr>
          <w:sz w:val="12"/>
        </w:rPr>
        <w:t xml:space="preserve"> </w:t>
      </w:r>
      <w:r w:rsidRPr="00451C82">
        <w:rPr>
          <w:u w:val="single"/>
        </w:rPr>
        <w:t xml:space="preserve">PLE is immunologically-mediated as a result of a </w:t>
      </w:r>
      <w:r w:rsidRPr="009E20B0">
        <w:rPr>
          <w:highlight w:val="green"/>
          <w:u w:val="single"/>
        </w:rPr>
        <w:t>failure to establish</w:t>
      </w:r>
      <w:r w:rsidRPr="00451C82">
        <w:rPr>
          <w:u w:val="single"/>
        </w:rPr>
        <w:t xml:space="preserve"> the normal </w:t>
      </w:r>
      <w:r w:rsidRPr="009E20B0">
        <w:rPr>
          <w:highlight w:val="green"/>
          <w:u w:val="single"/>
        </w:rPr>
        <w:t>suppression of immune responses</w:t>
      </w:r>
      <w:r w:rsidRPr="00451C82">
        <w:rPr>
          <w:u w:val="single"/>
        </w:rPr>
        <w:t xml:space="preserve"> following exposure to UV radiation. The antigen involved has not been identified but is likely to be novel, </w:t>
      </w:r>
      <w:r w:rsidRPr="009E20B0">
        <w:rPr>
          <w:highlight w:val="green"/>
          <w:u w:val="single"/>
        </w:rPr>
        <w:t>induced by t</w:t>
      </w:r>
      <w:r w:rsidRPr="00451C82">
        <w:rPr>
          <w:u w:val="single"/>
        </w:rPr>
        <w:t xml:space="preserve">he </w:t>
      </w:r>
      <w:r w:rsidRPr="00451C82">
        <w:rPr>
          <w:b/>
          <w:bCs/>
          <w:u w:val="single"/>
        </w:rPr>
        <w:t xml:space="preserve">DNA damaging properties of </w:t>
      </w:r>
      <w:r w:rsidRPr="009E20B0">
        <w:rPr>
          <w:b/>
          <w:bCs/>
          <w:highlight w:val="green"/>
          <w:u w:val="single"/>
        </w:rPr>
        <w:t>UV radiation</w:t>
      </w:r>
      <w:r w:rsidRPr="009E20B0">
        <w:rPr>
          <w:sz w:val="12"/>
          <w:highlight w:val="green"/>
        </w:rPr>
        <w:t>.</w:t>
      </w:r>
      <w:r w:rsidRPr="001723DB">
        <w:rPr>
          <w:sz w:val="12"/>
        </w:rPr>
        <w:t xml:space="preserve"> Various abnormalities in the cutaneous immune response following UV radiation have been demonstrated in people with PLE compared with controls.</w:t>
      </w:r>
      <w:hyperlink r:id="rId27" w:anchor="cit185" w:tooltip="Select to navigate to reference" w:history="1">
        <w:r w:rsidRPr="001723DB">
          <w:rPr>
            <w:rStyle w:val="Hyperlink"/>
            <w:sz w:val="12"/>
          </w:rPr>
          <w:t>185,186</w:t>
        </w:r>
      </w:hyperlink>
      <w:r w:rsidRPr="001723DB">
        <w:rPr>
          <w:sz w:val="12"/>
        </w:rPr>
        <w:t xml:space="preserve"> This disease therefore illustrates the positive evolutionary advantage of UV-induced immunosuppression in individuals who are not susceptible to PLE and what can happen if it is absent. Asthma </w:t>
      </w:r>
      <w:proofErr w:type="spellStart"/>
      <w:r w:rsidRPr="009E20B0">
        <w:rPr>
          <w:b/>
          <w:bCs/>
          <w:highlight w:val="green"/>
          <w:u w:val="single"/>
        </w:rPr>
        <w:t>Asthma</w:t>
      </w:r>
      <w:proofErr w:type="spellEnd"/>
      <w:r w:rsidRPr="009E20B0">
        <w:rPr>
          <w:highlight w:val="green"/>
          <w:u w:val="single"/>
        </w:rPr>
        <w:t xml:space="preserve"> comprises a group of disease</w:t>
      </w:r>
      <w:r w:rsidRPr="00C8516A">
        <w:rPr>
          <w:u w:val="single"/>
        </w:rPr>
        <w:t>s</w:t>
      </w:r>
      <w:r w:rsidRPr="001723DB">
        <w:rPr>
          <w:sz w:val="12"/>
        </w:rPr>
        <w:t xml:space="preserve"> that evidence as wheeze, chest tightness, or shortness of breath, occurring </w:t>
      </w:r>
      <w:proofErr w:type="gramStart"/>
      <w:r w:rsidRPr="001723DB">
        <w:rPr>
          <w:sz w:val="12"/>
        </w:rPr>
        <w:t>as a result of</w:t>
      </w:r>
      <w:proofErr w:type="gramEnd"/>
      <w:r w:rsidRPr="001723DB">
        <w:rPr>
          <w:sz w:val="12"/>
        </w:rPr>
        <w:t xml:space="preserve"> obstruction of the airways and restriction of airflow that is usually reversible. The level of severity, frequency of symptoms, age of onset, main inflammatory phenotypes, and triggers and pathways are variable. This heterogeneity may explain the current lack of consistency in results from </w:t>
      </w:r>
      <w:r w:rsidRPr="00C8516A">
        <w:rPr>
          <w:u w:val="single"/>
        </w:rPr>
        <w:t>studies examining the relationship between UV radiation and the risk of asthma.</w:t>
      </w:r>
      <w:r>
        <w:rPr>
          <w:u w:val="single"/>
        </w:rPr>
        <w:t xml:space="preserve"> </w:t>
      </w:r>
      <w:r w:rsidRPr="001723DB">
        <w:rPr>
          <w:sz w:val="12"/>
        </w:rPr>
        <w:t>There are anecdotal accounts that sunny holidays or living at high altitude decrease asthma symptoms. The prevalence of asthma was inversely associated with the intensity of UV radiation,</w:t>
      </w:r>
      <w:hyperlink r:id="rId28" w:anchor="cit187" w:tooltip="Select to navigate to references" w:history="1">
        <w:r w:rsidRPr="001723DB">
          <w:rPr>
            <w:rStyle w:val="Hyperlink"/>
            <w:sz w:val="12"/>
          </w:rPr>
          <w:t>187</w:t>
        </w:r>
      </w:hyperlink>
      <w:r w:rsidRPr="001723DB">
        <w:rPr>
          <w:sz w:val="12"/>
        </w:rPr>
        <w:t xml:space="preserve"> or past personal exposure to solar UV radiation.</w:t>
      </w:r>
      <w:hyperlink r:id="rId29" w:anchor="cit188" w:tooltip="Select to navigate to references" w:history="1">
        <w:r w:rsidRPr="001723DB">
          <w:rPr>
            <w:rStyle w:val="Hyperlink"/>
            <w:sz w:val="12"/>
          </w:rPr>
          <w:t>188</w:t>
        </w:r>
      </w:hyperlink>
      <w:r w:rsidRPr="001723DB">
        <w:rPr>
          <w:sz w:val="12"/>
        </w:rPr>
        <w:t xml:space="preserve"> However, in a study where different sub-types of asthma were considered, </w:t>
      </w:r>
      <w:r w:rsidRPr="00C8516A">
        <w:rPr>
          <w:u w:val="single"/>
        </w:rPr>
        <w:t xml:space="preserve">residence at latitudes closer to the equator (and with greater intensity of UV-B radiation) </w:t>
      </w:r>
      <w:r w:rsidRPr="00C8516A">
        <w:rPr>
          <w:u w:val="single"/>
        </w:rPr>
        <w:lastRenderedPageBreak/>
        <w:t>was associated with an increased risk of having asthma in atopic participants</w:t>
      </w:r>
      <w:r w:rsidRPr="001723DB">
        <w:rPr>
          <w:sz w:val="12"/>
        </w:rPr>
        <w:t xml:space="preserve"> (with a history of allergic responses to specific antigens) but a decreased risk in those without atopy.</w:t>
      </w:r>
      <w:hyperlink r:id="rId30" w:anchor="cit189" w:tooltip="Select to navigate to references" w:history="1">
        <w:r w:rsidRPr="001723DB">
          <w:rPr>
            <w:rStyle w:val="Hyperlink"/>
            <w:sz w:val="12"/>
          </w:rPr>
          <w:t>189</w:t>
        </w:r>
      </w:hyperlink>
      <w:r w:rsidRPr="001723DB">
        <w:rPr>
          <w:sz w:val="12"/>
        </w:rPr>
        <w:t xml:space="preserve"> These findings highlight the importance of differentiating between subtypes of asthma in examining associations with exposure to UV radiation. Nevertheless, individual-level exposure to UV radiation was not measured (only latitude and ambient UV radiation), so the results could reflect exposure to other latitude-associated factors such as temperature and indoor heating. Infection and vaccination </w:t>
      </w:r>
      <w:r w:rsidRPr="00C8516A">
        <w:rPr>
          <w:u w:val="single"/>
        </w:rPr>
        <w:t>Studies over the past 20 years have shown that</w:t>
      </w:r>
      <w:r w:rsidRPr="001723DB">
        <w:rPr>
          <w:sz w:val="12"/>
        </w:rPr>
        <w:t xml:space="preserve"> </w:t>
      </w:r>
      <w:r w:rsidRPr="00C8516A">
        <w:rPr>
          <w:b/>
          <w:bCs/>
          <w:u w:val="single"/>
        </w:rPr>
        <w:t xml:space="preserve">exposure to </w:t>
      </w:r>
      <w:r w:rsidRPr="009E20B0">
        <w:rPr>
          <w:b/>
          <w:bCs/>
          <w:highlight w:val="green"/>
          <w:u w:val="single"/>
        </w:rPr>
        <w:t>solar UV radiation suppresses</w:t>
      </w:r>
      <w:r w:rsidRPr="00C8516A">
        <w:rPr>
          <w:u w:val="single"/>
        </w:rPr>
        <w:t xml:space="preserve"> microbe-specific acquired </w:t>
      </w:r>
      <w:r w:rsidRPr="009E20B0">
        <w:rPr>
          <w:b/>
          <w:bCs/>
          <w:highlight w:val="green"/>
          <w:u w:val="single"/>
        </w:rPr>
        <w:t>immune responses in</w:t>
      </w:r>
      <w:r w:rsidRPr="00C8516A">
        <w:rPr>
          <w:u w:val="single"/>
        </w:rPr>
        <w:t xml:space="preserve"> animal models of </w:t>
      </w:r>
      <w:r w:rsidRPr="00C8516A">
        <w:rPr>
          <w:b/>
          <w:bCs/>
          <w:u w:val="single"/>
        </w:rPr>
        <w:t>infection</w:t>
      </w:r>
      <w:r w:rsidRPr="001723DB">
        <w:rPr>
          <w:sz w:val="12"/>
        </w:rPr>
        <w:t xml:space="preserve">. </w:t>
      </w:r>
      <w:r w:rsidRPr="00C8516A">
        <w:rPr>
          <w:u w:val="single"/>
        </w:rPr>
        <w:t xml:space="preserve">This modulation can </w:t>
      </w:r>
      <w:r w:rsidRPr="009E20B0">
        <w:rPr>
          <w:highlight w:val="green"/>
          <w:u w:val="single"/>
        </w:rPr>
        <w:t xml:space="preserve">lead to an </w:t>
      </w:r>
      <w:r w:rsidRPr="009E20B0">
        <w:rPr>
          <w:b/>
          <w:bCs/>
          <w:highlight w:val="green"/>
          <w:u w:val="single"/>
        </w:rPr>
        <w:t>increased microbial load,</w:t>
      </w:r>
      <w:r w:rsidRPr="00C8516A">
        <w:rPr>
          <w:b/>
          <w:bCs/>
          <w:u w:val="single"/>
        </w:rPr>
        <w:t xml:space="preserve"> </w:t>
      </w:r>
      <w:r w:rsidRPr="009E20B0">
        <w:rPr>
          <w:b/>
          <w:bCs/>
          <w:highlight w:val="green"/>
          <w:u w:val="single"/>
        </w:rPr>
        <w:t>reactivation from latency, and more severe symptoms, including death</w:t>
      </w:r>
      <w:r w:rsidRPr="001723DB">
        <w:rPr>
          <w:sz w:val="12"/>
        </w:rPr>
        <w:t xml:space="preserve"> (reviewed in Norval et al.</w:t>
      </w:r>
      <w:hyperlink r:id="rId31" w:anchor="cit190" w:tooltip="Select to navigate to references" w:history="1">
        <w:r w:rsidRPr="001723DB">
          <w:rPr>
            <w:rStyle w:val="Hyperlink"/>
            <w:sz w:val="12"/>
          </w:rPr>
          <w:t>190</w:t>
        </w:r>
      </w:hyperlink>
      <w:r w:rsidRPr="001723DB">
        <w:rPr>
          <w:sz w:val="12"/>
        </w:rPr>
        <w:t xml:space="preserve">). A recent study showed that spending 8 or more hours outdoors per week when the UV Index was ≥4 was associated with an increased risk of ocular recurrence </w:t>
      </w:r>
      <w:r w:rsidRPr="00C8516A">
        <w:rPr>
          <w:u w:val="single"/>
        </w:rPr>
        <w:t xml:space="preserve">of </w:t>
      </w:r>
      <w:r w:rsidRPr="001723DB">
        <w:rPr>
          <w:u w:val="single"/>
        </w:rPr>
        <w:t>herpes simplex virus (HSV) infection resulting in eruptive lesions</w:t>
      </w:r>
      <w:r w:rsidRPr="001723DB">
        <w:rPr>
          <w:sz w:val="12"/>
        </w:rPr>
        <w:t>.</w:t>
      </w:r>
      <w:hyperlink r:id="rId32" w:anchor="cit191" w:tooltip="Select to navigate to references" w:history="1">
        <w:r w:rsidRPr="001723DB">
          <w:rPr>
            <w:rStyle w:val="Hyperlink"/>
            <w:sz w:val="12"/>
          </w:rPr>
          <w:t>191</w:t>
        </w:r>
      </w:hyperlink>
      <w:r w:rsidRPr="001723DB">
        <w:rPr>
          <w:sz w:val="12"/>
        </w:rPr>
        <w:t xml:space="preserve"> </w:t>
      </w:r>
      <w:r w:rsidRPr="009E20B0">
        <w:rPr>
          <w:b/>
          <w:bCs/>
          <w:highlight w:val="green"/>
          <w:u w:val="single"/>
        </w:rPr>
        <w:t>UV radiation prior to vaccination</w:t>
      </w:r>
      <w:r w:rsidRPr="00C8516A">
        <w:rPr>
          <w:u w:val="single"/>
        </w:rPr>
        <w:t xml:space="preserve"> causes a </w:t>
      </w:r>
      <w:r w:rsidRPr="009E20B0">
        <w:rPr>
          <w:b/>
          <w:bCs/>
          <w:highlight w:val="green"/>
          <w:u w:val="single"/>
        </w:rPr>
        <w:t>less effective immune response</w:t>
      </w:r>
      <w:r w:rsidRPr="001723DB">
        <w:rPr>
          <w:sz w:val="12"/>
        </w:rPr>
        <w:t xml:space="preserve"> in several mouse models (reviewed in Norval &amp; Woods</w:t>
      </w:r>
      <w:hyperlink r:id="rId33" w:anchor="cit192" w:tooltip="Select to navigate to references" w:history="1">
        <w:r w:rsidRPr="001723DB">
          <w:rPr>
            <w:rStyle w:val="Hyperlink"/>
            <w:sz w:val="12"/>
          </w:rPr>
          <w:t>192</w:t>
        </w:r>
      </w:hyperlink>
      <w:r w:rsidRPr="001723DB">
        <w:rPr>
          <w:sz w:val="12"/>
        </w:rPr>
        <w:t xml:space="preserve">), but whether exposure to UV radiation adversely affects the course of infections and the efficacy of vaccination in humans remains an open question. Despite the paucity of new information, there remains the possibility that </w:t>
      </w:r>
      <w:r w:rsidRPr="00C8516A">
        <w:rPr>
          <w:u w:val="single"/>
        </w:rPr>
        <w:t xml:space="preserve">UV-induced immunosuppression could </w:t>
      </w:r>
      <w:r w:rsidRPr="009E20B0">
        <w:rPr>
          <w:b/>
          <w:bCs/>
          <w:highlight w:val="green"/>
          <w:u w:val="single"/>
        </w:rPr>
        <w:t>convert an asymptomatic infection into a symptomatic one</w:t>
      </w:r>
      <w:r w:rsidRPr="00C8516A">
        <w:rPr>
          <w:u w:val="single"/>
        </w:rPr>
        <w:t xml:space="preserve">, </w:t>
      </w:r>
      <w:r w:rsidRPr="009E20B0">
        <w:rPr>
          <w:b/>
          <w:bCs/>
          <w:highlight w:val="green"/>
          <w:u w:val="single"/>
        </w:rPr>
        <w:t>reactivate</w:t>
      </w:r>
      <w:r w:rsidRPr="00C8516A">
        <w:rPr>
          <w:u w:val="single"/>
        </w:rPr>
        <w:t xml:space="preserve"> a range of </w:t>
      </w:r>
      <w:r w:rsidRPr="009E20B0">
        <w:rPr>
          <w:b/>
          <w:bCs/>
          <w:highlight w:val="green"/>
          <w:u w:val="single"/>
        </w:rPr>
        <w:t>persistent infections</w:t>
      </w:r>
      <w:r w:rsidRPr="00C8516A">
        <w:rPr>
          <w:u w:val="single"/>
        </w:rPr>
        <w:t xml:space="preserve">, increase the oncogenic potential of microbes, and </w:t>
      </w:r>
      <w:r w:rsidRPr="009E20B0">
        <w:rPr>
          <w:b/>
          <w:bCs/>
          <w:highlight w:val="green"/>
          <w:u w:val="single"/>
        </w:rPr>
        <w:t>reduce</w:t>
      </w:r>
      <w:r w:rsidRPr="00C8516A">
        <w:rPr>
          <w:b/>
          <w:bCs/>
          <w:u w:val="single"/>
        </w:rPr>
        <w:t xml:space="preserve"> the memory </w:t>
      </w:r>
      <w:r w:rsidRPr="009E20B0">
        <w:rPr>
          <w:b/>
          <w:bCs/>
          <w:highlight w:val="green"/>
          <w:u w:val="single"/>
        </w:rPr>
        <w:t>immune response</w:t>
      </w:r>
      <w:r w:rsidRPr="00C8516A">
        <w:rPr>
          <w:b/>
          <w:bCs/>
          <w:u w:val="single"/>
        </w:rPr>
        <w:t>,</w:t>
      </w:r>
      <w:r w:rsidRPr="00C8516A">
        <w:rPr>
          <w:u w:val="single"/>
        </w:rPr>
        <w:t xml:space="preserve"> for example after vaccination, so that it is no longer protective.</w:t>
      </w:r>
      <w:r w:rsidRPr="001723DB">
        <w:rPr>
          <w:sz w:val="12"/>
        </w:rPr>
        <w:t xml:space="preserve"> Autoimmune diseases Many autoimmune diseases are considered to have both environmental and genetic risk factors. Evidence to support the importance of environmental exposures comes from geographical variation (changing incidence with changing latitude), temporal patterns (such as variations in incidence with season or season-of-birth) and results from observational epidemiological studies. Several studies show an inverse association between exposure to UV radiation and immune-mediated diseases, suggesting that the UV may be protective. In many cases, the assumed pathway has been through enhanced synthesis of vitamin D (see section on Vitamin D below). However, this evidence is now being re-evaluated in light of possible alternative pathways, including UV-induced immune modulation and altered susceptibility to relevant viral infections, and non-UV pathways such as changes in the secretion of melatonin (reviewed in Hart et al.</w:t>
      </w:r>
      <w:hyperlink r:id="rId34" w:anchor="cit193" w:tooltip="Select to navigate to references" w:history="1">
        <w:r w:rsidRPr="001723DB">
          <w:rPr>
            <w:rStyle w:val="Hyperlink"/>
            <w:sz w:val="12"/>
          </w:rPr>
          <w:t>193</w:t>
        </w:r>
      </w:hyperlink>
      <w:r w:rsidRPr="001723DB">
        <w:rPr>
          <w:sz w:val="12"/>
        </w:rPr>
        <w:t xml:space="preserve">). While there have been suggestions that </w:t>
      </w:r>
      <w:r w:rsidRPr="00C8516A">
        <w:rPr>
          <w:u w:val="single"/>
        </w:rPr>
        <w:t xml:space="preserve">exposure to UV radiation may be important for conditions such as inflammatory bowel disease (for example, </w:t>
      </w:r>
      <w:proofErr w:type="spellStart"/>
      <w:r w:rsidRPr="00C8516A">
        <w:rPr>
          <w:u w:val="single"/>
        </w:rPr>
        <w:t>Nerich</w:t>
      </w:r>
      <w:proofErr w:type="spellEnd"/>
      <w:r>
        <w:rPr>
          <w:u w:val="single"/>
        </w:rPr>
        <w:t xml:space="preserve"> </w:t>
      </w:r>
      <w:r w:rsidRPr="00C8516A">
        <w:rPr>
          <w:u w:val="single"/>
        </w:rPr>
        <w:t>et al.</w:t>
      </w:r>
      <w:hyperlink r:id="rId35" w:anchor="cit194" w:tooltip="Select to navigate to references" w:history="1">
        <w:r w:rsidRPr="00C8516A">
          <w:rPr>
            <w:rStyle w:val="Hyperlink"/>
            <w:u w:val="single"/>
          </w:rPr>
          <w:t>194</w:t>
        </w:r>
      </w:hyperlink>
      <w:r w:rsidRPr="00C8516A">
        <w:rPr>
          <w:u w:val="single"/>
        </w:rPr>
        <w:t>), type 1 diabetes,</w:t>
      </w:r>
      <w:hyperlink r:id="rId36" w:anchor="cit195" w:tooltip="Select to navigate to references" w:history="1">
        <w:r w:rsidRPr="00C8516A">
          <w:rPr>
            <w:rStyle w:val="Hyperlink"/>
            <w:u w:val="single"/>
          </w:rPr>
          <w:t>195</w:t>
        </w:r>
      </w:hyperlink>
      <w:r>
        <w:rPr>
          <w:u w:val="single"/>
        </w:rPr>
        <w:t xml:space="preserve"> </w:t>
      </w:r>
      <w:r w:rsidRPr="00C8516A">
        <w:rPr>
          <w:u w:val="single"/>
        </w:rPr>
        <w:t>and rheumatic diseases (including rheumatoid arthritis, systemic lupus erythematosus, dermatomyositis, and others),</w:t>
      </w:r>
      <w:hyperlink r:id="rId37" w:anchor="cit196" w:tooltip="Select to navigate to references" w:history="1">
        <w:r w:rsidRPr="00C8516A">
          <w:rPr>
            <w:rStyle w:val="Hyperlink"/>
            <w:u w:val="single"/>
          </w:rPr>
          <w:t>196</w:t>
        </w:r>
      </w:hyperlink>
      <w:r>
        <w:rPr>
          <w:u w:val="single"/>
        </w:rPr>
        <w:t xml:space="preserve"> </w:t>
      </w:r>
      <w:r w:rsidRPr="00C8516A">
        <w:rPr>
          <w:u w:val="single"/>
        </w:rPr>
        <w:t>the strongest evidence is for multiple sclerosis.</w:t>
      </w:r>
      <w:r>
        <w:rPr>
          <w:u w:val="single"/>
        </w:rPr>
        <w:t xml:space="preserve"> </w:t>
      </w:r>
      <w:r w:rsidRPr="001723DB">
        <w:rPr>
          <w:sz w:val="12"/>
        </w:rPr>
        <w:t>Multiple sclerosis. Many studies (but not all) have shown that the prevalence, incidence, or mortality from multiple sclerosis (MS) increases with increasing latitude and decreasing altitude or intensity of ambient UV radiation, in predominantly fair-skinned populations (reviewed in Hewer et al.</w:t>
      </w:r>
      <w:hyperlink r:id="rId38" w:anchor="cit197" w:tooltip="Select to navigate to references" w:history="1">
        <w:r w:rsidRPr="001723DB">
          <w:rPr>
            <w:rStyle w:val="Hyperlink"/>
            <w:sz w:val="12"/>
          </w:rPr>
          <w:t>197</w:t>
        </w:r>
      </w:hyperlink>
      <w:r w:rsidRPr="001723DB">
        <w:rPr>
          <w:sz w:val="12"/>
        </w:rPr>
        <w:t>). In the US Nurses Health Studies, a latitudinal gradient present in a cohort of female nurses born before 1946 was not apparent in a similar cohort born after 1946.</w:t>
      </w:r>
      <w:hyperlink r:id="rId39" w:anchor="cit198" w:tooltip="Select to navigate to references" w:history="1">
        <w:r w:rsidRPr="001723DB">
          <w:rPr>
            <w:rStyle w:val="Hyperlink"/>
            <w:sz w:val="12"/>
          </w:rPr>
          <w:t>198</w:t>
        </w:r>
      </w:hyperlink>
      <w:r w:rsidRPr="001723DB">
        <w:rPr>
          <w:sz w:val="12"/>
        </w:rPr>
        <w:t xml:space="preserve"> The findings reflected an increase in incidence in the south in the later cohort (rather than a decrease in the north). One explanation given to explain this change was that increasing sun-protective </w:t>
      </w:r>
      <w:proofErr w:type="spellStart"/>
      <w:r w:rsidRPr="001723DB">
        <w:rPr>
          <w:sz w:val="12"/>
        </w:rPr>
        <w:t>behaviours</w:t>
      </w:r>
      <w:proofErr w:type="spellEnd"/>
      <w:r w:rsidRPr="001723DB">
        <w:rPr>
          <w:sz w:val="12"/>
        </w:rPr>
        <w:t xml:space="preserve"> in the south had reduced the difference in personal dose of UV between the north and south.</w:t>
      </w:r>
      <w:hyperlink r:id="rId40" w:anchor="cit199" w:tooltip="Select to navigate to references" w:history="1">
        <w:r w:rsidRPr="001723DB">
          <w:rPr>
            <w:rStyle w:val="Hyperlink"/>
            <w:sz w:val="12"/>
          </w:rPr>
          <w:t>199</w:t>
        </w:r>
      </w:hyperlink>
      <w:r w:rsidRPr="001723DB">
        <w:rPr>
          <w:sz w:val="12"/>
        </w:rPr>
        <w:t xml:space="preserve"> Studies from the northern</w:t>
      </w:r>
      <w:hyperlink r:id="rId41" w:anchor="cit200" w:tooltip="Select to navigate to references" w:history="1">
        <w:r w:rsidRPr="001723DB">
          <w:rPr>
            <w:rStyle w:val="Hyperlink"/>
            <w:sz w:val="12"/>
          </w:rPr>
          <w:t>200</w:t>
        </w:r>
      </w:hyperlink>
      <w:r w:rsidRPr="001723DB">
        <w:rPr>
          <w:sz w:val="12"/>
        </w:rPr>
        <w:t xml:space="preserve"> and southern</w:t>
      </w:r>
      <w:hyperlink r:id="rId42" w:anchor="cit201" w:tooltip="Select to navigate to references" w:history="1">
        <w:r w:rsidRPr="001723DB">
          <w:rPr>
            <w:rStyle w:val="Hyperlink"/>
            <w:sz w:val="12"/>
          </w:rPr>
          <w:t>201</w:t>
        </w:r>
      </w:hyperlink>
      <w:r w:rsidRPr="001723DB">
        <w:rPr>
          <w:sz w:val="12"/>
        </w:rPr>
        <w:t xml:space="preserve"> hemispheres show that, compared to the general population, people with MS were more likely to have been born in late spring and less likely to have been born in late autumn. This timing would be consistent with a hypothesis that exposure of the mother to more UV radiation during the late first trimester, when the </w:t>
      </w:r>
      <w:proofErr w:type="spellStart"/>
      <w:r w:rsidRPr="001723DB">
        <w:rPr>
          <w:sz w:val="12"/>
        </w:rPr>
        <w:t>foetal</w:t>
      </w:r>
      <w:proofErr w:type="spellEnd"/>
      <w:r w:rsidRPr="001723DB">
        <w:rPr>
          <w:sz w:val="12"/>
        </w:rPr>
        <w:t xml:space="preserve"> nervous system is developing and maturing, is protective for the development of MS in later life.</w:t>
      </w:r>
      <w:hyperlink r:id="rId43" w:anchor="cit201" w:tooltip="Select to navigate to references" w:history="1">
        <w:r w:rsidRPr="001723DB">
          <w:rPr>
            <w:rStyle w:val="Hyperlink"/>
            <w:sz w:val="12"/>
          </w:rPr>
          <w:t>201</w:t>
        </w:r>
      </w:hyperlink>
      <w:r w:rsidRPr="001723DB">
        <w:rPr>
          <w:sz w:val="12"/>
        </w:rPr>
        <w:t xml:space="preserve"> Alternatively, it is also possible that exposures early in infancy, rather than in pregnancy, influence risk, or other factors that vary seasonally could be important. Animal studies suggest that UV-B irradiation can prevent the onset of experimental autoimmune encephalomyelitis, used as a model for MS,</w:t>
      </w:r>
      <w:hyperlink r:id="rId44" w:anchor="cit202" w:tooltip="Select to navigate to references" w:history="1">
        <w:r w:rsidRPr="001723DB">
          <w:rPr>
            <w:rStyle w:val="Hyperlink"/>
            <w:sz w:val="12"/>
          </w:rPr>
          <w:t>202</w:t>
        </w:r>
      </w:hyperlink>
      <w:r w:rsidRPr="001723DB">
        <w:rPr>
          <w:sz w:val="12"/>
        </w:rPr>
        <w:t xml:space="preserve"> and there is supportive evidence from recent studies in humans.</w:t>
      </w:r>
      <w:hyperlink r:id="rId45" w:anchor="cit203" w:tooltip="Select to navigate to reference" w:history="1">
        <w:r w:rsidRPr="001723DB">
          <w:rPr>
            <w:rStyle w:val="Hyperlink"/>
            <w:sz w:val="12"/>
          </w:rPr>
          <w:t>203,204</w:t>
        </w:r>
      </w:hyperlink>
      <w:r w:rsidRPr="001723DB">
        <w:rPr>
          <w:sz w:val="12"/>
        </w:rPr>
        <w:t xml:space="preserve"> The role of UV-induced immune suppression in skin cancer </w:t>
      </w:r>
      <w:r w:rsidRPr="006F2BAE">
        <w:rPr>
          <w:u w:val="single"/>
        </w:rPr>
        <w:t>Cutaneous malignant melanoma</w:t>
      </w:r>
      <w:r w:rsidRPr="001723DB">
        <w:rPr>
          <w:sz w:val="12"/>
        </w:rPr>
        <w:t>. Evidence that the immune response is important for the development of CMM is clearly shown by the increase in incidence following organ transplantation that requires ongoing treatment with immunosuppressive medications.</w:t>
      </w:r>
      <w:hyperlink r:id="rId46" w:anchor="cit205" w:tooltip="Select to navigate to references" w:history="1">
        <w:r w:rsidRPr="001723DB">
          <w:rPr>
            <w:rStyle w:val="Hyperlink"/>
            <w:sz w:val="12"/>
          </w:rPr>
          <w:t>205</w:t>
        </w:r>
      </w:hyperlink>
      <w:r w:rsidRPr="001723DB">
        <w:rPr>
          <w:sz w:val="12"/>
        </w:rPr>
        <w:t xml:space="preserve"> </w:t>
      </w:r>
      <w:r w:rsidRPr="006F2BAE">
        <w:rPr>
          <w:u w:val="single"/>
        </w:rPr>
        <w:t>UV radiation, particularly UV-B, can cause suppression of many aspects of cell-mediated immunity</w:t>
      </w:r>
      <w:r w:rsidRPr="001723DB">
        <w:rPr>
          <w:sz w:val="12"/>
        </w:rPr>
        <w:t xml:space="preserve"> but, until recently, how it influenced the initiation of CMM was unknown. In a transgenic mouse model, the recruitment of macrophages to the skin following </w:t>
      </w:r>
      <w:r w:rsidRPr="006F2BAE">
        <w:rPr>
          <w:u w:val="single"/>
        </w:rPr>
        <w:t>UV-B irradiation and their subsequent proliferation were shown to be critical in the survival of melanocytes, including those with UV-induced DNA damage.</w:t>
      </w:r>
      <w:hyperlink r:id="rId47" w:anchor="cit206" w:tooltip="Select to navigate to reference" w:history="1">
        <w:r w:rsidRPr="006F2BAE">
          <w:rPr>
            <w:rStyle w:val="Hyperlink"/>
            <w:u w:val="single"/>
          </w:rPr>
          <w:t>206–208</w:t>
        </w:r>
      </w:hyperlink>
      <w:r>
        <w:rPr>
          <w:u w:val="single"/>
        </w:rPr>
        <w:t xml:space="preserve"> </w:t>
      </w:r>
      <w:r w:rsidRPr="006F2BAE">
        <w:rPr>
          <w:u w:val="single"/>
        </w:rPr>
        <w:t>In addition, inflammation induced by UV radiation increased metastasis of melanoma, with neutrophils being the main drivers of the inflammatory proces</w:t>
      </w:r>
      <w:r w:rsidRPr="001723DB">
        <w:rPr>
          <w:sz w:val="12"/>
        </w:rPr>
        <w:t>s.</w:t>
      </w:r>
      <w:hyperlink r:id="rId48" w:anchor="cit209" w:tooltip="Select to navigate to references" w:history="1">
        <w:r w:rsidRPr="001723DB">
          <w:rPr>
            <w:rStyle w:val="Hyperlink"/>
            <w:sz w:val="12"/>
          </w:rPr>
          <w:t>209</w:t>
        </w:r>
      </w:hyperlink>
      <w:r w:rsidRPr="001723DB">
        <w:rPr>
          <w:sz w:val="12"/>
        </w:rPr>
        <w:t xml:space="preserve"> Consistent with these reports from animal models, in patients with metastatic melanoma there was a shorter survival time if metastases contained a high proportion of macrophages.</w:t>
      </w:r>
      <w:hyperlink r:id="rId49" w:anchor="cit210" w:tooltip="Select to navigate to references" w:history="1">
        <w:r w:rsidRPr="001723DB">
          <w:rPr>
            <w:rStyle w:val="Hyperlink"/>
            <w:sz w:val="12"/>
          </w:rPr>
          <w:t>210</w:t>
        </w:r>
      </w:hyperlink>
      <w:r w:rsidRPr="001723DB">
        <w:rPr>
          <w:sz w:val="12"/>
        </w:rPr>
        <w:t xml:space="preserve"> </w:t>
      </w:r>
      <w:r w:rsidRPr="006F2BAE">
        <w:rPr>
          <w:u w:val="single"/>
        </w:rPr>
        <w:t>Non-melanoma skin cancer.</w:t>
      </w:r>
      <w:r>
        <w:rPr>
          <w:u w:val="single"/>
        </w:rPr>
        <w:t xml:space="preserve"> </w:t>
      </w:r>
      <w:proofErr w:type="spellStart"/>
      <w:r w:rsidRPr="006F2BAE">
        <w:rPr>
          <w:u w:val="single"/>
        </w:rPr>
        <w:t>Tumours</w:t>
      </w:r>
      <w:proofErr w:type="spellEnd"/>
      <w:r w:rsidRPr="006F2BAE">
        <w:rPr>
          <w:u w:val="single"/>
        </w:rPr>
        <w:t xml:space="preserve"> induced by UV radiation are highly antigenic. UV-induced immune suppression plays a critical role in the development of NMSC as evidenced by the dramatically increased incidence </w:t>
      </w:r>
      <w:r w:rsidRPr="001723DB">
        <w:rPr>
          <w:sz w:val="12"/>
        </w:rPr>
        <w:t>in immunosuppressed people, for example, following organ transplantation.</w:t>
      </w:r>
      <w:hyperlink r:id="rId50" w:anchor="cit211" w:tooltip="Select to navigate to references" w:history="1">
        <w:r w:rsidRPr="001723DB">
          <w:rPr>
            <w:rStyle w:val="Hyperlink"/>
            <w:sz w:val="12"/>
          </w:rPr>
          <w:t>211</w:t>
        </w:r>
      </w:hyperlink>
      <w:r w:rsidRPr="001723DB">
        <w:rPr>
          <w:sz w:val="12"/>
        </w:rPr>
        <w:t xml:space="preserve"> This is especially shown for SCCs in organ transplant recipients receiving immunosuppressive drugs that suppress T cell activity, suggesting that effector T cells are of particular importance in the control of SCC.</w:t>
      </w:r>
      <w:hyperlink r:id="rId51" w:anchor="cit212" w:tooltip="Select to navigate to references" w:history="1">
        <w:r w:rsidRPr="001723DB">
          <w:rPr>
            <w:rStyle w:val="Hyperlink"/>
            <w:sz w:val="12"/>
          </w:rPr>
          <w:t>212</w:t>
        </w:r>
      </w:hyperlink>
      <w:r w:rsidRPr="001723DB">
        <w:rPr>
          <w:sz w:val="12"/>
        </w:rPr>
        <w:t xml:space="preserve"> Furthermore, Tregs induced by UV irradiation infiltrate SCCs and surround BCCs. Pharmacologically blocking steps in the pathway of UV-induced immunosuppression may be effective in preventing the development of skin cancers and actinic keratoses.</w:t>
      </w:r>
      <w:hyperlink r:id="rId52" w:anchor="cit212" w:tooltip="Select to navigate to reference" w:history="1">
        <w:r w:rsidRPr="001723DB">
          <w:rPr>
            <w:rStyle w:val="Hyperlink"/>
            <w:sz w:val="12"/>
          </w:rPr>
          <w:t>212–214</w:t>
        </w:r>
      </w:hyperlink>
    </w:p>
    <w:p w14:paraId="28A31431" w14:textId="77777777" w:rsidR="00C25FD6" w:rsidRDefault="00C25FD6" w:rsidP="00C25FD6">
      <w:pPr>
        <w:rPr>
          <w:rStyle w:val="Hyperlink"/>
          <w:sz w:val="12"/>
        </w:rPr>
      </w:pPr>
    </w:p>
    <w:p w14:paraId="134A757E" w14:textId="77777777" w:rsidR="00C25FD6" w:rsidRDefault="00C25FD6" w:rsidP="00C25FD6">
      <w:pPr>
        <w:pStyle w:val="Heading4"/>
      </w:pPr>
      <w:r>
        <w:t>Viruses to human bacterial genome to damage will ensure the next pandemic is existential</w:t>
      </w:r>
    </w:p>
    <w:p w14:paraId="2A8A2683" w14:textId="77777777" w:rsidR="00C25FD6" w:rsidRPr="00C95710" w:rsidRDefault="00C25FD6" w:rsidP="00C25FD6">
      <w:proofErr w:type="spellStart"/>
      <w:r w:rsidRPr="006F65A7">
        <w:rPr>
          <w:rStyle w:val="Style13ptBold"/>
        </w:rPr>
        <w:t>Supriya</w:t>
      </w:r>
      <w:proofErr w:type="spellEnd"/>
      <w:r w:rsidRPr="006F65A7">
        <w:rPr>
          <w:rStyle w:val="Style13ptBold"/>
        </w:rPr>
        <w:t xml:space="preserve"> 4/19</w:t>
      </w:r>
      <w:r w:rsidRPr="006F65A7">
        <w:t xml:space="preserve"> [Lakshmi </w:t>
      </w:r>
      <w:proofErr w:type="spellStart"/>
      <w:r w:rsidRPr="006F65A7">
        <w:t>Supriya</w:t>
      </w:r>
      <w:proofErr w:type="spellEnd"/>
      <w:r w:rsidRPr="006F65A7">
        <w:t xml:space="preserve"> got her BSc in Industrial Chemistry from IIT Kharagpur (India) and a Ph.D. in Polymer Science and Engineering from Virginia Tech </w:t>
      </w:r>
      <w:r w:rsidRPr="006F65A7">
        <w:lastRenderedPageBreak/>
        <w:t xml:space="preserve">(USA). She has more than a decade of global industry experience working in the USA, Europe, and India. After her Ph.D., she worked as part of the R&amp;D group in diverse industries starting with semiconductor packaging at Intel, Arizona, where she developed a new elastomeric thermal solution, which has now been commercialized and is used in the core i3 and i5 processors. From there she went on to work at two startups, one managing the microfluidics chip manufacturing lab at a biotechnology company and the other developing polymer formulations for oil extraction from oil sands. She also worked at Saint </w:t>
      </w:r>
      <w:proofErr w:type="spellStart"/>
      <w:r w:rsidRPr="006F65A7">
        <w:t>Gobain</w:t>
      </w:r>
      <w:proofErr w:type="spellEnd"/>
      <w:r w:rsidRPr="006F65A7">
        <w:t xml:space="preserve"> North America, developing various material solutions for photovoltaics and processing techniques and new applications for fluoropolymers. Most recently, she managed the Indian R&amp;D team of </w:t>
      </w:r>
      <w:proofErr w:type="spellStart"/>
      <w:r w:rsidRPr="006F65A7">
        <w:t>Enthone</w:t>
      </w:r>
      <w:proofErr w:type="spellEnd"/>
      <w:r w:rsidRPr="006F65A7">
        <w:t xml:space="preserve"> (now part of </w:t>
      </w:r>
      <w:proofErr w:type="spellStart"/>
      <w:r w:rsidRPr="006F65A7">
        <w:t>MacDermid</w:t>
      </w:r>
      <w:proofErr w:type="spellEnd"/>
      <w:r w:rsidRPr="006F65A7">
        <w:t>) developing electroplating technologies for precious metals.</w:t>
      </w:r>
      <w:r>
        <w:t>) “</w:t>
      </w:r>
      <w:r w:rsidRPr="006F65A7">
        <w:t>Humans versus viruses - Can we avoid extinction in near future?</w:t>
      </w:r>
      <w:r>
        <w:t xml:space="preserve">” News Medical Life Sciences, 4/19/21, </w:t>
      </w:r>
      <w:r w:rsidRPr="006F65A7">
        <w:t>https://www.news-medical.net/news/20210419/Humans-versus-viruses-Can-we-avoid-extinction-in-near-future.aspx</w:t>
      </w:r>
      <w:r>
        <w:t xml:space="preserve">] RM </w:t>
      </w:r>
    </w:p>
    <w:p w14:paraId="10F42ADC" w14:textId="77777777" w:rsidR="00C25FD6" w:rsidRDefault="00C25FD6" w:rsidP="00C25FD6">
      <w:r>
        <w:t xml:space="preserve">Expert argues that human-caused changes to the environment can lead to </w:t>
      </w:r>
      <w:r w:rsidRPr="007A784E">
        <w:rPr>
          <w:u w:val="single"/>
        </w:rPr>
        <w:t xml:space="preserve">the emergence of </w:t>
      </w:r>
      <w:r w:rsidRPr="009E20B0">
        <w:rPr>
          <w:highlight w:val="green"/>
          <w:u w:val="single"/>
        </w:rPr>
        <w:t>pathogens</w:t>
      </w:r>
      <w:r>
        <w:t xml:space="preserve">, not only from outside but also from our own microbiome, which </w:t>
      </w:r>
      <w:r w:rsidRPr="007A784E">
        <w:rPr>
          <w:u w:val="single"/>
        </w:rPr>
        <w:t xml:space="preserve">can </w:t>
      </w:r>
      <w:r w:rsidRPr="009E20B0">
        <w:rPr>
          <w:highlight w:val="green"/>
          <w:u w:val="single"/>
        </w:rPr>
        <w:t>pave the way for</w:t>
      </w:r>
      <w:r w:rsidRPr="0021289C">
        <w:rPr>
          <w:u w:val="single"/>
        </w:rPr>
        <w:t xml:space="preserve"> large-scale </w:t>
      </w:r>
      <w:r w:rsidRPr="009E20B0">
        <w:rPr>
          <w:highlight w:val="green"/>
          <w:u w:val="single"/>
        </w:rPr>
        <w:t>destruction</w:t>
      </w:r>
      <w:r w:rsidRPr="0021289C">
        <w:rPr>
          <w:u w:val="single"/>
        </w:rPr>
        <w:t xml:space="preserve"> of humans </w:t>
      </w:r>
      <w:r w:rsidRPr="009E20B0">
        <w:rPr>
          <w:highlight w:val="green"/>
          <w:u w:val="single"/>
        </w:rPr>
        <w:t xml:space="preserve">and </w:t>
      </w:r>
      <w:r w:rsidRPr="00A12174">
        <w:rPr>
          <w:b/>
          <w:bCs/>
          <w:u w:val="single"/>
        </w:rPr>
        <w:t xml:space="preserve">even our </w:t>
      </w:r>
      <w:r w:rsidRPr="009E20B0">
        <w:rPr>
          <w:b/>
          <w:bCs/>
          <w:highlight w:val="green"/>
          <w:u w:val="single"/>
        </w:rPr>
        <w:t>extinction</w:t>
      </w:r>
      <w:r>
        <w:t>.</w:t>
      </w:r>
    </w:p>
    <w:p w14:paraId="021D0767" w14:textId="77777777" w:rsidR="00C25FD6" w:rsidRDefault="00C25FD6" w:rsidP="00C25FD6">
      <w:r>
        <w:t xml:space="preserve">Whenever there is a change in any system, it will cause other changes to reach a balance or equilibrium, generally at a point different from the original balance. Although this principle was originally posited by the French chemist Henry Le </w:t>
      </w:r>
      <w:proofErr w:type="spellStart"/>
      <w:r>
        <w:t>Chatelier</w:t>
      </w:r>
      <w:proofErr w:type="spellEnd"/>
      <w:r>
        <w:t xml:space="preserve"> for chemical reactions, this theory can be applied to almost anything else.</w:t>
      </w:r>
    </w:p>
    <w:p w14:paraId="2EB1A6DA" w14:textId="77777777" w:rsidR="00C25FD6" w:rsidRDefault="00C25FD6" w:rsidP="00C25FD6">
      <w:r>
        <w:t xml:space="preserve">In an essay published on the online server Preprints*, </w:t>
      </w:r>
      <w:proofErr w:type="spellStart"/>
      <w:r>
        <w:t>Eleftherios</w:t>
      </w:r>
      <w:proofErr w:type="spellEnd"/>
      <w:r>
        <w:t xml:space="preserve"> P. Diamandis of the University of Toronto and the Mount Sinai Hospital, </w:t>
      </w:r>
      <w:proofErr w:type="gramStart"/>
      <w:r>
        <w:t>Toronto,  argues</w:t>
      </w:r>
      <w:proofErr w:type="gramEnd"/>
      <w:r>
        <w:t xml:space="preserve"> that </w:t>
      </w:r>
      <w:r w:rsidRPr="009E20B0">
        <w:rPr>
          <w:highlight w:val="green"/>
          <w:u w:val="single"/>
        </w:rPr>
        <w:t>changes</w:t>
      </w:r>
      <w:r w:rsidRPr="006F65A7">
        <w:rPr>
          <w:u w:val="single"/>
        </w:rPr>
        <w:t xml:space="preserve"> caused by humans, </w:t>
      </w:r>
      <w:r w:rsidRPr="009E20B0">
        <w:rPr>
          <w:highlight w:val="green"/>
          <w:u w:val="single"/>
        </w:rPr>
        <w:t>to the climate</w:t>
      </w:r>
      <w:r w:rsidRPr="006F65A7">
        <w:rPr>
          <w:u w:val="single"/>
        </w:rPr>
        <w:t xml:space="preserve">, and everything around us will lead to changes that </w:t>
      </w:r>
      <w:r w:rsidRPr="0021289C">
        <w:rPr>
          <w:u w:val="single"/>
        </w:rPr>
        <w:t xml:space="preserve">may </w:t>
      </w:r>
      <w:r w:rsidRPr="009E20B0">
        <w:rPr>
          <w:highlight w:val="green"/>
          <w:u w:val="single"/>
        </w:rPr>
        <w:t xml:space="preserve">have a </w:t>
      </w:r>
      <w:r w:rsidRPr="009E20B0">
        <w:rPr>
          <w:rStyle w:val="Emphasis"/>
          <w:highlight w:val="green"/>
        </w:rPr>
        <w:t>dramatic impact</w:t>
      </w:r>
      <w:r w:rsidRPr="0021289C">
        <w:rPr>
          <w:rStyle w:val="Emphasis"/>
        </w:rPr>
        <w:t xml:space="preserve"> </w:t>
      </w:r>
      <w:r w:rsidRPr="006F65A7">
        <w:rPr>
          <w:u w:val="single"/>
        </w:rPr>
        <w:t>on human life</w:t>
      </w:r>
      <w:r>
        <w:t>. Because our ecosystems are so complex, we don’t know how our actions will affect us in the long run, so humans generally disregard them.</w:t>
      </w:r>
    </w:p>
    <w:p w14:paraId="705AC805" w14:textId="77777777" w:rsidR="00C25FD6" w:rsidRDefault="00C25FD6" w:rsidP="00C25FD6">
      <w:r>
        <w:t>Changing our environment</w:t>
      </w:r>
    </w:p>
    <w:p w14:paraId="65B85BF4" w14:textId="77777777" w:rsidR="00C25FD6" w:rsidRPr="00D81530" w:rsidRDefault="00C25FD6" w:rsidP="00C25FD6">
      <w:pPr>
        <w:rPr>
          <w:rStyle w:val="StyleUnderline"/>
        </w:rPr>
      </w:pPr>
      <w:r w:rsidRPr="00D81530">
        <w:rPr>
          <w:rStyle w:val="StyleUnderline"/>
        </w:rPr>
        <w:t>Everything around us is changing, from living organisms to the climate, water, and soil. Some estimates say about half the organisms that existed 50 years ago have already become extinct, and about 80% of the species may become extinct in the future.</w:t>
      </w:r>
    </w:p>
    <w:p w14:paraId="6CAC8E75" w14:textId="77777777" w:rsidR="00C25FD6" w:rsidRDefault="00C25FD6" w:rsidP="00C25FD6">
      <w:r>
        <w:t xml:space="preserve">As the debate on global warming continues, according to data, the </w:t>
      </w:r>
      <w:r w:rsidRPr="006F65A7">
        <w:rPr>
          <w:u w:val="single"/>
        </w:rPr>
        <w:t>last six years have been the warmest on record</w:t>
      </w:r>
      <w:r>
        <w:t>. Global warming is melting ice, and sea levels have been increasing. The changing climate is causing more and more wildfires, which are leading to other related damage. At the same time, increased flooding is causing large-scale devastation.</w:t>
      </w:r>
    </w:p>
    <w:p w14:paraId="32E21125" w14:textId="77777777" w:rsidR="00C25FD6" w:rsidRPr="00D81530" w:rsidRDefault="00C25FD6" w:rsidP="00C25FD6">
      <w:pPr>
        <w:rPr>
          <w:rStyle w:val="StyleUnderline"/>
        </w:rPr>
      </w:pPr>
      <w:r w:rsidRPr="00D81530">
        <w:rPr>
          <w:rStyle w:val="StyleUnderline"/>
        </w:rPr>
        <w:t>One question that arises is how much environmental damage have humans already done? A recent study compared the natural biomass on Earth to the mass produced by humans and found humans produce a mass equal to their weight every week. This human-made mass is mainly for buildings, roads, and plastic products.</w:t>
      </w:r>
    </w:p>
    <w:p w14:paraId="25B88EFC" w14:textId="77777777" w:rsidR="00C25FD6" w:rsidRDefault="00C25FD6" w:rsidP="00C25FD6">
      <w:r>
        <w:t xml:space="preserve">In the early 1900s, human-made mass was about 3% of the global biomass. Today both are about equal. Projections say by 2040, the human-made mass will be triple that of </w:t>
      </w:r>
      <w:r>
        <w:lastRenderedPageBreak/>
        <w:t>Earth’s biomass. But, slowing down human activity that causes such production may be difficult, given it is considered part of our growth as a civilization.</w:t>
      </w:r>
    </w:p>
    <w:p w14:paraId="34522B85" w14:textId="77777777" w:rsidR="00C25FD6" w:rsidRDefault="00C25FD6" w:rsidP="00C25FD6">
      <w:r>
        <w:t>Emerging pathogens</w:t>
      </w:r>
    </w:p>
    <w:p w14:paraId="4F5C5C37" w14:textId="77777777" w:rsidR="00C25FD6" w:rsidRDefault="00C25FD6" w:rsidP="00C25FD6">
      <w:r>
        <w:t>Although we are made up of human cells, we have almost ten times that of bacteria just in our guts and more on our skin. These microbes not only affect locally but also affect the entire body. There is a balance between the good and bad bacteria, and any change in the environment may cause this balance to shift, especially on the skin, the consequences of which are unknown.</w:t>
      </w:r>
    </w:p>
    <w:p w14:paraId="254A8E16" w14:textId="77777777" w:rsidR="00C25FD6" w:rsidRDefault="00C25FD6" w:rsidP="00C25FD6">
      <w:r>
        <w:t xml:space="preserve">Although most bacteria on and inside of us are harmless, gut bacteria can also have viruses. </w:t>
      </w:r>
      <w:r w:rsidRPr="00A12174">
        <w:rPr>
          <w:u w:val="single"/>
        </w:rPr>
        <w:t xml:space="preserve">If </w:t>
      </w:r>
      <w:r w:rsidRPr="009E20B0">
        <w:rPr>
          <w:highlight w:val="green"/>
          <w:u w:val="single"/>
        </w:rPr>
        <w:t>viruses</w:t>
      </w:r>
      <w:r w:rsidRPr="006F65A7">
        <w:rPr>
          <w:u w:val="single"/>
        </w:rPr>
        <w:t xml:space="preserve"> don’t kill the bacteria immediately, they </w:t>
      </w:r>
      <w:r w:rsidRPr="0021289C">
        <w:rPr>
          <w:u w:val="single"/>
        </w:rPr>
        <w:t xml:space="preserve">can </w:t>
      </w:r>
      <w:r w:rsidRPr="009E20B0">
        <w:rPr>
          <w:highlight w:val="green"/>
          <w:u w:val="single"/>
        </w:rPr>
        <w:t>incorporate into the bacterial genome</w:t>
      </w:r>
      <w:r w:rsidRPr="006F65A7">
        <w:rPr>
          <w:u w:val="single"/>
        </w:rPr>
        <w:t xml:space="preserve"> and stay latent for a long time until reactivation </w:t>
      </w:r>
      <w:r w:rsidRPr="009E20B0">
        <w:rPr>
          <w:highlight w:val="green"/>
          <w:u w:val="single"/>
        </w:rPr>
        <w:t>by environmental factors, when they can become pathogenic</w:t>
      </w:r>
      <w:r w:rsidRPr="001D51A8">
        <w:t>. They can also escape from</w:t>
      </w:r>
      <w:r>
        <w:t xml:space="preserve"> the gut and enter other organs or the bloodstream. Bacteria can then use these viruses to kill other bacteria or help them evolve to more virulent strains.</w:t>
      </w:r>
    </w:p>
    <w:p w14:paraId="3839AF3E" w14:textId="77777777" w:rsidR="00C25FD6" w:rsidRDefault="00C25FD6" w:rsidP="00C25FD6">
      <w:r>
        <w:t xml:space="preserve">An example of the evolution of pathogens is the cause of the current pandemic, the severe acute respiratory syndrome coronavirus 2 (SARS-CoV-2). </w:t>
      </w:r>
      <w:r w:rsidRPr="00A12174">
        <w:rPr>
          <w:rStyle w:val="Emphasis"/>
        </w:rPr>
        <w:t xml:space="preserve">Several </w:t>
      </w:r>
      <w:r w:rsidRPr="009E20B0">
        <w:rPr>
          <w:rStyle w:val="Emphasis"/>
          <w:highlight w:val="green"/>
        </w:rPr>
        <w:t>mutations are</w:t>
      </w:r>
      <w:r w:rsidRPr="00A12174">
        <w:rPr>
          <w:rStyle w:val="Emphasis"/>
        </w:rPr>
        <w:t xml:space="preserve"> now </w:t>
      </w:r>
      <w:r w:rsidRPr="009E20B0">
        <w:rPr>
          <w:rStyle w:val="Emphasis"/>
          <w:highlight w:val="green"/>
        </w:rPr>
        <w:t>known that make the virus more infectious and resistant to</w:t>
      </w:r>
      <w:r w:rsidRPr="0021289C">
        <w:rPr>
          <w:rStyle w:val="Emphasis"/>
        </w:rPr>
        <w:t xml:space="preserve"> </w:t>
      </w:r>
      <w:r w:rsidRPr="009E20B0">
        <w:rPr>
          <w:rStyle w:val="Emphasis"/>
          <w:highlight w:val="green"/>
        </w:rPr>
        <w:t xml:space="preserve">immune </w:t>
      </w:r>
      <w:proofErr w:type="gramStart"/>
      <w:r w:rsidRPr="009E20B0">
        <w:rPr>
          <w:rStyle w:val="Emphasis"/>
          <w:highlight w:val="green"/>
        </w:rPr>
        <w:t>responses</w:t>
      </w:r>
      <w:r w:rsidRPr="0021289C">
        <w:rPr>
          <w:rStyle w:val="Emphasis"/>
        </w:rPr>
        <w:t>,</w:t>
      </w:r>
      <w:r w:rsidRPr="00A12174">
        <w:rPr>
          <w:rStyle w:val="Emphasis"/>
        </w:rPr>
        <w:t xml:space="preserve"> and</w:t>
      </w:r>
      <w:proofErr w:type="gramEnd"/>
      <w:r w:rsidRPr="00A12174">
        <w:rPr>
          <w:rStyle w:val="Emphasis"/>
        </w:rPr>
        <w:t xml:space="preserve"> strengthening its to enter cells via surface receptors.</w:t>
      </w:r>
    </w:p>
    <w:p w14:paraId="1804C1C8" w14:textId="77777777" w:rsidR="00C25FD6" w:rsidRDefault="00C25FD6" w:rsidP="00C25FD6">
      <w:r>
        <w:t>The brain</w:t>
      </w:r>
    </w:p>
    <w:p w14:paraId="098ACA7C" w14:textId="77777777" w:rsidR="00C25FD6" w:rsidRDefault="00C25FD6" w:rsidP="00C25FD6">
      <w:r>
        <w:t xml:space="preserve">There is evidence that the SARS-CoV-2 can also affect the brain. The virus may enter the brain via the olfactory tract or through the angiotensin-converting enzyme 2 (ACE2) pathway. Viruses can also affect our senses, such as a loss of smell and taste, and there could be other so far </w:t>
      </w:r>
      <w:proofErr w:type="spellStart"/>
      <w:r>
        <w:t>unkown</w:t>
      </w:r>
      <w:proofErr w:type="spellEnd"/>
      <w:r>
        <w:t xml:space="preserve"> neurological effects. The loss of smell seen in COVID-19 could be a new viral syndrome specific to this disease.</w:t>
      </w:r>
    </w:p>
    <w:p w14:paraId="2C86ACB2" w14:textId="77777777" w:rsidR="00C25FD6" w:rsidRDefault="00C25FD6" w:rsidP="00C25FD6">
      <w:r>
        <w:t xml:space="preserve">Many books and movies have described pandemics caused by pathogens that wipe out large populations and cause severe diseases. In the essay, the author provides a hypothetical scenario where a </w:t>
      </w:r>
      <w:proofErr w:type="gramStart"/>
      <w:r>
        <w:t>gut bacteria</w:t>
      </w:r>
      <w:proofErr w:type="gramEnd"/>
      <w:r>
        <w:t xml:space="preserve"> suddenly starts producing viral proteins. Some virions spread through the body and get transmitted through the human population. After a few months, the virus started causing blindness, and within a year, large populations lost their vision.</w:t>
      </w:r>
    </w:p>
    <w:p w14:paraId="459C049A" w14:textId="77777777" w:rsidR="00C25FD6" w:rsidRDefault="00C25FD6" w:rsidP="00C25FD6">
      <w:pPr>
        <w:rPr>
          <w:b/>
          <w:bCs/>
          <w:u w:val="single"/>
        </w:rPr>
      </w:pPr>
      <w:r w:rsidRPr="009E20B0">
        <w:rPr>
          <w:highlight w:val="green"/>
          <w:u w:val="single"/>
        </w:rPr>
        <w:t>Pandemics can</w:t>
      </w:r>
      <w:r w:rsidRPr="0021289C">
        <w:rPr>
          <w:u w:val="single"/>
        </w:rPr>
        <w:t xml:space="preserve"> cause other diseases that</w:t>
      </w:r>
      <w:r w:rsidRPr="00FC5568">
        <w:rPr>
          <w:u w:val="single"/>
        </w:rPr>
        <w:t xml:space="preserve"> can </w:t>
      </w:r>
      <w:r w:rsidRPr="009E20B0">
        <w:rPr>
          <w:highlight w:val="green"/>
          <w:u w:val="single"/>
        </w:rPr>
        <w:t>threaten humanity’s</w:t>
      </w:r>
      <w:r w:rsidRPr="0021289C">
        <w:rPr>
          <w:u w:val="single"/>
        </w:rPr>
        <w:t xml:space="preserve"> entire </w:t>
      </w:r>
      <w:r w:rsidRPr="009E20B0">
        <w:rPr>
          <w:highlight w:val="green"/>
          <w:u w:val="single"/>
        </w:rPr>
        <w:t>existence</w:t>
      </w:r>
      <w:r w:rsidRPr="00FC5568">
        <w:rPr>
          <w:u w:val="single"/>
        </w:rPr>
        <w:t xml:space="preserve">. </w:t>
      </w:r>
      <w:r w:rsidRPr="00FC5568">
        <w:rPr>
          <w:b/>
          <w:bCs/>
          <w:u w:val="single"/>
        </w:rPr>
        <w:t xml:space="preserve">The </w:t>
      </w:r>
      <w:r w:rsidRPr="009E20B0">
        <w:rPr>
          <w:b/>
          <w:bCs/>
          <w:highlight w:val="green"/>
          <w:u w:val="single"/>
        </w:rPr>
        <w:t>COVID-19</w:t>
      </w:r>
      <w:r w:rsidRPr="00FC5568">
        <w:rPr>
          <w:b/>
          <w:bCs/>
          <w:u w:val="single"/>
        </w:rPr>
        <w:t xml:space="preserve"> pandemic </w:t>
      </w:r>
      <w:r w:rsidRPr="009E20B0">
        <w:rPr>
          <w:b/>
          <w:bCs/>
          <w:highlight w:val="green"/>
          <w:u w:val="single"/>
        </w:rPr>
        <w:t>brought this possibility to the forefront</w:t>
      </w:r>
      <w:r w:rsidRPr="00FC5568">
        <w:rPr>
          <w:u w:val="single"/>
        </w:rPr>
        <w:t xml:space="preserve">. If we continue disturbing the equilibrium between us and the environment, we don’t know what the consequences may </w:t>
      </w:r>
      <w:proofErr w:type="gramStart"/>
      <w:r w:rsidRPr="00FC5568">
        <w:rPr>
          <w:u w:val="single"/>
        </w:rPr>
        <w:t>be</w:t>
      </w:r>
      <w:proofErr w:type="gramEnd"/>
      <w:r w:rsidRPr="00FC5568">
        <w:rPr>
          <w:u w:val="single"/>
        </w:rPr>
        <w:t xml:space="preserve"> and </w:t>
      </w:r>
      <w:r w:rsidRPr="009E20B0">
        <w:rPr>
          <w:b/>
          <w:bCs/>
          <w:highlight w:val="green"/>
          <w:u w:val="single"/>
        </w:rPr>
        <w:t>the next pandemic could lead</w:t>
      </w:r>
      <w:r w:rsidRPr="0021289C">
        <w:rPr>
          <w:b/>
          <w:bCs/>
          <w:u w:val="single"/>
        </w:rPr>
        <w:t xml:space="preserve"> us </w:t>
      </w:r>
      <w:r w:rsidRPr="009E20B0">
        <w:rPr>
          <w:b/>
          <w:bCs/>
          <w:highlight w:val="green"/>
          <w:u w:val="single"/>
        </w:rPr>
        <w:t>to extinction</w:t>
      </w:r>
      <w:r w:rsidRPr="00FC5568">
        <w:rPr>
          <w:b/>
          <w:bCs/>
          <w:u w:val="single"/>
        </w:rPr>
        <w:t>.</w:t>
      </w:r>
    </w:p>
    <w:p w14:paraId="0D695CEB" w14:textId="77777777" w:rsidR="00C25FD6" w:rsidRPr="003F2E74" w:rsidRDefault="00C25FD6" w:rsidP="00C25FD6">
      <w:pPr>
        <w:rPr>
          <w:b/>
          <w:bCs/>
          <w:u w:val="single"/>
        </w:rPr>
      </w:pPr>
    </w:p>
    <w:p w14:paraId="1E1E561A" w14:textId="77777777" w:rsidR="00C25FD6" w:rsidRPr="006C6EEA" w:rsidRDefault="00C25FD6" w:rsidP="00C25FD6">
      <w:pPr>
        <w:pStyle w:val="Heading3"/>
        <w:rPr>
          <w:rFonts w:cs="Calibri"/>
        </w:rPr>
      </w:pPr>
      <w:r>
        <w:rPr>
          <w:rFonts w:cs="Calibri"/>
        </w:rPr>
        <w:lastRenderedPageBreak/>
        <w:t>1</w:t>
      </w:r>
      <w:r w:rsidRPr="006C6EEA">
        <w:rPr>
          <w:rFonts w:cs="Calibri"/>
        </w:rPr>
        <w:t xml:space="preserve">AC – </w:t>
      </w:r>
      <w:r>
        <w:rPr>
          <w:rFonts w:cs="Calibri"/>
        </w:rPr>
        <w:t>Space War</w:t>
      </w:r>
    </w:p>
    <w:p w14:paraId="0CD9D5CD" w14:textId="77777777" w:rsidR="00C25FD6" w:rsidRPr="006C6EEA" w:rsidRDefault="00C25FD6" w:rsidP="00C25FD6">
      <w:pPr>
        <w:pStyle w:val="Heading4"/>
        <w:rPr>
          <w:rFonts w:cs="Calibri"/>
        </w:rPr>
      </w:pPr>
      <w:r w:rsidRPr="006C6EEA">
        <w:rPr>
          <w:rFonts w:cs="Calibri"/>
        </w:rPr>
        <w:t xml:space="preserve">Advantage </w:t>
      </w:r>
      <w:r>
        <w:rPr>
          <w:rFonts w:cs="Calibri"/>
        </w:rPr>
        <w:t>2 is Space War</w:t>
      </w:r>
    </w:p>
    <w:p w14:paraId="1BEBCF59" w14:textId="77777777" w:rsidR="00C25FD6" w:rsidRPr="006C6EEA" w:rsidRDefault="00C25FD6" w:rsidP="00C25FD6">
      <w:pPr>
        <w:pStyle w:val="Heading4"/>
        <w:rPr>
          <w:rFonts w:cs="Calibri"/>
        </w:rPr>
      </w:pPr>
      <w:r w:rsidRPr="006C6EEA">
        <w:rPr>
          <w:rFonts w:cs="Calibri"/>
        </w:rPr>
        <w:t>Deep space exploration is a shared goal that prevents escalation of US-Russia tensions. But privatization threatens it independent of our other internal links</w:t>
      </w:r>
    </w:p>
    <w:p w14:paraId="407E53D0" w14:textId="77777777" w:rsidR="00C25FD6" w:rsidRPr="006C6EEA" w:rsidRDefault="00C25FD6" w:rsidP="00C25FD6">
      <w:pPr>
        <w:rPr>
          <w:rStyle w:val="Style13ptBold"/>
        </w:rPr>
      </w:pPr>
      <w:r w:rsidRPr="006C6EEA">
        <w:rPr>
          <w:rStyle w:val="Style13ptBold"/>
        </w:rPr>
        <w:t xml:space="preserve">CSIS 18 </w:t>
      </w:r>
      <w:r w:rsidRPr="006C6EEA">
        <w:t xml:space="preserve">[(Center for Strategic and International Studies), “Why Human Space Exploration Matters,” August 21, </w:t>
      </w:r>
      <w:proofErr w:type="gramStart"/>
      <w:r w:rsidRPr="006C6EEA">
        <w:t>2018</w:t>
      </w:r>
      <w:proofErr w:type="gramEnd"/>
      <w:r w:rsidRPr="006C6EEA">
        <w:t xml:space="preserve"> https://www.csis.org/blogs/post-soviet-post/space-cooperation] TDI</w:t>
      </w:r>
    </w:p>
    <w:p w14:paraId="49621B2B" w14:textId="77777777" w:rsidR="00C25FD6" w:rsidRPr="006C6EEA" w:rsidRDefault="00C25FD6" w:rsidP="00C25FD6">
      <w:r w:rsidRPr="006C6EEA">
        <w:rPr>
          <w:rStyle w:val="StyleUnderline"/>
        </w:rPr>
        <w:t>U.S.-Russian space cooperation continues to be a stated mutual goal. In April 2018,</w:t>
      </w:r>
      <w:r w:rsidRPr="006C6EEA">
        <w:t xml:space="preserve"> President </w:t>
      </w:r>
      <w:r w:rsidRPr="006C6EEA">
        <w:rPr>
          <w:rStyle w:val="StyleUnderline"/>
        </w:rPr>
        <w:t>Putin said of space, “Thank God, this field of activity is not being influenced by problems in politics.</w:t>
      </w:r>
      <w:r w:rsidRPr="006C6EEA">
        <w:t xml:space="preserve"> Therefore, I hope that everything will develop, since it is in the interests of everyone…This is a sphere that unites people. I hope it will continue to be this way.” During his statement at a recent event at CSIS, NASA Administrator Jim </w:t>
      </w:r>
      <w:proofErr w:type="spellStart"/>
      <w:r w:rsidRPr="006C6EEA">
        <w:t>Bridenstine</w:t>
      </w:r>
      <w:proofErr w:type="spellEnd"/>
      <w:r w:rsidRPr="006C6EEA">
        <w:t xml:space="preserve"> said, </w:t>
      </w:r>
      <w:r w:rsidRPr="006C6EEA">
        <w:rPr>
          <w:rStyle w:val="Emphasis"/>
        </w:rPr>
        <w:t>“[</w:t>
      </w:r>
      <w:r w:rsidRPr="009E20B0">
        <w:rPr>
          <w:rStyle w:val="Emphasis"/>
          <w:highlight w:val="green"/>
        </w:rPr>
        <w:t>space] is our best opportunity to dialogue</w:t>
      </w:r>
      <w:r w:rsidRPr="006C6EEA">
        <w:rPr>
          <w:rStyle w:val="Emphasis"/>
        </w:rPr>
        <w:t xml:space="preserve"> when everything else falls apart.</w:t>
      </w:r>
      <w:r w:rsidRPr="006C6EEA">
        <w:rPr>
          <w:rStyle w:val="StyleUnderline"/>
        </w:rPr>
        <w:t xml:space="preserve"> We’ve got American astronauts and Russian cosmonauts dependent on each other on the International Space Station, which enables us to ultimately maintain that dialogue.” </w:t>
      </w:r>
      <w:r w:rsidRPr="006C6EEA">
        <w:t xml:space="preserve">The U.S. and Russia both benefit from the ISS partnership. Russia provides transportation to the ISS for U.S. astronauts, from which Russia receives an average of $81 million per seat on the Soyuz (and recognition of its status as a space power). The U.S. also benefits from Russia’s technical contributions to the ISS while Russia </w:t>
      </w:r>
      <w:proofErr w:type="gramStart"/>
      <w:r w:rsidRPr="006C6EEA">
        <w:t xml:space="preserve">benefits  </w:t>
      </w:r>
      <w:r w:rsidRPr="009E20B0">
        <w:rPr>
          <w:rStyle w:val="Emphasis"/>
          <w:highlight w:val="green"/>
        </w:rPr>
        <w:t>The</w:t>
      </w:r>
      <w:proofErr w:type="gramEnd"/>
      <w:r w:rsidRPr="009E20B0">
        <w:rPr>
          <w:rStyle w:val="Emphasis"/>
          <w:highlight w:val="green"/>
        </w:rPr>
        <w:t xml:space="preserve"> U.S. and Russia</w:t>
      </w:r>
      <w:r w:rsidRPr="006C6EEA">
        <w:rPr>
          <w:rStyle w:val="Emphasis"/>
        </w:rPr>
        <w:t xml:space="preserve"> </w:t>
      </w:r>
      <w:r w:rsidRPr="006C6EEA">
        <w:rPr>
          <w:rStyle w:val="StyleUnderline"/>
        </w:rPr>
        <w:t>signed a joint statement in 2017 in</w:t>
      </w:r>
      <w:r w:rsidRPr="006C6EEA">
        <w:rPr>
          <w:rStyle w:val="Emphasis"/>
        </w:rPr>
        <w:t xml:space="preserve"> </w:t>
      </w:r>
      <w:r w:rsidRPr="009E20B0">
        <w:rPr>
          <w:rStyle w:val="Emphasis"/>
          <w:highlight w:val="green"/>
        </w:rPr>
        <w:t>support</w:t>
      </w:r>
      <w:r w:rsidRPr="006C6EEA">
        <w:rPr>
          <w:rStyle w:val="StyleUnderline"/>
        </w:rPr>
        <w:t xml:space="preserve"> of</w:t>
      </w:r>
      <w:r w:rsidRPr="006C6EEA">
        <w:rPr>
          <w:rStyle w:val="Emphasis"/>
        </w:rPr>
        <w:t xml:space="preserve"> the idea of </w:t>
      </w:r>
      <w:r w:rsidRPr="009E20B0">
        <w:rPr>
          <w:rStyle w:val="Emphasis"/>
          <w:highlight w:val="green"/>
        </w:rPr>
        <w:t>collaborating on deep space exploration</w:t>
      </w:r>
      <w:r w:rsidRPr="006C6EEA">
        <w:rPr>
          <w:rStyle w:val="StyleUnderline"/>
        </w:rPr>
        <w:t>, including the construction of the Lunar Orbital Platform-Gateway, a research-focused space station orbiting the moon.</w:t>
      </w:r>
      <w:r w:rsidRPr="006C6EEA">
        <w:t xml:space="preserve"> Through agreements on civilian space exploration, such as the Lunar Orbital Platform-Gateway or future Mars projects, that have clear benefits to both sides, some degree of cooperation will remain in both countries’ interest. </w:t>
      </w:r>
      <w:r w:rsidRPr="006C6EEA">
        <w:rPr>
          <w:rStyle w:val="StyleUnderline"/>
        </w:rPr>
        <w:t>The high price tag for pursuing space exploration alone and opportunities for sharing and receiving technical expertise encourages international partnerships like the ISS.</w:t>
      </w:r>
    </w:p>
    <w:p w14:paraId="53B91AD5" w14:textId="77777777" w:rsidR="00C25FD6" w:rsidRPr="006C6EEA" w:rsidRDefault="00C25FD6" w:rsidP="00C25FD6">
      <w:r w:rsidRPr="006C6EEA">
        <w:t xml:space="preserve">However, at least three </w:t>
      </w:r>
      <w:r w:rsidRPr="006C6EEA">
        <w:rPr>
          <w:rStyle w:val="StyleUnderline"/>
        </w:rPr>
        <w:t xml:space="preserve">factors, apart from the overall deterioration of U.S.-Russia relations, threaten this cooperation. </w:t>
      </w:r>
      <w:r w:rsidRPr="006C6EEA">
        <w:t xml:space="preserve">First, </w:t>
      </w:r>
      <w:r w:rsidRPr="009E20B0">
        <w:rPr>
          <w:rStyle w:val="Emphasis"/>
          <w:highlight w:val="green"/>
        </w:rPr>
        <w:t>growth of the private sector</w:t>
      </w:r>
      <w:r w:rsidRPr="006C6EEA">
        <w:rPr>
          <w:rStyle w:val="Emphasis"/>
        </w:rPr>
        <w:t xml:space="preserve"> space industry </w:t>
      </w:r>
      <w:r w:rsidRPr="009E20B0">
        <w:rPr>
          <w:rStyle w:val="Emphasis"/>
          <w:highlight w:val="green"/>
        </w:rPr>
        <w:t>may alter the</w:t>
      </w:r>
      <w:r w:rsidRPr="006C6EEA">
        <w:rPr>
          <w:rStyle w:val="Emphasis"/>
        </w:rPr>
        <w:t xml:space="preserve"> economic </w:t>
      </w:r>
      <w:r w:rsidRPr="009E20B0">
        <w:rPr>
          <w:rStyle w:val="Emphasis"/>
          <w:highlight w:val="green"/>
        </w:rPr>
        <w:t>arrangement</w:t>
      </w:r>
      <w:r w:rsidRPr="006C6EEA">
        <w:rPr>
          <w:rStyle w:val="Emphasis"/>
        </w:rPr>
        <w:t xml:space="preserve"> between the U.S. and Russia,</w:t>
      </w:r>
      <w:r w:rsidRPr="006C6EEA">
        <w:rPr>
          <w:rStyle w:val="StyleUnderline"/>
        </w:rPr>
        <w:t xml:space="preserve"> and ultimately </w:t>
      </w:r>
      <w:r w:rsidRPr="009E20B0">
        <w:rPr>
          <w:rStyle w:val="Emphasis"/>
          <w:highlight w:val="green"/>
        </w:rPr>
        <w:t>lower the benefits of cooperation</w:t>
      </w:r>
      <w:r w:rsidRPr="006C6EEA">
        <w:rPr>
          <w:rStyle w:val="Emphasis"/>
        </w:rPr>
        <w:t xml:space="preserve"> to both</w:t>
      </w:r>
      <w:r w:rsidRPr="006C6EEA">
        <w:rPr>
          <w:rStyle w:val="StyleUnderline"/>
        </w:rPr>
        <w:t xml:space="preserve"> countries. The development of advanced technologies by private companies will give NASA new options to choose from and reduce the need to depend on (and negotiate with) Russia. </w:t>
      </w:r>
      <w:r w:rsidRPr="006C6EEA">
        <w:rPr>
          <w:rStyle w:val="Emphasis"/>
        </w:rPr>
        <w:t xml:space="preserve">If NASA and its Russian counterpart, </w:t>
      </w:r>
      <w:proofErr w:type="spellStart"/>
      <w:r w:rsidRPr="006C6EEA">
        <w:rPr>
          <w:rStyle w:val="Emphasis"/>
        </w:rPr>
        <w:t>Roskosmos</w:t>
      </w:r>
      <w:proofErr w:type="spellEnd"/>
      <w:r w:rsidRPr="006C6EEA">
        <w:rPr>
          <w:rStyle w:val="Emphasis"/>
        </w:rPr>
        <w:t xml:space="preserve">, have no need to talk with one another, they probably won’t in the face of tense political relations. </w:t>
      </w:r>
      <w:r w:rsidRPr="006C6EEA">
        <w:rPr>
          <w:rStyle w:val="StyleUnderline"/>
        </w:rPr>
        <w:t>The U.S. intends to use Boeing and SpaceX capsules for human spaceflight beginning in 2020, and a Congressional plan in 2016 set a phase out date of Russian RD-180 rocket engines by 2022.</w:t>
      </w:r>
    </w:p>
    <w:p w14:paraId="7F4751E4" w14:textId="77777777" w:rsidR="00C25FD6" w:rsidRPr="006C6EEA" w:rsidRDefault="00C25FD6" w:rsidP="00C25FD6">
      <w:pPr>
        <w:pStyle w:val="Heading4"/>
        <w:rPr>
          <w:rFonts w:cs="Calibri"/>
        </w:rPr>
      </w:pPr>
      <w:r w:rsidRPr="006C6EEA">
        <w:rPr>
          <w:rFonts w:cs="Calibri"/>
        </w:rPr>
        <w:lastRenderedPageBreak/>
        <w:t xml:space="preserve">It’s </w:t>
      </w:r>
      <w:proofErr w:type="gramStart"/>
      <w:r w:rsidRPr="006C6EEA">
        <w:rPr>
          <w:rFonts w:cs="Calibri"/>
        </w:rPr>
        <w:t>make</w:t>
      </w:r>
      <w:proofErr w:type="gramEnd"/>
      <w:r w:rsidRPr="006C6EEA">
        <w:rPr>
          <w:rFonts w:cs="Calibri"/>
        </w:rPr>
        <w:t xml:space="preserve"> or break for the relationship—Ukraine, decline of US moral authority on international affairs puts us at the brink of the end of Russian diplomacy and even war </w:t>
      </w:r>
    </w:p>
    <w:p w14:paraId="6E1D82F9" w14:textId="77777777" w:rsidR="00C25FD6" w:rsidRPr="006C6EEA" w:rsidRDefault="00C25FD6" w:rsidP="00C25FD6">
      <w:r w:rsidRPr="006C6EEA">
        <w:rPr>
          <w:rStyle w:val="Style13ptBold"/>
        </w:rPr>
        <w:t>Weir 21</w:t>
      </w:r>
      <w:r w:rsidRPr="006C6EEA">
        <w:t xml:space="preserve"> [(Fred Weir has been the Monitor's Moscow correspondent, covering Russia and the former Soviet Union, since 1998. He's traveled over much of that vast territory, reporting on stories ranging from Russia's financial crash to the war in Chechnya, creeping Islamization in central Asia, Russia's demographic crisis, the rise of Vladimir Putin and his repeated returns to the Kremlin, and the ups and downs of US-Russia relations). “Worse than the Cold War? US-Russia relations hit new </w:t>
      </w:r>
      <w:proofErr w:type="gramStart"/>
      <w:r w:rsidRPr="006C6EEA">
        <w:t>low.“</w:t>
      </w:r>
      <w:proofErr w:type="gramEnd"/>
      <w:r w:rsidRPr="006C6EEA">
        <w:t xml:space="preserve"> Christian Science Monitor 4-20-2021 https://www.csmonitor.com/World/Europe/2021/0420/Worse-than-the-Cold-War-US-Russia-relations-hit-new-low] TDI</w:t>
      </w:r>
    </w:p>
    <w:p w14:paraId="7D368111" w14:textId="77777777" w:rsidR="00C25FD6" w:rsidRPr="006C6EEA" w:rsidRDefault="00C25FD6" w:rsidP="00C25FD6">
      <w:pPr>
        <w:rPr>
          <w:b/>
          <w:u w:val="single"/>
        </w:rPr>
      </w:pPr>
      <w:r w:rsidRPr="009E20B0">
        <w:rPr>
          <w:rStyle w:val="StyleUnderline"/>
          <w:highlight w:val="green"/>
        </w:rPr>
        <w:t>Russia’s relations with</w:t>
      </w:r>
      <w:r w:rsidRPr="006C6EEA">
        <w:rPr>
          <w:rStyle w:val="StyleUnderline"/>
        </w:rPr>
        <w:t xml:space="preserve"> the West, and </w:t>
      </w:r>
      <w:r w:rsidRPr="009E20B0">
        <w:rPr>
          <w:rStyle w:val="StyleUnderline"/>
          <w:highlight w:val="green"/>
        </w:rPr>
        <w:t>the United States</w:t>
      </w:r>
      <w:r w:rsidRPr="006C6EEA">
        <w:rPr>
          <w:rStyle w:val="StyleUnderline"/>
        </w:rPr>
        <w:t xml:space="preserve"> in particular, </w:t>
      </w:r>
      <w:r w:rsidRPr="009E20B0">
        <w:rPr>
          <w:rStyle w:val="StyleUnderline"/>
          <w:highlight w:val="green"/>
        </w:rPr>
        <w:t>appear to be plumbing</w:t>
      </w:r>
      <w:r w:rsidRPr="006C6EEA">
        <w:rPr>
          <w:rStyle w:val="StyleUnderline"/>
        </w:rPr>
        <w:t xml:space="preserve"> depths of acrimony and mutual misunderstanding unseen even during the original Cold War.</w:t>
      </w:r>
    </w:p>
    <w:p w14:paraId="2F0257B2" w14:textId="77777777" w:rsidR="00C25FD6" w:rsidRPr="006C6EEA" w:rsidRDefault="00C25FD6" w:rsidP="00C25FD6">
      <w:r w:rsidRPr="006C6EEA">
        <w:t xml:space="preserve">After years of deteriorating relations, sanctions, tit-for-tat diplomatic expulsions, and an escalating “information war,” some in Moscow are asking if there even </w:t>
      </w:r>
      <w:proofErr w:type="gramStart"/>
      <w:r w:rsidRPr="006C6EEA">
        <w:t>is any point</w:t>
      </w:r>
      <w:proofErr w:type="gramEnd"/>
      <w:r w:rsidRPr="006C6EEA">
        <w:t xml:space="preserve"> in seeking renewed dialogue with the U.S., if only out of concern that more talking might just make things worse.</w:t>
      </w:r>
    </w:p>
    <w:p w14:paraId="07EB1E82" w14:textId="77777777" w:rsidR="00C25FD6" w:rsidRPr="006C6EEA" w:rsidRDefault="00C25FD6" w:rsidP="00C25FD6">
      <w:r w:rsidRPr="006C6EEA">
        <w:t>Events have cascaded over the past month. Russia’s treatment of imprisoned dissident Alexei Navalny, who has been sent to a prison hospital amid reports of failing health, underlines the sharp perceived differences between Russia and the West over matters of human rights. Meanwhile, a Russian military buildup near Ukraine has illustrated that the conflict in the Donbass region might explode at any time, possibly even dragging Russia and NATO into direct confrontation.</w:t>
      </w:r>
    </w:p>
    <w:p w14:paraId="61FE28B5" w14:textId="77777777" w:rsidR="00C25FD6" w:rsidRPr="006C6EEA" w:rsidRDefault="00C25FD6" w:rsidP="00C25FD6">
      <w:r w:rsidRPr="006C6EEA">
        <w:t>With its relations with Washington at a nadir, Russia is eyeing a more pragmatic, if adversarial, relationship with the U.S. in the hopes of getting the respect it desires.</w:t>
      </w:r>
    </w:p>
    <w:p w14:paraId="6E6C8C88" w14:textId="77777777" w:rsidR="00C25FD6" w:rsidRPr="006C6EEA" w:rsidRDefault="00C25FD6" w:rsidP="00C25FD6">
      <w:r w:rsidRPr="006C6EEA">
        <w:t xml:space="preserve">President Joe Biden surprised the Kremlin by proposing a “personal summit” to discuss the growing list of U.S.-Russia disagreements in a phone conversation with Vladimir Putin last week. He later spoke of the need for “disengagement” in the escalating tensions around </w:t>
      </w:r>
      <w:proofErr w:type="gramStart"/>
      <w:r w:rsidRPr="006C6EEA">
        <w:t>Ukraine, and</w:t>
      </w:r>
      <w:proofErr w:type="gramEnd"/>
      <w:r w:rsidRPr="006C6EEA">
        <w:t xml:space="preserve"> postponed a planned visit of two U.S. warships to Russia-adjacent waters in the Black Sea.</w:t>
      </w:r>
    </w:p>
    <w:p w14:paraId="55582302" w14:textId="77777777" w:rsidR="00C25FD6" w:rsidRPr="006C6EEA" w:rsidRDefault="00C25FD6" w:rsidP="00C25FD6">
      <w:r w:rsidRPr="006C6EEA">
        <w:t>But days later he also imposed a package of tough sanctions against Russia, for its alleged SolarWinds hacking and interference in the 2020 U.S. presidential elections, infuriating Moscow and drawing threats of retaliation. Last month, after Mr. Biden agreed with a journalist’s intimation that Mr. Putin is a “killer,” the Kremlin ordered Russia’s ambassador to the U.S. to return home for intensive consultations, an almost unprecedented peacetime move. Over the weekend, Russian Foreign Minister Sergey Lavrov suggested that the acting U.S. ambassador to Moscow, John Sullivan, should likewise go back to Washington for a spell. On Tuesday, Mr. Sullivan announced he would do just that this week.</w:t>
      </w:r>
    </w:p>
    <w:p w14:paraId="3143E941" w14:textId="77777777" w:rsidR="00C25FD6" w:rsidRPr="006C6EEA" w:rsidRDefault="00C25FD6" w:rsidP="00C25FD6">
      <w:r w:rsidRPr="006C6EEA">
        <w:t xml:space="preserve">And </w:t>
      </w:r>
      <w:r w:rsidRPr="006C6EEA">
        <w:rPr>
          <w:rStyle w:val="StyleUnderline"/>
        </w:rPr>
        <w:t xml:space="preserve">there is a </w:t>
      </w:r>
      <w:r w:rsidRPr="009E20B0">
        <w:rPr>
          <w:rStyle w:val="StyleUnderline"/>
          <w:highlight w:val="green"/>
        </w:rPr>
        <w:t>growing sense</w:t>
      </w:r>
      <w:r w:rsidRPr="006C6EEA">
        <w:rPr>
          <w:rStyle w:val="StyleUnderline"/>
        </w:rPr>
        <w:t xml:space="preserve"> in Moscow that the downward spiral of East-West ties has reached a point of no return, and that </w:t>
      </w:r>
      <w:r w:rsidRPr="009E20B0">
        <w:rPr>
          <w:rStyle w:val="StyleUnderline"/>
          <w:highlight w:val="green"/>
        </w:rPr>
        <w:t xml:space="preserve">Russia should consider abandoning hopes of </w:t>
      </w:r>
      <w:r w:rsidRPr="009E20B0">
        <w:rPr>
          <w:rStyle w:val="StyleUnderline"/>
          <w:highlight w:val="green"/>
        </w:rPr>
        <w:lastRenderedPageBreak/>
        <w:t>reconciliation</w:t>
      </w:r>
      <w:r w:rsidRPr="006C6EEA">
        <w:rPr>
          <w:rStyle w:val="StyleUnderline"/>
        </w:rPr>
        <w:t xml:space="preserve"> with the West</w:t>
      </w:r>
      <w:r w:rsidRPr="006C6EEA">
        <w:t xml:space="preserve"> and seek permanent alternatives: perhaps in an intensified compact with China, and targeted relationships with countries of Europe and other regions that are willing to do business with Moscow.</w:t>
      </w:r>
    </w:p>
    <w:p w14:paraId="1558412D" w14:textId="77777777" w:rsidR="00C25FD6" w:rsidRPr="006C6EEA" w:rsidRDefault="00C25FD6" w:rsidP="00C25FD6">
      <w:r w:rsidRPr="006C6EEA">
        <w:rPr>
          <w:rStyle w:val="Emphasis"/>
        </w:rPr>
        <w:t>“</w:t>
      </w:r>
      <w:r w:rsidRPr="009E20B0">
        <w:rPr>
          <w:rStyle w:val="Emphasis"/>
          <w:highlight w:val="green"/>
        </w:rPr>
        <w:t>Things are at rock bottom</w:t>
      </w:r>
      <w:r w:rsidRPr="006C6EEA">
        <w:rPr>
          <w:rStyle w:val="Emphasis"/>
        </w:rPr>
        <w:t>.</w:t>
      </w:r>
      <w:r w:rsidRPr="006C6EEA">
        <w:rPr>
          <w:rStyle w:val="StyleUnderline"/>
        </w:rPr>
        <w:t xml:space="preserve"> This may not be structurally a cold war in the way the old one was, but mentally, in terms of atmosphere, it’s even worse,”</w:t>
      </w:r>
      <w:r w:rsidRPr="006C6EEA">
        <w:t xml:space="preserve"> says Fyodor Lukyanov, editor of Russia in Global Affairs, a Moscow-based foreign policy journal. “The fact that Biden offered a summit meeting would have sounded a hopeful note anytime in the past. Now, nobody can be sure of that. A hypothetical Putin-Biden meeting might not prove to be a path to better relations, but just the opposite. It could just become a shouting match that would bring a hardening of differences, and make relations look like even more of a dead end.”</w:t>
      </w:r>
    </w:p>
    <w:p w14:paraId="75C917A9" w14:textId="77777777" w:rsidR="00C25FD6" w:rsidRPr="006C6EEA" w:rsidRDefault="00C25FD6" w:rsidP="00C25FD6">
      <w:r w:rsidRPr="006C6EEA">
        <w:t>Room for discussion</w:t>
      </w:r>
    </w:p>
    <w:p w14:paraId="3E9DB710" w14:textId="77777777" w:rsidR="00C25FD6" w:rsidRPr="006C6EEA" w:rsidRDefault="00C25FD6" w:rsidP="00C25FD6">
      <w:r w:rsidRPr="006C6EEA">
        <w:t>Foreign policy experts agree that there is a long list of practical issues that could benefit from purposeful high-level discussion. With the U.S. preparing to finally exit Afghanistan, some coordination with regional countries, including Russia and its Central Asian allies, might make the transition easier for everyone. One of Mr. Biden’s first acts in office was to extend the New START arms control agreement, which the Trump administration had been threatening to abandon, but the former paradigm of strategic stability remains in tatters and requires urgent attention, experts say.</w:t>
      </w:r>
    </w:p>
    <w:p w14:paraId="4384C6A4" w14:textId="77777777" w:rsidR="00C25FD6" w:rsidRPr="006C6EEA" w:rsidRDefault="00C25FD6" w:rsidP="00C25FD6">
      <w:r w:rsidRPr="006C6EEA">
        <w:t xml:space="preserve">“If you are looking for opportunities to make the world a safer place through reason and compromise, there are quite a few,” says Andrey </w:t>
      </w:r>
      <w:proofErr w:type="spellStart"/>
      <w:r w:rsidRPr="006C6EEA">
        <w:t>Kortunov</w:t>
      </w:r>
      <w:proofErr w:type="spellEnd"/>
      <w:r w:rsidRPr="006C6EEA">
        <w:t>, director of the Russian International Affairs Council, which is affiliated with the Foreign Ministry. “There are also some areas where the best we could do is agree to disagree, such as Ukraine and human rights issues.”</w:t>
      </w:r>
    </w:p>
    <w:p w14:paraId="57C555A6" w14:textId="77777777" w:rsidR="00C25FD6" w:rsidRPr="006C6EEA" w:rsidRDefault="00C25FD6" w:rsidP="00C25FD6">
      <w:r w:rsidRPr="006C6EEA">
        <w:rPr>
          <w:rStyle w:val="StyleUnderline"/>
        </w:rPr>
        <w:t>The plight of Mr. Navalny, which has evoked so much outrage in the West, seems unlikely to provide leverage in dealing with the Kremlin because – as Western moral authority fades – Russian public opinion appears indifferent, or even in agreement with its government’s actions.</w:t>
      </w:r>
      <w:r w:rsidRPr="006C6EEA">
        <w:t xml:space="preserve"> Recent surveys by the Levada Center in Moscow, Russia’s only independent pollster, found that fewer than a fifth of Russians approve of Mr. Navalny’s activities, while well over half disapprove. An April poll found that while 29% of Russians consider Mr. Navalny’s imprisonment unfair, 48% think it is fair.</w:t>
      </w:r>
    </w:p>
    <w:p w14:paraId="48739380" w14:textId="77777777" w:rsidR="00C25FD6" w:rsidRPr="006C6EEA" w:rsidRDefault="00C25FD6" w:rsidP="00C25FD6">
      <w:r w:rsidRPr="006C6EEA">
        <w:t xml:space="preserve">Russian opposition figure Alexei Navalny, shown here during a hearing in the </w:t>
      </w:r>
      <w:proofErr w:type="spellStart"/>
      <w:r w:rsidRPr="006C6EEA">
        <w:t>Babuskinsky</w:t>
      </w:r>
      <w:proofErr w:type="spellEnd"/>
      <w:r w:rsidRPr="006C6EEA">
        <w:t xml:space="preserve"> District Court in Moscow Feb. 12, 2021, is in poor health amid his hunger strike while in prison in Russia. He was recently moved to a prison hospital.</w:t>
      </w:r>
    </w:p>
    <w:p w14:paraId="14EE794F" w14:textId="77777777" w:rsidR="00C25FD6" w:rsidRPr="006C6EEA" w:rsidRDefault="00C25FD6" w:rsidP="00C25FD6">
      <w:pPr>
        <w:rPr>
          <w:rStyle w:val="StyleUnderline"/>
        </w:rPr>
      </w:pPr>
      <w:r w:rsidRPr="009E20B0">
        <w:rPr>
          <w:rStyle w:val="StyleUnderline"/>
          <w:highlight w:val="green"/>
        </w:rPr>
        <w:t>Tensions around</w:t>
      </w:r>
      <w:r w:rsidRPr="006C6EEA">
        <w:rPr>
          <w:rStyle w:val="StyleUnderline"/>
        </w:rPr>
        <w:t xml:space="preserve"> the Russian-backed rebel republics in eastern </w:t>
      </w:r>
      <w:r w:rsidRPr="009E20B0">
        <w:rPr>
          <w:rStyle w:val="StyleUnderline"/>
          <w:highlight w:val="green"/>
        </w:rPr>
        <w:t>Ukraine</w:t>
      </w:r>
      <w:r w:rsidRPr="006C6EEA">
        <w:rPr>
          <w:rStyle w:val="StyleUnderline"/>
        </w:rPr>
        <w:t xml:space="preserve"> have been much severer than usual, with a spike in violent incidents on the front line, a demonstrative Russian military buildup near the borders, </w:t>
      </w:r>
      <w:r w:rsidRPr="009E20B0">
        <w:rPr>
          <w:rStyle w:val="StyleUnderline"/>
          <w:highlight w:val="green"/>
        </w:rPr>
        <w:t>and strong U.S</w:t>
      </w:r>
      <w:r w:rsidRPr="006C6EEA">
        <w:rPr>
          <w:rStyle w:val="StyleUnderline"/>
        </w:rPr>
        <w:t xml:space="preserve">. and NATO </w:t>
      </w:r>
      <w:r w:rsidRPr="009E20B0">
        <w:rPr>
          <w:rStyle w:val="StyleUnderline"/>
          <w:highlight w:val="green"/>
        </w:rPr>
        <w:t>affirmations of support for Kyiv</w:t>
      </w:r>
      <w:r w:rsidRPr="006C6EEA">
        <w:rPr>
          <w:rStyle w:val="StyleUnderline"/>
        </w:rPr>
        <w:t xml:space="preserve">. The Russian narrative claims that Ukrainian President Volodymyr </w:t>
      </w:r>
      <w:proofErr w:type="spellStart"/>
      <w:r w:rsidRPr="006C6EEA">
        <w:rPr>
          <w:rStyle w:val="StyleUnderline"/>
        </w:rPr>
        <w:t>Zelenskiy</w:t>
      </w:r>
      <w:proofErr w:type="spellEnd"/>
      <w:r w:rsidRPr="006C6EEA">
        <w:rPr>
          <w:rStyle w:val="StyleUnderline"/>
        </w:rPr>
        <w:t xml:space="preserve"> triggered the crisis a month ago</w:t>
      </w:r>
      <w:r w:rsidRPr="006C6EEA">
        <w:t xml:space="preserve"> by signing a decree that makes retaking the Russian-annexed territory of Crimea official Ukrainian state policy. </w:t>
      </w:r>
      <w:r w:rsidRPr="006C6EEA">
        <w:rPr>
          <w:rStyle w:val="StyleUnderline"/>
        </w:rPr>
        <w:t xml:space="preserve">Mr. </w:t>
      </w:r>
      <w:proofErr w:type="spellStart"/>
      <w:r w:rsidRPr="006C6EEA">
        <w:rPr>
          <w:rStyle w:val="StyleUnderline"/>
        </w:rPr>
        <w:t>Zelenskiy</w:t>
      </w:r>
      <w:proofErr w:type="spellEnd"/>
      <w:r w:rsidRPr="006C6EEA">
        <w:rPr>
          <w:rStyle w:val="StyleUnderline"/>
        </w:rPr>
        <w:t xml:space="preserve"> has also appealed to the U.S. and Europe to expedite Ukraine’s membership in NATO, which Russia has long described as </w:t>
      </w:r>
      <w:r w:rsidRPr="009E20B0">
        <w:rPr>
          <w:rStyle w:val="Emphasis"/>
          <w:highlight w:val="green"/>
        </w:rPr>
        <w:t>a “red line” that would lead to war.</w:t>
      </w:r>
    </w:p>
    <w:p w14:paraId="1BB07D14" w14:textId="77777777" w:rsidR="00C25FD6" w:rsidRPr="006C6EEA" w:rsidRDefault="00C25FD6" w:rsidP="00C25FD6">
      <w:r w:rsidRPr="006C6EEA">
        <w:lastRenderedPageBreak/>
        <w:t xml:space="preserve">But </w:t>
      </w:r>
      <w:r w:rsidRPr="006C6EEA">
        <w:rPr>
          <w:rStyle w:val="StyleUnderline"/>
        </w:rPr>
        <w:t>Russian leaders</w:t>
      </w:r>
      <w:r w:rsidRPr="006C6EEA">
        <w:t xml:space="preserve">, who have been </w:t>
      </w:r>
      <w:r w:rsidRPr="006C6EEA">
        <w:rPr>
          <w:rStyle w:val="StyleUnderline"/>
        </w:rPr>
        <w:t>at pains to deny any direct involvement in Ukraine’s war for the past seven years, now say openly that they will fight to defend the two rebel republics.</w:t>
      </w:r>
      <w:r w:rsidRPr="006C6EEA">
        <w:t xml:space="preserve"> Top Kremlin official Dmitry Kozak even warned that if conflict erupts, it could be “the beginning of the end” for Ukraine.</w:t>
      </w:r>
    </w:p>
    <w:p w14:paraId="5CBB36A4" w14:textId="77777777" w:rsidR="00C25FD6" w:rsidRPr="006C6EEA" w:rsidRDefault="00C25FD6" w:rsidP="00C25FD6">
      <w:r w:rsidRPr="006C6EEA">
        <w:rPr>
          <w:rStyle w:val="Emphasis"/>
        </w:rPr>
        <w:t>“This is a very desperate situation</w:t>
      </w:r>
      <w:r w:rsidRPr="006C6EEA">
        <w:rPr>
          <w:rStyle w:val="StyleUnderline"/>
        </w:rPr>
        <w:t>,”</w:t>
      </w:r>
      <w:r w:rsidRPr="006C6EEA">
        <w:t xml:space="preserve"> says Vadim </w:t>
      </w:r>
      <w:proofErr w:type="spellStart"/>
      <w:r w:rsidRPr="006C6EEA">
        <w:t>Karasyov</w:t>
      </w:r>
      <w:proofErr w:type="spellEnd"/>
      <w:r w:rsidRPr="006C6EEA">
        <w:t xml:space="preserve">, director of the independent Institute of Global Strategies in Kyiv. “We know the West is not going to help Ukraine militarily if it comes to war. </w:t>
      </w:r>
      <w:proofErr w:type="gramStart"/>
      <w:r w:rsidRPr="006C6EEA">
        <w:t>So</w:t>
      </w:r>
      <w:proofErr w:type="gramEnd"/>
      <w:r w:rsidRPr="006C6EEA">
        <w:t xml:space="preserve"> we need to find some kind of workable compromises, not more pretexts for war.”</w:t>
      </w:r>
    </w:p>
    <w:p w14:paraId="152C0B45" w14:textId="77777777" w:rsidR="00C25FD6" w:rsidRPr="006C6EEA" w:rsidRDefault="00C25FD6" w:rsidP="00C25FD6">
      <w:r w:rsidRPr="006C6EEA">
        <w:t xml:space="preserve">Time to turn </w:t>
      </w:r>
      <w:proofErr w:type="gramStart"/>
      <w:r w:rsidRPr="006C6EEA">
        <w:t>eastward?</w:t>
      </w:r>
      <w:proofErr w:type="gramEnd"/>
    </w:p>
    <w:p w14:paraId="55B919CD" w14:textId="77777777" w:rsidR="00C25FD6" w:rsidRPr="006C6EEA" w:rsidRDefault="00C25FD6" w:rsidP="00C25FD6">
      <w:r w:rsidRPr="006C6EEA">
        <w:t>In this increasingly vexed atmosphere, the Russians appear to be saying there is no point in Mr. Putin and Mr. Biden meeting unless an agenda has been prepared well in advance, setting out a few achievable goals and leaving aside areas where there can be no agreement.</w:t>
      </w:r>
    </w:p>
    <w:p w14:paraId="391FAF1B" w14:textId="77777777" w:rsidR="00C25FD6" w:rsidRPr="006C6EEA" w:rsidRDefault="00C25FD6" w:rsidP="00C25FD6">
      <w:r w:rsidRPr="006C6EEA">
        <w:t xml:space="preserve">“Russia isn’t going to take part in another circus like we had with Trump in Helsinki in 2018,” says Sergei </w:t>
      </w:r>
      <w:proofErr w:type="spellStart"/>
      <w:r w:rsidRPr="006C6EEA">
        <w:t>Markedonov</w:t>
      </w:r>
      <w:proofErr w:type="spellEnd"/>
      <w:r w:rsidRPr="006C6EEA">
        <w:t>, an expert with MGIMO University in Moscow. “What is needed is a deeper dialogue. That could begin if we had a real old-fashioned summit between Biden and Putin, one that has been calculated to yield at least some positive results. We need to find a modus vivendi going forward, and the present course is not leading there.”</w:t>
      </w:r>
    </w:p>
    <w:p w14:paraId="0F8D6C4A" w14:textId="77777777" w:rsidR="00C25FD6" w:rsidRPr="006C6EEA" w:rsidRDefault="00C25FD6" w:rsidP="00C25FD6">
      <w:r w:rsidRPr="006C6EEA">
        <w:t xml:space="preserve">Alternatively, </w:t>
      </w:r>
      <w:r w:rsidRPr="006C6EEA">
        <w:rPr>
          <w:rStyle w:val="StyleUnderline"/>
        </w:rPr>
        <w:t>Russia may turn away from any hopes of even pragmatic rapprochement with the West,</w:t>
      </w:r>
      <w:r w:rsidRPr="006C6EEA">
        <w:t xml:space="preserve"> experts warn.</w:t>
      </w:r>
    </w:p>
    <w:p w14:paraId="3F7FFF51" w14:textId="77777777" w:rsidR="00C25FD6" w:rsidRPr="006C6EEA" w:rsidRDefault="00C25FD6" w:rsidP="00C25FD6">
      <w:pPr>
        <w:rPr>
          <w:rStyle w:val="StyleUnderline"/>
        </w:rPr>
      </w:pPr>
      <w:r w:rsidRPr="006C6EEA">
        <w:t>Mr.</w:t>
      </w:r>
      <w:r w:rsidRPr="006C6EEA">
        <w:rPr>
          <w:rStyle w:val="StyleUnderline"/>
        </w:rPr>
        <w:t xml:space="preserve"> Lukyanov</w:t>
      </w:r>
      <w:r w:rsidRPr="006C6EEA">
        <w:t xml:space="preserve">, who </w:t>
      </w:r>
      <w:r w:rsidRPr="006C6EEA">
        <w:rPr>
          <w:rStyle w:val="StyleUnderline"/>
        </w:rPr>
        <w:t>maintains close contact with his Chinese counterparts</w:t>
      </w:r>
      <w:r w:rsidRPr="006C6EEA">
        <w:t xml:space="preserve">, says </w:t>
      </w:r>
      <w:r w:rsidRPr="006C6EEA">
        <w:rPr>
          <w:rStyle w:val="StyleUnderline"/>
        </w:rPr>
        <w:t>they felt blindsided at a summit with U.S. foreign policy chiefs in Alaska last month, when what they expected to be a practical discussion of how to overcome the acrimonious Trump-era legacy in their relations turned into what they saw as a U.S. lecture about how China needs to obey the “rules-based” international order.</w:t>
      </w:r>
    </w:p>
    <w:p w14:paraId="2C729540" w14:textId="77777777" w:rsidR="00C25FD6" w:rsidRPr="006C6EEA" w:rsidRDefault="00C25FD6" w:rsidP="00C25FD6">
      <w:r w:rsidRPr="006C6EEA">
        <w:t>“</w:t>
      </w:r>
      <w:r w:rsidRPr="006C6EEA">
        <w:rPr>
          <w:rStyle w:val="StyleUnderline"/>
        </w:rPr>
        <w:t>It was the Chinese, in the past, who were very cautious about participating” in anything that looked like an anti-Western alliance</w:t>
      </w:r>
      <w:r w:rsidRPr="006C6EEA">
        <w:t>, says Mr. Lukyanov. “</w:t>
      </w:r>
      <w:r w:rsidRPr="009E20B0">
        <w:rPr>
          <w:rStyle w:val="Emphasis"/>
          <w:highlight w:val="green"/>
        </w:rPr>
        <w:t>We are hearing a new tone from them now.</w:t>
      </w:r>
      <w:r w:rsidRPr="009E20B0">
        <w:rPr>
          <w:highlight w:val="green"/>
        </w:rPr>
        <w:t xml:space="preserve"> </w:t>
      </w:r>
      <w:r w:rsidRPr="006C6EEA">
        <w:t>Now our growing relationship with China isn’t just about compensating for a lack of relations with the U.S. It’s about the need to build up a group of countries that will resist the U.S., aimed at containing U.S. activities and policies that are harmful to our two countries.”</w:t>
      </w:r>
    </w:p>
    <w:p w14:paraId="42D49563" w14:textId="77777777" w:rsidR="00C25FD6" w:rsidRPr="006C6EEA" w:rsidRDefault="00C25FD6" w:rsidP="00C25FD6">
      <w:pPr>
        <w:pStyle w:val="Heading4"/>
        <w:rPr>
          <w:rFonts w:cs="Calibri"/>
        </w:rPr>
      </w:pPr>
      <w:r w:rsidRPr="006C6EEA">
        <w:rPr>
          <w:rFonts w:cs="Calibri"/>
        </w:rPr>
        <w:t xml:space="preserve">Space weapons heighten potential for escalation and make </w:t>
      </w:r>
      <w:r w:rsidRPr="006C6EEA">
        <w:rPr>
          <w:rFonts w:cs="Calibri"/>
          <w:u w:val="single"/>
        </w:rPr>
        <w:t>perceptions</w:t>
      </w:r>
      <w:r w:rsidRPr="006C6EEA">
        <w:rPr>
          <w:rFonts w:cs="Calibri"/>
        </w:rPr>
        <w:t xml:space="preserve"> of US-Russia space conflict key. </w:t>
      </w:r>
    </w:p>
    <w:p w14:paraId="7073C856" w14:textId="77777777" w:rsidR="00C25FD6" w:rsidRPr="006C6EEA" w:rsidRDefault="00C25FD6" w:rsidP="00C25FD6">
      <w:r w:rsidRPr="006C6EEA">
        <w:t xml:space="preserve">Alexey </w:t>
      </w:r>
      <w:proofErr w:type="spellStart"/>
      <w:r w:rsidRPr="006C6EEA">
        <w:rPr>
          <w:rStyle w:val="Style13ptBold"/>
        </w:rPr>
        <w:t>Arbatov</w:t>
      </w:r>
      <w:proofErr w:type="spellEnd"/>
      <w:r w:rsidRPr="006C6EEA">
        <w:rPr>
          <w:rStyle w:val="Style13ptBold"/>
        </w:rPr>
        <w:t xml:space="preserve"> et al</w:t>
      </w:r>
      <w:r w:rsidRPr="006C6EEA">
        <w:t xml:space="preserve">, head of the Center for International Security at the Primakov National Research Institute of World Economy and International Relations, Major General Vladimir </w:t>
      </w:r>
      <w:proofErr w:type="spellStart"/>
      <w:r w:rsidRPr="006C6EEA">
        <w:t>Dvorkin</w:t>
      </w:r>
      <w:proofErr w:type="spellEnd"/>
      <w:r w:rsidRPr="006C6EEA">
        <w:t xml:space="preserve">, a principal researcher at the Center for International Security at the Primakov National Research Institute of World Economy and International Relations and Peter </w:t>
      </w:r>
      <w:proofErr w:type="spellStart"/>
      <w:r w:rsidRPr="006C6EEA">
        <w:t>Topychkanov</w:t>
      </w:r>
      <w:proofErr w:type="spellEnd"/>
      <w:r w:rsidRPr="006C6EEA">
        <w:t xml:space="preserve">, fellow at the Carnegie Moscow Center’s Nonproliferation Program, </w:t>
      </w:r>
      <w:r w:rsidRPr="006C6EEA">
        <w:rPr>
          <w:rStyle w:val="Style13ptBold"/>
        </w:rPr>
        <w:t>‘17</w:t>
      </w:r>
      <w:r w:rsidRPr="006C6EEA">
        <w:t xml:space="preserve"> “Russian And Chinese Perspectives On Non-Nuclear Weapons And Nuclear Risks” </w:t>
      </w:r>
      <w:r w:rsidRPr="006C6EEA">
        <w:rPr>
          <w:i/>
        </w:rPr>
        <w:t xml:space="preserve">Carnegie Endowment for International Peace Publications, </w:t>
      </w:r>
      <w:hyperlink r:id="rId53" w:history="1">
        <w:r w:rsidRPr="006C6EEA">
          <w:rPr>
            <w:rStyle w:val="Hyperlink"/>
          </w:rPr>
          <w:t>https://www.russiamatters.org/sites/default/files/media/files/Entanglement_interior_FNL.pdf</w:t>
        </w:r>
      </w:hyperlink>
      <w:r w:rsidRPr="006C6EEA">
        <w:t xml:space="preserve"> </w:t>
      </w:r>
    </w:p>
    <w:p w14:paraId="24D96F20" w14:textId="77777777" w:rsidR="00C25FD6" w:rsidRPr="006C6EEA" w:rsidRDefault="00C25FD6" w:rsidP="00C25FD6">
      <w:r w:rsidRPr="006C6EEA">
        <w:t xml:space="preserve">Against this background, </w:t>
      </w:r>
      <w:r w:rsidRPr="006C6EEA">
        <w:rPr>
          <w:rStyle w:val="StyleUnderline"/>
        </w:rPr>
        <w:t>Russian military and technical experts are</w:t>
      </w:r>
      <w:r w:rsidRPr="006C6EEA">
        <w:t xml:space="preserve"> currently </w:t>
      </w:r>
      <w:r w:rsidRPr="006C6EEA">
        <w:rPr>
          <w:rStyle w:val="StyleUnderline"/>
        </w:rPr>
        <w:t>engaged in efforts to elaborate strategies for fighting an air-space war</w:t>
      </w:r>
      <w:r w:rsidRPr="006C6EEA">
        <w:t xml:space="preserve">. The following is an attempt to frame such an integrated doctrine by one of </w:t>
      </w:r>
      <w:r w:rsidRPr="006C6EEA">
        <w:rPr>
          <w:rStyle w:val="StyleUnderline"/>
        </w:rPr>
        <w:t xml:space="preserve">its main theoreticians, Colonel Yuri </w:t>
      </w:r>
      <w:proofErr w:type="spellStart"/>
      <w:r w:rsidRPr="006C6EEA">
        <w:rPr>
          <w:rStyle w:val="StyleUnderline"/>
        </w:rPr>
        <w:t>Krinitsky</w:t>
      </w:r>
      <w:proofErr w:type="spellEnd"/>
      <w:r w:rsidRPr="006C6EEA">
        <w:rPr>
          <w:rStyle w:val="StyleUnderline"/>
        </w:rPr>
        <w:t xml:space="preserve"> from the Military Air-Space Defense Academy: “</w:t>
      </w:r>
      <w:r w:rsidRPr="006C6EEA">
        <w:t xml:space="preserve">The integration of aerial and space-based means of attack has transformed airspace and space into a specific field of armed conflict: an air-space theater of military operations. United, systematically </w:t>
      </w:r>
      <w:r w:rsidRPr="009E20B0">
        <w:rPr>
          <w:rStyle w:val="StyleUnderline"/>
          <w:highlight w:val="green"/>
        </w:rPr>
        <w:t>organized actions of [U.S.] air-space power</w:t>
      </w:r>
      <w:r w:rsidRPr="006C6EEA">
        <w:rPr>
          <w:rStyle w:val="StyleUnderline"/>
        </w:rPr>
        <w:t xml:space="preserve"> in this theater should be </w:t>
      </w:r>
      <w:r w:rsidRPr="009E20B0">
        <w:rPr>
          <w:rStyle w:val="StyleUnderline"/>
          <w:highlight w:val="green"/>
        </w:rPr>
        <w:t>countered with</w:t>
      </w:r>
      <w:r w:rsidRPr="006C6EEA">
        <w:rPr>
          <w:rStyle w:val="StyleUnderline"/>
        </w:rPr>
        <w:t xml:space="preserve"> united and systematically organized actions </w:t>
      </w:r>
      <w:r w:rsidRPr="009E20B0">
        <w:rPr>
          <w:rStyle w:val="StyleUnderline"/>
          <w:highlight w:val="green"/>
        </w:rPr>
        <w:t>by</w:t>
      </w:r>
      <w:r w:rsidRPr="006C6EEA">
        <w:rPr>
          <w:rStyle w:val="StyleUnderline"/>
        </w:rPr>
        <w:t xml:space="preserve"> the </w:t>
      </w:r>
      <w:r w:rsidRPr="009E20B0">
        <w:rPr>
          <w:rStyle w:val="StyleUnderline"/>
          <w:highlight w:val="green"/>
        </w:rPr>
        <w:t>Russia</w:t>
      </w:r>
      <w:r w:rsidRPr="006C6EEA">
        <w:rPr>
          <w:rStyle w:val="StyleUnderline"/>
        </w:rPr>
        <w:t>n Air-Space Defense Forces</w:t>
      </w:r>
      <w:r w:rsidRPr="006C6EEA">
        <w:t>. This is required under the National Security Strategy of the Russian Federation and Air-Space Defense Plan approved by the Russian president in 2006</w:t>
      </w:r>
      <w:r w:rsidRPr="006C6EEA">
        <w:rPr>
          <w:rStyle w:val="StyleUnderline"/>
        </w:rPr>
        <w:t>.”</w:t>
      </w:r>
      <w:r w:rsidRPr="006C6EEA">
        <w:t>6</w:t>
      </w:r>
    </w:p>
    <w:p w14:paraId="4488D70C" w14:textId="77777777" w:rsidR="00C25FD6" w:rsidRPr="006C6EEA" w:rsidRDefault="00C25FD6" w:rsidP="00C25FD6">
      <w:pPr>
        <w:rPr>
          <w:sz w:val="12"/>
          <w:szCs w:val="12"/>
        </w:rPr>
      </w:pPr>
      <w:r w:rsidRPr="006C6EEA">
        <w:t xml:space="preserve"> </w:t>
      </w:r>
      <w:r w:rsidRPr="006C6EEA">
        <w:rPr>
          <w:sz w:val="12"/>
          <w:szCs w:val="12"/>
        </w:rPr>
        <w:t>This document goes on to list the tasks of the Air-Space Defense Forces as “monitoring and reconnaissance of the airspace situation; identifying the beginning of an aerial, missile, or space attack; informing state organs and the military leadership of the Russian Federation about it; repelling air-space attacks; and defending command sites of the top levels of state and military command authorities, strategic nuclear forces’ groupings, and the elements of missile warning systems.”7</w:t>
      </w:r>
    </w:p>
    <w:p w14:paraId="50AEB895" w14:textId="77777777" w:rsidR="00C25FD6" w:rsidRPr="006C6EEA" w:rsidRDefault="00C25FD6" w:rsidP="00C25FD6">
      <w:pPr>
        <w:rPr>
          <w:sz w:val="12"/>
          <w:szCs w:val="12"/>
        </w:rPr>
      </w:pPr>
      <w:r w:rsidRPr="006C6EEA">
        <w:rPr>
          <w:sz w:val="12"/>
          <w:szCs w:val="12"/>
        </w:rPr>
        <w:t xml:space="preserve">While picking apart in detail the organizational, operational, and technical aspects of the Air-Space Defense Forces (now part of the Air-Space Forces),8 military </w:t>
      </w:r>
      <w:proofErr w:type="gramStart"/>
      <w:r w:rsidRPr="006C6EEA">
        <w:rPr>
          <w:sz w:val="12"/>
          <w:szCs w:val="12"/>
        </w:rPr>
        <w:t>analysts</w:t>
      </w:r>
      <w:proofErr w:type="gramEnd"/>
      <w:r w:rsidRPr="006C6EEA">
        <w:rPr>
          <w:sz w:val="12"/>
          <w:szCs w:val="12"/>
        </w:rPr>
        <w:t xml:space="preserve"> step around the basic question of what constitutes “the means of air-space attack” (SVKN in Russian, MASA in English). This term and “air-space attack” are broadly used in official documents (including the Military Doctrine) and statements, as well as in the new names of military organizations (such as the Air-Space Forces), and in a seemingly infinite number of professional articles, books, and pamphlets.</w:t>
      </w:r>
    </w:p>
    <w:p w14:paraId="59EC0212" w14:textId="77777777" w:rsidR="00C25FD6" w:rsidRPr="006C6EEA" w:rsidRDefault="00C25FD6" w:rsidP="00C25FD6">
      <w:pPr>
        <w:rPr>
          <w:sz w:val="12"/>
          <w:szCs w:val="12"/>
        </w:rPr>
      </w:pPr>
      <w:r w:rsidRPr="006C6EEA">
        <w:rPr>
          <w:sz w:val="12"/>
          <w:szCs w:val="12"/>
        </w:rPr>
        <w:t>If MASA refers to aircraft and cruise missiles, then what does space have to do with it? To be sure, various military communication and intelligence, reconnaissance, and surveillance satellites are based in space, but these assets also serve the Navy and Ground Forces without the word “space” tacked onto their names.</w:t>
      </w:r>
    </w:p>
    <w:p w14:paraId="4E18537D" w14:textId="77777777" w:rsidR="00C25FD6" w:rsidRPr="006C6EEA" w:rsidRDefault="00C25FD6" w:rsidP="00C25FD6">
      <w:pPr>
        <w:rPr>
          <w:sz w:val="12"/>
          <w:szCs w:val="12"/>
        </w:rPr>
      </w:pPr>
      <w:r w:rsidRPr="006C6EEA">
        <w:rPr>
          <w:sz w:val="12"/>
          <w:szCs w:val="12"/>
        </w:rPr>
        <w:t xml:space="preserve">If MASA refers to long-range ballistic missiles, which have trajectories that pass mostly through space, then this threat is not new but has existed for more than sixty years. There was—and still is—no defense against a massive ballistic missile strike, and none is likely in the future </w:t>
      </w:r>
      <w:proofErr w:type="gramStart"/>
      <w:r w:rsidRPr="006C6EEA">
        <w:rPr>
          <w:sz w:val="12"/>
          <w:szCs w:val="12"/>
        </w:rPr>
        <w:t>in spite of</w:t>
      </w:r>
      <w:proofErr w:type="gramEnd"/>
      <w:r w:rsidRPr="006C6EEA">
        <w:rPr>
          <w:sz w:val="12"/>
          <w:szCs w:val="12"/>
        </w:rPr>
        <w:t xml:space="preserve"> U.S. and Russian efforts at missile defense. In the past (and possibly now), one of the possible tasks of ballistic missiles was to break “corridors” in the enemy’s air-defense system to enable bombers to penetrate it. But with ballistic missiles being armed with more warheads with improved accuracy, and with the advent of </w:t>
      </w:r>
      <w:proofErr w:type="spellStart"/>
      <w:r w:rsidRPr="006C6EEA">
        <w:rPr>
          <w:sz w:val="12"/>
          <w:szCs w:val="12"/>
        </w:rPr>
        <w:t>longrange</w:t>
      </w:r>
      <w:proofErr w:type="spellEnd"/>
      <w:r w:rsidRPr="006C6EEA">
        <w:rPr>
          <w:sz w:val="12"/>
          <w:szCs w:val="12"/>
        </w:rPr>
        <w:t xml:space="preserve"> air-launched cruise missiles, it is increasingly unnecessary for bombers to be able to penetrate enemy air defenses. Coordination between air and notional “space” systems has apparently moved to the background of strategic planning. Anyway, this tactic was never considered as air-space warfare before now. </w:t>
      </w:r>
    </w:p>
    <w:p w14:paraId="1647D248" w14:textId="77777777" w:rsidR="00C25FD6" w:rsidRPr="006C6EEA" w:rsidRDefault="00C25FD6" w:rsidP="00C25FD6">
      <w:pPr>
        <w:rPr>
          <w:sz w:val="12"/>
          <w:szCs w:val="12"/>
        </w:rPr>
      </w:pPr>
      <w:r w:rsidRPr="006C6EEA">
        <w:rPr>
          <w:sz w:val="12"/>
          <w:szCs w:val="12"/>
        </w:rPr>
        <w:t>MASA may be used in reference to potential hypersonic boost-glide weapons, which are discussed below. But their role and capabilities are not yet known, so it would clearly be premature to build the theory of air-space war on them, and even more so to start creating defenses against them. In any case, referring to those weapons as MASA is farfetched: besides a short boost phase, their entire trajectory is in the upper atmosphere at speeds greater than airplanes but lower than ballistic missiles. It is, therefore, even less apt to describe such systems as space arms than it is to refer to traditional long-range ballistic missiles as such. Finally, as for theoretically possible space-based weapons that would conduct strikes against targets on the ground, at sea, and in the air, they do not yet exist, and their future viability is far from clear.</w:t>
      </w:r>
    </w:p>
    <w:p w14:paraId="5C5ACEE6" w14:textId="77777777" w:rsidR="00C25FD6" w:rsidRPr="006C6EEA" w:rsidRDefault="00C25FD6" w:rsidP="00C25FD6">
      <w:r w:rsidRPr="006C6EEA">
        <w:t xml:space="preserve">Even if the concept of air-space war is ill-defined, </w:t>
      </w:r>
      <w:r w:rsidRPr="006C6EEA">
        <w:rPr>
          <w:rStyle w:val="StyleUnderline"/>
        </w:rPr>
        <w:t xml:space="preserve">the military and technical experts who propound it reach a predictable conclusion </w:t>
      </w:r>
      <w:proofErr w:type="gramStart"/>
      <w:r w:rsidRPr="006C6EEA">
        <w:rPr>
          <w:rStyle w:val="StyleUnderline"/>
        </w:rPr>
        <w:t>with regard to</w:t>
      </w:r>
      <w:proofErr w:type="gramEnd"/>
      <w:r w:rsidRPr="006C6EEA">
        <w:rPr>
          <w:rStyle w:val="StyleUnderline"/>
        </w:rPr>
        <w:t xml:space="preserve"> the capabilities needed to fight one</w:t>
      </w:r>
      <w:r w:rsidRPr="006C6EEA">
        <w:t xml:space="preserve">. They typically argue that </w:t>
      </w:r>
      <w:r w:rsidRPr="006C6EEA">
        <w:rPr>
          <w:rStyle w:val="StyleUnderline"/>
        </w:rPr>
        <w:t>Russia needs “to counter the air-space attack system with an air-space defense system</w:t>
      </w:r>
      <w:proofErr w:type="gramStart"/>
      <w:r w:rsidRPr="006C6EEA">
        <w:t>. . . .</w:t>
      </w:r>
      <w:proofErr w:type="gramEnd"/>
      <w:r w:rsidRPr="006C6EEA">
        <w:t xml:space="preserve"> </w:t>
      </w:r>
      <w:r w:rsidRPr="006C6EEA">
        <w:rPr>
          <w:rStyle w:val="StyleUnderline"/>
        </w:rPr>
        <w:t>A prospective system for destroying and suppressing MASA should be a synergy of anti-missile, anti-satellite, and air-defense missiles, and air units, and radio-electronic warfare forces</w:t>
      </w:r>
      <w:r w:rsidRPr="006C6EEA">
        <w:t xml:space="preserve">. And its composition should be multilayered.”9 </w:t>
      </w:r>
      <w:r w:rsidRPr="009E20B0">
        <w:rPr>
          <w:rStyle w:val="Emphasis"/>
          <w:highlight w:val="green"/>
        </w:rPr>
        <w:t>Such calls are being translated into policy.</w:t>
      </w:r>
      <w:r w:rsidRPr="006C6EEA">
        <w:t xml:space="preserve"> Most notably, </w:t>
      </w:r>
      <w:r w:rsidRPr="006C6EEA">
        <w:rPr>
          <w:rStyle w:val="StyleUnderline"/>
        </w:rPr>
        <w:t>the air-space defense program, for which the military’s top brass and industrial corporations lobbied, is the single largest component of the State Armaments Program through 2020</w:t>
      </w:r>
      <w:r w:rsidRPr="006C6EEA">
        <w:t xml:space="preserve">, </w:t>
      </w:r>
      <w:r w:rsidRPr="006C6EEA">
        <w:rPr>
          <w:rStyle w:val="StyleUnderline"/>
        </w:rPr>
        <w:t>accounting for</w:t>
      </w:r>
      <w:r w:rsidRPr="006C6EEA">
        <w:t xml:space="preserve"> about 20 percent of all costs when the program was first announced in 2011—about 3.4 trillion rubles ($</w:t>
      </w:r>
      <w:r w:rsidRPr="006C6EEA">
        <w:rPr>
          <w:rStyle w:val="StyleUnderline"/>
        </w:rPr>
        <w:t xml:space="preserve">106 billion </w:t>
      </w:r>
      <w:r w:rsidRPr="006C6EEA">
        <w:t xml:space="preserve">at the time).10 Along with the modernization of the missile early-warning system by the development and deployment of new Voronezh-type land-based radars and missile-launch detection satellites, </w:t>
      </w:r>
      <w:r w:rsidRPr="006C6EEA">
        <w:rPr>
          <w:rStyle w:val="StyleUnderline"/>
        </w:rPr>
        <w:t xml:space="preserve">the program envisages the deployment of twenty-eight missile regiments </w:t>
      </w:r>
      <w:r w:rsidRPr="006C6EEA">
        <w:t xml:space="preserve">of S-400 Triumph air-defense systems (about 450 to 670 launchers), </w:t>
      </w:r>
      <w:r w:rsidRPr="006C6EEA">
        <w:rPr>
          <w:rStyle w:val="StyleUnderline"/>
        </w:rPr>
        <w:t>and thirty-eight battalions equipped with the next-generation</w:t>
      </w:r>
      <w:r w:rsidRPr="006C6EEA">
        <w:t xml:space="preserve"> S-500 Vityaz (recently renamed </w:t>
      </w:r>
      <w:proofErr w:type="spellStart"/>
      <w:r w:rsidRPr="006C6EEA">
        <w:t>Prometey</w:t>
      </w:r>
      <w:proofErr w:type="spellEnd"/>
      <w:r w:rsidRPr="006C6EEA">
        <w:t xml:space="preserve">) systems (300 to 460 launchers).11 In total, </w:t>
      </w:r>
      <w:r w:rsidRPr="006C6EEA">
        <w:rPr>
          <w:rStyle w:val="StyleUnderline"/>
        </w:rPr>
        <w:t>the plan is to manufacture up to 3,000 missile interceptors</w:t>
      </w:r>
      <w:r w:rsidRPr="006C6EEA">
        <w:t xml:space="preserve"> of the two types, for which three new production plants were built. A new integrated and fully automatic command-and-control system is being created to facilitate operations by the Air-Space </w:t>
      </w:r>
      <w:r w:rsidRPr="006C6EEA">
        <w:lastRenderedPageBreak/>
        <w:t xml:space="preserve">Defense Forces. </w:t>
      </w:r>
      <w:r w:rsidRPr="006C6EEA">
        <w:rPr>
          <w:rStyle w:val="StyleUnderline"/>
        </w:rPr>
        <w:t>The Moscow A-135 missile defense system</w:t>
      </w:r>
      <w:r w:rsidRPr="006C6EEA">
        <w:t xml:space="preserve"> (now renamed A-235) </w:t>
      </w:r>
      <w:r w:rsidRPr="006C6EEA">
        <w:rPr>
          <w:rStyle w:val="StyleUnderline"/>
        </w:rPr>
        <w:t>is being modernized</w:t>
      </w:r>
      <w:r w:rsidRPr="006C6EEA">
        <w:t xml:space="preserve"> with non-nuclear kinetic interceptors to engage incoming ballistic missiles (previously the interceptors were armed with nuclear warheads).12 The current Russian economic crisis, which has resulted in defense budget cuts in fiscal year 2017, may slow down the air-space armament programs and the scale of arms procurement, but the underlying momentum will be unaffected unless stopped or redirected by a major change in Russia’s defense posture.</w:t>
      </w:r>
    </w:p>
    <w:p w14:paraId="22C036FB" w14:textId="77777777" w:rsidR="00C25FD6" w:rsidRPr="006C6EEA" w:rsidRDefault="00C25FD6" w:rsidP="00C25FD6">
      <w:r w:rsidRPr="006C6EEA">
        <w:t xml:space="preserve">In a sense, </w:t>
      </w:r>
      <w:r w:rsidRPr="009E20B0">
        <w:rPr>
          <w:rStyle w:val="StyleUnderline"/>
          <w:highlight w:val="green"/>
        </w:rPr>
        <w:t>Russian policy</w:t>
      </w:r>
      <w:r w:rsidRPr="006C6EEA">
        <w:rPr>
          <w:rStyle w:val="StyleUnderline"/>
        </w:rPr>
        <w:t xml:space="preserve"> may be </w:t>
      </w:r>
      <w:r w:rsidRPr="009E20B0">
        <w:rPr>
          <w:rStyle w:val="StyleUnderline"/>
          <w:highlight w:val="green"/>
        </w:rPr>
        <w:t>explained b</w:t>
      </w:r>
      <w:r w:rsidRPr="006C6EEA">
        <w:rPr>
          <w:rStyle w:val="StyleUnderline"/>
        </w:rPr>
        <w:t xml:space="preserve">y the </w:t>
      </w:r>
      <w:r w:rsidRPr="009E20B0">
        <w:rPr>
          <w:rStyle w:val="Emphasis"/>
          <w:highlight w:val="green"/>
        </w:rPr>
        <w:t>visceral desire</w:t>
      </w:r>
      <w:r w:rsidRPr="006C6EEA">
        <w:t xml:space="preserve"> of the military </w:t>
      </w:r>
      <w:r w:rsidRPr="009E20B0">
        <w:rPr>
          <w:rStyle w:val="StyleUnderline"/>
          <w:highlight w:val="green"/>
        </w:rPr>
        <w:t>to break out</w:t>
      </w:r>
      <w:r w:rsidRPr="006C6EEA">
        <w:rPr>
          <w:rStyle w:val="StyleUnderline"/>
        </w:rPr>
        <w:t xml:space="preserve"> from the deadlock</w:t>
      </w:r>
      <w:r w:rsidRPr="006C6EEA">
        <w:t>—the “strangulating effect”—</w:t>
      </w:r>
      <w:r w:rsidRPr="009E20B0">
        <w:rPr>
          <w:rStyle w:val="StyleUnderline"/>
          <w:highlight w:val="green"/>
        </w:rPr>
        <w:t>of mutual assured nuclear destruction</w:t>
      </w:r>
      <w:r w:rsidRPr="006C6EEA">
        <w:rPr>
          <w:rStyle w:val="StyleUnderline"/>
        </w:rPr>
        <w:t>, which has made further arms development</w:t>
      </w:r>
      <w:r w:rsidRPr="006C6EEA">
        <w:t>, high-technology competition, and supposedly fascinating global war scenarios senseless (indeed, it prompted U.S. and Soviet leaders of the 1970s and 1980s to agree that, as then U.S. president Ronald Reagan put it, “a nuclear war cannot be won and must never be fought.”13) During the four decades of the Cold War, several generations of the Soviet military and defense industrial elite had learned and become accustomed to competing with the most powerful possible opponent, the United States, and such competition became their raison d’être.</w:t>
      </w:r>
    </w:p>
    <w:p w14:paraId="430A0477" w14:textId="77777777" w:rsidR="00C25FD6" w:rsidRPr="006C6EEA" w:rsidRDefault="00C25FD6" w:rsidP="00C25FD6">
      <w:pPr>
        <w:rPr>
          <w:rStyle w:val="StyleUnderline"/>
        </w:rPr>
      </w:pPr>
      <w:r w:rsidRPr="006C6EEA">
        <w:t xml:space="preserve">The end of the Cold War and of the nuclear arms race in the early 1990s deprived them of this supposedly glorious quest, and opposing rogue states and terrorists was not a noble substitute. </w:t>
      </w:r>
      <w:r w:rsidRPr="006C6EEA">
        <w:rPr>
          <w:rStyle w:val="StyleUnderline"/>
        </w:rPr>
        <w:t>U.S</w:t>
      </w:r>
      <w:r w:rsidRPr="006C6EEA">
        <w:t xml:space="preserve">. and NATO </w:t>
      </w:r>
      <w:r w:rsidRPr="006C6EEA">
        <w:rPr>
          <w:rStyle w:val="StyleUnderline"/>
        </w:rPr>
        <w:t>operations in Yugoslavia and I</w:t>
      </w:r>
      <w:r w:rsidRPr="006C6EEA">
        <w:t xml:space="preserve">raq, however, </w:t>
      </w:r>
      <w:r w:rsidRPr="006C6EEA">
        <w:rPr>
          <w:rStyle w:val="StyleUnderline"/>
        </w:rPr>
        <w:t xml:space="preserve">provided a new </w:t>
      </w:r>
      <w:proofErr w:type="spellStart"/>
      <w:r w:rsidRPr="006C6EEA">
        <w:rPr>
          <w:rStyle w:val="StyleUnderline"/>
        </w:rPr>
        <w:t>hightechnology</w:t>
      </w:r>
      <w:proofErr w:type="spellEnd"/>
      <w:r w:rsidRPr="006C6EEA">
        <w:rPr>
          <w:rStyle w:val="StyleUnderline"/>
        </w:rPr>
        <w:t xml:space="preserve"> challenge, defined in Russia as air-space warfare, which was eagerly embraced as a new and fascinating </w:t>
      </w:r>
      <w:r w:rsidRPr="009E20B0">
        <w:rPr>
          <w:rStyle w:val="StyleUnderline"/>
          <w:highlight w:val="green"/>
        </w:rPr>
        <w:t xml:space="preserve">domain of </w:t>
      </w:r>
      <w:r w:rsidRPr="009E20B0">
        <w:rPr>
          <w:rStyle w:val="Emphasis"/>
          <w:highlight w:val="green"/>
        </w:rPr>
        <w:t>seemingly endless competition</w:t>
      </w:r>
      <w:r w:rsidRPr="006C6EEA">
        <w:t xml:space="preserve"> with a worthy counterpart. Besides, </w:t>
      </w:r>
      <w:r w:rsidRPr="006C6EEA">
        <w:rPr>
          <w:rStyle w:val="StyleUnderline"/>
        </w:rPr>
        <w:t>this new dimension of warfare doubtless gave the military and associated defense industries an opportunity to impress political leadership with</w:t>
      </w:r>
      <w:r w:rsidRPr="006C6EEA">
        <w:t xml:space="preserve"> newly discovered esoteric and </w:t>
      </w:r>
      <w:r w:rsidRPr="006C6EEA">
        <w:rPr>
          <w:rStyle w:val="Emphasis"/>
        </w:rPr>
        <w:t>frightening threats</w:t>
      </w:r>
      <w:r w:rsidRPr="006C6EEA">
        <w:t xml:space="preserve">, </w:t>
      </w:r>
      <w:r w:rsidRPr="006C6EEA">
        <w:rPr>
          <w:rStyle w:val="StyleUnderline"/>
        </w:rPr>
        <w:t>justifying the prioritization of national defense, and hence arms procurement programs and large defense budgets.</w:t>
      </w:r>
    </w:p>
    <w:p w14:paraId="725A156E" w14:textId="77777777" w:rsidR="00C25FD6" w:rsidRPr="006C6EEA" w:rsidRDefault="00C25FD6" w:rsidP="00C25FD6">
      <w:r w:rsidRPr="006C6EEA">
        <w:t>In any case, the Russian strategy for air-space war is directly connected to the problem of entanglement. Astonishingly—and this makes the concept look quite scholastic—its framers shed no light on the single most important question: Is the context for air-space war a global (or regional) nuclear war, or a non-nuclear war that pits Russia against the United States and NATO?</w:t>
      </w:r>
    </w:p>
    <w:p w14:paraId="04F512C1" w14:textId="77777777" w:rsidR="00C25FD6" w:rsidRPr="006C6EEA" w:rsidRDefault="00C25FD6" w:rsidP="00C25FD6">
      <w:r w:rsidRPr="006C6EEA">
        <w:t>If it is the former, then in the event of the large-scale use of ballistic missiles armed with nuclear warheads (and in the absence of effective missile defense systems), the Russian Air-Space Forces would be unlikely to function effectively. Except for issuing warnings about incoming missile attacks, they would not be able to fulfill the tasks assigned to them by Russia’s Military Doctrine, including “repelling air-space attacks and defending command sites of the top levels of state and military administration, strategic nuclear forces’ units, and elements of missile warning systems.”14</w:t>
      </w:r>
    </w:p>
    <w:p w14:paraId="48DD17E8" w14:textId="77777777" w:rsidR="00C25FD6" w:rsidRPr="006C6EEA" w:rsidRDefault="00C25FD6" w:rsidP="00C25FD6">
      <w:r w:rsidRPr="006C6EEA">
        <w:t xml:space="preserve">Alternatively, if air-space war assumes a non-nuclear conflict, then the concept raises serious doubts of a different nature. </w:t>
      </w:r>
      <w:r w:rsidRPr="006C6EEA">
        <w:rPr>
          <w:rStyle w:val="StyleUnderline"/>
        </w:rPr>
        <w:t>Russian state</w:t>
      </w:r>
      <w:r w:rsidRPr="006C6EEA">
        <w:t xml:space="preserve"> and military </w:t>
      </w:r>
      <w:r w:rsidRPr="009E20B0">
        <w:rPr>
          <w:rStyle w:val="StyleUnderline"/>
          <w:highlight w:val="green"/>
        </w:rPr>
        <w:t>leaders have</w:t>
      </w:r>
      <w:r w:rsidRPr="006C6EEA">
        <w:rPr>
          <w:rStyle w:val="StyleUnderline"/>
        </w:rPr>
        <w:t xml:space="preserve"> regularly </w:t>
      </w:r>
      <w:r w:rsidRPr="009E20B0">
        <w:rPr>
          <w:rStyle w:val="StyleUnderline"/>
          <w:highlight w:val="green"/>
        </w:rPr>
        <w:t>depicted</w:t>
      </w:r>
      <w:r w:rsidRPr="006C6EEA">
        <w:rPr>
          <w:rStyle w:val="StyleUnderline"/>
        </w:rPr>
        <w:t xml:space="preserve"> terrifying </w:t>
      </w:r>
      <w:r w:rsidRPr="009E20B0">
        <w:rPr>
          <w:rStyle w:val="StyleUnderline"/>
          <w:highlight w:val="green"/>
        </w:rPr>
        <w:t>scenarios of large-scale conflicts</w:t>
      </w:r>
      <w:r w:rsidRPr="006C6EEA">
        <w:rPr>
          <w:rStyle w:val="StyleUnderline"/>
        </w:rPr>
        <w:t xml:space="preserve"> being won through non-nuclear means</w:t>
      </w:r>
      <w:r w:rsidRPr="006C6EEA">
        <w:t xml:space="preserve">. Former deputy defense minister </w:t>
      </w:r>
      <w:r w:rsidRPr="006C6EEA">
        <w:rPr>
          <w:rStyle w:val="StyleUnderline"/>
        </w:rPr>
        <w:t xml:space="preserve">General </w:t>
      </w:r>
      <w:proofErr w:type="spellStart"/>
      <w:r w:rsidRPr="006C6EEA">
        <w:rPr>
          <w:rStyle w:val="StyleUnderline"/>
        </w:rPr>
        <w:t>Arkady</w:t>
      </w:r>
      <w:proofErr w:type="spellEnd"/>
      <w:r w:rsidRPr="006C6EEA">
        <w:rPr>
          <w:rStyle w:val="StyleUnderline"/>
        </w:rPr>
        <w:t xml:space="preserve"> </w:t>
      </w:r>
      <w:proofErr w:type="spellStart"/>
      <w:r w:rsidRPr="006C6EEA">
        <w:rPr>
          <w:rStyle w:val="StyleUnderline"/>
        </w:rPr>
        <w:t>Bakhin</w:t>
      </w:r>
      <w:proofErr w:type="spellEnd"/>
      <w:r w:rsidRPr="006C6EEA">
        <w:rPr>
          <w:rStyle w:val="StyleUnderline"/>
        </w:rPr>
        <w:t>, for example, has described how “leading world powers are staking everything on winning supremacy in the air and in space</w:t>
      </w:r>
      <w:r w:rsidRPr="006C6EEA">
        <w:t xml:space="preserve">, on carrying out massive air-space operations at the outbreak of hostilities, to conduct strikes against sites of strategic and vital importance all across the </w:t>
      </w:r>
      <w:r w:rsidRPr="006C6EEA">
        <w:lastRenderedPageBreak/>
        <w:t xml:space="preserve">country.”15 </w:t>
      </w:r>
      <w:r w:rsidRPr="006C6EEA">
        <w:rPr>
          <w:rStyle w:val="StyleUnderline"/>
        </w:rPr>
        <w:t xml:space="preserve">It is difficult to imagine, however, that such a conflict, in reality, </w:t>
      </w:r>
      <w:r w:rsidRPr="009E20B0">
        <w:rPr>
          <w:rStyle w:val="StyleUnderline"/>
          <w:highlight w:val="green"/>
        </w:rPr>
        <w:t>would</w:t>
      </w:r>
      <w:r w:rsidRPr="006C6EEA">
        <w:rPr>
          <w:rStyle w:val="StyleUnderline"/>
        </w:rPr>
        <w:t xml:space="preserve"> not quickly </w:t>
      </w:r>
      <w:r w:rsidRPr="009E20B0">
        <w:rPr>
          <w:rStyle w:val="StyleUnderline"/>
          <w:highlight w:val="green"/>
        </w:rPr>
        <w:t>escalate to a nuclear exchange</w:t>
      </w:r>
      <w:r w:rsidRPr="006C6EEA">
        <w:t>, especially as strategic forces and their C3I systems were continually attacked by conventional munitions.</w:t>
      </w:r>
    </w:p>
    <w:p w14:paraId="64EAF60C" w14:textId="77777777" w:rsidR="00C25FD6" w:rsidRPr="006C6EEA" w:rsidRDefault="00C25FD6" w:rsidP="00C25FD6">
      <w:pPr>
        <w:rPr>
          <w:sz w:val="12"/>
          <w:szCs w:val="12"/>
        </w:rPr>
      </w:pPr>
      <w:r w:rsidRPr="006C6EEA">
        <w:rPr>
          <w:sz w:val="12"/>
          <w:szCs w:val="12"/>
        </w:rPr>
        <w:t>Right up until the mid-1980s, the military leadership of the USSR believed that a major war would likely begin in Europe with the early use by Warsaw Pact forces of hundreds of tactical nuclear weapons “as soon as [they] received information” that NATO was preparing to launch a nuclear strike.16 After that, Soviet armies would reach the English Channel and the Pyrenees in a few weeks, or massive nuclear strikes would be inflicted by the USSR and the United States on one another, and the war would be over in a few hours, or at most in a few days, with catastrophic consequences.17</w:t>
      </w:r>
    </w:p>
    <w:p w14:paraId="24EE113D" w14:textId="77777777" w:rsidR="00C25FD6" w:rsidRPr="006C6EEA" w:rsidRDefault="00C25FD6" w:rsidP="00C25FD6">
      <w:pPr>
        <w:rPr>
          <w:sz w:val="12"/>
          <w:szCs w:val="12"/>
        </w:rPr>
      </w:pPr>
      <w:r w:rsidRPr="006C6EEA">
        <w:rPr>
          <w:sz w:val="12"/>
          <w:szCs w:val="12"/>
        </w:rPr>
        <w:t xml:space="preserve">After the end of the Cold War, the task of elaborating probable major war scenarios was practically shelved because such a war had become unthinkable in the new political environment. However, strategic thinking on the next high-technology global war apparently continued in secret (and probably not only in Russia). </w:t>
      </w:r>
      <w:r w:rsidRPr="006C6EEA">
        <w:rPr>
          <w:rStyle w:val="StyleUnderline"/>
          <w:sz w:val="12"/>
          <w:szCs w:val="12"/>
        </w:rPr>
        <w:t>Now, at a time of renewed confrontation between Russia and the West, the fruits of that work are finally seeing the light of</w:t>
      </w:r>
      <w:r w:rsidRPr="006C6EEA">
        <w:rPr>
          <w:sz w:val="12"/>
          <w:szCs w:val="12"/>
        </w:rPr>
        <w:t xml:space="preserve"> day. </w:t>
      </w:r>
      <w:proofErr w:type="gramStart"/>
      <w:r w:rsidRPr="006C6EEA">
        <w:rPr>
          <w:sz w:val="12"/>
          <w:szCs w:val="12"/>
        </w:rPr>
        <w:t>In all likelihood</w:t>
      </w:r>
      <w:proofErr w:type="gramEnd"/>
      <w:r w:rsidRPr="006C6EEA">
        <w:rPr>
          <w:sz w:val="12"/>
          <w:szCs w:val="12"/>
        </w:rPr>
        <w:t xml:space="preserve">, </w:t>
      </w:r>
      <w:r w:rsidRPr="006C6EEA">
        <w:rPr>
          <w:rStyle w:val="StyleUnderline"/>
          <w:sz w:val="12"/>
          <w:szCs w:val="12"/>
        </w:rPr>
        <w:t>the authors of the strategy imagine that over a relatively long period of time</w:t>
      </w:r>
      <w:r w:rsidRPr="006C6EEA">
        <w:rPr>
          <w:sz w:val="12"/>
          <w:szCs w:val="12"/>
        </w:rPr>
        <w:t>—days or weeks—</w:t>
      </w:r>
      <w:r w:rsidRPr="006C6EEA">
        <w:rPr>
          <w:rStyle w:val="StyleUnderline"/>
          <w:sz w:val="12"/>
          <w:szCs w:val="12"/>
        </w:rPr>
        <w:t>the West would wage a campaign of air and missile strikes against Russia without using nuclear weapons. Russia,</w:t>
      </w:r>
      <w:r w:rsidRPr="006C6EEA">
        <w:rPr>
          <w:sz w:val="12"/>
          <w:szCs w:val="12"/>
        </w:rPr>
        <w:t xml:space="preserve"> in turn, </w:t>
      </w:r>
      <w:r w:rsidRPr="006C6EEA">
        <w:rPr>
          <w:rStyle w:val="StyleUnderline"/>
          <w:sz w:val="12"/>
          <w:szCs w:val="12"/>
        </w:rPr>
        <w:t>would defend against such attacks and carry out retaliatory strikes with long-range conventional weapons.</w:t>
      </w:r>
      <w:r w:rsidRPr="006C6EEA">
        <w:rPr>
          <w:sz w:val="12"/>
          <w:szCs w:val="12"/>
        </w:rPr>
        <w:t xml:space="preserve"> Notably, in 2016, Russian Defense Minister Sergei Shoigu stated that “by 2021, it is planned to increase by four times the combat capabilities of the nation’s strategic non-nuclear forces, which will provide the possibility of fully implementing the tasks of non-nuclear deterrence.”18</w:t>
      </w:r>
    </w:p>
    <w:p w14:paraId="5C1813B2" w14:textId="77777777" w:rsidR="00C25FD6" w:rsidRPr="006C6EEA" w:rsidRDefault="00C25FD6" w:rsidP="00C25FD6">
      <w:pPr>
        <w:rPr>
          <w:sz w:val="12"/>
          <w:szCs w:val="12"/>
        </w:rPr>
      </w:pPr>
      <w:r w:rsidRPr="006C6EEA">
        <w:rPr>
          <w:sz w:val="12"/>
          <w:szCs w:val="12"/>
        </w:rPr>
        <w:t xml:space="preserve">In other words, </w:t>
      </w:r>
      <w:r w:rsidRPr="006C6EEA">
        <w:rPr>
          <w:rStyle w:val="StyleUnderline"/>
          <w:sz w:val="12"/>
          <w:szCs w:val="12"/>
        </w:rPr>
        <w:t>the basic premise is that the U.S.-led campaigns against Yugoslavia in 1999 or Iraq in 1990 and 2003</w:t>
      </w:r>
      <w:r w:rsidRPr="006C6EEA">
        <w:rPr>
          <w:sz w:val="12"/>
          <w:szCs w:val="12"/>
        </w:rPr>
        <w:t xml:space="preserve"> (which are often cited by experts in this context</w:t>
      </w:r>
      <w:r w:rsidRPr="006C6EEA">
        <w:rPr>
          <w:rStyle w:val="StyleUnderline"/>
          <w:sz w:val="12"/>
          <w:szCs w:val="12"/>
        </w:rPr>
        <w:t>) may be implemented against Russia</w:t>
      </w:r>
      <w:r w:rsidRPr="006C6EEA">
        <w:rPr>
          <w:sz w:val="12"/>
          <w:szCs w:val="12"/>
        </w:rPr>
        <w:t>—</w:t>
      </w:r>
      <w:r w:rsidRPr="006C6EEA">
        <w:rPr>
          <w:rStyle w:val="StyleUnderline"/>
          <w:sz w:val="12"/>
          <w:szCs w:val="12"/>
        </w:rPr>
        <w:t>but with different results, thanks to the operations of the Russian Air-Space Forces,</w:t>
      </w:r>
      <w:r w:rsidRPr="006C6EEA">
        <w:rPr>
          <w:sz w:val="12"/>
          <w:szCs w:val="12"/>
        </w:rPr>
        <w:t xml:space="preserve"> the Strategic Rocket Forces, and the Navy against the United States and its allies.</w:t>
      </w:r>
    </w:p>
    <w:p w14:paraId="22B878E5" w14:textId="77777777" w:rsidR="00C25FD6" w:rsidRPr="006C6EEA" w:rsidRDefault="00C25FD6" w:rsidP="00C25FD6">
      <w:pPr>
        <w:rPr>
          <w:sz w:val="12"/>
          <w:szCs w:val="12"/>
        </w:rPr>
      </w:pPr>
      <w:r w:rsidRPr="006C6EEA">
        <w:rPr>
          <w:sz w:val="12"/>
          <w:szCs w:val="12"/>
        </w:rPr>
        <w:t xml:space="preserve">The </w:t>
      </w:r>
      <w:r w:rsidRPr="006C6EEA">
        <w:rPr>
          <w:rStyle w:val="StyleUnderline"/>
          <w:sz w:val="12"/>
          <w:szCs w:val="12"/>
        </w:rPr>
        <w:t>emphasis on defensive and offensive strategic non-nuclear</w:t>
      </w:r>
      <w:r w:rsidRPr="006C6EEA">
        <w:rPr>
          <w:sz w:val="12"/>
          <w:szCs w:val="12"/>
        </w:rPr>
        <w:t xml:space="preserve"> arms does not exclude, but—on the contrary—</w:t>
      </w:r>
      <w:r w:rsidRPr="006C6EEA">
        <w:rPr>
          <w:rStyle w:val="StyleUnderline"/>
          <w:sz w:val="12"/>
          <w:szCs w:val="12"/>
        </w:rPr>
        <w:t xml:space="preserve">implies the limited use of nuclear weapons at some point </w:t>
      </w:r>
      <w:r w:rsidRPr="006C6EEA">
        <w:rPr>
          <w:sz w:val="12"/>
          <w:szCs w:val="12"/>
        </w:rPr>
        <w:t xml:space="preserve">of the armed conflict. </w:t>
      </w:r>
      <w:r w:rsidRPr="006C6EEA">
        <w:rPr>
          <w:rStyle w:val="StyleUnderline"/>
          <w:sz w:val="12"/>
          <w:szCs w:val="12"/>
        </w:rPr>
        <w:t xml:space="preserve">Sergei </w:t>
      </w:r>
      <w:proofErr w:type="spellStart"/>
      <w:r w:rsidRPr="006C6EEA">
        <w:rPr>
          <w:rStyle w:val="StyleUnderline"/>
          <w:sz w:val="12"/>
          <w:szCs w:val="12"/>
        </w:rPr>
        <w:t>Sukhanov</w:t>
      </w:r>
      <w:proofErr w:type="spellEnd"/>
      <w:r w:rsidRPr="006C6EEA">
        <w:rPr>
          <w:rStyle w:val="StyleUnderline"/>
          <w:sz w:val="12"/>
          <w:szCs w:val="12"/>
        </w:rPr>
        <w:t>, one of the most authoritative representatives of the defense industries</w:t>
      </w:r>
      <w:r w:rsidRPr="006C6EEA">
        <w:rPr>
          <w:sz w:val="12"/>
          <w:szCs w:val="12"/>
        </w:rPr>
        <w:t xml:space="preserve"> as the constructor general of the </w:t>
      </w:r>
      <w:proofErr w:type="spellStart"/>
      <w:r w:rsidRPr="006C6EEA">
        <w:rPr>
          <w:sz w:val="12"/>
          <w:szCs w:val="12"/>
        </w:rPr>
        <w:t>Vympel</w:t>
      </w:r>
      <w:proofErr w:type="spellEnd"/>
      <w:r w:rsidRPr="006C6EEA">
        <w:rPr>
          <w:sz w:val="12"/>
          <w:szCs w:val="12"/>
        </w:rPr>
        <w:t xml:space="preserve"> Corporation, which is responsible for designing strategic defense systems, has </w:t>
      </w:r>
      <w:r w:rsidRPr="006C6EEA">
        <w:rPr>
          <w:rStyle w:val="StyleUnderline"/>
          <w:sz w:val="12"/>
          <w:szCs w:val="12"/>
        </w:rPr>
        <w:t>exposed the whole panorama of Russia’s contemporary strategic logic on the interactio</w:t>
      </w:r>
      <w:r w:rsidRPr="006C6EEA">
        <w:rPr>
          <w:sz w:val="12"/>
          <w:szCs w:val="12"/>
        </w:rPr>
        <w:t>ns between offensive and defensive systems and between nuclear and non-nuclear systems:</w:t>
      </w:r>
    </w:p>
    <w:p w14:paraId="1A02ABE1" w14:textId="77777777" w:rsidR="00C25FD6" w:rsidRPr="006C6EEA" w:rsidRDefault="00C25FD6" w:rsidP="00C25FD6">
      <w:pPr>
        <w:ind w:left="720"/>
        <w:rPr>
          <w:rStyle w:val="StyleUnderline"/>
        </w:rPr>
      </w:pPr>
      <w:r w:rsidRPr="006C6EEA">
        <w:t xml:space="preserve">If we cannot exclude the possibility of the large-scale use of air-space attacks by the U.S. and other NATO countries (i.e., if we accept that the Yugoslavian strategy might be applied against Russia), then </w:t>
      </w:r>
      <w:r w:rsidRPr="006C6EEA">
        <w:rPr>
          <w:rStyle w:val="StyleUnderline"/>
        </w:rPr>
        <w:t>it is clearly impossible to solve the problem by fighting off air-space attacks with weapons that would neutralize them in the air-space theater</w:t>
      </w:r>
      <w:r w:rsidRPr="006C6EEA">
        <w:t xml:space="preserve">, since this would require the creation of highly effective air- and missile defense systems across the country. Therefore, the strategy for solving the air-space defense tasks faced in this eventuality should be based on deterring the enemy from large-scale air-space attacks by implementing the tasks facing air-space defense in this eventuality at a scale that would avoid escalation but force the enemy to refrain from further airspace attack.19 (Emphasis added.) In other words, </w:t>
      </w:r>
      <w:r w:rsidRPr="006C6EEA">
        <w:rPr>
          <w:rStyle w:val="StyleUnderline"/>
        </w:rPr>
        <w:t xml:space="preserve">because of the inevitable limitations in Russia’s ability to defend against air-space attacks, </w:t>
      </w:r>
      <w:proofErr w:type="spellStart"/>
      <w:r w:rsidRPr="006C6EEA">
        <w:rPr>
          <w:rStyle w:val="StyleUnderline"/>
        </w:rPr>
        <w:t>Sukhanov</w:t>
      </w:r>
      <w:proofErr w:type="spellEnd"/>
      <w:r w:rsidRPr="006C6EEA">
        <w:rPr>
          <w:rStyle w:val="StyleUnderline"/>
        </w:rPr>
        <w:t xml:space="preserve"> argues that </w:t>
      </w:r>
      <w:r w:rsidRPr="009E20B0">
        <w:rPr>
          <w:rStyle w:val="StyleUnderline"/>
          <w:highlight w:val="green"/>
        </w:rPr>
        <w:t>Russia may have to resort to</w:t>
      </w:r>
      <w:r w:rsidRPr="006C6EEA">
        <w:rPr>
          <w:rStyle w:val="StyleUnderline"/>
        </w:rPr>
        <w:t xml:space="preserve"> the limited </w:t>
      </w:r>
      <w:r w:rsidRPr="009E20B0">
        <w:rPr>
          <w:rStyle w:val="StyleUnderline"/>
          <w:highlight w:val="green"/>
        </w:rPr>
        <w:t>use of nuclear weapons</w:t>
      </w:r>
      <w:r w:rsidRPr="006C6EEA">
        <w:t xml:space="preserve"> </w:t>
      </w:r>
      <w:proofErr w:type="gramStart"/>
      <w:r w:rsidRPr="006C6EEA">
        <w:t xml:space="preserve">in order </w:t>
      </w:r>
      <w:r w:rsidRPr="006C6EEA">
        <w:rPr>
          <w:rStyle w:val="StyleUnderline"/>
        </w:rPr>
        <w:t>to</w:t>
      </w:r>
      <w:proofErr w:type="gramEnd"/>
      <w:r w:rsidRPr="006C6EEA">
        <w:rPr>
          <w:rStyle w:val="StyleUnderline"/>
        </w:rPr>
        <w:t xml:space="preserve"> compel the United States and its allies into backing down. This basic logic is </w:t>
      </w:r>
      <w:r w:rsidRPr="009E20B0">
        <w:rPr>
          <w:rStyle w:val="Emphasis"/>
          <w:highlight w:val="green"/>
        </w:rPr>
        <w:t>widely accepted</w:t>
      </w:r>
      <w:r w:rsidRPr="009E20B0">
        <w:rPr>
          <w:rStyle w:val="StyleUnderline"/>
          <w:highlight w:val="green"/>
        </w:rPr>
        <w:t xml:space="preserve"> </w:t>
      </w:r>
      <w:r w:rsidRPr="006C6EEA">
        <w:rPr>
          <w:rStyle w:val="StyleUnderline"/>
        </w:rPr>
        <w:t>in Russia.</w:t>
      </w:r>
    </w:p>
    <w:p w14:paraId="7388A389" w14:textId="77777777" w:rsidR="00C25FD6" w:rsidRPr="006C6EEA" w:rsidRDefault="00C25FD6" w:rsidP="00C25FD6">
      <w:r w:rsidRPr="006C6EEA">
        <w:t xml:space="preserve">Judging by the available information, the United States does not have—and is not expected to have for the foreseeable future—the technological means or the operational plans to wage non-nuclear air-space warfare against Russia. However, </w:t>
      </w:r>
      <w:r w:rsidRPr="006C6EEA">
        <w:rPr>
          <w:rStyle w:val="StyleUnderline"/>
        </w:rPr>
        <w:t xml:space="preserve">the fact that a major war with the United States </w:t>
      </w:r>
      <w:r w:rsidRPr="006C6EEA">
        <w:t xml:space="preserve">and NATO </w:t>
      </w:r>
      <w:r w:rsidRPr="006C6EEA">
        <w:rPr>
          <w:rStyle w:val="StyleUnderline"/>
        </w:rPr>
        <w:t xml:space="preserve">is </w:t>
      </w:r>
      <w:r w:rsidRPr="006C6EEA">
        <w:rPr>
          <w:rStyle w:val="Emphasis"/>
          <w:i/>
        </w:rPr>
        <w:t>seen</w:t>
      </w:r>
      <w:r w:rsidRPr="006C6EEA">
        <w:t xml:space="preserve"> </w:t>
      </w:r>
      <w:r w:rsidRPr="006C6EEA">
        <w:rPr>
          <w:rStyle w:val="StyleUnderline"/>
        </w:rPr>
        <w:t>in contemporary Russian strategic thinking as a prolonged endeavor involving an integrated technological and operational continuum of nuclear and non-nuclear operation</w:t>
      </w:r>
      <w:r w:rsidRPr="006C6EEA">
        <w:t xml:space="preserve">s, defensive and offensive capabilities, and ballistic and aerodynamic weapons </w:t>
      </w:r>
      <w:r w:rsidRPr="006C6EEA">
        <w:rPr>
          <w:rStyle w:val="StyleUnderline"/>
        </w:rPr>
        <w:t xml:space="preserve">creates a breeding ground for entanglement. The result could be the rapid escalation of a local non-nuclear conflict </w:t>
      </w:r>
      <w:r w:rsidRPr="009E20B0">
        <w:rPr>
          <w:rStyle w:val="StyleUnderline"/>
          <w:highlight w:val="green"/>
        </w:rPr>
        <w:t xml:space="preserve">to a </w:t>
      </w:r>
      <w:r w:rsidRPr="009E20B0">
        <w:rPr>
          <w:rStyle w:val="Emphasis"/>
          <w:highlight w:val="green"/>
        </w:rPr>
        <w:t>global nuclear war</w:t>
      </w:r>
      <w:r w:rsidRPr="009E20B0">
        <w:rPr>
          <w:highlight w:val="green"/>
        </w:rPr>
        <w:t>.</w:t>
      </w:r>
      <w:r w:rsidRPr="006C6EEA">
        <w:t xml:space="preserve"> The remainder of this chapter discusses how new and emerging military technologies might contribute to such an escalation.</w:t>
      </w:r>
    </w:p>
    <w:p w14:paraId="5BF6C5F0" w14:textId="77777777" w:rsidR="00C25FD6" w:rsidRPr="006C6EEA" w:rsidRDefault="00C25FD6" w:rsidP="00C25FD6">
      <w:pPr>
        <w:pStyle w:val="Heading4"/>
        <w:rPr>
          <w:rFonts w:cs="Calibri"/>
        </w:rPr>
      </w:pPr>
      <w:r w:rsidRPr="006C6EEA">
        <w:rPr>
          <w:rFonts w:cs="Calibri"/>
        </w:rPr>
        <w:t xml:space="preserve">It’s existential. </w:t>
      </w:r>
    </w:p>
    <w:p w14:paraId="25147C1B" w14:textId="77777777" w:rsidR="00C25FD6" w:rsidRPr="006C6EEA" w:rsidRDefault="00C25FD6" w:rsidP="00C25FD6">
      <w:r w:rsidRPr="006C6EEA">
        <w:t xml:space="preserve">Owen </w:t>
      </w:r>
      <w:r w:rsidRPr="006C6EEA">
        <w:rPr>
          <w:rStyle w:val="Style13ptBold"/>
        </w:rPr>
        <w:t>Cotton-Barratt 17</w:t>
      </w:r>
      <w:r w:rsidRPr="006C6EEA">
        <w:t>. PhD in Pure Mathematics, Oxford, Lecturer in Mathematics at Oxford, Research Associate at the Future of Humanity Institute. 2-3-2017. “Existential Risk: Diplomacy and Governance.” https://www.fhi.ox.ac.uk/wp-content/uploads/Existential-Risks-2017-01-23.pdf</w:t>
      </w:r>
    </w:p>
    <w:p w14:paraId="1DE9CB36" w14:textId="77777777" w:rsidR="00C25FD6" w:rsidRPr="006C6EEA" w:rsidRDefault="00C25FD6" w:rsidP="00C25FD6">
      <w:r w:rsidRPr="006C6EEA">
        <w:lastRenderedPageBreak/>
        <w:t xml:space="preserve">The bombings of Hiroshima and Nagasaki demonstrated the unprecedented destructive power of nuclear weapons. However, </w:t>
      </w:r>
      <w:r w:rsidRPr="006C6EEA">
        <w:rPr>
          <w:rStyle w:val="StyleUnderline"/>
        </w:rPr>
        <w:t xml:space="preserve">even in an all-out nuclear war between the </w:t>
      </w:r>
      <w:r w:rsidRPr="006C6EEA">
        <w:rPr>
          <w:rStyle w:val="Emphasis"/>
        </w:rPr>
        <w:t>U</w:t>
      </w:r>
      <w:r w:rsidRPr="006C6EEA">
        <w:t xml:space="preserve">nited </w:t>
      </w:r>
      <w:r w:rsidRPr="006C6EEA">
        <w:rPr>
          <w:rStyle w:val="Emphasis"/>
        </w:rPr>
        <w:t>S</w:t>
      </w:r>
      <w:r w:rsidRPr="006C6EEA">
        <w:t xml:space="preserve">tates </w:t>
      </w:r>
      <w:r w:rsidRPr="006C6EEA">
        <w:rPr>
          <w:rStyle w:val="StyleUnderline"/>
        </w:rPr>
        <w:t xml:space="preserve">and </w:t>
      </w:r>
      <w:r w:rsidRPr="006C6EEA">
        <w:rPr>
          <w:rStyle w:val="Emphasis"/>
        </w:rPr>
        <w:t>Russia</w:t>
      </w:r>
      <w:r w:rsidRPr="006C6EEA">
        <w:t xml:space="preserve">, despite horrific casualties, </w:t>
      </w:r>
      <w:r w:rsidRPr="006C6EEA">
        <w:rPr>
          <w:rStyle w:val="StyleUnderline"/>
        </w:rPr>
        <w:t xml:space="preserve">neither country’s population is likely to be </w:t>
      </w:r>
      <w:proofErr w:type="gramStart"/>
      <w:r w:rsidRPr="006C6EEA">
        <w:rPr>
          <w:rStyle w:val="StyleUnderline"/>
        </w:rPr>
        <w:t>completely destroyed</w:t>
      </w:r>
      <w:proofErr w:type="gramEnd"/>
      <w:r w:rsidRPr="006C6EEA">
        <w:rPr>
          <w:rStyle w:val="StyleUnderline"/>
        </w:rPr>
        <w:t xml:space="preserve"> </w:t>
      </w:r>
      <w:r w:rsidRPr="006C6EEA">
        <w:rPr>
          <w:rStyle w:val="Emphasis"/>
        </w:rPr>
        <w:t>by the direct effects of the blast</w:t>
      </w:r>
      <w:r w:rsidRPr="006C6EEA">
        <w:t xml:space="preserve">, fire, and radiation.8 </w:t>
      </w:r>
      <w:r w:rsidRPr="006C6EEA">
        <w:rPr>
          <w:rStyle w:val="StyleUnderline"/>
        </w:rPr>
        <w:t xml:space="preserve">The aftermath could be </w:t>
      </w:r>
      <w:r w:rsidRPr="006C6EEA">
        <w:rPr>
          <w:rStyle w:val="Emphasis"/>
        </w:rPr>
        <w:t>much worse</w:t>
      </w:r>
      <w:r w:rsidRPr="006C6EEA">
        <w:t xml:space="preserve">: the </w:t>
      </w:r>
      <w:r w:rsidRPr="006C6EEA">
        <w:rPr>
          <w:rStyle w:val="StyleUnderline"/>
        </w:rPr>
        <w:t>burning</w:t>
      </w:r>
      <w:r w:rsidRPr="006C6EEA">
        <w:t xml:space="preserve"> of </w:t>
      </w:r>
      <w:r w:rsidRPr="006C6EEA">
        <w:rPr>
          <w:rStyle w:val="StyleUnderline"/>
        </w:rPr>
        <w:t xml:space="preserve">flammable materials could send </w:t>
      </w:r>
      <w:r w:rsidRPr="009E20B0">
        <w:rPr>
          <w:rStyle w:val="StyleUnderline"/>
          <w:highlight w:val="green"/>
        </w:rPr>
        <w:t>massive amounts of smoke into the atmosphere</w:t>
      </w:r>
      <w:r w:rsidRPr="006C6EEA">
        <w:t xml:space="preserve">, which would absorb sunlight and cause sustained global cooling, severe ozone loss, and agricultural disruption – </w:t>
      </w:r>
      <w:r w:rsidRPr="009E20B0">
        <w:rPr>
          <w:rStyle w:val="Emphasis"/>
          <w:highlight w:val="green"/>
        </w:rPr>
        <w:t>a nuclear winter</w:t>
      </w:r>
      <w:r w:rsidRPr="006C6EEA">
        <w:t>.</w:t>
      </w:r>
    </w:p>
    <w:p w14:paraId="2D25A152" w14:textId="77777777" w:rsidR="00C25FD6" w:rsidRPr="006C6EEA" w:rsidRDefault="00C25FD6" w:rsidP="00C25FD6">
      <w:r w:rsidRPr="006C6EEA">
        <w:t xml:space="preserve">According to one model 9, </w:t>
      </w:r>
      <w:r w:rsidRPr="006C6EEA">
        <w:rPr>
          <w:rStyle w:val="StyleUnderline"/>
        </w:rPr>
        <w:t>an all-out exchange of 4,000 weapons</w:t>
      </w:r>
      <w:r w:rsidRPr="006C6EEA">
        <w:t xml:space="preserve">10 </w:t>
      </w:r>
      <w:r w:rsidRPr="006C6EEA">
        <w:rPr>
          <w:rStyle w:val="StyleUnderline"/>
        </w:rPr>
        <w:t xml:space="preserve">could lead to a drop in </w:t>
      </w:r>
      <w:r w:rsidRPr="009E20B0">
        <w:rPr>
          <w:rStyle w:val="StyleUnderline"/>
          <w:highlight w:val="green"/>
        </w:rPr>
        <w:t>global temperatures of around 8°C,</w:t>
      </w:r>
      <w:r w:rsidRPr="006C6EEA">
        <w:rPr>
          <w:rStyle w:val="StyleUnderline"/>
        </w:rPr>
        <w:t xml:space="preserve"> making it </w:t>
      </w:r>
      <w:r w:rsidRPr="009E20B0">
        <w:rPr>
          <w:rStyle w:val="Emphasis"/>
          <w:highlight w:val="green"/>
        </w:rPr>
        <w:t>impossible to grow food</w:t>
      </w:r>
      <w:r w:rsidRPr="006C6EEA">
        <w:rPr>
          <w:rStyle w:val="Emphasis"/>
        </w:rPr>
        <w:t xml:space="preserve"> for</w:t>
      </w:r>
      <w:r w:rsidRPr="006C6EEA">
        <w:t xml:space="preserve"> 4 to </w:t>
      </w:r>
      <w:r w:rsidRPr="006C6EEA">
        <w:rPr>
          <w:rStyle w:val="Emphasis"/>
        </w:rPr>
        <w:t>5 years</w:t>
      </w:r>
      <w:r w:rsidRPr="006C6EEA">
        <w:rPr>
          <w:rStyle w:val="StyleUnderline"/>
        </w:rPr>
        <w:t>. This could leave some survivors</w:t>
      </w:r>
      <w:r w:rsidRPr="006C6EEA">
        <w:t xml:space="preserve"> in parts of Australia and New Zealand, </w:t>
      </w:r>
      <w:r w:rsidRPr="006C6EEA">
        <w:rPr>
          <w:rStyle w:val="StyleUnderline"/>
        </w:rPr>
        <w:t xml:space="preserve">but they would be in a very precarious situation and the </w:t>
      </w:r>
      <w:r w:rsidRPr="009E20B0">
        <w:rPr>
          <w:rStyle w:val="Emphasis"/>
          <w:highlight w:val="green"/>
        </w:rPr>
        <w:t>threat of extinction from other sources would be great</w:t>
      </w:r>
      <w:r w:rsidRPr="006C6EEA">
        <w:rPr>
          <w:rStyle w:val="StyleUnderline"/>
        </w:rPr>
        <w:t xml:space="preserve">. An </w:t>
      </w:r>
      <w:r w:rsidRPr="009E20B0">
        <w:rPr>
          <w:rStyle w:val="StyleUnderline"/>
          <w:highlight w:val="green"/>
        </w:rPr>
        <w:t>exchange on this scal</w:t>
      </w:r>
      <w:r w:rsidRPr="006C6EEA">
        <w:rPr>
          <w:rStyle w:val="StyleUnderline"/>
        </w:rPr>
        <w:t xml:space="preserve">e is </w:t>
      </w:r>
      <w:r w:rsidRPr="009E20B0">
        <w:rPr>
          <w:rStyle w:val="Emphasis"/>
          <w:highlight w:val="green"/>
        </w:rPr>
        <w:t>only possible between the US and Russia</w:t>
      </w:r>
      <w:r w:rsidRPr="006C6EEA">
        <w:rPr>
          <w:rStyle w:val="StyleUnderline"/>
        </w:rPr>
        <w:t xml:space="preserve"> who have more than 90% of the world’s nuclear weapons</w:t>
      </w:r>
      <w:r w:rsidRPr="006C6EEA">
        <w:t xml:space="preserve">, with stockpiles of around 4,500 warheads each, although many are not operationally deployed.11 Some models suggest that even </w:t>
      </w:r>
      <w:r w:rsidRPr="006C6EEA">
        <w:rPr>
          <w:rStyle w:val="StyleUnderline"/>
        </w:rPr>
        <w:t>a small regional nuclear war involving 100 nuclear weapons would</w:t>
      </w:r>
      <w:r w:rsidRPr="006C6EEA">
        <w:t xml:space="preserve"> produce a nuclear winter serious enough to </w:t>
      </w:r>
      <w:r w:rsidRPr="006C6EEA">
        <w:rPr>
          <w:rStyle w:val="StyleUnderline"/>
        </w:rPr>
        <w:t>put two billion</w:t>
      </w:r>
      <w:r w:rsidRPr="006C6EEA">
        <w:t xml:space="preserve"> people </w:t>
      </w:r>
      <w:r w:rsidRPr="006C6EEA">
        <w:rPr>
          <w:rStyle w:val="StyleUnderline"/>
        </w:rPr>
        <w:t>at risk</w:t>
      </w:r>
      <w:r w:rsidRPr="006C6EEA">
        <w:t xml:space="preserve"> of starvation,12 </w:t>
      </w:r>
      <w:r w:rsidRPr="006C6EEA">
        <w:rPr>
          <w:rStyle w:val="StyleUnderline"/>
        </w:rPr>
        <w:t>though this</w:t>
      </w:r>
      <w:r w:rsidRPr="006C6EEA">
        <w:t xml:space="preserve"> estimate </w:t>
      </w:r>
      <w:r w:rsidRPr="006C6EEA">
        <w:rPr>
          <w:rStyle w:val="Emphasis"/>
        </w:rPr>
        <w:t>might be pessimistic</w:t>
      </w:r>
      <w:r w:rsidRPr="006C6EEA">
        <w:t xml:space="preserve">.13 </w:t>
      </w:r>
      <w:r w:rsidRPr="006C6EEA">
        <w:rPr>
          <w:rStyle w:val="StyleUnderline"/>
        </w:rPr>
        <w:t xml:space="preserve">Wars on this scale are </w:t>
      </w:r>
      <w:r w:rsidRPr="006C6EEA">
        <w:rPr>
          <w:rStyle w:val="Emphasis"/>
        </w:rPr>
        <w:t>unlikely to lead to</w:t>
      </w:r>
      <w:r w:rsidRPr="006C6EEA">
        <w:t xml:space="preserve"> outright </w:t>
      </w:r>
      <w:r w:rsidRPr="006C6EEA">
        <w:rPr>
          <w:rStyle w:val="Emphasis"/>
        </w:rPr>
        <w:t>human extinction</w:t>
      </w:r>
      <w:r w:rsidRPr="006C6EEA">
        <w:t xml:space="preserve">, but this does suggest that conflicts which are around an order of magnitude larger may be likely to threaten </w:t>
      </w:r>
      <w:proofErr w:type="spellStart"/>
      <w:r w:rsidRPr="006C6EEA">
        <w:t>civilisation</w:t>
      </w:r>
      <w:proofErr w:type="spellEnd"/>
      <w:r w:rsidRPr="006C6EEA">
        <w:t xml:space="preserve">. It should be </w:t>
      </w:r>
      <w:proofErr w:type="spellStart"/>
      <w:r w:rsidRPr="006C6EEA">
        <w:t>emphasised</w:t>
      </w:r>
      <w:proofErr w:type="spellEnd"/>
      <w:r w:rsidRPr="006C6EEA">
        <w:t xml:space="preserve"> that there is very large uncertainty about the effects of a large nuclear war on global climate. This remains an area where increased academic research work, including more detailed climate modelling and a better understanding of how survivors might be able to cope and adapt, would have high returns.</w:t>
      </w:r>
    </w:p>
    <w:p w14:paraId="17AAA44D" w14:textId="77777777" w:rsidR="00C25FD6" w:rsidRPr="006C6EEA" w:rsidRDefault="00C25FD6" w:rsidP="00C25FD6">
      <w:r w:rsidRPr="006C6EEA">
        <w:rPr>
          <w:rStyle w:val="StyleUnderline"/>
        </w:rPr>
        <w:t>It is</w:t>
      </w:r>
      <w:r w:rsidRPr="006C6EEA">
        <w:t xml:space="preserve"> very </w:t>
      </w:r>
      <w:r w:rsidRPr="006C6EEA">
        <w:rPr>
          <w:rStyle w:val="StyleUnderline"/>
        </w:rPr>
        <w:t xml:space="preserve">difficult to precisely estimate the probability of </w:t>
      </w:r>
      <w:r w:rsidRPr="006C6EEA">
        <w:rPr>
          <w:rStyle w:val="Emphasis"/>
        </w:rPr>
        <w:t>existential risk from nuclear war</w:t>
      </w:r>
      <w:r w:rsidRPr="006C6EEA">
        <w:t xml:space="preserve"> over the next century, and existing attempts leave very large confidence intervals. According to many experts, </w:t>
      </w:r>
      <w:r w:rsidRPr="006C6EEA">
        <w:rPr>
          <w:rStyle w:val="StyleUnderline"/>
        </w:rPr>
        <w:t>the most likely nuclear war</w:t>
      </w:r>
      <w:r w:rsidRPr="006C6EEA">
        <w:t xml:space="preserve"> at present </w:t>
      </w:r>
      <w:r w:rsidRPr="006C6EEA">
        <w:rPr>
          <w:rStyle w:val="StyleUnderline"/>
        </w:rPr>
        <w:t>is between India and Pakistan</w:t>
      </w:r>
      <w:r w:rsidRPr="006C6EEA">
        <w:t xml:space="preserve">.14 </w:t>
      </w:r>
      <w:r w:rsidRPr="006C6EEA">
        <w:rPr>
          <w:rStyle w:val="StyleUnderline"/>
        </w:rPr>
        <w:t xml:space="preserve">However, given the relatively modest size of their arsenals, the risk of </w:t>
      </w:r>
      <w:r w:rsidRPr="009E20B0">
        <w:rPr>
          <w:rStyle w:val="StyleUnderline"/>
          <w:highlight w:val="green"/>
        </w:rPr>
        <w:t xml:space="preserve">human extinction is </w:t>
      </w:r>
      <w:r w:rsidRPr="009E20B0">
        <w:rPr>
          <w:rStyle w:val="Emphasis"/>
          <w:highlight w:val="green"/>
        </w:rPr>
        <w:t>plausibly greater</w:t>
      </w:r>
      <w:r w:rsidRPr="009E20B0">
        <w:rPr>
          <w:rStyle w:val="StyleUnderline"/>
          <w:highlight w:val="green"/>
        </w:rPr>
        <w:t xml:space="preserve"> from a conflict between the </w:t>
      </w:r>
      <w:r w:rsidRPr="009E20B0">
        <w:rPr>
          <w:rStyle w:val="Emphasis"/>
          <w:highlight w:val="green"/>
        </w:rPr>
        <w:t>U</w:t>
      </w:r>
      <w:r w:rsidRPr="006C6EEA">
        <w:t>nited</w:t>
      </w:r>
      <w:r w:rsidRPr="009E20B0">
        <w:rPr>
          <w:highlight w:val="green"/>
        </w:rPr>
        <w:t xml:space="preserve"> </w:t>
      </w:r>
      <w:r w:rsidRPr="009E20B0">
        <w:rPr>
          <w:rStyle w:val="Emphasis"/>
          <w:highlight w:val="green"/>
        </w:rPr>
        <w:t>S</w:t>
      </w:r>
      <w:r w:rsidRPr="006C6EEA">
        <w:t>tates</w:t>
      </w:r>
      <w:r w:rsidRPr="009E20B0">
        <w:rPr>
          <w:highlight w:val="green"/>
        </w:rPr>
        <w:t xml:space="preserve"> </w:t>
      </w:r>
      <w:r w:rsidRPr="009E20B0">
        <w:rPr>
          <w:rStyle w:val="StyleUnderline"/>
          <w:highlight w:val="green"/>
        </w:rPr>
        <w:t xml:space="preserve">and </w:t>
      </w:r>
      <w:r w:rsidRPr="009E20B0">
        <w:rPr>
          <w:rStyle w:val="Emphasis"/>
          <w:highlight w:val="green"/>
        </w:rPr>
        <w:t>Russia</w:t>
      </w:r>
      <w:r w:rsidRPr="006C6EEA">
        <w:t>. Tensions between these countries have increased in recent years and it seems unreasonable to rule out the possibility of them rising further in the future.</w:t>
      </w:r>
    </w:p>
    <w:p w14:paraId="63D1F5C9"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Georgia">
    <w:altName w:val="Georgia"/>
    <w:panose1 w:val="020405020504050203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7D80FA3"/>
    <w:multiLevelType w:val="hybridMultilevel"/>
    <w:tmpl w:val="D8468F7C"/>
    <w:lvl w:ilvl="0" w:tplc="6EBA5CD6">
      <w:start w:val="2"/>
      <w:numFmt w:val="bullet"/>
      <w:lvlText w:val="-"/>
      <w:lvlJc w:val="left"/>
      <w:pPr>
        <w:ind w:left="400" w:hanging="360"/>
      </w:pPr>
      <w:rPr>
        <w:rFonts w:ascii="Calibri" w:eastAsiaTheme="minorEastAsia" w:hAnsi="Calibri" w:cstheme="minorBidi" w:hint="default"/>
      </w:rPr>
    </w:lvl>
    <w:lvl w:ilvl="1" w:tplc="04090003" w:tentative="1">
      <w:start w:val="1"/>
      <w:numFmt w:val="bullet"/>
      <w:lvlText w:val="o"/>
      <w:lvlJc w:val="left"/>
      <w:pPr>
        <w:ind w:left="1120" w:hanging="360"/>
      </w:pPr>
      <w:rPr>
        <w:rFonts w:ascii="Courier New" w:hAnsi="Courier New" w:cs="Courier New" w:hint="default"/>
      </w:rPr>
    </w:lvl>
    <w:lvl w:ilvl="2" w:tplc="04090005" w:tentative="1">
      <w:start w:val="1"/>
      <w:numFmt w:val="bullet"/>
      <w:lvlText w:val=""/>
      <w:lvlJc w:val="left"/>
      <w:pPr>
        <w:ind w:left="1840" w:hanging="360"/>
      </w:pPr>
      <w:rPr>
        <w:rFonts w:ascii="Wingdings" w:hAnsi="Wingdings" w:hint="default"/>
      </w:rPr>
    </w:lvl>
    <w:lvl w:ilvl="3" w:tplc="04090001" w:tentative="1">
      <w:start w:val="1"/>
      <w:numFmt w:val="bullet"/>
      <w:lvlText w:val=""/>
      <w:lvlJc w:val="left"/>
      <w:pPr>
        <w:ind w:left="2560" w:hanging="360"/>
      </w:pPr>
      <w:rPr>
        <w:rFonts w:ascii="Symbol" w:hAnsi="Symbol" w:hint="default"/>
      </w:rPr>
    </w:lvl>
    <w:lvl w:ilvl="4" w:tplc="04090003" w:tentative="1">
      <w:start w:val="1"/>
      <w:numFmt w:val="bullet"/>
      <w:lvlText w:val="o"/>
      <w:lvlJc w:val="left"/>
      <w:pPr>
        <w:ind w:left="3280" w:hanging="360"/>
      </w:pPr>
      <w:rPr>
        <w:rFonts w:ascii="Courier New" w:hAnsi="Courier New" w:cs="Courier New" w:hint="default"/>
      </w:rPr>
    </w:lvl>
    <w:lvl w:ilvl="5" w:tplc="04090005" w:tentative="1">
      <w:start w:val="1"/>
      <w:numFmt w:val="bullet"/>
      <w:lvlText w:val=""/>
      <w:lvlJc w:val="left"/>
      <w:pPr>
        <w:ind w:left="4000" w:hanging="360"/>
      </w:pPr>
      <w:rPr>
        <w:rFonts w:ascii="Wingdings" w:hAnsi="Wingdings" w:hint="default"/>
      </w:rPr>
    </w:lvl>
    <w:lvl w:ilvl="6" w:tplc="04090001" w:tentative="1">
      <w:start w:val="1"/>
      <w:numFmt w:val="bullet"/>
      <w:lvlText w:val=""/>
      <w:lvlJc w:val="left"/>
      <w:pPr>
        <w:ind w:left="4720" w:hanging="360"/>
      </w:pPr>
      <w:rPr>
        <w:rFonts w:ascii="Symbol" w:hAnsi="Symbol" w:hint="default"/>
      </w:rPr>
    </w:lvl>
    <w:lvl w:ilvl="7" w:tplc="04090003" w:tentative="1">
      <w:start w:val="1"/>
      <w:numFmt w:val="bullet"/>
      <w:lvlText w:val="o"/>
      <w:lvlJc w:val="left"/>
      <w:pPr>
        <w:ind w:left="5440" w:hanging="360"/>
      </w:pPr>
      <w:rPr>
        <w:rFonts w:ascii="Courier New" w:hAnsi="Courier New" w:cs="Courier New" w:hint="default"/>
      </w:rPr>
    </w:lvl>
    <w:lvl w:ilvl="8" w:tplc="04090005" w:tentative="1">
      <w:start w:val="1"/>
      <w:numFmt w:val="bullet"/>
      <w:lvlText w:val=""/>
      <w:lvlJc w:val="left"/>
      <w:pPr>
        <w:ind w:left="6160" w:hanging="360"/>
      </w:pPr>
      <w:rPr>
        <w:rFonts w:ascii="Wingdings" w:hAnsi="Wingdings" w:hint="default"/>
      </w:rPr>
    </w:lvl>
  </w:abstractNum>
  <w:abstractNum w:abstractNumId="12" w15:restartNumberingAfterBreak="0">
    <w:nsid w:val="131838D7"/>
    <w:multiLevelType w:val="hybridMultilevel"/>
    <w:tmpl w:val="A60CB4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E582FBD"/>
    <w:multiLevelType w:val="hybridMultilevel"/>
    <w:tmpl w:val="D082C262"/>
    <w:lvl w:ilvl="0" w:tplc="F2E0057C">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801688E"/>
    <w:multiLevelType w:val="hybridMultilevel"/>
    <w:tmpl w:val="B4F811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A153D89"/>
    <w:multiLevelType w:val="hybridMultilevel"/>
    <w:tmpl w:val="82CEA572"/>
    <w:lvl w:ilvl="0" w:tplc="DAB04BE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4"/>
  </w:num>
  <w:num w:numId="14">
    <w:abstractNumId w:val="11"/>
  </w:num>
  <w:num w:numId="15">
    <w:abstractNumId w:val="15"/>
  </w:num>
  <w:num w:numId="1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C25FD6"/>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B0C42"/>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C48BA"/>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4E4D81"/>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94697"/>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25FD6"/>
    <w:rsid w:val="00C3164F"/>
    <w:rsid w:val="00C31B5E"/>
    <w:rsid w:val="00C34D3E"/>
    <w:rsid w:val="00C35B37"/>
    <w:rsid w:val="00C3747A"/>
    <w:rsid w:val="00C37F29"/>
    <w:rsid w:val="00C56DCC"/>
    <w:rsid w:val="00C57075"/>
    <w:rsid w:val="00C72AFE"/>
    <w:rsid w:val="00C81619"/>
    <w:rsid w:val="00C821D0"/>
    <w:rsid w:val="00C91ABB"/>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36403"/>
    <w:rsid w:val="00F43EA3"/>
    <w:rsid w:val="00F50C55"/>
    <w:rsid w:val="00F57FFB"/>
    <w:rsid w:val="00F601E6"/>
    <w:rsid w:val="00F73954"/>
    <w:rsid w:val="00F94060"/>
    <w:rsid w:val="00FA56F6"/>
    <w:rsid w:val="00FB2B07"/>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93728DF"/>
  <w14:defaultImageDpi w14:val="300"/>
  <w15:docId w15:val="{D8A67E3B-C7D0-B742-9481-C7C9625731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C25FD6"/>
    <w:pPr>
      <w:spacing w:after="160" w:line="259" w:lineRule="auto"/>
    </w:pPr>
    <w:rPr>
      <w:rFonts w:ascii="Georgia" w:hAnsi="Georgia"/>
      <w:sz w:val="22"/>
    </w:rPr>
  </w:style>
  <w:style w:type="paragraph" w:styleId="Heading1">
    <w:name w:val="heading 1"/>
    <w:aliases w:val="Pocket"/>
    <w:basedOn w:val="Normal"/>
    <w:next w:val="Normal"/>
    <w:link w:val="Heading1Char"/>
    <w:uiPriority w:val="9"/>
    <w:qFormat/>
    <w:rsid w:val="00C25FD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C25FD6"/>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9"/>
    <w:unhideWhenUsed/>
    <w:qFormat/>
    <w:rsid w:val="00C25FD6"/>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Heading 2 Char1 Char Char, Ch,TAG,Ch,no read,No Spacing12,No Spacing2111,No Spacing11111,ta,No Spacing112,No Spacing1121,small space,t,Ta,T,No Spacing211,No Spacing4,Tag1,Ca"/>
    <w:basedOn w:val="Normal"/>
    <w:next w:val="Normal"/>
    <w:link w:val="Heading4Char"/>
    <w:uiPriority w:val="9"/>
    <w:unhideWhenUsed/>
    <w:qFormat/>
    <w:rsid w:val="00C25FD6"/>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C25FD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25FD6"/>
  </w:style>
  <w:style w:type="character" w:customStyle="1" w:styleId="Heading1Char">
    <w:name w:val="Heading 1 Char"/>
    <w:aliases w:val="Pocket Char"/>
    <w:basedOn w:val="DefaultParagraphFont"/>
    <w:link w:val="Heading1"/>
    <w:uiPriority w:val="9"/>
    <w:rsid w:val="00C25FD6"/>
    <w:rPr>
      <w:rFonts w:ascii="Georgia" w:eastAsiaTheme="majorEastAsia" w:hAnsi="Georgia" w:cstheme="majorBidi"/>
      <w:b/>
      <w:bCs/>
      <w:sz w:val="52"/>
      <w:szCs w:val="32"/>
    </w:rPr>
  </w:style>
  <w:style w:type="character" w:customStyle="1" w:styleId="Heading2Char">
    <w:name w:val="Heading 2 Char"/>
    <w:aliases w:val="Hat Char"/>
    <w:basedOn w:val="DefaultParagraphFont"/>
    <w:link w:val="Heading2"/>
    <w:uiPriority w:val="9"/>
    <w:rsid w:val="00C25FD6"/>
    <w:rPr>
      <w:rFonts w:ascii="Georgia" w:eastAsiaTheme="majorEastAsia" w:hAnsi="Georgia" w:cstheme="majorBidi"/>
      <w:b/>
      <w:bCs/>
      <w:sz w:val="44"/>
      <w:szCs w:val="44"/>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9"/>
    <w:rsid w:val="00C25FD6"/>
    <w:rPr>
      <w:rFonts w:ascii="Georgia" w:eastAsiaTheme="majorEastAsia" w:hAnsi="Georgia" w:cstheme="majorBidi"/>
      <w:b/>
      <w:bCs/>
      <w:sz w:val="32"/>
      <w:szCs w:val="32"/>
      <w:u w:val="single"/>
    </w:rPr>
  </w:style>
  <w:style w:type="character" w:customStyle="1" w:styleId="Heading4Char">
    <w:name w:val="Heading 4 Char"/>
    <w:aliases w:val="Tag Char,small text Char,Big card Char,body Char,Normal Tag Char,heading 2 Char,Heading 2 Char2 Char Char,Heading 2 Char1 Char Char Char, Ch Char,TAG Char,Ch Char,no read Char,No Spacing12 Char,No Spacing2111 Char,No Spacing11111 Char"/>
    <w:basedOn w:val="DefaultParagraphFont"/>
    <w:link w:val="Heading4"/>
    <w:uiPriority w:val="9"/>
    <w:rsid w:val="00C25FD6"/>
    <w:rPr>
      <w:rFonts w:ascii="Georgia" w:eastAsiaTheme="majorEastAsia" w:hAnsi="Georgia"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C25FD6"/>
    <w:rPr>
      <w:b/>
      <w:sz w:val="26"/>
      <w:u w:val="none"/>
    </w:rPr>
  </w:style>
  <w:style w:type="character" w:customStyle="1" w:styleId="StyleUnderline">
    <w:name w:val="Style Underline"/>
    <w:aliases w:val="Underline,Intense Emphasis1,Style Bold Underline,Intense Emphasis11,apple-style-span + 6 pt,Bold,Kern at 16 pt,Intense Emphasis111,Intense Emphasis1111,Intense Emphasis11111,Intense Emphasis2,HHeading 3 + 12 pt,Style,ci,Bold Cite Char,c"/>
    <w:basedOn w:val="DefaultParagraphFont"/>
    <w:uiPriority w:val="1"/>
    <w:qFormat/>
    <w:rsid w:val="00C25FD6"/>
    <w:rPr>
      <w:b w:val="0"/>
      <w:sz w:val="22"/>
      <w:u w:val="single"/>
    </w:rPr>
  </w:style>
  <w:style w:type="character" w:styleId="Emphasis">
    <w:name w:val="Emphasis"/>
    <w:aliases w:val="Evidence,Minimized,minimized,Highlighted,tag2,Size 10,emphasis in card,CD Card,ED - Tag,Underlined,Bold Underline,Emphasis!!,small,Qualifications,bold underline,normal card text,Shrunk,qualifications in card,qualifications,Style1,Box,Debate,B1"/>
    <w:basedOn w:val="DefaultParagraphFont"/>
    <w:link w:val="textbold"/>
    <w:uiPriority w:val="20"/>
    <w:qFormat/>
    <w:rsid w:val="00C25FD6"/>
    <w:rPr>
      <w:rFonts w:ascii="Georgia" w:hAnsi="Georgia"/>
      <w:b/>
      <w:i w:val="0"/>
      <w:iCs/>
      <w:sz w:val="22"/>
      <w:u w:val="single"/>
      <w:bdr w:val="none" w:sz="0" w:space="0" w:color="auto"/>
    </w:rPr>
  </w:style>
  <w:style w:type="character" w:styleId="FollowedHyperlink">
    <w:name w:val="FollowedHyperlink"/>
    <w:basedOn w:val="DefaultParagraphFont"/>
    <w:uiPriority w:val="99"/>
    <w:semiHidden/>
    <w:unhideWhenUsed/>
    <w:rsid w:val="00C25FD6"/>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card Char,Medium Grid 21 Char,Tags Char,Debate Text Char"/>
    <w:basedOn w:val="DefaultParagraphFont"/>
    <w:link w:val="NoSpacing"/>
    <w:uiPriority w:val="99"/>
    <w:unhideWhenUsed/>
    <w:rsid w:val="00C25FD6"/>
    <w:rPr>
      <w:color w:val="auto"/>
      <w:u w:val="none"/>
    </w:rPr>
  </w:style>
  <w:style w:type="paragraph" w:styleId="DocumentMap">
    <w:name w:val="Document Map"/>
    <w:basedOn w:val="Normal"/>
    <w:link w:val="DocumentMapChar"/>
    <w:uiPriority w:val="99"/>
    <w:semiHidden/>
    <w:unhideWhenUsed/>
    <w:rsid w:val="00C25FD6"/>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C25FD6"/>
    <w:rPr>
      <w:rFonts w:ascii="Lucida Grande" w:hAnsi="Lucida Grande" w:cs="Lucida Grande"/>
    </w:rPr>
  </w:style>
  <w:style w:type="character" w:styleId="UnresolvedMention">
    <w:name w:val="Unresolved Mention"/>
    <w:basedOn w:val="DefaultParagraphFont"/>
    <w:uiPriority w:val="99"/>
    <w:semiHidden/>
    <w:unhideWhenUsed/>
    <w:rsid w:val="00C25FD6"/>
    <w:rPr>
      <w:color w:val="605E5C"/>
      <w:shd w:val="clear" w:color="auto" w:fill="E1DFDD"/>
    </w:rPr>
  </w:style>
  <w:style w:type="paragraph" w:styleId="Header">
    <w:name w:val="header"/>
    <w:basedOn w:val="Normal"/>
    <w:link w:val="HeaderChar"/>
    <w:uiPriority w:val="99"/>
    <w:unhideWhenUsed/>
    <w:rsid w:val="00C25FD6"/>
    <w:pPr>
      <w:tabs>
        <w:tab w:val="center" w:pos="4680"/>
        <w:tab w:val="right" w:pos="9360"/>
      </w:tabs>
      <w:spacing w:after="0" w:line="240" w:lineRule="auto"/>
    </w:pPr>
  </w:style>
  <w:style w:type="character" w:customStyle="1" w:styleId="HeaderChar">
    <w:name w:val="Header Char"/>
    <w:basedOn w:val="DefaultParagraphFont"/>
    <w:link w:val="Header"/>
    <w:uiPriority w:val="99"/>
    <w:rsid w:val="00C25FD6"/>
    <w:rPr>
      <w:rFonts w:ascii="Georgia" w:hAnsi="Georgia"/>
      <w:sz w:val="22"/>
    </w:rPr>
  </w:style>
  <w:style w:type="paragraph" w:styleId="Footer">
    <w:name w:val="footer"/>
    <w:basedOn w:val="Normal"/>
    <w:link w:val="FooterChar"/>
    <w:uiPriority w:val="99"/>
    <w:unhideWhenUsed/>
    <w:rsid w:val="00C25FD6"/>
    <w:pPr>
      <w:tabs>
        <w:tab w:val="center" w:pos="4680"/>
        <w:tab w:val="right" w:pos="9360"/>
      </w:tabs>
      <w:spacing w:after="0" w:line="240" w:lineRule="auto"/>
    </w:pPr>
  </w:style>
  <w:style w:type="character" w:customStyle="1" w:styleId="FooterChar">
    <w:name w:val="Footer Char"/>
    <w:basedOn w:val="DefaultParagraphFont"/>
    <w:link w:val="Footer"/>
    <w:uiPriority w:val="99"/>
    <w:rsid w:val="00C25FD6"/>
    <w:rPr>
      <w:rFonts w:ascii="Georgia" w:hAnsi="Georgia"/>
      <w:sz w:val="22"/>
    </w:rPr>
  </w:style>
  <w:style w:type="paragraph" w:customStyle="1" w:styleId="textbold">
    <w:name w:val="text bold"/>
    <w:basedOn w:val="Normal"/>
    <w:link w:val="Emphasis"/>
    <w:uiPriority w:val="20"/>
    <w:qFormat/>
    <w:rsid w:val="00C25FD6"/>
    <w:pPr>
      <w:ind w:left="720"/>
      <w:jc w:val="both"/>
    </w:pPr>
    <w:rPr>
      <w:b/>
      <w:iCs/>
      <w:u w:val="single"/>
    </w:rPr>
  </w:style>
  <w:style w:type="paragraph" w:customStyle="1" w:styleId="Emphasis1">
    <w:name w:val="Emphasis1"/>
    <w:basedOn w:val="Normal"/>
    <w:autoRedefine/>
    <w:uiPriority w:val="20"/>
    <w:qFormat/>
    <w:rsid w:val="00C25FD6"/>
    <w:pPr>
      <w:pBdr>
        <w:top w:val="single" w:sz="4" w:space="1" w:color="auto"/>
        <w:left w:val="single" w:sz="4" w:space="4" w:color="auto"/>
        <w:bottom w:val="single" w:sz="4" w:space="1" w:color="auto"/>
        <w:right w:val="single" w:sz="4" w:space="4" w:color="auto"/>
      </w:pBdr>
      <w:ind w:left="720"/>
      <w:jc w:val="both"/>
    </w:pPr>
    <w:rPr>
      <w:rFonts w:eastAsiaTheme="minorHAnsi"/>
      <w:b/>
      <w:iCs/>
      <w:szCs w:val="22"/>
      <w:u w:val="single"/>
    </w:rPr>
  </w:style>
  <w:style w:type="paragraph" w:styleId="NoSpacing">
    <w:name w:val="No Spacing"/>
    <w:aliases w:val="Note Level 2,Small Text,Card Format,Note Level 21,ClearFormatting,Clear,DDI Tag,Tag Title,No Spacing51,No Spacing11211,card,Medium Grid 21,Tags,Debate Text,No Spacing11,No Spacing111111,No Spacing31,No Spacing22,No Spacing111,No Spacing3,tags"/>
    <w:basedOn w:val="Heading1"/>
    <w:link w:val="Hyperlink"/>
    <w:autoRedefine/>
    <w:uiPriority w:val="99"/>
    <w:qFormat/>
    <w:rsid w:val="00C25FD6"/>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 w:type="paragraph" w:customStyle="1" w:styleId="UnderlinePara">
    <w:name w:val="Underline Para"/>
    <w:basedOn w:val="Normal"/>
    <w:uiPriority w:val="1"/>
    <w:qFormat/>
    <w:rsid w:val="00C25FD6"/>
    <w:pPr>
      <w:widowControl w:val="0"/>
      <w:suppressAutoHyphens/>
      <w:spacing w:after="200" w:line="254" w:lineRule="auto"/>
    </w:pPr>
    <w:rPr>
      <w:rFonts w:asciiTheme="minorHAnsi" w:hAnsiTheme="minorHAnsi"/>
      <w:u w:val="single"/>
    </w:rPr>
  </w:style>
  <w:style w:type="paragraph" w:styleId="ListParagraph">
    <w:name w:val="List Paragraph"/>
    <w:aliases w:val="6 font"/>
    <w:basedOn w:val="Normal"/>
    <w:uiPriority w:val="34"/>
    <w:unhideWhenUsed/>
    <w:qFormat/>
    <w:rsid w:val="00C25FD6"/>
    <w:pPr>
      <w:ind w:left="720"/>
      <w:contextualSpacing/>
    </w:pPr>
  </w:style>
  <w:style w:type="paragraph" w:customStyle="1" w:styleId="analytics">
    <w:name w:val="analytics"/>
    <w:basedOn w:val="Heading4"/>
    <w:link w:val="analyticsChar"/>
    <w:autoRedefine/>
    <w:uiPriority w:val="4"/>
    <w:qFormat/>
    <w:rsid w:val="00C25FD6"/>
  </w:style>
  <w:style w:type="character" w:customStyle="1" w:styleId="analyticsChar">
    <w:name w:val="analytics Char"/>
    <w:basedOn w:val="DefaultParagraphFont"/>
    <w:link w:val="analytics"/>
    <w:uiPriority w:val="4"/>
    <w:rsid w:val="00C25FD6"/>
    <w:rPr>
      <w:rFonts w:ascii="Georgia" w:eastAsiaTheme="majorEastAsia" w:hAnsi="Georgia" w:cstheme="majorBidi"/>
      <w:b/>
      <w:bCs/>
      <w:sz w:val="26"/>
      <w:szCs w:val="26"/>
    </w:rPr>
  </w:style>
  <w:style w:type="paragraph" w:styleId="NormalWeb">
    <w:name w:val="Normal (Web)"/>
    <w:basedOn w:val="Normal"/>
    <w:uiPriority w:val="99"/>
    <w:semiHidden/>
    <w:unhideWhenUsed/>
    <w:rsid w:val="00C25FD6"/>
    <w:pPr>
      <w:spacing w:before="100" w:beforeAutospacing="1" w:after="100" w:afterAutospacing="1" w:line="240" w:lineRule="auto"/>
    </w:pPr>
    <w:rPr>
      <w:rFonts w:ascii="Times New Roman" w:eastAsia="Times New Roman" w:hAnsi="Times New Roman" w:cs="Times New Roman"/>
    </w:rPr>
  </w:style>
  <w:style w:type="paragraph" w:customStyle="1" w:styleId="cardbody">
    <w:name w:val="cardbody"/>
    <w:basedOn w:val="Normal"/>
    <w:rsid w:val="00C25FD6"/>
    <w:pPr>
      <w:spacing w:before="100" w:beforeAutospacing="1" w:after="100" w:afterAutospacing="1" w:line="240" w:lineRule="auto"/>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pubs.rsc.org/en/content/articlehtml/2015/pp/c4pp90033b" TargetMode="External"/><Relationship Id="rId18" Type="http://schemas.openxmlformats.org/officeDocument/2006/relationships/hyperlink" Target="https://pubs.rsc.org/en/content/articlehtml/2015/pp/c4pp90033b" TargetMode="External"/><Relationship Id="rId26" Type="http://schemas.openxmlformats.org/officeDocument/2006/relationships/hyperlink" Target="https://pubs.rsc.org/en/content/articlehtml/2015/pp/c4pp90033b" TargetMode="External"/><Relationship Id="rId39" Type="http://schemas.openxmlformats.org/officeDocument/2006/relationships/hyperlink" Target="https://pubs.rsc.org/en/content/articlehtml/2015/pp/c4pp90033b" TargetMode="External"/><Relationship Id="rId21" Type="http://schemas.openxmlformats.org/officeDocument/2006/relationships/hyperlink" Target="https://pubs.rsc.org/en/content/articlehtml/2015/pp/c4pp90033b" TargetMode="External"/><Relationship Id="rId34" Type="http://schemas.openxmlformats.org/officeDocument/2006/relationships/hyperlink" Target="https://pubs.rsc.org/en/content/articlehtml/2015/pp/c4pp90033b" TargetMode="External"/><Relationship Id="rId42" Type="http://schemas.openxmlformats.org/officeDocument/2006/relationships/hyperlink" Target="https://pubs.rsc.org/en/content/articlehtml/2015/pp/c4pp90033b" TargetMode="External"/><Relationship Id="rId47" Type="http://schemas.openxmlformats.org/officeDocument/2006/relationships/hyperlink" Target="https://pubs.rsc.org/en/content/articlehtml/2015/pp/c4pp90033b" TargetMode="External"/><Relationship Id="rId50" Type="http://schemas.openxmlformats.org/officeDocument/2006/relationships/hyperlink" Target="https://pubs.rsc.org/en/content/articlehtml/2015/pp/c4pp90033b" TargetMode="External"/><Relationship Id="rId55" Type="http://schemas.openxmlformats.org/officeDocument/2006/relationships/theme" Target="theme/theme1.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pubs.rsc.org/en/content/articlehtml/2015/pp/c4pp90033b" TargetMode="External"/><Relationship Id="rId29" Type="http://schemas.openxmlformats.org/officeDocument/2006/relationships/hyperlink" Target="https://pubs.rsc.org/en/content/articlehtml/2015/pp/c4pp90033b" TargetMode="External"/><Relationship Id="rId11" Type="http://schemas.openxmlformats.org/officeDocument/2006/relationships/hyperlink" Target="https://pubs.rsc.org/en/content/articlehtml/2015/pp/c4pp90033b" TargetMode="External"/><Relationship Id="rId24" Type="http://schemas.openxmlformats.org/officeDocument/2006/relationships/hyperlink" Target="https://pubs.rsc.org/en/content/articlehtml/2015/pp/c4pp90033b" TargetMode="External"/><Relationship Id="rId32" Type="http://schemas.openxmlformats.org/officeDocument/2006/relationships/hyperlink" Target="https://pubs.rsc.org/en/content/articlehtml/2015/pp/c4pp90033b" TargetMode="External"/><Relationship Id="rId37" Type="http://schemas.openxmlformats.org/officeDocument/2006/relationships/hyperlink" Target="https://pubs.rsc.org/en/content/articlehtml/2015/pp/c4pp90033b" TargetMode="External"/><Relationship Id="rId40" Type="http://schemas.openxmlformats.org/officeDocument/2006/relationships/hyperlink" Target="https://pubs.rsc.org/en/content/articlehtml/2015/pp/c4pp90033b" TargetMode="External"/><Relationship Id="rId45" Type="http://schemas.openxmlformats.org/officeDocument/2006/relationships/hyperlink" Target="https://pubs.rsc.org/en/content/articlehtml/2015/pp/c4pp90033b" TargetMode="External"/><Relationship Id="rId53" Type="http://schemas.openxmlformats.org/officeDocument/2006/relationships/hyperlink" Target="https://www.russiamatters.org/sites/default/files/media/files/Entanglement_interior_FNL.pdf" TargetMode="External"/><Relationship Id="rId5" Type="http://schemas.openxmlformats.org/officeDocument/2006/relationships/numbering" Target="numbering.xml"/><Relationship Id="rId10" Type="http://schemas.openxmlformats.org/officeDocument/2006/relationships/hyperlink" Target="https://pubs.rsc.org/en/content/articlehtml/2015/pp/c4pp90033b" TargetMode="External"/><Relationship Id="rId19" Type="http://schemas.openxmlformats.org/officeDocument/2006/relationships/hyperlink" Target="https://pubs.rsc.org/en/content/articlehtml/2015/pp/c4pp90033b" TargetMode="External"/><Relationship Id="rId31" Type="http://schemas.openxmlformats.org/officeDocument/2006/relationships/hyperlink" Target="https://pubs.rsc.org/en/content/articlehtml/2015/pp/c4pp90033b" TargetMode="External"/><Relationship Id="rId44" Type="http://schemas.openxmlformats.org/officeDocument/2006/relationships/hyperlink" Target="https://pubs.rsc.org/en/content/articlehtml/2015/pp/c4pp90033b" TargetMode="External"/><Relationship Id="rId52" Type="http://schemas.openxmlformats.org/officeDocument/2006/relationships/hyperlink" Target="https://pubs.rsc.org/en/content/articlehtml/2015/pp/c4pp90033b" TargetMode="External"/><Relationship Id="rId4" Type="http://schemas.openxmlformats.org/officeDocument/2006/relationships/customXml" Target="../customXml/item4.xml"/><Relationship Id="rId9" Type="http://schemas.openxmlformats.org/officeDocument/2006/relationships/hyperlink" Target="https://pubs.rsc.org/en/content/articlehtml/2015/pp/c4pp90033b" TargetMode="External"/><Relationship Id="rId14" Type="http://schemas.openxmlformats.org/officeDocument/2006/relationships/hyperlink" Target="https://pubs.rsc.org/en/content/articlehtml/2015/pp/c4pp90033b" TargetMode="External"/><Relationship Id="rId22" Type="http://schemas.openxmlformats.org/officeDocument/2006/relationships/hyperlink" Target="https://pubs.rsc.org/en/content/articlehtml/2015/pp/c4pp90033b" TargetMode="External"/><Relationship Id="rId27" Type="http://schemas.openxmlformats.org/officeDocument/2006/relationships/hyperlink" Target="https://pubs.rsc.org/en/content/articlehtml/2015/pp/c4pp90033b" TargetMode="External"/><Relationship Id="rId30" Type="http://schemas.openxmlformats.org/officeDocument/2006/relationships/hyperlink" Target="https://pubs.rsc.org/en/content/articlehtml/2015/pp/c4pp90033b" TargetMode="External"/><Relationship Id="rId35" Type="http://schemas.openxmlformats.org/officeDocument/2006/relationships/hyperlink" Target="https://pubs.rsc.org/en/content/articlehtml/2015/pp/c4pp90033b" TargetMode="External"/><Relationship Id="rId43" Type="http://schemas.openxmlformats.org/officeDocument/2006/relationships/hyperlink" Target="https://pubs.rsc.org/en/content/articlehtml/2015/pp/c4pp90033b" TargetMode="External"/><Relationship Id="rId48" Type="http://schemas.openxmlformats.org/officeDocument/2006/relationships/hyperlink" Target="https://pubs.rsc.org/en/content/articlehtml/2015/pp/c4pp90033b" TargetMode="External"/><Relationship Id="rId8" Type="http://schemas.openxmlformats.org/officeDocument/2006/relationships/webSettings" Target="webSettings.xml"/><Relationship Id="rId51" Type="http://schemas.openxmlformats.org/officeDocument/2006/relationships/hyperlink" Target="https://pubs.rsc.org/en/content/articlehtml/2015/pp/c4pp90033b" TargetMode="External"/><Relationship Id="rId3" Type="http://schemas.openxmlformats.org/officeDocument/2006/relationships/customXml" Target="../customXml/item3.xml"/><Relationship Id="rId12" Type="http://schemas.openxmlformats.org/officeDocument/2006/relationships/hyperlink" Target="https://pubs.rsc.org/en/content/articlehtml/2015/pp/c4pp90033b" TargetMode="External"/><Relationship Id="rId17" Type="http://schemas.openxmlformats.org/officeDocument/2006/relationships/hyperlink" Target="https://pubs.rsc.org/en/content/articlehtml/2015/pp/c4pp90033b" TargetMode="External"/><Relationship Id="rId25" Type="http://schemas.openxmlformats.org/officeDocument/2006/relationships/hyperlink" Target="https://pubs.rsc.org/en/content/articlehtml/2015/pp/c4pp90033b" TargetMode="External"/><Relationship Id="rId33" Type="http://schemas.openxmlformats.org/officeDocument/2006/relationships/hyperlink" Target="https://pubs.rsc.org/en/content/articlehtml/2015/pp/c4pp90033b" TargetMode="External"/><Relationship Id="rId38" Type="http://schemas.openxmlformats.org/officeDocument/2006/relationships/hyperlink" Target="https://pubs.rsc.org/en/content/articlehtml/2015/pp/c4pp90033b" TargetMode="External"/><Relationship Id="rId46" Type="http://schemas.openxmlformats.org/officeDocument/2006/relationships/hyperlink" Target="https://pubs.rsc.org/en/content/articlehtml/2015/pp/c4pp90033b" TargetMode="External"/><Relationship Id="rId20" Type="http://schemas.openxmlformats.org/officeDocument/2006/relationships/hyperlink" Target="https://pubs.rsc.org/en/content/articlehtml/2015/pp/c4pp90033b" TargetMode="External"/><Relationship Id="rId41" Type="http://schemas.openxmlformats.org/officeDocument/2006/relationships/hyperlink" Target="https://pubs.rsc.org/en/content/articlehtml/2015/pp/c4pp90033b" TargetMode="External"/><Relationship Id="rId54"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pubs.rsc.org/en/content/articlehtml/2015/pp/c4pp90033b" TargetMode="External"/><Relationship Id="rId23" Type="http://schemas.openxmlformats.org/officeDocument/2006/relationships/hyperlink" Target="https://pubs.rsc.org/en/content/articlehtml/2015/pp/c4pp90033b" TargetMode="External"/><Relationship Id="rId28" Type="http://schemas.openxmlformats.org/officeDocument/2006/relationships/hyperlink" Target="https://pubs.rsc.org/en/content/articlehtml/2015/pp/c4pp90033b" TargetMode="External"/><Relationship Id="rId36" Type="http://schemas.openxmlformats.org/officeDocument/2006/relationships/hyperlink" Target="https://pubs.rsc.org/en/content/articlehtml/2015/pp/c4pp90033b" TargetMode="External"/><Relationship Id="rId49" Type="http://schemas.openxmlformats.org/officeDocument/2006/relationships/hyperlink" Target="https://pubs.rsc.org/en/content/articlehtml/2015/pp/c4pp90033b"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hysmoo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6</TotalTime>
  <Pages>31</Pages>
  <Words>18330</Words>
  <Characters>104484</Characters>
  <Application>Microsoft Office Word</Application>
  <DocSecurity>0</DocSecurity>
  <Lines>870</Lines>
  <Paragraphs>245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122569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Rhys Moon</cp:lastModifiedBy>
  <cp:revision>8</cp:revision>
  <dcterms:created xsi:type="dcterms:W3CDTF">2022-01-29T19:07:00Z</dcterms:created>
  <dcterms:modified xsi:type="dcterms:W3CDTF">2022-01-29T19:14:00Z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