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3EDDE" w14:textId="03B353EF" w:rsidR="00C77075" w:rsidRDefault="001C002A" w:rsidP="00C77075">
      <w:pPr>
        <w:pStyle w:val="Heading1"/>
      </w:pPr>
      <w:r>
        <w:t>1AC</w:t>
      </w:r>
      <w:r w:rsidR="00C77075">
        <w:t xml:space="preserve"> – Cosmic Colonialism</w:t>
      </w:r>
    </w:p>
    <w:p w14:paraId="019941C2" w14:textId="77777777" w:rsidR="00C77075" w:rsidRDefault="00C77075" w:rsidP="00C77075">
      <w:pPr>
        <w:pStyle w:val="Heading2"/>
      </w:pPr>
      <w:r>
        <w:lastRenderedPageBreak/>
        <w:t>1AC</w:t>
      </w:r>
    </w:p>
    <w:p w14:paraId="6F7C565D" w14:textId="77777777" w:rsidR="00C77075" w:rsidRPr="00866A6E" w:rsidRDefault="00C77075" w:rsidP="00C77075">
      <w:pPr>
        <w:pStyle w:val="Heading3"/>
      </w:pPr>
      <w:r>
        <w:lastRenderedPageBreak/>
        <w:t>1AC – Framing</w:t>
      </w:r>
    </w:p>
    <w:p w14:paraId="100A120B" w14:textId="77777777" w:rsidR="00C77075" w:rsidRPr="008F5337" w:rsidRDefault="00C77075" w:rsidP="00C77075">
      <w:pPr>
        <w:pStyle w:val="Heading4"/>
      </w:pPr>
      <w:r>
        <w:t xml:space="preserve">Extinction first --- moral uncertainty. </w:t>
      </w:r>
    </w:p>
    <w:p w14:paraId="6D62F05B" w14:textId="77777777" w:rsidR="00C77075" w:rsidRPr="005F7BED" w:rsidRDefault="00C77075" w:rsidP="00C7707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7ABD463" w14:textId="77777777" w:rsidR="00C77075" w:rsidRDefault="00C77075" w:rsidP="00C77075">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65FFA138" w14:textId="77777777" w:rsidR="00C77075" w:rsidRPr="00D74186" w:rsidRDefault="00C77075" w:rsidP="00C77075">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AD8D795" w14:textId="77777777" w:rsidR="00C77075" w:rsidRPr="00716136" w:rsidRDefault="00C77075" w:rsidP="00C7707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BD33ABC" w14:textId="77777777" w:rsidR="00C77075" w:rsidRPr="00E47BED" w:rsidRDefault="00C77075" w:rsidP="00C7707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 xml:space="preserve">pleasure is intrinsically </w:t>
      </w:r>
      <w:proofErr w:type="gramStart"/>
      <w:r w:rsidRPr="009E20B0">
        <w:rPr>
          <w:rStyle w:val="StyleUnderline"/>
          <w:rFonts w:asciiTheme="majorHAnsi" w:hAnsiTheme="majorHAnsi" w:cstheme="majorHAnsi"/>
          <w:b/>
          <w:bCs/>
          <w:highlight w:val="green"/>
        </w:rPr>
        <w:t>valuable</w:t>
      </w:r>
      <w:proofErr w:type="gramEnd"/>
      <w:r w:rsidRPr="009E20B0">
        <w:rPr>
          <w:rStyle w:val="StyleUnderline"/>
          <w:rFonts w:asciiTheme="majorHAnsi" w:hAnsiTheme="majorHAnsi" w:cstheme="majorHAnsi"/>
          <w:b/>
          <w:bCs/>
          <w:highlight w:val="green"/>
        </w:rPr>
        <w:t xml:space="preserve"> and pain is intrinsically </w:t>
      </w:r>
      <w:proofErr w:type="spellStart"/>
      <w:r w:rsidRPr="009E20B0">
        <w:rPr>
          <w:rStyle w:val="StyleUnderline"/>
          <w:rFonts w:asciiTheme="majorHAnsi" w:hAnsiTheme="majorHAnsi" w:cstheme="majorHAnsi"/>
          <w:b/>
          <w:bCs/>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4180FC56" w14:textId="77777777" w:rsidR="00C77075" w:rsidRPr="00CA3910" w:rsidRDefault="00C77075" w:rsidP="00C77075"/>
    <w:p w14:paraId="0C5D585F" w14:textId="77777777" w:rsidR="00C77075" w:rsidRDefault="00C77075" w:rsidP="00C77075">
      <w:pPr>
        <w:pStyle w:val="Heading4"/>
      </w:pPr>
      <w:r>
        <w:lastRenderedPageBreak/>
        <w:t xml:space="preserve">Thus, the standard is </w:t>
      </w:r>
      <w:r w:rsidRPr="00EC6DF3">
        <w:rPr>
          <w:u w:val="single"/>
        </w:rPr>
        <w:t>maximizing</w:t>
      </w:r>
      <w:r>
        <w:t xml:space="preserve"> expected </w:t>
      </w:r>
      <w:r w:rsidRPr="00EC6DF3">
        <w:rPr>
          <w:u w:val="single"/>
        </w:rPr>
        <w:t>well-being</w:t>
      </w:r>
      <w:r>
        <w:t xml:space="preserve"> – prefer:</w:t>
      </w:r>
    </w:p>
    <w:p w14:paraId="7413E1EA" w14:textId="77777777" w:rsidR="00C77075" w:rsidRPr="00A1601B" w:rsidRDefault="00C77075" w:rsidP="00C77075"/>
    <w:p w14:paraId="39CED10F" w14:textId="77777777" w:rsidR="00C77075" w:rsidRDefault="00C77075" w:rsidP="00C77075">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4E36FA73" w14:textId="77777777" w:rsidR="00C77075" w:rsidRPr="00A1601B" w:rsidRDefault="00C77075" w:rsidP="00C77075"/>
    <w:p w14:paraId="2E32EAFD" w14:textId="77777777" w:rsidR="00C77075" w:rsidRPr="00474E24" w:rsidRDefault="00C77075" w:rsidP="00C77075">
      <w:pPr>
        <w:pStyle w:val="Heading4"/>
      </w:pPr>
      <w:r>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726DC43F" w14:textId="77777777" w:rsidR="00C77075" w:rsidRPr="009D7488" w:rsidRDefault="00C77075" w:rsidP="00C77075"/>
    <w:p w14:paraId="780EAB01" w14:textId="77777777" w:rsidR="00C77075" w:rsidRPr="007D0777" w:rsidRDefault="00C77075" w:rsidP="00C77075">
      <w:pPr>
        <w:pStyle w:val="Heading3"/>
      </w:pPr>
      <w:r>
        <w:lastRenderedPageBreak/>
        <w:t>1AC – Cosmic Colonialism</w:t>
      </w:r>
    </w:p>
    <w:p w14:paraId="65C34AF5" w14:textId="77777777" w:rsidR="00C77075" w:rsidRDefault="00C77075" w:rsidP="00C77075">
      <w:pPr>
        <w:pStyle w:val="Heading4"/>
      </w:pPr>
      <w:r>
        <w:t>Advantage 1 is Cosmic Colonialism.</w:t>
      </w:r>
    </w:p>
    <w:p w14:paraId="101F941D" w14:textId="77777777" w:rsidR="00C77075" w:rsidRDefault="00C77075" w:rsidP="00C77075"/>
    <w:p w14:paraId="2681E0B9" w14:textId="77777777" w:rsidR="00C77075" w:rsidRDefault="00C77075" w:rsidP="00C77075">
      <w:pPr>
        <w:pStyle w:val="Heading4"/>
      </w:pPr>
      <w:r>
        <w:t xml:space="preserve">Private appropriation of outer space expands corporate colonialism. </w:t>
      </w:r>
    </w:p>
    <w:p w14:paraId="5F96D7EC" w14:textId="77777777" w:rsidR="00C77075" w:rsidRDefault="00C77075" w:rsidP="00C77075">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38E653D9" w14:textId="77777777" w:rsidR="00C77075" w:rsidRPr="00BE352B" w:rsidRDefault="00C77075" w:rsidP="00C77075">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72B80DF" w14:textId="77777777" w:rsidR="00C77075" w:rsidRPr="00BE352B" w:rsidRDefault="00C77075" w:rsidP="00C77075">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AFBF16F" w14:textId="77777777" w:rsidR="00C77075" w:rsidRPr="00BE352B" w:rsidRDefault="00C77075" w:rsidP="00C77075">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E6A0412" w14:textId="77777777" w:rsidR="00C77075" w:rsidRPr="00BE352B" w:rsidRDefault="00C77075" w:rsidP="00C77075">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142AEABA" w14:textId="77777777" w:rsidR="00C77075" w:rsidRPr="00BE352B" w:rsidRDefault="00C77075" w:rsidP="00C77075">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4D7BA049" w14:textId="77777777" w:rsidR="00C77075" w:rsidRPr="00BE352B" w:rsidRDefault="00C77075" w:rsidP="00C77075">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1AC0EBA3" w14:textId="77777777" w:rsidR="00C77075" w:rsidRPr="00BE352B" w:rsidRDefault="00C77075" w:rsidP="00C77075">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61C7AE4" w14:textId="77777777" w:rsidR="00C77075" w:rsidRPr="00BE352B" w:rsidRDefault="00C77075" w:rsidP="00C77075">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w:t>
      </w:r>
      <w:r w:rsidRPr="00BE352B">
        <w:rPr>
          <w:sz w:val="16"/>
        </w:rPr>
        <w:lastRenderedPageBreak/>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3DA38340" w14:textId="77777777" w:rsidR="00C77075" w:rsidRPr="00BE352B" w:rsidRDefault="00C77075" w:rsidP="00C77075">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4EF02FE" w14:textId="77777777" w:rsidR="00C77075" w:rsidRPr="00BE352B" w:rsidRDefault="00C77075" w:rsidP="00C77075">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2052B4D3" w14:textId="77777777" w:rsidR="00C77075" w:rsidRDefault="00C77075" w:rsidP="00C77075">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1FEFC15F" w14:textId="77777777" w:rsidR="00C77075" w:rsidRDefault="00C77075" w:rsidP="00C77075">
      <w:pPr>
        <w:pStyle w:val="Heading4"/>
      </w:pPr>
      <w:proofErr w:type="spellStart"/>
      <w:r>
        <w:lastRenderedPageBreak/>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4BDA0E43" w14:textId="77777777" w:rsidR="00C77075" w:rsidRPr="008A079B" w:rsidRDefault="00C77075" w:rsidP="00C77075">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0761F563" w14:textId="77777777" w:rsidR="00C77075" w:rsidRPr="00573E3A" w:rsidRDefault="00C77075" w:rsidP="00C77075">
      <w:pPr>
        <w:pStyle w:val="ListParagraph"/>
        <w:numPr>
          <w:ilvl w:val="0"/>
          <w:numId w:val="16"/>
        </w:numPr>
      </w:pPr>
      <w:r>
        <w:t xml:space="preserve">This card basically says </w:t>
      </w:r>
      <w:proofErr w:type="gramStart"/>
      <w:r>
        <w:t>that,</w:t>
      </w:r>
      <w:proofErr w:type="gramEnd"/>
      <w:r>
        <w:t xml:space="preserve">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467D9F94" w14:textId="18F85A04" w:rsidR="00C77075" w:rsidRPr="00BE352B" w:rsidRDefault="00C77075" w:rsidP="00C77075">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 xml:space="preserve">the </w:t>
      </w:r>
      <w:proofErr w:type="spellStart"/>
      <w:r w:rsidRPr="009E20B0">
        <w:rPr>
          <w:rStyle w:val="StyleUnderline"/>
          <w:highlight w:val="green"/>
        </w:rPr>
        <w:t>NewSpace</w:t>
      </w:r>
      <w:proofErr w:type="spellEnd"/>
      <w:r w:rsidRPr="009E20B0">
        <w:rPr>
          <w:rStyle w:val="StyleUnderline"/>
          <w:highlight w:val="gree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 xml:space="preserve">Yet the notion of private property as </w:t>
      </w:r>
      <w:r w:rsidRPr="005635DB">
        <w:rPr>
          <w:sz w:val="16"/>
        </w:rPr>
        <w:lastRenderedPageBreak/>
        <w:t>inherently virtuous rests upon unstable myths (</w:t>
      </w:r>
      <w:proofErr w:type="spellStart"/>
      <w:r w:rsidRPr="005635DB">
        <w:rPr>
          <w:sz w:val="16"/>
        </w:rPr>
        <w:t>Christman</w:t>
      </w:r>
      <w:proofErr w:type="spellEnd"/>
      <w:r w:rsidRPr="005635DB">
        <w:rPr>
          <w:sz w:val="16"/>
        </w:rPr>
        <w:t xml:space="preserve"> 2014). </w:t>
      </w:r>
      <w:r w:rsidRPr="009E20B0">
        <w:rPr>
          <w:rStyle w:val="StyleUnderline"/>
          <w:highlight w:val="green"/>
        </w:rPr>
        <w:t xml:space="preserve">Like American exceptionalism, the </w:t>
      </w:r>
      <w:proofErr w:type="spellStart"/>
      <w:r w:rsidRPr="009E20B0">
        <w:rPr>
          <w:rStyle w:val="StyleUnderline"/>
          <w:b/>
          <w:bCs/>
          <w:highlight w:val="green"/>
        </w:rPr>
        <w:t>valorisation</w:t>
      </w:r>
      <w:proofErr w:type="spellEnd"/>
      <w:r w:rsidRPr="009E20B0">
        <w:rPr>
          <w:rStyle w:val="StyleUnderline"/>
          <w:b/>
          <w:bCs/>
          <w:highlight w:val="green"/>
        </w:rPr>
        <w:t xml:space="preserve"> of private property rights in the </w:t>
      </w:r>
      <w:proofErr w:type="spellStart"/>
      <w:r w:rsidRPr="009E20B0">
        <w:rPr>
          <w:rStyle w:val="StyleUnderline"/>
          <w:b/>
          <w:bCs/>
          <w:highlight w:val="gree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proofErr w:type="spellStart"/>
      <w:r w:rsidRPr="009E20B0">
        <w:rPr>
          <w:rStyle w:val="StyleUnderline"/>
          <w:highlight w:val="green"/>
        </w:rPr>
        <w:t>colonisation</w:t>
      </w:r>
      <w:proofErr w:type="spellEnd"/>
      <w:r w:rsidRPr="009E20B0">
        <w:rPr>
          <w:rStyle w:val="StyleUnderline"/>
          <w:highlight w:val="gree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9E20B0">
        <w:rPr>
          <w:rStyle w:val="StyleUnderline"/>
          <w:highlight w:val="green"/>
        </w:rPr>
        <w:t>NewSpace’s</w:t>
      </w:r>
      <w:proofErr w:type="spellEnd"/>
      <w:r w:rsidRPr="009E20B0">
        <w:rPr>
          <w:rStyle w:val="StyleUnderline"/>
          <w:highlight w:val="gree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472A31B2" w14:textId="77777777" w:rsidR="00C77075" w:rsidRDefault="00C77075" w:rsidP="00C77075">
      <w:pPr>
        <w:pStyle w:val="Heading4"/>
      </w:pPr>
      <w:r>
        <w:t>The insistence on outer space as corporate capital’s spatial fix accelerates environmental degradation.</w:t>
      </w:r>
    </w:p>
    <w:p w14:paraId="38C14604" w14:textId="77777777" w:rsidR="00C77075" w:rsidRDefault="00C77075" w:rsidP="00C77075">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w:t>
      </w:r>
      <w:r>
        <w:lastRenderedPageBreak/>
        <w:t xml:space="preserve">Oslo, Norway) “One giant leap for </w:t>
      </w:r>
      <w:proofErr w:type="spellStart"/>
      <w:r>
        <w:t>capitalistkind</w:t>
      </w:r>
      <w:proofErr w:type="spellEnd"/>
      <w:r>
        <w:t xml:space="preserve">: private enterprise in outer space,” 1-29-2019, pg. 6-8] </w:t>
      </w:r>
      <w:proofErr w:type="spellStart"/>
      <w:r>
        <w:t>julian</w:t>
      </w:r>
      <w:proofErr w:type="spellEnd"/>
    </w:p>
    <w:p w14:paraId="69A7E4D0" w14:textId="77777777" w:rsidR="00C77075" w:rsidRPr="00CA7227" w:rsidRDefault="00C77075" w:rsidP="00C77075">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 xml:space="preserve">can this celestial body support </w:t>
      </w:r>
      <w:proofErr w:type="spellStart"/>
      <w:r w:rsidRPr="009E20B0">
        <w:rPr>
          <w:rStyle w:val="StyleUnderline"/>
          <w:highlight w:val="gree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901E5D6" w14:textId="77777777" w:rsidR="00C77075" w:rsidRPr="00CA7227" w:rsidRDefault="00C77075" w:rsidP="00C77075">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08DB40A0" w14:textId="77777777" w:rsidR="00C77075" w:rsidRPr="00CA7227" w:rsidRDefault="00C77075" w:rsidP="00C77075">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proofErr w:type="spellStart"/>
      <w:r w:rsidRPr="009E20B0">
        <w:rPr>
          <w:rStyle w:val="Emphasis"/>
          <w:highlight w:val="gree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proofErr w:type="spellStart"/>
      <w:r w:rsidRPr="009E20B0">
        <w:rPr>
          <w:rStyle w:val="Emphasis"/>
          <w:highlight w:val="green"/>
        </w:rPr>
        <w:t>biospheric</w:t>
      </w:r>
      <w:proofErr w:type="spellEnd"/>
      <w:r w:rsidRPr="009E20B0">
        <w:rPr>
          <w:rStyle w:val="Emphasis"/>
          <w:highlight w:val="green"/>
        </w:rPr>
        <w:t xml:space="preserve"> crisis</w:t>
      </w:r>
      <w:r w:rsidRPr="009E20B0">
        <w:rPr>
          <w:sz w:val="16"/>
          <w:highlight w:val="gree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E4AF398" w14:textId="77777777" w:rsidR="00C77075" w:rsidRPr="00CA7227" w:rsidRDefault="00C77075" w:rsidP="00C77075">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w:t>
      </w:r>
      <w:r w:rsidRPr="00CA7227">
        <w:rPr>
          <w:sz w:val="16"/>
        </w:rPr>
        <w:lastRenderedPageBreak/>
        <w:t xml:space="preserve">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7C6FF445" w14:textId="77777777" w:rsidR="00C77075" w:rsidRPr="00CA7227" w:rsidRDefault="00C77075" w:rsidP="00C77075">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DFAE40A" w14:textId="77777777" w:rsidR="00C77075" w:rsidRDefault="00C77075" w:rsidP="00C77075">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9E20B0">
        <w:rPr>
          <w:rStyle w:val="StyleUnderline"/>
          <w:highlight w:val="green"/>
        </w:rPr>
        <w:t>capitalistkind</w:t>
      </w:r>
      <w:proofErr w:type="spellEnd"/>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4D0B3FE7" w14:textId="77777777" w:rsidR="00C77075" w:rsidRPr="00CA7227" w:rsidRDefault="00C77075" w:rsidP="00C77075">
      <w:pPr>
        <w:rPr>
          <w:sz w:val="16"/>
        </w:rPr>
      </w:pPr>
    </w:p>
    <w:p w14:paraId="439F6CE4" w14:textId="77777777" w:rsidR="00C77075" w:rsidRPr="00BB4421" w:rsidRDefault="00C77075" w:rsidP="00C77075">
      <w:pPr>
        <w:pStyle w:val="Heading4"/>
      </w:pPr>
      <w:r>
        <w:t>Environmental degradation causes extinction.</w:t>
      </w:r>
    </w:p>
    <w:p w14:paraId="562136DA" w14:textId="77777777" w:rsidR="00C77075" w:rsidRPr="003E2385" w:rsidRDefault="00C77075" w:rsidP="00C77075">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534222BC" w14:textId="77777777" w:rsidR="00C77075" w:rsidRPr="00BB4421" w:rsidRDefault="00C77075" w:rsidP="00C77075">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2B3B6276" w14:textId="77777777" w:rsidR="00C77075" w:rsidRPr="00BB4421" w:rsidRDefault="00C77075" w:rsidP="00C77075">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w:t>
      </w:r>
      <w:r w:rsidRPr="00BB4421">
        <w:rPr>
          <w:sz w:val="14"/>
        </w:rPr>
        <w:lastRenderedPageBreak/>
        <w:t>that caused the potato blight. As is so often the case, poor government had a role as well—as the British government forbade the import of grains from outside Britain (imports that could have helped to redress the ravaged potato yields).</w:t>
      </w:r>
    </w:p>
    <w:p w14:paraId="203D0C61" w14:textId="77777777" w:rsidR="00C77075" w:rsidRPr="00BB4421" w:rsidRDefault="00C77075" w:rsidP="00C77075">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6110B1F7" w14:textId="77777777" w:rsidR="00C77075" w:rsidRPr="00BB4421" w:rsidRDefault="00C77075" w:rsidP="00C77075">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58882A91" w14:textId="77777777" w:rsidR="00C77075" w:rsidRPr="00BB4421" w:rsidRDefault="00C77075" w:rsidP="00C77075">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AD5F4B5" w14:textId="77777777" w:rsidR="00C77075" w:rsidRPr="00BB4421" w:rsidRDefault="00C77075" w:rsidP="00C77075">
      <w:pPr>
        <w:rPr>
          <w:sz w:val="14"/>
        </w:rPr>
      </w:pPr>
      <w:r w:rsidRPr="00BB4421">
        <w:rPr>
          <w:sz w:val="14"/>
        </w:rPr>
        <w:t>4. The combination of positive feedback loops and societal inertia is fertile ground for global environmental catastrophes.</w:t>
      </w:r>
    </w:p>
    <w:p w14:paraId="7D19C381" w14:textId="77777777" w:rsidR="00C77075" w:rsidRPr="00BB4421" w:rsidRDefault="00C77075" w:rsidP="00C77075">
      <w:pPr>
        <w:rPr>
          <w:sz w:val="14"/>
        </w:rPr>
      </w:pPr>
      <w:r w:rsidRPr="009E20B0">
        <w:rPr>
          <w:rStyle w:val="StyleUnderline"/>
          <w:highlight w:val="gree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606E2086" w14:textId="77777777" w:rsidR="00C77075" w:rsidRPr="00BB4421" w:rsidRDefault="00C77075" w:rsidP="00C77075">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proofErr w:type="gramStart"/>
      <w:r w:rsidRPr="009E20B0">
        <w:rPr>
          <w:rStyle w:val="Emphasis"/>
          <w:highlight w:val="green"/>
        </w:rPr>
        <w:t>long time</w:t>
      </w:r>
      <w:proofErr w:type="gramEnd"/>
      <w:r w:rsidRPr="009E20B0">
        <w:rPr>
          <w:rStyle w:val="Emphasis"/>
          <w:highlight w:val="gree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xml:space="preserve">. </w:t>
      </w:r>
      <w:proofErr w:type="gramStart"/>
      <w:r w:rsidRPr="00BB4421">
        <w:rPr>
          <w:sz w:val="8"/>
          <w:szCs w:val="10"/>
        </w:rPr>
        <w:t xml:space="preserve">In particular, </w:t>
      </w:r>
      <w:r w:rsidRPr="00BB4421">
        <w:rPr>
          <w:sz w:val="8"/>
          <w:szCs w:val="10"/>
        </w:rPr>
        <w:lastRenderedPageBreak/>
        <w:t>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7BE2ADD6" w14:textId="77777777" w:rsidR="00C77075" w:rsidRPr="00BB4421" w:rsidRDefault="00C77075" w:rsidP="00C77075">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4233DFEE" w14:textId="77777777" w:rsidR="00C77075" w:rsidRPr="00BB4421" w:rsidRDefault="00C77075" w:rsidP="00C77075">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5B228A98" w14:textId="77777777" w:rsidR="00C77075" w:rsidRPr="00BB4421" w:rsidRDefault="00C77075" w:rsidP="00C77075">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572BE0F4" w14:textId="77777777" w:rsidR="00C77075" w:rsidRPr="00BB4421" w:rsidRDefault="00C77075" w:rsidP="00C77075">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4961D485" w14:textId="77777777" w:rsidR="00C77075" w:rsidRDefault="00C77075" w:rsidP="00C77075">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4922D107" w14:textId="77777777" w:rsidR="00C77075" w:rsidRDefault="00C77075" w:rsidP="00C77075"/>
    <w:p w14:paraId="1862DD12" w14:textId="77777777" w:rsidR="00C77075" w:rsidRDefault="00C77075" w:rsidP="00C77075">
      <w:pPr>
        <w:pStyle w:val="Heading4"/>
      </w:pPr>
      <w:r>
        <w:t>Corporate colonialism necessitates mass launch.</w:t>
      </w:r>
    </w:p>
    <w:p w14:paraId="23C7B11D" w14:textId="77777777" w:rsidR="00C77075" w:rsidRPr="00080423" w:rsidRDefault="00C77075" w:rsidP="00C77075">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3EE27A81" w14:textId="77777777" w:rsidR="00C77075" w:rsidRDefault="00C77075" w:rsidP="00C77075">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1827FF5" w14:textId="77777777" w:rsidR="00C77075" w:rsidRDefault="00C77075" w:rsidP="00C77075">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lastRenderedPageBreak/>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29DC5B4C" w14:textId="394DF434" w:rsidR="00C77075" w:rsidRDefault="00C77075" w:rsidP="00C77075">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05A73D18" w14:textId="77777777" w:rsidR="00C77075" w:rsidRPr="00E1259F" w:rsidRDefault="00C77075" w:rsidP="00C77075">
      <w:pPr>
        <w:pStyle w:val="Heading4"/>
        <w:rPr>
          <w:iCs/>
          <w:u w:val="single"/>
        </w:rPr>
      </w:pPr>
      <w:r>
        <w:t>That depletes the ozone layer, open the floodgates for existential UV floods, and leaves residual black carbon.</w:t>
      </w:r>
    </w:p>
    <w:p w14:paraId="7BDF63F5" w14:textId="77777777" w:rsidR="00C77075" w:rsidRPr="00F96E30" w:rsidRDefault="00C77075" w:rsidP="00C77075">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40AAE95" w14:textId="77777777" w:rsidR="00C77075" w:rsidRDefault="00C77075" w:rsidP="00C77075">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68D85847" w14:textId="77777777" w:rsidR="00C77075" w:rsidRDefault="00C77075" w:rsidP="00C77075">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EBF86F1" w14:textId="77777777" w:rsidR="00C77075" w:rsidRDefault="00C77075" w:rsidP="00C77075">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24A89BA7" w14:textId="77777777" w:rsidR="00C77075" w:rsidRDefault="00C77075" w:rsidP="00C77075">
      <w:r>
        <w:lastRenderedPageBreak/>
        <w:t>“IT’S A CALL FOR MORE RESEARCH IN THIS AREA TO KNOW EXACTLY WHAT WE’RE PUTTING INTO THE UPPER ATMOSPHERE AND IN WHAT QUANTITIES.”</w:t>
      </w:r>
    </w:p>
    <w:p w14:paraId="73680FCF" w14:textId="77777777" w:rsidR="00C77075" w:rsidRDefault="00C77075" w:rsidP="00C77075">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A33769A" w14:textId="77777777" w:rsidR="00C77075" w:rsidRDefault="00C77075" w:rsidP="00C77075">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2359DC45" w14:textId="77777777" w:rsidR="00C77075" w:rsidRDefault="00C77075" w:rsidP="00C77075">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49641350" w14:textId="77777777" w:rsidR="00C77075" w:rsidRPr="00F950A1" w:rsidRDefault="00C77075" w:rsidP="00C77075">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1F45D282" w14:textId="77777777" w:rsidR="00C77075" w:rsidRDefault="00C77075" w:rsidP="00C77075">
      <w:r>
        <w:t>ALL KINDS OF ROCKETS PRODUCE THESE EMISSIONS, BUT SOME TYPES OF VEHICLES PRODUCE MORE THAN OTHERS</w:t>
      </w:r>
    </w:p>
    <w:p w14:paraId="54A99506" w14:textId="77777777" w:rsidR="00C77075" w:rsidRPr="00F950A1" w:rsidRDefault="00C77075" w:rsidP="00C77075">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08C6F22E" w14:textId="77777777" w:rsidR="00C77075" w:rsidRPr="00F950A1" w:rsidRDefault="00C77075" w:rsidP="00C77075">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34590DF" w14:textId="77777777" w:rsidR="00C77075" w:rsidRPr="00F950A1" w:rsidRDefault="00C77075" w:rsidP="00C77075">
      <w:pPr>
        <w:rPr>
          <w:rStyle w:val="StyleUnderline"/>
        </w:rPr>
      </w:pPr>
      <w:r>
        <w:lastRenderedPageBreak/>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2ED3A3C3" w14:textId="77777777" w:rsidR="00C77075" w:rsidRDefault="00C77075" w:rsidP="00C77075">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83E4723" w14:textId="77777777" w:rsidR="00C77075" w:rsidRDefault="00C77075" w:rsidP="00C77075">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583BAE47" w14:textId="77777777" w:rsidR="00C77075" w:rsidRDefault="00C77075" w:rsidP="00C77075">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0499CC36" w14:textId="77777777" w:rsidR="00C77075" w:rsidRPr="00C929FF" w:rsidRDefault="00C77075" w:rsidP="00C77075">
      <w:pPr>
        <w:rPr>
          <w:rStyle w:val="Emphasis"/>
        </w:rPr>
      </w:pPr>
    </w:p>
    <w:p w14:paraId="1B3BF51B" w14:textId="77777777" w:rsidR="00C77075" w:rsidRPr="003F2E74" w:rsidRDefault="00C77075" w:rsidP="00C77075">
      <w:pPr>
        <w:pStyle w:val="Heading4"/>
        <w:rPr>
          <w:rStyle w:val="Style13ptBold"/>
          <w:b/>
          <w:bCs w:val="0"/>
        </w:rPr>
      </w:pPr>
      <w:r w:rsidRPr="003F2E74">
        <w:rPr>
          <w:rStyle w:val="Style13ptBold"/>
          <w:b/>
          <w:bCs w:val="0"/>
        </w:rPr>
        <w:t>Ozone collapse causes extinction.</w:t>
      </w:r>
    </w:p>
    <w:p w14:paraId="6636DD34" w14:textId="77777777" w:rsidR="00C77075" w:rsidRPr="00E14CC9" w:rsidRDefault="00C77075" w:rsidP="00C77075">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1D11045" w14:textId="77777777" w:rsidR="00C77075" w:rsidRPr="00E07AE1" w:rsidRDefault="00C77075" w:rsidP="00C77075">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2C6A14FD" w14:textId="77777777" w:rsidR="00C77075" w:rsidRDefault="00C77075" w:rsidP="00C77075">
      <w:r>
        <w:t>Numerous episodes of mass extinction occurred in the geological past. One of the most notorious ones caused the extinction of dinosaurs about 66 million years ago. Their destruction was believed to have been caused by an asteroid hitting the Earth.</w:t>
      </w:r>
    </w:p>
    <w:p w14:paraId="7CB3F34A" w14:textId="77777777" w:rsidR="00C77075" w:rsidRDefault="00C77075" w:rsidP="00C77075">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E8965BB" w14:textId="77777777" w:rsidR="00C77075" w:rsidRDefault="00C77075" w:rsidP="00C77075">
      <w:r w:rsidRPr="00E07AE1">
        <w:rPr>
          <w:rStyle w:val="StyleUnderline"/>
        </w:rPr>
        <w:lastRenderedPageBreak/>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1810768D" w14:textId="77777777" w:rsidR="00C77075" w:rsidRPr="00E07AE1" w:rsidRDefault="00C77075" w:rsidP="00C77075">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4AA0BADE" w14:textId="77777777" w:rsidR="00C77075" w:rsidRDefault="00C77075" w:rsidP="00C77075">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32DA09B" w14:textId="77777777" w:rsidR="00C77075" w:rsidRDefault="00C77075" w:rsidP="00C77075">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877187F" w14:textId="77777777" w:rsidR="00C77075" w:rsidRDefault="00C77075" w:rsidP="00C77075">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BF3B732" w14:textId="77777777" w:rsidR="00C77075" w:rsidRDefault="00C77075" w:rsidP="00C77075">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FC7EB0D" w14:textId="77777777" w:rsidR="00C77075" w:rsidRPr="00E14CC9" w:rsidRDefault="00C77075" w:rsidP="00C77075">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3915586" w14:textId="77777777" w:rsidR="00C77075" w:rsidRPr="00E07AE1" w:rsidRDefault="00C77075" w:rsidP="00C77075">
      <w:pPr>
        <w:rPr>
          <w:rStyle w:val="Emphasis"/>
        </w:rPr>
      </w:pPr>
      <w:r w:rsidRPr="00E07AE1">
        <w:rPr>
          <w:rStyle w:val="Emphasis"/>
        </w:rPr>
        <w:t>From Climate Change to Climate Emergency</w:t>
      </w:r>
    </w:p>
    <w:p w14:paraId="698ABCA2" w14:textId="77777777" w:rsidR="00C77075" w:rsidRPr="00E07AE1" w:rsidRDefault="00C77075" w:rsidP="00C77075">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0A739395" w14:textId="77777777" w:rsidR="00C77075" w:rsidRDefault="00C77075" w:rsidP="00C77075">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0EF170DB" w14:textId="77777777" w:rsidR="00C77075" w:rsidRPr="00E07AE1" w:rsidRDefault="00C77075" w:rsidP="00C77075">
      <w:pPr>
        <w:rPr>
          <w:rStyle w:val="Emphasis"/>
        </w:rPr>
      </w:pPr>
    </w:p>
    <w:p w14:paraId="5F833E19" w14:textId="77777777" w:rsidR="00C77075" w:rsidRDefault="00C77075" w:rsidP="00C77075">
      <w:pPr>
        <w:pStyle w:val="Heading4"/>
        <w:rPr>
          <w:lang w:eastAsia="zh-CN"/>
        </w:rPr>
      </w:pPr>
      <w:r>
        <w:rPr>
          <w:lang w:eastAsia="zh-CN"/>
        </w:rPr>
        <w:lastRenderedPageBreak/>
        <w:t xml:space="preserve">UV floods </w:t>
      </w:r>
      <w:proofErr w:type="spellStart"/>
      <w:r>
        <w:rPr>
          <w:lang w:eastAsia="zh-CN"/>
        </w:rPr>
        <w:t>supress</w:t>
      </w:r>
      <w:proofErr w:type="spellEnd"/>
      <w:r>
        <w:rPr>
          <w:lang w:eastAsia="zh-CN"/>
        </w:rPr>
        <w:t xml:space="preserve"> immune responses and lead to radiation </w:t>
      </w:r>
    </w:p>
    <w:p w14:paraId="48F23C4B" w14:textId="77777777" w:rsidR="00C77075" w:rsidRPr="00CE2A70" w:rsidRDefault="00C77075" w:rsidP="00C77075">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0FFFE2B7" w14:textId="77777777" w:rsidR="00C77075" w:rsidRDefault="00C77075" w:rsidP="00C77075">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9E20B0">
        <w:rPr>
          <w:b/>
          <w:bCs/>
          <w:highlight w:val="green"/>
          <w:u w:val="single"/>
        </w:rPr>
        <w:t>Asthma</w:t>
      </w:r>
      <w:proofErr w:type="spellEnd"/>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 xml:space="preserve">residence at latitudes closer to the equator (and with greater intensity of UV-B radiation) </w:t>
      </w:r>
      <w:r w:rsidRPr="00C8516A">
        <w:rPr>
          <w:u w:val="single"/>
        </w:rPr>
        <w:lastRenderedPageBreak/>
        <w:t>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66A9354F" w14:textId="77777777" w:rsidR="00C77075" w:rsidRDefault="00C77075" w:rsidP="00C77075">
      <w:pPr>
        <w:rPr>
          <w:rStyle w:val="Hyperlink"/>
          <w:sz w:val="12"/>
        </w:rPr>
      </w:pPr>
    </w:p>
    <w:p w14:paraId="046F05B3" w14:textId="140E0D76" w:rsidR="00C77075" w:rsidRDefault="00EA719E" w:rsidP="00C77075">
      <w:pPr>
        <w:pStyle w:val="Heading4"/>
      </w:pPr>
      <w:r>
        <w:t>Viruses</w:t>
      </w:r>
      <w:r w:rsidR="00C77075">
        <w:t xml:space="preserve"> to human bacterial genome to damage will ensure the next pandemic is existential</w:t>
      </w:r>
    </w:p>
    <w:p w14:paraId="323A4A04" w14:textId="77777777" w:rsidR="00C77075" w:rsidRPr="00C95710" w:rsidRDefault="00C77075" w:rsidP="00C7707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w:t>
      </w:r>
      <w:r w:rsidRPr="006F65A7">
        <w:lastRenderedPageBreak/>
        <w:t xml:space="preserve">(USA).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13658D1" w14:textId="77777777" w:rsidR="00C77075" w:rsidRDefault="00C77075" w:rsidP="00C77075">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1CFA09D8" w14:textId="77777777" w:rsidR="00C77075" w:rsidRDefault="00C77075" w:rsidP="00C77075">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3F5854A0" w14:textId="77777777" w:rsidR="00C77075" w:rsidRDefault="00C77075" w:rsidP="00C77075">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AB34319" w14:textId="77777777" w:rsidR="00C77075" w:rsidRDefault="00C77075" w:rsidP="00C77075">
      <w:r>
        <w:t>Changing our environment</w:t>
      </w:r>
    </w:p>
    <w:p w14:paraId="0A21E476" w14:textId="77777777" w:rsidR="00C77075" w:rsidRPr="00D81530" w:rsidRDefault="00C77075" w:rsidP="00C77075">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51463631" w14:textId="77777777" w:rsidR="00C77075" w:rsidRDefault="00C77075" w:rsidP="00C77075">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D99DFE7" w14:textId="77777777" w:rsidR="00C77075" w:rsidRPr="00D81530" w:rsidRDefault="00C77075" w:rsidP="00C77075">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32F5C2F" w14:textId="77777777" w:rsidR="00C77075" w:rsidRDefault="00C77075" w:rsidP="00C77075">
      <w:r>
        <w:t xml:space="preserve">In the early 1900s, human-made mass was about 3% of the global biomass. Today both are about equal. Projections say by 2040, the human-made mass will be triple that of </w:t>
      </w:r>
      <w:r>
        <w:lastRenderedPageBreak/>
        <w:t>Earth’s biomass. But, slowing down human activity that causes such production may be difficult, given it is considered part of our growth as a civilization.</w:t>
      </w:r>
    </w:p>
    <w:p w14:paraId="2AF06AEA" w14:textId="77777777" w:rsidR="00C77075" w:rsidRDefault="00C77075" w:rsidP="00C77075">
      <w:r>
        <w:t>Emerging pathogens</w:t>
      </w:r>
    </w:p>
    <w:p w14:paraId="644265CD" w14:textId="77777777" w:rsidR="00C77075" w:rsidRDefault="00C77075" w:rsidP="00C77075">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2485EA9" w14:textId="77777777" w:rsidR="00C77075" w:rsidRDefault="00C77075" w:rsidP="00C77075">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0D645689" w14:textId="77777777" w:rsidR="00C77075" w:rsidRDefault="00C77075" w:rsidP="00C77075">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5D5870C7" w14:textId="77777777" w:rsidR="00C77075" w:rsidRDefault="00C77075" w:rsidP="00C77075">
      <w:r>
        <w:t>The brain</w:t>
      </w:r>
    </w:p>
    <w:p w14:paraId="24EB662D" w14:textId="77777777" w:rsidR="00C77075" w:rsidRDefault="00C77075" w:rsidP="00C77075">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75BB84B1" w14:textId="77777777" w:rsidR="00C77075" w:rsidRDefault="00C77075" w:rsidP="00C77075">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35DE6AEB" w14:textId="77777777" w:rsidR="00C77075" w:rsidRDefault="00C77075" w:rsidP="00C77075">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30B89383" w14:textId="77777777" w:rsidR="00C77075" w:rsidRPr="003F2E74" w:rsidRDefault="00C77075" w:rsidP="00C77075">
      <w:pPr>
        <w:rPr>
          <w:b/>
          <w:bCs/>
          <w:u w:val="single"/>
        </w:rPr>
      </w:pPr>
    </w:p>
    <w:p w14:paraId="33FFCFC6" w14:textId="7206615B" w:rsidR="00C77075" w:rsidRPr="006C6EEA" w:rsidRDefault="00C77075" w:rsidP="00C77075">
      <w:pPr>
        <w:pStyle w:val="Heading3"/>
        <w:rPr>
          <w:rFonts w:cs="Calibri"/>
        </w:rPr>
      </w:pPr>
      <w:r>
        <w:rPr>
          <w:rFonts w:cs="Calibri"/>
        </w:rPr>
        <w:lastRenderedPageBreak/>
        <w:t>1</w:t>
      </w:r>
      <w:r w:rsidRPr="006C6EEA">
        <w:rPr>
          <w:rFonts w:cs="Calibri"/>
        </w:rPr>
        <w:t xml:space="preserve">AC – </w:t>
      </w:r>
      <w:r w:rsidR="001C002A">
        <w:rPr>
          <w:rFonts w:cs="Calibri"/>
        </w:rPr>
        <w:t>Space War</w:t>
      </w:r>
    </w:p>
    <w:p w14:paraId="77D2A7D5" w14:textId="60EB668A" w:rsidR="00C77075" w:rsidRPr="006C6EEA" w:rsidRDefault="00C77075" w:rsidP="00C77075">
      <w:pPr>
        <w:pStyle w:val="Heading4"/>
        <w:rPr>
          <w:rFonts w:cs="Calibri"/>
        </w:rPr>
      </w:pPr>
      <w:r w:rsidRPr="006C6EEA">
        <w:rPr>
          <w:rFonts w:cs="Calibri"/>
        </w:rPr>
        <w:t xml:space="preserve">Advantage </w:t>
      </w:r>
      <w:r>
        <w:rPr>
          <w:rFonts w:cs="Calibri"/>
        </w:rPr>
        <w:t xml:space="preserve">2 is </w:t>
      </w:r>
      <w:r w:rsidR="001C002A">
        <w:rPr>
          <w:rFonts w:cs="Calibri"/>
        </w:rPr>
        <w:t>Space War</w:t>
      </w:r>
    </w:p>
    <w:p w14:paraId="677D8C77" w14:textId="77777777" w:rsidR="00C77075" w:rsidRPr="006C6EEA" w:rsidRDefault="00C77075" w:rsidP="00C77075">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56829542" w14:textId="77777777" w:rsidR="00C77075" w:rsidRPr="006C6EEA" w:rsidRDefault="00C77075" w:rsidP="00C77075">
      <w:pPr>
        <w:rPr>
          <w:rStyle w:val="Style13ptBold"/>
        </w:rPr>
      </w:pPr>
      <w:r w:rsidRPr="006C6EEA">
        <w:rPr>
          <w:rStyle w:val="Style13ptBold"/>
        </w:rPr>
        <w:t xml:space="preserve">CSIS 18 </w:t>
      </w:r>
      <w:r w:rsidRPr="006C6EEA">
        <w:t xml:space="preserve">[(Center for Strategic and International Studies), “Why Human Space Exploration Matters,” August 21, </w:t>
      </w:r>
      <w:proofErr w:type="gramStart"/>
      <w:r w:rsidRPr="006C6EEA">
        <w:t>2018</w:t>
      </w:r>
      <w:proofErr w:type="gramEnd"/>
      <w:r w:rsidRPr="006C6EEA">
        <w:t xml:space="preserve"> https://www.csis.org/blogs/post-soviet-post/space-cooperation] TDI</w:t>
      </w:r>
    </w:p>
    <w:p w14:paraId="6AA4F19F" w14:textId="77777777" w:rsidR="00C77075" w:rsidRPr="006C6EEA" w:rsidRDefault="00C77075" w:rsidP="00C77075">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9E20B0">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6C6EEA">
        <w:t xml:space="preserve">benefits  </w:t>
      </w:r>
      <w:r w:rsidRPr="009E20B0">
        <w:rPr>
          <w:rStyle w:val="Emphasis"/>
          <w:highlight w:val="green"/>
        </w:rPr>
        <w:t>The</w:t>
      </w:r>
      <w:proofErr w:type="gramEnd"/>
      <w:r w:rsidRPr="009E20B0">
        <w:rPr>
          <w:rStyle w:val="Emphasis"/>
          <w:highlight w:val="green"/>
        </w:rPr>
        <w:t xml:space="preserv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54D64923" w14:textId="77777777" w:rsidR="00C77075" w:rsidRPr="006C6EEA" w:rsidRDefault="00C77075" w:rsidP="00C77075">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3BC09E87" w14:textId="77777777" w:rsidR="00C77075" w:rsidRPr="006C6EEA" w:rsidRDefault="00C77075" w:rsidP="00C77075">
      <w:pPr>
        <w:pStyle w:val="Heading4"/>
        <w:rPr>
          <w:rFonts w:cs="Calibri"/>
        </w:rPr>
      </w:pPr>
      <w:r w:rsidRPr="006C6EEA">
        <w:rPr>
          <w:rFonts w:cs="Calibri"/>
        </w:rPr>
        <w:lastRenderedPageBreak/>
        <w:t xml:space="preserve">It’s </w:t>
      </w:r>
      <w:proofErr w:type="gramStart"/>
      <w:r w:rsidRPr="006C6EEA">
        <w:rPr>
          <w:rFonts w:cs="Calibri"/>
        </w:rPr>
        <w:t>make</w:t>
      </w:r>
      <w:proofErr w:type="gramEnd"/>
      <w:r w:rsidRPr="006C6EEA">
        <w:rPr>
          <w:rFonts w:cs="Calibri"/>
        </w:rPr>
        <w:t xml:space="preserve"> or break for the relationship—Ukraine, decline of US moral authority on international affairs puts us at the brink of the end of Russian diplomacy and even war </w:t>
      </w:r>
    </w:p>
    <w:p w14:paraId="678E8093" w14:textId="77777777" w:rsidR="00C77075" w:rsidRPr="006C6EEA" w:rsidRDefault="00C77075" w:rsidP="00C77075">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6C6EEA">
        <w:t>low.“</w:t>
      </w:r>
      <w:proofErr w:type="gramEnd"/>
      <w:r w:rsidRPr="006C6EEA">
        <w:t xml:space="preserve"> Christian Science Monitor 4-20-2021 https://www.csmonitor.com/World/Europe/2021/0420/Worse-than-the-Cold-War-US-Russia-relations-hit-new-low] TDI</w:t>
      </w:r>
    </w:p>
    <w:p w14:paraId="60E777F1" w14:textId="77777777" w:rsidR="00C77075" w:rsidRPr="006C6EEA" w:rsidRDefault="00C77075" w:rsidP="00C77075">
      <w:pPr>
        <w:rPr>
          <w:b/>
          <w:u w:val="single"/>
        </w:rPr>
      </w:pPr>
      <w:r w:rsidRPr="009E20B0">
        <w:rPr>
          <w:rStyle w:val="StyleUnderline"/>
          <w:highlight w:val="green"/>
        </w:rPr>
        <w:t>Russia’s relations with</w:t>
      </w:r>
      <w:r w:rsidRPr="006C6EEA">
        <w:rPr>
          <w:rStyle w:val="StyleUnderline"/>
        </w:rPr>
        <w:t xml:space="preserve"> the West, and </w:t>
      </w:r>
      <w:r w:rsidRPr="009E20B0">
        <w:rPr>
          <w:rStyle w:val="StyleUnderline"/>
          <w:highlight w:val="green"/>
        </w:rPr>
        <w:t>the United States</w:t>
      </w:r>
      <w:r w:rsidRPr="006C6EEA">
        <w:rPr>
          <w:rStyle w:val="StyleUnderline"/>
        </w:rPr>
        <w:t xml:space="preserve"> in particular, </w:t>
      </w:r>
      <w:r w:rsidRPr="009E20B0">
        <w:rPr>
          <w:rStyle w:val="StyleUnderline"/>
          <w:highlight w:val="green"/>
        </w:rPr>
        <w:t>appear to be plumbing</w:t>
      </w:r>
      <w:r w:rsidRPr="006C6EEA">
        <w:rPr>
          <w:rStyle w:val="StyleUnderline"/>
        </w:rPr>
        <w:t xml:space="preserve"> depths of acrimony and mutual misunderstanding unseen even during the original Cold War.</w:t>
      </w:r>
    </w:p>
    <w:p w14:paraId="2AF15203" w14:textId="77777777" w:rsidR="00C77075" w:rsidRPr="006C6EEA" w:rsidRDefault="00C77075" w:rsidP="00C77075">
      <w:r w:rsidRPr="006C6EEA">
        <w:t xml:space="preserve">After years of deteriorating relations, sanctions, tit-for-tat diplomatic expulsions, and an escalating “information war,” some in Moscow are asking if there even </w:t>
      </w:r>
      <w:proofErr w:type="gramStart"/>
      <w:r w:rsidRPr="006C6EEA">
        <w:t>is any point</w:t>
      </w:r>
      <w:proofErr w:type="gramEnd"/>
      <w:r w:rsidRPr="006C6EEA">
        <w:t xml:space="preserve"> in seeking renewed dialogue with the U.S., if only out of concern that more talking might just make things worse.</w:t>
      </w:r>
    </w:p>
    <w:p w14:paraId="06E4016E" w14:textId="77777777" w:rsidR="00C77075" w:rsidRPr="006C6EEA" w:rsidRDefault="00C77075" w:rsidP="00C77075">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74177F3F" w14:textId="77777777" w:rsidR="00C77075" w:rsidRPr="006C6EEA" w:rsidRDefault="00C77075" w:rsidP="00C77075">
      <w:r w:rsidRPr="006C6EEA">
        <w:t>With its relations with Washington at a nadir, Russia is eyeing a more pragmatic, if adversarial, relationship with the U.S. in the hopes of getting the respect it desires.</w:t>
      </w:r>
    </w:p>
    <w:p w14:paraId="44798D1F" w14:textId="77777777" w:rsidR="00C77075" w:rsidRPr="006C6EEA" w:rsidRDefault="00C77075" w:rsidP="00C77075">
      <w:r w:rsidRPr="006C6EEA">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6C6EEA">
        <w:t>Ukraine, and</w:t>
      </w:r>
      <w:proofErr w:type="gramEnd"/>
      <w:r w:rsidRPr="006C6EEA">
        <w:t xml:space="preserve"> postponed a planned visit of two U.S. warships to Russia-adjacent waters in the Black Sea.</w:t>
      </w:r>
    </w:p>
    <w:p w14:paraId="0627B435" w14:textId="77777777" w:rsidR="00C77075" w:rsidRPr="006C6EEA" w:rsidRDefault="00C77075" w:rsidP="00C77075">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3C3915D8" w14:textId="77777777" w:rsidR="00C77075" w:rsidRPr="006C6EEA" w:rsidRDefault="00C77075" w:rsidP="00C77075">
      <w:r w:rsidRPr="006C6EEA">
        <w:t xml:space="preserve">And </w:t>
      </w:r>
      <w:r w:rsidRPr="006C6EEA">
        <w:rPr>
          <w:rStyle w:val="StyleUnderline"/>
        </w:rPr>
        <w:t xml:space="preserve">there is a </w:t>
      </w:r>
      <w:r w:rsidRPr="009E20B0">
        <w:rPr>
          <w:rStyle w:val="StyleUnderline"/>
          <w:highlight w:val="green"/>
        </w:rPr>
        <w:t>growing sense</w:t>
      </w:r>
      <w:r w:rsidRPr="006C6EEA">
        <w:rPr>
          <w:rStyle w:val="StyleUnderline"/>
        </w:rPr>
        <w:t xml:space="preserve"> in Moscow that the downward spiral of East-West ties has reached a point of no return, and that </w:t>
      </w:r>
      <w:r w:rsidRPr="009E20B0">
        <w:rPr>
          <w:rStyle w:val="StyleUnderline"/>
          <w:highlight w:val="green"/>
        </w:rPr>
        <w:t xml:space="preserve">Russia should consider abandoning hopes of </w:t>
      </w:r>
      <w:r w:rsidRPr="009E20B0">
        <w:rPr>
          <w:rStyle w:val="StyleUnderline"/>
          <w:highlight w:val="green"/>
        </w:rPr>
        <w:lastRenderedPageBreak/>
        <w:t>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7507C8F8" w14:textId="77777777" w:rsidR="00C77075" w:rsidRPr="006C6EEA" w:rsidRDefault="00C77075" w:rsidP="00C77075">
      <w:r w:rsidRPr="006C6EEA">
        <w:rPr>
          <w:rStyle w:val="Emphasis"/>
        </w:rPr>
        <w:t>“</w:t>
      </w:r>
      <w:r w:rsidRPr="009E20B0">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46B5D990" w14:textId="77777777" w:rsidR="00C77075" w:rsidRPr="006C6EEA" w:rsidRDefault="00C77075" w:rsidP="00C77075">
      <w:r w:rsidRPr="006C6EEA">
        <w:t>Room for discussion</w:t>
      </w:r>
    </w:p>
    <w:p w14:paraId="496852BD" w14:textId="77777777" w:rsidR="00C77075" w:rsidRPr="006C6EEA" w:rsidRDefault="00C77075" w:rsidP="00C77075">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423AE5F1" w14:textId="77777777" w:rsidR="00C77075" w:rsidRPr="006C6EEA" w:rsidRDefault="00C77075" w:rsidP="00C77075">
      <w:r w:rsidRPr="006C6EEA">
        <w:t xml:space="preserve">“If you are looking for opportunities to make the world a safer place through reason and compromise, there are quite a few,” says Andrey </w:t>
      </w:r>
      <w:proofErr w:type="spellStart"/>
      <w:r w:rsidRPr="006C6EEA">
        <w:t>Kortunov</w:t>
      </w:r>
      <w:proofErr w:type="spellEnd"/>
      <w:r w:rsidRPr="006C6EEA">
        <w:t>, director of the Russian International Affairs Council, which is affiliated with the Foreign Ministry. “There are also some areas where the best we could do is agree to disagree, such as Ukraine and human rights issues.”</w:t>
      </w:r>
    </w:p>
    <w:p w14:paraId="68941AC0" w14:textId="77777777" w:rsidR="00C77075" w:rsidRPr="006C6EEA" w:rsidRDefault="00C77075" w:rsidP="00C77075">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14D32D8A" w14:textId="77777777" w:rsidR="00C77075" w:rsidRPr="006C6EEA" w:rsidRDefault="00C77075" w:rsidP="00C77075">
      <w:r w:rsidRPr="006C6EEA">
        <w:t xml:space="preserve">Russian opposition figure Alexei Navalny, shown here during a hearing in the </w:t>
      </w:r>
      <w:proofErr w:type="spellStart"/>
      <w:r w:rsidRPr="006C6EEA">
        <w:t>Babuskinsky</w:t>
      </w:r>
      <w:proofErr w:type="spellEnd"/>
      <w:r w:rsidRPr="006C6EEA">
        <w:t xml:space="preserve"> District Court in Moscow Feb. 12, 2021, is in poor health amid his hunger strike while in prison in Russia. He was recently moved to a prison hospital.</w:t>
      </w:r>
    </w:p>
    <w:p w14:paraId="0486CF4B" w14:textId="77777777" w:rsidR="00C77075" w:rsidRPr="006C6EEA" w:rsidRDefault="00C77075" w:rsidP="00C77075">
      <w:pPr>
        <w:rPr>
          <w:rStyle w:val="StyleUnderline"/>
        </w:rPr>
      </w:pPr>
      <w:r w:rsidRPr="009E20B0">
        <w:rPr>
          <w:rStyle w:val="StyleUnderline"/>
          <w:highlight w:val="green"/>
        </w:rPr>
        <w:t>Tensions around</w:t>
      </w:r>
      <w:r w:rsidRPr="006C6EEA">
        <w:rPr>
          <w:rStyle w:val="StyleUnderline"/>
        </w:rPr>
        <w:t xml:space="preserve"> the Russian-backed rebel republics in eastern </w:t>
      </w:r>
      <w:r w:rsidRPr="009E20B0">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9E20B0">
        <w:rPr>
          <w:rStyle w:val="StyleUnderline"/>
          <w:highlight w:val="green"/>
        </w:rPr>
        <w:t>and strong U.S</w:t>
      </w:r>
      <w:r w:rsidRPr="006C6EEA">
        <w:rPr>
          <w:rStyle w:val="StyleUnderline"/>
        </w:rPr>
        <w:t xml:space="preserve">. and NATO </w:t>
      </w:r>
      <w:r w:rsidRPr="009E20B0">
        <w:rPr>
          <w:rStyle w:val="StyleUnderline"/>
          <w:highlight w:val="green"/>
        </w:rPr>
        <w:t>affirmations of support for Kyiv</w:t>
      </w:r>
      <w:r w:rsidRPr="006C6EEA">
        <w:rPr>
          <w:rStyle w:val="StyleUnderline"/>
        </w:rPr>
        <w:t xml:space="preserve">. The Russian narrative claims that Ukrainian President Volodymyr </w:t>
      </w:r>
      <w:proofErr w:type="spellStart"/>
      <w:r w:rsidRPr="006C6EEA">
        <w:rPr>
          <w:rStyle w:val="StyleUnderline"/>
        </w:rPr>
        <w:t>Zelenskiy</w:t>
      </w:r>
      <w:proofErr w:type="spellEnd"/>
      <w:r w:rsidRPr="006C6EEA">
        <w:rPr>
          <w:rStyle w:val="StyleUnderline"/>
        </w:rPr>
        <w:t xml:space="preserve"> triggered the crisis a month ago</w:t>
      </w:r>
      <w:r w:rsidRPr="006C6EEA">
        <w:t xml:space="preserve"> by signing a decree that makes retaking the Russian-annexed territory of Crimea official Ukrainian state policy. </w:t>
      </w:r>
      <w:r w:rsidRPr="006C6EEA">
        <w:rPr>
          <w:rStyle w:val="StyleUnderline"/>
        </w:rPr>
        <w:t xml:space="preserve">Mr. </w:t>
      </w:r>
      <w:proofErr w:type="spellStart"/>
      <w:r w:rsidRPr="006C6EEA">
        <w:rPr>
          <w:rStyle w:val="StyleUnderline"/>
        </w:rPr>
        <w:t>Zelenskiy</w:t>
      </w:r>
      <w:proofErr w:type="spellEnd"/>
      <w:r w:rsidRPr="006C6EEA">
        <w:rPr>
          <w:rStyle w:val="StyleUnderline"/>
        </w:rPr>
        <w:t xml:space="preserve"> has also appealed to the U.S. and Europe to expedite Ukraine’s membership in NATO, which Russia has long described as </w:t>
      </w:r>
      <w:r w:rsidRPr="009E20B0">
        <w:rPr>
          <w:rStyle w:val="Emphasis"/>
          <w:highlight w:val="green"/>
        </w:rPr>
        <w:t>a “red line” that would lead to war.</w:t>
      </w:r>
    </w:p>
    <w:p w14:paraId="42CB20A6" w14:textId="77777777" w:rsidR="00C77075" w:rsidRPr="006C6EEA" w:rsidRDefault="00C77075" w:rsidP="00C77075">
      <w:r w:rsidRPr="006C6EEA">
        <w:lastRenderedPageBreak/>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05B0672F" w14:textId="77777777" w:rsidR="00C77075" w:rsidRPr="006C6EEA" w:rsidRDefault="00C77075" w:rsidP="00C77075">
      <w:r w:rsidRPr="006C6EEA">
        <w:rPr>
          <w:rStyle w:val="Emphasis"/>
        </w:rPr>
        <w:t>“This is a very desperate situation</w:t>
      </w:r>
      <w:r w:rsidRPr="006C6EEA">
        <w:rPr>
          <w:rStyle w:val="StyleUnderline"/>
        </w:rPr>
        <w:t>,”</w:t>
      </w:r>
      <w:r w:rsidRPr="006C6EEA">
        <w:t xml:space="preserve"> says Vadim </w:t>
      </w:r>
      <w:proofErr w:type="spellStart"/>
      <w:r w:rsidRPr="006C6EEA">
        <w:t>Karasyov</w:t>
      </w:r>
      <w:proofErr w:type="spellEnd"/>
      <w:r w:rsidRPr="006C6EEA">
        <w:t xml:space="preserve">, director of the independent Institute of Global Strategies in Kyiv. “We know the West is not going to help Ukraine militarily if it comes to war. </w:t>
      </w:r>
      <w:proofErr w:type="gramStart"/>
      <w:r w:rsidRPr="006C6EEA">
        <w:t>So</w:t>
      </w:r>
      <w:proofErr w:type="gramEnd"/>
      <w:r w:rsidRPr="006C6EEA">
        <w:t xml:space="preserve"> we need to find some kind of workable compromises, not more pretexts for war.”</w:t>
      </w:r>
    </w:p>
    <w:p w14:paraId="5B73389C" w14:textId="77777777" w:rsidR="00C77075" w:rsidRPr="006C6EEA" w:rsidRDefault="00C77075" w:rsidP="00C77075">
      <w:r w:rsidRPr="006C6EEA">
        <w:t xml:space="preserve">Time to turn </w:t>
      </w:r>
      <w:proofErr w:type="gramStart"/>
      <w:r w:rsidRPr="006C6EEA">
        <w:t>eastward?</w:t>
      </w:r>
      <w:proofErr w:type="gramEnd"/>
    </w:p>
    <w:p w14:paraId="6E4F9DE6" w14:textId="77777777" w:rsidR="00C77075" w:rsidRPr="006C6EEA" w:rsidRDefault="00C77075" w:rsidP="00C77075">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7F69699A" w14:textId="77777777" w:rsidR="00C77075" w:rsidRPr="006C6EEA" w:rsidRDefault="00C77075" w:rsidP="00C77075">
      <w:r w:rsidRPr="006C6EEA">
        <w:t xml:space="preserve">“Russia isn’t going to take part in another circus like we had with Trump in Helsinki in 2018,” says Sergei </w:t>
      </w:r>
      <w:proofErr w:type="spellStart"/>
      <w:r w:rsidRPr="006C6EEA">
        <w:t>Markedonov</w:t>
      </w:r>
      <w:proofErr w:type="spellEnd"/>
      <w:r w:rsidRPr="006C6EEA">
        <w:t>,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0A052C43" w14:textId="77777777" w:rsidR="00C77075" w:rsidRPr="006C6EEA" w:rsidRDefault="00C77075" w:rsidP="00C77075">
      <w:r w:rsidRPr="006C6EEA">
        <w:t xml:space="preserve">Alternatively, </w:t>
      </w:r>
      <w:r w:rsidRPr="006C6EEA">
        <w:rPr>
          <w:rStyle w:val="StyleUnderline"/>
        </w:rPr>
        <w:t>Russia may turn away from any hopes of even pragmatic rapprochement with the West,</w:t>
      </w:r>
      <w:r w:rsidRPr="006C6EEA">
        <w:t xml:space="preserve"> experts warn.</w:t>
      </w:r>
    </w:p>
    <w:p w14:paraId="037FCECD" w14:textId="77777777" w:rsidR="00C77075" w:rsidRPr="006C6EEA" w:rsidRDefault="00C77075" w:rsidP="00C77075">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592D3463" w14:textId="77777777" w:rsidR="00C77075" w:rsidRPr="006C6EEA" w:rsidRDefault="00C77075" w:rsidP="00C77075">
      <w:r w:rsidRPr="006C6EEA">
        <w:t>“</w:t>
      </w:r>
      <w:r w:rsidRPr="006C6EEA">
        <w:rPr>
          <w:rStyle w:val="StyleUnderline"/>
        </w:rPr>
        <w:t>It was the Chinese, in the past, who were very cautious about participating” in anything that looked like an anti-Western alliance</w:t>
      </w:r>
      <w:r w:rsidRPr="006C6EEA">
        <w:t>, says Mr. Lukyanov. “</w:t>
      </w:r>
      <w:r w:rsidRPr="009E20B0">
        <w:rPr>
          <w:rStyle w:val="Emphasis"/>
          <w:highlight w:val="green"/>
        </w:rPr>
        <w:t>We are hearing a new tone from them now.</w:t>
      </w:r>
      <w:r w:rsidRPr="009E20B0">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63F905C" w14:textId="77777777" w:rsidR="00C77075" w:rsidRPr="006C6EEA" w:rsidRDefault="00C77075" w:rsidP="00C77075">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3F91DD75" w14:textId="77777777" w:rsidR="00C77075" w:rsidRPr="006C6EEA" w:rsidRDefault="00C77075" w:rsidP="00C77075">
      <w:r w:rsidRPr="006C6EEA">
        <w:t xml:space="preserve">Alexey </w:t>
      </w:r>
      <w:proofErr w:type="spellStart"/>
      <w:r w:rsidRPr="006C6EEA">
        <w:rPr>
          <w:rStyle w:val="Style13ptBold"/>
        </w:rPr>
        <w:t>Arbatov</w:t>
      </w:r>
      <w:proofErr w:type="spellEnd"/>
      <w:r w:rsidRPr="006C6EEA">
        <w:rPr>
          <w:rStyle w:val="Style13ptBold"/>
        </w:rPr>
        <w:t xml:space="preserve"> et al</w:t>
      </w:r>
      <w:r w:rsidRPr="006C6EEA">
        <w:t xml:space="preserve">, head of the Center for International Security at the Primakov National Research Institute of World Economy and International Relations, Major General Vladimir </w:t>
      </w:r>
      <w:proofErr w:type="spellStart"/>
      <w:r w:rsidRPr="006C6EEA">
        <w:t>Dvorkin</w:t>
      </w:r>
      <w:proofErr w:type="spellEnd"/>
      <w:r w:rsidRPr="006C6EEA">
        <w:t xml:space="preserve">, a principal researcher at the Center for International Security at the Primakov National Research Institute of World Economy and International Relations and Peter </w:t>
      </w:r>
      <w:proofErr w:type="spellStart"/>
      <w:r w:rsidRPr="006C6EEA">
        <w:t>Topychkanov</w:t>
      </w:r>
      <w:proofErr w:type="spellEnd"/>
      <w:r w:rsidRPr="006C6EEA">
        <w:t xml:space="preserve">,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53" w:history="1">
        <w:r w:rsidRPr="006C6EEA">
          <w:rPr>
            <w:rStyle w:val="Hyperlink"/>
          </w:rPr>
          <w:t>https://www.russiamatters.org/sites/default/files/media/files/Entanglement_interior_FNL.pdf</w:t>
        </w:r>
      </w:hyperlink>
      <w:r w:rsidRPr="006C6EEA">
        <w:t xml:space="preserve"> </w:t>
      </w:r>
    </w:p>
    <w:p w14:paraId="59E9A8A5" w14:textId="77777777" w:rsidR="00C77075" w:rsidRPr="006C6EEA" w:rsidRDefault="00C77075" w:rsidP="00C77075">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 xml:space="preserve">its main theoreticians, Colonel Yuri </w:t>
      </w:r>
      <w:proofErr w:type="spellStart"/>
      <w:r w:rsidRPr="006C6EEA">
        <w:rPr>
          <w:rStyle w:val="StyleUnderline"/>
        </w:rPr>
        <w:t>Krinitsky</w:t>
      </w:r>
      <w:proofErr w:type="spellEnd"/>
      <w:r w:rsidRPr="006C6EEA">
        <w:rPr>
          <w:rStyle w:val="StyleUnderline"/>
        </w:rPr>
        <w:t xml:space="preserve">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9E20B0">
        <w:rPr>
          <w:rStyle w:val="StyleUnderline"/>
          <w:highlight w:val="green"/>
        </w:rPr>
        <w:t>organized actions of [U.S.] air-space power</w:t>
      </w:r>
      <w:r w:rsidRPr="006C6EEA">
        <w:rPr>
          <w:rStyle w:val="StyleUnderline"/>
        </w:rPr>
        <w:t xml:space="preserve"> in this theater should be </w:t>
      </w:r>
      <w:r w:rsidRPr="009E20B0">
        <w:rPr>
          <w:rStyle w:val="StyleUnderline"/>
          <w:highlight w:val="green"/>
        </w:rPr>
        <w:t>countered with</w:t>
      </w:r>
      <w:r w:rsidRPr="006C6EEA">
        <w:rPr>
          <w:rStyle w:val="StyleUnderline"/>
        </w:rPr>
        <w:t xml:space="preserve"> united and systematically organized actions </w:t>
      </w:r>
      <w:r w:rsidRPr="009E20B0">
        <w:rPr>
          <w:rStyle w:val="StyleUnderline"/>
          <w:highlight w:val="green"/>
        </w:rPr>
        <w:t>by</w:t>
      </w:r>
      <w:r w:rsidRPr="006C6EEA">
        <w:rPr>
          <w:rStyle w:val="StyleUnderline"/>
        </w:rPr>
        <w:t xml:space="preserve"> the </w:t>
      </w:r>
      <w:r w:rsidRPr="009E20B0">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73F7A54B" w14:textId="77777777" w:rsidR="00C77075" w:rsidRPr="006C6EEA" w:rsidRDefault="00C77075" w:rsidP="00C77075">
      <w:pPr>
        <w:rPr>
          <w:sz w:val="12"/>
          <w:szCs w:val="12"/>
        </w:rPr>
      </w:pPr>
      <w:r w:rsidRPr="006C6EEA">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7E8D28E6" w14:textId="77777777" w:rsidR="00C77075" w:rsidRPr="006C6EEA" w:rsidRDefault="00C77075" w:rsidP="00C77075">
      <w:pPr>
        <w:rPr>
          <w:sz w:val="12"/>
          <w:szCs w:val="12"/>
        </w:rPr>
      </w:pPr>
      <w:r w:rsidRPr="006C6EEA">
        <w:rPr>
          <w:sz w:val="12"/>
          <w:szCs w:val="12"/>
        </w:rPr>
        <w:t xml:space="preserve">While picking apart in detail the organizational, operational, and technical aspects of the Air-Space Defense Forces (now part of the Air-Space Forces),8 military </w:t>
      </w:r>
      <w:proofErr w:type="gramStart"/>
      <w:r w:rsidRPr="006C6EEA">
        <w:rPr>
          <w:sz w:val="12"/>
          <w:szCs w:val="12"/>
        </w:rPr>
        <w:t>analysts</w:t>
      </w:r>
      <w:proofErr w:type="gramEnd"/>
      <w:r w:rsidRPr="006C6EEA">
        <w:rPr>
          <w:sz w:val="12"/>
          <w:szCs w:val="12"/>
        </w:rPr>
        <w:t xml:space="preserve">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08670D19" w14:textId="77777777" w:rsidR="00C77075" w:rsidRPr="006C6EEA" w:rsidRDefault="00C77075" w:rsidP="00C77075">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746E3033" w14:textId="77777777" w:rsidR="00C77075" w:rsidRPr="006C6EEA" w:rsidRDefault="00C77075" w:rsidP="00C77075">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6C6EEA">
        <w:rPr>
          <w:sz w:val="12"/>
          <w:szCs w:val="12"/>
        </w:rPr>
        <w:t>in spite of</w:t>
      </w:r>
      <w:proofErr w:type="gramEnd"/>
      <w:r w:rsidRPr="006C6EEA">
        <w:rPr>
          <w:sz w:val="12"/>
          <w:szCs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6C6EEA">
        <w:rPr>
          <w:sz w:val="12"/>
          <w:szCs w:val="12"/>
        </w:rPr>
        <w:t>longrange</w:t>
      </w:r>
      <w:proofErr w:type="spellEnd"/>
      <w:r w:rsidRPr="006C6EEA">
        <w:rPr>
          <w:sz w:val="12"/>
          <w:szCs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423C169A" w14:textId="77777777" w:rsidR="00C77075" w:rsidRPr="006C6EEA" w:rsidRDefault="00C77075" w:rsidP="00C77075">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163BF860" w14:textId="77777777" w:rsidR="00C77075" w:rsidRPr="006C6EEA" w:rsidRDefault="00C77075" w:rsidP="00C77075">
      <w:r w:rsidRPr="006C6EEA">
        <w:t xml:space="preserve">Even if the concept of air-space war is ill-defined, </w:t>
      </w:r>
      <w:r w:rsidRPr="006C6EEA">
        <w:rPr>
          <w:rStyle w:val="StyleUnderline"/>
        </w:rPr>
        <w:t xml:space="preserve">the military and technical experts who propound it reach a predictable conclusion </w:t>
      </w:r>
      <w:proofErr w:type="gramStart"/>
      <w:r w:rsidRPr="006C6EEA">
        <w:rPr>
          <w:rStyle w:val="StyleUnderline"/>
        </w:rPr>
        <w:t>with regard to</w:t>
      </w:r>
      <w:proofErr w:type="gramEnd"/>
      <w:r w:rsidRPr="006C6EEA">
        <w:rPr>
          <w:rStyle w:val="StyleUnderline"/>
        </w:rPr>
        <w:t xml:space="preserve"> the capabilities needed to fight one</w:t>
      </w:r>
      <w:r w:rsidRPr="006C6EEA">
        <w:t xml:space="preserve">. They typically argue that </w:t>
      </w:r>
      <w:r w:rsidRPr="006C6EEA">
        <w:rPr>
          <w:rStyle w:val="StyleUnderline"/>
        </w:rPr>
        <w:t>Russia needs “to counter the air-space attack system with an air-space defense system</w:t>
      </w:r>
      <w:proofErr w:type="gramStart"/>
      <w:r w:rsidRPr="006C6EEA">
        <w:t>. . . .</w:t>
      </w:r>
      <w:proofErr w:type="gramEnd"/>
      <w:r w:rsidRPr="006C6EEA">
        <w:t xml:space="preserve">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9E20B0">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w:t>
      </w:r>
      <w:proofErr w:type="spellStart"/>
      <w:r w:rsidRPr="006C6EEA">
        <w:t>Prometey</w:t>
      </w:r>
      <w:proofErr w:type="spellEnd"/>
      <w:r w:rsidRPr="006C6EEA">
        <w:t xml:space="preserve">)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w:t>
      </w:r>
      <w:r w:rsidRPr="006C6EEA">
        <w:lastRenderedPageBreak/>
        <w:t xml:space="preserve">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15B439F8" w14:textId="77777777" w:rsidR="00C77075" w:rsidRPr="006C6EEA" w:rsidRDefault="00C77075" w:rsidP="00C77075">
      <w:r w:rsidRPr="006C6EEA">
        <w:t xml:space="preserve">In a sense, </w:t>
      </w:r>
      <w:r w:rsidRPr="009E20B0">
        <w:rPr>
          <w:rStyle w:val="StyleUnderline"/>
          <w:highlight w:val="green"/>
        </w:rPr>
        <w:t>Russian policy</w:t>
      </w:r>
      <w:r w:rsidRPr="006C6EEA">
        <w:rPr>
          <w:rStyle w:val="StyleUnderline"/>
        </w:rPr>
        <w:t xml:space="preserve"> may be </w:t>
      </w:r>
      <w:r w:rsidRPr="009E20B0">
        <w:rPr>
          <w:rStyle w:val="StyleUnderline"/>
          <w:highlight w:val="green"/>
        </w:rPr>
        <w:t>explained b</w:t>
      </w:r>
      <w:r w:rsidRPr="006C6EEA">
        <w:rPr>
          <w:rStyle w:val="StyleUnderline"/>
        </w:rPr>
        <w:t xml:space="preserve">y the </w:t>
      </w:r>
      <w:r w:rsidRPr="009E20B0">
        <w:rPr>
          <w:rStyle w:val="Emphasis"/>
          <w:highlight w:val="green"/>
        </w:rPr>
        <w:t>visceral desire</w:t>
      </w:r>
      <w:r w:rsidRPr="006C6EEA">
        <w:t xml:space="preserve"> of the military </w:t>
      </w:r>
      <w:r w:rsidRPr="009E20B0">
        <w:rPr>
          <w:rStyle w:val="StyleUnderline"/>
          <w:highlight w:val="green"/>
        </w:rPr>
        <w:t>to break out</w:t>
      </w:r>
      <w:r w:rsidRPr="006C6EEA">
        <w:rPr>
          <w:rStyle w:val="StyleUnderline"/>
        </w:rPr>
        <w:t xml:space="preserve"> from the deadlock</w:t>
      </w:r>
      <w:r w:rsidRPr="006C6EEA">
        <w:t>—the “strangulating effect”—</w:t>
      </w:r>
      <w:r w:rsidRPr="009E20B0">
        <w:rPr>
          <w:rStyle w:val="StyleUnderline"/>
          <w:highlight w:val="green"/>
        </w:rPr>
        <w:t>of mutual assured nuclear destruction</w:t>
      </w:r>
      <w:r w:rsidRPr="006C6EEA">
        <w:rPr>
          <w:rStyle w:val="StyleUnderline"/>
        </w:rPr>
        <w:t>, which has made further arms development</w:t>
      </w:r>
      <w:r w:rsidRPr="006C6EEA">
        <w: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3E209052" w14:textId="77777777" w:rsidR="00C77075" w:rsidRPr="006C6EEA" w:rsidRDefault="00C77075" w:rsidP="00C77075">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w:t>
      </w:r>
      <w:proofErr w:type="spellStart"/>
      <w:r w:rsidRPr="006C6EEA">
        <w:rPr>
          <w:rStyle w:val="StyleUnderline"/>
        </w:rPr>
        <w:t>hightechnology</w:t>
      </w:r>
      <w:proofErr w:type="spellEnd"/>
      <w:r w:rsidRPr="006C6EEA">
        <w:rPr>
          <w:rStyle w:val="StyleUnderline"/>
        </w:rPr>
        <w:t xml:space="preserve"> challenge, defined in Russia as air-space warfare, which was eagerly embraced as a new and fascinating </w:t>
      </w:r>
      <w:r w:rsidRPr="009E20B0">
        <w:rPr>
          <w:rStyle w:val="StyleUnderline"/>
          <w:highlight w:val="green"/>
        </w:rPr>
        <w:t xml:space="preserve">domain of </w:t>
      </w:r>
      <w:r w:rsidRPr="009E20B0">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024D8098" w14:textId="77777777" w:rsidR="00C77075" w:rsidRPr="006C6EEA" w:rsidRDefault="00C77075" w:rsidP="00C77075">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724B02C9" w14:textId="77777777" w:rsidR="00C77075" w:rsidRPr="006C6EEA" w:rsidRDefault="00C77075" w:rsidP="00C77075">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42B6C25F" w14:textId="77777777" w:rsidR="00C77075" w:rsidRPr="006C6EEA" w:rsidRDefault="00C77075" w:rsidP="00C77075">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9E20B0">
        <w:rPr>
          <w:rStyle w:val="StyleUnderline"/>
          <w:highlight w:val="green"/>
        </w:rPr>
        <w:t>leaders have</w:t>
      </w:r>
      <w:r w:rsidRPr="006C6EEA">
        <w:rPr>
          <w:rStyle w:val="StyleUnderline"/>
        </w:rPr>
        <w:t xml:space="preserve"> regularly </w:t>
      </w:r>
      <w:r w:rsidRPr="009E20B0">
        <w:rPr>
          <w:rStyle w:val="StyleUnderline"/>
          <w:highlight w:val="green"/>
        </w:rPr>
        <w:t>depicted</w:t>
      </w:r>
      <w:r w:rsidRPr="006C6EEA">
        <w:rPr>
          <w:rStyle w:val="StyleUnderline"/>
        </w:rPr>
        <w:t xml:space="preserve"> terrifying </w:t>
      </w:r>
      <w:r w:rsidRPr="009E20B0">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 xml:space="preserve">General </w:t>
      </w:r>
      <w:proofErr w:type="spellStart"/>
      <w:r w:rsidRPr="006C6EEA">
        <w:rPr>
          <w:rStyle w:val="StyleUnderline"/>
        </w:rPr>
        <w:t>Arkady</w:t>
      </w:r>
      <w:proofErr w:type="spellEnd"/>
      <w:r w:rsidRPr="006C6EEA">
        <w:rPr>
          <w:rStyle w:val="StyleUnderline"/>
        </w:rPr>
        <w:t xml:space="preserve"> </w:t>
      </w:r>
      <w:proofErr w:type="spellStart"/>
      <w:r w:rsidRPr="006C6EEA">
        <w:rPr>
          <w:rStyle w:val="StyleUnderline"/>
        </w:rPr>
        <w:t>Bakhin</w:t>
      </w:r>
      <w:proofErr w:type="spellEnd"/>
      <w:r w:rsidRPr="006C6EEA">
        <w:rPr>
          <w:rStyle w:val="StyleUnderline"/>
        </w:rPr>
        <w:t>,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w:t>
      </w:r>
      <w:r w:rsidRPr="006C6EEA">
        <w:lastRenderedPageBreak/>
        <w:t xml:space="preserve">country.”15 </w:t>
      </w:r>
      <w:r w:rsidRPr="006C6EEA">
        <w:rPr>
          <w:rStyle w:val="StyleUnderline"/>
        </w:rPr>
        <w:t xml:space="preserve">It is difficult to imagine, however, that such a conflict, in reality, </w:t>
      </w:r>
      <w:r w:rsidRPr="009E20B0">
        <w:rPr>
          <w:rStyle w:val="StyleUnderline"/>
          <w:highlight w:val="green"/>
        </w:rPr>
        <w:t>would</w:t>
      </w:r>
      <w:r w:rsidRPr="006C6EEA">
        <w:rPr>
          <w:rStyle w:val="StyleUnderline"/>
        </w:rPr>
        <w:t xml:space="preserve"> not quickly </w:t>
      </w:r>
      <w:r w:rsidRPr="009E20B0">
        <w:rPr>
          <w:rStyle w:val="StyleUnderline"/>
          <w:highlight w:val="green"/>
        </w:rPr>
        <w:t>escalate to a nuclear exchange</w:t>
      </w:r>
      <w:r w:rsidRPr="006C6EEA">
        <w:t>, especially as strategic forces and their C3I systems were continually attacked by conventional munitions.</w:t>
      </w:r>
    </w:p>
    <w:p w14:paraId="784B8FE6" w14:textId="77777777" w:rsidR="00C77075" w:rsidRPr="006C6EEA" w:rsidRDefault="00C77075" w:rsidP="00C77075">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05DC5F26" w14:textId="77777777" w:rsidR="00C77075" w:rsidRPr="006C6EEA" w:rsidRDefault="00C77075" w:rsidP="00C77075">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w:t>
      </w:r>
      <w:proofErr w:type="gramStart"/>
      <w:r w:rsidRPr="006C6EEA">
        <w:rPr>
          <w:sz w:val="12"/>
          <w:szCs w:val="12"/>
        </w:rPr>
        <w:t>In all likelihood</w:t>
      </w:r>
      <w:proofErr w:type="gramEnd"/>
      <w:r w:rsidRPr="006C6EEA">
        <w:rPr>
          <w:sz w:val="12"/>
          <w:szCs w:val="12"/>
        </w:rPr>
        <w:t xml:space="preserve">,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723ADA31" w14:textId="77777777" w:rsidR="00C77075" w:rsidRPr="006C6EEA" w:rsidRDefault="00C77075" w:rsidP="00C77075">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56D17C24" w14:textId="77777777" w:rsidR="00C77075" w:rsidRPr="006C6EEA" w:rsidRDefault="00C77075" w:rsidP="00C77075">
      <w:pPr>
        <w:rPr>
          <w:sz w:val="12"/>
          <w:szCs w:val="12"/>
        </w:rPr>
      </w:pPr>
      <w:r w:rsidRPr="006C6EEA">
        <w:rPr>
          <w:sz w:val="12"/>
          <w:szCs w:val="12"/>
        </w:rPr>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 xml:space="preserve">Sergei </w:t>
      </w:r>
      <w:proofErr w:type="spellStart"/>
      <w:r w:rsidRPr="006C6EEA">
        <w:rPr>
          <w:rStyle w:val="StyleUnderline"/>
          <w:sz w:val="12"/>
          <w:szCs w:val="12"/>
        </w:rPr>
        <w:t>Sukhanov</w:t>
      </w:r>
      <w:proofErr w:type="spellEnd"/>
      <w:r w:rsidRPr="006C6EEA">
        <w:rPr>
          <w:rStyle w:val="StyleUnderline"/>
          <w:sz w:val="12"/>
          <w:szCs w:val="12"/>
        </w:rPr>
        <w:t>, one of the most authoritative representatives of the defense industries</w:t>
      </w:r>
      <w:r w:rsidRPr="006C6EEA">
        <w:rPr>
          <w:sz w:val="12"/>
          <w:szCs w:val="12"/>
        </w:rPr>
        <w:t xml:space="preserve"> as the constructor general of the </w:t>
      </w:r>
      <w:proofErr w:type="spellStart"/>
      <w:r w:rsidRPr="006C6EEA">
        <w:rPr>
          <w:sz w:val="12"/>
          <w:szCs w:val="12"/>
        </w:rPr>
        <w:t>Vympel</w:t>
      </w:r>
      <w:proofErr w:type="spellEnd"/>
      <w:r w:rsidRPr="006C6EEA">
        <w:rPr>
          <w:sz w:val="12"/>
          <w:szCs w:val="12"/>
        </w:rPr>
        <w:t xml:space="preserve">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3D94521C" w14:textId="77777777" w:rsidR="00C77075" w:rsidRPr="006C6EEA" w:rsidRDefault="00C77075" w:rsidP="00C77075">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w:t>
      </w:r>
      <w:proofErr w:type="spellStart"/>
      <w:r w:rsidRPr="006C6EEA">
        <w:rPr>
          <w:rStyle w:val="StyleUnderline"/>
        </w:rPr>
        <w:t>Sukhanov</w:t>
      </w:r>
      <w:proofErr w:type="spellEnd"/>
      <w:r w:rsidRPr="006C6EEA">
        <w:rPr>
          <w:rStyle w:val="StyleUnderline"/>
        </w:rPr>
        <w:t xml:space="preserve"> argues that </w:t>
      </w:r>
      <w:r w:rsidRPr="009E20B0">
        <w:rPr>
          <w:rStyle w:val="StyleUnderline"/>
          <w:highlight w:val="green"/>
        </w:rPr>
        <w:t>Russia may have to resort to</w:t>
      </w:r>
      <w:r w:rsidRPr="006C6EEA">
        <w:rPr>
          <w:rStyle w:val="StyleUnderline"/>
        </w:rPr>
        <w:t xml:space="preserve"> the limited </w:t>
      </w:r>
      <w:r w:rsidRPr="009E20B0">
        <w:rPr>
          <w:rStyle w:val="StyleUnderline"/>
          <w:highlight w:val="green"/>
        </w:rPr>
        <w:t>use of nuclear weapons</w:t>
      </w:r>
      <w:r w:rsidRPr="006C6EEA">
        <w:t xml:space="preserve"> </w:t>
      </w:r>
      <w:proofErr w:type="gramStart"/>
      <w:r w:rsidRPr="006C6EEA">
        <w:t xml:space="preserve">in order </w:t>
      </w:r>
      <w:r w:rsidRPr="006C6EEA">
        <w:rPr>
          <w:rStyle w:val="StyleUnderline"/>
        </w:rPr>
        <w:t>to</w:t>
      </w:r>
      <w:proofErr w:type="gramEnd"/>
      <w:r w:rsidRPr="006C6EEA">
        <w:rPr>
          <w:rStyle w:val="StyleUnderline"/>
        </w:rPr>
        <w:t xml:space="preserve"> compel the United States and its allies into backing down. This basic logic is </w:t>
      </w:r>
      <w:r w:rsidRPr="009E20B0">
        <w:rPr>
          <w:rStyle w:val="Emphasis"/>
          <w:highlight w:val="green"/>
        </w:rPr>
        <w:t>widely accepted</w:t>
      </w:r>
      <w:r w:rsidRPr="009E20B0">
        <w:rPr>
          <w:rStyle w:val="StyleUnderline"/>
          <w:highlight w:val="green"/>
        </w:rPr>
        <w:t xml:space="preserve"> </w:t>
      </w:r>
      <w:r w:rsidRPr="006C6EEA">
        <w:rPr>
          <w:rStyle w:val="StyleUnderline"/>
        </w:rPr>
        <w:t>in Russia.</w:t>
      </w:r>
    </w:p>
    <w:p w14:paraId="7E1EDEA0" w14:textId="77777777" w:rsidR="00C77075" w:rsidRPr="006C6EEA" w:rsidRDefault="00C77075" w:rsidP="00C77075">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9E20B0">
        <w:rPr>
          <w:rStyle w:val="StyleUnderline"/>
          <w:highlight w:val="green"/>
        </w:rPr>
        <w:t xml:space="preserve">to a </w:t>
      </w:r>
      <w:r w:rsidRPr="009E20B0">
        <w:rPr>
          <w:rStyle w:val="Emphasis"/>
          <w:highlight w:val="green"/>
        </w:rPr>
        <w:t>global nuclear war</w:t>
      </w:r>
      <w:r w:rsidRPr="009E20B0">
        <w:rPr>
          <w:highlight w:val="green"/>
        </w:rPr>
        <w:t>.</w:t>
      </w:r>
      <w:r w:rsidRPr="006C6EEA">
        <w:t xml:space="preserve"> The remainder of this chapter discusses how new and emerging military technologies might contribute to such an escalation.</w:t>
      </w:r>
    </w:p>
    <w:p w14:paraId="014F93E5" w14:textId="77777777" w:rsidR="00C77075" w:rsidRPr="006C6EEA" w:rsidRDefault="00C77075" w:rsidP="00C77075">
      <w:pPr>
        <w:pStyle w:val="Heading4"/>
        <w:rPr>
          <w:rFonts w:cs="Calibri"/>
        </w:rPr>
      </w:pPr>
      <w:r w:rsidRPr="006C6EEA">
        <w:rPr>
          <w:rFonts w:cs="Calibri"/>
        </w:rPr>
        <w:t xml:space="preserve">It’s existential. </w:t>
      </w:r>
    </w:p>
    <w:p w14:paraId="64E95DBB" w14:textId="77777777" w:rsidR="00C77075" w:rsidRPr="006C6EEA" w:rsidRDefault="00C77075" w:rsidP="00C77075">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67BDA8D9" w14:textId="77777777" w:rsidR="00C77075" w:rsidRPr="006C6EEA" w:rsidRDefault="00C77075" w:rsidP="00C77075">
      <w:r w:rsidRPr="006C6EEA">
        <w:lastRenderedPageBreak/>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w:t>
      </w:r>
      <w:proofErr w:type="gramStart"/>
      <w:r w:rsidRPr="006C6EEA">
        <w:rPr>
          <w:rStyle w:val="StyleUnderline"/>
        </w:rPr>
        <w:t>completely destroyed</w:t>
      </w:r>
      <w:proofErr w:type="gramEnd"/>
      <w:r w:rsidRPr="006C6EEA">
        <w:rPr>
          <w:rStyle w:val="StyleUnderline"/>
        </w:rPr>
        <w:t xml:space="preserve">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9E20B0">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9E20B0">
        <w:rPr>
          <w:rStyle w:val="Emphasis"/>
          <w:highlight w:val="green"/>
        </w:rPr>
        <w:t>a nuclear winter</w:t>
      </w:r>
      <w:r w:rsidRPr="006C6EEA">
        <w:t>.</w:t>
      </w:r>
    </w:p>
    <w:p w14:paraId="720370EF" w14:textId="77777777" w:rsidR="00C77075" w:rsidRPr="006C6EEA" w:rsidRDefault="00C77075" w:rsidP="00C77075">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9E20B0">
        <w:rPr>
          <w:rStyle w:val="StyleUnderline"/>
          <w:highlight w:val="green"/>
        </w:rPr>
        <w:t>global temperatures of around 8°C,</w:t>
      </w:r>
      <w:r w:rsidRPr="006C6EEA">
        <w:rPr>
          <w:rStyle w:val="StyleUnderline"/>
        </w:rPr>
        <w:t xml:space="preserve"> making it </w:t>
      </w:r>
      <w:r w:rsidRPr="009E20B0">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9E20B0">
        <w:rPr>
          <w:rStyle w:val="Emphasis"/>
          <w:highlight w:val="green"/>
        </w:rPr>
        <w:t>threat of extinction from other sources would be great</w:t>
      </w:r>
      <w:r w:rsidRPr="006C6EEA">
        <w:rPr>
          <w:rStyle w:val="StyleUnderline"/>
        </w:rPr>
        <w:t xml:space="preserve">. An </w:t>
      </w:r>
      <w:r w:rsidRPr="009E20B0">
        <w:rPr>
          <w:rStyle w:val="StyleUnderline"/>
          <w:highlight w:val="green"/>
        </w:rPr>
        <w:t>exchange on this scal</w:t>
      </w:r>
      <w:r w:rsidRPr="006C6EEA">
        <w:rPr>
          <w:rStyle w:val="StyleUnderline"/>
        </w:rPr>
        <w:t xml:space="preserve">e is </w:t>
      </w:r>
      <w:r w:rsidRPr="009E20B0">
        <w:rPr>
          <w:rStyle w:val="Emphasis"/>
          <w:highlight w:val="green"/>
        </w:rPr>
        <w:t>only possible between the US and Russia</w:t>
      </w:r>
      <w:r w:rsidRPr="006C6EEA">
        <w:rPr>
          <w:rStyle w:val="StyleUnderline"/>
        </w:rPr>
        <w:t xml:space="preserve"> who have more than 90% of 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xml:space="preserve">, but this does suggest that conflicts which are around an order of magnitude larger may be likely to threaten </w:t>
      </w:r>
      <w:proofErr w:type="spellStart"/>
      <w:r w:rsidRPr="006C6EEA">
        <w:t>civilisation</w:t>
      </w:r>
      <w:proofErr w:type="spellEnd"/>
      <w:r w:rsidRPr="006C6EEA">
        <w:t xml:space="preserve">. It should be </w:t>
      </w:r>
      <w:proofErr w:type="spellStart"/>
      <w:r w:rsidRPr="006C6EEA">
        <w:t>emphasised</w:t>
      </w:r>
      <w:proofErr w:type="spellEnd"/>
      <w:r w:rsidRPr="006C6EEA">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09107471" w14:textId="77777777" w:rsidR="00C77075" w:rsidRPr="006C6EEA" w:rsidRDefault="00C77075" w:rsidP="00C77075">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9E20B0">
        <w:rPr>
          <w:rStyle w:val="StyleUnderline"/>
          <w:highlight w:val="green"/>
        </w:rPr>
        <w:t xml:space="preserve">human extinction is </w:t>
      </w:r>
      <w:r w:rsidRPr="009E20B0">
        <w:rPr>
          <w:rStyle w:val="Emphasis"/>
          <w:highlight w:val="green"/>
        </w:rPr>
        <w:t>plausibly greater</w:t>
      </w:r>
      <w:r w:rsidRPr="009E20B0">
        <w:rPr>
          <w:rStyle w:val="StyleUnderline"/>
          <w:highlight w:val="green"/>
        </w:rPr>
        <w:t xml:space="preserve"> from a conflict between the </w:t>
      </w:r>
      <w:r w:rsidRPr="009E20B0">
        <w:rPr>
          <w:rStyle w:val="Emphasis"/>
          <w:highlight w:val="green"/>
        </w:rPr>
        <w:t>U</w:t>
      </w:r>
      <w:r w:rsidRPr="006C6EEA">
        <w:t>nited</w:t>
      </w:r>
      <w:r w:rsidRPr="009E20B0">
        <w:rPr>
          <w:highlight w:val="green"/>
        </w:rPr>
        <w:t xml:space="preserve"> </w:t>
      </w:r>
      <w:r w:rsidRPr="009E20B0">
        <w:rPr>
          <w:rStyle w:val="Emphasis"/>
          <w:highlight w:val="green"/>
        </w:rPr>
        <w:t>S</w:t>
      </w:r>
      <w:r w:rsidRPr="006C6EEA">
        <w:t>tates</w:t>
      </w:r>
      <w:r w:rsidRPr="009E20B0">
        <w:rPr>
          <w:highlight w:val="green"/>
        </w:rPr>
        <w:t xml:space="preserve"> </w:t>
      </w:r>
      <w:r w:rsidRPr="009E20B0">
        <w:rPr>
          <w:rStyle w:val="StyleUnderline"/>
          <w:highlight w:val="green"/>
        </w:rPr>
        <w:t xml:space="preserve">and </w:t>
      </w:r>
      <w:r w:rsidRPr="009E20B0">
        <w:rPr>
          <w:rStyle w:val="Emphasis"/>
          <w:highlight w:val="green"/>
        </w:rPr>
        <w:t>Russia</w:t>
      </w:r>
      <w:r w:rsidRPr="006C6EEA">
        <w:t>. Tensions between these countries have increased in recent years and it seems unreasonable to rule out the possibility of them rising further in the future.</w:t>
      </w:r>
    </w:p>
    <w:p w14:paraId="574FD104" w14:textId="2D6CDFAC" w:rsidR="00C77075" w:rsidRPr="006C6EEA" w:rsidRDefault="00C77075" w:rsidP="00C77075">
      <w:pPr>
        <w:pStyle w:val="Heading3"/>
        <w:rPr>
          <w:rFonts w:cs="Calibri"/>
        </w:rPr>
      </w:pPr>
      <w:r>
        <w:rPr>
          <w:rFonts w:cs="Calibri"/>
        </w:rPr>
        <w:lastRenderedPageBreak/>
        <w:t>1</w:t>
      </w:r>
      <w:r w:rsidRPr="006C6EEA">
        <w:rPr>
          <w:rFonts w:cs="Calibri"/>
        </w:rPr>
        <w:t xml:space="preserve">AC – </w:t>
      </w:r>
      <w:r w:rsidR="001C002A">
        <w:rPr>
          <w:rFonts w:cs="Calibri"/>
        </w:rPr>
        <w:t>Debris</w:t>
      </w:r>
    </w:p>
    <w:p w14:paraId="2C12689C" w14:textId="2C158D8B" w:rsidR="00C77075" w:rsidRPr="006C6EEA" w:rsidRDefault="00C77075" w:rsidP="00C77075">
      <w:pPr>
        <w:pStyle w:val="Heading4"/>
        <w:rPr>
          <w:rFonts w:cs="Calibri"/>
        </w:rPr>
      </w:pPr>
      <w:r>
        <w:rPr>
          <w:rFonts w:cs="Calibri"/>
        </w:rPr>
        <w:t xml:space="preserve">Advantage 3 is </w:t>
      </w:r>
      <w:r w:rsidR="001C002A">
        <w:rPr>
          <w:rFonts w:cs="Calibri"/>
        </w:rPr>
        <w:t>Debris</w:t>
      </w:r>
    </w:p>
    <w:p w14:paraId="59440090" w14:textId="77777777" w:rsidR="00C77075" w:rsidRPr="006C6EEA" w:rsidRDefault="00C77075" w:rsidP="00C77075">
      <w:pPr>
        <w:pStyle w:val="Heading4"/>
        <w:rPr>
          <w:rFonts w:cs="Calibri"/>
        </w:rPr>
      </w:pPr>
      <w:r w:rsidRPr="006C6EEA">
        <w:rPr>
          <w:rFonts w:cs="Calibri"/>
        </w:rPr>
        <w:t>Asteroid mining spikes the risk of satellite-dust collisions</w:t>
      </w:r>
    </w:p>
    <w:p w14:paraId="20D670A0" w14:textId="77777777" w:rsidR="00C77075" w:rsidRPr="006C6EEA" w:rsidRDefault="00C77075" w:rsidP="00C77075">
      <w:proofErr w:type="spellStart"/>
      <w:r w:rsidRPr="006C6EEA">
        <w:rPr>
          <w:rStyle w:val="StyleUnderline"/>
          <w:sz w:val="26"/>
          <w:szCs w:val="26"/>
          <w:u w:val="none"/>
        </w:rPr>
        <w:t>Scoles</w:t>
      </w:r>
      <w:proofErr w:type="spellEnd"/>
      <w:r w:rsidRPr="006C6EEA">
        <w:rPr>
          <w:rStyle w:val="StyleUnderline"/>
          <w:sz w:val="26"/>
          <w:szCs w:val="26"/>
          <w:u w:val="none"/>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4" w:history="1">
        <w:r w:rsidRPr="006C6EEA">
          <w:rPr>
            <w:rStyle w:val="Hyperlink"/>
          </w:rPr>
          <w:t>https://www.newscientist.com/article/mg22630235-100-dust-from-asteroid-mining-spells-danger-for-satellites/</w:t>
        </w:r>
      </w:hyperlink>
      <w:r w:rsidRPr="006C6EEA">
        <w:t>~~] TDI</w:t>
      </w:r>
    </w:p>
    <w:p w14:paraId="5DAB7B92" w14:textId="77777777" w:rsidR="00C77075" w:rsidRPr="006C6EEA" w:rsidRDefault="00C77075" w:rsidP="00C77075">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5" w:history="1">
        <w:r w:rsidRPr="006C6EEA">
          <w:rPr>
            <w:rStyle w:val="Hyperlink"/>
          </w:rPr>
          <w:t>https://arxiv.org/pdf/1505.03800.pdf</w:t>
        </w:r>
      </w:hyperlink>
    </w:p>
    <w:p w14:paraId="16B07AE4" w14:textId="77777777" w:rsidR="00C77075" w:rsidRPr="006C6EEA" w:rsidRDefault="00C77075" w:rsidP="00C77075">
      <w:r w:rsidRPr="006C6EEA">
        <w:t>NASA chose the second option for its </w:t>
      </w:r>
      <w:hyperlink r:id="rId56" w:history="1">
        <w:r w:rsidRPr="006C6EEA">
          <w:rPr>
            <w:rStyle w:val="Hyperlink"/>
          </w:rPr>
          <w:t>Asteroid Redirect Mission</w:t>
        </w:r>
      </w:hyperlink>
      <w:r w:rsidRPr="006C6EEA">
        <w:t>, which aims to </w:t>
      </w:r>
      <w:hyperlink r:id="rId57"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0B67310F" w14:textId="77777777" w:rsidR="00C77075" w:rsidRPr="006C6EEA" w:rsidRDefault="00C77075" w:rsidP="00C77075">
      <w:r w:rsidRPr="006C6EEA">
        <w:t>According to </w:t>
      </w:r>
      <w:hyperlink r:id="rId58"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0D1B0B8" w14:textId="77777777" w:rsidR="00C77075" w:rsidRDefault="00C77075" w:rsidP="00C77075">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9" w:history="1">
        <w:r w:rsidRPr="006C6EEA">
          <w:rPr>
            <w:rStyle w:val="Hyperlink"/>
          </w:rPr>
          <w:t>arxiv.org/abs/1505.03800</w:t>
        </w:r>
      </w:hyperlink>
      <w:r w:rsidRPr="006C6EEA">
        <w:t>).</w:t>
      </w:r>
    </w:p>
    <w:p w14:paraId="57753306" w14:textId="77777777" w:rsidR="00C77075" w:rsidRPr="006C6EEA" w:rsidRDefault="00C77075" w:rsidP="00C77075">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6333F27" w14:textId="77777777" w:rsidR="00C77075" w:rsidRPr="006C6EEA" w:rsidRDefault="00C77075" w:rsidP="00C77075">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0" w:history="1">
        <w:r w:rsidRPr="006C6EEA">
          <w:rPr>
            <w:rStyle w:val="Hyperlink"/>
          </w:rPr>
          <w:t>https://newrepublic.com/article/160303/monetizing-final-frontier</w:t>
        </w:r>
      </w:hyperlink>
      <w:r w:rsidRPr="006C6EEA">
        <w:t>] TDI</w:t>
      </w:r>
    </w:p>
    <w:p w14:paraId="370A8A11" w14:textId="77777777" w:rsidR="00C77075" w:rsidRPr="006C6EEA" w:rsidRDefault="00C77075" w:rsidP="00C77075">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w:t>
      </w:r>
      <w:r w:rsidRPr="006C6EEA">
        <w:rPr>
          <w:rStyle w:val="StyleUnderline"/>
        </w:rPr>
        <w:lastRenderedPageBreak/>
        <w:t xml:space="preserve">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A5F9248" w14:textId="77777777" w:rsidR="00C77075" w:rsidRPr="00A96A1A" w:rsidRDefault="00C77075" w:rsidP="00C77075">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61"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2F7BA169" w14:textId="77777777" w:rsidR="00C77075" w:rsidRPr="00A96A1A" w:rsidRDefault="00C77075" w:rsidP="00C77075">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34EBF709" w14:textId="77777777" w:rsidR="00C77075" w:rsidRPr="00A96A1A" w:rsidRDefault="00C77075" w:rsidP="00C77075">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2" w:tgtFrame="_blank" w:history="1">
        <w:r w:rsidRPr="00A96A1A">
          <w:rPr>
            <w:rStyle w:val="Hyperlink"/>
            <w:sz w:val="12"/>
            <w:szCs w:val="12"/>
          </w:rPr>
          <w:t>bust illegal deforestation</w:t>
        </w:r>
      </w:hyperlink>
      <w:r w:rsidRPr="00A96A1A">
        <w:rPr>
          <w:sz w:val="12"/>
          <w:szCs w:val="12"/>
        </w:rPr>
        <w:t>.</w:t>
      </w:r>
    </w:p>
    <w:p w14:paraId="5B70EF75" w14:textId="77777777" w:rsidR="00C77075" w:rsidRPr="00A96A1A" w:rsidRDefault="00C77075" w:rsidP="00C77075">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fldChar w:fldCharType="begin"/>
      </w:r>
      <w:r>
        <w:instrText xml:space="preserve"> HYPERLINK "https://www.leolabs.space/" \t "_blank" </w:instrText>
      </w:r>
      <w: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169F3785" w14:textId="77777777" w:rsidR="00C77075" w:rsidRPr="00A96A1A" w:rsidRDefault="00C77075" w:rsidP="00C77075">
      <w:pPr>
        <w:rPr>
          <w:sz w:val="12"/>
          <w:szCs w:val="12"/>
        </w:rPr>
      </w:pPr>
      <w:r w:rsidRPr="00A96A1A">
        <w:rPr>
          <w:sz w:val="12"/>
          <w:szCs w:val="12"/>
        </w:rPr>
        <w:t>“Sometimes I think that we might need to have some terrible collision event happening for the world to kind of come together and take it seriously.”</w:t>
      </w:r>
    </w:p>
    <w:p w14:paraId="75219EE3" w14:textId="77777777" w:rsidR="00C77075" w:rsidRPr="00A96A1A" w:rsidRDefault="00C77075" w:rsidP="00C77075">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xml:space="preserve">. “Sometimes I think that we might need to have </w:t>
      </w:r>
      <w:r w:rsidRPr="00F52574">
        <w:rPr>
          <w:rStyle w:val="StyleUnderline"/>
        </w:rPr>
        <w:lastRenderedPageBreak/>
        <w:t>some terrible collision event happening</w:t>
      </w:r>
      <w:r w:rsidRPr="00A96A1A">
        <w:rPr>
          <w:rStyle w:val="StyleUnderline"/>
        </w:rPr>
        <w:t xml:space="preserve"> for the world to kind of come together and take it seriously,” Lal told me.</w:t>
      </w:r>
    </w:p>
    <w:p w14:paraId="25D965CC" w14:textId="77777777" w:rsidR="00C77075" w:rsidRPr="00A96A1A" w:rsidRDefault="00C77075" w:rsidP="00C77075">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20231C5A" w14:textId="77777777" w:rsidR="00C77075" w:rsidRPr="00A96A1A" w:rsidRDefault="00C77075" w:rsidP="00C77075">
      <w:pPr>
        <w:rPr>
          <w:sz w:val="12"/>
          <w:szCs w:val="12"/>
        </w:rPr>
      </w:pPr>
      <w:r w:rsidRPr="00A96A1A">
        <w:rPr>
          <w:sz w:val="12"/>
          <w:szCs w:val="12"/>
        </w:rPr>
        <w:t>The most proximal market, according to investors, is probably the development of </w:t>
      </w:r>
      <w:hyperlink r:id="rId63"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fldChar w:fldCharType="begin"/>
      </w:r>
      <w:r>
        <w:instrText xml:space="preserve"> HYPERLINK "https://nanoracks.com/" \t "_blank" </w:instrText>
      </w:r>
      <w: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fldChar w:fldCharType="begin"/>
      </w:r>
      <w:r>
        <w:instrText xml:space="preserve"> HYPERLINK "https://www.nasa.gov/mission_pages/cubesats/overview" \t "_blank" </w:instrText>
      </w:r>
      <w: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7E0368FB" w14:textId="77777777" w:rsidR="00C77075" w:rsidRPr="00A96A1A" w:rsidRDefault="00C77075" w:rsidP="00C77075">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63DF5F8A" w14:textId="77777777" w:rsidR="00C77075" w:rsidRPr="00A96A1A" w:rsidRDefault="00C77075" w:rsidP="00C77075">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B6122CD" w14:textId="77777777" w:rsidR="00C77075" w:rsidRPr="00A96A1A" w:rsidRDefault="00C77075" w:rsidP="00C77075">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4" w:tgtFrame="_blank" w:history="1">
        <w:r w:rsidRPr="00A96A1A">
          <w:rPr>
            <w:rStyle w:val="Hyperlink"/>
            <w:sz w:val="12"/>
            <w:szCs w:val="12"/>
          </w:rPr>
          <w:t>announced</w:t>
        </w:r>
      </w:hyperlink>
      <w:r w:rsidRPr="00A96A1A">
        <w:rPr>
          <w:sz w:val="12"/>
          <w:szCs w:val="12"/>
        </w:rPr>
        <w:t> the goal of returning NASA astronauts to the lunar surface; India </w:t>
      </w:r>
      <w:hyperlink r:id="rId65" w:tgtFrame="_blank" w:history="1">
        <w:r w:rsidRPr="00A96A1A">
          <w:rPr>
            <w:rStyle w:val="Hyperlink"/>
            <w:sz w:val="12"/>
            <w:szCs w:val="12"/>
          </w:rPr>
          <w:t>tried and failed</w:t>
        </w:r>
      </w:hyperlink>
      <w:r w:rsidRPr="00A96A1A">
        <w:rPr>
          <w:sz w:val="12"/>
          <w:szCs w:val="12"/>
        </w:rPr>
        <w:t> to put a lander down; and last year, </w:t>
      </w:r>
      <w:hyperlink r:id="rId66" w:tgtFrame="_blank" w:history="1">
        <w:r w:rsidRPr="00A96A1A">
          <w:rPr>
            <w:rStyle w:val="Hyperlink"/>
            <w:sz w:val="12"/>
            <w:szCs w:val="12"/>
          </w:rPr>
          <w:t>China succeeded</w:t>
        </w:r>
      </w:hyperlink>
      <w:r w:rsidRPr="00A96A1A">
        <w:rPr>
          <w:sz w:val="12"/>
          <w:szCs w:val="12"/>
        </w:rPr>
        <w:t>. NASA is currently planning to build a lunar </w:t>
      </w:r>
      <w:hyperlink r:id="rId67"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2880DB01" w14:textId="77777777" w:rsidR="00C77075" w:rsidRPr="00A96A1A" w:rsidRDefault="00C77075" w:rsidP="00C77075">
      <w:pPr>
        <w:rPr>
          <w:sz w:val="12"/>
          <w:szCs w:val="12"/>
        </w:rPr>
      </w:pPr>
      <w:r w:rsidRPr="00A96A1A">
        <w:rPr>
          <w:sz w:val="12"/>
          <w:szCs w:val="12"/>
        </w:rPr>
        <w:t>What, exactly, made the moon sexy again? The </w:t>
      </w:r>
      <w:hyperlink r:id="rId68"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9"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725E889B" w14:textId="77777777" w:rsidR="00C77075" w:rsidRPr="00A96A1A" w:rsidRDefault="00C77075" w:rsidP="00C77075">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70"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1" w:tgtFrame="_blank" w:history="1">
        <w:r w:rsidRPr="00A96A1A">
          <w:rPr>
            <w:rStyle w:val="Hyperlink"/>
            <w:sz w:val="12"/>
            <w:szCs w:val="12"/>
          </w:rPr>
          <w:t>mostly toothless</w:t>
        </w:r>
      </w:hyperlink>
      <w:r w:rsidRPr="00A96A1A">
        <w:rPr>
          <w:sz w:val="12"/>
          <w:szCs w:val="12"/>
        </w:rPr>
        <w:t>; no country that has launched humans into space ever signed it.</w:t>
      </w:r>
    </w:p>
    <w:p w14:paraId="2FAB9AF2" w14:textId="77777777" w:rsidR="00C77075" w:rsidRPr="00A96A1A" w:rsidRDefault="00C77075" w:rsidP="00C77075">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2"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3"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4" w:tgtFrame="_blank" w:history="1">
        <w:r w:rsidRPr="00A96A1A">
          <w:rPr>
            <w:rStyle w:val="Hyperlink"/>
            <w:sz w:val="12"/>
            <w:szCs w:val="12"/>
          </w:rPr>
          <w:t>hello, Luxembourg</w:t>
        </w:r>
      </w:hyperlink>
      <w:r w:rsidRPr="00A96A1A">
        <w:rPr>
          <w:sz w:val="12"/>
          <w:szCs w:val="12"/>
        </w:rPr>
        <w:t>—are following suit.</w:t>
      </w:r>
    </w:p>
    <w:p w14:paraId="6563FA79" w14:textId="77777777" w:rsidR="00C77075" w:rsidRPr="00A96A1A" w:rsidRDefault="00C77075" w:rsidP="00C77075">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5"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478CD583" w14:textId="77777777" w:rsidR="00C77075" w:rsidRPr="00A96A1A" w:rsidRDefault="00C77075" w:rsidP="00C77075">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00E7EF77" w14:textId="77777777" w:rsidR="00C77075" w:rsidRPr="00A96A1A" w:rsidRDefault="00C77075" w:rsidP="00C77075">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6" w:tgtFrame="_blank" w:history="1">
        <w:r w:rsidRPr="00A96A1A">
          <w:rPr>
            <w:rStyle w:val="Hyperlink"/>
          </w:rPr>
          <w:t>The Consequential Frontier</w:t>
        </w:r>
      </w:hyperlink>
      <w:r w:rsidRPr="00A96A1A">
        <w:t>, said.</w:t>
      </w:r>
    </w:p>
    <w:p w14:paraId="5CDA58C8" w14:textId="77777777" w:rsidR="00C77075" w:rsidRPr="00A96A1A" w:rsidRDefault="00C77075" w:rsidP="00C77075">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F8CE579" w14:textId="77777777" w:rsidR="00C77075" w:rsidRPr="00A96A1A" w:rsidRDefault="00C77075" w:rsidP="00C77075">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1B4C18B8" w14:textId="77777777" w:rsidR="00C77075" w:rsidRPr="00A96A1A" w:rsidRDefault="00C77075" w:rsidP="00C77075">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15D0271" w14:textId="77777777" w:rsidR="00C77075" w:rsidRPr="00A96A1A" w:rsidRDefault="00C77075" w:rsidP="00C77075">
      <w:pPr>
        <w:rPr>
          <w:sz w:val="12"/>
          <w:szCs w:val="12"/>
        </w:rPr>
      </w:pPr>
      <w:r w:rsidRPr="00A96A1A">
        <w:rPr>
          <w:sz w:val="12"/>
          <w:szCs w:val="12"/>
        </w:rPr>
        <w:lastRenderedPageBreak/>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fldChar w:fldCharType="begin"/>
      </w:r>
      <w:r>
        <w:instrText xml:space="preserve"> HYPERLINK "https://www.asterank.com/" \t "_blank" </w:instrText>
      </w:r>
      <w: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w:t>
      </w:r>
      <w:proofErr w:type="spellStart"/>
      <w:r w:rsidRPr="00A96A1A">
        <w:rPr>
          <w:sz w:val="12"/>
          <w:szCs w:val="12"/>
        </w:rPr>
        <w:t>Bennu</w:t>
      </w:r>
      <w:proofErr w:type="spellEnd"/>
      <w:r w:rsidRPr="00A96A1A">
        <w:rPr>
          <w:sz w:val="12"/>
          <w:szCs w:val="12"/>
        </w:rPr>
        <w:t xml:space="preserve">,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7"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78337A58" w14:textId="77777777" w:rsidR="00C77075" w:rsidRPr="00A96A1A" w:rsidRDefault="00C77075" w:rsidP="00C77075">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69E9853E" w14:textId="77777777" w:rsidR="00C77075" w:rsidRPr="00A96A1A" w:rsidRDefault="00C77075" w:rsidP="00C77075">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EA97E5B" w14:textId="77777777" w:rsidR="00C77075" w:rsidRPr="00A96A1A" w:rsidRDefault="00C77075" w:rsidP="00C77075">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076132F1" w14:textId="77777777" w:rsidR="00C77075" w:rsidRPr="00A96A1A" w:rsidRDefault="00C77075" w:rsidP="00C77075">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8"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36EBFEC6" w14:textId="77777777" w:rsidR="00C77075" w:rsidRPr="00B710B2" w:rsidRDefault="00C77075" w:rsidP="00C77075">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9"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699C6C0" w14:textId="77777777" w:rsidR="00C77075" w:rsidRPr="00B710B2" w:rsidRDefault="00C77075" w:rsidP="00C77075">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246A7EE8" w14:textId="77777777" w:rsidR="00C77075" w:rsidRPr="00A96A1A" w:rsidRDefault="00C77075" w:rsidP="00C77075">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249344E1" w14:textId="77777777" w:rsidR="00C77075" w:rsidRPr="00B710B2" w:rsidRDefault="00C77075" w:rsidP="00C77075">
      <w:pPr>
        <w:rPr>
          <w:sz w:val="12"/>
          <w:szCs w:val="12"/>
        </w:rPr>
      </w:pPr>
      <w:r w:rsidRPr="00B710B2">
        <w:rPr>
          <w:sz w:val="12"/>
          <w:szCs w:val="12"/>
        </w:rPr>
        <w:t>And that leads, in turn, to a corollary prophecy: Human rights in space are likely to be execrable, if they’re left up to the private sector.</w:t>
      </w:r>
    </w:p>
    <w:p w14:paraId="40C620DD" w14:textId="77777777" w:rsidR="00C77075" w:rsidRPr="00B710B2" w:rsidRDefault="00C77075" w:rsidP="00C77075">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80"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1"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2" w:tgtFrame="_blank" w:history="1">
        <w:r w:rsidRPr="00B710B2">
          <w:rPr>
            <w:rStyle w:val="Hyperlink"/>
            <w:sz w:val="12"/>
            <w:szCs w:val="12"/>
          </w:rPr>
          <w:t>peeing into bottles</w:t>
        </w:r>
      </w:hyperlink>
      <w:r w:rsidRPr="00B710B2">
        <w:rPr>
          <w:sz w:val="12"/>
          <w:szCs w:val="12"/>
        </w:rPr>
        <w:t> and </w:t>
      </w:r>
      <w:hyperlink r:id="rId83"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0BE78FD0" w14:textId="77777777" w:rsidR="00C77075" w:rsidRPr="00B710B2" w:rsidRDefault="00C77075" w:rsidP="00C77075">
      <w:pPr>
        <w:rPr>
          <w:sz w:val="12"/>
          <w:szCs w:val="12"/>
        </w:rPr>
      </w:pPr>
      <w:r w:rsidRPr="00B710B2">
        <w:rPr>
          <w:sz w:val="12"/>
          <w:szCs w:val="12"/>
        </w:rPr>
        <w:t xml:space="preserve">Charles </w:t>
      </w:r>
      <w:proofErr w:type="spellStart"/>
      <w:r w:rsidRPr="00B710B2">
        <w:rPr>
          <w:sz w:val="12"/>
          <w:szCs w:val="12"/>
        </w:rPr>
        <w:t>Cockell</w:t>
      </w:r>
      <w:proofErr w:type="spellEnd"/>
      <w:r w:rsidRPr="00B710B2">
        <w:rPr>
          <w:sz w:val="12"/>
          <w:szCs w:val="12"/>
        </w:rPr>
        <w:t xml:space="preserve">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4D84C3A7" w14:textId="77777777" w:rsidR="00C77075" w:rsidRPr="00B710B2" w:rsidRDefault="00C77075" w:rsidP="00C77075">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7952B422" w14:textId="77777777" w:rsidR="00C77075" w:rsidRPr="00B710B2" w:rsidRDefault="00C77075" w:rsidP="00C77075">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74D56DB7" w14:textId="77777777" w:rsidR="00C77075" w:rsidRPr="00B710B2" w:rsidRDefault="00C77075" w:rsidP="00C77075">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3ADEFEF1" w14:textId="77777777" w:rsidR="00C77075" w:rsidRPr="00B710B2" w:rsidRDefault="00C77075" w:rsidP="00C77075">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17E727F7" w14:textId="77777777" w:rsidR="00C77075" w:rsidRPr="00B710B2" w:rsidRDefault="00C77075" w:rsidP="00C77075">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19F4DBFD" w14:textId="77777777" w:rsidR="00C77075" w:rsidRPr="00B710B2" w:rsidRDefault="00C77075" w:rsidP="00C77075">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61A847A8" w14:textId="77777777" w:rsidR="00C77075" w:rsidRPr="00A96A1A" w:rsidRDefault="00C77075" w:rsidP="00C77075">
      <w:r w:rsidRPr="009E20B0">
        <w:rPr>
          <w:rStyle w:val="StyleUnderline"/>
          <w:highlight w:val="green"/>
        </w:rPr>
        <w:lastRenderedPageBreak/>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84"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FD1F491" w14:textId="77777777" w:rsidR="00C77075" w:rsidRPr="00B710B2" w:rsidRDefault="00C77075" w:rsidP="00C77075">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04A00DCF" w14:textId="77777777" w:rsidR="00C77075" w:rsidRPr="00A96A1A" w:rsidRDefault="00C77075" w:rsidP="00C77075">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0B3E7B58" w14:textId="77777777" w:rsidR="00C77075" w:rsidRDefault="00C77075" w:rsidP="00C77075"/>
    <w:p w14:paraId="770E9AD5" w14:textId="77777777" w:rsidR="00C77075" w:rsidRPr="004D4860" w:rsidRDefault="00C77075" w:rsidP="00C77075">
      <w:pPr>
        <w:pStyle w:val="Heading4"/>
      </w:pPr>
      <w:r>
        <w:t>Private space companies vastly outpace the public sector and avoid regulation which makes it a uniquely dangerous industry</w:t>
      </w:r>
    </w:p>
    <w:p w14:paraId="0656E29B" w14:textId="77777777" w:rsidR="00C77075" w:rsidRPr="004D4860" w:rsidRDefault="00C77075" w:rsidP="00C77075">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4E400649" w14:textId="77777777" w:rsidR="00C77075" w:rsidRPr="004D4860" w:rsidRDefault="00C77075" w:rsidP="00C77075">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w:t>
      </w:r>
      <w:r w:rsidRPr="00830ED7">
        <w:rPr>
          <w:rStyle w:val="StyleUnderline"/>
        </w:rPr>
        <w:lastRenderedPageBreak/>
        <w:t xml:space="preserve">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093DFE48" w14:textId="77777777" w:rsidR="00C77075" w:rsidRPr="006C6EEA" w:rsidRDefault="00C77075" w:rsidP="00C77075"/>
    <w:p w14:paraId="2A50C8E1" w14:textId="77777777" w:rsidR="00C77075" w:rsidRPr="006C6EEA" w:rsidRDefault="00C77075" w:rsidP="00C77075">
      <w:pPr>
        <w:pStyle w:val="Heading4"/>
        <w:rPr>
          <w:rFonts w:cs="Calibri"/>
        </w:rPr>
      </w:pPr>
      <w:r w:rsidRPr="006C6EEA">
        <w:rPr>
          <w:rFonts w:cs="Calibri"/>
        </w:rPr>
        <w:t>Space dust wrecks satellites and debris exponentially spirals</w:t>
      </w:r>
    </w:p>
    <w:p w14:paraId="78372678" w14:textId="77777777" w:rsidR="00C77075" w:rsidRPr="006C6EEA" w:rsidRDefault="00C77075" w:rsidP="00C77075">
      <w:proofErr w:type="spellStart"/>
      <w:r w:rsidRPr="006C6EEA">
        <w:rPr>
          <w:rStyle w:val="StyleUnderline"/>
          <w:sz w:val="26"/>
          <w:szCs w:val="26"/>
          <w:u w:val="none"/>
        </w:rPr>
        <w:t>Intagliata</w:t>
      </w:r>
      <w:proofErr w:type="spellEnd"/>
      <w:r w:rsidRPr="006C6EEA">
        <w:rPr>
          <w:rStyle w:val="StyleUnderline"/>
          <w:sz w:val="26"/>
          <w:szCs w:val="26"/>
          <w:u w:val="none"/>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5" w:history="1">
        <w:r w:rsidRPr="006C6EEA">
          <w:rPr>
            <w:rStyle w:val="Hyperlink"/>
          </w:rPr>
          <w:t>https://www.scientificamerican.com/podcast/episode/the-sneaky-danger-of-space-dust/</w:t>
        </w:r>
      </w:hyperlink>
      <w:r w:rsidRPr="006C6EEA">
        <w:t>~~] TDI</w:t>
      </w:r>
    </w:p>
    <w:p w14:paraId="76CBB56A" w14:textId="77777777" w:rsidR="00C77075" w:rsidRPr="006C6EEA" w:rsidRDefault="00C77075" w:rsidP="00C77075">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7FFB8C07" w14:textId="77777777" w:rsidR="00C77075" w:rsidRPr="006C6EEA" w:rsidRDefault="00C77075" w:rsidP="00C77075">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6" w:history="1">
        <w:r w:rsidRPr="006C6EEA">
          <w:rPr>
            <w:rStyle w:val="Hyperlink"/>
          </w:rPr>
          <w:t>baseball-sized chunks</w:t>
        </w:r>
      </w:hyperlink>
      <w:r w:rsidRPr="006C6EEA">
        <w:t> of debris, </w:t>
      </w:r>
      <w:hyperlink r:id="rId87"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7037F7BA" w14:textId="77777777" w:rsidR="00C77075" w:rsidRPr="006C6EEA" w:rsidRDefault="00C77075" w:rsidP="00C77075">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2E279F45" w14:textId="77777777" w:rsidR="00C77075" w:rsidRPr="006C6EEA" w:rsidRDefault="00C77075" w:rsidP="00C77075">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4115E7EB" w14:textId="77777777" w:rsidR="00C77075" w:rsidRPr="006C6EEA" w:rsidRDefault="00C77075" w:rsidP="00C77075">
      <w:r w:rsidRPr="006C6EEA">
        <w:t>"We also think this phenomenon can be attributed to some of the failures and anomalies we see on orbit, that right now are basically tagged as 'unknown cause.'"</w:t>
      </w:r>
    </w:p>
    <w:p w14:paraId="006EF1A6" w14:textId="77777777" w:rsidR="00C77075" w:rsidRPr="006C6EEA" w:rsidRDefault="00C77075" w:rsidP="00C77075">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3B392786" w14:textId="77777777" w:rsidR="00C77075" w:rsidRPr="006C6EEA" w:rsidRDefault="00C77075" w:rsidP="00C77075">
      <w:r w:rsidRPr="009E20B0">
        <w:rPr>
          <w:rStyle w:val="StyleUnderline"/>
          <w:highlight w:val="green"/>
        </w:rPr>
        <w:lastRenderedPageBreak/>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88" w:history="1">
        <w:r w:rsidRPr="006C6EEA">
          <w:rPr>
            <w:rStyle w:val="Hyperlink"/>
          </w:rPr>
          <w:t>Particle-in-cell simulations of an RF emission mechanism associated with hypervelocity impact plasmas</w:t>
        </w:r>
      </w:hyperlink>
      <w:r w:rsidRPr="006C6EEA">
        <w:t>~~]</w:t>
      </w:r>
    </w:p>
    <w:p w14:paraId="1AAE1EB1" w14:textId="77777777" w:rsidR="00C77075" w:rsidRPr="006C6EEA" w:rsidRDefault="00C77075" w:rsidP="00C77075"/>
    <w:p w14:paraId="24DC3788" w14:textId="77777777" w:rsidR="00C77075" w:rsidRPr="006C6EEA" w:rsidRDefault="00C77075" w:rsidP="00C77075">
      <w:pPr>
        <w:pStyle w:val="Heading4"/>
        <w:rPr>
          <w:rFonts w:cs="Calibri"/>
        </w:rPr>
      </w:pPr>
      <w:r w:rsidRPr="006C6EEA">
        <w:rPr>
          <w:rFonts w:cs="Calibri"/>
        </w:rPr>
        <w:t xml:space="preserve">Early warning satellites going dark signals attacks – causes </w:t>
      </w:r>
      <w:proofErr w:type="spellStart"/>
      <w:r w:rsidRPr="006C6EEA">
        <w:rPr>
          <w:rFonts w:cs="Calibri"/>
        </w:rPr>
        <w:t>miscalc</w:t>
      </w:r>
      <w:proofErr w:type="spellEnd"/>
      <w:r w:rsidRPr="006C6EEA">
        <w:rPr>
          <w:rFonts w:cs="Calibri"/>
        </w:rPr>
        <w:t xml:space="preserve"> and goes nuclear</w:t>
      </w:r>
    </w:p>
    <w:p w14:paraId="2F4B1DF8" w14:textId="77777777" w:rsidR="00C77075" w:rsidRPr="006C6EEA" w:rsidRDefault="00C77075" w:rsidP="00C77075">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9" w:history="1">
        <w:r w:rsidRPr="006C6EEA">
          <w:rPr>
            <w:rStyle w:val="Hyperlink"/>
          </w:rPr>
          <w:t>https://www.businessinsider.com/russia-says-space-junk-could-spark-war-2016-1</w:t>
        </w:r>
      </w:hyperlink>
      <w:r w:rsidRPr="006C6EEA">
        <w:t>~~] TDI</w:t>
      </w:r>
    </w:p>
    <w:p w14:paraId="6FC98A75" w14:textId="77777777" w:rsidR="00C77075" w:rsidRPr="006C6EEA" w:rsidRDefault="00C77075" w:rsidP="00C77075">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21D1A2C4" w14:textId="77777777" w:rsidR="00C77075" w:rsidRPr="006C6EEA" w:rsidRDefault="00C77075" w:rsidP="00C77075">
      <w:r w:rsidRPr="006C6EEA">
        <w:t>Scientists estimate that anywhere from 500,000 to 600,000 pieces of human-made space debris between 0.4 and 4 inches in size are currently orbiting the Earth and traveling at speeds over 17,000 miles per hour.</w:t>
      </w:r>
    </w:p>
    <w:p w14:paraId="025E0137" w14:textId="77777777" w:rsidR="00C77075" w:rsidRPr="006C6EEA" w:rsidRDefault="00C77075" w:rsidP="00C77075">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6B613D72" w14:textId="77777777" w:rsidR="00C77075" w:rsidRPr="006C6EEA" w:rsidRDefault="00C77075" w:rsidP="00C77075">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0C7F2D8A" w14:textId="77777777" w:rsidR="00C77075" w:rsidRPr="006C6EEA" w:rsidRDefault="00C77075" w:rsidP="00C77075">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0602B990" w14:textId="77777777" w:rsidR="00C77075" w:rsidRPr="006C6EEA" w:rsidRDefault="00C77075" w:rsidP="00C77075">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31958628" w14:textId="77777777" w:rsidR="00C77075" w:rsidRPr="006C6EEA" w:rsidRDefault="00C77075" w:rsidP="00C77075">
      <w:r w:rsidRPr="006C6EEA">
        <w:t>A politically dangerous dilemma</w:t>
      </w:r>
    </w:p>
    <w:p w14:paraId="504872E3" w14:textId="77777777" w:rsidR="00C77075" w:rsidRPr="006C6EEA" w:rsidRDefault="00C77075" w:rsidP="00C77075">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066C5DD0" w14:textId="77777777" w:rsidR="00C77075" w:rsidRPr="006C6EEA" w:rsidRDefault="00C77075" w:rsidP="00C77075">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0657A4E5" w14:textId="77777777" w:rsidR="00C77075" w:rsidRPr="006C6EEA" w:rsidRDefault="00C77075" w:rsidP="00C77075">
      <w:r w:rsidRPr="006C6EEA">
        <w:t>"</w:t>
      </w:r>
      <w:r w:rsidRPr="006C6EEA">
        <w:rPr>
          <w:rStyle w:val="StyleUnderline"/>
        </w:rPr>
        <w:t>This is a politically dangerous dilemma</w:t>
      </w:r>
      <w:r w:rsidRPr="006C6EEA">
        <w:t xml:space="preserve">," he added. </w:t>
      </w:r>
    </w:p>
    <w:p w14:paraId="6B5D9EBC" w14:textId="77777777" w:rsidR="00C77075" w:rsidRPr="006C6EEA" w:rsidRDefault="00C77075" w:rsidP="00C77075">
      <w:pPr>
        <w:rPr>
          <w:rStyle w:val="StyleUnderline"/>
        </w:rPr>
      </w:pPr>
      <w:r w:rsidRPr="006C6EEA">
        <w:rPr>
          <w:rStyle w:val="StyleUnderline"/>
        </w:rPr>
        <w:lastRenderedPageBreak/>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019F7F52" w14:textId="77777777" w:rsidR="00C77075" w:rsidRPr="006C6EEA" w:rsidRDefault="00C77075" w:rsidP="00C77075">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5EE42B5A" w14:textId="77777777" w:rsidR="00C77075" w:rsidRPr="006C6EEA" w:rsidRDefault="00C77075" w:rsidP="00C77075">
      <w:pPr>
        <w:rPr>
          <w:rStyle w:val="StyleUnderline"/>
        </w:rPr>
      </w:pPr>
      <w:r w:rsidRPr="006C6EEA">
        <w:rPr>
          <w:rStyle w:val="StyleUnderline"/>
        </w:rPr>
        <w:t>The Kessler Syndrome</w:t>
      </w:r>
    </w:p>
    <w:p w14:paraId="72600F3C" w14:textId="77777777" w:rsidR="00C77075" w:rsidRPr="006C6EEA" w:rsidRDefault="00C77075" w:rsidP="00C77075">
      <w:r w:rsidRPr="006C6EEA">
        <w:t xml:space="preserve">In 1978, American astrophysicist Donald Kessler predicted that the amount of space debris around Earth would begin to grow exponentially after the turn of the millennium. </w:t>
      </w:r>
    </w:p>
    <w:p w14:paraId="6A35598B" w14:textId="77777777" w:rsidR="00C77075" w:rsidRPr="006C6EEA" w:rsidRDefault="00C77075" w:rsidP="00C77075">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BB9274E" w14:textId="77777777" w:rsidR="00C77075" w:rsidRPr="006C6EEA" w:rsidRDefault="00C77075" w:rsidP="00C77075">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29258DD7" w14:textId="77777777" w:rsidR="00C77075" w:rsidRPr="006C6EEA" w:rsidRDefault="00C77075" w:rsidP="00C77075">
      <w:r w:rsidRPr="006C6EEA">
        <w:t xml:space="preserve">For Kessler, this is a problem because it would "create small debris faster than it can be removed," Kessler said last year. And this cloud of junk could eventually make missions to space too dangerous. </w:t>
      </w:r>
    </w:p>
    <w:p w14:paraId="20BF34EB" w14:textId="77777777" w:rsidR="00C77075" w:rsidRPr="006C6EEA" w:rsidRDefault="00C77075" w:rsidP="00C77075">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625DDD9B" w14:textId="77777777" w:rsidR="00C77075" w:rsidRPr="006C6EEA" w:rsidRDefault="00C77075" w:rsidP="00C77075">
      <w:r w:rsidRPr="006C6EEA">
        <w:t xml:space="preserve">The future </w:t>
      </w:r>
    </w:p>
    <w:p w14:paraId="460B7307" w14:textId="77777777" w:rsidR="00C77075" w:rsidRPr="006C6EEA" w:rsidRDefault="00C77075" w:rsidP="00C77075">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4048A6B7" w14:textId="77777777" w:rsidR="00C77075" w:rsidRPr="006C6EEA" w:rsidRDefault="00C77075" w:rsidP="00C77075">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3E3085C9" w14:textId="77777777" w:rsidR="00C77075" w:rsidRPr="006C6EEA" w:rsidRDefault="00C77075" w:rsidP="00C77075">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6689388C" w14:textId="77777777" w:rsidR="00C77075" w:rsidRPr="006C6EEA" w:rsidRDefault="00C77075" w:rsidP="00C77075">
      <w:r w:rsidRPr="006C6EEA">
        <w:t xml:space="preserve">1.5 times more fragments greater than 8 inches across </w:t>
      </w:r>
    </w:p>
    <w:p w14:paraId="394B4C78" w14:textId="77777777" w:rsidR="00C77075" w:rsidRPr="006C6EEA" w:rsidRDefault="00C77075" w:rsidP="00C77075">
      <w:r w:rsidRPr="006C6EEA">
        <w:t xml:space="preserve">3.2 times more fragments between 4 and 8 inches across </w:t>
      </w:r>
    </w:p>
    <w:p w14:paraId="18C169DE" w14:textId="77777777" w:rsidR="00C77075" w:rsidRPr="006C6EEA" w:rsidRDefault="00C77075" w:rsidP="00C77075">
      <w:r w:rsidRPr="006C6EEA">
        <w:t xml:space="preserve">13-20 times </w:t>
      </w:r>
      <w:proofErr w:type="gramStart"/>
      <w:r w:rsidRPr="006C6EEA">
        <w:t>more smaller</w:t>
      </w:r>
      <w:proofErr w:type="gramEnd"/>
      <w:r w:rsidRPr="006C6EEA">
        <w:t>-sized fragments less than 4 inches across</w:t>
      </w:r>
    </w:p>
    <w:p w14:paraId="4F072E0F" w14:textId="77777777" w:rsidR="00C77075" w:rsidRPr="006C6EEA" w:rsidRDefault="00C77075" w:rsidP="00C77075">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617EC911" w14:textId="77777777" w:rsidR="00C77075" w:rsidRPr="006C6EEA" w:rsidRDefault="00C77075" w:rsidP="00C77075"/>
    <w:p w14:paraId="57F4864A" w14:textId="77777777" w:rsidR="00C77075" w:rsidRPr="006C6EEA" w:rsidRDefault="00C77075" w:rsidP="00C77075">
      <w:pPr>
        <w:pStyle w:val="Heading4"/>
        <w:rPr>
          <w:rFonts w:cs="Calibri"/>
          <w:bCs w:val="0"/>
        </w:rPr>
      </w:pPr>
      <w:r w:rsidRPr="006C6EEA">
        <w:rPr>
          <w:rFonts w:cs="Calibri"/>
          <w:bCs w:val="0"/>
        </w:rPr>
        <w:t>Anti-Satellite Weapons and Space Debris Collisions Lead to Arms Race and War</w:t>
      </w:r>
    </w:p>
    <w:p w14:paraId="5AD09B0D" w14:textId="77777777" w:rsidR="00C77075" w:rsidRPr="006C6EEA" w:rsidRDefault="00C77075" w:rsidP="00C77075">
      <w:r w:rsidRPr="006C6EEA">
        <w:rPr>
          <w:b/>
          <w:bCs/>
          <w:sz w:val="26"/>
          <w:szCs w:val="26"/>
        </w:rPr>
        <w:t>Blatt 20</w:t>
      </w:r>
      <w:r w:rsidRPr="006C6EEA">
        <w:t xml:space="preserve"> Talia M. Blatt [I am a rising sophomore at Harvard, considering a joint concentration in Social Studies and Integrative Biology with a citation in Chinese. I </w:t>
      </w:r>
      <w:r w:rsidRPr="006C6EEA">
        <w:lastRenderedPageBreak/>
        <w:t>specialize in East Asian geopolitics and security issues]., 26.MAY.2020, "Anti-Satellite Weapons and the Emerging Space Arms Race," Harvard International Review, https://hir.harvard.edu/anti-satellite-weapons-and-the-emerging-space-arms-race/</w:t>
      </w:r>
    </w:p>
    <w:p w14:paraId="0FD91738" w14:textId="77777777" w:rsidR="00C77075" w:rsidRPr="006C6EEA" w:rsidRDefault="00C77075" w:rsidP="00C77075">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 xml:space="preserve">Many of these conflict scenarios start with the loss of satellite function, which may seem unlikely. But ASATs threaten satellites through more than just direct attack. ASAT testing, rather than deployment, risks the exponential accumulation </w:t>
      </w:r>
      <w:r w:rsidRPr="006C6EEA">
        <w:lastRenderedPageBreak/>
        <w:t>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165C7C7D" w14:textId="77777777" w:rsidR="00C77075" w:rsidRPr="006C6EEA" w:rsidRDefault="00C77075" w:rsidP="00C77075"/>
    <w:p w14:paraId="75208346" w14:textId="77777777" w:rsidR="00C77075" w:rsidRPr="006C6EEA" w:rsidRDefault="00C77075" w:rsidP="00C77075">
      <w:pPr>
        <w:pStyle w:val="Heading4"/>
        <w:rPr>
          <w:rFonts w:cs="Calibri"/>
        </w:rPr>
      </w:pPr>
      <w:r w:rsidRPr="006C6EEA">
        <w:rPr>
          <w:rFonts w:cs="Calibri"/>
        </w:rPr>
        <w:t>Nuke war causes extinction – it won’t stay limited</w:t>
      </w:r>
    </w:p>
    <w:p w14:paraId="7B5919A6" w14:textId="77777777" w:rsidR="00C77075" w:rsidRPr="006C6EEA" w:rsidRDefault="00C77075" w:rsidP="00C77075">
      <w:r w:rsidRPr="006C6EEA">
        <w:rPr>
          <w:rStyle w:val="StyleUnderline"/>
          <w:sz w:val="26"/>
          <w:szCs w:val="26"/>
          <w:u w:val="none"/>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2439F403" w14:textId="77777777" w:rsidR="00C77075" w:rsidRPr="006C6EEA" w:rsidRDefault="00C77075" w:rsidP="00C77075">
      <w:pPr>
        <w:rPr>
          <w:szCs w:val="26"/>
        </w:rPr>
      </w:pPr>
      <w:r w:rsidRPr="006C6EEA">
        <w:rPr>
          <w:rStyle w:val="StyleUnderline"/>
        </w:rPr>
        <w:t>We are not talking enough about the climatic effects of nuclear war</w:t>
      </w:r>
      <w:r w:rsidRPr="006C6EEA">
        <w:rPr>
          <w:szCs w:val="26"/>
        </w:rPr>
        <w:t xml:space="preserve">. </w:t>
      </w:r>
    </w:p>
    <w:p w14:paraId="5E52D08F" w14:textId="77777777" w:rsidR="00C77075" w:rsidRPr="006C6EEA" w:rsidRDefault="00C77075" w:rsidP="00C77075">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2A17E401" w14:textId="77777777" w:rsidR="00C77075" w:rsidRPr="006C6EEA" w:rsidRDefault="00C77075" w:rsidP="00C77075">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 xml:space="preserve">really </w:t>
      </w:r>
      <w:r w:rsidRPr="006C6EEA">
        <w:rPr>
          <w:szCs w:val="26"/>
        </w:rPr>
        <w:lastRenderedPageBreak/>
        <w:t>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7192BCF9" w14:textId="77777777" w:rsidR="00C77075" w:rsidRPr="006C6EEA" w:rsidRDefault="00C77075" w:rsidP="00C77075">
      <w:pPr>
        <w:rPr>
          <w:szCs w:val="26"/>
        </w:rPr>
      </w:pPr>
      <w:r w:rsidRPr="006C6EEA">
        <w:rPr>
          <w:szCs w:val="26"/>
        </w:rPr>
        <w:t xml:space="preserve">What about a larger-scale conflict? </w:t>
      </w:r>
    </w:p>
    <w:p w14:paraId="256888A8" w14:textId="77777777" w:rsidR="00C77075" w:rsidRPr="006C6EEA" w:rsidRDefault="00C77075" w:rsidP="00C77075">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364F5399" w14:textId="77777777" w:rsidR="00C77075" w:rsidRPr="006C6EEA" w:rsidRDefault="00C77075" w:rsidP="00C77075">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1C46E1C3" w14:textId="77777777" w:rsidR="00C77075" w:rsidRPr="006C6EEA" w:rsidRDefault="00C77075" w:rsidP="00C77075">
      <w:pPr>
        <w:rPr>
          <w:szCs w:val="26"/>
        </w:rPr>
      </w:pPr>
      <w:r w:rsidRPr="006C6EEA">
        <w:rPr>
          <w:szCs w:val="26"/>
        </w:rPr>
        <w:t xml:space="preserve">Many people are concerned about North Korea’s advancing missile capabilities. Is nuclear war likely in your opinion? </w:t>
      </w:r>
    </w:p>
    <w:p w14:paraId="664FACC3" w14:textId="77777777" w:rsidR="00C77075" w:rsidRPr="006C6EEA" w:rsidRDefault="00C77075" w:rsidP="00C77075">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19A39427" w14:textId="77777777" w:rsidR="00C77075" w:rsidRPr="006C6EEA" w:rsidRDefault="00C77075" w:rsidP="00C77075">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3775171" w14:textId="77777777" w:rsidR="00C77075" w:rsidRPr="006C6EEA" w:rsidRDefault="00C77075" w:rsidP="00C77075">
      <w:pPr>
        <w:rPr>
          <w:szCs w:val="26"/>
        </w:rPr>
      </w:pPr>
      <w:r w:rsidRPr="006C6EEA">
        <w:rPr>
          <w:szCs w:val="26"/>
        </w:rPr>
        <w:t xml:space="preserve">It has been more than 70 years since the last time a nuclear bomb was used in warfare. What would be the effects on the environment and on human health today? </w:t>
      </w:r>
    </w:p>
    <w:p w14:paraId="037C3B83" w14:textId="77777777" w:rsidR="00C77075" w:rsidRPr="006C6EEA" w:rsidRDefault="00C77075" w:rsidP="00C77075">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5003D3CD" w14:textId="2BFE44A5" w:rsidR="00C77075" w:rsidRDefault="001C002A" w:rsidP="00C77075">
      <w:pPr>
        <w:pStyle w:val="Heading3"/>
        <w:rPr>
          <w:rFonts w:cs="Calibri"/>
        </w:rPr>
      </w:pPr>
      <w:r>
        <w:rPr>
          <w:rFonts w:cs="Calibri"/>
        </w:rPr>
        <w:lastRenderedPageBreak/>
        <w:t>1</w:t>
      </w:r>
      <w:r w:rsidR="00C77075" w:rsidRPr="006C6EEA">
        <w:rPr>
          <w:rFonts w:cs="Calibri"/>
        </w:rPr>
        <w:t>AC – Advocacy</w:t>
      </w:r>
    </w:p>
    <w:p w14:paraId="7BEEC6FC" w14:textId="51E3D20E" w:rsidR="00E42E4C" w:rsidRPr="00F601E6" w:rsidRDefault="00C77075" w:rsidP="001C002A">
      <w:pPr>
        <w:pStyle w:val="Heading4"/>
      </w:pPr>
      <w:r>
        <w:t xml:space="preserve">Thus, resolved: </w:t>
      </w:r>
      <w:r w:rsidRPr="001B080B">
        <w:t>The appropriation of outer space by private entities is unjust.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70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02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075"/>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19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3F50D"/>
  <w14:defaultImageDpi w14:val="300"/>
  <w15:docId w15:val="{FC804479-F209-C84C-A8DF-F1239B71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707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C770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70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770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C770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70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7075"/>
  </w:style>
  <w:style w:type="character" w:customStyle="1" w:styleId="Heading1Char">
    <w:name w:val="Heading 1 Char"/>
    <w:aliases w:val="Pocket Char"/>
    <w:basedOn w:val="DefaultParagraphFont"/>
    <w:link w:val="Heading1"/>
    <w:uiPriority w:val="9"/>
    <w:rsid w:val="00C7707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77075"/>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77075"/>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C7707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7075"/>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C7707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7707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C7707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C77075"/>
    <w:rPr>
      <w:color w:val="auto"/>
      <w:u w:val="none"/>
    </w:rPr>
  </w:style>
  <w:style w:type="paragraph" w:styleId="DocumentMap">
    <w:name w:val="Document Map"/>
    <w:basedOn w:val="Normal"/>
    <w:link w:val="DocumentMapChar"/>
    <w:uiPriority w:val="99"/>
    <w:semiHidden/>
    <w:unhideWhenUsed/>
    <w:rsid w:val="00C770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7075"/>
    <w:rPr>
      <w:rFonts w:ascii="Lucida Grande" w:hAnsi="Lucida Grande" w:cs="Lucida Grande"/>
    </w:rPr>
  </w:style>
  <w:style w:type="character" w:styleId="UnresolvedMention">
    <w:name w:val="Unresolved Mention"/>
    <w:basedOn w:val="DefaultParagraphFont"/>
    <w:uiPriority w:val="99"/>
    <w:semiHidden/>
    <w:unhideWhenUsed/>
    <w:rsid w:val="00C77075"/>
    <w:rPr>
      <w:color w:val="605E5C"/>
      <w:shd w:val="clear" w:color="auto" w:fill="E1DFDD"/>
    </w:rPr>
  </w:style>
  <w:style w:type="paragraph" w:styleId="Header">
    <w:name w:val="header"/>
    <w:basedOn w:val="Normal"/>
    <w:link w:val="HeaderChar"/>
    <w:uiPriority w:val="99"/>
    <w:unhideWhenUsed/>
    <w:rsid w:val="00C770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075"/>
    <w:rPr>
      <w:rFonts w:ascii="Georgia" w:hAnsi="Georgia"/>
      <w:sz w:val="22"/>
    </w:rPr>
  </w:style>
  <w:style w:type="paragraph" w:styleId="Footer">
    <w:name w:val="footer"/>
    <w:basedOn w:val="Normal"/>
    <w:link w:val="FooterChar"/>
    <w:uiPriority w:val="99"/>
    <w:unhideWhenUsed/>
    <w:rsid w:val="00C77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075"/>
    <w:rPr>
      <w:rFonts w:ascii="Georgia" w:hAnsi="Georgia"/>
      <w:sz w:val="22"/>
    </w:rPr>
  </w:style>
  <w:style w:type="paragraph" w:customStyle="1" w:styleId="textbold">
    <w:name w:val="text bold"/>
    <w:basedOn w:val="Normal"/>
    <w:link w:val="Emphasis"/>
    <w:uiPriority w:val="20"/>
    <w:qFormat/>
    <w:rsid w:val="00C77075"/>
    <w:pPr>
      <w:ind w:left="720"/>
      <w:jc w:val="both"/>
    </w:pPr>
    <w:rPr>
      <w:b/>
      <w:iCs/>
      <w:u w:val="single"/>
    </w:rPr>
  </w:style>
  <w:style w:type="paragraph" w:customStyle="1" w:styleId="Emphasis1">
    <w:name w:val="Emphasis1"/>
    <w:basedOn w:val="Normal"/>
    <w:autoRedefine/>
    <w:uiPriority w:val="20"/>
    <w:qFormat/>
    <w:rsid w:val="00C7707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C7707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C77075"/>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C77075"/>
    <w:pPr>
      <w:ind w:left="720"/>
      <w:contextualSpacing/>
    </w:pPr>
  </w:style>
  <w:style w:type="paragraph" w:customStyle="1" w:styleId="analytics">
    <w:name w:val="analytics"/>
    <w:basedOn w:val="Heading4"/>
    <w:link w:val="analyticsChar"/>
    <w:autoRedefine/>
    <w:uiPriority w:val="4"/>
    <w:qFormat/>
    <w:rsid w:val="00C77075"/>
  </w:style>
  <w:style w:type="character" w:customStyle="1" w:styleId="analyticsChar">
    <w:name w:val="analytics Char"/>
    <w:basedOn w:val="DefaultParagraphFont"/>
    <w:link w:val="analytics"/>
    <w:uiPriority w:val="4"/>
    <w:rsid w:val="00C77075"/>
    <w:rPr>
      <w:rFonts w:ascii="Georgia" w:eastAsiaTheme="majorEastAsia" w:hAnsi="Georgia" w:cstheme="majorBidi"/>
      <w:b/>
      <w:bCs/>
      <w:sz w:val="26"/>
      <w:szCs w:val="26"/>
    </w:rPr>
  </w:style>
  <w:style w:type="paragraph" w:styleId="NormalWeb">
    <w:name w:val="Normal (Web)"/>
    <w:basedOn w:val="Normal"/>
    <w:uiPriority w:val="99"/>
    <w:semiHidden/>
    <w:unhideWhenUsed/>
    <w:rsid w:val="00C77075"/>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C7707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space.com/40552-space-based-manufacturing-just-getting-started.html" TargetMode="External"/><Relationship Id="rId68" Type="http://schemas.openxmlformats.org/officeDocument/2006/relationships/hyperlink" Target="http://news.bbc.co.uk/2/hi/science/nature/8544635.stm" TargetMode="External"/><Relationship Id="rId84" Type="http://schemas.openxmlformats.org/officeDocument/2006/relationships/hyperlink" Target="https://www.jpl.nasa.gov/missions/psyche/" TargetMode="External"/><Relationship Id="rId89" Type="http://schemas.openxmlformats.org/officeDocument/2006/relationships/hyperlink" Target="https://www.businessinsider.com/russia-says-space-junk-could-spark-war-2016-1" TargetMode="Externa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russiamatters.org/sites/default/files/media/files/Entanglement_interior_FNL.pdf" TargetMode="External"/><Relationship Id="rId58" Type="http://schemas.openxmlformats.org/officeDocument/2006/relationships/hyperlink" Target="http://www.caseyhandmer.com/" TargetMode="External"/><Relationship Id="rId74" Type="http://schemas.openxmlformats.org/officeDocument/2006/relationships/hyperlink" Target="https://www.technologyreview.com/2019/11/26/131822/why-its-now-the-perfect-time-to-start-a-small-space-agency/" TargetMode="External"/><Relationship Id="rId79" Type="http://schemas.openxmlformats.org/officeDocument/2006/relationships/hyperlink" Target="https://www.businessinsider.com/jeff-bezos-interview-axel-springer-ceo-amazon-trump-blue-origin-family-regulation-washington-post-2018-4"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www.nasa.gov/content/what-is-nasa-s-asteroid-redirect-mission/" TargetMode="External"/><Relationship Id="rId64" Type="http://schemas.openxmlformats.org/officeDocument/2006/relationships/hyperlink" Target="https://www.theatlantic.com/science/archive/2019/03/trump-nasa-moon-2024/585880/" TargetMode="External"/><Relationship Id="rId69" Type="http://schemas.openxmlformats.org/officeDocument/2006/relationships/hyperlink" Target="https://www.theverge.com/2017/7/12/15958164/moon-express-robot-landers-private-mining-outpost" TargetMode="External"/><Relationship Id="rId77" Type="http://schemas.openxmlformats.org/officeDocument/2006/relationships/hyperlink" Target="https://www.bmsis.org/"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psmag.com/social-justice/outer-space-treaties-didnt-anticipate-the-privatization-of-space-travel-can-they-be-enforced" TargetMode="External"/><Relationship Id="rId80" Type="http://schemas.openxmlformats.org/officeDocument/2006/relationships/hyperlink" Target="https://www.imdb.com/title/tt0078748/" TargetMode="External"/><Relationship Id="rId85"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arxiv.org/abs/1505.03800" TargetMode="External"/><Relationship Id="rId67" Type="http://schemas.openxmlformats.org/officeDocument/2006/relationships/hyperlink" Target="https://www.nasa.gov/gateway"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www.newscientist.com/article/mg22630235-100-dust-from-asteroid-mining-spells-danger-for-satellites/" TargetMode="External"/><Relationship Id="rId62" Type="http://schemas.openxmlformats.org/officeDocument/2006/relationships/hyperlink" Target="https://www.planet.com/pulse/planet-ksat-and-airbus-awarded-first-ever-global-contract-to-combat-deforestation/" TargetMode="External"/><Relationship Id="rId70" Type="http://schemas.openxmlformats.org/officeDocument/2006/relationships/hyperlink" Target="https://2009-2017.state.gov/t/isn/5181.htm" TargetMode="External"/><Relationship Id="rId75" Type="http://schemas.openxmlformats.org/officeDocument/2006/relationships/hyperlink" Target="https://www.adlerplanetarium.org/" TargetMode="External"/><Relationship Id="rId83" Type="http://schemas.openxmlformats.org/officeDocument/2006/relationships/hyperlink" Target="https://www.businessinsider.com/amazon-warehouse-2011-9" TargetMode="External"/><Relationship Id="rId88" Type="http://schemas.openxmlformats.org/officeDocument/2006/relationships/hyperlink" Target="http://aip.scitation.org/doi/full/10.1063/1.4980833"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www.newscientist.com/article/dn27243-rock-grab-from-asteroid-will-aid-human-mission-to-mar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newrepublic.com/article/160303/monetizing-final-frontier" TargetMode="External"/><Relationship Id="rId65" Type="http://schemas.openxmlformats.org/officeDocument/2006/relationships/hyperlink" Target="https://www.npr.org/2019/11/26/782890646/2-months-after-failed-moon-landing-india-admits-its-craft-crashed" TargetMode="External"/><Relationship Id="rId73" Type="http://schemas.openxmlformats.org/officeDocument/2006/relationships/hyperlink" Target="https://www.theguardian.com/science/2020/may/05/trump-mining-moon-us-artemis-accords" TargetMode="External"/><Relationship Id="rId78" Type="http://schemas.openxmlformats.org/officeDocument/2006/relationships/hyperlink" Target="https://www.bloomberg.com/news/articles/2019-05-13/why-jeff-bezos-s-space-habitats-already-feel-stale" TargetMode="External"/><Relationship Id="rId81" Type="http://schemas.openxmlformats.org/officeDocument/2006/relationships/hyperlink" Target="https://www.imdb.com/title/tt3230854/" TargetMode="External"/><Relationship Id="rId86"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s://arxiv.org/pdf/1505.03800.pdf" TargetMode="External"/><Relationship Id="rId76" Type="http://schemas.openxmlformats.org/officeDocument/2006/relationships/hyperlink" Target="https://www.penguinrandomhouse.com/books/610858/the-consequential-frontier-by-peter-ward/" TargetMode="External"/><Relationship Id="rId7" Type="http://schemas.openxmlformats.org/officeDocument/2006/relationships/settings" Target="settings.xml"/><Relationship Id="rId71" Type="http://schemas.openxmlformats.org/officeDocument/2006/relationships/hyperlink" Target="https://www.thespacereview.com/article/1954/1"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space.com/42981-china-moon-far-side-panorama-chang-e-4.html" TargetMode="External"/><Relationship Id="rId87" Type="http://schemas.openxmlformats.org/officeDocument/2006/relationships/hyperlink" Target="https://www.orbitaldebris.jsc.nasa.gov/faq.html" TargetMode="External"/><Relationship Id="rId61" Type="http://schemas.openxmlformats.org/officeDocument/2006/relationships/hyperlink" Target="https://blogs.nasa.gov/spacestation/2020/09/22/station-boosts-orbit-to-avoid-space-debris/" TargetMode="External"/><Relationship Id="rId82" Type="http://schemas.openxmlformats.org/officeDocument/2006/relationships/hyperlink" Target="https://www.theverge.com/2018/4/16/17243026/amazon-warehouse-jobs-worker-conditions-bathroom-breaks"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41</Pages>
  <Words>26152</Words>
  <Characters>149069</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2022-01-28T16:09:00Z</dcterms:created>
  <dcterms:modified xsi:type="dcterms:W3CDTF">2022-01-28T17:37:00Z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