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3AEB9" w14:textId="77777777" w:rsidR="00756118" w:rsidRPr="00FF3EBE" w:rsidRDefault="00756118" w:rsidP="00756118">
      <w:pPr>
        <w:pStyle w:val="Heading4"/>
      </w:pPr>
      <w:r>
        <w:t xml:space="preserve">Plan: The member of nations of the World Trade Organization ought to eliminate patent protections for medicines </w:t>
      </w:r>
    </w:p>
    <w:p w14:paraId="6FB2AB12" w14:textId="77777777" w:rsidR="00756118" w:rsidRDefault="00756118" w:rsidP="00756118">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6" w:history="1">
        <w:r w:rsidRPr="00F340BB">
          <w:rPr>
            <w:rStyle w:val="Hyperlink"/>
          </w:rPr>
          <w:t>https://www.washingtonpost.com/outlook/2021/04/23/activism-is-key-getting-vaccines-world/</w:t>
        </w:r>
      </w:hyperlink>
      <w:r>
        <w:t xml:space="preserve">) </w:t>
      </w:r>
      <w:proofErr w:type="spellStart"/>
      <w:r>
        <w:t>julian</w:t>
      </w:r>
      <w:proofErr w:type="spellEnd"/>
    </w:p>
    <w:p w14:paraId="3459D6C3" w14:textId="77777777" w:rsidR="00756118" w:rsidRDefault="00756118" w:rsidP="00756118">
      <w:r w:rsidRPr="00C34F8B">
        <w:rPr>
          <w:rStyle w:val="StyleUnderline"/>
          <w:highlight w:val="cyan"/>
        </w:rPr>
        <w:t>A major</w:t>
      </w:r>
      <w:r w:rsidRPr="00FF3EBE">
        <w:rPr>
          <w:rStyle w:val="StyleUnderline"/>
        </w:rPr>
        <w:t xml:space="preserve"> reason for the </w:t>
      </w:r>
      <w:r w:rsidRPr="00C34F8B">
        <w:rPr>
          <w:rStyle w:val="StyleUnderline"/>
          <w:highlight w:val="cyan"/>
        </w:rPr>
        <w:t>delay in rolling out vaccinations is</w:t>
      </w:r>
      <w:r w:rsidRPr="00FF3EBE">
        <w:rPr>
          <w:rStyle w:val="StyleUnderline"/>
        </w:rPr>
        <w:t xml:space="preserve"> that </w:t>
      </w:r>
      <w:r w:rsidRPr="00C34F8B">
        <w:rPr>
          <w:rStyle w:val="Emphasis"/>
          <w:highlight w:val="cyan"/>
        </w:rPr>
        <w:t xml:space="preserve">rules protecting intellectual property </w:t>
      </w:r>
      <w:r w:rsidRPr="00510016">
        <w:rPr>
          <w:rStyle w:val="Emphasis"/>
        </w:rPr>
        <w:t>are</w:t>
      </w:r>
      <w:r w:rsidRPr="00FF3EBE">
        <w:rPr>
          <w:rStyle w:val="Emphasis"/>
        </w:rPr>
        <w:t xml:space="preserve"> </w:t>
      </w:r>
      <w:r w:rsidRPr="00C34F8B">
        <w:rPr>
          <w:rStyle w:val="Emphasis"/>
          <w:highlight w:val="cya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C34F8B">
        <w:rPr>
          <w:rStyle w:val="StyleUnderline"/>
          <w:highlight w:val="cya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C34F8B">
        <w:rPr>
          <w:rStyle w:val="StyleUnderline"/>
          <w:highlight w:val="cyan"/>
        </w:rPr>
        <w:t>overseen by the W</w:t>
      </w:r>
      <w:r w:rsidRPr="00FF3EBE">
        <w:rPr>
          <w:rStyle w:val="StyleUnderline"/>
        </w:rPr>
        <w:t xml:space="preserve">orld </w:t>
      </w:r>
      <w:r w:rsidRPr="00C34F8B">
        <w:rPr>
          <w:rStyle w:val="StyleUnderline"/>
          <w:highlight w:val="cyan"/>
        </w:rPr>
        <w:t>T</w:t>
      </w:r>
      <w:r w:rsidRPr="00FF3EBE">
        <w:rPr>
          <w:rStyle w:val="StyleUnderline"/>
        </w:rPr>
        <w:t xml:space="preserve">rade </w:t>
      </w:r>
      <w:r w:rsidRPr="00C34F8B">
        <w:rPr>
          <w:rStyle w:val="StyleUnderline"/>
          <w:highlight w:val="cyan"/>
        </w:rPr>
        <w:t>O</w:t>
      </w:r>
      <w:r w:rsidRPr="00FF3EBE">
        <w:rPr>
          <w:rStyle w:val="StyleUnderline"/>
        </w:rPr>
        <w:t>rganization</w:t>
      </w:r>
      <w:r>
        <w:t xml:space="preserve"> (WTO).</w:t>
      </w:r>
    </w:p>
    <w:p w14:paraId="7590CF2D" w14:textId="77777777" w:rsidR="00756118" w:rsidRDefault="00756118" w:rsidP="00756118">
      <w:r w:rsidRPr="00C34F8B">
        <w:rPr>
          <w:rStyle w:val="StyleUnderline"/>
          <w:highlight w:val="cya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C34F8B">
        <w:rPr>
          <w:rStyle w:val="StyleUnderline"/>
          <w:highlight w:val="cyan"/>
        </w:rPr>
        <w:t>WTO</w:t>
      </w:r>
      <w:r w:rsidRPr="00FF3EBE">
        <w:rPr>
          <w:rStyle w:val="StyleUnderline"/>
        </w:rPr>
        <w:t xml:space="preserve"> issue a</w:t>
      </w:r>
      <w:r>
        <w:t xml:space="preserve"> “</w:t>
      </w:r>
      <w:r w:rsidRPr="00C34F8B">
        <w:rPr>
          <w:rStyle w:val="Emphasis"/>
          <w:highlight w:val="cyan"/>
        </w:rPr>
        <w:t>TRIPS waiver</w:t>
      </w:r>
      <w:r>
        <w:t xml:space="preserve">.” </w:t>
      </w:r>
      <w:r w:rsidRPr="00FF3EBE">
        <w:rPr>
          <w:rStyle w:val="StyleUnderline"/>
        </w:rPr>
        <w:t xml:space="preserve">This action </w:t>
      </w:r>
      <w:r w:rsidRPr="00C34F8B">
        <w:rPr>
          <w:rStyle w:val="StyleUnderline"/>
          <w:highlight w:val="cyan"/>
        </w:rPr>
        <w:t>would</w:t>
      </w:r>
      <w:r w:rsidRPr="00FF3EBE">
        <w:rPr>
          <w:rStyle w:val="StyleUnderline"/>
        </w:rPr>
        <w:t xml:space="preserve"> temporarily </w:t>
      </w:r>
      <w:r w:rsidRPr="00C34F8B">
        <w:rPr>
          <w:rStyle w:val="StyleUnderline"/>
          <w:highlight w:val="cyan"/>
        </w:rPr>
        <w:t>suspend</w:t>
      </w:r>
      <w:r w:rsidRPr="00FF3EBE">
        <w:rPr>
          <w:rStyle w:val="StyleUnderline"/>
        </w:rPr>
        <w:t xml:space="preserve"> WTO </w:t>
      </w:r>
      <w:r w:rsidRPr="00C34F8B">
        <w:rPr>
          <w:rStyle w:val="StyleUnderline"/>
          <w:highlight w:val="cyan"/>
        </w:rPr>
        <w:t>intellectual property protections</w:t>
      </w:r>
      <w:r w:rsidRPr="00C34F8B">
        <w:rPr>
          <w:highlight w:val="cyan"/>
        </w:rPr>
        <w:t xml:space="preserve">, </w:t>
      </w:r>
      <w:r w:rsidRPr="00C34F8B">
        <w:rPr>
          <w:rStyle w:val="StyleUnderline"/>
          <w:highlight w:val="cyan"/>
        </w:rPr>
        <w:t>allowing more</w:t>
      </w:r>
      <w:r w:rsidRPr="00FF3EBE">
        <w:rPr>
          <w:rStyle w:val="StyleUnderline"/>
        </w:rPr>
        <w:t xml:space="preserve"> </w:t>
      </w:r>
      <w:r w:rsidRPr="00C34F8B">
        <w:rPr>
          <w:rStyle w:val="StyleUnderline"/>
          <w:highlight w:val="cyan"/>
        </w:rPr>
        <w:t>companies and countries to produce coronavirus vaccine component</w:t>
      </w:r>
      <w:r w:rsidRPr="00FF3EBE">
        <w:rPr>
          <w:rStyle w:val="StyleUnderline"/>
        </w:rPr>
        <w:t>s</w:t>
      </w:r>
      <w:r>
        <w:t xml:space="preserve">. So far, the idea has been met with, at best, ambivalence by representatives from key economic powers, including the European Union, Canada, </w:t>
      </w:r>
      <w:proofErr w:type="gramStart"/>
      <w:r>
        <w:t>Brazil</w:t>
      </w:r>
      <w:proofErr w:type="gramEnd"/>
      <w:r>
        <w:t xml:space="preserve"> and the United States. Meanwhile, major pharmaceutical companies and lobbies largely oppose a TRIPS waiver.</w:t>
      </w:r>
    </w:p>
    <w:p w14:paraId="08EA95D5" w14:textId="2A82BAB0" w:rsidR="00756118" w:rsidRDefault="00756118" w:rsidP="00756118">
      <w:r>
        <w:t xml:space="preserve">This coronavirus is a newer virus. But debates around corporate power, intellectual property, </w:t>
      </w:r>
      <w:proofErr w:type="gramStart"/>
      <w:r>
        <w:t>pharmaceuticals</w:t>
      </w:r>
      <w:proofErr w:type="gramEnd"/>
      <w:r>
        <w:t xml:space="preserve">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C34F8B">
        <w:rPr>
          <w:rStyle w:val="StyleUnderline"/>
          <w:highlight w:val="cyan"/>
        </w:rPr>
        <w:t>serve the interests of the world’s most</w:t>
      </w:r>
      <w:r w:rsidRPr="00FF3EBE">
        <w:rPr>
          <w:rStyle w:val="StyleUnderline"/>
        </w:rPr>
        <w:t xml:space="preserve"> impoverished and </w:t>
      </w:r>
      <w:r w:rsidRPr="00C34F8B">
        <w:rPr>
          <w:rStyle w:val="StyleUnderline"/>
          <w:highlight w:val="cyan"/>
        </w:rPr>
        <w:t>marginalized</w:t>
      </w:r>
      <w:r>
        <w:t>.</w:t>
      </w:r>
    </w:p>
    <w:p w14:paraId="0AA56E01" w14:textId="531EA969" w:rsidR="007449C3" w:rsidRDefault="007449C3" w:rsidP="007449C3">
      <w:pPr>
        <w:pStyle w:val="Heading3"/>
      </w:pPr>
      <w:r>
        <w:t>1AC – Framing</w:t>
      </w:r>
    </w:p>
    <w:p w14:paraId="0779DE74" w14:textId="77777777" w:rsidR="007449C3" w:rsidRPr="00D8228C" w:rsidRDefault="007449C3" w:rsidP="007449C3">
      <w:pPr>
        <w:pStyle w:val="Heading4"/>
      </w:pPr>
      <w:r>
        <w:t xml:space="preserve">Prioritize </w:t>
      </w:r>
      <w:r w:rsidRPr="00E92D9F">
        <w:rPr>
          <w:u w:val="single"/>
        </w:rPr>
        <w:t>probability</w:t>
      </w:r>
      <w:r>
        <w:t>.</w:t>
      </w:r>
    </w:p>
    <w:p w14:paraId="6957C38E" w14:textId="77777777" w:rsidR="007449C3" w:rsidRPr="00D8228C" w:rsidRDefault="007449C3" w:rsidP="007449C3">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66F6205C" w14:textId="77777777" w:rsidR="007449C3" w:rsidRDefault="007449C3" w:rsidP="007449C3">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C34F8B">
        <w:rPr>
          <w:sz w:val="16"/>
        </w:rPr>
        <w:t xml:space="preserve">. </w:t>
      </w:r>
      <w:r w:rsidRPr="00C34F8B">
        <w:rPr>
          <w:u w:val="single"/>
        </w:rPr>
        <w:t>If</w:t>
      </w:r>
      <w:r w:rsidRPr="00C34F8B">
        <w:rPr>
          <w:sz w:val="16"/>
        </w:rPr>
        <w:t xml:space="preserve"> the </w:t>
      </w:r>
      <w:r w:rsidRPr="00C34F8B">
        <w:rPr>
          <w:u w:val="single"/>
        </w:rPr>
        <w:t>risk</w:t>
      </w:r>
      <w:r w:rsidRPr="00C34F8B">
        <w:rPr>
          <w:sz w:val="16"/>
        </w:rPr>
        <w:t xml:space="preserve"> of terrorism </w:t>
      </w:r>
      <w:r w:rsidRPr="00C34F8B">
        <w:rPr>
          <w:u w:val="single"/>
        </w:rPr>
        <w:t>is defined</w:t>
      </w:r>
      <w:r w:rsidRPr="00C34F8B">
        <w:rPr>
          <w:sz w:val="16"/>
        </w:rPr>
        <w:t xml:space="preserve"> in traditional terms </w:t>
      </w:r>
      <w:r w:rsidRPr="00C34F8B">
        <w:rPr>
          <w:u w:val="single"/>
        </w:rPr>
        <w:t>by</w:t>
      </w:r>
      <w:r w:rsidRPr="00C34F8B">
        <w:rPr>
          <w:sz w:val="16"/>
        </w:rPr>
        <w:t xml:space="preserve"> probability and </w:t>
      </w:r>
      <w:r w:rsidRPr="00C34F8B">
        <w:rPr>
          <w:u w:val="single"/>
        </w:rPr>
        <w:t>potential loss, then</w:t>
      </w:r>
      <w:r w:rsidRPr="00D8228C">
        <w:rPr>
          <w:sz w:val="16"/>
        </w:rPr>
        <w:t xml:space="preserve"> the </w:t>
      </w:r>
      <w:r w:rsidRPr="00C34F8B">
        <w:rPr>
          <w:highlight w:val="cyan"/>
          <w:u w:val="single"/>
        </w:rPr>
        <w:t>focus on dramatic</w:t>
      </w:r>
      <w:r w:rsidRPr="00D8228C">
        <w:rPr>
          <w:sz w:val="16"/>
        </w:rPr>
        <w:t xml:space="preserve"> terror </w:t>
      </w:r>
      <w:r w:rsidRPr="00C34F8B">
        <w:rPr>
          <w:highlight w:val="cyan"/>
          <w:u w:val="single"/>
        </w:rPr>
        <w:t>attacks leads to</w:t>
      </w:r>
      <w:r w:rsidRPr="00D8228C">
        <w:rPr>
          <w:sz w:val="16"/>
        </w:rPr>
        <w:t xml:space="preserve"> the </w:t>
      </w:r>
      <w:r w:rsidRPr="00C34F8B">
        <w:rPr>
          <w:rStyle w:val="Emphasis"/>
          <w:highlight w:val="cyan"/>
        </w:rPr>
        <w:t>marginalization of probabilities</w:t>
      </w:r>
      <w:r w:rsidRPr="00C34F8B">
        <w:rPr>
          <w:sz w:val="16"/>
          <w:highlight w:val="cyan"/>
        </w:rPr>
        <w:t>.</w:t>
      </w:r>
      <w:r w:rsidRPr="00D8228C">
        <w:rPr>
          <w:sz w:val="16"/>
        </w:rPr>
        <w:t xml:space="preserve"> The reason is that </w:t>
      </w:r>
      <w:r w:rsidRPr="00D8228C">
        <w:rPr>
          <w:u w:val="single"/>
        </w:rPr>
        <w:t xml:space="preserve">even the </w:t>
      </w:r>
      <w:r w:rsidRPr="00C34F8B">
        <w:rPr>
          <w:u w:val="single"/>
        </w:rPr>
        <w:t xml:space="preserve">highest degree of improbability </w:t>
      </w:r>
      <w:r w:rsidRPr="00C34F8B">
        <w:rPr>
          <w:rStyle w:val="Emphasis"/>
        </w:rPr>
        <w:t>becomes irrelevant</w:t>
      </w:r>
      <w:r w:rsidRPr="00C34F8B">
        <w:rPr>
          <w:u w:val="single"/>
        </w:rPr>
        <w:t xml:space="preserve"> as the </w:t>
      </w:r>
      <w:r w:rsidRPr="00C34F8B">
        <w:rPr>
          <w:highlight w:val="cyan"/>
          <w:u w:val="single"/>
        </w:rPr>
        <w:t xml:space="preserve">measure of loss goes to </w:t>
      </w:r>
      <w:proofErr w:type="spellStart"/>
      <w:proofErr w:type="gramStart"/>
      <w:r w:rsidRPr="00C34F8B">
        <w:rPr>
          <w:highlight w:val="cya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C34F8B">
        <w:rPr>
          <w:highlight w:val="cyan"/>
          <w:u w:val="single"/>
        </w:rPr>
        <w:t>calculation</w:t>
      </w:r>
      <w:r w:rsidRPr="00D8228C">
        <w:rPr>
          <w:u w:val="single"/>
        </w:rPr>
        <w:t xml:space="preserve"> of the risk</w:t>
      </w:r>
      <w:r w:rsidRPr="00D8228C">
        <w:rPr>
          <w:sz w:val="16"/>
        </w:rPr>
        <w:t xml:space="preserve"> of </w:t>
      </w:r>
      <w:r w:rsidRPr="00C34F8B">
        <w:rPr>
          <w:sz w:val="16"/>
        </w:rPr>
        <w:t xml:space="preserve">terrorism thus </w:t>
      </w:r>
      <w:r w:rsidRPr="00C34F8B">
        <w:rPr>
          <w:u w:val="single"/>
        </w:rPr>
        <w:t xml:space="preserve">tends to </w:t>
      </w:r>
      <w:r w:rsidRPr="00C34F8B">
        <w:rPr>
          <w:highlight w:val="cyan"/>
          <w:u w:val="single"/>
        </w:rPr>
        <w:t>overestimate and</w:t>
      </w:r>
      <w:r w:rsidRPr="00D8228C">
        <w:rPr>
          <w:sz w:val="16"/>
        </w:rPr>
        <w:t xml:space="preserve"> to </w:t>
      </w:r>
      <w:r w:rsidRPr="00C34F8B">
        <w:rPr>
          <w:highlight w:val="cyan"/>
          <w:u w:val="single"/>
        </w:rPr>
        <w:t>dramatize</w:t>
      </w:r>
      <w:r w:rsidRPr="00D8228C">
        <w:rPr>
          <w:sz w:val="16"/>
        </w:rPr>
        <w:t xml:space="preserve"> the </w:t>
      </w:r>
      <w:r w:rsidRPr="00C34F8B">
        <w:rPr>
          <w:highlight w:val="cya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C34F8B">
        <w:rPr>
          <w:highlight w:val="cyan"/>
          <w:u w:val="single"/>
        </w:rPr>
        <w:t>If one factor</w:t>
      </w:r>
      <w:r w:rsidRPr="00D8228C">
        <w:rPr>
          <w:sz w:val="16"/>
        </w:rPr>
        <w:t xml:space="preserve"> of the risk calculation </w:t>
      </w:r>
      <w:r w:rsidRPr="00C34F8B">
        <w:rPr>
          <w:highlight w:val="cya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C34F8B">
        <w:rPr>
          <w:rStyle w:val="Emphasis"/>
          <w:highlight w:val="cyan"/>
        </w:rPr>
        <w:t xml:space="preserve">risk management </w:t>
      </w:r>
      <w:r w:rsidRPr="00D8228C">
        <w:rPr>
          <w:rStyle w:val="Emphasis"/>
        </w:rPr>
        <w:t xml:space="preserve">as a rational endeavor </w:t>
      </w:r>
      <w:r w:rsidRPr="00C34F8B">
        <w:rPr>
          <w:rStyle w:val="Emphasis"/>
          <w:highlight w:val="cya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w:t>
      </w:r>
      <w:proofErr w:type="gramStart"/>
      <w:r w:rsidRPr="00D8228C">
        <w:rPr>
          <w:sz w:val="16"/>
        </w:rPr>
        <w:t>motives</w:t>
      </w:r>
      <w:proofErr w:type="gramEnd"/>
      <w:r w:rsidRPr="00D8228C">
        <w:rPr>
          <w:sz w:val="16"/>
        </w:rPr>
        <w:t xml:space="preserve">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 xml:space="preserve">logic of </w:t>
      </w:r>
      <w:r w:rsidRPr="00C34F8B">
        <w:rPr>
          <w:rStyle w:val="Emphasis"/>
        </w:rPr>
        <w:t>catastrophe</w:t>
      </w:r>
      <w:r w:rsidRPr="00C34F8B">
        <w:rPr>
          <w:sz w:val="16"/>
        </w:rPr>
        <w:t xml:space="preserve">. </w:t>
      </w:r>
      <w:r w:rsidRPr="00C34F8B">
        <w:rPr>
          <w:u w:val="single"/>
        </w:rPr>
        <w:t>In contrast to risk</w:t>
      </w:r>
      <w:r w:rsidRPr="00C34F8B">
        <w:rPr>
          <w:sz w:val="16"/>
        </w:rPr>
        <w:t xml:space="preserve"> management </w:t>
      </w:r>
      <w:r w:rsidRPr="00C34F8B">
        <w:rPr>
          <w:u w:val="single"/>
        </w:rPr>
        <w:t>framed</w:t>
      </w:r>
      <w:r w:rsidRPr="00C34F8B">
        <w:rPr>
          <w:sz w:val="16"/>
        </w:rPr>
        <w:t xml:space="preserve"> in line </w:t>
      </w:r>
      <w:r w:rsidRPr="00C34F8B">
        <w:rPr>
          <w:u w:val="single"/>
        </w:rPr>
        <w:t>with logical probability</w:t>
      </w:r>
      <w:r w:rsidRPr="00C34F8B">
        <w:rPr>
          <w:sz w:val="16"/>
        </w:rPr>
        <w:t xml:space="preserve"> theory, </w:t>
      </w:r>
      <w:r w:rsidRPr="00C34F8B">
        <w:rPr>
          <w:u w:val="single"/>
        </w:rPr>
        <w:t xml:space="preserve">the logic of </w:t>
      </w:r>
      <w:r w:rsidRPr="00C34F8B">
        <w:rPr>
          <w:highlight w:val="cyan"/>
          <w:u w:val="single"/>
        </w:rPr>
        <w:t xml:space="preserve">catastrophe does not attempt to </w:t>
      </w:r>
      <w:r w:rsidRPr="00C34F8B">
        <w:rPr>
          <w:u w:val="single"/>
        </w:rPr>
        <w:t xml:space="preserve">provide means of </w:t>
      </w:r>
      <w:r w:rsidRPr="00C34F8B">
        <w:rPr>
          <w:highlight w:val="cyan"/>
          <w:u w:val="single"/>
        </w:rPr>
        <w:t>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w:t>
      </w:r>
      <w:proofErr w:type="gramStart"/>
      <w:r w:rsidRPr="00D8228C">
        <w:rPr>
          <w:sz w:val="16"/>
        </w:rPr>
        <w:t>In particular, catastrophes</w:t>
      </w:r>
      <w:proofErr w:type="gramEnd"/>
      <w:r w:rsidRPr="00D8228C">
        <w:rPr>
          <w:sz w:val="16"/>
        </w:rPr>
        <w:t xml:space="preserve">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proofErr w:type="gramStart"/>
      <w:r w:rsidRPr="00D8228C">
        <w:rPr>
          <w:u w:val="single"/>
        </w:rPr>
        <w:t>South East</w:t>
      </w:r>
      <w:proofErr w:type="gramEnd"/>
      <w:r w:rsidRPr="00D8228C">
        <w:rPr>
          <w:u w:val="single"/>
        </w:rPr>
        <w:t xml:space="preserve">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w:t>
      </w:r>
      <w:proofErr w:type="gramStart"/>
      <w:r w:rsidRPr="00D8228C">
        <w:rPr>
          <w:u w:val="single"/>
        </w:rPr>
        <w:t>catastrophe points</w:t>
      </w:r>
      <w:proofErr w:type="gramEnd"/>
      <w:r w:rsidRPr="00D8228C">
        <w:rPr>
          <w:u w:val="single"/>
        </w:rPr>
        <w:t xml:space="preserve">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w:t>
      </w:r>
      <w:proofErr w:type="gramStart"/>
      <w:r w:rsidRPr="00D8228C">
        <w:rPr>
          <w:sz w:val="16"/>
        </w:rPr>
        <w:t>as long as</w:t>
      </w:r>
      <w:proofErr w:type="gramEnd"/>
      <w:r w:rsidRPr="00D8228C">
        <w:rPr>
          <w:sz w:val="16"/>
        </w:rPr>
        <w:t xml:space="preserve"> they at least try to preempt an attack. </w:t>
      </w:r>
      <w:proofErr w:type="gramStart"/>
      <w:r w:rsidRPr="00D8228C">
        <w:rPr>
          <w:sz w:val="16"/>
        </w:rPr>
        <w:t>Interestingly enough, 9/11</w:t>
      </w:r>
      <w:proofErr w:type="gramEnd"/>
      <w:r w:rsidRPr="00D8228C">
        <w:rPr>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D8228C">
        <w:rPr>
          <w:sz w:val="16"/>
        </w:rPr>
        <w:t>As a consequence</w:t>
      </w:r>
      <w:proofErr w:type="gramEnd"/>
      <w:r w:rsidRPr="00D8228C">
        <w:rPr>
          <w:sz w:val="16"/>
        </w:rPr>
        <w:t xml:space="preserv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w:t>
      </w:r>
      <w:proofErr w:type="spellStart"/>
      <w:r w:rsidRPr="00D8228C">
        <w:rPr>
          <w:sz w:val="16"/>
        </w:rPr>
        <w:t>mid 1990s</w:t>
      </w:r>
      <w:proofErr w:type="spellEnd"/>
      <w:r w:rsidRPr="00D8228C">
        <w:rPr>
          <w:sz w:val="16"/>
        </w:rPr>
        <w:t xml:space="preserve">,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C34F8B">
        <w:rPr>
          <w:u w:val="single"/>
        </w:rPr>
        <w:t xml:space="preserve">even the most </w:t>
      </w:r>
      <w:r w:rsidRPr="00C34F8B">
        <w:rPr>
          <w:rStyle w:val="Emphasis"/>
          <w:highlight w:val="cyan"/>
        </w:rPr>
        <w:t>absurd scenarios</w:t>
      </w:r>
      <w:r w:rsidRPr="00D8228C">
        <w:rPr>
          <w:sz w:val="16"/>
        </w:rPr>
        <w:t xml:space="preserve"> can </w:t>
      </w:r>
      <w:r w:rsidRPr="00C34F8B">
        <w:rPr>
          <w:highlight w:val="cyan"/>
          <w:u w:val="single"/>
        </w:rPr>
        <w:t>gain plausibility</w:t>
      </w:r>
      <w:r w:rsidRPr="00D8228C">
        <w:rPr>
          <w:sz w:val="16"/>
        </w:rPr>
        <w:t xml:space="preserve">. </w:t>
      </w:r>
      <w:r w:rsidRPr="00D8228C">
        <w:rPr>
          <w:u w:val="single"/>
        </w:rPr>
        <w:t xml:space="preserve">By </w:t>
      </w:r>
      <w:r w:rsidRPr="00C34F8B">
        <w:rPr>
          <w:highlight w:val="cyan"/>
          <w:u w:val="single"/>
        </w:rPr>
        <w:t xml:space="preserve">constructing a </w:t>
      </w:r>
      <w:r w:rsidRPr="00C34F8B">
        <w:rPr>
          <w:rStyle w:val="Emphasis"/>
          <w:highlight w:val="cyan"/>
        </w:rPr>
        <w:t>chain of potentialities</w:t>
      </w:r>
      <w:r w:rsidRPr="00D8228C">
        <w:rPr>
          <w:u w:val="single"/>
        </w:rPr>
        <w:t xml:space="preserve">, improbable events are </w:t>
      </w:r>
      <w:r w:rsidRPr="00C34F8B">
        <w:rPr>
          <w:u w:val="single"/>
        </w:rPr>
        <w:t>linked and brought into</w:t>
      </w:r>
      <w:r w:rsidRPr="00C34F8B">
        <w:rPr>
          <w:sz w:val="16"/>
        </w:rPr>
        <w:t xml:space="preserve"> the realm of </w:t>
      </w:r>
      <w:r w:rsidRPr="00C34F8B">
        <w:rPr>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0B445A58" w14:textId="77777777" w:rsidR="007449C3" w:rsidRDefault="007449C3" w:rsidP="007449C3">
      <w:pPr>
        <w:pStyle w:val="Heading4"/>
        <w:tabs>
          <w:tab w:val="left" w:pos="0"/>
        </w:tabs>
      </w:pPr>
      <w:r>
        <w:t xml:space="preserve">Structural violence is the most important impact – ignoring them actively exacerbates exclusion </w:t>
      </w:r>
    </w:p>
    <w:p w14:paraId="584A8B2E" w14:textId="77777777" w:rsidR="007449C3" w:rsidRDefault="007449C3" w:rsidP="007449C3">
      <w:pPr>
        <w:tabs>
          <w:tab w:val="left" w:pos="0"/>
        </w:tabs>
      </w:pPr>
      <w:r>
        <w:rPr>
          <w:rStyle w:val="Style13ptBold"/>
        </w:rPr>
        <w:t xml:space="preserve">Winter and Leighton 99 </w:t>
      </w:r>
      <w:r>
        <w:t xml:space="preserve">|Deborah </w:t>
      </w:r>
      <w:proofErr w:type="spellStart"/>
      <w:r>
        <w:t>DuNann</w:t>
      </w:r>
      <w:proofErr w:type="spellEnd"/>
      <w:r>
        <w:t xml:space="preserve"> Winter and Dana C. Leighton. </w:t>
      </w:r>
      <w:proofErr w:type="spellStart"/>
      <w:r>
        <w:t>Winter|Psychologist</w:t>
      </w:r>
      <w:proofErr w:type="spellEnd"/>
      <w:r>
        <w:t xml:space="preserve"> that specializes in Social Psych, Counseling Psych, Historical and Contemporary Issues, Peace Psychology. Leighton: PhD graduate student in the Psychology Department at the University of Arkansas. </w:t>
      </w:r>
      <w:proofErr w:type="spellStart"/>
      <w:r>
        <w:t>Knowledgable</w:t>
      </w:r>
      <w:proofErr w:type="spellEnd"/>
      <w:r>
        <w:t xml:space="preserve"> in the fields of social psychology, peace psychology, and justice and intergroup responses to transgressions of justice “Peace, conflict, and violence: Peace psychology in the 21st century.” </w:t>
      </w:r>
      <w:proofErr w:type="spellStart"/>
      <w:r>
        <w:t>Pg</w:t>
      </w:r>
      <w:proofErr w:type="spellEnd"/>
      <w:r>
        <w:t xml:space="preserve"> 4-5</w:t>
      </w:r>
    </w:p>
    <w:p w14:paraId="3ECA39CE" w14:textId="77777777" w:rsidR="007449C3" w:rsidRDefault="007449C3" w:rsidP="007449C3">
      <w:pPr>
        <w:tabs>
          <w:tab w:val="left" w:pos="0"/>
        </w:tabs>
      </w:pPr>
      <w:r>
        <w:t>Direct violence is horrific, but its brutality usually gets our attention: we notice it, and</w:t>
      </w:r>
      <w:r>
        <w:rPr>
          <w:sz w:val="12"/>
        </w:rPr>
        <w:t>∂</w:t>
      </w:r>
      <w:r>
        <w:t xml:space="preserve"> often respond to it. </w:t>
      </w:r>
      <w:r w:rsidRPr="00C34F8B">
        <w:rPr>
          <w:rStyle w:val="StyleUnderline"/>
          <w:highlight w:val="cyan"/>
        </w:rPr>
        <w:t>Structural violence,</w:t>
      </w:r>
      <w:r>
        <w:t xml:space="preserve"> however, </w:t>
      </w:r>
      <w:r w:rsidRPr="00C34F8B">
        <w:rPr>
          <w:rStyle w:val="StyleUnderline"/>
          <w:highlight w:val="cyan"/>
        </w:rPr>
        <w:t>is</w:t>
      </w:r>
      <w:r>
        <w:t xml:space="preserve"> almost always </w:t>
      </w:r>
      <w:r w:rsidRPr="00155F10">
        <w:rPr>
          <w:rStyle w:val="StyleUnderline"/>
        </w:rPr>
        <w:t xml:space="preserve">invisible, </w:t>
      </w:r>
      <w:r w:rsidRPr="00C34F8B">
        <w:rPr>
          <w:rStyle w:val="StyleUnderline"/>
          <w:highlight w:val="cyan"/>
        </w:rPr>
        <w:t>embedded in</w:t>
      </w:r>
      <w:r w:rsidRPr="00C34F8B">
        <w:rPr>
          <w:sz w:val="12"/>
          <w:highlight w:val="cyan"/>
        </w:rPr>
        <w:t>∂</w:t>
      </w:r>
      <w:r w:rsidRPr="00C34F8B">
        <w:rPr>
          <w:b/>
          <w:sz w:val="12"/>
          <w:highlight w:val="cyan"/>
          <w:u w:val="single"/>
        </w:rPr>
        <w:t xml:space="preserve"> </w:t>
      </w:r>
      <w:r>
        <w:t>ubiquitous</w:t>
      </w:r>
      <w:r w:rsidRPr="00C34F8B">
        <w:rPr>
          <w:rStyle w:val="StyleUnderline"/>
          <w:highlight w:val="cyan"/>
        </w:rPr>
        <w:t xml:space="preserve"> social structures, normalized by </w:t>
      </w:r>
      <w:r>
        <w:t>stable</w:t>
      </w:r>
      <w:r w:rsidRPr="00C34F8B">
        <w:rPr>
          <w:rStyle w:val="StyleUnderline"/>
          <w:highlight w:val="cyan"/>
        </w:rPr>
        <w:t xml:space="preserve"> institutions </w:t>
      </w:r>
      <w:r>
        <w:t xml:space="preserve">and regular </w:t>
      </w:r>
      <w:proofErr w:type="gramStart"/>
      <w:r>
        <w:t>experience.∂</w:t>
      </w:r>
      <w:proofErr w:type="gramEnd"/>
      <w:r>
        <w:t xml:space="preserv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C34F8B">
        <w:rPr>
          <w:rStyle w:val="StyleUnderline"/>
          <w:highlight w:val="cyan"/>
        </w:rPr>
        <w:t>Because they are longstanding</w:t>
      </w:r>
      <w:r w:rsidRPr="00155F10">
        <w:rPr>
          <w:rStyle w:val="StyleUnderline"/>
        </w:rPr>
        <w:t xml:space="preserve">, structural </w:t>
      </w:r>
      <w:r w:rsidRPr="00C34F8B">
        <w:rPr>
          <w:rStyle w:val="StyleUnderline"/>
          <w:highlight w:val="cyan"/>
        </w:rPr>
        <w:t>inequities</w:t>
      </w:r>
      <w:r w:rsidRPr="00C34F8B">
        <w:rPr>
          <w:sz w:val="12"/>
          <w:highlight w:val="cyan"/>
        </w:rPr>
        <w:t>∂</w:t>
      </w:r>
      <w:r w:rsidRPr="00C34F8B">
        <w:rPr>
          <w:b/>
          <w:sz w:val="12"/>
          <w:highlight w:val="cyan"/>
          <w:u w:val="single"/>
        </w:rPr>
        <w:t xml:space="preserve"> </w:t>
      </w:r>
      <w:r>
        <w:t>usually</w:t>
      </w:r>
      <w:r w:rsidRPr="00C34F8B">
        <w:rPr>
          <w:rStyle w:val="StyleUnderline"/>
          <w:highlight w:val="cya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w:t>
      </w:r>
      <w:proofErr w:type="gramStart"/>
      <w:r>
        <w:t>generations.</w:t>
      </w:r>
      <w:r>
        <w:rPr>
          <w:sz w:val="12"/>
        </w:rPr>
        <w:t>∂</w:t>
      </w:r>
      <w:proofErr w:type="gramEnd"/>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w:t>
      </w:r>
      <w:proofErr w:type="gramStart"/>
      <w:r w:rsidRPr="00155F10">
        <w:t>do</w:t>
      </w:r>
      <w:proofErr w:type="gramEnd"/>
      <w:r w:rsidRPr="00155F10">
        <w:t xml:space="preserve"> not see the systematic ways in which their plight is∂ choreographed by unequal and unfair distribution of society’s resources. Such is the∂ insidiousness of structural </w:t>
      </w:r>
      <w:proofErr w:type="gramStart"/>
      <w:r w:rsidRPr="00155F10">
        <w:t>violence.∂</w:t>
      </w:r>
      <w:proofErr w:type="gramEnd"/>
      <w:r w:rsidRPr="00155F10">
        <w:t xml:space="preserv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armed conflict</w:t>
      </w:r>
      <w:r w:rsidRPr="00155F10">
        <w:t xml:space="preserve"> in various parts of</w:t>
      </w:r>
      <w:r w:rsidRPr="00155F10">
        <w:rPr>
          <w:sz w:val="12"/>
        </w:rPr>
        <w:t>∂</w:t>
      </w:r>
      <w:r w:rsidRPr="00155F10">
        <w:t xml:space="preserve"> the world </w:t>
      </w:r>
      <w:r w:rsidRPr="00155F10">
        <w:rPr>
          <w:rStyle w:val="StyleUnderline"/>
        </w:rPr>
        <w:t xml:space="preserve">is easily traced to structured inequalities. </w:t>
      </w:r>
      <w:r w:rsidRPr="00155F10">
        <w:t xml:space="preserve">Northern Ireland, for example, has∂ been marked by economic disparities between Northern Irish Catholics—who have∂ higher unemployment rates and less formal education—and Protestants (Cairns &amp; </w:t>
      </w:r>
      <w:proofErr w:type="gramStart"/>
      <w:r w:rsidRPr="00155F10">
        <w:t>Darby,∂</w:t>
      </w:r>
      <w:proofErr w:type="gramEnd"/>
      <w:r w:rsidRPr="00155F10">
        <w:t xml:space="preserve"> 1998). In Sri Lanka, youth unemployment and underemployment </w:t>
      </w:r>
      <w:proofErr w:type="gramStart"/>
      <w:r w:rsidRPr="00155F10">
        <w:t>exacerbates</w:t>
      </w:r>
      <w:proofErr w:type="gramEnd"/>
      <w:r w:rsidRPr="00155F10">
        <w:t xml:space="preserve"> ethnic∂ conflict (Rogers, Spencer, &amp; </w:t>
      </w:r>
      <w:proofErr w:type="spellStart"/>
      <w:r w:rsidRPr="00155F10">
        <w:t>Uyangoda</w:t>
      </w:r>
      <w:proofErr w:type="spellEnd"/>
      <w:r w:rsidRPr="00155F10">
        <w:t xml:space="preserve">, 1998). In Rwanda, huge disparities in both∂ income and social status between the Hutu and Tutsis eventually led to ethnic </w:t>
      </w:r>
      <w:proofErr w:type="gramStart"/>
      <w:r w:rsidRPr="00155F10">
        <w:t>massacres.∂</w:t>
      </w:r>
      <w:proofErr w:type="gramEnd"/>
      <w:r w:rsidRPr="00155F10">
        <w:t xml:space="preserve">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w:t>
      </w:r>
      <w:proofErr w:type="spellStart"/>
      <w:proofErr w:type="gramStart"/>
      <w:r>
        <w:t>societies.ecognizing</w:t>
      </w:r>
      <w:proofErr w:type="spellEnd"/>
      <w:proofErr w:type="gramEnd"/>
      <w:r>
        <w:t xml:space="preserve">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w:t>
      </w:r>
      <w:proofErr w:type="spellStart"/>
      <w:r>
        <w:t>Opotow</w:t>
      </w:r>
      <w:proofErr w:type="spellEnd"/>
      <w:r>
        <w:t>,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C34F8B">
        <w:rPr>
          <w:rStyle w:val="StyleUnderline"/>
          <w:highlight w:val="cyan"/>
        </w:rPr>
        <w:t xml:space="preserve">moral exclusion is a product of </w:t>
      </w:r>
      <w:r w:rsidRPr="00155F10">
        <w:rPr>
          <w:rStyle w:val="StyleUnderline"/>
        </w:rPr>
        <w:t xml:space="preserve">our normal </w:t>
      </w:r>
      <w:r w:rsidRPr="00C34F8B">
        <w:rPr>
          <w:rStyle w:val="Emphasis"/>
          <w:highlight w:val="cyan"/>
        </w:rPr>
        <w:t>cognitive processes</w:t>
      </w:r>
      <w:r w:rsidRPr="00C34F8B">
        <w:rPr>
          <w:rStyle w:val="StyleUnderline"/>
          <w:highlight w:val="cyan"/>
        </w:rPr>
        <w:t>.</w:t>
      </w:r>
      <w:r>
        <w:t xml:space="preserve"> But </w:t>
      </w:r>
      <w:proofErr w:type="spellStart"/>
      <w:r>
        <w:t>Opotow</w:t>
      </w:r>
      <w:proofErr w:type="spellEnd"/>
      <w:r>
        <w:rPr>
          <w:sz w:val="12"/>
        </w:rPr>
        <w:t>∂</w:t>
      </w:r>
      <w:r>
        <w:t xml:space="preserve"> argues convincing</w:t>
      </w:r>
      <w:r w:rsidRPr="00C34F8B">
        <w:t xml:space="preserve">ly that </w:t>
      </w:r>
      <w:r w:rsidRPr="00C34F8B">
        <w:rPr>
          <w:rStyle w:val="StyleUnderline"/>
        </w:rPr>
        <w:t>we can reduce its nefarious effects by becoming aware of our</w:t>
      </w:r>
      <w:r w:rsidRPr="00C34F8B">
        <w:rPr>
          <w:rStyle w:val="StyleUnderline"/>
          <w:sz w:val="12"/>
        </w:rPr>
        <w:t xml:space="preserve"> </w:t>
      </w:r>
      <w:r w:rsidRPr="00C34F8B">
        <w:rPr>
          <w:rStyle w:val="StyleUnderline"/>
        </w:rPr>
        <w:t xml:space="preserve">distorted perceptions. </w:t>
      </w:r>
      <w:r w:rsidRPr="00C34F8B">
        <w:t>Inclusionary</w:t>
      </w:r>
      <w:r>
        <w:t xml:space="preserve"> thinking can be fostered by </w:t>
      </w:r>
      <w:proofErr w:type="gramStart"/>
      <w:r>
        <w:t>relationships,∂</w:t>
      </w:r>
      <w:proofErr w:type="gramEnd"/>
      <w:r>
        <w:t xml:space="preserve"> communication, and appreciation of diversity.∂ One outcome of exclusionary thinking is the belief that victims of violence must in∂ some way deserve their plight. But </w:t>
      </w:r>
      <w:proofErr w:type="gramStart"/>
      <w:r>
        <w:t>certainly</w:t>
      </w:r>
      <w:proofErr w:type="gramEnd"/>
      <w:r>
        <w:t xml:space="preserve"> it is easy to see that young children do not∂ deserve to be victims. The next two chapters in this section address the violence∂ experienced by children. In the first, “The War Close to Home: Children and Violence in∂ the United States,” Kathleen </w:t>
      </w:r>
      <w:proofErr w:type="spellStart"/>
      <w:r>
        <w:t>Kostelny</w:t>
      </w:r>
      <w:proofErr w:type="spellEnd"/>
      <w:r>
        <w:t xml:space="preserve"> and James </w:t>
      </w:r>
      <w:proofErr w:type="spellStart"/>
      <w:r>
        <w:t>Garbarino</w:t>
      </w:r>
      <w:proofErr w:type="spellEnd"/>
      <w:r>
        <w:t xml:space="preserve">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w:t>
      </w:r>
      <w:proofErr w:type="gramStart"/>
      <w:r>
        <w:t>they</w:t>
      </w:r>
      <w:proofErr w:type="gramEnd"/>
      <w:r>
        <w:t xml:space="preserve"> also suffer∂ from the impaired parenting and communities which poverty inflicts. The authors∂ describe how community and family support mechanisms can mitigate these effects. For </w:t>
      </w:r>
      <w:proofErr w:type="spellStart"/>
      <w:r>
        <w:t>xample</w:t>
      </w:r>
      <w:proofErr w:type="spellEnd"/>
      <w:r>
        <w:t xml:space="preserve">, home visitation and early childhood education programs provide crucial family∂ and community </w:t>
      </w:r>
      <w:proofErr w:type="gramStart"/>
      <w:r>
        <w:t>support.∂</w:t>
      </w:r>
      <w:proofErr w:type="gramEnd"/>
      <w:r>
        <w:t xml:space="preserve"> While </w:t>
      </w:r>
      <w:proofErr w:type="spellStart"/>
      <w:r>
        <w:t>Kostelny</w:t>
      </w:r>
      <w:proofErr w:type="spellEnd"/>
      <w:r>
        <w:t xml:space="preserve"> and </w:t>
      </w:r>
      <w:proofErr w:type="spellStart"/>
      <w:r>
        <w:t>Garbarino</w:t>
      </w:r>
      <w:proofErr w:type="spellEnd"/>
      <w:r>
        <w:t xml:space="preserve"> focus on community intervention techniques, Milton∂ </w:t>
      </w:r>
      <w:proofErr w:type="spellStart"/>
      <w:r>
        <w:t>Schwebel</w:t>
      </w:r>
      <w:proofErr w:type="spellEnd"/>
      <w:r>
        <w:t xml:space="preserve">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w:t>
      </w:r>
      <w:proofErr w:type="spellStart"/>
      <w:r>
        <w:t>Schwebel</w:t>
      </w:r>
      <w:proofErr w:type="spellEnd"/>
      <w:r>
        <w:t xml:space="preserve"> and Christie’s discussion concludes that∂ economic structures must provide parents with living-wage employment, good prenatal∂ medical care, and high-quality child-care if we are to see the next generation develop into∂ the intelligent and caring citizens needed to create a peaceful </w:t>
      </w:r>
      <w:proofErr w:type="gramStart"/>
      <w:r>
        <w:t>world.∂</w:t>
      </w:r>
      <w:proofErr w:type="gramEnd"/>
      <w:r>
        <w:t xml:space="preserve"> If children are the invisible victims of society’s structural violence, so are their</w:t>
      </w:r>
      <w:r>
        <w:rPr>
          <w:sz w:val="12"/>
        </w:rPr>
        <w:t>∂</w:t>
      </w:r>
      <w:r>
        <w:t xml:space="preserve"> mothers. In the chapter “Women, Girls, and Structural Violence: A Global Analysis</w:t>
      </w:r>
      <w:proofErr w:type="gramStart"/>
      <w:r>
        <w:t>,”</w:t>
      </w:r>
      <w:r>
        <w:rPr>
          <w:sz w:val="12"/>
        </w:rPr>
        <w:t>∂</w:t>
      </w:r>
      <w:proofErr w:type="gramEnd"/>
      <w:r>
        <w:t xml:space="preserve"> Diane </w:t>
      </w:r>
      <w:proofErr w:type="spellStart"/>
      <w:r>
        <w:t>Mazurana</w:t>
      </w:r>
      <w:proofErr w:type="spellEnd"/>
      <w:r>
        <w:t xml:space="preserve">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w:t>
      </w:r>
      <w:proofErr w:type="spellStart"/>
      <w:r>
        <w:t>Mazurana</w:t>
      </w:r>
      <w:proofErr w:type="spellEnd"/>
      <w:r>
        <w:t xml:space="preserve">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w:t>
      </w:r>
      <w:proofErr w:type="gramStart"/>
      <w:r>
        <w:t>distributed.</w:t>
      </w:r>
      <w:r>
        <w:rPr>
          <w:sz w:val="12"/>
        </w:rPr>
        <w:t>∂</w:t>
      </w:r>
      <w:proofErr w:type="gramEnd"/>
      <w:r>
        <w:t xml:space="preserve"> Patriarchal values also drive excessive militarism, as Deborah Winter, Marc </w:t>
      </w:r>
      <w:proofErr w:type="spellStart"/>
      <w:r>
        <w:t>Pilisuk</w:t>
      </w:r>
      <w:proofErr w:type="spellEnd"/>
      <w:r>
        <w:t>,</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w:t>
      </w:r>
      <w:proofErr w:type="spellStart"/>
      <w:r>
        <w:t>ueling</w:t>
      </w:r>
      <w:proofErr w:type="spellEnd"/>
      <w:r>
        <w:t xml:space="preserve"> excessive military expenditures: money, which, because of modern market </w:t>
      </w:r>
      <w:proofErr w:type="gramStart"/>
      <w:r>
        <w:t>forces,</w:t>
      </w:r>
      <w:r>
        <w:rPr>
          <w:sz w:val="12"/>
        </w:rPr>
        <w:t>∂</w:t>
      </w:r>
      <w:proofErr w:type="gramEnd"/>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w:t>
      </w:r>
      <w:proofErr w:type="spellStart"/>
      <w:r>
        <w:t>selfsacrifice</w:t>
      </w:r>
      <w:proofErr w:type="spellEnd"/>
      <w:r>
        <w:t>,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26ED193C" w14:textId="77777777" w:rsidR="007449C3" w:rsidRPr="00442419" w:rsidRDefault="007449C3" w:rsidP="007449C3">
      <w:pPr>
        <w:pStyle w:val="Heading4"/>
        <w:rPr>
          <w:rFonts w:ascii="Times" w:eastAsia="Times New Roman" w:hAnsi="Times" w:cs="Times New Roman"/>
          <w:sz w:val="16"/>
          <w:szCs w:val="20"/>
          <w:lang w:eastAsia="ja-JP"/>
        </w:rPr>
      </w:pPr>
      <w:r>
        <w:t>Externally, the specific role of debate means you should</w:t>
      </w:r>
      <w:r w:rsidRPr="00955BB0">
        <w:t xml:space="preserve"> vote for the debater who identifies the best strategy for </w:t>
      </w:r>
      <w:r w:rsidRPr="00D22E5D">
        <w:rPr>
          <w:u w:val="single"/>
        </w:rPr>
        <w:t>resisting racist oppression</w:t>
      </w:r>
      <w:r w:rsidRPr="00955BB0">
        <w:rPr>
          <w:u w:val="single"/>
        </w:rPr>
        <w:t>.</w:t>
      </w:r>
      <w:r>
        <w:rPr>
          <w:rFonts w:ascii="Times" w:eastAsia="Times New Roman" w:hAnsi="Times" w:cs="Times New Roman"/>
          <w:sz w:val="16"/>
          <w:szCs w:val="20"/>
          <w:lang w:eastAsia="ja-JP"/>
        </w:rPr>
        <w:t xml:space="preserve"> </w:t>
      </w:r>
    </w:p>
    <w:p w14:paraId="70EDD51B" w14:textId="77777777" w:rsidR="007449C3" w:rsidRPr="008F0228" w:rsidRDefault="007449C3" w:rsidP="007449C3">
      <w:r w:rsidRPr="008F0228">
        <w:rPr>
          <w:rStyle w:val="Style13ptBold"/>
        </w:rPr>
        <w:t>Medina 11</w:t>
      </w:r>
      <w:r w:rsidRPr="008F0228">
        <w:t xml:space="preserve"> Medina, J. (2011). Toward a </w:t>
      </w:r>
      <w:proofErr w:type="spellStart"/>
      <w:r w:rsidRPr="008F0228">
        <w:t>Foucaultian</w:t>
      </w:r>
      <w:proofErr w:type="spellEnd"/>
      <w:r w:rsidRPr="008F0228">
        <w:t xml:space="preserve"> Epistemology of Resistance: Counter-Memory, Epistemic Friction, and Guerrilla Pluralism. Foucault Studies, 1(12), 9–35.</w:t>
      </w:r>
    </w:p>
    <w:p w14:paraId="6F15637E" w14:textId="77777777" w:rsidR="007449C3" w:rsidRDefault="007449C3" w:rsidP="007449C3">
      <w:pPr>
        <w:rPr>
          <w:sz w:val="16"/>
        </w:rPr>
      </w:pPr>
      <w:r w:rsidRPr="006F2AB1">
        <w:rPr>
          <w:sz w:val="16"/>
        </w:rPr>
        <w:t xml:space="preserve">The central goal of this paper is to show the emancipatory potential of the epistemological framework underlying Foucault’s work. More specifically, I will try to show that the </w:t>
      </w:r>
      <w:proofErr w:type="spellStart"/>
      <w:r w:rsidRPr="006F2AB1">
        <w:rPr>
          <w:sz w:val="16"/>
        </w:rPr>
        <w:t>Foucaultian</w:t>
      </w:r>
      <w:proofErr w:type="spellEnd"/>
      <w:r w:rsidRPr="006F2AB1">
        <w:rPr>
          <w:sz w:val="16"/>
        </w:rPr>
        <w:t xml:space="preserve"> approach places practices of remembering and forgetting in the context of power relations in such a way that possibilities of resistance and subversion are brought to the fore. When our cultural practices of remembering and forgetting are interrogated as loci where multiple power relations and power struggles converge, the first thing to notice is the heterogeneity of differently situated perspectives and the multiplicity of trajectories that converge in the epistemic negotiations in which memories are formed or de-formed, maintained alive or killed. </w:t>
      </w:r>
      <w:r w:rsidRPr="006F2AB1">
        <w:rPr>
          <w:rStyle w:val="StyleUnderline"/>
        </w:rPr>
        <w:t xml:space="preserve">The </w:t>
      </w:r>
      <w:r w:rsidRPr="00C34F8B">
        <w:rPr>
          <w:rStyle w:val="StyleUnderline"/>
        </w:rPr>
        <w:t>discursive practices in which memory and oblivion are manufactured are not uniform and harmonious, but heterogeneous and full of conflicts and tensions.</w:t>
      </w:r>
      <w:r w:rsidRPr="00C34F8B">
        <w:rPr>
          <w:sz w:val="16"/>
        </w:rPr>
        <w:t xml:space="preserve"> Foucault</w:t>
      </w:r>
      <w:r w:rsidRPr="006F2AB1">
        <w:rPr>
          <w:sz w:val="16"/>
        </w:rPr>
        <w:t xml:space="preserve"> invites us to pay attention to the past and ongoing epistemic battles among competing power/knowledge frameworks that try to control a given field. </w:t>
      </w:r>
      <w:r w:rsidRPr="00785159">
        <w:rPr>
          <w:rStyle w:val="StyleUnderline"/>
        </w:rPr>
        <w:t>Different</w:t>
      </w:r>
      <w:r w:rsidRPr="00C34F8B">
        <w:rPr>
          <w:rStyle w:val="StyleUnderline"/>
          <w:highlight w:val="cyan"/>
        </w:rPr>
        <w:t xml:space="preserve"> fields</w:t>
      </w:r>
      <w:r w:rsidRPr="006F2AB1">
        <w:rPr>
          <w:rStyle w:val="StyleUnderline"/>
        </w:rPr>
        <w:t>—or domains of discursive interaction—</w:t>
      </w:r>
      <w:r w:rsidRPr="00C34F8B">
        <w:rPr>
          <w:rStyle w:val="StyleUnderline"/>
          <w:highlight w:val="cyan"/>
        </w:rPr>
        <w:t xml:space="preserve">contain </w:t>
      </w:r>
      <w:proofErr w:type="gramStart"/>
      <w:r w:rsidRPr="00C34F8B">
        <w:rPr>
          <w:rStyle w:val="StyleUnderline"/>
          <w:highlight w:val="cyan"/>
        </w:rPr>
        <w:t>particular discursive</w:t>
      </w:r>
      <w:proofErr w:type="gramEnd"/>
      <w:r w:rsidRPr="00C34F8B">
        <w:rPr>
          <w:rStyle w:val="StyleUnderline"/>
          <w:highlight w:val="cyan"/>
        </w:rPr>
        <w:t xml:space="preserve"> regimes with</w:t>
      </w:r>
      <w:r w:rsidRPr="006F2AB1">
        <w:rPr>
          <w:rStyle w:val="StyleUnderline"/>
        </w:rPr>
        <w:t xml:space="preserve"> their </w:t>
      </w:r>
      <w:r w:rsidRPr="00C34F8B">
        <w:rPr>
          <w:rStyle w:val="StyleUnderline"/>
          <w:highlight w:val="cyan"/>
        </w:rPr>
        <w:t>particular ways of producing knowledge</w:t>
      </w:r>
      <w:r w:rsidRPr="006F2AB1">
        <w:rPr>
          <w:sz w:val="16"/>
        </w:rPr>
        <w:t xml:space="preserve">. In the battle among power/ knowledge frameworks, some come on top and become dominant while others are displaced and become subjugated. Foucault’s methodology offers a way of exploiting that </w:t>
      </w:r>
      <w:r w:rsidRPr="00785159">
        <w:rPr>
          <w:rStyle w:val="StyleUnderline"/>
        </w:rPr>
        <w:t xml:space="preserve">vibrant </w:t>
      </w:r>
      <w:r w:rsidRPr="00C34F8B">
        <w:rPr>
          <w:rStyle w:val="StyleUnderline"/>
          <w:highlight w:val="cyan"/>
        </w:rPr>
        <w:t xml:space="preserve">plurality of </w:t>
      </w:r>
      <w:r w:rsidRPr="00785159">
        <w:rPr>
          <w:rStyle w:val="StyleUnderline"/>
        </w:rPr>
        <w:t xml:space="preserve">epistemic </w:t>
      </w:r>
      <w:r w:rsidRPr="00C34F8B">
        <w:rPr>
          <w:rStyle w:val="StyleUnderline"/>
          <w:highlight w:val="cyan"/>
        </w:rPr>
        <w:t>perspectives</w:t>
      </w:r>
      <w:r w:rsidRPr="006F2AB1">
        <w:rPr>
          <w:rStyle w:val="StyleUnderline"/>
        </w:rPr>
        <w:t xml:space="preserve"> which always contains some bodies of experiences and memories that </w:t>
      </w:r>
      <w:r w:rsidRPr="00C34F8B">
        <w:rPr>
          <w:rStyle w:val="StyleUnderline"/>
          <w:highlight w:val="cyan"/>
        </w:rPr>
        <w:t xml:space="preserve">are erased </w:t>
      </w:r>
      <w:r w:rsidRPr="00785159">
        <w:rPr>
          <w:rStyle w:val="StyleUnderline"/>
        </w:rPr>
        <w:t xml:space="preserve">or hidden </w:t>
      </w:r>
      <w:r w:rsidRPr="00C34F8B">
        <w:rPr>
          <w:rStyle w:val="StyleUnderline"/>
          <w:highlight w:val="cyan"/>
        </w:rPr>
        <w:t>in the mainstream frameworks</w:t>
      </w:r>
      <w:r w:rsidRPr="006F2AB1">
        <w:rPr>
          <w:rStyle w:val="StyleUnderline"/>
        </w:rPr>
        <w:t xml:space="preserve"> that become hegemonic</w:t>
      </w:r>
      <w:r w:rsidRPr="006F2AB1">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6F2AB1">
        <w:rPr>
          <w:rStyle w:val="StyleUnderline"/>
        </w:rPr>
        <w:t>Subjugated knowledges remain invisible to mainstream perspectives</w:t>
      </w:r>
      <w:r w:rsidRPr="006F2AB1">
        <w:rPr>
          <w:sz w:val="16"/>
        </w:rPr>
        <w:t xml:space="preserve">; they have a precarious subterranean existence that renders them unnoticed by most people and impossible to detect by those whose perspective has already internalized certain epistemic exclusions. And </w:t>
      </w:r>
      <w:r w:rsidRPr="006F2AB1">
        <w:rPr>
          <w:rStyle w:val="StyleUnderline"/>
        </w:rPr>
        <w:t xml:space="preserve">with the invisibility of subjugated knowledges, </w:t>
      </w:r>
      <w:r w:rsidRPr="00785159">
        <w:rPr>
          <w:rStyle w:val="StyleUnderline"/>
        </w:rPr>
        <w:t xml:space="preserve">certain </w:t>
      </w:r>
      <w:r w:rsidRPr="00C34F8B">
        <w:rPr>
          <w:rStyle w:val="StyleUnderline"/>
          <w:highlight w:val="cyan"/>
        </w:rPr>
        <w:t xml:space="preserve">possibilities for resistance </w:t>
      </w:r>
      <w:r w:rsidRPr="00C34F8B">
        <w:rPr>
          <w:rStyle w:val="StyleUnderline"/>
        </w:rPr>
        <w:t xml:space="preserve">and subversion </w:t>
      </w:r>
      <w:r w:rsidRPr="00C34F8B">
        <w:rPr>
          <w:rStyle w:val="StyleUnderline"/>
          <w:highlight w:val="cyan"/>
        </w:rPr>
        <w:t>go unnoticed</w:t>
      </w:r>
      <w:r w:rsidRPr="006F2AB1">
        <w:rPr>
          <w:sz w:val="16"/>
        </w:rPr>
        <w:t xml:space="preserve">. The critical and emancipatory potential of </w:t>
      </w:r>
      <w:proofErr w:type="spellStart"/>
      <w:r w:rsidRPr="006F2AB1">
        <w:rPr>
          <w:sz w:val="16"/>
        </w:rPr>
        <w:t>Foucaultian</w:t>
      </w:r>
      <w:proofErr w:type="spellEnd"/>
      <w:r w:rsidRPr="006F2AB1">
        <w:rPr>
          <w:sz w:val="16"/>
        </w:rPr>
        <w:t xml:space="preserve"> genealogy resides in challenging established practices of remembering and forgetting by excavating subjugated bodies of experiences and memories, bringing to the fore the perspectives that culturally hegemonic practices have foreclosed. The critical task of the scholar and the activist is to resurrect subjugated knowledges—that is, to revive hidden or forgotten bodies of experiences and memories—and to help produce insurrections of subjugated knowledges. 4 </w:t>
      </w:r>
      <w:r w:rsidRPr="00C34F8B">
        <w:rPr>
          <w:rStyle w:val="StyleUnderline"/>
          <w:highlight w:val="cyan"/>
        </w:rPr>
        <w:t>In order to be critical</w:t>
      </w:r>
      <w:r w:rsidRPr="006F2AB1">
        <w:rPr>
          <w:rStyle w:val="StyleUnderline"/>
        </w:rPr>
        <w:t xml:space="preserve"> and to have transformative effects, genealogical </w:t>
      </w:r>
      <w:r w:rsidRPr="00C34F8B">
        <w:rPr>
          <w:rStyle w:val="StyleUnderline"/>
          <w:highlight w:val="cyan"/>
        </w:rPr>
        <w:t>investigations should aim at these insurrections</w:t>
      </w:r>
      <w:r w:rsidRPr="006F2AB1">
        <w:rPr>
          <w:sz w:val="16"/>
        </w:rPr>
        <w:t>, which are critical interventions that disrupt and interrogate epistemic hegemonies and mainstream perspectives (</w:t>
      </w:r>
      <w:proofErr w:type="gramStart"/>
      <w:r w:rsidRPr="006F2AB1">
        <w:rPr>
          <w:sz w:val="16"/>
        </w:rPr>
        <w:t>e.g.</w:t>
      </w:r>
      <w:proofErr w:type="gramEnd"/>
      <w:r w:rsidRPr="006F2AB1">
        <w:rPr>
          <w:sz w:val="16"/>
        </w:rPr>
        <w:t xml:space="preserve"> official histories, standard interpretations, ossified exclusionary meanings, </w:t>
      </w:r>
      <w:proofErr w:type="spellStart"/>
      <w:r w:rsidRPr="006F2AB1">
        <w:rPr>
          <w:sz w:val="16"/>
        </w:rPr>
        <w:t>etc</w:t>
      </w:r>
      <w:proofErr w:type="spellEnd"/>
      <w:r w:rsidRPr="006F2AB1">
        <w:rPr>
          <w:sz w:val="16"/>
        </w:rPr>
        <w:t xml:space="preserve">). Such insurrections involve the difficult labor of mobilizing scattered, marginalized publics and of tapping into the critical potential of their dejected experiences and memories. An epistemic insurrection requires a collaborative relation between genealogical scholars/activists and the subjects whose experiences and memories have been subjugated: </w:t>
      </w:r>
      <w:r w:rsidRPr="00785159">
        <w:rPr>
          <w:rStyle w:val="StyleUnderline"/>
        </w:rPr>
        <w:t xml:space="preserve">those </w:t>
      </w:r>
      <w:r w:rsidRPr="00C34F8B">
        <w:rPr>
          <w:rStyle w:val="StyleUnderline"/>
          <w:highlight w:val="cyan"/>
        </w:rPr>
        <w:t>subjects by themselves may not be able to destabilize the</w:t>
      </w:r>
      <w:r w:rsidRPr="006F2AB1">
        <w:rPr>
          <w:rStyle w:val="StyleUnderline"/>
        </w:rPr>
        <w:t xml:space="preserve"> epistemic </w:t>
      </w:r>
      <w:r w:rsidRPr="00C34F8B">
        <w:rPr>
          <w:rStyle w:val="StyleUnderline"/>
          <w:highlight w:val="cyan"/>
        </w:rPr>
        <w:t>s</w:t>
      </w:r>
      <w:r w:rsidRPr="00785159">
        <w:rPr>
          <w:rStyle w:val="StyleUnderline"/>
        </w:rPr>
        <w:t xml:space="preserve">tatus </w:t>
      </w:r>
      <w:r w:rsidRPr="00C34F8B">
        <w:rPr>
          <w:rStyle w:val="StyleUnderline"/>
          <w:highlight w:val="cyan"/>
        </w:rPr>
        <w:t>quo until they are given a voice at the epistemic table</w:t>
      </w:r>
      <w:r w:rsidRPr="006F2AB1">
        <w:rPr>
          <w:sz w:val="16"/>
        </w:rPr>
        <w:t xml:space="preserve"> (i.e. in the production of knowledge), that is, until room is made for their marginalized perspective to exert resistance, until past epistemic battles are reopened and established frameworks become open to contestation. On the other hand, the </w:t>
      </w:r>
      <w:r w:rsidRPr="006F2AB1">
        <w:rPr>
          <w:rStyle w:val="StyleUnderline"/>
        </w:rPr>
        <w:t>scholars and activists aiming to produce insurrectionary interventions could not get their critical activity off the ground if they did not draw on past and ongoing contestations</w:t>
      </w:r>
      <w:r w:rsidRPr="006F2AB1">
        <w:rPr>
          <w:sz w:val="16"/>
        </w:rPr>
        <w:t xml:space="preserve">, and the lived experiences and memo- </w:t>
      </w:r>
      <w:proofErr w:type="spellStart"/>
      <w:r w:rsidRPr="006F2AB1">
        <w:rPr>
          <w:sz w:val="16"/>
        </w:rPr>
        <w:t>ries</w:t>
      </w:r>
      <w:proofErr w:type="spellEnd"/>
      <w:r w:rsidRPr="006F2AB1">
        <w:rPr>
          <w:sz w:val="16"/>
        </w:rPr>
        <w:t xml:space="preserve"> of those whose marginalized lives have become the silent scars of forgotten struggles.</w:t>
      </w:r>
    </w:p>
    <w:p w14:paraId="2296CE30" w14:textId="77777777" w:rsidR="007449C3" w:rsidRDefault="007449C3" w:rsidP="007449C3">
      <w:pPr>
        <w:pStyle w:val="Heading4"/>
        <w:spacing w:line="276" w:lineRule="auto"/>
      </w:pPr>
      <w:r>
        <w:t>Racism is the biggest impact – it makes all violence structurally inevitable and is the basis for all morality. Memmi 2k</w:t>
      </w:r>
    </w:p>
    <w:p w14:paraId="0E70D331" w14:textId="77777777" w:rsidR="007449C3" w:rsidRPr="00C320DE" w:rsidRDefault="007449C3" w:rsidP="007449C3">
      <w:pPr>
        <w:spacing w:line="276" w:lineRule="auto"/>
      </w:pPr>
      <w:r>
        <w:t xml:space="preserve">Albert </w:t>
      </w:r>
      <w:r w:rsidRPr="00C820C2">
        <w:t>Memmi</w:t>
      </w:r>
      <w:r>
        <w:rPr>
          <w:rStyle w:val="Style13ptBold"/>
        </w:rPr>
        <w:t xml:space="preserve"> </w:t>
      </w:r>
      <w:r w:rsidRPr="00C820C2">
        <w:t>2k</w:t>
      </w:r>
      <w:r>
        <w:t xml:space="preserve">, Professor Emeritus of Sociology @ U of Paris, </w:t>
      </w:r>
      <w:proofErr w:type="spellStart"/>
      <w:r>
        <w:t>Naiteire</w:t>
      </w:r>
      <w:proofErr w:type="spellEnd"/>
      <w:r>
        <w:t xml:space="preserve">, Racism, Translated by Steve </w:t>
      </w:r>
      <w:proofErr w:type="spellStart"/>
      <w:r>
        <w:t>Martinot</w:t>
      </w:r>
      <w:proofErr w:type="spellEnd"/>
      <w:r>
        <w:t>, p. 163-165</w:t>
      </w:r>
    </w:p>
    <w:p w14:paraId="1962CAC8" w14:textId="5F246AE5" w:rsidR="007449C3" w:rsidRDefault="007449C3" w:rsidP="007449C3">
      <w:pPr>
        <w:spacing w:line="276" w:lineRule="auto"/>
        <w:rPr>
          <w:sz w:val="14"/>
        </w:rPr>
      </w:pPr>
      <w:r w:rsidRPr="00C34F8B">
        <w:rPr>
          <w:rStyle w:val="StyleUnderline"/>
          <w:highlight w:val="cya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C34F8B">
        <w:rPr>
          <w:rStyle w:val="Emphasis"/>
        </w:rPr>
        <w:t>,</w:t>
      </w:r>
      <w:r w:rsidRPr="00C34F8B">
        <w:rPr>
          <w:sz w:val="14"/>
          <w:szCs w:val="16"/>
        </w:rPr>
        <w:t xml:space="preserve"> </w:t>
      </w:r>
      <w:r w:rsidRPr="00C34F8B">
        <w:rPr>
          <w:rStyle w:val="Emphasis"/>
        </w:rPr>
        <w:t>i</w:t>
      </w:r>
      <w:r w:rsidRPr="003F6F7E">
        <w:rPr>
          <w:rStyle w:val="Emphasis"/>
        </w:rPr>
        <w:t>t</w:t>
      </w:r>
      <w:r>
        <w:rPr>
          <w:rStyle w:val="Emphasis"/>
        </w:rPr>
        <w:t xml:space="preserve"> </w:t>
      </w:r>
      <w:r w:rsidRPr="00C34F8B">
        <w:rPr>
          <w:rStyle w:val="Emphasis"/>
          <w:highlight w:val="cyan"/>
          <w:shd w:val="clear" w:color="auto" w:fill="FFFF00"/>
        </w:rPr>
        <w:t>is</w:t>
      </w:r>
      <w:r>
        <w:rPr>
          <w:rStyle w:val="Emphasis"/>
        </w:rPr>
        <w:t xml:space="preserve"> a struggle </w:t>
      </w:r>
      <w:r w:rsidRPr="00C34F8B">
        <w:rPr>
          <w:rStyle w:val="Emphasis"/>
          <w:highlight w:val="cyan"/>
          <w:shd w:val="clear" w:color="auto" w:fill="FFFF00"/>
        </w:rPr>
        <w:t xml:space="preserve">to be undertaken </w:t>
      </w:r>
      <w:proofErr w:type="spellStart"/>
      <w:r w:rsidRPr="00C34F8B">
        <w:rPr>
          <w:rStyle w:val="Emphasis"/>
          <w:highlight w:val="cyan"/>
          <w:shd w:val="clear" w:color="auto" w:fill="FFFF00"/>
        </w:rPr>
        <w:t>without</w:t>
      </w:r>
      <w:r w:rsidRPr="003F6F7E">
        <w:rPr>
          <w:sz w:val="14"/>
          <w:szCs w:val="16"/>
        </w:rPr>
        <w:t>urcease</w:t>
      </w:r>
      <w:proofErr w:type="spellEnd"/>
      <w:r w:rsidRPr="00A11445">
        <w:rPr>
          <w:sz w:val="14"/>
          <w:szCs w:val="16"/>
        </w:rPr>
        <w:t xml:space="preserve"> and without </w:t>
      </w:r>
      <w:r w:rsidRPr="00C34F8B">
        <w:rPr>
          <w:rStyle w:val="Emphasis"/>
          <w:highlight w:val="cya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C34F8B">
        <w:rPr>
          <w:rStyle w:val="StyleUnderline"/>
          <w:highlight w:val="cyan"/>
          <w:shd w:val="clear" w:color="auto" w:fill="FFFF00"/>
        </w:rPr>
        <w:t>To accept the racist universe to the slightest degree is to endorse fear, injustice, and violence.</w:t>
      </w:r>
      <w:r w:rsidRPr="001F1F2A">
        <w:rPr>
          <w:rStyle w:val="StyleUnderline"/>
        </w:rPr>
        <w:t xml:space="preserve"> </w:t>
      </w:r>
      <w:r w:rsidRPr="00A11445">
        <w:rPr>
          <w:sz w:val="14"/>
        </w:rPr>
        <w:t xml:space="preserve">It is to accept the persistence of the dark history in which we still largely live. it is to agree that the outsider will always be a possible victim (and which man is not himself an outsider relative to someone </w:t>
      </w:r>
      <w:proofErr w:type="gramStart"/>
      <w:r w:rsidRPr="00A11445">
        <w:rPr>
          <w:sz w:val="14"/>
        </w:rPr>
        <w:t>else?.</w:t>
      </w:r>
      <w:proofErr w:type="gramEnd"/>
      <w:r w:rsidRPr="00A11445">
        <w:rPr>
          <w:sz w:val="14"/>
        </w:rPr>
        <w:t xml:space="preserv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C34F8B">
        <w:rPr>
          <w:rStyle w:val="StyleUnderline"/>
          <w:highlight w:val="cyan"/>
          <w:shd w:val="clear" w:color="auto" w:fill="FFFF00"/>
        </w:rPr>
        <w:t xml:space="preserve">One cannot </w:t>
      </w:r>
      <w:proofErr w:type="gramStart"/>
      <w:r w:rsidRPr="00C34F8B">
        <w:rPr>
          <w:rStyle w:val="StyleUnderline"/>
          <w:highlight w:val="cyan"/>
          <w:shd w:val="clear" w:color="auto" w:fill="FFFF00"/>
        </w:rPr>
        <w:t>found</w:t>
      </w:r>
      <w:proofErr w:type="gramEnd"/>
      <w:r w:rsidRPr="00C34F8B">
        <w:rPr>
          <w:rStyle w:val="StyleUnderline"/>
          <w:highlight w:val="cyan"/>
          <w:shd w:val="clear" w:color="auto" w:fill="FFFF00"/>
        </w:rPr>
        <w:t xml:space="preserve"> a moral order,</w:t>
      </w:r>
      <w:r w:rsidRPr="00013E24">
        <w:rPr>
          <w:rStyle w:val="StyleUnderline"/>
          <w:shd w:val="clear" w:color="auto" w:fill="FFFF00"/>
        </w:rPr>
        <w:t xml:space="preserve"> </w:t>
      </w:r>
      <w:r w:rsidRPr="00F468FF">
        <w:rPr>
          <w:rStyle w:val="StyleUnderline"/>
        </w:rPr>
        <w:t>let alone a legislative order</w:t>
      </w:r>
      <w:r w:rsidRPr="00C34F8B">
        <w:rPr>
          <w:rStyle w:val="StyleUnderline"/>
          <w:highlight w:val="cyan"/>
        </w:rPr>
        <w:t>,</w:t>
      </w:r>
      <w:r w:rsidRPr="00C34F8B">
        <w:rPr>
          <w:rStyle w:val="StyleUnderline"/>
          <w:highlight w:val="cya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C34F8B">
        <w:rPr>
          <w:rStyle w:val="Emphasis"/>
          <w:highlight w:val="cya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C34F8B">
        <w:rPr>
          <w:rStyle w:val="StyleUnderline"/>
          <w:highlight w:val="cyan"/>
          <w:shd w:val="clear" w:color="auto" w:fill="FFFF00"/>
        </w:rPr>
        <w:t xml:space="preserve">All unjust society contains </w:t>
      </w:r>
      <w:r w:rsidRPr="00C34F8B">
        <w:rPr>
          <w:rStyle w:val="Emphasis"/>
          <w:highlight w:val="cyan"/>
          <w:shd w:val="clear" w:color="auto" w:fill="FFFF00"/>
        </w:rPr>
        <w:t>within itself the seeds of its own death</w:t>
      </w:r>
      <w:r w:rsidRPr="00C34F8B">
        <w:rPr>
          <w:rStyle w:val="Emphasis"/>
          <w:highlight w:val="cya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00BD30BC">
        <w:rPr>
          <w:rStyle w:val="StyleUnderline"/>
        </w:rPr>
        <w:t xml:space="preserve">the </w:t>
      </w:r>
      <w:r w:rsidR="00BD30BC" w:rsidRPr="00BD30BC">
        <w:rPr>
          <w:rStyle w:val="StyleUnderline"/>
          <w:highlight w:val="cyan"/>
        </w:rPr>
        <w:t>refusal</w:t>
      </w:r>
      <w:r w:rsidR="00BD30BC">
        <w:rPr>
          <w:rStyle w:val="StyleUnderline"/>
        </w:rPr>
        <w:t xml:space="preserve"> of racism is the condition </w:t>
      </w:r>
      <w:r w:rsidR="00BD30BC" w:rsidRPr="00BD30BC">
        <w:rPr>
          <w:rStyle w:val="StyleUnderline"/>
          <w:highlight w:val="cyan"/>
        </w:rPr>
        <w:t xml:space="preserve">for all </w:t>
      </w:r>
      <w:r w:rsidRPr="00BD30BC">
        <w:rPr>
          <w:rStyle w:val="StyleUnderline"/>
          <w:highlight w:val="cyan"/>
        </w:rPr>
        <w:t xml:space="preserve">theoretical and practical </w:t>
      </w:r>
      <w:r w:rsidRPr="00BD30BC">
        <w:rPr>
          <w:rStyle w:val="StyleUnderline"/>
          <w:highlight w:val="cya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C34F8B">
        <w:rPr>
          <w:rStyle w:val="StyleUnderline"/>
          <w:highlight w:val="cya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7E0A152C" w14:textId="77777777" w:rsidR="007449C3" w:rsidRPr="00B321A2" w:rsidRDefault="007449C3" w:rsidP="007449C3">
      <w:pPr>
        <w:pStyle w:val="Heading4"/>
      </w:pPr>
      <w:r>
        <w:t>Large scale extinction impacts are impossible to predict or simulate and will almost always be wrong – prefer impacts we know are happening</w:t>
      </w:r>
    </w:p>
    <w:p w14:paraId="63DB33DD" w14:textId="77777777" w:rsidR="007449C3" w:rsidRDefault="007449C3" w:rsidP="007449C3">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xml:space="preserve">, pgs. 77 – 86, </w:t>
      </w:r>
      <w:proofErr w:type="spellStart"/>
      <w:r>
        <w:t>EmmieeM</w:t>
      </w:r>
      <w:proofErr w:type="spellEnd"/>
      <w:r>
        <w:t>)</w:t>
      </w:r>
    </w:p>
    <w:p w14:paraId="6B61A14A" w14:textId="77777777" w:rsidR="007449C3" w:rsidRPr="006612F9" w:rsidRDefault="007449C3" w:rsidP="007449C3">
      <w:pPr>
        <w:rPr>
          <w:rFonts w:ascii="Times" w:eastAsia="Times New Roman" w:hAnsi="Times" w:cs="Times New Roman"/>
          <w:sz w:val="12"/>
          <w:szCs w:val="20"/>
          <w:lang w:eastAsia="ja-JP"/>
        </w:rPr>
      </w:pPr>
      <w:r w:rsidRPr="005B470E">
        <w:rPr>
          <w:sz w:val="12"/>
        </w:rPr>
        <w:t xml:space="preserve">Herman Kahn and Bernard Brodie, </w:t>
      </w:r>
      <w:r w:rsidRPr="00BD30BC">
        <w:rPr>
          <w:sz w:val="12"/>
        </w:rPr>
        <w:t xml:space="preserve">perhaps </w:t>
      </w:r>
      <w:r w:rsidRPr="00BD30BC">
        <w:rPr>
          <w:rStyle w:val="StyleUnderline"/>
        </w:rPr>
        <w:t xml:space="preserve">the </w:t>
      </w:r>
      <w:r w:rsidRPr="00C34F8B">
        <w:rPr>
          <w:rStyle w:val="StyleUnderline"/>
          <w:highlight w:val="cyan"/>
        </w:rPr>
        <w:t>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C34F8B">
        <w:rPr>
          <w:rStyle w:val="StyleUnderline"/>
          <w:highlight w:val="cyan"/>
        </w:rPr>
        <w:t xml:space="preserve">acknowledged </w:t>
      </w:r>
      <w:r w:rsidRPr="00BD30BC">
        <w:rPr>
          <w:rStyle w:val="StyleUnderline"/>
        </w:rPr>
        <w:t>that the outcome</w:t>
      </w:r>
      <w:r w:rsidRPr="009B0749">
        <w:rPr>
          <w:rStyle w:val="StyleUnderline"/>
        </w:rPr>
        <w:t xml:space="preserve"> of a full-scale </w:t>
      </w:r>
      <w:r w:rsidRPr="00C34F8B">
        <w:rPr>
          <w:rStyle w:val="StyleUnderline"/>
          <w:highlight w:val="cyan"/>
        </w:rPr>
        <w:t>nuclear war was indescribable</w:t>
      </w:r>
      <w:r w:rsidRPr="00C34F8B">
        <w:rPr>
          <w:sz w:val="12"/>
          <w:highlight w:val="cya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w:t>
      </w:r>
      <w:proofErr w:type="gramStart"/>
      <w:r w:rsidRPr="005B470E">
        <w:rPr>
          <w:sz w:val="12"/>
        </w:rPr>
        <w:t>actually fight</w:t>
      </w:r>
      <w:proofErr w:type="gramEnd"/>
      <w:r w:rsidRPr="005B470E">
        <w:rPr>
          <w:sz w:val="12"/>
        </w:rPr>
        <w:t xml:space="preserve">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C34F8B">
        <w:rPr>
          <w:rStyle w:val="StyleUnderline"/>
          <w:highlight w:val="cya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w:t>
      </w:r>
      <w:proofErr w:type="spellStart"/>
      <w:r w:rsidRPr="005B470E">
        <w:rPr>
          <w:sz w:val="12"/>
        </w:rPr>
        <w:t>Raatz</w:t>
      </w:r>
      <w:proofErr w:type="spellEnd"/>
      <w:r w:rsidRPr="005B470E">
        <w:rPr>
          <w:sz w:val="12"/>
        </w:rPr>
        <w:t>).</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w:t>
      </w:r>
      <w:proofErr w:type="gramStart"/>
      <w:r w:rsidRPr="005B470E">
        <w:rPr>
          <w:rFonts w:ascii="Times" w:eastAsia="Times New Roman" w:hAnsi="Times" w:cs="Times New Roman"/>
          <w:sz w:val="12"/>
          <w:szCs w:val="20"/>
          <w:lang w:eastAsia="ja-JP"/>
        </w:rPr>
        <w:t>a number of</w:t>
      </w:r>
      <w:proofErr w:type="gramEnd"/>
      <w:r w:rsidRPr="005B470E">
        <w:rPr>
          <w:rFonts w:ascii="Times" w:eastAsia="Times New Roman" w:hAnsi="Times" w:cs="Times New Roman"/>
          <w:sz w:val="12"/>
          <w:szCs w:val="20"/>
          <w:lang w:eastAsia="ja-JP"/>
        </w:rPr>
        <w:t xml:space="preserve">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C34F8B">
        <w:rPr>
          <w:rStyle w:val="Emphasis"/>
          <w:highlight w:val="cyan"/>
          <w:lang w:eastAsia="ja-JP"/>
        </w:rPr>
        <w:t>cannot</w:t>
      </w:r>
      <w:r w:rsidRPr="00001ED4">
        <w:rPr>
          <w:rStyle w:val="Emphasis"/>
          <w:lang w:eastAsia="ja-JP"/>
        </w:rPr>
        <w:t xml:space="preserve"> possibly </w:t>
      </w:r>
      <w:r w:rsidRPr="00C34F8B">
        <w:rPr>
          <w:rStyle w:val="Emphasis"/>
          <w:highlight w:val="cyan"/>
          <w:lang w:eastAsia="ja-JP"/>
        </w:rPr>
        <w:t>be understood as</w:t>
      </w:r>
      <w:r w:rsidRPr="00C34F8B">
        <w:rPr>
          <w:rStyle w:val="Emphasis"/>
          <w:highlight w:val="cyan"/>
        </w:rPr>
        <w:t xml:space="preserve"> </w:t>
      </w:r>
      <w:r w:rsidRPr="00C34F8B">
        <w:rPr>
          <w:rStyle w:val="Emphasis"/>
          <w:highlight w:val="cyan"/>
          <w:lang w:eastAsia="ja-JP"/>
        </w:rPr>
        <w:t xml:space="preserve">accurate simulations </w:t>
      </w:r>
      <w:r w:rsidRPr="00BD30BC">
        <w:rPr>
          <w:rStyle w:val="Emphasis"/>
          <w:lang w:eastAsia="ja-JP"/>
        </w:rPr>
        <w:t>of a real-world system,</w:t>
      </w:r>
      <w:r w:rsidRPr="00001ED4">
        <w:rPr>
          <w:rStyle w:val="StyleUnderline"/>
          <w:lang w:eastAsia="ja-JP"/>
        </w:rPr>
        <w:t xml:space="preserve"> </w:t>
      </w:r>
      <w:r w:rsidRPr="00BD30BC">
        <w:rPr>
          <w:rStyle w:val="StyleUnderline"/>
          <w:lang w:eastAsia="ja-JP"/>
        </w:rPr>
        <w:t xml:space="preserve">because there is </w:t>
      </w:r>
      <w:r w:rsidRPr="00C34F8B">
        <w:rPr>
          <w:rStyle w:val="Emphasis"/>
          <w:highlight w:val="cyan"/>
          <w:lang w:eastAsia="ja-JP"/>
        </w:rPr>
        <w:t>no empirical data</w:t>
      </w:r>
      <w:r w:rsidRPr="00C34F8B">
        <w:rPr>
          <w:rStyle w:val="StyleUnderline"/>
          <w:highlight w:val="cyan"/>
          <w:lang w:eastAsia="ja-JP"/>
        </w:rPr>
        <w:t xml:space="preserve"> on the</w:t>
      </w:r>
      <w:r w:rsidRPr="00BF2D6A">
        <w:rPr>
          <w:rStyle w:val="StyleUnderline"/>
        </w:rPr>
        <w:t xml:space="preserve"> </w:t>
      </w:r>
      <w:r w:rsidRPr="00BF2D6A">
        <w:rPr>
          <w:rStyle w:val="StyleUnderline"/>
          <w:lang w:eastAsia="ja-JP"/>
        </w:rPr>
        <w:t>compound</w:t>
      </w:r>
      <w:r w:rsidRPr="00C34F8B">
        <w:rPr>
          <w:rStyle w:val="StyleUnderline"/>
          <w:highlight w:val="cyan"/>
          <w:lang w:eastAsia="ja-JP"/>
        </w:rPr>
        <w:t xml:space="preserve"> effects of </w:t>
      </w:r>
      <w:r w:rsidRPr="00C17686">
        <w:rPr>
          <w:rStyle w:val="StyleUnderline"/>
          <w:lang w:eastAsia="ja-JP"/>
        </w:rPr>
        <w:t xml:space="preserve">many </w:t>
      </w:r>
      <w:r w:rsidRPr="00BF2D6A">
        <w:rPr>
          <w:rStyle w:val="StyleUnderline"/>
          <w:lang w:eastAsia="ja-JP"/>
        </w:rPr>
        <w:t>near-simultane</w:t>
      </w:r>
      <w:r w:rsidRPr="00BD30BC">
        <w:rPr>
          <w:rStyle w:val="StyleUnderline"/>
          <w:lang w:eastAsia="ja-JP"/>
        </w:rPr>
        <w:t xml:space="preserve">ous nuclear </w:t>
      </w:r>
      <w:r w:rsidRPr="00C34F8B">
        <w:rPr>
          <w:rStyle w:val="StyleUnderline"/>
          <w:highlight w:val="cyan"/>
          <w:lang w:eastAsia="ja-JP"/>
        </w:rPr>
        <w:t xml:space="preserve">explosions and </w:t>
      </w:r>
      <w:r w:rsidRPr="00BF2D6A">
        <w:rPr>
          <w:rStyle w:val="StyleUnderline"/>
          <w:lang w:eastAsia="ja-JP"/>
        </w:rPr>
        <w:t xml:space="preserve">no </w:t>
      </w:r>
      <w:r w:rsidRPr="00BD30BC">
        <w:rPr>
          <w:rStyle w:val="StyleUnderline"/>
          <w:lang w:eastAsia="ja-JP"/>
        </w:rPr>
        <w:t xml:space="preserve">data </w:t>
      </w:r>
      <w:r w:rsidRPr="00BD30BC">
        <w:rPr>
          <w:rStyle w:val="Emphasis"/>
          <w:lang w:eastAsia="ja-JP"/>
        </w:rPr>
        <w:t xml:space="preserve">on </w:t>
      </w:r>
      <w:r w:rsidRPr="00C34F8B">
        <w:rPr>
          <w:rStyle w:val="Emphasis"/>
          <w:highlight w:val="cyan"/>
          <w:lang w:eastAsia="ja-JP"/>
        </w:rPr>
        <w:t>what</w:t>
      </w:r>
      <w:r w:rsidRPr="00C34F8B">
        <w:rPr>
          <w:rStyle w:val="Emphasis"/>
          <w:highlight w:val="cyan"/>
        </w:rPr>
        <w:t xml:space="preserve"> </w:t>
      </w:r>
      <w:r w:rsidRPr="00C34F8B">
        <w:rPr>
          <w:rStyle w:val="Emphasis"/>
          <w:highlight w:val="cyan"/>
          <w:lang w:eastAsia="ja-JP"/>
        </w:rPr>
        <w:t>factors cause states to cross the nuclear threshold</w:t>
      </w:r>
      <w:r w:rsidRPr="00001ED4">
        <w:rPr>
          <w:rStyle w:val="Emphasis"/>
          <w:lang w:eastAsia="ja-JP"/>
        </w:rPr>
        <w:t xml:space="preserve"> </w:t>
      </w:r>
      <w:r w:rsidRPr="00001ED4">
        <w:rPr>
          <w:rStyle w:val="StyleUnderline"/>
          <w:lang w:eastAsia="ja-JP"/>
        </w:rPr>
        <w:t xml:space="preserve">against other </w:t>
      </w:r>
      <w:proofErr w:type="gramStart"/>
      <w:r w:rsidRPr="00001ED4">
        <w:rPr>
          <w:rStyle w:val="StyleUnderline"/>
          <w:lang w:eastAsia="ja-JP"/>
        </w:rPr>
        <w:t>similarly-armed</w:t>
      </w:r>
      <w:proofErr w:type="gramEnd"/>
      <w:r w:rsidRPr="00001ED4">
        <w:rPr>
          <w:rStyle w:val="StyleUnderline"/>
          <w:lang w:eastAsia="ja-JP"/>
        </w:rPr>
        <w:t xml:space="preserve">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C34F8B">
        <w:rPr>
          <w:rStyle w:val="Emphasis"/>
          <w:highlight w:val="cyan"/>
          <w:lang w:eastAsia="ja-JP"/>
        </w:rPr>
        <w:t xml:space="preserve">social science </w:t>
      </w:r>
      <w:r w:rsidRPr="00BD30BC">
        <w:rPr>
          <w:rStyle w:val="Emphasis"/>
          <w:lang w:eastAsia="ja-JP"/>
        </w:rPr>
        <w:t xml:space="preserve">work </w:t>
      </w:r>
      <w:r w:rsidRPr="00C34F8B">
        <w:rPr>
          <w:rStyle w:val="Emphasis"/>
          <w:highlight w:val="cyan"/>
          <w:lang w:eastAsia="ja-JP"/>
        </w:rPr>
        <w:t>supports this c</w:t>
      </w:r>
      <w:r w:rsidRPr="009325A9">
        <w:rPr>
          <w:rStyle w:val="Emphasis"/>
          <w:lang w:eastAsia="ja-JP"/>
        </w:rPr>
        <w:t xml:space="preserve">laim </w:t>
      </w:r>
      <w:r w:rsidRPr="00BD30BC">
        <w:rPr>
          <w:rStyle w:val="Emphasis"/>
          <w:lang w:eastAsia="ja-JP"/>
        </w:rPr>
        <w:t>especially in the context of</w:t>
      </w:r>
      <w:r w:rsidRPr="00BD30BC">
        <w:rPr>
          <w:rStyle w:val="Emphasis"/>
        </w:rPr>
        <w:t xml:space="preserve"> </w:t>
      </w:r>
      <w:r w:rsidRPr="00BD30BC">
        <w:rPr>
          <w:rStyle w:val="Emphasis"/>
          <w:lang w:eastAsia="ja-JP"/>
        </w:rPr>
        <w:t>extinction-level events.</w:t>
      </w:r>
      <w:r w:rsidRPr="00001ED4">
        <w:rPr>
          <w:rStyle w:val="StyleUnderline"/>
          <w:lang w:eastAsia="ja-JP"/>
        </w:rPr>
        <w:t xml:space="preserve"> </w:t>
      </w:r>
      <w:r w:rsidRPr="00C34F8B">
        <w:rPr>
          <w:rStyle w:val="StyleUnderline"/>
          <w:highlight w:val="cyan"/>
          <w:lang w:eastAsia="ja-JP"/>
        </w:rPr>
        <w:t xml:space="preserve">Human </w:t>
      </w:r>
      <w:r w:rsidRPr="00BD30BC">
        <w:rPr>
          <w:rStyle w:val="StyleUnderline"/>
          <w:lang w:eastAsia="ja-JP"/>
        </w:rPr>
        <w:t xml:space="preserve">beings simply </w:t>
      </w:r>
      <w:r w:rsidRPr="00C34F8B">
        <w:rPr>
          <w:rStyle w:val="StyleUnderline"/>
          <w:highlight w:val="cyan"/>
          <w:lang w:eastAsia="ja-JP"/>
        </w:rPr>
        <w:t>aren’t wired to think at such a scale, and</w:t>
      </w:r>
      <w:r w:rsidRPr="009325A9">
        <w:rPr>
          <w:rStyle w:val="StyleUnderline"/>
        </w:rPr>
        <w:t xml:space="preserve"> </w:t>
      </w:r>
      <w:r w:rsidRPr="009325A9">
        <w:rPr>
          <w:rStyle w:val="StyleUnderline"/>
          <w:lang w:eastAsia="ja-JP"/>
        </w:rPr>
        <w:t xml:space="preserve">they </w:t>
      </w:r>
      <w:r w:rsidRPr="00C34F8B">
        <w:rPr>
          <w:rStyle w:val="StyleUnderline"/>
          <w:highlight w:val="cyan"/>
          <w:lang w:eastAsia="ja-JP"/>
        </w:rPr>
        <w:t>perform</w:t>
      </w:r>
      <w:r w:rsidRPr="003123C4">
        <w:rPr>
          <w:rStyle w:val="StyleUnderline"/>
          <w:lang w:eastAsia="ja-JP"/>
        </w:rPr>
        <w:t xml:space="preserve"> very</w:t>
      </w:r>
      <w:r w:rsidRPr="00C34F8B">
        <w:rPr>
          <w:rStyle w:val="StyleUnderline"/>
          <w:highlight w:val="cyan"/>
          <w:lang w:eastAsia="ja-JP"/>
        </w:rPr>
        <w:t xml:space="preserve"> poorly assessing probability and </w:t>
      </w:r>
      <w:r w:rsidRPr="003123C4">
        <w:rPr>
          <w:rStyle w:val="StyleUnderline"/>
          <w:lang w:eastAsia="ja-JP"/>
        </w:rPr>
        <w:t>calculating</w:t>
      </w:r>
      <w:r w:rsidRPr="00C34F8B">
        <w:rPr>
          <w:rStyle w:val="StyleUnderline"/>
          <w:highlight w:val="cyan"/>
          <w:lang w:eastAsia="ja-JP"/>
        </w:rPr>
        <w:t xml:space="preserve"> magnitude</w:t>
      </w:r>
      <w:r w:rsidRPr="00C34F8B">
        <w:rPr>
          <w:rFonts w:ascii="Times" w:eastAsia="Times New Roman" w:hAnsi="Times" w:cs="Times New Roman"/>
          <w:sz w:val="12"/>
          <w:szCs w:val="20"/>
          <w:highlight w:val="cyan"/>
          <w:lang w:eastAsia="ja-JP"/>
        </w:rPr>
        <w:t xml:space="preserve"> </w:t>
      </w:r>
      <w:r w:rsidRPr="00C34F8B">
        <w:rPr>
          <w:rFonts w:ascii="Times" w:eastAsia="Times New Roman" w:hAnsi="Times" w:cs="Times New Roman"/>
          <w:sz w:val="12"/>
          <w:szCs w:val="8"/>
          <w:highlight w:val="cyan"/>
          <w:lang w:eastAsia="ja-JP"/>
        </w:rPr>
        <w:t>(</w:t>
      </w:r>
      <w:proofErr w:type="spellStart"/>
      <w:r w:rsidRPr="005B470E">
        <w:rPr>
          <w:rFonts w:ascii="Times" w:eastAsia="Times New Roman" w:hAnsi="Times" w:cs="Times New Roman"/>
          <w:sz w:val="12"/>
          <w:szCs w:val="8"/>
          <w:lang w:eastAsia="ja-JP"/>
        </w:rPr>
        <w:t>Yudkowsky</w:t>
      </w:r>
      <w:proofErr w:type="spellEnd"/>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5B470E">
        <w:rPr>
          <w:rFonts w:ascii="Times" w:eastAsia="Times New Roman" w:hAnsi="Times" w:cs="Times New Roman"/>
          <w:sz w:val="12"/>
          <w:szCs w:val="8"/>
          <w:lang w:eastAsia="ja-JP"/>
        </w:rPr>
        <w:t>’”…</w:t>
      </w:r>
      <w:proofErr w:type="gramEnd"/>
      <w:r w:rsidRPr="005B470E">
        <w:rPr>
          <w:rFonts w:ascii="Times" w:eastAsia="Times New Roman" w:hAnsi="Times" w:cs="Times New Roman"/>
          <w:sz w:val="12"/>
          <w:szCs w:val="8"/>
          <w:lang w:eastAsia="ja-JP"/>
        </w:rPr>
        <w: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C34F8B">
        <w:rPr>
          <w:rStyle w:val="StyleUnderline"/>
          <w:highlight w:val="cyan"/>
          <w:lang w:eastAsia="ja-JP"/>
        </w:rPr>
        <w:t xml:space="preserve">defense intellectuals </w:t>
      </w:r>
      <w:r w:rsidRPr="00BD30BC">
        <w:rPr>
          <w:rStyle w:val="StyleUnderline"/>
          <w:lang w:eastAsia="ja-JP"/>
        </w:rPr>
        <w:t xml:space="preserve">were willing to display </w:t>
      </w:r>
      <w:r w:rsidRPr="00C34F8B">
        <w:rPr>
          <w:rStyle w:val="StyleUnderline"/>
          <w:highlight w:val="cyan"/>
          <w:lang w:eastAsia="ja-JP"/>
        </w:rPr>
        <w:t>great confidence in untested</w:t>
      </w:r>
      <w:r w:rsidRPr="00023049">
        <w:rPr>
          <w:rStyle w:val="StyleUnderline"/>
          <w:lang w:eastAsia="ja-JP"/>
        </w:rPr>
        <w:t xml:space="preserve"> (and untestable) </w:t>
      </w:r>
      <w:r w:rsidRPr="00C34F8B">
        <w:rPr>
          <w:rStyle w:val="StyleUnderline"/>
          <w:highlight w:val="cyan"/>
          <w:lang w:eastAsia="ja-JP"/>
        </w:rPr>
        <w:t>theories</w:t>
      </w:r>
      <w:r w:rsidRPr="00C34F8B">
        <w:rPr>
          <w:rFonts w:ascii="Times" w:eastAsia="Times New Roman" w:hAnsi="Times" w:cs="Times New Roman"/>
          <w:sz w:val="12"/>
          <w:szCs w:val="20"/>
          <w:highlight w:val="cya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 xml:space="preserve">Despite this lack of empirical grounding, nuclear war simulations have been </w:t>
      </w:r>
      <w:proofErr w:type="gramStart"/>
      <w:r w:rsidRPr="00023049">
        <w:rPr>
          <w:rStyle w:val="StyleUnderline"/>
          <w:lang w:eastAsia="ja-JP"/>
        </w:rPr>
        <w:t>repeated again</w:t>
      </w:r>
      <w:proofErr w:type="gramEnd"/>
      <w:r w:rsidRPr="00023049">
        <w:rPr>
          <w:rStyle w:val="StyleUnderline"/>
          <w:lang w:eastAsia="ja-JP"/>
        </w:rPr>
        <w:t xml:space="preserve">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5B470E">
        <w:rPr>
          <w:rFonts w:ascii="Times" w:eastAsia="Times New Roman" w:hAnsi="Times" w:cs="Times New Roman"/>
          <w:sz w:val="12"/>
          <w:szCs w:val="20"/>
          <w:lang w:eastAsia="ja-JP"/>
        </w:rPr>
        <w:t>Zisk</w:t>
      </w:r>
      <w:proofErr w:type="spellEnd"/>
      <w:r w:rsidRPr="005B470E">
        <w:rPr>
          <w:rFonts w:ascii="Times" w:eastAsia="Times New Roman" w:hAnsi="Times" w:cs="Times New Roman"/>
          <w:sz w:val="12"/>
          <w:szCs w:val="20"/>
          <w:lang w:eastAsia="ja-JP"/>
        </w:rPr>
        <w:t>,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w:t>
      </w:r>
      <w:proofErr w:type="gramStart"/>
      <w:r w:rsidRPr="005B470E">
        <w:rPr>
          <w:rFonts w:ascii="Times" w:eastAsia="Times New Roman" w:hAnsi="Times" w:cs="Times New Roman"/>
          <w:sz w:val="12"/>
          <w:szCs w:val="20"/>
          <w:lang w:eastAsia="ja-JP"/>
        </w:rPr>
        <w:t>identifies</w:t>
      </w:r>
      <w:proofErr w:type="gramEnd"/>
      <w:r w:rsidRPr="005B470E">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w:t>
      </w:r>
      <w:proofErr w:type="gramStart"/>
      <w:r w:rsidRPr="005B470E">
        <w:rPr>
          <w:rFonts w:ascii="Times" w:eastAsia="Times New Roman" w:hAnsi="Times" w:cs="Times New Roman"/>
          <w:sz w:val="12"/>
          <w:szCs w:val="20"/>
          <w:lang w:eastAsia="ja-JP"/>
        </w:rPr>
        <w:t>steel</w:t>
      </w:r>
      <w:proofErr w:type="gramEnd"/>
      <w:r w:rsidRPr="005B470E">
        <w:rPr>
          <w:rFonts w:ascii="Times" w:eastAsia="Times New Roman" w:hAnsi="Times" w:cs="Times New Roman"/>
          <w:sz w:val="12"/>
          <w:szCs w:val="20"/>
          <w:lang w:eastAsia="ja-JP"/>
        </w:rPr>
        <w:t xml:space="preserve">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1B758554" w14:textId="77777777" w:rsidR="007449C3" w:rsidRPr="000572ED" w:rsidRDefault="007449C3" w:rsidP="007449C3">
      <w:pPr>
        <w:spacing w:line="276" w:lineRule="auto"/>
        <w:rPr>
          <w:sz w:val="14"/>
        </w:rPr>
      </w:pPr>
    </w:p>
    <w:p w14:paraId="06889B4B" w14:textId="77777777" w:rsidR="007449C3" w:rsidRPr="00FF3EBE" w:rsidRDefault="007449C3" w:rsidP="007449C3">
      <w:pPr>
        <w:pStyle w:val="Heading3"/>
      </w:pPr>
      <w:r>
        <w:t xml:space="preserve">1AC – Advantage </w:t>
      </w:r>
    </w:p>
    <w:p w14:paraId="41BA536E" w14:textId="731EC349" w:rsidR="007449C3" w:rsidRDefault="007449C3" w:rsidP="007449C3">
      <w:pPr>
        <w:pStyle w:val="Heading4"/>
      </w:pPr>
      <w:r>
        <w:t xml:space="preserve">The status quo ensures vaccine imperialism. </w:t>
      </w:r>
      <w:r w:rsidR="00BD30BC">
        <w:t>IPR</w:t>
      </w:r>
      <w:r>
        <w:t xml:space="preserve"> law is the lynchpin of North-South health inequality and has empirically resulted in disparate life outcomes, accelerating disease spread.</w:t>
      </w:r>
    </w:p>
    <w:p w14:paraId="241F6BDE" w14:textId="77777777" w:rsidR="007449C3" w:rsidRDefault="007449C3" w:rsidP="007449C3">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7" w:history="1">
        <w:r w:rsidRPr="00F340BB">
          <w:rPr>
            <w:rStyle w:val="Hyperlink"/>
          </w:rPr>
          <w:t>https://twailr.com/on-intellectual-property-rights-access-to-medicines-and-vaccine-imperialism/</w:t>
        </w:r>
      </w:hyperlink>
      <w:r>
        <w:t xml:space="preserve">) </w:t>
      </w:r>
      <w:proofErr w:type="spellStart"/>
      <w:r>
        <w:t>julian</w:t>
      </w:r>
      <w:proofErr w:type="spellEnd"/>
    </w:p>
    <w:p w14:paraId="6479F35F" w14:textId="77777777" w:rsidR="007449C3" w:rsidRDefault="007449C3" w:rsidP="007449C3">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C34F8B">
        <w:rPr>
          <w:rStyle w:val="StyleUnderline"/>
          <w:highlight w:val="cya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C34F8B">
        <w:rPr>
          <w:rStyle w:val="StyleUnderline"/>
          <w:highlight w:val="cyan"/>
        </w:rPr>
        <w:t>IP</w:t>
      </w:r>
      <w:r w:rsidRPr="00C34F8B">
        <w:rPr>
          <w:highlight w:val="cyan"/>
        </w:rPr>
        <w:t xml:space="preserve">) </w:t>
      </w:r>
      <w:r w:rsidRPr="00C34F8B">
        <w:rPr>
          <w:rStyle w:val="StyleUnderline"/>
          <w:highlight w:val="cyan"/>
        </w:rPr>
        <w:t>law</w:t>
      </w:r>
      <w:r w:rsidRPr="00E21278">
        <w:rPr>
          <w:rStyle w:val="StyleUnderline"/>
        </w:rPr>
        <w:t xml:space="preserve"> plays in constituting this form of </w:t>
      </w:r>
      <w:proofErr w:type="spellStart"/>
      <w:r w:rsidRPr="00E21278">
        <w:rPr>
          <w:rStyle w:val="StyleUnderline"/>
        </w:rPr>
        <w:t>civilisation</w:t>
      </w:r>
      <w:proofErr w:type="spellEnd"/>
      <w:r>
        <w:t xml:space="preserve"> </w:t>
      </w:r>
      <w:r w:rsidRPr="00C34F8B">
        <w:rPr>
          <w:highlight w:val="cyan"/>
        </w:rPr>
        <w:t xml:space="preserve">– </w:t>
      </w:r>
      <w:r w:rsidRPr="00C34F8B">
        <w:rPr>
          <w:rStyle w:val="StyleUnderline"/>
          <w:highlight w:val="cyan"/>
        </w:rPr>
        <w:t xml:space="preserve">is an </w:t>
      </w:r>
      <w:r w:rsidRPr="00C34F8B">
        <w:rPr>
          <w:rStyle w:val="Emphasis"/>
          <w:highlight w:val="cyan"/>
        </w:rPr>
        <w:t xml:space="preserve">unsuitable model for </w:t>
      </w:r>
      <w:r w:rsidRPr="00BD30BC">
        <w:rPr>
          <w:rStyle w:val="Emphasis"/>
        </w:rPr>
        <w:t>delivering the goods needed</w:t>
      </w:r>
      <w:r w:rsidRPr="00BD30BC">
        <w:rPr>
          <w:rStyle w:val="StyleUnderline"/>
        </w:rPr>
        <w:t xml:space="preserve"> to respond to </w:t>
      </w:r>
      <w:r w:rsidRPr="00C34F8B">
        <w:rPr>
          <w:rStyle w:val="StyleUnderline"/>
          <w:highlight w:val="cyan"/>
        </w:rPr>
        <w:t>global health emergencies</w:t>
      </w:r>
      <w:r>
        <w:t xml:space="preserve">. </w:t>
      </w:r>
      <w:r w:rsidRPr="00BD30BC">
        <w:rPr>
          <w:rStyle w:val="StyleUnderline"/>
        </w:rPr>
        <w:t xml:space="preserve">The current economic/market system </w:t>
      </w:r>
      <w:r w:rsidRPr="00C34F8B">
        <w:rPr>
          <w:rStyle w:val="StyleUnderline"/>
          <w:highlight w:val="cyan"/>
        </w:rPr>
        <w:t xml:space="preserve">does not allow for equitable responses </w:t>
      </w:r>
      <w:r w:rsidRPr="00BD30BC">
        <w:rPr>
          <w:rStyle w:val="StyleUnderline"/>
        </w:rPr>
        <w:t>to infectious diseases</w:t>
      </w:r>
      <w:r w:rsidRPr="00BD30BC">
        <w:t xml:space="preserve">, </w:t>
      </w:r>
      <w:r w:rsidRPr="00BD30BC">
        <w:rPr>
          <w:rStyle w:val="StyleUnderline"/>
        </w:rPr>
        <w:t>particularly</w:t>
      </w:r>
      <w:r w:rsidRPr="00E21278">
        <w:rPr>
          <w:rStyle w:val="StyleUnderline"/>
        </w:rPr>
        <w:t xml:space="preserve">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C34F8B">
        <w:rPr>
          <w:rStyle w:val="StyleUnderline"/>
          <w:highlight w:val="cyan"/>
        </w:rPr>
        <w:t>failing to stop the spread</w:t>
      </w:r>
      <w:r w:rsidRPr="00E21278">
        <w:rPr>
          <w:rStyle w:val="StyleUnderline"/>
        </w:rPr>
        <w:t xml:space="preserve"> of the virus globally </w:t>
      </w:r>
      <w:r w:rsidRPr="00C34F8B">
        <w:rPr>
          <w:rStyle w:val="StyleUnderline"/>
          <w:highlight w:val="cyan"/>
        </w:rPr>
        <w:t xml:space="preserve">allows </w:t>
      </w:r>
      <w:r w:rsidRPr="00C34F8B">
        <w:rPr>
          <w:rStyle w:val="Emphasis"/>
          <w:highlight w:val="cyan"/>
        </w:rPr>
        <w:t>more mutations</w:t>
      </w:r>
      <w:r w:rsidRPr="00C34F8B">
        <w:rPr>
          <w:highlight w:val="cyan"/>
        </w:rPr>
        <w:t xml:space="preserve">, </w:t>
      </w:r>
      <w:r w:rsidRPr="00BD30BC">
        <w:rPr>
          <w:rStyle w:val="StyleUnderline"/>
        </w:rPr>
        <w:t xml:space="preserve">which </w:t>
      </w:r>
      <w:r w:rsidRPr="00BD30BC">
        <w:rPr>
          <w:rStyle w:val="Emphasis"/>
        </w:rPr>
        <w:t xml:space="preserve">makes </w:t>
      </w:r>
      <w:r w:rsidRPr="00C34F8B">
        <w:rPr>
          <w:rStyle w:val="Emphasis"/>
          <w:highlight w:val="cyan"/>
        </w:rPr>
        <w:t>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C34F8B">
        <w:rPr>
          <w:rStyle w:val="StyleUnderline"/>
          <w:highlight w:val="cyan"/>
        </w:rPr>
        <w:t xml:space="preserve">the hoarding </w:t>
      </w:r>
      <w:r w:rsidRPr="00BD30BC">
        <w:rPr>
          <w:rStyle w:val="StyleUnderline"/>
        </w:rPr>
        <w:t>of vaccines</w:t>
      </w:r>
      <w:r w:rsidRPr="00E21278">
        <w:rPr>
          <w:rStyle w:val="StyleUnderline"/>
        </w:rPr>
        <w:t xml:space="preserve"> by developed countries continues unabated and </w:t>
      </w:r>
      <w:r w:rsidRPr="00C34F8B">
        <w:rPr>
          <w:rStyle w:val="StyleUnderline"/>
          <w:highlight w:val="cyan"/>
        </w:rPr>
        <w:t xml:space="preserve">speaks to the wider racist capitalist system </w:t>
      </w:r>
      <w:r w:rsidRPr="00BD30BC">
        <w:rPr>
          <w:rStyle w:val="StyleUnderline"/>
        </w:rPr>
        <w:t>we live in</w:t>
      </w:r>
      <w:r>
        <w:t xml:space="preserve">. If anything, </w:t>
      </w:r>
      <w:r w:rsidRPr="00E21278">
        <w:rPr>
          <w:rStyle w:val="StyleUnderline"/>
        </w:rPr>
        <w:t xml:space="preserve">this crude accumulation of vaccines </w:t>
      </w:r>
      <w:r w:rsidRPr="00BD30BC">
        <w:rPr>
          <w:rStyle w:val="Emphasis"/>
          <w:highlight w:val="cyan"/>
        </w:rPr>
        <w:t>reinf</w:t>
      </w:r>
      <w:r w:rsidRPr="00C34F8B">
        <w:rPr>
          <w:rStyle w:val="Emphasis"/>
          <w:highlight w:val="cyan"/>
        </w:rPr>
        <w:t>orces North</w:t>
      </w:r>
      <w:r w:rsidRPr="00C34F8B">
        <w:rPr>
          <w:highlight w:val="cyan"/>
        </w:rPr>
        <w:t>-</w:t>
      </w:r>
      <w:r w:rsidRPr="00C34F8B">
        <w:rPr>
          <w:rStyle w:val="Emphasis"/>
          <w:highlight w:val="cyan"/>
        </w:rPr>
        <w:t>South economic and political dominance</w:t>
      </w:r>
      <w:r w:rsidRPr="00E21278">
        <w:rPr>
          <w:rStyle w:val="Emphasis"/>
        </w:rPr>
        <w:t xml:space="preserve"> </w:t>
      </w:r>
      <w:r w:rsidRPr="00BD30BC">
        <w:rPr>
          <w:rStyle w:val="Emphasis"/>
        </w:rPr>
        <w:t>and marks</w:t>
      </w:r>
      <w:r>
        <w:t xml:space="preserve">, as </w:t>
      </w:r>
      <w:proofErr w:type="spellStart"/>
      <w:r>
        <w:t>Onur</w:t>
      </w:r>
      <w:proofErr w:type="spellEnd"/>
      <w:r>
        <w:t xml:space="preserve"> Ince </w:t>
      </w:r>
      <w:r w:rsidRPr="00F35978">
        <w:t>observes,</w:t>
      </w:r>
      <w:r>
        <w:t xml:space="preserve"> </w:t>
      </w:r>
      <w:r w:rsidRPr="00C34F8B">
        <w:rPr>
          <w:rStyle w:val="Emphasis"/>
          <w:highlight w:val="cyan"/>
        </w:rPr>
        <w:t>the conceptual locus of political violenc</w:t>
      </w:r>
      <w:r w:rsidRPr="00BD30BC">
        <w:rPr>
          <w:rStyle w:val="Emphasis"/>
          <w:highlight w:val="cyan"/>
        </w:rPr>
        <w:t>e</w:t>
      </w:r>
      <w:r w:rsidRPr="00E21278">
        <w:rPr>
          <w:rStyle w:val="StyleUnderline"/>
        </w:rPr>
        <w:t xml:space="preserve"> operative </w:t>
      </w:r>
      <w:r w:rsidRPr="00C34F8B">
        <w:rPr>
          <w:rStyle w:val="StyleUnderline"/>
          <w:highlight w:val="cyan"/>
        </w:rPr>
        <w:t>in the global genealogy of capitalism</w:t>
      </w:r>
      <w:r>
        <w:t xml:space="preserve">. </w:t>
      </w:r>
    </w:p>
    <w:p w14:paraId="357A678B" w14:textId="77777777" w:rsidR="007449C3" w:rsidRDefault="007449C3" w:rsidP="007449C3">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t>Fadama</w:t>
      </w:r>
      <w:proofErr w:type="spellEnd"/>
      <w: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33E305C8" w14:textId="77777777" w:rsidR="007449C3" w:rsidRDefault="007449C3" w:rsidP="007449C3">
      <w:r>
        <w:t xml:space="preserve">As </w:t>
      </w:r>
      <w:proofErr w:type="spellStart"/>
      <w:r>
        <w:t>Kimberlé</w:t>
      </w:r>
      <w:proofErr w:type="spellEnd"/>
      <w:r>
        <w:t xml:space="preserve"> Williams Crenshaw reminds us, </w:t>
      </w:r>
      <w:r w:rsidRPr="00A671F7">
        <w:rPr>
          <w:rStyle w:val="StyleUnderline"/>
        </w:rPr>
        <w:t xml:space="preserve">the </w:t>
      </w:r>
      <w:r w:rsidRPr="00C34F8B">
        <w:rPr>
          <w:rStyle w:val="StyleUnderline"/>
          <w:highlight w:val="cyan"/>
        </w:rPr>
        <w:t xml:space="preserve">high </w:t>
      </w:r>
      <w:r w:rsidRPr="00BD30BC">
        <w:rPr>
          <w:rStyle w:val="StyleUnderline"/>
        </w:rPr>
        <w:t xml:space="preserve">number of </w:t>
      </w:r>
      <w:r w:rsidRPr="00C34F8B">
        <w:rPr>
          <w:rStyle w:val="StyleUnderline"/>
          <w:highlight w:val="cyan"/>
        </w:rPr>
        <w:t>minority deaths is not new</w:t>
      </w:r>
      <w:r>
        <w:t xml:space="preserve">. Rather, </w:t>
      </w:r>
      <w:r w:rsidRPr="00C34F8B">
        <w:rPr>
          <w:rStyle w:val="Emphasis"/>
          <w:highlight w:val="cyan"/>
        </w:rPr>
        <w:t>this crisis</w:t>
      </w:r>
      <w:r w:rsidRPr="00A671F7">
        <w:rPr>
          <w:rStyle w:val="Emphasis"/>
        </w:rPr>
        <w:t xml:space="preserve"> simply </w:t>
      </w:r>
      <w:r w:rsidRPr="00C34F8B">
        <w:rPr>
          <w:rStyle w:val="Emphasis"/>
          <w:highlight w:val="cya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BD30BC">
        <w:rPr>
          <w:rStyle w:val="StyleUnderline"/>
        </w:rPr>
        <w:t>where those disproportionately hurt are those who are already structurally marginalized</w:t>
      </w:r>
      <w:r w:rsidRPr="00BD30BC">
        <w:t xml:space="preserve">. Thus, while </w:t>
      </w:r>
      <w:proofErr w:type="spellStart"/>
      <w:r w:rsidRPr="00BD30BC">
        <w:t>recognising</w:t>
      </w:r>
      <w:proofErr w:type="spellEnd"/>
      <w:r w:rsidRPr="00BD30BC">
        <w:t xml:space="preserve"> a broken global IP regime that trig</w:t>
      </w:r>
      <w:r>
        <w:t>gered the scramble for vaccines, the racialized impact of the pandemic cannot be ignored, and it points to the entangled roots of race and capitalism.</w:t>
      </w:r>
    </w:p>
    <w:p w14:paraId="27618BAB" w14:textId="77777777" w:rsidR="007449C3" w:rsidRDefault="007449C3" w:rsidP="007449C3">
      <w:r w:rsidRPr="007531DA">
        <w:t xml:space="preserve">The rest of this analysis takes a close look at some of the legal, </w:t>
      </w:r>
      <w:proofErr w:type="gramStart"/>
      <w:r w:rsidRPr="007531DA">
        <w:t>political</w:t>
      </w:r>
      <w:proofErr w:type="gramEnd"/>
      <w:r w:rsidRPr="007531DA">
        <w:t xml:space="preserve"> and economic forces that have animated IP rights and access to COVID-19 vaccine. It will focus on how </w:t>
      </w:r>
      <w:r w:rsidRPr="00D36231">
        <w:rPr>
          <w:rStyle w:val="StyleUnderline"/>
        </w:rPr>
        <w:t xml:space="preserve">the entanglement of corporate capture of </w:t>
      </w:r>
      <w:r w:rsidRPr="00C34F8B">
        <w:rPr>
          <w:rStyle w:val="Emphasis"/>
          <w:highlight w:val="cyan"/>
        </w:rPr>
        <w:t>global IP regime</w:t>
      </w:r>
      <w:r w:rsidRPr="007531DA">
        <w:t xml:space="preserve">, </w:t>
      </w:r>
      <w:r w:rsidRPr="00D36231">
        <w:rPr>
          <w:rStyle w:val="Emphasis"/>
        </w:rPr>
        <w:t xml:space="preserve">state complicity </w:t>
      </w:r>
      <w:r w:rsidRPr="00C34F8B">
        <w:rPr>
          <w:rStyle w:val="Emphasis"/>
          <w:highlight w:val="cyan"/>
        </w:rPr>
        <w:t>and vaccine imperialism</w:t>
      </w:r>
      <w:r w:rsidRPr="00D36231">
        <w:rPr>
          <w:rStyle w:val="StyleUnderline"/>
        </w:rPr>
        <w:t xml:space="preserve"> have come together to </w:t>
      </w:r>
      <w:r w:rsidRPr="00C34F8B">
        <w:rPr>
          <w:rStyle w:val="StyleUnderline"/>
          <w:highlight w:val="cya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 xml:space="preserve">it is unsurprising that this international legal regime employed to advance the interests of </w:t>
      </w:r>
      <w:proofErr w:type="gramStart"/>
      <w:r w:rsidRPr="00F26734">
        <w:rPr>
          <w:rStyle w:val="StyleUnderline"/>
        </w:rPr>
        <w:t>particular classes</w:t>
      </w:r>
      <w:proofErr w:type="gramEnd"/>
      <w:r w:rsidRPr="007531DA">
        <w:t xml:space="preserve">, </w:t>
      </w:r>
      <w:r w:rsidRPr="00F26734">
        <w:rPr>
          <w:rStyle w:val="StyleUnderline"/>
        </w:rPr>
        <w:t xml:space="preserve">nations and regions at the expense of others continues to </w:t>
      </w:r>
      <w:r w:rsidRPr="00C34F8B">
        <w:rPr>
          <w:rStyle w:val="Emphasis"/>
          <w:highlight w:val="cyan"/>
        </w:rPr>
        <w:t>reproduce extreme inequality with human costs</w:t>
      </w:r>
      <w:r w:rsidRPr="00C34F8B">
        <w:rPr>
          <w:highlight w:val="cyan"/>
        </w:rPr>
        <w:t>.</w:t>
      </w:r>
    </w:p>
    <w:p w14:paraId="6437F9EF" w14:textId="77777777" w:rsidR="007449C3" w:rsidRDefault="007449C3" w:rsidP="007449C3"/>
    <w:p w14:paraId="527C255B" w14:textId="77777777" w:rsidR="007449C3" w:rsidRDefault="007449C3" w:rsidP="007449C3">
      <w:pPr>
        <w:pStyle w:val="Heading4"/>
      </w:pPr>
      <w:r>
        <w:t xml:space="preserve">The TRIPS IP regime is at the heart of that imbalance. It creates a privileged class of elites with access to medicine and locks in data exclusivity and evergreening practices that delay the entrance of generic medicines into the market, which would decrease prices. </w:t>
      </w:r>
    </w:p>
    <w:p w14:paraId="7FB20499" w14:textId="77777777" w:rsidR="007449C3" w:rsidRDefault="007449C3" w:rsidP="007449C3">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8" w:history="1">
        <w:r w:rsidRPr="00F340BB">
          <w:rPr>
            <w:rStyle w:val="Hyperlink"/>
          </w:rPr>
          <w:t>https://twailr.com/on-intellectual-property-rights-access-to-medicines-and-vaccine-imperialism/</w:t>
        </w:r>
      </w:hyperlink>
      <w:r>
        <w:t xml:space="preserve">) </w:t>
      </w:r>
      <w:proofErr w:type="spellStart"/>
      <w:r>
        <w:t>julian</w:t>
      </w:r>
      <w:proofErr w:type="spellEnd"/>
    </w:p>
    <w:p w14:paraId="6B675B0A" w14:textId="77777777" w:rsidR="007449C3" w:rsidRPr="006A00B3" w:rsidRDefault="007449C3" w:rsidP="007449C3">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w:t>
      </w:r>
      <w:r w:rsidRPr="00BD30BC">
        <w:t xml:space="preserve">secrets. </w:t>
      </w:r>
      <w:r w:rsidRPr="00BD30BC">
        <w:rPr>
          <w:rStyle w:val="StyleUnderline"/>
        </w:rPr>
        <w:t>Patents are the most common form of IPR used for the protection of innovation in pharmaceuticals</w:t>
      </w:r>
      <w:r w:rsidRPr="00BD30BC">
        <w:t>. Patents grant inventors limited market exclusivity for their inventions</w:t>
      </w:r>
      <w:r w:rsidRPr="006A00B3">
        <w:t xml:space="preserve">,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C34F8B">
        <w:rPr>
          <w:rStyle w:val="StyleUnderline"/>
          <w:highlight w:val="cyan"/>
        </w:rPr>
        <w:t>TRIPS</w:t>
      </w:r>
      <w:r w:rsidRPr="00DF13CD">
        <w:rPr>
          <w:rStyle w:val="StyleUnderline"/>
        </w:rPr>
        <w:t xml:space="preserve"> Agreement</w:t>
      </w:r>
      <w:r w:rsidRPr="006A00B3">
        <w:t xml:space="preserve">, concluded as part of the Uruguay Round of multilateral trade negotiation and in force since 1995, </w:t>
      </w:r>
      <w:r w:rsidRPr="00C34F8B">
        <w:rPr>
          <w:rStyle w:val="StyleUnderline"/>
          <w:highlight w:val="cyan"/>
        </w:rPr>
        <w:t>provides</w:t>
      </w:r>
      <w:r w:rsidRPr="00DF13CD">
        <w:rPr>
          <w:rStyle w:val="StyleUnderline"/>
        </w:rPr>
        <w:t xml:space="preserve"> a minimum of </w:t>
      </w:r>
      <w:r w:rsidRPr="00C34F8B">
        <w:rPr>
          <w:rStyle w:val="StyleUnderline"/>
          <w:highlight w:val="cyan"/>
        </w:rPr>
        <w:t>20 years patent protection</w:t>
      </w:r>
      <w:r w:rsidRPr="006A00B3">
        <w:t xml:space="preserve">. The belief is that the duration allows corporations to recoup the expenses of developing, </w:t>
      </w:r>
      <w:proofErr w:type="gramStart"/>
      <w:r w:rsidRPr="006A00B3">
        <w:t>testing</w:t>
      </w:r>
      <w:proofErr w:type="gramEnd"/>
      <w:r w:rsidRPr="006A00B3">
        <w:t xml:space="preserve"> and upscaling an innovative pharmaceutical product.</w:t>
      </w:r>
    </w:p>
    <w:p w14:paraId="771C7967" w14:textId="77777777" w:rsidR="007449C3" w:rsidRDefault="007449C3" w:rsidP="007449C3">
      <w:r w:rsidRPr="006A00B3">
        <w:t xml:space="preserve">From the onset, </w:t>
      </w:r>
      <w:r w:rsidRPr="00BD30BC">
        <w:rPr>
          <w:rStyle w:val="Emphasis"/>
        </w:rPr>
        <w:t>the TRIPS</w:t>
      </w:r>
      <w:r w:rsidRPr="00DF13CD">
        <w:rPr>
          <w:rStyle w:val="Emphasis"/>
        </w:rPr>
        <w:t xml:space="preserve"> IP </w:t>
      </w:r>
      <w:r w:rsidRPr="00C34F8B">
        <w:rPr>
          <w:rStyle w:val="Emphasis"/>
          <w:highlight w:val="cyan"/>
        </w:rPr>
        <w:t>regime created imbalance</w:t>
      </w:r>
      <w:r w:rsidRPr="00C34F8B">
        <w:rPr>
          <w:rStyle w:val="StyleUnderline"/>
          <w:highlight w:val="cyan"/>
        </w:rPr>
        <w:t xml:space="preserve"> between innovation</w:t>
      </w:r>
      <w:r w:rsidRPr="006A00B3">
        <w:t xml:space="preserve">, </w:t>
      </w:r>
      <w:r w:rsidRPr="00DF13CD">
        <w:rPr>
          <w:rStyle w:val="StyleUnderline"/>
        </w:rPr>
        <w:t>market monopoly</w:t>
      </w:r>
      <w:r w:rsidRPr="006A00B3">
        <w:t xml:space="preserve">, </w:t>
      </w:r>
      <w:r w:rsidRPr="00C34F8B">
        <w:rPr>
          <w:rStyle w:val="StyleUnderline"/>
          <w:highlight w:val="cyan"/>
        </w:rPr>
        <w:t>and medicines access</w:t>
      </w:r>
      <w:r w:rsidRPr="006A00B3">
        <w:t xml:space="preserve">, </w:t>
      </w:r>
      <w:r w:rsidRPr="00BD30BC">
        <w:rPr>
          <w:rStyle w:val="StyleUnderline"/>
        </w:rPr>
        <w:t xml:space="preserve">because it </w:t>
      </w:r>
      <w:r w:rsidRPr="00C34F8B">
        <w:rPr>
          <w:rStyle w:val="StyleUnderline"/>
          <w:highlight w:val="cyan"/>
        </w:rPr>
        <w:t>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C34F8B">
        <w:rPr>
          <w:rStyle w:val="StyleUnderline"/>
          <w:highlight w:val="cyan"/>
        </w:rPr>
        <w:t>needs</w:t>
      </w:r>
      <w:r w:rsidRPr="00DF13CD">
        <w:rPr>
          <w:rStyle w:val="StyleUnderline"/>
        </w:rPr>
        <w:t xml:space="preserve"> and local conditions </w:t>
      </w:r>
      <w:r w:rsidRPr="00C34F8B">
        <w:rPr>
          <w:rStyle w:val="StyleUnderline"/>
          <w:highlight w:val="cyan"/>
        </w:rPr>
        <w:t>of</w:t>
      </w:r>
      <w:r w:rsidRPr="00DF13CD">
        <w:rPr>
          <w:rStyle w:val="StyleUnderline"/>
        </w:rPr>
        <w:t xml:space="preserve"> the </w:t>
      </w:r>
      <w:r w:rsidRPr="00C34F8B">
        <w:rPr>
          <w:rStyle w:val="Emphasis"/>
          <w:highlight w:val="cyan"/>
        </w:rPr>
        <w:t>various</w:t>
      </w:r>
      <w:r w:rsidRPr="00DF13CD">
        <w:rPr>
          <w:rStyle w:val="Emphasis"/>
        </w:rPr>
        <w:t xml:space="preserve"> </w:t>
      </w:r>
      <w:r w:rsidRPr="00C34F8B">
        <w:rPr>
          <w:rStyle w:val="Emphasis"/>
          <w:highlight w:val="cyan"/>
        </w:rPr>
        <w:t xml:space="preserve">countries </w:t>
      </w:r>
      <w:r w:rsidRPr="00756118">
        <w:rPr>
          <w:rStyle w:val="Emphasis"/>
        </w:rPr>
        <w:t>that make up the WTO</w:t>
      </w:r>
      <w:r w:rsidRPr="00756118">
        <w:t>. This</w:t>
      </w:r>
      <w:r w:rsidRPr="006A00B3">
        <w:t xml:space="preserve">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w:t>
      </w:r>
      <w:r w:rsidRPr="00756118">
        <w:rPr>
          <w:rStyle w:val="StyleUnderline"/>
        </w:rPr>
        <w:t xml:space="preserve">is vividly illustrated in the </w:t>
      </w:r>
      <w:r w:rsidRPr="00C34F8B">
        <w:rPr>
          <w:rStyle w:val="StyleUnderline"/>
          <w:highlight w:val="cyan"/>
        </w:rPr>
        <w:t>HIV</w:t>
      </w:r>
      <w:r w:rsidRPr="00C34F8B">
        <w:rPr>
          <w:highlight w:val="cyan"/>
        </w:rPr>
        <w:t>/</w:t>
      </w:r>
      <w:r w:rsidRPr="00C34F8B">
        <w:rPr>
          <w:rStyle w:val="StyleUnderline"/>
          <w:highlight w:val="cyan"/>
        </w:rPr>
        <w:t>AIDS crisis</w:t>
      </w:r>
      <w:r w:rsidRPr="006A00B3">
        <w:t xml:space="preserve"> of the 1990s and early 2000s. While HIV/AIDS patients in developed countries were able to afford antiretroviral (ARVs) treatments, which had been developed, </w:t>
      </w:r>
      <w:proofErr w:type="gramStart"/>
      <w:r w:rsidRPr="006A00B3">
        <w:t>approved</w:t>
      </w:r>
      <w:proofErr w:type="gramEnd"/>
      <w:r w:rsidRPr="006A00B3">
        <w:t xml:space="preserve"> and patented as early as 1987, </w:t>
      </w:r>
      <w:r w:rsidRPr="00B82686">
        <w:rPr>
          <w:rStyle w:val="StyleUnderline"/>
        </w:rPr>
        <w:t xml:space="preserve">many </w:t>
      </w:r>
      <w:r w:rsidRPr="00C34F8B">
        <w:rPr>
          <w:rStyle w:val="StyleUnderline"/>
          <w:highlight w:val="cyan"/>
        </w:rPr>
        <w:t>patients</w:t>
      </w:r>
      <w:r w:rsidRPr="00B82686">
        <w:rPr>
          <w:rStyle w:val="StyleUnderline"/>
        </w:rPr>
        <w:t xml:space="preserve"> in Africa and other parts of the developing world </w:t>
      </w:r>
      <w:r w:rsidRPr="00C34F8B">
        <w:rPr>
          <w:rStyle w:val="StyleUnderline"/>
          <w:highlight w:val="cyan"/>
        </w:rPr>
        <w:t>could not afford the</w:t>
      </w:r>
      <w:r w:rsidRPr="00B82686">
        <w:rPr>
          <w:rStyle w:val="StyleUnderline"/>
        </w:rPr>
        <w:t xml:space="preserve"> approximately USD </w:t>
      </w:r>
      <w:r w:rsidRPr="00C34F8B">
        <w:rPr>
          <w:rStyle w:val="StyleUnderline"/>
          <w:highlight w:val="cya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 xml:space="preserve">approximately </w:t>
      </w:r>
      <w:r w:rsidRPr="00756118">
        <w:rPr>
          <w:rStyle w:val="StyleUnderline"/>
          <w:highlight w:val="cyan"/>
        </w:rPr>
        <w:t>2.4</w:t>
      </w:r>
      <w:r w:rsidRPr="00C34F8B">
        <w:rPr>
          <w:rStyle w:val="StyleUnderline"/>
          <w:highlight w:val="cyan"/>
        </w:rPr>
        <w:t xml:space="preserve"> million </w:t>
      </w:r>
      <w:r w:rsidRPr="00756118">
        <w:rPr>
          <w:rStyle w:val="StyleUnderline"/>
        </w:rPr>
        <w:t xml:space="preserve">people in the region had </w:t>
      </w:r>
      <w:r w:rsidRPr="00C34F8B">
        <w:rPr>
          <w:rStyle w:val="StyleUnderline"/>
          <w:highlight w:val="cyan"/>
        </w:rPr>
        <w:t>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C34F8B">
        <w:rPr>
          <w:rStyle w:val="StyleUnderline"/>
          <w:highlight w:val="cya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C34F8B">
        <w:rPr>
          <w:rStyle w:val="Emphasis"/>
          <w:highlight w:val="cyan"/>
        </w:rPr>
        <w:t>protect</w:t>
      </w:r>
      <w:r w:rsidRPr="00B82686">
        <w:rPr>
          <w:rStyle w:val="Emphasis"/>
        </w:rPr>
        <w:t xml:space="preserve"> their </w:t>
      </w:r>
      <w:r w:rsidRPr="00C34F8B">
        <w:rPr>
          <w:rStyle w:val="Emphasis"/>
          <w:highlight w:val="cya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w:t>
      </w:r>
      <w:proofErr w:type="spellStart"/>
      <w:r w:rsidRPr="006A00B3">
        <w:t>Deidré</w:t>
      </w:r>
      <w:proofErr w:type="spellEnd"/>
      <w:r w:rsidRPr="006A00B3">
        <w:t xml:space="preserve"> Keller have taught us, also </w:t>
      </w:r>
      <w:r w:rsidRPr="00756118">
        <w:rPr>
          <w:rStyle w:val="StyleUnderline"/>
        </w:rPr>
        <w:t>reveals IP law’s racial</w:t>
      </w:r>
      <w:r w:rsidRPr="001B7075">
        <w:rPr>
          <w:rStyle w:val="StyleUnderline"/>
        </w:rPr>
        <w:t xml:space="preserve"> </w:t>
      </w:r>
      <w:r w:rsidRPr="00C34F8B">
        <w:rPr>
          <w:rStyle w:val="StyleUnderline"/>
          <w:highlight w:val="cya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xml:space="preserve">, particularly in the way it informs systems of ownership, circulation, and distribution of knowledge. Similarly, Natsu Saito takes up the analysis of IP, </w:t>
      </w:r>
      <w:proofErr w:type="gramStart"/>
      <w:r w:rsidRPr="006A00B3">
        <w:t>race</w:t>
      </w:r>
      <w:proofErr w:type="gramEnd"/>
      <w:r w:rsidRPr="006A00B3">
        <w:t xml:space="preserve"> and capitalism by theorizing some of the ways in which </w:t>
      </w:r>
      <w:r w:rsidRPr="00756118">
        <w:t>‘</w:t>
      </w:r>
      <w:r w:rsidRPr="00756118">
        <w:rPr>
          <w:rStyle w:val="StyleUnderline"/>
        </w:rPr>
        <w:t>value</w:t>
      </w:r>
      <w:r w:rsidRPr="00756118">
        <w:t xml:space="preserve">’ </w:t>
      </w:r>
      <w:r w:rsidRPr="00756118">
        <w:rPr>
          <w:rStyle w:val="StyleUnderline"/>
        </w:rPr>
        <w:t>in IP law concentrated in the hands of large corporations is calculated in terms of its</w:t>
      </w:r>
      <w:r w:rsidRPr="00756118">
        <w:t xml:space="preserve"> </w:t>
      </w:r>
      <w:r w:rsidRPr="00756118">
        <w:rPr>
          <w:rStyle w:val="Emphasis"/>
        </w:rPr>
        <w:t>profitability rather than</w:t>
      </w:r>
      <w:r w:rsidRPr="00756118">
        <w:rPr>
          <w:rStyle w:val="StyleUnderline"/>
        </w:rPr>
        <w:t xml:space="preserve"> what it contributes to </w:t>
      </w:r>
      <w:r w:rsidRPr="00756118">
        <w:rPr>
          <w:rStyle w:val="Emphasis"/>
        </w:rPr>
        <w:t>the well</w:t>
      </w:r>
      <w:r w:rsidRPr="00756118">
        <w:t>-</w:t>
      </w:r>
      <w:r w:rsidRPr="00756118">
        <w:rPr>
          <w:rStyle w:val="Emphasis"/>
        </w:rPr>
        <w:t>being of society</w:t>
      </w:r>
      <w:r w:rsidRPr="00756118">
        <w:t>. However, the proverbial chickens have come home to roost as even rich countries are beginning to feel the bite of the</w:t>
      </w:r>
      <w:r w:rsidRPr="006A00B3">
        <w:t xml:space="preserve"> dysfunctional IP system. </w:t>
      </w:r>
    </w:p>
    <w:p w14:paraId="1A6A5E7B" w14:textId="77777777" w:rsidR="007449C3" w:rsidRPr="006A00B3" w:rsidRDefault="007449C3" w:rsidP="007449C3">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C34F8B">
        <w:rPr>
          <w:rStyle w:val="StyleUnderline"/>
          <w:highlight w:val="cyan"/>
        </w:rPr>
        <w:t xml:space="preserve">excessive </w:t>
      </w:r>
      <w:r w:rsidRPr="00756118">
        <w:rPr>
          <w:rStyle w:val="StyleUnderline"/>
        </w:rPr>
        <w:t xml:space="preserve">pharmaceutical </w:t>
      </w:r>
      <w:r w:rsidRPr="00C34F8B">
        <w:rPr>
          <w:rStyle w:val="StyleUnderline"/>
          <w:highlight w:val="cyan"/>
        </w:rPr>
        <w:t xml:space="preserve">patenting is </w:t>
      </w:r>
      <w:r w:rsidRPr="00C34F8B">
        <w:rPr>
          <w:rStyle w:val="Emphasis"/>
          <w:highlight w:val="cyan"/>
        </w:rPr>
        <w:t>extending monopolies and driving up drug prices</w:t>
      </w:r>
      <w:r w:rsidRPr="006A00B3">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7DB7441C" w14:textId="77777777" w:rsidR="007449C3" w:rsidRDefault="007449C3" w:rsidP="007449C3">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756118">
        <w:rPr>
          <w:rStyle w:val="StyleUnderline"/>
        </w:rPr>
        <w:t>legally mandated protection against the non</w:t>
      </w:r>
      <w:r w:rsidRPr="00756118">
        <w:t>-</w:t>
      </w:r>
      <w:r w:rsidRPr="00756118">
        <w:rPr>
          <w:rStyle w:val="StyleUnderline"/>
        </w:rPr>
        <w:t>proprietary use of such data by generic companies</w:t>
      </w:r>
      <w:r w:rsidRPr="006A00B3">
        <w:t xml:space="preserve">. </w:t>
      </w:r>
      <w:r w:rsidRPr="00EF45BD">
        <w:rPr>
          <w:rStyle w:val="StyleUnderline"/>
        </w:rPr>
        <w:t xml:space="preserve">This is known as </w:t>
      </w:r>
      <w:r w:rsidRPr="00C34F8B">
        <w:rPr>
          <w:rStyle w:val="Emphasis"/>
          <w:highlight w:val="cyan"/>
        </w:rPr>
        <w:t>data exclusivity</w:t>
      </w:r>
      <w:r w:rsidRPr="00C34F8B">
        <w:rPr>
          <w:highlight w:val="cya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 xml:space="preserve">data exclusivity </w:t>
      </w:r>
      <w:r w:rsidRPr="00756118">
        <w:rPr>
          <w:rStyle w:val="StyleUnderline"/>
          <w:highlight w:val="cyan"/>
        </w:rPr>
        <w:t xml:space="preserve">provides </w:t>
      </w:r>
      <w:r w:rsidRPr="00C34F8B">
        <w:rPr>
          <w:rStyle w:val="StyleUnderline"/>
          <w:highlight w:val="cyan"/>
        </w:rPr>
        <w:t xml:space="preserve">a layer of protection </w:t>
      </w:r>
      <w:r w:rsidRPr="00756118">
        <w:rPr>
          <w:rStyle w:val="StyleUnderline"/>
        </w:rPr>
        <w:t xml:space="preserve">in addition to patent protection </w:t>
      </w:r>
      <w:r w:rsidRPr="00C34F8B">
        <w:rPr>
          <w:rStyle w:val="StyleUnderline"/>
          <w:highlight w:val="cyan"/>
        </w:rPr>
        <w:t xml:space="preserve">to </w:t>
      </w:r>
      <w:r w:rsidRPr="00C34F8B">
        <w:rPr>
          <w:rStyle w:val="Emphasis"/>
          <w:highlight w:val="cyan"/>
        </w:rPr>
        <w:t xml:space="preserve">further delay market entry </w:t>
      </w:r>
      <w:r w:rsidRPr="00756118">
        <w:rPr>
          <w:rStyle w:val="Emphasis"/>
        </w:rPr>
        <w:t>of generic medicines</w:t>
      </w:r>
      <w:r w:rsidRPr="00756118">
        <w:t>.</w:t>
      </w:r>
      <w:r w:rsidRPr="006A00B3">
        <w:t xml:space="preserve"> </w:t>
      </w:r>
    </w:p>
    <w:p w14:paraId="7ABCE58C" w14:textId="77777777" w:rsidR="007449C3" w:rsidRDefault="007449C3" w:rsidP="007449C3">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A00B3">
        <w:t>crystallising</w:t>
      </w:r>
      <w:proofErr w:type="spellEnd"/>
      <w:r w:rsidRPr="006A00B3">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6A00B3">
        <w:t>medicines, and</w:t>
      </w:r>
      <w:proofErr w:type="gramEnd"/>
      <w:r w:rsidRPr="006A00B3">
        <w:t xml:space="preserve"> perpetuate social hierarchy and subordination. </w:t>
      </w:r>
    </w:p>
    <w:p w14:paraId="3BBF23F8" w14:textId="77777777" w:rsidR="007449C3" w:rsidRPr="006A00B3" w:rsidRDefault="007449C3" w:rsidP="007449C3">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C34F8B">
        <w:rPr>
          <w:rStyle w:val="Emphasis"/>
          <w:highlight w:val="cyan"/>
        </w:rPr>
        <w:t>patents on small changes to existing drugs</w:t>
      </w:r>
      <w:r w:rsidRPr="006A00B3">
        <w:t>, known as evergreening or patent thickets,</w:t>
      </w:r>
      <w:r>
        <w:t xml:space="preserve"> </w:t>
      </w:r>
      <w:r w:rsidRPr="00C34F8B">
        <w:rPr>
          <w:rStyle w:val="Emphasis"/>
          <w:highlight w:val="cyan"/>
        </w:rPr>
        <w:t>block</w:t>
      </w:r>
      <w:r w:rsidRPr="00706E63">
        <w:rPr>
          <w:rStyle w:val="Emphasis"/>
        </w:rPr>
        <w:t xml:space="preserve"> the early </w:t>
      </w:r>
      <w:r w:rsidRPr="00C34F8B">
        <w:rPr>
          <w:rStyle w:val="Emphasis"/>
          <w:highlight w:val="cyan"/>
        </w:rPr>
        <w:t>entry of competitive</w:t>
      </w:r>
      <w:r w:rsidRPr="00C34F8B">
        <w:rPr>
          <w:rStyle w:val="StyleUnderline"/>
          <w:highlight w:val="cyan"/>
        </w:rPr>
        <w:t>,</w:t>
      </w:r>
      <w:r w:rsidRPr="00C34F8B">
        <w:rPr>
          <w:highlight w:val="cyan"/>
        </w:rPr>
        <w:t xml:space="preserve"> </w:t>
      </w:r>
      <w:r w:rsidRPr="00C34F8B">
        <w:rPr>
          <w:rStyle w:val="Emphasis"/>
          <w:highlight w:val="cyan"/>
        </w:rPr>
        <w:t>generic medicines that drive medicine prices</w:t>
      </w:r>
      <w:r w:rsidRPr="00706E63">
        <w:rPr>
          <w:rStyle w:val="Emphasis"/>
        </w:rPr>
        <w:t xml:space="preserve"> </w:t>
      </w:r>
      <w:r w:rsidRPr="00C34F8B">
        <w:rPr>
          <w:rStyle w:val="Emphasis"/>
          <w:highlight w:val="cyan"/>
        </w:rPr>
        <w:t>down</w:t>
      </w:r>
      <w:r w:rsidRPr="006A00B3">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2ED3C187" w14:textId="77777777" w:rsidR="007449C3" w:rsidRDefault="007449C3" w:rsidP="007449C3">
      <w:r w:rsidRPr="006A00B3">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A00B3">
        <w:t>as a result of</w:t>
      </w:r>
      <w:proofErr w:type="gramEnd"/>
      <w:r w:rsidRPr="006A00B3">
        <w:t xml:space="preserve"> the 2013 Indian Supreme Court judgement. Novartis is not the only culprit. The depression drug Effexor® by Pfizer was granted an evergreen patent when the company introduced an extended-release version, </w:t>
      </w:r>
      <w:proofErr w:type="spellStart"/>
      <w:r w:rsidRPr="006A00B3">
        <w:t>Efexor</w:t>
      </w:r>
      <w:proofErr w:type="spellEnd"/>
      <w:r w:rsidRPr="006A00B3">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A00B3">
        <w:t>Efexor</w:t>
      </w:r>
      <w:proofErr w:type="spellEnd"/>
      <w:r w:rsidRPr="006A00B3">
        <w:t>-</w:t>
      </w:r>
      <w:proofErr w:type="spellStart"/>
      <w:r w:rsidRPr="006A00B3">
        <w:t>XR</w:t>
      </w:r>
      <w:proofErr w:type="gramStart"/>
      <w:r w:rsidRPr="006A00B3">
        <w:t>®,and</w:t>
      </w:r>
      <w:proofErr w:type="spellEnd"/>
      <w:proofErr w:type="gramEnd"/>
      <w:r w:rsidRPr="006A00B3">
        <w:t xml:space="preserve"> again with no added therapeutic benefit.</w:t>
      </w:r>
    </w:p>
    <w:p w14:paraId="0CB4291E" w14:textId="77777777" w:rsidR="007449C3" w:rsidRDefault="007449C3" w:rsidP="007449C3">
      <w:r w:rsidRPr="00A927B6">
        <w:rPr>
          <w:rStyle w:val="StyleUnderline"/>
        </w:rPr>
        <w:t xml:space="preserve">These </w:t>
      </w:r>
      <w:r w:rsidRPr="00C34F8B">
        <w:rPr>
          <w:rStyle w:val="StyleUnderline"/>
          <w:highlight w:val="cyan"/>
        </w:rPr>
        <w:t xml:space="preserve">evergreening </w:t>
      </w:r>
      <w:r w:rsidRPr="00756118">
        <w:rPr>
          <w:rStyle w:val="StyleUnderline"/>
        </w:rPr>
        <w:t>practices</w:t>
      </w:r>
      <w:r w:rsidRPr="00756118">
        <w:t xml:space="preserve">, of course, </w:t>
      </w:r>
      <w:r w:rsidRPr="00756118">
        <w:rPr>
          <w:rStyle w:val="StyleUnderline"/>
        </w:rPr>
        <w:t>have material effects</w:t>
      </w:r>
      <w:r w:rsidRPr="00756118">
        <w:t>. Apart</w:t>
      </w:r>
      <w:r w:rsidRPr="006A00B3">
        <w:t xml:space="preserve"> from delaying the entry of generic versions, </w:t>
      </w:r>
      <w:r w:rsidRPr="00A927B6">
        <w:rPr>
          <w:rStyle w:val="StyleUnderline"/>
        </w:rPr>
        <w:t xml:space="preserve">they </w:t>
      </w:r>
      <w:r w:rsidRPr="00C34F8B">
        <w:rPr>
          <w:rStyle w:val="StyleUnderline"/>
          <w:highlight w:val="cyan"/>
        </w:rPr>
        <w:t xml:space="preserve">give </w:t>
      </w:r>
      <w:r w:rsidRPr="00756118">
        <w:rPr>
          <w:rStyle w:val="StyleUnderline"/>
        </w:rPr>
        <w:t>brand</w:t>
      </w:r>
      <w:r w:rsidRPr="00756118">
        <w:t>-</w:t>
      </w:r>
      <w:r w:rsidRPr="00756118">
        <w:rPr>
          <w:rStyle w:val="StyleUnderline"/>
        </w:rPr>
        <w:t>name pharmaceutical companies</w:t>
      </w:r>
      <w:r w:rsidRPr="00A927B6">
        <w:rPr>
          <w:rStyle w:val="StyleUnderline"/>
        </w:rPr>
        <w:t xml:space="preserve"> </w:t>
      </w:r>
      <w:r w:rsidRPr="00C34F8B">
        <w:rPr>
          <w:rStyle w:val="StyleUnderline"/>
          <w:highlight w:val="cya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C34F8B">
        <w:rPr>
          <w:rStyle w:val="StyleUnderline"/>
          <w:highlight w:val="cyan"/>
        </w:rPr>
        <w:t xml:space="preserve">to </w:t>
      </w:r>
      <w:r w:rsidRPr="00C34F8B">
        <w:rPr>
          <w:rStyle w:val="Emphasis"/>
          <w:highlight w:val="cyan"/>
        </w:rPr>
        <w:t>set the market price</w:t>
      </w:r>
      <w:r w:rsidRPr="00C34F8B">
        <w:rPr>
          <w:highlight w:val="cyan"/>
        </w:rPr>
        <w:t>.</w:t>
      </w:r>
      <w:r w:rsidRPr="006A00B3">
        <w:t xml:space="preserve"> </w:t>
      </w:r>
      <w:r w:rsidRPr="00A927B6">
        <w:rPr>
          <w:rStyle w:val="StyleUnderline"/>
        </w:rPr>
        <w:t xml:space="preserve">Recent years have seen monopoly prices rise exorbitantly </w:t>
      </w:r>
      <w:r w:rsidRPr="00C34F8B">
        <w:rPr>
          <w:rStyle w:val="StyleUnderline"/>
          <w:highlight w:val="cyan"/>
        </w:rPr>
        <w:t xml:space="preserve">causing </w:t>
      </w:r>
      <w:r w:rsidRPr="00C34F8B">
        <w:rPr>
          <w:rStyle w:val="Emphasis"/>
          <w:highlight w:val="cya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A00B3">
        <w:t>Solvadi</w:t>
      </w:r>
      <w:proofErr w:type="spellEnd"/>
      <w:r w:rsidRPr="006A00B3">
        <w:t>®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w:t>
      </w:r>
      <w:r w:rsidRPr="00756118">
        <w:t xml:space="preserve">. </w:t>
      </w:r>
      <w:r w:rsidRPr="00756118">
        <w:rPr>
          <w:rStyle w:val="StyleUnderline"/>
        </w:rPr>
        <w:t>The br</w:t>
      </w:r>
      <w:r w:rsidRPr="00A927B6">
        <w:rPr>
          <w:rStyle w:val="StyleUnderline"/>
        </w:rPr>
        <w:t xml:space="preserve">oken </w:t>
      </w:r>
      <w:r w:rsidRPr="00C34F8B">
        <w:rPr>
          <w:rStyle w:val="StyleUnderline"/>
          <w:highlight w:val="cyan"/>
        </w:rPr>
        <w:t xml:space="preserve">IP </w:t>
      </w:r>
      <w:r w:rsidRPr="00756118">
        <w:rPr>
          <w:rStyle w:val="StyleUnderline"/>
        </w:rPr>
        <w:t>system ranging from</w:t>
      </w:r>
      <w:r w:rsidRPr="00A927B6">
        <w:rPr>
          <w:rStyle w:val="StyleUnderline"/>
        </w:rPr>
        <w:t xml:space="preserve"> an extraordinarily low standard for granting patents to permissions of patent thickets around a single </w:t>
      </w:r>
      <w:r w:rsidRPr="00756118">
        <w:rPr>
          <w:rStyle w:val="StyleUnderline"/>
        </w:rPr>
        <w:t xml:space="preserve">molecule has </w:t>
      </w:r>
      <w:r w:rsidRPr="00756118">
        <w:rPr>
          <w:rStyle w:val="Emphasis"/>
        </w:rPr>
        <w:t>not</w:t>
      </w:r>
      <w:r w:rsidRPr="00A927B6">
        <w:rPr>
          <w:rStyle w:val="Emphasis"/>
        </w:rPr>
        <w:t xml:space="preserve"> only severely </w:t>
      </w:r>
      <w:r w:rsidRPr="00C34F8B">
        <w:rPr>
          <w:rStyle w:val="Emphasis"/>
          <w:highlight w:val="cyan"/>
        </w:rPr>
        <w:t>distorted the system of innovation</w:t>
      </w:r>
      <w:r w:rsidRPr="006A00B3">
        <w:t xml:space="preserve">, </w:t>
      </w:r>
      <w:r w:rsidRPr="00A927B6">
        <w:rPr>
          <w:rStyle w:val="StyleUnderline"/>
        </w:rPr>
        <w:t xml:space="preserve">but they have </w:t>
      </w:r>
      <w:r w:rsidRPr="00C34F8B">
        <w:rPr>
          <w:rStyle w:val="StyleUnderline"/>
          <w:highlight w:val="cyan"/>
        </w:rPr>
        <w:t>also skewed access to life</w:t>
      </w:r>
      <w:r w:rsidRPr="00C34F8B">
        <w:rPr>
          <w:highlight w:val="cyan"/>
        </w:rPr>
        <w:t>-</w:t>
      </w:r>
      <w:r w:rsidRPr="00C34F8B">
        <w:rPr>
          <w:rStyle w:val="StyleUnderline"/>
          <w:highlight w:val="cyan"/>
        </w:rPr>
        <w:t>saving drugs</w:t>
      </w:r>
      <w:r w:rsidRPr="006A00B3">
        <w:t xml:space="preserve">. As a result, </w:t>
      </w:r>
      <w:r w:rsidRPr="00A927B6">
        <w:rPr>
          <w:rStyle w:val="StyleUnderline"/>
        </w:rPr>
        <w:t>prices for new and existing medicines are constantly rising</w:t>
      </w:r>
      <w:r w:rsidRPr="006A00B3">
        <w:t xml:space="preserve">, </w:t>
      </w:r>
      <w:r w:rsidRPr="00C34F8B">
        <w:rPr>
          <w:rStyle w:val="Emphasis"/>
          <w:highlight w:val="cyan"/>
        </w:rPr>
        <w:t xml:space="preserve">making essential medicines inaccessible for millions </w:t>
      </w:r>
      <w:r w:rsidRPr="00756118">
        <w:rPr>
          <w:rStyle w:val="Emphasis"/>
        </w:rPr>
        <w:t>of people</w:t>
      </w:r>
      <w:r w:rsidRPr="00A927B6">
        <w:rPr>
          <w:rStyle w:val="StyleUnderline"/>
        </w:rPr>
        <w:t xml:space="preserve"> around the world</w:t>
      </w:r>
      <w:r w:rsidRPr="006A00B3">
        <w:t>.</w:t>
      </w:r>
    </w:p>
    <w:p w14:paraId="769A2BE7" w14:textId="77777777" w:rsidR="007449C3" w:rsidRDefault="007449C3" w:rsidP="007449C3"/>
    <w:p w14:paraId="13932C1D" w14:textId="77777777" w:rsidR="007449C3" w:rsidRDefault="007449C3" w:rsidP="007449C3">
      <w:pPr>
        <w:pStyle w:val="Heading4"/>
      </w:pPr>
      <w:r>
        <w:t xml:space="preserve">Vaccine imperialism inevitably commodifies medicine and results in vaccine nationalism that magnifies North-South health disparities. </w:t>
      </w:r>
    </w:p>
    <w:p w14:paraId="10101D4B" w14:textId="77777777" w:rsidR="007449C3" w:rsidRDefault="007449C3" w:rsidP="007449C3">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2-4</w:t>
      </w:r>
      <w:r>
        <w:t xml:space="preserve">) </w:t>
      </w:r>
      <w:proofErr w:type="spellStart"/>
      <w:r>
        <w:t>julian</w:t>
      </w:r>
      <w:proofErr w:type="spellEnd"/>
    </w:p>
    <w:p w14:paraId="55408808" w14:textId="77777777" w:rsidR="007449C3" w:rsidRPr="00B40755" w:rsidRDefault="007449C3" w:rsidP="007449C3">
      <w:r w:rsidRPr="00737165">
        <w:rPr>
          <w:rStyle w:val="StyleUnderline"/>
        </w:rPr>
        <w:t xml:space="preserve">The development and dissemination of </w:t>
      </w:r>
      <w:r w:rsidRPr="00C34F8B">
        <w:rPr>
          <w:rStyle w:val="StyleUnderline"/>
          <w:highlight w:val="cyan"/>
        </w:rPr>
        <w:t>COVID-19 vaccines</w:t>
      </w:r>
      <w:r w:rsidRPr="00737165">
        <w:rPr>
          <w:rStyle w:val="StyleUnderline"/>
        </w:rPr>
        <w:t xml:space="preserve"> has </w:t>
      </w:r>
      <w:r w:rsidRPr="00C34F8B">
        <w:rPr>
          <w:rStyle w:val="StyleUnderline"/>
          <w:highlight w:val="cyan"/>
        </w:rPr>
        <w:t>highlighted how the</w:t>
      </w:r>
      <w:r w:rsidRPr="00737165">
        <w:rPr>
          <w:rStyle w:val="StyleUnderline"/>
        </w:rPr>
        <w:t xml:space="preserve"> international legal </w:t>
      </w:r>
      <w:r w:rsidRPr="00C34F8B">
        <w:rPr>
          <w:rStyle w:val="StyleUnderline"/>
          <w:highlight w:val="cyan"/>
        </w:rPr>
        <w:t>system</w:t>
      </w:r>
      <w:r w:rsidRPr="00737165">
        <w:rPr>
          <w:rStyle w:val="StyleUnderline"/>
        </w:rPr>
        <w:t xml:space="preserve"> pertaining to global health </w:t>
      </w:r>
      <w:r w:rsidRPr="00C34F8B">
        <w:rPr>
          <w:rStyle w:val="StyleUnderline"/>
          <w:highlight w:val="cyan"/>
        </w:rPr>
        <w:t xml:space="preserve">is </w:t>
      </w:r>
      <w:r w:rsidRPr="00C34F8B">
        <w:rPr>
          <w:rStyle w:val="Emphasis"/>
          <w:highlight w:val="cya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C34F8B">
        <w:rPr>
          <w:rStyle w:val="StyleUnderline"/>
          <w:highlight w:val="cyan"/>
        </w:rPr>
        <w:t>vaccine supply has</w:t>
      </w:r>
      <w:r w:rsidRPr="00737165">
        <w:rPr>
          <w:rStyle w:val="StyleUnderline"/>
        </w:rPr>
        <w:t xml:space="preserve"> </w:t>
      </w:r>
      <w:r w:rsidRPr="00C34F8B">
        <w:rPr>
          <w:rStyle w:val="StyleUnderline"/>
          <w:highlight w:val="cya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C34F8B">
        <w:rPr>
          <w:rStyle w:val="StyleUnderline"/>
          <w:highlight w:val="cyan"/>
        </w:rPr>
        <w:t>stockpiled for their own populations</w:t>
      </w:r>
      <w:r w:rsidRPr="00B40755">
        <w:t>—</w:t>
      </w:r>
      <w:r w:rsidRPr="00737165">
        <w:rPr>
          <w:rStyle w:val="StyleUnderline"/>
        </w:rPr>
        <w:t>a practice sometimes described as</w:t>
      </w:r>
      <w:r w:rsidRPr="00B40755">
        <w:t xml:space="preserve"> ‘vaccine hoarding’ or ‘</w:t>
      </w:r>
      <w:r w:rsidRPr="00C34F8B">
        <w:rPr>
          <w:rStyle w:val="Emphasis"/>
          <w:highlight w:val="cyan"/>
        </w:rPr>
        <w:t>vaccine nationalism</w:t>
      </w:r>
      <w:r w:rsidRPr="00C34F8B">
        <w:rPr>
          <w:highlight w:val="cyan"/>
        </w:rPr>
        <w:t>’</w:t>
      </w:r>
      <w:r w:rsidRPr="00B40755">
        <w:t>.19 20</w:t>
      </w:r>
    </w:p>
    <w:p w14:paraId="27AF872E" w14:textId="77777777" w:rsidR="007449C3" w:rsidRPr="00B40755" w:rsidRDefault="007449C3" w:rsidP="007449C3">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C34F8B">
        <w:rPr>
          <w:rStyle w:val="StyleUnderline"/>
          <w:highlight w:val="cyan"/>
        </w:rPr>
        <w:t>vaccines are offere</w:t>
      </w:r>
      <w:r w:rsidRPr="00737165">
        <w:rPr>
          <w:rStyle w:val="StyleUnderline"/>
        </w:rPr>
        <w:t xml:space="preserve">d to poorer countries in order </w:t>
      </w:r>
      <w:r w:rsidRPr="00C34F8B">
        <w:rPr>
          <w:rStyle w:val="StyleUnderline"/>
          <w:highlight w:val="cyan"/>
        </w:rPr>
        <w:t>to achieve geopolitical objective</w:t>
      </w:r>
      <w:r w:rsidRPr="00737165">
        <w:rPr>
          <w:rStyle w:val="StyleUnderline"/>
        </w:rPr>
        <w:t>s</w:t>
      </w:r>
      <w:r w:rsidRPr="00B40755">
        <w:t xml:space="preserve">.21 22 </w:t>
      </w:r>
      <w:r w:rsidRPr="00737165">
        <w:rPr>
          <w:rStyle w:val="StyleUnderline"/>
        </w:rPr>
        <w:t xml:space="preserve">A </w:t>
      </w:r>
      <w:proofErr w:type="spellStart"/>
      <w:r w:rsidRPr="00737165">
        <w:rPr>
          <w:rStyle w:val="StyleUnderline"/>
        </w:rPr>
        <w:t>decolonised</w:t>
      </w:r>
      <w:proofErr w:type="spellEnd"/>
      <w:r w:rsidRPr="00737165">
        <w:rPr>
          <w:rStyle w:val="StyleUnderline"/>
        </w:rPr>
        <w:t xml:space="preserve"> approach to global health enables us to </w:t>
      </w:r>
      <w:proofErr w:type="spellStart"/>
      <w:r w:rsidRPr="00737165">
        <w:rPr>
          <w:rStyle w:val="StyleUnderline"/>
        </w:rPr>
        <w:t>conceptualise</w:t>
      </w:r>
      <w:proofErr w:type="spellEnd"/>
      <w:r w:rsidRPr="00737165">
        <w:rPr>
          <w:rStyle w:val="StyleUnderline"/>
        </w:rPr>
        <w:t xml:space="preserve"> this </w:t>
      </w:r>
      <w:proofErr w:type="spellStart"/>
      <w:r w:rsidRPr="00737165">
        <w:rPr>
          <w:rStyle w:val="StyleUnderline"/>
        </w:rPr>
        <w:t>behaviour</w:t>
      </w:r>
      <w:proofErr w:type="spellEnd"/>
      <w:r w:rsidRPr="00737165">
        <w:rPr>
          <w:rStyle w:val="StyleUnderline"/>
        </w:rPr>
        <w:t xml:space="preserve"> as a reproduction of a neocolonial system which pits some formerly </w:t>
      </w:r>
      <w:proofErr w:type="spellStart"/>
      <w:r w:rsidRPr="00737165">
        <w:rPr>
          <w:rStyle w:val="StyleUnderline"/>
        </w:rPr>
        <w:t>colonised</w:t>
      </w:r>
      <w:proofErr w:type="spellEnd"/>
      <w:r w:rsidRPr="00737165">
        <w:rPr>
          <w:rStyle w:val="StyleUnderline"/>
        </w:rPr>
        <w:t xml:space="preserve">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13E1B53F" w14:textId="77777777" w:rsidR="007449C3" w:rsidRPr="00B40755" w:rsidRDefault="007449C3" w:rsidP="007449C3">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C34F8B">
        <w:rPr>
          <w:rStyle w:val="StyleUnderline"/>
          <w:highlight w:val="cyan"/>
        </w:rPr>
        <w:t xml:space="preserve">most people in LMICs will not be vaccinated </w:t>
      </w:r>
      <w:r w:rsidRPr="00C34F8B">
        <w:rPr>
          <w:rStyle w:val="Emphasis"/>
          <w:highlight w:val="cya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54F2FAF1" w14:textId="77777777" w:rsidR="007449C3" w:rsidRPr="00B40755" w:rsidRDefault="007449C3" w:rsidP="007449C3">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C34F8B">
        <w:rPr>
          <w:rStyle w:val="StyleUnderline"/>
          <w:highlight w:val="cyan"/>
        </w:rPr>
        <w:t>IP law</w:t>
      </w:r>
      <w:r w:rsidRPr="00737165">
        <w:rPr>
          <w:rStyle w:val="StyleUnderline"/>
        </w:rPr>
        <w:t xml:space="preserve"> embedded in international trade agreements </w:t>
      </w:r>
      <w:r w:rsidRPr="00C34F8B">
        <w:rPr>
          <w:rStyle w:val="StyleUnderline"/>
          <w:highlight w:val="cyan"/>
        </w:rPr>
        <w:t>allows pharmaceutical companies</w:t>
      </w:r>
      <w:r w:rsidRPr="00737165">
        <w:rPr>
          <w:rStyle w:val="StyleUnderline"/>
        </w:rPr>
        <w:t xml:space="preserve"> time</w:t>
      </w:r>
      <w:r w:rsidRPr="00B40755">
        <w:t>-</w:t>
      </w:r>
      <w:r w:rsidRPr="00737165">
        <w:rPr>
          <w:rStyle w:val="StyleUnderline"/>
        </w:rPr>
        <w:t xml:space="preserve">limited </w:t>
      </w:r>
      <w:r w:rsidRPr="00C34F8B">
        <w:rPr>
          <w:rStyle w:val="StyleUnderline"/>
          <w:highlight w:val="cyan"/>
        </w:rPr>
        <w:t>rights to prevent others from making,</w:t>
      </w:r>
      <w:r w:rsidRPr="00737165">
        <w:rPr>
          <w:rStyle w:val="StyleUnderline"/>
        </w:rPr>
        <w:t xml:space="preserve"> </w:t>
      </w:r>
      <w:proofErr w:type="gramStart"/>
      <w:r w:rsidRPr="00737165">
        <w:rPr>
          <w:rStyle w:val="StyleUnderline"/>
        </w:rPr>
        <w:t>using</w:t>
      </w:r>
      <w:proofErr w:type="gramEnd"/>
      <w:r w:rsidRPr="00737165">
        <w:rPr>
          <w:rStyle w:val="StyleUnderline"/>
        </w:rPr>
        <w:t xml:space="preserve"> or selling </w:t>
      </w:r>
      <w:r w:rsidRPr="00C34F8B">
        <w:rPr>
          <w:rStyle w:val="StyleUnderline"/>
          <w:highlight w:val="cyan"/>
        </w:rPr>
        <w:t>their</w:t>
      </w:r>
      <w:r w:rsidRPr="00737165">
        <w:rPr>
          <w:rStyle w:val="StyleUnderline"/>
        </w:rPr>
        <w:t xml:space="preserve"> patented </w:t>
      </w:r>
      <w:r w:rsidRPr="00C34F8B">
        <w:rPr>
          <w:rStyle w:val="StyleUnderline"/>
          <w:highlight w:val="cya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w:t>
      </w:r>
      <w:proofErr w:type="spellStart"/>
      <w:r w:rsidRPr="00B40755">
        <w:t>incentivise</w:t>
      </w:r>
      <w:proofErr w:type="spellEnd"/>
      <w:r w:rsidRPr="00B40755">
        <w:t xml:space="preserv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0891CD37" w14:textId="77777777" w:rsidR="007449C3" w:rsidRPr="00B40755" w:rsidRDefault="007449C3" w:rsidP="007449C3">
      <w:r w:rsidRPr="00C34F8B">
        <w:rPr>
          <w:rStyle w:val="Emphasis"/>
          <w:highlight w:val="cya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C34F8B">
        <w:rPr>
          <w:rStyle w:val="Emphasis"/>
          <w:highlight w:val="cyan"/>
        </w:rPr>
        <w:t>facilitates global neocolonialism</w:t>
      </w:r>
      <w:r w:rsidRPr="00B40755">
        <w:t xml:space="preserve">. For instance, </w:t>
      </w:r>
      <w:r w:rsidRPr="00C34F8B">
        <w:rPr>
          <w:rStyle w:val="StyleUnderline"/>
          <w:highlight w:val="cya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C34F8B">
        <w:rPr>
          <w:rStyle w:val="StyleUnderline"/>
          <w:highlight w:val="cyan"/>
        </w:rPr>
        <w:t xml:space="preserve">force countries of the Global South to concede to more stringent patent protections </w:t>
      </w:r>
      <w:proofErr w:type="gramStart"/>
      <w:r w:rsidRPr="00C34F8B">
        <w:rPr>
          <w:rStyle w:val="StyleUnderline"/>
          <w:highlight w:val="cyan"/>
        </w:rPr>
        <w:t>in order to</w:t>
      </w:r>
      <w:proofErr w:type="gramEnd"/>
      <w:r w:rsidRPr="00C34F8B">
        <w:rPr>
          <w:rStyle w:val="StyleUnderline"/>
          <w:highlight w:val="cyan"/>
        </w:rPr>
        <w:t xml:space="preserve"> gain trade advantages</w:t>
      </w:r>
      <w:r w:rsidRPr="00737165">
        <w:rPr>
          <w:rStyle w:val="StyleUnderline"/>
        </w:rPr>
        <w:t xml:space="preserve"> and also to escape trade sanctions</w:t>
      </w:r>
      <w:r w:rsidRPr="00B40755">
        <w:t xml:space="preserve">.30 </w:t>
      </w:r>
    </w:p>
    <w:p w14:paraId="5C7A6C67" w14:textId="77777777" w:rsidR="007449C3" w:rsidRPr="00B40755" w:rsidRDefault="007449C3" w:rsidP="007449C3">
      <w:r w:rsidRPr="00B40755">
        <w:t xml:space="preserve">In so doing, </w:t>
      </w:r>
      <w:r w:rsidRPr="00C34F8B">
        <w:rPr>
          <w:rStyle w:val="StyleUnderline"/>
          <w:highlight w:val="cyan"/>
        </w:rPr>
        <w:t xml:space="preserve">IP law </w:t>
      </w:r>
      <w:r w:rsidRPr="00C34F8B">
        <w:rPr>
          <w:rStyle w:val="Emphasis"/>
          <w:highlight w:val="cya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C34F8B">
        <w:rPr>
          <w:rStyle w:val="StyleUnderline"/>
          <w:highlight w:val="cyan"/>
        </w:rPr>
        <w:t xml:space="preserve">and </w:t>
      </w:r>
      <w:r w:rsidRPr="00C34F8B">
        <w:rPr>
          <w:rStyle w:val="Emphasis"/>
          <w:highlight w:val="cyan"/>
        </w:rPr>
        <w:t>sacrifices the lives</w:t>
      </w:r>
      <w:r w:rsidRPr="00737165">
        <w:rPr>
          <w:rStyle w:val="Emphasis"/>
        </w:rPr>
        <w:t xml:space="preserve"> and </w:t>
      </w:r>
      <w:r w:rsidRPr="00660345">
        <w:rPr>
          <w:rStyle w:val="Emphasis"/>
        </w:rPr>
        <w:t xml:space="preserve">health </w:t>
      </w:r>
      <w:r w:rsidRPr="00C34F8B">
        <w:rPr>
          <w:rStyle w:val="Emphasis"/>
          <w:highlight w:val="cyan"/>
        </w:rPr>
        <w:t>of the poor</w:t>
      </w:r>
      <w:r w:rsidRPr="00C34F8B">
        <w:rPr>
          <w:rStyle w:val="StyleUnderline"/>
          <w:highlight w:val="cya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5F9D98D0" w14:textId="77777777" w:rsidR="007449C3" w:rsidRPr="00B40755" w:rsidRDefault="007449C3" w:rsidP="007449C3">
      <w:r w:rsidRPr="0084236E">
        <w:rPr>
          <w:rStyle w:val="StyleUnderline"/>
        </w:rPr>
        <w:t xml:space="preserve">Many </w:t>
      </w:r>
      <w:r w:rsidRPr="00C34F8B">
        <w:rPr>
          <w:rStyle w:val="StyleUnderline"/>
          <w:highlight w:val="cyan"/>
        </w:rPr>
        <w:t>low</w:t>
      </w:r>
      <w:r w:rsidRPr="00C34F8B">
        <w:rPr>
          <w:highlight w:val="cyan"/>
        </w:rPr>
        <w:t>-</w:t>
      </w:r>
      <w:r w:rsidRPr="00C34F8B">
        <w:rPr>
          <w:rStyle w:val="StyleUnderline"/>
          <w:highlight w:val="cya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w:t>
      </w:r>
      <w:proofErr w:type="spellStart"/>
      <w:r w:rsidRPr="00B40755">
        <w:t>galvanised</w:t>
      </w:r>
      <w:proofErr w:type="spellEnd"/>
      <w:r w:rsidRPr="00B40755">
        <w:t xml:space="preserve"> states within the World Trade Organization (WTO) into agreeing to the Doha Declaration on TRIPS and Public Health.33 This WTO Declaration </w:t>
      </w:r>
      <w:proofErr w:type="spellStart"/>
      <w:r w:rsidRPr="00B40755">
        <w:t>recognises</w:t>
      </w:r>
      <w:proofErr w:type="spellEnd"/>
      <w:r w:rsidRPr="00B40755">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3BFC44E5" w14:textId="77777777" w:rsidR="007449C3" w:rsidRPr="00B40755" w:rsidRDefault="007449C3" w:rsidP="007449C3">
      <w:r w:rsidRPr="0084236E">
        <w:rPr>
          <w:rStyle w:val="StyleUnderline"/>
        </w:rPr>
        <w:t xml:space="preserve">This remarkably </w:t>
      </w:r>
      <w:r w:rsidRPr="00C34F8B">
        <w:rPr>
          <w:rStyle w:val="StyleUnderline"/>
          <w:highlight w:val="cyan"/>
        </w:rPr>
        <w:t xml:space="preserve">strong </w:t>
      </w:r>
      <w:r w:rsidRPr="00C34F8B">
        <w:rPr>
          <w:rStyle w:val="Emphasis"/>
          <w:highlight w:val="cya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C34F8B">
        <w:rPr>
          <w:rStyle w:val="StyleUnderline"/>
          <w:highlight w:val="cyan"/>
        </w:rPr>
        <w:t>have been unsuccessful</w:t>
      </w:r>
      <w:r w:rsidRPr="00B40755">
        <w:t xml:space="preserve">. Although the USA has recently supported a watered-down version of a TRIPS waiver, it remains far from certain whether other states in the Global North will support this </w:t>
      </w:r>
      <w:proofErr w:type="spellStart"/>
      <w:r w:rsidRPr="00B40755">
        <w:t>prioritisation</w:t>
      </w:r>
      <w:proofErr w:type="spellEnd"/>
      <w:r w:rsidRPr="00B40755">
        <w:t xml:space="preserve"> of health over IP rights, or whether this would be sufficient, as we discuss in the section on flexibilities below. </w:t>
      </w:r>
    </w:p>
    <w:p w14:paraId="57EBDD28" w14:textId="77777777" w:rsidR="007449C3" w:rsidRPr="00B40755" w:rsidRDefault="007449C3" w:rsidP="007449C3">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B40755">
        <w:t>are in need of</w:t>
      </w:r>
      <w:proofErr w:type="gramEnd"/>
      <w:r w:rsidRPr="00B40755">
        <w:t xml:space="preserve"> </w:t>
      </w:r>
      <w:proofErr w:type="spellStart"/>
      <w:r w:rsidRPr="00B40755">
        <w:t>decolonisation</w:t>
      </w:r>
      <w:proofErr w:type="spellEnd"/>
      <w:r w:rsidRPr="00B40755">
        <w:t xml:space="preserve">.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0E902AD1" w14:textId="77777777" w:rsidR="007449C3" w:rsidRPr="00B40755" w:rsidRDefault="007449C3" w:rsidP="007449C3"/>
    <w:p w14:paraId="4BC73AE3" w14:textId="77777777" w:rsidR="007449C3" w:rsidRPr="005C0339" w:rsidRDefault="007449C3" w:rsidP="007449C3">
      <w:pPr>
        <w:pStyle w:val="Heading4"/>
      </w:pPr>
      <w:r>
        <w:t>Status quo distribution results in disparities between nations. That results in colonial hierarchies of health.</w:t>
      </w:r>
    </w:p>
    <w:p w14:paraId="352B01B0" w14:textId="77777777" w:rsidR="007449C3" w:rsidRPr="005C0339" w:rsidRDefault="007449C3" w:rsidP="007449C3">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4DEC9401" w14:textId="77777777" w:rsidR="007449C3" w:rsidRPr="005C0339" w:rsidRDefault="007449C3" w:rsidP="007449C3">
      <w:r w:rsidRPr="00C34F8B">
        <w:rPr>
          <w:rStyle w:val="StyleUnderline"/>
          <w:highlight w:val="cyan"/>
        </w:rPr>
        <w:t>The</w:t>
      </w:r>
      <w:r w:rsidRPr="00E534D3">
        <w:rPr>
          <w:rStyle w:val="StyleUnderline"/>
        </w:rPr>
        <w:t xml:space="preserve"> </w:t>
      </w:r>
      <w:r w:rsidRPr="00C34F8B">
        <w:rPr>
          <w:rStyle w:val="StyleUnderline"/>
          <w:highlight w:val="cyan"/>
        </w:rPr>
        <w:t>current</w:t>
      </w:r>
      <w:r w:rsidRPr="00E534D3">
        <w:rPr>
          <w:rStyle w:val="StyleUnderline"/>
        </w:rPr>
        <w:t xml:space="preserve"> global </w:t>
      </w:r>
      <w:r w:rsidRPr="00C34F8B">
        <w:rPr>
          <w:rStyle w:val="StyleUnderline"/>
          <w:highlight w:val="cyan"/>
        </w:rPr>
        <w:t>distribution of COVID-19 vaccines is</w:t>
      </w:r>
      <w:r w:rsidRPr="00E534D3">
        <w:rPr>
          <w:rStyle w:val="StyleUnderline"/>
        </w:rPr>
        <w:t xml:space="preserve"> largely </w:t>
      </w:r>
      <w:r w:rsidRPr="00C34F8B">
        <w:rPr>
          <w:rStyle w:val="StyleUnderline"/>
          <w:highlight w:val="cyan"/>
        </w:rPr>
        <w:t>dictated by power disparitie</w:t>
      </w:r>
      <w:r w:rsidRPr="00E534D3">
        <w:rPr>
          <w:rStyle w:val="StyleUnderline"/>
        </w:rPr>
        <w:t>s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C34F8B">
        <w:rPr>
          <w:rStyle w:val="StyleUnderline"/>
          <w:highlight w:val="cyan"/>
        </w:rPr>
        <w:t xml:space="preserve">leaving countries from the Global South </w:t>
      </w:r>
      <w:r w:rsidRPr="00C34F8B">
        <w:rPr>
          <w:rStyle w:val="Emphasis"/>
          <w:highlight w:val="cyan"/>
        </w:rPr>
        <w:t>facing inequitable vaccine access</w:t>
      </w:r>
      <w:r w:rsidRPr="005C0339">
        <w:t xml:space="preserve">. </w:t>
      </w:r>
      <w:r w:rsidRPr="00C34F8B">
        <w:rPr>
          <w:rStyle w:val="StyleUnderline"/>
          <w:highlight w:val="cyan"/>
        </w:rPr>
        <w:t>Bilateral deals between states and pharmaceutical companies</w:t>
      </w:r>
      <w:r w:rsidRPr="005C0339">
        <w:t xml:space="preserve">, whether completed by Global North or Global South states, </w:t>
      </w:r>
      <w:r w:rsidRPr="00E534D3">
        <w:rPr>
          <w:rStyle w:val="StyleUnderline"/>
        </w:rPr>
        <w:t xml:space="preserve">significantly </w:t>
      </w:r>
      <w:r w:rsidRPr="00C34F8B">
        <w:rPr>
          <w:rStyle w:val="StyleUnderline"/>
          <w:highlight w:val="cyan"/>
        </w:rPr>
        <w:t>compromise</w:t>
      </w:r>
      <w:r w:rsidRPr="00E534D3">
        <w:rPr>
          <w:rStyle w:val="StyleUnderline"/>
        </w:rPr>
        <w:t xml:space="preserve"> </w:t>
      </w:r>
      <w:r w:rsidRPr="00C34F8B">
        <w:rPr>
          <w:rStyle w:val="StyleUnderline"/>
          <w:highlight w:val="cyan"/>
        </w:rPr>
        <w:t>the effectiveness</w:t>
      </w:r>
      <w:r w:rsidRPr="00E534D3">
        <w:rPr>
          <w:rStyle w:val="StyleUnderline"/>
        </w:rPr>
        <w:t xml:space="preserve"> and </w:t>
      </w:r>
      <w:r w:rsidRPr="00660345">
        <w:rPr>
          <w:rStyle w:val="StyleUnderline"/>
        </w:rPr>
        <w:t>equity</w:t>
      </w:r>
      <w:r w:rsidRPr="00E534D3">
        <w:rPr>
          <w:rStyle w:val="StyleUnderline"/>
        </w:rPr>
        <w:t xml:space="preserve"> </w:t>
      </w:r>
      <w:r w:rsidRPr="00C34F8B">
        <w:rPr>
          <w:rStyle w:val="StyleUnderline"/>
          <w:highlight w:val="cyan"/>
        </w:rPr>
        <w:t>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07F6C6C1" w14:textId="77777777" w:rsidR="007449C3" w:rsidRPr="005C0339" w:rsidRDefault="007449C3" w:rsidP="007449C3">
      <w:r w:rsidRPr="00C34F8B">
        <w:rPr>
          <w:rStyle w:val="StyleUnderline"/>
          <w:highlight w:val="cyan"/>
        </w:rPr>
        <w:t>The IP system</w:t>
      </w:r>
      <w:r w:rsidRPr="00E534D3">
        <w:rPr>
          <w:rStyle w:val="StyleUnderline"/>
        </w:rPr>
        <w:t xml:space="preserve"> appears to have </w:t>
      </w:r>
      <w:r w:rsidRPr="00C34F8B">
        <w:rPr>
          <w:rStyle w:val="StyleUnderline"/>
          <w:highlight w:val="cyan"/>
        </w:rPr>
        <w:t>pushed countries in the Global South</w:t>
      </w:r>
      <w:r w:rsidRPr="00E534D3">
        <w:rPr>
          <w:rStyle w:val="StyleUnderline"/>
        </w:rPr>
        <w:t xml:space="preserve"> that may prefer not to be dependent on the charitable model of the COVAX scheme </w:t>
      </w:r>
      <w:r w:rsidRPr="00C34F8B">
        <w:rPr>
          <w:rStyle w:val="StyleUnderline"/>
          <w:highlight w:val="cyan"/>
        </w:rPr>
        <w:t>to join high</w:t>
      </w:r>
      <w:r w:rsidRPr="00C34F8B">
        <w:rPr>
          <w:highlight w:val="cyan"/>
        </w:rPr>
        <w:t>-</w:t>
      </w:r>
      <w:r w:rsidRPr="00C34F8B">
        <w:rPr>
          <w:rStyle w:val="StyleUnderline"/>
          <w:highlight w:val="cyan"/>
        </w:rPr>
        <w:t>income countries in engaging directly with manufactur</w:t>
      </w:r>
      <w:r w:rsidRPr="00E534D3">
        <w:rPr>
          <w:rStyle w:val="StyleUnderline"/>
        </w:rPr>
        <w:t>ers to purchase COVID-19 vaccines</w:t>
      </w:r>
      <w:r w:rsidRPr="005C0339">
        <w:t xml:space="preserve">. This has included African countries, despite the African Union’s criticism of the inequities resulting from IP law protections. </w:t>
      </w:r>
      <w:r w:rsidRPr="00C34F8B">
        <w:rPr>
          <w:rStyle w:val="StyleUnderline"/>
          <w:highlight w:val="cyan"/>
        </w:rPr>
        <w:t xml:space="preserve">This process has </w:t>
      </w:r>
      <w:r w:rsidRPr="00C34F8B">
        <w:rPr>
          <w:rStyle w:val="Emphasis"/>
          <w:highlight w:val="cyan"/>
        </w:rPr>
        <w:t>reproduced colonially entrenched power dynamics</w:t>
      </w:r>
      <w:r w:rsidRPr="005C0339">
        <w:t xml:space="preserve">, </w:t>
      </w:r>
      <w:r w:rsidRPr="00C34F8B">
        <w:rPr>
          <w:rStyle w:val="StyleUnderline"/>
          <w:highlight w:val="cyan"/>
        </w:rPr>
        <w:t>in which poorer countries lack the bargaining power to obtain competitive rates and</w:t>
      </w:r>
      <w:r w:rsidRPr="005C0339">
        <w:t xml:space="preserve">, consequently, </w:t>
      </w:r>
      <w:r w:rsidRPr="00E534D3">
        <w:rPr>
          <w:rStyle w:val="StyleUnderline"/>
        </w:rPr>
        <w:t xml:space="preserve">typically </w:t>
      </w:r>
      <w:r w:rsidRPr="00C34F8B">
        <w:rPr>
          <w:rStyle w:val="StyleUnderline"/>
          <w:highlight w:val="cyan"/>
        </w:rPr>
        <w:t xml:space="preserve">end up </w:t>
      </w:r>
      <w:r w:rsidRPr="00C34F8B">
        <w:rPr>
          <w:rStyle w:val="Emphasis"/>
          <w:highlight w:val="cyan"/>
        </w:rPr>
        <w:t xml:space="preserve">paying far more </w:t>
      </w:r>
      <w:r w:rsidRPr="00C34F8B">
        <w:rPr>
          <w:rStyle w:val="StyleUnderline"/>
          <w:highlight w:val="cyan"/>
        </w:rPr>
        <w:t>than the wealthier</w:t>
      </w:r>
      <w:r w:rsidRPr="00C34F8B">
        <w:rPr>
          <w:highlight w:val="cyan"/>
        </w:rPr>
        <w:t xml:space="preserve">, </w:t>
      </w:r>
      <w:r w:rsidRPr="00C34F8B">
        <w:rPr>
          <w:rStyle w:val="StyleUnderline"/>
          <w:highlight w:val="cyan"/>
        </w:rPr>
        <w:t>developed 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C34F8B">
        <w:rPr>
          <w:rStyle w:val="StyleUnderline"/>
          <w:highlight w:val="cyan"/>
        </w:rPr>
        <w:t>The high cost of vaccines for countries from 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C34F8B">
        <w:rPr>
          <w:rStyle w:val="Emphasis"/>
          <w:highlight w:val="cyan"/>
        </w:rPr>
        <w:t>comes at the expense of other health priorities</w:t>
      </w:r>
      <w:r w:rsidRPr="005C0339">
        <w:t xml:space="preserve">. </w:t>
      </w:r>
    </w:p>
    <w:p w14:paraId="21338C2B" w14:textId="77777777" w:rsidR="007449C3" w:rsidRPr="005C0339" w:rsidRDefault="007449C3" w:rsidP="007449C3">
      <w:r w:rsidRPr="005C0339">
        <w:t xml:space="preserve">In many cases, </w:t>
      </w:r>
      <w:r w:rsidRPr="00C34F8B">
        <w:rPr>
          <w:rStyle w:val="StyleUnderline"/>
          <w:highlight w:val="cyan"/>
        </w:rPr>
        <w:t>the only way in</w:t>
      </w:r>
      <w:r w:rsidRPr="00E534D3">
        <w:rPr>
          <w:rStyle w:val="StyleUnderline"/>
        </w:rPr>
        <w:t xml:space="preserve"> which Global South countries can purchase </w:t>
      </w:r>
      <w:r w:rsidRPr="00C34F8B">
        <w:rPr>
          <w:rStyle w:val="StyleUnderline"/>
          <w:highlight w:val="cyan"/>
        </w:rPr>
        <w:t>vaccines is to move themselves further into debt</w:t>
      </w:r>
      <w:r w:rsidRPr="00C34F8B">
        <w:rPr>
          <w:highlight w:val="cyan"/>
        </w:rPr>
        <w:t xml:space="preserve">. </w:t>
      </w:r>
      <w:r w:rsidRPr="00C34F8B">
        <w:rPr>
          <w:rStyle w:val="StyleUnderline"/>
          <w:highlight w:val="cyan"/>
        </w:rPr>
        <w:t>Given the detrimental neocolonial implications of debt</w:t>
      </w:r>
      <w:r w:rsidRPr="00C34F8B">
        <w:rPr>
          <w:highlight w:val="cyan"/>
        </w:rPr>
        <w:t xml:space="preserve">, </w:t>
      </w:r>
      <w:r w:rsidRPr="00C34F8B">
        <w:rPr>
          <w:rStyle w:val="StyleUnderline"/>
          <w:highlight w:val="cyan"/>
        </w:rPr>
        <w:t>with</w:t>
      </w:r>
      <w:r w:rsidRPr="00E534D3">
        <w:rPr>
          <w:rStyle w:val="StyleUnderline"/>
        </w:rPr>
        <w:t xml:space="preserve"> a long history of loan conditionalities through structural adjustment </w:t>
      </w:r>
      <w:proofErr w:type="spellStart"/>
      <w:r w:rsidRPr="00E534D3">
        <w:rPr>
          <w:rStyle w:val="StyleUnderline"/>
        </w:rPr>
        <w:t>programmes</w:t>
      </w:r>
      <w:proofErr w:type="spellEnd"/>
      <w:r w:rsidRPr="005C0339">
        <w:t xml:space="preserve">, </w:t>
      </w:r>
      <w:r w:rsidRPr="00C34F8B">
        <w:rPr>
          <w:rStyle w:val="Emphasis"/>
          <w:highlight w:val="cyan"/>
        </w:rPr>
        <w:t>increasing debt to service health needs</w:t>
      </w:r>
      <w:r w:rsidRPr="00E534D3">
        <w:rPr>
          <w:rStyle w:val="Emphasis"/>
        </w:rPr>
        <w:t xml:space="preserve"> </w:t>
      </w:r>
      <w:r w:rsidRPr="00C34F8B">
        <w:rPr>
          <w:rStyle w:val="Emphasis"/>
          <w:highlight w:val="cyan"/>
        </w:rPr>
        <w:t>contributes to the worsening of inequalities between the Global North and Global South</w:t>
      </w:r>
      <w:r w:rsidRPr="005C0339">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51950DFC" w14:textId="77777777" w:rsidR="007449C3" w:rsidRPr="00B40755" w:rsidRDefault="007449C3" w:rsidP="007449C3"/>
    <w:p w14:paraId="5E465782" w14:textId="77777777" w:rsidR="007449C3" w:rsidRDefault="007449C3" w:rsidP="007449C3">
      <w:pPr>
        <w:pStyle w:val="Heading4"/>
      </w:pPr>
      <w:r>
        <w:t xml:space="preserve">It also results in inequalities within nations. Politicians create a hierarchy of access, which feeds racism, classism, and corruption. </w:t>
      </w:r>
    </w:p>
    <w:p w14:paraId="4B9803B2" w14:textId="77777777" w:rsidR="007449C3" w:rsidRDefault="007449C3" w:rsidP="007449C3">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w:t>
      </w:r>
      <w:r>
        <w:t xml:space="preserve">4-5) </w:t>
      </w:r>
      <w:proofErr w:type="spellStart"/>
      <w:r>
        <w:t>julian</w:t>
      </w:r>
      <w:proofErr w:type="spellEnd"/>
    </w:p>
    <w:p w14:paraId="21D2ABF7" w14:textId="77777777" w:rsidR="007449C3" w:rsidRPr="00B82C8E" w:rsidRDefault="007449C3" w:rsidP="007449C3">
      <w:r w:rsidRPr="00C34F8B">
        <w:rPr>
          <w:rStyle w:val="StyleUnderline"/>
          <w:highlight w:val="cyan"/>
        </w:rPr>
        <w:t>The high costs of vaccines also 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C34F8B">
        <w:rPr>
          <w:rStyle w:val="StyleUnderline"/>
          <w:highlight w:val="cyan"/>
        </w:rPr>
        <w:t xml:space="preserve">by </w:t>
      </w:r>
      <w:r w:rsidRPr="00C34F8B">
        <w:rPr>
          <w:rStyle w:val="Emphasis"/>
          <w:highlight w:val="cyan"/>
        </w:rPr>
        <w:t>charging their people for vaccine access</w:t>
      </w:r>
      <w:r w:rsidRPr="00C34F8B">
        <w:rPr>
          <w:rStyle w:val="StyleUnderline"/>
          <w:highlight w:val="cyan"/>
        </w:rPr>
        <w:t xml:space="preserve"> or </w:t>
      </w:r>
      <w:r w:rsidRPr="00C34F8B">
        <w:rPr>
          <w:rStyle w:val="Emphasis"/>
          <w:highlight w:val="cyan"/>
        </w:rPr>
        <w:t xml:space="preserve">using complex arrangements that </w:t>
      </w:r>
      <w:proofErr w:type="spellStart"/>
      <w:r w:rsidRPr="00C34F8B">
        <w:rPr>
          <w:rStyle w:val="Emphasis"/>
          <w:highlight w:val="cyan"/>
        </w:rPr>
        <w:t>prioritise</w:t>
      </w:r>
      <w:proofErr w:type="spellEnd"/>
      <w:r w:rsidRPr="00C34F8B">
        <w:rPr>
          <w:rStyle w:val="Emphasis"/>
          <w:highlight w:val="cyan"/>
        </w:rPr>
        <w:t xml:space="preserve"> some people over others</w:t>
      </w:r>
      <w:r w:rsidRPr="00B82C8E">
        <w:t xml:space="preserve">. </w:t>
      </w:r>
      <w:r w:rsidRPr="00C34F8B">
        <w:rPr>
          <w:rStyle w:val="StyleUnderline"/>
          <w:highlight w:val="cyan"/>
        </w:rPr>
        <w:t>Egypt</w:t>
      </w:r>
      <w:r w:rsidRPr="00B82C8E">
        <w:t xml:space="preserve">, for instance, </w:t>
      </w:r>
      <w:r w:rsidRPr="00C34F8B">
        <w:rPr>
          <w:rStyle w:val="StyleUnderline"/>
          <w:highlight w:val="cyan"/>
        </w:rPr>
        <w:t>is charging 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w:t>
      </w:r>
      <w:proofErr w:type="gramStart"/>
      <w:r w:rsidRPr="00B82C8E">
        <w:t xml:space="preserve">43 In reality, </w:t>
      </w:r>
      <w:r w:rsidRPr="00C759E1">
        <w:rPr>
          <w:rStyle w:val="StyleUnderline"/>
        </w:rPr>
        <w:t>it</w:t>
      </w:r>
      <w:proofErr w:type="gramEnd"/>
      <w:r w:rsidRPr="00B82C8E">
        <w:t xml:space="preserve"> also </w:t>
      </w:r>
      <w:r w:rsidRPr="00C759E1">
        <w:rPr>
          <w:rStyle w:val="StyleUnderline"/>
        </w:rPr>
        <w:t xml:space="preserve">means that wealthier individuals are </w:t>
      </w:r>
      <w:proofErr w:type="spellStart"/>
      <w:r w:rsidRPr="00C759E1">
        <w:rPr>
          <w:rStyle w:val="StyleUnderline"/>
        </w:rPr>
        <w:t>prioritised</w:t>
      </w:r>
      <w:proofErr w:type="spellEnd"/>
      <w:r w:rsidRPr="00B82C8E">
        <w:t xml:space="preserve">, </w:t>
      </w:r>
      <w:r w:rsidRPr="00C759E1">
        <w:rPr>
          <w:rStyle w:val="StyleUnderline"/>
        </w:rPr>
        <w:t>as they usually find it easier to pay for access</w:t>
      </w:r>
      <w:r w:rsidRPr="00B82C8E">
        <w:t xml:space="preserve">. </w:t>
      </w:r>
      <w:r w:rsidRPr="00C34F8B">
        <w:rPr>
          <w:rStyle w:val="Emphasis"/>
          <w:highlight w:val="cyan"/>
        </w:rPr>
        <w:t>Those able to access vaccines</w:t>
      </w:r>
      <w:r w:rsidRPr="00C759E1">
        <w:rPr>
          <w:rStyle w:val="StyleUnderline"/>
        </w:rPr>
        <w:t xml:space="preserve"> in these countries</w:t>
      </w:r>
      <w:r w:rsidRPr="00B82C8E">
        <w:t xml:space="preserve">, very often a small economic and political elite, </w:t>
      </w:r>
      <w:r w:rsidRPr="00C34F8B">
        <w:rPr>
          <w:rStyle w:val="Emphasis"/>
          <w:highlight w:val="cyan"/>
        </w:rPr>
        <w:t>are</w:t>
      </w:r>
      <w:r w:rsidRPr="00C759E1">
        <w:rPr>
          <w:rStyle w:val="Emphasis"/>
        </w:rPr>
        <w:t xml:space="preserve"> often </w:t>
      </w:r>
      <w:r w:rsidRPr="00C34F8B">
        <w:rPr>
          <w:rStyle w:val="Emphasis"/>
          <w:highlight w:val="cyan"/>
        </w:rPr>
        <w:t>in positions of power</w:t>
      </w:r>
      <w:r w:rsidRPr="00C759E1">
        <w:rPr>
          <w:rStyle w:val="StyleUnderline"/>
        </w:rPr>
        <w:t xml:space="preserve"> precisely along the lines of existing global inequalities and often to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B82C8E">
        <w:t xml:space="preserve">, </w:t>
      </w:r>
      <w:r w:rsidRPr="00C759E1">
        <w:rPr>
          <w:rStyle w:val="StyleUnderline"/>
        </w:rPr>
        <w:t>race and other grounds of discrimination prohibited under international human rights law</w:t>
      </w:r>
      <w:r w:rsidRPr="00B82C8E">
        <w:t xml:space="preserve">. </w:t>
      </w:r>
    </w:p>
    <w:p w14:paraId="2A1BF694" w14:textId="77777777" w:rsidR="007449C3" w:rsidRPr="00B82C8E" w:rsidRDefault="007449C3" w:rsidP="007449C3">
      <w:r w:rsidRPr="00C34F8B">
        <w:rPr>
          <w:rStyle w:val="StyleUnderline"/>
          <w:highlight w:val="cyan"/>
        </w:rPr>
        <w:t>Facilitating</w:t>
      </w:r>
      <w:r w:rsidRPr="00C759E1">
        <w:rPr>
          <w:rStyle w:val="StyleUnderline"/>
        </w:rPr>
        <w:t xml:space="preserve"> vaccine </w:t>
      </w:r>
      <w:r w:rsidRPr="00C34F8B">
        <w:rPr>
          <w:rStyle w:val="StyleUnderline"/>
          <w:highlight w:val="cyan"/>
        </w:rPr>
        <w:t>access for more affluent members of society</w:t>
      </w:r>
      <w:r w:rsidRPr="00C759E1">
        <w:rPr>
          <w:rStyle w:val="StyleUnderline"/>
        </w:rPr>
        <w:t xml:space="preserve"> </w:t>
      </w:r>
      <w:r w:rsidRPr="00C34F8B">
        <w:rPr>
          <w:rStyle w:val="StyleUnderline"/>
          <w:highlight w:val="cyan"/>
        </w:rPr>
        <w:t>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B82C8E">
        <w:t xml:space="preserve">. </w:t>
      </w:r>
      <w:r w:rsidRPr="00C759E1">
        <w:t xml:space="preserve">In South Africa, conservative non-governmental </w:t>
      </w:r>
      <w:proofErr w:type="spellStart"/>
      <w:r w:rsidRPr="00C759E1">
        <w:t>organisations</w:t>
      </w:r>
      <w:proofErr w:type="spellEnd"/>
      <w:r w:rsidRPr="00C759E1">
        <w:t xml:space="preserve"> aligned closely with the interests of the white minority and elite corporate interests launched a court challenge </w:t>
      </w:r>
      <w:proofErr w:type="gramStart"/>
      <w:r w:rsidRPr="00C759E1">
        <w:t>in order to</w:t>
      </w:r>
      <w:proofErr w:type="gramEnd"/>
      <w:r w:rsidRPr="00C759E1">
        <w:t xml:space="preserve">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C34F8B">
        <w:rPr>
          <w:rStyle w:val="StyleUnderline"/>
          <w:highlight w:val="cyan"/>
        </w:rPr>
        <w:t>Kenya has</w:t>
      </w:r>
      <w:r w:rsidRPr="00B82C8E">
        <w:t xml:space="preserve"> also </w:t>
      </w:r>
      <w:proofErr w:type="spellStart"/>
      <w:r w:rsidRPr="00C34F8B">
        <w:rPr>
          <w:rStyle w:val="StyleUnderline"/>
          <w:highlight w:val="cyan"/>
        </w:rPr>
        <w:t>prioritised</w:t>
      </w:r>
      <w:proofErr w:type="spellEnd"/>
      <w:r w:rsidRPr="00C34F8B">
        <w:rPr>
          <w:rStyle w:val="StyleUnderline"/>
          <w:highlight w:val="cyan"/>
        </w:rPr>
        <w:t xml:space="preserve"> diplomats</w:t>
      </w:r>
      <w:r w:rsidRPr="00C759E1">
        <w:rPr>
          <w:rStyle w:val="StyleUnderline"/>
        </w:rPr>
        <w:t xml:space="preserve"> for COVID-19 vaccination at the expense of health workers</w:t>
      </w:r>
      <w:r w:rsidRPr="00C34F8B">
        <w:rPr>
          <w:highlight w:val="cyan"/>
        </w:rPr>
        <w:t xml:space="preserve">, </w:t>
      </w:r>
      <w:r w:rsidRPr="00C34F8B">
        <w:rPr>
          <w:rStyle w:val="StyleUnderline"/>
          <w:highlight w:val="cyan"/>
        </w:rPr>
        <w:t>and Indonesia</w:t>
      </w:r>
      <w:r w:rsidRPr="00C759E1">
        <w:rPr>
          <w:rStyle w:val="StyleUnderline"/>
        </w:rPr>
        <w:t xml:space="preserve"> has </w:t>
      </w:r>
      <w:r w:rsidRPr="00C34F8B">
        <w:rPr>
          <w:rStyle w:val="StyleUnderline"/>
          <w:highlight w:val="cyan"/>
        </w:rPr>
        <w:t>suggested</w:t>
      </w:r>
      <w:r w:rsidRPr="00C759E1">
        <w:rPr>
          <w:rStyle w:val="StyleUnderline"/>
        </w:rPr>
        <w:t xml:space="preserve"> that the</w:t>
      </w:r>
      <w:r w:rsidRPr="00B82C8E">
        <w:t xml:space="preserve"> ‘</w:t>
      </w:r>
      <w:r w:rsidRPr="00C34F8B">
        <w:rPr>
          <w:rStyle w:val="Emphasis"/>
          <w:highlight w:val="cyan"/>
        </w:rPr>
        <w:t>more productive</w:t>
      </w:r>
      <w:r w:rsidRPr="00C34F8B">
        <w:rPr>
          <w:highlight w:val="cyan"/>
        </w:rPr>
        <w:t xml:space="preserve">’ </w:t>
      </w:r>
      <w:r w:rsidRPr="00C34F8B">
        <w:rPr>
          <w:rStyle w:val="StyleUnderline"/>
          <w:highlight w:val="cya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C34F8B">
        <w:rPr>
          <w:rStyle w:val="StyleUnderline"/>
          <w:highlight w:val="cyan"/>
        </w:rPr>
        <w:t>other countries</w:t>
      </w:r>
      <w:r w:rsidRPr="00B82C8E">
        <w:t xml:space="preserve">, such as Peru, </w:t>
      </w:r>
      <w:r w:rsidRPr="00C759E1">
        <w:rPr>
          <w:rStyle w:val="StyleUnderline"/>
        </w:rPr>
        <w:t xml:space="preserve">political </w:t>
      </w:r>
      <w:r w:rsidRPr="00C34F8B">
        <w:rPr>
          <w:rStyle w:val="StyleUnderline"/>
          <w:highlight w:val="cyan"/>
        </w:rPr>
        <w:t>elites and their families and friends were secretly vaccinated</w:t>
      </w:r>
      <w:r w:rsidRPr="00C759E1">
        <w:rPr>
          <w:rStyle w:val="StyleUnderline"/>
        </w:rPr>
        <w:t xml:space="preserve"> before the broader populations</w:t>
      </w:r>
      <w:r w:rsidRPr="00B82C8E">
        <w:t xml:space="preserve">. (See as examples ref 48 49.) </w:t>
      </w:r>
    </w:p>
    <w:p w14:paraId="0DCF490F" w14:textId="77777777" w:rsidR="007449C3" w:rsidRPr="00B82C8E" w:rsidRDefault="007449C3" w:rsidP="007449C3">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C34F8B">
        <w:rPr>
          <w:rStyle w:val="Emphasis"/>
          <w:highlight w:val="cyan"/>
        </w:rPr>
        <w:t>vaccine passports</w:t>
      </w:r>
      <w:r w:rsidRPr="00C34F8B">
        <w:rPr>
          <w:highlight w:val="cya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C34F8B">
        <w:rPr>
          <w:rStyle w:val="Emphasis"/>
          <w:highlight w:val="cyan"/>
        </w:rPr>
        <w:t>further exacerbate</w:t>
      </w:r>
      <w:r w:rsidRPr="00C759E1">
        <w:rPr>
          <w:rStyle w:val="Emphasis"/>
        </w:rPr>
        <w:t xml:space="preserve"> both </w:t>
      </w:r>
      <w:r w:rsidRPr="00C34F8B">
        <w:rPr>
          <w:rStyle w:val="Emphasis"/>
          <w:highlight w:val="cyan"/>
        </w:rPr>
        <w:t>national and global inequalities</w:t>
      </w:r>
      <w:r w:rsidRPr="00C34F8B">
        <w:rPr>
          <w:rStyle w:val="StyleUnderline"/>
          <w:highlight w:val="cyan"/>
        </w:rPr>
        <w:t xml:space="preserve"> and </w:t>
      </w:r>
      <w:r w:rsidRPr="00C34F8B">
        <w:rPr>
          <w:rStyle w:val="Emphasis"/>
          <w:highlight w:val="cyan"/>
        </w:rPr>
        <w:t>disproportionately restrict the rights of</w:t>
      </w:r>
      <w:r w:rsidRPr="00C759E1">
        <w:rPr>
          <w:rStyle w:val="Emphasis"/>
        </w:rPr>
        <w:t xml:space="preserve"> large swathes of </w:t>
      </w:r>
      <w:r w:rsidRPr="00C34F8B">
        <w:rPr>
          <w:rStyle w:val="Emphasis"/>
          <w:highlight w:val="cyan"/>
        </w:rPr>
        <w:t>the global population</w:t>
      </w:r>
      <w:r w:rsidRPr="00C34F8B">
        <w:rPr>
          <w:rStyle w:val="StyleUnderline"/>
          <w:highlight w:val="cyan"/>
        </w:rPr>
        <w:t xml:space="preserve"> from exercising their right to freedom</w:t>
      </w:r>
      <w:r w:rsidRPr="00C759E1">
        <w:rPr>
          <w:rStyle w:val="StyleUnderline"/>
        </w:rPr>
        <w:t xml:space="preserve"> of movement on an equal basis</w:t>
      </w:r>
      <w:r w:rsidRPr="00B82C8E">
        <w:t>.</w:t>
      </w:r>
    </w:p>
    <w:p w14:paraId="64328E40" w14:textId="77777777" w:rsidR="007449C3" w:rsidRDefault="007449C3" w:rsidP="007449C3"/>
    <w:p w14:paraId="02882A3C" w14:textId="77777777" w:rsidR="007449C3" w:rsidRPr="00A77AC2" w:rsidRDefault="007449C3" w:rsidP="007449C3">
      <w:pPr>
        <w:pStyle w:val="Heading4"/>
      </w:pPr>
      <w:r>
        <w:t xml:space="preserve">This means COVID and future pandemics will reproduce untenable working conditions and racialized and classed life outcomes. </w:t>
      </w:r>
    </w:p>
    <w:p w14:paraId="3CC8F260" w14:textId="77777777" w:rsidR="007449C3" w:rsidRPr="00681A90" w:rsidRDefault="007449C3" w:rsidP="007449C3">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040717A9" w14:textId="77777777" w:rsidR="007449C3" w:rsidRPr="00A77AC2" w:rsidRDefault="007449C3" w:rsidP="007449C3">
      <w:r w:rsidRPr="00EE7BA4">
        <w:rPr>
          <w:rStyle w:val="StyleUnderline"/>
        </w:rPr>
        <w:t xml:space="preserve">The </w:t>
      </w:r>
      <w:r w:rsidRPr="00C34F8B">
        <w:rPr>
          <w:rStyle w:val="StyleUnderline"/>
          <w:highlight w:val="cyan"/>
        </w:rPr>
        <w:t>COVID</w:t>
      </w:r>
      <w:r w:rsidRPr="00C34F8B">
        <w:rPr>
          <w:highlight w:val="cyan"/>
        </w:rPr>
        <w:t>-</w:t>
      </w:r>
      <w:r w:rsidRPr="00C34F8B">
        <w:rPr>
          <w:rStyle w:val="StyleUnderline"/>
          <w:highlight w:val="cyan"/>
        </w:rPr>
        <w:t>19 p</w:t>
      </w:r>
      <w:r w:rsidRPr="00EE7BA4">
        <w:rPr>
          <w:rStyle w:val="StyleUnderline"/>
        </w:rPr>
        <w:t xml:space="preserve">andemic </w:t>
      </w:r>
      <w:r w:rsidRPr="00C34F8B">
        <w:rPr>
          <w:rStyle w:val="StyleUnderline"/>
          <w:highlight w:val="cyan"/>
        </w:rPr>
        <w:t xml:space="preserve">has revealed </w:t>
      </w:r>
      <w:r w:rsidRPr="00C34F8B">
        <w:rPr>
          <w:rStyle w:val="Emphasis"/>
          <w:highlight w:val="cyan"/>
        </w:rPr>
        <w:t>the lethal consequences of</w:t>
      </w:r>
      <w:r w:rsidRPr="00EE7BA4">
        <w:rPr>
          <w:rStyle w:val="Emphasis"/>
        </w:rPr>
        <w:t xml:space="preserve"> the sharp rise in </w:t>
      </w:r>
      <w:r w:rsidRPr="00C34F8B">
        <w:rPr>
          <w:rStyle w:val="Emphasis"/>
          <w:highlight w:val="cyan"/>
        </w:rPr>
        <w:t>economic 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C34F8B">
        <w:rPr>
          <w:rStyle w:val="Emphasis"/>
          <w:highlight w:val="cyan"/>
        </w:rPr>
        <w:t>essential workers</w:t>
      </w:r>
      <w:r w:rsidRPr="00C34F8B">
        <w:rPr>
          <w:highlight w:val="cyan"/>
        </w:rPr>
        <w:t>’</w:t>
      </w:r>
      <w:r w:rsidRPr="00A77AC2">
        <w:t xml:space="preserve"> at the bottom of the contemporary economic hierarchy </w:t>
      </w:r>
      <w:r w:rsidRPr="00C34F8B">
        <w:rPr>
          <w:rStyle w:val="StyleUnderline"/>
          <w:highlight w:val="cyan"/>
        </w:rPr>
        <w:t>had no options but to continue to show up</w:t>
      </w:r>
      <w:r w:rsidRPr="000A7055">
        <w:rPr>
          <w:rStyle w:val="StyleUnderline"/>
        </w:rPr>
        <w:t xml:space="preserve"> for work </w:t>
      </w:r>
      <w:r w:rsidRPr="00C34F8B">
        <w:rPr>
          <w:rStyle w:val="StyleUnderline"/>
          <w:highlight w:val="cya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1F235D27" w14:textId="77777777" w:rsidR="007449C3" w:rsidRPr="00A77AC2" w:rsidRDefault="007449C3" w:rsidP="007449C3">
      <w:r w:rsidRPr="00C34F8B">
        <w:rPr>
          <w:rStyle w:val="StyleUnderline"/>
          <w:highlight w:val="cyan"/>
        </w:rPr>
        <w:t xml:space="preserve">COVID-19 has disproportionately attacked communities of </w:t>
      </w:r>
      <w:proofErr w:type="spellStart"/>
      <w:r w:rsidRPr="00C34F8B">
        <w:rPr>
          <w:rStyle w:val="StyleUnderline"/>
          <w:highlight w:val="cya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2AB961D5" w14:textId="77777777" w:rsidR="007449C3" w:rsidRPr="006A00B3" w:rsidRDefault="007449C3" w:rsidP="007449C3">
      <w:r w:rsidRPr="000A7055">
        <w:rPr>
          <w:rStyle w:val="StyleUnderline"/>
        </w:rPr>
        <w:t xml:space="preserve">Many of the precariat are people of </w:t>
      </w:r>
      <w:proofErr w:type="spellStart"/>
      <w:r w:rsidRPr="000A7055">
        <w:rPr>
          <w:rStyle w:val="StyleUnderline"/>
        </w:rPr>
        <w:t>colour</w:t>
      </w:r>
      <w:proofErr w:type="spellEnd"/>
      <w:r w:rsidRPr="00A77AC2">
        <w:t xml:space="preserve">, </w:t>
      </w:r>
      <w:r w:rsidRPr="000A7055">
        <w:rPr>
          <w:rStyle w:val="StyleUnderline"/>
        </w:rPr>
        <w:t>recent immigrants and undocumented workers</w:t>
      </w:r>
      <w:r w:rsidRPr="00A77AC2">
        <w:t xml:space="preserve">. By May 2020 </w:t>
      </w:r>
      <w:r w:rsidRPr="00C34F8B">
        <w:rPr>
          <w:rStyle w:val="Emphasis"/>
          <w:highlight w:val="cya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C34F8B">
        <w:rPr>
          <w:rStyle w:val="StyleUnderline"/>
          <w:highlight w:val="cyan"/>
        </w:rPr>
        <w:t>migrant workers in</w:t>
      </w:r>
      <w:r w:rsidRPr="000A7055">
        <w:rPr>
          <w:rStyle w:val="StyleUnderline"/>
        </w:rPr>
        <w:t xml:space="preserve"> these plants </w:t>
      </w:r>
      <w:r w:rsidRPr="00C34F8B">
        <w:rPr>
          <w:rStyle w:val="StyleUnderline"/>
          <w:highlight w:val="cyan"/>
        </w:rPr>
        <w:t>live in</w:t>
      </w:r>
      <w:r w:rsidRPr="000A7055">
        <w:rPr>
          <w:rStyle w:val="StyleUnderline"/>
        </w:rPr>
        <w:t xml:space="preserve"> communal housing</w:t>
      </w:r>
      <w:r w:rsidRPr="00A77AC2">
        <w:t xml:space="preserve">; </w:t>
      </w:r>
      <w:r w:rsidRPr="00C34F8B">
        <w:rPr>
          <w:rStyle w:val="StyleUnderline"/>
          <w:highlight w:val="cyan"/>
        </w:rPr>
        <w:t>crowded working conditions</w:t>
      </w:r>
      <w:r w:rsidRPr="00A77AC2">
        <w:t xml:space="preserve">, </w:t>
      </w:r>
      <w:r w:rsidRPr="000A7055">
        <w:rPr>
          <w:rStyle w:val="StyleUnderline"/>
        </w:rPr>
        <w:t xml:space="preserve">large plants </w:t>
      </w:r>
      <w:r w:rsidRPr="00C34F8B">
        <w:rPr>
          <w:rStyle w:val="StyleUnderline"/>
          <w:highlight w:val="cya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C34F8B">
        <w:rPr>
          <w:rStyle w:val="StyleUnderline"/>
          <w:highlight w:val="cyan"/>
        </w:rPr>
        <w:t>Tyson</w:t>
      </w:r>
      <w:r w:rsidRPr="000A7055">
        <w:rPr>
          <w:rStyle w:val="StyleUnderline"/>
        </w:rPr>
        <w:t xml:space="preserve"> </w:t>
      </w:r>
      <w:r w:rsidRPr="00C34F8B">
        <w:rPr>
          <w:rStyle w:val="StyleUnderline"/>
          <w:highlight w:val="cyan"/>
        </w:rPr>
        <w:t>was</w:t>
      </w:r>
      <w:r w:rsidRPr="000A7055">
        <w:rPr>
          <w:rStyle w:val="StyleUnderline"/>
        </w:rPr>
        <w:t xml:space="preserve"> even </w:t>
      </w:r>
      <w:r w:rsidRPr="00C34F8B">
        <w:rPr>
          <w:rStyle w:val="StyleUnderline"/>
          <w:highlight w:val="cyan"/>
        </w:rPr>
        <w:t>offering workers $500 bonuses to keep working</w:t>
      </w:r>
      <w:r w:rsidRPr="000A7055">
        <w:rPr>
          <w:rStyle w:val="StyleUnderline"/>
        </w:rPr>
        <w:t xml:space="preserve"> </w:t>
      </w:r>
      <w:proofErr w:type="gramStart"/>
      <w:r w:rsidRPr="000A7055">
        <w:rPr>
          <w:rStyle w:val="StyleUnderline"/>
        </w:rPr>
        <w:t>in the midst of</w:t>
      </w:r>
      <w:proofErr w:type="gramEnd"/>
      <w:r w:rsidRPr="000A7055">
        <w:rPr>
          <w:rStyle w:val="StyleUnderline"/>
        </w:rPr>
        <w:t xml:space="preserve"> plant outbreaks</w:t>
      </w:r>
      <w:r w:rsidRPr="00A77AC2">
        <w:t xml:space="preserve"> (van der Zee et al. 2020). Workers are shouldering </w:t>
      </w:r>
      <w:proofErr w:type="gramStart"/>
      <w:r w:rsidRPr="00A77AC2">
        <w:t>all of</w:t>
      </w:r>
      <w:proofErr w:type="gramEnd"/>
      <w:r w:rsidRPr="00A77AC2">
        <w:t xml:space="preserve">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C34F8B">
        <w:rPr>
          <w:rStyle w:val="StyleUnderline"/>
          <w:highlight w:val="cya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24EAF8DB" w14:textId="77777777" w:rsidR="007449C3" w:rsidRDefault="007449C3" w:rsidP="007449C3"/>
    <w:p w14:paraId="6559A02E" w14:textId="77777777" w:rsidR="007449C3" w:rsidRDefault="007449C3" w:rsidP="007449C3">
      <w:pPr>
        <w:pStyle w:val="Heading4"/>
      </w:pPr>
      <w:r>
        <w:t>The plan reverse casually ensures the reduction of vaccine imperialism.</w:t>
      </w:r>
    </w:p>
    <w:p w14:paraId="3A62EE83" w14:textId="77777777" w:rsidR="007449C3" w:rsidRDefault="007449C3" w:rsidP="007449C3">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xml:space="preserve">) </w:t>
      </w:r>
      <w:proofErr w:type="spellStart"/>
      <w:r>
        <w:t>julian</w:t>
      </w:r>
      <w:proofErr w:type="spellEnd"/>
    </w:p>
    <w:p w14:paraId="0064DD5A" w14:textId="77777777" w:rsidR="007449C3" w:rsidRDefault="007449C3" w:rsidP="007449C3">
      <w:r w:rsidRPr="00DC21DC">
        <w:t xml:space="preserve">This brings us to the present and how this dysfunction continues to be </w:t>
      </w:r>
      <w:proofErr w:type="spellStart"/>
      <w:r w:rsidRPr="00DC21DC">
        <w:t>normalised</w:t>
      </w:r>
      <w:proofErr w:type="spellEnd"/>
      <w:r w:rsidRPr="00DC21DC">
        <w:t xml:space="preserve"> in the current pandemic. </w:t>
      </w:r>
      <w:r w:rsidRPr="00FD7445">
        <w:rPr>
          <w:rStyle w:val="StyleUnderline"/>
        </w:rPr>
        <w:t>Moderna</w:t>
      </w:r>
      <w:r w:rsidRPr="00DC21DC">
        <w:t xml:space="preserve">, for example, </w:t>
      </w:r>
      <w:r w:rsidRPr="00FD7445">
        <w:rPr>
          <w:rStyle w:val="StyleUnderline"/>
        </w:rPr>
        <w:t xml:space="preserve">has </w:t>
      </w:r>
      <w:r w:rsidRPr="00C34F8B">
        <w:rPr>
          <w:rStyle w:val="StyleUnderline"/>
          <w:highlight w:val="cyan"/>
        </w:rPr>
        <w:t>filed over 100 patents for</w:t>
      </w:r>
      <w:r w:rsidRPr="00FD7445">
        <w:rPr>
          <w:rStyle w:val="StyleUnderline"/>
        </w:rPr>
        <w:t xml:space="preserve"> the </w:t>
      </w:r>
      <w:r w:rsidRPr="00C34F8B">
        <w:rPr>
          <w:rStyle w:val="StyleUnderline"/>
          <w:highlight w:val="cyan"/>
        </w:rPr>
        <w:t>mRNA technology used in its vaccine</w:t>
      </w:r>
      <w:r w:rsidRPr="00C34F8B">
        <w:rPr>
          <w:highlight w:val="cyan"/>
        </w:rPr>
        <w:t xml:space="preserve">, </w:t>
      </w:r>
      <w:r w:rsidRPr="00C34F8B">
        <w:rPr>
          <w:rStyle w:val="StyleUnderline"/>
          <w:highlight w:val="cyan"/>
        </w:rPr>
        <w:t>despite receiving funds from the</w:t>
      </w:r>
      <w:r w:rsidRPr="00FD7445">
        <w:rPr>
          <w:rStyle w:val="StyleUnderline"/>
        </w:rPr>
        <w:t xml:space="preserve"> US </w:t>
      </w:r>
      <w:r w:rsidRPr="00C34F8B">
        <w:rPr>
          <w:rStyle w:val="StyleUnderline"/>
          <w:highlight w:val="cya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w:t>
      </w:r>
      <w:proofErr w:type="spellStart"/>
      <w:r w:rsidRPr="00DC21DC">
        <w:t>BioNtech</w:t>
      </w:r>
      <w:proofErr w:type="spellEnd"/>
      <w:r w:rsidRPr="00DC21DC">
        <w:t xml:space="preserve"> was given $450 million by the German government to speed up vaccine work and expand production capacity in Germany. It has become increasingly plain that </w:t>
      </w:r>
      <w:r w:rsidRPr="00C34F8B">
        <w:rPr>
          <w:rStyle w:val="StyleUnderline"/>
          <w:highlight w:val="cyan"/>
        </w:rPr>
        <w:t xml:space="preserve">IP makes </w:t>
      </w:r>
      <w:r w:rsidRPr="00C34F8B">
        <w:rPr>
          <w:rStyle w:val="Emphasis"/>
          <w:highlight w:val="cyan"/>
        </w:rPr>
        <w:t>private rights out of public funds</w:t>
      </w:r>
      <w:r w:rsidRPr="00C34F8B">
        <w:rPr>
          <w:rStyle w:val="StyleUnderline"/>
          <w:highlight w:val="cyan"/>
        </w:rPr>
        <w:t xml:space="preserve"> while </w:t>
      </w:r>
      <w:r w:rsidRPr="00C34F8B">
        <w:rPr>
          <w:rStyle w:val="Emphasis"/>
          <w:highlight w:val="cyan"/>
        </w:rPr>
        <w:t>benefitting</w:t>
      </w:r>
      <w:r w:rsidRPr="00FD7445">
        <w:rPr>
          <w:rStyle w:val="Emphasis"/>
        </w:rPr>
        <w:t xml:space="preserve"> </w:t>
      </w:r>
      <w:proofErr w:type="gramStart"/>
      <w:r w:rsidRPr="00FD7445">
        <w:rPr>
          <w:rStyle w:val="Emphasis"/>
        </w:rPr>
        <w:t xml:space="preserve">particular </w:t>
      </w:r>
      <w:r w:rsidRPr="00C34F8B">
        <w:rPr>
          <w:rStyle w:val="Emphasis"/>
          <w:highlight w:val="cyan"/>
        </w:rPr>
        <w:t>corporate</w:t>
      </w:r>
      <w:proofErr w:type="gramEnd"/>
      <w:r w:rsidRPr="00C34F8B">
        <w:rPr>
          <w:rStyle w:val="Emphasis"/>
          <w:highlight w:val="cyan"/>
        </w:rPr>
        <w:t xml:space="preserv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Novavax, Sanofi and GlaxoSmithKline, AstraZeneca, and others. </w:t>
      </w:r>
      <w:proofErr w:type="gramStart"/>
      <w:r w:rsidRPr="00DC21DC">
        <w:t>In spite of</w:t>
      </w:r>
      <w:proofErr w:type="gramEnd"/>
      <w:r w:rsidRPr="00DC21DC">
        <w:t xml:space="preserve">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C34F8B">
        <w:rPr>
          <w:rStyle w:val="StyleUnderline"/>
          <w:highlight w:val="cyan"/>
        </w:rPr>
        <w:t>IP dysfunction</w:t>
      </w:r>
      <w:r w:rsidRPr="003F0B71">
        <w:rPr>
          <w:rStyle w:val="StyleUnderline"/>
        </w:rPr>
        <w:t xml:space="preserve"> not only </w:t>
      </w:r>
      <w:r w:rsidRPr="00C34F8B">
        <w:rPr>
          <w:rStyle w:val="StyleUnderline"/>
          <w:highlight w:val="cyan"/>
        </w:rPr>
        <w:t xml:space="preserve">continues to reproduce old inequities </w:t>
      </w:r>
      <w:r w:rsidRPr="006E53BF">
        <w:rPr>
          <w:rStyle w:val="StyleUnderline"/>
        </w:rPr>
        <w:t>and inequality</w:t>
      </w:r>
      <w:r w:rsidRPr="003F0B71">
        <w:rPr>
          <w:rStyle w:val="StyleUnderline"/>
        </w:rPr>
        <w:t xml:space="preserve"> </w:t>
      </w:r>
      <w:r w:rsidRPr="00C34F8B">
        <w:rPr>
          <w:rStyle w:val="StyleUnderline"/>
          <w:highlight w:val="cyan"/>
        </w:rPr>
        <w:t xml:space="preserve">in health </w:t>
      </w:r>
      <w:proofErr w:type="gramStart"/>
      <w:r w:rsidRPr="00C34F8B">
        <w:rPr>
          <w:rStyle w:val="StyleUnderline"/>
          <w:highlight w:val="cyan"/>
        </w:rPr>
        <w:t>access</w:t>
      </w:r>
      <w:r w:rsidRPr="00DC21DC">
        <w:t>, but</w:t>
      </w:r>
      <w:proofErr w:type="gramEnd"/>
      <w:r w:rsidRPr="00DC21DC">
        <w:t xml:space="preserve">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C34F8B">
        <w:rPr>
          <w:rStyle w:val="StyleUnderline"/>
          <w:highlight w:val="cyan"/>
        </w:rPr>
        <w:t xml:space="preserve">an extension in </w:t>
      </w:r>
      <w:r w:rsidRPr="00C34F8B">
        <w:rPr>
          <w:rStyle w:val="Emphasis"/>
          <w:highlight w:val="cyan"/>
        </w:rPr>
        <w:t>capitalist bifurcation of who is</w:t>
      </w:r>
      <w:r w:rsidRPr="003F0B71">
        <w:rPr>
          <w:rStyle w:val="Emphasis"/>
        </w:rPr>
        <w:t xml:space="preserve"> imagined as </w:t>
      </w:r>
      <w:r w:rsidRPr="00C34F8B">
        <w:rPr>
          <w:rStyle w:val="Emphasis"/>
          <w:highlight w:val="cya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388C7D4B" w14:textId="77777777" w:rsidR="007449C3" w:rsidRDefault="007449C3" w:rsidP="007449C3">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C34F8B">
        <w:rPr>
          <w:rStyle w:val="StyleUnderline"/>
          <w:highlight w:val="cya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C34F8B">
        <w:rPr>
          <w:rStyle w:val="StyleUnderline"/>
          <w:highlight w:val="cyan"/>
        </w:rPr>
        <w:t xml:space="preserve">would </w:t>
      </w:r>
      <w:r w:rsidRPr="00C34F8B">
        <w:rPr>
          <w:rStyle w:val="Emphasis"/>
          <w:highlight w:val="cyan"/>
        </w:rPr>
        <w:t>enable the scale</w:t>
      </w:r>
      <w:r w:rsidRPr="00C34F8B">
        <w:rPr>
          <w:highlight w:val="cyan"/>
        </w:rPr>
        <w:t>-</w:t>
      </w:r>
      <w:r w:rsidRPr="00C34F8B">
        <w:rPr>
          <w:rStyle w:val="Emphasis"/>
          <w:highlight w:val="cyan"/>
        </w:rPr>
        <w:t xml:space="preserve">up of production and supply </w:t>
      </w:r>
      <w:r w:rsidRPr="00C34F8B">
        <w:rPr>
          <w:rStyle w:val="StyleUnderline"/>
          <w:highlight w:val="cyan"/>
        </w:rPr>
        <w:t>of</w:t>
      </w:r>
      <w:r w:rsidRPr="00B373E9">
        <w:rPr>
          <w:rStyle w:val="StyleUnderline"/>
        </w:rPr>
        <w:t xml:space="preserve"> lifesaving COVID-19 </w:t>
      </w:r>
      <w:r w:rsidRPr="00C34F8B">
        <w:rPr>
          <w:rStyle w:val="StyleUnderline"/>
          <w:highlight w:val="cyan"/>
        </w:rPr>
        <w:t>medical tools 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proofErr w:type="gramStart"/>
      <w:r w:rsidRPr="00B373E9">
        <w:rPr>
          <w:rStyle w:val="StyleUnderline"/>
        </w:rPr>
        <w:t>containing</w:t>
      </w:r>
      <w:proofErr w:type="gramEnd"/>
      <w:r w:rsidRPr="00B373E9">
        <w:rPr>
          <w:rStyle w:val="StyleUnderline"/>
        </w:rPr>
        <w:t xml:space="preserve"> and preventing the coronavirus</w:t>
      </w:r>
      <w:r w:rsidRPr="00C70608">
        <w:t xml:space="preserve">, </w:t>
      </w:r>
      <w:r w:rsidRPr="00B373E9">
        <w:rPr>
          <w:rStyle w:val="StyleUnderline"/>
        </w:rPr>
        <w:t>but only until widespread vaccination and immunity are achieved</w:t>
      </w:r>
      <w:r w:rsidRPr="00C70608">
        <w:t xml:space="preserve">. This means that countries will not be required to provide any form of IP protection on all COVID-19 related therapeutics, </w:t>
      </w:r>
      <w:proofErr w:type="gramStart"/>
      <w:r w:rsidRPr="00C70608">
        <w:t>diagnostics</w:t>
      </w:r>
      <w:proofErr w:type="gramEnd"/>
      <w:r w:rsidRPr="00C70608">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C70608">
        <w:t>artificially-created</w:t>
      </w:r>
      <w:proofErr w:type="gramEnd"/>
      <w:r w:rsidRPr="00C70608">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00AF778D" w14:textId="77777777" w:rsidR="007449C3" w:rsidRDefault="007449C3" w:rsidP="007449C3">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C34F8B">
        <w:rPr>
          <w:rStyle w:val="Emphasis"/>
          <w:highlight w:val="cyan"/>
        </w:rPr>
        <w:t>rich countries buy up global supply of vaccines through advance purchase agreements</w:t>
      </w:r>
      <w:r>
        <w:t xml:space="preserve"> (APA) </w:t>
      </w:r>
      <w:r w:rsidRPr="000A62B7">
        <w:rPr>
          <w:rStyle w:val="StyleUnderline"/>
        </w:rPr>
        <w:t xml:space="preserve">with pharmaceutical companies </w:t>
      </w:r>
      <w:r w:rsidRPr="00C34F8B">
        <w:rPr>
          <w:rStyle w:val="StyleUnderline"/>
          <w:highlight w:val="cya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w:t>
      </w:r>
      <w:proofErr w:type="spellStart"/>
      <w:r>
        <w:t>Anghie</w:t>
      </w:r>
      <w:proofErr w:type="spellEnd"/>
      <w:r>
        <w:t xml:space="preserv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C34F8B">
        <w:rPr>
          <w:rStyle w:val="StyleUnderline"/>
          <w:highlight w:val="cyan"/>
        </w:rPr>
        <w:t>vaccine accumulation</w:t>
      </w:r>
      <w:r w:rsidRPr="001F708D">
        <w:rPr>
          <w:rStyle w:val="StyleUnderline"/>
        </w:rPr>
        <w:t xml:space="preserve"> not only as political</w:t>
      </w:r>
      <w:r>
        <w:t xml:space="preserve">, </w:t>
      </w:r>
      <w:r w:rsidRPr="001F708D">
        <w:rPr>
          <w:rStyle w:val="StyleUnderline"/>
        </w:rPr>
        <w:t xml:space="preserve">but also </w:t>
      </w:r>
      <w:r w:rsidRPr="00C34F8B">
        <w:rPr>
          <w:rStyle w:val="StyleUnderline"/>
          <w:highlight w:val="cyan"/>
        </w:rPr>
        <w:t xml:space="preserve">as </w:t>
      </w:r>
      <w:r w:rsidRPr="00C34F8B">
        <w:rPr>
          <w:rStyle w:val="Emphasis"/>
          <w:highlight w:val="cyan"/>
        </w:rPr>
        <w:t>imperial continuities manifesting in the present</w:t>
      </w:r>
      <w:r w:rsidRPr="00C34F8B">
        <w:rPr>
          <w:highlight w:val="cya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Moderna </w:t>
      </w:r>
      <w:proofErr w:type="gramStart"/>
      <w:r>
        <w:t>vaccines, and</w:t>
      </w:r>
      <w:proofErr w:type="gramEnd"/>
      <w: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C34F8B">
        <w:rPr>
          <w:rStyle w:val="Emphasis"/>
          <w:highlight w:val="cyan"/>
        </w:rPr>
        <w:t>countries</w:t>
      </w:r>
      <w:r w:rsidRPr="001F708D">
        <w:rPr>
          <w:rStyle w:val="Emphasis"/>
        </w:rPr>
        <w:t xml:space="preserve"> will be </w:t>
      </w:r>
      <w:r w:rsidRPr="00C34F8B">
        <w:rPr>
          <w:rStyle w:val="Emphasis"/>
          <w:highlight w:val="cyan"/>
        </w:rPr>
        <w:t>able to vaccinate their populations twice over</w:t>
      </w:r>
      <w:r w:rsidRPr="00C34F8B">
        <w:rPr>
          <w:highlight w:val="cyan"/>
        </w:rPr>
        <w:t xml:space="preserve">, </w:t>
      </w:r>
      <w:r w:rsidRPr="00C34F8B">
        <w:rPr>
          <w:rStyle w:val="StyleUnderline"/>
          <w:highlight w:val="cyan"/>
        </w:rPr>
        <w:t>while</w:t>
      </w:r>
      <w:r w:rsidRPr="001F708D">
        <w:rPr>
          <w:rStyle w:val="StyleUnderline"/>
        </w:rPr>
        <w:t xml:space="preserve"> many </w:t>
      </w:r>
      <w:r w:rsidRPr="00C34F8B">
        <w:rPr>
          <w:rStyle w:val="StyleUnderline"/>
          <w:highlight w:val="cyan"/>
        </w:rPr>
        <w:t>developing states</w:t>
      </w:r>
      <w:r>
        <w:t xml:space="preserve">, </w:t>
      </w:r>
      <w:r w:rsidRPr="001F708D">
        <w:rPr>
          <w:rStyle w:val="StyleUnderline"/>
        </w:rPr>
        <w:t>especially in Africa</w:t>
      </w:r>
      <w:r>
        <w:t xml:space="preserve">, </w:t>
      </w:r>
      <w:r w:rsidRPr="00C34F8B">
        <w:rPr>
          <w:rStyle w:val="StyleUnderline"/>
          <w:highlight w:val="cyan"/>
        </w:rPr>
        <w:t>are left behind</w:t>
      </w:r>
      <w:r>
        <w:t>. In hoarding vaccines whilst protecting the IP interests of their pharmaceutical multinational corporations, the afterlife of imperialism is playing out in this pandemic.</w:t>
      </w:r>
    </w:p>
    <w:p w14:paraId="6689FACB" w14:textId="77777777" w:rsidR="007449C3" w:rsidRDefault="007449C3" w:rsidP="007449C3">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proofErr w:type="gramStart"/>
      <w:r w:rsidRPr="00617799">
        <w:rPr>
          <w:rStyle w:val="StyleUnderline"/>
        </w:rPr>
        <w:t>distribution</w:t>
      </w:r>
      <w:proofErr w:type="gramEnd"/>
      <w:r w:rsidRPr="00617799">
        <w:rPr>
          <w:rStyle w:val="StyleUnderline"/>
        </w:rPr>
        <w:t xml:space="preserve">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56671BC8" w14:textId="77777777" w:rsidR="007449C3" w:rsidRDefault="007449C3" w:rsidP="007449C3">
      <w:r w:rsidRPr="00C34F8B">
        <w:rPr>
          <w:rStyle w:val="StyleUnderline"/>
          <w:highlight w:val="cya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C34F8B">
        <w:rPr>
          <w:rStyle w:val="StyleUnderline"/>
          <w:highlight w:val="cya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w:t>
      </w:r>
      <w:proofErr w:type="gramStart"/>
      <w:r>
        <w:t>in actuality it</w:t>
      </w:r>
      <w:proofErr w:type="gramEnd"/>
      <w:r>
        <w:t xml:space="preserve">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C34F8B">
        <w:rPr>
          <w:rStyle w:val="StyleUnderline"/>
          <w:highlight w:val="cyan"/>
        </w:rPr>
        <w:t>these</w:t>
      </w:r>
      <w:r w:rsidRPr="001F1F60">
        <w:rPr>
          <w:rStyle w:val="StyleUnderline"/>
        </w:rPr>
        <w:t xml:space="preserve"> development objectives </w:t>
      </w:r>
      <w:r w:rsidRPr="00C34F8B">
        <w:rPr>
          <w:rStyle w:val="StyleUnderline"/>
          <w:highlight w:val="cyan"/>
        </w:rPr>
        <w:t>are circumscribed by capitalist imperialist structures</w:t>
      </w:r>
      <w: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C34F8B">
        <w:rPr>
          <w:rStyle w:val="Emphasis"/>
          <w:highlight w:val="cya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C34F8B">
        <w:rPr>
          <w:rStyle w:val="Emphasis"/>
          <w:highlight w:val="cyan"/>
        </w:rPr>
        <w:t>produces asymmetries that perpetuate inequalities</w:t>
      </w:r>
      <w:r w:rsidRPr="00C34F8B">
        <w:rPr>
          <w:highlight w:val="cyan"/>
        </w:rPr>
        <w:t>.</w:t>
      </w:r>
      <w:r>
        <w:t xml:space="preserve"> </w:t>
      </w:r>
    </w:p>
    <w:p w14:paraId="4CA1AB63" w14:textId="77777777" w:rsidR="007449C3" w:rsidRDefault="007449C3" w:rsidP="007449C3">
      <w:pPr>
        <w:pStyle w:val="Heading3"/>
      </w:pPr>
      <w:r>
        <w:t>1AC – Plan</w:t>
      </w:r>
    </w:p>
    <w:p w14:paraId="55417EEA" w14:textId="77777777" w:rsidR="007449C3" w:rsidRPr="00B95FC3" w:rsidRDefault="007449C3" w:rsidP="007449C3">
      <w:pPr>
        <w:pStyle w:val="Heading4"/>
      </w:pPr>
      <w:r>
        <w:t xml:space="preserve">Prioritize our impacts. Intellectual monopoly capitalism prioritizes profitability over health, which blurs the lines between life and death. </w:t>
      </w:r>
    </w:p>
    <w:p w14:paraId="4CAEA768" w14:textId="77777777" w:rsidR="007449C3" w:rsidRPr="00681A90" w:rsidRDefault="007449C3" w:rsidP="007449C3">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w:t>
      </w:r>
      <w:proofErr w:type="spellStart"/>
      <w:r>
        <w:t>julian</w:t>
      </w:r>
      <w:proofErr w:type="spellEnd"/>
    </w:p>
    <w:p w14:paraId="635916CC" w14:textId="77777777" w:rsidR="007449C3" w:rsidRDefault="007449C3" w:rsidP="007449C3">
      <w:r w:rsidRPr="00A77AC2">
        <w:t>In</w:t>
      </w:r>
      <w:r w:rsidRPr="00B95FC3">
        <w:t xml:space="preserve"> the late 1970s and early 1980s, US-based IP owners lobbied for regulatory and legislative reform to expand IP protection. </w:t>
      </w:r>
      <w:r w:rsidRPr="00C34F8B">
        <w:rPr>
          <w:rStyle w:val="StyleUnderline"/>
          <w:highlight w:val="cyan"/>
        </w:rPr>
        <w:t>Pharmaceutical</w:t>
      </w:r>
      <w:r w:rsidRPr="00B95FC3">
        <w:t xml:space="preserve">, software, publishing and entertainment </w:t>
      </w:r>
      <w:r w:rsidRPr="00C34F8B">
        <w:rPr>
          <w:rStyle w:val="StyleUnderline"/>
          <w:highlight w:val="cyan"/>
        </w:rPr>
        <w:t>producers argued</w:t>
      </w:r>
      <w:r w:rsidRPr="00EE7BA4">
        <w:rPr>
          <w:rStyle w:val="StyleUnderline"/>
        </w:rPr>
        <w:t xml:space="preserve"> that their </w:t>
      </w:r>
      <w:r w:rsidRPr="00C34F8B">
        <w:rPr>
          <w:rStyle w:val="StyleUnderline"/>
          <w:highlight w:val="cyan"/>
        </w:rPr>
        <w:t>industries provided America with competitive advantages in global markets</w:t>
      </w:r>
      <w:r w:rsidRPr="00B95FC3">
        <w:t xml:space="preserve">. </w:t>
      </w:r>
      <w:r w:rsidRPr="00EE7BA4">
        <w:rPr>
          <w:rStyle w:val="StyleUnderline"/>
        </w:rPr>
        <w:t>They sought the incorporation of IP into the trade regime 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C34F8B">
        <w:rPr>
          <w:rStyle w:val="Emphasis"/>
          <w:highlight w:val="cyan"/>
        </w:rPr>
        <w:t xml:space="preserve">TRIPs </w:t>
      </w:r>
      <w:proofErr w:type="gramStart"/>
      <w:r w:rsidRPr="00C34F8B">
        <w:rPr>
          <w:rStyle w:val="Emphasis"/>
          <w:highlight w:val="cyan"/>
        </w:rPr>
        <w:t>is</w:t>
      </w:r>
      <w:proofErr w:type="gramEnd"/>
      <w:r w:rsidRPr="00C34F8B">
        <w:rPr>
          <w:rStyle w:val="Emphasis"/>
          <w:highlight w:val="cyan"/>
        </w:rPr>
        <w:t xml:space="preserve"> hard law</w:t>
      </w:r>
      <w:r w:rsidRPr="00B95FC3">
        <w:t xml:space="preserve">; it is binding and enforceable. It mandates 20 years of patent protection for pharmaceutical products. Violations result in trade sanctions. </w:t>
      </w:r>
    </w:p>
    <w:p w14:paraId="6BCC7E07" w14:textId="77777777" w:rsidR="007449C3" w:rsidRDefault="007449C3" w:rsidP="007449C3">
      <w:r w:rsidRPr="00EE7BA4">
        <w:rPr>
          <w:rStyle w:val="StyleUnderline"/>
        </w:rPr>
        <w:t xml:space="preserve">The institutionalization of </w:t>
      </w:r>
      <w:r w:rsidRPr="00C34F8B">
        <w:rPr>
          <w:rStyle w:val="StyleUnderline"/>
          <w:highlight w:val="cyan"/>
        </w:rPr>
        <w:t>intellectual property protection</w:t>
      </w:r>
      <w:r w:rsidRPr="00EE7BA4">
        <w:rPr>
          <w:rStyle w:val="StyleUnderline"/>
        </w:rPr>
        <w:t xml:space="preserve"> in the global trade regime </w:t>
      </w:r>
      <w:r w:rsidRPr="00C34F8B">
        <w:rPr>
          <w:rStyle w:val="StyleUnderline"/>
          <w:highlight w:val="cyan"/>
        </w:rPr>
        <w:t>cemented</w:t>
      </w:r>
      <w:r w:rsidRPr="00EE7BA4">
        <w:rPr>
          <w:rStyle w:val="StyleUnderline"/>
        </w:rPr>
        <w:t xml:space="preserve"> </w:t>
      </w:r>
      <w:r w:rsidRPr="00C34F8B">
        <w:rPr>
          <w:rStyle w:val="StyleUnderline"/>
          <w:highlight w:val="cyan"/>
        </w:rPr>
        <w:t>the shift from</w:t>
      </w:r>
      <w:r w:rsidRPr="00B95FC3">
        <w:t xml:space="preserve"> Reagan/ Thatcher </w:t>
      </w:r>
      <w:r w:rsidRPr="00C34F8B">
        <w:rPr>
          <w:rStyle w:val="StyleUnderline"/>
          <w:highlight w:val="cyan"/>
        </w:rPr>
        <w:t xml:space="preserve">neoliberalism to </w:t>
      </w:r>
      <w:r w:rsidRPr="00C34F8B">
        <w:rPr>
          <w:rStyle w:val="Emphasis"/>
          <w:highlight w:val="cya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C34F8B">
        <w:rPr>
          <w:rStyle w:val="StyleUnderline"/>
          <w:highlight w:val="cyan"/>
        </w:rPr>
        <w:t xml:space="preserve">profitability is a </w:t>
      </w:r>
      <w:r w:rsidRPr="00C34F8B">
        <w:rPr>
          <w:rStyle w:val="Emphasis"/>
          <w:highlight w:val="cyan"/>
        </w:rPr>
        <w:t>function of a firm’s ability to extract monopoly rents from complex value chains</w:t>
      </w:r>
      <w:r w:rsidRPr="00EE7BA4">
        <w:rPr>
          <w:rStyle w:val="StyleUnderline"/>
        </w:rPr>
        <w:t xml:space="preserve"> </w:t>
      </w:r>
      <w:r w:rsidRPr="00C34F8B">
        <w:rPr>
          <w:rStyle w:val="StyleUnderline"/>
          <w:highlight w:val="cyan"/>
        </w:rPr>
        <w:t>using</w:t>
      </w:r>
      <w:r w:rsidRPr="00EE7BA4">
        <w:rPr>
          <w:rStyle w:val="StyleUnderline"/>
        </w:rPr>
        <w:t xml:space="preserve"> their control over </w:t>
      </w:r>
      <w:r w:rsidRPr="00C34F8B">
        <w:rPr>
          <w:rStyle w:val="StyleUnderline"/>
          <w:highlight w:val="cyan"/>
        </w:rPr>
        <w:t>IPRs</w:t>
      </w:r>
      <w:r w:rsidRPr="00C34F8B">
        <w:rPr>
          <w:highlight w:val="cyan"/>
        </w:rPr>
        <w:t>’</w:t>
      </w:r>
      <w:r w:rsidRPr="00B95FC3">
        <w:t xml:space="preserve"> (Schwartz 2017: 197). For example, Apple extracts the lion’s share of value from every iPad sold whereas the manufacturers in China receive only pennies on the dollar.</w:t>
      </w:r>
      <w:r>
        <w:t xml:space="preserve"> </w:t>
      </w:r>
    </w:p>
    <w:p w14:paraId="1F0BBE4B" w14:textId="77777777" w:rsidR="007449C3" w:rsidRDefault="007449C3" w:rsidP="007449C3">
      <w:r w:rsidRPr="00C34F8B">
        <w:rPr>
          <w:rStyle w:val="StyleUnderline"/>
          <w:highlight w:val="cyan"/>
        </w:rPr>
        <w:t>Big Pharma routinely blocks</w:t>
      </w:r>
      <w:r w:rsidRPr="00EE7BA4">
        <w:rPr>
          <w:rStyle w:val="StyleUnderline"/>
        </w:rPr>
        <w:t xml:space="preserve"> pro</w:t>
      </w:r>
      <w:r>
        <w:t>-</w:t>
      </w:r>
      <w:r w:rsidRPr="00EE7BA4">
        <w:rPr>
          <w:rStyle w:val="StyleUnderline"/>
        </w:rPr>
        <w:t xml:space="preserve">health </w:t>
      </w:r>
      <w:r w:rsidRPr="00C34F8B">
        <w:rPr>
          <w:rStyle w:val="StyleUnderline"/>
          <w:highlight w:val="cyan"/>
        </w:rPr>
        <w:t>initiatives</w:t>
      </w:r>
      <w:r w:rsidRPr="00EE7BA4">
        <w:rPr>
          <w:rStyle w:val="StyleUnderline"/>
        </w:rPr>
        <w:t xml:space="preserve"> aimed at promoting the use of </w:t>
      </w:r>
      <w:proofErr w:type="spellStart"/>
      <w:r w:rsidRPr="00EE7BA4">
        <w:rPr>
          <w:rStyle w:val="StyleUnderline"/>
        </w:rPr>
        <w:t>TRIPs’</w:t>
      </w:r>
      <w:proofErr w:type="spellEnd"/>
      <w:r w:rsidRPr="00EE7BA4">
        <w:rPr>
          <w:rStyle w:val="StyleUnderline"/>
        </w:rPr>
        <w:t xml:space="preserve"> flexibilities</w:t>
      </w:r>
      <w:r>
        <w:t xml:space="preserve">, </w:t>
      </w:r>
      <w:r w:rsidRPr="00EE7BA4">
        <w:rPr>
          <w:rStyle w:val="StyleUnderline"/>
        </w:rPr>
        <w:t>such as compulsory licensing and parallel importation</w:t>
      </w:r>
      <w:r>
        <w:t xml:space="preserve">, </w:t>
      </w:r>
      <w:r w:rsidRPr="00C34F8B">
        <w:rPr>
          <w:rStyle w:val="StyleUnderline"/>
          <w:highlight w:val="cyan"/>
        </w:rPr>
        <w:t>that would make essential medicines affordable</w:t>
      </w:r>
      <w:r w:rsidRPr="00EE7BA4">
        <w:rPr>
          <w:rStyle w:val="StyleUnderline"/>
        </w:rPr>
        <w:t xml:space="preserve"> and accessible</w:t>
      </w:r>
      <w:r>
        <w:t xml:space="preserve">; </w:t>
      </w:r>
      <w:r w:rsidRPr="00C34F8B">
        <w:rPr>
          <w:rStyle w:val="StyleUnderline"/>
          <w:highlight w:val="cya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C34F8B">
        <w:rPr>
          <w:rStyle w:val="Emphasis"/>
          <w:highlight w:val="cyan"/>
        </w:rPr>
        <w:t>Big Pharma has invested far more in lifestyle diseases</w:t>
      </w:r>
      <w:r w:rsidRPr="00EE7BA4">
        <w:rPr>
          <w:rStyle w:val="StyleUnderline"/>
        </w:rPr>
        <w:t xml:space="preserve"> such as erectile dysfunction and baldness </w:t>
      </w:r>
      <w:r w:rsidRPr="00C34F8B">
        <w:rPr>
          <w:rStyle w:val="Emphasis"/>
          <w:highlight w:val="cyan"/>
        </w:rPr>
        <w:t>than</w:t>
      </w:r>
      <w:r w:rsidRPr="00EE7BA4">
        <w:rPr>
          <w:rStyle w:val="Emphasis"/>
        </w:rPr>
        <w:t xml:space="preserve"> in </w:t>
      </w:r>
      <w:r w:rsidRPr="00C34F8B">
        <w:rPr>
          <w:rStyle w:val="Emphasis"/>
          <w:highlight w:val="cyan"/>
        </w:rPr>
        <w:t>diseases of the Global South</w:t>
      </w:r>
      <w:r>
        <w:t>. As Feldman argues, ‘</w:t>
      </w:r>
      <w:r w:rsidRPr="00EE7BA4">
        <w:rPr>
          <w:rStyle w:val="StyleUnderline"/>
        </w:rPr>
        <w:t>our incentive structure is badly misaligned with societal goals</w:t>
      </w:r>
      <w:r>
        <w:t xml:space="preserve">’ (Feldman 2018). </w:t>
      </w:r>
    </w:p>
    <w:p w14:paraId="208FFE84" w14:textId="77777777" w:rsidR="007449C3" w:rsidRDefault="007449C3" w:rsidP="007449C3">
      <w:r w:rsidRPr="00C34F8B">
        <w:rPr>
          <w:rStyle w:val="StyleUnderline"/>
          <w:highlight w:val="cyan"/>
        </w:rPr>
        <w:t>Patent protection</w:t>
      </w:r>
      <w:r w:rsidRPr="00EE7BA4">
        <w:rPr>
          <w:rStyle w:val="StyleUnderline"/>
        </w:rPr>
        <w:t xml:space="preserve"> increases prices and </w:t>
      </w:r>
      <w:r w:rsidRPr="00C34F8B">
        <w:rPr>
          <w:rStyle w:val="StyleUnderline"/>
          <w:highlight w:val="cya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 xml:space="preserve">medical </w:t>
      </w:r>
      <w:proofErr w:type="gramStart"/>
      <w:r w:rsidRPr="00EE7BA4">
        <w:rPr>
          <w:rStyle w:val="StyleUnderline"/>
        </w:rPr>
        <w:t>devices</w:t>
      </w:r>
      <w:proofErr w:type="gramEnd"/>
      <w:r w:rsidRPr="00EE7BA4">
        <w:rPr>
          <w:rStyle w:val="StyleUnderline"/>
        </w:rPr>
        <w:t xml:space="preserve"> and PPE</w:t>
      </w:r>
      <w:r>
        <w:t xml:space="preserve">. Strategic </w:t>
      </w:r>
      <w:proofErr w:type="spellStart"/>
      <w:r>
        <w:t>behaviour</w:t>
      </w:r>
      <w:proofErr w:type="spellEnd"/>
      <w:r>
        <w:t xml:space="preserve"> aimed at blocking generic competition contributes to rising drug prices. </w:t>
      </w:r>
      <w:r w:rsidRPr="00C34F8B">
        <w:rPr>
          <w:rStyle w:val="StyleUnderline"/>
          <w:highlight w:val="cyan"/>
        </w:rPr>
        <w:t>Pharma firms routinely engage in</w:t>
      </w:r>
      <w:r w:rsidRPr="00C34F8B">
        <w:rPr>
          <w:highlight w:val="cyan"/>
        </w:rPr>
        <w:t xml:space="preserve"> ‘</w:t>
      </w:r>
      <w:r w:rsidRPr="00C34F8B">
        <w:rPr>
          <w:rStyle w:val="StyleUnderline"/>
          <w:highlight w:val="cya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w:t>
      </w:r>
      <w:proofErr w:type="spellStart"/>
      <w:r>
        <w:t>behaviour</w:t>
      </w:r>
      <w:proofErr w:type="spellEnd"/>
      <w:r>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t>Nkengasong</w:t>
      </w:r>
      <w:proofErr w:type="spellEnd"/>
      <w:r>
        <w:t xml:space="preserve">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4F23DB6E" w14:textId="77777777" w:rsidR="007449C3" w:rsidRDefault="007449C3" w:rsidP="007449C3">
      <w:r>
        <w:t>The competitive scramble for COVID-19 vaccines is in full cry, with many affluent countries negotiating advance purchasing deals and raising concerns that the Global South will once again be ‘left to die’ (</w:t>
      </w:r>
      <w:proofErr w:type="spellStart"/>
      <w:r>
        <w:t>Torjesen</w:t>
      </w:r>
      <w:proofErr w:type="spellEnd"/>
      <w:r>
        <w:t xml:space="preserve">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xml:space="preserve">. Current collective efforts to develop COVID-19 vaccines, including the COVID-19 Vaccine Global Access (COVAX) initiative led by the World Health Organization (WHO), the Coalition for Epidemic Preparedness and Innovation (CEPI), and GAVI (the Vaccine Alliance) are </w:t>
      </w:r>
      <w:proofErr w:type="gramStart"/>
      <w:r>
        <w:t>promising</w:t>
      </w:r>
      <w:proofErr w:type="gramEnd"/>
      <w:r>
        <w:t xml:space="preserve">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w:t>
      </w:r>
      <w:proofErr w:type="spellStart"/>
      <w:r>
        <w:t>Nkengasong</w:t>
      </w:r>
      <w:proofErr w:type="spellEnd"/>
      <w:r>
        <w:t xml:space="preserve"> et al. 2020: 197; Garrison 2020). </w:t>
      </w:r>
    </w:p>
    <w:p w14:paraId="2DA5DDC2" w14:textId="77777777" w:rsidR="007449C3" w:rsidRDefault="007449C3" w:rsidP="007449C3">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C34F8B">
        <w:rPr>
          <w:rStyle w:val="StyleUnderline"/>
          <w:highlight w:val="cya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C34F8B">
        <w:rPr>
          <w:rStyle w:val="StyleUnderline"/>
          <w:highlight w:val="cyan"/>
        </w:rPr>
        <w:t>raises questions about governance for</w:t>
      </w:r>
      <w:r w:rsidRPr="00EE7BA4">
        <w:rPr>
          <w:rStyle w:val="StyleUnderline"/>
        </w:rPr>
        <w:t xml:space="preserve"> equity and the </w:t>
      </w:r>
      <w:r w:rsidRPr="00C34F8B">
        <w:rPr>
          <w:rStyle w:val="StyleUnderline"/>
          <w:highlight w:val="cya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4F392A4D" w14:textId="77777777" w:rsidR="007449C3" w:rsidRDefault="007449C3" w:rsidP="007449C3"/>
    <w:p w14:paraId="5F18A91B" w14:textId="77777777" w:rsidR="007449C3" w:rsidRPr="006F2390" w:rsidRDefault="007449C3" w:rsidP="007449C3">
      <w:pPr>
        <w:pStyle w:val="Heading4"/>
      </w:pPr>
      <w:r>
        <w:t xml:space="preserve">Status quo medical innovation results in inequality, which the aff corrects. </w:t>
      </w:r>
    </w:p>
    <w:p w14:paraId="501C688B" w14:textId="77777777" w:rsidR="007449C3" w:rsidRPr="006F2390" w:rsidRDefault="007449C3" w:rsidP="007449C3">
      <w:r w:rsidRPr="006F2390">
        <w:rPr>
          <w:rStyle w:val="Style13ptBold"/>
        </w:rPr>
        <w:t>Parthasarathy 20</w:t>
      </w:r>
      <w:r>
        <w:t xml:space="preserve"> – </w:t>
      </w:r>
      <w:proofErr w:type="spellStart"/>
      <w:r w:rsidRPr="006F2390">
        <w:t>Shobita</w:t>
      </w:r>
      <w:proofErr w:type="spellEnd"/>
      <w:r w:rsidRPr="006F2390">
        <w:t xml:space="preserve"> Parthasarathy is Professor of Public Policy and Director of the Science, Technology, and Public Policy Program at University of Michigan. (“Innovation Policy, Structural Inequality, and COVID-19,” 2020, pg. 105-10</w:t>
      </w:r>
      <w:r>
        <w:t>7</w:t>
      </w:r>
      <w:r w:rsidRPr="006F2390">
        <w:t xml:space="preserve">) </w:t>
      </w:r>
      <w:proofErr w:type="spellStart"/>
      <w:r w:rsidRPr="006F2390">
        <w:t>julian</w:t>
      </w:r>
      <w:proofErr w:type="spellEnd"/>
    </w:p>
    <w:p w14:paraId="6CE38060" w14:textId="77777777" w:rsidR="007449C3" w:rsidRPr="006F2390" w:rsidRDefault="007449C3" w:rsidP="007449C3">
      <w:r w:rsidRPr="00C34F8B">
        <w:rPr>
          <w:rStyle w:val="StyleUnderline"/>
          <w:highlight w:val="cyan"/>
        </w:rPr>
        <w:t>The private sector</w:t>
      </w:r>
      <w:r w:rsidRPr="007B77BC">
        <w:rPr>
          <w:rStyle w:val="StyleUnderline"/>
        </w:rPr>
        <w:t xml:space="preserve"> then </w:t>
      </w:r>
      <w:r w:rsidRPr="00C34F8B">
        <w:rPr>
          <w:rStyle w:val="StyleUnderline"/>
          <w:highlight w:val="cyan"/>
        </w:rPr>
        <w:t>capitalizes</w:t>
      </w:r>
      <w:r w:rsidRPr="007B77BC">
        <w:rPr>
          <w:rStyle w:val="StyleUnderline"/>
        </w:rPr>
        <w:t xml:space="preserve"> on the results of this </w:t>
      </w:r>
      <w:r w:rsidRPr="00C34F8B">
        <w:rPr>
          <w:rStyle w:val="StyleUnderline"/>
          <w:highlight w:val="cyan"/>
        </w:rPr>
        <w:t>scientific curiosity to develop</w:t>
      </w:r>
      <w:r w:rsidRPr="007B77BC">
        <w:rPr>
          <w:rStyle w:val="StyleUnderline"/>
        </w:rPr>
        <w:t xml:space="preserve"> socially beneficial </w:t>
      </w:r>
      <w:r w:rsidRPr="00C34F8B">
        <w:rPr>
          <w:rStyle w:val="StyleUnderline"/>
          <w:highlight w:val="cyan"/>
        </w:rPr>
        <w:t>technologies</w:t>
      </w:r>
      <w:r w:rsidRPr="006F2390">
        <w:t xml:space="preserve">, </w:t>
      </w:r>
      <w:r w:rsidRPr="007B77BC">
        <w:rPr>
          <w:rStyle w:val="StyleUnderline"/>
        </w:rPr>
        <w:t xml:space="preserve">which are made available </w:t>
      </w:r>
      <w:r w:rsidRPr="00C34F8B">
        <w:rPr>
          <w:rStyle w:val="StyleUnderline"/>
          <w:highlight w:val="cyan"/>
        </w:rPr>
        <w:t>in the marketplace</w:t>
      </w:r>
      <w:r w:rsidRPr="00C34F8B">
        <w:rPr>
          <w:highlight w:val="cyan"/>
        </w:rPr>
        <w:t xml:space="preserve">. </w:t>
      </w:r>
      <w:r w:rsidRPr="00C34F8B">
        <w:rPr>
          <w:rStyle w:val="StyleUnderline"/>
          <w:highlight w:val="cyan"/>
        </w:rPr>
        <w:t>Key to this is</w:t>
      </w:r>
      <w:r w:rsidRPr="007B77BC">
        <w:rPr>
          <w:rStyle w:val="StyleUnderline"/>
        </w:rPr>
        <w:t xml:space="preserve"> the modern </w:t>
      </w:r>
      <w:r w:rsidRPr="00C34F8B">
        <w:rPr>
          <w:rStyle w:val="StyleUnderline"/>
          <w:highlight w:val="cyan"/>
        </w:rPr>
        <w:t>patent s</w:t>
      </w:r>
      <w:r w:rsidRPr="007B77BC">
        <w:rPr>
          <w:rStyle w:val="StyleUnderline"/>
        </w:rPr>
        <w:t>ystem</w:t>
      </w:r>
      <w:r w:rsidRPr="006F2390">
        <w:t xml:space="preserve">: the government incentivizes inventors by providing them with patent rights, to commercialize and profit from their new technologies exclusively and for a limited </w:t>
      </w:r>
      <w:proofErr w:type="gramStart"/>
      <w:r w:rsidRPr="006F2390">
        <w:t>period of time</w:t>
      </w:r>
      <w:proofErr w:type="gramEnd"/>
      <w:r w:rsidRPr="006F2390">
        <w:t xml:space="preserv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w:t>
      </w:r>
      <w:proofErr w:type="gramStart"/>
      <w:r w:rsidRPr="006F2390">
        <w:t>inventions, and</w:t>
      </w:r>
      <w:proofErr w:type="gramEnd"/>
      <w:r w:rsidRPr="006F2390">
        <w:t xml:space="preserve">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6F2390">
        <w:t>Siepmann</w:t>
      </w:r>
      <w:proofErr w:type="spellEnd"/>
      <w:r w:rsidRPr="006F2390">
        <w:t xml:space="preserve"> 2004). </w:t>
      </w:r>
    </w:p>
    <w:p w14:paraId="6EC0C195" w14:textId="77777777" w:rsidR="007449C3" w:rsidRPr="006F2390" w:rsidRDefault="007449C3" w:rsidP="007449C3">
      <w:r w:rsidRPr="006F2390">
        <w:t xml:space="preserve">But </w:t>
      </w:r>
      <w:r w:rsidRPr="007B77BC">
        <w:rPr>
          <w:rStyle w:val="StyleUnderline"/>
        </w:rPr>
        <w:t xml:space="preserve">the COVID-19 crisis has shown us that these </w:t>
      </w:r>
      <w:r w:rsidRPr="00C34F8B">
        <w:rPr>
          <w:rStyle w:val="Emphasis"/>
          <w:highlight w:val="cyan"/>
        </w:rPr>
        <w:t>innovation policies do not serve citizens equally</w:t>
      </w:r>
      <w:r w:rsidRPr="006F2390">
        <w:t xml:space="preserve">, </w:t>
      </w:r>
      <w:r w:rsidRPr="007B77BC">
        <w:rPr>
          <w:rStyle w:val="StyleUnderline"/>
        </w:rPr>
        <w:t>in at least three ways</w:t>
      </w:r>
      <w:r w:rsidRPr="006F2390">
        <w:t xml:space="preserve">: </w:t>
      </w:r>
    </w:p>
    <w:p w14:paraId="73CF61BE" w14:textId="77777777" w:rsidR="007449C3" w:rsidRPr="006F2390" w:rsidRDefault="007449C3" w:rsidP="007449C3">
      <w:r w:rsidRPr="006F2390">
        <w:t xml:space="preserve">(1) </w:t>
      </w:r>
      <w:r w:rsidRPr="00C34F8B">
        <w:rPr>
          <w:rStyle w:val="Emphasis"/>
          <w:highlight w:val="cya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C34F8B">
        <w:rPr>
          <w:rStyle w:val="StyleUnderline"/>
          <w:highlight w:val="cyan"/>
        </w:rPr>
        <w:t>left us unprepared</w:t>
      </w:r>
      <w:r w:rsidRPr="007B77BC">
        <w:rPr>
          <w:rStyle w:val="StyleUnderline"/>
        </w:rPr>
        <w:t xml:space="preserve"> for and </w:t>
      </w:r>
      <w:r w:rsidRPr="00C34F8B">
        <w:rPr>
          <w:rStyle w:val="StyleUnderline"/>
          <w:highlight w:val="cyan"/>
        </w:rPr>
        <w:t>unable to manage</w:t>
      </w:r>
      <w:r w:rsidRPr="007B77BC">
        <w:rPr>
          <w:rStyle w:val="StyleUnderline"/>
        </w:rPr>
        <w:t xml:space="preserve"> the disproportionate </w:t>
      </w:r>
      <w:r w:rsidRPr="00C34F8B">
        <w:rPr>
          <w:rStyle w:val="StyleUnderline"/>
          <w:highlight w:val="cyan"/>
        </w:rPr>
        <w:t>health impacts</w:t>
      </w:r>
      <w:r w:rsidRPr="007B77BC">
        <w:rPr>
          <w:rStyle w:val="StyleUnderline"/>
        </w:rPr>
        <w:t xml:space="preserve"> of the virus </w:t>
      </w:r>
      <w:r w:rsidRPr="00C34F8B">
        <w:rPr>
          <w:rStyle w:val="StyleUnderline"/>
          <w:highlight w:val="cyan"/>
        </w:rPr>
        <w:t>among people of color</w:t>
      </w:r>
      <w:r w:rsidRPr="00C34F8B">
        <w:rPr>
          <w:highlight w:val="cya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C34F8B">
        <w:rPr>
          <w:rStyle w:val="StyleUnderline"/>
          <w:highlight w:val="cyan"/>
        </w:rPr>
        <w:t>needs</w:t>
      </w:r>
      <w:r w:rsidRPr="00FF3EBE">
        <w:rPr>
          <w:rStyle w:val="StyleUnderline"/>
        </w:rPr>
        <w:t xml:space="preserve"> and concerns </w:t>
      </w:r>
      <w:r w:rsidRPr="00C34F8B">
        <w:rPr>
          <w:rStyle w:val="StyleUnderline"/>
          <w:highlight w:val="cyan"/>
        </w:rPr>
        <w:t>of disadvantaged minorities</w:t>
      </w:r>
      <w:r w:rsidRPr="00FF3EBE">
        <w:rPr>
          <w:rStyle w:val="StyleUnderline"/>
        </w:rPr>
        <w:t xml:space="preserve"> may </w:t>
      </w:r>
      <w:r w:rsidRPr="00C34F8B">
        <w:rPr>
          <w:rStyle w:val="StyleUnderline"/>
          <w:highlight w:val="cyan"/>
        </w:rPr>
        <w:t>seem less important</w:t>
      </w:r>
      <w:r w:rsidRPr="00FF3EBE">
        <w:rPr>
          <w:rStyle w:val="StyleUnderline"/>
        </w:rPr>
        <w:t xml:space="preserve"> or urgent </w:t>
      </w:r>
      <w:r w:rsidRPr="00C34F8B">
        <w:rPr>
          <w:rStyle w:val="StyleUnderline"/>
          <w:highlight w:val="cyan"/>
        </w:rPr>
        <w:t>to</w:t>
      </w:r>
      <w:r w:rsidRPr="00FF3EBE">
        <w:rPr>
          <w:rStyle w:val="StyleUnderline"/>
        </w:rPr>
        <w:t xml:space="preserve"> most </w:t>
      </w:r>
      <w:r w:rsidRPr="00C34F8B">
        <w:rPr>
          <w:rStyle w:val="StyleUnderline"/>
          <w:highlight w:val="cya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75E5B686" w14:textId="77777777" w:rsidR="007449C3" w:rsidRPr="006F2390" w:rsidRDefault="007449C3" w:rsidP="007449C3">
      <w:r w:rsidRPr="006F2390">
        <w:t xml:space="preserve"> 2) </w:t>
      </w:r>
      <w:r w:rsidRPr="00C34F8B">
        <w:rPr>
          <w:rStyle w:val="Emphasis"/>
          <w:highlight w:val="cyan"/>
        </w:rPr>
        <w:t>Uncoordinated R</w:t>
      </w:r>
      <w:r w:rsidRPr="00FF3EBE">
        <w:rPr>
          <w:rStyle w:val="Emphasis"/>
        </w:rPr>
        <w:t xml:space="preserve">esearch </w:t>
      </w:r>
      <w:r w:rsidRPr="00C34F8B">
        <w:rPr>
          <w:rStyle w:val="Emphasis"/>
          <w:highlight w:val="cyan"/>
        </w:rPr>
        <w:t>and</w:t>
      </w:r>
      <w:r w:rsidRPr="00FF3EBE">
        <w:rPr>
          <w:rStyle w:val="Emphasis"/>
        </w:rPr>
        <w:t xml:space="preserve"> </w:t>
      </w:r>
      <w:r w:rsidRPr="00C34F8B">
        <w:rPr>
          <w:rStyle w:val="Emphasis"/>
          <w:highlight w:val="cyan"/>
        </w:rPr>
        <w:t>D</w:t>
      </w:r>
      <w:r w:rsidRPr="00FF3EBE">
        <w:rPr>
          <w:rStyle w:val="Emphasis"/>
        </w:rPr>
        <w:t xml:space="preserve">evelopment </w:t>
      </w:r>
      <w:r w:rsidRPr="00C34F8B">
        <w:rPr>
          <w:rStyle w:val="Emphasis"/>
          <w:highlight w:val="cyan"/>
        </w:rPr>
        <w:t>Creates Uneven Access to</w:t>
      </w:r>
      <w:r w:rsidRPr="00FF3EBE">
        <w:rPr>
          <w:rStyle w:val="Emphasis"/>
        </w:rPr>
        <w:t xml:space="preserve"> Diagnostic </w:t>
      </w:r>
      <w:r w:rsidRPr="00C34F8B">
        <w:rPr>
          <w:rStyle w:val="Emphasis"/>
          <w:highlight w:val="cyan"/>
        </w:rPr>
        <w:t>Testing</w:t>
      </w:r>
      <w:r w:rsidRPr="006F2390">
        <w:t xml:space="preserve">. Absent the “rigid controls” that Bush dismissed, </w:t>
      </w:r>
      <w:r w:rsidRPr="00FF3EBE">
        <w:rPr>
          <w:rStyle w:val="StyleUnderline"/>
        </w:rPr>
        <w:t xml:space="preserve">the US innovation system is highly decentralized and </w:t>
      </w:r>
      <w:proofErr w:type="gramStart"/>
      <w:r w:rsidRPr="00C34F8B">
        <w:rPr>
          <w:rStyle w:val="StyleUnderline"/>
          <w:highlight w:val="cyan"/>
        </w:rPr>
        <w:t>market</w:t>
      </w:r>
      <w:r w:rsidRPr="00C34F8B">
        <w:rPr>
          <w:highlight w:val="cyan"/>
        </w:rPr>
        <w:t>-</w:t>
      </w:r>
      <w:r w:rsidRPr="00C34F8B">
        <w:rPr>
          <w:rStyle w:val="StyleUnderline"/>
          <w:highlight w:val="cyan"/>
        </w:rPr>
        <w:t>driven</w:t>
      </w:r>
      <w:proofErr w:type="gramEnd"/>
      <w:r w:rsidRPr="006F2390">
        <w:t xml:space="preserve">. So, </w:t>
      </w:r>
      <w:r w:rsidRPr="00FF3EBE">
        <w:rPr>
          <w:rStyle w:val="StyleUnderline"/>
        </w:rPr>
        <w:t xml:space="preserve">diagnostic </w:t>
      </w:r>
      <w:r w:rsidRPr="00C34F8B">
        <w:rPr>
          <w:rStyle w:val="StyleUnderline"/>
          <w:highlight w:val="cya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C34F8B">
        <w:rPr>
          <w:rStyle w:val="StyleUnderline"/>
          <w:highlight w:val="cyan"/>
        </w:rPr>
        <w:t>has been</w:t>
      </w:r>
      <w:r w:rsidRPr="00FF3EBE">
        <w:rPr>
          <w:rStyle w:val="StyleUnderline"/>
        </w:rPr>
        <w:t xml:space="preserve"> essentially </w:t>
      </w:r>
      <w:r w:rsidRPr="00C34F8B">
        <w:rPr>
          <w:rStyle w:val="StyleUnderline"/>
          <w:highlight w:val="cya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C34F8B">
        <w:rPr>
          <w:rStyle w:val="Emphasis"/>
          <w:highlight w:val="cyan"/>
        </w:rPr>
        <w:t>it remains difficult to connect supply and demand</w:t>
      </w:r>
      <w:r w:rsidRPr="006F2390">
        <w:t xml:space="preserve"> (</w:t>
      </w:r>
      <w:proofErr w:type="spellStart"/>
      <w:r w:rsidRPr="006F2390">
        <w:t>Maxmen</w:t>
      </w:r>
      <w:proofErr w:type="spellEnd"/>
      <w:r w:rsidRPr="006F2390">
        <w:t xml:space="preserve">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proofErr w:type="gramStart"/>
      <w:r w:rsidRPr="00C34F8B">
        <w:rPr>
          <w:rStyle w:val="StyleUnderline"/>
          <w:highlight w:val="cyan"/>
        </w:rPr>
        <w:t>white</w:t>
      </w:r>
      <w:proofErr w:type="gramEnd"/>
      <w:r w:rsidRPr="00FF3EBE">
        <w:rPr>
          <w:rStyle w:val="StyleUnderline"/>
        </w:rPr>
        <w:t xml:space="preserve"> and </w:t>
      </w:r>
      <w:r w:rsidRPr="00C34F8B">
        <w:rPr>
          <w:rStyle w:val="StyleUnderline"/>
          <w:highlight w:val="cyan"/>
        </w:rPr>
        <w:t>higher income communities gain access more easily</w:t>
      </w:r>
      <w:r w:rsidRPr="006F2390">
        <w:t xml:space="preserve"> (McMinn et al. 2020). </w:t>
      </w:r>
    </w:p>
    <w:p w14:paraId="0898204E" w14:textId="77777777" w:rsidR="007449C3" w:rsidRPr="006F2390" w:rsidRDefault="007449C3" w:rsidP="007449C3">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4F1BF9EC" w14:textId="77777777" w:rsidR="007449C3" w:rsidRPr="006F2390" w:rsidRDefault="007449C3" w:rsidP="007449C3">
      <w:r w:rsidRPr="006F2390">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6F2390">
        <w:t>Yim</w:t>
      </w:r>
      <w:proofErr w:type="spellEnd"/>
      <w:r w:rsidRPr="006F2390">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7F4FA54D" w14:textId="77777777" w:rsidR="007449C3" w:rsidRDefault="007449C3" w:rsidP="007449C3">
      <w:r w:rsidRPr="006F2390">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C34F8B">
        <w:rPr>
          <w:rStyle w:val="StyleUnderline"/>
          <w:highlight w:val="cyan"/>
        </w:rPr>
        <w:t>exclusive rights</w:t>
      </w:r>
      <w:r w:rsidRPr="00FF3EBE">
        <w:rPr>
          <w:rStyle w:val="StyleUnderline"/>
        </w:rPr>
        <w:t xml:space="preserve"> of commercialization they carry can </w:t>
      </w:r>
      <w:r w:rsidRPr="00C34F8B">
        <w:rPr>
          <w:rStyle w:val="StyleUnderline"/>
          <w:highlight w:val="cya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xml:space="preserve">, despite their importance for public health and economic recovery. Consider the case of remdesivir, a promising COVID-19 treatment developed with the help of US government and university </w:t>
      </w:r>
      <w:proofErr w:type="gramStart"/>
      <w:r w:rsidRPr="006F2390">
        <w:t>scientists</w:t>
      </w:r>
      <w:proofErr w:type="gramEnd"/>
      <w:r w:rsidRPr="006F2390">
        <w:t xml:space="preserve"> but which biotechnology company Gilead Sciences has patented and commercialized (</w:t>
      </w:r>
      <w:proofErr w:type="spellStart"/>
      <w:r w:rsidRPr="006F2390">
        <w:t>Ardizzone</w:t>
      </w:r>
      <w:proofErr w:type="spellEnd"/>
      <w:r w:rsidRPr="006F2390">
        <w:t xml:space="preserve"> 2020). Gilead has a long history of charging high prices for its patented drugs, including hepatitis C drug </w:t>
      </w:r>
      <w:proofErr w:type="spellStart"/>
      <w:r w:rsidRPr="006F2390">
        <w:t>Sovaldi</w:t>
      </w:r>
      <w:proofErr w:type="spellEnd"/>
      <w:r w:rsidRPr="006F2390">
        <w:t xml:space="preserve"> which costs $84,000 for a 12-week course of treatment (Senior 2014). The company must now balance pressure from its investors against its interpretation of civic duty as it determines pricing for this promising COVID-19 drug.</w:t>
      </w:r>
    </w:p>
    <w:p w14:paraId="2D85819F" w14:textId="77777777" w:rsidR="007449C3" w:rsidRDefault="007449C3" w:rsidP="007449C3"/>
    <w:p w14:paraId="75CA73F8" w14:textId="77777777" w:rsidR="007449C3" w:rsidRDefault="007449C3" w:rsidP="007449C3">
      <w:pPr>
        <w:pStyle w:val="Heading4"/>
      </w:pPr>
      <w:r>
        <w:t xml:space="preserve">Flexibilities are insufficient. </w:t>
      </w:r>
    </w:p>
    <w:p w14:paraId="72CFEEAC" w14:textId="77777777" w:rsidR="007449C3" w:rsidRDefault="007449C3" w:rsidP="007449C3">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2E0426CF" w14:textId="77777777" w:rsidR="007449C3" w:rsidRPr="005C0339" w:rsidRDefault="007449C3" w:rsidP="007449C3">
      <w:r w:rsidRPr="005C0339">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C34F8B">
        <w:rPr>
          <w:rStyle w:val="StyleUnderline"/>
          <w:highlight w:val="cyan"/>
        </w:rPr>
        <w:t>using</w:t>
      </w:r>
      <w:r w:rsidRPr="00912E7D">
        <w:rPr>
          <w:rStyle w:val="StyleUnderline"/>
        </w:rPr>
        <w:t xml:space="preserve"> these </w:t>
      </w:r>
      <w:r w:rsidRPr="00C34F8B">
        <w:rPr>
          <w:rStyle w:val="StyleUnderline"/>
          <w:highlight w:val="cyan"/>
        </w:rPr>
        <w:t>flexibilities</w:t>
      </w:r>
      <w:r w:rsidRPr="00912E7D">
        <w:rPr>
          <w:rStyle w:val="StyleUnderline"/>
        </w:rPr>
        <w:t xml:space="preserve"> is often stacked against them</w:t>
      </w:r>
      <w:r w:rsidRPr="005C0339">
        <w:t xml:space="preserve">, </w:t>
      </w:r>
      <w:r w:rsidRPr="00C34F8B">
        <w:rPr>
          <w:rStyle w:val="Emphasis"/>
          <w:highlight w:val="cyan"/>
        </w:rPr>
        <w:t>reproducing neocolonial dynamics</w:t>
      </w:r>
      <w:r w:rsidRPr="005C0339">
        <w:t xml:space="preserve">. For instance, </w:t>
      </w:r>
      <w:r w:rsidRPr="00912E7D">
        <w:rPr>
          <w:rStyle w:val="StyleUnderline"/>
        </w:rPr>
        <w:t xml:space="preserve">TRIPS allows states with limited manufacturing capacity to waive a patent for a limited duration </w:t>
      </w:r>
      <w:proofErr w:type="gramStart"/>
      <w:r w:rsidRPr="00912E7D">
        <w:rPr>
          <w:rStyle w:val="StyleUnderline"/>
        </w:rPr>
        <w:t>so as to</w:t>
      </w:r>
      <w:proofErr w:type="gramEnd"/>
      <w:r w:rsidRPr="00912E7D">
        <w:rPr>
          <w:rStyle w:val="StyleUnderline"/>
        </w:rPr>
        <w:t xml:space="preserve"> import essential medicines through a compulsory </w:t>
      </w:r>
      <w:proofErr w:type="spellStart"/>
      <w:r w:rsidRPr="00912E7D">
        <w:rPr>
          <w:rStyle w:val="StyleUnderline"/>
        </w:rPr>
        <w:t>licence</w:t>
      </w:r>
      <w:proofErr w:type="spellEnd"/>
      <w:r w:rsidRPr="005C0339">
        <w:t xml:space="preserve">. However, </w:t>
      </w:r>
      <w:r w:rsidRPr="00912E7D">
        <w:rPr>
          <w:rStyle w:val="StyleUnderline"/>
        </w:rPr>
        <w:t>in practice</w:t>
      </w:r>
      <w:r w:rsidRPr="005C0339">
        <w:t xml:space="preserve">, </w:t>
      </w:r>
      <w:r w:rsidRPr="00C34F8B">
        <w:rPr>
          <w:rStyle w:val="StyleUnderline"/>
          <w:highlight w:val="cyan"/>
        </w:rPr>
        <w:t xml:space="preserve">this process is </w:t>
      </w:r>
      <w:r w:rsidRPr="00C34F8B">
        <w:rPr>
          <w:rStyle w:val="Emphasis"/>
          <w:highlight w:val="cyan"/>
        </w:rPr>
        <w:t>lengthy and compl</w:t>
      </w:r>
      <w:r w:rsidRPr="00912E7D">
        <w:rPr>
          <w:rStyle w:val="Emphasis"/>
        </w:rPr>
        <w:t>ex</w:t>
      </w:r>
      <w:r w:rsidRPr="005C0339">
        <w:t xml:space="preserve">, </w:t>
      </w:r>
      <w:r w:rsidRPr="00912E7D">
        <w:rPr>
          <w:rStyle w:val="StyleUnderline"/>
        </w:rPr>
        <w:t>as it relies on ensuring that both the importing and exporting countries have enacted local laws that permit them to use TRIPS flexibilities</w:t>
      </w:r>
      <w:r w:rsidRPr="005C0339">
        <w:t xml:space="preserve">. Further, </w:t>
      </w:r>
      <w:r w:rsidRPr="00912E7D">
        <w:rPr>
          <w:rStyle w:val="StyleUnderline"/>
        </w:rPr>
        <w:t xml:space="preserve">the </w:t>
      </w:r>
      <w:r w:rsidRPr="00C34F8B">
        <w:rPr>
          <w:rStyle w:val="StyleUnderline"/>
          <w:highlight w:val="cyan"/>
        </w:rPr>
        <w:t>importing country needs to negotia</w:t>
      </w:r>
      <w:r w:rsidRPr="00912E7D">
        <w:rPr>
          <w:rStyle w:val="StyleUnderline"/>
        </w:rPr>
        <w:t xml:space="preserve">te with the pharmaceutical company </w:t>
      </w:r>
      <w:proofErr w:type="gramStart"/>
      <w:r w:rsidRPr="00912E7D">
        <w:rPr>
          <w:rStyle w:val="StyleUnderline"/>
        </w:rPr>
        <w:t>in order to</w:t>
      </w:r>
      <w:proofErr w:type="gramEnd"/>
      <w:r w:rsidRPr="00912E7D">
        <w:rPr>
          <w:rStyle w:val="StyleUnderline"/>
        </w:rPr>
        <w:t xml:space="preserve"> establish </w:t>
      </w:r>
      <w:r w:rsidRPr="00C34F8B">
        <w:rPr>
          <w:rStyle w:val="StyleUnderline"/>
          <w:highlight w:val="cyan"/>
        </w:rPr>
        <w:t>a fair price</w:t>
      </w:r>
      <w:r w:rsidRPr="005C0339">
        <w:t xml:space="preserve">, </w:t>
      </w:r>
      <w:r w:rsidRPr="00912E7D">
        <w:rPr>
          <w:rStyle w:val="StyleUnderline"/>
        </w:rPr>
        <w:t>which is always tricky</w:t>
      </w:r>
      <w:r w:rsidRPr="005C0339">
        <w:t xml:space="preserve">, </w:t>
      </w:r>
      <w:r w:rsidRPr="00912E7D">
        <w:rPr>
          <w:rStyle w:val="StyleUnderline"/>
        </w:rPr>
        <w:t xml:space="preserve">but made significantly </w:t>
      </w:r>
      <w:r w:rsidRPr="00C34F8B">
        <w:rPr>
          <w:rStyle w:val="StyleUnderline"/>
          <w:highlight w:val="cyan"/>
        </w:rPr>
        <w:t>more difficult in a cris</w:t>
      </w:r>
      <w:r w:rsidRPr="00912E7D">
        <w:rPr>
          <w:rStyle w:val="StyleUnderline"/>
        </w:rPr>
        <w:t>is</w:t>
      </w:r>
      <w:r w:rsidRPr="005C0339">
        <w:t xml:space="preserve">. To date, this process has been used only once, when Rwanda obtained access to generic antiretrovirals through an importation agreement with the Canadian company </w:t>
      </w:r>
      <w:proofErr w:type="spellStart"/>
      <w:r w:rsidRPr="005C0339">
        <w:t>Apotex</w:t>
      </w:r>
      <w:proofErr w:type="spellEnd"/>
      <w:r w:rsidRPr="005C0339">
        <w:t xml:space="preserve">.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 xml:space="preserve">the manufacturer </w:t>
      </w:r>
      <w:proofErr w:type="spellStart"/>
      <w:r w:rsidRPr="00912E7D">
        <w:rPr>
          <w:rStyle w:val="StyleUnderline"/>
        </w:rPr>
        <w:t>Apotex</w:t>
      </w:r>
      <w:proofErr w:type="spellEnd"/>
      <w:r w:rsidRPr="00912E7D">
        <w:rPr>
          <w:rStyle w:val="StyleUnderline"/>
        </w:rPr>
        <w:t xml:space="preserve"> felt that the process was too cumbersome to use again</w:t>
      </w:r>
      <w:r w:rsidRPr="005C0339">
        <w:t xml:space="preserve">.36 </w:t>
      </w:r>
    </w:p>
    <w:p w14:paraId="7051A372" w14:textId="77777777" w:rsidR="007449C3" w:rsidRPr="00C10443" w:rsidRDefault="007449C3" w:rsidP="007449C3">
      <w:r w:rsidRPr="00912E7D">
        <w:rPr>
          <w:rStyle w:val="StyleUnderline"/>
        </w:rPr>
        <w:t xml:space="preserve">This complexity has been heightened during the COVID-19 crisis due to the </w:t>
      </w:r>
      <w:r w:rsidRPr="00C34F8B">
        <w:rPr>
          <w:rStyle w:val="StyleUnderline"/>
          <w:highlight w:val="cyan"/>
        </w:rPr>
        <w:t>speed at which vaccines were manufactured</w:t>
      </w:r>
      <w:r w:rsidRPr="005C0339">
        <w:t xml:space="preserve">, </w:t>
      </w:r>
      <w:r w:rsidRPr="00912E7D">
        <w:rPr>
          <w:rStyle w:val="StyleUnderline"/>
        </w:rPr>
        <w:t>which has cre</w:t>
      </w:r>
      <w:r w:rsidRPr="00C34F8B">
        <w:rPr>
          <w:rStyle w:val="StyleUnderline"/>
          <w:highlight w:val="cyan"/>
        </w:rPr>
        <w:t xml:space="preserve">ated a </w:t>
      </w:r>
      <w:r w:rsidRPr="00C34F8B">
        <w:rPr>
          <w:rStyle w:val="Emphasis"/>
          <w:highlight w:val="cyan"/>
        </w:rPr>
        <w:t>lack of transparency around the patent proces</w:t>
      </w:r>
      <w:r w:rsidRPr="00912E7D">
        <w:rPr>
          <w:rStyle w:val="Emphasis"/>
        </w:rPr>
        <w:t>s</w:t>
      </w:r>
      <w:r w:rsidRPr="005C0339">
        <w:t xml:space="preserve">.37 Thus, </w:t>
      </w:r>
      <w:r w:rsidRPr="00912E7D">
        <w:t xml:space="preserve">the Bolivian government, which is seeking to use TRIPS flexibilities through compulsory </w:t>
      </w:r>
      <w:proofErr w:type="spellStart"/>
      <w:r w:rsidRPr="00912E7D">
        <w:t>licences</w:t>
      </w:r>
      <w:proofErr w:type="spellEnd"/>
      <w:r w:rsidRPr="005C0339">
        <w:t xml:space="preserve">, </w:t>
      </w:r>
      <w:proofErr w:type="spellStart"/>
      <w:r w:rsidRPr="00912E7D">
        <w:t>recognises</w:t>
      </w:r>
      <w:proofErr w:type="spellEnd"/>
      <w:r w:rsidRPr="00912E7D">
        <w:t xml:space="preserve"> in their application that there is a lack of clarity around the exact extent of product and process patents for any of the existing COVID-19 vaccines due to inadequate information about manufacturing or regulatory processes in different countries</w:t>
      </w:r>
      <w:r w:rsidRPr="005C0339">
        <w:t xml:space="preserve">.38 Additionally, </w:t>
      </w:r>
      <w:r w:rsidRPr="00912E7D">
        <w:rPr>
          <w:rStyle w:val="StyleUnderline"/>
        </w:rPr>
        <w:t xml:space="preserve">many </w:t>
      </w:r>
      <w:r w:rsidRPr="00C34F8B">
        <w:rPr>
          <w:rStyle w:val="StyleUnderline"/>
          <w:highlight w:val="cyan"/>
        </w:rPr>
        <w:t>countries</w:t>
      </w:r>
      <w:r w:rsidRPr="00912E7D">
        <w:rPr>
          <w:rStyle w:val="StyleUnderline"/>
        </w:rPr>
        <w:t xml:space="preserve"> that have manufacturing capacity</w:t>
      </w:r>
      <w:r w:rsidRPr="005C0339">
        <w:t xml:space="preserve">, such as those in the EU, </w:t>
      </w:r>
      <w:r w:rsidRPr="00C34F8B">
        <w:rPr>
          <w:rStyle w:val="StyleUnderline"/>
          <w:highlight w:val="cyan"/>
        </w:rPr>
        <w:t>have not sought to support countries in the Global South that want to use these flexibilities</w:t>
      </w:r>
      <w:r w:rsidRPr="005C0339">
        <w:t>. In sum, cumbersome rules</w:t>
      </w:r>
      <w:r w:rsidRPr="00912E7D">
        <w:rPr>
          <w:rStyle w:val="StyleUnderline"/>
        </w:rPr>
        <w:t xml:space="preserve">, political and economic </w:t>
      </w:r>
      <w:proofErr w:type="gramStart"/>
      <w:r w:rsidRPr="00912E7D">
        <w:rPr>
          <w:rStyle w:val="StyleUnderline"/>
        </w:rPr>
        <w:t>pressures</w:t>
      </w:r>
      <w:proofErr w:type="gramEnd"/>
      <w:r w:rsidRPr="00912E7D">
        <w:rPr>
          <w:rStyle w:val="StyleUnderline"/>
        </w:rPr>
        <w:t xml:space="preserve"> and a lack of transparency conspire to </w:t>
      </w:r>
      <w:r w:rsidRPr="00C34F8B">
        <w:rPr>
          <w:rStyle w:val="StyleUnderline"/>
          <w:highlight w:val="cyan"/>
        </w:rPr>
        <w:t>enable the</w:t>
      </w:r>
      <w:r w:rsidRPr="005C0339">
        <w:t xml:space="preserve"> Intellectual Property Regime (</w:t>
      </w:r>
      <w:r w:rsidRPr="00C34F8B">
        <w:rPr>
          <w:rStyle w:val="Emphasis"/>
          <w:highlight w:val="cyan"/>
        </w:rPr>
        <w:t>IPR</w:t>
      </w:r>
      <w:r w:rsidRPr="00C34F8B">
        <w:rPr>
          <w:highlight w:val="cyan"/>
        </w:rPr>
        <w:t xml:space="preserve">) </w:t>
      </w:r>
      <w:r w:rsidRPr="00C34F8B">
        <w:rPr>
          <w:rStyle w:val="Emphasis"/>
          <w:highlight w:val="cyan"/>
        </w:rPr>
        <w:t>system to sustain and deepen global health inequities</w:t>
      </w:r>
      <w:r w:rsidRPr="00C34F8B">
        <w:rPr>
          <w:highlight w:val="cyan"/>
        </w:rPr>
        <w:t>.</w:t>
      </w:r>
      <w:r w:rsidRPr="006F2390">
        <w:t xml:space="preserve"> </w:t>
      </w:r>
    </w:p>
    <w:p w14:paraId="06F83AD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449C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49C3"/>
    <w:rsid w:val="00756118"/>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30BC"/>
    <w:rsid w:val="00BD6238"/>
    <w:rsid w:val="00BF5058"/>
    <w:rsid w:val="00BF593B"/>
    <w:rsid w:val="00BF773A"/>
    <w:rsid w:val="00BF7E81"/>
    <w:rsid w:val="00C13773"/>
    <w:rsid w:val="00C17CC8"/>
    <w:rsid w:val="00C34F8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36988"/>
  <w15:chartTrackingRefBased/>
  <w15:docId w15:val="{5A461387-9C96-4C2B-AFA3-190D1B860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49C3"/>
    <w:rPr>
      <w:rFonts w:ascii="Calibri" w:hAnsi="Calibri"/>
    </w:rPr>
  </w:style>
  <w:style w:type="paragraph" w:styleId="Heading1">
    <w:name w:val="heading 1"/>
    <w:aliases w:val="Pocket"/>
    <w:basedOn w:val="Normal"/>
    <w:next w:val="Normal"/>
    <w:link w:val="Heading1Char"/>
    <w:qFormat/>
    <w:rsid w:val="007449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7449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7449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7449C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7449C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7449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49C3"/>
  </w:style>
  <w:style w:type="character" w:customStyle="1" w:styleId="Heading1Char">
    <w:name w:val="Heading 1 Char"/>
    <w:aliases w:val="Pocket Char"/>
    <w:basedOn w:val="DefaultParagraphFont"/>
    <w:link w:val="Heading1"/>
    <w:rsid w:val="007449C3"/>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7449C3"/>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7449C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7449C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7449C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449C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7449C3"/>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7449C3"/>
    <w:rPr>
      <w:color w:val="auto"/>
      <w:u w:val="none"/>
    </w:rPr>
  </w:style>
  <w:style w:type="character" w:styleId="FollowedHyperlink">
    <w:name w:val="FollowedHyperlink"/>
    <w:basedOn w:val="DefaultParagraphFont"/>
    <w:uiPriority w:val="99"/>
    <w:semiHidden/>
    <w:unhideWhenUsed/>
    <w:rsid w:val="007449C3"/>
    <w:rPr>
      <w:color w:val="auto"/>
      <w:u w:val="none"/>
    </w:rPr>
  </w:style>
  <w:style w:type="character" w:customStyle="1" w:styleId="Heading5Char">
    <w:name w:val="Heading 5 Char"/>
    <w:basedOn w:val="DefaultParagraphFont"/>
    <w:link w:val="Heading5"/>
    <w:uiPriority w:val="99"/>
    <w:semiHidden/>
    <w:rsid w:val="007449C3"/>
    <w:rPr>
      <w:rFonts w:asciiTheme="majorHAnsi" w:eastAsiaTheme="majorEastAsia" w:hAnsiTheme="majorHAnsi" w:cstheme="majorBidi"/>
      <w:color w:val="2E74B5" w:themeColor="accent1" w:themeShade="BF"/>
    </w:rPr>
  </w:style>
  <w:style w:type="paragraph" w:styleId="DocumentMap">
    <w:name w:val="Document Map"/>
    <w:basedOn w:val="Normal"/>
    <w:link w:val="DocumentMapChar"/>
    <w:uiPriority w:val="99"/>
    <w:semiHidden/>
    <w:unhideWhenUsed/>
    <w:rsid w:val="007449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49C3"/>
    <w:rPr>
      <w:rFonts w:ascii="Lucida Grande" w:hAnsi="Lucida Grande" w:cs="Lucida Grande"/>
      <w:sz w:val="24"/>
    </w:rPr>
  </w:style>
  <w:style w:type="paragraph" w:customStyle="1" w:styleId="textbold">
    <w:name w:val="text bold"/>
    <w:basedOn w:val="Normal"/>
    <w:link w:val="Emphasis"/>
    <w:uiPriority w:val="7"/>
    <w:qFormat/>
    <w:rsid w:val="007449C3"/>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7449C3"/>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7449C3"/>
    <w:rPr>
      <w:rFonts w:ascii="Times New Roman" w:eastAsia="Times New Roman" w:hAnsi="Times New Roman" w:cs="Times New Roman"/>
    </w:rPr>
  </w:style>
  <w:style w:type="paragraph" w:customStyle="1" w:styleId="BigJr">
    <w:name w:val="Big Jr."/>
    <w:basedOn w:val="Normal"/>
    <w:autoRedefine/>
    <w:qFormat/>
    <w:rsid w:val="007449C3"/>
    <w:pPr>
      <w:spacing w:after="0"/>
    </w:pPr>
    <w:rPr>
      <w:b/>
      <w:color w:val="000000"/>
      <w:szCs w:val="28"/>
    </w:rPr>
  </w:style>
  <w:style w:type="character" w:styleId="UnresolvedMention">
    <w:name w:val="Unresolved Mention"/>
    <w:basedOn w:val="DefaultParagraphFont"/>
    <w:uiPriority w:val="99"/>
    <w:unhideWhenUsed/>
    <w:rsid w:val="007449C3"/>
    <w:rPr>
      <w:color w:val="605E5C"/>
      <w:shd w:val="clear" w:color="auto" w:fill="E1DFDD"/>
    </w:rPr>
  </w:style>
  <w:style w:type="paragraph" w:styleId="ListParagraph">
    <w:name w:val="List Paragraph"/>
    <w:aliases w:val="6 font"/>
    <w:basedOn w:val="Normal"/>
    <w:uiPriority w:val="34"/>
    <w:qFormat/>
    <w:rsid w:val="007449C3"/>
    <w:pPr>
      <w:ind w:left="720"/>
      <w:contextualSpacing/>
    </w:pPr>
  </w:style>
  <w:style w:type="paragraph" w:customStyle="1" w:styleId="dropcap">
    <w:name w:val="dropcap"/>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7449C3"/>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7449C3"/>
    <w:pPr>
      <w:pBdr>
        <w:bottom w:val="single" w:sz="8" w:space="4" w:color="4F81BD"/>
      </w:pBdr>
      <w:spacing w:after="300" w:line="240" w:lineRule="auto"/>
      <w:contextualSpacing/>
    </w:pPr>
    <w:rPr>
      <w:rFonts w:cs="Calibri"/>
      <w:u w:val="single"/>
    </w:rPr>
  </w:style>
  <w:style w:type="character" w:customStyle="1" w:styleId="TitleChar1">
    <w:name w:val="Title Char1"/>
    <w:basedOn w:val="DefaultParagraphFont"/>
    <w:uiPriority w:val="10"/>
    <w:rsid w:val="007449C3"/>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7449C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7449C3"/>
    <w:rPr>
      <w:b/>
      <w:bCs/>
    </w:rPr>
  </w:style>
  <w:style w:type="character" w:customStyle="1" w:styleId="image-source-caption">
    <w:name w:val="image-source-caption"/>
    <w:basedOn w:val="DefaultParagraphFont"/>
    <w:rsid w:val="007449C3"/>
  </w:style>
  <w:style w:type="character" w:customStyle="1" w:styleId="image-source">
    <w:name w:val="image-source"/>
    <w:basedOn w:val="DefaultParagraphFont"/>
    <w:rsid w:val="007449C3"/>
  </w:style>
  <w:style w:type="paragraph" w:customStyle="1" w:styleId="body-text">
    <w:name w:val="body-text"/>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7449C3"/>
  </w:style>
  <w:style w:type="paragraph" w:customStyle="1" w:styleId="video-title">
    <w:name w:val="video-title"/>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7449C3"/>
  </w:style>
  <w:style w:type="paragraph" w:customStyle="1" w:styleId="element">
    <w:name w:val="element"/>
    <w:basedOn w:val="Normal"/>
    <w:rsid w:val="007449C3"/>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7449C3"/>
  </w:style>
  <w:style w:type="character" w:customStyle="1" w:styleId="author-name">
    <w:name w:val="author-name"/>
    <w:basedOn w:val="DefaultParagraphFont"/>
    <w:rsid w:val="007449C3"/>
  </w:style>
  <w:style w:type="character" w:customStyle="1" w:styleId="Title1">
    <w:name w:val="Title1"/>
    <w:basedOn w:val="DefaultParagraphFont"/>
    <w:rsid w:val="007449C3"/>
  </w:style>
  <w:style w:type="paragraph" w:styleId="z-TopofForm">
    <w:name w:val="HTML Top of Form"/>
    <w:basedOn w:val="Normal"/>
    <w:next w:val="Normal"/>
    <w:link w:val="z-TopofFormChar"/>
    <w:hidden/>
    <w:uiPriority w:val="99"/>
    <w:semiHidden/>
    <w:unhideWhenUsed/>
    <w:rsid w:val="007449C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449C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49C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449C3"/>
    <w:rPr>
      <w:rFonts w:ascii="Arial" w:eastAsia="Times New Roman" w:hAnsi="Arial" w:cs="Arial"/>
      <w:vanish/>
      <w:sz w:val="16"/>
      <w:szCs w:val="16"/>
    </w:rPr>
  </w:style>
  <w:style w:type="paragraph" w:customStyle="1" w:styleId="drop-cap">
    <w:name w:val="drop-cap"/>
    <w:basedOn w:val="Normal"/>
    <w:rsid w:val="007449C3"/>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7449C3"/>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uiPriority w:val="4"/>
    <w:qFormat/>
    <w:rsid w:val="007449C3"/>
    <w:rPr>
      <w:bCs/>
      <w:iCs w:val="0"/>
      <w:color w:val="000000" w:themeColor="text1"/>
    </w:rPr>
  </w:style>
  <w:style w:type="character" w:customStyle="1" w:styleId="AnalyticChar">
    <w:name w:val="Analytic Char"/>
    <w:basedOn w:val="DefaultParagraphFont"/>
    <w:link w:val="Analytic"/>
    <w:uiPriority w:val="4"/>
    <w:rsid w:val="007449C3"/>
    <w:rPr>
      <w:rFonts w:ascii="Calibri" w:eastAsiaTheme="majorEastAsia" w:hAnsi="Calibri" w:cstheme="majorBidi"/>
      <w:b/>
      <w:bCs/>
      <w:color w:val="000000" w:themeColor="text1"/>
      <w:sz w:val="26"/>
    </w:rPr>
  </w:style>
  <w:style w:type="character" w:customStyle="1" w:styleId="underline">
    <w:name w:val="underline"/>
    <w:basedOn w:val="DefaultParagraphFont"/>
    <w:rsid w:val="007449C3"/>
    <w:rPr>
      <w:rFonts w:ascii="Garamond" w:hAnsi="Garamond" w:cs="Garamond"/>
      <w:sz w:val="20"/>
      <w:u w:val="single"/>
    </w:rPr>
  </w:style>
  <w:style w:type="character" w:customStyle="1" w:styleId="dt">
    <w:name w:val="dt"/>
    <w:basedOn w:val="DefaultParagraphFont"/>
    <w:rsid w:val="007449C3"/>
  </w:style>
  <w:style w:type="paragraph" w:customStyle="1" w:styleId="function-label">
    <w:name w:val="function-label"/>
    <w:basedOn w:val="Normal"/>
    <w:rsid w:val="007449C3"/>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7449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7449C3"/>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7449C3"/>
  </w:style>
  <w:style w:type="character" w:customStyle="1" w:styleId="css-1uk1gs8">
    <w:name w:val="css-1uk1gs8"/>
    <w:basedOn w:val="DefaultParagraphFont"/>
    <w:rsid w:val="007449C3"/>
  </w:style>
  <w:style w:type="character" w:customStyle="1" w:styleId="css-1ly73wi">
    <w:name w:val="css-1ly73wi"/>
    <w:basedOn w:val="DefaultParagraphFont"/>
    <w:rsid w:val="007449C3"/>
  </w:style>
  <w:style w:type="character" w:customStyle="1" w:styleId="css-cnj6d5">
    <w:name w:val="css-cnj6d5"/>
    <w:basedOn w:val="DefaultParagraphFont"/>
    <w:rsid w:val="007449C3"/>
  </w:style>
  <w:style w:type="paragraph" w:customStyle="1" w:styleId="wordsection1">
    <w:name w:val="wordsection1"/>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7449C3"/>
  </w:style>
  <w:style w:type="character" w:customStyle="1" w:styleId="Emph">
    <w:name w:val="Emph"/>
    <w:uiPriority w:val="1"/>
    <w:rsid w:val="007449C3"/>
    <w:rPr>
      <w:rFonts w:ascii="Arial" w:hAnsi="Arial"/>
      <w:b/>
      <w:sz w:val="20"/>
      <w:u w:val="single"/>
      <w:bdr w:val="single" w:sz="8" w:space="0" w:color="auto"/>
    </w:rPr>
  </w:style>
  <w:style w:type="paragraph" w:customStyle="1" w:styleId="selectionshareable">
    <w:name w:val="selectionshareable"/>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7449C3"/>
  </w:style>
  <w:style w:type="character" w:customStyle="1" w:styleId="pull-quote-sidebar">
    <w:name w:val="pull-quote-sidebar"/>
    <w:basedOn w:val="DefaultParagraphFont"/>
    <w:rsid w:val="007449C3"/>
  </w:style>
  <w:style w:type="paragraph" w:customStyle="1" w:styleId="Body">
    <w:name w:val="Body"/>
    <w:link w:val="BodyChar"/>
    <w:autoRedefine/>
    <w:rsid w:val="007449C3"/>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rsid w:val="007449C3"/>
    <w:rPr>
      <w:rFonts w:ascii="Calibri" w:eastAsiaTheme="majorEastAsia" w:hAnsi="Calibri" w:cstheme="majorBidi"/>
      <w:iCs/>
      <w:color w:val="000000" w:themeColor="text1"/>
      <w:sz w:val="8"/>
    </w:rPr>
  </w:style>
  <w:style w:type="character" w:customStyle="1" w:styleId="apple-converted-space">
    <w:name w:val="apple-converted-space"/>
    <w:basedOn w:val="DefaultParagraphFont"/>
    <w:rsid w:val="007449C3"/>
  </w:style>
  <w:style w:type="character" w:customStyle="1" w:styleId="apple-style-span">
    <w:name w:val="apple-style-span"/>
    <w:basedOn w:val="DefaultParagraphFont"/>
    <w:rsid w:val="007449C3"/>
    <w:rPr>
      <w:rFonts w:cs="Times New Roman"/>
    </w:rPr>
  </w:style>
  <w:style w:type="paragraph" w:customStyle="1" w:styleId="noindent">
    <w:name w:val="noindent"/>
    <w:basedOn w:val="Normal"/>
    <w:rsid w:val="007449C3"/>
    <w:pPr>
      <w:spacing w:before="100" w:beforeAutospacing="1" w:after="100" w:afterAutospacing="1"/>
    </w:pPr>
    <w:rPr>
      <w:rFonts w:eastAsia="Times New Roman"/>
    </w:rPr>
  </w:style>
  <w:style w:type="paragraph" w:styleId="Header">
    <w:name w:val="header"/>
    <w:basedOn w:val="Normal"/>
    <w:link w:val="HeaderChar"/>
    <w:uiPriority w:val="99"/>
    <w:unhideWhenUsed/>
    <w:rsid w:val="00744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49C3"/>
    <w:rPr>
      <w:rFonts w:ascii="Calibri" w:hAnsi="Calibri"/>
    </w:rPr>
  </w:style>
  <w:style w:type="paragraph" w:styleId="Footer">
    <w:name w:val="footer"/>
    <w:basedOn w:val="Normal"/>
    <w:link w:val="FooterChar"/>
    <w:uiPriority w:val="99"/>
    <w:unhideWhenUsed/>
    <w:rsid w:val="007449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49C3"/>
    <w:rPr>
      <w:rFonts w:ascii="Calibri" w:hAnsi="Calibri"/>
    </w:rPr>
  </w:style>
  <w:style w:type="paragraph" w:styleId="BodyText">
    <w:name w:val="Body Text"/>
    <w:basedOn w:val="Normal"/>
    <w:link w:val="BodyTextChar"/>
    <w:uiPriority w:val="1"/>
    <w:qFormat/>
    <w:rsid w:val="007449C3"/>
    <w:pPr>
      <w:spacing w:after="140" w:line="276" w:lineRule="auto"/>
    </w:pPr>
    <w:rPr>
      <w:rFonts w:eastAsia="Calibri" w:cs="Times New Roman"/>
    </w:rPr>
  </w:style>
  <w:style w:type="character" w:customStyle="1" w:styleId="BodyTextChar">
    <w:name w:val="Body Text Char"/>
    <w:basedOn w:val="DefaultParagraphFont"/>
    <w:link w:val="BodyText"/>
    <w:uiPriority w:val="1"/>
    <w:rsid w:val="007449C3"/>
    <w:rPr>
      <w:rFonts w:ascii="Calibri" w:eastAsia="Calibri" w:hAnsi="Calibri" w:cs="Times New Roman"/>
    </w:rPr>
  </w:style>
  <w:style w:type="paragraph" w:customStyle="1" w:styleId="UnderlinePara">
    <w:name w:val="Underline Para"/>
    <w:basedOn w:val="Normal"/>
    <w:uiPriority w:val="1"/>
    <w:qFormat/>
    <w:rsid w:val="007449C3"/>
    <w:pPr>
      <w:widowControl w:val="0"/>
      <w:suppressAutoHyphens/>
      <w:spacing w:after="200"/>
      <w:contextualSpacing/>
    </w:pPr>
    <w:rPr>
      <w:u w:val="single"/>
    </w:rPr>
  </w:style>
  <w:style w:type="paragraph" w:customStyle="1" w:styleId="analytics">
    <w:name w:val="analytics"/>
    <w:basedOn w:val="Normal"/>
    <w:link w:val="analyticsChar"/>
    <w:uiPriority w:val="4"/>
    <w:qFormat/>
    <w:rsid w:val="007449C3"/>
    <w:rPr>
      <w:b/>
      <w:color w:val="C00000"/>
      <w:sz w:val="26"/>
    </w:rPr>
  </w:style>
  <w:style w:type="character" w:customStyle="1" w:styleId="analyticsChar">
    <w:name w:val="analytics Char"/>
    <w:basedOn w:val="DefaultParagraphFont"/>
    <w:link w:val="analytics"/>
    <w:uiPriority w:val="4"/>
    <w:rsid w:val="007449C3"/>
    <w:rPr>
      <w:rFonts w:ascii="Calibri" w:hAnsi="Calibri"/>
      <w:b/>
      <w:color w:val="C00000"/>
      <w:sz w:val="26"/>
    </w:rPr>
  </w:style>
  <w:style w:type="paragraph" w:customStyle="1" w:styleId="Small">
    <w:name w:val="Small"/>
    <w:basedOn w:val="Normal"/>
    <w:qFormat/>
    <w:rsid w:val="007449C3"/>
    <w:pPr>
      <w:spacing w:after="0" w:line="240" w:lineRule="auto"/>
    </w:pPr>
    <w:rPr>
      <w:sz w:val="14"/>
    </w:rPr>
  </w:style>
  <w:style w:type="paragraph" w:customStyle="1" w:styleId="cardtext">
    <w:name w:val="card text"/>
    <w:basedOn w:val="Normal"/>
    <w:link w:val="cardtextChar"/>
    <w:qFormat/>
    <w:rsid w:val="007449C3"/>
    <w:pPr>
      <w:widowControl w:val="0"/>
      <w:ind w:left="288" w:right="288"/>
    </w:pPr>
    <w:rPr>
      <w:rFonts w:eastAsia="Calibri"/>
    </w:rPr>
  </w:style>
  <w:style w:type="character" w:customStyle="1" w:styleId="cardtextChar">
    <w:name w:val="card text Char"/>
    <w:basedOn w:val="DefaultParagraphFont"/>
    <w:link w:val="cardtext"/>
    <w:rsid w:val="007449C3"/>
    <w:rPr>
      <w:rFonts w:ascii="Calibri" w:eastAsia="Calibri" w:hAnsi="Calibri"/>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7449C3"/>
    <w:rPr>
      <w:b/>
      <w:bCs/>
      <w:strike w:val="0"/>
      <w:dstrike w:val="0"/>
      <w:sz w:val="26"/>
      <w:u w:val="none"/>
      <w:effect w:val="none"/>
    </w:rPr>
  </w:style>
  <w:style w:type="character" w:customStyle="1" w:styleId="oecd-shared-footercopyright-first">
    <w:name w:val="oecd-shared-footer__copyright-first"/>
    <w:basedOn w:val="DefaultParagraphFont"/>
    <w:rsid w:val="007449C3"/>
  </w:style>
  <w:style w:type="character" w:customStyle="1" w:styleId="oecd-shared-footercopyright-second">
    <w:name w:val="oecd-shared-footer__copyright-second"/>
    <w:basedOn w:val="DefaultParagraphFont"/>
    <w:rsid w:val="007449C3"/>
  </w:style>
  <w:style w:type="paragraph" w:customStyle="1" w:styleId="font--body">
    <w:name w:val="font--body"/>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7449C3"/>
  </w:style>
  <w:style w:type="character" w:customStyle="1" w:styleId="education">
    <w:name w:val="education"/>
    <w:basedOn w:val="DefaultParagraphFont"/>
    <w:rsid w:val="007449C3"/>
  </w:style>
  <w:style w:type="character" w:customStyle="1" w:styleId="longbio">
    <w:name w:val="long_bio"/>
    <w:basedOn w:val="DefaultParagraphFont"/>
    <w:rsid w:val="007449C3"/>
  </w:style>
  <w:style w:type="paragraph" w:styleId="FootnoteText">
    <w:name w:val="footnote text"/>
    <w:basedOn w:val="Normal"/>
    <w:link w:val="FootnoteTextChar"/>
    <w:uiPriority w:val="99"/>
    <w:unhideWhenUsed/>
    <w:qFormat/>
    <w:rsid w:val="007449C3"/>
    <w:pPr>
      <w:spacing w:after="0" w:line="240" w:lineRule="auto"/>
    </w:pPr>
    <w:rPr>
      <w:sz w:val="20"/>
      <w:szCs w:val="20"/>
    </w:rPr>
  </w:style>
  <w:style w:type="character" w:customStyle="1" w:styleId="FootnoteTextChar">
    <w:name w:val="Footnote Text Char"/>
    <w:basedOn w:val="DefaultParagraphFont"/>
    <w:link w:val="FootnoteText"/>
    <w:uiPriority w:val="99"/>
    <w:rsid w:val="007449C3"/>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7449C3"/>
    <w:rPr>
      <w:vertAlign w:val="superscript"/>
    </w:rPr>
  </w:style>
  <w:style w:type="character" w:customStyle="1" w:styleId="Minimize">
    <w:name w:val="Minimize"/>
    <w:aliases w:val="Style Minimize"/>
    <w:uiPriority w:val="1"/>
    <w:qFormat/>
    <w:rsid w:val="007449C3"/>
    <w:rPr>
      <w:rFonts w:asciiTheme="minorHAnsi" w:hAnsiTheme="minorHAnsi"/>
      <w:sz w:val="16"/>
    </w:rPr>
  </w:style>
  <w:style w:type="paragraph" w:customStyle="1" w:styleId="css-axufdj">
    <w:name w:val="css-axufdj"/>
    <w:basedOn w:val="Normal"/>
    <w:rsid w:val="007449C3"/>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7449C3"/>
    <w:pPr>
      <w:spacing w:after="0" w:line="240" w:lineRule="auto"/>
    </w:pPr>
    <w:rPr>
      <w:rFonts w:ascii="Calibri" w:hAnsi="Calibri" w:cs="Calibri"/>
    </w:rPr>
  </w:style>
  <w:style w:type="paragraph" w:customStyle="1" w:styleId="Nothing">
    <w:name w:val="Nothing"/>
    <w:link w:val="NothingChar"/>
    <w:rsid w:val="007449C3"/>
    <w:pPr>
      <w:spacing w:after="0" w:line="240" w:lineRule="auto"/>
      <w:jc w:val="both"/>
    </w:pPr>
    <w:rPr>
      <w:rFonts w:ascii="Times New Roman" w:eastAsia="Times New Roman" w:hAnsi="Times New Roman" w:cs="Times New Roman"/>
      <w:sz w:val="20"/>
      <w:szCs w:val="24"/>
    </w:rPr>
  </w:style>
  <w:style w:type="character" w:customStyle="1" w:styleId="NothingChar">
    <w:name w:val="Nothing Char"/>
    <w:link w:val="Nothing"/>
    <w:locked/>
    <w:rsid w:val="007449C3"/>
    <w:rPr>
      <w:rFonts w:ascii="Times New Roman" w:eastAsia="Times New Roman" w:hAnsi="Times New Roman" w:cs="Times New Roman"/>
      <w:sz w:val="20"/>
      <w:szCs w:val="24"/>
    </w:rPr>
  </w:style>
  <w:style w:type="character" w:customStyle="1" w:styleId="hvr">
    <w:name w:val="hvr"/>
    <w:basedOn w:val="DefaultParagraphFont"/>
    <w:rsid w:val="007449C3"/>
  </w:style>
  <w:style w:type="character" w:customStyle="1" w:styleId="idir">
    <w:name w:val="idir"/>
    <w:basedOn w:val="DefaultParagraphFont"/>
    <w:rsid w:val="007449C3"/>
  </w:style>
  <w:style w:type="character" w:customStyle="1" w:styleId="illustration">
    <w:name w:val="illustration"/>
    <w:basedOn w:val="DefaultParagraphFont"/>
    <w:rsid w:val="007449C3"/>
  </w:style>
  <w:style w:type="character" w:customStyle="1" w:styleId="span">
    <w:name w:val="span"/>
    <w:basedOn w:val="DefaultParagraphFont"/>
    <w:rsid w:val="007449C3"/>
  </w:style>
  <w:style w:type="character" w:customStyle="1" w:styleId="tb">
    <w:name w:val="tb"/>
    <w:basedOn w:val="DefaultParagraphFont"/>
    <w:rsid w:val="007449C3"/>
  </w:style>
  <w:style w:type="character" w:customStyle="1" w:styleId="target">
    <w:name w:val="target"/>
    <w:basedOn w:val="DefaultParagraphFont"/>
    <w:rsid w:val="007449C3"/>
  </w:style>
  <w:style w:type="character" w:customStyle="1" w:styleId="panel-title">
    <w:name w:val="panel-title"/>
    <w:basedOn w:val="DefaultParagraphFont"/>
    <w:rsid w:val="007449C3"/>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7449C3"/>
    <w:rPr>
      <w:u w:val="single"/>
    </w:rPr>
  </w:style>
  <w:style w:type="paragraph" w:customStyle="1" w:styleId="UnderlinedText">
    <w:name w:val="Underlined Text"/>
    <w:link w:val="IntenseEmphasis"/>
    <w:uiPriority w:val="6"/>
    <w:qFormat/>
    <w:rsid w:val="007449C3"/>
    <w:pPr>
      <w:suppressAutoHyphens/>
      <w:autoSpaceDN w:val="0"/>
      <w:spacing w:after="0" w:line="240" w:lineRule="auto"/>
      <w:textAlignment w:val="baseline"/>
    </w:pPr>
    <w:rPr>
      <w:u w:val="single"/>
    </w:rPr>
  </w:style>
  <w:style w:type="paragraph" w:customStyle="1" w:styleId="gntarbp">
    <w:name w:val="gnt_ar_b_p"/>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7449C3"/>
  </w:style>
  <w:style w:type="character" w:customStyle="1" w:styleId="credit">
    <w:name w:val="credit"/>
    <w:basedOn w:val="DefaultParagraphFont"/>
    <w:rsid w:val="007449C3"/>
  </w:style>
  <w:style w:type="character" w:customStyle="1" w:styleId="num">
    <w:name w:val="num"/>
    <w:basedOn w:val="DefaultParagraphFont"/>
    <w:rsid w:val="007449C3"/>
  </w:style>
  <w:style w:type="character" w:customStyle="1" w:styleId="letter">
    <w:name w:val="letter"/>
    <w:basedOn w:val="DefaultParagraphFont"/>
    <w:rsid w:val="007449C3"/>
  </w:style>
  <w:style w:type="character" w:customStyle="1" w:styleId="dttext">
    <w:name w:val="dttext"/>
    <w:basedOn w:val="DefaultParagraphFont"/>
    <w:rsid w:val="007449C3"/>
  </w:style>
  <w:style w:type="character" w:customStyle="1" w:styleId="ex-sent">
    <w:name w:val="ex-sent"/>
    <w:basedOn w:val="DefaultParagraphFont"/>
    <w:rsid w:val="007449C3"/>
  </w:style>
  <w:style w:type="character" w:customStyle="1" w:styleId="mwtwi">
    <w:name w:val="mw_t_wi"/>
    <w:basedOn w:val="DefaultParagraphFont"/>
    <w:rsid w:val="007449C3"/>
  </w:style>
  <w:style w:type="character" w:customStyle="1" w:styleId="auth">
    <w:name w:val="auth"/>
    <w:basedOn w:val="DefaultParagraphFont"/>
    <w:rsid w:val="007449C3"/>
  </w:style>
  <w:style w:type="character" w:customStyle="1" w:styleId="sdsense">
    <w:name w:val="sdsense"/>
    <w:basedOn w:val="DefaultParagraphFont"/>
    <w:rsid w:val="007449C3"/>
  </w:style>
  <w:style w:type="character" w:customStyle="1" w:styleId="sd">
    <w:name w:val="sd"/>
    <w:basedOn w:val="DefaultParagraphFont"/>
    <w:rsid w:val="007449C3"/>
  </w:style>
  <w:style w:type="paragraph" w:customStyle="1" w:styleId="NOTES">
    <w:name w:val="NOTES"/>
    <w:basedOn w:val="Normal"/>
    <w:autoRedefine/>
    <w:qFormat/>
    <w:rsid w:val="007449C3"/>
    <w:rPr>
      <w:sz w:val="26"/>
    </w:rPr>
  </w:style>
  <w:style w:type="paragraph" w:customStyle="1" w:styleId="Style2">
    <w:name w:val="Style2"/>
    <w:basedOn w:val="Normal"/>
    <w:qFormat/>
    <w:rsid w:val="007449C3"/>
  </w:style>
  <w:style w:type="paragraph" w:styleId="BalloonText">
    <w:name w:val="Balloon Text"/>
    <w:basedOn w:val="Normal"/>
    <w:link w:val="BalloonTextChar"/>
    <w:uiPriority w:val="99"/>
    <w:semiHidden/>
    <w:unhideWhenUsed/>
    <w:rsid w:val="007449C3"/>
    <w:rPr>
      <w:sz w:val="18"/>
      <w:szCs w:val="18"/>
    </w:rPr>
  </w:style>
  <w:style w:type="character" w:customStyle="1" w:styleId="BalloonTextChar">
    <w:name w:val="Balloon Text Char"/>
    <w:basedOn w:val="DefaultParagraphFont"/>
    <w:link w:val="BalloonText"/>
    <w:uiPriority w:val="99"/>
    <w:semiHidden/>
    <w:rsid w:val="007449C3"/>
    <w:rPr>
      <w:rFonts w:ascii="Calibri" w:hAnsi="Calibri"/>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7449C3"/>
    <w:pPr>
      <w:autoSpaceDE w:val="0"/>
      <w:autoSpaceDN w:val="0"/>
      <w:adjustRightInd w:val="0"/>
      <w:jc w:val="both"/>
    </w:pPr>
    <w:rPr>
      <w:rFonts w:asciiTheme="minorHAnsi" w:hAnsiTheme="minorHAnsi"/>
      <w:u w:val="single"/>
    </w:rPr>
  </w:style>
  <w:style w:type="character" w:customStyle="1" w:styleId="fn">
    <w:name w:val="fn"/>
    <w:basedOn w:val="DefaultParagraphFont"/>
    <w:rsid w:val="007449C3"/>
  </w:style>
  <w:style w:type="paragraph" w:customStyle="1" w:styleId="Analytics0">
    <w:name w:val="Analytics"/>
    <w:basedOn w:val="Heading4"/>
    <w:link w:val="AnalyticsChar0"/>
    <w:uiPriority w:val="4"/>
    <w:qFormat/>
    <w:rsid w:val="007449C3"/>
    <w:rPr>
      <w:color w:val="6666FF"/>
    </w:rPr>
  </w:style>
  <w:style w:type="character" w:customStyle="1" w:styleId="AnalyticsChar0">
    <w:name w:val="Analytics Char"/>
    <w:basedOn w:val="DefaultParagraphFont"/>
    <w:link w:val="Analytics0"/>
    <w:uiPriority w:val="4"/>
    <w:rsid w:val="007449C3"/>
    <w:rPr>
      <w:rFonts w:ascii="Calibri" w:eastAsiaTheme="majorEastAsia" w:hAnsi="Calibri" w:cstheme="majorBidi"/>
      <w:b/>
      <w:iCs/>
      <w:color w:val="6666FF"/>
      <w:sz w:val="26"/>
    </w:rPr>
  </w:style>
  <w:style w:type="paragraph" w:customStyle="1" w:styleId="AuthorQuals">
    <w:name w:val="Author Quals"/>
    <w:basedOn w:val="Normal"/>
    <w:link w:val="AuthorQualsChar"/>
    <w:autoRedefine/>
    <w:uiPriority w:val="4"/>
    <w:qFormat/>
    <w:rsid w:val="007449C3"/>
    <w:rPr>
      <w:sz w:val="16"/>
      <w:szCs w:val="10"/>
    </w:rPr>
  </w:style>
  <w:style w:type="character" w:customStyle="1" w:styleId="AuthorQualsChar">
    <w:name w:val="Author Quals Char"/>
    <w:basedOn w:val="DefaultParagraphFont"/>
    <w:link w:val="AuthorQuals"/>
    <w:uiPriority w:val="4"/>
    <w:rsid w:val="007449C3"/>
    <w:rPr>
      <w:rFonts w:ascii="Calibri" w:hAnsi="Calibri"/>
      <w:sz w:val="16"/>
      <w:szCs w:val="10"/>
    </w:rPr>
  </w:style>
  <w:style w:type="paragraph" w:customStyle="1" w:styleId="faculty-title">
    <w:name w:val="faculty-title"/>
    <w:basedOn w:val="Normal"/>
    <w:rsid w:val="007449C3"/>
    <w:pPr>
      <w:spacing w:before="100" w:beforeAutospacing="1" w:after="100" w:afterAutospacing="1"/>
    </w:pPr>
  </w:style>
  <w:style w:type="character" w:customStyle="1" w:styleId="label">
    <w:name w:val="label"/>
    <w:basedOn w:val="DefaultParagraphFont"/>
    <w:rsid w:val="007449C3"/>
  </w:style>
  <w:style w:type="paragraph" w:customStyle="1" w:styleId="body-paragraph">
    <w:name w:val="body-paragraph"/>
    <w:basedOn w:val="Normal"/>
    <w:rsid w:val="007449C3"/>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7449C3"/>
    <w:rPr>
      <w:color w:val="000000" w:themeColor="text1"/>
    </w:rPr>
  </w:style>
  <w:style w:type="character" w:customStyle="1" w:styleId="AnalyticsHGChar">
    <w:name w:val="Analytics [HG] Char"/>
    <w:basedOn w:val="DefaultParagraphFont"/>
    <w:link w:val="AnalyticsHG"/>
    <w:rsid w:val="007449C3"/>
    <w:rPr>
      <w:rFonts w:ascii="Calibri" w:eastAsiaTheme="majorEastAsia" w:hAnsi="Calibri" w:cstheme="majorBidi"/>
      <w:b/>
      <w:iCs/>
      <w:color w:val="000000" w:themeColor="text1"/>
      <w:sz w:val="26"/>
    </w:rPr>
  </w:style>
  <w:style w:type="character" w:customStyle="1" w:styleId="c-timestamplabel">
    <w:name w:val="c-timestamp__label"/>
    <w:basedOn w:val="DefaultParagraphFont"/>
    <w:rsid w:val="007449C3"/>
  </w:style>
  <w:style w:type="character" w:customStyle="1" w:styleId="c-messagesender">
    <w:name w:val="c-message__sender"/>
    <w:basedOn w:val="DefaultParagraphFont"/>
    <w:rsid w:val="007449C3"/>
  </w:style>
  <w:style w:type="character" w:customStyle="1" w:styleId="c-reactioncount">
    <w:name w:val="c-reaction__count"/>
    <w:basedOn w:val="DefaultParagraphFont"/>
    <w:rsid w:val="007449C3"/>
  </w:style>
  <w:style w:type="character" w:customStyle="1" w:styleId="c-messagereplybarlastreply">
    <w:name w:val="c-message__reply_bar_last_reply"/>
    <w:basedOn w:val="DefaultParagraphFont"/>
    <w:rsid w:val="007449C3"/>
  </w:style>
  <w:style w:type="character" w:customStyle="1" w:styleId="c-messagereplybarviewthread">
    <w:name w:val="c-message__reply_bar_view_thread"/>
    <w:basedOn w:val="DefaultParagraphFont"/>
    <w:rsid w:val="007449C3"/>
  </w:style>
  <w:style w:type="paragraph" w:customStyle="1" w:styleId="good">
    <w:name w:val="good"/>
    <w:basedOn w:val="Normal"/>
    <w:autoRedefine/>
    <w:qFormat/>
    <w:rsid w:val="007449C3"/>
    <w:rPr>
      <w:b/>
      <w:color w:val="002060"/>
      <w:sz w:val="26"/>
    </w:rPr>
  </w:style>
  <w:style w:type="paragraph" w:customStyle="1" w:styleId="AnalyticsHari">
    <w:name w:val="Analytics [Hari]"/>
    <w:basedOn w:val="Normal"/>
    <w:autoRedefine/>
    <w:qFormat/>
    <w:rsid w:val="007449C3"/>
    <w:rPr>
      <w:b/>
      <w:color w:val="002060"/>
      <w:sz w:val="26"/>
    </w:rPr>
  </w:style>
  <w:style w:type="paragraph" w:customStyle="1" w:styleId="AnalyticsInitials">
    <w:name w:val="Analytics [Initials]"/>
    <w:basedOn w:val="Heading4"/>
    <w:next w:val="Normal"/>
    <w:link w:val="AnalyticsInitialsChar"/>
    <w:autoRedefine/>
    <w:qFormat/>
    <w:rsid w:val="007449C3"/>
    <w:rPr>
      <w:color w:val="000000" w:themeColor="text1"/>
    </w:rPr>
  </w:style>
  <w:style w:type="character" w:customStyle="1" w:styleId="AnalyticsInitialsChar">
    <w:name w:val="Analytics [Initials] Char"/>
    <w:basedOn w:val="DefaultParagraphFont"/>
    <w:link w:val="AnalyticsInitials"/>
    <w:rsid w:val="007449C3"/>
    <w:rPr>
      <w:rFonts w:ascii="Calibri" w:eastAsiaTheme="majorEastAsia" w:hAnsi="Calibri" w:cstheme="majorBidi"/>
      <w:b/>
      <w:iCs/>
      <w:color w:val="000000" w:themeColor="text1"/>
      <w:sz w:val="26"/>
    </w:rPr>
  </w:style>
  <w:style w:type="character" w:styleId="CommentReference">
    <w:name w:val="annotation reference"/>
    <w:basedOn w:val="DefaultParagraphFont"/>
    <w:uiPriority w:val="99"/>
    <w:semiHidden/>
    <w:unhideWhenUsed/>
    <w:rsid w:val="007449C3"/>
    <w:rPr>
      <w:sz w:val="16"/>
      <w:szCs w:val="16"/>
    </w:rPr>
  </w:style>
  <w:style w:type="paragraph" w:styleId="CommentText">
    <w:name w:val="annotation text"/>
    <w:basedOn w:val="Normal"/>
    <w:link w:val="CommentTextChar"/>
    <w:uiPriority w:val="99"/>
    <w:semiHidden/>
    <w:unhideWhenUsed/>
    <w:rsid w:val="007449C3"/>
    <w:pPr>
      <w:spacing w:line="240" w:lineRule="auto"/>
    </w:pPr>
    <w:rPr>
      <w:sz w:val="20"/>
      <w:szCs w:val="20"/>
    </w:rPr>
  </w:style>
  <w:style w:type="character" w:customStyle="1" w:styleId="CommentTextChar">
    <w:name w:val="Comment Text Char"/>
    <w:basedOn w:val="DefaultParagraphFont"/>
    <w:link w:val="CommentText"/>
    <w:uiPriority w:val="99"/>
    <w:semiHidden/>
    <w:rsid w:val="007449C3"/>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7449C3"/>
    <w:rPr>
      <w:b/>
      <w:bCs/>
    </w:rPr>
  </w:style>
  <w:style w:type="character" w:customStyle="1" w:styleId="CommentSubjectChar">
    <w:name w:val="Comment Subject Char"/>
    <w:basedOn w:val="CommentTextChar"/>
    <w:link w:val="CommentSubject"/>
    <w:uiPriority w:val="99"/>
    <w:semiHidden/>
    <w:rsid w:val="007449C3"/>
    <w:rPr>
      <w:rFonts w:ascii="Calibri" w:hAnsi="Calibri"/>
      <w:b/>
      <w:bCs/>
      <w:sz w:val="20"/>
      <w:szCs w:val="20"/>
    </w:rPr>
  </w:style>
  <w:style w:type="character" w:customStyle="1" w:styleId="footnotereferrer">
    <w:name w:val="footnote_referrer"/>
    <w:basedOn w:val="DefaultParagraphFont"/>
    <w:rsid w:val="007449C3"/>
  </w:style>
  <w:style w:type="paragraph" w:customStyle="1" w:styleId="CiteSpacing">
    <w:name w:val="Cite Spacing"/>
    <w:basedOn w:val="Normal"/>
    <w:uiPriority w:val="4"/>
    <w:qFormat/>
    <w:rsid w:val="007449C3"/>
    <w:pPr>
      <w:spacing w:before="60" w:after="60"/>
    </w:pPr>
  </w:style>
  <w:style w:type="character" w:customStyle="1" w:styleId="footnote-reference">
    <w:name w:val="footnote-reference"/>
    <w:basedOn w:val="DefaultParagraphFont"/>
    <w:rsid w:val="007449C3"/>
  </w:style>
  <w:style w:type="paragraph" w:customStyle="1" w:styleId="has-dark-gray-color">
    <w:name w:val="has-dark-gray-color"/>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7449C3"/>
  </w:style>
  <w:style w:type="paragraph" w:customStyle="1" w:styleId="CardIndented">
    <w:name w:val="Card (Indented)"/>
    <w:basedOn w:val="Normal"/>
    <w:link w:val="CardIndentedChar"/>
    <w:qFormat/>
    <w:rsid w:val="007449C3"/>
    <w:pPr>
      <w:ind w:left="288"/>
    </w:pPr>
  </w:style>
  <w:style w:type="character" w:customStyle="1" w:styleId="CardIndentedChar">
    <w:name w:val="Card (Indented) Char"/>
    <w:basedOn w:val="DefaultParagraphFont"/>
    <w:link w:val="CardIndented"/>
    <w:rsid w:val="007449C3"/>
    <w:rPr>
      <w:rFonts w:ascii="Calibri" w:hAnsi="Calibri"/>
    </w:rPr>
  </w:style>
  <w:style w:type="paragraph" w:customStyle="1" w:styleId="similarlistitem">
    <w:name w:val="similarlistitem"/>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7449C3"/>
  </w:style>
  <w:style w:type="character" w:customStyle="1" w:styleId="labeltext">
    <w:name w:val="labeltext"/>
    <w:basedOn w:val="DefaultParagraphFont"/>
    <w:rsid w:val="007449C3"/>
  </w:style>
  <w:style w:type="paragraph" w:customStyle="1" w:styleId="detailsub">
    <w:name w:val="detail__sub"/>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7449C3"/>
  </w:style>
  <w:style w:type="character" w:customStyle="1" w:styleId="t-out-span">
    <w:name w:val="t-out-span"/>
    <w:basedOn w:val="DefaultParagraphFont"/>
    <w:rsid w:val="007449C3"/>
  </w:style>
  <w:style w:type="paragraph" w:customStyle="1" w:styleId="wp-caption-text">
    <w:name w:val="wp-caption-text"/>
    <w:basedOn w:val="Normal"/>
    <w:rsid w:val="007449C3"/>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ailr.com/on-intellectual-property-rights-access-to-medicines-and-vaccine-imperialism/" TargetMode="External"/><Relationship Id="rId3" Type="http://schemas.openxmlformats.org/officeDocument/2006/relationships/styles" Target="styles.xml"/><Relationship Id="rId7" Type="http://schemas.openxmlformats.org/officeDocument/2006/relationships/hyperlink" Target="https://twailr.com/on-intellectual-property-rights-access-to-medicines-and-vaccine-imperi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shingtonpost.com/outlook/2021/04/23/activism-is-key-getting-vaccines-worl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wailr.com/on-intellectual-property-rights-access-to-medicines-and-vaccine-imper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15070</Words>
  <Characters>85903</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2</cp:revision>
  <dcterms:created xsi:type="dcterms:W3CDTF">2021-09-04T15:16:00Z</dcterms:created>
  <dcterms:modified xsi:type="dcterms:W3CDTF">2021-09-04T15:16:00Z</dcterms:modified>
</cp:coreProperties>
</file>