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9360F" w14:textId="77777777" w:rsidR="00A42399" w:rsidRDefault="00A42399" w:rsidP="00650EC8">
      <w:pPr>
        <w:pStyle w:val="Heading2"/>
      </w:pPr>
    </w:p>
    <w:p w14:paraId="3448A403" w14:textId="77777777" w:rsidR="00A42399" w:rsidRPr="008C356E" w:rsidRDefault="00A42399" w:rsidP="00A42399">
      <w:pPr>
        <w:pStyle w:val="Heading3"/>
      </w:pPr>
      <w:r>
        <w:lastRenderedPageBreak/>
        <w:t>1NC</w:t>
      </w:r>
    </w:p>
    <w:p w14:paraId="61C8E067" w14:textId="77777777" w:rsidR="00A42399" w:rsidRPr="00617162" w:rsidRDefault="00A42399" w:rsidP="00A42399">
      <w:pPr>
        <w:pStyle w:val="Heading4"/>
        <w:rPr>
          <w:rStyle w:val="Style13ptBold"/>
          <w:b/>
          <w:bCs w:val="0"/>
        </w:rPr>
      </w:pPr>
      <w:r>
        <w:rPr>
          <w:rStyle w:val="Style13ptBold"/>
          <w:b/>
          <w:bCs w:val="0"/>
        </w:rPr>
        <w:t xml:space="preserve">Interpretation – </w:t>
      </w:r>
      <w:r w:rsidRPr="00617162">
        <w:rPr>
          <w:rStyle w:val="Style13ptBold"/>
          <w:b/>
          <w:bCs w:val="0"/>
        </w:rPr>
        <w:t>“A” is an indefinite article</w:t>
      </w:r>
      <w:r>
        <w:rPr>
          <w:rStyle w:val="Style13ptBold"/>
          <w:b/>
          <w:bCs w:val="0"/>
        </w:rPr>
        <w:t xml:space="preserve"> </w:t>
      </w:r>
      <w:r w:rsidRPr="00617162">
        <w:rPr>
          <w:rStyle w:val="Style13ptBold"/>
          <w:b/>
          <w:bCs w:val="0"/>
        </w:rPr>
        <w:t>–</w:t>
      </w:r>
      <w:r>
        <w:rPr>
          <w:rStyle w:val="Style13ptBold"/>
          <w:b/>
          <w:bCs w:val="0"/>
        </w:rPr>
        <w:t xml:space="preserve"> </w:t>
      </w:r>
      <w:r w:rsidRPr="00617162">
        <w:rPr>
          <w:rStyle w:val="Style13ptBold"/>
          <w:b/>
          <w:bCs w:val="0"/>
        </w:rPr>
        <w:t xml:space="preserve">you </w:t>
      </w:r>
      <w:proofErr w:type="gramStart"/>
      <w:r w:rsidRPr="00617162">
        <w:rPr>
          <w:rStyle w:val="Style13ptBold"/>
          <w:b/>
          <w:bCs w:val="0"/>
        </w:rPr>
        <w:t>have to</w:t>
      </w:r>
      <w:proofErr w:type="gramEnd"/>
      <w:r w:rsidRPr="00617162">
        <w:rPr>
          <w:rStyle w:val="Style13ptBold"/>
          <w:b/>
          <w:bCs w:val="0"/>
        </w:rPr>
        <w:t xml:space="preserve"> prove the res true in vacuum, not one instance</w:t>
      </w:r>
    </w:p>
    <w:p w14:paraId="7255BD09" w14:textId="77777777" w:rsidR="00A42399" w:rsidRDefault="00A42399" w:rsidP="00A42399">
      <w:pPr>
        <w:rPr>
          <w:sz w:val="16"/>
          <w:szCs w:val="16"/>
        </w:rPr>
      </w:pPr>
      <w:r>
        <w:rPr>
          <w:rStyle w:val="Style13ptBold"/>
        </w:rPr>
        <w:t xml:space="preserve">CCC ND </w:t>
      </w:r>
      <w:r>
        <w:rPr>
          <w:rStyle w:val="Style13ptBold"/>
          <w:b w:val="0"/>
          <w:bCs w:val="0"/>
          <w:sz w:val="16"/>
          <w:szCs w:val="12"/>
        </w:rPr>
        <w:t>(</w:t>
      </w:r>
      <w:r w:rsidRPr="00606DB0">
        <w:rPr>
          <w:sz w:val="16"/>
          <w:szCs w:val="16"/>
        </w:rPr>
        <w:t>Capital Community College Foundation</w:t>
      </w:r>
      <w:r>
        <w:rPr>
          <w:sz w:val="16"/>
          <w:szCs w:val="16"/>
        </w:rPr>
        <w:t xml:space="preserve">; No Date Given; </w:t>
      </w:r>
      <w:hyperlink r:id="rId6" w:anchor="articles" w:history="1">
        <w:r w:rsidRPr="009E5FA0">
          <w:rPr>
            <w:rStyle w:val="Hyperlink"/>
            <w:sz w:val="16"/>
            <w:szCs w:val="16"/>
          </w:rPr>
          <w:t>http://grammar.ccc.commnet.edu/grammar/determiners/determiners.htm#articles</w:t>
        </w:r>
      </w:hyperlink>
      <w:r>
        <w:rPr>
          <w:sz w:val="16"/>
          <w:szCs w:val="16"/>
        </w:rPr>
        <w:t xml:space="preserve">; </w:t>
      </w:r>
      <w:r>
        <w:rPr>
          <w:i/>
          <w:iCs/>
          <w:sz w:val="16"/>
          <w:szCs w:val="16"/>
        </w:rPr>
        <w:t>“</w:t>
      </w:r>
      <w:r w:rsidRPr="00004123">
        <w:rPr>
          <w:i/>
          <w:iCs/>
          <w:sz w:val="16"/>
          <w:szCs w:val="16"/>
        </w:rPr>
        <w:t>Articles, Determiners, and Quantifiers</w:t>
      </w:r>
      <w:r>
        <w:rPr>
          <w:i/>
          <w:iCs/>
          <w:sz w:val="16"/>
          <w:szCs w:val="16"/>
        </w:rPr>
        <w:t>”</w:t>
      </w:r>
      <w:r>
        <w:rPr>
          <w:sz w:val="16"/>
          <w:szCs w:val="16"/>
        </w:rPr>
        <w:t xml:space="preserve">; accessed 7/22/20; </w:t>
      </w:r>
      <w:r w:rsidRPr="00004123">
        <w:rPr>
          <w:sz w:val="16"/>
          <w:szCs w:val="16"/>
        </w:rPr>
        <w:t>Capital Community College Foundation, a nonprofit 501 c-3 organization that supports scholarships, faculty development, and curriculum innovation</w:t>
      </w:r>
      <w:r>
        <w:rPr>
          <w:sz w:val="16"/>
          <w:szCs w:val="16"/>
        </w:rPr>
        <w:t>) RC/HB</w:t>
      </w:r>
    </w:p>
    <w:p w14:paraId="5E41F881" w14:textId="77777777" w:rsidR="00A42399" w:rsidRDefault="00A42399" w:rsidP="00A42399">
      <w:pPr>
        <w:rPr>
          <w:rStyle w:val="StyleUnderline"/>
        </w:rPr>
      </w:pPr>
      <w:r w:rsidRPr="00F04390">
        <w:rPr>
          <w:rStyle w:val="StyleUnderline"/>
        </w:rPr>
        <w:t>The</w:t>
      </w:r>
      <w:r w:rsidRPr="009A7533">
        <w:rPr>
          <w:rStyle w:val="Style13ptBold"/>
          <w:b w:val="0"/>
          <w:bCs w:val="0"/>
          <w:sz w:val="8"/>
          <w:szCs w:val="18"/>
        </w:rPr>
        <w:t xml:space="preserve"> three </w:t>
      </w:r>
      <w:r w:rsidRPr="00F04390">
        <w:rPr>
          <w:rStyle w:val="StyleUnderline"/>
        </w:rPr>
        <w:t>article</w:t>
      </w:r>
      <w:r w:rsidRPr="009A7533">
        <w:rPr>
          <w:rStyle w:val="Style13ptBold"/>
          <w:b w:val="0"/>
          <w:bCs w:val="0"/>
          <w:sz w:val="8"/>
          <w:szCs w:val="18"/>
        </w:rPr>
        <w:t xml:space="preserve">s — </w:t>
      </w:r>
      <w:r w:rsidRPr="00F04390">
        <w:rPr>
          <w:rStyle w:val="StyleUnderline"/>
        </w:rPr>
        <w:t>a</w:t>
      </w:r>
      <w:r w:rsidRPr="00342199">
        <w:rPr>
          <w:rStyle w:val="StyleUnderline"/>
        </w:rPr>
        <w:t>,</w:t>
      </w:r>
      <w:r w:rsidRPr="009A7533">
        <w:rPr>
          <w:rStyle w:val="Style13ptBold"/>
          <w:b w:val="0"/>
          <w:bCs w:val="0"/>
          <w:sz w:val="8"/>
          <w:szCs w:val="18"/>
        </w:rPr>
        <w:t xml:space="preserve"> an, the — </w:t>
      </w:r>
      <w:r w:rsidRPr="00F04390">
        <w:rPr>
          <w:rStyle w:val="StyleUnderline"/>
        </w:rPr>
        <w:t>are a kind of adjective</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 xml:space="preserve">The is called the definite article because it usually precedes a specific or previously mentioned noun; </w:t>
      </w:r>
      <w:proofErr w:type="gramStart"/>
      <w:r w:rsidRPr="00342199">
        <w:rPr>
          <w:rStyle w:val="StyleUnderline"/>
          <w:highlight w:val="cyan"/>
        </w:rPr>
        <w:t>a</w:t>
      </w:r>
      <w:r w:rsidRPr="009A7533">
        <w:rPr>
          <w:rStyle w:val="StyleUnderline"/>
        </w:rPr>
        <w:t xml:space="preserve"> and</w:t>
      </w:r>
      <w:proofErr w:type="gramEnd"/>
      <w:r w:rsidRPr="009A7533">
        <w:rPr>
          <w:rStyle w:val="StyleUnderline"/>
        </w:rPr>
        <w:t xml:space="preserve"> an </w:t>
      </w:r>
      <w:r w:rsidRPr="00342199">
        <w:rPr>
          <w:rStyle w:val="StyleUnderline"/>
          <w:highlight w:val="cyan"/>
        </w:rPr>
        <w:t>are called indefinite articles</w:t>
      </w:r>
      <w:r w:rsidRPr="009A7533">
        <w:rPr>
          <w:rStyle w:val="StyleUnderline"/>
        </w:rPr>
        <w:t xml:space="preserve"> because </w:t>
      </w:r>
      <w:r w:rsidRPr="00342199">
        <w:rPr>
          <w:rStyle w:val="StyleUnderline"/>
          <w:highlight w:val="cyan"/>
        </w:rPr>
        <w:t>they are used to refer to something in a less specific manner</w:t>
      </w:r>
      <w:r w:rsidRPr="009A7533">
        <w:rPr>
          <w:rStyle w:val="Style13ptBold"/>
          <w:b w:val="0"/>
          <w:bCs w:val="0"/>
          <w:sz w:val="8"/>
          <w:szCs w:val="18"/>
        </w:rPr>
        <w:t xml:space="preserve"> (an unspecified count noun). These words are also listed among the noun markers or determiners because they are almost invariably followed by a noun (or something else acting as a noun)</w:t>
      </w:r>
      <w:r w:rsidRPr="009A7533">
        <w:rPr>
          <w:sz w:val="8"/>
          <w:szCs w:val="32"/>
        </w:rPr>
        <w:t xml:space="preserve"> </w:t>
      </w:r>
      <w:r w:rsidRPr="009A7533">
        <w:rPr>
          <w:sz w:val="8"/>
        </w:rPr>
        <w:t>T</w:t>
      </w:r>
      <w:r w:rsidRPr="009A7533">
        <w:rPr>
          <w:rStyle w:val="Style13ptBold"/>
          <w:b w:val="0"/>
          <w:bCs w:val="0"/>
          <w:sz w:val="8"/>
          <w:szCs w:val="18"/>
        </w:rPr>
        <w:t>he is used with specific nouns</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The is required when the noun it refers to represents something that is one of a kind: The moon circles the earth</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The is required when the noun it refers to represents something in the abstract: The United States has encouraged the use of the private automobile as opposed to the use of public transit</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The is required when the noun it refers to represents something named earlier in the text</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 xml:space="preserve">(See </w:t>
      </w:r>
      <w:proofErr w:type="gramStart"/>
      <w:r w:rsidRPr="009A7533">
        <w:rPr>
          <w:rStyle w:val="Style13ptBold"/>
          <w:b w:val="0"/>
          <w:bCs w:val="0"/>
          <w:sz w:val="8"/>
          <w:szCs w:val="18"/>
        </w:rPr>
        <w:t>below..</w:t>
      </w:r>
      <w:proofErr w:type="gramEnd"/>
      <w:r w:rsidRPr="009A7533">
        <w:rPr>
          <w:rStyle w:val="Style13ptBold"/>
          <w:b w:val="0"/>
          <w:bCs w:val="0"/>
          <w:sz w:val="8"/>
          <w:szCs w:val="18"/>
        </w:rPr>
        <w:t>).</w:t>
      </w:r>
      <w:r w:rsidRPr="009A7533">
        <w:rPr>
          <w:sz w:val="8"/>
          <w:szCs w:val="32"/>
        </w:rPr>
        <w:t xml:space="preserve"> </w:t>
      </w:r>
      <w:r w:rsidRPr="009A7533">
        <w:rPr>
          <w:rStyle w:val="Style13ptBold"/>
          <w:b w:val="0"/>
          <w:bCs w:val="0"/>
          <w:sz w:val="8"/>
          <w:szCs w:val="18"/>
        </w:rPr>
        <w:t xml:space="preserve">We use a before singular count-nouns that begin with consonants (a cow, a barn, a sheep); we use </w:t>
      </w:r>
      <w:proofErr w:type="gramStart"/>
      <w:r w:rsidRPr="009A7533">
        <w:rPr>
          <w:rStyle w:val="Style13ptBold"/>
          <w:b w:val="0"/>
          <w:bCs w:val="0"/>
          <w:sz w:val="8"/>
          <w:szCs w:val="18"/>
        </w:rPr>
        <w:t>an</w:t>
      </w:r>
      <w:proofErr w:type="gramEnd"/>
      <w:r w:rsidRPr="009A7533">
        <w:rPr>
          <w:rStyle w:val="Style13ptBold"/>
          <w:b w:val="0"/>
          <w:bCs w:val="0"/>
          <w:sz w:val="8"/>
          <w:szCs w:val="18"/>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9A7533">
        <w:rPr>
          <w:rStyle w:val="Style13ptBold"/>
          <w:b w:val="0"/>
          <w:bCs w:val="0"/>
          <w:sz w:val="8"/>
          <w:szCs w:val="18"/>
        </w:rPr>
        <w:t>an</w:t>
      </w:r>
      <w:proofErr w:type="spellEnd"/>
      <w:r w:rsidRPr="009A7533">
        <w:rPr>
          <w:rStyle w:val="Style13ptBold"/>
          <w:b w:val="0"/>
          <w:bCs w:val="0"/>
          <w:sz w:val="8"/>
          <w:szCs w:val="18"/>
        </w:rPr>
        <w:t xml:space="preserve"> (as in an hour, an honor)</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 xml:space="preserve">We would say a useful device and a union matter because the u of those words </w:t>
      </w:r>
      <w:proofErr w:type="gramStart"/>
      <w:r w:rsidRPr="009A7533">
        <w:rPr>
          <w:rStyle w:val="Style13ptBold"/>
          <w:b w:val="0"/>
          <w:bCs w:val="0"/>
          <w:sz w:val="8"/>
          <w:szCs w:val="18"/>
        </w:rPr>
        <w:t>actually sounds</w:t>
      </w:r>
      <w:proofErr w:type="gramEnd"/>
      <w:r w:rsidRPr="009A7533">
        <w:rPr>
          <w:rStyle w:val="Style13ptBold"/>
          <w:b w:val="0"/>
          <w:bCs w:val="0"/>
          <w:sz w:val="8"/>
          <w:szCs w:val="18"/>
        </w:rPr>
        <w:t xml:space="preserve"> like </w:t>
      </w:r>
      <w:proofErr w:type="spellStart"/>
      <w:r w:rsidRPr="009A7533">
        <w:rPr>
          <w:rStyle w:val="Style13ptBold"/>
          <w:b w:val="0"/>
          <w:bCs w:val="0"/>
          <w:sz w:val="8"/>
          <w:szCs w:val="18"/>
        </w:rPr>
        <w:t>yoo</w:t>
      </w:r>
      <w:proofErr w:type="spellEnd"/>
      <w:r w:rsidRPr="009A7533">
        <w:rPr>
          <w:rStyle w:val="Style13ptBold"/>
          <w:b w:val="0"/>
          <w:bCs w:val="0"/>
          <w:sz w:val="8"/>
          <w:szCs w:val="18"/>
        </w:rPr>
        <w:t xml:space="preserve"> (as opposed, say, to the u of an ugly incident). The same is true of a European and a Euro (because of that consonantal "</w:t>
      </w:r>
      <w:proofErr w:type="spellStart"/>
      <w:r w:rsidRPr="009A7533">
        <w:rPr>
          <w:rStyle w:val="Style13ptBold"/>
          <w:b w:val="0"/>
          <w:bCs w:val="0"/>
          <w:sz w:val="8"/>
          <w:szCs w:val="18"/>
        </w:rPr>
        <w:t>Yoo</w:t>
      </w:r>
      <w:proofErr w:type="spellEnd"/>
      <w:r w:rsidRPr="009A7533">
        <w:rPr>
          <w:rStyle w:val="Style13ptBold"/>
          <w:b w:val="0"/>
          <w:bCs w:val="0"/>
          <w:sz w:val="8"/>
          <w:szCs w:val="18"/>
        </w:rPr>
        <w:t>" sound)</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 xml:space="preserve">We would say a once-in-a-lifetime experience or a one-time hero because the words once and one begin with a w sound (as if they were spelled </w:t>
      </w:r>
      <w:proofErr w:type="spellStart"/>
      <w:r w:rsidRPr="009A7533">
        <w:rPr>
          <w:rStyle w:val="Style13ptBold"/>
          <w:b w:val="0"/>
          <w:bCs w:val="0"/>
          <w:sz w:val="8"/>
          <w:szCs w:val="18"/>
        </w:rPr>
        <w:t>wuntz</w:t>
      </w:r>
      <w:proofErr w:type="spellEnd"/>
      <w:r w:rsidRPr="009A7533">
        <w:rPr>
          <w:rStyle w:val="Style13ptBold"/>
          <w:b w:val="0"/>
          <w:bCs w:val="0"/>
          <w:sz w:val="8"/>
          <w:szCs w:val="18"/>
        </w:rPr>
        <w:t xml:space="preserve"> and won)</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 xml:space="preserve">Merriam-Webster's Dictionary says that we can use </w:t>
      </w:r>
      <w:proofErr w:type="gramStart"/>
      <w:r w:rsidRPr="009A7533">
        <w:rPr>
          <w:rStyle w:val="Style13ptBold"/>
          <w:b w:val="0"/>
          <w:bCs w:val="0"/>
          <w:sz w:val="8"/>
          <w:szCs w:val="18"/>
        </w:rPr>
        <w:t>an</w:t>
      </w:r>
      <w:proofErr w:type="gramEnd"/>
      <w:r w:rsidRPr="009A7533">
        <w:rPr>
          <w:rStyle w:val="Style13ptBold"/>
          <w:b w:val="0"/>
          <w:bCs w:val="0"/>
          <w:sz w:val="8"/>
          <w:szCs w:val="18"/>
        </w:rPr>
        <w:t xml:space="preserve"> before an h- word that begins with an unstressed syllable. Thus, we might say an </w:t>
      </w:r>
      <w:proofErr w:type="spellStart"/>
      <w:r w:rsidRPr="009A7533">
        <w:rPr>
          <w:rStyle w:val="Style13ptBold"/>
          <w:b w:val="0"/>
          <w:bCs w:val="0"/>
          <w:sz w:val="8"/>
          <w:szCs w:val="18"/>
        </w:rPr>
        <w:t>hisTORical</w:t>
      </w:r>
      <w:proofErr w:type="spellEnd"/>
      <w:r w:rsidRPr="009A7533">
        <w:rPr>
          <w:rStyle w:val="Style13ptBold"/>
          <w:b w:val="0"/>
          <w:bCs w:val="0"/>
          <w:sz w:val="8"/>
          <w:szCs w:val="18"/>
        </w:rPr>
        <w:t xml:space="preserve"> moment, but we would say a </w:t>
      </w:r>
      <w:proofErr w:type="spellStart"/>
      <w:r w:rsidRPr="009A7533">
        <w:rPr>
          <w:rStyle w:val="Style13ptBold"/>
          <w:b w:val="0"/>
          <w:bCs w:val="0"/>
          <w:sz w:val="8"/>
          <w:szCs w:val="18"/>
        </w:rPr>
        <w:t>HIStory</w:t>
      </w:r>
      <w:proofErr w:type="spellEnd"/>
      <w:r w:rsidRPr="009A7533">
        <w:rPr>
          <w:rStyle w:val="Style13ptBold"/>
          <w:b w:val="0"/>
          <w:bCs w:val="0"/>
          <w:sz w:val="8"/>
          <w:szCs w:val="18"/>
        </w:rPr>
        <w:t xml:space="preserve"> book</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Many writers would call that an affectation and prefer that we say a historical, but apparently, this choice is a matter of personal taste</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For help on using articles with abbreviations and acronyms (</w:t>
      </w:r>
      <w:proofErr w:type="gramStart"/>
      <w:r w:rsidRPr="009A7533">
        <w:rPr>
          <w:rStyle w:val="Style13ptBold"/>
          <w:b w:val="0"/>
          <w:bCs w:val="0"/>
          <w:sz w:val="8"/>
          <w:szCs w:val="18"/>
        </w:rPr>
        <w:t>a or</w:t>
      </w:r>
      <w:proofErr w:type="gramEnd"/>
      <w:r w:rsidRPr="009A7533">
        <w:rPr>
          <w:rStyle w:val="Style13ptBold"/>
          <w:b w:val="0"/>
          <w:bCs w:val="0"/>
          <w:sz w:val="8"/>
          <w:szCs w:val="18"/>
        </w:rPr>
        <w:t xml:space="preserve"> an FBI agent?), see the section on Abbreviations. First and subsequent reference: When we first refer to something in written text, we often use an indefinite article to modify it</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A newspaper has an obligation to seek out and tell the truth</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In a subsequent reference to this newspaper, however, we will use the definite article: There are situations, however, when the newspaper must determine whether the public's safety is jeopardized by knowing the truth</w:t>
      </w:r>
      <w:proofErr w:type="gramStart"/>
      <w:r w:rsidRPr="009A7533">
        <w:rPr>
          <w:rStyle w:val="Style13ptBold"/>
          <w:b w:val="0"/>
          <w:bCs w:val="0"/>
          <w:sz w:val="8"/>
          <w:szCs w:val="18"/>
        </w:rPr>
        <w:t>.</w:t>
      </w:r>
      <w:r w:rsidRPr="009A7533">
        <w:rPr>
          <w:sz w:val="8"/>
          <w:szCs w:val="32"/>
        </w:rPr>
        <w:t xml:space="preserve"> </w:t>
      </w:r>
      <w:proofErr w:type="gramEnd"/>
      <w:r w:rsidRPr="009A7533">
        <w:rPr>
          <w:rStyle w:val="Style13ptBold"/>
          <w:b w:val="0"/>
          <w:bCs w:val="0"/>
          <w:sz w:val="8"/>
          <w:szCs w:val="18"/>
        </w:rPr>
        <w:t>Another example: "I'd like a glass of orange juice, please," John said</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"I put the glass of juice on the counter already," Sheila replied</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Exception: When a modifier appears between the article and the noun, the subsequent article will continue to be indefinite: "I'd like a big glass of orange juice, please," John said</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"I put a big glass of juice on the counter already," Sheila replied</w:t>
      </w:r>
      <w:proofErr w:type="gramStart"/>
      <w:r w:rsidRPr="009A7533">
        <w:rPr>
          <w:rStyle w:val="Style13ptBold"/>
          <w:b w:val="0"/>
          <w:bCs w:val="0"/>
          <w:sz w:val="8"/>
          <w:szCs w:val="18"/>
        </w:rPr>
        <w:t>.</w:t>
      </w:r>
      <w:r w:rsidRPr="009A7533">
        <w:rPr>
          <w:sz w:val="8"/>
          <w:szCs w:val="32"/>
        </w:rPr>
        <w:t xml:space="preserve"> </w:t>
      </w:r>
      <w:proofErr w:type="gramEnd"/>
      <w:r w:rsidRPr="009A7533">
        <w:rPr>
          <w:rStyle w:val="Style13ptBold"/>
          <w:b w:val="0"/>
          <w:bCs w:val="0"/>
          <w:sz w:val="8"/>
          <w:szCs w:val="18"/>
        </w:rPr>
        <w:t xml:space="preserve">Generic reference: </w:t>
      </w:r>
      <w:r w:rsidRPr="00342199">
        <w:rPr>
          <w:rStyle w:val="StyleUnderline"/>
          <w:highlight w:val="cyan"/>
        </w:rPr>
        <w:t>We can refer to something in a generic way</w:t>
      </w:r>
      <w:r w:rsidRPr="009A7533">
        <w:rPr>
          <w:rStyle w:val="StyleUnderline"/>
        </w:rPr>
        <w:t xml:space="preserve"> by using any of the three articles</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We can do the same thing by omitting the article altogether</w:t>
      </w:r>
      <w:proofErr w:type="gramStart"/>
      <w:r w:rsidRPr="009A7533">
        <w:rPr>
          <w:rStyle w:val="Style13ptBold"/>
          <w:b w:val="0"/>
          <w:bCs w:val="0"/>
          <w:sz w:val="8"/>
          <w:szCs w:val="18"/>
        </w:rPr>
        <w:t xml:space="preserve">. </w:t>
      </w:r>
      <w:proofErr w:type="gramEnd"/>
      <w:r w:rsidRPr="00342199">
        <w:rPr>
          <w:rStyle w:val="StyleUnderline"/>
          <w:highlight w:val="cyan"/>
        </w:rPr>
        <w:t>A beagle makes a great hunting dog and family companion</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 xml:space="preserve">An </w:t>
      </w:r>
      <w:proofErr w:type="spellStart"/>
      <w:r w:rsidRPr="009A7533">
        <w:rPr>
          <w:rStyle w:val="Style13ptBold"/>
          <w:b w:val="0"/>
          <w:bCs w:val="0"/>
          <w:sz w:val="8"/>
          <w:szCs w:val="18"/>
        </w:rPr>
        <w:t>airedale</w:t>
      </w:r>
      <w:proofErr w:type="spellEnd"/>
      <w:r w:rsidRPr="009A7533">
        <w:rPr>
          <w:rStyle w:val="Style13ptBold"/>
          <w:b w:val="0"/>
          <w:bCs w:val="0"/>
          <w:sz w:val="8"/>
          <w:szCs w:val="18"/>
        </w:rPr>
        <w:t xml:space="preserve"> is sometimes a rather skittish animal</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The golden retriever is a marvelous pet for children</w:t>
      </w:r>
      <w:proofErr w:type="gramStart"/>
      <w:r w:rsidRPr="009A7533">
        <w:rPr>
          <w:rStyle w:val="Style13ptBold"/>
          <w:b w:val="0"/>
          <w:bCs w:val="0"/>
          <w:sz w:val="8"/>
          <w:szCs w:val="18"/>
        </w:rPr>
        <w:t xml:space="preserve">. </w:t>
      </w:r>
      <w:proofErr w:type="gramEnd"/>
      <w:r w:rsidRPr="009A7533">
        <w:rPr>
          <w:rStyle w:val="Style13ptBold"/>
          <w:b w:val="0"/>
          <w:bCs w:val="0"/>
          <w:sz w:val="8"/>
          <w:szCs w:val="18"/>
        </w:rPr>
        <w:t>Irish setters are not the highly intelligent animals they used to be</w:t>
      </w:r>
      <w:proofErr w:type="gramStart"/>
      <w:r w:rsidRPr="009A7533">
        <w:rPr>
          <w:rStyle w:val="Style13ptBold"/>
          <w:b w:val="0"/>
          <w:bCs w:val="0"/>
          <w:sz w:val="8"/>
          <w:szCs w:val="18"/>
        </w:rPr>
        <w:t xml:space="preserve">. </w:t>
      </w:r>
      <w:proofErr w:type="gramEnd"/>
      <w:r w:rsidRPr="00342199">
        <w:rPr>
          <w:rStyle w:val="StyleUnderline"/>
          <w:highlight w:val="cyan"/>
        </w:rPr>
        <w:t>The</w:t>
      </w:r>
      <w:r w:rsidRPr="009A7533">
        <w:rPr>
          <w:rStyle w:val="Style13ptBold"/>
          <w:b w:val="0"/>
          <w:bCs w:val="0"/>
          <w:sz w:val="8"/>
          <w:szCs w:val="18"/>
        </w:rPr>
        <w:t xml:space="preserve"> difference between the generic </w:t>
      </w:r>
      <w:r w:rsidRPr="00342199">
        <w:rPr>
          <w:rStyle w:val="StyleUnderline"/>
          <w:highlight w:val="cyan"/>
        </w:rPr>
        <w:t>indefinite</w:t>
      </w:r>
      <w:r w:rsidRPr="009A7533">
        <w:rPr>
          <w:rStyle w:val="StyleUnderline"/>
        </w:rPr>
        <w:t xml:space="preserve"> pronoun</w:t>
      </w:r>
      <w:r w:rsidRPr="009A7533">
        <w:rPr>
          <w:rStyle w:val="Style13ptBold"/>
          <w:b w:val="0"/>
          <w:bCs w:val="0"/>
          <w:sz w:val="8"/>
          <w:szCs w:val="18"/>
        </w:rPr>
        <w:t xml:space="preserve"> and the normal indefinite pronoun is that the latter refers to any of that class ("I want to buy a beagle, and any old beagle will do.") whereas the former (see beagle sentence) </w:t>
      </w:r>
      <w:r w:rsidRPr="00342199">
        <w:rPr>
          <w:rStyle w:val="StyleUnderline"/>
          <w:highlight w:val="cyan"/>
        </w:rPr>
        <w:t>refers to all members</w:t>
      </w:r>
      <w:r w:rsidRPr="009A7533">
        <w:rPr>
          <w:rStyle w:val="StyleUnderline"/>
        </w:rPr>
        <w:t xml:space="preserve"> of that class.</w:t>
      </w:r>
    </w:p>
    <w:p w14:paraId="23E75EFB" w14:textId="77777777" w:rsidR="00A42399" w:rsidRPr="007044E0" w:rsidRDefault="00A42399" w:rsidP="00A42399">
      <w:pPr>
        <w:pStyle w:val="Heading4"/>
        <w:rPr>
          <w:rStyle w:val="StyleUnderline"/>
          <w:rFonts w:cs="Times New Roman"/>
          <w:sz w:val="26"/>
          <w:u w:val="none"/>
        </w:rPr>
      </w:pPr>
      <w:r w:rsidRPr="00606DB0">
        <w:rPr>
          <w:rFonts w:cs="Times New Roman"/>
        </w:rPr>
        <w:t>Text is key – the topic is the only basis for pre-</w:t>
      </w:r>
      <w:proofErr w:type="spellStart"/>
      <w:r w:rsidRPr="00606DB0">
        <w:rPr>
          <w:rFonts w:cs="Times New Roman"/>
        </w:rPr>
        <w:t>rd</w:t>
      </w:r>
      <w:proofErr w:type="spellEnd"/>
      <w:r w:rsidRPr="00606DB0">
        <w:rPr>
          <w:rFonts w:cs="Times New Roman"/>
        </w:rPr>
        <w:t xml:space="preserve"> prep – we generate links based on </w:t>
      </w:r>
      <w:proofErr w:type="spellStart"/>
      <w:r w:rsidRPr="00606DB0">
        <w:rPr>
          <w:rFonts w:cs="Times New Roman"/>
        </w:rPr>
        <w:t>resolutional</w:t>
      </w:r>
      <w:proofErr w:type="spellEnd"/>
      <w:r w:rsidRPr="00606DB0">
        <w:rPr>
          <w:rFonts w:cs="Times New Roman"/>
        </w:rPr>
        <w:t xml:space="preserve"> processes</w:t>
      </w:r>
    </w:p>
    <w:p w14:paraId="7E338F28" w14:textId="77777777" w:rsidR="00A42399" w:rsidRDefault="00A42399" w:rsidP="00A42399">
      <w:pPr>
        <w:rPr>
          <w:rStyle w:val="StyleUnderline"/>
        </w:rPr>
      </w:pPr>
    </w:p>
    <w:p w14:paraId="1B07F8C8" w14:textId="3C038077" w:rsidR="00A42399" w:rsidRDefault="00A42399" w:rsidP="00A42399">
      <w:pPr>
        <w:pStyle w:val="Heading4"/>
        <w:rPr>
          <w:rStyle w:val="StyleUnderline"/>
          <w:sz w:val="26"/>
          <w:u w:val="none"/>
        </w:rPr>
      </w:pPr>
      <w:r>
        <w:rPr>
          <w:rStyle w:val="StyleUnderline"/>
          <w:sz w:val="26"/>
          <w:u w:val="none"/>
        </w:rPr>
        <w:t xml:space="preserve">Violation – they specify </w:t>
      </w:r>
      <w:r>
        <w:rPr>
          <w:rStyle w:val="StyleUnderline"/>
          <w:sz w:val="26"/>
          <w:u w:val="none"/>
        </w:rPr>
        <w:t>US</w:t>
      </w:r>
    </w:p>
    <w:p w14:paraId="1BDFBEE4" w14:textId="77777777" w:rsidR="00A42399" w:rsidRDefault="00A42399" w:rsidP="00A42399">
      <w:r>
        <w:br/>
      </w:r>
    </w:p>
    <w:p w14:paraId="71AAE713" w14:textId="77777777" w:rsidR="00A42399" w:rsidRDefault="00A42399" w:rsidP="00A42399">
      <w:pPr>
        <w:pStyle w:val="Heading4"/>
      </w:pPr>
      <w:r>
        <w:t>Prefer</w:t>
      </w:r>
    </w:p>
    <w:p w14:paraId="446FB139" w14:textId="77777777" w:rsidR="00A42399" w:rsidRDefault="00A42399" w:rsidP="00A42399">
      <w:pPr>
        <w:pStyle w:val="Heading4"/>
        <w:numPr>
          <w:ilvl w:val="0"/>
          <w:numId w:val="11"/>
        </w:numPr>
      </w:pPr>
      <w:r>
        <w:t xml:space="preserve">Limits – they justify </w:t>
      </w:r>
      <w:r>
        <w:rPr>
          <w:u w:val="single"/>
        </w:rPr>
        <w:t xml:space="preserve">tiny </w:t>
      </w:r>
      <w:proofErr w:type="spellStart"/>
      <w:proofErr w:type="gramStart"/>
      <w:r>
        <w:rPr>
          <w:u w:val="single"/>
        </w:rPr>
        <w:t>affs</w:t>
      </w:r>
      <w:proofErr w:type="spellEnd"/>
      <w:r>
        <w:t xml:space="preserve">  out</w:t>
      </w:r>
      <w:proofErr w:type="gramEnd"/>
      <w:r>
        <w:t xml:space="preserve"> of the more than 170 countries which </w:t>
      </w:r>
      <w:r>
        <w:rPr>
          <w:u w:val="single"/>
        </w:rPr>
        <w:t>explodes</w:t>
      </w:r>
      <w:r>
        <w:t xml:space="preserve"> neg research burden</w:t>
      </w:r>
      <w:r w:rsidRPr="00632269">
        <w:t xml:space="preserve"> </w:t>
      </w:r>
      <w:r>
        <w:t>and skirts neg offense – limits</w:t>
      </w:r>
      <w:r w:rsidRPr="00CF3893">
        <w:t xml:space="preserve"> is k2 fairness b/c it ensures we can research quality arguments—that also means it’s k2 substantive engagement b/c we can’t learn about unlimited </w:t>
      </w:r>
      <w:proofErr w:type="spellStart"/>
      <w:r w:rsidRPr="00CF3893">
        <w:t>affs</w:t>
      </w:r>
      <w:proofErr w:type="spellEnd"/>
      <w:r w:rsidRPr="00CF3893">
        <w:t xml:space="preserve">, so I’d never be able to engage your </w:t>
      </w:r>
      <w:proofErr w:type="spellStart"/>
      <w:r w:rsidRPr="00CF3893">
        <w:t>hyperspecific</w:t>
      </w:r>
      <w:proofErr w:type="spellEnd"/>
      <w:r w:rsidRPr="00CF3893">
        <w:t xml:space="preserve"> aff—you’d win every round. Causes the neg to be pigeonholed into generics every round.</w:t>
      </w:r>
    </w:p>
    <w:p w14:paraId="0BEEB226" w14:textId="77777777" w:rsidR="00A42399" w:rsidRDefault="00A42399" w:rsidP="00A42399"/>
    <w:p w14:paraId="5F35187F" w14:textId="77777777" w:rsidR="00A42399" w:rsidRPr="007044E0" w:rsidRDefault="00A42399" w:rsidP="00A42399">
      <w:pPr>
        <w:pStyle w:val="Heading4"/>
        <w:numPr>
          <w:ilvl w:val="0"/>
          <w:numId w:val="11"/>
        </w:numPr>
      </w:pPr>
      <w:r>
        <w:t xml:space="preserve">Ground – they can shift out of core generic arguments like Econ and Infrastructure – neg ground is k2 engagement </w:t>
      </w:r>
      <w:proofErr w:type="spellStart"/>
      <w:r>
        <w:t>bc</w:t>
      </w:r>
      <w:proofErr w:type="spellEnd"/>
      <w:r>
        <w:t xml:space="preserve"> otherwise we can’t effectively engage in the topic and </w:t>
      </w:r>
      <w:r>
        <w:rPr>
          <w:u w:val="single"/>
        </w:rPr>
        <w:t>moots</w:t>
      </w:r>
      <w:r>
        <w:t xml:space="preserve"> topic education, engagement is also k2 effectively testing the aff otherwise they always win by pigeonholing the negative</w:t>
      </w:r>
    </w:p>
    <w:p w14:paraId="12F99EED" w14:textId="77777777" w:rsidR="00A42399" w:rsidRDefault="00A42399" w:rsidP="00A42399"/>
    <w:p w14:paraId="0D5294F6" w14:textId="77777777" w:rsidR="00A42399" w:rsidRDefault="00A42399" w:rsidP="00A42399">
      <w:pPr>
        <w:pStyle w:val="Heading4"/>
        <w:numPr>
          <w:ilvl w:val="0"/>
          <w:numId w:val="11"/>
        </w:numPr>
      </w:pPr>
      <w:r>
        <w:lastRenderedPageBreak/>
        <w:t xml:space="preserve">TVA – read the aff as an advantage under a Whole Resolution Affirmative – pics aren’t worse </w:t>
      </w:r>
      <w:proofErr w:type="spellStart"/>
      <w:r>
        <w:t>bc</w:t>
      </w:r>
      <w:proofErr w:type="spellEnd"/>
      <w:r>
        <w:t xml:space="preserve"> country specific </w:t>
      </w:r>
      <w:proofErr w:type="gramStart"/>
      <w:r>
        <w:t>DA’s</w:t>
      </w:r>
      <w:proofErr w:type="gramEnd"/>
      <w:r>
        <w:t xml:space="preserve"> are super hard to find on this topic and theory solves because if the PIC can’t be beat, it probably skews aff strategy and limits clash.</w:t>
      </w:r>
    </w:p>
    <w:p w14:paraId="4BE0C2D9" w14:textId="77777777" w:rsidR="00A42399" w:rsidRDefault="00A42399" w:rsidP="00A42399">
      <w:pPr>
        <w:pStyle w:val="Heading3"/>
      </w:pPr>
      <w:r>
        <w:lastRenderedPageBreak/>
        <w:t>1NC vs Workers Spec</w:t>
      </w:r>
    </w:p>
    <w:p w14:paraId="089FD47B" w14:textId="77777777" w:rsidR="00A42399" w:rsidRDefault="00A42399" w:rsidP="00A42399">
      <w:pPr>
        <w:pStyle w:val="Heading4"/>
      </w:pPr>
      <w:r>
        <w:t xml:space="preserve">Interpretation: The </w:t>
      </w:r>
      <w:r w:rsidRPr="00683A60">
        <w:rPr>
          <w:u w:val="single"/>
        </w:rPr>
        <w:t>unconditional</w:t>
      </w:r>
      <w:r>
        <w:t xml:space="preserve"> right to strike must be </w:t>
      </w:r>
      <w:r w:rsidRPr="00A061BA">
        <w:rPr>
          <w:u w:val="single"/>
        </w:rPr>
        <w:t>absolute</w:t>
      </w:r>
      <w:proofErr w:type="gramStart"/>
      <w:r>
        <w:t xml:space="preserve">. </w:t>
      </w:r>
      <w:proofErr w:type="gramEnd"/>
      <w:r>
        <w:t>Limitations and conditions violate.</w:t>
      </w:r>
    </w:p>
    <w:p w14:paraId="76A71765" w14:textId="77777777" w:rsidR="00A42399" w:rsidRDefault="00A42399" w:rsidP="00A42399">
      <w:r>
        <w:rPr>
          <w:rStyle w:val="Style13ptBold"/>
        </w:rPr>
        <w:t xml:space="preserve">American Heritage Dictionary </w:t>
      </w:r>
      <w:r w:rsidRPr="00683A60">
        <w:t>[American Heritage® Dictionary of the English Language, Fifth Edition</w:t>
      </w:r>
      <w:proofErr w:type="gramStart"/>
      <w:r w:rsidRPr="00683A60">
        <w:t xml:space="preserve">. </w:t>
      </w:r>
      <w:proofErr w:type="gramEnd"/>
      <w:r w:rsidRPr="00683A60">
        <w:t>Copyright © 2016 by Houghton Mifflin Harcourt Publishing Company</w:t>
      </w:r>
      <w:proofErr w:type="gramStart"/>
      <w:r w:rsidRPr="00683A60">
        <w:t xml:space="preserve">. </w:t>
      </w:r>
      <w:proofErr w:type="gramEnd"/>
      <w:r w:rsidRPr="00683A60">
        <w:t>Published by Houghton Mifflin Harcourt Publishing Company</w:t>
      </w:r>
      <w:proofErr w:type="gramStart"/>
      <w:r w:rsidRPr="00683A60">
        <w:t xml:space="preserve">. </w:t>
      </w:r>
      <w:proofErr w:type="gramEnd"/>
      <w:r w:rsidRPr="00683A60">
        <w:t>All rights reserved.</w:t>
      </w:r>
      <w:r>
        <w:t>]</w:t>
      </w:r>
    </w:p>
    <w:p w14:paraId="03397E0C" w14:textId="77777777" w:rsidR="00A42399" w:rsidRPr="00683A60" w:rsidRDefault="00A42399" w:rsidP="00A42399">
      <w:pPr>
        <w:rPr>
          <w:rStyle w:val="Style13ptBold"/>
          <w:b w:val="0"/>
          <w:bCs w:val="0"/>
          <w:sz w:val="22"/>
        </w:rPr>
      </w:pPr>
      <w:r w:rsidRPr="00683A60">
        <w:rPr>
          <w:highlight w:val="cyan"/>
          <w:u w:val="single"/>
        </w:rPr>
        <w:t>Without conditions or limitations; absolute</w:t>
      </w:r>
      <w:r w:rsidRPr="00683A60">
        <w:rPr>
          <w:u w:val="single"/>
        </w:rPr>
        <w:t>:</w:t>
      </w:r>
      <w:r w:rsidRPr="00683A60">
        <w:t xml:space="preserve"> demanded unconditional surrender.</w:t>
      </w:r>
    </w:p>
    <w:p w14:paraId="4FA54BAE" w14:textId="221DD143" w:rsidR="00A42399" w:rsidRDefault="00A42399" w:rsidP="00A42399">
      <w:pPr>
        <w:pStyle w:val="Heading4"/>
      </w:pPr>
      <w:r>
        <w:t xml:space="preserve">Violation: You specify </w:t>
      </w:r>
      <w:r>
        <w:t>teachers</w:t>
      </w:r>
    </w:p>
    <w:p w14:paraId="13552A55" w14:textId="77777777" w:rsidR="00A42399" w:rsidRDefault="00A42399" w:rsidP="00A42399"/>
    <w:p w14:paraId="4545BA5F" w14:textId="77777777" w:rsidR="00A42399" w:rsidRDefault="00A42399" w:rsidP="00A42399">
      <w:pPr>
        <w:pStyle w:val="Heading4"/>
      </w:pPr>
      <w:r>
        <w:t>Vote Neg:</w:t>
      </w:r>
    </w:p>
    <w:p w14:paraId="1F0BB0E5" w14:textId="77777777" w:rsidR="00A42399" w:rsidRPr="007E7B26" w:rsidRDefault="00A42399" w:rsidP="00A42399">
      <w:pPr>
        <w:pStyle w:val="Heading4"/>
      </w:pPr>
      <w:r>
        <w:t xml:space="preserve">1] </w:t>
      </w:r>
      <w:r w:rsidRPr="00683A60">
        <w:rPr>
          <w:u w:val="single"/>
        </w:rPr>
        <w:t>Precision</w:t>
      </w:r>
      <w:r>
        <w:t xml:space="preserve"> – the counter-</w:t>
      </w:r>
      <w:proofErr w:type="spellStart"/>
      <w:r>
        <w:t>interp</w:t>
      </w:r>
      <w:proofErr w:type="spellEnd"/>
      <w:r>
        <w:t xml:space="preserve"> justifies them arbitrarily doing away with random words in the resolution which </w:t>
      </w:r>
      <w:r w:rsidRPr="005F3BCD">
        <w:t>decks negative ground and preparation because the aff is no longer bounded by the resolution</w:t>
      </w:r>
      <w:proofErr w:type="gramStart"/>
      <w:r w:rsidRPr="005F3BCD">
        <w:t>.</w:t>
      </w:r>
      <w:r>
        <w:t xml:space="preserve"> </w:t>
      </w:r>
      <w:proofErr w:type="gramEnd"/>
      <w:r>
        <w:t>Independent voter for jurisdiction – the judge doesn’t have the jurisdiction to vote aff if there wasn’t a legitimate aff.</w:t>
      </w:r>
    </w:p>
    <w:p w14:paraId="1E8E07A0" w14:textId="77777777" w:rsidR="00A42399" w:rsidRPr="005F3BCD" w:rsidRDefault="00A42399" w:rsidP="00A42399">
      <w:pPr>
        <w:pStyle w:val="Heading4"/>
      </w:pPr>
      <w:r w:rsidRPr="005F3BCD">
        <w:t>[</w:t>
      </w:r>
      <w:r>
        <w:t>2</w:t>
      </w:r>
      <w:r w:rsidRPr="005F3BCD">
        <w:t xml:space="preserve">] </w:t>
      </w:r>
      <w:r w:rsidRPr="00683A60">
        <w:rPr>
          <w:u w:val="single"/>
        </w:rPr>
        <w:t>Limits and ground</w:t>
      </w:r>
      <w:r w:rsidRPr="005F3BCD">
        <w:t xml:space="preserve"> – their model allows </w:t>
      </w:r>
      <w:proofErr w:type="spellStart"/>
      <w:r w:rsidRPr="005F3BCD">
        <w:t>affs</w:t>
      </w:r>
      <w:proofErr w:type="spellEnd"/>
      <w:r w:rsidRPr="005F3BCD">
        <w:t xml:space="preserve"> to defend anything from </w:t>
      </w:r>
      <w:r>
        <w:t>teachers</w:t>
      </w:r>
      <w:r w:rsidRPr="005F3BCD">
        <w:t xml:space="preserve"> to</w:t>
      </w:r>
      <w:r>
        <w:t xml:space="preserve"> doctors</w:t>
      </w:r>
      <w:r w:rsidRPr="005F3BCD">
        <w:t xml:space="preserve"> to the</w:t>
      </w:r>
      <w:r>
        <w:t xml:space="preserve"> police</w:t>
      </w:r>
      <w:r w:rsidRPr="005F3BCD">
        <w:t xml:space="preserve">— there's no universal DA since each has different functions and political implications — that explodes neg prep and leads to random </w:t>
      </w:r>
      <w:r>
        <w:t>worker</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occupations</w:t>
      </w:r>
      <w:r w:rsidRPr="005F3BCD">
        <w:t xml:space="preserve"> which are some of the few neg generics when </w:t>
      </w:r>
      <w:proofErr w:type="spellStart"/>
      <w:r w:rsidRPr="005F3BCD">
        <w:t>affs</w:t>
      </w:r>
      <w:proofErr w:type="spellEnd"/>
      <w:r w:rsidRPr="005F3BCD">
        <w:t xml:space="preserve"> spec </w:t>
      </w:r>
      <w:r>
        <w:t>occupations</w:t>
      </w:r>
      <w:r w:rsidRPr="005F3BCD">
        <w:t>.</w:t>
      </w:r>
    </w:p>
    <w:p w14:paraId="49C75513" w14:textId="77777777" w:rsidR="00A42399" w:rsidRPr="007E7B26" w:rsidRDefault="00A42399" w:rsidP="00A42399">
      <w:pPr>
        <w:pStyle w:val="Heading4"/>
      </w:pPr>
      <w:r w:rsidRPr="005F3BCD">
        <w:t>[</w:t>
      </w:r>
      <w:r>
        <w:t>3</w:t>
      </w:r>
      <w:r w:rsidRPr="005F3BCD">
        <w:t xml:space="preserve">] </w:t>
      </w:r>
      <w:r w:rsidRPr="00683A60">
        <w:rPr>
          <w:u w:val="single"/>
        </w:rPr>
        <w:t>TVA</w:t>
      </w:r>
      <w:r>
        <w:t xml:space="preserve"> solves – you could’ve read your plan as an advantage under a whole res advocacy</w:t>
      </w:r>
      <w:proofErr w:type="gramStart"/>
      <w:r>
        <w:t xml:space="preserve">. </w:t>
      </w:r>
      <w:proofErr w:type="gramEnd"/>
      <w:r>
        <w:t xml:space="preserve">Pics aren’t worse </w:t>
      </w:r>
      <w:proofErr w:type="spellStart"/>
      <w:r>
        <w:t>bc</w:t>
      </w:r>
      <w:proofErr w:type="spellEnd"/>
      <w:r>
        <w:t xml:space="preserve"> country specific </w:t>
      </w:r>
      <w:proofErr w:type="gramStart"/>
      <w:r>
        <w:t>DA’s</w:t>
      </w:r>
      <w:proofErr w:type="gramEnd"/>
      <w:r>
        <w:t xml:space="preserve"> are super hard to find on this topic and theory solves because if the PIC can’t be beat, it probably skews aff strategy and limits clash.</w:t>
      </w:r>
    </w:p>
    <w:p w14:paraId="7F178C78" w14:textId="77777777" w:rsidR="00A42399" w:rsidRDefault="00A42399" w:rsidP="00A42399"/>
    <w:p w14:paraId="4574DE3D" w14:textId="77777777" w:rsidR="00A42399" w:rsidRDefault="00A42399" w:rsidP="00A42399">
      <w:pPr>
        <w:pStyle w:val="Heading4"/>
      </w:pPr>
      <w:r>
        <w:t xml:space="preserve">No RVI’s – </w:t>
      </w:r>
    </w:p>
    <w:p w14:paraId="2F7EB3BC" w14:textId="77777777" w:rsidR="00A42399" w:rsidRDefault="00A42399" w:rsidP="00A42399">
      <w:pPr>
        <w:pStyle w:val="Heading4"/>
      </w:pPr>
      <w:r>
        <w:t>1] Chilling effect – deters people from going for Topicality since the 1ac will bait out T arguments to collapse to an RVI</w:t>
      </w:r>
    </w:p>
    <w:p w14:paraId="2AC20A84" w14:textId="77777777" w:rsidR="00A42399" w:rsidRPr="002A72EF" w:rsidRDefault="00A42399" w:rsidP="00A42399">
      <w:pPr>
        <w:pStyle w:val="Heading4"/>
      </w:pPr>
      <w:r>
        <w:t>2] Logic – shouldn’t win for meeting the burden of being fair, it’s a d rule in debate.</w:t>
      </w:r>
    </w:p>
    <w:p w14:paraId="711A2DE9" w14:textId="77777777" w:rsidR="00A42399" w:rsidRPr="004D7F25" w:rsidRDefault="00A42399" w:rsidP="00A42399"/>
    <w:p w14:paraId="14603A2F" w14:textId="77777777" w:rsidR="00A42399" w:rsidRDefault="00A42399" w:rsidP="00A42399">
      <w:pPr>
        <w:pStyle w:val="Heading4"/>
      </w:pPr>
      <w:r>
        <w:t xml:space="preserve">Competing </w:t>
      </w:r>
      <w:proofErr w:type="spellStart"/>
      <w:r>
        <w:t>Interps</w:t>
      </w:r>
      <w:proofErr w:type="spellEnd"/>
      <w:r>
        <w:t xml:space="preserve"> on T since its binary and a question of models—reasonability arbitrary and invites judge intervention</w:t>
      </w:r>
    </w:p>
    <w:p w14:paraId="7C5DE8DB" w14:textId="77777777" w:rsidR="00A42399" w:rsidRDefault="00A42399" w:rsidP="00A42399">
      <w:pPr>
        <w:pStyle w:val="Heading2"/>
      </w:pPr>
      <w:r>
        <w:lastRenderedPageBreak/>
        <w:t>DA -- Tech</w:t>
      </w:r>
    </w:p>
    <w:p w14:paraId="39BB06E1" w14:textId="77777777" w:rsidR="00A42399" w:rsidRPr="009C4C80" w:rsidRDefault="00A42399" w:rsidP="00A42399">
      <w:pPr>
        <w:pStyle w:val="Heading4"/>
      </w:pPr>
      <w:r w:rsidRPr="009C4C80">
        <w:t>Climate tech innovation</w:t>
      </w:r>
      <w:r>
        <w:t xml:space="preserve"> is </w:t>
      </w:r>
      <w:r w:rsidRPr="009C4C80">
        <w:rPr>
          <w:u w:val="single"/>
        </w:rPr>
        <w:t>high now</w:t>
      </w:r>
      <w:r>
        <w:t xml:space="preserve"> and set to </w:t>
      </w:r>
      <w:r w:rsidRPr="009C4C80">
        <w:rPr>
          <w:u w:val="single"/>
        </w:rPr>
        <w:t>improve</w:t>
      </w:r>
      <w:proofErr w:type="gramStart"/>
      <w:r>
        <w:rPr>
          <w:u w:val="single"/>
        </w:rPr>
        <w:t xml:space="preserve">. </w:t>
      </w:r>
      <w:proofErr w:type="gramEnd"/>
      <w:r>
        <w:t>That’s necessary to solve warming.</w:t>
      </w:r>
    </w:p>
    <w:p w14:paraId="5703C02D" w14:textId="77777777" w:rsidR="00A42399" w:rsidRPr="009C4C80" w:rsidRDefault="00A42399" w:rsidP="00A42399">
      <w:pPr>
        <w:rPr>
          <w:rStyle w:val="Style13ptBold"/>
          <w:rFonts w:ascii="Times New Roman" w:eastAsia="Times New Roman" w:hAnsi="Times New Roman" w:cs="Times New Roman"/>
          <w:b w:val="0"/>
          <w:bCs w:val="0"/>
          <w:sz w:val="48"/>
          <w:szCs w:val="48"/>
        </w:rPr>
      </w:pPr>
      <w:r>
        <w:rPr>
          <w:rStyle w:val="Style13ptBold"/>
        </w:rPr>
        <w:t xml:space="preserve">Winkler 11/4 </w:t>
      </w:r>
      <w:r>
        <w:t xml:space="preserve">Amanda is the managing editor at </w:t>
      </w:r>
      <w:proofErr w:type="spellStart"/>
      <w:r>
        <w:t>Freethink</w:t>
      </w:r>
      <w:proofErr w:type="spellEnd"/>
      <w:proofErr w:type="gramStart"/>
      <w:r>
        <w:t xml:space="preserve">. </w:t>
      </w:r>
      <w:proofErr w:type="gramEnd"/>
      <w:r>
        <w:t xml:space="preserve">Prior to joining </w:t>
      </w:r>
      <w:proofErr w:type="spellStart"/>
      <w:r>
        <w:t>Freethink</w:t>
      </w:r>
      <w:proofErr w:type="spellEnd"/>
      <w:r>
        <w:t>, she was a freelance filmmaker focused on issues related to foreign policy and the U.S. military</w:t>
      </w:r>
      <w:proofErr w:type="gramStart"/>
      <w:r>
        <w:t xml:space="preserve">. </w:t>
      </w:r>
      <w:proofErr w:type="gramEnd"/>
      <w:r>
        <w:t>Her work has been featured on PBS and in film festivals</w:t>
      </w:r>
      <w:proofErr w:type="gramStart"/>
      <w:r>
        <w:t xml:space="preserve">. </w:t>
      </w:r>
      <w:proofErr w:type="gramEnd"/>
      <w:r>
        <w:t>Before that, she was a video producer for Reason Magazine</w:t>
      </w:r>
      <w:proofErr w:type="gramStart"/>
      <w:r>
        <w:t xml:space="preserve">. </w:t>
      </w:r>
      <w:proofErr w:type="gramEnd"/>
      <w:r>
        <w:t>November 4, 2021</w:t>
      </w:r>
      <w:proofErr w:type="gramStart"/>
      <w:r>
        <w:t xml:space="preserve">. </w:t>
      </w:r>
      <w:proofErr w:type="gramEnd"/>
      <w:r>
        <w:t xml:space="preserve">“Climate tech is booming — and this is better news than COP26” </w:t>
      </w:r>
      <w:hyperlink r:id="rId7" w:history="1">
        <w:r w:rsidRPr="00995A9D">
          <w:rPr>
            <w:rStyle w:val="Hyperlink"/>
          </w:rPr>
          <w:t>https://www.freethink.com/environment/climate-tech-is-booming-and-this-is-better-news-than-cop26 Accessed 11/6</w:t>
        </w:r>
      </w:hyperlink>
      <w:r>
        <w:t xml:space="preserve"> //gord0]</w:t>
      </w:r>
    </w:p>
    <w:p w14:paraId="45F06167" w14:textId="77777777" w:rsidR="00A42399" w:rsidRPr="00EA43D7" w:rsidRDefault="00A42399" w:rsidP="00A42399">
      <w:pPr>
        <w:rPr>
          <w:sz w:val="18"/>
          <w:szCs w:val="18"/>
          <w:u w:val="single"/>
        </w:rPr>
      </w:pPr>
      <w:r w:rsidRPr="00EA43D7">
        <w:rPr>
          <w:highlight w:val="cyan"/>
          <w:u w:val="single"/>
        </w:rPr>
        <w:t xml:space="preserve">Climate technology is </w:t>
      </w:r>
      <w:r w:rsidRPr="00EA43D7">
        <w:rPr>
          <w:i/>
          <w:iCs/>
          <w:highlight w:val="cyan"/>
          <w:u w:val="single"/>
        </w:rPr>
        <w:t>in</w:t>
      </w:r>
      <w:r w:rsidRPr="00EA43D7">
        <w:rPr>
          <w:highlight w:val="cyan"/>
          <w:u w:val="single"/>
        </w:rPr>
        <w:t xml:space="preserve"> again</w:t>
      </w:r>
      <w:proofErr w:type="gramStart"/>
      <w:r w:rsidRPr="00EA43D7">
        <w:rPr>
          <w:u w:val="single"/>
        </w:rPr>
        <w:t>.</w:t>
      </w:r>
      <w:r w:rsidRPr="00EA43D7">
        <w:rPr>
          <w:b/>
          <w:bCs/>
        </w:rPr>
        <w:t xml:space="preserve"> </w:t>
      </w:r>
      <w:proofErr w:type="gramEnd"/>
      <w:r w:rsidRPr="00EA43D7">
        <w:t xml:space="preserve">As world leaders gather in Glasgow this week for COP26, a common refrain is emerging: </w:t>
      </w:r>
      <w:r w:rsidRPr="00EA43D7">
        <w:rPr>
          <w:highlight w:val="cyan"/>
          <w:u w:val="single"/>
        </w:rPr>
        <w:t>policy and pledges alone aren’t</w:t>
      </w:r>
      <w:r w:rsidRPr="00EA43D7">
        <w:rPr>
          <w:u w:val="single"/>
        </w:rPr>
        <w:t xml:space="preserve"> </w:t>
      </w:r>
      <w:r w:rsidRPr="00EA43D7">
        <w:rPr>
          <w:highlight w:val="cyan"/>
          <w:u w:val="single"/>
        </w:rPr>
        <w:t xml:space="preserve">going to get us to </w:t>
      </w:r>
      <w:hyperlink r:id="rId8" w:tgtFrame="_blank" w:history="1">
        <w:r w:rsidRPr="00EA43D7">
          <w:rPr>
            <w:highlight w:val="cyan"/>
            <w:u w:val="single"/>
          </w:rPr>
          <w:t>net zero</w:t>
        </w:r>
        <w:r w:rsidRPr="00EA43D7">
          <w:rPr>
            <w:u w:val="single"/>
          </w:rPr>
          <w:t xml:space="preserve"> by 2050</w:t>
        </w:r>
      </w:hyperlink>
      <w:r w:rsidRPr="00EA43D7">
        <w:rPr>
          <w:u w:val="single"/>
        </w:rPr>
        <w:t xml:space="preserve">. </w:t>
      </w:r>
      <w:r w:rsidRPr="00EA43D7">
        <w:rPr>
          <w:highlight w:val="cyan"/>
          <w:u w:val="single"/>
        </w:rPr>
        <w:t>We need</w:t>
      </w:r>
      <w:r w:rsidRPr="00EA43D7">
        <w:rPr>
          <w:u w:val="single"/>
        </w:rPr>
        <w:t xml:space="preserve"> more </w:t>
      </w:r>
      <w:r w:rsidRPr="00EA43D7">
        <w:rPr>
          <w:highlight w:val="cyan"/>
          <w:u w:val="single"/>
        </w:rPr>
        <w:t>innovation</w:t>
      </w:r>
      <w:proofErr w:type="gramStart"/>
      <w:r w:rsidRPr="00EA43D7">
        <w:rPr>
          <w:u w:val="single"/>
        </w:rPr>
        <w:t xml:space="preserve">. </w:t>
      </w:r>
      <w:proofErr w:type="gramEnd"/>
      <w:r w:rsidRPr="00EA43D7">
        <w:rPr>
          <w:u w:val="single"/>
        </w:rPr>
        <w:t>And fast. </w:t>
      </w:r>
    </w:p>
    <w:p w14:paraId="31D58B34" w14:textId="77777777" w:rsidR="00A42399" w:rsidRPr="00EA43D7" w:rsidRDefault="00A42399" w:rsidP="00A42399">
      <w:pPr>
        <w:rPr>
          <w:sz w:val="18"/>
          <w:szCs w:val="18"/>
        </w:rPr>
      </w:pPr>
      <w:r w:rsidRPr="00EA43D7">
        <w:rPr>
          <w:b/>
          <w:bCs/>
          <w:sz w:val="18"/>
          <w:szCs w:val="18"/>
        </w:rPr>
        <w:t xml:space="preserve">Policy </w:t>
      </w:r>
      <w:proofErr w:type="spellStart"/>
      <w:r w:rsidRPr="00EA43D7">
        <w:rPr>
          <w:b/>
          <w:bCs/>
          <w:sz w:val="18"/>
          <w:szCs w:val="18"/>
        </w:rPr>
        <w:t>shmolicy</w:t>
      </w:r>
      <w:proofErr w:type="spellEnd"/>
      <w:r w:rsidRPr="00EA43D7">
        <w:rPr>
          <w:b/>
          <w:bCs/>
          <w:sz w:val="18"/>
          <w:szCs w:val="18"/>
        </w:rPr>
        <w:t xml:space="preserve">: </w:t>
      </w:r>
      <w:r w:rsidRPr="00EA43D7">
        <w:rPr>
          <w:sz w:val="18"/>
          <w:szCs w:val="18"/>
        </w:rPr>
        <w:t>This year’s UN climate conference has so far proven to be no different than the other 25 summits that have been held in the past: policymakers make voluntary pledges to cut carbon emissions to prevent rising global temperatures.</w:t>
      </w:r>
    </w:p>
    <w:p w14:paraId="684A1B1C" w14:textId="77777777" w:rsidR="00A42399" w:rsidRPr="00EA43D7" w:rsidRDefault="00A42399" w:rsidP="00A42399">
      <w:pPr>
        <w:rPr>
          <w:sz w:val="18"/>
          <w:szCs w:val="18"/>
        </w:rPr>
      </w:pPr>
      <w:r w:rsidRPr="00EA43D7">
        <w:rPr>
          <w:sz w:val="18"/>
          <w:szCs w:val="18"/>
        </w:rPr>
        <w:t xml:space="preserve">However, </w:t>
      </w:r>
      <w:r w:rsidRPr="00EA43D7">
        <w:rPr>
          <w:sz w:val="18"/>
          <w:szCs w:val="18"/>
          <w:u w:val="single"/>
        </w:rPr>
        <w:t>there’s no way to hold the pledge-makers accountable, so these summits tend to be mostly hot (</w:t>
      </w:r>
      <w:r w:rsidRPr="00EA43D7">
        <w:rPr>
          <w:i/>
          <w:iCs/>
          <w:sz w:val="18"/>
          <w:szCs w:val="18"/>
          <w:u w:val="single"/>
        </w:rPr>
        <w:t>warm?</w:t>
      </w:r>
      <w:r w:rsidRPr="00EA43D7">
        <w:rPr>
          <w:sz w:val="18"/>
          <w:szCs w:val="18"/>
          <w:u w:val="single"/>
        </w:rPr>
        <w:t>) air</w:t>
      </w:r>
      <w:proofErr w:type="gramStart"/>
      <w:r w:rsidRPr="00EA43D7">
        <w:rPr>
          <w:sz w:val="18"/>
          <w:szCs w:val="18"/>
          <w:u w:val="single"/>
        </w:rPr>
        <w:t>.</w:t>
      </w:r>
      <w:r w:rsidRPr="00EA43D7">
        <w:rPr>
          <w:sz w:val="18"/>
          <w:szCs w:val="18"/>
        </w:rPr>
        <w:t xml:space="preserve"> </w:t>
      </w:r>
      <w:proofErr w:type="gramEnd"/>
      <w:r w:rsidRPr="00EA43D7">
        <w:rPr>
          <w:sz w:val="18"/>
          <w:szCs w:val="18"/>
        </w:rPr>
        <w:t>Six years after the major Paris climate agreement, the world isn’t anywhere close to achieving the accord’s goal of limiting global warming to below 2° C this century</w:t>
      </w:r>
      <w:proofErr w:type="gramStart"/>
      <w:r w:rsidRPr="00EA43D7">
        <w:rPr>
          <w:sz w:val="18"/>
          <w:szCs w:val="18"/>
        </w:rPr>
        <w:t xml:space="preserve">. </w:t>
      </w:r>
      <w:proofErr w:type="gramEnd"/>
      <w:r w:rsidRPr="00EA43D7">
        <w:rPr>
          <w:sz w:val="18"/>
          <w:szCs w:val="18"/>
        </w:rPr>
        <w:t xml:space="preserve">(To have a shot of reaching that goal, we’d need to hit </w:t>
      </w:r>
      <w:hyperlink r:id="rId9" w:tgtFrame="_blank" w:history="1">
        <w:r w:rsidRPr="00EA43D7">
          <w:rPr>
            <w:sz w:val="18"/>
            <w:szCs w:val="18"/>
            <w:u w:val="single"/>
          </w:rPr>
          <w:t>net zero by 2050</w:t>
        </w:r>
      </w:hyperlink>
      <w:r w:rsidRPr="00EA43D7">
        <w:rPr>
          <w:sz w:val="18"/>
          <w:szCs w:val="18"/>
        </w:rPr>
        <w:t>). </w:t>
      </w:r>
    </w:p>
    <w:p w14:paraId="7DFEFD79" w14:textId="77777777" w:rsidR="00A42399" w:rsidRPr="00EA43D7" w:rsidRDefault="00A42399" w:rsidP="00A42399">
      <w:pPr>
        <w:rPr>
          <w:sz w:val="18"/>
          <w:szCs w:val="18"/>
        </w:rPr>
      </w:pPr>
      <w:r w:rsidRPr="00EA43D7">
        <w:rPr>
          <w:sz w:val="18"/>
          <w:szCs w:val="18"/>
        </w:rPr>
        <w:t>Climate change is complex so there’s not going to be one technology that solves it — we’ll need to develop and deploy a range of technologies. </w:t>
      </w:r>
    </w:p>
    <w:p w14:paraId="3A4F1846" w14:textId="77777777" w:rsidR="00A42399" w:rsidRPr="00EA43D7" w:rsidRDefault="00A42399" w:rsidP="00A42399">
      <w:r w:rsidRPr="00EA43D7">
        <w:rPr>
          <w:u w:val="single"/>
        </w:rPr>
        <w:t xml:space="preserve">But a </w:t>
      </w:r>
      <w:hyperlink r:id="rId10" w:tgtFrame="_blank" w:history="1">
        <w:r w:rsidRPr="00EA43D7">
          <w:rPr>
            <w:u w:val="single"/>
          </w:rPr>
          <w:t>new report</w:t>
        </w:r>
      </w:hyperlink>
      <w:r w:rsidRPr="00EA43D7">
        <w:rPr>
          <w:u w:val="single"/>
        </w:rPr>
        <w:t xml:space="preserve"> shows that </w:t>
      </w:r>
      <w:r w:rsidRPr="00EA43D7">
        <w:rPr>
          <w:highlight w:val="cyan"/>
          <w:u w:val="single"/>
        </w:rPr>
        <w:t>even if countries</w:t>
      </w:r>
      <w:r w:rsidRPr="00EA43D7">
        <w:rPr>
          <w:u w:val="single"/>
        </w:rPr>
        <w:t xml:space="preserve"> simply </w:t>
      </w:r>
      <w:r w:rsidRPr="00EA43D7">
        <w:rPr>
          <w:highlight w:val="cyan"/>
          <w:u w:val="single"/>
        </w:rPr>
        <w:t>fulfilled their current climate pledges</w:t>
      </w:r>
      <w:r w:rsidRPr="00EA43D7">
        <w:rPr>
          <w:u w:val="single"/>
        </w:rPr>
        <w:t xml:space="preserve">, we’ll </w:t>
      </w:r>
      <w:r w:rsidRPr="00EA43D7">
        <w:rPr>
          <w:highlight w:val="cyan"/>
          <w:u w:val="single"/>
        </w:rPr>
        <w:t>still</w:t>
      </w:r>
      <w:r w:rsidRPr="00EA43D7">
        <w:rPr>
          <w:u w:val="single"/>
        </w:rPr>
        <w:t xml:space="preserve"> see at least </w:t>
      </w:r>
      <w:r w:rsidRPr="00EA43D7">
        <w:rPr>
          <w:highlight w:val="cyan"/>
          <w:u w:val="single"/>
        </w:rPr>
        <w:t>a 2.7° C rise this century</w:t>
      </w:r>
      <w:proofErr w:type="gramStart"/>
      <w:r w:rsidRPr="00EA43D7">
        <w:rPr>
          <w:u w:val="single"/>
        </w:rPr>
        <w:t>.</w:t>
      </w:r>
      <w:r w:rsidRPr="00EA43D7">
        <w:t xml:space="preserve"> </w:t>
      </w:r>
      <w:proofErr w:type="gramEnd"/>
      <w:r w:rsidRPr="00EA43D7">
        <w:t xml:space="preserve">This could </w:t>
      </w:r>
      <w:hyperlink r:id="rId11" w:tgtFrame="_blank" w:history="1">
        <w:r w:rsidRPr="00EA43D7">
          <w:rPr>
            <w:u w:val="single"/>
          </w:rPr>
          <w:t>still cause</w:t>
        </w:r>
      </w:hyperlink>
      <w:r w:rsidRPr="00EA43D7">
        <w:t xml:space="preserve"> an increase in extreme and deadly weather events like rising sea levels and heatwaves.</w:t>
      </w:r>
    </w:p>
    <w:p w14:paraId="0762FF17" w14:textId="77777777" w:rsidR="00A42399" w:rsidRPr="00EA43D7" w:rsidRDefault="00A42399" w:rsidP="00A42399">
      <w:r w:rsidRPr="00EA43D7">
        <w:rPr>
          <w:b/>
          <w:bCs/>
        </w:rPr>
        <w:t>Many solutions:</w:t>
      </w:r>
      <w:r w:rsidRPr="00EA43D7">
        <w:t xml:space="preserve"> Solving climate change is incredibly difficult: to decarbonize the world’s economy, we need to rethink how </w:t>
      </w:r>
      <w:r w:rsidRPr="00EA43D7">
        <w:rPr>
          <w:i/>
          <w:iCs/>
        </w:rPr>
        <w:t>every industry</w:t>
      </w:r>
      <w:r w:rsidRPr="00EA43D7">
        <w:t xml:space="preserve"> generates energy</w:t>
      </w:r>
      <w:proofErr w:type="gramStart"/>
      <w:r w:rsidRPr="00EA43D7">
        <w:t xml:space="preserve">. </w:t>
      </w:r>
      <w:proofErr w:type="gramEnd"/>
      <w:r w:rsidRPr="00EA43D7">
        <w:t xml:space="preserve">Agriculture, manufacturing, shipping, construction, fashion — </w:t>
      </w:r>
      <w:proofErr w:type="gramStart"/>
      <w:r w:rsidRPr="00EA43D7">
        <w:t>all of</w:t>
      </w:r>
      <w:proofErr w:type="gramEnd"/>
      <w:r w:rsidRPr="00EA43D7">
        <w:t xml:space="preserve"> these industries will need to modernize their equipment to use energy more sustainably. This takes time and billions of dollars</w:t>
      </w:r>
      <w:proofErr w:type="gramStart"/>
      <w:r w:rsidRPr="00EA43D7">
        <w:t xml:space="preserve">. </w:t>
      </w:r>
      <w:proofErr w:type="gramEnd"/>
      <w:r w:rsidRPr="00EA43D7">
        <w:t>Meanwhile, the industries still need to make a profit. </w:t>
      </w:r>
    </w:p>
    <w:p w14:paraId="7BE0B7AB" w14:textId="77777777" w:rsidR="00A42399" w:rsidRPr="00EA43D7" w:rsidRDefault="00A42399" w:rsidP="00A42399">
      <w:pPr>
        <w:rPr>
          <w:u w:val="single"/>
        </w:rPr>
      </w:pPr>
      <w:r w:rsidRPr="00EA43D7">
        <w:rPr>
          <w:u w:val="single"/>
        </w:rPr>
        <w:t xml:space="preserve">Given the complexity of the problem, </w:t>
      </w:r>
      <w:r w:rsidRPr="00EA43D7">
        <w:rPr>
          <w:highlight w:val="cyan"/>
          <w:u w:val="single"/>
        </w:rPr>
        <w:t>there’s</w:t>
      </w:r>
      <w:r w:rsidRPr="00EA43D7">
        <w:rPr>
          <w:u w:val="single"/>
        </w:rPr>
        <w:t xml:space="preserve"> likely </w:t>
      </w:r>
      <w:r w:rsidRPr="00EA43D7">
        <w:rPr>
          <w:highlight w:val="cyan"/>
          <w:u w:val="single"/>
        </w:rPr>
        <w:t>not going to be one tech</w:t>
      </w:r>
      <w:r w:rsidRPr="00EA43D7">
        <w:rPr>
          <w:u w:val="single"/>
        </w:rPr>
        <w:t xml:space="preserve">nology </w:t>
      </w:r>
      <w:r w:rsidRPr="00EA43D7">
        <w:rPr>
          <w:highlight w:val="cyan"/>
          <w:u w:val="single"/>
        </w:rPr>
        <w:t>that solves climate</w:t>
      </w:r>
      <w:r w:rsidRPr="00EA43D7">
        <w:rPr>
          <w:u w:val="single"/>
        </w:rPr>
        <w:t xml:space="preserve"> change; </w:t>
      </w:r>
      <w:r w:rsidRPr="00EA43D7">
        <w:rPr>
          <w:highlight w:val="cyan"/>
          <w:u w:val="single"/>
        </w:rPr>
        <w:t>instead, we’ll need to develop and deploy a range of technologies.</w:t>
      </w:r>
      <w:r w:rsidRPr="00EA43D7">
        <w:rPr>
          <w:u w:val="single"/>
        </w:rPr>
        <w:t> </w:t>
      </w:r>
    </w:p>
    <w:p w14:paraId="76F322AA" w14:textId="77777777" w:rsidR="00A42399" w:rsidRPr="00EA43D7" w:rsidRDefault="00A42399" w:rsidP="00A42399">
      <w:pPr>
        <w:rPr>
          <w:u w:val="single"/>
        </w:rPr>
      </w:pPr>
      <w:r w:rsidRPr="00EA43D7">
        <w:rPr>
          <w:b/>
          <w:bCs/>
        </w:rPr>
        <w:t>Bring in the tech:</w:t>
      </w:r>
      <w:r w:rsidRPr="00EA43D7">
        <w:t xml:space="preserve"> </w:t>
      </w:r>
      <w:r w:rsidRPr="00EA43D7">
        <w:rPr>
          <w:u w:val="single"/>
        </w:rPr>
        <w:t xml:space="preserve">To achieve net zero by 2050, </w:t>
      </w:r>
      <w:hyperlink r:id="rId12" w:tgtFrame="_blank" w:history="1">
        <w:r w:rsidRPr="00EA43D7">
          <w:rPr>
            <w:u w:val="single"/>
          </w:rPr>
          <w:t>it’s estimated</w:t>
        </w:r>
      </w:hyperlink>
      <w:r w:rsidRPr="00EA43D7">
        <w:rPr>
          <w:u w:val="single"/>
        </w:rPr>
        <w:t xml:space="preserve"> that </w:t>
      </w:r>
      <w:r w:rsidRPr="00EA43D7">
        <w:rPr>
          <w:highlight w:val="cyan"/>
          <w:u w:val="single"/>
        </w:rPr>
        <w:t>65% of emissions reductions can be achieved by existing tech</w:t>
      </w:r>
      <w:r w:rsidRPr="00EA43D7">
        <w:rPr>
          <w:u w:val="single"/>
        </w:rPr>
        <w:t xml:space="preserve">nologies and policy changes. The </w:t>
      </w:r>
      <w:r w:rsidRPr="00EA43D7">
        <w:rPr>
          <w:highlight w:val="cyan"/>
          <w:u w:val="single"/>
        </w:rPr>
        <w:t>other 35% will</w:t>
      </w:r>
      <w:r w:rsidRPr="00EA43D7">
        <w:rPr>
          <w:u w:val="single"/>
        </w:rPr>
        <w:t xml:space="preserve"> need to </w:t>
      </w:r>
      <w:r w:rsidRPr="00EA43D7">
        <w:rPr>
          <w:highlight w:val="cyan"/>
          <w:u w:val="single"/>
        </w:rPr>
        <w:t>come from new tech</w:t>
      </w:r>
      <w:r w:rsidRPr="00EA43D7">
        <w:rPr>
          <w:u w:val="single"/>
        </w:rPr>
        <w:t>nologies. </w:t>
      </w:r>
    </w:p>
    <w:p w14:paraId="6885C439" w14:textId="77777777" w:rsidR="00A42399" w:rsidRPr="00EA43D7" w:rsidRDefault="00A42399" w:rsidP="00A42399">
      <w:pPr>
        <w:rPr>
          <w:u w:val="single"/>
        </w:rPr>
      </w:pPr>
      <w:r w:rsidRPr="00EA43D7">
        <w:t xml:space="preserve">Varun </w:t>
      </w:r>
      <w:proofErr w:type="spellStart"/>
      <w:r w:rsidRPr="00EA43D7">
        <w:t>Sivaram</w:t>
      </w:r>
      <w:proofErr w:type="spellEnd"/>
      <w:r w:rsidRPr="00EA43D7">
        <w:t xml:space="preserve">, a senior advisor to John Kerry, told </w:t>
      </w:r>
      <w:r w:rsidRPr="00EA43D7">
        <w:rPr>
          <w:i/>
          <w:iCs/>
        </w:rPr>
        <w:t>MIT Tech Review</w:t>
      </w:r>
      <w:r w:rsidRPr="00EA43D7">
        <w:t xml:space="preserve"> that </w:t>
      </w:r>
      <w:r w:rsidRPr="00EA43D7">
        <w:rPr>
          <w:u w:val="single"/>
        </w:rPr>
        <w:t xml:space="preserve">the most important role </w:t>
      </w:r>
      <w:r w:rsidRPr="00EA43D7">
        <w:rPr>
          <w:highlight w:val="cyan"/>
          <w:u w:val="single"/>
        </w:rPr>
        <w:t>the U.S. can</w:t>
      </w:r>
      <w:r w:rsidRPr="00EA43D7">
        <w:rPr>
          <w:u w:val="single"/>
        </w:rPr>
        <w:t xml:space="preserve"> play in leading global emissions reduction is to </w:t>
      </w:r>
      <w:r w:rsidRPr="00EA43D7">
        <w:rPr>
          <w:highlight w:val="cyan"/>
          <w:u w:val="single"/>
        </w:rPr>
        <w:t>develop cheaper, better low-carbon technologies.</w:t>
      </w:r>
    </w:p>
    <w:p w14:paraId="6EC5B145" w14:textId="77777777" w:rsidR="00A42399" w:rsidRPr="00EA43D7" w:rsidRDefault="00A42399" w:rsidP="00A42399">
      <w:r w:rsidRPr="00EA43D7">
        <w:t xml:space="preserve">“The number one tool the U.S. has to speed the energy transition around the world is innovation,” he </w:t>
      </w:r>
      <w:hyperlink r:id="rId13" w:tgtFrame="_blank" w:history="1">
        <w:r w:rsidRPr="00EA43D7">
          <w:rPr>
            <w:u w:val="single"/>
          </w:rPr>
          <w:t>said</w:t>
        </w:r>
      </w:hyperlink>
      <w:r w:rsidRPr="00EA43D7">
        <w:t>. By funding R&amp;D efforts, he notes, the U.S. could make it easier for other countries — especially emerging countries — to decarbonize.</w:t>
      </w:r>
    </w:p>
    <w:p w14:paraId="312E99DB" w14:textId="77777777" w:rsidR="00A42399" w:rsidRPr="00EA43D7" w:rsidRDefault="00A42399" w:rsidP="00A42399">
      <w:r w:rsidRPr="00EA43D7">
        <w:rPr>
          <w:b/>
          <w:bCs/>
        </w:rPr>
        <w:lastRenderedPageBreak/>
        <w:t xml:space="preserve">Rise of the green economy: </w:t>
      </w:r>
      <w:r w:rsidRPr="00EA43D7">
        <w:t xml:space="preserve">The good news is that </w:t>
      </w:r>
      <w:hyperlink r:id="rId14" w:anchor="abstract" w:tgtFrame="_blank" w:history="1">
        <w:r w:rsidRPr="00EA43D7">
          <w:rPr>
            <w:highlight w:val="cyan"/>
            <w:u w:val="single"/>
          </w:rPr>
          <w:t>a green energy economy</w:t>
        </w:r>
      </w:hyperlink>
      <w:r w:rsidRPr="00EA43D7">
        <w:rPr>
          <w:highlight w:val="cyan"/>
        </w:rPr>
        <w:t xml:space="preserve"> is emerging</w:t>
      </w:r>
      <w:r w:rsidRPr="00EA43D7">
        <w:t xml:space="preserve"> — and VCs have noticed. According to the Morning Brew, in 2021 over $30 billion has already been poured into climate technology startups, up 30% from last year. </w:t>
      </w:r>
    </w:p>
    <w:p w14:paraId="63D12EB6" w14:textId="77777777" w:rsidR="00A42399" w:rsidRPr="00EA43D7" w:rsidRDefault="00A42399" w:rsidP="00A42399">
      <w:r w:rsidRPr="00EA43D7">
        <w:t xml:space="preserve">Svenja Telle, Pitchbook analyst, </w:t>
      </w:r>
      <w:hyperlink r:id="rId15" w:tgtFrame="_blank" w:history="1">
        <w:r w:rsidRPr="00EA43D7">
          <w:rPr>
            <w:u w:val="single"/>
          </w:rPr>
          <w:t>told</w:t>
        </w:r>
      </w:hyperlink>
      <w:r w:rsidRPr="00EA43D7">
        <w:t xml:space="preserve"> the Morning Brew that clean-industry technology is the fastest-growing sector of climate tech. This sector includes alternative energy and manufacturing innovation. </w:t>
      </w:r>
    </w:p>
    <w:p w14:paraId="6AF9F93F" w14:textId="77777777" w:rsidR="00A42399" w:rsidRPr="00EA43D7" w:rsidRDefault="00A42399" w:rsidP="00A42399">
      <w:pPr>
        <w:rPr>
          <w:u w:val="single"/>
        </w:rPr>
      </w:pPr>
      <w:r w:rsidRPr="00EA43D7">
        <w:rPr>
          <w:u w:val="single"/>
        </w:rPr>
        <w:t xml:space="preserve">There’s a </w:t>
      </w:r>
      <w:hyperlink r:id="rId16" w:tgtFrame="_blank" w:history="1">
        <w:r w:rsidRPr="00EA43D7">
          <w:rPr>
            <w:highlight w:val="cyan"/>
            <w:u w:val="single"/>
          </w:rPr>
          <w:t>big boom</w:t>
        </w:r>
      </w:hyperlink>
      <w:r w:rsidRPr="00EA43D7">
        <w:rPr>
          <w:highlight w:val="cyan"/>
          <w:u w:val="single"/>
        </w:rPr>
        <w:t xml:space="preserve"> in lithium battery recycling.</w:t>
      </w:r>
      <w:r w:rsidRPr="00EA43D7">
        <w:rPr>
          <w:u w:val="single"/>
        </w:rPr>
        <w:t xml:space="preserve"> As more things are electrified, especially vehicles, we’ll need a way to recycle those batteries. </w:t>
      </w:r>
    </w:p>
    <w:p w14:paraId="12DBCCC4" w14:textId="77777777" w:rsidR="00A42399" w:rsidRPr="00EA43D7" w:rsidRDefault="00A42399" w:rsidP="00A42399">
      <w:hyperlink r:id="rId17" w:tgtFrame="_blank" w:history="1">
        <w:r w:rsidRPr="00EA43D7">
          <w:rPr>
            <w:u w:val="single"/>
          </w:rPr>
          <w:t>Redwood Materials</w:t>
        </w:r>
      </w:hyperlink>
      <w:r w:rsidRPr="00EA43D7">
        <w:t xml:space="preserve"> is among the startups leading the recycling charge</w:t>
      </w:r>
      <w:proofErr w:type="gramStart"/>
      <w:r w:rsidRPr="00EA43D7">
        <w:t xml:space="preserve">. </w:t>
      </w:r>
      <w:proofErr w:type="gramEnd"/>
      <w:r w:rsidRPr="00EA43D7">
        <w:t>The company extracts materials that are usually mined — like cobalt, nickel, and lithium — from recycled consumer electronics and then sells those materials to its customers, like Panasonic.</w:t>
      </w:r>
    </w:p>
    <w:p w14:paraId="154B3DD1" w14:textId="77777777" w:rsidR="00A42399" w:rsidRPr="00EA43D7" w:rsidRDefault="00A42399" w:rsidP="00A42399">
      <w:pPr>
        <w:rPr>
          <w:u w:val="single"/>
        </w:rPr>
      </w:pPr>
      <w:r w:rsidRPr="00EA43D7">
        <w:rPr>
          <w:highlight w:val="cyan"/>
          <w:u w:val="single"/>
        </w:rPr>
        <w:t>Green hydrogen is</w:t>
      </w:r>
      <w:r w:rsidRPr="00EA43D7">
        <w:rPr>
          <w:u w:val="single"/>
        </w:rPr>
        <w:t xml:space="preserve"> also </w:t>
      </w:r>
      <w:hyperlink r:id="rId18" w:tgtFrame="_blank" w:history="1">
        <w:r w:rsidRPr="00EA43D7">
          <w:rPr>
            <w:highlight w:val="cyan"/>
            <w:u w:val="single"/>
          </w:rPr>
          <w:t>on the rise</w:t>
        </w:r>
      </w:hyperlink>
      <w:r w:rsidRPr="00EA43D7">
        <w:rPr>
          <w:u w:val="single"/>
        </w:rPr>
        <w:t xml:space="preserve"> — this is a </w:t>
      </w:r>
      <w:r w:rsidRPr="00EA43D7">
        <w:rPr>
          <w:highlight w:val="cyan"/>
          <w:u w:val="single"/>
        </w:rPr>
        <w:t>hydrogen fuel</w:t>
      </w:r>
      <w:r w:rsidRPr="00EA43D7">
        <w:rPr>
          <w:u w:val="single"/>
        </w:rPr>
        <w:t xml:space="preserve"> that can be </w:t>
      </w:r>
      <w:r w:rsidRPr="00EA43D7">
        <w:rPr>
          <w:highlight w:val="cyan"/>
          <w:u w:val="single"/>
        </w:rPr>
        <w:t>made from renewable energy sources.</w:t>
      </w:r>
      <w:r w:rsidRPr="00EA43D7">
        <w:rPr>
          <w:u w:val="single"/>
        </w:rPr>
        <w:t xml:space="preserve"> </w:t>
      </w:r>
      <w:proofErr w:type="gramStart"/>
      <w:r w:rsidRPr="00EA43D7">
        <w:rPr>
          <w:u w:val="single"/>
        </w:rPr>
        <w:t>It’s</w:t>
      </w:r>
      <w:proofErr w:type="gramEnd"/>
      <w:r w:rsidRPr="00EA43D7">
        <w:rPr>
          <w:u w:val="single"/>
        </w:rPr>
        <w:t xml:space="preserve"> </w:t>
      </w:r>
      <w:r w:rsidRPr="00EA43D7">
        <w:rPr>
          <w:highlight w:val="cyan"/>
          <w:u w:val="single"/>
        </w:rPr>
        <w:t>only byproduct is water</w:t>
      </w:r>
      <w:r w:rsidRPr="00EA43D7">
        <w:rPr>
          <w:u w:val="single"/>
        </w:rPr>
        <w:t>. Right now, it’s too expensive to produce, but it may become cost-competitive in the near future</w:t>
      </w:r>
      <w:proofErr w:type="gramStart"/>
      <w:r w:rsidRPr="00EA43D7">
        <w:rPr>
          <w:u w:val="single"/>
        </w:rPr>
        <w:t xml:space="preserve">. </w:t>
      </w:r>
      <w:proofErr w:type="gramEnd"/>
      <w:r w:rsidRPr="00EA43D7">
        <w:rPr>
          <w:u w:val="single"/>
        </w:rPr>
        <w:t xml:space="preserve">There are already a few </w:t>
      </w:r>
      <w:hyperlink r:id="rId19" w:tgtFrame="_blank" w:history="1">
        <w:r w:rsidRPr="00EA43D7">
          <w:rPr>
            <w:u w:val="single"/>
          </w:rPr>
          <w:t>massive hydrogen projects</w:t>
        </w:r>
      </w:hyperlink>
      <w:r w:rsidRPr="00EA43D7">
        <w:rPr>
          <w:u w:val="single"/>
        </w:rPr>
        <w:t xml:space="preserve"> underway. </w:t>
      </w:r>
    </w:p>
    <w:p w14:paraId="028F40C3" w14:textId="77777777" w:rsidR="00A42399" w:rsidRPr="00EA43D7" w:rsidRDefault="00A42399" w:rsidP="00A42399">
      <w:pPr>
        <w:rPr>
          <w:u w:val="single"/>
        </w:rPr>
      </w:pPr>
      <w:r w:rsidRPr="00EA43D7">
        <w:rPr>
          <w:u w:val="single"/>
        </w:rPr>
        <w:t xml:space="preserve">Another fast growing area is </w:t>
      </w:r>
      <w:r w:rsidRPr="00EA43D7">
        <w:rPr>
          <w:highlight w:val="cyan"/>
          <w:u w:val="single"/>
        </w:rPr>
        <w:t>built-environment companies</w:t>
      </w:r>
      <w:r w:rsidRPr="00EA43D7">
        <w:rPr>
          <w:u w:val="single"/>
        </w:rPr>
        <w:t xml:space="preserve">, </w:t>
      </w:r>
      <w:hyperlink r:id="rId20" w:tgtFrame="_blank" w:history="1">
        <w:r w:rsidRPr="00EA43D7">
          <w:rPr>
            <w:u w:val="single"/>
          </w:rPr>
          <w:t>said</w:t>
        </w:r>
      </w:hyperlink>
      <w:r w:rsidRPr="00EA43D7">
        <w:rPr>
          <w:u w:val="single"/>
        </w:rPr>
        <w:t xml:space="preserve"> Telle. This </w:t>
      </w:r>
      <w:r w:rsidRPr="00EA43D7">
        <w:rPr>
          <w:highlight w:val="cyan"/>
          <w:u w:val="single"/>
        </w:rPr>
        <w:t>includes building construction and operations</w:t>
      </w:r>
      <w:r w:rsidRPr="00EA43D7">
        <w:rPr>
          <w:u w:val="single"/>
        </w:rPr>
        <w:t xml:space="preserve">, which are </w:t>
      </w:r>
      <w:r w:rsidRPr="00EA43D7">
        <w:rPr>
          <w:highlight w:val="cyan"/>
          <w:u w:val="single"/>
        </w:rPr>
        <w:t>responsible for</w:t>
      </w:r>
      <w:r w:rsidRPr="00EA43D7">
        <w:rPr>
          <w:u w:val="single"/>
        </w:rPr>
        <w:t xml:space="preserve"> about </w:t>
      </w:r>
      <w:r w:rsidRPr="00EA43D7">
        <w:rPr>
          <w:highlight w:val="cyan"/>
          <w:u w:val="single"/>
        </w:rPr>
        <w:t>39% of global emissions.</w:t>
      </w:r>
      <w:r w:rsidRPr="00EA43D7">
        <w:rPr>
          <w:u w:val="single"/>
        </w:rPr>
        <w:t> </w:t>
      </w:r>
    </w:p>
    <w:p w14:paraId="4CB43768" w14:textId="77777777" w:rsidR="00A42399" w:rsidRPr="00EA43D7" w:rsidRDefault="00A42399" w:rsidP="00A42399">
      <w:pPr>
        <w:rPr>
          <w:sz w:val="18"/>
          <w:szCs w:val="18"/>
        </w:rPr>
      </w:pPr>
      <w:r w:rsidRPr="00EA43D7">
        <w:rPr>
          <w:sz w:val="18"/>
          <w:szCs w:val="18"/>
        </w:rPr>
        <w:t xml:space="preserve">The </w:t>
      </w:r>
      <w:r w:rsidRPr="00EA43D7">
        <w:rPr>
          <w:i/>
          <w:iCs/>
          <w:sz w:val="18"/>
          <w:szCs w:val="18"/>
        </w:rPr>
        <w:t>New York Times</w:t>
      </w:r>
      <w:r w:rsidRPr="00EA43D7">
        <w:rPr>
          <w:sz w:val="18"/>
          <w:szCs w:val="18"/>
        </w:rPr>
        <w:t xml:space="preserve"> </w:t>
      </w:r>
      <w:hyperlink r:id="rId21" w:tgtFrame="_blank" w:history="1">
        <w:r w:rsidRPr="00EA43D7">
          <w:rPr>
            <w:sz w:val="18"/>
            <w:szCs w:val="18"/>
            <w:u w:val="single"/>
          </w:rPr>
          <w:t>reports</w:t>
        </w:r>
      </w:hyperlink>
      <w:r w:rsidRPr="00EA43D7">
        <w:rPr>
          <w:sz w:val="18"/>
          <w:szCs w:val="18"/>
        </w:rPr>
        <w:t xml:space="preserve"> that more investors are looking at </w:t>
      </w:r>
      <w:r w:rsidRPr="00EA43D7">
        <w:rPr>
          <w:i/>
          <w:iCs/>
          <w:sz w:val="18"/>
          <w:szCs w:val="18"/>
        </w:rPr>
        <w:t>sustainable real estate</w:t>
      </w:r>
      <w:r w:rsidRPr="00EA43D7">
        <w:rPr>
          <w:sz w:val="18"/>
          <w:szCs w:val="18"/>
        </w:rPr>
        <w:t>, now that new technology and stricter standards enable better tracking of a development’s carbon footprint.” </w:t>
      </w:r>
    </w:p>
    <w:p w14:paraId="38BE5DF6" w14:textId="77777777" w:rsidR="00A42399" w:rsidRPr="00EA43D7" w:rsidRDefault="00A42399" w:rsidP="00A42399">
      <w:pPr>
        <w:rPr>
          <w:sz w:val="18"/>
          <w:szCs w:val="18"/>
        </w:rPr>
      </w:pPr>
      <w:r w:rsidRPr="00EA43D7">
        <w:rPr>
          <w:sz w:val="18"/>
          <w:szCs w:val="18"/>
        </w:rPr>
        <w:t xml:space="preserve">“Five to 10 years ago, there was a lot of debate about sustainability, that, ‘It’s nice, but I don’t want to pay for it,’” Stephen </w:t>
      </w:r>
      <w:proofErr w:type="spellStart"/>
      <w:r w:rsidRPr="00EA43D7">
        <w:rPr>
          <w:sz w:val="18"/>
          <w:szCs w:val="18"/>
        </w:rPr>
        <w:t>Tross</w:t>
      </w:r>
      <w:proofErr w:type="spellEnd"/>
      <w:r w:rsidRPr="00EA43D7">
        <w:rPr>
          <w:sz w:val="18"/>
          <w:szCs w:val="18"/>
        </w:rPr>
        <w:t>, chief investment officer at a Dutch investment firm, told the NYT</w:t>
      </w:r>
      <w:proofErr w:type="gramStart"/>
      <w:r w:rsidRPr="00EA43D7">
        <w:rPr>
          <w:sz w:val="18"/>
          <w:szCs w:val="18"/>
        </w:rPr>
        <w:t xml:space="preserve">. </w:t>
      </w:r>
      <w:proofErr w:type="gramEnd"/>
      <w:r w:rsidRPr="00EA43D7">
        <w:rPr>
          <w:sz w:val="18"/>
          <w:szCs w:val="18"/>
        </w:rPr>
        <w:t>“Today, you don’t sacrifice returns for sustainability, you create returns with sustainability.”</w:t>
      </w:r>
    </w:p>
    <w:p w14:paraId="7A27744A" w14:textId="77777777" w:rsidR="00A42399" w:rsidRPr="00EA43D7" w:rsidRDefault="00A42399" w:rsidP="00A42399">
      <w:pPr>
        <w:rPr>
          <w:sz w:val="18"/>
          <w:szCs w:val="18"/>
        </w:rPr>
      </w:pPr>
      <w:proofErr w:type="spellStart"/>
      <w:r w:rsidRPr="00EA43D7">
        <w:rPr>
          <w:sz w:val="18"/>
          <w:szCs w:val="18"/>
        </w:rPr>
        <w:t>Turntide</w:t>
      </w:r>
      <w:proofErr w:type="spellEnd"/>
      <w:r w:rsidRPr="00EA43D7">
        <w:rPr>
          <w:sz w:val="18"/>
          <w:szCs w:val="18"/>
        </w:rPr>
        <w:t xml:space="preserve"> Technologies </w:t>
      </w:r>
      <w:hyperlink r:id="rId22" w:tgtFrame="_blank" w:history="1">
        <w:r w:rsidRPr="00EA43D7">
          <w:rPr>
            <w:sz w:val="18"/>
            <w:szCs w:val="18"/>
            <w:u w:val="single"/>
          </w:rPr>
          <w:t>recently raised $225 million</w:t>
        </w:r>
      </w:hyperlink>
      <w:r w:rsidRPr="00EA43D7">
        <w:rPr>
          <w:sz w:val="18"/>
          <w:szCs w:val="18"/>
        </w:rPr>
        <w:t xml:space="preserve"> to continue developing their </w:t>
      </w:r>
      <w:hyperlink r:id="rId23" w:tgtFrame="_blank" w:history="1">
        <w:r w:rsidRPr="00EA43D7">
          <w:rPr>
            <w:sz w:val="18"/>
            <w:szCs w:val="18"/>
            <w:u w:val="single"/>
          </w:rPr>
          <w:t>“smart motor</w:t>
        </w:r>
      </w:hyperlink>
      <w:r w:rsidRPr="00EA43D7">
        <w:rPr>
          <w:sz w:val="18"/>
          <w:szCs w:val="18"/>
        </w:rPr>
        <w:t>” which makes motors much more efficient, reducing energy consumption by about 64%. </w:t>
      </w:r>
    </w:p>
    <w:p w14:paraId="56A5377D" w14:textId="77777777" w:rsidR="00A42399" w:rsidRPr="00EA43D7" w:rsidRDefault="00A42399" w:rsidP="00A42399">
      <w:pPr>
        <w:rPr>
          <w:sz w:val="18"/>
          <w:szCs w:val="18"/>
        </w:rPr>
      </w:pPr>
      <w:r w:rsidRPr="00EA43D7">
        <w:rPr>
          <w:sz w:val="18"/>
          <w:szCs w:val="18"/>
        </w:rPr>
        <w:t>“Today, half of the world’s energy is used by electric motors and nearly half of that energy consumption is being wasted due to inefficiency and lack of intelligent controls</w:t>
      </w:r>
      <w:proofErr w:type="gramStart"/>
      <w:r w:rsidRPr="00EA43D7">
        <w:rPr>
          <w:sz w:val="18"/>
          <w:szCs w:val="18"/>
        </w:rPr>
        <w:t>,”  Ryan</w:t>
      </w:r>
      <w:proofErr w:type="gramEnd"/>
      <w:r w:rsidRPr="00EA43D7">
        <w:rPr>
          <w:sz w:val="18"/>
          <w:szCs w:val="18"/>
        </w:rPr>
        <w:t xml:space="preserve"> Morris, CEO, told TechCrunch.</w:t>
      </w:r>
    </w:p>
    <w:p w14:paraId="1B4E92F3" w14:textId="77777777" w:rsidR="00A42399" w:rsidRPr="00EA43D7" w:rsidRDefault="00A42399" w:rsidP="00A42399">
      <w:pPr>
        <w:rPr>
          <w:sz w:val="18"/>
          <w:szCs w:val="18"/>
        </w:rPr>
      </w:pPr>
      <w:r w:rsidRPr="00EA43D7">
        <w:rPr>
          <w:sz w:val="18"/>
          <w:szCs w:val="18"/>
        </w:rPr>
        <w:t>Over $30 billion has already been poured into climate technology this year, up 30% from last year.</w:t>
      </w:r>
    </w:p>
    <w:p w14:paraId="30683444" w14:textId="77777777" w:rsidR="00A42399" w:rsidRPr="00EA43D7" w:rsidRDefault="00A42399" w:rsidP="00A42399">
      <w:pPr>
        <w:rPr>
          <w:sz w:val="18"/>
          <w:szCs w:val="18"/>
        </w:rPr>
      </w:pPr>
      <w:r w:rsidRPr="00EA43D7">
        <w:rPr>
          <w:b/>
          <w:bCs/>
          <w:sz w:val="18"/>
          <w:szCs w:val="18"/>
        </w:rPr>
        <w:t>Deja vu:</w:t>
      </w:r>
      <w:r w:rsidRPr="00EA43D7">
        <w:rPr>
          <w:sz w:val="18"/>
          <w:szCs w:val="18"/>
        </w:rPr>
        <w:t xml:space="preserve"> From 2006 to 2011, we also saw a  “clean tech” boom that ended up being a disastrous bust — more than 90% of the cleantech startups funded during this time </w:t>
      </w:r>
      <w:hyperlink r:id="rId24" w:tgtFrame="_blank" w:history="1">
        <w:r w:rsidRPr="00EA43D7">
          <w:rPr>
            <w:sz w:val="18"/>
            <w:szCs w:val="18"/>
            <w:u w:val="single"/>
          </w:rPr>
          <w:t>did not</w:t>
        </w:r>
      </w:hyperlink>
      <w:r w:rsidRPr="00EA43D7">
        <w:rPr>
          <w:sz w:val="18"/>
          <w:szCs w:val="18"/>
        </w:rPr>
        <w:t xml:space="preserve"> return the money invested in them. (Hey, </w:t>
      </w:r>
      <w:hyperlink r:id="rId25" w:tgtFrame="_blank" w:history="1">
        <w:r w:rsidRPr="00EA43D7">
          <w:rPr>
            <w:sz w:val="18"/>
            <w:szCs w:val="18"/>
            <w:u w:val="single"/>
          </w:rPr>
          <w:t>Solyndra</w:t>
        </w:r>
      </w:hyperlink>
      <w:r w:rsidRPr="00EA43D7">
        <w:rPr>
          <w:sz w:val="18"/>
          <w:szCs w:val="18"/>
        </w:rPr>
        <w:t>!)</w:t>
      </w:r>
    </w:p>
    <w:p w14:paraId="28A9F330" w14:textId="77777777" w:rsidR="00A42399" w:rsidRPr="00EA43D7" w:rsidRDefault="00A42399" w:rsidP="00A42399">
      <w:r w:rsidRPr="00EA43D7">
        <w:t xml:space="preserve">However, this time </w:t>
      </w:r>
      <w:hyperlink r:id="rId26" w:tgtFrame="_blank" w:history="1">
        <w:r w:rsidRPr="00EA43D7">
          <w:rPr>
            <w:u w:val="single"/>
          </w:rPr>
          <w:t>appears to be different</w:t>
        </w:r>
      </w:hyperlink>
      <w:r w:rsidRPr="00EA43D7">
        <w:t xml:space="preserve">. </w:t>
      </w:r>
      <w:r w:rsidRPr="00EA43D7">
        <w:rPr>
          <w:u w:val="single"/>
        </w:rPr>
        <w:t xml:space="preserve">One major reason is that </w:t>
      </w:r>
      <w:r w:rsidRPr="00EA43D7">
        <w:rPr>
          <w:highlight w:val="cyan"/>
          <w:u w:val="single"/>
        </w:rPr>
        <w:t xml:space="preserve">renewable energy is now </w:t>
      </w:r>
      <w:hyperlink r:id="rId27" w:anchor=":~:text=%E2%80%9CRenewable%20energy%20is%20increasingly%20the,benefits%20to%20the%20wider%20economy." w:tgtFrame="_blank" w:history="1">
        <w:r w:rsidRPr="00EA43D7">
          <w:rPr>
            <w:highlight w:val="cyan"/>
            <w:u w:val="single"/>
          </w:rPr>
          <w:t>price-competitive</w:t>
        </w:r>
      </w:hyperlink>
      <w:r w:rsidRPr="00EA43D7">
        <w:rPr>
          <w:highlight w:val="cyan"/>
          <w:u w:val="single"/>
        </w:rPr>
        <w:t xml:space="preserve"> with fossil fuels</w:t>
      </w:r>
      <w:r w:rsidRPr="00EA43D7">
        <w:rPr>
          <w:u w:val="single"/>
        </w:rPr>
        <w:t xml:space="preserve">. That wasn’t the case in 2009, when solar power was </w:t>
      </w:r>
      <w:hyperlink r:id="rId28" w:tgtFrame="_blank" w:history="1">
        <w:r w:rsidRPr="00EA43D7">
          <w:rPr>
            <w:i/>
            <w:iCs/>
            <w:u w:val="single"/>
          </w:rPr>
          <w:t>over four times</w:t>
        </w:r>
      </w:hyperlink>
      <w:r w:rsidRPr="00EA43D7">
        <w:rPr>
          <w:u w:val="single"/>
        </w:rPr>
        <w:t xml:space="preserve"> more expensive than fossil fuels</w:t>
      </w:r>
      <w:proofErr w:type="gramStart"/>
      <w:r w:rsidRPr="00EA43D7">
        <w:rPr>
          <w:u w:val="single"/>
        </w:rPr>
        <w:t>.</w:t>
      </w:r>
      <w:r w:rsidRPr="00EA43D7">
        <w:t xml:space="preserve"> </w:t>
      </w:r>
      <w:proofErr w:type="gramEnd"/>
      <w:r w:rsidRPr="00EA43D7">
        <w:t xml:space="preserve">The price has fallen fast and is </w:t>
      </w:r>
      <w:hyperlink r:id="rId29" w:tgtFrame="_blank" w:history="1">
        <w:r w:rsidRPr="00EA43D7">
          <w:rPr>
            <w:u w:val="single"/>
          </w:rPr>
          <w:t>expected</w:t>
        </w:r>
      </w:hyperlink>
      <w:r w:rsidRPr="00EA43D7">
        <w:t xml:space="preserve"> to get even cheaper</w:t>
      </w:r>
      <w:proofErr w:type="gramStart"/>
      <w:r w:rsidRPr="00EA43D7">
        <w:t xml:space="preserve">. </w:t>
      </w:r>
      <w:proofErr w:type="gramEnd"/>
      <w:r w:rsidRPr="00EA43D7">
        <w:t>This has made a global transition to clean energy systems possible.</w:t>
      </w:r>
    </w:p>
    <w:p w14:paraId="1AE35427" w14:textId="77777777" w:rsidR="00A42399" w:rsidRPr="00EA43D7" w:rsidRDefault="00A42399" w:rsidP="00A42399">
      <w:pPr>
        <w:rPr>
          <w:u w:val="single"/>
        </w:rPr>
      </w:pPr>
      <w:r w:rsidRPr="00EA43D7">
        <w:t xml:space="preserve">Another reason is that </w:t>
      </w:r>
      <w:r w:rsidRPr="00EA43D7">
        <w:rPr>
          <w:highlight w:val="cyan"/>
          <w:u w:val="single"/>
        </w:rPr>
        <w:t>most of today’s climate tech</w:t>
      </w:r>
      <w:r w:rsidRPr="00EA43D7">
        <w:rPr>
          <w:u w:val="single"/>
        </w:rPr>
        <w:t xml:space="preserve">nology startups are </w:t>
      </w:r>
      <w:r w:rsidRPr="00EA43D7">
        <w:rPr>
          <w:highlight w:val="cyan"/>
          <w:u w:val="single"/>
        </w:rPr>
        <w:t>powered by software and machine learning</w:t>
      </w:r>
      <w:proofErr w:type="gramStart"/>
      <w:r w:rsidRPr="00EA43D7">
        <w:rPr>
          <w:u w:val="single"/>
        </w:rPr>
        <w:t xml:space="preserve">. </w:t>
      </w:r>
      <w:proofErr w:type="gramEnd"/>
      <w:r w:rsidRPr="00EA43D7">
        <w:rPr>
          <w:u w:val="single"/>
        </w:rPr>
        <w:t xml:space="preserve">That means today’s </w:t>
      </w:r>
      <w:r w:rsidRPr="00EA43D7">
        <w:rPr>
          <w:highlight w:val="cyan"/>
          <w:u w:val="single"/>
        </w:rPr>
        <w:t>startups are more likely to scale,</w:t>
      </w:r>
      <w:r w:rsidRPr="00EA43D7">
        <w:rPr>
          <w:u w:val="single"/>
        </w:rPr>
        <w:t xml:space="preserve"> compared to yesterday’s technology which leaned heavily on hard assets. </w:t>
      </w:r>
    </w:p>
    <w:p w14:paraId="1E201C3C" w14:textId="77777777" w:rsidR="00A42399" w:rsidRPr="00EA43D7" w:rsidRDefault="00A42399" w:rsidP="00A42399">
      <w:pPr>
        <w:rPr>
          <w:sz w:val="18"/>
          <w:szCs w:val="18"/>
        </w:rPr>
      </w:pPr>
      <w:r w:rsidRPr="00EA43D7">
        <w:rPr>
          <w:sz w:val="18"/>
          <w:szCs w:val="18"/>
        </w:rPr>
        <w:t>“Investors were scared after what happened with Clean Tech 1.0, but it’s different this time</w:t>
      </w:r>
      <w:proofErr w:type="gramStart"/>
      <w:r w:rsidRPr="00EA43D7">
        <w:rPr>
          <w:sz w:val="18"/>
          <w:szCs w:val="18"/>
        </w:rPr>
        <w:t xml:space="preserve">. </w:t>
      </w:r>
      <w:proofErr w:type="gramEnd"/>
      <w:r w:rsidRPr="00EA43D7">
        <w:rPr>
          <w:sz w:val="18"/>
          <w:szCs w:val="18"/>
        </w:rPr>
        <w:t>Back then everything was focused on really R&amp;D-heavy technologies in clean energy</w:t>
      </w:r>
      <w:proofErr w:type="gramStart"/>
      <w:r w:rsidRPr="00EA43D7">
        <w:rPr>
          <w:sz w:val="18"/>
          <w:szCs w:val="18"/>
        </w:rPr>
        <w:t xml:space="preserve">. </w:t>
      </w:r>
      <w:proofErr w:type="gramEnd"/>
      <w:r w:rsidRPr="00EA43D7">
        <w:rPr>
          <w:sz w:val="18"/>
          <w:szCs w:val="18"/>
        </w:rPr>
        <w:t>This time it’s about decarbonizing the entire economy,” Telle told Morning Brew. </w:t>
      </w:r>
    </w:p>
    <w:p w14:paraId="50E7E8E3" w14:textId="77777777" w:rsidR="00A42399" w:rsidRPr="009C4C80" w:rsidRDefault="00A42399" w:rsidP="00A42399">
      <w:pPr>
        <w:rPr>
          <w:sz w:val="18"/>
          <w:szCs w:val="18"/>
        </w:rPr>
      </w:pPr>
      <w:r w:rsidRPr="00EA43D7">
        <w:rPr>
          <w:sz w:val="18"/>
          <w:szCs w:val="18"/>
        </w:rPr>
        <w:t>“Something that is relevant for every single sector</w:t>
      </w:r>
      <w:proofErr w:type="gramStart"/>
      <w:r w:rsidRPr="00EA43D7">
        <w:rPr>
          <w:sz w:val="18"/>
          <w:szCs w:val="18"/>
        </w:rPr>
        <w:t xml:space="preserve">. </w:t>
      </w:r>
      <w:proofErr w:type="gramEnd"/>
      <w:r w:rsidRPr="00EA43D7">
        <w:rPr>
          <w:sz w:val="18"/>
          <w:szCs w:val="18"/>
        </w:rPr>
        <w:t>And it’s the only way forward.”</w:t>
      </w:r>
    </w:p>
    <w:p w14:paraId="6BDE240E" w14:textId="77777777" w:rsidR="00A42399" w:rsidRPr="004C551F" w:rsidRDefault="00A42399" w:rsidP="00A42399">
      <w:pPr>
        <w:keepNext/>
        <w:keepLines/>
        <w:spacing w:before="40" w:after="0"/>
        <w:outlineLvl w:val="3"/>
        <w:rPr>
          <w:rFonts w:eastAsia="MS Gothic" w:cs="Times New Roman"/>
          <w:b/>
          <w:iCs/>
          <w:sz w:val="26"/>
        </w:rPr>
      </w:pPr>
      <w:r w:rsidRPr="004C551F">
        <w:rPr>
          <w:rFonts w:eastAsia="MS Gothic" w:cs="Times New Roman"/>
          <w:b/>
          <w:iCs/>
          <w:sz w:val="26"/>
        </w:rPr>
        <w:lastRenderedPageBreak/>
        <w:t xml:space="preserve">Violent strike efforts are </w:t>
      </w:r>
      <w:r w:rsidRPr="004C551F">
        <w:rPr>
          <w:rFonts w:eastAsia="MS Gothic" w:cs="Times New Roman"/>
          <w:b/>
          <w:iCs/>
          <w:sz w:val="26"/>
          <w:u w:val="single"/>
        </w:rPr>
        <w:t>increasing</w:t>
      </w:r>
      <w:r w:rsidRPr="004C551F">
        <w:rPr>
          <w:rFonts w:eastAsia="MS Gothic" w:cs="Times New Roman"/>
          <w:b/>
          <w:iCs/>
          <w:sz w:val="26"/>
        </w:rPr>
        <w:t xml:space="preserve"> – they </w:t>
      </w:r>
      <w:r w:rsidRPr="004C551F">
        <w:rPr>
          <w:rFonts w:eastAsia="MS Gothic" w:cs="Times New Roman"/>
          <w:b/>
          <w:iCs/>
          <w:sz w:val="26"/>
          <w:u w:val="single"/>
        </w:rPr>
        <w:t>slow</w:t>
      </w:r>
      <w:r w:rsidRPr="004C551F">
        <w:rPr>
          <w:rFonts w:eastAsia="MS Gothic" w:cs="Times New Roman"/>
          <w:b/>
          <w:iCs/>
          <w:sz w:val="26"/>
        </w:rPr>
        <w:t xml:space="preserve"> innovation, </w:t>
      </w:r>
      <w:r w:rsidRPr="004C551F">
        <w:rPr>
          <w:rFonts w:eastAsia="MS Gothic" w:cs="Times New Roman"/>
          <w:b/>
          <w:iCs/>
          <w:sz w:val="26"/>
          <w:u w:val="single"/>
        </w:rPr>
        <w:t>specifically</w:t>
      </w:r>
      <w:r w:rsidRPr="004C551F">
        <w:rPr>
          <w:rFonts w:eastAsia="MS Gothic" w:cs="Times New Roman"/>
          <w:b/>
          <w:iCs/>
          <w:sz w:val="26"/>
        </w:rPr>
        <w:t xml:space="preserve"> in the tech sector.</w:t>
      </w:r>
    </w:p>
    <w:p w14:paraId="441A13E3" w14:textId="77777777" w:rsidR="00A42399" w:rsidRPr="004C551F" w:rsidRDefault="00A42399" w:rsidP="00A42399">
      <w:pPr>
        <w:rPr>
          <w:rFonts w:eastAsia="Cambria"/>
        </w:rPr>
      </w:pPr>
      <w:proofErr w:type="spellStart"/>
      <w:r w:rsidRPr="004C551F">
        <w:rPr>
          <w:rFonts w:eastAsia="Cambria"/>
          <w:b/>
          <w:bCs/>
          <w:sz w:val="26"/>
        </w:rPr>
        <w:t>Hanasoge</w:t>
      </w:r>
      <w:proofErr w:type="spellEnd"/>
      <w:r w:rsidRPr="004C551F">
        <w:rPr>
          <w:rFonts w:eastAsia="Cambria"/>
          <w:b/>
          <w:bCs/>
          <w:sz w:val="26"/>
        </w:rPr>
        <w:t xml:space="preserve"> 16</w:t>
      </w:r>
      <w:r w:rsidRPr="004C551F">
        <w:rPr>
          <w:rFonts w:eastAsia="Cambria"/>
        </w:rPr>
        <w:t xml:space="preserve"> [</w:t>
      </w:r>
      <w:proofErr w:type="spellStart"/>
      <w:r w:rsidRPr="004C551F">
        <w:rPr>
          <w:rFonts w:eastAsia="Cambria"/>
        </w:rPr>
        <w:t>Chaithra</w:t>
      </w:r>
      <w:proofErr w:type="spellEnd"/>
      <w:r w:rsidRPr="004C551F">
        <w:rPr>
          <w:rFonts w:eastAsia="Cambria"/>
        </w:rPr>
        <w:t xml:space="preserve">; Senior Research Analyst, Market Researcher, Consumer Insights, Strategy Consulting; “The Union Strikes: The Good, the Bad and the Ugly,” Supply Wisdom; April/June 2016 (Doesn’t specifically say but this is the most recent event is </w:t>
      </w:r>
      <w:proofErr w:type="gramStart"/>
      <w:r w:rsidRPr="004C551F">
        <w:rPr>
          <w:rFonts w:eastAsia="Cambria"/>
        </w:rPr>
        <w:t>cites</w:t>
      </w:r>
      <w:proofErr w:type="gramEnd"/>
      <w:r w:rsidRPr="004C551F">
        <w:rPr>
          <w:rFonts w:eastAsia="Cambria"/>
        </w:rPr>
        <w:t>); https://www.supplywisdom.com/resources/the-union-strikes-the-good-the-bad-and-the-ugly/]//SJWen</w:t>
      </w:r>
    </w:p>
    <w:p w14:paraId="3779CD66" w14:textId="77777777" w:rsidR="00A42399" w:rsidRPr="004C551F" w:rsidRDefault="00A42399" w:rsidP="00A42399">
      <w:pPr>
        <w:rPr>
          <w:rFonts w:eastAsia="Cambria"/>
        </w:rPr>
      </w:pPr>
      <w:r w:rsidRPr="004C551F">
        <w:rPr>
          <w:rFonts w:eastAsia="Cambria"/>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56C9850A" w14:textId="77777777" w:rsidR="00A42399" w:rsidRPr="004C551F" w:rsidRDefault="00A42399" w:rsidP="00A42399">
      <w:pPr>
        <w:rPr>
          <w:rFonts w:eastAsia="Cambria"/>
          <w:u w:val="single"/>
        </w:rPr>
      </w:pPr>
      <w:r w:rsidRPr="004C551F">
        <w:rPr>
          <w:rFonts w:eastAsia="Cambria"/>
        </w:rPr>
        <w:t>The repercussion: </w:t>
      </w:r>
      <w:r w:rsidRPr="004C551F">
        <w:rPr>
          <w:rFonts w:eastAsia="Cambria"/>
          <w:u w:val="single"/>
        </w:rPr>
        <w:t xml:space="preserve">The </w:t>
      </w:r>
      <w:r w:rsidRPr="004C551F">
        <w:rPr>
          <w:rFonts w:eastAsia="Cambria"/>
          <w:highlight w:val="green"/>
          <w:u w:val="single"/>
        </w:rPr>
        <w:t xml:space="preserve">strike witnessed </w:t>
      </w:r>
      <w:r w:rsidRPr="004C551F">
        <w:rPr>
          <w:rFonts w:eastAsia="Cambria"/>
          <w:b/>
          <w:iCs/>
          <w:u w:val="single"/>
        </w:rPr>
        <w:t>several instances</w:t>
      </w:r>
      <w:r w:rsidRPr="004C551F">
        <w:rPr>
          <w:rFonts w:eastAsia="Cambria"/>
          <w:u w:val="single"/>
        </w:rPr>
        <w:t xml:space="preserve"> of </w:t>
      </w:r>
      <w:r w:rsidRPr="004C551F">
        <w:rPr>
          <w:rFonts w:eastAsia="Cambria"/>
          <w:b/>
          <w:iCs/>
          <w:u w:val="single"/>
        </w:rPr>
        <w:t xml:space="preserve">social </w:t>
      </w:r>
      <w:r w:rsidRPr="004C551F">
        <w:rPr>
          <w:rFonts w:eastAsia="Cambria"/>
          <w:b/>
          <w:iCs/>
          <w:highlight w:val="green"/>
          <w:u w:val="single"/>
        </w:rPr>
        <w:t>disorder</w:t>
      </w:r>
      <w:r w:rsidRPr="004C551F">
        <w:rPr>
          <w:rFonts w:eastAsia="Cambria"/>
          <w:highlight w:val="green"/>
          <w:u w:val="single"/>
        </w:rPr>
        <w:t xml:space="preserve">, </w:t>
      </w:r>
      <w:proofErr w:type="gramStart"/>
      <w:r w:rsidRPr="004C551F">
        <w:rPr>
          <w:rFonts w:eastAsia="Cambria"/>
          <w:b/>
          <w:iCs/>
          <w:highlight w:val="green"/>
          <w:u w:val="single"/>
        </w:rPr>
        <w:t>violence</w:t>
      </w:r>
      <w:proofErr w:type="gramEnd"/>
      <w:r w:rsidRPr="004C551F">
        <w:rPr>
          <w:rFonts w:eastAsia="Cambria"/>
          <w:u w:val="single"/>
        </w:rPr>
        <w:t xml:space="preserve"> and </w:t>
      </w:r>
      <w:r w:rsidRPr="004C551F">
        <w:rPr>
          <w:rFonts w:eastAsia="Cambria"/>
          <w:b/>
          <w:iCs/>
          <w:highlight w:val="green"/>
          <w:u w:val="single"/>
        </w:rPr>
        <w:t>clashes</w:t>
      </w:r>
      <w:r w:rsidRPr="004C551F">
        <w:rPr>
          <w:rFonts w:eastAsia="Cambria"/>
        </w:rPr>
        <w:t xml:space="preserve">, ultimately calling for third party intervention (Secretary of Labor – Thomas Perez) to initiate negotiations between the parties. Also, </w:t>
      </w:r>
      <w:r w:rsidRPr="004C551F">
        <w:rPr>
          <w:rFonts w:eastAsia="Cambria"/>
          <w:u w:val="single"/>
        </w:rPr>
        <w:t xml:space="preserve">as a result of the strike, </w:t>
      </w:r>
      <w:r w:rsidRPr="004C551F">
        <w:rPr>
          <w:rFonts w:eastAsia="Cambria"/>
          <w:highlight w:val="green"/>
          <w:u w:val="single"/>
        </w:rPr>
        <w:t xml:space="preserve">Verizon reported </w:t>
      </w:r>
      <w:r w:rsidRPr="004C551F">
        <w:rPr>
          <w:rFonts w:eastAsia="Cambria"/>
          <w:b/>
          <w:iCs/>
          <w:highlight w:val="green"/>
          <w:u w:val="single"/>
        </w:rPr>
        <w:t>lower</w:t>
      </w:r>
      <w:r w:rsidRPr="004C551F">
        <w:rPr>
          <w:rFonts w:eastAsia="Cambria"/>
          <w:u w:val="single"/>
        </w:rPr>
        <w:t xml:space="preserve"> than </w:t>
      </w:r>
      <w:r w:rsidRPr="004C551F">
        <w:rPr>
          <w:rFonts w:eastAsia="Cambria"/>
          <w:b/>
          <w:iCs/>
          <w:u w:val="single"/>
        </w:rPr>
        <w:t xml:space="preserve">expected </w:t>
      </w:r>
      <w:r w:rsidRPr="004C551F">
        <w:rPr>
          <w:rFonts w:eastAsia="Cambria"/>
          <w:b/>
          <w:iCs/>
          <w:highlight w:val="green"/>
          <w:u w:val="single"/>
        </w:rPr>
        <w:t>revenues</w:t>
      </w:r>
      <w:r w:rsidRPr="004C551F">
        <w:rPr>
          <w:rFonts w:eastAsia="Cambria"/>
          <w:u w:val="single"/>
        </w:rPr>
        <w:t xml:space="preserve"> in the </w:t>
      </w:r>
      <w:r w:rsidRPr="004C551F">
        <w:rPr>
          <w:rFonts w:eastAsia="Cambria"/>
          <w:b/>
          <w:iCs/>
          <w:u w:val="single"/>
        </w:rPr>
        <w:t>second quarter of 2016</w:t>
      </w:r>
      <w:r w:rsidRPr="004C551F">
        <w:rPr>
          <w:rFonts w:eastAsia="Cambria"/>
          <w:u w:val="single"/>
        </w:rPr>
        <w:t>.</w:t>
      </w:r>
    </w:p>
    <w:p w14:paraId="0C01B950" w14:textId="77777777" w:rsidR="00A42399" w:rsidRPr="004C551F" w:rsidRDefault="00A42399" w:rsidP="00A42399">
      <w:pPr>
        <w:rPr>
          <w:rFonts w:eastAsia="Cambria"/>
        </w:rPr>
      </w:pPr>
      <w:r w:rsidRPr="004C551F">
        <w:rPr>
          <w:rFonts w:eastAsia="Cambria"/>
        </w:rPr>
        <w:t>Trade unions/ labor unions aren’t just this millennia’s product and has been in vogue since times immemorial</w:t>
      </w:r>
      <w:proofErr w:type="gramStart"/>
      <w:r w:rsidRPr="004C551F">
        <w:rPr>
          <w:rFonts w:eastAsia="Cambria"/>
        </w:rPr>
        <w:t xml:space="preserve">. </w:t>
      </w:r>
      <w:proofErr w:type="gramEnd"/>
      <w:r w:rsidRPr="004C551F">
        <w:rPr>
          <w:rFonts w:eastAsia="Cambria"/>
          <w:b/>
          <w:iCs/>
          <w:highlight w:val="green"/>
          <w:u w:val="single"/>
        </w:rPr>
        <w:t>Unions</w:t>
      </w:r>
      <w:r w:rsidRPr="004C551F">
        <w:rPr>
          <w:rFonts w:eastAsia="Cambria"/>
          <w:u w:val="single"/>
        </w:rPr>
        <w:t xml:space="preserve">, to </w:t>
      </w:r>
      <w:r w:rsidRPr="004C551F">
        <w:rPr>
          <w:rFonts w:eastAsia="Cambria"/>
          <w:b/>
          <w:iCs/>
          <w:u w:val="single"/>
        </w:rPr>
        <w:t>ensure fairness</w:t>
      </w:r>
      <w:r w:rsidRPr="004C551F">
        <w:rPr>
          <w:rFonts w:eastAsia="Cambria"/>
          <w:u w:val="single"/>
        </w:rPr>
        <w:t xml:space="preserve"> to the working class, have </w:t>
      </w:r>
      <w:r w:rsidRPr="004C551F">
        <w:rPr>
          <w:rFonts w:eastAsia="Cambria"/>
          <w:b/>
          <w:iCs/>
          <w:highlight w:val="green"/>
          <w:u w:val="single"/>
        </w:rPr>
        <w:t>gone on strike</w:t>
      </w:r>
      <w:r w:rsidRPr="004C551F">
        <w:rPr>
          <w:rFonts w:eastAsia="Cambria"/>
          <w:b/>
          <w:iCs/>
          <w:u w:val="single"/>
        </w:rPr>
        <w:t xml:space="preserve"> for better working conditions</w:t>
      </w:r>
      <w:r w:rsidRPr="004C551F">
        <w:rPr>
          <w:rFonts w:eastAsia="Cambria"/>
          <w:u w:val="single"/>
        </w:rPr>
        <w:t xml:space="preserve"> and employee benefits </w:t>
      </w:r>
      <w:r w:rsidRPr="004C551F">
        <w:rPr>
          <w:rFonts w:eastAsia="Cambria"/>
          <w:highlight w:val="green"/>
          <w:u w:val="single"/>
        </w:rPr>
        <w:t>since</w:t>
      </w:r>
      <w:r w:rsidRPr="004C551F">
        <w:rPr>
          <w:rFonts w:eastAsia="Cambria"/>
          <w:u w:val="single"/>
        </w:rPr>
        <w:t xml:space="preserve"> the </w:t>
      </w:r>
      <w:r w:rsidRPr="004C551F">
        <w:rPr>
          <w:rFonts w:eastAsia="Cambria"/>
          <w:b/>
          <w:iCs/>
          <w:u w:val="single"/>
        </w:rPr>
        <w:t>industrial revolution</w:t>
      </w:r>
      <w:r w:rsidRPr="004C551F">
        <w:rPr>
          <w:rFonts w:eastAsia="Cambria"/>
          <w:u w:val="single"/>
        </w:rPr>
        <w:t xml:space="preserve"> and are as strong today as they were last century</w:t>
      </w:r>
      <w:proofErr w:type="gramStart"/>
      <w:r w:rsidRPr="004C551F">
        <w:rPr>
          <w:rFonts w:eastAsia="Cambria"/>
          <w:u w:val="single"/>
        </w:rPr>
        <w:t xml:space="preserve">. </w:t>
      </w:r>
      <w:proofErr w:type="gramEnd"/>
      <w:r w:rsidRPr="004C551F">
        <w:rPr>
          <w:rFonts w:eastAsia="Cambria"/>
          <w:u w:val="single"/>
        </w:rPr>
        <w:t xml:space="preserve">With the </w:t>
      </w:r>
      <w:r w:rsidRPr="004C551F">
        <w:rPr>
          <w:rFonts w:eastAsia="Cambria"/>
          <w:b/>
          <w:iCs/>
          <w:u w:val="single"/>
        </w:rPr>
        <w:t xml:space="preserve">advent of technology and </w:t>
      </w:r>
      <w:r w:rsidRPr="004C551F">
        <w:rPr>
          <w:rFonts w:eastAsia="Cambria"/>
          <w:b/>
          <w:iCs/>
          <w:highlight w:val="green"/>
          <w:u w:val="single"/>
        </w:rPr>
        <w:t>advancement in a</w:t>
      </w:r>
      <w:r w:rsidRPr="004C551F">
        <w:rPr>
          <w:rFonts w:eastAsia="Cambria"/>
          <w:b/>
          <w:iCs/>
          <w:u w:val="single"/>
        </w:rPr>
        <w:t xml:space="preserve">rtificial </w:t>
      </w:r>
      <w:r w:rsidRPr="004C551F">
        <w:rPr>
          <w:rFonts w:eastAsia="Cambria"/>
          <w:b/>
          <w:iCs/>
          <w:highlight w:val="green"/>
          <w:u w:val="single"/>
        </w:rPr>
        <w:t>i</w:t>
      </w:r>
      <w:r w:rsidRPr="004C551F">
        <w:rPr>
          <w:rFonts w:eastAsia="Cambria"/>
          <w:b/>
          <w:iCs/>
          <w:u w:val="single"/>
        </w:rPr>
        <w:t>ntelligence</w:t>
      </w:r>
      <w:r w:rsidRPr="004C551F">
        <w:rPr>
          <w:rFonts w:eastAsia="Cambria"/>
        </w:rPr>
        <w:t>, machines are grabbing the jobs which were once the bastion of the humans</w:t>
      </w:r>
      <w:proofErr w:type="gramStart"/>
      <w:r w:rsidRPr="004C551F">
        <w:rPr>
          <w:rFonts w:eastAsia="Cambria"/>
        </w:rPr>
        <w:t xml:space="preserve">. </w:t>
      </w:r>
      <w:proofErr w:type="gramEnd"/>
      <w:r w:rsidRPr="004C551F">
        <w:rPr>
          <w:rFonts w:eastAsia="Cambria"/>
        </w:rPr>
        <w:t>So, questions that arise here are, what relevance do unions have in today’s work scenario</w:t>
      </w:r>
      <w:proofErr w:type="gramStart"/>
      <w:r w:rsidRPr="004C551F">
        <w:rPr>
          <w:rFonts w:eastAsia="Cambria"/>
        </w:rPr>
        <w:t>? And,</w:t>
      </w:r>
      <w:proofErr w:type="gramEnd"/>
      <w:r w:rsidRPr="004C551F">
        <w:rPr>
          <w:rFonts w:eastAsia="Cambria"/>
        </w:rPr>
        <w:t xml:space="preserve"> are the strikes organized by them avoidable?</w:t>
      </w:r>
    </w:p>
    <w:p w14:paraId="392EDC06" w14:textId="77777777" w:rsidR="00A42399" w:rsidRPr="004C551F" w:rsidRDefault="00A42399" w:rsidP="00A42399">
      <w:pPr>
        <w:rPr>
          <w:rFonts w:eastAsia="Cambria"/>
          <w:u w:val="single"/>
        </w:rPr>
      </w:pPr>
      <w:proofErr w:type="gramStart"/>
      <w:r w:rsidRPr="004C551F">
        <w:rPr>
          <w:rFonts w:eastAsia="Cambria"/>
        </w:rPr>
        <w:t>As long as</w:t>
      </w:r>
      <w:proofErr w:type="gramEnd"/>
      <w:r w:rsidRPr="004C551F">
        <w:rPr>
          <w:rFonts w:eastAsia="Cambria"/>
        </w:rPr>
        <w:t xml:space="preserve"> the concept of labor exists and employees feel that they are not receiving their fair share of dues, unions will exist and thrive. Union protests in most cases cause work stoppages, and in certain cases, disruption of law and order</w:t>
      </w:r>
      <w:proofErr w:type="gramStart"/>
      <w:r w:rsidRPr="004C551F">
        <w:rPr>
          <w:rFonts w:eastAsia="Cambria"/>
        </w:rPr>
        <w:t xml:space="preserve">. </w:t>
      </w:r>
      <w:proofErr w:type="gramEnd"/>
      <w:r w:rsidRPr="004C551F">
        <w:rPr>
          <w:rFonts w:eastAsia="Cambria"/>
        </w:rPr>
        <w:t xml:space="preserve">Like in March 2016, public servants at </w:t>
      </w:r>
      <w:r w:rsidRPr="004C551F">
        <w:rPr>
          <w:rFonts w:eastAsia="Cambria"/>
          <w:u w:val="single"/>
        </w:rPr>
        <w:t xml:space="preserve">Federal Government </w:t>
      </w:r>
      <w:r w:rsidRPr="004C551F">
        <w:rPr>
          <w:rFonts w:eastAsia="Cambria"/>
          <w:b/>
          <w:iCs/>
          <w:u w:val="single"/>
        </w:rPr>
        <w:t>departments across Australia</w:t>
      </w:r>
      <w:r w:rsidRPr="004C551F">
        <w:rPr>
          <w:rFonts w:eastAsia="Cambria"/>
          <w:u w:val="single"/>
        </w:rPr>
        <w:t xml:space="preserve"> went on a series of </w:t>
      </w:r>
      <w:r w:rsidRPr="004C551F">
        <w:rPr>
          <w:rFonts w:eastAsia="Cambria"/>
          <w:b/>
          <w:iCs/>
          <w:highlight w:val="green"/>
          <w:u w:val="single"/>
        </w:rPr>
        <w:t>strikes</w:t>
      </w:r>
      <w:r w:rsidRPr="004C551F">
        <w:rPr>
          <w:rFonts w:eastAsia="Cambria"/>
          <w:u w:val="single"/>
        </w:rPr>
        <w:t xml:space="preserve"> over failed pay negotiations</w:t>
      </w:r>
      <w:r w:rsidRPr="004C551F">
        <w:rPr>
          <w:rFonts w:eastAsia="Cambria"/>
        </w:rPr>
        <w:t xml:space="preserve">, </w:t>
      </w:r>
      <w:r w:rsidRPr="004C551F">
        <w:rPr>
          <w:rFonts w:eastAsia="Cambria"/>
          <w:b/>
          <w:iCs/>
          <w:highlight w:val="green"/>
          <w:u w:val="single"/>
        </w:rPr>
        <w:t>disrupt</w:t>
      </w:r>
      <w:r w:rsidRPr="004C551F">
        <w:rPr>
          <w:rFonts w:eastAsia="Cambria"/>
          <w:b/>
          <w:iCs/>
          <w:u w:val="single"/>
        </w:rPr>
        <w:t xml:space="preserve">ing </w:t>
      </w:r>
      <w:r w:rsidRPr="004C551F">
        <w:rPr>
          <w:rFonts w:eastAsia="Cambria"/>
          <w:b/>
          <w:iCs/>
          <w:highlight w:val="green"/>
          <w:u w:val="single"/>
        </w:rPr>
        <w:t>operations</w:t>
      </w:r>
      <w:r w:rsidRPr="004C551F">
        <w:rPr>
          <w:rFonts w:eastAsia="Cambria"/>
          <w:highlight w:val="green"/>
          <w:u w:val="single"/>
        </w:rPr>
        <w:t xml:space="preserve"> </w:t>
      </w:r>
      <w:r w:rsidRPr="004C551F">
        <w:rPr>
          <w:rFonts w:eastAsia="Cambria"/>
          <w:u w:val="single"/>
        </w:rPr>
        <w:t xml:space="preserve">of many </w:t>
      </w:r>
      <w:r w:rsidRPr="004C551F">
        <w:rPr>
          <w:rFonts w:eastAsia="Cambria"/>
          <w:b/>
          <w:iCs/>
          <w:u w:val="single"/>
        </w:rPr>
        <w:t>government departments</w:t>
      </w:r>
      <w:r w:rsidRPr="004C551F">
        <w:rPr>
          <w:rFonts w:eastAsia="Cambria"/>
        </w:rPr>
        <w:t xml:space="preserve"> for a few days.  </w:t>
      </w:r>
      <w:r w:rsidRPr="004C551F">
        <w:rPr>
          <w:rFonts w:eastAsia="Cambria"/>
          <w:u w:val="single"/>
        </w:rPr>
        <w:t>Besides such direct effects</w:t>
      </w:r>
      <w:r w:rsidRPr="004C551F">
        <w:rPr>
          <w:rFonts w:eastAsia="Cambria"/>
        </w:rPr>
        <w:t xml:space="preserve">, </w:t>
      </w:r>
      <w:r w:rsidRPr="004C551F">
        <w:rPr>
          <w:rFonts w:eastAsia="Cambria"/>
          <w:u w:val="single"/>
        </w:rPr>
        <w:t xml:space="preserve">there are many </w:t>
      </w:r>
      <w:r w:rsidRPr="004C551F">
        <w:rPr>
          <w:rFonts w:eastAsia="Cambria"/>
          <w:b/>
          <w:iCs/>
          <w:u w:val="single"/>
        </w:rPr>
        <w:t xml:space="preserve">indirect </w:t>
      </w:r>
      <w:r w:rsidRPr="004C551F">
        <w:rPr>
          <w:rFonts w:eastAsia="Cambria"/>
          <w:b/>
          <w:iCs/>
          <w:highlight w:val="green"/>
          <w:u w:val="single"/>
        </w:rPr>
        <w:t>effects</w:t>
      </w:r>
      <w:r w:rsidRPr="004C551F">
        <w:rPr>
          <w:rFonts w:eastAsia="Cambria"/>
          <w:highlight w:val="green"/>
          <w:u w:val="single"/>
        </w:rPr>
        <w:t xml:space="preserve"> as well</w:t>
      </w:r>
      <w:r w:rsidRPr="004C551F">
        <w:rPr>
          <w:rFonts w:eastAsia="Cambria"/>
          <w:u w:val="single"/>
        </w:rPr>
        <w:t xml:space="preserve"> such </w:t>
      </w:r>
      <w:r w:rsidRPr="004C551F">
        <w:rPr>
          <w:rFonts w:eastAsia="Cambria"/>
          <w:highlight w:val="green"/>
          <w:u w:val="single"/>
        </w:rPr>
        <w:t xml:space="preserve">as </w:t>
      </w:r>
      <w:r w:rsidRPr="004C551F">
        <w:rPr>
          <w:rFonts w:eastAsia="Cambria"/>
          <w:b/>
          <w:iCs/>
          <w:highlight w:val="green"/>
          <w:u w:val="single"/>
        </w:rPr>
        <w:t>strained</w:t>
      </w:r>
      <w:r w:rsidRPr="004C551F">
        <w:rPr>
          <w:rFonts w:eastAsia="Cambria"/>
          <w:b/>
          <w:iCs/>
          <w:u w:val="single"/>
        </w:rPr>
        <w:t xml:space="preserve"> employee </w:t>
      </w:r>
      <w:r w:rsidRPr="004C551F">
        <w:rPr>
          <w:rFonts w:eastAsia="Cambria"/>
          <w:b/>
          <w:iCs/>
          <w:highlight w:val="green"/>
          <w:u w:val="single"/>
        </w:rPr>
        <w:t>relations</w:t>
      </w:r>
      <w:r w:rsidRPr="004C551F">
        <w:rPr>
          <w:rFonts w:eastAsia="Cambria"/>
          <w:highlight w:val="green"/>
          <w:u w:val="single"/>
        </w:rPr>
        <w:t xml:space="preserve">, </w:t>
      </w:r>
      <w:r w:rsidRPr="004C551F">
        <w:rPr>
          <w:rFonts w:eastAsia="Cambria"/>
          <w:b/>
          <w:iCs/>
          <w:highlight w:val="green"/>
          <w:u w:val="single"/>
        </w:rPr>
        <w:t>slower</w:t>
      </w:r>
      <w:r w:rsidRPr="004C551F">
        <w:rPr>
          <w:rFonts w:eastAsia="Cambria"/>
          <w:b/>
          <w:iCs/>
          <w:u w:val="single"/>
        </w:rPr>
        <w:t xml:space="preserve"> work </w:t>
      </w:r>
      <w:r w:rsidRPr="004C551F">
        <w:rPr>
          <w:rFonts w:eastAsia="Cambria"/>
          <w:b/>
          <w:iCs/>
          <w:highlight w:val="green"/>
          <w:u w:val="single"/>
        </w:rPr>
        <w:t>processes</w:t>
      </w:r>
      <w:r w:rsidRPr="004C551F">
        <w:rPr>
          <w:rFonts w:eastAsia="Cambria"/>
          <w:highlight w:val="green"/>
          <w:u w:val="single"/>
        </w:rPr>
        <w:t xml:space="preserve">, </w:t>
      </w:r>
      <w:r w:rsidRPr="004C551F">
        <w:rPr>
          <w:rFonts w:eastAsia="Cambria"/>
          <w:b/>
          <w:iCs/>
          <w:highlight w:val="green"/>
          <w:u w:val="single"/>
        </w:rPr>
        <w:t xml:space="preserve">lesser </w:t>
      </w:r>
      <w:proofErr w:type="gramStart"/>
      <w:r w:rsidRPr="004C551F">
        <w:rPr>
          <w:rFonts w:eastAsia="Cambria"/>
          <w:b/>
          <w:iCs/>
          <w:highlight w:val="green"/>
          <w:u w:val="single"/>
        </w:rPr>
        <w:t>productivity</w:t>
      </w:r>
      <w:proofErr w:type="gramEnd"/>
      <w:r w:rsidRPr="004C551F">
        <w:rPr>
          <w:rFonts w:eastAsia="Cambria"/>
          <w:highlight w:val="green"/>
          <w:u w:val="single"/>
        </w:rPr>
        <w:t xml:space="preserve"> and </w:t>
      </w:r>
      <w:r w:rsidRPr="004C551F">
        <w:rPr>
          <w:rFonts w:eastAsia="Cambria"/>
          <w:b/>
          <w:iCs/>
          <w:u w:val="single"/>
        </w:rPr>
        <w:t xml:space="preserve">unnecessary legal </w:t>
      </w:r>
      <w:r w:rsidRPr="004C551F">
        <w:rPr>
          <w:rFonts w:eastAsia="Cambria"/>
          <w:b/>
          <w:iCs/>
          <w:highlight w:val="green"/>
          <w:u w:val="single"/>
        </w:rPr>
        <w:t>hassles</w:t>
      </w:r>
      <w:r w:rsidRPr="004C551F">
        <w:rPr>
          <w:rFonts w:eastAsia="Cambria"/>
          <w:u w:val="single"/>
        </w:rPr>
        <w:t>.</w:t>
      </w:r>
    </w:p>
    <w:p w14:paraId="55BBA13A" w14:textId="77777777" w:rsidR="00A42399" w:rsidRPr="004C551F" w:rsidRDefault="00A42399" w:rsidP="00A42399">
      <w:pPr>
        <w:rPr>
          <w:rFonts w:eastAsia="Cambria"/>
        </w:rPr>
      </w:pPr>
      <w:r w:rsidRPr="004C551F">
        <w:rPr>
          <w:rFonts w:eastAsia="Cambria"/>
        </w:rPr>
        <w:t xml:space="preserve">Also, </w:t>
      </w:r>
      <w:r w:rsidRPr="004C551F">
        <w:rPr>
          <w:rFonts w:eastAsia="Cambria"/>
          <w:u w:val="single"/>
        </w:rPr>
        <w:t xml:space="preserve">union strikes can </w:t>
      </w:r>
      <w:r w:rsidRPr="004C551F">
        <w:rPr>
          <w:rFonts w:eastAsia="Cambria"/>
          <w:b/>
          <w:iCs/>
          <w:u w:val="single"/>
        </w:rPr>
        <w:t>never be taken too lightly</w:t>
      </w:r>
      <w:r w:rsidRPr="004C551F">
        <w:rPr>
          <w:rFonts w:eastAsia="Cambria"/>
        </w:rPr>
        <w:t xml:space="preserve"> as they have prompted major overturn of decisions, on a few occasions</w:t>
      </w:r>
      <w:proofErr w:type="gramStart"/>
      <w:r w:rsidRPr="004C551F">
        <w:rPr>
          <w:rFonts w:eastAsia="Cambria"/>
        </w:rPr>
        <w:t xml:space="preserve">. </w:t>
      </w:r>
      <w:proofErr w:type="gramEnd"/>
      <w:r w:rsidRPr="004C551F">
        <w:rPr>
          <w:rFonts w:eastAsia="Cambria"/>
        </w:rPr>
        <w:t xml:space="preserve">Besides </w:t>
      </w:r>
      <w:r w:rsidRPr="004C551F">
        <w:rPr>
          <w:rFonts w:eastAsia="Cambria"/>
          <w:u w:val="single"/>
        </w:rPr>
        <w:t xml:space="preserve">the </w:t>
      </w:r>
      <w:r w:rsidRPr="004C551F">
        <w:rPr>
          <w:rFonts w:eastAsia="Cambria"/>
          <w:b/>
          <w:iCs/>
          <w:highlight w:val="green"/>
          <w:u w:val="single"/>
        </w:rPr>
        <w:t>Verizon</w:t>
      </w:r>
      <w:r w:rsidRPr="004C551F">
        <w:rPr>
          <w:rFonts w:eastAsia="Cambria"/>
          <w:b/>
          <w:iCs/>
          <w:u w:val="single"/>
        </w:rPr>
        <w:t xml:space="preserve"> incident</w:t>
      </w:r>
      <w:r w:rsidRPr="004C551F">
        <w:rPr>
          <w:rFonts w:eastAsia="Cambria"/>
          <w:u w:val="single"/>
        </w:rPr>
        <w:t xml:space="preserve"> that </w:t>
      </w:r>
      <w:r w:rsidRPr="004C551F">
        <w:rPr>
          <w:rFonts w:eastAsia="Cambria"/>
          <w:highlight w:val="green"/>
          <w:u w:val="single"/>
        </w:rPr>
        <w:t xml:space="preserve">was a </w:t>
      </w:r>
      <w:r w:rsidRPr="004C551F">
        <w:rPr>
          <w:rFonts w:eastAsia="Cambria"/>
          <w:b/>
          <w:iCs/>
          <w:highlight w:val="green"/>
          <w:u w:val="single"/>
        </w:rPr>
        <w:t>crucial example</w:t>
      </w:r>
      <w:r w:rsidRPr="004C551F">
        <w:rPr>
          <w:rFonts w:eastAsia="Cambria"/>
          <w:u w:val="single"/>
        </w:rPr>
        <w:t xml:space="preserve"> of this</w:t>
      </w:r>
      <w:r w:rsidRPr="004C551F">
        <w:rPr>
          <w:rFonts w:eastAsia="Cambria"/>
        </w:rPr>
        <w:t>, nationwide strikes were witnessed in India in March and April this year when the national government introduced reforms related to the withdrawal regulations and interest rate of employee provident fund, terming it as ‘anti-working class’</w:t>
      </w:r>
      <w:proofErr w:type="gramStart"/>
      <w:r w:rsidRPr="004C551F">
        <w:rPr>
          <w:rFonts w:eastAsia="Cambria"/>
        </w:rPr>
        <w:t xml:space="preserve">. </w:t>
      </w:r>
      <w:proofErr w:type="gramEnd"/>
      <w:r w:rsidRPr="004C551F">
        <w:rPr>
          <w:rFonts w:eastAsia="Cambria"/>
        </w:rPr>
        <w:t>This compelled the government to withhold the reform for further review</w:t>
      </w:r>
      <w:proofErr w:type="gramStart"/>
      <w:r w:rsidRPr="004C551F">
        <w:rPr>
          <w:rFonts w:eastAsia="Cambria"/>
        </w:rPr>
        <w:t xml:space="preserve">. </w:t>
      </w:r>
      <w:proofErr w:type="gramEnd"/>
      <w:r w:rsidRPr="004C551F">
        <w:rPr>
          <w:rFonts w:eastAsia="Cambria"/>
        </w:rPr>
        <w:t>In France, strike against labor law reforms in May turned violent, resulting in riots and significant damage to property</w:t>
      </w:r>
      <w:proofErr w:type="gramStart"/>
      <w:r w:rsidRPr="004C551F">
        <w:rPr>
          <w:rFonts w:eastAsia="Cambria"/>
        </w:rPr>
        <w:t xml:space="preserve">. </w:t>
      </w:r>
      <w:proofErr w:type="gramEnd"/>
      <w:r w:rsidRPr="004C551F">
        <w:rPr>
          <w:rFonts w:eastAsia="Cambria"/>
        </w:rPr>
        <w:t>The incident prompted the government to consider modifications to the proposed reforms.</w:t>
      </w:r>
    </w:p>
    <w:p w14:paraId="1A25201D" w14:textId="77777777" w:rsidR="00A42399" w:rsidRPr="004C551F" w:rsidRDefault="00A42399" w:rsidP="00A42399">
      <w:pPr>
        <w:rPr>
          <w:rFonts w:eastAsia="Cambria"/>
        </w:rPr>
      </w:pPr>
      <w:r w:rsidRPr="004C551F">
        <w:rPr>
          <w:rFonts w:eastAsia="Cambria"/>
        </w:rPr>
        <w:t xml:space="preserve">However, aside from employee concerns, such incidents are also determined by </w:t>
      </w:r>
      <w:proofErr w:type="gramStart"/>
      <w:r w:rsidRPr="004C551F">
        <w:rPr>
          <w:rFonts w:eastAsia="Cambria"/>
        </w:rPr>
        <w:t>a number of</w:t>
      </w:r>
      <w:proofErr w:type="gramEnd"/>
      <w:r w:rsidRPr="004C551F">
        <w:rPr>
          <w:rFonts w:eastAsia="Cambria"/>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w:t>
      </w:r>
      <w:proofErr w:type="gramStart"/>
      <w:r w:rsidRPr="004C551F">
        <w:rPr>
          <w:rFonts w:eastAsia="Cambria"/>
        </w:rPr>
        <w:t xml:space="preserve">. </w:t>
      </w:r>
      <w:proofErr w:type="gramEnd"/>
      <w:r w:rsidRPr="004C551F">
        <w:rPr>
          <w:rFonts w:eastAsia="Cambria"/>
        </w:rPr>
        <w:t>In a communist government like China, strikes have steadily risen in number</w:t>
      </w:r>
      <w:proofErr w:type="gramStart"/>
      <w:r w:rsidRPr="004C551F">
        <w:rPr>
          <w:rFonts w:eastAsia="Cambria"/>
        </w:rPr>
        <w:t xml:space="preserve">. </w:t>
      </w:r>
      <w:proofErr w:type="gramEnd"/>
      <w:r w:rsidRPr="004C551F">
        <w:rPr>
          <w:rFonts w:eastAsia="Cambria"/>
        </w:rPr>
        <w:t xml:space="preserve">In 2015, China Labor Bulletin (CLB), a Hong Kong-based workers’ rights group recorded 2,700 incidents of strikes and protests, </w:t>
      </w:r>
      <w:r w:rsidRPr="004C551F">
        <w:rPr>
          <w:rFonts w:eastAsia="Cambria"/>
        </w:rPr>
        <w:lastRenderedPageBreak/>
        <w:t>compared to 1,300 incidents in 2014</w:t>
      </w:r>
      <w:proofErr w:type="gramStart"/>
      <w:r w:rsidRPr="004C551F">
        <w:rPr>
          <w:rFonts w:eastAsia="Cambria"/>
        </w:rPr>
        <w:t xml:space="preserve">. </w:t>
      </w:r>
      <w:proofErr w:type="gramEnd"/>
      <w:r w:rsidRPr="004C551F">
        <w:rPr>
          <w:rFonts w:eastAsia="Cambria"/>
        </w:rPr>
        <w:t>Most of them have stemmed out of failure by the government to respect the basic rights of employees and address labor concerns.</w:t>
      </w:r>
    </w:p>
    <w:p w14:paraId="1D4DBD8C" w14:textId="77777777" w:rsidR="00A42399" w:rsidRPr="004C551F" w:rsidRDefault="00A42399" w:rsidP="00A42399">
      <w:pPr>
        <w:rPr>
          <w:rFonts w:eastAsia="Cambria"/>
        </w:rPr>
      </w:pPr>
      <w:r w:rsidRPr="004C551F">
        <w:rPr>
          <w:rFonts w:eastAsia="Cambria"/>
        </w:rPr>
        <w:t xml:space="preserve">Interestingly, </w:t>
      </w:r>
      <w:r w:rsidRPr="004C551F">
        <w:rPr>
          <w:rFonts w:eastAsia="Cambria"/>
          <w:highlight w:val="green"/>
          <w:u w:val="single"/>
        </w:rPr>
        <w:t xml:space="preserve">unions have </w:t>
      </w:r>
      <w:r w:rsidRPr="004C551F">
        <w:rPr>
          <w:rFonts w:eastAsia="Cambria"/>
          <w:b/>
          <w:iCs/>
          <w:highlight w:val="green"/>
          <w:u w:val="single"/>
        </w:rPr>
        <w:t xml:space="preserve">not </w:t>
      </w:r>
      <w:r w:rsidRPr="004C551F">
        <w:rPr>
          <w:rFonts w:eastAsia="Cambria"/>
          <w:b/>
          <w:iCs/>
          <w:u w:val="single"/>
        </w:rPr>
        <w:t xml:space="preserve">been able to </w:t>
      </w:r>
      <w:r w:rsidRPr="004C551F">
        <w:rPr>
          <w:rFonts w:eastAsia="Cambria"/>
          <w:b/>
          <w:iCs/>
          <w:highlight w:val="green"/>
          <w:u w:val="single"/>
        </w:rPr>
        <w:t xml:space="preserve">gain a </w:t>
      </w:r>
      <w:r w:rsidRPr="004C551F">
        <w:rPr>
          <w:rFonts w:eastAsia="Cambria"/>
          <w:b/>
          <w:iCs/>
          <w:u w:val="single"/>
        </w:rPr>
        <w:t xml:space="preserve">strong </w:t>
      </w:r>
      <w:r w:rsidRPr="004C551F">
        <w:rPr>
          <w:rFonts w:eastAsia="Cambria"/>
          <w:b/>
          <w:iCs/>
          <w:highlight w:val="green"/>
          <w:u w:val="single"/>
        </w:rPr>
        <w:t>foothold</w:t>
      </w:r>
      <w:r w:rsidRPr="004C551F">
        <w:rPr>
          <w:rFonts w:eastAsia="Cambria"/>
          <w:highlight w:val="green"/>
          <w:u w:val="single"/>
        </w:rPr>
        <w:t xml:space="preserve"> in the </w:t>
      </w:r>
      <w:r w:rsidRPr="004C551F">
        <w:rPr>
          <w:rFonts w:eastAsia="Cambria"/>
          <w:b/>
          <w:iCs/>
          <w:highlight w:val="green"/>
          <w:u w:val="single"/>
        </w:rPr>
        <w:t>IT</w:t>
      </w:r>
      <w:r w:rsidRPr="004C551F">
        <w:rPr>
          <w:rFonts w:eastAsia="Cambria"/>
          <w:b/>
          <w:iCs/>
          <w:u w:val="single"/>
        </w:rPr>
        <w:t xml:space="preserve">-BPO </w:t>
      </w:r>
      <w:r w:rsidRPr="004C551F">
        <w:rPr>
          <w:rFonts w:eastAsia="Cambria"/>
          <w:b/>
          <w:iCs/>
          <w:highlight w:val="green"/>
          <w:u w:val="single"/>
        </w:rPr>
        <w:t>industry</w:t>
      </w:r>
      <w:proofErr w:type="gramStart"/>
      <w:r w:rsidRPr="004C551F">
        <w:rPr>
          <w:rFonts w:eastAsia="Cambria"/>
          <w:u w:val="single"/>
        </w:rPr>
        <w:t>.</w:t>
      </w:r>
      <w:r w:rsidRPr="004C551F">
        <w:rPr>
          <w:rFonts w:eastAsia="Cambria"/>
        </w:rPr>
        <w:t xml:space="preserve"> </w:t>
      </w:r>
      <w:proofErr w:type="gramEnd"/>
      <w:r w:rsidRPr="004C551F">
        <w:rPr>
          <w:rFonts w:eastAsia="Cambria"/>
        </w:rPr>
        <w:t xml:space="preserve">While many countries do have a separate union to represent workers from the sector, </w:t>
      </w:r>
      <w:r w:rsidRPr="004C551F">
        <w:rPr>
          <w:rFonts w:eastAsia="Cambria"/>
          <w:u w:val="single"/>
        </w:rPr>
        <w:t xml:space="preserve">incidents of </w:t>
      </w:r>
      <w:r w:rsidRPr="004C551F">
        <w:rPr>
          <w:rFonts w:eastAsia="Cambria"/>
          <w:highlight w:val="green"/>
          <w:u w:val="single"/>
        </w:rPr>
        <w:t>strikes</w:t>
      </w:r>
      <w:r w:rsidRPr="004C551F">
        <w:rPr>
          <w:rFonts w:eastAsia="Cambria"/>
          <w:u w:val="single"/>
        </w:rPr>
        <w:t xml:space="preserve"> like Verizon </w:t>
      </w:r>
      <w:r w:rsidRPr="004C551F">
        <w:rPr>
          <w:rFonts w:eastAsia="Cambria"/>
          <w:b/>
          <w:iCs/>
          <w:highlight w:val="green"/>
          <w:u w:val="single"/>
        </w:rPr>
        <w:t>have been</w:t>
      </w:r>
      <w:r w:rsidRPr="004C551F">
        <w:rPr>
          <w:rFonts w:eastAsia="Cambria"/>
          <w:b/>
          <w:iCs/>
          <w:u w:val="single"/>
        </w:rPr>
        <w:t xml:space="preserve"> relatively </w:t>
      </w:r>
      <w:r w:rsidRPr="004C551F">
        <w:rPr>
          <w:rFonts w:eastAsia="Cambria"/>
          <w:b/>
          <w:iCs/>
          <w:highlight w:val="green"/>
          <w:u w:val="single"/>
        </w:rPr>
        <w:t>lo</w:t>
      </w:r>
      <w:r w:rsidRPr="004C551F">
        <w:rPr>
          <w:rFonts w:eastAsia="Cambria"/>
          <w:highlight w:val="green"/>
          <w:u w:val="single"/>
        </w:rPr>
        <w:t>w</w:t>
      </w:r>
      <w:r w:rsidRPr="004C551F">
        <w:rPr>
          <w:rFonts w:eastAsia="Cambria"/>
        </w:rPr>
        <w:t>.  However, workplace regulations, in addition to other factors mentioned could be a trigger for such incidents, even if on a smaller scale</w:t>
      </w:r>
      <w:proofErr w:type="gramStart"/>
      <w:r w:rsidRPr="004C551F">
        <w:rPr>
          <w:rFonts w:eastAsia="Cambria"/>
        </w:rPr>
        <w:t xml:space="preserve">. </w:t>
      </w:r>
      <w:proofErr w:type="gramEnd"/>
      <w:r w:rsidRPr="004C551F">
        <w:rPr>
          <w:rFonts w:eastAsia="Cambria"/>
          <w:u w:val="single"/>
        </w:rPr>
        <w:t xml:space="preserve">For example, a recent survey that </w:t>
      </w:r>
      <w:r w:rsidRPr="004C551F">
        <w:rPr>
          <w:rFonts w:eastAsia="Cambria"/>
          <w:b/>
          <w:iCs/>
          <w:u w:val="single"/>
        </w:rPr>
        <w:t>interviewed several BPO employees</w:t>
      </w:r>
      <w:r w:rsidRPr="004C551F">
        <w:rPr>
          <w:rFonts w:eastAsia="Cambria"/>
          <w:u w:val="single"/>
        </w:rPr>
        <w:t xml:space="preserve"> in India revealed that</w:t>
      </w:r>
      <w:r w:rsidRPr="004C551F">
        <w:rPr>
          <w:rFonts w:eastAsia="Cambria"/>
        </w:rPr>
        <w:t xml:space="preserve"> while </w:t>
      </w:r>
      <w:r w:rsidRPr="004C551F">
        <w:rPr>
          <w:rFonts w:eastAsia="Cambria"/>
          <w:b/>
          <w:iCs/>
          <w:u w:val="single"/>
        </w:rPr>
        <w:t>forming a union</w:t>
      </w:r>
      <w:r w:rsidRPr="004C551F">
        <w:rPr>
          <w:rFonts w:eastAsia="Cambria"/>
          <w:u w:val="single"/>
        </w:rPr>
        <w:t xml:space="preserve"> in the BPO sector was </w:t>
      </w:r>
      <w:r w:rsidRPr="004C551F">
        <w:rPr>
          <w:rFonts w:eastAsia="Cambria"/>
          <w:b/>
          <w:iCs/>
          <w:u w:val="single"/>
        </w:rPr>
        <w:t>difficult</w:t>
      </w:r>
      <w:r w:rsidRPr="004C551F">
        <w:rPr>
          <w:rFonts w:eastAsia="Cambria"/>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4A6D6280" w14:textId="77777777" w:rsidR="00A42399" w:rsidRPr="009C4C80" w:rsidRDefault="00A42399" w:rsidP="00A42399">
      <w:pPr>
        <w:pStyle w:val="Heading4"/>
      </w:pPr>
      <w:r w:rsidRPr="009C4C80">
        <w:t>Warming causes extinction — leads to severe weather conditions, ecosystem collapse and armed conflict.</w:t>
      </w:r>
    </w:p>
    <w:p w14:paraId="61689CA5" w14:textId="77777777" w:rsidR="00A42399" w:rsidRDefault="00A42399" w:rsidP="00A42399">
      <w:pPr>
        <w:rPr>
          <w:rFonts w:asciiTheme="minorHAnsi" w:hAnsiTheme="minorHAnsi" w:cstheme="minorHAnsi"/>
        </w:rPr>
      </w:pPr>
      <w:r>
        <w:rPr>
          <w:rStyle w:val="Style13ptBold"/>
          <w:rFonts w:asciiTheme="minorHAnsi" w:hAnsiTheme="minorHAnsi" w:cstheme="minorHAnsi"/>
        </w:rPr>
        <w:t>Sprat and Dunlop 19</w:t>
      </w:r>
      <w:r>
        <w:rPr>
          <w:rFonts w:asciiTheme="minorHAnsi" w:hAnsiTheme="minorHAnsi" w:cstheme="minorHAnsi"/>
        </w:rPr>
        <w:t xml:space="preserve"> — Spratt is Research Director for Breakthrough National Centre for Climate Restoration, Melbourne, and co-author of Climate Code Red: The case for emergency action</w:t>
      </w:r>
      <w:proofErr w:type="gramStart"/>
      <w:r>
        <w:rPr>
          <w:rFonts w:asciiTheme="minorHAnsi" w:hAnsiTheme="minorHAnsi" w:cstheme="minorHAnsi"/>
        </w:rPr>
        <w:t xml:space="preserve">. </w:t>
      </w:r>
      <w:proofErr w:type="gramEnd"/>
      <w:r>
        <w:rPr>
          <w:rFonts w:asciiTheme="minorHAnsi" w:hAnsiTheme="minorHAnsi" w:cstheme="minorHAnsi"/>
        </w:rPr>
        <w:t>Dunlop is a member of the Club of Rome</w:t>
      </w:r>
      <w:proofErr w:type="gramStart"/>
      <w:r>
        <w:rPr>
          <w:rFonts w:asciiTheme="minorHAnsi" w:hAnsiTheme="minorHAnsi" w:cstheme="minorHAnsi"/>
        </w:rPr>
        <w:t xml:space="preserve">. </w:t>
      </w:r>
      <w:proofErr w:type="gramEnd"/>
      <w:r>
        <w:rPr>
          <w:rFonts w:asciiTheme="minorHAnsi" w:hAnsiTheme="minorHAnsi" w:cstheme="minorHAnsi"/>
        </w:rPr>
        <w:t>Formerly an international oil, gas and coal industry executive, chairman of the Australian Coal Association, chief executive of the Australian Institute of Company Directors, and chair of the Australian Greenhouse Office Experts Group on Emissions Trading 1998-2000</w:t>
      </w:r>
      <w:proofErr w:type="gramStart"/>
      <w:r>
        <w:rPr>
          <w:rFonts w:asciiTheme="minorHAnsi" w:hAnsiTheme="minorHAnsi" w:cstheme="minorHAnsi"/>
        </w:rPr>
        <w:t xml:space="preserve">. </w:t>
      </w:r>
      <w:proofErr w:type="gramEnd"/>
      <w:r>
        <w:rPr>
          <w:rFonts w:asciiTheme="minorHAnsi" w:hAnsiTheme="minorHAnsi" w:cstheme="minorHAnsi"/>
        </w:rPr>
        <w:t>(David and Ian; Published: May 2019; “Existential climate-related security risk: A scenario approach”; Breakthrough Policy Paper; Accessed: April 9, 2021; http://mycoasts.org/commons/library/2019_Spratt_Dunlop.pdf)//CYang</w:t>
      </w:r>
    </w:p>
    <w:p w14:paraId="054E3F1C" w14:textId="77777777" w:rsidR="00A42399" w:rsidRDefault="00A42399" w:rsidP="00A42399">
      <w:pPr>
        <w:rPr>
          <w:rFonts w:asciiTheme="minorHAnsi" w:hAnsiTheme="minorHAnsi" w:cstheme="minorHAnsi"/>
          <w:sz w:val="16"/>
        </w:rPr>
      </w:pPr>
      <w:r>
        <w:rPr>
          <w:rFonts w:asciiTheme="minorHAnsi" w:hAnsiTheme="minorHAnsi" w:cstheme="minorHAnsi"/>
          <w:sz w:val="16"/>
        </w:rPr>
        <w:t xml:space="preserve">2050: By 2050, </w:t>
      </w:r>
      <w:r>
        <w:rPr>
          <w:rStyle w:val="StyleUnderline"/>
          <w:rFonts w:asciiTheme="minorHAnsi" w:hAnsiTheme="minorHAnsi" w:cstheme="minorHAnsi"/>
        </w:rPr>
        <w:t xml:space="preserve">there is </w:t>
      </w:r>
      <w:r>
        <w:rPr>
          <w:rStyle w:val="Emphasis"/>
          <w:rFonts w:asciiTheme="minorHAnsi" w:hAnsiTheme="minorHAnsi" w:cstheme="minorHAnsi"/>
        </w:rPr>
        <w:t xml:space="preserve">broad </w:t>
      </w:r>
      <w:r>
        <w:rPr>
          <w:rStyle w:val="Emphasis"/>
          <w:rFonts w:asciiTheme="minorHAnsi" w:hAnsiTheme="minorHAnsi" w:cstheme="minorHAnsi"/>
          <w:highlight w:val="cyan"/>
        </w:rPr>
        <w:t>scientific acceptance</w:t>
      </w:r>
      <w:r>
        <w:rPr>
          <w:rStyle w:val="StyleUnderline"/>
          <w:rFonts w:asciiTheme="minorHAnsi" w:hAnsiTheme="minorHAnsi" w:cstheme="minorHAnsi"/>
          <w:highlight w:val="cyan"/>
        </w:rPr>
        <w:t xml:space="preserve"> that</w:t>
      </w:r>
      <w:r>
        <w:rPr>
          <w:rStyle w:val="StyleUnderline"/>
          <w:rFonts w:asciiTheme="minorHAnsi" w:hAnsiTheme="minorHAnsi" w:cstheme="minorHAnsi"/>
        </w:rPr>
        <w:t xml:space="preserve"> </w:t>
      </w:r>
      <w:r>
        <w:rPr>
          <w:rStyle w:val="Emphasis"/>
          <w:rFonts w:asciiTheme="minorHAnsi" w:hAnsiTheme="minorHAnsi" w:cstheme="minorHAnsi"/>
        </w:rPr>
        <w:t xml:space="preserve">system </w:t>
      </w:r>
      <w:r>
        <w:rPr>
          <w:rStyle w:val="Emphasis"/>
          <w:rFonts w:asciiTheme="minorHAnsi" w:hAnsiTheme="minorHAnsi" w:cstheme="minorHAnsi"/>
          <w:highlight w:val="cyan"/>
        </w:rPr>
        <w:t>tipping-points</w:t>
      </w:r>
      <w:r>
        <w:rPr>
          <w:rFonts w:asciiTheme="minorHAnsi" w:hAnsiTheme="minorHAnsi" w:cstheme="minorHAnsi"/>
          <w:sz w:val="16"/>
        </w:rPr>
        <w:t xml:space="preserve"> for the West Antarctic Ice Sheet and a sea-ice-free Arctic summer were passed well before 1.5°C of warming, for the Greenland Ice Sheet well before 2°C, and </w:t>
      </w:r>
      <w:r>
        <w:rPr>
          <w:rStyle w:val="StyleUnderline"/>
          <w:rFonts w:asciiTheme="minorHAnsi" w:hAnsiTheme="minorHAnsi" w:cstheme="minorHAnsi"/>
          <w:highlight w:val="cyan"/>
        </w:rPr>
        <w:t>for</w:t>
      </w:r>
      <w:r>
        <w:rPr>
          <w:rStyle w:val="StyleUnderline"/>
          <w:rFonts w:asciiTheme="minorHAnsi" w:hAnsiTheme="minorHAnsi" w:cstheme="minorHAnsi"/>
        </w:rPr>
        <w:t xml:space="preserve"> widespread permafrost loss and large-scale</w:t>
      </w:r>
      <w:r>
        <w:rPr>
          <w:rFonts w:asciiTheme="minorHAnsi" w:hAnsiTheme="minorHAnsi" w:cstheme="minorHAnsi"/>
          <w:sz w:val="16"/>
        </w:rPr>
        <w:t xml:space="preserve"> Amazon </w:t>
      </w:r>
      <w:r>
        <w:rPr>
          <w:rStyle w:val="StyleUnderline"/>
          <w:rFonts w:asciiTheme="minorHAnsi" w:hAnsiTheme="minorHAnsi" w:cstheme="minorHAnsi"/>
        </w:rPr>
        <w:t>drought</w:t>
      </w:r>
      <w:r>
        <w:rPr>
          <w:rFonts w:asciiTheme="minorHAnsi" w:hAnsiTheme="minorHAnsi" w:cstheme="minorHAnsi"/>
          <w:sz w:val="16"/>
        </w:rPr>
        <w:t xml:space="preserve"> and dieback by 2.5°</w:t>
      </w:r>
      <w:proofErr w:type="gramStart"/>
      <w:r>
        <w:rPr>
          <w:rFonts w:asciiTheme="minorHAnsi" w:hAnsiTheme="minorHAnsi" w:cstheme="minorHAnsi"/>
          <w:sz w:val="16"/>
        </w:rPr>
        <w:t xml:space="preserve">C. </w:t>
      </w:r>
      <w:proofErr w:type="gramEnd"/>
      <w:r>
        <w:rPr>
          <w:rFonts w:asciiTheme="minorHAnsi" w:hAnsiTheme="minorHAnsi" w:cstheme="minorHAnsi"/>
          <w:sz w:val="16"/>
        </w:rPr>
        <w:t>The “</w:t>
      </w:r>
      <w:r>
        <w:rPr>
          <w:rStyle w:val="Emphasis"/>
          <w:rFonts w:asciiTheme="minorHAnsi" w:hAnsiTheme="minorHAnsi" w:cstheme="minorHAnsi"/>
          <w:highlight w:val="cyan"/>
        </w:rPr>
        <w:t>hothouse Earth</w:t>
      </w:r>
      <w:r>
        <w:rPr>
          <w:rFonts w:asciiTheme="minorHAnsi" w:hAnsiTheme="minorHAnsi" w:cstheme="minorHAnsi"/>
          <w:sz w:val="16"/>
        </w:rPr>
        <w:t xml:space="preserve">” </w:t>
      </w:r>
      <w:r>
        <w:rPr>
          <w:rStyle w:val="StyleUnderline"/>
          <w:rFonts w:asciiTheme="minorHAnsi" w:hAnsiTheme="minorHAnsi" w:cstheme="minorHAnsi"/>
        </w:rPr>
        <w:t>scenario</w:t>
      </w:r>
      <w:r>
        <w:rPr>
          <w:rFonts w:asciiTheme="minorHAnsi" w:hAnsiTheme="minorHAnsi" w:cstheme="minorHAnsi"/>
          <w:sz w:val="16"/>
        </w:rPr>
        <w:t xml:space="preserve"> has </w:t>
      </w:r>
      <w:r>
        <w:rPr>
          <w:rStyle w:val="StyleUnderline"/>
          <w:rFonts w:asciiTheme="minorHAnsi" w:hAnsiTheme="minorHAnsi" w:cstheme="minorHAnsi"/>
          <w:highlight w:val="cyan"/>
        </w:rPr>
        <w:t xml:space="preserve">been </w:t>
      </w:r>
      <w:proofErr w:type="spellStart"/>
      <w:r>
        <w:rPr>
          <w:rStyle w:val="StyleUnderline"/>
          <w:rFonts w:asciiTheme="minorHAnsi" w:hAnsiTheme="minorHAnsi" w:cstheme="minorHAnsi"/>
          <w:highlight w:val="cyan"/>
        </w:rPr>
        <w:t>realised</w:t>
      </w:r>
      <w:proofErr w:type="spellEnd"/>
      <w:r>
        <w:rPr>
          <w:rStyle w:val="StyleUnderline"/>
          <w:rFonts w:asciiTheme="minorHAnsi" w:hAnsiTheme="minorHAnsi" w:cstheme="minorHAnsi"/>
        </w:rPr>
        <w:t>, and Earth is headed for another degree</w:t>
      </w:r>
      <w:r>
        <w:rPr>
          <w:rFonts w:asciiTheme="minorHAnsi" w:hAnsiTheme="minorHAnsi" w:cstheme="minorHAnsi"/>
          <w:sz w:val="16"/>
        </w:rPr>
        <w:t xml:space="preserve"> or more of warming, especially since human greenhouse emissions are still significant</w:t>
      </w:r>
      <w:proofErr w:type="gramStart"/>
      <w:r>
        <w:rPr>
          <w:rFonts w:asciiTheme="minorHAnsi" w:hAnsiTheme="minorHAnsi" w:cstheme="minorHAnsi"/>
          <w:sz w:val="16"/>
        </w:rPr>
        <w:t xml:space="preserve">. </w:t>
      </w:r>
      <w:proofErr w:type="gramEnd"/>
      <w:r>
        <w:rPr>
          <w:rFonts w:asciiTheme="minorHAnsi" w:hAnsiTheme="minorHAnsi" w:cstheme="minorHAnsi"/>
          <w:sz w:val="16"/>
        </w:rPr>
        <w:t>20</w:t>
      </w:r>
    </w:p>
    <w:p w14:paraId="25D7CE7E" w14:textId="77777777" w:rsidR="00A42399" w:rsidRDefault="00A42399" w:rsidP="00A42399">
      <w:pPr>
        <w:rPr>
          <w:rFonts w:asciiTheme="minorHAnsi" w:hAnsiTheme="minorHAnsi" w:cstheme="minorHAnsi"/>
          <w:sz w:val="16"/>
        </w:rPr>
      </w:pPr>
      <w:r>
        <w:rPr>
          <w:rFonts w:asciiTheme="minorHAnsi" w:hAnsiTheme="minorHAnsi" w:cstheme="minorHAnsi"/>
          <w:sz w:val="16"/>
        </w:rPr>
        <w:t xml:space="preserve">While </w:t>
      </w:r>
      <w:r>
        <w:rPr>
          <w:rStyle w:val="StyleUnderline"/>
          <w:rFonts w:asciiTheme="minorHAnsi" w:hAnsiTheme="minorHAnsi" w:cstheme="minorHAnsi"/>
        </w:rPr>
        <w:t>sea levels have risen 0.5</w:t>
      </w:r>
      <w:r>
        <w:rPr>
          <w:rFonts w:asciiTheme="minorHAnsi" w:hAnsiTheme="minorHAnsi" w:cstheme="minorHAnsi"/>
          <w:sz w:val="16"/>
        </w:rPr>
        <w:t xml:space="preserve"> </w:t>
      </w:r>
      <w:proofErr w:type="spellStart"/>
      <w:r>
        <w:rPr>
          <w:rFonts w:asciiTheme="minorHAnsi" w:hAnsiTheme="minorHAnsi" w:cstheme="minorHAnsi"/>
          <w:sz w:val="16"/>
        </w:rPr>
        <w:t>metres</w:t>
      </w:r>
      <w:proofErr w:type="spellEnd"/>
      <w:r>
        <w:rPr>
          <w:rFonts w:asciiTheme="minorHAnsi" w:hAnsiTheme="minorHAnsi" w:cstheme="minorHAnsi"/>
          <w:sz w:val="16"/>
        </w:rPr>
        <w:t xml:space="preserve"> by 2050, the </w:t>
      </w:r>
      <w:r>
        <w:rPr>
          <w:rStyle w:val="StyleUnderline"/>
          <w:rFonts w:asciiTheme="minorHAnsi" w:hAnsiTheme="minorHAnsi" w:cstheme="minorHAnsi"/>
        </w:rPr>
        <w:t xml:space="preserve">increase may be 2-3 </w:t>
      </w:r>
      <w:proofErr w:type="spellStart"/>
      <w:r>
        <w:rPr>
          <w:rStyle w:val="StyleUnderline"/>
          <w:rFonts w:asciiTheme="minorHAnsi" w:hAnsiTheme="minorHAnsi" w:cstheme="minorHAnsi"/>
        </w:rPr>
        <w:t>metres</w:t>
      </w:r>
      <w:proofErr w:type="spellEnd"/>
      <w:r>
        <w:rPr>
          <w:rFonts w:asciiTheme="minorHAnsi" w:hAnsiTheme="minorHAnsi" w:cstheme="minorHAnsi"/>
          <w:sz w:val="16"/>
        </w:rPr>
        <w:t xml:space="preserve"> by 2100, and it is understood from historical analogues that seas may eventually rise by more than 25 </w:t>
      </w:r>
      <w:proofErr w:type="spellStart"/>
      <w:r>
        <w:rPr>
          <w:rFonts w:asciiTheme="minorHAnsi" w:hAnsiTheme="minorHAnsi" w:cstheme="minorHAnsi"/>
          <w:sz w:val="16"/>
        </w:rPr>
        <w:t>metres</w:t>
      </w:r>
      <w:proofErr w:type="spellEnd"/>
      <w:proofErr w:type="gramStart"/>
      <w:r>
        <w:rPr>
          <w:rFonts w:asciiTheme="minorHAnsi" w:hAnsiTheme="minorHAnsi" w:cstheme="minorHAnsi"/>
          <w:sz w:val="16"/>
        </w:rPr>
        <w:t xml:space="preserve">. </w:t>
      </w:r>
      <w:proofErr w:type="gramEnd"/>
      <w:r>
        <w:rPr>
          <w:rFonts w:asciiTheme="minorHAnsi" w:hAnsiTheme="minorHAnsi" w:cstheme="minorHAnsi"/>
          <w:sz w:val="16"/>
        </w:rPr>
        <w:t xml:space="preserve">Thirty-five percent of the global land area, and 55 percent of </w:t>
      </w:r>
      <w:r>
        <w:rPr>
          <w:rStyle w:val="StyleUnderline"/>
          <w:rFonts w:asciiTheme="minorHAnsi" w:hAnsiTheme="minorHAnsi" w:cstheme="minorHAnsi"/>
        </w:rPr>
        <w:t xml:space="preserve">the global </w:t>
      </w:r>
      <w:r>
        <w:rPr>
          <w:rStyle w:val="StyleUnderline"/>
          <w:rFonts w:asciiTheme="minorHAnsi" w:hAnsiTheme="minorHAnsi" w:cstheme="minorHAnsi"/>
          <w:highlight w:val="cyan"/>
        </w:rPr>
        <w:t>population</w:t>
      </w:r>
      <w:r>
        <w:rPr>
          <w:rFonts w:asciiTheme="minorHAnsi" w:hAnsiTheme="minorHAnsi" w:cstheme="minorHAnsi"/>
          <w:sz w:val="16"/>
        </w:rPr>
        <w:t xml:space="preserve">, are </w:t>
      </w:r>
      <w:r>
        <w:rPr>
          <w:rStyle w:val="StyleUnderline"/>
          <w:rFonts w:asciiTheme="minorHAnsi" w:hAnsiTheme="minorHAnsi" w:cstheme="minorHAnsi"/>
          <w:highlight w:val="cyan"/>
        </w:rPr>
        <w:t>subject to</w:t>
      </w:r>
      <w:r>
        <w:rPr>
          <w:rFonts w:asciiTheme="minorHAnsi" w:hAnsiTheme="minorHAnsi" w:cstheme="minorHAnsi"/>
          <w:sz w:val="16"/>
        </w:rPr>
        <w:t xml:space="preserve"> more than 20 days a year of </w:t>
      </w:r>
      <w:r>
        <w:rPr>
          <w:rStyle w:val="Emphasis"/>
          <w:rFonts w:asciiTheme="minorHAnsi" w:hAnsiTheme="minorHAnsi" w:cstheme="minorHAnsi"/>
        </w:rPr>
        <w:t xml:space="preserve">lethal </w:t>
      </w:r>
      <w:r>
        <w:rPr>
          <w:rStyle w:val="Emphasis"/>
          <w:rFonts w:asciiTheme="minorHAnsi" w:hAnsiTheme="minorHAnsi" w:cstheme="minorHAnsi"/>
          <w:highlight w:val="cyan"/>
        </w:rPr>
        <w:t>heat conditions</w:t>
      </w:r>
      <w:r>
        <w:rPr>
          <w:rStyle w:val="StyleUnderline"/>
          <w:rFonts w:asciiTheme="minorHAnsi" w:hAnsiTheme="minorHAnsi" w:cstheme="minorHAnsi"/>
          <w:highlight w:val="cyan"/>
        </w:rPr>
        <w:t>, beyond</w:t>
      </w:r>
      <w:r>
        <w:rPr>
          <w:rStyle w:val="StyleUnderline"/>
          <w:rFonts w:asciiTheme="minorHAnsi" w:hAnsiTheme="minorHAnsi" w:cstheme="minorHAnsi"/>
        </w:rPr>
        <w:t xml:space="preserve"> the threshold of </w:t>
      </w:r>
      <w:r>
        <w:rPr>
          <w:rStyle w:val="Emphasis"/>
          <w:rFonts w:asciiTheme="minorHAnsi" w:hAnsiTheme="minorHAnsi" w:cstheme="minorHAnsi"/>
        </w:rPr>
        <w:t xml:space="preserve">human </w:t>
      </w:r>
      <w:r>
        <w:rPr>
          <w:rStyle w:val="Emphasis"/>
          <w:rFonts w:asciiTheme="minorHAnsi" w:hAnsiTheme="minorHAnsi" w:cstheme="minorHAnsi"/>
          <w:highlight w:val="cyan"/>
        </w:rPr>
        <w:t>survivability</w:t>
      </w:r>
      <w:r>
        <w:rPr>
          <w:rFonts w:asciiTheme="minorHAnsi" w:hAnsiTheme="minorHAnsi" w:cstheme="minorHAnsi"/>
          <w:sz w:val="16"/>
        </w:rPr>
        <w:t>.</w:t>
      </w:r>
    </w:p>
    <w:p w14:paraId="63198FE3" w14:textId="77777777" w:rsidR="00A42399" w:rsidRDefault="00A42399" w:rsidP="00A42399">
      <w:pPr>
        <w:rPr>
          <w:rFonts w:asciiTheme="minorHAnsi" w:hAnsiTheme="minorHAnsi" w:cstheme="minorHAnsi"/>
          <w:sz w:val="16"/>
        </w:rPr>
      </w:pPr>
      <w:r>
        <w:rPr>
          <w:rFonts w:asciiTheme="minorHAnsi" w:hAnsiTheme="minorHAnsi" w:cstheme="minorHAnsi"/>
          <w:sz w:val="16"/>
        </w:rPr>
        <w:t xml:space="preserve">The </w:t>
      </w:r>
      <w:proofErr w:type="spellStart"/>
      <w:r>
        <w:rPr>
          <w:rStyle w:val="StyleUnderline"/>
          <w:rFonts w:asciiTheme="minorHAnsi" w:hAnsiTheme="minorHAnsi" w:cstheme="minorHAnsi"/>
          <w:highlight w:val="cyan"/>
        </w:rPr>
        <w:t>destabilisation</w:t>
      </w:r>
      <w:proofErr w:type="spellEnd"/>
      <w:r>
        <w:rPr>
          <w:rFonts w:asciiTheme="minorHAnsi" w:hAnsiTheme="minorHAnsi" w:cstheme="minorHAnsi"/>
          <w:sz w:val="16"/>
        </w:rPr>
        <w:t xml:space="preserve"> of the Jet Stream </w:t>
      </w:r>
      <w:r>
        <w:rPr>
          <w:rStyle w:val="StyleUnderline"/>
          <w:rFonts w:asciiTheme="minorHAnsi" w:hAnsiTheme="minorHAnsi" w:cstheme="minorHAnsi"/>
          <w:highlight w:val="cyan"/>
        </w:rPr>
        <w:t>has</w:t>
      </w:r>
      <w:r>
        <w:rPr>
          <w:rStyle w:val="StyleUnderline"/>
          <w:rFonts w:asciiTheme="minorHAnsi" w:hAnsiTheme="minorHAnsi" w:cstheme="minorHAnsi"/>
        </w:rPr>
        <w:t xml:space="preserve"> </w:t>
      </w:r>
      <w:r>
        <w:rPr>
          <w:rStyle w:val="Emphasis"/>
          <w:rFonts w:asciiTheme="minorHAnsi" w:hAnsiTheme="minorHAnsi" w:cstheme="minorHAnsi"/>
        </w:rPr>
        <w:t xml:space="preserve">very significantly </w:t>
      </w:r>
      <w:r>
        <w:rPr>
          <w:rStyle w:val="Emphasis"/>
          <w:rFonts w:asciiTheme="minorHAnsi" w:hAnsiTheme="minorHAnsi" w:cstheme="minorHAnsi"/>
          <w:highlight w:val="cyan"/>
        </w:rPr>
        <w:t>affected</w:t>
      </w:r>
      <w:r>
        <w:rPr>
          <w:rFonts w:asciiTheme="minorHAnsi" w:hAnsiTheme="minorHAnsi" w:cstheme="minorHAnsi"/>
          <w:sz w:val="16"/>
        </w:rPr>
        <w:t xml:space="preserve"> the intensity and geographical distribution of the Asian and West African monsoons and, together with the further slowing of the Gulf Stream, is </w:t>
      </w:r>
      <w:r>
        <w:rPr>
          <w:rStyle w:val="StyleUnderline"/>
          <w:rFonts w:asciiTheme="minorHAnsi" w:hAnsiTheme="minorHAnsi" w:cstheme="minorHAnsi"/>
        </w:rPr>
        <w:t xml:space="preserve">impinging on </w:t>
      </w:r>
      <w:r>
        <w:rPr>
          <w:rStyle w:val="Emphasis"/>
          <w:rFonts w:asciiTheme="minorHAnsi" w:hAnsiTheme="minorHAnsi" w:cstheme="minorHAnsi"/>
        </w:rPr>
        <w:t>life support</w:t>
      </w:r>
      <w:r>
        <w:rPr>
          <w:rStyle w:val="StyleUnderline"/>
          <w:rFonts w:asciiTheme="minorHAnsi" w:hAnsiTheme="minorHAnsi" w:cstheme="minorHAnsi"/>
        </w:rPr>
        <w:t xml:space="preserve"> systems</w:t>
      </w:r>
      <w:r>
        <w:rPr>
          <w:rFonts w:asciiTheme="minorHAnsi" w:hAnsiTheme="minorHAnsi" w:cstheme="minorHAnsi"/>
          <w:sz w:val="16"/>
        </w:rPr>
        <w:t xml:space="preserve"> in Europe</w:t>
      </w:r>
      <w:proofErr w:type="gramStart"/>
      <w:r>
        <w:rPr>
          <w:rFonts w:asciiTheme="minorHAnsi" w:hAnsiTheme="minorHAnsi" w:cstheme="minorHAnsi"/>
          <w:sz w:val="16"/>
        </w:rPr>
        <w:t xml:space="preserve">. </w:t>
      </w:r>
      <w:proofErr w:type="gramEnd"/>
      <w:r>
        <w:rPr>
          <w:rFonts w:asciiTheme="minorHAnsi" w:hAnsiTheme="minorHAnsi" w:cstheme="minorHAnsi"/>
          <w:sz w:val="16"/>
        </w:rPr>
        <w:t xml:space="preserve">North America </w:t>
      </w:r>
      <w:r>
        <w:rPr>
          <w:rStyle w:val="StyleUnderline"/>
          <w:rFonts w:asciiTheme="minorHAnsi" w:hAnsiTheme="minorHAnsi" w:cstheme="minorHAnsi"/>
        </w:rPr>
        <w:t xml:space="preserve">suffers from </w:t>
      </w:r>
      <w:r>
        <w:rPr>
          <w:rStyle w:val="Emphasis"/>
          <w:rFonts w:asciiTheme="minorHAnsi" w:hAnsiTheme="minorHAnsi" w:cstheme="minorHAnsi"/>
          <w:highlight w:val="cyan"/>
        </w:rPr>
        <w:t>devastating weather</w:t>
      </w:r>
      <w:r>
        <w:rPr>
          <w:rStyle w:val="Emphasis"/>
          <w:rFonts w:asciiTheme="minorHAnsi" w:hAnsiTheme="minorHAnsi" w:cstheme="minorHAnsi"/>
        </w:rPr>
        <w:t xml:space="preserve"> extremes</w:t>
      </w:r>
      <w:r>
        <w:rPr>
          <w:rStyle w:val="StyleUnderline"/>
          <w:rFonts w:asciiTheme="minorHAnsi" w:hAnsiTheme="minorHAnsi" w:cstheme="minorHAnsi"/>
        </w:rPr>
        <w:t xml:space="preserve"> </w:t>
      </w:r>
      <w:r>
        <w:rPr>
          <w:rStyle w:val="StyleUnderline"/>
          <w:rFonts w:asciiTheme="minorHAnsi" w:hAnsiTheme="minorHAnsi" w:cstheme="minorHAnsi"/>
          <w:highlight w:val="cyan"/>
        </w:rPr>
        <w:t>including</w:t>
      </w:r>
      <w:r>
        <w:rPr>
          <w:rStyle w:val="StyleUnderline"/>
          <w:rFonts w:asciiTheme="minorHAnsi" w:hAnsiTheme="minorHAnsi" w:cstheme="minorHAnsi"/>
        </w:rPr>
        <w:t xml:space="preserve"> wild</w:t>
      </w:r>
      <w:r>
        <w:rPr>
          <w:rStyle w:val="StyleUnderline"/>
          <w:rFonts w:asciiTheme="minorHAnsi" w:hAnsiTheme="minorHAnsi" w:cstheme="minorHAnsi"/>
          <w:highlight w:val="cyan"/>
        </w:rPr>
        <w:t xml:space="preserve">fires, heatwaves, </w:t>
      </w:r>
      <w:proofErr w:type="gramStart"/>
      <w:r>
        <w:rPr>
          <w:rStyle w:val="StyleUnderline"/>
          <w:rFonts w:asciiTheme="minorHAnsi" w:hAnsiTheme="minorHAnsi" w:cstheme="minorHAnsi"/>
          <w:highlight w:val="cyan"/>
        </w:rPr>
        <w:t>drought</w:t>
      </w:r>
      <w:proofErr w:type="gramEnd"/>
      <w:r>
        <w:rPr>
          <w:rStyle w:val="StyleUnderline"/>
          <w:rFonts w:asciiTheme="minorHAnsi" w:hAnsiTheme="minorHAnsi" w:cstheme="minorHAnsi"/>
          <w:highlight w:val="cyan"/>
        </w:rPr>
        <w:t xml:space="preserve"> and inundation</w:t>
      </w:r>
      <w:r>
        <w:rPr>
          <w:rFonts w:asciiTheme="minorHAnsi" w:hAnsiTheme="minorHAnsi" w:cstheme="minorHAnsi"/>
          <w:sz w:val="16"/>
        </w:rPr>
        <w:t xml:space="preserve">. The summer monsoons in China have failed, and </w:t>
      </w:r>
      <w:r>
        <w:rPr>
          <w:rStyle w:val="StyleUnderline"/>
          <w:rFonts w:asciiTheme="minorHAnsi" w:hAnsiTheme="minorHAnsi" w:cstheme="minorHAnsi"/>
        </w:rPr>
        <w:t>water flows</w:t>
      </w:r>
      <w:r>
        <w:rPr>
          <w:rFonts w:asciiTheme="minorHAnsi" w:hAnsiTheme="minorHAnsi" w:cstheme="minorHAnsi"/>
          <w:sz w:val="16"/>
        </w:rPr>
        <w:t xml:space="preserve"> into the great rivers of Asia </w:t>
      </w:r>
      <w:r>
        <w:rPr>
          <w:rStyle w:val="StyleUnderline"/>
          <w:rFonts w:asciiTheme="minorHAnsi" w:hAnsiTheme="minorHAnsi" w:cstheme="minorHAnsi"/>
        </w:rPr>
        <w:t xml:space="preserve">are </w:t>
      </w:r>
      <w:r>
        <w:rPr>
          <w:rStyle w:val="Emphasis"/>
          <w:rFonts w:asciiTheme="minorHAnsi" w:hAnsiTheme="minorHAnsi" w:cstheme="minorHAnsi"/>
        </w:rPr>
        <w:t>severely reduced</w:t>
      </w:r>
      <w:r>
        <w:rPr>
          <w:rStyle w:val="StyleUnderline"/>
          <w:rFonts w:asciiTheme="minorHAnsi" w:hAnsiTheme="minorHAnsi" w:cstheme="minorHAnsi"/>
        </w:rPr>
        <w:t xml:space="preserve"> by</w:t>
      </w:r>
      <w:r>
        <w:rPr>
          <w:rFonts w:asciiTheme="minorHAnsi" w:hAnsiTheme="minorHAnsi" w:cstheme="minorHAnsi"/>
          <w:sz w:val="16"/>
        </w:rPr>
        <w:t xml:space="preserve"> the </w:t>
      </w:r>
      <w:r>
        <w:rPr>
          <w:rStyle w:val="StyleUnderline"/>
          <w:rFonts w:asciiTheme="minorHAnsi" w:hAnsiTheme="minorHAnsi" w:cstheme="minorHAnsi"/>
        </w:rPr>
        <w:t>loss of</w:t>
      </w:r>
      <w:r>
        <w:rPr>
          <w:rFonts w:asciiTheme="minorHAnsi" w:hAnsiTheme="minorHAnsi" w:cstheme="minorHAnsi"/>
          <w:sz w:val="16"/>
        </w:rPr>
        <w:t xml:space="preserve"> more than one-third of the Himalayan </w:t>
      </w:r>
      <w:r>
        <w:rPr>
          <w:rStyle w:val="StyleUnderline"/>
          <w:rFonts w:asciiTheme="minorHAnsi" w:hAnsiTheme="minorHAnsi" w:cstheme="minorHAnsi"/>
        </w:rPr>
        <w:t>ice sheet</w:t>
      </w:r>
      <w:proofErr w:type="gramStart"/>
      <w:r>
        <w:rPr>
          <w:rStyle w:val="StyleUnderline"/>
          <w:rFonts w:asciiTheme="minorHAnsi" w:hAnsiTheme="minorHAnsi" w:cstheme="minorHAnsi"/>
        </w:rPr>
        <w:t xml:space="preserve">. </w:t>
      </w:r>
      <w:proofErr w:type="gramEnd"/>
      <w:r>
        <w:rPr>
          <w:rStyle w:val="StyleUnderline"/>
          <w:rFonts w:asciiTheme="minorHAnsi" w:hAnsiTheme="minorHAnsi" w:cstheme="minorHAnsi"/>
          <w:highlight w:val="cyan"/>
        </w:rPr>
        <w:t>Glacial loss reaches 70 percent</w:t>
      </w:r>
      <w:r>
        <w:rPr>
          <w:rFonts w:asciiTheme="minorHAnsi" w:hAnsiTheme="minorHAnsi" w:cstheme="minorHAnsi"/>
          <w:sz w:val="16"/>
        </w:rPr>
        <w:t xml:space="preserve"> in the Andes, and rainfall in Mexico and central America falls by half</w:t>
      </w:r>
      <w:proofErr w:type="gramStart"/>
      <w:r>
        <w:rPr>
          <w:rFonts w:asciiTheme="minorHAnsi" w:hAnsiTheme="minorHAnsi" w:cstheme="minorHAnsi"/>
          <w:sz w:val="16"/>
        </w:rPr>
        <w:t xml:space="preserve">. </w:t>
      </w:r>
      <w:proofErr w:type="gramEnd"/>
      <w:r>
        <w:rPr>
          <w:rFonts w:asciiTheme="minorHAnsi" w:hAnsiTheme="minorHAnsi" w:cstheme="minorHAnsi"/>
          <w:sz w:val="16"/>
        </w:rPr>
        <w:t>Semi-permanent El Nino conditions prevail</w:t>
      </w:r>
      <w:proofErr w:type="gramStart"/>
      <w:r>
        <w:rPr>
          <w:rFonts w:asciiTheme="minorHAnsi" w:hAnsiTheme="minorHAnsi" w:cstheme="minorHAnsi"/>
          <w:sz w:val="16"/>
        </w:rPr>
        <w:t xml:space="preserve">. </w:t>
      </w:r>
      <w:proofErr w:type="gramEnd"/>
      <w:r>
        <w:rPr>
          <w:rFonts w:asciiTheme="minorHAnsi" w:hAnsiTheme="minorHAnsi" w:cstheme="minorHAnsi"/>
          <w:sz w:val="16"/>
        </w:rPr>
        <w:t>Aridification emerges over more than 30 percent of the world’s land surface</w:t>
      </w:r>
      <w:proofErr w:type="gramStart"/>
      <w:r>
        <w:rPr>
          <w:rFonts w:asciiTheme="minorHAnsi" w:hAnsiTheme="minorHAnsi" w:cstheme="minorHAnsi"/>
          <w:sz w:val="16"/>
        </w:rPr>
        <w:t xml:space="preserve">. </w:t>
      </w:r>
      <w:proofErr w:type="gramEnd"/>
      <w:r>
        <w:rPr>
          <w:rStyle w:val="StyleUnderline"/>
          <w:rFonts w:asciiTheme="minorHAnsi" w:hAnsiTheme="minorHAnsi" w:cstheme="minorHAnsi"/>
          <w:highlight w:val="cyan"/>
        </w:rPr>
        <w:t>Desertification</w:t>
      </w:r>
      <w:r>
        <w:rPr>
          <w:rStyle w:val="StyleUnderline"/>
          <w:rFonts w:asciiTheme="minorHAnsi" w:hAnsiTheme="minorHAnsi" w:cstheme="minorHAnsi"/>
        </w:rPr>
        <w:t xml:space="preserve"> is </w:t>
      </w:r>
      <w:r>
        <w:rPr>
          <w:rStyle w:val="StyleUnderline"/>
          <w:rFonts w:asciiTheme="minorHAnsi" w:hAnsiTheme="minorHAnsi" w:cstheme="minorHAnsi"/>
          <w:highlight w:val="cyan"/>
        </w:rPr>
        <w:t>severe</w:t>
      </w:r>
      <w:r>
        <w:rPr>
          <w:rFonts w:asciiTheme="minorHAnsi" w:hAnsiTheme="minorHAnsi" w:cstheme="minorHAnsi"/>
          <w:sz w:val="16"/>
        </w:rPr>
        <w:t xml:space="preserve"> in southern Africa, the southern Mediterranean, west Asia, the Middle East, inland Australia and across the south-western United States.</w:t>
      </w:r>
    </w:p>
    <w:p w14:paraId="66B1E8AE" w14:textId="77777777" w:rsidR="00A42399" w:rsidRDefault="00A42399" w:rsidP="00A42399">
      <w:pPr>
        <w:rPr>
          <w:rFonts w:asciiTheme="minorHAnsi" w:hAnsiTheme="minorHAnsi" w:cstheme="minorHAnsi"/>
          <w:sz w:val="16"/>
        </w:rPr>
      </w:pPr>
      <w:r>
        <w:rPr>
          <w:rFonts w:asciiTheme="minorHAnsi" w:hAnsiTheme="minorHAnsi" w:cstheme="minorHAnsi"/>
          <w:sz w:val="16"/>
        </w:rPr>
        <w:t xml:space="preserve">Impacts: </w:t>
      </w:r>
      <w:proofErr w:type="gramStart"/>
      <w:r>
        <w:rPr>
          <w:rStyle w:val="StyleUnderline"/>
          <w:rFonts w:asciiTheme="minorHAnsi" w:hAnsiTheme="minorHAnsi" w:cstheme="minorHAnsi"/>
        </w:rPr>
        <w:t xml:space="preserve">A </w:t>
      </w:r>
      <w:r>
        <w:rPr>
          <w:rStyle w:val="Emphasis"/>
          <w:rFonts w:asciiTheme="minorHAnsi" w:hAnsiTheme="minorHAnsi" w:cstheme="minorHAnsi"/>
        </w:rPr>
        <w:t>number of</w:t>
      </w:r>
      <w:proofErr w:type="gramEnd"/>
      <w:r>
        <w:rPr>
          <w:rStyle w:val="Emphasis"/>
          <w:rFonts w:asciiTheme="minorHAnsi" w:hAnsiTheme="minorHAnsi" w:cstheme="minorHAnsi"/>
        </w:rPr>
        <w:t xml:space="preserve"> </w:t>
      </w:r>
      <w:r>
        <w:rPr>
          <w:rStyle w:val="Emphasis"/>
          <w:rFonts w:asciiTheme="minorHAnsi" w:hAnsiTheme="minorHAnsi" w:cstheme="minorHAnsi"/>
          <w:highlight w:val="cyan"/>
        </w:rPr>
        <w:t>ecosystems</w:t>
      </w:r>
      <w:r>
        <w:rPr>
          <w:rStyle w:val="StyleUnderline"/>
          <w:rFonts w:asciiTheme="minorHAnsi" w:hAnsiTheme="minorHAnsi" w:cstheme="minorHAnsi"/>
          <w:highlight w:val="cyan"/>
        </w:rPr>
        <w:t xml:space="preserve"> collapse</w:t>
      </w:r>
      <w:r>
        <w:rPr>
          <w:rFonts w:asciiTheme="minorHAnsi" w:hAnsiTheme="minorHAnsi" w:cstheme="minorHAnsi"/>
          <w:sz w:val="16"/>
        </w:rPr>
        <w:t>, including coral reef systems, the Amazon rainforest and in the Arctic.</w:t>
      </w:r>
    </w:p>
    <w:p w14:paraId="523846A8" w14:textId="77777777" w:rsidR="00A42399" w:rsidRDefault="00A42399" w:rsidP="00A42399">
      <w:pPr>
        <w:rPr>
          <w:rFonts w:asciiTheme="minorHAnsi" w:hAnsiTheme="minorHAnsi" w:cstheme="minorHAnsi"/>
          <w:sz w:val="16"/>
        </w:rPr>
      </w:pPr>
      <w:r>
        <w:rPr>
          <w:rFonts w:asciiTheme="minorHAnsi" w:hAnsiTheme="minorHAnsi" w:cstheme="minorHAnsi"/>
          <w:sz w:val="16"/>
        </w:rPr>
        <w:lastRenderedPageBreak/>
        <w:t xml:space="preserve">Some poorer nations and regions, which lack capacity to provide </w:t>
      </w:r>
      <w:proofErr w:type="gramStart"/>
      <w:r>
        <w:rPr>
          <w:rFonts w:asciiTheme="minorHAnsi" w:hAnsiTheme="minorHAnsi" w:cstheme="minorHAnsi"/>
          <w:sz w:val="16"/>
        </w:rPr>
        <w:t>artificially-cooled</w:t>
      </w:r>
      <w:proofErr w:type="gramEnd"/>
      <w:r>
        <w:rPr>
          <w:rFonts w:asciiTheme="minorHAnsi" w:hAnsiTheme="minorHAnsi" w:cstheme="minorHAnsi"/>
          <w:sz w:val="16"/>
        </w:rPr>
        <w:t xml:space="preserve"> environments for their </w:t>
      </w:r>
      <w:r>
        <w:rPr>
          <w:rStyle w:val="StyleUnderline"/>
          <w:rFonts w:asciiTheme="minorHAnsi" w:hAnsiTheme="minorHAnsi" w:cstheme="minorHAnsi"/>
          <w:highlight w:val="cyan"/>
        </w:rPr>
        <w:t>populations</w:t>
      </w:r>
      <w:r>
        <w:rPr>
          <w:rStyle w:val="StyleUnderline"/>
          <w:rFonts w:asciiTheme="minorHAnsi" w:hAnsiTheme="minorHAnsi" w:cstheme="minorHAnsi"/>
        </w:rPr>
        <w:t xml:space="preserve">, become </w:t>
      </w:r>
      <w:r>
        <w:rPr>
          <w:rStyle w:val="Emphasis"/>
          <w:rFonts w:asciiTheme="minorHAnsi" w:hAnsiTheme="minorHAnsi" w:cstheme="minorHAnsi"/>
          <w:highlight w:val="cyan"/>
        </w:rPr>
        <w:t>unviable</w:t>
      </w:r>
      <w:r>
        <w:rPr>
          <w:rStyle w:val="StyleUnderline"/>
          <w:rFonts w:asciiTheme="minorHAnsi" w:hAnsiTheme="minorHAnsi" w:cstheme="minorHAnsi"/>
        </w:rPr>
        <w:t>. Deadly heat conditions persist</w:t>
      </w:r>
      <w:r>
        <w:rPr>
          <w:rFonts w:asciiTheme="minorHAnsi" w:hAnsiTheme="minorHAnsi" w:cstheme="minorHAnsi"/>
          <w:sz w:val="16"/>
        </w:rPr>
        <w:t xml:space="preserve"> for more than 100 days per year in West Africa, tropical South America, the Middle </w:t>
      </w:r>
      <w:proofErr w:type="gramStart"/>
      <w:r>
        <w:rPr>
          <w:rFonts w:asciiTheme="minorHAnsi" w:hAnsiTheme="minorHAnsi" w:cstheme="minorHAnsi"/>
          <w:sz w:val="16"/>
        </w:rPr>
        <w:t>East</w:t>
      </w:r>
      <w:proofErr w:type="gramEnd"/>
      <w:r>
        <w:rPr>
          <w:rFonts w:asciiTheme="minorHAnsi" w:hAnsiTheme="minorHAnsi" w:cstheme="minorHAnsi"/>
          <w:sz w:val="16"/>
        </w:rPr>
        <w:t xml:space="preserve"> and South-East Asia, </w:t>
      </w:r>
      <w:r>
        <w:rPr>
          <w:rStyle w:val="StyleUnderline"/>
          <w:rFonts w:asciiTheme="minorHAnsi" w:hAnsiTheme="minorHAnsi" w:cstheme="minorHAnsi"/>
        </w:rPr>
        <w:t xml:space="preserve">contributing to </w:t>
      </w:r>
      <w:r>
        <w:rPr>
          <w:rStyle w:val="Emphasis"/>
          <w:rFonts w:asciiTheme="minorHAnsi" w:hAnsiTheme="minorHAnsi" w:cstheme="minorHAnsi"/>
        </w:rPr>
        <w:t>more than a billion</w:t>
      </w:r>
      <w:r>
        <w:rPr>
          <w:rStyle w:val="StyleUnderline"/>
          <w:rFonts w:asciiTheme="minorHAnsi" w:hAnsiTheme="minorHAnsi" w:cstheme="minorHAnsi"/>
        </w:rPr>
        <w:t xml:space="preserve"> people being displaced</w:t>
      </w:r>
      <w:r>
        <w:rPr>
          <w:rFonts w:asciiTheme="minorHAnsi" w:hAnsiTheme="minorHAnsi" w:cstheme="minorHAnsi"/>
          <w:sz w:val="16"/>
        </w:rPr>
        <w:t xml:space="preserve"> from the tropical zone. </w:t>
      </w:r>
    </w:p>
    <w:p w14:paraId="53FB8701" w14:textId="77777777" w:rsidR="00A42399" w:rsidRDefault="00A42399" w:rsidP="00A42399">
      <w:pPr>
        <w:rPr>
          <w:rFonts w:asciiTheme="minorHAnsi" w:hAnsiTheme="minorHAnsi" w:cstheme="minorHAnsi"/>
          <w:sz w:val="16"/>
        </w:rPr>
      </w:pPr>
      <w:r>
        <w:rPr>
          <w:rStyle w:val="StyleUnderline"/>
          <w:rFonts w:asciiTheme="minorHAnsi" w:hAnsiTheme="minorHAnsi" w:cstheme="minorHAnsi"/>
          <w:highlight w:val="cyan"/>
        </w:rPr>
        <w:t>Water</w:t>
      </w:r>
      <w:r>
        <w:rPr>
          <w:rStyle w:val="StyleUnderline"/>
          <w:rFonts w:asciiTheme="minorHAnsi" w:hAnsiTheme="minorHAnsi" w:cstheme="minorHAnsi"/>
        </w:rPr>
        <w:t xml:space="preserve"> availability </w:t>
      </w:r>
      <w:r>
        <w:rPr>
          <w:rStyle w:val="Emphasis"/>
          <w:rFonts w:asciiTheme="minorHAnsi" w:hAnsiTheme="minorHAnsi" w:cstheme="minorHAnsi"/>
          <w:highlight w:val="cyan"/>
        </w:rPr>
        <w:t>decreases</w:t>
      </w:r>
      <w:r>
        <w:rPr>
          <w:rStyle w:val="Emphasis"/>
          <w:rFonts w:asciiTheme="minorHAnsi" w:hAnsiTheme="minorHAnsi" w:cstheme="minorHAnsi"/>
        </w:rPr>
        <w:t xml:space="preserve"> sharply</w:t>
      </w:r>
      <w:r>
        <w:rPr>
          <w:rFonts w:asciiTheme="minorHAnsi" w:hAnsiTheme="minorHAnsi" w:cstheme="minorHAnsi"/>
          <w:sz w:val="16"/>
        </w:rPr>
        <w:t xml:space="preserve"> in the most affected regions at lower latitudes (dry tropics and subtropics), affecting about two billion people worldwide</w:t>
      </w:r>
      <w:proofErr w:type="gramStart"/>
      <w:r>
        <w:rPr>
          <w:rFonts w:asciiTheme="minorHAnsi" w:hAnsiTheme="minorHAnsi" w:cstheme="minorHAnsi"/>
          <w:sz w:val="16"/>
        </w:rPr>
        <w:t xml:space="preserve">. </w:t>
      </w:r>
      <w:proofErr w:type="gramEnd"/>
      <w:r>
        <w:rPr>
          <w:rStyle w:val="StyleUnderline"/>
          <w:rFonts w:asciiTheme="minorHAnsi" w:hAnsiTheme="minorHAnsi" w:cstheme="minorHAnsi"/>
          <w:highlight w:val="cyan"/>
        </w:rPr>
        <w:t>Ag</w:t>
      </w:r>
      <w:r>
        <w:rPr>
          <w:rStyle w:val="StyleUnderline"/>
          <w:rFonts w:asciiTheme="minorHAnsi" w:hAnsiTheme="minorHAnsi" w:cstheme="minorHAnsi"/>
        </w:rPr>
        <w:t xml:space="preserve">riculture becomes </w:t>
      </w:r>
      <w:r>
        <w:rPr>
          <w:rStyle w:val="StyleUnderline"/>
          <w:rFonts w:asciiTheme="minorHAnsi" w:hAnsiTheme="minorHAnsi" w:cstheme="minorHAnsi"/>
          <w:highlight w:val="cyan"/>
        </w:rPr>
        <w:t>nonviable</w:t>
      </w:r>
      <w:r>
        <w:rPr>
          <w:rFonts w:asciiTheme="minorHAnsi" w:hAnsiTheme="minorHAnsi" w:cstheme="minorHAnsi"/>
          <w:sz w:val="16"/>
        </w:rPr>
        <w:t xml:space="preserve"> in the dry subtropics.</w:t>
      </w:r>
    </w:p>
    <w:p w14:paraId="73770162" w14:textId="77777777" w:rsidR="00A42399" w:rsidRDefault="00A42399" w:rsidP="00A42399">
      <w:pPr>
        <w:rPr>
          <w:rFonts w:asciiTheme="minorHAnsi" w:hAnsiTheme="minorHAnsi" w:cstheme="minorHAnsi"/>
          <w:sz w:val="16"/>
        </w:rPr>
      </w:pPr>
      <w:r>
        <w:rPr>
          <w:rFonts w:asciiTheme="minorHAnsi" w:hAnsiTheme="minorHAnsi" w:cstheme="minorHAnsi"/>
          <w:sz w:val="16"/>
        </w:rPr>
        <w:t xml:space="preserve">Most </w:t>
      </w:r>
      <w:r>
        <w:rPr>
          <w:rStyle w:val="StyleUnderline"/>
          <w:rFonts w:asciiTheme="minorHAnsi" w:hAnsiTheme="minorHAnsi" w:cstheme="minorHAnsi"/>
        </w:rPr>
        <w:t xml:space="preserve">regions in the </w:t>
      </w:r>
      <w:r>
        <w:rPr>
          <w:rStyle w:val="StyleUnderline"/>
          <w:rFonts w:asciiTheme="minorHAnsi" w:hAnsiTheme="minorHAnsi" w:cstheme="minorHAnsi"/>
          <w:highlight w:val="cyan"/>
        </w:rPr>
        <w:t>world see a</w:t>
      </w:r>
      <w:r>
        <w:rPr>
          <w:rStyle w:val="StyleUnderline"/>
          <w:rFonts w:asciiTheme="minorHAnsi" w:hAnsiTheme="minorHAnsi" w:cstheme="minorHAnsi"/>
        </w:rPr>
        <w:t xml:space="preserve"> </w:t>
      </w:r>
      <w:r>
        <w:rPr>
          <w:rStyle w:val="Emphasis"/>
          <w:rFonts w:asciiTheme="minorHAnsi" w:hAnsiTheme="minorHAnsi" w:cstheme="minorHAnsi"/>
        </w:rPr>
        <w:t xml:space="preserve">significant </w:t>
      </w:r>
      <w:r>
        <w:rPr>
          <w:rStyle w:val="Emphasis"/>
          <w:rFonts w:asciiTheme="minorHAnsi" w:hAnsiTheme="minorHAnsi" w:cstheme="minorHAnsi"/>
          <w:highlight w:val="cyan"/>
        </w:rPr>
        <w:t>drop</w:t>
      </w:r>
      <w:r>
        <w:rPr>
          <w:rStyle w:val="StyleUnderline"/>
          <w:rFonts w:asciiTheme="minorHAnsi" w:hAnsiTheme="minorHAnsi" w:cstheme="minorHAnsi"/>
          <w:highlight w:val="cyan"/>
        </w:rPr>
        <w:t xml:space="preserve"> in food</w:t>
      </w:r>
      <w:r>
        <w:rPr>
          <w:rFonts w:asciiTheme="minorHAnsi" w:hAnsiTheme="minorHAnsi" w:cstheme="minorHAnsi"/>
          <w:sz w:val="16"/>
        </w:rPr>
        <w:t xml:space="preserve"> production </w:t>
      </w:r>
      <w:r>
        <w:rPr>
          <w:rStyle w:val="StyleUnderline"/>
          <w:rFonts w:asciiTheme="minorHAnsi" w:hAnsiTheme="minorHAnsi" w:cstheme="minorHAnsi"/>
        </w:rPr>
        <w:t>and increasing numbers of extreme weather events</w:t>
      </w:r>
      <w:r>
        <w:rPr>
          <w:rFonts w:asciiTheme="minorHAnsi" w:hAnsiTheme="minorHAnsi" w:cstheme="minorHAnsi"/>
          <w:sz w:val="16"/>
        </w:rPr>
        <w:t xml:space="preserve">, including </w:t>
      </w:r>
      <w:r>
        <w:rPr>
          <w:rStyle w:val="StyleUnderline"/>
          <w:rFonts w:asciiTheme="minorHAnsi" w:hAnsiTheme="minorHAnsi" w:cstheme="minorHAnsi"/>
        </w:rPr>
        <w:t xml:space="preserve">heat waves, </w:t>
      </w:r>
      <w:proofErr w:type="gramStart"/>
      <w:r>
        <w:rPr>
          <w:rStyle w:val="StyleUnderline"/>
          <w:rFonts w:asciiTheme="minorHAnsi" w:hAnsiTheme="minorHAnsi" w:cstheme="minorHAnsi"/>
        </w:rPr>
        <w:t>floods</w:t>
      </w:r>
      <w:proofErr w:type="gramEnd"/>
      <w:r>
        <w:rPr>
          <w:rStyle w:val="StyleUnderline"/>
          <w:rFonts w:asciiTheme="minorHAnsi" w:hAnsiTheme="minorHAnsi" w:cstheme="minorHAnsi"/>
        </w:rPr>
        <w:t xml:space="preserve"> and storms. Food </w:t>
      </w:r>
      <w:r>
        <w:rPr>
          <w:rStyle w:val="StyleUnderline"/>
          <w:rFonts w:asciiTheme="minorHAnsi" w:hAnsiTheme="minorHAnsi" w:cstheme="minorHAnsi"/>
          <w:highlight w:val="cyan"/>
        </w:rPr>
        <w:t>production</w:t>
      </w:r>
      <w:r>
        <w:rPr>
          <w:rFonts w:asciiTheme="minorHAnsi" w:hAnsiTheme="minorHAnsi" w:cstheme="minorHAnsi"/>
          <w:sz w:val="16"/>
        </w:rPr>
        <w:t xml:space="preserve"> is </w:t>
      </w:r>
      <w:r>
        <w:rPr>
          <w:rStyle w:val="StyleUnderline"/>
          <w:rFonts w:asciiTheme="minorHAnsi" w:hAnsiTheme="minorHAnsi" w:cstheme="minorHAnsi"/>
          <w:highlight w:val="cyan"/>
        </w:rPr>
        <w:t>inadequate to feed the</w:t>
      </w:r>
      <w:r>
        <w:rPr>
          <w:rStyle w:val="StyleUnderline"/>
          <w:rFonts w:asciiTheme="minorHAnsi" w:hAnsiTheme="minorHAnsi" w:cstheme="minorHAnsi"/>
        </w:rPr>
        <w:t xml:space="preserve"> </w:t>
      </w:r>
      <w:r>
        <w:rPr>
          <w:rStyle w:val="Emphasis"/>
          <w:rFonts w:asciiTheme="minorHAnsi" w:hAnsiTheme="minorHAnsi" w:cstheme="minorHAnsi"/>
        </w:rPr>
        <w:t xml:space="preserve">global </w:t>
      </w:r>
      <w:r>
        <w:rPr>
          <w:rStyle w:val="Emphasis"/>
          <w:rFonts w:asciiTheme="minorHAnsi" w:hAnsiTheme="minorHAnsi" w:cstheme="minorHAnsi"/>
          <w:highlight w:val="cyan"/>
        </w:rPr>
        <w:t>population</w:t>
      </w:r>
      <w:r>
        <w:rPr>
          <w:rFonts w:asciiTheme="minorHAnsi" w:hAnsiTheme="minorHAnsi" w:cstheme="minorHAnsi"/>
          <w:sz w:val="16"/>
        </w:rPr>
        <w:t xml:space="preserve"> and food prices skyrocket, </w:t>
      </w:r>
      <w:proofErr w:type="gramStart"/>
      <w:r>
        <w:rPr>
          <w:rFonts w:asciiTheme="minorHAnsi" w:hAnsiTheme="minorHAnsi" w:cstheme="minorHAnsi"/>
          <w:sz w:val="16"/>
        </w:rPr>
        <w:t>as a consequence of</w:t>
      </w:r>
      <w:proofErr w:type="gramEnd"/>
      <w:r>
        <w:rPr>
          <w:rFonts w:asciiTheme="minorHAnsi" w:hAnsiTheme="minorHAnsi" w:cstheme="minorHAnsi"/>
          <w:sz w:val="16"/>
        </w:rPr>
        <w:t xml:space="preserve"> a one-fifth decline in crop yields, a decline in the nutrition content of food crops, a catastrophic decline in insect populations, desertification, monsoon failure and </w:t>
      </w:r>
      <w:r>
        <w:rPr>
          <w:rStyle w:val="StyleUnderline"/>
          <w:rFonts w:asciiTheme="minorHAnsi" w:hAnsiTheme="minorHAnsi" w:cstheme="minorHAnsi"/>
        </w:rPr>
        <w:t>chronic water shortages</w:t>
      </w:r>
      <w:r>
        <w:rPr>
          <w:rFonts w:asciiTheme="minorHAnsi" w:hAnsiTheme="minorHAnsi" w:cstheme="minorHAnsi"/>
          <w:sz w:val="16"/>
        </w:rPr>
        <w:t xml:space="preserve">, and </w:t>
      </w:r>
      <w:r>
        <w:rPr>
          <w:rStyle w:val="Emphasis"/>
          <w:rFonts w:asciiTheme="minorHAnsi" w:hAnsiTheme="minorHAnsi" w:cstheme="minorHAnsi"/>
        </w:rPr>
        <w:t>conditions too hot</w:t>
      </w:r>
      <w:r>
        <w:rPr>
          <w:rStyle w:val="StyleUnderline"/>
          <w:rFonts w:asciiTheme="minorHAnsi" w:hAnsiTheme="minorHAnsi" w:cstheme="minorHAnsi"/>
        </w:rPr>
        <w:t xml:space="preserve"> for human </w:t>
      </w:r>
      <w:r>
        <w:rPr>
          <w:rStyle w:val="StyleUnderline"/>
          <w:rFonts w:asciiTheme="minorHAnsi" w:hAnsiTheme="minorHAnsi" w:cstheme="minorHAnsi"/>
          <w:highlight w:val="cyan"/>
        </w:rPr>
        <w:t>habitation</w:t>
      </w:r>
      <w:r>
        <w:rPr>
          <w:rStyle w:val="StyleUnderline"/>
          <w:rFonts w:asciiTheme="minorHAnsi" w:hAnsiTheme="minorHAnsi" w:cstheme="minorHAnsi"/>
        </w:rPr>
        <w:t xml:space="preserve"> in significant</w:t>
      </w:r>
      <w:r>
        <w:rPr>
          <w:rFonts w:asciiTheme="minorHAnsi" w:hAnsiTheme="minorHAnsi" w:cstheme="minorHAnsi"/>
          <w:sz w:val="16"/>
        </w:rPr>
        <w:t xml:space="preserve"> food-growing </w:t>
      </w:r>
      <w:r>
        <w:rPr>
          <w:rStyle w:val="StyleUnderline"/>
          <w:rFonts w:asciiTheme="minorHAnsi" w:hAnsiTheme="minorHAnsi" w:cstheme="minorHAnsi"/>
        </w:rPr>
        <w:t>regions</w:t>
      </w:r>
      <w:r>
        <w:rPr>
          <w:rFonts w:asciiTheme="minorHAnsi" w:hAnsiTheme="minorHAnsi" w:cstheme="minorHAnsi"/>
          <w:sz w:val="16"/>
        </w:rPr>
        <w:t>.</w:t>
      </w:r>
    </w:p>
    <w:p w14:paraId="377D0C81" w14:textId="77777777" w:rsidR="00A42399" w:rsidRDefault="00A42399" w:rsidP="00A42399">
      <w:pPr>
        <w:rPr>
          <w:rFonts w:asciiTheme="minorHAnsi" w:hAnsiTheme="minorHAnsi" w:cstheme="minorHAnsi"/>
          <w:sz w:val="16"/>
        </w:rPr>
      </w:pPr>
      <w:r>
        <w:rPr>
          <w:rFonts w:asciiTheme="minorHAnsi" w:hAnsiTheme="minorHAnsi" w:cstheme="minorHAnsi"/>
          <w:sz w:val="16"/>
        </w:rPr>
        <w:t xml:space="preserve">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Pr>
          <w:rFonts w:asciiTheme="minorHAnsi" w:hAnsiTheme="minorHAnsi" w:cstheme="minorHAnsi"/>
          <w:sz w:val="16"/>
        </w:rPr>
        <w:t>Bangkok</w:t>
      </w:r>
      <w:proofErr w:type="gramEnd"/>
      <w:r>
        <w:rPr>
          <w:rFonts w:asciiTheme="minorHAnsi" w:hAnsiTheme="minorHAnsi" w:cstheme="minorHAnsi"/>
          <w:sz w:val="16"/>
        </w:rPr>
        <w:t xml:space="preserve"> and Manila — are abandoned. Some small </w:t>
      </w:r>
      <w:r>
        <w:rPr>
          <w:rStyle w:val="StyleUnderline"/>
          <w:rFonts w:asciiTheme="minorHAnsi" w:hAnsiTheme="minorHAnsi" w:cstheme="minorHAnsi"/>
        </w:rPr>
        <w:t xml:space="preserve">islands </w:t>
      </w:r>
      <w:r>
        <w:rPr>
          <w:rStyle w:val="StyleUnderline"/>
          <w:rFonts w:asciiTheme="minorHAnsi" w:hAnsiTheme="minorHAnsi" w:cstheme="minorHAnsi"/>
          <w:highlight w:val="cyan"/>
        </w:rPr>
        <w:t>become uninhabitable</w:t>
      </w:r>
      <w:proofErr w:type="gramStart"/>
      <w:r>
        <w:rPr>
          <w:rFonts w:asciiTheme="minorHAnsi" w:hAnsiTheme="minorHAnsi" w:cstheme="minorHAnsi"/>
          <w:sz w:val="16"/>
        </w:rPr>
        <w:t xml:space="preserve">. </w:t>
      </w:r>
      <w:proofErr w:type="gramEnd"/>
      <w:r>
        <w:rPr>
          <w:rFonts w:asciiTheme="minorHAnsi" w:hAnsiTheme="minorHAnsi" w:cstheme="minorHAnsi"/>
          <w:sz w:val="16"/>
        </w:rPr>
        <w:t>Ten percent of Bangladesh is inundated, displacing 15 million people.</w:t>
      </w:r>
    </w:p>
    <w:p w14:paraId="53558D19" w14:textId="77777777" w:rsidR="00A42399" w:rsidRDefault="00A42399" w:rsidP="00A42399">
      <w:pPr>
        <w:rPr>
          <w:rFonts w:asciiTheme="minorHAnsi" w:hAnsiTheme="minorHAnsi" w:cstheme="minorHAnsi"/>
          <w:sz w:val="16"/>
        </w:rPr>
      </w:pPr>
      <w:r>
        <w:rPr>
          <w:rFonts w:asciiTheme="minorHAnsi" w:hAnsiTheme="minorHAnsi" w:cstheme="minorHAnsi"/>
          <w:sz w:val="16"/>
        </w:rPr>
        <w:t xml:space="preserve">Even for 2°C of warming, more than a billion people may need to be relocated and </w:t>
      </w:r>
      <w:proofErr w:type="gramStart"/>
      <w:r>
        <w:rPr>
          <w:rFonts w:asciiTheme="minorHAnsi" w:hAnsiTheme="minorHAnsi" w:cstheme="minorHAnsi"/>
          <w:sz w:val="16"/>
        </w:rPr>
        <w:t>In</w:t>
      </w:r>
      <w:proofErr w:type="gramEnd"/>
      <w:r>
        <w:rPr>
          <w:rFonts w:asciiTheme="minorHAnsi" w:hAnsiTheme="minorHAnsi" w:cstheme="minorHAnsi"/>
          <w:sz w:val="16"/>
        </w:rPr>
        <w:t xml:space="preserve"> high-end scenarios, the </w:t>
      </w:r>
      <w:r>
        <w:rPr>
          <w:rStyle w:val="StyleUnderline"/>
          <w:rFonts w:asciiTheme="minorHAnsi" w:hAnsiTheme="minorHAnsi" w:cstheme="minorHAnsi"/>
          <w:highlight w:val="cyan"/>
        </w:rPr>
        <w:t>scale of destruction</w:t>
      </w:r>
      <w:r>
        <w:rPr>
          <w:rFonts w:asciiTheme="minorHAnsi" w:hAnsiTheme="minorHAnsi" w:cstheme="minorHAnsi"/>
          <w:sz w:val="16"/>
        </w:rPr>
        <w:t xml:space="preserve"> is </w:t>
      </w:r>
      <w:r>
        <w:rPr>
          <w:rStyle w:val="StyleUnderline"/>
          <w:rFonts w:asciiTheme="minorHAnsi" w:hAnsiTheme="minorHAnsi" w:cstheme="minorHAnsi"/>
          <w:highlight w:val="cyan"/>
        </w:rPr>
        <w:t>beyond</w:t>
      </w:r>
      <w:r>
        <w:rPr>
          <w:rStyle w:val="StyleUnderline"/>
          <w:rFonts w:asciiTheme="minorHAnsi" w:hAnsiTheme="minorHAnsi" w:cstheme="minorHAnsi"/>
        </w:rPr>
        <w:t xml:space="preserve"> our </w:t>
      </w:r>
      <w:r>
        <w:rPr>
          <w:rStyle w:val="StyleUnderline"/>
          <w:rFonts w:asciiTheme="minorHAnsi" w:hAnsiTheme="minorHAnsi" w:cstheme="minorHAnsi"/>
          <w:highlight w:val="cyan"/>
        </w:rPr>
        <w:t>capacity</w:t>
      </w:r>
      <w:r>
        <w:rPr>
          <w:rStyle w:val="StyleUnderline"/>
          <w:rFonts w:asciiTheme="minorHAnsi" w:hAnsiTheme="minorHAnsi" w:cstheme="minorHAnsi"/>
        </w:rPr>
        <w:t xml:space="preserve"> to model, </w:t>
      </w:r>
      <w:r>
        <w:rPr>
          <w:rStyle w:val="StyleUnderline"/>
          <w:rFonts w:asciiTheme="minorHAnsi" w:hAnsiTheme="minorHAnsi" w:cstheme="minorHAnsi"/>
          <w:highlight w:val="cyan"/>
        </w:rPr>
        <w:t>with</w:t>
      </w:r>
      <w:r>
        <w:rPr>
          <w:rFonts w:asciiTheme="minorHAnsi" w:hAnsiTheme="minorHAnsi" w:cstheme="minorHAnsi"/>
          <w:sz w:val="16"/>
        </w:rPr>
        <w:t xml:space="preserve"> a </w:t>
      </w:r>
      <w:r>
        <w:rPr>
          <w:rStyle w:val="Emphasis"/>
          <w:rFonts w:asciiTheme="minorHAnsi" w:hAnsiTheme="minorHAnsi" w:cstheme="minorHAnsi"/>
        </w:rPr>
        <w:t xml:space="preserve">high </w:t>
      </w:r>
      <w:r>
        <w:rPr>
          <w:rStyle w:val="Emphasis"/>
          <w:rFonts w:asciiTheme="minorHAnsi" w:hAnsiTheme="minorHAnsi" w:cstheme="minorHAnsi"/>
          <w:highlight w:val="cyan"/>
        </w:rPr>
        <w:t>likelihood</w:t>
      </w:r>
      <w:r>
        <w:rPr>
          <w:rStyle w:val="StyleUnderline"/>
          <w:rFonts w:asciiTheme="minorHAnsi" w:hAnsiTheme="minorHAnsi" w:cstheme="minorHAnsi"/>
          <w:highlight w:val="cyan"/>
        </w:rPr>
        <w:t xml:space="preserve"> of</w:t>
      </w:r>
      <w:r>
        <w:rPr>
          <w:rStyle w:val="StyleUnderline"/>
          <w:rFonts w:asciiTheme="minorHAnsi" w:hAnsiTheme="minorHAnsi" w:cstheme="minorHAnsi"/>
        </w:rPr>
        <w:t xml:space="preserve"> human </w:t>
      </w:r>
      <w:proofErr w:type="spellStart"/>
      <w:r>
        <w:rPr>
          <w:rStyle w:val="StyleUnderline"/>
          <w:rFonts w:asciiTheme="minorHAnsi" w:hAnsiTheme="minorHAnsi" w:cstheme="minorHAnsi"/>
          <w:highlight w:val="cyan"/>
        </w:rPr>
        <w:t>civilisation</w:t>
      </w:r>
      <w:proofErr w:type="spellEnd"/>
      <w:r>
        <w:rPr>
          <w:rStyle w:val="StyleUnderline"/>
          <w:rFonts w:asciiTheme="minorHAnsi" w:hAnsiTheme="minorHAnsi" w:cstheme="minorHAnsi"/>
          <w:highlight w:val="cyan"/>
        </w:rPr>
        <w:t xml:space="preserve"> coming to an end</w:t>
      </w:r>
      <w:r>
        <w:rPr>
          <w:rFonts w:asciiTheme="minorHAnsi" w:hAnsiTheme="minorHAnsi" w:cstheme="minorHAnsi"/>
          <w:sz w:val="16"/>
        </w:rPr>
        <w:t>.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w:t>
      </w:r>
    </w:p>
    <w:p w14:paraId="1412E8ED" w14:textId="77777777" w:rsidR="00A42399" w:rsidRDefault="00A42399" w:rsidP="00A42399">
      <w:pPr>
        <w:rPr>
          <w:rFonts w:asciiTheme="minorHAnsi" w:hAnsiTheme="minorHAnsi" w:cstheme="minorHAnsi"/>
          <w:sz w:val="16"/>
        </w:rPr>
      </w:pPr>
      <w:r>
        <w:rPr>
          <w:rStyle w:val="StyleUnderline"/>
          <w:rFonts w:asciiTheme="minorHAnsi" w:hAnsiTheme="minorHAnsi" w:cstheme="minorHAnsi"/>
        </w:rPr>
        <w:t xml:space="preserve">Massive </w:t>
      </w:r>
      <w:r>
        <w:rPr>
          <w:rStyle w:val="Emphasis"/>
          <w:rFonts w:asciiTheme="minorHAnsi" w:hAnsiTheme="minorHAnsi" w:cstheme="minorHAnsi"/>
        </w:rPr>
        <w:t>nonlinear events</w:t>
      </w:r>
      <w:r>
        <w:rPr>
          <w:rFonts w:asciiTheme="minorHAnsi" w:hAnsiTheme="minorHAnsi" w:cstheme="minorHAnsi"/>
          <w:sz w:val="16"/>
        </w:rPr>
        <w:t xml:space="preserve"> in the global environment </w:t>
      </w:r>
      <w:r>
        <w:rPr>
          <w:rStyle w:val="StyleUnderline"/>
          <w:rFonts w:asciiTheme="minorHAnsi" w:hAnsiTheme="minorHAnsi" w:cstheme="minorHAnsi"/>
        </w:rPr>
        <w:t>give rise to massive nonlinear societal events</w:t>
      </w:r>
      <w:proofErr w:type="gramStart"/>
      <w:r>
        <w:rPr>
          <w:rFonts w:asciiTheme="minorHAnsi" w:hAnsiTheme="minorHAnsi" w:cstheme="minorHAnsi"/>
          <w:sz w:val="16"/>
        </w:rPr>
        <w:t xml:space="preserve">. </w:t>
      </w:r>
      <w:proofErr w:type="gramEnd"/>
      <w:r>
        <w:rPr>
          <w:rFonts w:asciiTheme="minorHAnsi" w:hAnsiTheme="minorHAnsi" w:cstheme="minorHAnsi"/>
          <w:sz w:val="16"/>
        </w:rPr>
        <w:t xml:space="preserve">In this scenario, </w:t>
      </w:r>
      <w:r>
        <w:rPr>
          <w:rStyle w:val="StyleUnderline"/>
          <w:rFonts w:asciiTheme="minorHAnsi" w:hAnsiTheme="minorHAnsi" w:cstheme="minorHAnsi"/>
          <w:highlight w:val="cyan"/>
        </w:rPr>
        <w:t>nations around the world</w:t>
      </w:r>
      <w:r>
        <w:rPr>
          <w:rFonts w:asciiTheme="minorHAnsi" w:hAnsiTheme="minorHAnsi" w:cstheme="minorHAnsi"/>
          <w:sz w:val="16"/>
        </w:rPr>
        <w:t xml:space="preserve"> will be </w:t>
      </w:r>
      <w:r>
        <w:rPr>
          <w:rStyle w:val="StyleUnderline"/>
          <w:rFonts w:asciiTheme="minorHAnsi" w:hAnsiTheme="minorHAnsi" w:cstheme="minorHAnsi"/>
          <w:highlight w:val="cyan"/>
        </w:rPr>
        <w:t>overwhelmed by</w:t>
      </w:r>
      <w:r>
        <w:rPr>
          <w:rFonts w:asciiTheme="minorHAnsi" w:hAnsiTheme="minorHAnsi" w:cstheme="minorHAnsi"/>
          <w:sz w:val="16"/>
        </w:rPr>
        <w:t xml:space="preserve"> the </w:t>
      </w:r>
      <w:r>
        <w:rPr>
          <w:rStyle w:val="StyleUnderline"/>
          <w:rFonts w:asciiTheme="minorHAnsi" w:hAnsiTheme="minorHAnsi" w:cstheme="minorHAnsi"/>
          <w:highlight w:val="cyan"/>
        </w:rPr>
        <w:t>scale of</w:t>
      </w:r>
      <w:r>
        <w:rPr>
          <w:rStyle w:val="StyleUnderline"/>
          <w:rFonts w:asciiTheme="minorHAnsi" w:hAnsiTheme="minorHAnsi" w:cstheme="minorHAnsi"/>
        </w:rPr>
        <w:t xml:space="preserve"> change and </w:t>
      </w:r>
      <w:r>
        <w:rPr>
          <w:rStyle w:val="Emphasis"/>
          <w:rFonts w:asciiTheme="minorHAnsi" w:hAnsiTheme="minorHAnsi" w:cstheme="minorHAnsi"/>
        </w:rPr>
        <w:t xml:space="preserve">pernicious </w:t>
      </w:r>
      <w:r>
        <w:rPr>
          <w:rStyle w:val="Emphasis"/>
          <w:rFonts w:asciiTheme="minorHAnsi" w:hAnsiTheme="minorHAnsi" w:cstheme="minorHAnsi"/>
          <w:highlight w:val="cyan"/>
        </w:rPr>
        <w:t>challenges</w:t>
      </w:r>
      <w:r>
        <w:rPr>
          <w:rStyle w:val="StyleUnderline"/>
          <w:rFonts w:asciiTheme="minorHAnsi" w:hAnsiTheme="minorHAnsi" w:cstheme="minorHAnsi"/>
          <w:highlight w:val="cyan"/>
        </w:rPr>
        <w:t>, such as</w:t>
      </w:r>
      <w:r>
        <w:rPr>
          <w:rFonts w:asciiTheme="minorHAnsi" w:hAnsiTheme="minorHAnsi" w:cstheme="minorHAnsi"/>
          <w:sz w:val="16"/>
        </w:rPr>
        <w:t xml:space="preserve"> pandemic </w:t>
      </w:r>
      <w:r>
        <w:rPr>
          <w:rStyle w:val="StyleUnderline"/>
          <w:rFonts w:asciiTheme="minorHAnsi" w:hAnsiTheme="minorHAnsi" w:cstheme="minorHAnsi"/>
          <w:highlight w:val="cyan"/>
        </w:rPr>
        <w:t>disease</w:t>
      </w:r>
      <w:proofErr w:type="gramStart"/>
      <w:r>
        <w:rPr>
          <w:rFonts w:asciiTheme="minorHAnsi" w:hAnsiTheme="minorHAnsi" w:cstheme="minorHAnsi"/>
          <w:sz w:val="16"/>
        </w:rPr>
        <w:t xml:space="preserve">. </w:t>
      </w:r>
      <w:proofErr w:type="gramEnd"/>
      <w:r>
        <w:rPr>
          <w:rFonts w:asciiTheme="minorHAnsi" w:hAnsiTheme="minorHAnsi" w:cstheme="minorHAnsi"/>
          <w:sz w:val="16"/>
        </w:rPr>
        <w:t xml:space="preserve">The </w:t>
      </w:r>
      <w:r>
        <w:rPr>
          <w:rStyle w:val="Emphasis"/>
          <w:rFonts w:asciiTheme="minorHAnsi" w:hAnsiTheme="minorHAnsi" w:cstheme="minorHAnsi"/>
        </w:rPr>
        <w:t xml:space="preserve">internal </w:t>
      </w:r>
      <w:r>
        <w:rPr>
          <w:rStyle w:val="Emphasis"/>
          <w:rFonts w:asciiTheme="minorHAnsi" w:hAnsiTheme="minorHAnsi" w:cstheme="minorHAnsi"/>
          <w:highlight w:val="cyan"/>
        </w:rPr>
        <w:t>cohesion</w:t>
      </w:r>
      <w:r>
        <w:rPr>
          <w:rStyle w:val="Emphasis"/>
          <w:rFonts w:asciiTheme="minorHAnsi" w:hAnsiTheme="minorHAnsi" w:cstheme="minorHAnsi"/>
        </w:rPr>
        <w:t xml:space="preserve"> of nations</w:t>
      </w:r>
      <w:r>
        <w:rPr>
          <w:rStyle w:val="StyleUnderline"/>
          <w:rFonts w:asciiTheme="minorHAnsi" w:hAnsiTheme="minorHAnsi" w:cstheme="minorHAnsi"/>
        </w:rPr>
        <w:t xml:space="preserve"> will be </w:t>
      </w:r>
      <w:r>
        <w:rPr>
          <w:rStyle w:val="StyleUnderline"/>
          <w:rFonts w:asciiTheme="minorHAnsi" w:hAnsiTheme="minorHAnsi" w:cstheme="minorHAnsi"/>
          <w:highlight w:val="cyan"/>
        </w:rPr>
        <w:t>under</w:t>
      </w:r>
      <w:r>
        <w:rPr>
          <w:rStyle w:val="StyleUnderline"/>
          <w:rFonts w:asciiTheme="minorHAnsi" w:hAnsiTheme="minorHAnsi" w:cstheme="minorHAnsi"/>
        </w:rPr>
        <w:t xml:space="preserve"> great </w:t>
      </w:r>
      <w:r>
        <w:rPr>
          <w:rStyle w:val="StyleUnderline"/>
          <w:rFonts w:asciiTheme="minorHAnsi" w:hAnsiTheme="minorHAnsi" w:cstheme="minorHAnsi"/>
          <w:highlight w:val="cyan"/>
        </w:rPr>
        <w:t>stress</w:t>
      </w:r>
      <w:r>
        <w:rPr>
          <w:rFonts w:asciiTheme="minorHAnsi" w:hAnsiTheme="minorHAnsi" w:cstheme="minorHAnsi"/>
          <w:sz w:val="16"/>
        </w:rPr>
        <w:t xml:space="preserve">, including in the United States, both </w:t>
      </w:r>
      <w:r>
        <w:rPr>
          <w:rStyle w:val="StyleUnderline"/>
          <w:rFonts w:asciiTheme="minorHAnsi" w:hAnsiTheme="minorHAnsi" w:cstheme="minorHAnsi"/>
        </w:rPr>
        <w:t>as a result of a dramatic rise in migration and changes in agricultural patterns and water</w:t>
      </w:r>
      <w:r>
        <w:rPr>
          <w:rFonts w:asciiTheme="minorHAnsi" w:hAnsiTheme="minorHAnsi" w:cstheme="minorHAnsi"/>
          <w:sz w:val="16"/>
        </w:rPr>
        <w:t xml:space="preserve"> availability</w:t>
      </w:r>
      <w:proofErr w:type="gramStart"/>
      <w:r>
        <w:rPr>
          <w:rFonts w:asciiTheme="minorHAnsi" w:hAnsiTheme="minorHAnsi" w:cstheme="minorHAnsi"/>
          <w:sz w:val="16"/>
        </w:rPr>
        <w:t xml:space="preserve">. </w:t>
      </w:r>
      <w:proofErr w:type="gramEnd"/>
      <w:r>
        <w:rPr>
          <w:rFonts w:asciiTheme="minorHAnsi" w:hAnsiTheme="minorHAnsi" w:cstheme="minorHAnsi"/>
          <w:sz w:val="16"/>
        </w:rPr>
        <w:t>The flooding of coastal communities around the world, especially in the Netherlands, the United States, South Asia, and China, has the potential to challenge regional and even national identities</w:t>
      </w:r>
      <w:proofErr w:type="gramStart"/>
      <w:r>
        <w:rPr>
          <w:rFonts w:asciiTheme="minorHAnsi" w:hAnsiTheme="minorHAnsi" w:cstheme="minorHAnsi"/>
          <w:sz w:val="16"/>
        </w:rPr>
        <w:t xml:space="preserve">. </w:t>
      </w:r>
      <w:proofErr w:type="gramEnd"/>
      <w:r>
        <w:rPr>
          <w:rStyle w:val="Emphasis"/>
          <w:rFonts w:asciiTheme="minorHAnsi" w:hAnsiTheme="minorHAnsi" w:cstheme="minorHAnsi"/>
        </w:rPr>
        <w:t xml:space="preserve">Armed </w:t>
      </w:r>
      <w:r>
        <w:rPr>
          <w:rStyle w:val="Emphasis"/>
          <w:rFonts w:asciiTheme="minorHAnsi" w:hAnsiTheme="minorHAnsi" w:cstheme="minorHAnsi"/>
          <w:highlight w:val="cyan"/>
        </w:rPr>
        <w:t>conflict</w:t>
      </w:r>
      <w:r>
        <w:rPr>
          <w:rStyle w:val="StyleUnderline"/>
          <w:rFonts w:asciiTheme="minorHAnsi" w:hAnsiTheme="minorHAnsi" w:cstheme="minorHAnsi"/>
        </w:rPr>
        <w:t xml:space="preserve"> between nations </w:t>
      </w:r>
      <w:r>
        <w:rPr>
          <w:rStyle w:val="StyleUnderline"/>
          <w:rFonts w:asciiTheme="minorHAnsi" w:hAnsiTheme="minorHAnsi" w:cstheme="minorHAnsi"/>
          <w:highlight w:val="cyan"/>
        </w:rPr>
        <w:t>over resources</w:t>
      </w:r>
      <w:r>
        <w:rPr>
          <w:rFonts w:asciiTheme="minorHAnsi" w:hAnsiTheme="minorHAnsi" w:cstheme="minorHAnsi"/>
          <w:sz w:val="16"/>
        </w:rPr>
        <w:t xml:space="preserve">, such as the Nile and its tributaries, </w:t>
      </w:r>
      <w:r>
        <w:rPr>
          <w:rStyle w:val="StyleUnderline"/>
          <w:rFonts w:asciiTheme="minorHAnsi" w:hAnsiTheme="minorHAnsi" w:cstheme="minorHAnsi"/>
        </w:rPr>
        <w:t xml:space="preserve">is likely </w:t>
      </w:r>
      <w:r>
        <w:rPr>
          <w:rStyle w:val="StyleUnderline"/>
          <w:rFonts w:asciiTheme="minorHAnsi" w:hAnsiTheme="minorHAnsi" w:cstheme="minorHAnsi"/>
          <w:highlight w:val="cyan"/>
        </w:rPr>
        <w:t>and nuc</w:t>
      </w:r>
      <w:r>
        <w:rPr>
          <w:rStyle w:val="StyleUnderline"/>
          <w:rFonts w:asciiTheme="minorHAnsi" w:hAnsiTheme="minorHAnsi" w:cstheme="minorHAnsi"/>
        </w:rPr>
        <w:t xml:space="preserve">lear </w:t>
      </w:r>
      <w:r>
        <w:rPr>
          <w:rStyle w:val="StyleUnderline"/>
          <w:rFonts w:asciiTheme="minorHAnsi" w:hAnsiTheme="minorHAnsi" w:cstheme="minorHAnsi"/>
          <w:highlight w:val="cyan"/>
        </w:rPr>
        <w:t>war is possible</w:t>
      </w:r>
      <w:proofErr w:type="gramStart"/>
      <w:r>
        <w:rPr>
          <w:rFonts w:asciiTheme="minorHAnsi" w:hAnsiTheme="minorHAnsi" w:cstheme="minorHAnsi"/>
          <w:sz w:val="16"/>
        </w:rPr>
        <w:t xml:space="preserve">. </w:t>
      </w:r>
      <w:proofErr w:type="gramEnd"/>
      <w:r>
        <w:rPr>
          <w:rFonts w:asciiTheme="minorHAnsi" w:hAnsiTheme="minorHAnsi" w:cstheme="minorHAnsi"/>
          <w:sz w:val="16"/>
        </w:rPr>
        <w:t>The social consequences range from increased religious fervor to outright chaos</w:t>
      </w:r>
      <w:proofErr w:type="gramStart"/>
      <w:r>
        <w:rPr>
          <w:rFonts w:asciiTheme="minorHAnsi" w:hAnsiTheme="minorHAnsi" w:cstheme="minorHAnsi"/>
          <w:sz w:val="16"/>
        </w:rPr>
        <w:t xml:space="preserve">. </w:t>
      </w:r>
      <w:proofErr w:type="gramEnd"/>
      <w:r>
        <w:rPr>
          <w:rFonts w:asciiTheme="minorHAnsi" w:hAnsiTheme="minorHAnsi" w:cstheme="minorHAnsi"/>
          <w:sz w:val="16"/>
        </w:rPr>
        <w:t>In this scenario, climate change provokes a permanent shift in the relationship of humankind to nature’</w:t>
      </w:r>
      <w:proofErr w:type="gramStart"/>
      <w:r>
        <w:rPr>
          <w:rFonts w:asciiTheme="minorHAnsi" w:hAnsiTheme="minorHAnsi" w:cstheme="minorHAnsi"/>
          <w:sz w:val="16"/>
        </w:rPr>
        <w:t xml:space="preserve">. </w:t>
      </w:r>
      <w:proofErr w:type="gramEnd"/>
      <w:r>
        <w:rPr>
          <w:rFonts w:asciiTheme="minorHAnsi" w:hAnsiTheme="minorHAnsi" w:cstheme="minorHAnsi"/>
          <w:sz w:val="16"/>
        </w:rPr>
        <w:t>(</w:t>
      </w:r>
      <w:proofErr w:type="gramStart"/>
      <w:r>
        <w:rPr>
          <w:rFonts w:asciiTheme="minorHAnsi" w:hAnsiTheme="minorHAnsi" w:cstheme="minorHAnsi"/>
          <w:sz w:val="16"/>
        </w:rPr>
        <w:t>emphasis</w:t>
      </w:r>
      <w:proofErr w:type="gramEnd"/>
      <w:r>
        <w:rPr>
          <w:rFonts w:asciiTheme="minorHAnsi" w:hAnsiTheme="minorHAnsi" w:cstheme="minorHAnsi"/>
          <w:sz w:val="16"/>
        </w:rPr>
        <w:t xml:space="preserve"> added)</w:t>
      </w:r>
    </w:p>
    <w:p w14:paraId="4E22B71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614C8C"/>
    <w:multiLevelType w:val="hybridMultilevel"/>
    <w:tmpl w:val="1A0ED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50EC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50EC8"/>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239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42AC2"/>
  <w15:chartTrackingRefBased/>
  <w15:docId w15:val="{805F27BA-DCEC-4872-B4C1-9002897C4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50EC8"/>
    <w:rPr>
      <w:rFonts w:ascii="Calibri" w:hAnsi="Calibri"/>
    </w:rPr>
  </w:style>
  <w:style w:type="paragraph" w:styleId="Heading1">
    <w:name w:val="heading 1"/>
    <w:aliases w:val="Pocket"/>
    <w:basedOn w:val="Normal"/>
    <w:next w:val="Normal"/>
    <w:link w:val="Heading1Char"/>
    <w:qFormat/>
    <w:rsid w:val="00650E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50E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50E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Spacing211,No Spacing12,TAG,no read,No Spacing2111,No Spacing4,No Spacing11111,No Spacing5,No Spacing21,Card,Tags,No Spacing1111,ta,t,Ta,T,B T"/>
    <w:basedOn w:val="Normal"/>
    <w:next w:val="Normal"/>
    <w:link w:val="Heading4Char"/>
    <w:uiPriority w:val="3"/>
    <w:unhideWhenUsed/>
    <w:qFormat/>
    <w:rsid w:val="00650E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50E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0EC8"/>
  </w:style>
  <w:style w:type="character" w:customStyle="1" w:styleId="Heading1Char">
    <w:name w:val="Heading 1 Char"/>
    <w:aliases w:val="Pocket Char"/>
    <w:basedOn w:val="DefaultParagraphFont"/>
    <w:link w:val="Heading1"/>
    <w:rsid w:val="00650E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50E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50EC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Spacing211 Char,No Spacing12 Char,TAG Char,no read Char,No Spacing2111 Char,Card Char"/>
    <w:basedOn w:val="DefaultParagraphFont"/>
    <w:link w:val="Heading4"/>
    <w:uiPriority w:val="3"/>
    <w:rsid w:val="00650EC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B1"/>
    <w:basedOn w:val="DefaultParagraphFont"/>
    <w:link w:val="textbold"/>
    <w:uiPriority w:val="7"/>
    <w:qFormat/>
    <w:rsid w:val="00650EC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50EC8"/>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link w:val="UnderlinePara"/>
    <w:uiPriority w:val="6"/>
    <w:qFormat/>
    <w:rsid w:val="00650EC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11112 Char,nonunderlined Char,No Spacing13 Char"/>
    <w:basedOn w:val="DefaultParagraphFont"/>
    <w:link w:val="NoSpacing"/>
    <w:uiPriority w:val="99"/>
    <w:unhideWhenUsed/>
    <w:rsid w:val="00650EC8"/>
    <w:rPr>
      <w:color w:val="auto"/>
      <w:u w:val="none"/>
    </w:rPr>
  </w:style>
  <w:style w:type="character" w:styleId="FollowedHyperlink">
    <w:name w:val="FollowedHyperlink"/>
    <w:basedOn w:val="DefaultParagraphFont"/>
    <w:uiPriority w:val="99"/>
    <w:semiHidden/>
    <w:unhideWhenUsed/>
    <w:rsid w:val="00650EC8"/>
    <w:rPr>
      <w:color w:val="auto"/>
      <w:u w:val="none"/>
    </w:rPr>
  </w:style>
  <w:style w:type="paragraph" w:styleId="NoSpacing">
    <w:name w:val="No Spacing"/>
    <w:aliases w:val="Note Level 2,Small Text,Card Format,Note Level 21,ClearFormatting,Clear,DDI Tag,Tag Title,No Spacing51,No Spacing11211,No Spacing111112,nonunderlined,No Spacing13,No Spacing23,Tag and Ci,card,Medium Grid 21,Debate Text,No Spacing11"/>
    <w:basedOn w:val="Heading1"/>
    <w:link w:val="Hyperlink"/>
    <w:autoRedefine/>
    <w:uiPriority w:val="99"/>
    <w:qFormat/>
    <w:rsid w:val="00650EC8"/>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650EC8"/>
    <w:rPr>
      <w:b/>
      <w:iCs/>
      <w:u w:val="single"/>
    </w:rPr>
  </w:style>
  <w:style w:type="paragraph" w:customStyle="1" w:styleId="UnderlinePara">
    <w:name w:val="Underline Para"/>
    <w:basedOn w:val="Normal"/>
    <w:link w:val="StyleUnderline"/>
    <w:autoRedefine/>
    <w:uiPriority w:val="6"/>
    <w:qFormat/>
    <w:rsid w:val="00650EC8"/>
    <w:pPr>
      <w:widowControl w:val="0"/>
      <w:suppressAutoHyphens/>
      <w:spacing w:after="200" w:line="254" w:lineRule="auto"/>
      <w:contextualSpacing/>
    </w:pPr>
    <w:rPr>
      <w:rFonts w:asciiTheme="minorHAnsi" w:hAnsiTheme="minorHAnsi"/>
      <w:u w:val="single"/>
    </w:rPr>
  </w:style>
  <w:style w:type="character" w:customStyle="1" w:styleId="Caption1">
    <w:name w:val="Caption1"/>
    <w:basedOn w:val="DefaultParagraphFont"/>
    <w:rsid w:val="00650EC8"/>
  </w:style>
  <w:style w:type="paragraph" w:customStyle="1" w:styleId="Emphasis1">
    <w:name w:val="Emphasis1"/>
    <w:basedOn w:val="Normal"/>
    <w:autoRedefine/>
    <w:uiPriority w:val="7"/>
    <w:qFormat/>
    <w:rsid w:val="00A42399"/>
    <w:pPr>
      <w:pBdr>
        <w:top w:val="single" w:sz="4" w:space="1" w:color="auto"/>
        <w:left w:val="single" w:sz="4" w:space="4" w:color="auto"/>
        <w:bottom w:val="single" w:sz="4" w:space="1" w:color="auto"/>
        <w:right w:val="single" w:sz="4" w:space="4" w:color="auto"/>
      </w:pBdr>
      <w:spacing w:line="254"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a.org/reports/net-zero-by-2050" TargetMode="External"/><Relationship Id="rId13" Type="http://schemas.openxmlformats.org/officeDocument/2006/relationships/hyperlink" Target="https://www.technologyreview.com/2021/10/28/1038845/cop26-glasgow-un-climate-change-conference-emissions-gap/" TargetMode="External"/><Relationship Id="rId18" Type="http://schemas.openxmlformats.org/officeDocument/2006/relationships/hyperlink" Target="https://www.forbes.com/sites/arielcohen/2020/10/19/the-green-hydrogen-revolution-is-now-underway/?sh=6e78a4f5232c" TargetMode="External"/><Relationship Id="rId26" Type="http://schemas.openxmlformats.org/officeDocument/2006/relationships/hyperlink" Target="https://www.forbes.com/sites/robtoews/2021/10/31/will-this-generation-of-climate-tech-be-different/?sh=78b53b094a62" TargetMode="External"/><Relationship Id="rId3" Type="http://schemas.openxmlformats.org/officeDocument/2006/relationships/styles" Target="styles.xml"/><Relationship Id="rId21" Type="http://schemas.openxmlformats.org/officeDocument/2006/relationships/hyperlink" Target="https://www.nytimes.com/2021/10/26/business/climate-change-sustainable-real-estate.html" TargetMode="External"/><Relationship Id="rId7" Type="http://schemas.openxmlformats.org/officeDocument/2006/relationships/hyperlink" Target="https://www.freethink.com/environment/climate-tech-is-booming-and-this-is-better-news-than-cop26%20Accessed%2011/6" TargetMode="External"/><Relationship Id="rId12" Type="http://schemas.openxmlformats.org/officeDocument/2006/relationships/hyperlink" Target="https://pitchbook.com/news/articles/cop26-2021-climate-change-finance-bubble" TargetMode="External"/><Relationship Id="rId17" Type="http://schemas.openxmlformats.org/officeDocument/2006/relationships/hyperlink" Target="https://techcrunch.com/2021/07/28/redwood-materials-raises-700m-to-expand-its-battery-recycling-operation/" TargetMode="External"/><Relationship Id="rId25" Type="http://schemas.openxmlformats.org/officeDocument/2006/relationships/hyperlink" Target="https://fortune.com/2015/08/27/remember-solyndra-mistake/" TargetMode="External"/><Relationship Id="rId2" Type="http://schemas.openxmlformats.org/officeDocument/2006/relationships/numbering" Target="numbering.xml"/><Relationship Id="rId16" Type="http://schemas.openxmlformats.org/officeDocument/2006/relationships/hyperlink" Target="https://www.forbes.com/sites/mergermarket/2021/11/03/demand-for-metals-charges-up-lithium-ion-battery-recycling/?sh=1b433d106f43" TargetMode="External"/><Relationship Id="rId20" Type="http://schemas.openxmlformats.org/officeDocument/2006/relationships/hyperlink" Target="https://www.morningbrew.com/emerging-tech/stories/2021/11/01/in-record-breaking-year-for-vc-funding-climate-tech-is-no-exception?utm_campaign=etb&amp;utm_medium=newsletter&amp;utm_source=morning_brew" TargetMode="External"/><Relationship Id="rId29" Type="http://schemas.openxmlformats.org/officeDocument/2006/relationships/hyperlink" Target="https://about.bnef.com/new-energy-outlook/" TargetMode="External"/><Relationship Id="rId1" Type="http://schemas.openxmlformats.org/officeDocument/2006/relationships/customXml" Target="../customXml/item1.xml"/><Relationship Id="rId6" Type="http://schemas.openxmlformats.org/officeDocument/2006/relationships/hyperlink" Target="http://grammar.ccc.commnet.edu/grammar/determiners/determiners.htm" TargetMode="External"/><Relationship Id="rId11" Type="http://schemas.openxmlformats.org/officeDocument/2006/relationships/hyperlink" Target="https://www.economist.com/briefing/2021/07/24/three-degrees-of-global-warming-is-quite-plausible-and-truly-disastrous" TargetMode="External"/><Relationship Id="rId24" Type="http://schemas.openxmlformats.org/officeDocument/2006/relationships/hyperlink" Target="https://energy.mit.edu/wp-content/uploads/2016/07/MITEI-WP-2016-06.pdf" TargetMode="External"/><Relationship Id="rId5" Type="http://schemas.openxmlformats.org/officeDocument/2006/relationships/webSettings" Target="webSettings.xml"/><Relationship Id="rId15" Type="http://schemas.openxmlformats.org/officeDocument/2006/relationships/hyperlink" Target="https://www.morningbrew.com/emerging-tech/stories/2021/11/01/in-record-breaking-year-for-vc-funding-climate-tech-is-no-exception" TargetMode="External"/><Relationship Id="rId23" Type="http://schemas.openxmlformats.org/officeDocument/2006/relationships/hyperlink" Target="https://www.freethink.com/technology/turntide-technologies" TargetMode="External"/><Relationship Id="rId28" Type="http://schemas.openxmlformats.org/officeDocument/2006/relationships/hyperlink" Target="https://ourworldindata.org/cheap-renewables-growth" TargetMode="External"/><Relationship Id="rId10" Type="http://schemas.openxmlformats.org/officeDocument/2006/relationships/hyperlink" Target="https://www.unep.org/resources/emissions-gap-report-2021" TargetMode="External"/><Relationship Id="rId19" Type="http://schemas.openxmlformats.org/officeDocument/2006/relationships/hyperlink" Target="https://www.freethink.com/environment/green-hydroge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astcompany.com/90243693/the-future-of-the-world-is-on-the-line-and-our-chance-to-fix-it-is-now" TargetMode="External"/><Relationship Id="rId14" Type="http://schemas.openxmlformats.org/officeDocument/2006/relationships/hyperlink" Target="https://www.iea.org/reports/world-energy-outlook-2021/a-new-energy-economy-is-emerging" TargetMode="External"/><Relationship Id="rId22" Type="http://schemas.openxmlformats.org/officeDocument/2006/relationships/hyperlink" Target="https://techcrunch.com/2021/06/30/sustainable-tech-developer-turntide-technologies-raises-225m/" TargetMode="External"/><Relationship Id="rId27" Type="http://schemas.openxmlformats.org/officeDocument/2006/relationships/hyperlink" Target="https://www.irena.org/newsroom/pressreleases/2020/Jun/Renewables-Increasingly-Beat-Even-Cheapest-Coal-Competitors-on-Cost"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9</Pages>
  <Words>4047</Words>
  <Characters>23069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Alexander Borgas</cp:lastModifiedBy>
  <cp:revision>1</cp:revision>
  <dcterms:created xsi:type="dcterms:W3CDTF">2021-11-06T14:43:00Z</dcterms:created>
  <dcterms:modified xsi:type="dcterms:W3CDTF">2021-11-06T15:16:00Z</dcterms:modified>
</cp:coreProperties>
</file>