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8E8FE" w14:textId="6E371C18" w:rsidR="00467986" w:rsidRDefault="00467986" w:rsidP="00467986">
      <w:pPr>
        <w:pStyle w:val="Heading1"/>
      </w:pPr>
      <w:r>
        <w:t>1nc vs Valley</w:t>
      </w:r>
    </w:p>
    <w:p w14:paraId="03B94666" w14:textId="5ECB76C9" w:rsidR="00157108" w:rsidRDefault="00157108" w:rsidP="00157108">
      <w:pPr>
        <w:pStyle w:val="Heading2"/>
      </w:pPr>
      <w:r>
        <w:lastRenderedPageBreak/>
        <w:t>1NC – Off</w:t>
      </w:r>
    </w:p>
    <w:p w14:paraId="6E6982D8" w14:textId="60CD8FFB" w:rsidR="00B03F40" w:rsidRPr="00B03F40" w:rsidRDefault="00157108" w:rsidP="00B03F40">
      <w:pPr>
        <w:pStyle w:val="Heading3"/>
      </w:pPr>
      <w:r>
        <w:lastRenderedPageBreak/>
        <w:t>Framing</w:t>
      </w:r>
    </w:p>
    <w:p w14:paraId="0A49FB8C" w14:textId="77777777" w:rsidR="00157108" w:rsidRPr="00611177" w:rsidRDefault="00157108" w:rsidP="00157108">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5343EB1F" w14:textId="77777777" w:rsidR="00157108" w:rsidRPr="00611177" w:rsidRDefault="00157108" w:rsidP="00157108">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F9FE61E" w14:textId="77777777" w:rsidR="00157108" w:rsidRPr="00484031" w:rsidRDefault="00157108" w:rsidP="00157108">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44BEF47" w14:textId="77777777" w:rsidR="00157108" w:rsidRPr="001E4E18" w:rsidRDefault="00157108" w:rsidP="00157108"/>
    <w:p w14:paraId="502763AA" w14:textId="77777777" w:rsidR="00157108" w:rsidRDefault="00157108" w:rsidP="00157108">
      <w:pPr>
        <w:pStyle w:val="Heading4"/>
      </w:pPr>
      <w:r>
        <w:lastRenderedPageBreak/>
        <w:t xml:space="preserve">That justifies </w:t>
      </w:r>
      <w:r>
        <w:rPr>
          <w:u w:val="single"/>
        </w:rPr>
        <w:t>util</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6F8F33A4" w14:textId="7A795D3E" w:rsidR="00B03F40" w:rsidRDefault="00B03F40" w:rsidP="00157108"/>
    <w:p w14:paraId="1CFB04D1" w14:textId="4FD7A859" w:rsidR="00B03F40" w:rsidRPr="00B03F40" w:rsidRDefault="00B03F40" w:rsidP="00B03F40">
      <w:pPr>
        <w:pStyle w:val="Heading4"/>
      </w:pPr>
      <w:r w:rsidRPr="00B03F40">
        <w:t>Under the veil of ignorance, extinction would still outweigh because nobody would want to go extinct, no matter their position in the world.</w:t>
      </w:r>
    </w:p>
    <w:p w14:paraId="67C20786" w14:textId="77777777" w:rsidR="00B03F40" w:rsidRPr="00CA3910" w:rsidRDefault="00B03F40" w:rsidP="00157108"/>
    <w:p w14:paraId="07F5864D" w14:textId="77777777" w:rsidR="00157108" w:rsidRDefault="00157108" w:rsidP="00157108">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12DF244" w14:textId="77777777" w:rsidR="00157108" w:rsidRPr="00A1601B" w:rsidRDefault="00157108" w:rsidP="00157108"/>
    <w:p w14:paraId="0AB400AF" w14:textId="77777777" w:rsidR="00157108" w:rsidRDefault="00157108" w:rsidP="00157108">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368AF54B" w14:textId="77777777" w:rsidR="00157108" w:rsidRPr="00A1601B" w:rsidRDefault="00157108" w:rsidP="00157108"/>
    <w:p w14:paraId="0BF10F2C" w14:textId="77777777" w:rsidR="00157108" w:rsidRDefault="00157108" w:rsidP="00157108">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39DFC50E" w14:textId="77777777" w:rsidR="00157108" w:rsidRPr="00A1601B" w:rsidRDefault="00157108" w:rsidP="00157108"/>
    <w:p w14:paraId="58977B28" w14:textId="77777777" w:rsidR="00157108" w:rsidRDefault="00157108" w:rsidP="00157108">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465C9BE7" w14:textId="77777777" w:rsidR="00157108" w:rsidRPr="00A1601B" w:rsidRDefault="00157108" w:rsidP="00157108"/>
    <w:p w14:paraId="69D5B5BF" w14:textId="77777777" w:rsidR="00157108" w:rsidRDefault="00157108" w:rsidP="00157108">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46AA4F81" w14:textId="77777777" w:rsidR="00157108" w:rsidRPr="00C3672C" w:rsidRDefault="00157108" w:rsidP="00157108"/>
    <w:p w14:paraId="0EB8F004" w14:textId="77777777" w:rsidR="00157108" w:rsidRDefault="00157108" w:rsidP="00157108">
      <w:pPr>
        <w:pStyle w:val="Heading4"/>
      </w:pPr>
      <w:r>
        <w:t xml:space="preserve">3] </w:t>
      </w:r>
      <w:r w:rsidRPr="008E1E97">
        <w:t xml:space="preserve">Only consequentialism explains </w:t>
      </w:r>
      <w:r w:rsidRPr="00EC6DF3">
        <w:rPr>
          <w:u w:val="single"/>
        </w:rPr>
        <w:t>degrees of wrongness</w:t>
      </w:r>
      <w:r w:rsidRPr="008E1E97">
        <w:t xml:space="preserve">—if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67DC8F5C" w14:textId="77777777" w:rsidR="00157108" w:rsidRPr="00474E24" w:rsidRDefault="00157108" w:rsidP="00157108"/>
    <w:p w14:paraId="1374A852" w14:textId="77777777" w:rsidR="00157108" w:rsidRPr="00EB533F" w:rsidRDefault="00157108" w:rsidP="00157108">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D6A1AD7" w14:textId="77777777" w:rsidR="00157108" w:rsidRPr="00EB533F" w:rsidRDefault="00157108" w:rsidP="00157108">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14:paraId="6A94AE20" w14:textId="77777777" w:rsidR="00157108" w:rsidRDefault="00157108" w:rsidP="00157108">
      <w:pPr>
        <w:spacing w:line="276" w:lineRule="auto"/>
      </w:pPr>
      <w:r w:rsidRPr="00EB533F">
        <w:lastRenderedPageBreak/>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w:t>
      </w:r>
      <w:r w:rsidRPr="00EB533F">
        <w:rPr>
          <w:rStyle w:val="StyleUnderline"/>
        </w:rPr>
        <w:lastRenderedPageBreak/>
        <w:t>globe from the countries responsible for taking action</w:t>
      </w:r>
      <w:proofErr w:type="gramStart"/>
      <w:r w:rsidRPr="00EB533F">
        <w:rPr>
          <w:rStyle w:val="StyleUnderline"/>
        </w:rPr>
        <w:t>.</w:t>
      </w:r>
      <w:r w:rsidRPr="00EB533F">
        <w:t xml:space="preserve"> </w:t>
      </w:r>
      <w:proofErr w:type="gramEnd"/>
      <w:r w:rsidRPr="00EB533F">
        <w:t xml:space="preserve">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E96F6C9" w14:textId="77777777" w:rsidR="0092781B" w:rsidRDefault="0092781B" w:rsidP="0092781B">
      <w:pPr>
        <w:pStyle w:val="Heading2"/>
      </w:pPr>
      <w:r>
        <w:lastRenderedPageBreak/>
        <w:t>1NC – Off</w:t>
      </w:r>
    </w:p>
    <w:p w14:paraId="00866FBD" w14:textId="77777777" w:rsidR="0092781B" w:rsidRDefault="0092781B" w:rsidP="0092781B">
      <w:pPr>
        <w:pStyle w:val="Heading3"/>
      </w:pPr>
      <w:r>
        <w:lastRenderedPageBreak/>
        <w:t>DA – Infrastructure</w:t>
      </w:r>
    </w:p>
    <w:p w14:paraId="40795CBC" w14:textId="77777777" w:rsidR="0092781B" w:rsidRDefault="0092781B" w:rsidP="0092781B">
      <w:pPr>
        <w:pStyle w:val="Heading4"/>
      </w:pPr>
      <w:r>
        <w:t>Infrastructure will pass – Biden gets it done and it is enough for climate</w:t>
      </w:r>
    </w:p>
    <w:p w14:paraId="0AE75F2F" w14:textId="77777777" w:rsidR="0092781B" w:rsidRPr="003804D5" w:rsidRDefault="0092781B" w:rsidP="0092781B">
      <w:pPr>
        <w:pStyle w:val="NormalWeb"/>
        <w:rPr>
          <w:rFonts w:asciiTheme="minorHAnsi" w:hAnsiTheme="minorHAnsi" w:cstheme="minorHAnsi"/>
          <w:sz w:val="22"/>
        </w:rPr>
      </w:pPr>
      <w:r w:rsidRPr="00CD2AAE">
        <w:rPr>
          <w:rStyle w:val="Style13ptBold"/>
          <w:rFonts w:asciiTheme="minorHAnsi" w:hAnsiTheme="minorHAnsi" w:cstheme="minorHAnsi"/>
        </w:rPr>
        <w:t>Clayton 11/4</w:t>
      </w:r>
      <w:r>
        <w:rPr>
          <w:rStyle w:val="Style13ptBold"/>
        </w:rPr>
        <w:t xml:space="preserve"> </w:t>
      </w:r>
      <w:r>
        <w:rPr>
          <w:rFonts w:asciiTheme="minorHAnsi" w:hAnsiTheme="minorHAnsi" w:cstheme="minorHAnsi"/>
          <w:sz w:val="22"/>
        </w:rPr>
        <w:t>[A</w:t>
      </w:r>
      <w:r w:rsidRPr="00CD2AAE">
        <w:rPr>
          <w:rFonts w:asciiTheme="minorHAnsi" w:hAnsiTheme="minorHAnsi" w:cstheme="minorHAnsi"/>
          <w:sz w:val="22"/>
        </w:rPr>
        <w:t xml:space="preserve">g Policy Editor Chris Clayton has been writing and editing for DTN/The Progressive Farmer since 2005 after working more than seven years as a reporter for the Omaha World-Herald. Chris has been recognized as writer of the year by the American Agricultural Editors' Association and won story of the year multiple times from the organization. He also has won the Glenn Cunningham Agricultural Journalist of the Year Award from the North American Agricultural Journalists and served as the group's president in 2012-13. The National Farmers Union and American Coalition for Ethanol also each have named Chris communicator of the year. </w:t>
      </w:r>
      <w:r>
        <w:rPr>
          <w:rFonts w:asciiTheme="minorHAnsi" w:hAnsiTheme="minorHAnsi" w:cstheme="minorHAnsi"/>
          <w:sz w:val="22"/>
        </w:rPr>
        <w:t xml:space="preserve">November 4, 2021. “Democrats move to vote on Policy agenda” </w:t>
      </w:r>
      <w:hyperlink r:id="rId7" w:history="1">
        <w:r w:rsidRPr="00577842">
          <w:rPr>
            <w:rStyle w:val="Hyperlink"/>
            <w:rFonts w:asciiTheme="minorHAnsi" w:hAnsiTheme="minorHAnsi" w:cstheme="minorHAnsi"/>
            <w:sz w:val="22"/>
          </w:rPr>
          <w:t>https://www.dtnpf.com/agriculture/web/ag/news/article/2021/11/04/biden-reflects-urgency-get-things Accessed 11/4</w:t>
        </w:r>
      </w:hyperlink>
      <w:r>
        <w:rPr>
          <w:rFonts w:asciiTheme="minorHAnsi" w:hAnsiTheme="minorHAnsi" w:cstheme="minorHAnsi"/>
          <w:sz w:val="22"/>
        </w:rPr>
        <w:t xml:space="preserve"> //gord0]</w:t>
      </w:r>
    </w:p>
    <w:p w14:paraId="693B4691" w14:textId="77777777" w:rsidR="0092781B" w:rsidRPr="00BD5CE0" w:rsidRDefault="0092781B" w:rsidP="0092781B">
      <w:pPr>
        <w:rPr>
          <w:rFonts w:ascii="Times New Roman" w:hAnsi="Times New Roman" w:cs="Times New Roman"/>
          <w:u w:val="single"/>
        </w:rPr>
      </w:pPr>
      <w:r>
        <w:t xml:space="preserve">OMAHA (DTN) -- After key election losses such as the Virginia governor's race, </w:t>
      </w:r>
      <w:r w:rsidRPr="00BD5CE0">
        <w:rPr>
          <w:highlight w:val="green"/>
          <w:u w:val="single"/>
        </w:rPr>
        <w:t>House Dem</w:t>
      </w:r>
      <w:r w:rsidRPr="00BD5CE0">
        <w:rPr>
          <w:u w:val="single"/>
        </w:rPr>
        <w:t>ocrat</w:t>
      </w:r>
      <w:r w:rsidRPr="00BD5CE0">
        <w:rPr>
          <w:highlight w:val="green"/>
          <w:u w:val="single"/>
        </w:rPr>
        <w:t>s</w:t>
      </w:r>
      <w:r w:rsidRPr="00BD5CE0">
        <w:rPr>
          <w:u w:val="single"/>
        </w:rPr>
        <w:t xml:space="preserve"> are </w:t>
      </w:r>
      <w:r w:rsidRPr="00BD5CE0">
        <w:rPr>
          <w:highlight w:val="green"/>
          <w:u w:val="single"/>
        </w:rPr>
        <w:t>seeking to move ahead on</w:t>
      </w:r>
      <w:r w:rsidRPr="00BD5CE0">
        <w:rPr>
          <w:u w:val="single"/>
        </w:rPr>
        <w:t xml:space="preserve"> President Joe </w:t>
      </w:r>
      <w:r w:rsidRPr="00BD5CE0">
        <w:rPr>
          <w:highlight w:val="green"/>
          <w:u w:val="single"/>
        </w:rPr>
        <w:t>Biden's domestic policies</w:t>
      </w:r>
      <w:r w:rsidRPr="00BD5CE0">
        <w:rPr>
          <w:u w:val="single"/>
        </w:rPr>
        <w:t xml:space="preserve"> with an </w:t>
      </w:r>
      <w:r w:rsidRPr="00BD5CE0">
        <w:rPr>
          <w:highlight w:val="green"/>
          <w:u w:val="single"/>
        </w:rPr>
        <w:t>expected vote on the $1.75 trillion</w:t>
      </w:r>
      <w:r w:rsidRPr="00BD5CE0">
        <w:rPr>
          <w:u w:val="single"/>
        </w:rPr>
        <w:t xml:space="preserve"> "Build Back Better </w:t>
      </w:r>
      <w:r w:rsidRPr="00BD5CE0">
        <w:rPr>
          <w:highlight w:val="green"/>
          <w:u w:val="single"/>
        </w:rPr>
        <w:t>Act</w:t>
      </w:r>
      <w:r w:rsidRPr="00BD5CE0">
        <w:rPr>
          <w:u w:val="single"/>
        </w:rPr>
        <w:t>."</w:t>
      </w:r>
    </w:p>
    <w:p w14:paraId="220F273B" w14:textId="77777777" w:rsidR="0092781B" w:rsidRPr="00AD1CB1" w:rsidRDefault="0092781B" w:rsidP="0092781B">
      <w:pPr>
        <w:rPr>
          <w:u w:val="single"/>
        </w:rPr>
      </w:pPr>
      <w:r>
        <w:t xml:space="preserve">The </w:t>
      </w:r>
      <w:r w:rsidRPr="00BD5CE0">
        <w:rPr>
          <w:highlight w:val="green"/>
          <w:u w:val="single"/>
        </w:rPr>
        <w:t>newest version</w:t>
      </w:r>
      <w:r w:rsidRPr="00AD1CB1">
        <w:rPr>
          <w:u w:val="single"/>
        </w:rPr>
        <w:t xml:space="preserve"> of the bill was </w:t>
      </w:r>
      <w:r w:rsidRPr="00BD5CE0">
        <w:rPr>
          <w:highlight w:val="green"/>
          <w:u w:val="single"/>
        </w:rPr>
        <w:t>sent to the House Rules Committee on Wednesday</w:t>
      </w:r>
      <w:r w:rsidRPr="00AD1CB1">
        <w:rPr>
          <w:u w:val="single"/>
        </w:rPr>
        <w:t xml:space="preserve"> afternoon with the committee </w:t>
      </w:r>
      <w:r w:rsidRPr="00BD5CE0">
        <w:rPr>
          <w:highlight w:val="green"/>
          <w:u w:val="single"/>
        </w:rPr>
        <w:t>holding a marathon late-night hearing</w:t>
      </w:r>
      <w:r w:rsidRPr="00AD1CB1">
        <w:rPr>
          <w:u w:val="single"/>
        </w:rPr>
        <w:t xml:space="preserve"> to detail rules </w:t>
      </w:r>
      <w:r w:rsidRPr="00BD5CE0">
        <w:rPr>
          <w:highlight w:val="green"/>
          <w:u w:val="single"/>
        </w:rPr>
        <w:t>for</w:t>
      </w:r>
      <w:r w:rsidRPr="00AD1CB1">
        <w:rPr>
          <w:u w:val="single"/>
        </w:rPr>
        <w:t xml:space="preserve"> debate </w:t>
      </w:r>
      <w:r w:rsidRPr="00BD5CE0">
        <w:rPr>
          <w:highlight w:val="green"/>
          <w:u w:val="single"/>
        </w:rPr>
        <w:t>if the bill gets to a floor vote this week.</w:t>
      </w:r>
    </w:p>
    <w:p w14:paraId="3A60D442" w14:textId="77777777" w:rsidR="0092781B" w:rsidRPr="00AD1CB1" w:rsidRDefault="0092781B" w:rsidP="0092781B">
      <w:pPr>
        <w:rPr>
          <w:u w:val="single"/>
        </w:rPr>
      </w:pPr>
      <w:r>
        <w:t xml:space="preserve">Speaking at the White House on Wednesday, Biden said he understands people want to see Democrats "get things done." </w:t>
      </w:r>
      <w:r w:rsidRPr="00BD5CE0">
        <w:t>The president said he's pushing members of his party to give final passage to the $1.2 trillion infrastructure bill, as well as the mix of social programs and tax changes in the Build Back Better Act.</w:t>
      </w:r>
    </w:p>
    <w:p w14:paraId="2FBBA8F1" w14:textId="77777777" w:rsidR="0092781B" w:rsidRPr="00BD5CE0" w:rsidRDefault="0092781B" w:rsidP="0092781B">
      <w:pPr>
        <w:rPr>
          <w:sz w:val="18"/>
          <w:szCs w:val="18"/>
        </w:rPr>
      </w:pPr>
      <w:r w:rsidRPr="00BD5CE0">
        <w:rPr>
          <w:sz w:val="18"/>
          <w:szCs w:val="18"/>
        </w:rPr>
        <w:t>"People are upset and uncertain about a lot of things -- from COVID, to school, to jobs, to a whole range of things, and the cost of a gallon of gasoline," Biden said. "And so, if I'm able to pass -- sign into law my Build Back Better initiative, I'm in a position where you're going to see a lot of those things ameliorated quickly and swiftly. And so that has to be done."</w:t>
      </w:r>
    </w:p>
    <w:p w14:paraId="4D4CEB89" w14:textId="77777777" w:rsidR="0092781B" w:rsidRPr="00BD5CE0" w:rsidRDefault="0092781B" w:rsidP="0092781B">
      <w:pPr>
        <w:rPr>
          <w:sz w:val="18"/>
          <w:szCs w:val="18"/>
        </w:rPr>
      </w:pPr>
      <w:r w:rsidRPr="00BD5CE0">
        <w:rPr>
          <w:sz w:val="18"/>
          <w:szCs w:val="18"/>
        </w:rPr>
        <w:t>Still, Biden's agenda remains caught between moderates and liberals in his own party, leaving open questions of whether House Speaker Nancy Pelosi, D-Calif., can schedule a floor vote on the bill.</w:t>
      </w:r>
    </w:p>
    <w:p w14:paraId="1AF4B346" w14:textId="77777777" w:rsidR="0092781B" w:rsidRPr="00E93D50" w:rsidRDefault="0092781B" w:rsidP="0092781B">
      <w:pPr>
        <w:rPr>
          <w:u w:val="single"/>
        </w:rPr>
      </w:pPr>
      <w:r w:rsidRPr="00E93D50">
        <w:rPr>
          <w:u w:val="single"/>
        </w:rPr>
        <w:t xml:space="preserve">The </w:t>
      </w:r>
      <w:r w:rsidRPr="00BD5CE0">
        <w:rPr>
          <w:highlight w:val="green"/>
          <w:u w:val="single"/>
        </w:rPr>
        <w:t>House Ag</w:t>
      </w:r>
      <w:r w:rsidRPr="00E93D50">
        <w:rPr>
          <w:u w:val="single"/>
        </w:rPr>
        <w:t xml:space="preserve">riculture </w:t>
      </w:r>
      <w:r w:rsidRPr="00BD5CE0">
        <w:rPr>
          <w:highlight w:val="green"/>
          <w:u w:val="single"/>
        </w:rPr>
        <w:t>Committee</w:t>
      </w:r>
      <w:r w:rsidRPr="00E93D50">
        <w:rPr>
          <w:u w:val="single"/>
        </w:rPr>
        <w:t xml:space="preserve"> released details </w:t>
      </w:r>
      <w:r w:rsidRPr="00BD5CE0">
        <w:rPr>
          <w:highlight w:val="green"/>
          <w:u w:val="single"/>
        </w:rPr>
        <w:t>highlighting $87.4 billion</w:t>
      </w:r>
      <w:r w:rsidRPr="00E93D50">
        <w:rPr>
          <w:u w:val="single"/>
        </w:rPr>
        <w:t xml:space="preserve"> in spending </w:t>
      </w:r>
      <w:r w:rsidRPr="00BD5CE0">
        <w:rPr>
          <w:highlight w:val="green"/>
          <w:u w:val="single"/>
        </w:rPr>
        <w:t>on ag</w:t>
      </w:r>
      <w:r w:rsidRPr="00E93D50">
        <w:rPr>
          <w:u w:val="single"/>
        </w:rPr>
        <w:t>riculture, including $28 billion for conservation programs, $27 billion for forestry, $18 billion for rural development, $12 billion for farmer debt relief and $2 billion for agricultural research.</w:t>
      </w:r>
    </w:p>
    <w:p w14:paraId="388E495D" w14:textId="77777777" w:rsidR="0092781B" w:rsidRPr="00BD5CE0" w:rsidRDefault="0092781B" w:rsidP="0092781B">
      <w:pPr>
        <w:rPr>
          <w:sz w:val="16"/>
          <w:szCs w:val="16"/>
        </w:rPr>
      </w:pPr>
      <w:r w:rsidRPr="00BD5CE0">
        <w:rPr>
          <w:sz w:val="16"/>
          <w:szCs w:val="16"/>
        </w:rPr>
        <w:t>On taxes, the bill changes the current 21% rate and provides a tax cut to 18% for corporations with taxable income below $400,000. The tax is increased to 26.5% for corporations with incomes higher than $5 million. The bill also sets a minimum 15% corporate tax for companies that zero out their tax liability.</w:t>
      </w:r>
    </w:p>
    <w:p w14:paraId="45A152D2" w14:textId="77777777" w:rsidR="0092781B" w:rsidRPr="00BD5CE0" w:rsidRDefault="0092781B" w:rsidP="0092781B">
      <w:pPr>
        <w:rPr>
          <w:sz w:val="16"/>
          <w:szCs w:val="16"/>
        </w:rPr>
      </w:pPr>
      <w:r w:rsidRPr="00BD5CE0">
        <w:rPr>
          <w:sz w:val="16"/>
          <w:szCs w:val="16"/>
        </w:rPr>
        <w:t>The bill also boosts the valuation benefit of Section 2032 A for farmland, raising the land value deduction from $750,000 to $11.7 million.</w:t>
      </w:r>
    </w:p>
    <w:p w14:paraId="58F31A8E" w14:textId="77777777" w:rsidR="0092781B" w:rsidRPr="00BD5CE0" w:rsidRDefault="0092781B" w:rsidP="0092781B">
      <w:pPr>
        <w:rPr>
          <w:sz w:val="16"/>
          <w:szCs w:val="16"/>
        </w:rPr>
      </w:pPr>
      <w:r w:rsidRPr="00BD5CE0">
        <w:rPr>
          <w:sz w:val="16"/>
          <w:szCs w:val="16"/>
        </w:rPr>
        <w:t>The bill also increases taxes on higher-income people and limits deductions of qualified business income (Section 199A) for married couples with more than $500,000 in taxable income on a joint return.</w:t>
      </w:r>
    </w:p>
    <w:p w14:paraId="014E9261" w14:textId="77777777" w:rsidR="0092781B" w:rsidRPr="00BD5CE0" w:rsidRDefault="0092781B" w:rsidP="0092781B">
      <w:pPr>
        <w:rPr>
          <w:sz w:val="16"/>
          <w:szCs w:val="16"/>
        </w:rPr>
      </w:pPr>
      <w:r w:rsidRPr="00BD5CE0">
        <w:rPr>
          <w:sz w:val="16"/>
          <w:szCs w:val="16"/>
        </w:rPr>
        <w:t>For families, the bill extends the $3,600 Child Tax Credit and expands the Earned Income Credit for low-wage workers without children.</w:t>
      </w:r>
    </w:p>
    <w:p w14:paraId="3E525015" w14:textId="77777777" w:rsidR="0092781B" w:rsidRPr="00BD5CE0" w:rsidRDefault="0092781B" w:rsidP="0092781B">
      <w:pPr>
        <w:rPr>
          <w:sz w:val="16"/>
          <w:szCs w:val="16"/>
        </w:rPr>
      </w:pPr>
      <w:r w:rsidRPr="00BD5CE0">
        <w:rPr>
          <w:sz w:val="16"/>
          <w:szCs w:val="16"/>
        </w:rPr>
        <w:t>A provision drawing criticism is an agreement to expand the State and Local Taxes (SALT) deduction from $10,000 to $72,500. Republicans pointed out the provision largely helps wealthier people because most people now take advantage of the $24,000 standard deduction.</w:t>
      </w:r>
    </w:p>
    <w:p w14:paraId="76D6FBFC" w14:textId="77777777" w:rsidR="0092781B" w:rsidRPr="00BD5CE0" w:rsidRDefault="0092781B" w:rsidP="0092781B">
      <w:pPr>
        <w:rPr>
          <w:sz w:val="16"/>
          <w:szCs w:val="16"/>
        </w:rPr>
      </w:pPr>
      <w:r w:rsidRPr="00BD5CE0">
        <w:rPr>
          <w:sz w:val="16"/>
          <w:szCs w:val="16"/>
        </w:rPr>
        <w:t xml:space="preserve">More Recommended for You </w:t>
      </w:r>
    </w:p>
    <w:p w14:paraId="308DED5B" w14:textId="77777777" w:rsidR="0092781B" w:rsidRPr="00BD5CE0" w:rsidRDefault="0092781B" w:rsidP="0092781B">
      <w:pPr>
        <w:rPr>
          <w:sz w:val="16"/>
          <w:szCs w:val="16"/>
        </w:rPr>
      </w:pPr>
      <w:r w:rsidRPr="00BD5CE0">
        <w:rPr>
          <w:sz w:val="16"/>
          <w:szCs w:val="16"/>
        </w:rPr>
        <w:lastRenderedPageBreak/>
        <w:t>"The people left in the poor rural areas of my district are going to get left out," said Rep. Tom Rice, R-S.C., pointing to the changes on SALT.</w:t>
      </w:r>
    </w:p>
    <w:p w14:paraId="4FD78ACF" w14:textId="77777777" w:rsidR="0092781B" w:rsidRPr="00BD5CE0" w:rsidRDefault="0092781B" w:rsidP="0092781B">
      <w:pPr>
        <w:rPr>
          <w:sz w:val="16"/>
          <w:szCs w:val="16"/>
        </w:rPr>
      </w:pPr>
      <w:r w:rsidRPr="00BD5CE0">
        <w:rPr>
          <w:sz w:val="16"/>
          <w:szCs w:val="16"/>
        </w:rPr>
        <w:t>The bill also includes a provision allowing Health and Human Services officials to negotiate certain prescription drug prices for Medicare.</w:t>
      </w:r>
    </w:p>
    <w:p w14:paraId="1AF4FD5F" w14:textId="77777777" w:rsidR="0092781B" w:rsidRPr="00BD5CE0" w:rsidRDefault="0092781B" w:rsidP="0092781B">
      <w:pPr>
        <w:rPr>
          <w:sz w:val="16"/>
          <w:szCs w:val="16"/>
        </w:rPr>
      </w:pPr>
      <w:r w:rsidRPr="00BD5CE0">
        <w:rPr>
          <w:sz w:val="16"/>
          <w:szCs w:val="16"/>
        </w:rPr>
        <w:t>Despite earlier objections from the Senate parliamentarian, the House bill also includes immigration provisions, including granting permanent residency status for farmworkers and other undocumented immigrations who were considered essential workers early in the pandemic. The bill also includes legal immigration status for children who came into the U.S. with their parents, known as "Dreamers." The White House stated the bill also will reform the immigration system to reduce the visa backlog.</w:t>
      </w:r>
    </w:p>
    <w:p w14:paraId="43A8D4A4" w14:textId="77777777" w:rsidR="0092781B" w:rsidRPr="00BD5CE0" w:rsidRDefault="0092781B" w:rsidP="0092781B">
      <w:pPr>
        <w:rPr>
          <w:sz w:val="16"/>
          <w:szCs w:val="16"/>
        </w:rPr>
      </w:pPr>
      <w:r w:rsidRPr="00BD5CE0">
        <w:rPr>
          <w:sz w:val="16"/>
          <w:szCs w:val="16"/>
        </w:rPr>
        <w:t>The White House released a fact sheet on rural communities, championing the "landmark new program," the Rural Partnership Program, which will provide $970 million for states and tribes to use for competitive rural economic grant programs.</w:t>
      </w:r>
    </w:p>
    <w:p w14:paraId="3EF27B15" w14:textId="77777777" w:rsidR="0092781B" w:rsidRPr="00BD5CE0" w:rsidRDefault="0092781B" w:rsidP="0092781B">
      <w:pPr>
        <w:rPr>
          <w:sz w:val="16"/>
          <w:szCs w:val="16"/>
        </w:rPr>
      </w:pPr>
      <w:proofErr w:type="spellStart"/>
      <w:r w:rsidRPr="00BD5CE0">
        <w:rPr>
          <w:sz w:val="16"/>
          <w:szCs w:val="16"/>
        </w:rPr>
        <w:t>Kelliann</w:t>
      </w:r>
      <w:proofErr w:type="spellEnd"/>
      <w:r w:rsidRPr="00BD5CE0">
        <w:rPr>
          <w:sz w:val="16"/>
          <w:szCs w:val="16"/>
        </w:rPr>
        <w:t xml:space="preserve"> Blazek, special assistant to the president for agriculture and rural policy, highlighted the Rural Partnership Program in an interview with DTN. Blazek noted that eight out of 10 counties with high levels of poverty are in rural areas of the country and have fewer resources for local development.</w:t>
      </w:r>
    </w:p>
    <w:p w14:paraId="7768B6DB" w14:textId="77777777" w:rsidR="0092781B" w:rsidRPr="00BD5CE0" w:rsidRDefault="0092781B" w:rsidP="0092781B">
      <w:pPr>
        <w:rPr>
          <w:sz w:val="16"/>
          <w:szCs w:val="16"/>
        </w:rPr>
      </w:pPr>
      <w:r w:rsidRPr="00BD5CE0">
        <w:rPr>
          <w:sz w:val="16"/>
          <w:szCs w:val="16"/>
        </w:rPr>
        <w:t xml:space="preserve">"So, we're taking a bottom-up approach and putting rural communities in the driver's </w:t>
      </w:r>
      <w:proofErr w:type="gramStart"/>
      <w:r w:rsidRPr="00BD5CE0">
        <w:rPr>
          <w:sz w:val="16"/>
          <w:szCs w:val="16"/>
        </w:rPr>
        <w:t>seat</w:t>
      </w:r>
      <w:proofErr w:type="gramEnd"/>
      <w:r w:rsidRPr="00BD5CE0">
        <w:rPr>
          <w:sz w:val="16"/>
          <w:szCs w:val="16"/>
        </w:rPr>
        <w:t xml:space="preserve"> so they have the tools and resources to evaluate their goals and then we'll help them get there," Blazek said. </w:t>
      </w:r>
    </w:p>
    <w:p w14:paraId="073BF4C9" w14:textId="77777777" w:rsidR="0092781B" w:rsidRPr="00BD5CE0" w:rsidRDefault="0092781B" w:rsidP="0092781B">
      <w:pPr>
        <w:rPr>
          <w:sz w:val="16"/>
          <w:szCs w:val="16"/>
        </w:rPr>
      </w:pPr>
      <w:r w:rsidRPr="00BD5CE0">
        <w:rPr>
          <w:sz w:val="16"/>
          <w:szCs w:val="16"/>
        </w:rPr>
        <w:t>The White House also spotlighted $9.7 billion in loans for rural electric providers and a separate $2.88 billion for electric loans to boost renewable energy. The investment is the largest since the Rural Electrification Act for providing energy to rural America, the White House stated.</w:t>
      </w:r>
    </w:p>
    <w:p w14:paraId="222A7500" w14:textId="77777777" w:rsidR="0092781B" w:rsidRDefault="0092781B" w:rsidP="0092781B">
      <w:r w:rsidRPr="001A4DA3">
        <w:rPr>
          <w:u w:val="single"/>
        </w:rPr>
        <w:t xml:space="preserve">On the </w:t>
      </w:r>
      <w:r w:rsidRPr="00BD5CE0">
        <w:rPr>
          <w:highlight w:val="green"/>
          <w:u w:val="single"/>
        </w:rPr>
        <w:t>$28 billion in conservation spending</w:t>
      </w:r>
      <w:r w:rsidRPr="001A4DA3">
        <w:rPr>
          <w:u w:val="single"/>
        </w:rPr>
        <w:t xml:space="preserve">, the </w:t>
      </w:r>
      <w:r w:rsidRPr="00BD5CE0">
        <w:rPr>
          <w:highlight w:val="green"/>
          <w:u w:val="single"/>
        </w:rPr>
        <w:t>bill increases funds for</w:t>
      </w:r>
      <w:r w:rsidRPr="001A4DA3">
        <w:rPr>
          <w:u w:val="single"/>
        </w:rPr>
        <w:t xml:space="preserve"> USDA's major </w:t>
      </w:r>
      <w:r w:rsidRPr="00BD5CE0">
        <w:rPr>
          <w:highlight w:val="green"/>
          <w:u w:val="single"/>
        </w:rPr>
        <w:t>conservation programs to focus on climate-smart ag</w:t>
      </w:r>
      <w:r w:rsidRPr="001A4DA3">
        <w:rPr>
          <w:u w:val="single"/>
        </w:rPr>
        <w:t xml:space="preserve">ricultural </w:t>
      </w:r>
      <w:r w:rsidRPr="00BD5CE0">
        <w:rPr>
          <w:highlight w:val="green"/>
          <w:u w:val="single"/>
        </w:rPr>
        <w:t>practices</w:t>
      </w:r>
      <w:r w:rsidRPr="001A4DA3">
        <w:rPr>
          <w:u w:val="single"/>
        </w:rPr>
        <w:t>.</w:t>
      </w:r>
      <w:r>
        <w:t xml:space="preserve"> That includes $9 billion for the Environmental Quality Incentives Program (EQIP), $7.45 billion for the Regional Conservation Partnership Program (RCPP), $4.1 billion for the Conservation Stewardship Program (CSP), and $1.7 billion for the Agricultural Conservation Easement Program. The White House stated that "at its peak," the climate-smart programs could reach as many as 130 million crop acres.</w:t>
      </w:r>
    </w:p>
    <w:p w14:paraId="51D73A65" w14:textId="77777777" w:rsidR="0092781B" w:rsidRPr="001A4DA3" w:rsidRDefault="0092781B" w:rsidP="0092781B">
      <w:pPr>
        <w:rPr>
          <w:u w:val="single"/>
        </w:rPr>
      </w:pPr>
      <w:r w:rsidRPr="001A4DA3">
        <w:rPr>
          <w:u w:val="single"/>
        </w:rPr>
        <w:t xml:space="preserve">"The </w:t>
      </w:r>
      <w:r w:rsidRPr="00BD5CE0">
        <w:rPr>
          <w:highlight w:val="green"/>
          <w:u w:val="single"/>
        </w:rPr>
        <w:t>president believes farmers and ranchers are part of the solution</w:t>
      </w:r>
      <w:r w:rsidRPr="001A4DA3">
        <w:rPr>
          <w:u w:val="single"/>
        </w:rPr>
        <w:t xml:space="preserve"> when it comes to climate change, and from the very start of this administration, we've been seeking input from and </w:t>
      </w:r>
      <w:r w:rsidRPr="00BD5CE0">
        <w:rPr>
          <w:highlight w:val="green"/>
          <w:u w:val="single"/>
        </w:rPr>
        <w:t>listening to farmers</w:t>
      </w:r>
      <w:r w:rsidRPr="001A4DA3">
        <w:rPr>
          <w:u w:val="single"/>
        </w:rPr>
        <w:t xml:space="preserve"> and ranchers </w:t>
      </w:r>
      <w:r w:rsidRPr="00BD5CE0">
        <w:rPr>
          <w:highlight w:val="green"/>
          <w:u w:val="single"/>
        </w:rPr>
        <w:t xml:space="preserve">and rural communities </w:t>
      </w:r>
      <w:r w:rsidRPr="00BD5CE0">
        <w:rPr>
          <w:u w:val="single"/>
        </w:rPr>
        <w:t xml:space="preserve">to </w:t>
      </w:r>
      <w:r w:rsidRPr="00BD5CE0">
        <w:rPr>
          <w:highlight w:val="green"/>
          <w:u w:val="single"/>
        </w:rPr>
        <w:t>inform our climate agenda</w:t>
      </w:r>
      <w:r w:rsidRPr="001A4DA3">
        <w:rPr>
          <w:u w:val="single"/>
        </w:rPr>
        <w:t>," Blazek said.</w:t>
      </w:r>
    </w:p>
    <w:p w14:paraId="48E813C6" w14:textId="77777777" w:rsidR="0092781B" w:rsidRPr="00BD5CE0" w:rsidRDefault="0092781B" w:rsidP="0092781B">
      <w:pPr>
        <w:rPr>
          <w:sz w:val="16"/>
          <w:szCs w:val="16"/>
        </w:rPr>
      </w:pPr>
      <w:r w:rsidRPr="00BD5CE0">
        <w:rPr>
          <w:sz w:val="16"/>
          <w:szCs w:val="16"/>
        </w:rPr>
        <w:t xml:space="preserve">Republicans testifying before the Rules Committee challenged the $1.75 trillion costs of the bill, arguing the actual costs were higher. They added that the costs of the bill would add "further fuel for the fire" on inflation. Pointing to the creation of the Civilian Conservation Corps that would operate out of USDA, Rep. Bruce </w:t>
      </w:r>
      <w:proofErr w:type="spellStart"/>
      <w:r w:rsidRPr="00BD5CE0">
        <w:rPr>
          <w:sz w:val="16"/>
          <w:szCs w:val="16"/>
        </w:rPr>
        <w:t>Westerman</w:t>
      </w:r>
      <w:proofErr w:type="spellEnd"/>
      <w:r w:rsidRPr="00BD5CE0">
        <w:rPr>
          <w:sz w:val="16"/>
          <w:szCs w:val="16"/>
        </w:rPr>
        <w:t>, R-Ark., said the recreation of a 1930s New Deal program would compete for workers.</w:t>
      </w:r>
    </w:p>
    <w:p w14:paraId="0A4B8007" w14:textId="77777777" w:rsidR="0092781B" w:rsidRPr="00BD5CE0" w:rsidRDefault="0092781B" w:rsidP="0092781B">
      <w:pPr>
        <w:rPr>
          <w:sz w:val="16"/>
          <w:szCs w:val="16"/>
        </w:rPr>
      </w:pPr>
      <w:r w:rsidRPr="00BD5CE0">
        <w:rPr>
          <w:sz w:val="16"/>
          <w:szCs w:val="16"/>
        </w:rPr>
        <w:t xml:space="preserve">"Why create a government jobs program when every employer I run across tells me they can't find people to work," </w:t>
      </w:r>
      <w:proofErr w:type="spellStart"/>
      <w:r w:rsidRPr="00BD5CE0">
        <w:rPr>
          <w:sz w:val="16"/>
          <w:szCs w:val="16"/>
        </w:rPr>
        <w:t>Westerman</w:t>
      </w:r>
      <w:proofErr w:type="spellEnd"/>
      <w:r w:rsidRPr="00BD5CE0">
        <w:rPr>
          <w:sz w:val="16"/>
          <w:szCs w:val="16"/>
        </w:rPr>
        <w:t xml:space="preserve"> said.</w:t>
      </w:r>
    </w:p>
    <w:p w14:paraId="0D7B5201" w14:textId="77777777" w:rsidR="0092781B" w:rsidRPr="00BD5CE0" w:rsidRDefault="0092781B" w:rsidP="0092781B">
      <w:pPr>
        <w:rPr>
          <w:sz w:val="16"/>
          <w:szCs w:val="16"/>
        </w:rPr>
      </w:pPr>
      <w:r w:rsidRPr="00BD5CE0">
        <w:rPr>
          <w:sz w:val="16"/>
          <w:szCs w:val="16"/>
        </w:rPr>
        <w:t>Rep. Jim McGovern, D-Mass., chairman of the House Rules Committee, pointed to the benefit of the reconciliation package and the $1.2 trillion Senate-passed infrastructure bill, which is tied up because House Democrats will not pass it until they vote on the Build Back Better Act. McGovern noted Republicans could not get an infrastructure bill passed when President Donald Trump was in charge and Republicans controlled Congress.</w:t>
      </w:r>
    </w:p>
    <w:p w14:paraId="4F05B273" w14:textId="77777777" w:rsidR="0092781B" w:rsidRDefault="0092781B" w:rsidP="0092781B">
      <w:r>
        <w:t>"Every week was infrastructure week," McGovern said. He added, "</w:t>
      </w:r>
      <w:r w:rsidRPr="001A4DA3">
        <w:rPr>
          <w:u w:val="single"/>
        </w:rPr>
        <w:t xml:space="preserve">The reason I am anxious to get both of these bills done is </w:t>
      </w:r>
      <w:r w:rsidRPr="00BD5CE0">
        <w:rPr>
          <w:highlight w:val="green"/>
          <w:u w:val="single"/>
        </w:rPr>
        <w:t>people want us to deliver</w:t>
      </w:r>
      <w:r w:rsidRPr="001A4DA3">
        <w:rPr>
          <w:u w:val="single"/>
        </w:rPr>
        <w:t>. T</w:t>
      </w:r>
      <w:r>
        <w:t xml:space="preserve">hey are tired of talk and no action. And, you know, they are tired of the polarization. And so, you know, people are talking about these bills as a political calculation, but at the end of the day, you know, </w:t>
      </w:r>
      <w:r w:rsidRPr="001A4DA3">
        <w:rPr>
          <w:u w:val="single"/>
        </w:rPr>
        <w:t xml:space="preserve">if we can get this done, </w:t>
      </w:r>
      <w:r w:rsidRPr="00BD5CE0">
        <w:rPr>
          <w:highlight w:val="green"/>
          <w:u w:val="single"/>
        </w:rPr>
        <w:t>it's going to be meaningful</w:t>
      </w:r>
      <w:r w:rsidRPr="001A4DA3">
        <w:rPr>
          <w:u w:val="single"/>
        </w:rPr>
        <w:t xml:space="preserve"> in people's lives,</w:t>
      </w:r>
      <w:r>
        <w:t>" McGovern said.</w:t>
      </w:r>
    </w:p>
    <w:p w14:paraId="289BC78F" w14:textId="77777777" w:rsidR="0092781B" w:rsidRDefault="0092781B" w:rsidP="0092781B">
      <w:pPr>
        <w:pStyle w:val="Heading4"/>
      </w:pPr>
      <w:r>
        <w:t>Strengthening unions requires Biden’s political capital – PRO act proves</w:t>
      </w:r>
    </w:p>
    <w:p w14:paraId="7B43945C" w14:textId="77777777" w:rsidR="0092781B" w:rsidRPr="008F1562" w:rsidRDefault="0092781B" w:rsidP="0092781B">
      <w:pPr>
        <w:rPr>
          <w:rStyle w:val="Style13ptBold"/>
          <w:rFonts w:ascii="Times New Roman" w:hAnsi="Times New Roman" w:cs="Times New Roman"/>
          <w:b w:val="0"/>
          <w:bCs w:val="0"/>
          <w:sz w:val="22"/>
        </w:rPr>
      </w:pPr>
      <w:proofErr w:type="spellStart"/>
      <w:r>
        <w:rPr>
          <w:rStyle w:val="Style13ptBold"/>
        </w:rPr>
        <w:t>Birenbaum</w:t>
      </w:r>
      <w:proofErr w:type="spellEnd"/>
      <w:r>
        <w:rPr>
          <w:rStyle w:val="Style13ptBold"/>
        </w:rPr>
        <w:t xml:space="preserve"> 21 [</w:t>
      </w:r>
      <w:r>
        <w:t xml:space="preserve">Charles S. </w:t>
      </w:r>
      <w:proofErr w:type="spellStart"/>
      <w:r>
        <w:t>Birenbaum</w:t>
      </w:r>
      <w:proofErr w:type="spellEnd"/>
      <w:r>
        <w:t xml:space="preserve"> serves as the firm’s Chair of Northern California and Co-Chair of the firm’s Labor &amp; Employment Practice’s Labor-Management Relations group. Chuck is an experienced labor and employment attorney who focuses his practice on traditional labor and employment law </w:t>
      </w:r>
      <w:proofErr w:type="gramStart"/>
      <w:r>
        <w:t>matters, and</w:t>
      </w:r>
      <w:proofErr w:type="gramEnd"/>
      <w:r>
        <w:t xml:space="preserve"> has wide-ranging experience litigating in state and federal courts as well as various </w:t>
      </w:r>
      <w:r>
        <w:lastRenderedPageBreak/>
        <w:t xml:space="preserve">administrative agencies. March 12, 2021. “The New </w:t>
      </w:r>
      <w:proofErr w:type="spellStart"/>
      <w:r>
        <w:t>New</w:t>
      </w:r>
      <w:proofErr w:type="spellEnd"/>
      <w:r>
        <w:t xml:space="preserve"> Deal? U.S. House Of Representatives Passes Sweeping Labor Reform With Significant but Uncertain Future” </w:t>
      </w:r>
      <w:hyperlink r:id="rId8" w:history="1">
        <w:r w:rsidRPr="00436088">
          <w:rPr>
            <w:rStyle w:val="Hyperlink"/>
          </w:rPr>
          <w:t>https://www.natlawreview.com/article/new-new-deal-us-house-representatives-passes-sweeping-labor-reform-significant Accessed 10/27</w:t>
        </w:r>
      </w:hyperlink>
      <w:r>
        <w:t xml:space="preserve"> //gord0]</w:t>
      </w:r>
    </w:p>
    <w:p w14:paraId="6A9F7E56" w14:textId="77777777" w:rsidR="0092781B" w:rsidRDefault="0092781B" w:rsidP="0092781B">
      <w:pPr>
        <w:rPr>
          <w:rFonts w:ascii="Times New Roman" w:hAnsi="Times New Roman" w:cs="Times New Roman"/>
        </w:rPr>
      </w:pPr>
      <w:r w:rsidRPr="00EE33DA">
        <w:rPr>
          <w:sz w:val="18"/>
          <w:szCs w:val="18"/>
        </w:rPr>
        <w:t xml:space="preserve">Unions are back in the news. On March 9, 2021, the U.S. House of Representatives successfully passed the Protect the Right to Organize Act (the PRO Act), legislation designed to overhaul the current labor relations framework—touching on issues including independent contractors, joint employers, employee arbitration agreements, and new union organizing rules. </w:t>
      </w:r>
      <w:r>
        <w:t xml:space="preserve">While Senate passage may not happen, President </w:t>
      </w:r>
      <w:r w:rsidRPr="00EE33DA">
        <w:rPr>
          <w:highlight w:val="green"/>
          <w:u w:val="single"/>
        </w:rPr>
        <w:t>Biden’s insistence on being the “most pro-union president</w:t>
      </w:r>
      <w:r w:rsidRPr="00D60031">
        <w:rPr>
          <w:u w:val="single"/>
        </w:rPr>
        <w:t>”</w:t>
      </w:r>
      <w:r>
        <w:t xml:space="preserve"> could make the PRO Act a legislative priority later in his term.</w:t>
      </w:r>
    </w:p>
    <w:p w14:paraId="03BE9F42" w14:textId="77777777" w:rsidR="0092781B" w:rsidRPr="00CB3701" w:rsidRDefault="0092781B" w:rsidP="0092781B">
      <w:pPr>
        <w:rPr>
          <w:sz w:val="14"/>
          <w:szCs w:val="14"/>
        </w:rPr>
      </w:pPr>
      <w:r w:rsidRPr="00CB3701">
        <w:rPr>
          <w:rStyle w:val="Strong"/>
          <w:sz w:val="14"/>
          <w:szCs w:val="14"/>
        </w:rPr>
        <w:t>I.  Expanding the Class of Covered Employees</w:t>
      </w:r>
    </w:p>
    <w:p w14:paraId="42F05DAD" w14:textId="77777777" w:rsidR="0092781B" w:rsidRPr="00CB3701" w:rsidRDefault="0092781B" w:rsidP="0092781B">
      <w:pPr>
        <w:rPr>
          <w:sz w:val="14"/>
          <w:szCs w:val="14"/>
        </w:rPr>
      </w:pPr>
      <w:r w:rsidRPr="00CB3701">
        <w:rPr>
          <w:sz w:val="14"/>
          <w:szCs w:val="14"/>
        </w:rPr>
        <w:t>The PRO Act contains a host of laws and definitional revisions that significantly expand the class of employees covered by the National Labor Relations Act (NLRA).</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27"/>
        <w:gridCol w:w="56"/>
        <w:gridCol w:w="2279"/>
      </w:tblGrid>
      <w:tr w:rsidR="0092781B" w:rsidRPr="00CB3701" w14:paraId="00770046" w14:textId="77777777" w:rsidTr="007264CC">
        <w:trPr>
          <w:tblCellSpacing w:w="0" w:type="dxa"/>
        </w:trPr>
        <w:tc>
          <w:tcPr>
            <w:tcW w:w="0" w:type="auto"/>
            <w:vAlign w:val="center"/>
            <w:hideMark/>
          </w:tcPr>
          <w:p w14:paraId="1A468041" w14:textId="77777777" w:rsidR="0092781B" w:rsidRPr="00CB3701" w:rsidRDefault="0092781B" w:rsidP="007264CC">
            <w:pPr>
              <w:rPr>
                <w:sz w:val="14"/>
                <w:szCs w:val="14"/>
              </w:rPr>
            </w:pPr>
            <w:r w:rsidRPr="00CB3701">
              <w:rPr>
                <w:sz w:val="14"/>
                <w:szCs w:val="14"/>
              </w:rPr>
              <w:t>a.</w:t>
            </w:r>
          </w:p>
        </w:tc>
        <w:tc>
          <w:tcPr>
            <w:tcW w:w="0" w:type="auto"/>
            <w:vAlign w:val="center"/>
            <w:hideMark/>
          </w:tcPr>
          <w:p w14:paraId="1DB2FF41" w14:textId="77777777" w:rsidR="0092781B" w:rsidRPr="00CB3701" w:rsidRDefault="0092781B" w:rsidP="007264CC">
            <w:pPr>
              <w:rPr>
                <w:sz w:val="14"/>
                <w:szCs w:val="14"/>
              </w:rPr>
            </w:pPr>
            <w:r w:rsidRPr="00CB3701">
              <w:rPr>
                <w:sz w:val="14"/>
                <w:szCs w:val="14"/>
              </w:rPr>
              <w:t> </w:t>
            </w:r>
          </w:p>
        </w:tc>
        <w:tc>
          <w:tcPr>
            <w:tcW w:w="0" w:type="auto"/>
            <w:vAlign w:val="center"/>
            <w:hideMark/>
          </w:tcPr>
          <w:p w14:paraId="76F71895" w14:textId="77777777" w:rsidR="0092781B" w:rsidRPr="00CB3701" w:rsidRDefault="0092781B" w:rsidP="007264CC">
            <w:pPr>
              <w:rPr>
                <w:sz w:val="14"/>
                <w:szCs w:val="14"/>
              </w:rPr>
            </w:pPr>
            <w:r w:rsidRPr="00CB3701">
              <w:rPr>
                <w:rStyle w:val="Emphasis"/>
                <w:sz w:val="14"/>
                <w:szCs w:val="14"/>
              </w:rPr>
              <w:t>Independent Contractor Classifications</w:t>
            </w:r>
          </w:p>
        </w:tc>
      </w:tr>
    </w:tbl>
    <w:p w14:paraId="70521F85" w14:textId="77777777" w:rsidR="0092781B" w:rsidRPr="00CB3701" w:rsidRDefault="0092781B" w:rsidP="0092781B">
      <w:pPr>
        <w:rPr>
          <w:sz w:val="14"/>
          <w:szCs w:val="14"/>
        </w:rPr>
      </w:pPr>
      <w:r w:rsidRPr="00CB3701">
        <w:rPr>
          <w:sz w:val="14"/>
          <w:szCs w:val="14"/>
        </w:rPr>
        <w:t>The PRO Act redefines “employees” under the NLRA, by codifying the “ABC Test” for independent contractors used by certain states (such as California and Massachusetts). In practice, this new definition will significantly expand the class of eligible “employees” entitled to unionization and collective bargaining rights by making it more difficult for employers to categorize workers as independent contractors.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6"/>
        <w:gridCol w:w="1751"/>
      </w:tblGrid>
      <w:tr w:rsidR="0092781B" w:rsidRPr="00CB3701" w14:paraId="0AB419AA" w14:textId="77777777" w:rsidTr="007264CC">
        <w:trPr>
          <w:tblCellSpacing w:w="0" w:type="dxa"/>
        </w:trPr>
        <w:tc>
          <w:tcPr>
            <w:tcW w:w="0" w:type="auto"/>
            <w:vAlign w:val="center"/>
            <w:hideMark/>
          </w:tcPr>
          <w:p w14:paraId="199023F6" w14:textId="77777777" w:rsidR="0092781B" w:rsidRPr="00CB3701" w:rsidRDefault="0092781B" w:rsidP="007264CC">
            <w:pPr>
              <w:rPr>
                <w:sz w:val="14"/>
                <w:szCs w:val="14"/>
              </w:rPr>
            </w:pPr>
            <w:r w:rsidRPr="00CB3701">
              <w:rPr>
                <w:sz w:val="14"/>
                <w:szCs w:val="14"/>
              </w:rPr>
              <w:t>b.</w:t>
            </w:r>
          </w:p>
        </w:tc>
        <w:tc>
          <w:tcPr>
            <w:tcW w:w="0" w:type="auto"/>
            <w:vAlign w:val="center"/>
            <w:hideMark/>
          </w:tcPr>
          <w:p w14:paraId="49C04FEF" w14:textId="77777777" w:rsidR="0092781B" w:rsidRPr="00CB3701" w:rsidRDefault="0092781B" w:rsidP="007264CC">
            <w:pPr>
              <w:rPr>
                <w:sz w:val="14"/>
                <w:szCs w:val="14"/>
              </w:rPr>
            </w:pPr>
            <w:r w:rsidRPr="00CB3701">
              <w:rPr>
                <w:sz w:val="14"/>
                <w:szCs w:val="14"/>
              </w:rPr>
              <w:t> </w:t>
            </w:r>
          </w:p>
        </w:tc>
        <w:tc>
          <w:tcPr>
            <w:tcW w:w="0" w:type="auto"/>
            <w:vAlign w:val="center"/>
            <w:hideMark/>
          </w:tcPr>
          <w:p w14:paraId="71C76D2C" w14:textId="77777777" w:rsidR="0092781B" w:rsidRPr="00CB3701" w:rsidRDefault="0092781B" w:rsidP="007264CC">
            <w:pPr>
              <w:rPr>
                <w:sz w:val="14"/>
                <w:szCs w:val="14"/>
              </w:rPr>
            </w:pPr>
            <w:r w:rsidRPr="00CB3701">
              <w:rPr>
                <w:rStyle w:val="Emphasis"/>
                <w:sz w:val="14"/>
                <w:szCs w:val="14"/>
              </w:rPr>
              <w:t>Joint-Employer Classifications</w:t>
            </w:r>
          </w:p>
        </w:tc>
      </w:tr>
    </w:tbl>
    <w:p w14:paraId="3A4938CB" w14:textId="77777777" w:rsidR="0092781B" w:rsidRPr="00CB3701" w:rsidRDefault="0092781B" w:rsidP="0092781B">
      <w:pPr>
        <w:rPr>
          <w:sz w:val="14"/>
          <w:szCs w:val="14"/>
        </w:rPr>
      </w:pPr>
      <w:r w:rsidRPr="00CB3701">
        <w:rPr>
          <w:sz w:val="14"/>
          <w:szCs w:val="14"/>
        </w:rPr>
        <w:t>The PRO Act redefines “employers” under the NLRA, by codifying the liberal joint-employer standard announced in </w:t>
      </w:r>
      <w:r w:rsidRPr="00CB3701">
        <w:rPr>
          <w:rStyle w:val="Emphasis"/>
          <w:sz w:val="14"/>
          <w:szCs w:val="14"/>
        </w:rPr>
        <w:t>Browning-Ferris Industries</w:t>
      </w:r>
      <w:r w:rsidRPr="00CB3701">
        <w:rPr>
          <w:sz w:val="14"/>
          <w:szCs w:val="14"/>
        </w:rPr>
        <w:t>, (2015) 362 NLRB No. 186. The new standard looks to the “right-to-control” any terms and conditions of employment of a workforce, even if indirectly and even if never exercised in fact. This test will create labor liability for businesses that traditionally have not had that liability.</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19"/>
        <w:gridCol w:w="56"/>
        <w:gridCol w:w="1532"/>
      </w:tblGrid>
      <w:tr w:rsidR="0092781B" w:rsidRPr="00CB3701" w14:paraId="721F8556" w14:textId="77777777" w:rsidTr="007264CC">
        <w:trPr>
          <w:tblCellSpacing w:w="0" w:type="dxa"/>
        </w:trPr>
        <w:tc>
          <w:tcPr>
            <w:tcW w:w="0" w:type="auto"/>
            <w:vAlign w:val="center"/>
            <w:hideMark/>
          </w:tcPr>
          <w:p w14:paraId="261499C4" w14:textId="77777777" w:rsidR="0092781B" w:rsidRPr="00CB3701" w:rsidRDefault="0092781B" w:rsidP="007264CC">
            <w:pPr>
              <w:rPr>
                <w:sz w:val="14"/>
                <w:szCs w:val="14"/>
              </w:rPr>
            </w:pPr>
            <w:r w:rsidRPr="00CB3701">
              <w:rPr>
                <w:sz w:val="14"/>
                <w:szCs w:val="14"/>
              </w:rPr>
              <w:t>c.</w:t>
            </w:r>
          </w:p>
        </w:tc>
        <w:tc>
          <w:tcPr>
            <w:tcW w:w="0" w:type="auto"/>
            <w:vAlign w:val="center"/>
            <w:hideMark/>
          </w:tcPr>
          <w:p w14:paraId="7F5BBBC2" w14:textId="77777777" w:rsidR="0092781B" w:rsidRPr="00CB3701" w:rsidRDefault="0092781B" w:rsidP="007264CC">
            <w:pPr>
              <w:rPr>
                <w:sz w:val="14"/>
                <w:szCs w:val="14"/>
              </w:rPr>
            </w:pPr>
            <w:r w:rsidRPr="00CB3701">
              <w:rPr>
                <w:sz w:val="14"/>
                <w:szCs w:val="14"/>
              </w:rPr>
              <w:t> </w:t>
            </w:r>
          </w:p>
        </w:tc>
        <w:tc>
          <w:tcPr>
            <w:tcW w:w="0" w:type="auto"/>
            <w:vAlign w:val="center"/>
            <w:hideMark/>
          </w:tcPr>
          <w:p w14:paraId="7D3EED38" w14:textId="77777777" w:rsidR="0092781B" w:rsidRPr="00CB3701" w:rsidRDefault="0092781B" w:rsidP="007264CC">
            <w:pPr>
              <w:rPr>
                <w:sz w:val="14"/>
                <w:szCs w:val="14"/>
              </w:rPr>
            </w:pPr>
            <w:r w:rsidRPr="00CB3701">
              <w:rPr>
                <w:rStyle w:val="Emphasis"/>
                <w:sz w:val="14"/>
                <w:szCs w:val="14"/>
              </w:rPr>
              <w:t>State Right-To-Work Laws</w:t>
            </w:r>
          </w:p>
        </w:tc>
      </w:tr>
    </w:tbl>
    <w:p w14:paraId="3E4B2828" w14:textId="77777777" w:rsidR="0092781B" w:rsidRPr="00CB3701" w:rsidRDefault="0092781B" w:rsidP="0092781B">
      <w:pPr>
        <w:rPr>
          <w:sz w:val="14"/>
          <w:szCs w:val="14"/>
        </w:rPr>
      </w:pPr>
      <w:r w:rsidRPr="00CB3701">
        <w:rPr>
          <w:sz w:val="14"/>
          <w:szCs w:val="14"/>
        </w:rPr>
        <w:t>The PRO Act overturns all state “right-to-work” laws. States would no longer be able to prohibit union security and dues check-off clauses if placed in collective bargaining agreements. Mandatory union dues deduction for virtually all employees covered by a collective bargaining agreement could provide unions with financial incentives to bolster their efforts in the 27 states currently with right-to-work laws.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6"/>
        <w:gridCol w:w="2013"/>
      </w:tblGrid>
      <w:tr w:rsidR="0092781B" w:rsidRPr="00CB3701" w14:paraId="79565587" w14:textId="77777777" w:rsidTr="007264CC">
        <w:trPr>
          <w:tblCellSpacing w:w="0" w:type="dxa"/>
        </w:trPr>
        <w:tc>
          <w:tcPr>
            <w:tcW w:w="0" w:type="auto"/>
            <w:vAlign w:val="center"/>
            <w:hideMark/>
          </w:tcPr>
          <w:p w14:paraId="6450605E" w14:textId="77777777" w:rsidR="0092781B" w:rsidRPr="00CB3701" w:rsidRDefault="0092781B" w:rsidP="007264CC">
            <w:pPr>
              <w:rPr>
                <w:sz w:val="14"/>
                <w:szCs w:val="14"/>
              </w:rPr>
            </w:pPr>
            <w:r w:rsidRPr="00CB3701">
              <w:rPr>
                <w:sz w:val="14"/>
                <w:szCs w:val="14"/>
              </w:rPr>
              <w:t>d.</w:t>
            </w:r>
          </w:p>
        </w:tc>
        <w:tc>
          <w:tcPr>
            <w:tcW w:w="0" w:type="auto"/>
            <w:vAlign w:val="center"/>
            <w:hideMark/>
          </w:tcPr>
          <w:p w14:paraId="7A8DEE2E" w14:textId="77777777" w:rsidR="0092781B" w:rsidRPr="00CB3701" w:rsidRDefault="0092781B" w:rsidP="007264CC">
            <w:pPr>
              <w:rPr>
                <w:sz w:val="14"/>
                <w:szCs w:val="14"/>
              </w:rPr>
            </w:pPr>
            <w:r w:rsidRPr="00CB3701">
              <w:rPr>
                <w:sz w:val="14"/>
                <w:szCs w:val="14"/>
              </w:rPr>
              <w:t> </w:t>
            </w:r>
          </w:p>
        </w:tc>
        <w:tc>
          <w:tcPr>
            <w:tcW w:w="0" w:type="auto"/>
            <w:vAlign w:val="center"/>
            <w:hideMark/>
          </w:tcPr>
          <w:p w14:paraId="31F75A77" w14:textId="77777777" w:rsidR="0092781B" w:rsidRPr="00CB3701" w:rsidRDefault="0092781B" w:rsidP="007264CC">
            <w:pPr>
              <w:rPr>
                <w:sz w:val="14"/>
                <w:szCs w:val="14"/>
              </w:rPr>
            </w:pPr>
            <w:r w:rsidRPr="00CB3701">
              <w:rPr>
                <w:rStyle w:val="Emphasis"/>
                <w:sz w:val="14"/>
                <w:szCs w:val="14"/>
              </w:rPr>
              <w:t>Employee Arbitration Agreements</w:t>
            </w:r>
          </w:p>
        </w:tc>
      </w:tr>
    </w:tbl>
    <w:p w14:paraId="001C1522" w14:textId="77777777" w:rsidR="0092781B" w:rsidRPr="00CB3701" w:rsidRDefault="0092781B" w:rsidP="0092781B">
      <w:pPr>
        <w:rPr>
          <w:sz w:val="14"/>
          <w:szCs w:val="14"/>
        </w:rPr>
      </w:pPr>
      <w:r w:rsidRPr="00CB3701">
        <w:rPr>
          <w:sz w:val="14"/>
          <w:szCs w:val="14"/>
        </w:rPr>
        <w:t xml:space="preserve">The PRO Act </w:t>
      </w:r>
      <w:proofErr w:type="gramStart"/>
      <w:r w:rsidRPr="00CB3701">
        <w:rPr>
          <w:sz w:val="14"/>
          <w:szCs w:val="14"/>
        </w:rPr>
        <w:t>outlaws</w:t>
      </w:r>
      <w:proofErr w:type="gramEnd"/>
      <w:r w:rsidRPr="00CB3701">
        <w:rPr>
          <w:sz w:val="14"/>
          <w:szCs w:val="14"/>
        </w:rPr>
        <w:t xml:space="preserve"> class, collective, and joint-action employment arbitration agreements—rending them illegal. The change would circumvent the recent U.S. Supreme Court decision, </w:t>
      </w:r>
      <w:r w:rsidRPr="00CB3701">
        <w:rPr>
          <w:rStyle w:val="Emphasis"/>
          <w:sz w:val="14"/>
          <w:szCs w:val="14"/>
        </w:rPr>
        <w:t>Epic Systems Corp v. Lewis</w:t>
      </w:r>
      <w:r w:rsidRPr="00CB3701">
        <w:rPr>
          <w:sz w:val="14"/>
          <w:szCs w:val="14"/>
        </w:rPr>
        <w:t> (2018) 138 S. Ct. 1612, upholding the use of these types of agreements under the Federal Arbitration Act. </w:t>
      </w:r>
    </w:p>
    <w:p w14:paraId="50635AD8" w14:textId="77777777" w:rsidR="0092781B" w:rsidRPr="00EE33DA" w:rsidRDefault="0092781B" w:rsidP="0092781B">
      <w:pPr>
        <w:rPr>
          <w:sz w:val="16"/>
          <w:szCs w:val="16"/>
        </w:rPr>
      </w:pPr>
      <w:r w:rsidRPr="00EE33DA">
        <w:rPr>
          <w:rStyle w:val="Strong"/>
          <w:sz w:val="16"/>
          <w:szCs w:val="16"/>
        </w:rPr>
        <w:t>II.  Employer and Union Economic Pressure Tactics</w:t>
      </w:r>
    </w:p>
    <w:p w14:paraId="0EA0F1BB" w14:textId="77777777" w:rsidR="0092781B" w:rsidRPr="00EE33DA" w:rsidRDefault="0092781B" w:rsidP="0092781B">
      <w:pPr>
        <w:rPr>
          <w:sz w:val="16"/>
          <w:szCs w:val="16"/>
        </w:rPr>
      </w:pPr>
      <w:r w:rsidRPr="00EE33DA">
        <w:rPr>
          <w:sz w:val="16"/>
          <w:szCs w:val="16"/>
        </w:rPr>
        <w:t>Hard bargaining is often an inescapable reality of unions relations, and one that has been finely tuned through legislation, litigation, and judicial precedent over the last 90 years. The PRO Act disrupts that balance by changing the rules of engagement for unions and employers alike—with preferential treatment of union rights. For unions, the PRO Act lifts the ban on previously prohibited tactics like recurrent and intermittent strikes, as well as secondary boycotts and related pressure tactics against neutral third parties, like the protest or picketing of an employer’s clients, customers, or vendors. For employers, the PRO Act goes the other direction by imposing new bans on previously common and currently lawful tactics, such as pre-strike lockouts and the hiring of permanent replacement workers for striking employees—a significant blow to employers’ bargaining leverage and ability to operate during a strike.</w:t>
      </w:r>
    </w:p>
    <w:p w14:paraId="4F664BF4" w14:textId="77777777" w:rsidR="0092781B" w:rsidRPr="00EE33DA" w:rsidRDefault="0092781B" w:rsidP="0092781B">
      <w:pPr>
        <w:rPr>
          <w:sz w:val="16"/>
          <w:szCs w:val="16"/>
        </w:rPr>
      </w:pPr>
      <w:r w:rsidRPr="00EE33DA">
        <w:rPr>
          <w:rStyle w:val="Strong"/>
          <w:sz w:val="16"/>
          <w:szCs w:val="16"/>
        </w:rPr>
        <w:t>III.  Employer, Union, and Employee Communication Rights</w:t>
      </w:r>
    </w:p>
    <w:p w14:paraId="227CB240" w14:textId="77777777" w:rsidR="0092781B" w:rsidRPr="00EE33DA" w:rsidRDefault="0092781B" w:rsidP="0092781B">
      <w:pPr>
        <w:rPr>
          <w:sz w:val="16"/>
          <w:szCs w:val="16"/>
        </w:rPr>
      </w:pPr>
      <w:r w:rsidRPr="00EE33DA">
        <w:rPr>
          <w:sz w:val="16"/>
          <w:szCs w:val="16"/>
        </w:rPr>
        <w:t>Communication during election campaigns and collective bargaining is integral for all sides—providing a platform to air grievances and novel perspectives on the relative pros and cons of unionization or contracted terms. The PRO Act alters these rights in several ways. For employers, the PRO Act prohibits the holding of mandatory employment meetings where they can educate employees on the employer’s historic experiences and perspectives. In contrast, the bill forces employers to allow employees to use company devices and email systems for any union organizing or concerted, protected activity—even though not work-related. And in advance of the elections themselves, employers are obligated to turn over employees’ personal contact information to unions.</w:t>
      </w:r>
    </w:p>
    <w:p w14:paraId="24CEF63A" w14:textId="77777777" w:rsidR="0092781B" w:rsidRPr="00EE33DA" w:rsidRDefault="0092781B" w:rsidP="0092781B">
      <w:pPr>
        <w:rPr>
          <w:sz w:val="16"/>
          <w:szCs w:val="16"/>
        </w:rPr>
      </w:pPr>
      <w:r w:rsidRPr="00EE33DA">
        <w:rPr>
          <w:rStyle w:val="Strong"/>
          <w:sz w:val="16"/>
          <w:szCs w:val="16"/>
        </w:rPr>
        <w:t>IV.  Union Election and Collective Bargaining Practices</w:t>
      </w:r>
    </w:p>
    <w:p w14:paraId="32C8D2A8" w14:textId="77777777" w:rsidR="0092781B" w:rsidRDefault="0092781B" w:rsidP="0092781B">
      <w:r w:rsidRPr="00EE33DA">
        <w:rPr>
          <w:highlight w:val="green"/>
          <w:u w:val="single"/>
        </w:rPr>
        <w:t>Elections and collective bargaining lie at the heart of modern labor law</w:t>
      </w:r>
      <w:r w:rsidRPr="0067567F">
        <w:rPr>
          <w:u w:val="single"/>
        </w:rPr>
        <w:t>.</w:t>
      </w:r>
      <w:r>
        <w:t xml:space="preserve"> </w:t>
      </w:r>
      <w:r w:rsidRPr="00EE33DA">
        <w:rPr>
          <w:sz w:val="18"/>
          <w:szCs w:val="18"/>
        </w:rPr>
        <w:t xml:space="preserve">The PRO Act disrupts longstanding practices in these critical areas. On the elections side, the Act gives unions substantial control of the appropriate bargaining unit, as well as the method and location of elections, while depriving employers of standing to intervene in the decision-making process regarding those issues. When determining the results of an election, the Act imposes harsh penalties for the </w:t>
      </w:r>
      <w:r w:rsidRPr="00EE33DA">
        <w:rPr>
          <w:sz w:val="18"/>
          <w:szCs w:val="18"/>
        </w:rPr>
        <w:lastRenderedPageBreak/>
        <w:t>commission of unfair labor practices by the employer, including bargaining orders irrespective of employee votes against unionization. And once bargaining begins, in certain cases the parties are required to reach agreement within 90 days or become subject to mandatory mediation and interest arbitration—all of which stands as an overhaul to current practices.</w:t>
      </w:r>
    </w:p>
    <w:p w14:paraId="5D464ABA" w14:textId="77777777" w:rsidR="0092781B" w:rsidRDefault="0092781B" w:rsidP="0092781B">
      <w:r>
        <w:rPr>
          <w:rStyle w:val="Strong"/>
        </w:rPr>
        <w:t>V.  Increase in Employer Exposure</w:t>
      </w:r>
    </w:p>
    <w:p w14:paraId="6CAD9749" w14:textId="77777777" w:rsidR="0092781B" w:rsidRPr="00EE33DA" w:rsidRDefault="0092781B" w:rsidP="0092781B">
      <w:pPr>
        <w:rPr>
          <w:sz w:val="18"/>
          <w:szCs w:val="18"/>
        </w:rPr>
      </w:pPr>
      <w:r w:rsidRPr="0067567F">
        <w:rPr>
          <w:u w:val="single"/>
        </w:rPr>
        <w:t xml:space="preserve">Employer </w:t>
      </w:r>
      <w:r w:rsidRPr="00EE33DA">
        <w:rPr>
          <w:highlight w:val="green"/>
          <w:u w:val="single"/>
        </w:rPr>
        <w:t>exposure for NLRA violations</w:t>
      </w:r>
      <w:r w:rsidRPr="0067567F">
        <w:rPr>
          <w:u w:val="single"/>
        </w:rPr>
        <w:t xml:space="preserve"> is also </w:t>
      </w:r>
      <w:r w:rsidRPr="00EE33DA">
        <w:rPr>
          <w:highlight w:val="green"/>
          <w:u w:val="single"/>
        </w:rPr>
        <w:t>increased</w:t>
      </w:r>
      <w:r>
        <w:t xml:space="preserve"> under the PRO Act. </w:t>
      </w:r>
      <w:r w:rsidRPr="00EE33DA">
        <w:rPr>
          <w:sz w:val="18"/>
          <w:szCs w:val="18"/>
        </w:rPr>
        <w:t>Liability would include: (a) backpay; (b) front pay; (c) consequential damages; (d) liquidated damages; (e) civil penalties; and (f) punitive damages. Depending on the violation and circumstances, civil penalties can range as high as $100,000 per violation and be imposed against employers, officers, and directors. The Act also gives employees a private right of action to pursue certain remedies in federal court—a break from the National Labor Relations Board (NLRB) prior jurisdictional exclusivity.</w:t>
      </w:r>
    </w:p>
    <w:p w14:paraId="5A91C3EE" w14:textId="77777777" w:rsidR="0092781B" w:rsidRPr="00EE33DA" w:rsidRDefault="0092781B" w:rsidP="0092781B">
      <w:pPr>
        <w:rPr>
          <w:sz w:val="18"/>
          <w:szCs w:val="18"/>
        </w:rPr>
      </w:pPr>
      <w:r w:rsidRPr="00EE33DA">
        <w:rPr>
          <w:rStyle w:val="Strong"/>
          <w:sz w:val="18"/>
          <w:szCs w:val="18"/>
        </w:rPr>
        <w:t>VI.  Moving Forward</w:t>
      </w:r>
    </w:p>
    <w:p w14:paraId="25165768" w14:textId="77777777" w:rsidR="0092781B" w:rsidRDefault="0092781B" w:rsidP="0092781B">
      <w:pPr>
        <w:rPr>
          <w:u w:val="single"/>
        </w:rPr>
      </w:pPr>
      <w:r w:rsidRPr="00EE33DA">
        <w:rPr>
          <w:sz w:val="18"/>
          <w:szCs w:val="18"/>
        </w:rPr>
        <w:t xml:space="preserve">The PRO Act’s passage in the Senate appears a challenge. </w:t>
      </w:r>
      <w:r>
        <w:t xml:space="preserve">Despite sweeping approval by the House and even modest bipartisan support, </w:t>
      </w:r>
      <w:r w:rsidRPr="00EE33DA">
        <w:rPr>
          <w:highlight w:val="green"/>
          <w:u w:val="single"/>
        </w:rPr>
        <w:t>Senate passage</w:t>
      </w:r>
      <w:r w:rsidRPr="00EE33DA">
        <w:rPr>
          <w:u w:val="single"/>
        </w:rPr>
        <w:t xml:space="preserve"> remains </w:t>
      </w:r>
      <w:r w:rsidRPr="00EE33DA">
        <w:rPr>
          <w:highlight w:val="green"/>
          <w:u w:val="single"/>
        </w:rPr>
        <w:t>a significant hurdle.</w:t>
      </w:r>
      <w:r>
        <w:t xml:space="preserve"> Under current Senate rules, to avoid filibuster, the Act would require all 50 Democratic votes and 10 Republican votes—neither of which appears likely based on recent history. And legislative alternatives to gridlock, such as budget reconciliation or abolishing the filibuster, may also encounter significant resistance. </w:t>
      </w:r>
      <w:r w:rsidRPr="00EE33DA">
        <w:rPr>
          <w:highlight w:val="green"/>
          <w:u w:val="single"/>
        </w:rPr>
        <w:t>Given</w:t>
      </w:r>
      <w:r w:rsidRPr="00EE33DA">
        <w:rPr>
          <w:u w:val="single"/>
        </w:rPr>
        <w:t xml:space="preserve"> President </w:t>
      </w:r>
      <w:r w:rsidRPr="00EE33DA">
        <w:rPr>
          <w:highlight w:val="green"/>
          <w:u w:val="single"/>
        </w:rPr>
        <w:t>Biden’s</w:t>
      </w:r>
      <w:r w:rsidRPr="00EE33DA">
        <w:rPr>
          <w:u w:val="single"/>
        </w:rPr>
        <w:t xml:space="preserve"> public and oft-repeated </w:t>
      </w:r>
      <w:r w:rsidRPr="00EE33DA">
        <w:rPr>
          <w:highlight w:val="green"/>
          <w:u w:val="single"/>
        </w:rPr>
        <w:t>support for labor unions, it remains to be seen whether the</w:t>
      </w:r>
      <w:r w:rsidRPr="00EE33DA">
        <w:rPr>
          <w:u w:val="single"/>
        </w:rPr>
        <w:t xml:space="preserve"> PRO Act, and </w:t>
      </w:r>
      <w:r w:rsidRPr="00EE33DA">
        <w:rPr>
          <w:highlight w:val="green"/>
          <w:u w:val="single"/>
        </w:rPr>
        <w:t>political capital necessary</w:t>
      </w:r>
      <w:r w:rsidRPr="00EE33DA">
        <w:rPr>
          <w:u w:val="single"/>
        </w:rPr>
        <w:t xml:space="preserve"> for its passage, ultimately </w:t>
      </w:r>
      <w:r w:rsidRPr="00EE33DA">
        <w:rPr>
          <w:highlight w:val="green"/>
          <w:u w:val="single"/>
        </w:rPr>
        <w:t>become a larger priority for</w:t>
      </w:r>
      <w:r w:rsidRPr="00EE33DA">
        <w:rPr>
          <w:u w:val="single"/>
        </w:rPr>
        <w:t xml:space="preserve"> President </w:t>
      </w:r>
      <w:r w:rsidRPr="00EE33DA">
        <w:rPr>
          <w:highlight w:val="green"/>
          <w:u w:val="single"/>
        </w:rPr>
        <w:t>Biden</w:t>
      </w:r>
      <w:r w:rsidRPr="00EE33DA">
        <w:rPr>
          <w:u w:val="single"/>
        </w:rPr>
        <w:t xml:space="preserve"> further into his term.</w:t>
      </w:r>
    </w:p>
    <w:p w14:paraId="6523F15E" w14:textId="77777777" w:rsidR="0092781B" w:rsidRDefault="0092781B" w:rsidP="0092781B">
      <w:pPr>
        <w:pStyle w:val="Heading4"/>
      </w:pPr>
      <w:r w:rsidRPr="00E52A1E">
        <w:rPr>
          <w:u w:val="single"/>
        </w:rPr>
        <w:t>Bidens PC</w:t>
      </w:r>
      <w:r>
        <w:t xml:space="preserve"> is what got infrastructure through the </w:t>
      </w:r>
      <w:r w:rsidRPr="00E52A1E">
        <w:t>senate</w:t>
      </w:r>
      <w:r>
        <w:t xml:space="preserve">, and its key </w:t>
      </w:r>
      <w:r w:rsidRPr="00E52A1E">
        <w:rPr>
          <w:u w:val="single"/>
        </w:rPr>
        <w:t>now</w:t>
      </w:r>
      <w:r>
        <w:t>.</w:t>
      </w:r>
    </w:p>
    <w:p w14:paraId="2EEF9305" w14:textId="77777777" w:rsidR="0092781B" w:rsidRPr="00320896" w:rsidRDefault="0092781B" w:rsidP="0092781B">
      <w:pPr>
        <w:rPr>
          <w:rStyle w:val="Style13ptBold"/>
          <w:rFonts w:ascii="Times New Roman" w:hAnsi="Times New Roman" w:cs="Times New Roman"/>
          <w:b w:val="0"/>
          <w:bCs w:val="0"/>
          <w:sz w:val="22"/>
        </w:rPr>
      </w:pPr>
      <w:r>
        <w:rPr>
          <w:rStyle w:val="Style13ptBold"/>
        </w:rPr>
        <w:t xml:space="preserve">Smith and Gambino 10/1 </w:t>
      </w:r>
      <w:r>
        <w:t>[David Smith is the Guardian's Washington DC bureau chief.</w:t>
      </w:r>
      <w:r w:rsidRPr="007D5603">
        <w:t xml:space="preserve"> </w:t>
      </w:r>
      <w:r>
        <w:t>Lauren Gambino is political correspondent for Guardian US, based in Washington DC. October 1, 2021. “Biden upbeat on rare Capitol Hill visit but domestic agenda hangs in jeopardy”</w:t>
      </w:r>
      <w:r w:rsidRPr="00320896">
        <w:t xml:space="preserve"> </w:t>
      </w:r>
      <w:hyperlink r:id="rId9" w:history="1">
        <w:r w:rsidRPr="0079015F">
          <w:rPr>
            <w:rStyle w:val="Hyperlink"/>
          </w:rPr>
          <w:t>https://www.theguardian.com/us-news/2021/oct/01/democrats-congress-biden-infrastructure-talks Accessed 10/25</w:t>
        </w:r>
      </w:hyperlink>
      <w:r>
        <w:t xml:space="preserve"> //gord0]</w:t>
      </w:r>
    </w:p>
    <w:p w14:paraId="37E7E190" w14:textId="77777777" w:rsidR="0092781B" w:rsidRPr="0098002B" w:rsidRDefault="0092781B" w:rsidP="0092781B">
      <w:pPr>
        <w:rPr>
          <w:rFonts w:ascii="Times New Roman" w:hAnsi="Times New Roman" w:cs="Times New Roman"/>
          <w:u w:val="single"/>
        </w:rPr>
      </w:pPr>
      <w:r w:rsidRPr="00E52A1E">
        <w:rPr>
          <w:highlight w:val="green"/>
          <w:u w:val="single"/>
        </w:rPr>
        <w:t>Democrats returned</w:t>
      </w:r>
      <w:r w:rsidRPr="0098002B">
        <w:rPr>
          <w:u w:val="single"/>
        </w:rPr>
        <w:t xml:space="preserve"> to the Capitol on Friday deeply </w:t>
      </w:r>
      <w:r w:rsidRPr="00E52A1E">
        <w:rPr>
          <w:highlight w:val="green"/>
          <w:u w:val="single"/>
        </w:rPr>
        <w:t>divided but determined to make progress on</w:t>
      </w:r>
      <w:r w:rsidRPr="0098002B">
        <w:rPr>
          <w:u w:val="single"/>
        </w:rPr>
        <w:t xml:space="preserve"> Joe </w:t>
      </w:r>
      <w:r w:rsidRPr="00E52A1E">
        <w:rPr>
          <w:highlight w:val="green"/>
          <w:u w:val="single"/>
        </w:rPr>
        <w:t>Biden’s</w:t>
      </w:r>
      <w:r w:rsidRPr="0098002B">
        <w:rPr>
          <w:u w:val="single"/>
        </w:rPr>
        <w:t xml:space="preserve"> ambitious </w:t>
      </w:r>
      <w:r w:rsidRPr="00E52A1E">
        <w:rPr>
          <w:highlight w:val="green"/>
          <w:u w:val="single"/>
        </w:rPr>
        <w:t>economic vision</w:t>
      </w:r>
      <w:r w:rsidRPr="0098002B">
        <w:rPr>
          <w:u w:val="single"/>
        </w:rPr>
        <w:t xml:space="preserve">, after an embarrassing setback delayed a planned vote on a related $1tn measure </w:t>
      </w:r>
      <w:r w:rsidRPr="00E52A1E">
        <w:rPr>
          <w:highlight w:val="green"/>
          <w:u w:val="single"/>
        </w:rPr>
        <w:t>to improve the nation’s infrastructure.</w:t>
      </w:r>
    </w:p>
    <w:p w14:paraId="55C5145F" w14:textId="77777777" w:rsidR="0092781B" w:rsidRPr="00E52A1E" w:rsidRDefault="0092781B" w:rsidP="0092781B">
      <w:pPr>
        <w:rPr>
          <w:sz w:val="16"/>
          <w:szCs w:val="16"/>
        </w:rPr>
      </w:pPr>
      <w:r w:rsidRPr="00E52A1E">
        <w:rPr>
          <w:sz w:val="16"/>
          <w:szCs w:val="16"/>
        </w:rPr>
        <w:t xml:space="preserve">Biden on Friday made a rare visit to Capitol Hill to meet privately with House Democrats amid a stalemate that has put his sprawling domestic agenda in jeopardy. The visit comes after </w:t>
      </w:r>
      <w:proofErr w:type="spellStart"/>
      <w:r w:rsidRPr="00E52A1E">
        <w:rPr>
          <w:sz w:val="16"/>
          <w:szCs w:val="16"/>
        </w:rPr>
        <w:t>after</w:t>
      </w:r>
      <w:proofErr w:type="spellEnd"/>
      <w:r w:rsidRPr="00E52A1E">
        <w:rPr>
          <w:sz w:val="16"/>
          <w:szCs w:val="16"/>
        </w:rPr>
        <w:t xml:space="preserve"> the House speaker, Nancy Pelosi, </w:t>
      </w:r>
      <w:hyperlink r:id="rId10" w:history="1">
        <w:r w:rsidRPr="00E52A1E">
          <w:rPr>
            <w:rStyle w:val="Hyperlink"/>
            <w:sz w:val="16"/>
            <w:szCs w:val="16"/>
          </w:rPr>
          <w:t xml:space="preserve">delayed a vote on part of his economic agenda, </w:t>
        </w:r>
      </w:hyperlink>
      <w:r w:rsidRPr="00E52A1E">
        <w:rPr>
          <w:sz w:val="16"/>
          <w:szCs w:val="16"/>
        </w:rPr>
        <w:t>a bipartisan $1tn public works measure, on Thursday night after a frantic day of negotiations failed to produce a deal.</w:t>
      </w:r>
    </w:p>
    <w:p w14:paraId="04AB7029" w14:textId="77777777" w:rsidR="0092781B" w:rsidRPr="00E52A1E" w:rsidRDefault="0092781B" w:rsidP="0092781B">
      <w:pPr>
        <w:rPr>
          <w:sz w:val="16"/>
          <w:szCs w:val="16"/>
        </w:rPr>
      </w:pPr>
      <w:r w:rsidRPr="00E52A1E">
        <w:rPr>
          <w:sz w:val="16"/>
          <w:szCs w:val="16"/>
        </w:rPr>
        <w:t>“We’re going to get this thing done,” Biden said, as he exited the caucus room. “It doesn’t matter when – it doesn’t matter whether it’s in six minutes, six days, or six weeks – we’re going to get it done.”</w:t>
      </w:r>
    </w:p>
    <w:p w14:paraId="3FFA7ABC" w14:textId="77777777" w:rsidR="0092781B" w:rsidRPr="00E52A1E" w:rsidRDefault="0092781B" w:rsidP="0092781B">
      <w:pPr>
        <w:rPr>
          <w:sz w:val="16"/>
          <w:szCs w:val="16"/>
        </w:rPr>
      </w:pPr>
      <w:r w:rsidRPr="00E52A1E">
        <w:rPr>
          <w:sz w:val="16"/>
          <w:szCs w:val="16"/>
        </w:rPr>
        <w:t xml:space="preserve">Earlier in the day, Pelosi promised that there would be a “vote today” on the measure, an ambitious timeline that would require Democrats first reaching a compromise on the broader piece of Biden’s agenda that virtually every member of the party in both the House and Senate could support. But a resolution before the weekend appeared unlikely as Democrats remained deeply at odds over the scale and structure of a more expansive package containing </w:t>
      </w:r>
      <w:proofErr w:type="spellStart"/>
      <w:r w:rsidRPr="00E52A1E">
        <w:rPr>
          <w:sz w:val="16"/>
          <w:szCs w:val="16"/>
        </w:rPr>
        <w:t>containing</w:t>
      </w:r>
      <w:proofErr w:type="spellEnd"/>
      <w:r w:rsidRPr="00E52A1E">
        <w:rPr>
          <w:sz w:val="16"/>
          <w:szCs w:val="16"/>
        </w:rPr>
        <w:t xml:space="preserve"> a host of progressive priorities, provisions to expand health care access, establish paid leave, combat climate </w:t>
      </w:r>
      <w:proofErr w:type="gramStart"/>
      <w:r w:rsidRPr="00E52A1E">
        <w:rPr>
          <w:sz w:val="16"/>
          <w:szCs w:val="16"/>
        </w:rPr>
        <w:t>change</w:t>
      </w:r>
      <w:proofErr w:type="gramEnd"/>
      <w:r w:rsidRPr="00E52A1E">
        <w:rPr>
          <w:sz w:val="16"/>
          <w:szCs w:val="16"/>
        </w:rPr>
        <w:t xml:space="preserve"> and reduce poverty – all underwritten by tax increases on wealthy Americans and corporations.</w:t>
      </w:r>
    </w:p>
    <w:p w14:paraId="07434DBA" w14:textId="77777777" w:rsidR="0092781B" w:rsidRDefault="0092781B" w:rsidP="0092781B">
      <w:r>
        <w:t xml:space="preserve">Democrats are trying to score a major legislative victory with razor-thin majorities in both chambers. </w:t>
      </w:r>
      <w:r w:rsidRPr="00E52A1E">
        <w:rPr>
          <w:highlight w:val="green"/>
          <w:u w:val="single"/>
        </w:rPr>
        <w:t>Failure would deny Biden much of his</w:t>
      </w:r>
      <w:r w:rsidRPr="005B612C">
        <w:rPr>
          <w:u w:val="single"/>
        </w:rPr>
        <w:t xml:space="preserve"> domestic </w:t>
      </w:r>
      <w:r w:rsidRPr="00E52A1E">
        <w:rPr>
          <w:highlight w:val="green"/>
          <w:u w:val="single"/>
        </w:rPr>
        <w:t>agenda</w:t>
      </w:r>
      <w:r w:rsidRPr="005B612C">
        <w:rPr>
          <w:u w:val="single"/>
        </w:rPr>
        <w:t xml:space="preserve">, </w:t>
      </w:r>
      <w:r w:rsidRPr="00E52A1E">
        <w:rPr>
          <w:highlight w:val="green"/>
          <w:u w:val="single"/>
        </w:rPr>
        <w:t>leaving the party with little to show</w:t>
      </w:r>
      <w:r w:rsidRPr="005B612C">
        <w:rPr>
          <w:u w:val="single"/>
        </w:rPr>
        <w:t xml:space="preserve"> for their time controlling the White House, the Senate and House</w:t>
      </w:r>
      <w:r>
        <w:t xml:space="preserve"> – a governing trifecta they last enjoyed in 2010.</w:t>
      </w:r>
    </w:p>
    <w:p w14:paraId="3C097A5D" w14:textId="77777777" w:rsidR="0092781B" w:rsidRPr="00320896" w:rsidRDefault="0092781B" w:rsidP="0092781B">
      <w:pPr>
        <w:rPr>
          <w:sz w:val="18"/>
          <w:szCs w:val="18"/>
        </w:rPr>
      </w:pPr>
      <w:r w:rsidRPr="00320896">
        <w:rPr>
          <w:sz w:val="18"/>
          <w:szCs w:val="18"/>
        </w:rPr>
        <w:t>Senator Joe Manchin of West Virginia has proposed a spending package of about $1.5tn – less than half the size of the proposal put forward by the president and Democratic leaders. Another Democratic centrist, Senator Kyrsten Sinema, declined to say whether she agreed with Manchin’s proposal.</w:t>
      </w:r>
    </w:p>
    <w:p w14:paraId="52A8188D" w14:textId="77777777" w:rsidR="0092781B" w:rsidRPr="00320896" w:rsidRDefault="0092781B" w:rsidP="0092781B">
      <w:pPr>
        <w:rPr>
          <w:sz w:val="18"/>
          <w:szCs w:val="18"/>
        </w:rPr>
      </w:pPr>
      <w:r w:rsidRPr="00320896">
        <w:rPr>
          <w:sz w:val="18"/>
          <w:szCs w:val="18"/>
        </w:rPr>
        <w:lastRenderedPageBreak/>
        <w:t xml:space="preserve">The wrangling resumed in the House on Friday morning, which, due to a quirk of process, </w:t>
      </w:r>
      <w:hyperlink r:id="rId11" w:history="1">
        <w:r w:rsidRPr="00320896">
          <w:rPr>
            <w:rStyle w:val="Hyperlink"/>
            <w:sz w:val="18"/>
            <w:szCs w:val="18"/>
          </w:rPr>
          <w:t>remained</w:t>
        </w:r>
      </w:hyperlink>
      <w:r w:rsidRPr="00320896">
        <w:rPr>
          <w:sz w:val="18"/>
          <w:szCs w:val="18"/>
        </w:rPr>
        <w:t xml:space="preserve"> in the legislative day of 30 September even as the calendar turned to October.</w:t>
      </w:r>
    </w:p>
    <w:p w14:paraId="15C2C01A" w14:textId="77777777" w:rsidR="0092781B" w:rsidRPr="005C3A2A" w:rsidRDefault="0092781B" w:rsidP="0092781B">
      <w:pPr>
        <w:rPr>
          <w:u w:val="single"/>
        </w:rPr>
      </w:pPr>
      <w:r>
        <w:t xml:space="preserve">Huddled together in an hours-long caucus meeting, </w:t>
      </w:r>
      <w:r w:rsidRPr="00E52A1E">
        <w:rPr>
          <w:highlight w:val="green"/>
          <w:u w:val="single"/>
        </w:rPr>
        <w:t>Pelosi</w:t>
      </w:r>
      <w:r w:rsidRPr="005C3A2A">
        <w:rPr>
          <w:u w:val="single"/>
        </w:rPr>
        <w:t xml:space="preserve"> tried to </w:t>
      </w:r>
      <w:r w:rsidRPr="00E52A1E">
        <w:rPr>
          <w:highlight w:val="green"/>
          <w:u w:val="single"/>
        </w:rPr>
        <w:t>steer</w:t>
      </w:r>
      <w:r w:rsidRPr="005C3A2A">
        <w:rPr>
          <w:u w:val="single"/>
        </w:rPr>
        <w:t xml:space="preserve"> the </w:t>
      </w:r>
      <w:r w:rsidRPr="00E52A1E">
        <w:rPr>
          <w:highlight w:val="green"/>
          <w:u w:val="single"/>
        </w:rPr>
        <w:t>feuding factions</w:t>
      </w:r>
      <w:r w:rsidRPr="005C3A2A">
        <w:rPr>
          <w:u w:val="single"/>
        </w:rPr>
        <w:t xml:space="preserve"> within her party </w:t>
      </w:r>
      <w:r w:rsidRPr="00E52A1E">
        <w:rPr>
          <w:highlight w:val="green"/>
          <w:u w:val="single"/>
        </w:rPr>
        <w:t>toward common ground</w:t>
      </w:r>
      <w:r w:rsidRPr="005C3A2A">
        <w:rPr>
          <w:u w:val="single"/>
        </w:rPr>
        <w:t xml:space="preserve"> after Thursday’s marathon negotiating session generated deepening acrimony and no deal.</w:t>
      </w:r>
    </w:p>
    <w:p w14:paraId="6B5067FB" w14:textId="77777777" w:rsidR="0092781B" w:rsidRPr="00E52A1E" w:rsidRDefault="0092781B" w:rsidP="0092781B">
      <w:pPr>
        <w:rPr>
          <w:sz w:val="16"/>
          <w:szCs w:val="16"/>
        </w:rPr>
      </w:pPr>
      <w:r w:rsidRPr="00E52A1E">
        <w:rPr>
          <w:sz w:val="16"/>
          <w:szCs w:val="16"/>
        </w:rPr>
        <w:t>Congresswoman Pramila Jayapal, chair of the Congressional Progressive Caucus, emerged from the morning gathering optimistic that Democrats would eventually pass both bills. But she remained firm in her position – and confident in her members – that there the infrastructure bill would not move forward without assurances that the Senate would pass Biden’s larger bill.</w:t>
      </w:r>
    </w:p>
    <w:p w14:paraId="06B1ED6A" w14:textId="77777777" w:rsidR="0092781B" w:rsidRPr="00E52A1E" w:rsidRDefault="0092781B" w:rsidP="0092781B">
      <w:pPr>
        <w:rPr>
          <w:sz w:val="16"/>
          <w:szCs w:val="16"/>
        </w:rPr>
      </w:pPr>
      <w:r w:rsidRPr="00E52A1E">
        <w:rPr>
          <w:sz w:val="16"/>
          <w:szCs w:val="16"/>
        </w:rPr>
        <w:t>“We’ve seen more progress in the last 48 hours than we’ve seen in a long time on reconciliation,” she said, crediting progressives’ infrastructure revolt for forcing Manchin and Sinema to the negotiating table.</w:t>
      </w:r>
    </w:p>
    <w:p w14:paraId="72EDBE44" w14:textId="77777777" w:rsidR="0092781B" w:rsidRPr="00E52A1E" w:rsidRDefault="0092781B" w:rsidP="0092781B">
      <w:pPr>
        <w:rPr>
          <w:sz w:val="16"/>
          <w:szCs w:val="16"/>
        </w:rPr>
      </w:pPr>
      <w:r w:rsidRPr="00E52A1E">
        <w:rPr>
          <w:sz w:val="16"/>
          <w:szCs w:val="16"/>
        </w:rPr>
        <w:t>The decision to postpone the infrastructure vote was seen as a victory for progressives who were unwavering in their resolve to “hold the line” and vote against the bill unless they received “ironclad” commitments that Biden’s proposed $3.5tn social and environmental package would also pass.</w:t>
      </w:r>
    </w:p>
    <w:p w14:paraId="25A930D7" w14:textId="77777777" w:rsidR="0092781B" w:rsidRPr="00E52A1E" w:rsidRDefault="0092781B" w:rsidP="0092781B">
      <w:pPr>
        <w:rPr>
          <w:sz w:val="16"/>
          <w:szCs w:val="16"/>
        </w:rPr>
      </w:pPr>
      <w:r w:rsidRPr="00E52A1E">
        <w:rPr>
          <w:sz w:val="16"/>
          <w:szCs w:val="16"/>
        </w:rPr>
        <w:t>Many progressives also say they will withhold support for the infrastructure bill until the Senate passes the second piece of Biden’s economic agenda, legislation that has yet to be written. Jayapal made clear this was her preference, but later left the door open to the possibility that the party could reach an agreement without a vote.</w:t>
      </w:r>
    </w:p>
    <w:p w14:paraId="66C35E94" w14:textId="77777777" w:rsidR="0092781B" w:rsidRPr="00E52A1E" w:rsidRDefault="0092781B" w:rsidP="0092781B">
      <w:pPr>
        <w:rPr>
          <w:sz w:val="16"/>
          <w:szCs w:val="16"/>
        </w:rPr>
      </w:pPr>
      <w:r w:rsidRPr="00E52A1E">
        <w:rPr>
          <w:sz w:val="16"/>
          <w:szCs w:val="16"/>
        </w:rPr>
        <w:t>“If there’s something else that’s short of a vote … that gives me those same assurances, I want to listen to that,” she told reporters.</w:t>
      </w:r>
    </w:p>
    <w:p w14:paraId="70102FA0" w14:textId="77777777" w:rsidR="0092781B" w:rsidRPr="00E52A1E" w:rsidRDefault="0092781B" w:rsidP="0092781B">
      <w:pPr>
        <w:rPr>
          <w:sz w:val="16"/>
          <w:szCs w:val="16"/>
        </w:rPr>
      </w:pPr>
      <w:r w:rsidRPr="00E52A1E">
        <w:rPr>
          <w:sz w:val="16"/>
          <w:szCs w:val="16"/>
        </w:rPr>
        <w:t>The stalemate also laid bare deep ideological fractures within the party. Unlike the debate over Barack Obama’s healthcare legislation a decade ago, progressives appear to be more closely aligned with the president and able to flex their political muscles. On Thursday they were united in making the case that centrists are now in the minority.</w:t>
      </w:r>
    </w:p>
    <w:p w14:paraId="3800017D" w14:textId="77777777" w:rsidR="0092781B" w:rsidRPr="00E52A1E" w:rsidRDefault="0092781B" w:rsidP="0092781B">
      <w:pPr>
        <w:rPr>
          <w:sz w:val="16"/>
          <w:szCs w:val="16"/>
        </w:rPr>
      </w:pPr>
      <w:proofErr w:type="spellStart"/>
      <w:r w:rsidRPr="00E52A1E">
        <w:rPr>
          <w:sz w:val="16"/>
          <w:szCs w:val="16"/>
        </w:rPr>
        <w:t>Varshini</w:t>
      </w:r>
      <w:proofErr w:type="spellEnd"/>
      <w:r w:rsidRPr="00E52A1E">
        <w:rPr>
          <w:sz w:val="16"/>
          <w:szCs w:val="16"/>
        </w:rPr>
        <w:t xml:space="preserve"> Prakash, executive director of Sunrise Movement, a youth group fighting the climate crisis, </w:t>
      </w:r>
      <w:hyperlink r:id="rId12" w:history="1">
        <w:r w:rsidRPr="00E52A1E">
          <w:rPr>
            <w:rStyle w:val="Hyperlink"/>
            <w:sz w:val="16"/>
            <w:szCs w:val="16"/>
          </w:rPr>
          <w:t>said:</w:t>
        </w:r>
      </w:hyperlink>
      <w:r w:rsidRPr="00E52A1E">
        <w:rPr>
          <w:sz w:val="16"/>
          <w:szCs w:val="16"/>
        </w:rPr>
        <w:t xml:space="preserve"> “Tonight, we are so proud of progressives for holding the line. But let’s be clear, progressives are not the ones delaying the vote – Joe Manchin and Kyrsten Sinema are.”</w:t>
      </w:r>
    </w:p>
    <w:p w14:paraId="7345F5B1" w14:textId="77777777" w:rsidR="0092781B" w:rsidRPr="00E52A1E" w:rsidRDefault="0092781B" w:rsidP="0092781B">
      <w:pPr>
        <w:rPr>
          <w:sz w:val="16"/>
          <w:szCs w:val="16"/>
        </w:rPr>
      </w:pPr>
      <w:r w:rsidRPr="00E52A1E">
        <w:rPr>
          <w:sz w:val="16"/>
          <w:szCs w:val="16"/>
        </w:rPr>
        <w:t>Thursday’s delay could anger moderates and cause further infighting that puts Biden’s agenda at risk. Earlier this week Stephanie Murphy, a congresswoman from Florida, warned: “If the vote were to fail or be delayed, there would be a significant breach of trust.”</w:t>
      </w:r>
    </w:p>
    <w:p w14:paraId="5DEF8CF9" w14:textId="77777777" w:rsidR="0092781B" w:rsidRPr="00320896" w:rsidRDefault="0092781B" w:rsidP="0092781B">
      <w:pPr>
        <w:rPr>
          <w:sz w:val="18"/>
          <w:szCs w:val="18"/>
        </w:rPr>
      </w:pPr>
      <w:r w:rsidRPr="00E52A1E">
        <w:rPr>
          <w:highlight w:val="green"/>
          <w:u w:val="single"/>
        </w:rPr>
        <w:t>Republicans</w:t>
      </w:r>
      <w:r w:rsidRPr="00031CB6">
        <w:rPr>
          <w:u w:val="single"/>
        </w:rPr>
        <w:t xml:space="preserve"> who had supported the infrastructure bill in the Senate also </w:t>
      </w:r>
      <w:r w:rsidRPr="00E52A1E">
        <w:rPr>
          <w:highlight w:val="green"/>
          <w:u w:val="single"/>
        </w:rPr>
        <w:t>acknowledged the setback</w:t>
      </w:r>
      <w:r>
        <w:t xml:space="preserve">. </w:t>
      </w:r>
      <w:r w:rsidRPr="00320896">
        <w:rPr>
          <w:sz w:val="18"/>
          <w:szCs w:val="18"/>
        </w:rPr>
        <w:t xml:space="preserve">Senators Rob Portman, Bill Cassidy, Susan Collins, Lisa Murkowski and Mitt Romney said in a joint statement: “While we are disappointed the </w:t>
      </w:r>
      <w:hyperlink r:id="rId13" w:history="1">
        <w:r w:rsidRPr="00320896">
          <w:rPr>
            <w:rStyle w:val="Hyperlink"/>
            <w:sz w:val="18"/>
            <w:szCs w:val="18"/>
          </w:rPr>
          <w:t>House of Representatives</w:t>
        </w:r>
      </w:hyperlink>
      <w:r w:rsidRPr="00320896">
        <w:rPr>
          <w:sz w:val="18"/>
          <w:szCs w:val="18"/>
        </w:rPr>
        <w:t xml:space="preserve"> did not meet its deadline to vote on the bipartisan infrastructure bill, we remain hopeful the House will come together in a spirit of bipartisanship just as the Senate did and pass this important piece of legislation.</w:t>
      </w:r>
    </w:p>
    <w:p w14:paraId="4A000818" w14:textId="77777777" w:rsidR="0092781B" w:rsidRDefault="0092781B" w:rsidP="0092781B">
      <w:r>
        <w:t>“This bill is critically important to modernizing and upgrading everything from our roads and bridges to broadband and increasing the resiliency of the nation’s electrical grid.”</w:t>
      </w:r>
    </w:p>
    <w:p w14:paraId="7E43602D" w14:textId="77777777" w:rsidR="0092781B" w:rsidRPr="00EE33DA" w:rsidRDefault="0092781B" w:rsidP="0092781B">
      <w:pPr>
        <w:rPr>
          <w:u w:val="single"/>
        </w:rPr>
      </w:pPr>
      <w:r>
        <w:t xml:space="preserve">Both pieces of legislation are critical to Biden’s economic vision. </w:t>
      </w:r>
      <w:r w:rsidRPr="00E52A1E">
        <w:rPr>
          <w:u w:val="single"/>
        </w:rPr>
        <w:t xml:space="preserve">While </w:t>
      </w:r>
      <w:r w:rsidRPr="00E52A1E">
        <w:rPr>
          <w:highlight w:val="green"/>
          <w:u w:val="single"/>
        </w:rPr>
        <w:t>he</w:t>
      </w:r>
      <w:r w:rsidRPr="00E52A1E">
        <w:rPr>
          <w:u w:val="single"/>
        </w:rPr>
        <w:t xml:space="preserve"> has staked his domestic agenda – and his legacy – on a $3.5tn social policy package, he </w:t>
      </w:r>
      <w:r w:rsidRPr="00E52A1E">
        <w:rPr>
          <w:highlight w:val="green"/>
          <w:u w:val="single"/>
        </w:rPr>
        <w:t>invested precious political capital</w:t>
      </w:r>
      <w:r w:rsidRPr="00E52A1E">
        <w:rPr>
          <w:u w:val="single"/>
        </w:rPr>
        <w:t xml:space="preserve"> in </w:t>
      </w:r>
      <w:r w:rsidRPr="00E52A1E">
        <w:rPr>
          <w:highlight w:val="green"/>
          <w:u w:val="single"/>
        </w:rPr>
        <w:t>courting Republicans to support the</w:t>
      </w:r>
      <w:r w:rsidRPr="00E52A1E">
        <w:rPr>
          <w:u w:val="single"/>
        </w:rPr>
        <w:t xml:space="preserve"> infrastructure </w:t>
      </w:r>
      <w:r w:rsidRPr="00E52A1E">
        <w:rPr>
          <w:highlight w:val="green"/>
          <w:u w:val="single"/>
        </w:rPr>
        <w:t>bill</w:t>
      </w:r>
      <w:r w:rsidRPr="00E52A1E">
        <w:rPr>
          <w:u w:val="single"/>
        </w:rPr>
        <w:t xml:space="preserve">, </w:t>
      </w:r>
      <w:r w:rsidRPr="00E52A1E">
        <w:rPr>
          <w:highlight w:val="green"/>
          <w:u w:val="single"/>
        </w:rPr>
        <w:t>part of a campaign promise to usher in</w:t>
      </w:r>
      <w:r w:rsidRPr="00E52A1E">
        <w:rPr>
          <w:u w:val="single"/>
        </w:rPr>
        <w:t xml:space="preserve"> a new era of </w:t>
      </w:r>
      <w:r w:rsidRPr="00E52A1E">
        <w:rPr>
          <w:highlight w:val="green"/>
          <w:u w:val="single"/>
        </w:rPr>
        <w:t>bipartisanship in Congress.</w:t>
      </w:r>
      <w:r w:rsidRPr="00E52A1E">
        <w:rPr>
          <w:u w:val="single"/>
        </w:rPr>
        <w:t xml:space="preserve"> The bill passed the Senate in August, with 19 Republican votes and great fanfare.</w:t>
      </w:r>
    </w:p>
    <w:p w14:paraId="79CD87EB" w14:textId="77777777" w:rsidR="0092781B" w:rsidRDefault="0092781B" w:rsidP="0092781B">
      <w:pPr>
        <w:pStyle w:val="Heading4"/>
      </w:pPr>
      <w:r>
        <w:t xml:space="preserve">Infrastructure reform </w:t>
      </w:r>
      <w:r>
        <w:rPr>
          <w:u w:val="single"/>
        </w:rPr>
        <w:t>solves Climate Change</w:t>
      </w:r>
      <w:r>
        <w:t>, extinction!</w:t>
      </w:r>
    </w:p>
    <w:p w14:paraId="5CE44006" w14:textId="77777777" w:rsidR="0092781B" w:rsidRPr="00387727" w:rsidRDefault="0092781B" w:rsidP="0092781B">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4" w:history="1">
        <w:r w:rsidRPr="007313BB">
          <w:rPr>
            <w:rStyle w:val="Hyperlink"/>
          </w:rPr>
          <w:t>https://www.usatoday.com/story/opinion/todaysdebate/2021/07/20/climate-change-biden-infrastructure-bill-good-start/7877118002/</w:t>
        </w:r>
      </w:hyperlink>
      <w:r>
        <w:t xml:space="preserve"> //Elmer </w:t>
      </w:r>
    </w:p>
    <w:p w14:paraId="3B79178C" w14:textId="77777777" w:rsidR="0092781B" w:rsidRPr="00D067C6" w:rsidRDefault="0092781B" w:rsidP="0092781B">
      <w:pPr>
        <w:rPr>
          <w:szCs w:val="26"/>
        </w:rPr>
      </w:pPr>
      <w:r w:rsidRPr="00A061BA">
        <w:rPr>
          <w:b/>
          <w:sz w:val="26"/>
          <w:szCs w:val="26"/>
          <w:u w:val="single"/>
        </w:rPr>
        <w:t>Not long ago</w:t>
      </w:r>
      <w:r w:rsidRPr="00A061BA">
        <w:rPr>
          <w:sz w:val="26"/>
          <w:szCs w:val="26"/>
          <w:u w:val="single"/>
        </w:rPr>
        <w:t xml:space="preserve">, </w:t>
      </w:r>
      <w:r w:rsidRPr="00A061BA">
        <w:rPr>
          <w:b/>
          <w:sz w:val="26"/>
          <w:szCs w:val="26"/>
          <w:u w:val="single"/>
        </w:rPr>
        <w:t>climate change</w:t>
      </w:r>
      <w:r w:rsidRPr="00A061BA">
        <w:rPr>
          <w:sz w:val="26"/>
          <w:szCs w:val="26"/>
          <w:u w:val="single"/>
        </w:rPr>
        <w:t xml:space="preserve"> for many Americans </w:t>
      </w:r>
      <w:r w:rsidRPr="00A061BA">
        <w:rPr>
          <w:b/>
          <w:sz w:val="26"/>
          <w:szCs w:val="26"/>
          <w:u w:val="single"/>
        </w:rPr>
        <w:t>was</w:t>
      </w:r>
      <w:r w:rsidRPr="00A061BA">
        <w:rPr>
          <w:sz w:val="26"/>
          <w:szCs w:val="26"/>
          <w:u w:val="single"/>
        </w:rPr>
        <w:t xml:space="preserve"> like </w:t>
      </w:r>
      <w:r w:rsidRPr="00A061BA">
        <w:rPr>
          <w:b/>
          <w:sz w:val="26"/>
          <w:szCs w:val="26"/>
          <w:u w:val="single"/>
        </w:rPr>
        <w:t>a distant bell</w:t>
      </w:r>
      <w:r w:rsidRPr="00A061BA">
        <w:rPr>
          <w:sz w:val="26"/>
          <w:szCs w:val="26"/>
          <w:u w:val="single"/>
        </w:rPr>
        <w:t>. News of starving polar bears or melting glaciers was tragic and disturbing, but other worldly</w:t>
      </w:r>
      <w:r w:rsidRPr="00A061BA">
        <w:rPr>
          <w:szCs w:val="26"/>
        </w:rPr>
        <w:t xml:space="preserve">. Not </w:t>
      </w:r>
      <w:proofErr w:type="spellStart"/>
      <w:proofErr w:type="gramStart"/>
      <w:r w:rsidRPr="00A061BA">
        <w:rPr>
          <w:szCs w:val="26"/>
        </w:rPr>
        <w:lastRenderedPageBreak/>
        <w:t>any more</w:t>
      </w:r>
      <w:proofErr w:type="spellEnd"/>
      <w:proofErr w:type="gramEnd"/>
      <w:r w:rsidRPr="00A061BA">
        <w:rPr>
          <w:szCs w:val="26"/>
        </w:rPr>
        <w:t xml:space="preserve">. </w:t>
      </w:r>
      <w:r w:rsidRPr="00A061BA">
        <w:rPr>
          <w:b/>
          <w:sz w:val="26"/>
          <w:szCs w:val="26"/>
          <w:u w:val="single"/>
        </w:rPr>
        <w:t>Top climate scientists</w:t>
      </w:r>
      <w:r w:rsidRPr="00A061BA">
        <w:rPr>
          <w:sz w:val="26"/>
          <w:szCs w:val="26"/>
          <w:u w:val="single"/>
        </w:rPr>
        <w:t xml:space="preserve"> from around the world </w:t>
      </w:r>
      <w:r w:rsidRPr="00A061BA">
        <w:rPr>
          <w:b/>
          <w:sz w:val="26"/>
          <w:szCs w:val="26"/>
          <w:u w:val="single"/>
          <w:bdr w:val="single" w:sz="4" w:space="0" w:color="auto"/>
        </w:rPr>
        <w:t>warned of a "code red for humanity</w:t>
      </w:r>
      <w:r w:rsidRPr="00A061BA">
        <w:rPr>
          <w:sz w:val="26"/>
          <w:szCs w:val="26"/>
          <w:u w:val="single"/>
        </w:rPr>
        <w:t>" in a report issued Monday that says severe, human-caused global warming is become unassailable.</w:t>
      </w:r>
      <w:r w:rsidRPr="00A061BA">
        <w:rPr>
          <w:szCs w:val="26"/>
        </w:rPr>
        <w:t xml:space="preserve"> </w:t>
      </w:r>
      <w:r w:rsidRPr="00A061BA">
        <w:rPr>
          <w:sz w:val="26"/>
          <w:szCs w:val="26"/>
          <w:u w:val="single"/>
        </w:rPr>
        <w:t>Proof of the findings by the United Nations' Intergovernmental Panel on Climate Change is a now a factor of daily life.</w:t>
      </w:r>
      <w:r w:rsidRPr="00A061BA">
        <w:rPr>
          <w:szCs w:val="26"/>
        </w:rPr>
        <w:t xml:space="preserve"> Due to </w:t>
      </w:r>
      <w:r w:rsidRPr="00A061BA">
        <w:rPr>
          <w:b/>
          <w:sz w:val="26"/>
          <w:szCs w:val="26"/>
          <w:u w:val="single"/>
        </w:rPr>
        <w:t>intense heat waves and drought</w:t>
      </w:r>
      <w:r w:rsidRPr="00A061BA">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A061BA">
        <w:rPr>
          <w:szCs w:val="26"/>
        </w:rPr>
        <w:t>Washington</w:t>
      </w:r>
      <w:proofErr w:type="gramEnd"/>
      <w:r w:rsidRPr="00A061BA">
        <w:rPr>
          <w:szCs w:val="26"/>
        </w:rPr>
        <w:t xml:space="preserve"> and western Canada, when a "heat dome" of enormous proportions settled over the region for days. Some victims brought by stretcher into crowded hospital wards had body</w:t>
      </w:r>
      <w:r w:rsidRPr="00EB092E">
        <w:rPr>
          <w:szCs w:val="26"/>
        </w:rPr>
        <w:t xml:space="preserve">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 xml:space="preserve">what mankind has done to the </w:t>
      </w:r>
      <w:r w:rsidRPr="00A061BA">
        <w:rPr>
          <w:sz w:val="26"/>
          <w:szCs w:val="26"/>
          <w:highlight w:val="green"/>
          <w:u w:val="single"/>
        </w:rPr>
        <w:t>atmo</w:t>
      </w:r>
      <w:r w:rsidRPr="00A061BA">
        <w:rPr>
          <w:b/>
          <w:sz w:val="26"/>
          <w:szCs w:val="26"/>
          <w:highlight w:val="green"/>
          <w:u w:val="single"/>
        </w:rPr>
        <w:t xml:space="preserve">sphere </w:t>
      </w:r>
      <w:r w:rsidRPr="00EB092E">
        <w:rPr>
          <w:b/>
          <w:sz w:val="26"/>
          <w:szCs w:val="26"/>
          <w:highlight w:val="green"/>
          <w:u w:val="single"/>
        </w:rPr>
        <w:t xml:space="preserve">are </w:t>
      </w:r>
      <w:r w:rsidRPr="00A061BA">
        <w:rPr>
          <w:b/>
          <w:sz w:val="26"/>
          <w:szCs w:val="26"/>
          <w:u w:val="single"/>
        </w:rPr>
        <w:t xml:space="preserve">now </w:t>
      </w:r>
      <w:r w:rsidRPr="00EB092E">
        <w:rPr>
          <w:b/>
          <w:sz w:val="26"/>
          <w:szCs w:val="26"/>
          <w:highlight w:val="green"/>
          <w:u w:val="single"/>
        </w:rPr>
        <w:t>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 xml:space="preserve">to </w:t>
      </w:r>
      <w:r w:rsidRPr="00EB092E">
        <w:rPr>
          <w:b/>
          <w:sz w:val="26"/>
          <w:szCs w:val="26"/>
          <w:highlight w:val="green"/>
          <w:u w:val="single"/>
        </w:rPr>
        <w:lastRenderedPageBreak/>
        <w:t>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3041014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Gordon Krauss"/>
    <w:docVar w:name="RibbonPointer" w:val="150407768"/>
    <w:docVar w:name="VerbatimVersion" w:val="5.1"/>
  </w:docVars>
  <w:rsids>
    <w:rsidRoot w:val="000D2010"/>
    <w:rsid w:val="000139A3"/>
    <w:rsid w:val="000D2010"/>
    <w:rsid w:val="00100833"/>
    <w:rsid w:val="00104529"/>
    <w:rsid w:val="00105942"/>
    <w:rsid w:val="00107396"/>
    <w:rsid w:val="00144A4C"/>
    <w:rsid w:val="00157108"/>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798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6543"/>
    <w:rsid w:val="007F5B66"/>
    <w:rsid w:val="00813F76"/>
    <w:rsid w:val="00823A1C"/>
    <w:rsid w:val="00845B9D"/>
    <w:rsid w:val="008562C4"/>
    <w:rsid w:val="00860984"/>
    <w:rsid w:val="008B3ECB"/>
    <w:rsid w:val="008B4E85"/>
    <w:rsid w:val="008C1B2E"/>
    <w:rsid w:val="0091627E"/>
    <w:rsid w:val="0092781B"/>
    <w:rsid w:val="0097032B"/>
    <w:rsid w:val="009D2EAD"/>
    <w:rsid w:val="009D54B2"/>
    <w:rsid w:val="009E1922"/>
    <w:rsid w:val="009F7ED2"/>
    <w:rsid w:val="00A93661"/>
    <w:rsid w:val="00A95652"/>
    <w:rsid w:val="00AC0AB8"/>
    <w:rsid w:val="00B03F40"/>
    <w:rsid w:val="00B33C6D"/>
    <w:rsid w:val="00B4508F"/>
    <w:rsid w:val="00B55AD5"/>
    <w:rsid w:val="00B8057C"/>
    <w:rsid w:val="00BD6238"/>
    <w:rsid w:val="00BE494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ED089"/>
  <w15:chartTrackingRefBased/>
  <w15:docId w15:val="{7CF4B9A6-1DD7-4C75-A0F6-A37ED563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3F40"/>
    <w:rPr>
      <w:rFonts w:ascii="Calibri" w:hAnsi="Calibri"/>
    </w:rPr>
  </w:style>
  <w:style w:type="paragraph" w:styleId="Heading1">
    <w:name w:val="heading 1"/>
    <w:aliases w:val="Pocket"/>
    <w:basedOn w:val="Normal"/>
    <w:next w:val="Normal"/>
    <w:link w:val="Heading1Char"/>
    <w:qFormat/>
    <w:rsid w:val="00B03F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3F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3F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Ch,Heading 2 Char2 Char,Heading 2 Char1 Char Char,Heading 2 Char Char Char Char,no read,No Spacing211,No Spacing12,No Spacing2111,No Spacing4,No Spacing11111,ta,Ta,t,T, Ch,small space,TAG,Tag1"/>
    <w:basedOn w:val="Normal"/>
    <w:next w:val="Normal"/>
    <w:link w:val="Heading4Char"/>
    <w:uiPriority w:val="3"/>
    <w:unhideWhenUsed/>
    <w:qFormat/>
    <w:rsid w:val="00B03F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3F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3F40"/>
  </w:style>
  <w:style w:type="character" w:customStyle="1" w:styleId="Heading1Char">
    <w:name w:val="Heading 1 Char"/>
    <w:aliases w:val="Pocket Char"/>
    <w:basedOn w:val="DefaultParagraphFont"/>
    <w:link w:val="Heading1"/>
    <w:rsid w:val="00B03F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3F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3F40"/>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Heading 2 Char2 Char Char,Heading 2 Char1 Char Char Char,Heading 2 Char Char Char Char Char,no read Char,No Spacing211 Char,No Spacing12 Char,ta Char"/>
    <w:basedOn w:val="DefaultParagraphFont"/>
    <w:link w:val="Heading4"/>
    <w:uiPriority w:val="3"/>
    <w:rsid w:val="00B03F4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03F4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03F40"/>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S"/>
    <w:basedOn w:val="DefaultParagraphFont"/>
    <w:uiPriority w:val="6"/>
    <w:qFormat/>
    <w:rsid w:val="00B03F4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111112 Char,nonunderlined Char"/>
    <w:basedOn w:val="DefaultParagraphFont"/>
    <w:link w:val="NoSpacing"/>
    <w:uiPriority w:val="99"/>
    <w:unhideWhenUsed/>
    <w:rsid w:val="00B03F40"/>
    <w:rPr>
      <w:color w:val="auto"/>
      <w:u w:val="none"/>
    </w:rPr>
  </w:style>
  <w:style w:type="character" w:styleId="FollowedHyperlink">
    <w:name w:val="FollowedHyperlink"/>
    <w:basedOn w:val="DefaultParagraphFont"/>
    <w:uiPriority w:val="99"/>
    <w:semiHidden/>
    <w:unhideWhenUsed/>
    <w:rsid w:val="00B03F40"/>
    <w:rPr>
      <w:color w:val="auto"/>
      <w:u w:val="none"/>
    </w:rPr>
  </w:style>
  <w:style w:type="paragraph" w:customStyle="1" w:styleId="textbold">
    <w:name w:val="text bold"/>
    <w:basedOn w:val="Normal"/>
    <w:link w:val="Emphasis"/>
    <w:uiPriority w:val="7"/>
    <w:qFormat/>
    <w:rsid w:val="00157108"/>
    <w:pPr>
      <w:widowControl w:val="0"/>
      <w:ind w:left="720"/>
      <w:jc w:val="both"/>
    </w:pPr>
    <w:rPr>
      <w:b/>
      <w:iCs/>
      <w:u w:val="single"/>
    </w:rPr>
  </w:style>
  <w:style w:type="character" w:customStyle="1" w:styleId="TitleChar">
    <w:name w:val="Title Char"/>
    <w:aliases w:val="Bold Underlined Char,UNDERLINE Char,Cites and Cards Char,title Char,Block Heading Char"/>
    <w:basedOn w:val="DefaultParagraphFont"/>
    <w:link w:val="Title"/>
    <w:uiPriority w:val="1"/>
    <w:qFormat/>
    <w:rsid w:val="00157108"/>
    <w:rPr>
      <w:u w:val="single"/>
    </w:rPr>
  </w:style>
  <w:style w:type="paragraph" w:styleId="Title">
    <w:name w:val="Title"/>
    <w:aliases w:val="Bold Underlined,UNDERLINE,Cites and Cards,title,Block Heading"/>
    <w:basedOn w:val="Normal"/>
    <w:next w:val="Normal"/>
    <w:link w:val="TitleChar"/>
    <w:uiPriority w:val="1"/>
    <w:qFormat/>
    <w:rsid w:val="00157108"/>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157108"/>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Card,No Spacing111112,nonunderlined,Debate Text,No Spacing11,No Spacing111,No Spacing2,Read stuff,No Spacing1,No Spacing31"/>
    <w:basedOn w:val="Heading1"/>
    <w:link w:val="Hyperlink"/>
    <w:autoRedefine/>
    <w:uiPriority w:val="99"/>
    <w:qFormat/>
    <w:rsid w:val="001571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92781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9278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lawreview.com/article/new-new-deal-us-house-representatives-passes-sweeping-labor-reform-significant%20Accessed%2010/27" TargetMode="External"/><Relationship Id="rId13" Type="http://schemas.openxmlformats.org/officeDocument/2006/relationships/hyperlink" Target="https://www.theguardian.com/us-news/house-of-representatives" TargetMode="External"/><Relationship Id="rId3" Type="http://schemas.openxmlformats.org/officeDocument/2006/relationships/styles" Target="styles.xml"/><Relationship Id="rId7" Type="http://schemas.openxmlformats.org/officeDocument/2006/relationships/hyperlink" Target="https://www.dtnpf.com/agriculture/web/ag/news/article/2021/11/04/biden-reflects-urgency-get-things%20Accessed%2011/4" TargetMode="External"/><Relationship Id="rId12" Type="http://schemas.openxmlformats.org/officeDocument/2006/relationships/hyperlink" Target="https://mailchi.mp/sunrisemovement/sunrise-movement-responds-to-delay-of-bif-sinema-and-manchin-are-to-blame?e=18cba0fd5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twitter.com/HouseDailyPress/status/14437703079034757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guardian.com/us-news/2021/sep/30/biden-nancy-pelosi-infrastructure-bill" TargetMode="External"/><Relationship Id="rId4" Type="http://schemas.openxmlformats.org/officeDocument/2006/relationships/settings" Target="settings.xml"/><Relationship Id="rId9" Type="http://schemas.openxmlformats.org/officeDocument/2006/relationships/hyperlink" Target="https://www.theguardian.com/us-news/2021/oct/01/democrats-congress-biden-infrastructure-talks%20Accessed%2010/25" TargetMode="External"/><Relationship Id="rId14" Type="http://schemas.openxmlformats.org/officeDocument/2006/relationships/hyperlink" Target="https://www.usatoday.com/story/opinion/todaysdebate/2021/07/20/climate-change-biden-infrastructure-bill-good-start/7877118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9CADA-C95F-4B89-A585-3856E9AF6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14</Pages>
  <Words>6759</Words>
  <Characters>38527</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Krauss</dc:creator>
  <cp:keywords>5.1.1</cp:keywords>
  <dc:description/>
  <cp:lastModifiedBy>Alexander Borgas</cp:lastModifiedBy>
  <cp:revision>5</cp:revision>
  <dcterms:created xsi:type="dcterms:W3CDTF">2021-11-05T22:10:00Z</dcterms:created>
  <dcterms:modified xsi:type="dcterms:W3CDTF">2021-11-05T22:39:00Z</dcterms:modified>
</cp:coreProperties>
</file>