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6AA5C" w14:textId="77777777" w:rsidR="00E42E4C" w:rsidRDefault="0070440D" w:rsidP="0070440D">
      <w:pPr>
        <w:pStyle w:val="Heading1"/>
      </w:pPr>
      <w:r>
        <w:t>1NC A2 Ag Workers</w:t>
      </w:r>
    </w:p>
    <w:p w14:paraId="530255FA" w14:textId="77777777" w:rsidR="0070440D" w:rsidRDefault="0070440D" w:rsidP="0070440D"/>
    <w:p w14:paraId="1BA92766" w14:textId="77777777" w:rsidR="009616B4" w:rsidRDefault="009616B4" w:rsidP="00AD253A">
      <w:pPr>
        <w:pStyle w:val="Heading2"/>
      </w:pPr>
      <w:r>
        <w:t>Case</w:t>
      </w:r>
    </w:p>
    <w:p w14:paraId="435923C9" w14:textId="77777777" w:rsidR="009616B4" w:rsidRDefault="009616B4" w:rsidP="009616B4"/>
    <w:p w14:paraId="4DBEA48B" w14:textId="77777777" w:rsidR="00DD19F9" w:rsidRDefault="00DD19F9" w:rsidP="00DD19F9">
      <w:pPr>
        <w:pStyle w:val="Heading3"/>
      </w:pPr>
      <w:r>
        <w:t>Ext 1</w:t>
      </w:r>
      <w:r w:rsidRPr="005743BB">
        <w:rPr>
          <w:vertAlign w:val="superscript"/>
        </w:rPr>
        <w:t>st</w:t>
      </w:r>
    </w:p>
    <w:p w14:paraId="25BB5020" w14:textId="77777777" w:rsidR="00DD19F9" w:rsidRDefault="00DD19F9" w:rsidP="00DD19F9"/>
    <w:p w14:paraId="1DFD971F" w14:textId="77777777" w:rsidR="00DD19F9" w:rsidRPr="009E39A9" w:rsidRDefault="00DD19F9" w:rsidP="00DD19F9">
      <w:pPr>
        <w:pStyle w:val="ListParagraph"/>
        <w:numPr>
          <w:ilvl w:val="0"/>
          <w:numId w:val="19"/>
        </w:numPr>
        <w:rPr>
          <w:b/>
        </w:rPr>
      </w:pPr>
      <w:r w:rsidRPr="005572D8">
        <w:rPr>
          <w:b/>
        </w:rPr>
        <w:t xml:space="preserve">Compound Probability - Multiplied probabilities of long link chains have negligible net probabilities. </w:t>
      </w:r>
    </w:p>
    <w:p w14:paraId="249B3C48" w14:textId="77777777" w:rsidR="00DD19F9" w:rsidRDefault="00DD19F9" w:rsidP="00DD19F9">
      <w:pPr>
        <w:pStyle w:val="ListParagraph"/>
        <w:numPr>
          <w:ilvl w:val="0"/>
          <w:numId w:val="19"/>
        </w:numPr>
        <w:rPr>
          <w:b/>
        </w:rPr>
      </w:pPr>
      <w:r w:rsidRPr="005572D8">
        <w:rPr>
          <w:b/>
        </w:rPr>
        <w:t>Decision Gridlock – Every course of action or inaction has a negligible possibility of causing extinction. This makes it impossible to prioritize averting existential risk</w:t>
      </w:r>
      <w:r>
        <w:rPr>
          <w:b/>
        </w:rPr>
        <w:t xml:space="preserve"> because doing so would risk extinction.</w:t>
      </w:r>
    </w:p>
    <w:p w14:paraId="72645C96" w14:textId="77777777" w:rsidR="00DD19F9" w:rsidRDefault="00DD19F9" w:rsidP="00DD19F9">
      <w:pPr>
        <w:pStyle w:val="ListParagraph"/>
        <w:numPr>
          <w:ilvl w:val="0"/>
          <w:numId w:val="19"/>
        </w:numPr>
        <w:rPr>
          <w:b/>
        </w:rPr>
      </w:pPr>
      <w:r>
        <w:rPr>
          <w:b/>
        </w:rPr>
        <w:t>It’s the logic of structural violence and oppression</w:t>
      </w:r>
    </w:p>
    <w:p w14:paraId="0F40DCCF" w14:textId="77777777" w:rsidR="00DD19F9" w:rsidRDefault="00DD19F9" w:rsidP="00DD19F9">
      <w:pPr>
        <w:pStyle w:val="ListParagraph"/>
        <w:numPr>
          <w:ilvl w:val="0"/>
          <w:numId w:val="19"/>
        </w:numPr>
        <w:rPr>
          <w:b/>
        </w:rPr>
      </w:pPr>
      <w:r>
        <w:rPr>
          <w:b/>
        </w:rPr>
        <w:t>Don’t evaluate moral uncertainty in debate – everything is uncertain but we need to be sure of arguments for this activity to exist</w:t>
      </w:r>
    </w:p>
    <w:p w14:paraId="46639D7B" w14:textId="77777777" w:rsidR="00DD19F9" w:rsidRDefault="00DD19F9" w:rsidP="00DD19F9">
      <w:pPr>
        <w:rPr>
          <w:b/>
        </w:rPr>
      </w:pPr>
    </w:p>
    <w:p w14:paraId="769D5EEF" w14:textId="77777777" w:rsidR="00DD19F9" w:rsidRDefault="00DD19F9" w:rsidP="00DD19F9">
      <w:pPr>
        <w:pStyle w:val="Heading3"/>
      </w:pPr>
      <w:r>
        <w:t>UV Method Cards</w:t>
      </w:r>
    </w:p>
    <w:p w14:paraId="0E4FDC35" w14:textId="77777777" w:rsidR="00DD19F9" w:rsidRDefault="00DD19F9" w:rsidP="00DD19F9"/>
    <w:p w14:paraId="28BF8797" w14:textId="77777777" w:rsidR="00DD19F9" w:rsidRPr="00DD19F9" w:rsidRDefault="00DD19F9" w:rsidP="00DD19F9">
      <w:pPr>
        <w:rPr>
          <w:b/>
        </w:rPr>
      </w:pPr>
      <w:r>
        <w:rPr>
          <w:b/>
        </w:rPr>
        <w:t xml:space="preserve">1. They just say </w:t>
      </w:r>
      <w:proofErr w:type="spellStart"/>
      <w:r>
        <w:rPr>
          <w:b/>
        </w:rPr>
        <w:t>performative</w:t>
      </w:r>
      <w:proofErr w:type="spellEnd"/>
      <w:r>
        <w:rPr>
          <w:b/>
        </w:rPr>
        <w:t xml:space="preserve"> and localized resistance fails. My alternative is a </w:t>
      </w:r>
      <w:proofErr w:type="spellStart"/>
      <w:r>
        <w:rPr>
          <w:b/>
        </w:rPr>
        <w:t>resistence</w:t>
      </w:r>
      <w:proofErr w:type="spellEnd"/>
      <w:r>
        <w:rPr>
          <w:b/>
        </w:rPr>
        <w:t xml:space="preserve"> strategy that materially unites the oppressed against state violence. These don’t take out the K</w:t>
      </w:r>
    </w:p>
    <w:p w14:paraId="56C17762" w14:textId="77777777" w:rsidR="00DD19F9" w:rsidRPr="009616B4" w:rsidRDefault="00DD19F9" w:rsidP="009616B4">
      <w:bookmarkStart w:id="0" w:name="_GoBack"/>
      <w:bookmarkEnd w:id="0"/>
    </w:p>
    <w:p w14:paraId="570DC809" w14:textId="77777777" w:rsidR="009616B4" w:rsidRDefault="009616B4" w:rsidP="009616B4">
      <w:pPr>
        <w:pStyle w:val="Heading3"/>
        <w:rPr>
          <w:shd w:val="clear" w:color="auto" w:fill="FFFFFF"/>
        </w:rPr>
      </w:pPr>
      <w:r>
        <w:rPr>
          <w:shd w:val="clear" w:color="auto" w:fill="FFFFFF"/>
        </w:rPr>
        <w:t>NQ</w:t>
      </w:r>
    </w:p>
    <w:p w14:paraId="46BFEE84" w14:textId="77777777" w:rsidR="009616B4" w:rsidRPr="009616B4" w:rsidRDefault="009616B4" w:rsidP="009616B4"/>
    <w:p w14:paraId="4C2E1159" w14:textId="77777777" w:rsidR="009616B4" w:rsidRPr="009616B4" w:rsidRDefault="009616B4" w:rsidP="009616B4">
      <w:pPr>
        <w:pStyle w:val="Heading4"/>
        <w:rPr>
          <w:rFonts w:ascii="Times New Roman" w:hAnsi="Times New Roman" w:cs="Times New Roman"/>
          <w:sz w:val="20"/>
          <w:szCs w:val="20"/>
        </w:rPr>
      </w:pPr>
      <w:r w:rsidRPr="009616B4">
        <w:rPr>
          <w:shd w:val="clear" w:color="auto" w:fill="FFFFFF"/>
        </w:rPr>
        <w:t xml:space="preserve">Non unique: </w:t>
      </w:r>
      <w:proofErr w:type="spellStart"/>
      <w:proofErr w:type="gramStart"/>
      <w:r w:rsidRPr="009616B4">
        <w:rPr>
          <w:shd w:val="clear" w:color="auto" w:fill="FFFFFF"/>
        </w:rPr>
        <w:t>ag</w:t>
      </w:r>
      <w:proofErr w:type="spellEnd"/>
      <w:proofErr w:type="gramEnd"/>
      <w:r w:rsidRPr="009616B4">
        <w:rPr>
          <w:shd w:val="clear" w:color="auto" w:fill="FFFFFF"/>
        </w:rPr>
        <w:t xml:space="preserve"> workers have been on strike since Oct 14th </w:t>
      </w:r>
      <w:r>
        <w:rPr>
          <w:shd w:val="clear" w:color="auto" w:fill="FFFFFF"/>
        </w:rPr>
        <w:t>– either strikes fail to solve in a reasonable timeframe or they happen either way</w:t>
      </w:r>
    </w:p>
    <w:p w14:paraId="1E5C638B" w14:textId="77777777" w:rsidR="009616B4" w:rsidRPr="009616B4" w:rsidRDefault="009616B4" w:rsidP="009616B4">
      <w:pPr>
        <w:shd w:val="clear" w:color="auto" w:fill="FFFFFF"/>
        <w:spacing w:after="0" w:line="240" w:lineRule="auto"/>
        <w:rPr>
          <w:rFonts w:ascii="Arial" w:eastAsia="Times New Roman" w:hAnsi="Arial" w:cs="Arial"/>
          <w:color w:val="222222"/>
        </w:rPr>
      </w:pPr>
    </w:p>
    <w:p w14:paraId="596387AA" w14:textId="77777777" w:rsidR="009616B4" w:rsidRPr="009616B4" w:rsidRDefault="009616B4" w:rsidP="009616B4">
      <w:pPr>
        <w:rPr>
          <w:rFonts w:asciiTheme="majorHAnsi" w:hAnsiTheme="majorHAnsi"/>
          <w:color w:val="000000" w:themeColor="text1"/>
        </w:rPr>
      </w:pPr>
      <w:proofErr w:type="spellStart"/>
      <w:r w:rsidRPr="009616B4">
        <w:rPr>
          <w:rFonts w:asciiTheme="majorHAnsi" w:hAnsiTheme="majorHAnsi"/>
          <w:color w:val="000000" w:themeColor="text1"/>
        </w:rPr>
        <w:t>Mordock</w:t>
      </w:r>
      <w:proofErr w:type="spellEnd"/>
      <w:r w:rsidRPr="009616B4">
        <w:rPr>
          <w:rFonts w:asciiTheme="majorHAnsi" w:hAnsiTheme="majorHAnsi"/>
          <w:color w:val="000000" w:themeColor="text1"/>
        </w:rPr>
        <w:t>, Jeff, Oct 14 2021, The Washington Times </w:t>
      </w:r>
    </w:p>
    <w:p w14:paraId="5A585920" w14:textId="77777777" w:rsidR="009616B4" w:rsidRPr="009616B4" w:rsidRDefault="009616B4" w:rsidP="009616B4">
      <w:pPr>
        <w:rPr>
          <w:rFonts w:asciiTheme="majorHAnsi" w:hAnsiTheme="majorHAnsi"/>
          <w:color w:val="000000" w:themeColor="text1"/>
          <w:u w:val="single"/>
        </w:rPr>
      </w:pPr>
      <w:r w:rsidRPr="009616B4">
        <w:rPr>
          <w:rFonts w:asciiTheme="majorHAnsi" w:hAnsiTheme="majorHAnsi"/>
          <w:color w:val="000000" w:themeColor="text1"/>
          <w:u w:val="single"/>
        </w:rPr>
        <w:t xml:space="preserve">On Thursday, </w:t>
      </w:r>
      <w:r w:rsidRPr="009616B4">
        <w:rPr>
          <w:rFonts w:asciiTheme="majorHAnsi" w:hAnsiTheme="majorHAnsi"/>
          <w:b/>
          <w:color w:val="000000" w:themeColor="text1"/>
          <w:highlight w:val="cyan"/>
          <w:u w:val="single"/>
        </w:rPr>
        <w:t>more than 10,000 workers at agricultural equipment manufacturer Deere &amp; Co. went on strike</w:t>
      </w:r>
      <w:r w:rsidRPr="009616B4">
        <w:rPr>
          <w:rFonts w:asciiTheme="majorHAnsi" w:hAnsiTheme="majorHAnsi"/>
          <w:color w:val="000000" w:themeColor="text1"/>
          <w:u w:val="single"/>
        </w:rPr>
        <w:t xml:space="preserve">. They joined </w:t>
      </w:r>
      <w:r w:rsidRPr="009616B4">
        <w:rPr>
          <w:rFonts w:asciiTheme="majorHAnsi" w:hAnsiTheme="majorHAnsi"/>
          <w:b/>
          <w:color w:val="000000" w:themeColor="text1"/>
          <w:highlight w:val="cyan"/>
          <w:u w:val="single"/>
        </w:rPr>
        <w:t>1,400 workers</w:t>
      </w:r>
      <w:r w:rsidRPr="009616B4">
        <w:rPr>
          <w:rFonts w:asciiTheme="majorHAnsi" w:hAnsiTheme="majorHAnsi"/>
          <w:b/>
          <w:color w:val="000000" w:themeColor="text1"/>
          <w:u w:val="single"/>
        </w:rPr>
        <w:t xml:space="preserve"> </w:t>
      </w:r>
      <w:r w:rsidRPr="009616B4">
        <w:rPr>
          <w:rFonts w:asciiTheme="majorHAnsi" w:hAnsiTheme="majorHAnsi"/>
          <w:b/>
          <w:color w:val="000000" w:themeColor="text1"/>
          <w:highlight w:val="cyan"/>
          <w:u w:val="single"/>
        </w:rPr>
        <w:t>at</w:t>
      </w:r>
      <w:r w:rsidRPr="009616B4">
        <w:rPr>
          <w:rFonts w:asciiTheme="majorHAnsi" w:hAnsiTheme="majorHAnsi"/>
          <w:color w:val="000000" w:themeColor="text1"/>
          <w:u w:val="single"/>
        </w:rPr>
        <w:t xml:space="preserve"> the </w:t>
      </w:r>
      <w:r w:rsidRPr="009616B4">
        <w:rPr>
          <w:rFonts w:asciiTheme="majorHAnsi" w:hAnsiTheme="majorHAnsi"/>
          <w:b/>
          <w:color w:val="000000" w:themeColor="text1"/>
          <w:highlight w:val="cyan"/>
          <w:u w:val="single"/>
        </w:rPr>
        <w:t>Kellogg</w:t>
      </w:r>
      <w:r w:rsidRPr="009616B4">
        <w:rPr>
          <w:rFonts w:asciiTheme="majorHAnsi" w:hAnsiTheme="majorHAnsi"/>
          <w:color w:val="000000" w:themeColor="text1"/>
          <w:u w:val="single"/>
        </w:rPr>
        <w:t xml:space="preserve"> Co., more than 2,000 nurses and other hospital workers in Buffalo, New York, 700 nurses in Massachusetts and nearly 160 caregivers in Connecticut on the picket lines</w:t>
      </w:r>
    </w:p>
    <w:p w14:paraId="0A600EB3" w14:textId="77777777" w:rsidR="009616B4" w:rsidRPr="000E1AFB" w:rsidRDefault="009616B4" w:rsidP="009616B4"/>
    <w:p w14:paraId="222095FD" w14:textId="77777777" w:rsidR="009616B4" w:rsidRDefault="009616B4" w:rsidP="009616B4">
      <w:pPr>
        <w:pStyle w:val="Heading3"/>
      </w:pPr>
      <w:r>
        <w:t>Turn: Anti-union efforts</w:t>
      </w:r>
    </w:p>
    <w:p w14:paraId="5726BDC9" w14:textId="77777777" w:rsidR="009616B4" w:rsidRDefault="009616B4" w:rsidP="009616B4"/>
    <w:p w14:paraId="044BAEAD" w14:textId="77777777" w:rsidR="009616B4" w:rsidRPr="00DB6F7A" w:rsidRDefault="009616B4" w:rsidP="009616B4">
      <w:pPr>
        <w:keepNext/>
        <w:keepLines/>
        <w:spacing w:before="40" w:after="0"/>
        <w:outlineLvl w:val="3"/>
        <w:rPr>
          <w:rFonts w:eastAsia="MS Gothic"/>
          <w:b/>
          <w:iCs/>
          <w:sz w:val="26"/>
        </w:rPr>
      </w:pPr>
      <w:r>
        <w:rPr>
          <w:rFonts w:eastAsia="MS Gothic"/>
          <w:b/>
          <w:iCs/>
          <w:sz w:val="26"/>
        </w:rPr>
        <w:t xml:space="preserve">The </w:t>
      </w:r>
      <w:r w:rsidRPr="00DB6F7A">
        <w:rPr>
          <w:rFonts w:eastAsia="MS Gothic"/>
          <w:b/>
          <w:iCs/>
          <w:sz w:val="26"/>
        </w:rPr>
        <w:t>right to strike just leads businesses to take stro</w:t>
      </w:r>
      <w:r>
        <w:rPr>
          <w:rFonts w:eastAsia="MS Gothic"/>
          <w:b/>
          <w:iCs/>
          <w:sz w:val="26"/>
        </w:rPr>
        <w:t>nger steps to stop unionization – these are extremely effective</w:t>
      </w:r>
    </w:p>
    <w:p w14:paraId="6678D07A" w14:textId="77777777" w:rsidR="009616B4" w:rsidRPr="002E25ED" w:rsidRDefault="009616B4" w:rsidP="009616B4">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w:t>
      </w:r>
      <w:proofErr w:type="spellStart"/>
      <w:proofErr w:type="gramStart"/>
      <w:r w:rsidRPr="002E25ED">
        <w:rPr>
          <w:rFonts w:eastAsia="Cambria"/>
        </w:rPr>
        <w:t>va</w:t>
      </w:r>
      <w:proofErr w:type="spellEnd"/>
      <w:proofErr w:type="gramEnd"/>
    </w:p>
    <w:p w14:paraId="43E2C9E9" w14:textId="77777777" w:rsidR="009616B4" w:rsidRDefault="009616B4" w:rsidP="009616B4">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10"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11"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12"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9616B4">
        <w:rPr>
          <w:rFonts w:eastAsia="Times New Roman"/>
          <w:u w:val="single"/>
        </w:rPr>
        <w:t>the same person who controls one’s schedule, assigns job duties, approves vacation requests, grants raises, and has the power to terminate employees “at will” conveys how important it is that their 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9616B4">
        <w:rPr>
          <w:rFonts w:eastAsia="Times New Roman"/>
          <w:u w:val="single"/>
        </w:rPr>
        <w:t>“the warnings…come from…the people counted on for that good review and that weekly paycheck.”</w:t>
      </w:r>
      <w:hyperlink r:id="rId13" w:anchor="_note22" w:history="1">
        <w:r w:rsidRPr="009616B4">
          <w:rPr>
            <w:rFonts w:eastAsia="MS Gothic"/>
            <w:u w:val="single"/>
          </w:rPr>
          <w:t>22</w:t>
        </w:r>
      </w:hyperlink>
      <w:r w:rsidRPr="009616B4">
        <w:rPr>
          <w:rFonts w:eastAsia="Times New Roman"/>
          <w:u w:val="single"/>
        </w:rPr>
        <w:t xml:space="preserve"> </w:t>
      </w:r>
      <w:r w:rsidRPr="009616B4">
        <w:rPr>
          <w:rFonts w:eastAsia="Times New Roman"/>
          <w:sz w:val="12"/>
        </w:rPr>
        <w:t>¶</w:t>
      </w:r>
      <w:r w:rsidRPr="009616B4">
        <w:rPr>
          <w:rFonts w:eastAsia="Times New Roman"/>
          <w:u w:val="single"/>
        </w:rPr>
        <w:t xml:space="preserve"> </w:t>
      </w:r>
      <w:r w:rsidRPr="009616B4">
        <w:rPr>
          <w:rFonts w:eastAsia="Times New Roman"/>
          <w:color w:val="333333"/>
          <w:sz w:val="12"/>
        </w:rPr>
        <w:t xml:space="preserve">Within this lopsided campaign environment, </w:t>
      </w:r>
      <w:r w:rsidRPr="009616B4">
        <w:rPr>
          <w:rFonts w:eastAsia="Times New Roman"/>
          <w:u w:val="single"/>
        </w:rPr>
        <w:t>the employer’s message typically focuses on</w:t>
      </w:r>
      <w:r w:rsidRPr="009616B4">
        <w:rPr>
          <w:rFonts w:eastAsia="Times New Roman"/>
          <w:color w:val="333333"/>
          <w:sz w:val="12"/>
        </w:rPr>
        <w:t xml:space="preserve"> a few </w:t>
      </w:r>
      <w:r w:rsidRPr="009616B4">
        <w:rPr>
          <w:rFonts w:eastAsia="Times New Roman"/>
          <w:u w:val="single"/>
        </w:rPr>
        <w:t>key themes</w:t>
      </w:r>
      <w:r w:rsidRPr="009616B4">
        <w:rPr>
          <w:rFonts w:eastAsia="Times New Roman"/>
          <w:color w:val="333333"/>
          <w:sz w:val="12"/>
        </w:rPr>
        <w:t xml:space="preserve">: </w:t>
      </w:r>
      <w:r w:rsidRPr="009616B4">
        <w:rPr>
          <w:rFonts w:eastAsia="Times New Roman"/>
          <w:u w:val="single"/>
        </w:rPr>
        <w:t>unions will drive employers out of business</w:t>
      </w:r>
      <w:r w:rsidRPr="009616B4">
        <w:rPr>
          <w:rFonts w:eastAsia="Times New Roman"/>
          <w:color w:val="333333"/>
          <w:sz w:val="12"/>
        </w:rPr>
        <w:t xml:space="preserve">, </w:t>
      </w:r>
      <w:r w:rsidRPr="009616B4">
        <w:rPr>
          <w:rFonts w:eastAsia="Times New Roman"/>
          <w:u w:val="single"/>
        </w:rPr>
        <w:t>unions only care about</w:t>
      </w:r>
      <w:r w:rsidRPr="009616B4">
        <w:rPr>
          <w:rFonts w:eastAsia="Times New Roman"/>
          <w:color w:val="333333"/>
          <w:sz w:val="12"/>
        </w:rPr>
        <w:t xml:space="preserve"> extorting </w:t>
      </w:r>
      <w:r w:rsidRPr="009616B4">
        <w:rPr>
          <w:rFonts w:eastAsia="Times New Roman"/>
          <w:u w:val="single"/>
        </w:rPr>
        <w:t>dues</w:t>
      </w:r>
      <w:r w:rsidRPr="009616B4">
        <w:rPr>
          <w:rFonts w:eastAsia="Times New Roman"/>
          <w:color w:val="333333"/>
          <w:sz w:val="12"/>
        </w:rPr>
        <w:t xml:space="preserve"> payments from workers, and unionization is futile because </w:t>
      </w:r>
      <w:r w:rsidRPr="009616B4">
        <w:rPr>
          <w:rFonts w:eastAsia="Times New Roman"/>
          <w:u w:val="single"/>
        </w:rPr>
        <w:t>employees can’t make management do something it doesn’t want to do</w:t>
      </w:r>
      <w:r w:rsidRPr="009616B4">
        <w:rPr>
          <w:rFonts w:eastAsia="Times New Roman"/>
          <w:color w:val="333333"/>
          <w:sz w:val="12"/>
        </w:rPr>
        <w:t>.</w:t>
      </w:r>
      <w:hyperlink r:id="rId14" w:anchor="_note23" w:history="1">
        <w:r w:rsidRPr="009616B4">
          <w:rPr>
            <w:rFonts w:eastAsia="MS Gothic"/>
            <w:color w:val="034BB0"/>
            <w:sz w:val="12"/>
            <w:szCs w:val="16"/>
            <w:bdr w:val="single" w:sz="6" w:space="1" w:color="034BB0" w:frame="1"/>
          </w:rPr>
          <w:t>23</w:t>
        </w:r>
      </w:hyperlink>
      <w:r w:rsidRPr="009616B4">
        <w:rPr>
          <w:rFonts w:eastAsia="Times New Roman"/>
          <w:color w:val="333333"/>
          <w:sz w:val="12"/>
        </w:rPr>
        <w:t> Many of these arguments are highly decep</w:t>
      </w:r>
      <w:r w:rsidRPr="002E25ED">
        <w:rPr>
          <w:rFonts w:eastAsia="Times New Roman"/>
          <w:color w:val="333333"/>
          <w:sz w:val="12"/>
        </w:rPr>
        <w:t>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proofErr w:type="gramStart"/>
      <w:r w:rsidRPr="002E25ED">
        <w:rPr>
          <w:rFonts w:eastAsia="Times New Roman"/>
          <w:highlight w:val="yellow"/>
          <w:u w:val="single"/>
        </w:rPr>
        <w:t>It</w:t>
      </w:r>
      <w:proofErr w:type="gramEnd"/>
      <w:r w:rsidRPr="002E25ED">
        <w:rPr>
          <w:rFonts w:eastAsia="Times New Roman"/>
          <w:highlight w:val="yellow"/>
          <w:u w:val="single"/>
        </w:rPr>
        <w: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15"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w:t>
      </w:r>
      <w:proofErr w:type="gramStart"/>
      <w:r w:rsidRPr="002E25ED">
        <w:rPr>
          <w:rFonts w:eastAsia="Times New Roman"/>
          <w:color w:val="333333"/>
          <w:sz w:val="12"/>
        </w:rPr>
        <w:t>company</w:t>
      </w:r>
      <w:proofErr w:type="gramEnd"/>
      <w:r w:rsidRPr="002E25ED">
        <w:rPr>
          <w:rFonts w:eastAsia="Times New Roman"/>
          <w:color w:val="333333"/>
          <w:sz w:val="12"/>
        </w:rPr>
        <w:t xml:space="preserve"> in Texas—the employer response ranges from illegally firing union activists to engaging in</w:t>
      </w:r>
    </w:p>
    <w:p w14:paraId="6E68D791" w14:textId="77777777" w:rsidR="005743BB" w:rsidRDefault="005743BB" w:rsidP="009616B4">
      <w:pPr>
        <w:pStyle w:val="Heading3"/>
      </w:pPr>
    </w:p>
    <w:p w14:paraId="4722D368" w14:textId="77777777" w:rsidR="005743BB" w:rsidRPr="005743BB" w:rsidRDefault="005743BB" w:rsidP="005743BB">
      <w:pPr>
        <w:rPr>
          <w:b/>
        </w:rPr>
      </w:pPr>
    </w:p>
    <w:p w14:paraId="1E150ED5" w14:textId="77777777" w:rsidR="009616B4" w:rsidRDefault="009616B4" w:rsidP="009616B4">
      <w:pPr>
        <w:pStyle w:val="Heading3"/>
      </w:pPr>
      <w:r>
        <w:t>Solvency</w:t>
      </w:r>
    </w:p>
    <w:p w14:paraId="28E6B0E3" w14:textId="77777777" w:rsidR="009616B4" w:rsidRDefault="009616B4" w:rsidP="009616B4"/>
    <w:p w14:paraId="351CAE16" w14:textId="77777777" w:rsidR="009616B4" w:rsidRDefault="009616B4" w:rsidP="009616B4">
      <w:pPr>
        <w:rPr>
          <w:b/>
        </w:rPr>
      </w:pPr>
      <w:r>
        <w:rPr>
          <w:b/>
        </w:rPr>
        <w:t>All of their evidence is about the right to organize, not the right to strike. The plan does nothing because it doesn’t let agricultural workers start unions.</w:t>
      </w:r>
    </w:p>
    <w:p w14:paraId="284F4F9F" w14:textId="77777777" w:rsidR="009616B4" w:rsidRDefault="009616B4" w:rsidP="009616B4">
      <w:pPr>
        <w:rPr>
          <w:b/>
        </w:rPr>
      </w:pPr>
    </w:p>
    <w:p w14:paraId="05AE4122" w14:textId="77777777" w:rsidR="009616B4" w:rsidRDefault="009616B4" w:rsidP="009616B4">
      <w:pPr>
        <w:pStyle w:val="Heading3"/>
      </w:pPr>
      <w:r>
        <w:t>Econ link</w:t>
      </w:r>
    </w:p>
    <w:p w14:paraId="09057BF0" w14:textId="77777777" w:rsidR="009616B4" w:rsidRDefault="009616B4" w:rsidP="009616B4"/>
    <w:p w14:paraId="32705DB6" w14:textId="77777777" w:rsidR="009616B4" w:rsidRPr="00D743E4" w:rsidRDefault="009616B4" w:rsidP="009616B4">
      <w:pPr>
        <w:rPr>
          <w:b/>
        </w:rPr>
      </w:pPr>
      <w:r>
        <w:rPr>
          <w:b/>
        </w:rPr>
        <w:t xml:space="preserve">1. Turn – the economy is expanding too fast </w:t>
      </w:r>
      <w:proofErr w:type="spellStart"/>
      <w:r>
        <w:rPr>
          <w:b/>
        </w:rPr>
        <w:t>rn</w:t>
      </w:r>
      <w:proofErr w:type="spellEnd"/>
      <w:r>
        <w:rPr>
          <w:b/>
        </w:rPr>
        <w:t xml:space="preserve"> so we need to restrict spending to keep prices under control – the link just amplifies the inflation</w:t>
      </w:r>
      <w:r w:rsidR="00DD19F9">
        <w:rPr>
          <w:b/>
        </w:rPr>
        <w:t xml:space="preserve"> politics</w:t>
      </w:r>
      <w:r>
        <w:rPr>
          <w:b/>
        </w:rPr>
        <w:t xml:space="preserve"> DA</w:t>
      </w:r>
    </w:p>
    <w:p w14:paraId="1BC7D973" w14:textId="77777777" w:rsidR="009616B4" w:rsidRDefault="009616B4" w:rsidP="009616B4">
      <w:pPr>
        <w:pStyle w:val="Heading3"/>
      </w:pPr>
      <w:r>
        <w:t>Food Shortages</w:t>
      </w:r>
    </w:p>
    <w:p w14:paraId="5CEDCB72" w14:textId="77777777" w:rsidR="009616B4" w:rsidRDefault="009616B4" w:rsidP="009616B4"/>
    <w:p w14:paraId="29A2B6DF" w14:textId="77777777" w:rsidR="009616B4" w:rsidRDefault="009616B4" w:rsidP="009616B4">
      <w:pPr>
        <w:pStyle w:val="ListParagraph"/>
        <w:numPr>
          <w:ilvl w:val="0"/>
          <w:numId w:val="18"/>
        </w:numPr>
        <w:rPr>
          <w:b/>
        </w:rPr>
      </w:pPr>
      <w:r>
        <w:rPr>
          <w:b/>
        </w:rPr>
        <w:t xml:space="preserve">The </w:t>
      </w:r>
      <w:proofErr w:type="spellStart"/>
      <w:r>
        <w:rPr>
          <w:b/>
        </w:rPr>
        <w:t>aff</w:t>
      </w:r>
      <w:proofErr w:type="spellEnd"/>
      <w:r>
        <w:rPr>
          <w:b/>
        </w:rPr>
        <w:t xml:space="preserve"> links because strikes cause major </w:t>
      </w:r>
      <w:proofErr w:type="gramStart"/>
      <w:r>
        <w:rPr>
          <w:b/>
        </w:rPr>
        <w:t>short term</w:t>
      </w:r>
      <w:proofErr w:type="gramEnd"/>
      <w:r>
        <w:rPr>
          <w:b/>
        </w:rPr>
        <w:t xml:space="preserve"> shortages. Strikes only work if they lead to a drop in productivity so either the plan can’t solve or it links to extinction.</w:t>
      </w:r>
    </w:p>
    <w:p w14:paraId="624E5669" w14:textId="77777777" w:rsidR="00DD19F9" w:rsidRPr="00DD19F9" w:rsidRDefault="00DD19F9" w:rsidP="009616B4">
      <w:pPr>
        <w:pStyle w:val="ListParagraph"/>
        <w:numPr>
          <w:ilvl w:val="0"/>
          <w:numId w:val="18"/>
        </w:numPr>
        <w:rPr>
          <w:b/>
        </w:rPr>
      </w:pPr>
      <w:r>
        <w:rPr>
          <w:b/>
        </w:rPr>
        <w:t>No impact – famine shave happened for centuries w/o nuke war – prefer empirics</w:t>
      </w:r>
    </w:p>
    <w:p w14:paraId="7255EC55" w14:textId="77777777" w:rsidR="009616B4" w:rsidRDefault="009616B4" w:rsidP="009616B4"/>
    <w:p w14:paraId="65587230" w14:textId="77777777" w:rsidR="00AD253A" w:rsidRDefault="00AD253A" w:rsidP="00AD253A">
      <w:pPr>
        <w:pStyle w:val="Heading2"/>
      </w:pPr>
      <w:r>
        <w:t>1 – T</w:t>
      </w:r>
    </w:p>
    <w:p w14:paraId="0D217847" w14:textId="77777777" w:rsidR="00AD253A" w:rsidRDefault="00AD253A" w:rsidP="00AD253A"/>
    <w:p w14:paraId="580FF14A" w14:textId="77777777" w:rsidR="009616B4" w:rsidRDefault="009616B4" w:rsidP="009616B4">
      <w:pPr>
        <w:spacing w:line="240" w:lineRule="auto"/>
        <w:rPr>
          <w:b/>
        </w:rPr>
      </w:pPr>
      <w:r>
        <w:rPr>
          <w:b/>
        </w:rPr>
        <w:t>Interpretation: The 1AC must defend an unconditional right to strike, no matter the type of strike. To clarify, you can’t specify who strikes.</w:t>
      </w:r>
    </w:p>
    <w:p w14:paraId="76A8983E" w14:textId="77777777" w:rsidR="009616B4" w:rsidRDefault="009616B4" w:rsidP="009616B4">
      <w:pPr>
        <w:spacing w:line="240" w:lineRule="auto"/>
        <w:rPr>
          <w:b/>
        </w:rPr>
      </w:pPr>
      <w:r>
        <w:rPr>
          <w:b/>
        </w:rPr>
        <w:t>Violation: they specify agricultural workers</w:t>
      </w:r>
    </w:p>
    <w:p w14:paraId="3CE58619" w14:textId="77777777" w:rsidR="009616B4" w:rsidRDefault="009616B4" w:rsidP="009616B4">
      <w:pPr>
        <w:spacing w:line="240" w:lineRule="auto"/>
        <w:rPr>
          <w:b/>
        </w:rPr>
      </w:pPr>
      <w:r>
        <w:rPr>
          <w:b/>
        </w:rPr>
        <w:t>Standards:</w:t>
      </w:r>
    </w:p>
    <w:p w14:paraId="4C56456C" w14:textId="77777777" w:rsidR="009616B4" w:rsidRDefault="009616B4" w:rsidP="009616B4">
      <w:pPr>
        <w:pStyle w:val="ListParagraph"/>
        <w:numPr>
          <w:ilvl w:val="0"/>
          <w:numId w:val="12"/>
        </w:numPr>
        <w:spacing w:line="240" w:lineRule="auto"/>
        <w:rPr>
          <w:b/>
        </w:rPr>
      </w:pPr>
      <w:r w:rsidRPr="009F0E3C">
        <w:rPr>
          <w:b/>
        </w:rPr>
        <w:t>Semantics</w:t>
      </w:r>
      <w:r>
        <w:rPr>
          <w:b/>
        </w:rPr>
        <w:t>: Merriam Webster’s dictionary defines unconditional as “</w:t>
      </w:r>
      <w:r w:rsidRPr="009E75CC">
        <w:rPr>
          <w:b/>
        </w:rPr>
        <w:t>not conditional or limited</w:t>
      </w:r>
      <w:r>
        <w:rPr>
          <w:b/>
        </w:rPr>
        <w:t xml:space="preserve">.” </w:t>
      </w:r>
      <w:r w:rsidRPr="009F0E3C">
        <w:rPr>
          <w:b/>
        </w:rPr>
        <w:t xml:space="preserve">By definition, the </w:t>
      </w:r>
      <w:proofErr w:type="spellStart"/>
      <w:r w:rsidRPr="009F0E3C">
        <w:rPr>
          <w:b/>
        </w:rPr>
        <w:t>aff</w:t>
      </w:r>
      <w:proofErr w:type="spellEnd"/>
      <w:r w:rsidRPr="009F0E3C">
        <w:rPr>
          <w:b/>
        </w:rPr>
        <w:t xml:space="preserve"> doesn’t defend a</w:t>
      </w:r>
      <w:r>
        <w:rPr>
          <w:b/>
        </w:rPr>
        <w:t>n unconditional right to strike if their “unconditional” right only exists under the condition of being an agricultural worker.</w:t>
      </w:r>
      <w:r w:rsidRPr="009F0E3C">
        <w:rPr>
          <w:b/>
        </w:rPr>
        <w:t xml:space="preserve"> Negate on presumption because the </w:t>
      </w:r>
      <w:proofErr w:type="spellStart"/>
      <w:r w:rsidRPr="009F0E3C">
        <w:rPr>
          <w:b/>
        </w:rPr>
        <w:t>aff</w:t>
      </w:r>
      <w:proofErr w:type="spellEnd"/>
      <w:r w:rsidRPr="009F0E3C">
        <w:rPr>
          <w:b/>
        </w:rPr>
        <w:t xml:space="preserve"> doesn’t provide any evidence for the resolution being a good idea. Prefer semantics because it’s</w:t>
      </w:r>
      <w:r>
        <w:rPr>
          <w:b/>
        </w:rPr>
        <w:t xml:space="preserve"> the only predictable standard of what is legitimate ground – anything else forces us to guess what affirms and what negates.</w:t>
      </w:r>
    </w:p>
    <w:p w14:paraId="24B21FFF" w14:textId="77777777" w:rsidR="009616B4" w:rsidRPr="009F0E3C" w:rsidRDefault="009616B4" w:rsidP="009616B4">
      <w:pPr>
        <w:pStyle w:val="ListParagraph"/>
        <w:spacing w:line="240" w:lineRule="auto"/>
        <w:rPr>
          <w:b/>
        </w:rPr>
      </w:pPr>
    </w:p>
    <w:p w14:paraId="6082325B" w14:textId="77777777" w:rsidR="009616B4" w:rsidRDefault="009616B4" w:rsidP="009616B4">
      <w:pPr>
        <w:pStyle w:val="ListParagraph"/>
        <w:numPr>
          <w:ilvl w:val="0"/>
          <w:numId w:val="12"/>
        </w:numPr>
        <w:spacing w:line="240" w:lineRule="auto"/>
        <w:rPr>
          <w:b/>
        </w:rPr>
      </w:pPr>
      <w:proofErr w:type="spellStart"/>
      <w:r>
        <w:rPr>
          <w:b/>
        </w:rPr>
        <w:t>Neg</w:t>
      </w:r>
      <w:proofErr w:type="spellEnd"/>
      <w:r>
        <w:rPr>
          <w:b/>
        </w:rPr>
        <w:t xml:space="preserve"> prep burden: There are many types of strikes and I shouldn’t be expected to have an NC prepared for every one of them. With country-specific </w:t>
      </w:r>
      <w:proofErr w:type="spellStart"/>
      <w:r>
        <w:rPr>
          <w:b/>
        </w:rPr>
        <w:t>affs</w:t>
      </w:r>
      <w:proofErr w:type="spellEnd"/>
      <w:r>
        <w:rPr>
          <w:b/>
        </w:rPr>
        <w:t xml:space="preserve">, </w:t>
      </w:r>
      <w:r w:rsidRPr="00A465C7">
        <w:rPr>
          <w:b/>
        </w:rPr>
        <w:t xml:space="preserve">adding in strike-specific </w:t>
      </w:r>
      <w:proofErr w:type="spellStart"/>
      <w:r w:rsidRPr="00A465C7">
        <w:rPr>
          <w:b/>
        </w:rPr>
        <w:t>affs</w:t>
      </w:r>
      <w:proofErr w:type="spellEnd"/>
      <w:r w:rsidRPr="00A465C7">
        <w:rPr>
          <w:b/>
        </w:rPr>
        <w:t xml:space="preserve"> unreasonably explodes </w:t>
      </w:r>
      <w:proofErr w:type="spellStart"/>
      <w:r w:rsidRPr="00A465C7">
        <w:rPr>
          <w:b/>
        </w:rPr>
        <w:t>neg</w:t>
      </w:r>
      <w:proofErr w:type="spellEnd"/>
      <w:r w:rsidRPr="00A465C7">
        <w:rPr>
          <w:b/>
        </w:rPr>
        <w:t xml:space="preserve"> prep burdens. The </w:t>
      </w:r>
      <w:proofErr w:type="spellStart"/>
      <w:r w:rsidRPr="00A465C7">
        <w:rPr>
          <w:b/>
        </w:rPr>
        <w:t>aff</w:t>
      </w:r>
      <w:proofErr w:type="spellEnd"/>
      <w:r w:rsidRPr="00A465C7">
        <w:rPr>
          <w:b/>
        </w:rPr>
        <w:t xml:space="preserve"> is es</w:t>
      </w:r>
      <w:r>
        <w:rPr>
          <w:b/>
        </w:rPr>
        <w:t>pecially unfair to small-school</w:t>
      </w:r>
      <w:r w:rsidRPr="00A465C7">
        <w:rPr>
          <w:b/>
        </w:rPr>
        <w:t xml:space="preserve"> debaters like me who have no help cutting cards – I need to cut responses to each type of strike on my own. Two impacts: First, it’s unfair because the </w:t>
      </w:r>
      <w:proofErr w:type="spellStart"/>
      <w:r w:rsidRPr="00A465C7">
        <w:rPr>
          <w:b/>
        </w:rPr>
        <w:t>aff</w:t>
      </w:r>
      <w:proofErr w:type="spellEnd"/>
      <w:r w:rsidRPr="00A465C7">
        <w:rPr>
          <w:b/>
        </w:rPr>
        <w:t xml:space="preserve"> has an advantage with more prep. Second, it forces</w:t>
      </w:r>
      <w:r>
        <w:rPr>
          <w:b/>
        </w:rPr>
        <w:t xml:space="preserve"> debaters to spend too much time prepping – that’s really bad for mental health.</w:t>
      </w:r>
    </w:p>
    <w:p w14:paraId="7DD2BA27" w14:textId="77777777" w:rsidR="009616B4" w:rsidRPr="0054438C" w:rsidRDefault="009616B4" w:rsidP="009616B4">
      <w:pPr>
        <w:spacing w:line="240" w:lineRule="auto"/>
        <w:rPr>
          <w:b/>
        </w:rPr>
      </w:pPr>
    </w:p>
    <w:p w14:paraId="183C55FE" w14:textId="77777777" w:rsidR="009616B4" w:rsidRDefault="009616B4" w:rsidP="009616B4">
      <w:pPr>
        <w:pStyle w:val="ListParagraph"/>
        <w:numPr>
          <w:ilvl w:val="0"/>
          <w:numId w:val="12"/>
        </w:numPr>
        <w:spacing w:line="240" w:lineRule="auto"/>
        <w:rPr>
          <w:b/>
        </w:rPr>
      </w:pPr>
      <w:r>
        <w:rPr>
          <w:b/>
        </w:rPr>
        <w:t>Clash: I can’t reasonably prep out every type of strike so I’m forced to read generics that aren’t tailored to the 1AC. Lower-quality arguments result in worse debates, harming clash and education.</w:t>
      </w:r>
    </w:p>
    <w:p w14:paraId="5DBBB36F" w14:textId="77777777" w:rsidR="009616B4" w:rsidRPr="0054438C" w:rsidRDefault="009616B4" w:rsidP="009616B4">
      <w:pPr>
        <w:spacing w:line="240" w:lineRule="auto"/>
        <w:rPr>
          <w:b/>
        </w:rPr>
      </w:pPr>
    </w:p>
    <w:p w14:paraId="04DF9214" w14:textId="77777777" w:rsidR="009616B4" w:rsidRDefault="009616B4" w:rsidP="009616B4">
      <w:pPr>
        <w:spacing w:line="240" w:lineRule="auto"/>
        <w:rPr>
          <w:b/>
        </w:rPr>
      </w:pPr>
      <w:r>
        <w:rPr>
          <w:b/>
        </w:rPr>
        <w:t>Voters:</w:t>
      </w:r>
    </w:p>
    <w:p w14:paraId="0FF3BA32" w14:textId="77777777" w:rsidR="009616B4" w:rsidRDefault="009616B4" w:rsidP="009616B4">
      <w:pPr>
        <w:spacing w:line="240" w:lineRule="auto"/>
        <w:rPr>
          <w:b/>
        </w:rPr>
      </w:pPr>
    </w:p>
    <w:p w14:paraId="143ADB18" w14:textId="77777777" w:rsidR="009616B4" w:rsidRDefault="009616B4" w:rsidP="009616B4">
      <w:pPr>
        <w:spacing w:line="240" w:lineRule="auto"/>
        <w:rPr>
          <w:b/>
        </w:rPr>
      </w:pPr>
      <w:r w:rsidRPr="00BE66DC">
        <w:rPr>
          <w:b/>
        </w:rPr>
        <w:t xml:space="preserve">Fairness is a voter because </w:t>
      </w:r>
    </w:p>
    <w:p w14:paraId="30F3F3C6" w14:textId="77777777" w:rsidR="009616B4" w:rsidRPr="00376708" w:rsidRDefault="009616B4" w:rsidP="009616B4">
      <w:pPr>
        <w:pStyle w:val="ListParagraph"/>
        <w:numPr>
          <w:ilvl w:val="0"/>
          <w:numId w:val="13"/>
        </w:numPr>
        <w:spacing w:after="0" w:line="240" w:lineRule="auto"/>
        <w:rPr>
          <w:b/>
        </w:rPr>
      </w:pPr>
      <w:r w:rsidRPr="00376708">
        <w:rPr>
          <w:b/>
        </w:rPr>
        <w:t>The only way a judge can determine who’s better is if we enter the debate on an even playing field.</w:t>
      </w:r>
    </w:p>
    <w:p w14:paraId="19DBB46B" w14:textId="77777777" w:rsidR="009616B4" w:rsidRPr="00376708" w:rsidRDefault="009616B4" w:rsidP="009616B4">
      <w:pPr>
        <w:pStyle w:val="ListParagraph"/>
        <w:numPr>
          <w:ilvl w:val="0"/>
          <w:numId w:val="13"/>
        </w:numPr>
        <w:spacing w:after="0" w:line="240" w:lineRule="auto"/>
        <w:rPr>
          <w:b/>
        </w:rPr>
      </w:pPr>
      <w:r w:rsidRPr="00376708">
        <w:rPr>
          <w:b/>
        </w:rPr>
        <w:t xml:space="preserve">People quit if they lose to unfair arguments so fairness is a </w:t>
      </w:r>
      <w:proofErr w:type="spellStart"/>
      <w:r w:rsidRPr="00376708">
        <w:rPr>
          <w:b/>
        </w:rPr>
        <w:t>prereq</w:t>
      </w:r>
      <w:proofErr w:type="spellEnd"/>
      <w:r w:rsidRPr="00376708">
        <w:rPr>
          <w:b/>
        </w:rPr>
        <w:t xml:space="preserve"> to debate’s existence.</w:t>
      </w:r>
    </w:p>
    <w:p w14:paraId="1CA53D46" w14:textId="77777777" w:rsidR="009616B4" w:rsidRDefault="009616B4" w:rsidP="009616B4">
      <w:pPr>
        <w:spacing w:line="240" w:lineRule="auto"/>
        <w:rPr>
          <w:b/>
        </w:rPr>
      </w:pPr>
    </w:p>
    <w:p w14:paraId="0A2C5616" w14:textId="77777777" w:rsidR="009616B4" w:rsidRDefault="009616B4" w:rsidP="009616B4">
      <w:pPr>
        <w:spacing w:line="240" w:lineRule="auto"/>
        <w:rPr>
          <w:b/>
        </w:rPr>
      </w:pPr>
      <w:r>
        <w:rPr>
          <w:b/>
        </w:rPr>
        <w:t>Education is voter because:</w:t>
      </w:r>
    </w:p>
    <w:p w14:paraId="61EF518C" w14:textId="77777777" w:rsidR="009616B4" w:rsidRPr="00376708" w:rsidRDefault="009616B4" w:rsidP="009616B4">
      <w:pPr>
        <w:pStyle w:val="ListParagraph"/>
        <w:numPr>
          <w:ilvl w:val="0"/>
          <w:numId w:val="14"/>
        </w:numPr>
        <w:spacing w:after="0" w:line="240" w:lineRule="auto"/>
        <w:rPr>
          <w:b/>
        </w:rPr>
      </w:pPr>
      <w:r w:rsidRPr="00376708">
        <w:rPr>
          <w:b/>
        </w:rPr>
        <w:t>It’s the only portable benefit of debate.</w:t>
      </w:r>
    </w:p>
    <w:p w14:paraId="3518539B" w14:textId="77777777" w:rsidR="009616B4" w:rsidRPr="00376708" w:rsidRDefault="009616B4" w:rsidP="009616B4">
      <w:pPr>
        <w:pStyle w:val="ListParagraph"/>
        <w:numPr>
          <w:ilvl w:val="0"/>
          <w:numId w:val="14"/>
        </w:numPr>
        <w:spacing w:after="0" w:line="240" w:lineRule="auto"/>
        <w:rPr>
          <w:b/>
        </w:rPr>
      </w:pPr>
      <w:r w:rsidRPr="00376708">
        <w:rPr>
          <w:b/>
        </w:rPr>
        <w:t>It’s the only reason we get funding.</w:t>
      </w:r>
    </w:p>
    <w:p w14:paraId="014C42CB" w14:textId="77777777" w:rsidR="009616B4" w:rsidRDefault="009616B4" w:rsidP="009616B4">
      <w:pPr>
        <w:spacing w:line="240" w:lineRule="auto"/>
      </w:pPr>
    </w:p>
    <w:p w14:paraId="65AB2549" w14:textId="77777777" w:rsidR="009616B4" w:rsidRDefault="009616B4" w:rsidP="009616B4">
      <w:pPr>
        <w:spacing w:line="240" w:lineRule="auto"/>
        <w:rPr>
          <w:b/>
        </w:rPr>
      </w:pPr>
      <w:r>
        <w:rPr>
          <w:b/>
        </w:rPr>
        <w:t xml:space="preserve">Topicality is drop the debater: </w:t>
      </w:r>
    </w:p>
    <w:p w14:paraId="71C23C8E" w14:textId="77777777" w:rsidR="009616B4" w:rsidRDefault="009616B4" w:rsidP="009616B4">
      <w:pPr>
        <w:pStyle w:val="ListParagraph"/>
        <w:numPr>
          <w:ilvl w:val="0"/>
          <w:numId w:val="15"/>
        </w:numPr>
        <w:spacing w:line="240" w:lineRule="auto"/>
        <w:rPr>
          <w:b/>
        </w:rPr>
      </w:pPr>
      <w:r w:rsidRPr="009616B4">
        <w:rPr>
          <w:b/>
        </w:rPr>
        <w:t xml:space="preserve">Only DTD enables T to deter bad behavior and be a tool for norm setting. </w:t>
      </w:r>
    </w:p>
    <w:p w14:paraId="439A137D" w14:textId="77777777" w:rsidR="009616B4" w:rsidRPr="009616B4" w:rsidRDefault="009616B4" w:rsidP="009616B4">
      <w:pPr>
        <w:pStyle w:val="ListParagraph"/>
        <w:numPr>
          <w:ilvl w:val="0"/>
          <w:numId w:val="15"/>
        </w:numPr>
        <w:spacing w:line="240" w:lineRule="auto"/>
        <w:rPr>
          <w:b/>
        </w:rPr>
      </w:pPr>
      <w:r w:rsidRPr="009616B4">
        <w:rPr>
          <w:b/>
        </w:rPr>
        <w:t xml:space="preserve">Even if it’s </w:t>
      </w:r>
      <w:proofErr w:type="gramStart"/>
      <w:r w:rsidRPr="009616B4">
        <w:rPr>
          <w:b/>
        </w:rPr>
        <w:t>drop</w:t>
      </w:r>
      <w:proofErr w:type="gramEnd"/>
      <w:r w:rsidRPr="009616B4">
        <w:rPr>
          <w:b/>
        </w:rPr>
        <w:t xml:space="preserve"> the argument, you drop the entire 1AC.</w:t>
      </w:r>
    </w:p>
    <w:p w14:paraId="08EA7EA7" w14:textId="77777777" w:rsidR="009616B4" w:rsidRDefault="009616B4" w:rsidP="009616B4">
      <w:pPr>
        <w:spacing w:line="240" w:lineRule="auto"/>
        <w:rPr>
          <w:b/>
        </w:rPr>
      </w:pPr>
      <w:r>
        <w:rPr>
          <w:b/>
        </w:rPr>
        <w:t xml:space="preserve">No RVI’s: </w:t>
      </w:r>
    </w:p>
    <w:p w14:paraId="270970C9" w14:textId="77777777" w:rsidR="009616B4" w:rsidRPr="00376708" w:rsidRDefault="009616B4" w:rsidP="009616B4">
      <w:pPr>
        <w:pStyle w:val="ListParagraph"/>
        <w:numPr>
          <w:ilvl w:val="0"/>
          <w:numId w:val="16"/>
        </w:numPr>
        <w:spacing w:after="0" w:line="240" w:lineRule="auto"/>
        <w:rPr>
          <w:b/>
        </w:rPr>
      </w:pPr>
      <w:proofErr w:type="gramStart"/>
      <w:r w:rsidRPr="00376708">
        <w:rPr>
          <w:b/>
        </w:rPr>
        <w:t>they’re</w:t>
      </w:r>
      <w:proofErr w:type="gramEnd"/>
      <w:r w:rsidRPr="00376708">
        <w:rPr>
          <w:b/>
        </w:rPr>
        <w:t xml:space="preserve"> illogical – it doesn’t make sense to reward someone for </w:t>
      </w:r>
      <w:r>
        <w:rPr>
          <w:b/>
        </w:rPr>
        <w:t>being topical</w:t>
      </w:r>
      <w:r w:rsidRPr="00376708">
        <w:rPr>
          <w:b/>
        </w:rPr>
        <w:t xml:space="preserve">. </w:t>
      </w:r>
    </w:p>
    <w:p w14:paraId="303897A0" w14:textId="77777777" w:rsidR="009616B4" w:rsidRPr="00376708" w:rsidRDefault="009616B4" w:rsidP="009616B4">
      <w:pPr>
        <w:pStyle w:val="ListParagraph"/>
        <w:numPr>
          <w:ilvl w:val="0"/>
          <w:numId w:val="16"/>
        </w:numPr>
        <w:spacing w:after="0" w:line="240" w:lineRule="auto"/>
        <w:rPr>
          <w:b/>
        </w:rPr>
      </w:pPr>
      <w:r w:rsidRPr="00376708">
        <w:rPr>
          <w:b/>
        </w:rPr>
        <w:t>RVI’s chill legitimate theory, justifying even more abuse.</w:t>
      </w:r>
    </w:p>
    <w:p w14:paraId="061DAF58" w14:textId="77777777" w:rsidR="009616B4" w:rsidRDefault="009616B4" w:rsidP="009616B4">
      <w:pPr>
        <w:spacing w:line="240" w:lineRule="auto"/>
        <w:rPr>
          <w:b/>
        </w:rPr>
      </w:pPr>
    </w:p>
    <w:p w14:paraId="3BDC6AC2" w14:textId="77777777" w:rsidR="009616B4" w:rsidRPr="005743BB" w:rsidRDefault="009616B4" w:rsidP="005743BB">
      <w:pPr>
        <w:spacing w:line="240" w:lineRule="auto"/>
        <w:rPr>
          <w:b/>
        </w:rPr>
      </w:pPr>
      <w:r>
        <w:rPr>
          <w:b/>
        </w:rPr>
        <w:t xml:space="preserve">Competing </w:t>
      </w:r>
      <w:proofErr w:type="spellStart"/>
      <w:r>
        <w:rPr>
          <w:b/>
        </w:rPr>
        <w:t>Interps</w:t>
      </w:r>
      <w:proofErr w:type="spellEnd"/>
      <w:r>
        <w:rPr>
          <w:b/>
        </w:rPr>
        <w:t xml:space="preserve">: </w:t>
      </w:r>
      <w:r w:rsidRPr="005743BB">
        <w:rPr>
          <w:b/>
        </w:rPr>
        <w:t xml:space="preserve">Reasonability lets them arbitrarily choose a </w:t>
      </w:r>
      <w:proofErr w:type="spellStart"/>
      <w:r w:rsidRPr="005743BB">
        <w:rPr>
          <w:b/>
        </w:rPr>
        <w:t>brightline</w:t>
      </w:r>
      <w:proofErr w:type="spellEnd"/>
      <w:r w:rsidRPr="005743BB">
        <w:rPr>
          <w:b/>
        </w:rPr>
        <w:t xml:space="preserve"> that favors their arguments – skews fairness.</w:t>
      </w:r>
    </w:p>
    <w:p w14:paraId="11F85944" w14:textId="77777777" w:rsidR="009616B4" w:rsidRPr="00A465C7" w:rsidRDefault="009616B4" w:rsidP="009616B4">
      <w:pPr>
        <w:spacing w:line="240" w:lineRule="auto"/>
        <w:rPr>
          <w:b/>
        </w:rPr>
      </w:pPr>
    </w:p>
    <w:p w14:paraId="7F852F6F" w14:textId="77777777" w:rsidR="00AD253A" w:rsidRDefault="009616B4" w:rsidP="009616B4">
      <w:pPr>
        <w:pStyle w:val="Heading2"/>
      </w:pPr>
      <w:r>
        <w:t>2 – K</w:t>
      </w:r>
    </w:p>
    <w:p w14:paraId="3379BC32" w14:textId="77777777" w:rsidR="009616B4" w:rsidRDefault="009616B4" w:rsidP="009616B4"/>
    <w:p w14:paraId="6035A234" w14:textId="77777777" w:rsidR="009616B4" w:rsidRPr="00A5328E" w:rsidRDefault="009616B4" w:rsidP="009616B4">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049C8F25" w14:textId="77777777" w:rsidR="009616B4" w:rsidRPr="00A5328E" w:rsidRDefault="009616B4" w:rsidP="009616B4">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052C2149" w14:textId="77777777" w:rsidR="009616B4" w:rsidRPr="006426BA" w:rsidRDefault="009616B4" w:rsidP="009616B4">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0905B2C2" w14:textId="77777777" w:rsidR="009616B4" w:rsidRDefault="009616B4" w:rsidP="009616B4">
      <w:pPr>
        <w:pStyle w:val="Heading4"/>
      </w:pPr>
    </w:p>
    <w:p w14:paraId="3AA769A9" w14:textId="77777777" w:rsidR="009616B4" w:rsidRDefault="009616B4" w:rsidP="009616B4">
      <w:pPr>
        <w:pStyle w:val="Heading4"/>
      </w:pPr>
      <w:r>
        <w:t>The 1AC’s legal recognition of workers rights focuses incompletely on one form of subjugation – their attempt at inclusion only reinforces the color line and defines workers as “Men” in contrast to those considered subhuman. This reifies continued violence against those not recognized as fully human by the state.</w:t>
      </w:r>
    </w:p>
    <w:p w14:paraId="438D402D" w14:textId="77777777" w:rsidR="009616B4" w:rsidRDefault="009616B4" w:rsidP="009616B4">
      <w:pPr>
        <w:rPr>
          <w:rStyle w:val="Style13ptBold"/>
        </w:rPr>
      </w:pPr>
      <w:proofErr w:type="spellStart"/>
      <w:r>
        <w:rPr>
          <w:rStyle w:val="Style13ptBold"/>
        </w:rPr>
        <w:t>Weheliye</w:t>
      </w:r>
      <w:proofErr w:type="spellEnd"/>
      <w:r>
        <w:rPr>
          <w:rStyle w:val="Style13ptBold"/>
        </w:rPr>
        <w:t xml:space="preserve"> 14</w:t>
      </w:r>
    </w:p>
    <w:p w14:paraId="1CE3D8A4" w14:textId="77777777" w:rsidR="009616B4" w:rsidRDefault="009616B4" w:rsidP="009616B4">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6BFABA55" w14:textId="77777777" w:rsidR="009616B4" w:rsidRPr="009B391D" w:rsidRDefault="009616B4" w:rsidP="009616B4">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0CCB35E9" w14:textId="77777777" w:rsidR="009616B4" w:rsidRPr="004240CE" w:rsidRDefault="009616B4" w:rsidP="009616B4">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6ADFD5D4" w14:textId="77777777" w:rsidR="009616B4" w:rsidRDefault="009616B4" w:rsidP="009616B4"/>
    <w:p w14:paraId="281B09F9" w14:textId="77777777" w:rsidR="009616B4" w:rsidRDefault="009616B4" w:rsidP="009616B4">
      <w:pPr>
        <w:pStyle w:val="Heading4"/>
      </w:pPr>
      <w:r>
        <w:t>The 1AC’s assertion that workers deserve rights because of their struggles makes suffering a precondition to legal humanity – forces people to degrade themselves for rights and leads to counterproductive infighting among the oppressed.</w:t>
      </w:r>
    </w:p>
    <w:p w14:paraId="305A54EC" w14:textId="77777777" w:rsidR="009616B4" w:rsidRDefault="009616B4" w:rsidP="009616B4">
      <w:pPr>
        <w:rPr>
          <w:rStyle w:val="Style13ptBold"/>
        </w:rPr>
      </w:pPr>
      <w:proofErr w:type="spellStart"/>
      <w:r>
        <w:rPr>
          <w:rStyle w:val="Style13ptBold"/>
        </w:rPr>
        <w:t>Weheliye</w:t>
      </w:r>
      <w:proofErr w:type="spellEnd"/>
      <w:r>
        <w:rPr>
          <w:rStyle w:val="Style13ptBold"/>
        </w:rPr>
        <w:t xml:space="preserve"> 14</w:t>
      </w:r>
    </w:p>
    <w:p w14:paraId="1478B5CF" w14:textId="77777777" w:rsidR="009616B4" w:rsidRDefault="009616B4" w:rsidP="009616B4">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56-57.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75E37208" w14:textId="77777777" w:rsidR="009616B4" w:rsidRPr="00ED2E0F" w:rsidRDefault="009616B4" w:rsidP="009616B4">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319A80B6" w14:textId="77777777" w:rsidR="009616B4" w:rsidRPr="009B391D" w:rsidRDefault="009616B4" w:rsidP="009616B4">
      <w:pPr>
        <w:rPr>
          <w:sz w:val="16"/>
        </w:rPr>
      </w:pPr>
      <w:r w:rsidRPr="009B391D">
        <w:rPr>
          <w:sz w:val="16"/>
        </w:rPr>
        <w:t xml:space="preserve">Even though it would be fairly easy to dismiss one position, either the traditionally humanist (suffering is human) or the racially particularistic (suffering is experienced only by those groups upon which it is inflicted), in favor of the other, both these stances rely on the same logic that deems one incompatible with the other, since the humanist brand would erase particularities in favor of a universalist sweep and the particularistic variant insists on its irreducibility by excluding all nonmembers from the group's affliction. Rather than urging us to choose sides, Farah's juxtaposition of these viewpoints draws attention to the ways </w:t>
      </w:r>
      <w:proofErr w:type="spellStart"/>
      <w:r w:rsidRPr="009B391D">
        <w:rPr>
          <w:sz w:val="16"/>
        </w:rPr>
        <w:t>racialized</w:t>
      </w:r>
      <w:proofErr w:type="spellEnd"/>
      <w:r w:rsidRPr="009B391D">
        <w:rPr>
          <w:sz w:val="16"/>
        </w:rPr>
        <w:t xml:space="preserve"> and gendered suffering at the hands of political brutalization are always already imbricated in the construction of modern humanity.  </w:t>
      </w:r>
      <w:r w:rsidRPr="009B391D">
        <w:rPr>
          <w:u w:val="single"/>
        </w:rPr>
        <w:t xml:space="preserve">Suffering, especially when caused by political violence, has long functioned as the hallmark of both humane sentience and of inhuman brutality. Frequently, </w:t>
      </w:r>
      <w:r w:rsidRPr="009B391D">
        <w:rPr>
          <w:b/>
          <w:highlight w:val="cyan"/>
          <w:u w:val="single"/>
        </w:rPr>
        <w:t>suffering becomes the defining feature of those subjects excluded from the law</w:t>
      </w:r>
      <w:r w:rsidRPr="009B391D">
        <w:rPr>
          <w:u w:val="single"/>
        </w:rPr>
        <w:t xml:space="preserve">, the national community, humanity, and so on due to the political violence inflicted upon them </w:t>
      </w:r>
      <w:r w:rsidRPr="009B391D">
        <w:rPr>
          <w:b/>
          <w:highlight w:val="cyan"/>
          <w:u w:val="single"/>
        </w:rPr>
        <w:t>even as it</w:t>
      </w:r>
      <w:r w:rsidRPr="009B391D">
        <w:rPr>
          <w:u w:val="single"/>
        </w:rPr>
        <w:t xml:space="preserve">, paradoxically, </w:t>
      </w:r>
      <w:r w:rsidRPr="009B391D">
        <w:rPr>
          <w:b/>
          <w:highlight w:val="cyan"/>
          <w:u w:val="single"/>
        </w:rPr>
        <w:t>grants them access to inclusion and equality</w:t>
      </w:r>
      <w:r w:rsidRPr="009B391D">
        <w:rPr>
          <w:u w:val="single"/>
        </w:rPr>
        <w:t>.</w:t>
      </w:r>
      <w:r w:rsidRPr="009B391D">
        <w:rPr>
          <w:sz w:val="16"/>
        </w:rPr>
        <w:t xml:space="preserve"> In western human rights discourse, for instance, the physical and psychic residues of political violence enable victims to be recognized as belonging to the “brotherhood of Man.” </w:t>
      </w:r>
      <w:r w:rsidRPr="009B391D">
        <w:rPr>
          <w:u w:val="single"/>
        </w:rPr>
        <w:t xml:space="preserve">Too often, </w:t>
      </w:r>
      <w:r w:rsidRPr="009B391D">
        <w:rPr>
          <w:b/>
          <w:highlight w:val="cyan"/>
          <w:u w:val="single"/>
        </w:rPr>
        <w:t>this tendency not only leaves intact</w:t>
      </w:r>
      <w:r w:rsidRPr="009B391D">
        <w:rPr>
          <w:u w:val="single"/>
        </w:rPr>
        <w:t xml:space="preserve"> hegemonic </w:t>
      </w:r>
      <w:r w:rsidRPr="009B391D">
        <w:rPr>
          <w:b/>
          <w:highlight w:val="cyan"/>
          <w:u w:val="single"/>
        </w:rPr>
        <w:t>ideas of humanity as indistinguishable from western Man but demands comparing different forms of subjugation in order to adjudicate who warrants recognition</w:t>
      </w:r>
      <w:r w:rsidRPr="009B391D">
        <w:rPr>
          <w:u w:val="single"/>
        </w:rPr>
        <w:t xml:space="preserve"> and belonging. </w:t>
      </w:r>
      <w:r w:rsidRPr="009B391D">
        <w:rPr>
          <w:sz w:val="16"/>
        </w:rPr>
        <w:t>As W. E. B. Du Bois asked in 1944, if the Universal Declaration of Human Rights did not offer provisions for ending world colonialism or legal segregation in the United States, “Why then call it the Declaration of Human Rights?”</w:t>
      </w:r>
      <w:r w:rsidRPr="009B391D">
        <w:rPr>
          <w:color w:val="0000E9"/>
          <w:position w:val="13"/>
          <w:sz w:val="16"/>
        </w:rPr>
        <w:t>2</w:t>
      </w:r>
      <w:r w:rsidRPr="009B391D">
        <w:rPr>
          <w:color w:val="0000E9"/>
          <w:sz w:val="16"/>
        </w:rPr>
        <w:t> </w:t>
      </w:r>
      <w:r w:rsidRPr="009B391D">
        <w:rPr>
          <w:sz w:val="16"/>
        </w:rPr>
        <w:t xml:space="preserve">Wendy Brown maintains, “politicized identity” operates “only by entrenching, restating, dramatizing, </w:t>
      </w:r>
      <w:proofErr w:type="gramStart"/>
      <w:r w:rsidRPr="009B391D">
        <w:rPr>
          <w:sz w:val="16"/>
        </w:rPr>
        <w:t>and  inscribing</w:t>
      </w:r>
      <w:proofErr w:type="gramEnd"/>
      <w:r w:rsidRPr="009B391D">
        <w:rPr>
          <w:sz w:val="16"/>
        </w:rPr>
        <w:t xml:space="preserve"> its pain in politics; it can hold out no future...that triumphs over this pain.”</w:t>
      </w:r>
      <w:r w:rsidRPr="009B391D">
        <w:rPr>
          <w:color w:val="0000E9"/>
          <w:position w:val="13"/>
          <w:sz w:val="16"/>
        </w:rPr>
        <w:t xml:space="preserve">3 </w:t>
      </w:r>
      <w:r w:rsidRPr="009B391D">
        <w:rPr>
          <w:sz w:val="16"/>
        </w:rPr>
        <w:t xml:space="preserve">Brown suggests replacing the </w:t>
      </w:r>
      <w:proofErr w:type="spellStart"/>
      <w:r w:rsidRPr="009B391D">
        <w:rPr>
          <w:sz w:val="16"/>
        </w:rPr>
        <w:t>identitarian</w:t>
      </w:r>
      <w:proofErr w:type="spellEnd"/>
      <w:r w:rsidRPr="009B391D">
        <w:rPr>
          <w:sz w:val="16"/>
        </w:rPr>
        <w:t xml:space="preserve"> declaration “I am,” which merely confirms and solidifies what already exists, with the desiring proclamation “I want,” which offers a </w:t>
      </w:r>
      <w:proofErr w:type="spellStart"/>
      <w:r w:rsidRPr="009B391D">
        <w:rPr>
          <w:sz w:val="16"/>
        </w:rPr>
        <w:t>Nietzschean</w:t>
      </w:r>
      <w:proofErr w:type="spellEnd"/>
      <w:r w:rsidRPr="009B391D">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9B391D">
        <w:rPr>
          <w:sz w:val="16"/>
        </w:rPr>
        <w:t>fetishistically</w:t>
      </w:r>
      <w:proofErr w:type="spellEnd"/>
      <w:r w:rsidRPr="009B391D">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9B391D">
        <w:rPr>
          <w:sz w:val="16"/>
        </w:rPr>
        <w:t>racialized</w:t>
      </w:r>
      <w:proofErr w:type="spellEnd"/>
      <w:r w:rsidRPr="009B391D">
        <w:rPr>
          <w:sz w:val="16"/>
        </w:rPr>
        <w:t xml:space="preserve"> minority subjects, for instance) are less concerned with claiming their suffering per se (I am) than they are with using wounding as a stepping stone in the quest (I want) for rights equal to those of full citizens. </w:t>
      </w:r>
      <w:r w:rsidRPr="009B391D">
        <w:rPr>
          <w:b/>
          <w:highlight w:val="cyan"/>
          <w:u w:val="single"/>
        </w:rPr>
        <w:t>Liberal governing bodies</w:t>
      </w:r>
      <w:r w:rsidRPr="009B391D">
        <w:rPr>
          <w:u w:val="single"/>
        </w:rPr>
        <w:t xml:space="preserve">, whether in the form of nation-states or supranational entities </w:t>
      </w:r>
      <w:r w:rsidRPr="009B391D">
        <w:rPr>
          <w:b/>
          <w:highlight w:val="cyan"/>
          <w:u w:val="single"/>
        </w:rPr>
        <w:t>such as the U</w:t>
      </w:r>
      <w:r w:rsidRPr="009B391D">
        <w:rPr>
          <w:u w:val="single"/>
        </w:rPr>
        <w:t xml:space="preserve">nited </w:t>
      </w:r>
      <w:r w:rsidRPr="009B391D">
        <w:rPr>
          <w:b/>
          <w:highlight w:val="cyan"/>
          <w:u w:val="single"/>
        </w:rPr>
        <w:t>N</w:t>
      </w:r>
      <w:r w:rsidRPr="009B391D">
        <w:rPr>
          <w:u w:val="single"/>
        </w:rPr>
        <w:t xml:space="preserve">ations </w:t>
      </w:r>
      <w:r w:rsidRPr="009B391D">
        <w:rPr>
          <w:b/>
          <w:highlight w:val="cyan"/>
          <w:u w:val="single"/>
        </w:rPr>
        <w:t>or</w:t>
      </w:r>
      <w:r w:rsidRPr="009B391D">
        <w:rPr>
          <w:u w:val="single"/>
        </w:rPr>
        <w:t xml:space="preserve"> the </w:t>
      </w:r>
      <w:r w:rsidRPr="009B391D">
        <w:rPr>
          <w:b/>
          <w:highlight w:val="cyan"/>
          <w:u w:val="single"/>
        </w:rPr>
        <w:t>I</w:t>
      </w:r>
      <w:r w:rsidRPr="009B391D">
        <w:rPr>
          <w:u w:val="single"/>
        </w:rPr>
        <w:t xml:space="preserve">nternational </w:t>
      </w:r>
      <w:r w:rsidRPr="009B391D">
        <w:rPr>
          <w:b/>
          <w:highlight w:val="cyan"/>
          <w:u w:val="single"/>
        </w:rPr>
        <w:t>C</w:t>
      </w:r>
      <w:r w:rsidRPr="009B391D">
        <w:rPr>
          <w:u w:val="single"/>
        </w:rPr>
        <w:t xml:space="preserve">riminal </w:t>
      </w:r>
      <w:r w:rsidRPr="009B391D">
        <w:rPr>
          <w:b/>
          <w:highlight w:val="cyan"/>
          <w:u w:val="single"/>
        </w:rPr>
        <w:t>C</w:t>
      </w:r>
      <w:r w:rsidRPr="009B391D">
        <w:rPr>
          <w:u w:val="single"/>
        </w:rPr>
        <w:t xml:space="preserve">ourt </w:t>
      </w:r>
      <w:r w:rsidRPr="009B391D">
        <w:rPr>
          <w:b/>
          <w:highlight w:val="cyan"/>
          <w:u w:val="single"/>
        </w:rPr>
        <w:t>make</w:t>
      </w:r>
      <w:r w:rsidRPr="009B391D">
        <w:rPr>
          <w:b/>
          <w:u w:val="single"/>
        </w:rPr>
        <w:t xml:space="preserve"> </w:t>
      </w:r>
      <w:r w:rsidRPr="009B391D">
        <w:rPr>
          <w:u w:val="single"/>
        </w:rPr>
        <w:t xml:space="preserve">particular forms of </w:t>
      </w:r>
      <w:r w:rsidRPr="009B391D">
        <w:rPr>
          <w:b/>
          <w:highlight w:val="cyan"/>
          <w:u w:val="single"/>
        </w:rPr>
        <w:t>wounding the precondition for</w:t>
      </w:r>
      <w:r w:rsidRPr="009B391D">
        <w:rPr>
          <w:u w:val="single"/>
        </w:rPr>
        <w:t xml:space="preserve"> entry into the hallowed halls of full </w:t>
      </w:r>
      <w:r w:rsidRPr="009B391D">
        <w:rPr>
          <w:b/>
          <w:highlight w:val="cyan"/>
          <w:u w:val="single"/>
        </w:rPr>
        <w:t>personhood</w:t>
      </w:r>
      <w:r w:rsidRPr="009B391D">
        <w:rPr>
          <w:u w:val="single"/>
        </w:rPr>
        <w:t>, only acknowledging certain types of physical violence.</w:t>
      </w:r>
      <w:r w:rsidRPr="009B391D">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9B391D">
        <w:rPr>
          <w:color w:val="0000E9"/>
          <w:position w:val="13"/>
          <w:sz w:val="16"/>
        </w:rPr>
        <w:t xml:space="preserve">4 </w:t>
      </w:r>
    </w:p>
    <w:p w14:paraId="0F489DDD" w14:textId="77777777" w:rsidR="009616B4" w:rsidRDefault="009616B4" w:rsidP="009616B4"/>
    <w:p w14:paraId="6FDCCF4B" w14:textId="77777777" w:rsidR="009616B4" w:rsidRPr="000F39D7" w:rsidRDefault="009616B4" w:rsidP="009616B4">
      <w:pPr>
        <w:pStyle w:val="Heading4"/>
      </w:pPr>
      <w:r>
        <w:t xml:space="preserve">Legal recognition of rights and personhood exclude those outside legal definitions of humanity and erase those who become human. Just as limited and genocidal court recognition of indigenous sovereignty justified the Dred Scott decision, the 1AC recreates violence against vulnerable flesh and divides the oppressed into distinct groups. Legal personhood and </w:t>
      </w:r>
      <w:r w:rsidRPr="000F39D7">
        <w:rPr>
          <w:i/>
        </w:rPr>
        <w:t>Habeas Corpus</w:t>
      </w:r>
      <w:r>
        <w:rPr>
          <w:i/>
        </w:rPr>
        <w:t xml:space="preserve"> </w:t>
      </w:r>
      <w:r>
        <w:t>are constructed in relation to “Man,” a white, male, propertied, liberal subject who reinforces the color line.</w:t>
      </w:r>
    </w:p>
    <w:p w14:paraId="0509704D" w14:textId="77777777" w:rsidR="009616B4" w:rsidRDefault="009616B4" w:rsidP="009616B4">
      <w:pPr>
        <w:rPr>
          <w:rStyle w:val="Style13ptBold"/>
        </w:rPr>
      </w:pPr>
      <w:proofErr w:type="spellStart"/>
      <w:r>
        <w:rPr>
          <w:rStyle w:val="Style13ptBold"/>
        </w:rPr>
        <w:t>Weheliye</w:t>
      </w:r>
      <w:proofErr w:type="spellEnd"/>
      <w:r>
        <w:rPr>
          <w:rStyle w:val="Style13ptBold"/>
        </w:rPr>
        <w:t xml:space="preserve"> 14</w:t>
      </w:r>
    </w:p>
    <w:p w14:paraId="5625FDC8" w14:textId="77777777" w:rsidR="009616B4" w:rsidRDefault="009616B4" w:rsidP="009616B4">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A85CA42" w14:textId="77777777" w:rsidR="009616B4" w:rsidRPr="00BA56D1" w:rsidRDefault="009616B4" w:rsidP="009616B4">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49AD0F55" w14:textId="77777777" w:rsidR="009616B4" w:rsidRPr="003C2262" w:rsidRDefault="009616B4" w:rsidP="009616B4">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0F32030D" w14:textId="77777777" w:rsidR="009616B4" w:rsidRDefault="009616B4" w:rsidP="009616B4"/>
    <w:p w14:paraId="0CABD507" w14:textId="77777777" w:rsidR="009616B4" w:rsidRPr="00BB0E08" w:rsidRDefault="009616B4" w:rsidP="009616B4">
      <w:pPr>
        <w:rPr>
          <w:sz w:val="16"/>
        </w:rPr>
      </w:pPr>
    </w:p>
    <w:p w14:paraId="37183613" w14:textId="77777777" w:rsidR="009616B4" w:rsidRDefault="009616B4" w:rsidP="009616B4">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p>
    <w:p w14:paraId="36DF4A26" w14:textId="77777777" w:rsidR="009616B4" w:rsidRDefault="009616B4" w:rsidP="009616B4">
      <w:pPr>
        <w:rPr>
          <w:rStyle w:val="Style13ptBold"/>
        </w:rPr>
      </w:pPr>
      <w:proofErr w:type="spellStart"/>
      <w:r>
        <w:rPr>
          <w:rStyle w:val="Style13ptBold"/>
        </w:rPr>
        <w:t>Weheliye</w:t>
      </w:r>
      <w:proofErr w:type="spellEnd"/>
      <w:r>
        <w:rPr>
          <w:rStyle w:val="Style13ptBold"/>
        </w:rPr>
        <w:t xml:space="preserve"> 14</w:t>
      </w:r>
    </w:p>
    <w:p w14:paraId="2F2C6614" w14:textId="77777777" w:rsidR="009616B4" w:rsidRDefault="009616B4" w:rsidP="009616B4">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5554D1AD" w14:textId="77777777" w:rsidR="009616B4" w:rsidRPr="007F1E76" w:rsidRDefault="009616B4" w:rsidP="009616B4">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31FCAD78" w14:textId="77777777" w:rsidR="009616B4" w:rsidRPr="007F1E76" w:rsidRDefault="009616B4" w:rsidP="009616B4">
      <w:pPr>
        <w:rPr>
          <w:b/>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potentiality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4597A358" w14:textId="77777777" w:rsidR="009616B4" w:rsidRPr="009616B4" w:rsidRDefault="009616B4" w:rsidP="009616B4"/>
    <w:p w14:paraId="65623D22" w14:textId="77777777" w:rsidR="00AD253A" w:rsidRDefault="00AD253A" w:rsidP="00AD253A">
      <w:pPr>
        <w:pStyle w:val="Heading2"/>
      </w:pPr>
      <w:r>
        <w:t>3 – DA</w:t>
      </w:r>
    </w:p>
    <w:p w14:paraId="04D03D36" w14:textId="77777777" w:rsidR="00AD253A" w:rsidRPr="00AD253A" w:rsidRDefault="00AD253A" w:rsidP="00AD253A"/>
    <w:p w14:paraId="43C8FDC2" w14:textId="77777777" w:rsidR="00AD253A" w:rsidRDefault="00AD253A" w:rsidP="00AD253A">
      <w:pPr>
        <w:pStyle w:val="Heading4"/>
      </w:pPr>
      <w:r>
        <w:t>Inflation is surging under Biden, paving the way for major GOP victories in 2022, but anti-inflationary policy can save a democratic midterm victory.</w:t>
      </w:r>
    </w:p>
    <w:p w14:paraId="10BBDDB6" w14:textId="77777777" w:rsidR="00AD253A" w:rsidRDefault="00AD253A" w:rsidP="00AD253A">
      <w:pPr>
        <w:rPr>
          <w:rStyle w:val="Style13ptBold"/>
        </w:rPr>
      </w:pPr>
      <w:proofErr w:type="spellStart"/>
      <w:r>
        <w:rPr>
          <w:rStyle w:val="Style13ptBold"/>
        </w:rPr>
        <w:t>Zelizer</w:t>
      </w:r>
      <w:proofErr w:type="spellEnd"/>
      <w:r>
        <w:rPr>
          <w:rStyle w:val="Style13ptBold"/>
        </w:rPr>
        <w:t>, PhD, 11/13</w:t>
      </w:r>
    </w:p>
    <w:p w14:paraId="1235479E" w14:textId="77777777" w:rsidR="00AD253A" w:rsidRDefault="00AD253A" w:rsidP="00AD253A">
      <w:pPr>
        <w:rPr>
          <w:rStyle w:val="Style13ptBold"/>
          <w:b w:val="0"/>
          <w:sz w:val="20"/>
          <w:szCs w:val="20"/>
        </w:rPr>
      </w:pPr>
      <w:proofErr w:type="spellStart"/>
      <w:r>
        <w:rPr>
          <w:rStyle w:val="Style13ptBold"/>
          <w:b w:val="0"/>
          <w:sz w:val="20"/>
          <w:szCs w:val="20"/>
        </w:rPr>
        <w:t>Zelizer</w:t>
      </w:r>
      <w:proofErr w:type="spellEnd"/>
      <w:r>
        <w:rPr>
          <w:rStyle w:val="Style13ptBold"/>
          <w:b w:val="0"/>
          <w:sz w:val="20"/>
          <w:szCs w:val="20"/>
        </w:rPr>
        <w:t>, Julian. “</w:t>
      </w:r>
      <w:r w:rsidRPr="00734797">
        <w:rPr>
          <w:rStyle w:val="Style13ptBold"/>
          <w:b w:val="0"/>
          <w:sz w:val="20"/>
          <w:szCs w:val="20"/>
        </w:rPr>
        <w:t>Biden has to do a whole lot more on inflation</w:t>
      </w:r>
      <w:r>
        <w:rPr>
          <w:rStyle w:val="Style13ptBold"/>
          <w:b w:val="0"/>
          <w:sz w:val="20"/>
          <w:szCs w:val="20"/>
        </w:rPr>
        <w:t xml:space="preserve">.” CNN. 13 November 2021. </w:t>
      </w:r>
      <w:hyperlink r:id="rId16" w:history="1">
        <w:r w:rsidRPr="00F9406D">
          <w:rPr>
            <w:rStyle w:val="Hyperlink"/>
            <w:sz w:val="20"/>
            <w:szCs w:val="20"/>
          </w:rPr>
          <w:t>https://www.cnn.com/2021/11/13/opinions/inflation-biden-midterms-zelizer/index.html</w:t>
        </w:r>
      </w:hyperlink>
    </w:p>
    <w:p w14:paraId="21092A3A" w14:textId="77777777" w:rsidR="00AD253A" w:rsidRPr="00734797" w:rsidRDefault="00AD253A" w:rsidP="00AD253A">
      <w:pPr>
        <w:rPr>
          <w:rStyle w:val="Style13ptBold"/>
          <w:b w:val="0"/>
          <w:sz w:val="20"/>
          <w:szCs w:val="20"/>
        </w:rPr>
      </w:pPr>
      <w:r>
        <w:rPr>
          <w:rStyle w:val="Style13ptBold"/>
          <w:b w:val="0"/>
          <w:sz w:val="20"/>
          <w:szCs w:val="20"/>
        </w:rPr>
        <w:t>Professor of history and public affairs at Princeton // Park City NL</w:t>
      </w:r>
    </w:p>
    <w:p w14:paraId="77A5C4E4" w14:textId="77777777" w:rsidR="00AD253A" w:rsidRDefault="00AD253A" w:rsidP="00AD253A">
      <w:pPr>
        <w:rPr>
          <w:rFonts w:eastAsia="Times New Roman"/>
          <w:color w:val="000000" w:themeColor="text1"/>
          <w:u w:val="single"/>
        </w:rPr>
      </w:pPr>
      <w:r w:rsidRPr="008E133E">
        <w:rPr>
          <w:bCs/>
          <w:color w:val="000000" w:themeColor="text1"/>
          <w:u w:val="single"/>
        </w:rPr>
        <w:t>(</w:t>
      </w:r>
      <w:proofErr w:type="gramStart"/>
      <w:r w:rsidRPr="008E133E">
        <w:rPr>
          <w:bCs/>
          <w:color w:val="000000" w:themeColor="text1"/>
          <w:u w:val="single"/>
        </w:rPr>
        <w:t>CNN)</w:t>
      </w:r>
      <w:proofErr w:type="gramEnd"/>
      <w:r w:rsidRPr="008E133E">
        <w:rPr>
          <w:color w:val="000000" w:themeColor="text1"/>
          <w:u w:val="single"/>
        </w:rPr>
        <w:t>In a speech at the Port of Baltimore this week, President Joe Biden </w:t>
      </w:r>
      <w:r w:rsidRPr="008E133E">
        <w:rPr>
          <w:color w:val="000000" w:themeColor="text1"/>
          <w:u w:val="single"/>
        </w:rPr>
        <w:fldChar w:fldCharType="begin"/>
      </w:r>
      <w:r w:rsidRPr="008E133E">
        <w:rPr>
          <w:color w:val="000000" w:themeColor="text1"/>
          <w:u w:val="single"/>
        </w:rPr>
        <w:instrText xml:space="preserve"> HYPERLINK "https://www.cnn.com/2021/11/10/politics/biden-baltimore-port-infrastructure/index.html" \t "_blank" </w:instrText>
      </w:r>
      <w:r w:rsidRPr="008E133E">
        <w:rPr>
          <w:color w:val="000000" w:themeColor="text1"/>
          <w:u w:val="single"/>
        </w:rPr>
      </w:r>
      <w:r w:rsidRPr="008E133E">
        <w:rPr>
          <w:color w:val="000000" w:themeColor="text1"/>
          <w:u w:val="single"/>
        </w:rPr>
        <w:fldChar w:fldCharType="separate"/>
      </w:r>
      <w:r w:rsidRPr="008E133E">
        <w:rPr>
          <w:color w:val="000000" w:themeColor="text1"/>
          <w:u w:val="single"/>
        </w:rPr>
        <w:t>acknowledged</w:t>
      </w:r>
      <w:r w:rsidRPr="008E133E">
        <w:rPr>
          <w:color w:val="000000" w:themeColor="text1"/>
          <w:u w:val="single"/>
        </w:rPr>
        <w:fldChar w:fldCharType="end"/>
      </w:r>
      <w:r w:rsidRPr="008E133E">
        <w:rPr>
          <w:color w:val="000000" w:themeColor="text1"/>
          <w:u w:val="single"/>
        </w:rPr>
        <w:t xml:space="preserve"> that inflation was "worrisome." </w:t>
      </w:r>
      <w:r w:rsidRPr="008E133E">
        <w:rPr>
          <w:b/>
          <w:color w:val="000000" w:themeColor="text1"/>
          <w:highlight w:val="cyan"/>
          <w:u w:val="single"/>
        </w:rPr>
        <w:t>With</w:t>
      </w:r>
      <w:r w:rsidRPr="008E133E">
        <w:rPr>
          <w:b/>
          <w:color w:val="000000" w:themeColor="text1"/>
          <w:u w:val="single"/>
        </w:rPr>
        <w:t xml:space="preserve"> </w:t>
      </w:r>
      <w:r w:rsidRPr="008E133E">
        <w:rPr>
          <w:b/>
          <w:color w:val="000000" w:themeColor="text1"/>
          <w:highlight w:val="cyan"/>
          <w:u w:val="single"/>
        </w:rPr>
        <w:t xml:space="preserve">consumer prices increasing 6.2% over </w:t>
      </w:r>
      <w:r w:rsidRPr="008E133E">
        <w:rPr>
          <w:color w:val="000000" w:themeColor="text1"/>
          <w:u w:val="single"/>
        </w:rPr>
        <w:t>the last</w:t>
      </w:r>
      <w:r w:rsidRPr="008E133E">
        <w:rPr>
          <w:b/>
          <w:color w:val="000000" w:themeColor="text1"/>
          <w:u w:val="single"/>
        </w:rPr>
        <w:t xml:space="preserve"> </w:t>
      </w:r>
      <w:r w:rsidRPr="008E133E">
        <w:rPr>
          <w:b/>
          <w:color w:val="000000" w:themeColor="text1"/>
          <w:highlight w:val="cyan"/>
          <w:u w:val="single"/>
        </w:rPr>
        <w:t>12 months</w:t>
      </w:r>
      <w:r w:rsidRPr="008E133E">
        <w:rPr>
          <w:color w:val="000000" w:themeColor="text1"/>
          <w:u w:val="single"/>
        </w:rPr>
        <w:t>, the administration understands that it has a problem on its hands. Of course, the primary concern is the economic health of the nation.</w:t>
      </w:r>
      <w:r>
        <w:rPr>
          <w:color w:val="000000" w:themeColor="text1"/>
          <w:u w:val="single"/>
        </w:rPr>
        <w:t xml:space="preserve"> </w:t>
      </w:r>
      <w:r w:rsidRPr="008E133E">
        <w:rPr>
          <w:rFonts w:eastAsia="Times New Roman"/>
          <w:color w:val="000000" w:themeColor="text1"/>
          <w:u w:val="single"/>
        </w:rPr>
        <w:t xml:space="preserve">But </w:t>
      </w:r>
      <w:r w:rsidRPr="008E133E">
        <w:rPr>
          <w:rFonts w:eastAsia="Times New Roman"/>
          <w:b/>
          <w:color w:val="000000" w:themeColor="text1"/>
          <w:highlight w:val="cyan"/>
          <w:u w:val="single"/>
        </w:rPr>
        <w:t>inflation will</w:t>
      </w:r>
      <w:r w:rsidRPr="008E133E">
        <w:rPr>
          <w:rFonts w:eastAsia="Times New Roman"/>
          <w:color w:val="000000" w:themeColor="text1"/>
          <w:u w:val="single"/>
        </w:rPr>
        <w:t xml:space="preserve"> also </w:t>
      </w:r>
      <w:r w:rsidRPr="008E133E">
        <w:rPr>
          <w:rFonts w:eastAsia="Times New Roman"/>
          <w:b/>
          <w:color w:val="000000" w:themeColor="text1"/>
          <w:highlight w:val="cyan"/>
          <w:u w:val="single"/>
        </w:rPr>
        <w:t>be a</w:t>
      </w:r>
      <w:r w:rsidRPr="008E133E">
        <w:rPr>
          <w:rFonts w:eastAsia="Times New Roman"/>
          <w:color w:val="000000" w:themeColor="text1"/>
          <w:u w:val="single"/>
        </w:rPr>
        <w:t xml:space="preserve"> big political </w:t>
      </w:r>
      <w:r w:rsidRPr="008E133E">
        <w:rPr>
          <w:rFonts w:eastAsia="Times New Roman"/>
          <w:b/>
          <w:color w:val="000000" w:themeColor="text1"/>
          <w:highlight w:val="cyan"/>
          <w:u w:val="single"/>
        </w:rPr>
        <w:t>problem for</w:t>
      </w:r>
      <w:r w:rsidRPr="008E133E">
        <w:rPr>
          <w:rFonts w:eastAsia="Times New Roman"/>
          <w:color w:val="000000" w:themeColor="text1"/>
          <w:u w:val="single"/>
        </w:rPr>
        <w:t xml:space="preserve"> the </w:t>
      </w:r>
      <w:r w:rsidRPr="008E133E">
        <w:rPr>
          <w:rFonts w:eastAsia="Times New Roman"/>
          <w:b/>
          <w:color w:val="000000" w:themeColor="text1"/>
          <w:highlight w:val="cyan"/>
          <w:u w:val="single"/>
        </w:rPr>
        <w:t>Democrats in the midterm</w:t>
      </w:r>
      <w:r w:rsidRPr="008E133E">
        <w:rPr>
          <w:rFonts w:eastAsia="Times New Roman"/>
          <w:color w:val="000000" w:themeColor="text1"/>
          <w:u w:val="single"/>
        </w:rPr>
        <w:t xml:space="preserve"> campaigns. For all the attention that has been paid to education wars, the anti-vaccination movement or the fallout from Afghanistan, </w:t>
      </w:r>
      <w:r w:rsidRPr="008E133E">
        <w:rPr>
          <w:rFonts w:eastAsia="Times New Roman"/>
          <w:b/>
          <w:color w:val="000000" w:themeColor="text1"/>
          <w:highlight w:val="cyan"/>
          <w:u w:val="single"/>
        </w:rPr>
        <w:t>prices might turn out to be the biggest issue</w:t>
      </w:r>
      <w:r w:rsidRPr="008E133E">
        <w:rPr>
          <w:rFonts w:eastAsia="Times New Roman"/>
          <w:color w:val="000000" w:themeColor="text1"/>
          <w:u w:val="single"/>
        </w:rPr>
        <w:t xml:space="preserve"> going into 2022. </w:t>
      </w:r>
      <w:r w:rsidRPr="008E133E">
        <w:rPr>
          <w:rFonts w:eastAsia="Times New Roman"/>
          <w:b/>
          <w:color w:val="000000" w:themeColor="text1"/>
          <w:highlight w:val="cyan"/>
          <w:u w:val="single"/>
        </w:rPr>
        <w:t>The consumer sentiment index</w:t>
      </w:r>
      <w:r w:rsidRPr="008E133E">
        <w:rPr>
          <w:rFonts w:eastAsia="Times New Roman"/>
          <w:color w:val="000000" w:themeColor="text1"/>
          <w:u w:val="single"/>
        </w:rPr>
        <w:t xml:space="preserve">, which measures how optimistic consumers feel about their financial prospects and the economy, </w:t>
      </w:r>
      <w:r w:rsidRPr="008E133E">
        <w:rPr>
          <w:rFonts w:eastAsia="Times New Roman"/>
          <w:b/>
          <w:color w:val="000000" w:themeColor="text1"/>
          <w:highlight w:val="cyan"/>
          <w:u w:val="single"/>
        </w:rPr>
        <w:t>has fallen to the </w:t>
      </w:r>
      <w:r w:rsidRPr="008E133E">
        <w:rPr>
          <w:rFonts w:eastAsia="Times New Roman"/>
          <w:b/>
          <w:color w:val="000000" w:themeColor="text1"/>
          <w:highlight w:val="cyan"/>
          <w:u w:val="single"/>
        </w:rPr>
        <w:fldChar w:fldCharType="begin"/>
      </w:r>
      <w:r w:rsidRPr="008E133E">
        <w:rPr>
          <w:rFonts w:eastAsia="Times New Roman"/>
          <w:b/>
          <w:color w:val="000000" w:themeColor="text1"/>
          <w:highlight w:val="cyan"/>
          <w:u w:val="single"/>
        </w:rPr>
        <w:instrText xml:space="preserve"> HYPERLINK "https://www.cnn.com/2021/11/12/economy/consumer-sentiment/index.html" \t "_blank" </w:instrText>
      </w:r>
      <w:r w:rsidRPr="008E133E">
        <w:rPr>
          <w:rFonts w:eastAsia="Times New Roman"/>
          <w:b/>
          <w:color w:val="000000" w:themeColor="text1"/>
          <w:highlight w:val="cyan"/>
          <w:u w:val="single"/>
        </w:rPr>
      </w:r>
      <w:r w:rsidRPr="008E133E">
        <w:rPr>
          <w:rFonts w:eastAsia="Times New Roman"/>
          <w:b/>
          <w:color w:val="000000" w:themeColor="text1"/>
          <w:highlight w:val="cyan"/>
          <w:u w:val="single"/>
        </w:rPr>
        <w:fldChar w:fldCharType="separate"/>
      </w:r>
      <w:r w:rsidRPr="008E133E">
        <w:rPr>
          <w:rFonts w:eastAsia="Times New Roman"/>
          <w:b/>
          <w:color w:val="000000" w:themeColor="text1"/>
          <w:highlight w:val="cyan"/>
          <w:u w:val="single"/>
        </w:rPr>
        <w:t>lowest levels in a decade</w:t>
      </w:r>
      <w:r w:rsidRPr="008E133E">
        <w:rPr>
          <w:rFonts w:eastAsia="Times New Roman"/>
          <w:b/>
          <w:color w:val="000000" w:themeColor="text1"/>
          <w:highlight w:val="cyan"/>
          <w:u w:val="single"/>
        </w:rPr>
        <w:fldChar w:fldCharType="end"/>
      </w:r>
      <w:r w:rsidRPr="008E133E">
        <w:rPr>
          <w:rFonts w:eastAsia="Times New Roman"/>
          <w:color w:val="000000" w:themeColor="text1"/>
          <w:u w:val="single"/>
        </w:rPr>
        <w:t xml:space="preserve">, according to early November data collected by the University of Michigan. Many </w:t>
      </w:r>
      <w:r w:rsidRPr="008E133E">
        <w:rPr>
          <w:rFonts w:eastAsia="Times New Roman"/>
          <w:b/>
          <w:color w:val="000000" w:themeColor="text1"/>
          <w:highlight w:val="cyan"/>
          <w:u w:val="single"/>
        </w:rPr>
        <w:t>Americans fear the worst</w:t>
      </w:r>
      <w:r w:rsidRPr="008E133E">
        <w:rPr>
          <w:rFonts w:eastAsia="Times New Roman"/>
          <w:color w:val="000000" w:themeColor="text1"/>
          <w:u w:val="single"/>
        </w:rPr>
        <w:t>, despite the positive signs, which include a </w:t>
      </w:r>
      <w:r w:rsidRPr="008E133E">
        <w:rPr>
          <w:rFonts w:eastAsia="Times New Roman"/>
          <w:color w:val="000000" w:themeColor="text1"/>
          <w:u w:val="single"/>
        </w:rPr>
        <w:fldChar w:fldCharType="begin"/>
      </w:r>
      <w:r w:rsidRPr="008E133E">
        <w:rPr>
          <w:rFonts w:eastAsia="Times New Roman"/>
          <w:color w:val="000000" w:themeColor="text1"/>
          <w:u w:val="single"/>
        </w:rPr>
        <w:instrText xml:space="preserve"> HYPERLINK "https://www.cnn.com/2021/11/12/economy/consumer-sentiment/index.html" \t "_blank" </w:instrText>
      </w:r>
      <w:r w:rsidRPr="008E133E">
        <w:rPr>
          <w:rFonts w:eastAsia="Times New Roman"/>
          <w:color w:val="000000" w:themeColor="text1"/>
          <w:u w:val="single"/>
        </w:rPr>
      </w:r>
      <w:r w:rsidRPr="008E133E">
        <w:rPr>
          <w:rFonts w:eastAsia="Times New Roman"/>
          <w:color w:val="000000" w:themeColor="text1"/>
          <w:u w:val="single"/>
        </w:rPr>
        <w:fldChar w:fldCharType="separate"/>
      </w:r>
      <w:r w:rsidRPr="008E133E">
        <w:rPr>
          <w:rFonts w:eastAsia="Times New Roman"/>
          <w:color w:val="000000" w:themeColor="text1"/>
          <w:u w:val="single"/>
        </w:rPr>
        <w:t>strong job market</w:t>
      </w:r>
      <w:r w:rsidRPr="008E133E">
        <w:rPr>
          <w:rFonts w:eastAsia="Times New Roman"/>
          <w:color w:val="000000" w:themeColor="text1"/>
          <w:u w:val="single"/>
        </w:rPr>
        <w:fldChar w:fldCharType="end"/>
      </w:r>
      <w:r w:rsidRPr="008E133E">
        <w:rPr>
          <w:rFonts w:eastAsia="Times New Roman"/>
          <w:color w:val="000000" w:themeColor="text1"/>
          <w:u w:val="single"/>
        </w:rPr>
        <w:t>.</w:t>
      </w:r>
      <w:r>
        <w:rPr>
          <w:rFonts w:eastAsia="Times New Roman"/>
          <w:color w:val="000000" w:themeColor="text1"/>
          <w:u w:val="single"/>
        </w:rPr>
        <w:t xml:space="preserve"> </w:t>
      </w:r>
      <w:r w:rsidRPr="008E133E">
        <w:rPr>
          <w:rFonts w:eastAsia="Times New Roman"/>
          <w:color w:val="000000" w:themeColor="text1"/>
          <w:u w:val="single"/>
        </w:rPr>
        <w:t xml:space="preserve">From the second half of the 20th century onward, </w:t>
      </w:r>
      <w:r w:rsidRPr="008E133E">
        <w:rPr>
          <w:rFonts w:eastAsia="Times New Roman"/>
          <w:b/>
          <w:color w:val="000000" w:themeColor="text1"/>
          <w:highlight w:val="cyan"/>
          <w:u w:val="single"/>
        </w:rPr>
        <w:t>Republicans have used the issue of inflation to combat liberalism. If Biden doesn't do more to address inflation</w:t>
      </w:r>
      <w:r w:rsidRPr="008E133E">
        <w:rPr>
          <w:rFonts w:eastAsia="Times New Roman"/>
          <w:color w:val="000000" w:themeColor="text1"/>
          <w:u w:val="single"/>
        </w:rPr>
        <w:t xml:space="preserve">, and if it doesn't ease up by the time 2022 rolls around, </w:t>
      </w:r>
      <w:r w:rsidRPr="008E133E">
        <w:rPr>
          <w:rFonts w:eastAsia="Times New Roman"/>
          <w:b/>
          <w:color w:val="000000" w:themeColor="text1"/>
          <w:highlight w:val="cyan"/>
          <w:u w:val="single"/>
        </w:rPr>
        <w:t xml:space="preserve">we will see the GOP </w:t>
      </w:r>
      <w:proofErr w:type="spellStart"/>
      <w:r w:rsidRPr="008E133E">
        <w:rPr>
          <w:rFonts w:eastAsia="Times New Roman"/>
          <w:b/>
          <w:color w:val="000000" w:themeColor="text1"/>
          <w:highlight w:val="cyan"/>
          <w:u w:val="single"/>
        </w:rPr>
        <w:t>weaponizing</w:t>
      </w:r>
      <w:proofErr w:type="spellEnd"/>
      <w:r w:rsidRPr="008E133E">
        <w:rPr>
          <w:rFonts w:eastAsia="Times New Roman"/>
          <w:b/>
          <w:color w:val="000000" w:themeColor="text1"/>
          <w:highlight w:val="cyan"/>
          <w:u w:val="single"/>
        </w:rPr>
        <w:t xml:space="preserve"> this issue</w:t>
      </w:r>
      <w:r w:rsidRPr="008E133E">
        <w:rPr>
          <w:rFonts w:eastAsia="Times New Roman"/>
          <w:color w:val="000000" w:themeColor="text1"/>
          <w:u w:val="single"/>
        </w:rPr>
        <w:t xml:space="preserve"> against Democrats and the liberal agenda once more -- </w:t>
      </w:r>
      <w:r w:rsidRPr="008E133E">
        <w:rPr>
          <w:rFonts w:eastAsia="Times New Roman"/>
          <w:b/>
          <w:color w:val="000000" w:themeColor="text1"/>
          <w:highlight w:val="cyan"/>
          <w:u w:val="single"/>
        </w:rPr>
        <w:t>with great success, if history is any indication</w:t>
      </w:r>
      <w:r w:rsidRPr="008E133E">
        <w:rPr>
          <w:rFonts w:eastAsia="Times New Roman"/>
          <w:color w:val="000000" w:themeColor="text1"/>
          <w:u w:val="single"/>
        </w:rPr>
        <w:t>.</w:t>
      </w:r>
      <w:r>
        <w:rPr>
          <w:color w:val="000000" w:themeColor="text1"/>
          <w:u w:val="single"/>
        </w:rPr>
        <w:t xml:space="preserve"> </w:t>
      </w:r>
      <w:r w:rsidRPr="008E133E">
        <w:rPr>
          <w:rFonts w:eastAsia="Times New Roman"/>
          <w:color w:val="000000" w:themeColor="text1"/>
          <w:sz w:val="16"/>
        </w:rPr>
        <w:t>In 1952, for example, Republican presidential candidate Dwight Eisenhower focused on prices as a central theme of his campaign, in addition to anti-Communism, the conflict in Korea and the fall of China. After a report from the Bureau of Labor Statistics found the cost of living was rising, the Republican platform included a line that blamed the Truman administration for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"https://www.presidency.ucsb.edu/documents/republican-party-platform-1952"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"wanton extravagance and inflationary policies."</w:t>
      </w:r>
      <w:r w:rsidRPr="008E133E">
        <w:rPr>
          <w:rFonts w:eastAsia="Times New Roman"/>
          <w:color w:val="000000" w:themeColor="text1"/>
          <w:sz w:val="16"/>
        </w:rPr>
        <w:fldChar w:fldCharType="end"/>
      </w:r>
      <w:r w:rsidRPr="008E133E">
        <w:rPr>
          <w:rFonts w:eastAsia="Times New Roman"/>
          <w:color w:val="000000" w:themeColor="text1"/>
          <w:sz w:val="16"/>
        </w:rPr>
        <w:t xml:space="preserve"> Facing off against Adlai Stevenson, who won the Democratic nomination after President Harry Truman decided that he would not run for reelection, Eisenhower produced the first-ever televised political ads, many of which focused on rising prices.</w:t>
      </w:r>
      <w:r>
        <w:rPr>
          <w:color w:val="000000" w:themeColor="text1"/>
          <w:u w:val="single"/>
        </w:rPr>
        <w:t xml:space="preserve"> </w:t>
      </w:r>
      <w:r w:rsidRPr="008E133E">
        <w:rPr>
          <w:rFonts w:eastAsia="Times New Roman"/>
          <w:color w:val="000000" w:themeColor="text1"/>
          <w:sz w:val="16"/>
        </w:rPr>
        <w:t xml:space="preserve">In a series of clips titled "Eisenhower Answers America," the candidate responded to questions from Americans, many of </w:t>
      </w:r>
      <w:proofErr w:type="gramStart"/>
      <w:r w:rsidRPr="008E133E">
        <w:rPr>
          <w:rFonts w:eastAsia="Times New Roman"/>
          <w:color w:val="000000" w:themeColor="text1"/>
          <w:sz w:val="16"/>
        </w:rPr>
        <w:t>whom</w:t>
      </w:r>
      <w:proofErr w:type="gramEnd"/>
      <w:r w:rsidRPr="008E133E">
        <w:rPr>
          <w:rFonts w:eastAsia="Times New Roman"/>
          <w:color w:val="000000" w:themeColor="text1"/>
          <w:sz w:val="16"/>
        </w:rPr>
        <w:t xml:space="preserve"> wanted help with their daily costs of living. In a staged conversation, one woman complained that she had paid 24 dollars for a small bag of groceries that she held up to the camera. "You know what things cost today," another older woman said, "High prices are just driving me crazy." Meanwhile, Republicans blamed inflation on New Deal spending and other government programs.</w:t>
      </w:r>
      <w:r w:rsidRPr="008E133E">
        <w:rPr>
          <w:color w:val="000000" w:themeColor="text1"/>
          <w:sz w:val="16"/>
        </w:rPr>
        <w:t xml:space="preserve"> </w:t>
      </w:r>
      <w:r w:rsidRPr="008E133E">
        <w:rPr>
          <w:rFonts w:eastAsia="Times New Roman"/>
          <w:color w:val="000000" w:themeColor="text1"/>
          <w:sz w:val="16"/>
        </w:rPr>
        <w:t xml:space="preserve">The issue of inflation was front and center yet again in the </w:t>
      </w:r>
      <w:proofErr w:type="gramStart"/>
      <w:r w:rsidRPr="008E133E">
        <w:rPr>
          <w:rFonts w:eastAsia="Times New Roman"/>
          <w:color w:val="000000" w:themeColor="text1"/>
          <w:sz w:val="16"/>
        </w:rPr>
        <w:t>1966 midterm</w:t>
      </w:r>
      <w:proofErr w:type="gramEnd"/>
      <w:r w:rsidRPr="008E133E">
        <w:rPr>
          <w:rFonts w:eastAsia="Times New Roman"/>
          <w:color w:val="000000" w:themeColor="text1"/>
          <w:sz w:val="16"/>
        </w:rPr>
        <w:t xml:space="preserve"> campaigns, when the conservative coalition of southern Democrats and Republicans hoped to rebound from their devastating losses in the 1964 election, which ushered in President Lyndon B. Johnson and the Great Society. There were a number of issues that conservatives used in the midterms to cut into Johnson's huge majorities, with the prices of household items being one of them.</w:t>
      </w:r>
      <w:r>
        <w:rPr>
          <w:color w:val="000000" w:themeColor="text1"/>
          <w:u w:val="single"/>
        </w:rPr>
        <w:t xml:space="preserve"> </w:t>
      </w:r>
      <w:r w:rsidRPr="008E133E">
        <w:rPr>
          <w:rFonts w:eastAsia="Times New Roman"/>
          <w:color w:val="000000" w:themeColor="text1"/>
          <w:sz w:val="16"/>
        </w:rPr>
        <w:t>Even though inflation was under 3%, conservatives argued that growing federal deficits were provoking inflation by pouring too much federal money into the economy. Although inflation remained very low by historical standards, they pointed to the fact that the consumer price index rose by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"https://fraser.stlouisfed.org/title/cpi-detailed-report-58/february-1966-22064"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0.5%</w:t>
      </w:r>
      <w:r w:rsidRPr="008E133E">
        <w:rPr>
          <w:rFonts w:eastAsia="Times New Roman"/>
          <w:color w:val="000000" w:themeColor="text1"/>
          <w:sz w:val="16"/>
        </w:rPr>
        <w:fldChar w:fldCharType="end"/>
      </w:r>
      <w:r w:rsidRPr="008E133E">
        <w:rPr>
          <w:rFonts w:eastAsia="Times New Roman"/>
          <w:color w:val="000000" w:themeColor="text1"/>
          <w:sz w:val="16"/>
        </w:rPr>
        <w:t> in February 1966 -- the largest increase for any February since 1951 during the Korean War.</w:t>
      </w:r>
      <w:r>
        <w:rPr>
          <w:color w:val="000000" w:themeColor="text1"/>
          <w:u w:val="single"/>
        </w:rPr>
        <w:t xml:space="preserve"> </w:t>
      </w:r>
      <w:r w:rsidRPr="008E133E">
        <w:rPr>
          <w:rFonts w:eastAsia="Times New Roman"/>
          <w:color w:val="000000" w:themeColor="text1"/>
          <w:sz w:val="16"/>
        </w:rPr>
        <w:t>The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"https://www.amazon.com/Fierce-Urgency-Now-Johnson-Congress/dp/0143128019"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price crunch</w:t>
      </w:r>
      <w:r w:rsidRPr="008E133E">
        <w:rPr>
          <w:rFonts w:eastAsia="Times New Roman"/>
          <w:color w:val="000000" w:themeColor="text1"/>
          <w:sz w:val="16"/>
        </w:rPr>
        <w:fldChar w:fldCharType="end"/>
      </w:r>
      <w:r w:rsidRPr="008E133E">
        <w:rPr>
          <w:rFonts w:eastAsia="Times New Roman"/>
          <w:color w:val="000000" w:themeColor="text1"/>
          <w:sz w:val="16"/>
        </w:rPr>
        <w:t xml:space="preserve"> was most apparent in the supermarket. Pork chops, for instance, rose from 65 cents a pound in 1965 to 89 cents a pound in 1966. Besides meat, the price of transportation, medical care and household services increased during this </w:t>
      </w:r>
      <w:proofErr w:type="spellStart"/>
      <w:proofErr w:type="gramStart"/>
      <w:r w:rsidRPr="008E133E">
        <w:rPr>
          <w:rFonts w:eastAsia="Times New Roman"/>
          <w:color w:val="000000" w:themeColor="text1"/>
          <w:sz w:val="16"/>
        </w:rPr>
        <w:t>time.According</w:t>
      </w:r>
      <w:proofErr w:type="spellEnd"/>
      <w:proofErr w:type="gramEnd"/>
      <w:r w:rsidRPr="008E133E">
        <w:rPr>
          <w:rFonts w:eastAsia="Times New Roman"/>
          <w:color w:val="000000" w:themeColor="text1"/>
          <w:sz w:val="16"/>
        </w:rPr>
        <w:t xml:space="preserve"> to one internal White House poll, 76% of Californians gave the President unfavorable ratings because of the way he handled the cost of living. President Johnson said that in the 1950s it had been impossible for any politician to visit a home without being asked, "What do you think about McCarthy? In 1966, the inevitable question became: "What do you think about inflation?"</w:t>
      </w:r>
      <w:r w:rsidRPr="008E133E">
        <w:rPr>
          <w:color w:val="000000" w:themeColor="text1"/>
          <w:sz w:val="16"/>
        </w:rPr>
        <w:t xml:space="preserve"> </w:t>
      </w:r>
      <w:r w:rsidRPr="008E133E">
        <w:rPr>
          <w:rFonts w:eastAsia="Times New Roman"/>
          <w:color w:val="000000" w:themeColor="text1"/>
          <w:sz w:val="16"/>
        </w:rPr>
        <w:t>The Republican Campaign Committee seized the opportunity and sent out pamphlets that criticized "Great Society play money" and pictured Johnson with the sarcastic words, "Progress is a shrinking dollar." Senate Minority Leader Everett Dirksen stumped for his fellow Republicans in the midterm elections, saying, "Every housewife who shops in a grocery store knows this. They are the living, breathing signs of this destructive burglarizing force."</w:t>
      </w:r>
      <w:r w:rsidRPr="008E133E">
        <w:rPr>
          <w:color w:val="000000" w:themeColor="text1"/>
          <w:sz w:val="16"/>
        </w:rPr>
        <w:t xml:space="preserve"> </w:t>
      </w:r>
      <w:r w:rsidRPr="008E133E">
        <w:rPr>
          <w:rFonts w:eastAsia="Times New Roman"/>
          <w:color w:val="000000" w:themeColor="text1"/>
          <w:sz w:val="16"/>
        </w:rPr>
        <w:t>With the issue of inflation on voters' minds, Democrats suffered substantial losses in the midterms. While Democrats retained control of Congress, the size of the conservative coalition grew substantially. Republicans gained 47 seats in the House and 3 seats in the Senate, well above what most pundits were predicting.</w:t>
      </w:r>
      <w:r w:rsidRPr="008E133E">
        <w:rPr>
          <w:color w:val="000000" w:themeColor="text1"/>
          <w:sz w:val="16"/>
        </w:rPr>
        <w:t xml:space="preserve"> </w:t>
      </w:r>
      <w:r w:rsidRPr="008E133E">
        <w:rPr>
          <w:rFonts w:eastAsia="Times New Roman"/>
          <w:color w:val="000000" w:themeColor="text1"/>
          <w:sz w:val="16"/>
        </w:rPr>
        <w:t>Inflation would remain an integral part of the conservative playbook in years to come. In 1980, when inflation rose to about 14% while economic growth slowed and the country struggled with stagflation, as it was called -- Republican presidential nominee Ronald Reagan made sure to keep reminding voters about prices. In one ad, a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"https://www.federalreservehistory.org/essays/great-inflation%20.%20http://www.livingroomcandidate.org/commercials/1980"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voice-over</w:t>
      </w:r>
      <w:r w:rsidRPr="008E133E">
        <w:rPr>
          <w:rFonts w:eastAsia="Times New Roman"/>
          <w:color w:val="000000" w:themeColor="text1"/>
          <w:sz w:val="16"/>
        </w:rPr>
        <w:fldChar w:fldCharType="end"/>
      </w:r>
      <w:r w:rsidRPr="008E133E">
        <w:rPr>
          <w:rFonts w:eastAsia="Times New Roman"/>
          <w:color w:val="000000" w:themeColor="text1"/>
          <w:sz w:val="16"/>
        </w:rPr>
        <w:t> blamed President Jimmy Carter for astronomically high inflation rates.</w:t>
      </w:r>
      <w:r>
        <w:rPr>
          <w:color w:val="000000" w:themeColor="text1"/>
          <w:u w:val="single"/>
        </w:rPr>
        <w:t xml:space="preserve"> </w:t>
      </w:r>
      <w:r w:rsidRPr="008E133E">
        <w:rPr>
          <w:rFonts w:eastAsia="Times New Roman"/>
          <w:color w:val="000000" w:themeColor="text1"/>
          <w:u w:val="single"/>
        </w:rPr>
        <w:t>In 2021, inflation has once again become a topic of the national conversation, with widespread concern over supply chain disruptions, the price of consumer goods, and the potential for higher interest rates.</w:t>
      </w:r>
      <w:r>
        <w:rPr>
          <w:color w:val="000000" w:themeColor="text1"/>
          <w:u w:val="single"/>
        </w:rPr>
        <w:t xml:space="preserve"> </w:t>
      </w:r>
      <w:r w:rsidRPr="008E133E">
        <w:rPr>
          <w:rFonts w:eastAsia="Times New Roman"/>
          <w:color w:val="000000" w:themeColor="text1"/>
          <w:u w:val="single"/>
        </w:rPr>
        <w:t xml:space="preserve">It's not just that prices are rising -- businesses and consumers alike have experienced the supply chain bottleneck firsthand. Unless conditions change soon, these problems are likely to become a key message of the Republican midterm campaign. This is an issue that hits home, and </w:t>
      </w:r>
      <w:r w:rsidRPr="008E133E">
        <w:rPr>
          <w:rFonts w:eastAsia="Times New Roman"/>
          <w:b/>
          <w:color w:val="000000" w:themeColor="text1"/>
          <w:highlight w:val="cyan"/>
          <w:u w:val="single"/>
        </w:rPr>
        <w:t>the GOP will have little trouble riling up voters</w:t>
      </w:r>
      <w:r w:rsidRPr="008E133E">
        <w:rPr>
          <w:rFonts w:eastAsia="Times New Roman"/>
          <w:color w:val="000000" w:themeColor="text1"/>
          <w:u w:val="single"/>
        </w:rPr>
        <w:t xml:space="preserve"> against the current administration and its policies.</w:t>
      </w:r>
      <w:r w:rsidRPr="008E133E">
        <w:rPr>
          <w:rFonts w:eastAsia="Times New Roman"/>
          <w:color w:val="000000" w:themeColor="text1"/>
          <w:sz w:val="16"/>
        </w:rPr>
        <w:t xml:space="preserve"> It might be true, as the economist Paul </w:t>
      </w:r>
      <w:proofErr w:type="spellStart"/>
      <w:r w:rsidRPr="008E133E">
        <w:rPr>
          <w:rFonts w:eastAsia="Times New Roman"/>
          <w:color w:val="000000" w:themeColor="text1"/>
          <w:sz w:val="16"/>
        </w:rPr>
        <w:t>Krugman</w:t>
      </w:r>
      <w:proofErr w:type="spellEnd"/>
      <w:r w:rsidRPr="008E133E">
        <w:rPr>
          <w:rFonts w:eastAsia="Times New Roman"/>
          <w:color w:val="000000" w:themeColor="text1"/>
          <w:sz w:val="16"/>
        </w:rPr>
        <w:t> </w:t>
      </w:r>
      <w:r w:rsidRPr="008E133E">
        <w:rPr>
          <w:rFonts w:eastAsia="Times New Roman"/>
          <w:color w:val="000000" w:themeColor="text1"/>
          <w:sz w:val="16"/>
        </w:rPr>
        <w:fldChar w:fldCharType="begin"/>
      </w:r>
      <w:r w:rsidRPr="008E133E">
        <w:rPr>
          <w:rFonts w:eastAsia="Times New Roman"/>
          <w:color w:val="000000" w:themeColor="text1"/>
          <w:sz w:val="16"/>
        </w:rPr>
        <w:instrText xml:space="preserve"> HYPERLINK "https://www.nytimes.com/2021/11/11/opinion/inflation-history.html" \t "_blank" </w:instrText>
      </w:r>
      <w:r w:rsidRPr="008E133E">
        <w:rPr>
          <w:rFonts w:eastAsia="Times New Roman"/>
          <w:color w:val="000000" w:themeColor="text1"/>
          <w:sz w:val="16"/>
        </w:rPr>
      </w:r>
      <w:r w:rsidRPr="008E133E">
        <w:rPr>
          <w:rFonts w:eastAsia="Times New Roman"/>
          <w:color w:val="000000" w:themeColor="text1"/>
          <w:sz w:val="16"/>
        </w:rPr>
        <w:fldChar w:fldCharType="separate"/>
      </w:r>
      <w:r w:rsidRPr="008E133E">
        <w:rPr>
          <w:rFonts w:eastAsia="Times New Roman"/>
          <w:color w:val="000000" w:themeColor="text1"/>
          <w:sz w:val="16"/>
        </w:rPr>
        <w:t>argues</w:t>
      </w:r>
      <w:r w:rsidRPr="008E133E">
        <w:rPr>
          <w:rFonts w:eastAsia="Times New Roman"/>
          <w:color w:val="000000" w:themeColor="text1"/>
          <w:sz w:val="16"/>
        </w:rPr>
        <w:fldChar w:fldCharType="end"/>
      </w:r>
      <w:r w:rsidRPr="008E133E">
        <w:rPr>
          <w:rFonts w:eastAsia="Times New Roman"/>
          <w:color w:val="000000" w:themeColor="text1"/>
          <w:sz w:val="16"/>
        </w:rPr>
        <w:t xml:space="preserve">, that this spike is a short-term phenomenon, more akin to what the United States experienced in 1947 than 1979. Regardless, inflation remains a serious political problem for President Biden. </w:t>
      </w:r>
      <w:r w:rsidRPr="008E133E">
        <w:rPr>
          <w:rFonts w:eastAsia="Times New Roman"/>
          <w:color w:val="000000" w:themeColor="text1"/>
          <w:u w:val="single"/>
        </w:rPr>
        <w:t>For the sake of Democrats</w:t>
      </w:r>
      <w:r w:rsidRPr="008E133E">
        <w:rPr>
          <w:rFonts w:eastAsia="Times New Roman"/>
          <w:b/>
          <w:color w:val="000000" w:themeColor="text1"/>
          <w:highlight w:val="cyan"/>
          <w:u w:val="single"/>
        </w:rPr>
        <w:t>, the President will have to</w:t>
      </w:r>
      <w:r w:rsidRPr="008E133E">
        <w:rPr>
          <w:rFonts w:eastAsia="Times New Roman"/>
          <w:color w:val="000000" w:themeColor="text1"/>
          <w:u w:val="single"/>
        </w:rPr>
        <w:t xml:space="preserve"> do more than say the situation is worrisome. He will need to forcefully </w:t>
      </w:r>
      <w:r w:rsidRPr="008E133E">
        <w:rPr>
          <w:rFonts w:eastAsia="Times New Roman"/>
          <w:b/>
          <w:color w:val="000000" w:themeColor="text1"/>
          <w:highlight w:val="cyan"/>
          <w:u w:val="single"/>
        </w:rPr>
        <w:t>address</w:t>
      </w:r>
      <w:r w:rsidRPr="008E133E">
        <w:rPr>
          <w:rFonts w:eastAsia="Times New Roman"/>
          <w:color w:val="000000" w:themeColor="text1"/>
          <w:u w:val="single"/>
        </w:rPr>
        <w:t xml:space="preserve"> how he is dealing with these concerns and </w:t>
      </w:r>
      <w:r w:rsidRPr="008E133E">
        <w:rPr>
          <w:rFonts w:eastAsia="Times New Roman"/>
          <w:b/>
          <w:color w:val="000000" w:themeColor="text1"/>
          <w:highlight w:val="cyan"/>
          <w:u w:val="single"/>
        </w:rPr>
        <w:t>how his policies will help to alleviate</w:t>
      </w:r>
      <w:r w:rsidRPr="008E133E">
        <w:rPr>
          <w:rFonts w:eastAsia="Times New Roman"/>
          <w:color w:val="000000" w:themeColor="text1"/>
          <w:u w:val="single"/>
        </w:rPr>
        <w:t xml:space="preserve">, rather than aggravate, the </w:t>
      </w:r>
      <w:r w:rsidRPr="008E133E">
        <w:rPr>
          <w:rFonts w:eastAsia="Times New Roman"/>
          <w:b/>
          <w:color w:val="000000" w:themeColor="text1"/>
          <w:highlight w:val="cyan"/>
          <w:u w:val="single"/>
        </w:rPr>
        <w:t>underlying pressures</w:t>
      </w:r>
      <w:r w:rsidRPr="008E133E">
        <w:rPr>
          <w:rFonts w:eastAsia="Times New Roman"/>
          <w:color w:val="000000" w:themeColor="text1"/>
          <w:u w:val="single"/>
        </w:rPr>
        <w:t xml:space="preserve"> causing Americans to pay more for their goods.</w:t>
      </w:r>
    </w:p>
    <w:p w14:paraId="2D7F4628" w14:textId="77777777" w:rsidR="00AD253A" w:rsidRDefault="00AD253A" w:rsidP="00AD253A">
      <w:pPr>
        <w:pStyle w:val="Heading4"/>
      </w:pPr>
    </w:p>
    <w:p w14:paraId="06B33298" w14:textId="77777777" w:rsidR="00AD253A" w:rsidRDefault="00AD253A" w:rsidP="00AD253A">
      <w:pPr>
        <w:pStyle w:val="Heading4"/>
      </w:pPr>
      <w:r>
        <w:t xml:space="preserve">Agricultural strikes but Biden under pressure from both labor leaders and consumers - </w:t>
      </w:r>
      <w:r w:rsidRPr="00AD253A">
        <w:t>means democratic losses during the midterm elections. </w:t>
      </w:r>
    </w:p>
    <w:p w14:paraId="23A89E54" w14:textId="77777777" w:rsidR="00AD253A" w:rsidRPr="00AD253A" w:rsidRDefault="00AD253A" w:rsidP="00AD253A">
      <w:pPr>
        <w:rPr>
          <w:rStyle w:val="Style13ptBold"/>
        </w:rPr>
      </w:pPr>
      <w:proofErr w:type="spellStart"/>
      <w:r>
        <w:rPr>
          <w:rStyle w:val="Style13ptBold"/>
        </w:rPr>
        <w:t>Mordock</w:t>
      </w:r>
      <w:proofErr w:type="spellEnd"/>
      <w:r>
        <w:rPr>
          <w:rStyle w:val="Style13ptBold"/>
        </w:rPr>
        <w:t xml:space="preserve"> 10/14</w:t>
      </w:r>
    </w:p>
    <w:p w14:paraId="16CEBD55" w14:textId="77777777" w:rsidR="00AD253A" w:rsidRPr="00AD253A" w:rsidRDefault="00AD253A" w:rsidP="00AD253A">
      <w:proofErr w:type="spellStart"/>
      <w:r w:rsidRPr="00AD253A">
        <w:t>Mordock</w:t>
      </w:r>
      <w:proofErr w:type="spellEnd"/>
      <w:r w:rsidRPr="00AD253A">
        <w:t>, Jeff, October 14 2021 The Washington Times </w:t>
      </w:r>
    </w:p>
    <w:p w14:paraId="14421DEE" w14:textId="77777777" w:rsidR="0070440D" w:rsidRDefault="00AD253A" w:rsidP="0070440D">
      <w:pPr>
        <w:rPr>
          <w:u w:val="single"/>
        </w:rPr>
      </w:pPr>
      <w:r w:rsidRPr="00AD253A">
        <w:rPr>
          <w:u w:val="single"/>
        </w:rPr>
        <w:t xml:space="preserve">The </w:t>
      </w:r>
      <w:r w:rsidRPr="00AD253A">
        <w:rPr>
          <w:b/>
          <w:highlight w:val="cyan"/>
          <w:u w:val="single"/>
        </w:rPr>
        <w:t>unrest in</w:t>
      </w:r>
      <w:r w:rsidRPr="00AD253A">
        <w:rPr>
          <w:u w:val="single"/>
        </w:rPr>
        <w:t xml:space="preserve"> industries including </w:t>
      </w:r>
      <w:r w:rsidRPr="00AD253A">
        <w:rPr>
          <w:b/>
          <w:highlight w:val="cyan"/>
          <w:u w:val="single"/>
        </w:rPr>
        <w:t>agriculture</w:t>
      </w:r>
      <w:r w:rsidRPr="00AD253A">
        <w:rPr>
          <w:u w:val="single"/>
        </w:rPr>
        <w:t xml:space="preserve"> and film production threatens to further undermine an economy wracked by rising inflation. It also </w:t>
      </w:r>
      <w:r w:rsidRPr="00AD253A">
        <w:rPr>
          <w:b/>
          <w:highlight w:val="cyan"/>
          <w:u w:val="single"/>
        </w:rPr>
        <w:t>sets up a political test for Mr. Biden, who</w:t>
      </w:r>
      <w:r w:rsidRPr="00AD253A">
        <w:rPr>
          <w:u w:val="single"/>
        </w:rPr>
        <w:t xml:space="preserve"> </w:t>
      </w:r>
      <w:r w:rsidRPr="00AD253A">
        <w:rPr>
          <w:b/>
          <w:highlight w:val="cyan"/>
          <w:u w:val="single"/>
        </w:rPr>
        <w:t>doesn’t want to risk his support among labor leaders</w:t>
      </w:r>
      <w:r w:rsidRPr="00AD253A">
        <w:rPr>
          <w:u w:val="single"/>
        </w:rPr>
        <w:t xml:space="preserve"> </w:t>
      </w:r>
      <w:r w:rsidRPr="00AD253A">
        <w:rPr>
          <w:b/>
          <w:highlight w:val="cyan"/>
          <w:u w:val="single"/>
        </w:rPr>
        <w:t>but needs to get soaring prices under control before</w:t>
      </w:r>
      <w:r w:rsidRPr="00AD253A">
        <w:rPr>
          <w:u w:val="single"/>
        </w:rPr>
        <w:t xml:space="preserve"> next year’s </w:t>
      </w:r>
      <w:r w:rsidRPr="00AD253A">
        <w:rPr>
          <w:b/>
          <w:highlight w:val="cyan"/>
          <w:u w:val="single"/>
        </w:rPr>
        <w:t>midterm</w:t>
      </w:r>
      <w:r w:rsidRPr="00AD253A">
        <w:rPr>
          <w:u w:val="single"/>
        </w:rPr>
        <w:t xml:space="preserve"> elections</w:t>
      </w:r>
      <w:r w:rsidRPr="00AD253A">
        <w:rPr>
          <w:sz w:val="16"/>
        </w:rPr>
        <w:t>. “These strikes are going to have an impact,” said Paul Clark, a professor of labor studies at Penn State University. “</w:t>
      </w:r>
      <w:r w:rsidRPr="00AD253A">
        <w:rPr>
          <w:b/>
          <w:highlight w:val="cyan"/>
          <w:u w:val="single"/>
        </w:rPr>
        <w:t>When employers raise wages, they raise prices to recapture what they are paying in higher labor costs</w:t>
      </w:r>
      <w:r w:rsidRPr="00AD253A">
        <w:rPr>
          <w:u w:val="single"/>
        </w:rPr>
        <w:t>, so we will see some of that.”</w:t>
      </w:r>
      <w:r w:rsidRPr="00AD253A">
        <w:rPr>
          <w:sz w:val="16"/>
        </w:rPr>
        <w:t xml:space="preserve"> Mark Mix, the president of the National Right to Work Legal Defense Foundation, a conservative anti-union advocacy group, said inflation is a factor in the labor unrest. He noted that workers want higher wages to offset increased costs “When a mom goes to the store and sees a box of cereal costs $5, she is going to demand more wages,” he said. “The price pull of inflation is something that is very much in play in the market.” </w:t>
      </w:r>
      <w:r w:rsidRPr="00AD253A">
        <w:rPr>
          <w:u w:val="single"/>
        </w:rPr>
        <w:t xml:space="preserve">If the </w:t>
      </w:r>
      <w:r w:rsidRPr="00AD253A">
        <w:rPr>
          <w:b/>
          <w:highlight w:val="cyan"/>
          <w:u w:val="single"/>
        </w:rPr>
        <w:t>strikes</w:t>
      </w:r>
      <w:r w:rsidRPr="00AD253A">
        <w:rPr>
          <w:u w:val="single"/>
        </w:rPr>
        <w:t xml:space="preserve"> </w:t>
      </w:r>
      <w:r w:rsidRPr="00AD253A">
        <w:rPr>
          <w:b/>
          <w:highlight w:val="cyan"/>
          <w:u w:val="single"/>
        </w:rPr>
        <w:t>result in higher prices</w:t>
      </w:r>
      <w:r w:rsidRPr="00AD253A">
        <w:rPr>
          <w:u w:val="single"/>
        </w:rPr>
        <w:t xml:space="preserve"> of goods such as cereal and farm equipment, Mr. </w:t>
      </w:r>
      <w:r w:rsidRPr="00AD253A">
        <w:rPr>
          <w:b/>
          <w:highlight w:val="cyan"/>
          <w:u w:val="single"/>
        </w:rPr>
        <w:t>Biden will have a tougher economic environment to navigate.</w:t>
      </w:r>
      <w:r w:rsidRPr="00AD253A">
        <w:rPr>
          <w:b/>
          <w:u w:val="single"/>
        </w:rPr>
        <w:t xml:space="preserve"> </w:t>
      </w:r>
      <w:r w:rsidRPr="00AD253A">
        <w:rPr>
          <w:u w:val="single"/>
        </w:rPr>
        <w:t xml:space="preserve">National </w:t>
      </w:r>
      <w:r w:rsidRPr="00AD253A">
        <w:rPr>
          <w:b/>
          <w:highlight w:val="cyan"/>
          <w:u w:val="single"/>
        </w:rPr>
        <w:t>polls</w:t>
      </w:r>
      <w:r w:rsidRPr="00AD253A">
        <w:rPr>
          <w:b/>
          <w:u w:val="single"/>
        </w:rPr>
        <w:t xml:space="preserve"> </w:t>
      </w:r>
      <w:r w:rsidRPr="00AD253A">
        <w:rPr>
          <w:u w:val="single"/>
        </w:rPr>
        <w:t xml:space="preserve">and focus groups have </w:t>
      </w:r>
      <w:r w:rsidRPr="00AD253A">
        <w:rPr>
          <w:b/>
          <w:highlight w:val="cyan"/>
          <w:u w:val="single"/>
        </w:rPr>
        <w:t>found that many Americans are worried about inflation</w:t>
      </w:r>
      <w:r w:rsidRPr="00AD253A">
        <w:rPr>
          <w:u w:val="single"/>
        </w:rPr>
        <w:t xml:space="preserve"> and rising costs.</w:t>
      </w:r>
    </w:p>
    <w:p w14:paraId="4782E1D7" w14:textId="77777777" w:rsidR="00AD253A" w:rsidRDefault="00AD253A" w:rsidP="0070440D">
      <w:pPr>
        <w:rPr>
          <w:u w:val="single"/>
        </w:rPr>
      </w:pPr>
    </w:p>
    <w:p w14:paraId="031EDFA8" w14:textId="77777777" w:rsidR="00AD253A" w:rsidRDefault="00AD253A" w:rsidP="00AD253A">
      <w:pPr>
        <w:pStyle w:val="Heading4"/>
        <w:rPr>
          <w:rFonts w:eastAsia="Times New Roman" w:cs="Times New Roman"/>
        </w:rPr>
      </w:pPr>
      <w:r>
        <w:rPr>
          <w:rFonts w:eastAsia="Times New Roman" w:cs="Times New Roman"/>
          <w:color w:val="000000"/>
        </w:rPr>
        <w:t xml:space="preserve">2022 is key to advance climate initiatives that could make a huge difference in preventing </w:t>
      </w:r>
      <w:r>
        <w:rPr>
          <w:rFonts w:eastAsia="Times New Roman" w:cs="Times New Roman"/>
          <w:color w:val="000000"/>
          <w:u w:val="single"/>
        </w:rPr>
        <w:t>fatal increases</w:t>
      </w:r>
      <w:r>
        <w:rPr>
          <w:rFonts w:eastAsia="Times New Roman" w:cs="Times New Roman"/>
          <w:color w:val="000000"/>
        </w:rPr>
        <w:t xml:space="preserve"> in global temperatures</w:t>
      </w:r>
    </w:p>
    <w:p w14:paraId="5276EEBF" w14:textId="77777777" w:rsidR="00AD253A" w:rsidRDefault="00AD253A" w:rsidP="00AD253A">
      <w:pPr>
        <w:pStyle w:val="NormalWeb"/>
        <w:spacing w:before="0" w:beforeAutospacing="0" w:after="160" w:afterAutospacing="0"/>
      </w:pPr>
      <w:proofErr w:type="spellStart"/>
      <w:r>
        <w:rPr>
          <w:rFonts w:ascii="Calibri" w:hAnsi="Calibri"/>
          <w:b/>
          <w:bCs/>
          <w:color w:val="000000"/>
          <w:sz w:val="26"/>
          <w:szCs w:val="26"/>
        </w:rPr>
        <w:t>Piotrowski</w:t>
      </w:r>
      <w:proofErr w:type="spellEnd"/>
      <w:r>
        <w:rPr>
          <w:rFonts w:ascii="Calibri" w:hAnsi="Calibri"/>
          <w:b/>
          <w:bCs/>
          <w:color w:val="000000"/>
          <w:sz w:val="26"/>
          <w:szCs w:val="26"/>
        </w:rPr>
        <w:t xml:space="preserve"> et al 20</w:t>
      </w:r>
      <w:r>
        <w:rPr>
          <w:rFonts w:ascii="Calibri" w:hAnsi="Calibri"/>
          <w:color w:val="000000"/>
          <w:sz w:val="22"/>
          <w:szCs w:val="22"/>
        </w:rPr>
        <w:t xml:space="preserve"> (*Matt </w:t>
      </w:r>
      <w:proofErr w:type="spellStart"/>
      <w:r>
        <w:rPr>
          <w:rFonts w:ascii="Calibri" w:hAnsi="Calibri"/>
          <w:color w:val="000000"/>
          <w:sz w:val="22"/>
          <w:szCs w:val="22"/>
        </w:rPr>
        <w:t>Piotrowski</w:t>
      </w:r>
      <w:proofErr w:type="spellEnd"/>
      <w:r>
        <w:rPr>
          <w:rFonts w:ascii="Calibri" w:hAnsi="Calibri"/>
          <w:color w:val="000000"/>
          <w:sz w:val="22"/>
          <w:szCs w:val="22"/>
        </w:rPr>
        <w:t xml:space="preserve"> is the Director of Policy and Research at Climate Advisers. *Emma McMahon is an MBA candidate at the Yale School of Management. *Josh </w:t>
      </w:r>
      <w:proofErr w:type="spellStart"/>
      <w:r>
        <w:rPr>
          <w:rFonts w:ascii="Calibri" w:hAnsi="Calibri"/>
          <w:color w:val="000000"/>
          <w:sz w:val="22"/>
          <w:szCs w:val="22"/>
        </w:rPr>
        <w:t>McBee</w:t>
      </w:r>
      <w:proofErr w:type="spellEnd"/>
      <w:r>
        <w:rPr>
          <w:rFonts w:ascii="Calibri" w:hAnsi="Calibri"/>
          <w:color w:val="000000"/>
          <w:sz w:val="22"/>
          <w:szCs w:val="22"/>
        </w:rPr>
        <w:t xml:space="preserve"> is a Policy and Research Associate at Climate Advisers. *Kyle </w:t>
      </w:r>
      <w:proofErr w:type="spellStart"/>
      <w:r>
        <w:rPr>
          <w:rFonts w:ascii="Calibri" w:hAnsi="Calibri"/>
          <w:color w:val="000000"/>
          <w:sz w:val="22"/>
          <w:szCs w:val="22"/>
        </w:rPr>
        <w:t>Saukas</w:t>
      </w:r>
      <w:proofErr w:type="spellEnd"/>
      <w:r>
        <w:rPr>
          <w:rFonts w:ascii="Calibri" w:hAnsi="Calibri"/>
          <w:color w:val="000000"/>
          <w:sz w:val="22"/>
          <w:szCs w:val="22"/>
        </w:rPr>
        <w:t xml:space="preserve"> is a Communications Manager at Climate Advisers. 12-14-2020, "Biden’s Climate Path Through the 2022 Midterms," Climate Advisers. Published 12-14-2020, accessed 7-24-21. https://climateadvisers.org/blogs/bidens-climate-path-up-to-the-2022-midterms/)</w:t>
      </w:r>
    </w:p>
    <w:p w14:paraId="37B1F081" w14:textId="77777777" w:rsidR="00AD253A" w:rsidRPr="00DD5F53" w:rsidRDefault="00AD253A" w:rsidP="00AD253A">
      <w:pPr>
        <w:rPr>
          <w:rFonts w:eastAsia="Times New Roman" w:cs="Times New Roman"/>
          <w:sz w:val="16"/>
        </w:rPr>
      </w:pPr>
      <w:r w:rsidRPr="00DD5F53">
        <w:rPr>
          <w:rFonts w:eastAsia="Times New Roman" w:cs="Times New Roman"/>
          <w:sz w:val="16"/>
        </w:rPr>
        <w:t xml:space="preserve">Beyond 2021 </w:t>
      </w:r>
      <w:proofErr w:type="gramStart"/>
      <w:r w:rsidRPr="00DD5F53">
        <w:rPr>
          <w:rFonts w:eastAsia="Times New Roman" w:cs="Times New Roman"/>
          <w:sz w:val="16"/>
        </w:rPr>
        <w:t>Although</w:t>
      </w:r>
      <w:proofErr w:type="gramEnd"/>
      <w:r w:rsidRPr="00DD5F53">
        <w:rPr>
          <w:rFonts w:eastAsia="Times New Roman" w:cs="Times New Roman"/>
          <w:sz w:val="16"/>
        </w:rPr>
        <w:t xml:space="preserve">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agenda and make wide-ranging climate legislation a virtual impossibility. However, they could capture the majority in 2022. U.S. Senators serve six-year terms, meaning that the same seats are up for re-election on a rotating six-year schedule. The seats up for re-election in 2022 pose better opportunities for Democratic gains than did the elections in 2018 or 2020, with three vulnerable Republican seats (see Figure 1 below). Figure 1. 2022 Senatorial Election Map Source: </w:t>
      </w:r>
      <w:proofErr w:type="spellStart"/>
      <w:r w:rsidRPr="00DD5F53">
        <w:rPr>
          <w:rFonts w:eastAsia="Times New Roman" w:cs="Times New Roman"/>
          <w:sz w:val="16"/>
        </w:rPr>
        <w:t>Ballotpedia</w:t>
      </w:r>
      <w:proofErr w:type="spellEnd"/>
      <w:r w:rsidRPr="00DD5F53">
        <w:rPr>
          <w:rFonts w:eastAsia="Times New Roman" w:cs="Times New Roman"/>
          <w:sz w:val="16"/>
        </w:rPr>
        <w:t xml:space="preserve"> and Climate Advisers It is too soon to tell what will happen in the mid-term elections, but the most recent data show Republicans are well-positioned to take back the House. Still, some Democrats are confident they can hold onto the House</w:t>
      </w:r>
      <w:r w:rsidRPr="00DD5F53">
        <w:rPr>
          <w:rFonts w:eastAsia="Times New Roman" w:cs="Times New Roman"/>
          <w:b/>
          <w:highlight w:val="cyan"/>
          <w:u w:val="single"/>
        </w:rPr>
        <w:t>. If Democrats win majorities in both houses</w:t>
      </w:r>
      <w:r w:rsidRPr="005907F4">
        <w:rPr>
          <w:rFonts w:eastAsia="Times New Roman" w:cs="Times New Roman"/>
          <w:u w:val="single"/>
        </w:rPr>
        <w:t xml:space="preserve"> of Congress </w:t>
      </w:r>
      <w:r w:rsidRPr="00DD5F53">
        <w:rPr>
          <w:rFonts w:eastAsia="Times New Roman" w:cs="Times New Roman"/>
          <w:b/>
          <w:highlight w:val="cyan"/>
          <w:u w:val="single"/>
        </w:rPr>
        <w:t>in 2022</w:t>
      </w:r>
      <w:r w:rsidRPr="005907F4">
        <w:rPr>
          <w:rFonts w:eastAsia="Times New Roman" w:cs="Times New Roman"/>
          <w:u w:val="single"/>
        </w:rPr>
        <w:t xml:space="preserve">, then </w:t>
      </w:r>
      <w:r w:rsidRPr="00DD5F53">
        <w:rPr>
          <w:rFonts w:eastAsia="Times New Roman" w:cs="Times New Roman"/>
          <w:b/>
          <w:highlight w:val="cyan"/>
          <w:u w:val="single"/>
        </w:rPr>
        <w:t>the second half of the Biden administration’s term could</w:t>
      </w:r>
      <w:r w:rsidRPr="005907F4">
        <w:rPr>
          <w:rFonts w:eastAsia="Times New Roman" w:cs="Times New Roman"/>
          <w:u w:val="single"/>
        </w:rPr>
        <w:t xml:space="preserve">, unusually, </w:t>
      </w:r>
      <w:r w:rsidRPr="00DD5F53">
        <w:rPr>
          <w:rFonts w:eastAsia="Times New Roman" w:cs="Times New Roman"/>
          <w:b/>
          <w:highlight w:val="cyan"/>
          <w:u w:val="single"/>
        </w:rPr>
        <w:t>be more productive</w:t>
      </w:r>
      <w:r w:rsidRPr="005907F4">
        <w:rPr>
          <w:rFonts w:eastAsia="Times New Roman" w:cs="Times New Roman"/>
          <w:u w:val="single"/>
        </w:rPr>
        <w:t xml:space="preserve"> than his first. </w:t>
      </w:r>
      <w:r w:rsidRPr="00DD5F53">
        <w:rPr>
          <w:rFonts w:eastAsia="Times New Roman" w:cs="Times New Roman"/>
          <w:b/>
          <w:highlight w:val="cyan"/>
          <w:u w:val="single"/>
        </w:rPr>
        <w:t>This would give him greater opportunity to pass comprehensive climate legislation, which could include a carbon tax, major investments in green technology and infrastructure, and regulation of the energy sector</w:t>
      </w:r>
      <w:r w:rsidRPr="005907F4">
        <w:rPr>
          <w:rFonts w:eastAsia="Times New Roman" w:cs="Times New Roman"/>
          <w:u w:val="single"/>
        </w:rPr>
        <w:t>. If Republicans maintain their lead in the Senate, with or without a majority in the House, it is unlikely that any of these would pass during Biden’s presidency.</w:t>
      </w:r>
      <w:r w:rsidRPr="00DD5F53">
        <w:rPr>
          <w:rFonts w:eastAsia="Times New Roman" w:cs="Times New Roman"/>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p>
    <w:p w14:paraId="40644A8C" w14:textId="77777777" w:rsidR="00AD253A" w:rsidRDefault="00AD253A" w:rsidP="00AD253A">
      <w:pPr>
        <w:rPr>
          <w:color w:val="000000" w:themeColor="text1"/>
          <w:sz w:val="16"/>
        </w:rPr>
      </w:pPr>
    </w:p>
    <w:p w14:paraId="628CB3D9" w14:textId="77777777" w:rsidR="00AD253A" w:rsidRPr="00AC17DA" w:rsidRDefault="00AD253A" w:rsidP="00AD253A">
      <w:pPr>
        <w:pStyle w:val="Heading4"/>
        <w:shd w:val="clear" w:color="auto" w:fill="FFFFFF"/>
        <w:spacing w:line="308" w:lineRule="atLeast"/>
        <w:rPr>
          <w:rFonts w:asciiTheme="majorHAnsi" w:eastAsia="Times New Roman" w:hAnsiTheme="majorHAnsi"/>
        </w:rPr>
      </w:pPr>
      <w:r>
        <w:rPr>
          <w:rFonts w:asciiTheme="majorHAnsi" w:eastAsia="Times New Roman" w:hAnsiTheme="majorHAnsi"/>
        </w:rPr>
        <w:t>C</w:t>
      </w:r>
      <w:r w:rsidRPr="00AC17DA">
        <w:rPr>
          <w:rFonts w:asciiTheme="majorHAnsi" w:eastAsia="Times New Roman" w:hAnsiTheme="majorHAnsi"/>
        </w:rPr>
        <w:t>limate change causes extinction</w:t>
      </w:r>
    </w:p>
    <w:p w14:paraId="4ADC879D" w14:textId="77777777" w:rsidR="00AD253A" w:rsidRPr="00AC17DA" w:rsidRDefault="00AD253A" w:rsidP="00AD253A">
      <w:pPr>
        <w:pStyle w:val="NormalWeb"/>
        <w:shd w:val="clear" w:color="auto" w:fill="FFFFFF"/>
        <w:spacing w:before="0" w:beforeAutospacing="0" w:after="240" w:afterAutospacing="0" w:line="343" w:lineRule="atLeast"/>
        <w:rPr>
          <w:rFonts w:asciiTheme="majorHAnsi" w:hAnsiTheme="majorHAnsi"/>
          <w:sz w:val="24"/>
          <w:szCs w:val="24"/>
        </w:rPr>
      </w:pPr>
      <w:proofErr w:type="spellStart"/>
      <w:r w:rsidRPr="00AC17DA">
        <w:rPr>
          <w:rFonts w:asciiTheme="majorHAnsi" w:hAnsiTheme="majorHAnsi"/>
          <w:b/>
          <w:sz w:val="26"/>
          <w:szCs w:val="26"/>
        </w:rPr>
        <w:t>Ruiter</w:t>
      </w:r>
      <w:proofErr w:type="spellEnd"/>
      <w:r w:rsidRPr="00AC17DA">
        <w:rPr>
          <w:rFonts w:asciiTheme="majorHAnsi" w:hAnsiTheme="majorHAnsi"/>
          <w:b/>
          <w:sz w:val="26"/>
          <w:szCs w:val="26"/>
        </w:rPr>
        <w:t xml:space="preserve"> 17</w:t>
      </w:r>
      <w:r>
        <w:rPr>
          <w:rFonts w:asciiTheme="majorHAnsi" w:hAnsiTheme="majorHAnsi"/>
          <w:sz w:val="24"/>
          <w:szCs w:val="24"/>
        </w:rPr>
        <w:t xml:space="preserve"> </w:t>
      </w:r>
      <w:r w:rsidRPr="00AC17DA">
        <w:rPr>
          <w:rFonts w:asciiTheme="majorHAnsi" w:hAnsiTheme="majorHAnsi"/>
          <w:sz w:val="16"/>
          <w:szCs w:val="16"/>
        </w:rPr>
        <w:t>Zach </w:t>
      </w:r>
      <w:proofErr w:type="spellStart"/>
      <w:r w:rsidRPr="00AC17DA">
        <w:rPr>
          <w:rStyle w:val="Strong"/>
          <w:rFonts w:asciiTheme="majorHAnsi" w:hAnsiTheme="majorHAnsi"/>
          <w:sz w:val="16"/>
          <w:szCs w:val="16"/>
        </w:rPr>
        <w:t>Ruiter</w:t>
      </w:r>
      <w:proofErr w:type="spellEnd"/>
      <w:r w:rsidRPr="00AC17DA">
        <w:rPr>
          <w:rStyle w:val="Strong"/>
          <w:rFonts w:asciiTheme="majorHAnsi" w:hAnsiTheme="majorHAnsi"/>
          <w:sz w:val="16"/>
          <w:szCs w:val="16"/>
        </w:rPr>
        <w:t xml:space="preserve"> 17</w:t>
      </w:r>
      <w:r w:rsidRPr="00AC17DA">
        <w:rPr>
          <w:rFonts w:asciiTheme="majorHAnsi" w:hAnsiTheme="majorHAnsi"/>
          <w:sz w:val="16"/>
          <w:szCs w:val="16"/>
        </w:rPr>
        <w:t xml:space="preserve">, environmental reporter for Now Toronto and </w:t>
      </w:r>
      <w:proofErr w:type="spellStart"/>
      <w:r w:rsidRPr="00AC17DA">
        <w:rPr>
          <w:rFonts w:asciiTheme="majorHAnsi" w:hAnsiTheme="majorHAnsi"/>
          <w:sz w:val="16"/>
          <w:szCs w:val="16"/>
        </w:rPr>
        <w:t>Torontoist</w:t>
      </w:r>
      <w:proofErr w:type="spellEnd"/>
      <w:r w:rsidRPr="00AC17DA">
        <w:rPr>
          <w:rFonts w:asciiTheme="majorHAnsi" w:hAnsiTheme="majorHAnsi"/>
          <w:sz w:val="16"/>
          <w:szCs w:val="16"/>
        </w:rPr>
        <w:t>, citing 15, 364 scientists from 184 countries in ‘World Scientists’ Warning to Humanity: A Second Notice’, 11-22-17, “Are we headed for near-term human extinction?” https://nowtoronto.com/news/are-we-headed-for-near-term-human-extinction/</w:t>
      </w:r>
    </w:p>
    <w:p w14:paraId="094B6E93" w14:textId="77777777" w:rsidR="00AD253A" w:rsidRDefault="00AD253A" w:rsidP="00AD253A">
      <w:pPr>
        <w:pStyle w:val="NormalWeb"/>
        <w:shd w:val="clear" w:color="auto" w:fill="FFFFFF"/>
        <w:spacing w:before="0" w:beforeAutospacing="0" w:after="240" w:afterAutospacing="0" w:line="343" w:lineRule="atLeast"/>
        <w:rPr>
          <w:rFonts w:asciiTheme="majorHAnsi" w:hAnsiTheme="majorHAnsi"/>
          <w:sz w:val="16"/>
          <w:szCs w:val="16"/>
        </w:rPr>
      </w:pPr>
      <w:r w:rsidRPr="00AC17DA">
        <w:rPr>
          <w:rStyle w:val="underline"/>
          <w:rFonts w:asciiTheme="majorHAnsi" w:hAnsiTheme="majorHAnsi"/>
          <w:sz w:val="16"/>
          <w:szCs w:val="16"/>
        </w:rPr>
        <w:t xml:space="preserve">A “warning to humanity” raising the </w:t>
      </w:r>
      <w:proofErr w:type="spellStart"/>
      <w:r w:rsidRPr="00AC17DA">
        <w:rPr>
          <w:rStyle w:val="underline"/>
          <w:rFonts w:asciiTheme="majorHAnsi" w:hAnsiTheme="majorHAnsi"/>
          <w:sz w:val="16"/>
          <w:szCs w:val="16"/>
        </w:rPr>
        <w:t>spectre</w:t>
      </w:r>
      <w:proofErr w:type="spellEnd"/>
      <w:r w:rsidRPr="00AC17DA">
        <w:rPr>
          <w:rStyle w:val="underline"/>
          <w:rFonts w:asciiTheme="majorHAnsi" w:hAnsiTheme="majorHAnsi"/>
          <w:sz w:val="16"/>
          <w:szCs w:val="16"/>
        </w:rPr>
        <w:t xml:space="preserve"> “of</w:t>
      </w:r>
      <w:r w:rsidRPr="00AC17DA">
        <w:rPr>
          <w:rFonts w:asciiTheme="majorHAnsi" w:hAnsiTheme="majorHAnsi"/>
          <w:sz w:val="16"/>
          <w:szCs w:val="16"/>
        </w:rPr>
        <w:t> potentially </w:t>
      </w:r>
      <w:r w:rsidRPr="00AC17DA">
        <w:rPr>
          <w:rStyle w:val="underline"/>
          <w:rFonts w:asciiTheme="majorHAnsi" w:hAnsiTheme="majorHAnsi"/>
          <w:bCs/>
          <w:sz w:val="16"/>
          <w:szCs w:val="16"/>
        </w:rPr>
        <w:t>catastrophic climate change</w:t>
      </w:r>
      <w:r w:rsidRPr="00AC17DA">
        <w:rPr>
          <w:rFonts w:asciiTheme="majorHAnsi" w:hAnsiTheme="majorHAnsi"/>
          <w:sz w:val="16"/>
          <w:szCs w:val="16"/>
        </w:rPr>
        <w:t>... </w:t>
      </w:r>
      <w:r w:rsidRPr="00AC17DA">
        <w:rPr>
          <w:rStyle w:val="underline"/>
          <w:rFonts w:asciiTheme="majorHAnsi" w:hAnsiTheme="majorHAnsi"/>
          <w:sz w:val="16"/>
          <w:szCs w:val="16"/>
        </w:rPr>
        <w:t>from burning fossil fuels, deforestation and agricultural production</w:t>
      </w:r>
      <w:r w:rsidRPr="00AC17DA">
        <w:rPr>
          <w:rFonts w:asciiTheme="majorHAnsi" w:hAnsiTheme="majorHAnsi"/>
          <w:sz w:val="16"/>
          <w:szCs w:val="16"/>
        </w:rPr>
        <w:t xml:space="preserve"> – particularly from farming ruminants for meat consumption,” was published in the journal </w:t>
      </w:r>
      <w:proofErr w:type="spellStart"/>
      <w:r w:rsidRPr="00AC17DA">
        <w:rPr>
          <w:rFonts w:asciiTheme="majorHAnsi" w:hAnsiTheme="majorHAnsi"/>
          <w:sz w:val="16"/>
          <w:szCs w:val="16"/>
        </w:rPr>
        <w:t>BioScience</w:t>
      </w:r>
      <w:proofErr w:type="spellEnd"/>
      <w:r w:rsidRPr="00AC17DA">
        <w:rPr>
          <w:rFonts w:asciiTheme="majorHAnsi" w:hAnsiTheme="majorHAnsi"/>
          <w:sz w:val="16"/>
          <w:szCs w:val="16"/>
        </w:rPr>
        <w:t xml:space="preserve"> last week. </w:t>
      </w:r>
      <w:r w:rsidRPr="00AC17DA">
        <w:rPr>
          <w:rStyle w:val="underline"/>
          <w:rFonts w:asciiTheme="majorHAnsi" w:hAnsiTheme="majorHAnsi"/>
          <w:sz w:val="16"/>
          <w:szCs w:val="16"/>
        </w:rPr>
        <w:t>More than 15,000</w:t>
      </w:r>
      <w:r w:rsidRPr="00AC17DA">
        <w:rPr>
          <w:rFonts w:asciiTheme="majorHAnsi" w:hAnsiTheme="majorHAnsi"/>
          <w:sz w:val="16"/>
          <w:szCs w:val="16"/>
        </w:rPr>
        <w:t> scientists from 184 countries </w:t>
      </w:r>
      <w:r w:rsidRPr="00AC17DA">
        <w:rPr>
          <w:rStyle w:val="underline"/>
          <w:rFonts w:asciiTheme="majorHAnsi" w:hAnsiTheme="majorHAnsi"/>
          <w:sz w:val="16"/>
          <w:szCs w:val="16"/>
        </w:rPr>
        <w:t>endorsed the caution</w:t>
      </w:r>
      <w:r w:rsidRPr="00AC17DA">
        <w:rPr>
          <w:rFonts w:asciiTheme="majorHAnsi" w:hAnsiTheme="majorHAnsi"/>
          <w:sz w:val="16"/>
          <w:szCs w:val="16"/>
        </w:rPr>
        <w:t>, which comes on the 25th anniversary of a letter released by the Union of Concerned Scientists in 1992, </w:t>
      </w:r>
      <w:r w:rsidRPr="00AC17DA">
        <w:rPr>
          <w:rStyle w:val="underline"/>
          <w:rFonts w:asciiTheme="majorHAnsi" w:hAnsiTheme="majorHAnsi"/>
          <w:sz w:val="16"/>
          <w:szCs w:val="16"/>
        </w:rPr>
        <w:t>advising that “a great change in our stewardship of the earth and the life on it is required</w:t>
      </w:r>
      <w:r w:rsidRPr="00AC17DA">
        <w:rPr>
          <w:rFonts w:asciiTheme="majorHAnsi" w:hAnsiTheme="majorHAnsi"/>
          <w:sz w:val="16"/>
          <w:szCs w:val="16"/>
        </w:rPr>
        <w:t>, if vast human misery is to be avoided.” A quarter century on, what gets lost in the dichotomy between climate change believers and deniers is that inaction and avoidance in our daily lives are forms of denial, too. And what </w:t>
      </w:r>
      <w:r w:rsidRPr="00AC17DA">
        <w:rPr>
          <w:rStyle w:val="underline"/>
          <w:rFonts w:asciiTheme="majorHAnsi" w:hAnsiTheme="majorHAnsi"/>
          <w:sz w:val="16"/>
          <w:szCs w:val="16"/>
        </w:rPr>
        <w:t>most of us are collectively denying</w:t>
      </w:r>
      <w:r w:rsidRPr="00AC17DA">
        <w:rPr>
          <w:rFonts w:asciiTheme="majorHAnsi" w:hAnsiTheme="majorHAnsi"/>
          <w:sz w:val="16"/>
          <w:szCs w:val="16"/>
        </w:rPr>
        <w:t xml:space="preserve"> is </w:t>
      </w:r>
      <w:proofErr w:type="gramStart"/>
      <w:r w:rsidRPr="00AC17DA">
        <w:rPr>
          <w:rFonts w:asciiTheme="majorHAnsi" w:hAnsiTheme="majorHAnsi"/>
          <w:sz w:val="16"/>
          <w:szCs w:val="16"/>
        </w:rPr>
        <w:t>the </w:t>
      </w:r>
      <w:r w:rsidRPr="00AC17DA">
        <w:rPr>
          <w:rStyle w:val="underline"/>
          <w:rFonts w:asciiTheme="majorHAnsi" w:hAnsiTheme="majorHAnsi"/>
          <w:b/>
          <w:bCs/>
          <w:sz w:val="24"/>
          <w:szCs w:val="24"/>
          <w:highlight w:val="cyan"/>
          <w:u w:val="single"/>
        </w:rPr>
        <w:t>mounting evidence</w:t>
      </w:r>
      <w:proofErr w:type="gramEnd"/>
      <w:r w:rsidRPr="00AC17DA">
        <w:rPr>
          <w:rFonts w:asciiTheme="majorHAnsi" w:hAnsiTheme="majorHAnsi"/>
          <w:sz w:val="24"/>
          <w:szCs w:val="24"/>
        </w:rPr>
        <w:t> </w:t>
      </w:r>
      <w:r w:rsidRPr="00AC17DA">
        <w:rPr>
          <w:rStyle w:val="underline"/>
          <w:rFonts w:asciiTheme="majorHAnsi" w:hAnsiTheme="majorHAnsi"/>
          <w:sz w:val="16"/>
          <w:szCs w:val="16"/>
        </w:rPr>
        <w:t>that</w:t>
      </w:r>
      <w:r w:rsidRPr="00AC17DA">
        <w:rPr>
          <w:rStyle w:val="underline"/>
          <w:rFonts w:asciiTheme="majorHAnsi" w:hAnsiTheme="majorHAnsi"/>
          <w:sz w:val="24"/>
          <w:szCs w:val="24"/>
        </w:rPr>
        <w:t xml:space="preserve"> </w:t>
      </w:r>
      <w:r w:rsidRPr="00AC17DA">
        <w:rPr>
          <w:rStyle w:val="underline"/>
          <w:rFonts w:asciiTheme="majorHAnsi" w:hAnsiTheme="majorHAnsi"/>
          <w:b/>
          <w:sz w:val="24"/>
          <w:szCs w:val="24"/>
          <w:highlight w:val="cyan"/>
          <w:u w:val="single"/>
        </w:rPr>
        <w:t xml:space="preserve">points </w:t>
      </w:r>
      <w:r w:rsidRPr="00AC17DA">
        <w:rPr>
          <w:rStyle w:val="underline"/>
          <w:rFonts w:asciiTheme="majorHAnsi" w:hAnsiTheme="majorHAnsi"/>
          <w:b/>
          <w:sz w:val="16"/>
          <w:szCs w:val="16"/>
          <w:highlight w:val="cyan"/>
          <w:u w:val="single"/>
        </w:rPr>
        <w:t>to</w:t>
      </w:r>
      <w:r w:rsidRPr="00AC17DA">
        <w:rPr>
          <w:rFonts w:asciiTheme="majorHAnsi" w:hAnsiTheme="majorHAnsi"/>
          <w:sz w:val="16"/>
          <w:szCs w:val="16"/>
        </w:rPr>
        <w:t> a worst-case scenario unfolding of </w:t>
      </w:r>
      <w:r w:rsidRPr="00AC17DA">
        <w:rPr>
          <w:rStyle w:val="underline"/>
          <w:rFonts w:asciiTheme="majorHAnsi" w:hAnsiTheme="majorHAnsi"/>
          <w:b/>
          <w:bCs/>
          <w:sz w:val="24"/>
          <w:szCs w:val="24"/>
          <w:highlight w:val="cyan"/>
          <w:u w:val="single"/>
        </w:rPr>
        <w:t>near-term human extinction.</w:t>
      </w:r>
      <w:r w:rsidRPr="00AC17DA">
        <w:rPr>
          <w:rFonts w:asciiTheme="majorHAnsi" w:hAnsiTheme="majorHAnsi"/>
          <w:sz w:val="16"/>
          <w:szCs w:val="16"/>
        </w:rPr>
        <w:t xml:space="preserve"> Exponential climate change </w:t>
      </w:r>
      <w:proofErr w:type="gramStart"/>
      <w:r w:rsidRPr="00AC17DA">
        <w:rPr>
          <w:rStyle w:val="underline"/>
          <w:rFonts w:asciiTheme="majorHAnsi" w:hAnsiTheme="majorHAnsi"/>
          <w:sz w:val="16"/>
          <w:szCs w:val="16"/>
        </w:rPr>
        <w:t>In</w:t>
      </w:r>
      <w:proofErr w:type="gramEnd"/>
      <w:r w:rsidRPr="00AC17DA">
        <w:rPr>
          <w:rStyle w:val="underline"/>
          <w:rFonts w:asciiTheme="majorHAnsi" w:hAnsiTheme="majorHAnsi"/>
          <w:sz w:val="16"/>
          <w:szCs w:val="16"/>
        </w:rPr>
        <w:t xml:space="preserve"> 2015, 195 countries signed the Paris Climate Agreement</w:t>
      </w:r>
      <w:r w:rsidRPr="00AC17DA">
        <w:rPr>
          <w:rFonts w:asciiTheme="majorHAnsi" w:hAnsiTheme="majorHAnsi"/>
          <w:sz w:val="16"/>
          <w:szCs w:val="16"/>
        </w:rPr>
        <w:t> to limit the rise in global temperature to below 2 degrees Celsius to avoid dangerous climate change. </w:t>
      </w:r>
      <w:r w:rsidRPr="00AC17DA">
        <w:rPr>
          <w:rStyle w:val="underline"/>
          <w:rFonts w:asciiTheme="majorHAnsi" w:hAnsiTheme="majorHAnsi"/>
          <w:sz w:val="16"/>
          <w:szCs w:val="16"/>
        </w:rPr>
        <w:t>But none of the major industrialized countries that signed</w:t>
      </w:r>
      <w:r w:rsidRPr="00AC17DA">
        <w:rPr>
          <w:rFonts w:asciiTheme="majorHAnsi" w:hAnsiTheme="majorHAnsi"/>
          <w:sz w:val="16"/>
          <w:szCs w:val="16"/>
        </w:rPr>
        <w:t> the agreement </w:t>
      </w:r>
      <w:r w:rsidRPr="00AC17DA">
        <w:rPr>
          <w:rStyle w:val="underline"/>
          <w:rFonts w:asciiTheme="majorHAnsi" w:hAnsiTheme="majorHAnsi"/>
          <w:sz w:val="16"/>
          <w:szCs w:val="16"/>
        </w:rPr>
        <w:t>are</w:t>
      </w:r>
      <w:r w:rsidRPr="00AC17DA">
        <w:rPr>
          <w:rFonts w:asciiTheme="majorHAnsi" w:hAnsiTheme="majorHAnsi"/>
          <w:sz w:val="16"/>
          <w:szCs w:val="16"/>
        </w:rPr>
        <w:t> currently </w:t>
      </w:r>
      <w:r w:rsidRPr="00AC17DA">
        <w:rPr>
          <w:rStyle w:val="underline"/>
          <w:rFonts w:asciiTheme="majorHAnsi" w:hAnsiTheme="majorHAnsi"/>
          <w:sz w:val="16"/>
          <w:szCs w:val="16"/>
        </w:rPr>
        <w:t>on track to meet the non-binding targets</w:t>
      </w:r>
      <w:r w:rsidRPr="00AC17DA">
        <w:rPr>
          <w:rFonts w:asciiTheme="majorHAnsi" w:hAnsiTheme="majorHAnsi"/>
          <w:sz w:val="16"/>
          <w:szCs w:val="16"/>
        </w:rPr>
        <w:t>. The Trump administration has indicated the United States will withdraw from the agreement entirely. In July, a study in the peer-reviewed journal, Proceedings Of The National Academy Of Sciences Of The United States Of America, claimed</w:t>
      </w:r>
      <w:r w:rsidRPr="00AC17DA">
        <w:rPr>
          <w:rFonts w:asciiTheme="majorHAnsi" w:hAnsiTheme="majorHAnsi"/>
          <w:sz w:val="24"/>
          <w:szCs w:val="24"/>
        </w:rPr>
        <w:t xml:space="preserve"> </w:t>
      </w:r>
      <w:r w:rsidRPr="00C33190">
        <w:rPr>
          <w:rFonts w:asciiTheme="majorHAnsi" w:hAnsiTheme="majorHAnsi"/>
          <w:sz w:val="24"/>
          <w:szCs w:val="24"/>
          <w:u w:val="single"/>
        </w:rPr>
        <w:t>“</w:t>
      </w:r>
      <w:r w:rsidRPr="00C33190">
        <w:rPr>
          <w:rStyle w:val="underline"/>
          <w:rFonts w:asciiTheme="majorHAnsi" w:hAnsiTheme="majorHAnsi"/>
          <w:sz w:val="24"/>
          <w:szCs w:val="24"/>
          <w:u w:val="single"/>
        </w:rPr>
        <w:t>biological annihilation via the ongoing </w:t>
      </w:r>
      <w:r w:rsidRPr="00C33190">
        <w:rPr>
          <w:rStyle w:val="Strong"/>
          <w:rFonts w:asciiTheme="majorHAnsi" w:hAnsiTheme="majorHAnsi"/>
          <w:sz w:val="24"/>
          <w:szCs w:val="24"/>
          <w:u w:val="single"/>
        </w:rPr>
        <w:t>sixth mass extinction</w:t>
      </w:r>
      <w:r w:rsidRPr="00C33190">
        <w:rPr>
          <w:rStyle w:val="underline"/>
          <w:rFonts w:asciiTheme="majorHAnsi" w:hAnsiTheme="majorHAnsi"/>
          <w:sz w:val="24"/>
          <w:szCs w:val="24"/>
          <w:u w:val="single"/>
        </w:rPr>
        <w:t>”</w:t>
      </w:r>
      <w:r w:rsidRPr="00C33190">
        <w:rPr>
          <w:rFonts w:asciiTheme="majorHAnsi" w:hAnsiTheme="majorHAnsi"/>
          <w:sz w:val="24"/>
          <w:szCs w:val="24"/>
          <w:u w:val="single"/>
        </w:rPr>
        <w:t> is underway.</w:t>
      </w:r>
      <w:r w:rsidRPr="00AC17DA">
        <w:rPr>
          <w:rFonts w:asciiTheme="majorHAnsi" w:hAnsiTheme="majorHAnsi"/>
          <w:sz w:val="24"/>
          <w:szCs w:val="24"/>
        </w:rPr>
        <w:t xml:space="preserve"> </w:t>
      </w:r>
      <w:r w:rsidRPr="00AC17DA">
        <w:rPr>
          <w:rFonts w:asciiTheme="majorHAnsi" w:hAnsiTheme="majorHAnsi"/>
          <w:sz w:val="16"/>
          <w:szCs w:val="16"/>
        </w:rPr>
        <w:t>And that “</w:t>
      </w:r>
      <w:r w:rsidRPr="00C33190">
        <w:rPr>
          <w:rStyle w:val="underline"/>
          <w:rFonts w:asciiTheme="majorHAnsi" w:hAnsiTheme="majorHAnsi"/>
          <w:sz w:val="24"/>
          <w:szCs w:val="24"/>
          <w:u w:val="single"/>
        </w:rPr>
        <w:t>all signs point to ever more powerful assaults on biodiversity in the next two decades, painting a dismal picture of the future of life, including human life</w:t>
      </w:r>
      <w:r w:rsidRPr="00AC17DA">
        <w:rPr>
          <w:rFonts w:asciiTheme="majorHAnsi" w:hAnsiTheme="majorHAnsi"/>
          <w:sz w:val="24"/>
          <w:szCs w:val="24"/>
        </w:rPr>
        <w:t>,</w:t>
      </w:r>
      <w:r w:rsidRPr="00AC17DA">
        <w:rPr>
          <w:rFonts w:asciiTheme="majorHAnsi" w:hAnsiTheme="majorHAnsi"/>
          <w:sz w:val="16"/>
          <w:szCs w:val="16"/>
        </w:rPr>
        <w:t>” the study states. According to scientists</w:t>
      </w:r>
      <w:r w:rsidRPr="00AC17DA">
        <w:rPr>
          <w:rFonts w:asciiTheme="majorHAnsi" w:hAnsiTheme="majorHAnsi"/>
          <w:sz w:val="24"/>
          <w:szCs w:val="24"/>
        </w:rPr>
        <w:t>, </w:t>
      </w:r>
      <w:r w:rsidRPr="00AC17DA">
        <w:rPr>
          <w:rStyle w:val="underline"/>
          <w:rFonts w:asciiTheme="majorHAnsi" w:hAnsiTheme="majorHAnsi"/>
          <w:b/>
          <w:sz w:val="24"/>
          <w:szCs w:val="24"/>
          <w:highlight w:val="cyan"/>
          <w:u w:val="single"/>
        </w:rPr>
        <w:t>the majority of previous mass extinctions in the geologic record were characterized by abrupt warming</w:t>
      </w:r>
      <w:r w:rsidRPr="00AC17DA">
        <w:rPr>
          <w:rStyle w:val="underline"/>
          <w:rFonts w:asciiTheme="majorHAnsi" w:hAnsiTheme="majorHAnsi"/>
          <w:sz w:val="16"/>
          <w:szCs w:val="16"/>
          <w:u w:val="single"/>
        </w:rPr>
        <w:t xml:space="preserve"> between 6 to 7 degrees Celsius</w:t>
      </w:r>
      <w:r w:rsidRPr="00AC17DA">
        <w:rPr>
          <w:rFonts w:asciiTheme="majorHAnsi" w:hAnsiTheme="majorHAnsi"/>
          <w:sz w:val="16"/>
          <w:szCs w:val="16"/>
        </w:rPr>
        <w:t>. </w:t>
      </w:r>
      <w:r w:rsidRPr="00AC17DA">
        <w:rPr>
          <w:rStyle w:val="underline"/>
          <w:rFonts w:asciiTheme="majorHAnsi" w:hAnsiTheme="majorHAnsi"/>
          <w:sz w:val="16"/>
          <w:szCs w:val="16"/>
          <w:u w:val="single"/>
        </w:rPr>
        <w:t>As recently as 2009,</w:t>
      </w:r>
      <w:r w:rsidRPr="00AC17DA">
        <w:rPr>
          <w:rFonts w:asciiTheme="majorHAnsi" w:hAnsiTheme="majorHAnsi"/>
          <w:sz w:val="16"/>
          <w:szCs w:val="16"/>
        </w:rPr>
        <w:t xml:space="preserve"> British </w:t>
      </w:r>
      <w:r w:rsidRPr="00AC17DA">
        <w:rPr>
          <w:rFonts w:asciiTheme="majorHAnsi" w:hAnsiTheme="majorHAnsi"/>
          <w:b/>
          <w:sz w:val="24"/>
          <w:szCs w:val="24"/>
          <w:highlight w:val="cyan"/>
          <w:u w:val="single"/>
        </w:rPr>
        <w:t>government </w:t>
      </w:r>
      <w:r w:rsidRPr="00AC17DA">
        <w:rPr>
          <w:rStyle w:val="underline"/>
          <w:rFonts w:asciiTheme="majorHAnsi" w:hAnsiTheme="majorHAnsi"/>
          <w:b/>
          <w:sz w:val="24"/>
          <w:szCs w:val="24"/>
          <w:highlight w:val="cyan"/>
          <w:u w:val="single"/>
        </w:rPr>
        <w:t>scientists warned of a possible catastrophic </w:t>
      </w:r>
      <w:r w:rsidRPr="00AC17DA">
        <w:rPr>
          <w:rStyle w:val="Strong"/>
          <w:rFonts w:asciiTheme="majorHAnsi" w:hAnsiTheme="majorHAnsi"/>
          <w:sz w:val="24"/>
          <w:szCs w:val="24"/>
          <w:highlight w:val="cyan"/>
          <w:u w:val="single"/>
        </w:rPr>
        <w:t>4</w:t>
      </w:r>
      <w:r w:rsidRPr="00AC17DA">
        <w:rPr>
          <w:rFonts w:asciiTheme="majorHAnsi" w:hAnsiTheme="majorHAnsi"/>
          <w:b/>
          <w:sz w:val="24"/>
          <w:szCs w:val="24"/>
          <w:highlight w:val="cyan"/>
          <w:u w:val="single"/>
        </w:rPr>
        <w:t> </w:t>
      </w:r>
      <w:r w:rsidRPr="00AC17DA">
        <w:rPr>
          <w:rStyle w:val="underline"/>
          <w:rFonts w:asciiTheme="majorHAnsi" w:hAnsiTheme="majorHAnsi"/>
          <w:b/>
          <w:sz w:val="24"/>
          <w:szCs w:val="24"/>
          <w:highlight w:val="cyan"/>
          <w:u w:val="single"/>
        </w:rPr>
        <w:t>degrees Celsius global temperature increase by 2060</w:t>
      </w:r>
      <w:r w:rsidRPr="00AC17DA">
        <w:rPr>
          <w:rFonts w:asciiTheme="majorHAnsi" w:hAnsiTheme="majorHAnsi"/>
          <w:b/>
          <w:sz w:val="24"/>
          <w:szCs w:val="24"/>
          <w:highlight w:val="cyan"/>
          <w:u w:val="single"/>
        </w:rPr>
        <w:t>.</w:t>
      </w:r>
      <w:r>
        <w:rPr>
          <w:rFonts w:asciiTheme="majorHAnsi" w:hAnsiTheme="majorHAnsi"/>
          <w:sz w:val="24"/>
          <w:szCs w:val="24"/>
        </w:rPr>
        <w:t xml:space="preserve"> </w:t>
      </w:r>
      <w:r w:rsidRPr="00AC17DA">
        <w:rPr>
          <w:rFonts w:asciiTheme="majorHAnsi" w:hAnsiTheme="majorHAnsi"/>
          <w:sz w:val="16"/>
          <w:szCs w:val="16"/>
        </w:rPr>
        <w:t>As Howard Lee wrote in the Guardian in August, “</w:t>
      </w:r>
      <w:r w:rsidRPr="00AC17DA">
        <w:rPr>
          <w:rStyle w:val="underline"/>
          <w:rFonts w:asciiTheme="majorHAnsi" w:hAnsiTheme="majorHAnsi"/>
          <w:b/>
          <w:sz w:val="24"/>
          <w:szCs w:val="24"/>
          <w:highlight w:val="cyan"/>
          <w:u w:val="single"/>
        </w:rPr>
        <w:t>Geologically fast build-up of </w:t>
      </w:r>
      <w:r w:rsidRPr="00AC17DA">
        <w:rPr>
          <w:rStyle w:val="Strong"/>
          <w:rFonts w:asciiTheme="majorHAnsi" w:hAnsiTheme="majorHAnsi"/>
          <w:sz w:val="24"/>
          <w:szCs w:val="24"/>
          <w:highlight w:val="cyan"/>
          <w:u w:val="single"/>
        </w:rPr>
        <w:t>g</w:t>
      </w:r>
      <w:r w:rsidRPr="00AC17DA">
        <w:rPr>
          <w:rStyle w:val="underline"/>
          <w:rFonts w:asciiTheme="majorHAnsi" w:hAnsiTheme="majorHAnsi"/>
          <w:b/>
          <w:sz w:val="24"/>
          <w:szCs w:val="24"/>
          <w:highlight w:val="cyan"/>
          <w:u w:val="single"/>
        </w:rPr>
        <w:t>reen</w:t>
      </w:r>
      <w:r w:rsidRPr="00AC17DA">
        <w:rPr>
          <w:rStyle w:val="Strong"/>
          <w:rFonts w:asciiTheme="majorHAnsi" w:hAnsiTheme="majorHAnsi"/>
          <w:sz w:val="24"/>
          <w:szCs w:val="24"/>
          <w:highlight w:val="cyan"/>
          <w:u w:val="single"/>
        </w:rPr>
        <w:t>h</w:t>
      </w:r>
      <w:r w:rsidRPr="00AC17DA">
        <w:rPr>
          <w:rStyle w:val="underline"/>
          <w:rFonts w:asciiTheme="majorHAnsi" w:hAnsiTheme="majorHAnsi"/>
          <w:b/>
          <w:sz w:val="24"/>
          <w:szCs w:val="24"/>
          <w:highlight w:val="cyan"/>
          <w:u w:val="single"/>
        </w:rPr>
        <w:t>ouse </w:t>
      </w:r>
      <w:r w:rsidRPr="00AC17DA">
        <w:rPr>
          <w:rStyle w:val="Strong"/>
          <w:rFonts w:asciiTheme="majorHAnsi" w:hAnsiTheme="majorHAnsi"/>
          <w:sz w:val="24"/>
          <w:szCs w:val="24"/>
          <w:highlight w:val="cyan"/>
          <w:u w:val="single"/>
        </w:rPr>
        <w:t>g</w:t>
      </w:r>
      <w:r w:rsidRPr="00AC17DA">
        <w:rPr>
          <w:rStyle w:val="underline"/>
          <w:rFonts w:asciiTheme="majorHAnsi" w:hAnsiTheme="majorHAnsi"/>
          <w:b/>
          <w:sz w:val="24"/>
          <w:szCs w:val="24"/>
          <w:highlight w:val="cyan"/>
          <w:u w:val="single"/>
        </w:rPr>
        <w:t>a</w:t>
      </w:r>
      <w:r w:rsidRPr="00AC17DA">
        <w:rPr>
          <w:rStyle w:val="Strong"/>
          <w:rFonts w:asciiTheme="majorHAnsi" w:hAnsiTheme="majorHAnsi"/>
          <w:sz w:val="24"/>
          <w:szCs w:val="24"/>
          <w:highlight w:val="cyan"/>
          <w:u w:val="single"/>
        </w:rPr>
        <w:t>s</w:t>
      </w:r>
      <w:r w:rsidRPr="00AC17DA">
        <w:rPr>
          <w:rStyle w:val="underline"/>
          <w:rFonts w:asciiTheme="majorHAnsi" w:hAnsiTheme="majorHAnsi"/>
          <w:b/>
          <w:sz w:val="24"/>
          <w:szCs w:val="24"/>
          <w:highlight w:val="cyan"/>
          <w:u w:val="single"/>
        </w:rPr>
        <w:t> linked to </w:t>
      </w:r>
      <w:r w:rsidRPr="00AC17DA">
        <w:rPr>
          <w:rStyle w:val="Strong"/>
          <w:rFonts w:asciiTheme="majorHAnsi" w:hAnsiTheme="majorHAnsi"/>
          <w:sz w:val="24"/>
          <w:szCs w:val="24"/>
          <w:highlight w:val="cyan"/>
          <w:u w:val="single"/>
        </w:rPr>
        <w:t>warming</w:t>
      </w:r>
      <w:r w:rsidRPr="00AC17DA">
        <w:rPr>
          <w:rStyle w:val="underline"/>
          <w:rFonts w:asciiTheme="majorHAnsi" w:hAnsiTheme="majorHAnsi"/>
          <w:sz w:val="24"/>
          <w:szCs w:val="24"/>
          <w:highlight w:val="cyan"/>
          <w:u w:val="single"/>
        </w:rPr>
        <w:t>, </w:t>
      </w:r>
      <w:r w:rsidRPr="00AC17DA">
        <w:rPr>
          <w:rStyle w:val="Strong"/>
          <w:rFonts w:asciiTheme="majorHAnsi" w:hAnsiTheme="majorHAnsi"/>
          <w:sz w:val="24"/>
          <w:szCs w:val="24"/>
          <w:highlight w:val="cyan"/>
          <w:u w:val="single"/>
        </w:rPr>
        <w:t>rising sea-levels</w:t>
      </w:r>
      <w:r w:rsidRPr="00AC17DA">
        <w:rPr>
          <w:rFonts w:asciiTheme="majorHAnsi" w:hAnsiTheme="majorHAnsi"/>
          <w:sz w:val="24"/>
          <w:szCs w:val="24"/>
          <w:highlight w:val="cyan"/>
          <w:u w:val="single"/>
        </w:rPr>
        <w:t>, </w:t>
      </w:r>
      <w:r w:rsidRPr="00AC17DA">
        <w:rPr>
          <w:rStyle w:val="underline"/>
          <w:rFonts w:asciiTheme="majorHAnsi" w:hAnsiTheme="majorHAnsi"/>
          <w:b/>
          <w:sz w:val="24"/>
          <w:szCs w:val="24"/>
          <w:highlight w:val="cyan"/>
          <w:u w:val="single"/>
        </w:rPr>
        <w:t>widespread oxygen-starved </w:t>
      </w:r>
      <w:r w:rsidRPr="00AC17DA">
        <w:rPr>
          <w:rStyle w:val="Strong"/>
          <w:rFonts w:asciiTheme="majorHAnsi" w:hAnsiTheme="majorHAnsi"/>
          <w:sz w:val="24"/>
          <w:szCs w:val="24"/>
          <w:highlight w:val="cyan"/>
          <w:u w:val="single"/>
        </w:rPr>
        <w:t>ocean dead zones</w:t>
      </w:r>
      <w:r w:rsidRPr="00AC17DA">
        <w:rPr>
          <w:rFonts w:asciiTheme="majorHAnsi" w:hAnsiTheme="majorHAnsi"/>
          <w:sz w:val="24"/>
          <w:szCs w:val="24"/>
          <w:highlight w:val="cyan"/>
          <w:u w:val="single"/>
        </w:rPr>
        <w:t> </w:t>
      </w:r>
      <w:r w:rsidRPr="00AC17DA">
        <w:rPr>
          <w:rStyle w:val="underline"/>
          <w:rFonts w:asciiTheme="majorHAnsi" w:hAnsiTheme="majorHAnsi"/>
          <w:b/>
          <w:sz w:val="24"/>
          <w:szCs w:val="24"/>
          <w:highlight w:val="cyan"/>
          <w:u w:val="single"/>
        </w:rPr>
        <w:t>and </w:t>
      </w:r>
      <w:r w:rsidRPr="00AC17DA">
        <w:rPr>
          <w:rStyle w:val="Strong"/>
          <w:rFonts w:asciiTheme="majorHAnsi" w:hAnsiTheme="majorHAnsi"/>
          <w:sz w:val="24"/>
          <w:szCs w:val="24"/>
          <w:highlight w:val="cyan"/>
          <w:u w:val="single"/>
        </w:rPr>
        <w:t>ocean acidification</w:t>
      </w:r>
      <w:r w:rsidRPr="00AC17DA">
        <w:rPr>
          <w:rFonts w:asciiTheme="majorHAnsi" w:hAnsiTheme="majorHAnsi"/>
          <w:sz w:val="24"/>
          <w:szCs w:val="24"/>
          <w:highlight w:val="cyan"/>
          <w:u w:val="single"/>
        </w:rPr>
        <w:t> </w:t>
      </w:r>
      <w:r w:rsidRPr="00AC17DA">
        <w:rPr>
          <w:rStyle w:val="underline"/>
          <w:rFonts w:asciiTheme="majorHAnsi" w:hAnsiTheme="majorHAnsi"/>
          <w:b/>
          <w:sz w:val="24"/>
          <w:szCs w:val="24"/>
          <w:highlight w:val="cyan"/>
          <w:u w:val="single"/>
        </w:rPr>
        <w:t xml:space="preserve">are </w:t>
      </w:r>
      <w:r w:rsidRPr="00C33190">
        <w:rPr>
          <w:rStyle w:val="underline"/>
          <w:rFonts w:asciiTheme="majorHAnsi" w:hAnsiTheme="majorHAnsi"/>
          <w:sz w:val="24"/>
          <w:szCs w:val="24"/>
          <w:u w:val="single"/>
        </w:rPr>
        <w:t>fairly</w:t>
      </w:r>
      <w:r w:rsidRPr="00AC17DA">
        <w:rPr>
          <w:rStyle w:val="underline"/>
          <w:rFonts w:asciiTheme="majorHAnsi" w:hAnsiTheme="majorHAnsi"/>
          <w:b/>
          <w:sz w:val="24"/>
          <w:szCs w:val="24"/>
          <w:highlight w:val="cyan"/>
          <w:u w:val="single"/>
        </w:rPr>
        <w:t xml:space="preserve"> consistent across the mass extinction events, and those </w:t>
      </w:r>
      <w:r w:rsidRPr="00C33190">
        <w:rPr>
          <w:rStyle w:val="underline"/>
          <w:rFonts w:asciiTheme="majorHAnsi" w:hAnsiTheme="majorHAnsi"/>
          <w:sz w:val="24"/>
          <w:szCs w:val="24"/>
          <w:u w:val="single"/>
        </w:rPr>
        <w:t>same symptoms</w:t>
      </w:r>
      <w:r w:rsidRPr="00C33190">
        <w:rPr>
          <w:rStyle w:val="underline"/>
          <w:rFonts w:asciiTheme="majorHAnsi" w:hAnsiTheme="majorHAnsi"/>
          <w:b/>
          <w:sz w:val="24"/>
          <w:szCs w:val="24"/>
          <w:u w:val="single"/>
        </w:rPr>
        <w:t xml:space="preserve"> </w:t>
      </w:r>
      <w:r w:rsidRPr="00AC17DA">
        <w:rPr>
          <w:rStyle w:val="underline"/>
          <w:rFonts w:asciiTheme="majorHAnsi" w:hAnsiTheme="majorHAnsi"/>
          <w:b/>
          <w:sz w:val="24"/>
          <w:szCs w:val="24"/>
          <w:highlight w:val="cyan"/>
          <w:u w:val="single"/>
        </w:rPr>
        <w:t xml:space="preserve">are happening today </w:t>
      </w:r>
      <w:r w:rsidRPr="00C33190">
        <w:rPr>
          <w:rStyle w:val="underline"/>
          <w:rFonts w:asciiTheme="majorHAnsi" w:hAnsiTheme="majorHAnsi"/>
          <w:sz w:val="24"/>
          <w:szCs w:val="24"/>
          <w:u w:val="single"/>
        </w:rPr>
        <w:t>as a result of </w:t>
      </w:r>
      <w:r w:rsidRPr="00C33190">
        <w:rPr>
          <w:rStyle w:val="Strong"/>
          <w:rFonts w:asciiTheme="majorHAnsi" w:hAnsiTheme="majorHAnsi"/>
          <w:sz w:val="24"/>
          <w:szCs w:val="24"/>
          <w:u w:val="single"/>
        </w:rPr>
        <w:t>human-driven climate change</w:t>
      </w:r>
      <w:r w:rsidRPr="00C33190">
        <w:rPr>
          <w:rStyle w:val="underline"/>
          <w:rFonts w:asciiTheme="majorHAnsi" w:hAnsiTheme="majorHAnsi"/>
          <w:sz w:val="24"/>
          <w:szCs w:val="24"/>
          <w:u w:val="single"/>
        </w:rPr>
        <w:t>.”</w:t>
      </w:r>
      <w:r>
        <w:rPr>
          <w:rFonts w:asciiTheme="majorHAnsi" w:hAnsiTheme="majorHAnsi"/>
          <w:sz w:val="24"/>
          <w:szCs w:val="24"/>
        </w:rPr>
        <w:t xml:space="preserve"> </w:t>
      </w:r>
      <w:r w:rsidRPr="00AC17DA">
        <w:rPr>
          <w:rStyle w:val="underline"/>
          <w:rFonts w:asciiTheme="majorHAnsi" w:hAnsiTheme="majorHAnsi"/>
          <w:sz w:val="16"/>
          <w:szCs w:val="16"/>
        </w:rPr>
        <w:t>Runaway climate change is non-linear. Shifts can be exponential, abrupt and massive due to climate change “feedbacks,” which can amplify and diminish the effects of climate change.</w:t>
      </w:r>
      <w:r w:rsidRPr="00AC17DA">
        <w:rPr>
          <w:rFonts w:asciiTheme="majorHAnsi" w:hAnsiTheme="majorHAnsi"/>
          <w:sz w:val="16"/>
          <w:szCs w:val="16"/>
        </w:rPr>
        <w:t xml:space="preserve"> Here are five you need to know about: 1. Climate lag </w:t>
      </w:r>
      <w:r w:rsidRPr="00AC17DA">
        <w:rPr>
          <w:rStyle w:val="underline"/>
          <w:rFonts w:asciiTheme="majorHAnsi" w:hAnsiTheme="majorHAnsi"/>
          <w:sz w:val="16"/>
          <w:szCs w:val="16"/>
        </w:rPr>
        <w:t>Temperature increases lag by about a decade</w:t>
      </w:r>
      <w:r w:rsidRPr="00AC17DA">
        <w:rPr>
          <w:rFonts w:asciiTheme="majorHAnsi" w:hAnsiTheme="majorHAnsi"/>
          <w:sz w:val="16"/>
          <w:szCs w:val="16"/>
        </w:rPr>
        <w:t>, according to NASA’s Earth Observatory. “Just as a speeding car can take some time to stop after the driver hits the brakes, the earth’s climate systems may take a while to reflect the change in its energy balance.” According to a NASA-led study released in July 2016, “</w:t>
      </w:r>
      <w:r w:rsidRPr="00AC17DA">
        <w:rPr>
          <w:rStyle w:val="underline"/>
          <w:rFonts w:asciiTheme="majorHAnsi" w:hAnsiTheme="majorHAnsi"/>
          <w:sz w:val="16"/>
          <w:szCs w:val="16"/>
        </w:rPr>
        <w:t>Almost one-fifth of the global warming</w:t>
      </w:r>
      <w:r w:rsidRPr="00AC17DA">
        <w:rPr>
          <w:rFonts w:asciiTheme="majorHAnsi" w:hAnsiTheme="majorHAnsi"/>
          <w:sz w:val="16"/>
          <w:szCs w:val="16"/>
        </w:rPr>
        <w:t> that has occurred in the past 150 years </w:t>
      </w:r>
      <w:r w:rsidRPr="00AC17DA">
        <w:rPr>
          <w:rStyle w:val="underline"/>
          <w:rFonts w:asciiTheme="majorHAnsi" w:hAnsiTheme="majorHAnsi"/>
          <w:sz w:val="16"/>
          <w:szCs w:val="16"/>
        </w:rPr>
        <w:t>has been missed by historical records due to quirks in how temperatures were recorded</w:t>
      </w:r>
      <w:r w:rsidRPr="00AC17DA">
        <w:rPr>
          <w:rFonts w:asciiTheme="majorHAnsi" w:hAnsiTheme="majorHAnsi"/>
          <w:sz w:val="16"/>
          <w:szCs w:val="16"/>
        </w:rPr>
        <w:t xml:space="preserve">.” </w:t>
      </w:r>
      <w:r w:rsidRPr="00AC17DA">
        <w:rPr>
          <w:rStyle w:val="underline"/>
          <w:rFonts w:asciiTheme="majorHAnsi" w:hAnsiTheme="majorHAnsi"/>
          <w:sz w:val="16"/>
          <w:szCs w:val="16"/>
        </w:rPr>
        <w:t>Adding</w:t>
      </w:r>
      <w:r w:rsidRPr="00AC17DA">
        <w:rPr>
          <w:rFonts w:asciiTheme="majorHAnsi" w:hAnsiTheme="majorHAnsi"/>
          <w:sz w:val="16"/>
          <w:szCs w:val="16"/>
        </w:rPr>
        <w:t> the </w:t>
      </w:r>
      <w:r w:rsidRPr="00AC17DA">
        <w:rPr>
          <w:rStyle w:val="underline"/>
          <w:rFonts w:asciiTheme="majorHAnsi" w:hAnsiTheme="majorHAnsi"/>
          <w:sz w:val="16"/>
          <w:szCs w:val="16"/>
        </w:rPr>
        <w:t>climate lag to the current</w:t>
      </w:r>
      <w:r w:rsidRPr="00AC17DA">
        <w:rPr>
          <w:rFonts w:asciiTheme="majorHAnsi" w:hAnsiTheme="majorHAnsi"/>
          <w:sz w:val="16"/>
          <w:szCs w:val="16"/>
        </w:rPr>
        <w:t> level of </w:t>
      </w:r>
      <w:r w:rsidRPr="00AC17DA">
        <w:rPr>
          <w:rStyle w:val="underline"/>
          <w:rFonts w:asciiTheme="majorHAnsi" w:hAnsiTheme="majorHAnsi"/>
          <w:sz w:val="16"/>
          <w:szCs w:val="16"/>
        </w:rPr>
        <w:t>global temperature increase would take us past</w:t>
      </w:r>
      <w:r w:rsidRPr="00AC17DA">
        <w:rPr>
          <w:rFonts w:asciiTheme="majorHAnsi" w:hAnsiTheme="majorHAnsi"/>
          <w:sz w:val="16"/>
          <w:szCs w:val="16"/>
        </w:rPr>
        <w:t> the </w:t>
      </w:r>
      <w:r w:rsidRPr="00AC17DA">
        <w:rPr>
          <w:rStyle w:val="underline"/>
          <w:rFonts w:asciiTheme="majorHAnsi" w:hAnsiTheme="majorHAnsi"/>
          <w:sz w:val="16"/>
          <w:szCs w:val="16"/>
        </w:rPr>
        <w:t>2-degree</w:t>
      </w:r>
      <w:r w:rsidRPr="00AC17DA">
        <w:rPr>
          <w:rFonts w:asciiTheme="majorHAnsi" w:hAnsiTheme="majorHAnsi"/>
          <w:sz w:val="16"/>
          <w:szCs w:val="16"/>
        </w:rPr>
        <w:t> Paris Agreement climate target </w:t>
      </w:r>
      <w:r w:rsidRPr="00AC17DA">
        <w:rPr>
          <w:rStyle w:val="underline"/>
          <w:rFonts w:asciiTheme="majorHAnsi" w:hAnsiTheme="majorHAnsi"/>
          <w:sz w:val="16"/>
          <w:szCs w:val="16"/>
        </w:rPr>
        <w:t>within a decade</w:t>
      </w:r>
      <w:r w:rsidRPr="00AC17DA">
        <w:rPr>
          <w:rFonts w:asciiTheme="majorHAnsi" w:hAnsiTheme="majorHAnsi"/>
          <w:sz w:val="16"/>
          <w:szCs w:val="16"/>
        </w:rPr>
        <w:t xml:space="preserve">. 2. Ice-free </w:t>
      </w:r>
      <w:proofErr w:type="spellStart"/>
      <w:r w:rsidRPr="00AC17DA">
        <w:rPr>
          <w:rFonts w:asciiTheme="majorHAnsi" w:hAnsiTheme="majorHAnsi"/>
          <w:sz w:val="16"/>
          <w:szCs w:val="16"/>
        </w:rPr>
        <w:t>Arcti</w:t>
      </w:r>
      <w:proofErr w:type="spellEnd"/>
      <w:r w:rsidRPr="00AC17DA">
        <w:rPr>
          <w:rFonts w:asciiTheme="majorHAnsi" w:hAnsiTheme="majorHAnsi"/>
          <w:sz w:val="16"/>
          <w:szCs w:val="16"/>
        </w:rPr>
        <w:t xml:space="preserve"> Dr. Peter </w:t>
      </w:r>
      <w:proofErr w:type="spellStart"/>
      <w:r w:rsidRPr="00AC17DA">
        <w:rPr>
          <w:rFonts w:asciiTheme="majorHAnsi" w:hAnsiTheme="majorHAnsi"/>
          <w:sz w:val="16"/>
          <w:szCs w:val="16"/>
        </w:rPr>
        <w:t>Wadhams</w:t>
      </w:r>
      <w:proofErr w:type="spellEnd"/>
      <w:r w:rsidRPr="00AC17DA">
        <w:rPr>
          <w:rFonts w:asciiTheme="majorHAnsi" w:hAnsiTheme="majorHAnsi"/>
          <w:sz w:val="16"/>
          <w:szCs w:val="16"/>
        </w:rPr>
        <w:t xml:space="preserve"> of the Polar Ocean Physics Group at Cambridge University told The Independent more than a year ago that </w:t>
      </w:r>
      <w:r w:rsidRPr="00AC17DA">
        <w:rPr>
          <w:rStyle w:val="underline"/>
          <w:rFonts w:asciiTheme="majorHAnsi" w:hAnsiTheme="majorHAnsi"/>
          <w:sz w:val="16"/>
          <w:szCs w:val="16"/>
        </w:rPr>
        <w:t>the central part of the Arctic and the North Pole could be ice-free within one to two years</w:t>
      </w:r>
      <w:r w:rsidRPr="00AC17DA">
        <w:rPr>
          <w:rFonts w:asciiTheme="majorHAnsi" w:hAnsiTheme="majorHAnsi"/>
          <w:sz w:val="16"/>
          <w:szCs w:val="16"/>
        </w:rPr>
        <w:t xml:space="preserve">. </w:t>
      </w:r>
      <w:r w:rsidRPr="00AC17DA">
        <w:rPr>
          <w:rStyle w:val="underline"/>
          <w:rFonts w:asciiTheme="majorHAnsi" w:hAnsiTheme="majorHAnsi"/>
          <w:sz w:val="16"/>
          <w:szCs w:val="16"/>
        </w:rPr>
        <w:t>Not only will melting Arctic sea ice </w:t>
      </w:r>
      <w:r w:rsidRPr="00AC17DA">
        <w:rPr>
          <w:rStyle w:val="Strong"/>
          <w:rFonts w:asciiTheme="majorHAnsi" w:hAnsiTheme="majorHAnsi"/>
          <w:sz w:val="16"/>
          <w:szCs w:val="16"/>
        </w:rPr>
        <w:t>raise global sea levels</w:t>
      </w:r>
      <w:r w:rsidRPr="00AC17DA">
        <w:rPr>
          <w:rFonts w:asciiTheme="majorHAnsi" w:hAnsiTheme="majorHAnsi"/>
          <w:sz w:val="16"/>
          <w:szCs w:val="16"/>
        </w:rPr>
        <w:t>, </w:t>
      </w:r>
      <w:r w:rsidRPr="00AC17DA">
        <w:rPr>
          <w:rStyle w:val="underline"/>
          <w:rFonts w:asciiTheme="majorHAnsi" w:hAnsiTheme="majorHAnsi"/>
          <w:sz w:val="16"/>
          <w:szCs w:val="16"/>
        </w:rPr>
        <w:t>it will also allow the earth to absorb more heat from the sun because ice reflects the sun’s rays</w:t>
      </w:r>
      <w:r w:rsidRPr="00AC17DA">
        <w:rPr>
          <w:rFonts w:asciiTheme="majorHAnsi" w:hAnsiTheme="majorHAnsi"/>
          <w:sz w:val="16"/>
          <w:szCs w:val="16"/>
        </w:rPr>
        <w:t> while blue open water absorbs it. One study in the Proceedings Of The National Academy Of Sciences Of The United States Of America estimates the </w:t>
      </w:r>
      <w:r w:rsidRPr="00AC17DA">
        <w:rPr>
          <w:rStyle w:val="underline"/>
          <w:rFonts w:asciiTheme="majorHAnsi" w:hAnsiTheme="majorHAnsi"/>
          <w:sz w:val="16"/>
          <w:szCs w:val="16"/>
        </w:rPr>
        <w:t>extra heat absorbed by the dark waters of the Arctic in summer would add the equivalent of another 25 per cent to </w:t>
      </w:r>
      <w:r w:rsidRPr="00AC17DA">
        <w:rPr>
          <w:rStyle w:val="Strong"/>
          <w:rFonts w:asciiTheme="majorHAnsi" w:hAnsiTheme="majorHAnsi"/>
          <w:sz w:val="16"/>
          <w:szCs w:val="16"/>
        </w:rPr>
        <w:t>g</w:t>
      </w:r>
      <w:r w:rsidRPr="00AC17DA">
        <w:rPr>
          <w:rStyle w:val="underline"/>
          <w:rFonts w:asciiTheme="majorHAnsi" w:hAnsiTheme="majorHAnsi"/>
          <w:sz w:val="16"/>
          <w:szCs w:val="16"/>
        </w:rPr>
        <w:t>lobal </w:t>
      </w:r>
      <w:r w:rsidRPr="00AC17DA">
        <w:rPr>
          <w:rStyle w:val="Strong"/>
          <w:rFonts w:asciiTheme="majorHAnsi" w:hAnsiTheme="majorHAnsi"/>
          <w:sz w:val="16"/>
          <w:szCs w:val="16"/>
        </w:rPr>
        <w:t>g</w:t>
      </w:r>
      <w:r w:rsidRPr="00AC17DA">
        <w:rPr>
          <w:rStyle w:val="underline"/>
          <w:rFonts w:asciiTheme="majorHAnsi" w:hAnsiTheme="majorHAnsi"/>
          <w:sz w:val="16"/>
          <w:szCs w:val="16"/>
        </w:rPr>
        <w:t>reen</w:t>
      </w:r>
      <w:r w:rsidRPr="00AC17DA">
        <w:rPr>
          <w:rStyle w:val="Strong"/>
          <w:rFonts w:asciiTheme="majorHAnsi" w:hAnsiTheme="majorHAnsi"/>
          <w:sz w:val="16"/>
          <w:szCs w:val="16"/>
        </w:rPr>
        <w:t>h</w:t>
      </w:r>
      <w:r w:rsidRPr="00AC17DA">
        <w:rPr>
          <w:rStyle w:val="underline"/>
          <w:rFonts w:asciiTheme="majorHAnsi" w:hAnsiTheme="majorHAnsi"/>
          <w:sz w:val="16"/>
          <w:szCs w:val="16"/>
        </w:rPr>
        <w:t>ouse </w:t>
      </w:r>
      <w:r w:rsidRPr="00AC17DA">
        <w:rPr>
          <w:rStyle w:val="Strong"/>
          <w:rFonts w:asciiTheme="majorHAnsi" w:hAnsiTheme="majorHAnsi"/>
          <w:sz w:val="16"/>
          <w:szCs w:val="16"/>
        </w:rPr>
        <w:t>g</w:t>
      </w:r>
      <w:r w:rsidRPr="00AC17DA">
        <w:rPr>
          <w:rStyle w:val="underline"/>
          <w:rFonts w:asciiTheme="majorHAnsi" w:hAnsiTheme="majorHAnsi"/>
          <w:sz w:val="16"/>
          <w:szCs w:val="16"/>
        </w:rPr>
        <w:t>a</w:t>
      </w:r>
      <w:r w:rsidRPr="00AC17DA">
        <w:rPr>
          <w:rStyle w:val="Strong"/>
          <w:rFonts w:asciiTheme="majorHAnsi" w:hAnsiTheme="majorHAnsi"/>
          <w:sz w:val="16"/>
          <w:szCs w:val="16"/>
        </w:rPr>
        <w:t>s</w:t>
      </w:r>
      <w:r w:rsidRPr="00AC17DA">
        <w:rPr>
          <w:rStyle w:val="underline"/>
          <w:rFonts w:asciiTheme="majorHAnsi" w:hAnsiTheme="majorHAnsi"/>
          <w:sz w:val="16"/>
          <w:szCs w:val="16"/>
        </w:rPr>
        <w:t> emissions</w:t>
      </w:r>
      <w:r w:rsidRPr="00AC17DA">
        <w:rPr>
          <w:rFonts w:asciiTheme="majorHAnsi" w:hAnsiTheme="majorHAnsi"/>
          <w:sz w:val="16"/>
          <w:szCs w:val="16"/>
        </w:rPr>
        <w:t xml:space="preserve">. 3. The </w:t>
      </w:r>
      <w:proofErr w:type="gramStart"/>
      <w:r w:rsidRPr="00AC17DA">
        <w:rPr>
          <w:rFonts w:asciiTheme="majorHAnsi" w:hAnsiTheme="majorHAnsi"/>
          <w:sz w:val="16"/>
          <w:szCs w:val="16"/>
        </w:rPr>
        <w:t xml:space="preserve">50 </w:t>
      </w:r>
      <w:proofErr w:type="spellStart"/>
      <w:r w:rsidRPr="00AC17DA">
        <w:rPr>
          <w:rFonts w:asciiTheme="majorHAnsi" w:hAnsiTheme="majorHAnsi"/>
          <w:sz w:val="16"/>
          <w:szCs w:val="16"/>
        </w:rPr>
        <w:t>gigaton</w:t>
      </w:r>
      <w:proofErr w:type="spellEnd"/>
      <w:proofErr w:type="gramEnd"/>
      <w:r w:rsidRPr="00AC17DA">
        <w:rPr>
          <w:rFonts w:asciiTheme="majorHAnsi" w:hAnsiTheme="majorHAnsi"/>
          <w:sz w:val="16"/>
          <w:szCs w:val="16"/>
        </w:rPr>
        <w:t xml:space="preserve"> methane “burp” Dr. Natalia </w:t>
      </w:r>
      <w:proofErr w:type="spellStart"/>
      <w:r w:rsidRPr="00AC17DA">
        <w:rPr>
          <w:rFonts w:asciiTheme="majorHAnsi" w:hAnsiTheme="majorHAnsi"/>
          <w:sz w:val="16"/>
          <w:szCs w:val="16"/>
        </w:rPr>
        <w:t>Shakhova</w:t>
      </w:r>
      <w:proofErr w:type="spellEnd"/>
      <w:r w:rsidRPr="00AC17DA">
        <w:rPr>
          <w:rFonts w:asciiTheme="majorHAnsi" w:hAnsiTheme="majorHAnsi"/>
          <w:sz w:val="16"/>
          <w:szCs w:val="16"/>
        </w:rPr>
        <w:t>, of </w:t>
      </w:r>
      <w:r w:rsidRPr="00AC17DA">
        <w:rPr>
          <w:rStyle w:val="underline"/>
          <w:rFonts w:asciiTheme="majorHAnsi" w:hAnsiTheme="majorHAnsi"/>
          <w:sz w:val="16"/>
          <w:szCs w:val="16"/>
        </w:rPr>
        <w:t>the</w:t>
      </w:r>
      <w:r w:rsidRPr="00AC17DA">
        <w:rPr>
          <w:rFonts w:asciiTheme="majorHAnsi" w:hAnsiTheme="majorHAnsi"/>
          <w:sz w:val="16"/>
          <w:szCs w:val="16"/>
        </w:rPr>
        <w:t> University of Alaska Fairbanks’ </w:t>
      </w:r>
      <w:r w:rsidRPr="00AC17DA">
        <w:rPr>
          <w:rStyle w:val="underline"/>
          <w:rFonts w:asciiTheme="majorHAnsi" w:hAnsiTheme="majorHAnsi"/>
          <w:sz w:val="16"/>
          <w:szCs w:val="16"/>
        </w:rPr>
        <w:t>International Arctic Research Center has warned that a 50-gigaton burp,</w:t>
      </w:r>
      <w:r w:rsidRPr="00AC17DA">
        <w:rPr>
          <w:rFonts w:asciiTheme="majorHAnsi" w:hAnsiTheme="majorHAnsi"/>
          <w:sz w:val="16"/>
          <w:szCs w:val="16"/>
        </w:rPr>
        <w:t> or “pulse,” </w:t>
      </w:r>
      <w:r w:rsidRPr="00AC17DA">
        <w:rPr>
          <w:rStyle w:val="underline"/>
          <w:rFonts w:asciiTheme="majorHAnsi" w:hAnsiTheme="majorHAnsi"/>
          <w:sz w:val="16"/>
          <w:szCs w:val="16"/>
        </w:rPr>
        <w:t>of methane from thawing Arctic permafrost</w:t>
      </w:r>
      <w:r w:rsidRPr="00AC17DA">
        <w:rPr>
          <w:rFonts w:asciiTheme="majorHAnsi" w:hAnsiTheme="majorHAnsi"/>
          <w:sz w:val="16"/>
          <w:szCs w:val="16"/>
        </w:rPr>
        <w:t> beneath the East Siberian Arctic Shelf </w:t>
      </w:r>
      <w:r w:rsidRPr="00AC17DA">
        <w:rPr>
          <w:rStyle w:val="underline"/>
          <w:rFonts w:asciiTheme="majorHAnsi" w:hAnsiTheme="majorHAnsi"/>
          <w:sz w:val="16"/>
          <w:szCs w:val="16"/>
        </w:rPr>
        <w:t>is “highly possible at any time.”</w:t>
      </w:r>
      <w:r w:rsidRPr="00AC17DA">
        <w:rPr>
          <w:rFonts w:asciiTheme="majorHAnsi" w:hAnsiTheme="majorHAnsi"/>
          <w:sz w:val="16"/>
          <w:szCs w:val="16"/>
        </w:rPr>
        <w:t xml:space="preserve"> </w:t>
      </w:r>
      <w:r w:rsidRPr="00AC17DA">
        <w:rPr>
          <w:rStyle w:val="underline"/>
          <w:rFonts w:asciiTheme="majorHAnsi" w:hAnsiTheme="majorHAnsi"/>
          <w:sz w:val="16"/>
          <w:szCs w:val="16"/>
        </w:rPr>
        <w:t>Methane is</w:t>
      </w:r>
      <w:r w:rsidRPr="00AC17DA">
        <w:rPr>
          <w:rFonts w:asciiTheme="majorHAnsi" w:hAnsiTheme="majorHAnsi"/>
          <w:sz w:val="16"/>
          <w:szCs w:val="16"/>
        </w:rPr>
        <w:t> a greenhouse gas </w:t>
      </w:r>
      <w:r w:rsidRPr="00AC17DA">
        <w:rPr>
          <w:rStyle w:val="underline"/>
          <w:rFonts w:asciiTheme="majorHAnsi" w:hAnsiTheme="majorHAnsi"/>
          <w:sz w:val="16"/>
          <w:szCs w:val="16"/>
        </w:rPr>
        <w:t>much more potent than carbon dioxide.</w:t>
      </w:r>
      <w:r w:rsidRPr="00AC17DA">
        <w:rPr>
          <w:rFonts w:asciiTheme="majorHAnsi" w:hAnsiTheme="majorHAnsi"/>
          <w:sz w:val="16"/>
          <w:szCs w:val="16"/>
        </w:rPr>
        <w:t> </w:t>
      </w:r>
      <w:r w:rsidRPr="00AC17DA">
        <w:rPr>
          <w:rStyle w:val="underline"/>
          <w:rFonts w:asciiTheme="majorHAnsi" w:hAnsiTheme="majorHAnsi"/>
          <w:sz w:val="16"/>
          <w:szCs w:val="16"/>
        </w:rPr>
        <w:t xml:space="preserve">A </w:t>
      </w:r>
      <w:proofErr w:type="gramStart"/>
      <w:r w:rsidRPr="00AC17DA">
        <w:rPr>
          <w:rStyle w:val="underline"/>
          <w:rFonts w:asciiTheme="majorHAnsi" w:hAnsiTheme="majorHAnsi"/>
          <w:sz w:val="16"/>
          <w:szCs w:val="16"/>
        </w:rPr>
        <w:t xml:space="preserve">50 </w:t>
      </w:r>
      <w:proofErr w:type="spellStart"/>
      <w:r w:rsidRPr="00AC17DA">
        <w:rPr>
          <w:rStyle w:val="underline"/>
          <w:rFonts w:asciiTheme="majorHAnsi" w:hAnsiTheme="majorHAnsi"/>
          <w:sz w:val="16"/>
          <w:szCs w:val="16"/>
        </w:rPr>
        <w:t>gigaton</w:t>
      </w:r>
      <w:proofErr w:type="spellEnd"/>
      <w:proofErr w:type="gramEnd"/>
      <w:r w:rsidRPr="00AC17DA">
        <w:rPr>
          <w:rStyle w:val="underline"/>
          <w:rFonts w:asciiTheme="majorHAnsi" w:hAnsiTheme="majorHAnsi"/>
          <w:sz w:val="16"/>
          <w:szCs w:val="16"/>
        </w:rPr>
        <w:t xml:space="preserve"> burp would be the equivalent of</w:t>
      </w:r>
      <w:r w:rsidRPr="00AC17DA">
        <w:rPr>
          <w:rFonts w:asciiTheme="majorHAnsi" w:hAnsiTheme="majorHAnsi"/>
          <w:sz w:val="16"/>
          <w:szCs w:val="16"/>
        </w:rPr>
        <w:t> roughly </w:t>
      </w:r>
      <w:r w:rsidRPr="00AC17DA">
        <w:rPr>
          <w:rStyle w:val="underline"/>
          <w:rFonts w:asciiTheme="majorHAnsi" w:hAnsiTheme="majorHAnsi"/>
          <w:sz w:val="16"/>
          <w:szCs w:val="16"/>
        </w:rPr>
        <w:t>two-thirds of the total carbon dioxide released</w:t>
      </w:r>
      <w:r w:rsidRPr="00AC17DA">
        <w:rPr>
          <w:rFonts w:asciiTheme="majorHAnsi" w:hAnsiTheme="majorHAnsi"/>
          <w:sz w:val="16"/>
          <w:szCs w:val="16"/>
        </w:rPr>
        <w:t xml:space="preserve"> since the beginning of the industrial era. 4. Accelerated ocean acidification </w:t>
      </w:r>
      <w:proofErr w:type="gramStart"/>
      <w:r w:rsidRPr="00AC17DA">
        <w:rPr>
          <w:rStyle w:val="underline"/>
          <w:rFonts w:asciiTheme="majorHAnsi" w:hAnsiTheme="majorHAnsi"/>
          <w:sz w:val="16"/>
          <w:szCs w:val="16"/>
        </w:rPr>
        <w:t>The</w:t>
      </w:r>
      <w:proofErr w:type="gramEnd"/>
      <w:r w:rsidRPr="00AC17DA">
        <w:rPr>
          <w:rStyle w:val="underline"/>
          <w:rFonts w:asciiTheme="majorHAnsi" w:hAnsiTheme="majorHAnsi"/>
          <w:sz w:val="16"/>
          <w:szCs w:val="16"/>
        </w:rPr>
        <w:t xml:space="preserve"> world’s oceans are carbon sinks that sequester a third of the carbon dioxide released</w:t>
      </w:r>
      <w:r w:rsidRPr="00AC17DA">
        <w:rPr>
          <w:rFonts w:asciiTheme="majorHAnsi" w:hAnsiTheme="majorHAnsi"/>
          <w:sz w:val="16"/>
          <w:szCs w:val="16"/>
        </w:rPr>
        <w:t xml:space="preserve"> into the atmosphere. The carbon dioxide emitted in addition to </w:t>
      </w:r>
      <w:proofErr w:type="gramStart"/>
      <w:r w:rsidRPr="00AC17DA">
        <w:rPr>
          <w:rFonts w:asciiTheme="majorHAnsi" w:hAnsiTheme="majorHAnsi"/>
          <w:sz w:val="16"/>
          <w:szCs w:val="16"/>
        </w:rPr>
        <w:t>that which is produced naturally</w:t>
      </w:r>
      <w:proofErr w:type="gramEnd"/>
      <w:r w:rsidRPr="00AC17DA">
        <w:rPr>
          <w:rFonts w:asciiTheme="majorHAnsi" w:hAnsiTheme="majorHAnsi"/>
          <w:sz w:val="16"/>
          <w:szCs w:val="16"/>
        </w:rPr>
        <w:t xml:space="preserve"> has changed the chemistry of seawater. The </w:t>
      </w:r>
      <w:r w:rsidRPr="00AC17DA">
        <w:rPr>
          <w:rStyle w:val="underline"/>
          <w:rFonts w:asciiTheme="majorHAnsi" w:hAnsiTheme="majorHAnsi"/>
          <w:sz w:val="16"/>
          <w:szCs w:val="16"/>
        </w:rPr>
        <w:t>carbon in the oceans converts into carbonic acid, which lowers pH levels and makes the water acidic.</w:t>
      </w:r>
      <w:r w:rsidRPr="00AC17DA">
        <w:rPr>
          <w:rFonts w:asciiTheme="majorHAnsi" w:hAnsiTheme="majorHAnsi"/>
          <w:sz w:val="16"/>
          <w:szCs w:val="16"/>
        </w:rPr>
        <w:t xml:space="preserve"> </w:t>
      </w:r>
      <w:r w:rsidRPr="00AC17DA">
        <w:rPr>
          <w:rStyle w:val="underline"/>
          <w:rFonts w:asciiTheme="majorHAnsi" w:hAnsiTheme="majorHAnsi"/>
          <w:sz w:val="16"/>
          <w:szCs w:val="16"/>
        </w:rPr>
        <w:t>As of 2010</w:t>
      </w:r>
      <w:r w:rsidRPr="00AC17DA">
        <w:rPr>
          <w:rFonts w:asciiTheme="majorHAnsi" w:hAnsiTheme="majorHAnsi"/>
          <w:sz w:val="16"/>
          <w:szCs w:val="16"/>
        </w:rPr>
        <w:t>, the global </w:t>
      </w:r>
      <w:r w:rsidRPr="00AC17DA">
        <w:rPr>
          <w:rStyle w:val="underline"/>
          <w:rFonts w:asciiTheme="majorHAnsi" w:hAnsiTheme="majorHAnsi"/>
          <w:sz w:val="16"/>
          <w:szCs w:val="16"/>
        </w:rPr>
        <w:t>population of phytoplankton</w:t>
      </w:r>
      <w:r w:rsidRPr="00AC17DA">
        <w:rPr>
          <w:rFonts w:asciiTheme="majorHAnsi" w:hAnsiTheme="majorHAnsi"/>
          <w:sz w:val="16"/>
          <w:szCs w:val="16"/>
        </w:rPr>
        <w:t>, the microscopic organisms that form the basis of the ocean’s food web, </w:t>
      </w:r>
      <w:r w:rsidRPr="00AC17DA">
        <w:rPr>
          <w:rStyle w:val="underline"/>
          <w:rFonts w:asciiTheme="majorHAnsi" w:hAnsiTheme="majorHAnsi"/>
          <w:sz w:val="16"/>
          <w:szCs w:val="16"/>
        </w:rPr>
        <w:t xml:space="preserve">has fallen by about 40 per cent since 1950. </w:t>
      </w:r>
      <w:proofErr w:type="gramStart"/>
      <w:r w:rsidRPr="00AC17DA">
        <w:rPr>
          <w:rStyle w:val="underline"/>
          <w:rFonts w:asciiTheme="majorHAnsi" w:hAnsiTheme="majorHAnsi"/>
          <w:sz w:val="16"/>
          <w:szCs w:val="16"/>
        </w:rPr>
        <w:t>Phytoplankton also absorb</w:t>
      </w:r>
      <w:proofErr w:type="gramEnd"/>
      <w:r w:rsidRPr="00AC17DA">
        <w:rPr>
          <w:rStyle w:val="underline"/>
          <w:rFonts w:asciiTheme="majorHAnsi" w:hAnsiTheme="majorHAnsi"/>
          <w:sz w:val="16"/>
          <w:szCs w:val="16"/>
        </w:rPr>
        <w:t xml:space="preserve"> carbon dioxide and produce </w:t>
      </w:r>
      <w:r w:rsidRPr="00AC17DA">
        <w:rPr>
          <w:rStyle w:val="Strong"/>
          <w:rFonts w:asciiTheme="majorHAnsi" w:hAnsiTheme="majorHAnsi"/>
          <w:sz w:val="16"/>
          <w:szCs w:val="16"/>
        </w:rPr>
        <w:t>half of the world’s oxygen output</w:t>
      </w:r>
      <w:r w:rsidRPr="00AC17DA">
        <w:rPr>
          <w:rFonts w:asciiTheme="majorHAnsi" w:hAnsiTheme="majorHAnsi"/>
          <w:b/>
          <w:sz w:val="16"/>
          <w:szCs w:val="16"/>
        </w:rPr>
        <w:t>.</w:t>
      </w:r>
      <w:r w:rsidRPr="00AC17DA">
        <w:rPr>
          <w:rFonts w:asciiTheme="majorHAnsi" w:hAnsiTheme="majorHAnsi"/>
          <w:sz w:val="16"/>
          <w:szCs w:val="16"/>
        </w:rPr>
        <w:t xml:space="preserve"> The </w:t>
      </w:r>
      <w:r w:rsidRPr="00AC17DA">
        <w:rPr>
          <w:rStyle w:val="underline"/>
          <w:rFonts w:asciiTheme="majorHAnsi" w:hAnsiTheme="majorHAnsi"/>
          <w:sz w:val="16"/>
          <w:szCs w:val="16"/>
        </w:rPr>
        <w:t>accelerating loss of ocean biodiversity and continued overfishing may result in a collapse of all species of wild seafood by 2048</w:t>
      </w:r>
      <w:r w:rsidRPr="00AC17DA">
        <w:rPr>
          <w:rFonts w:asciiTheme="majorHAnsi" w:hAnsiTheme="majorHAnsi"/>
          <w:sz w:val="16"/>
          <w:szCs w:val="16"/>
        </w:rPr>
        <w:t>, according to a 2006 study published in the journal Science. 5. From global warming to global dimming The Canadian government recently announced plans to phase out coal-fired electricity generation by 2030. But at the same time as warming the planet, </w:t>
      </w:r>
      <w:r w:rsidRPr="00AC17DA">
        <w:rPr>
          <w:rStyle w:val="underline"/>
          <w:rFonts w:asciiTheme="majorHAnsi" w:hAnsiTheme="majorHAnsi"/>
          <w:sz w:val="16"/>
          <w:szCs w:val="16"/>
        </w:rPr>
        <w:t>pollution from coal power plants, airplanes and other sources of industrial soot, aerosols and sulfates are artificially cooling the planet</w:t>
      </w:r>
      <w:r w:rsidRPr="00AC17DA">
        <w:rPr>
          <w:rFonts w:asciiTheme="majorHAnsi" w:hAnsiTheme="majorHAnsi"/>
          <w:sz w:val="16"/>
          <w:szCs w:val="16"/>
        </w:rPr>
        <w:t> by filling the atmosphere with reflective particles, a process </w:t>
      </w:r>
      <w:r w:rsidRPr="00AC17DA">
        <w:rPr>
          <w:rStyle w:val="underline"/>
          <w:rFonts w:asciiTheme="majorHAnsi" w:hAnsiTheme="majorHAnsi"/>
          <w:sz w:val="16"/>
          <w:szCs w:val="16"/>
        </w:rPr>
        <w:t>known as global dimming</w:t>
      </w:r>
      <w:r w:rsidRPr="00AC17DA">
        <w:rPr>
          <w:rFonts w:asciiTheme="majorHAnsi" w:hAnsiTheme="majorHAnsi"/>
          <w:sz w:val="16"/>
          <w:szCs w:val="16"/>
        </w:rPr>
        <w:t>. Airplanes, for example, release condensation trails (or contrails) that form cloud cover that reflects the sun. </w:t>
      </w:r>
      <w:r w:rsidRPr="00AC17DA">
        <w:rPr>
          <w:rStyle w:val="underline"/>
          <w:rFonts w:asciiTheme="majorHAnsi" w:hAnsiTheme="majorHAnsi"/>
          <w:sz w:val="16"/>
          <w:szCs w:val="16"/>
        </w:rPr>
        <w:t>The effects of global dimming are best evidenced by a 2 degree Celsius temperature increase in North America after all commercial flights were grounded for three days following</w:t>
      </w:r>
      <w:r w:rsidRPr="00AC17DA">
        <w:rPr>
          <w:rFonts w:asciiTheme="majorHAnsi" w:hAnsiTheme="majorHAnsi"/>
          <w:sz w:val="16"/>
          <w:szCs w:val="16"/>
        </w:rPr>
        <w:t> the attacks of </w:t>
      </w:r>
      <w:r w:rsidRPr="00AC17DA">
        <w:rPr>
          <w:rStyle w:val="underline"/>
          <w:rFonts w:asciiTheme="majorHAnsi" w:hAnsiTheme="majorHAnsi"/>
          <w:sz w:val="16"/>
          <w:szCs w:val="16"/>
        </w:rPr>
        <w:t>9/11</w:t>
      </w:r>
      <w:r w:rsidRPr="00AC17DA">
        <w:rPr>
          <w:rFonts w:asciiTheme="majorHAnsi" w:hAnsiTheme="majorHAnsi"/>
          <w:sz w:val="16"/>
          <w:szCs w:val="16"/>
        </w:rPr>
        <w:t xml:space="preserve">. The take-away </w:t>
      </w:r>
      <w:r w:rsidRPr="00AC17DA">
        <w:rPr>
          <w:rStyle w:val="underline"/>
          <w:rFonts w:asciiTheme="majorHAnsi" w:hAnsiTheme="majorHAnsi"/>
          <w:sz w:val="16"/>
          <w:szCs w:val="16"/>
        </w:rPr>
        <w:t>Out of control climate change means feedback mechanisms may accelerate </w:t>
      </w:r>
      <w:r w:rsidRPr="00AC17DA">
        <w:rPr>
          <w:rStyle w:val="Strong"/>
          <w:rFonts w:asciiTheme="majorHAnsi" w:hAnsiTheme="majorHAnsi"/>
          <w:sz w:val="16"/>
          <w:szCs w:val="16"/>
        </w:rPr>
        <w:t>beyond any capacity of human control</w:t>
      </w:r>
      <w:r w:rsidRPr="00AC17DA">
        <w:rPr>
          <w:rStyle w:val="underline"/>
          <w:rFonts w:asciiTheme="majorHAnsi" w:hAnsiTheme="majorHAnsi"/>
          <w:sz w:val="16"/>
          <w:szCs w:val="16"/>
        </w:rPr>
        <w:t>.</w:t>
      </w:r>
      <w:r w:rsidRPr="00AC17DA">
        <w:rPr>
          <w:rFonts w:asciiTheme="majorHAnsi" w:hAnsiTheme="majorHAnsi"/>
          <w:sz w:val="16"/>
          <w:szCs w:val="16"/>
        </w:rPr>
        <w:t> </w:t>
      </w:r>
      <w:r w:rsidRPr="00AC17DA">
        <w:rPr>
          <w:rStyle w:val="underline"/>
          <w:rFonts w:asciiTheme="majorHAnsi" w:hAnsiTheme="majorHAnsi"/>
          <w:sz w:val="16"/>
          <w:szCs w:val="16"/>
        </w:rPr>
        <w:t>The occurrences discussed in this article are five of some 60 known weather-related phenomenon, which can lead to</w:t>
      </w:r>
      <w:r w:rsidRPr="00AC17DA">
        <w:rPr>
          <w:rFonts w:asciiTheme="majorHAnsi" w:hAnsiTheme="majorHAnsi"/>
          <w:sz w:val="16"/>
          <w:szCs w:val="16"/>
        </w:rPr>
        <w:t> what climate scientist James Hansen has termed the “</w:t>
      </w:r>
      <w:r w:rsidRPr="00AC17DA">
        <w:rPr>
          <w:rStyle w:val="underline"/>
          <w:rFonts w:asciiTheme="majorHAnsi" w:hAnsiTheme="majorHAnsi"/>
          <w:bCs/>
          <w:sz w:val="16"/>
          <w:szCs w:val="16"/>
        </w:rPr>
        <w:t>Venus Syndrome</w:t>
      </w:r>
      <w:r w:rsidRPr="00AC17DA">
        <w:rPr>
          <w:rFonts w:asciiTheme="majorHAnsi" w:hAnsiTheme="majorHAnsi"/>
          <w:sz w:val="16"/>
          <w:szCs w:val="16"/>
        </w:rPr>
        <w:t>,” </w:t>
      </w:r>
      <w:r w:rsidRPr="00AC17DA">
        <w:rPr>
          <w:rStyle w:val="underline"/>
          <w:rFonts w:asciiTheme="majorHAnsi" w:hAnsiTheme="majorHAnsi"/>
          <w:sz w:val="16"/>
          <w:szCs w:val="16"/>
        </w:rPr>
        <w:t>where oceans would boil and the surface temperature of earth could reach 462 degrees Celsius.</w:t>
      </w:r>
      <w:r w:rsidRPr="00AC17DA">
        <w:rPr>
          <w:rFonts w:asciiTheme="majorHAnsi" w:hAnsiTheme="majorHAnsi"/>
          <w:sz w:val="16"/>
          <w:szCs w:val="16"/>
        </w:rPr>
        <w:t> Along the way </w:t>
      </w:r>
      <w:r w:rsidRPr="00AC17DA">
        <w:rPr>
          <w:rStyle w:val="underline"/>
          <w:rFonts w:asciiTheme="majorHAnsi" w:hAnsiTheme="majorHAnsi"/>
          <w:sz w:val="16"/>
          <w:szCs w:val="16"/>
        </w:rPr>
        <w:t>humans could expect to die in </w:t>
      </w:r>
      <w:r w:rsidRPr="00AC17DA">
        <w:rPr>
          <w:rStyle w:val="Strong"/>
          <w:rFonts w:asciiTheme="majorHAnsi" w:hAnsiTheme="majorHAnsi"/>
          <w:sz w:val="16"/>
          <w:szCs w:val="16"/>
        </w:rPr>
        <w:t>resource wars</w:t>
      </w:r>
      <w:r w:rsidRPr="00AC17DA">
        <w:rPr>
          <w:rStyle w:val="underline"/>
          <w:rFonts w:asciiTheme="majorHAnsi" w:hAnsiTheme="majorHAnsi"/>
          <w:sz w:val="16"/>
          <w:szCs w:val="16"/>
        </w:rPr>
        <w:t>,</w:t>
      </w:r>
      <w:r w:rsidRPr="00AC17DA">
        <w:rPr>
          <w:rFonts w:asciiTheme="majorHAnsi" w:hAnsiTheme="majorHAnsi"/>
          <w:sz w:val="16"/>
          <w:szCs w:val="16"/>
        </w:rPr>
        <w:t> </w:t>
      </w:r>
      <w:r w:rsidRPr="00AC17DA">
        <w:rPr>
          <w:rStyle w:val="underline"/>
          <w:rFonts w:asciiTheme="majorHAnsi" w:hAnsiTheme="majorHAnsi"/>
          <w:bCs/>
          <w:sz w:val="16"/>
          <w:szCs w:val="16"/>
        </w:rPr>
        <w:t>starvation</w:t>
      </w:r>
      <w:r w:rsidRPr="00AC17DA">
        <w:rPr>
          <w:rFonts w:asciiTheme="majorHAnsi" w:hAnsiTheme="majorHAnsi"/>
          <w:sz w:val="16"/>
          <w:szCs w:val="16"/>
        </w:rPr>
        <w:t> </w:t>
      </w:r>
      <w:r w:rsidRPr="00AC17DA">
        <w:rPr>
          <w:rStyle w:val="underline"/>
          <w:rFonts w:asciiTheme="majorHAnsi" w:hAnsiTheme="majorHAnsi"/>
          <w:sz w:val="16"/>
          <w:szCs w:val="16"/>
        </w:rPr>
        <w:t>due to food systems collapse</w:t>
      </w:r>
      <w:r w:rsidRPr="00AC17DA">
        <w:rPr>
          <w:rFonts w:asciiTheme="majorHAnsi" w:hAnsiTheme="majorHAnsi"/>
          <w:sz w:val="16"/>
          <w:szCs w:val="16"/>
        </w:rPr>
        <w:t> </w:t>
      </w:r>
      <w:r w:rsidRPr="00AC17DA">
        <w:rPr>
          <w:rStyle w:val="underline"/>
          <w:rFonts w:asciiTheme="majorHAnsi" w:hAnsiTheme="majorHAnsi"/>
          <w:sz w:val="16"/>
          <w:szCs w:val="16"/>
        </w:rPr>
        <w:t>or </w:t>
      </w:r>
      <w:r w:rsidRPr="00AC17DA">
        <w:rPr>
          <w:rStyle w:val="Strong"/>
          <w:rFonts w:asciiTheme="majorHAnsi" w:hAnsiTheme="majorHAnsi"/>
          <w:sz w:val="16"/>
          <w:szCs w:val="16"/>
        </w:rPr>
        <w:t>lethal heat exposure</w:t>
      </w:r>
      <w:r w:rsidRPr="00AC17DA">
        <w:rPr>
          <w:rFonts w:asciiTheme="majorHAnsi" w:hAnsiTheme="majorHAnsi"/>
          <w:sz w:val="16"/>
          <w:szCs w:val="16"/>
        </w:rPr>
        <w:t xml:space="preserve">. </w:t>
      </w:r>
      <w:r w:rsidRPr="00AC17DA">
        <w:rPr>
          <w:rStyle w:val="underline"/>
          <w:rFonts w:asciiTheme="majorHAnsi" w:hAnsiTheme="majorHAnsi"/>
          <w:sz w:val="16"/>
          <w:szCs w:val="16"/>
        </w:rPr>
        <w:t>Given all that remains unknown and what is at stake</w:t>
      </w:r>
      <w:r w:rsidRPr="00AC17DA">
        <w:rPr>
          <w:rFonts w:asciiTheme="majorHAnsi" w:hAnsiTheme="majorHAnsi"/>
          <w:sz w:val="16"/>
          <w:szCs w:val="16"/>
        </w:rPr>
        <w:t> with climate change, </w:t>
      </w:r>
      <w:r w:rsidRPr="00AC17DA">
        <w:rPr>
          <w:rStyle w:val="underline"/>
          <w:rFonts w:asciiTheme="majorHAnsi" w:hAnsiTheme="majorHAnsi"/>
          <w:sz w:val="16"/>
          <w:szCs w:val="16"/>
        </w:rPr>
        <w:t>is it irresponsible to rule out the possibility of </w:t>
      </w:r>
      <w:r w:rsidRPr="00AC17DA">
        <w:rPr>
          <w:rStyle w:val="Strong"/>
          <w:rFonts w:asciiTheme="majorHAnsi" w:hAnsiTheme="majorHAnsi"/>
          <w:sz w:val="16"/>
          <w:szCs w:val="16"/>
        </w:rPr>
        <w:t>human extinction</w:t>
      </w:r>
      <w:r w:rsidRPr="00AC17DA">
        <w:rPr>
          <w:rFonts w:asciiTheme="majorHAnsi" w:hAnsiTheme="majorHAnsi"/>
          <w:b/>
          <w:sz w:val="16"/>
          <w:szCs w:val="16"/>
        </w:rPr>
        <w:t> </w:t>
      </w:r>
      <w:r w:rsidRPr="00AC17DA">
        <w:rPr>
          <w:rFonts w:asciiTheme="majorHAnsi" w:hAnsiTheme="majorHAnsi"/>
          <w:sz w:val="16"/>
          <w:szCs w:val="16"/>
        </w:rPr>
        <w:t>in the coming decades or sooner?</w:t>
      </w:r>
    </w:p>
    <w:p w14:paraId="2DDDBD64" w14:textId="77777777" w:rsidR="00AD253A" w:rsidRDefault="00AD253A" w:rsidP="0070440D">
      <w:pPr>
        <w:rPr>
          <w:u w:val="single"/>
        </w:rPr>
      </w:pPr>
    </w:p>
    <w:p w14:paraId="2EB783D0" w14:textId="77777777" w:rsidR="009616B4" w:rsidRDefault="009616B4" w:rsidP="0070440D">
      <w:pPr>
        <w:rPr>
          <w:u w:val="single"/>
        </w:rPr>
      </w:pPr>
    </w:p>
    <w:p w14:paraId="51489E46" w14:textId="77777777" w:rsidR="009616B4" w:rsidRDefault="009616B4" w:rsidP="009616B4">
      <w:pPr>
        <w:pStyle w:val="Heading2"/>
      </w:pPr>
      <w:r>
        <w:t>More Case?</w:t>
      </w:r>
    </w:p>
    <w:p w14:paraId="69ECC9DB" w14:textId="77777777" w:rsidR="009616B4" w:rsidRDefault="009616B4" w:rsidP="009616B4"/>
    <w:p w14:paraId="3C08BC03" w14:textId="77777777" w:rsidR="009616B4" w:rsidRDefault="009616B4" w:rsidP="009616B4">
      <w:pPr>
        <w:pStyle w:val="Heading3"/>
      </w:pPr>
      <w:r>
        <w:t>Strikes Fail: Multi-warrant</w:t>
      </w:r>
    </w:p>
    <w:p w14:paraId="362196AF" w14:textId="77777777" w:rsidR="009616B4" w:rsidRPr="00D45455" w:rsidRDefault="009616B4" w:rsidP="009616B4"/>
    <w:p w14:paraId="419E7803" w14:textId="77777777" w:rsidR="009616B4" w:rsidRDefault="009616B4" w:rsidP="009616B4">
      <w:pPr>
        <w:pStyle w:val="Heading4"/>
      </w:pPr>
      <w:r>
        <w:t>Strikes fail: two-tier agreements, financially unstable unions, and scabs all undermine effectiveness</w:t>
      </w:r>
    </w:p>
    <w:p w14:paraId="776EED05" w14:textId="77777777" w:rsidR="009616B4" w:rsidRDefault="009616B4" w:rsidP="009616B4">
      <w:pPr>
        <w:rPr>
          <w:rStyle w:val="Style13ptBold"/>
        </w:rPr>
      </w:pPr>
      <w:proofErr w:type="spellStart"/>
      <w:r>
        <w:rPr>
          <w:rStyle w:val="Style13ptBold"/>
        </w:rPr>
        <w:t>Garneau</w:t>
      </w:r>
      <w:proofErr w:type="spellEnd"/>
      <w:r>
        <w:rPr>
          <w:rStyle w:val="Style13ptBold"/>
        </w:rPr>
        <w:t xml:space="preserve"> 19</w:t>
      </w:r>
    </w:p>
    <w:p w14:paraId="7587C22A" w14:textId="77777777" w:rsidR="009616B4" w:rsidRDefault="009616B4" w:rsidP="009616B4">
      <w:pPr>
        <w:rPr>
          <w:rStyle w:val="Style13ptBold"/>
          <w:b w:val="0"/>
          <w:sz w:val="20"/>
          <w:szCs w:val="20"/>
        </w:rPr>
      </w:pPr>
      <w:proofErr w:type="spellStart"/>
      <w:r>
        <w:rPr>
          <w:rStyle w:val="Style13ptBold"/>
          <w:b w:val="0"/>
          <w:sz w:val="20"/>
          <w:szCs w:val="20"/>
        </w:rPr>
        <w:t>Garneau</w:t>
      </w:r>
      <w:proofErr w:type="spellEnd"/>
      <w:r>
        <w:rPr>
          <w:rStyle w:val="Style13ptBold"/>
          <w:b w:val="0"/>
          <w:sz w:val="20"/>
          <w:szCs w:val="20"/>
        </w:rPr>
        <w:t xml:space="preserve">, Marianne. “Why don’t strikes achieve more?” 1 </w:t>
      </w:r>
      <w:proofErr w:type="gramStart"/>
      <w:r>
        <w:rPr>
          <w:rStyle w:val="Style13ptBold"/>
          <w:b w:val="0"/>
          <w:sz w:val="20"/>
          <w:szCs w:val="20"/>
        </w:rPr>
        <w:t>May,</w:t>
      </w:r>
      <w:proofErr w:type="gramEnd"/>
      <w:r>
        <w:rPr>
          <w:rStyle w:val="Style13ptBold"/>
          <w:b w:val="0"/>
          <w:sz w:val="20"/>
          <w:szCs w:val="20"/>
        </w:rPr>
        <w:t xml:space="preserve"> 2019. </w:t>
      </w:r>
      <w:r>
        <w:rPr>
          <w:rStyle w:val="Style13ptBold"/>
          <w:b w:val="0"/>
          <w:i/>
          <w:sz w:val="20"/>
          <w:szCs w:val="20"/>
        </w:rPr>
        <w:t xml:space="preserve">Organizing Work. </w:t>
      </w:r>
      <w:hyperlink r:id="rId17" w:history="1">
        <w:r w:rsidRPr="006C3577">
          <w:rPr>
            <w:rStyle w:val="Hyperlink"/>
            <w:sz w:val="20"/>
            <w:szCs w:val="20"/>
          </w:rPr>
          <w:t>https://organizing.work/2019/05/why-dont-strikes-achieve-more/</w:t>
        </w:r>
      </w:hyperlink>
    </w:p>
    <w:p w14:paraId="7430AE14" w14:textId="77777777" w:rsidR="009616B4" w:rsidRPr="00D45455" w:rsidRDefault="009616B4" w:rsidP="009616B4">
      <w:pPr>
        <w:rPr>
          <w:rStyle w:val="Style13ptBold"/>
          <w:b w:val="0"/>
          <w:sz w:val="20"/>
          <w:szCs w:val="20"/>
        </w:rPr>
      </w:pPr>
      <w:r w:rsidRPr="00D45455">
        <w:rPr>
          <w:rStyle w:val="Style13ptBold"/>
          <w:b w:val="0"/>
          <w:sz w:val="20"/>
          <w:szCs w:val="20"/>
        </w:rPr>
        <w:t xml:space="preserve">Marianne </w:t>
      </w:r>
      <w:proofErr w:type="spellStart"/>
      <w:r w:rsidRPr="00D45455">
        <w:rPr>
          <w:rStyle w:val="Style13ptBold"/>
          <w:b w:val="0"/>
          <w:sz w:val="20"/>
          <w:szCs w:val="20"/>
        </w:rPr>
        <w:t>Garneau</w:t>
      </w:r>
      <w:proofErr w:type="spellEnd"/>
      <w:r w:rsidRPr="00D45455">
        <w:rPr>
          <w:rStyle w:val="Style13ptBold"/>
          <w:b w:val="0"/>
          <w:sz w:val="20"/>
          <w:szCs w:val="20"/>
        </w:rPr>
        <w:t xml:space="preserve"> lives New York, where she is involved in workplace, student, and tenant organizing.</w:t>
      </w:r>
      <w:r>
        <w:rPr>
          <w:rStyle w:val="Style13ptBold"/>
          <w:b w:val="0"/>
          <w:sz w:val="20"/>
          <w:szCs w:val="20"/>
        </w:rPr>
        <w:t xml:space="preserve"> She is a professor at the CUNY School of Labor and Urban Studies. // Park City NL</w:t>
      </w:r>
    </w:p>
    <w:p w14:paraId="0A9339F8" w14:textId="77777777" w:rsidR="009616B4" w:rsidRPr="000E1AFB" w:rsidRDefault="009616B4" w:rsidP="009616B4">
      <w:pPr>
        <w:rPr>
          <w:rFonts w:asciiTheme="majorHAnsi" w:hAnsiTheme="majorHAnsi"/>
          <w:color w:val="000000" w:themeColor="text1"/>
          <w:sz w:val="16"/>
        </w:rPr>
      </w:pPr>
      <w:r w:rsidRPr="000E1AFB">
        <w:rPr>
          <w:rFonts w:asciiTheme="majorHAnsi" w:hAnsiTheme="majorHAnsi"/>
          <w:color w:val="000000" w:themeColor="text1"/>
          <w:sz w:val="16"/>
        </w:rPr>
        <w:t>Last week social media and the labor press were filled with triumphant celebration of the strike at Stop &amp; Shop, which saw some 31,000 workers off the job, and then of its resolution with a new collective agreement. There has been considerable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"https://wagingnonviolence.org/2019/04/labor-organizer-jane-mcalevey-strikes-trump-era/"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excitement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on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"https://jacobinmag.com/2019/04/strike-jeremy-brecher-interview-teachers"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left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lately about strikes in general, especially since, for a long time, that tactic lay somewhat dormant. With strikes on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"https://www.democracynow.org/2019/2/15/headlines/more_us_workers_went_on_strike_in_2018_than_in_any_year_in_three_decades"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uptick</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the left is primed to view this as a hopeful turnaround, signaling labor’s re-consolidation of its power. However, there is sometimes a troubling news cycle in all of this. Basically: a union goes out on strike, it all looks very exciting, the left cheers the worker militancy, then notice of a settlement comes down, the union writes a press release declaring victory, and the left affirms the power of labor.  </w:t>
      </w:r>
      <w:r w:rsidRPr="000E1AFB">
        <w:rPr>
          <w:rFonts w:asciiTheme="majorHAnsi" w:hAnsiTheme="majorHAnsi"/>
          <w:color w:val="000000" w:themeColor="text1"/>
          <w:u w:val="single"/>
        </w:rPr>
        <w:t xml:space="preserve">If you read the content of the collective bargaining agreements, though, there is often less reason to be enthusiastic. </w:t>
      </w:r>
      <w:r w:rsidRPr="000E1AFB">
        <w:rPr>
          <w:rFonts w:asciiTheme="majorHAnsi" w:hAnsiTheme="majorHAnsi"/>
          <w:b/>
          <w:color w:val="000000" w:themeColor="text1"/>
          <w:highlight w:val="cyan"/>
          <w:u w:val="single"/>
        </w:rPr>
        <w:t>In three strikes that were settled in the past few weeks</w:t>
      </w:r>
      <w:r w:rsidRPr="000E1AFB">
        <w:rPr>
          <w:rFonts w:asciiTheme="majorHAnsi" w:hAnsiTheme="majorHAnsi"/>
          <w:color w:val="000000" w:themeColor="text1"/>
          <w:u w:val="single"/>
        </w:rPr>
        <w:t xml:space="preserve">—Stop &amp; Shop, the Saskatoon Co-op, and the Chicago Symphony Orchestra—all of the </w:t>
      </w:r>
      <w:r w:rsidRPr="000E1AFB">
        <w:rPr>
          <w:rFonts w:asciiTheme="majorHAnsi" w:hAnsiTheme="majorHAnsi"/>
          <w:b/>
          <w:color w:val="000000" w:themeColor="text1"/>
          <w:highlight w:val="cyan"/>
          <w:u w:val="single"/>
        </w:rPr>
        <w:t>contracts involved the introduction of a two-tier system</w:t>
      </w:r>
      <w:r w:rsidRPr="000E1AFB">
        <w:rPr>
          <w:rFonts w:asciiTheme="majorHAnsi" w:hAnsiTheme="majorHAnsi"/>
          <w:color w:val="000000" w:themeColor="text1"/>
          <w:u w:val="single"/>
        </w:rPr>
        <w:t>. This is one of the worst moves a union can make. </w:t>
      </w:r>
      <w:r w:rsidRPr="000E1AFB">
        <w:rPr>
          <w:rFonts w:asciiTheme="majorHAnsi" w:hAnsiTheme="majorHAnsi"/>
          <w:color w:val="000000" w:themeColor="text1"/>
          <w:sz w:val="16"/>
        </w:rPr>
        <w:t xml:space="preserve"> </w:t>
      </w:r>
      <w:r w:rsidRPr="000E1AFB">
        <w:rPr>
          <w:rFonts w:asciiTheme="majorHAnsi" w:hAnsiTheme="majorHAnsi"/>
          <w:color w:val="000000" w:themeColor="text1"/>
          <w:u w:val="single"/>
        </w:rPr>
        <w:t>A two-tier system stipulates different employment terms for future employees than for current employees, or for full-timers versus part-timers, etc</w:t>
      </w:r>
      <w:r w:rsidRPr="000E1AFB">
        <w:rPr>
          <w:rFonts w:asciiTheme="majorHAnsi" w:hAnsiTheme="majorHAnsi"/>
          <w:color w:val="000000" w:themeColor="text1"/>
          <w:sz w:val="16"/>
        </w:rPr>
        <w:t>. In the case of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"https://organizing.work/2019/04/saskatoon-co-op-strike-ends-with-two-tier-contact/"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Saskatoon Co-op</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new employees will top out at a lower wage, and will take longer to reach that maximum wage. In the case of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"https://www2.bostonglobe.com/business/2019/04/22/stop-shop-agreement-seen-win-for-workers/riq8cmn40UGDp3wylfSdGM/story.html"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Stop &amp; Shop</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new part-timers (the majority of the workforce is part-time) lose out on time-and-a-half pay, and get lower pension contributions. In the case of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"https://www.nytimes.com/2019/04/27/arts/music/chicago-symphony-strike.html"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Chicago Symphony Orchestra</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future hires are losing guaranteed pensions in favor of riskier defined-contribution plans. </w:t>
      </w:r>
      <w:r w:rsidRPr="000E1AFB">
        <w:rPr>
          <w:rFonts w:asciiTheme="majorHAnsi" w:hAnsiTheme="majorHAnsi"/>
          <w:b/>
          <w:color w:val="000000" w:themeColor="text1"/>
          <w:highlight w:val="cyan"/>
          <w:u w:val="single"/>
        </w:rPr>
        <w:t>Two-tier contracts divide the workforce</w:t>
      </w:r>
      <w:r w:rsidRPr="000E1AFB">
        <w:rPr>
          <w:rFonts w:asciiTheme="majorHAnsi" w:hAnsiTheme="majorHAnsi"/>
          <w:color w:val="000000" w:themeColor="text1"/>
          <w:u w:val="single"/>
        </w:rPr>
        <w:t xml:space="preserve">, pitting different groups of workers against each other. </w:t>
      </w:r>
      <w:r w:rsidRPr="000E1AFB">
        <w:rPr>
          <w:rFonts w:asciiTheme="majorHAnsi" w:hAnsiTheme="majorHAnsi"/>
          <w:b/>
          <w:color w:val="000000" w:themeColor="text1"/>
          <w:highlight w:val="cyan"/>
          <w:u w:val="single"/>
        </w:rPr>
        <w:t xml:space="preserve">Existing employees or senior employees take a superior deal for </w:t>
      </w:r>
      <w:proofErr w:type="gramStart"/>
      <w:r w:rsidRPr="000E1AFB">
        <w:rPr>
          <w:rFonts w:asciiTheme="majorHAnsi" w:hAnsiTheme="majorHAnsi"/>
          <w:b/>
          <w:color w:val="000000" w:themeColor="text1"/>
          <w:highlight w:val="cyan"/>
          <w:u w:val="single"/>
        </w:rPr>
        <w:t>themselves</w:t>
      </w:r>
      <w:proofErr w:type="gramEnd"/>
      <w:r w:rsidRPr="000E1AFB">
        <w:rPr>
          <w:rFonts w:asciiTheme="majorHAnsi" w:hAnsiTheme="majorHAnsi"/>
          <w:b/>
          <w:color w:val="000000" w:themeColor="text1"/>
          <w:highlight w:val="cyan"/>
          <w:u w:val="single"/>
        </w:rPr>
        <w:t>, and in so doing, burn future hires or those less senior</w:t>
      </w:r>
      <w:r w:rsidRPr="000E1AFB">
        <w:rPr>
          <w:rFonts w:asciiTheme="majorHAnsi" w:hAnsiTheme="majorHAnsi"/>
          <w:color w:val="000000" w:themeColor="text1"/>
          <w:u w:val="single"/>
        </w:rPr>
        <w:t xml:space="preserve">. </w:t>
      </w:r>
      <w:r w:rsidRPr="000E1AFB">
        <w:rPr>
          <w:rFonts w:asciiTheme="majorHAnsi" w:hAnsiTheme="majorHAnsi"/>
          <w:b/>
          <w:color w:val="000000" w:themeColor="text1"/>
          <w:highlight w:val="cyan"/>
          <w:u w:val="single"/>
        </w:rPr>
        <w:t>This is toxic to worker solidarity and undermines the overall power of workers</w:t>
      </w:r>
      <w:r w:rsidRPr="000E1AFB">
        <w:rPr>
          <w:rFonts w:asciiTheme="majorHAnsi" w:hAnsiTheme="majorHAnsi"/>
          <w:color w:val="000000" w:themeColor="text1"/>
          <w:u w:val="single"/>
        </w:rPr>
        <w:t>—ensuring they’ll be weaker for future job actions like strikes.</w:t>
      </w:r>
      <w:r w:rsidRPr="000E1AFB">
        <w:rPr>
          <w:rFonts w:asciiTheme="majorHAnsi" w:hAnsiTheme="majorHAnsi"/>
          <w:color w:val="000000" w:themeColor="text1"/>
          <w:sz w:val="16"/>
        </w:rPr>
        <w:t xml:space="preserve"> When a union signs a two-tier contract, it signals to the workforce that what they really are is a craft union for the high-seniority, full-time staff, with everyone else invited to fight for one of those spots, if they remain accessible at all. </w:t>
      </w:r>
      <w:r w:rsidRPr="000E1AFB">
        <w:rPr>
          <w:rFonts w:asciiTheme="majorHAnsi" w:hAnsiTheme="majorHAnsi"/>
          <w:color w:val="000000" w:themeColor="text1"/>
          <w:u w:val="single"/>
        </w:rPr>
        <w:t xml:space="preserve">Two-tier contracts are a </w:t>
      </w:r>
      <w:proofErr w:type="gramStart"/>
      <w:r w:rsidRPr="000E1AFB">
        <w:rPr>
          <w:rFonts w:asciiTheme="majorHAnsi" w:hAnsiTheme="majorHAnsi"/>
          <w:color w:val="000000" w:themeColor="text1"/>
          <w:u w:val="single"/>
        </w:rPr>
        <w:t>short-sighted</w:t>
      </w:r>
      <w:proofErr w:type="gramEnd"/>
      <w:r w:rsidRPr="000E1AFB">
        <w:rPr>
          <w:rFonts w:asciiTheme="majorHAnsi" w:hAnsiTheme="majorHAnsi"/>
          <w:color w:val="000000" w:themeColor="text1"/>
          <w:u w:val="single"/>
        </w:rPr>
        <w:t xml:space="preserve"> move by the union and a long-game strategic move by the boss. They allow a union to settle a strike with their existing members keeping what they have (and maybe making a few gains elsewhere), while selling out future workers.</w:t>
      </w:r>
      <w:r w:rsidRPr="000E1AFB">
        <w:rPr>
          <w:rFonts w:asciiTheme="majorHAnsi" w:hAnsiTheme="majorHAnsi"/>
          <w:color w:val="000000" w:themeColor="text1"/>
          <w:sz w:val="16"/>
        </w:rPr>
        <w:t xml:space="preserve"> Employers get to look forward to lower employment costs down the road, not to mention a divided workforce. </w:t>
      </w:r>
      <w:r w:rsidRPr="000E1AFB">
        <w:rPr>
          <w:rFonts w:asciiTheme="majorHAnsi" w:hAnsiTheme="majorHAnsi"/>
          <w:color w:val="000000" w:themeColor="text1"/>
          <w:u w:val="single"/>
        </w:rPr>
        <w:t xml:space="preserve">Unions are also in effect selling out their future selves. </w:t>
      </w:r>
      <w:r w:rsidRPr="000E1AFB">
        <w:rPr>
          <w:rFonts w:asciiTheme="majorHAnsi" w:hAnsiTheme="majorHAnsi"/>
          <w:b/>
          <w:color w:val="000000" w:themeColor="text1"/>
          <w:highlight w:val="cyan"/>
          <w:u w:val="single"/>
        </w:rPr>
        <w:t>The upper tier of workers</w:t>
      </w:r>
      <w:r w:rsidRPr="000E1AFB">
        <w:rPr>
          <w:rFonts w:asciiTheme="majorHAnsi" w:hAnsiTheme="majorHAnsi"/>
          <w:color w:val="000000" w:themeColor="text1"/>
          <w:u w:val="single"/>
        </w:rPr>
        <w:t xml:space="preserve"> whose interests they serve </w:t>
      </w:r>
      <w:proofErr w:type="gramStart"/>
      <w:r w:rsidRPr="000E1AFB">
        <w:rPr>
          <w:rFonts w:asciiTheme="majorHAnsi" w:hAnsiTheme="majorHAnsi"/>
          <w:color w:val="000000" w:themeColor="text1"/>
          <w:u w:val="single"/>
        </w:rPr>
        <w:t>better</w:t>
      </w:r>
      <w:proofErr w:type="gramEnd"/>
      <w:r w:rsidRPr="000E1AFB">
        <w:rPr>
          <w:rFonts w:asciiTheme="majorHAnsi" w:hAnsiTheme="majorHAnsi"/>
          <w:color w:val="000000" w:themeColor="text1"/>
          <w:u w:val="single"/>
        </w:rPr>
        <w:t xml:space="preserve"> </w:t>
      </w:r>
      <w:r w:rsidRPr="000E1AFB">
        <w:rPr>
          <w:rFonts w:asciiTheme="majorHAnsi" w:hAnsiTheme="majorHAnsi"/>
          <w:b/>
          <w:color w:val="000000" w:themeColor="text1"/>
          <w:highlight w:val="cyan"/>
          <w:u w:val="single"/>
        </w:rPr>
        <w:t>shrinks over time</w:t>
      </w:r>
      <w:r w:rsidRPr="000E1AFB">
        <w:rPr>
          <w:rFonts w:asciiTheme="majorHAnsi" w:hAnsiTheme="majorHAnsi"/>
          <w:color w:val="000000" w:themeColor="text1"/>
          <w:u w:val="single"/>
        </w:rPr>
        <w:t xml:space="preserve">, as those workers retire or leave. </w:t>
      </w:r>
      <w:r w:rsidRPr="000E1AFB">
        <w:rPr>
          <w:rFonts w:asciiTheme="majorHAnsi" w:hAnsiTheme="majorHAnsi"/>
          <w:b/>
          <w:color w:val="000000" w:themeColor="text1"/>
          <w:highlight w:val="cyan"/>
          <w:u w:val="single"/>
        </w:rPr>
        <w:t>The workers who remain are less powerful. That means the union is less powerfu</w:t>
      </w:r>
      <w:r w:rsidRPr="000E1AFB">
        <w:rPr>
          <w:rFonts w:asciiTheme="majorHAnsi" w:hAnsiTheme="majorHAnsi"/>
          <w:color w:val="000000" w:themeColor="text1"/>
          <w:u w:val="single"/>
        </w:rPr>
        <w:t>l.</w:t>
      </w:r>
      <w:r w:rsidRPr="000E1AFB">
        <w:rPr>
          <w:rFonts w:asciiTheme="majorHAnsi" w:hAnsiTheme="majorHAnsi"/>
          <w:color w:val="000000" w:themeColor="text1"/>
          <w:sz w:val="16"/>
        </w:rPr>
        <w:t xml:space="preserve"> It may still have membership numbers and dues income, but its workforce is more vulnerable, and the union is bargaining from a weaker position going forward. 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There are a number of factors that contain how effective strikes can be, and impel unions to settle them. For one thing, they are expensive. </w:t>
      </w:r>
      <w:r w:rsidRPr="000E1AFB">
        <w:rPr>
          <w:rFonts w:asciiTheme="majorHAnsi" w:hAnsiTheme="majorHAnsi"/>
          <w:b/>
          <w:color w:val="000000" w:themeColor="text1"/>
          <w:highlight w:val="cyan"/>
          <w:u w:val="single"/>
        </w:rPr>
        <w:t>If a union is providing</w:t>
      </w:r>
      <w:r w:rsidRPr="000E1AFB">
        <w:rPr>
          <w:rFonts w:asciiTheme="majorHAnsi" w:hAnsiTheme="majorHAnsi"/>
          <w:color w:val="000000" w:themeColor="text1"/>
          <w:u w:val="single"/>
        </w:rPr>
        <w:t xml:space="preserve"> even </w:t>
      </w:r>
      <w:r w:rsidRPr="000E1AFB">
        <w:rPr>
          <w:rFonts w:asciiTheme="majorHAnsi" w:hAnsiTheme="majorHAnsi"/>
          <w:b/>
          <w:color w:val="000000" w:themeColor="text1"/>
          <w:highlight w:val="cyan"/>
          <w:u w:val="single"/>
        </w:rPr>
        <w:t>minimal strike pay, it needs</w:t>
      </w:r>
      <w:r w:rsidRPr="000E1AFB">
        <w:rPr>
          <w:rFonts w:asciiTheme="majorHAnsi" w:hAnsiTheme="majorHAnsi"/>
          <w:color w:val="000000" w:themeColor="text1"/>
          <w:u w:val="single"/>
        </w:rPr>
        <w:t xml:space="preserve"> a war chest of </w:t>
      </w:r>
      <w:r w:rsidRPr="000E1AFB">
        <w:rPr>
          <w:rFonts w:asciiTheme="majorHAnsi" w:hAnsiTheme="majorHAnsi"/>
          <w:b/>
          <w:color w:val="000000" w:themeColor="text1"/>
          <w:highlight w:val="cyan"/>
          <w:u w:val="single"/>
        </w:rPr>
        <w:t>millions of dollars to</w:t>
      </w:r>
      <w:r w:rsidRPr="000E1AFB">
        <w:rPr>
          <w:rFonts w:asciiTheme="majorHAnsi" w:hAnsiTheme="majorHAnsi"/>
          <w:color w:val="000000" w:themeColor="text1"/>
          <w:u w:val="single"/>
        </w:rPr>
        <w:t xml:space="preserve"> be able to </w:t>
      </w:r>
      <w:r w:rsidRPr="000E1AFB">
        <w:rPr>
          <w:rFonts w:asciiTheme="majorHAnsi" w:hAnsiTheme="majorHAnsi"/>
          <w:b/>
          <w:color w:val="000000" w:themeColor="text1"/>
          <w:highlight w:val="cyan"/>
          <w:u w:val="single"/>
        </w:rPr>
        <w:t>support</w:t>
      </w:r>
      <w:r w:rsidRPr="000E1AFB">
        <w:rPr>
          <w:rFonts w:asciiTheme="majorHAnsi" w:hAnsiTheme="majorHAnsi"/>
          <w:color w:val="000000" w:themeColor="text1"/>
          <w:u w:val="single"/>
        </w:rPr>
        <w:t xml:space="preserve"> even </w:t>
      </w:r>
      <w:r w:rsidRPr="000E1AFB">
        <w:rPr>
          <w:rFonts w:asciiTheme="majorHAnsi" w:hAnsiTheme="majorHAnsi"/>
          <w:b/>
          <w:color w:val="000000" w:themeColor="text1"/>
          <w:highlight w:val="cyan"/>
          <w:u w:val="single"/>
        </w:rPr>
        <w:t>a few hundred workers. Strikes</w:t>
      </w:r>
      <w:r w:rsidRPr="000E1AFB">
        <w:rPr>
          <w:rFonts w:asciiTheme="majorHAnsi" w:hAnsiTheme="majorHAnsi"/>
          <w:color w:val="000000" w:themeColor="text1"/>
          <w:u w:val="single"/>
        </w:rPr>
        <w:t xml:space="preserve"> drain union coffers, and they </w:t>
      </w:r>
      <w:r w:rsidRPr="000E1AFB">
        <w:rPr>
          <w:rFonts w:asciiTheme="majorHAnsi" w:hAnsiTheme="majorHAnsi"/>
          <w:b/>
          <w:color w:val="000000" w:themeColor="text1"/>
          <w:highlight w:val="cyan"/>
          <w:u w:val="single"/>
        </w:rPr>
        <w:t>take a financial, physical, and emotional toll on workers</w:t>
      </w:r>
      <w:r w:rsidRPr="000E1AFB">
        <w:rPr>
          <w:rFonts w:asciiTheme="majorHAnsi" w:hAnsiTheme="majorHAnsi"/>
          <w:color w:val="000000" w:themeColor="text1"/>
          <w:u w:val="single"/>
        </w:rPr>
        <w:t xml:space="preserve"> as well</w:t>
      </w:r>
      <w:r w:rsidRPr="000E1AFB">
        <w:rPr>
          <w:rFonts w:asciiTheme="majorHAnsi" w:hAnsiTheme="majorHAnsi"/>
          <w:color w:val="000000" w:themeColor="text1"/>
          <w:sz w:val="16"/>
        </w:rPr>
        <w:t xml:space="preserve">, who aren’t usually earning as much in strike pay as they would on the job, while getting yelled at or hit by cars or freezing on the picket line. </w:t>
      </w:r>
      <w:r w:rsidRPr="000E1AFB">
        <w:rPr>
          <w:rFonts w:asciiTheme="majorHAnsi" w:hAnsiTheme="majorHAnsi"/>
          <w:color w:val="000000" w:themeColor="text1"/>
          <w:u w:val="single"/>
        </w:rPr>
        <w:t xml:space="preserve">Quite often, </w:t>
      </w:r>
      <w:r w:rsidRPr="000E1AFB">
        <w:rPr>
          <w:rFonts w:asciiTheme="majorHAnsi" w:hAnsiTheme="majorHAnsi"/>
          <w:b/>
          <w:color w:val="000000" w:themeColor="text1"/>
          <w:highlight w:val="cyan"/>
          <w:u w:val="single"/>
        </w:rPr>
        <w:t>strikes don’t succeed in</w:t>
      </w:r>
      <w:r w:rsidRPr="000E1AFB">
        <w:rPr>
          <w:rFonts w:asciiTheme="majorHAnsi" w:hAnsiTheme="majorHAnsi"/>
          <w:color w:val="000000" w:themeColor="text1"/>
          <w:u w:val="single"/>
        </w:rPr>
        <w:t xml:space="preserve"> completely </w:t>
      </w:r>
      <w:r w:rsidRPr="000E1AFB">
        <w:rPr>
          <w:rFonts w:asciiTheme="majorHAnsi" w:hAnsiTheme="majorHAnsi"/>
          <w:b/>
          <w:color w:val="000000" w:themeColor="text1"/>
          <w:highlight w:val="cyan"/>
          <w:u w:val="single"/>
        </w:rPr>
        <w:t>shutting down a business</w:t>
      </w:r>
      <w:r w:rsidRPr="000E1AFB">
        <w:rPr>
          <w:rFonts w:asciiTheme="majorHAnsi" w:hAnsiTheme="majorHAnsi"/>
          <w:color w:val="000000" w:themeColor="text1"/>
          <w:u w:val="single"/>
        </w:rPr>
        <w:t xml:space="preserve">, not least </w:t>
      </w:r>
      <w:r w:rsidRPr="000E1AFB">
        <w:rPr>
          <w:rFonts w:asciiTheme="majorHAnsi" w:hAnsiTheme="majorHAnsi"/>
          <w:b/>
          <w:color w:val="000000" w:themeColor="text1"/>
          <w:highlight w:val="cyan"/>
          <w:u w:val="single"/>
        </w:rPr>
        <w:t>because employers can</w:t>
      </w:r>
      <w:r w:rsidRPr="000E1AFB">
        <w:rPr>
          <w:rFonts w:asciiTheme="majorHAnsi" w:hAnsiTheme="majorHAnsi"/>
          <w:color w:val="000000" w:themeColor="text1"/>
          <w:u w:val="single"/>
        </w:rPr>
        <w:t xml:space="preserve"> legally </w:t>
      </w:r>
      <w:r w:rsidRPr="000E1AFB">
        <w:rPr>
          <w:rFonts w:asciiTheme="majorHAnsi" w:hAnsiTheme="majorHAnsi"/>
          <w:b/>
          <w:color w:val="000000" w:themeColor="text1"/>
          <w:highlight w:val="cyan"/>
          <w:u w:val="single"/>
        </w:rPr>
        <w:t>hire scabs</w:t>
      </w:r>
      <w:r w:rsidRPr="000E1AFB">
        <w:rPr>
          <w:rFonts w:asciiTheme="majorHAnsi" w:hAnsiTheme="majorHAnsi"/>
          <w:color w:val="000000" w:themeColor="text1"/>
          <w:u w:val="single"/>
        </w:rPr>
        <w:t>.</w:t>
      </w:r>
      <w:r w:rsidRPr="000E1AFB">
        <w:rPr>
          <w:rFonts w:asciiTheme="majorHAnsi" w:hAnsiTheme="majorHAnsi"/>
          <w:color w:val="000000" w:themeColor="text1"/>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"https://www.masslive.com/boston/2019/04/stop-shop-owner-says-11-day-strike-cost-company-about-100-million.html"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employer</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and is more than double an estimate put forward by an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"https://www.newhavenindependent.org/index.php/archives/entry/pyrrhic_victory/"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industry analyst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We should always remain skeptical about boss communications. In this case, they may be crying poverty to get workers to sign the proposed collective agreement.) Sometimes strikes end because of government intervention, as when workers are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"https://organizing.work/2018/11/canada-post-strikes-and-occupations-end-as-workers-legislated-back-to-work/"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legislated back to work</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or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"https://www.politico.com/story/2017/08/05/reagan-fires-11-000-striking-air-traffic-controllers-aug-5-1981-241252"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fired en masse</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Less dramatically, the government can intervene to bring about some kind of settlement in the form of binding arbitration. Sometimes employers even goad unions into striking, knowing what a heavy toll strikes take. If an employer knows they can weather a strike much better than the union, they are perfectly incentivized to provoke one and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"https://labornotes.org/2006/11/viewpoint-looking-back-northwest-strike"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starve the union out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The bottom line is that strikes, under the current labor relations system, are not the slam-dunk tactic the left takes them to be. Strikes can only take place when the contract has expired, and once the membership has been balloted. This means that the employer has years to prepare,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w:t>
      </w:r>
      <w:proofErr w:type="spellStart"/>
      <w:r w:rsidRPr="000E1AFB">
        <w:rPr>
          <w:rFonts w:asciiTheme="majorHAnsi" w:hAnsiTheme="majorHAnsi"/>
          <w:color w:val="000000" w:themeColor="text1"/>
          <w:sz w:val="16"/>
        </w:rPr>
        <w:t>judgement</w:t>
      </w:r>
      <w:proofErr w:type="spellEnd"/>
      <w:r w:rsidRPr="000E1AFB">
        <w:rPr>
          <w:rFonts w:asciiTheme="majorHAnsi" w:hAnsiTheme="majorHAnsi"/>
          <w:color w:val="000000" w:themeColor="text1"/>
          <w:sz w:val="16"/>
        </w:rPr>
        <w:t xml:space="preserve">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w:t>
      </w:r>
      <w:proofErr w:type="gramStart"/>
      <w:r w:rsidRPr="000E1AFB">
        <w:rPr>
          <w:rFonts w:asciiTheme="majorHAnsi" w:hAnsiTheme="majorHAnsi"/>
          <w:color w:val="000000" w:themeColor="text1"/>
          <w:sz w:val="16"/>
        </w:rPr>
        <w:t>strikes have been tamed by the labor relations framework established by the Wagner Act (the National Labor Relations Act) of 1935 and the Taft-Hartley Act of 1947</w:t>
      </w:r>
      <w:proofErr w:type="gramEnd"/>
      <w:r w:rsidRPr="000E1AFB">
        <w:rPr>
          <w:rFonts w:asciiTheme="majorHAnsi" w:hAnsiTheme="majorHAnsi"/>
          <w:color w:val="000000" w:themeColor="text1"/>
          <w:sz w:val="16"/>
        </w:rPr>
        <w:t xml:space="preserve">.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w:t>
      </w:r>
      <w:proofErr w:type="spellStart"/>
      <w:r w:rsidRPr="000E1AFB">
        <w:rPr>
          <w:rFonts w:asciiTheme="majorHAnsi" w:hAnsiTheme="majorHAnsi"/>
          <w:color w:val="000000" w:themeColor="text1"/>
          <w:sz w:val="16"/>
        </w:rPr>
        <w:t>shopfloor</w:t>
      </w:r>
      <w:proofErr w:type="spellEnd"/>
      <w:r w:rsidRPr="000E1AFB">
        <w:rPr>
          <w:rFonts w:asciiTheme="majorHAnsi" w:hAnsiTheme="majorHAnsi"/>
          <w:color w:val="000000" w:themeColor="text1"/>
          <w:sz w:val="16"/>
        </w:rPr>
        <w:t xml:space="preserve">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t>
      </w:r>
      <w:r w:rsidRPr="000E1AFB">
        <w:rPr>
          <w:rStyle w:val="Emphasis"/>
          <w:rFonts w:asciiTheme="majorHAnsi" w:hAnsiTheme="majorHAnsi"/>
          <w:b w:val="0"/>
          <w:color w:val="000000" w:themeColor="text1"/>
          <w:sz w:val="16"/>
          <w:u w:val="none"/>
        </w:rPr>
        <w:t>workers would almost certainly have got a worse deal had they not struck</w:t>
      </w:r>
      <w:r w:rsidRPr="000E1AFB">
        <w:rPr>
          <w:rFonts w:asciiTheme="majorHAnsi" w:hAnsiTheme="majorHAnsi"/>
          <w:color w:val="000000" w:themeColor="text1"/>
          <w:sz w:val="16"/>
        </w:rPr>
        <w:t>. There are also strikes that yield apparently better deals, such as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"https://labornotes.org/2018/12/marriott-hotel-strikers-set-new-industry-standard"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contract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bargained by Unite Here with Marriott hotels – arguably in part because contracts at seven different bargaining units expired simultaneously, allowing almost 8,000 workers to strike at once. But strikes don’t change the big-picture balance of power between employers and workers. Most of the time, strikes are like a fistfight in which one side gets a bloody nose, the other gets a black eye, and each walks away saying “You </w:t>
      </w:r>
      <w:proofErr w:type="spellStart"/>
      <w:r w:rsidRPr="000E1AFB">
        <w:rPr>
          <w:rFonts w:asciiTheme="majorHAnsi" w:hAnsiTheme="majorHAnsi"/>
          <w:color w:val="000000" w:themeColor="text1"/>
          <w:sz w:val="16"/>
        </w:rPr>
        <w:t>shoulda</w:t>
      </w:r>
      <w:proofErr w:type="spellEnd"/>
      <w:r w:rsidRPr="000E1AFB">
        <w:rPr>
          <w:rFonts w:asciiTheme="majorHAnsi" w:hAnsiTheme="majorHAnsi"/>
          <w:color w:val="000000" w:themeColor="text1"/>
          <w:sz w:val="16"/>
        </w:rPr>
        <w:t xml:space="preserve"> seen the other guy.” At best, a win looks like giving the other side two wounds while you only suffer one.</w:t>
      </w:r>
    </w:p>
    <w:p w14:paraId="4D238695" w14:textId="77777777" w:rsidR="009616B4" w:rsidRDefault="009616B4" w:rsidP="009616B4"/>
    <w:p w14:paraId="66EED167" w14:textId="77777777" w:rsidR="009616B4" w:rsidRDefault="009616B4" w:rsidP="009616B4">
      <w:pPr>
        <w:pStyle w:val="Heading4"/>
      </w:pPr>
      <w:r>
        <w:t xml:space="preserve">The problem with worker organization isn’t the right to strike- it’s companies taking deliberate anti-union action, which the </w:t>
      </w:r>
      <w:proofErr w:type="spellStart"/>
      <w:r>
        <w:t>aff</w:t>
      </w:r>
      <w:proofErr w:type="spellEnd"/>
      <w:r>
        <w:t xml:space="preserve"> doesn’t solve. Means the </w:t>
      </w:r>
      <w:proofErr w:type="spellStart"/>
      <w:r>
        <w:t>aff</w:t>
      </w:r>
      <w:proofErr w:type="spellEnd"/>
      <w:r>
        <w:t xml:space="preserve"> can never solve.</w:t>
      </w:r>
    </w:p>
    <w:p w14:paraId="72E43CFF" w14:textId="77777777" w:rsidR="009616B4" w:rsidRDefault="009616B4" w:rsidP="009616B4">
      <w:r w:rsidRPr="000F21B8">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39050803" w14:textId="77777777" w:rsidR="009616B4" w:rsidRPr="00730326" w:rsidRDefault="009616B4" w:rsidP="009616B4">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t>
      </w:r>
      <w:proofErr w:type="gramStart"/>
      <w:r w:rsidRPr="00730326">
        <w:rPr>
          <w:sz w:val="12"/>
        </w:rPr>
        <w:t>well-known</w:t>
      </w:r>
      <w:proofErr w:type="gramEnd"/>
      <w:r w:rsidRPr="00730326">
        <w:rPr>
          <w:sz w:val="12"/>
        </w:rPr>
        <w:t xml:space="preserve">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 xml:space="preserve">PRO) </w:t>
      </w:r>
      <w:proofErr w:type="gramStart"/>
      <w:r w:rsidRPr="004F53A6">
        <w:rPr>
          <w:u w:val="single"/>
        </w:rPr>
        <w:t>Act</w:t>
      </w:r>
      <w:r w:rsidRPr="004F53A6">
        <w:rPr>
          <w:sz w:val="12"/>
        </w:rPr>
        <w:t>, that</w:t>
      </w:r>
      <w:proofErr w:type="gramEnd"/>
      <w:r w:rsidRPr="004F53A6">
        <w:rPr>
          <w:sz w:val="12"/>
        </w:rPr>
        <w:t xml:space="preserve">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11111ADB" w14:textId="77777777" w:rsidR="009616B4" w:rsidRPr="009616B4" w:rsidRDefault="009616B4" w:rsidP="009616B4"/>
    <w:sectPr w:rsidR="009616B4" w:rsidRPr="009616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5F7091"/>
    <w:multiLevelType w:val="hybridMultilevel"/>
    <w:tmpl w:val="A4CE25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AF4FCE"/>
    <w:multiLevelType w:val="hybridMultilevel"/>
    <w:tmpl w:val="8B8AA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E1DE7"/>
    <w:multiLevelType w:val="hybridMultilevel"/>
    <w:tmpl w:val="E9EA5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700CE2"/>
    <w:multiLevelType w:val="hybridMultilevel"/>
    <w:tmpl w:val="4EDA6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AC0B26"/>
    <w:multiLevelType w:val="hybridMultilevel"/>
    <w:tmpl w:val="A300E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0B2FCB"/>
    <w:multiLevelType w:val="hybridMultilevel"/>
    <w:tmpl w:val="BF8C0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26236C"/>
    <w:multiLevelType w:val="hybridMultilevel"/>
    <w:tmpl w:val="713C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9023F3"/>
    <w:multiLevelType w:val="hybridMultilevel"/>
    <w:tmpl w:val="1CA2D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7"/>
  </w:num>
  <w:num w:numId="15">
    <w:abstractNumId w:val="13"/>
  </w:num>
  <w:num w:numId="16">
    <w:abstractNumId w:val="11"/>
  </w:num>
  <w:num w:numId="17">
    <w:abstractNumId w:val="14"/>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044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3B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40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6B4"/>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53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9F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4DF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0440D"/>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7044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4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44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
    <w:unhideWhenUsed/>
    <w:qFormat/>
    <w:rsid w:val="007044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44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40D"/>
  </w:style>
  <w:style w:type="character" w:customStyle="1" w:styleId="Heading1Char">
    <w:name w:val="Heading 1 Char"/>
    <w:aliases w:val="Pocket Char"/>
    <w:basedOn w:val="DefaultParagraphFont"/>
    <w:link w:val="Heading1"/>
    <w:uiPriority w:val="9"/>
    <w:rsid w:val="007044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44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440D"/>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7044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0440D"/>
    <w:rPr>
      <w:b/>
      <w:sz w:val="26"/>
      <w:u w:val="none"/>
    </w:rPr>
  </w:style>
  <w:style w:type="character" w:customStyle="1" w:styleId="StyleUnderline">
    <w:name w:val="Style Underline"/>
    <w:aliases w:val="Underline"/>
    <w:basedOn w:val="DefaultParagraphFont"/>
    <w:uiPriority w:val="1"/>
    <w:qFormat/>
    <w:rsid w:val="0070440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7044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440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70440D"/>
    <w:rPr>
      <w:color w:val="auto"/>
      <w:u w:val="none"/>
    </w:rPr>
  </w:style>
  <w:style w:type="paragraph" w:styleId="DocumentMap">
    <w:name w:val="Document Map"/>
    <w:basedOn w:val="Normal"/>
    <w:link w:val="DocumentMapChar"/>
    <w:uiPriority w:val="99"/>
    <w:semiHidden/>
    <w:unhideWhenUsed/>
    <w:rsid w:val="0070440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0440D"/>
    <w:rPr>
      <w:rFonts w:ascii="Lucida Grande" w:hAnsi="Lucida Grande" w:cs="Lucida Grande"/>
    </w:rPr>
  </w:style>
  <w:style w:type="paragraph" w:styleId="NormalWeb">
    <w:name w:val="Normal (Web)"/>
    <w:basedOn w:val="Normal"/>
    <w:uiPriority w:val="99"/>
    <w:unhideWhenUsed/>
    <w:rsid w:val="00AD253A"/>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AD253A"/>
    <w:rPr>
      <w:b/>
      <w:bCs/>
    </w:rPr>
  </w:style>
  <w:style w:type="character" w:customStyle="1" w:styleId="underline">
    <w:name w:val="underline"/>
    <w:basedOn w:val="DefaultParagraphFont"/>
    <w:rsid w:val="00AD253A"/>
  </w:style>
  <w:style w:type="paragraph" w:styleId="ListParagraph">
    <w:name w:val="List Paragraph"/>
    <w:aliases w:val="6 font"/>
    <w:basedOn w:val="Normal"/>
    <w:uiPriority w:val="34"/>
    <w:qFormat/>
    <w:rsid w:val="009616B4"/>
    <w:pPr>
      <w:ind w:left="720"/>
      <w:contextualSpacing/>
    </w:pPr>
  </w:style>
  <w:style w:type="paragraph" w:customStyle="1" w:styleId="textbold">
    <w:name w:val="text bold"/>
    <w:basedOn w:val="Normal"/>
    <w:link w:val="Emphasis"/>
    <w:uiPriority w:val="20"/>
    <w:qFormat/>
    <w:rsid w:val="009616B4"/>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customStyle="1" w:styleId="Emphasis1">
    <w:name w:val="Emphasis1"/>
    <w:basedOn w:val="Normal"/>
    <w:autoRedefine/>
    <w:uiPriority w:val="20"/>
    <w:qFormat/>
    <w:rsid w:val="009616B4"/>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0440D"/>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7044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4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44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
    <w:unhideWhenUsed/>
    <w:qFormat/>
    <w:rsid w:val="007044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44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40D"/>
  </w:style>
  <w:style w:type="character" w:customStyle="1" w:styleId="Heading1Char">
    <w:name w:val="Heading 1 Char"/>
    <w:aliases w:val="Pocket Char"/>
    <w:basedOn w:val="DefaultParagraphFont"/>
    <w:link w:val="Heading1"/>
    <w:uiPriority w:val="9"/>
    <w:rsid w:val="007044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44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440D"/>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7044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0440D"/>
    <w:rPr>
      <w:b/>
      <w:sz w:val="26"/>
      <w:u w:val="none"/>
    </w:rPr>
  </w:style>
  <w:style w:type="character" w:customStyle="1" w:styleId="StyleUnderline">
    <w:name w:val="Style Underline"/>
    <w:aliases w:val="Underline"/>
    <w:basedOn w:val="DefaultParagraphFont"/>
    <w:uiPriority w:val="1"/>
    <w:qFormat/>
    <w:rsid w:val="0070440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7044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440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70440D"/>
    <w:rPr>
      <w:color w:val="auto"/>
      <w:u w:val="none"/>
    </w:rPr>
  </w:style>
  <w:style w:type="paragraph" w:styleId="DocumentMap">
    <w:name w:val="Document Map"/>
    <w:basedOn w:val="Normal"/>
    <w:link w:val="DocumentMapChar"/>
    <w:uiPriority w:val="99"/>
    <w:semiHidden/>
    <w:unhideWhenUsed/>
    <w:rsid w:val="0070440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0440D"/>
    <w:rPr>
      <w:rFonts w:ascii="Lucida Grande" w:hAnsi="Lucida Grande" w:cs="Lucida Grande"/>
    </w:rPr>
  </w:style>
  <w:style w:type="paragraph" w:styleId="NormalWeb">
    <w:name w:val="Normal (Web)"/>
    <w:basedOn w:val="Normal"/>
    <w:uiPriority w:val="99"/>
    <w:unhideWhenUsed/>
    <w:rsid w:val="00AD253A"/>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AD253A"/>
    <w:rPr>
      <w:b/>
      <w:bCs/>
    </w:rPr>
  </w:style>
  <w:style w:type="character" w:customStyle="1" w:styleId="underline">
    <w:name w:val="underline"/>
    <w:basedOn w:val="DefaultParagraphFont"/>
    <w:rsid w:val="00AD253A"/>
  </w:style>
  <w:style w:type="paragraph" w:styleId="ListParagraph">
    <w:name w:val="List Paragraph"/>
    <w:aliases w:val="6 font"/>
    <w:basedOn w:val="Normal"/>
    <w:uiPriority w:val="34"/>
    <w:qFormat/>
    <w:rsid w:val="009616B4"/>
    <w:pPr>
      <w:ind w:left="720"/>
      <w:contextualSpacing/>
    </w:pPr>
  </w:style>
  <w:style w:type="paragraph" w:customStyle="1" w:styleId="textbold">
    <w:name w:val="text bold"/>
    <w:basedOn w:val="Normal"/>
    <w:link w:val="Emphasis"/>
    <w:uiPriority w:val="20"/>
    <w:qFormat/>
    <w:rsid w:val="009616B4"/>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customStyle="1" w:styleId="Emphasis1">
    <w:name w:val="Emphasis1"/>
    <w:basedOn w:val="Normal"/>
    <w:autoRedefine/>
    <w:uiPriority w:val="20"/>
    <w:qFormat/>
    <w:rsid w:val="009616B4"/>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17446">
      <w:bodyDiv w:val="1"/>
      <w:marLeft w:val="0"/>
      <w:marRight w:val="0"/>
      <w:marTop w:val="0"/>
      <w:marBottom w:val="0"/>
      <w:divBdr>
        <w:top w:val="none" w:sz="0" w:space="0" w:color="auto"/>
        <w:left w:val="none" w:sz="0" w:space="0" w:color="auto"/>
        <w:bottom w:val="none" w:sz="0" w:space="0" w:color="auto"/>
        <w:right w:val="none" w:sz="0" w:space="0" w:color="auto"/>
      </w:divBdr>
      <w:divsChild>
        <w:div w:id="652148804">
          <w:marLeft w:val="0"/>
          <w:marRight w:val="0"/>
          <w:marTop w:val="0"/>
          <w:marBottom w:val="0"/>
          <w:divBdr>
            <w:top w:val="none" w:sz="0" w:space="0" w:color="auto"/>
            <w:left w:val="none" w:sz="0" w:space="0" w:color="auto"/>
            <w:bottom w:val="none" w:sz="0" w:space="0" w:color="auto"/>
            <w:right w:val="none" w:sz="0" w:space="0" w:color="auto"/>
          </w:divBdr>
        </w:div>
        <w:div w:id="1627157162">
          <w:marLeft w:val="0"/>
          <w:marRight w:val="0"/>
          <w:marTop w:val="0"/>
          <w:marBottom w:val="0"/>
          <w:divBdr>
            <w:top w:val="none" w:sz="0" w:space="0" w:color="auto"/>
            <w:left w:val="none" w:sz="0" w:space="0" w:color="auto"/>
            <w:bottom w:val="none" w:sz="0" w:space="0" w:color="auto"/>
            <w:right w:val="none" w:sz="0" w:space="0" w:color="auto"/>
          </w:divBdr>
          <w:divsChild>
            <w:div w:id="1148666889">
              <w:marLeft w:val="0"/>
              <w:marRight w:val="0"/>
              <w:marTop w:val="0"/>
              <w:marBottom w:val="0"/>
              <w:divBdr>
                <w:top w:val="none" w:sz="0" w:space="0" w:color="auto"/>
                <w:left w:val="none" w:sz="0" w:space="0" w:color="auto"/>
                <w:bottom w:val="none" w:sz="0" w:space="0" w:color="auto"/>
                <w:right w:val="none" w:sz="0" w:space="0" w:color="auto"/>
              </w:divBdr>
            </w:div>
            <w:div w:id="52621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55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pi.org/publication/fear-at-work-how-employers-scare-workers-out-of-unionizing/" TargetMode="External"/><Relationship Id="rId12" Type="http://schemas.openxmlformats.org/officeDocument/2006/relationships/hyperlink" Target="https://www.epi.org/publication/fear-at-work-how-employers-scare-workers-out-of-unionizing/" TargetMode="External"/><Relationship Id="rId13" Type="http://schemas.openxmlformats.org/officeDocument/2006/relationships/hyperlink" Target="https://www.epi.org/publication/fear-at-work-how-employers-scare-workers-out-of-unionizing/" TargetMode="External"/><Relationship Id="rId14" Type="http://schemas.openxmlformats.org/officeDocument/2006/relationships/hyperlink" Target="https://www.epi.org/publication/fear-at-work-how-employers-scare-workers-out-of-unionizing/" TargetMode="External"/><Relationship Id="rId15" Type="http://schemas.openxmlformats.org/officeDocument/2006/relationships/hyperlink" Target="https://www.epi.org/publication/fear-at-work-how-employers-scare-workers-out-of-unionizing/" TargetMode="External"/><Relationship Id="rId16" Type="http://schemas.openxmlformats.org/officeDocument/2006/relationships/hyperlink" Target="https://www.cnn.com/2021/11/13/opinions/inflation-biden-midterms-zelizer/index.html" TargetMode="External"/><Relationship Id="rId17" Type="http://schemas.openxmlformats.org/officeDocument/2006/relationships/hyperlink" Target="https://organizing.work/2019/05/why-dont-strikes-achieve-more/"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345BF0-6B4C-4641-8DF1-672888C27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8</Pages>
  <Words>11243</Words>
  <Characters>64088</Characters>
  <Application>Microsoft Macintosh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75181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2021-12-04T20:19:00Z</dcterms:created>
  <dcterms:modified xsi:type="dcterms:W3CDTF">2021-12-04T21:00:00Z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