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E301D8" w:rsidP="00E301D8">
      <w:pPr>
        <w:pStyle w:val="Heading1"/>
      </w:pPr>
      <w:r>
        <w:t>1AC – ASU R3</w:t>
      </w:r>
    </w:p>
    <w:p w:rsidR="00E301D8" w:rsidRDefault="00E301D8" w:rsidP="00E301D8"/>
    <w:p w:rsidR="00E301D8" w:rsidRDefault="00E301D8" w:rsidP="00E301D8">
      <w:pPr>
        <w:pStyle w:val="Heading2"/>
      </w:pPr>
      <w:r>
        <w:t>OV</w:t>
      </w:r>
    </w:p>
    <w:p w:rsidR="00E301D8" w:rsidRDefault="00E301D8" w:rsidP="00E301D8"/>
    <w:p w:rsidR="00E301D8" w:rsidRPr="00392B32" w:rsidRDefault="00E301D8" w:rsidP="00E301D8">
      <w:pPr>
        <w:pStyle w:val="ListParagraph"/>
        <w:numPr>
          <w:ilvl w:val="0"/>
          <w:numId w:val="13"/>
        </w:numPr>
        <w:rPr>
          <w:b/>
        </w:rPr>
      </w:pPr>
      <w:r w:rsidRPr="00E6518C">
        <w:rPr>
          <w:b/>
        </w:rPr>
        <w:t>I get 1AR Theory</w:t>
      </w:r>
      <w:r>
        <w:rPr>
          <w:b/>
        </w:rPr>
        <w:t xml:space="preserve"> – anything else justifies infinite 1NC abuse which outweighs on magnitude</w:t>
      </w:r>
    </w:p>
    <w:p w:rsidR="00E301D8" w:rsidRPr="00392B32" w:rsidRDefault="00E301D8" w:rsidP="00E301D8">
      <w:pPr>
        <w:pStyle w:val="ListParagraph"/>
        <w:numPr>
          <w:ilvl w:val="0"/>
          <w:numId w:val="13"/>
        </w:numPr>
        <w:rPr>
          <w:b/>
        </w:rPr>
      </w:pPr>
      <w:r>
        <w:rPr>
          <w:b/>
        </w:rPr>
        <w:t>Permissibility and Presumption affirm</w:t>
      </w:r>
    </w:p>
    <w:p w:rsidR="00E301D8" w:rsidRPr="00392B32" w:rsidRDefault="00E301D8" w:rsidP="00E301D8">
      <w:pPr>
        <w:pStyle w:val="ListParagraph"/>
        <w:numPr>
          <w:ilvl w:val="1"/>
          <w:numId w:val="13"/>
        </w:numPr>
        <w:rPr>
          <w:b/>
        </w:rPr>
      </w:pPr>
      <w:r>
        <w:rPr>
          <w:b/>
        </w:rPr>
        <w:t>You instinctively assume things are good or true – people are innocent until proven guilty and you believe my name is Noam</w:t>
      </w:r>
    </w:p>
    <w:p w:rsidR="00E301D8" w:rsidRPr="00392B32" w:rsidRDefault="00E301D8" w:rsidP="00E301D8">
      <w:pPr>
        <w:pStyle w:val="ListParagraph"/>
        <w:numPr>
          <w:ilvl w:val="1"/>
          <w:numId w:val="13"/>
        </w:numPr>
        <w:rPr>
          <w:b/>
        </w:rPr>
      </w:pPr>
      <w:r>
        <w:rPr>
          <w:b/>
        </w:rPr>
        <w:t>I debated better if it’s a tie because I dealt with a 7-4-6-3 time skew and you had reactivity advantage</w:t>
      </w:r>
    </w:p>
    <w:p w:rsidR="00E301D8" w:rsidRPr="004969CA" w:rsidRDefault="00E301D8" w:rsidP="00E301D8">
      <w:pPr>
        <w:pStyle w:val="ListParagraph"/>
        <w:numPr>
          <w:ilvl w:val="0"/>
          <w:numId w:val="13"/>
        </w:numPr>
        <w:rPr>
          <w:b/>
        </w:rPr>
      </w:pPr>
      <w:r w:rsidRPr="004969CA">
        <w:rPr>
          <w:b/>
        </w:rPr>
        <w:t xml:space="preserve">Interpretation: Debaters must check their </w:t>
      </w:r>
      <w:r>
        <w:rPr>
          <w:b/>
        </w:rPr>
        <w:t xml:space="preserve">1NC </w:t>
      </w:r>
      <w:r w:rsidRPr="004969CA">
        <w:rPr>
          <w:b/>
        </w:rPr>
        <w:t>theory interpretations in cross-examination before reading them. To clarify, debaters must ask if their opponent wants to engage in a theory debate or strike the violating arguments from the flow.</w:t>
      </w:r>
    </w:p>
    <w:p w:rsidR="00E301D8" w:rsidRDefault="00E301D8" w:rsidP="00E301D8">
      <w:pPr>
        <w:ind w:firstLine="720"/>
        <w:rPr>
          <w:b/>
        </w:rPr>
      </w:pPr>
      <w:r>
        <w:rPr>
          <w:b/>
        </w:rPr>
        <w:t>Violation: It’s pre-emptive, but you violate if you read a shell without asking</w:t>
      </w:r>
    </w:p>
    <w:p w:rsidR="00E301D8" w:rsidRPr="00284DF8" w:rsidRDefault="00E301D8" w:rsidP="00E301D8">
      <w:pPr>
        <w:ind w:left="720"/>
        <w:rPr>
          <w:b/>
        </w:rPr>
      </w:pPr>
      <w:r>
        <w:rPr>
          <w:b/>
        </w:rPr>
        <w:t xml:space="preserve">Standard: </w:t>
      </w:r>
      <w:r w:rsidRPr="004969CA">
        <w:rPr>
          <w:b/>
        </w:rPr>
        <w:t xml:space="preserve">Substance education – checking in CX means we avoid theory debates that neither debater </w:t>
      </w:r>
      <w:proofErr w:type="gramStart"/>
      <w:r w:rsidRPr="004969CA">
        <w:rPr>
          <w:b/>
        </w:rPr>
        <w:t>want</w:t>
      </w:r>
      <w:proofErr w:type="gramEnd"/>
      <w:r w:rsidRPr="004969CA">
        <w:rPr>
          <w:b/>
        </w:rPr>
        <w:t>, so we can spend more time on substance. Substance education is a voter and comes 1</w:t>
      </w:r>
      <w:r w:rsidRPr="004969CA">
        <w:rPr>
          <w:b/>
          <w:vertAlign w:val="superscript"/>
        </w:rPr>
        <w:t>st</w:t>
      </w:r>
      <w:r w:rsidRPr="004969CA">
        <w:rPr>
          <w:b/>
        </w:rPr>
        <w:t xml:space="preserve"> because it’s the most exportable benefit of debate – we can always apply knowledge of the world around us.</w:t>
      </w:r>
    </w:p>
    <w:p w:rsidR="00E301D8" w:rsidRDefault="00E301D8" w:rsidP="00E301D8">
      <w:pPr>
        <w:pStyle w:val="Heading2"/>
      </w:pPr>
      <w:r>
        <w:t>1AC – Commons</w:t>
      </w:r>
    </w:p>
    <w:p w:rsidR="00E301D8" w:rsidRPr="007B5838" w:rsidRDefault="00E301D8" w:rsidP="00E301D8"/>
    <w:p w:rsidR="00E301D8" w:rsidRPr="009C1C14" w:rsidRDefault="00E301D8" w:rsidP="00E301D8">
      <w:pPr>
        <w:pStyle w:val="Heading4"/>
        <w:rPr>
          <w:rStyle w:val="Style13ptBold"/>
          <w:b/>
        </w:rPr>
      </w:pPr>
      <w:r>
        <w:rPr>
          <w:rStyle w:val="Style13ptBold"/>
          <w:b/>
        </w:rPr>
        <w:t xml:space="preserve">The political status quo of empire maintains capitalist accumulation and </w:t>
      </w:r>
      <w:proofErr w:type="spellStart"/>
      <w:r>
        <w:rPr>
          <w:rStyle w:val="Style13ptBold"/>
          <w:b/>
        </w:rPr>
        <w:t>biopolitical</w:t>
      </w:r>
      <w:proofErr w:type="spellEnd"/>
      <w:r>
        <w:rPr>
          <w:rStyle w:val="Style13ptBold"/>
          <w:b/>
        </w:rPr>
        <w:t xml:space="preserve"> production with extreme violence – look to oil wars in the </w:t>
      </w:r>
      <w:proofErr w:type="gramStart"/>
      <w:r>
        <w:rPr>
          <w:rStyle w:val="Style13ptBold"/>
          <w:b/>
        </w:rPr>
        <w:t>middle-east</w:t>
      </w:r>
      <w:proofErr w:type="gramEnd"/>
      <w:r>
        <w:rPr>
          <w:rStyle w:val="Style13ptBold"/>
          <w:b/>
        </w:rPr>
        <w:t xml:space="preserve"> and agricultural interventions in Central America. Such violence will only persist when space becomes profitable: wars will be fought over asteroids and </w:t>
      </w:r>
      <w:proofErr w:type="spellStart"/>
      <w:r>
        <w:rPr>
          <w:rStyle w:val="Style13ptBold"/>
          <w:b/>
        </w:rPr>
        <w:t>exoplanets</w:t>
      </w:r>
      <w:proofErr w:type="spellEnd"/>
      <w:r>
        <w:rPr>
          <w:rStyle w:val="Style13ptBold"/>
          <w:b/>
        </w:rPr>
        <w:t xml:space="preserve"> that have economic resources.</w:t>
      </w:r>
    </w:p>
    <w:p w:rsidR="00E301D8" w:rsidRDefault="00E301D8" w:rsidP="00E301D8">
      <w:pPr>
        <w:rPr>
          <w:rStyle w:val="Style13ptBold"/>
        </w:rPr>
      </w:pPr>
      <w:r>
        <w:rPr>
          <w:rStyle w:val="Style13ptBold"/>
        </w:rPr>
        <w:t>Connell 12</w:t>
      </w:r>
    </w:p>
    <w:p w:rsidR="00E301D8" w:rsidRPr="005870F9" w:rsidRDefault="00E301D8" w:rsidP="00E301D8">
      <w:pPr>
        <w:rPr>
          <w:sz w:val="16"/>
          <w:szCs w:val="16"/>
        </w:rPr>
      </w:pPr>
      <w:r w:rsidRPr="005870F9">
        <w:rPr>
          <w:sz w:val="16"/>
          <w:szCs w:val="16"/>
        </w:rPr>
        <w:t>[</w:t>
      </w:r>
      <w:proofErr w:type="spellStart"/>
      <w:r w:rsidRPr="005870F9">
        <w:rPr>
          <w:sz w:val="16"/>
          <w:szCs w:val="16"/>
        </w:rPr>
        <w:t>Raewyn</w:t>
      </w:r>
      <w:proofErr w:type="spellEnd"/>
      <w:r w:rsidRPr="005870F9">
        <w:rPr>
          <w:sz w:val="16"/>
          <w:szCs w:val="16"/>
        </w:rPr>
        <w:t xml:space="preserve">, sociology at the University of Sydney. 2012. “The Poet of Autonomy: Antonio </w:t>
      </w:r>
      <w:proofErr w:type="spellStart"/>
      <w:r w:rsidRPr="005870F9">
        <w:rPr>
          <w:sz w:val="16"/>
          <w:szCs w:val="16"/>
        </w:rPr>
        <w:t>Negri</w:t>
      </w:r>
      <w:proofErr w:type="spellEnd"/>
      <w:r w:rsidRPr="005870F9">
        <w:rPr>
          <w:sz w:val="16"/>
          <w:szCs w:val="16"/>
        </w:rPr>
        <w:t xml:space="preserve"> as a Social Theorist,” </w:t>
      </w:r>
      <w:hyperlink r:id="rId10" w:history="1">
        <w:r w:rsidRPr="005870F9">
          <w:rPr>
            <w:rStyle w:val="Hyperlink"/>
            <w:sz w:val="16"/>
            <w:szCs w:val="16"/>
          </w:rPr>
          <w:t>https://citeseerx.ist.psu.edu/viewdoc/download?doi=10.1.1.985.4088&amp;rep=rep1&amp;type=pdf</w:t>
        </w:r>
      </w:hyperlink>
      <w:r>
        <w:rPr>
          <w:sz w:val="16"/>
          <w:szCs w:val="16"/>
        </w:rPr>
        <w:t>]</w:t>
      </w:r>
    </w:p>
    <w:p w:rsidR="00E301D8" w:rsidRPr="009C1C14" w:rsidRDefault="00E301D8" w:rsidP="00E301D8">
      <w:pPr>
        <w:rPr>
          <w:sz w:val="16"/>
        </w:rPr>
      </w:pPr>
      <w:proofErr w:type="spellStart"/>
      <w:r w:rsidRPr="009C1C14">
        <w:rPr>
          <w:sz w:val="16"/>
        </w:rPr>
        <w:t>Negri</w:t>
      </w:r>
      <w:proofErr w:type="spellEnd"/>
      <w:r w:rsidRPr="009C1C14">
        <w:rPr>
          <w:sz w:val="16"/>
        </w:rPr>
        <w:t xml:space="preserve"> describes a power structure that operates on a world scale, but has no directing </w:t>
      </w:r>
      <w:proofErr w:type="spellStart"/>
      <w:r w:rsidRPr="009C1C14">
        <w:rPr>
          <w:sz w:val="16"/>
        </w:rPr>
        <w:t>centre</w:t>
      </w:r>
      <w:proofErr w:type="spellEnd"/>
      <w:r w:rsidRPr="009C1C14">
        <w:rPr>
          <w:sz w:val="16"/>
        </w:rPr>
        <w:t xml:space="preserve">. The accumulation of power is greater than it has ever </w:t>
      </w:r>
      <w:proofErr w:type="gramStart"/>
      <w:r w:rsidRPr="009C1C14">
        <w:rPr>
          <w:sz w:val="16"/>
        </w:rPr>
        <w:t>been,</w:t>
      </w:r>
      <w:proofErr w:type="gramEnd"/>
      <w:r w:rsidRPr="009C1C14">
        <w:rPr>
          <w:sz w:val="16"/>
        </w:rPr>
        <w:t xml:space="preserve"> yet sovereignty has been dispersed. Modern capitalism has produced a strange political order, quite different from the “imperialism” of the nineteenth century – hence </w:t>
      </w:r>
      <w:proofErr w:type="spellStart"/>
      <w:r w:rsidRPr="009C1C14">
        <w:rPr>
          <w:sz w:val="16"/>
        </w:rPr>
        <w:t>Negri</w:t>
      </w:r>
      <w:proofErr w:type="spellEnd"/>
      <w:r w:rsidRPr="009C1C14">
        <w:rPr>
          <w:sz w:val="16"/>
        </w:rPr>
        <w:t xml:space="preserve"> uses the old-fashioned term “empire.” There are levels in this power structure, and “apexes and summits of imperial power” [</w:t>
      </w:r>
      <w:proofErr w:type="spellStart"/>
      <w:r w:rsidRPr="009C1C14">
        <w:rPr>
          <w:sz w:val="16"/>
        </w:rPr>
        <w:t>Hardt</w:t>
      </w:r>
      <w:proofErr w:type="spellEnd"/>
      <w:r w:rsidRPr="009C1C14">
        <w:rPr>
          <w:sz w:val="16"/>
        </w:rPr>
        <w:t xml:space="preserve"> and </w:t>
      </w:r>
      <w:proofErr w:type="spellStart"/>
      <w:r w:rsidRPr="009C1C14">
        <w:rPr>
          <w:sz w:val="16"/>
        </w:rPr>
        <w:t>Negri</w:t>
      </w:r>
      <w:proofErr w:type="spellEnd"/>
      <w:r w:rsidRPr="009C1C14">
        <w:rPr>
          <w:sz w:val="16"/>
        </w:rPr>
        <w:t xml:space="preserve"> 2000, 355], particularly the US state and its nuclear armaments. Yet this eminence, even its universal nuclear death threat, does not give the US government the capacity to administer the world, and this is proved by the failure of the neo-conservative strategy under George W. Bush. Sovereign power is widely dispersed in network fashion, according to Empire, though Commonwealth give a somewhat lumpier picture of a global “aristocracy” on top of various pyramids of power, whether states or corporations. Consistently, though, it is argued that the strongest </w:t>
      </w:r>
      <w:proofErr w:type="spellStart"/>
      <w:r w:rsidRPr="009C1C14">
        <w:rPr>
          <w:sz w:val="16"/>
        </w:rPr>
        <w:t>centres</w:t>
      </w:r>
      <w:proofErr w:type="spellEnd"/>
      <w:r w:rsidRPr="009C1C14">
        <w:rPr>
          <w:sz w:val="16"/>
        </w:rPr>
        <w:t xml:space="preserve"> can, at best, conduct police operations and need help from other parts of the network. At the same time Empire has become, in a certain sense, total. There is no “outside” to the system, for instance no transcendent ethical standpoint from which its operations can be effectively </w:t>
      </w:r>
      <w:proofErr w:type="spellStart"/>
      <w:r w:rsidRPr="009C1C14">
        <w:rPr>
          <w:sz w:val="16"/>
        </w:rPr>
        <w:t>criticised</w:t>
      </w:r>
      <w:proofErr w:type="spellEnd"/>
      <w:r w:rsidRPr="009C1C14">
        <w:rPr>
          <w:sz w:val="16"/>
        </w:rPr>
        <w:t xml:space="preserve">. There are echoes of Foucault here, but </w:t>
      </w:r>
      <w:proofErr w:type="spellStart"/>
      <w:r w:rsidRPr="009C1C14">
        <w:rPr>
          <w:sz w:val="16"/>
        </w:rPr>
        <w:t>Negri’s</w:t>
      </w:r>
      <w:proofErr w:type="spellEnd"/>
      <w:r w:rsidRPr="009C1C14">
        <w:rPr>
          <w:sz w:val="16"/>
        </w:rPr>
        <w:t xml:space="preserve"> model is not one of universal capillary power, or postmodern fragmentation. The dispersed sovereignty of Empire is still a system of domination, quite specifically of capitalist domination. “</w:t>
      </w:r>
      <w:r w:rsidRPr="009C1C14">
        <w:rPr>
          <w:b/>
          <w:highlight w:val="cyan"/>
          <w:u w:val="single"/>
        </w:rPr>
        <w:t>In Empire capital and sovereignty tend to overlap</w:t>
      </w:r>
      <w:r w:rsidRPr="0073732D">
        <w:rPr>
          <w:u w:val="single"/>
        </w:rPr>
        <w:t xml:space="preserve"> completely” [</w:t>
      </w:r>
      <w:proofErr w:type="spellStart"/>
      <w:r w:rsidRPr="0073732D">
        <w:rPr>
          <w:u w:val="single"/>
        </w:rPr>
        <w:t>Hardt</w:t>
      </w:r>
      <w:proofErr w:type="spellEnd"/>
      <w:r w:rsidRPr="0073732D">
        <w:rPr>
          <w:u w:val="single"/>
        </w:rPr>
        <w:t xml:space="preserve"> and </w:t>
      </w:r>
      <w:proofErr w:type="spellStart"/>
      <w:r w:rsidRPr="0073732D">
        <w:rPr>
          <w:u w:val="single"/>
        </w:rPr>
        <w:t>Negri</w:t>
      </w:r>
      <w:proofErr w:type="spellEnd"/>
      <w:r w:rsidRPr="0073732D">
        <w:rPr>
          <w:u w:val="single"/>
        </w:rPr>
        <w:t xml:space="preserve"> 2004, 334]. </w:t>
      </w:r>
      <w:r w:rsidRPr="009C1C14">
        <w:rPr>
          <w:b/>
          <w:highlight w:val="cyan"/>
          <w:u w:val="single"/>
        </w:rPr>
        <w:t>It is a system designed to maintain exploitation and the accumulation of wealth globally in the hands of the privileged few. Such a system has to be violent</w:t>
      </w:r>
      <w:r w:rsidRPr="0073732D">
        <w:rPr>
          <w:u w:val="single"/>
        </w:rPr>
        <w:t xml:space="preserve">, </w:t>
      </w:r>
      <w:proofErr w:type="gramStart"/>
      <w:r w:rsidRPr="0073732D">
        <w:rPr>
          <w:u w:val="single"/>
        </w:rPr>
        <w:t>hard-headed</w:t>
      </w:r>
      <w:proofErr w:type="gramEnd"/>
      <w:r w:rsidRPr="0073732D">
        <w:rPr>
          <w:u w:val="single"/>
        </w:rPr>
        <w:t xml:space="preserve"> and ruthless.</w:t>
      </w:r>
      <w:r w:rsidRPr="009C1C14">
        <w:rPr>
          <w:sz w:val="16"/>
        </w:rPr>
        <w:t xml:space="preserve"> Empire was published before the 9/11 </w:t>
      </w:r>
      <w:proofErr w:type="gramStart"/>
      <w:r w:rsidRPr="009C1C14">
        <w:rPr>
          <w:sz w:val="16"/>
        </w:rPr>
        <w:t>atrocity</w:t>
      </w:r>
      <w:proofErr w:type="gramEnd"/>
      <w:r w:rsidRPr="009C1C14">
        <w:rPr>
          <w:sz w:val="16"/>
        </w:rPr>
        <w:t xml:space="preserve">, but the model has no difficulty accounting for the US response to the attack, and for the subsequent atrocities against Afghanistan and Iraq. </w:t>
      </w:r>
      <w:r w:rsidRPr="009C1C14">
        <w:rPr>
          <w:u w:val="single"/>
        </w:rPr>
        <w:t xml:space="preserve">Multitude argues that </w:t>
      </w:r>
      <w:r w:rsidRPr="009C1C14">
        <w:rPr>
          <w:b/>
          <w:highlight w:val="cyan"/>
          <w:u w:val="single"/>
        </w:rPr>
        <w:t>war</w:t>
      </w:r>
      <w:r w:rsidRPr="009C1C14">
        <w:rPr>
          <w:u w:val="single"/>
        </w:rPr>
        <w:t xml:space="preserve">, the extreme expression of the violence of the system, </w:t>
      </w:r>
      <w:r w:rsidRPr="009C1C14">
        <w:rPr>
          <w:b/>
          <w:highlight w:val="cyan"/>
          <w:u w:val="single"/>
        </w:rPr>
        <w:t>has become</w:t>
      </w:r>
      <w:r w:rsidRPr="009C1C14">
        <w:rPr>
          <w:b/>
          <w:u w:val="single"/>
        </w:rPr>
        <w:t xml:space="preserve"> </w:t>
      </w:r>
      <w:r w:rsidRPr="009C1C14">
        <w:rPr>
          <w:u w:val="single"/>
        </w:rPr>
        <w:t xml:space="preserve">endemic and indeed </w:t>
      </w:r>
      <w:r w:rsidRPr="009C1C14">
        <w:rPr>
          <w:b/>
          <w:highlight w:val="cyan"/>
          <w:u w:val="single"/>
        </w:rPr>
        <w:t>necessary to the global order. “Military force must guarantee the conditions for the functioning of the world market</w:t>
      </w:r>
      <w:r w:rsidRPr="009C1C14">
        <w:rPr>
          <w:u w:val="single"/>
        </w:rPr>
        <w:t>”</w:t>
      </w:r>
      <w:r w:rsidRPr="009C1C14">
        <w:rPr>
          <w:sz w:val="16"/>
        </w:rPr>
        <w:t xml:space="preserve"> [</w:t>
      </w:r>
      <w:proofErr w:type="spellStart"/>
      <w:r w:rsidRPr="009C1C14">
        <w:rPr>
          <w:sz w:val="16"/>
        </w:rPr>
        <w:t>ibidem</w:t>
      </w:r>
      <w:proofErr w:type="spellEnd"/>
      <w:r w:rsidRPr="009C1C14">
        <w:rPr>
          <w:sz w:val="16"/>
        </w:rPr>
        <w:t xml:space="preserve">, 21, 90, 177]. Empire is a system of domination produced by rupture from earlier systems of domination – from traditional imperialism and from the disciplinary society of modernity. </w:t>
      </w:r>
      <w:proofErr w:type="spellStart"/>
      <w:r w:rsidRPr="009C1C14">
        <w:rPr>
          <w:sz w:val="16"/>
        </w:rPr>
        <w:t>Negri</w:t>
      </w:r>
      <w:proofErr w:type="spellEnd"/>
      <w:r w:rsidRPr="009C1C14">
        <w:rPr>
          <w:sz w:val="16"/>
        </w:rPr>
        <w:t xml:space="preserve"> sometimes speaks of the emergence of a “society of control.” </w:t>
      </w:r>
      <w:proofErr w:type="gramStart"/>
      <w:r w:rsidRPr="009C1C14">
        <w:rPr>
          <w:sz w:val="16"/>
        </w:rPr>
        <w:t>The new society is marked by hybrid forms of rule, cobbled together to deal ad hoc with urgent problems</w:t>
      </w:r>
      <w:proofErr w:type="gramEnd"/>
      <w:r w:rsidRPr="009C1C14">
        <w:rPr>
          <w:sz w:val="16"/>
        </w:rPr>
        <w:t xml:space="preserve"> (e.g. private police, “public-private partnerships,” puppet governments). There is no overall system, orderliness, in the global exercise of power. But there is an overall character to it: In Empire corruption is everywhere... It resides in different forms in the supreme government of Empire and its vassal administrations, the most refined and the most rotten administrative police forces, the lobbies of the ruling classes, the mafias of rising social groups...the great financial conglomerates, and everyday economic transactions. Through corruption, imperial power extends a smoke screen across the world, and command over the multitude is exercised in this putrid cloud, in the absence of light and truth [</w:t>
      </w:r>
      <w:proofErr w:type="spellStart"/>
      <w:r w:rsidRPr="009C1C14">
        <w:rPr>
          <w:sz w:val="16"/>
        </w:rPr>
        <w:t>Hardt</w:t>
      </w:r>
      <w:proofErr w:type="spellEnd"/>
      <w:r w:rsidRPr="009C1C14">
        <w:rPr>
          <w:sz w:val="16"/>
        </w:rPr>
        <w:t xml:space="preserve"> and </w:t>
      </w:r>
      <w:proofErr w:type="spellStart"/>
      <w:r w:rsidRPr="009C1C14">
        <w:rPr>
          <w:sz w:val="16"/>
        </w:rPr>
        <w:t>Negri</w:t>
      </w:r>
      <w:proofErr w:type="spellEnd"/>
      <w:r w:rsidRPr="009C1C14">
        <w:rPr>
          <w:sz w:val="16"/>
        </w:rPr>
        <w:t xml:space="preserve"> 2000, 389]. Corruption expresses the arbitrariness of a </w:t>
      </w:r>
      <w:proofErr w:type="gramStart"/>
      <w:r w:rsidRPr="009C1C14">
        <w:rPr>
          <w:sz w:val="16"/>
        </w:rPr>
        <w:t>power which</w:t>
      </w:r>
      <w:proofErr w:type="gramEnd"/>
      <w:r w:rsidRPr="009C1C14">
        <w:rPr>
          <w:sz w:val="16"/>
        </w:rPr>
        <w:t xml:space="preserve"> has no rationale, no justification, except the maintenance of domination itself. Empire is a new form of the state; but it is a state that has achieved an eerie autonomy from society. </w:t>
      </w:r>
      <w:proofErr w:type="spellStart"/>
      <w:r w:rsidRPr="009C1C14">
        <w:rPr>
          <w:sz w:val="16"/>
        </w:rPr>
        <w:t>Negri</w:t>
      </w:r>
      <w:proofErr w:type="spellEnd"/>
      <w:r w:rsidRPr="009C1C14">
        <w:rPr>
          <w:sz w:val="16"/>
        </w:rPr>
        <w:t xml:space="preserve"> suggests that the mediations are dying, that civil society – far from flourishing in globalization, as optimists like Beck [1999] and </w:t>
      </w:r>
      <w:proofErr w:type="spellStart"/>
      <w:r w:rsidRPr="009C1C14">
        <w:rPr>
          <w:sz w:val="16"/>
        </w:rPr>
        <w:t>Giddens</w:t>
      </w:r>
      <w:proofErr w:type="spellEnd"/>
      <w:r w:rsidRPr="009C1C14">
        <w:rPr>
          <w:sz w:val="16"/>
        </w:rPr>
        <w:t xml:space="preserve"> [2002] think – is withering away. The established institutions of modern society (school, family, hospital, factory etc.) “</w:t>
      </w:r>
      <w:proofErr w:type="gramStart"/>
      <w:r w:rsidRPr="009C1C14">
        <w:rPr>
          <w:sz w:val="16"/>
        </w:rPr>
        <w:t>are</w:t>
      </w:r>
      <w:proofErr w:type="gramEnd"/>
      <w:r w:rsidRPr="009C1C14">
        <w:rPr>
          <w:sz w:val="16"/>
        </w:rPr>
        <w:t xml:space="preserve"> everywhere in crisis” [</w:t>
      </w:r>
      <w:proofErr w:type="spellStart"/>
      <w:r w:rsidRPr="009C1C14">
        <w:rPr>
          <w:sz w:val="16"/>
        </w:rPr>
        <w:t>Hardt</w:t>
      </w:r>
      <w:proofErr w:type="spellEnd"/>
      <w:r w:rsidRPr="009C1C14">
        <w:rPr>
          <w:sz w:val="16"/>
        </w:rPr>
        <w:t xml:space="preserve"> and </w:t>
      </w:r>
      <w:proofErr w:type="spellStart"/>
      <w:r w:rsidRPr="009C1C14">
        <w:rPr>
          <w:sz w:val="16"/>
        </w:rPr>
        <w:t>Negri</w:t>
      </w:r>
      <w:proofErr w:type="spellEnd"/>
      <w:r w:rsidRPr="009C1C14">
        <w:rPr>
          <w:sz w:val="16"/>
        </w:rPr>
        <w:t xml:space="preserve"> 2000, 329], endemically corrupted. In their place arises a society of control centering on a strong state. </w:t>
      </w:r>
      <w:proofErr w:type="spellStart"/>
      <w:r w:rsidRPr="009C1C14">
        <w:rPr>
          <w:sz w:val="16"/>
        </w:rPr>
        <w:t>Negri</w:t>
      </w:r>
      <w:proofErr w:type="spellEnd"/>
      <w:r w:rsidRPr="009C1C14">
        <w:rPr>
          <w:sz w:val="16"/>
        </w:rPr>
        <w:t xml:space="preserve"> has no patience with social-democratic wailing about the decline of the state under globalization. In his view, big government has never gone away. It has, however, changed its focus – from economic planning to social control, the mobilization of force, “security.” The inherent violence of capitalist power is more and more clearly revealed. As a good Marxist, </w:t>
      </w:r>
      <w:proofErr w:type="spellStart"/>
      <w:r w:rsidRPr="009C1C14">
        <w:rPr>
          <w:sz w:val="16"/>
        </w:rPr>
        <w:t>Negri</w:t>
      </w:r>
      <w:proofErr w:type="spellEnd"/>
      <w:r w:rsidRPr="009C1C14">
        <w:rPr>
          <w:sz w:val="16"/>
        </w:rPr>
        <w:t xml:space="preserve"> sees an economic rationale (he never speaks of an “economic base,” for reasons that will become clear) in this political order. </w:t>
      </w:r>
      <w:r w:rsidRPr="009C1C14">
        <w:rPr>
          <w:b/>
          <w:highlight w:val="cyan"/>
          <w:u w:val="single"/>
        </w:rPr>
        <w:t xml:space="preserve">Empire is capitalist power being </w:t>
      </w:r>
      <w:proofErr w:type="gramStart"/>
      <w:r w:rsidRPr="009C1C14">
        <w:rPr>
          <w:b/>
          <w:highlight w:val="cyan"/>
          <w:u w:val="single"/>
        </w:rPr>
        <w:t>exerted</w:t>
      </w:r>
      <w:proofErr w:type="gramEnd"/>
      <w:r w:rsidRPr="009C1C14">
        <w:rPr>
          <w:b/>
          <w:highlight w:val="cyan"/>
          <w:u w:val="single"/>
        </w:rPr>
        <w:t xml:space="preserve"> over a new system of</w:t>
      </w:r>
      <w:r w:rsidRPr="009C1C14">
        <w:rPr>
          <w:u w:val="single"/>
        </w:rPr>
        <w:t xml:space="preserve"> production. Adapting language from Foucault, </w:t>
      </w:r>
      <w:proofErr w:type="spellStart"/>
      <w:r w:rsidRPr="009C1C14">
        <w:rPr>
          <w:u w:val="single"/>
        </w:rPr>
        <w:t>Negri</w:t>
      </w:r>
      <w:proofErr w:type="spellEnd"/>
      <w:r w:rsidRPr="009C1C14">
        <w:rPr>
          <w:u w:val="single"/>
        </w:rPr>
        <w:t xml:space="preserve"> speaks of “</w:t>
      </w:r>
      <w:proofErr w:type="spellStart"/>
      <w:r w:rsidRPr="009C1C14">
        <w:rPr>
          <w:b/>
          <w:highlight w:val="cyan"/>
          <w:u w:val="single"/>
        </w:rPr>
        <w:t>biopolitical</w:t>
      </w:r>
      <w:proofErr w:type="spellEnd"/>
      <w:r w:rsidRPr="009C1C14">
        <w:rPr>
          <w:b/>
          <w:highlight w:val="cyan"/>
          <w:u w:val="single"/>
        </w:rPr>
        <w:t xml:space="preserve"> production.”</w:t>
      </w:r>
      <w:r w:rsidRPr="009C1C14">
        <w:rPr>
          <w:u w:val="single"/>
        </w:rPr>
        <w:t xml:space="preserve"> This means that </w:t>
      </w:r>
      <w:r w:rsidRPr="009C1C14">
        <w:rPr>
          <w:b/>
          <w:highlight w:val="cyan"/>
          <w:u w:val="single"/>
        </w:rPr>
        <w:t>capitalist exploitation has stretched its scope</w:t>
      </w:r>
      <w:r w:rsidRPr="009C1C14">
        <w:rPr>
          <w:u w:val="single"/>
        </w:rPr>
        <w:t xml:space="preserve">, from the simple making of commodities in the traditional factory, </w:t>
      </w:r>
      <w:r w:rsidRPr="009C1C14">
        <w:rPr>
          <w:b/>
          <w:highlight w:val="cyan"/>
          <w:u w:val="single"/>
        </w:rPr>
        <w:t>to the making of the whole pattern of life</w:t>
      </w:r>
      <w:r w:rsidRPr="009C1C14">
        <w:rPr>
          <w:u w:val="single"/>
        </w:rPr>
        <w:t>.</w:t>
      </w:r>
      <w:r w:rsidRPr="009C1C14">
        <w:rPr>
          <w:sz w:val="16"/>
        </w:rPr>
        <w:t xml:space="preserve"> Adapting language from Marx, he speaks of the “real </w:t>
      </w:r>
      <w:proofErr w:type="spellStart"/>
      <w:r w:rsidRPr="009C1C14">
        <w:rPr>
          <w:sz w:val="16"/>
        </w:rPr>
        <w:t>subsumption</w:t>
      </w:r>
      <w:proofErr w:type="spellEnd"/>
      <w:r w:rsidRPr="009C1C14">
        <w:rPr>
          <w:sz w:val="16"/>
        </w:rPr>
        <w:t xml:space="preserve">” of society under capital, which involves a historically new pattern of exploitation: But today, in the paradigm of immaterial production, the theory of value cannot be conceived in terms of measured quantities of time, and so exploitation cannot be understood in these terms. </w:t>
      </w:r>
      <w:proofErr w:type="gramStart"/>
      <w:r w:rsidRPr="009C1C14">
        <w:rPr>
          <w:sz w:val="16"/>
        </w:rPr>
        <w:t>Just as we must understand the production of value in terms of the common, so too must we try to conceive exploitation as the expropriation of the common [</w:t>
      </w:r>
      <w:proofErr w:type="spellStart"/>
      <w:r w:rsidRPr="009C1C14">
        <w:rPr>
          <w:sz w:val="16"/>
        </w:rPr>
        <w:t>Hardt</w:t>
      </w:r>
      <w:proofErr w:type="spellEnd"/>
      <w:r w:rsidRPr="009C1C14">
        <w:rPr>
          <w:sz w:val="16"/>
        </w:rPr>
        <w:t xml:space="preserve"> and </w:t>
      </w:r>
      <w:proofErr w:type="spellStart"/>
      <w:r w:rsidRPr="009C1C14">
        <w:rPr>
          <w:sz w:val="16"/>
        </w:rPr>
        <w:t>Negri</w:t>
      </w:r>
      <w:proofErr w:type="spellEnd"/>
      <w:r w:rsidRPr="009C1C14">
        <w:rPr>
          <w:sz w:val="16"/>
        </w:rPr>
        <w:t xml:space="preserve"> 2004, 150].</w:t>
      </w:r>
      <w:proofErr w:type="gramEnd"/>
      <w:r w:rsidRPr="009C1C14">
        <w:rPr>
          <w:sz w:val="16"/>
        </w:rPr>
        <w:t xml:space="preserve"> </w:t>
      </w:r>
      <w:r w:rsidRPr="009C1C14">
        <w:rPr>
          <w:u w:val="single"/>
        </w:rPr>
        <w:t xml:space="preserve">“Immaterial production” refers to new forms of </w:t>
      </w:r>
      <w:proofErr w:type="spellStart"/>
      <w:r w:rsidRPr="009C1C14">
        <w:rPr>
          <w:u w:val="single"/>
        </w:rPr>
        <w:t>labour</w:t>
      </w:r>
      <w:proofErr w:type="spellEnd"/>
      <w:r w:rsidRPr="009C1C14">
        <w:rPr>
          <w:u w:val="single"/>
        </w:rPr>
        <w:t>, centering on the exchange of information and on human emotion, that have displaced the old</w:t>
      </w:r>
      <w:r w:rsidRPr="009C1C14">
        <w:rPr>
          <w:sz w:val="16"/>
        </w:rPr>
        <w:t xml:space="preserve">. Here </w:t>
      </w:r>
      <w:proofErr w:type="spellStart"/>
      <w:r w:rsidRPr="009C1C14">
        <w:rPr>
          <w:sz w:val="16"/>
        </w:rPr>
        <w:t>Negri</w:t>
      </w:r>
      <w:proofErr w:type="spellEnd"/>
      <w:r w:rsidRPr="009C1C14">
        <w:rPr>
          <w:sz w:val="16"/>
        </w:rPr>
        <w:t xml:space="preserve"> draws on recent discussions of computerization, the “information society,” the service economy and emotion work, to draw a picture of the emergence of a new type of worker who is the key to contemporary social change. “Immaterial labor has become hegemonic in qualitative terms and has imposed a tendency on other forms of labor and society itself” [</w:t>
      </w:r>
      <w:proofErr w:type="spellStart"/>
      <w:r w:rsidRPr="009C1C14">
        <w:rPr>
          <w:sz w:val="16"/>
        </w:rPr>
        <w:t>ibidem</w:t>
      </w:r>
      <w:proofErr w:type="spellEnd"/>
      <w:r w:rsidRPr="009C1C14">
        <w:rPr>
          <w:sz w:val="16"/>
        </w:rPr>
        <w:t>, 109].</w:t>
      </w:r>
    </w:p>
    <w:p w:rsidR="00E301D8" w:rsidRDefault="00E301D8" w:rsidP="00E301D8">
      <w:pPr>
        <w:rPr>
          <w:b/>
          <w:u w:val="single"/>
        </w:rPr>
      </w:pPr>
    </w:p>
    <w:sdt>
      <w:sdtPr>
        <w:rPr>
          <w:rFonts w:eastAsiaTheme="majorEastAsia" w:cstheme="majorBidi"/>
          <w:b/>
          <w:bCs/>
          <w:sz w:val="26"/>
          <w:szCs w:val="26"/>
        </w:rPr>
        <w:tag w:val="goog_rdk_79"/>
        <w:id w:val="-1337993910"/>
      </w:sdtPr>
      <w:sdtContent>
        <w:p w:rsidR="00E301D8" w:rsidRPr="009C1C14" w:rsidRDefault="00E301D8" w:rsidP="00E301D8">
          <w:pPr>
            <w:rPr>
              <w:rFonts w:eastAsiaTheme="majorEastAsia" w:cstheme="majorBidi"/>
              <w:b/>
              <w:bCs/>
              <w:sz w:val="26"/>
              <w:szCs w:val="26"/>
            </w:rPr>
          </w:pPr>
          <w:r>
            <w:rPr>
              <w:rFonts w:eastAsiaTheme="majorEastAsia" w:cstheme="majorBidi"/>
              <w:b/>
              <w:bCs/>
              <w:sz w:val="26"/>
              <w:szCs w:val="26"/>
            </w:rPr>
            <w:t xml:space="preserve">Neoliberal </w:t>
          </w:r>
          <w:r w:rsidRPr="009C1C14">
            <w:rPr>
              <w:rFonts w:eastAsiaTheme="majorEastAsia" w:cstheme="majorBidi"/>
              <w:b/>
              <w:bCs/>
              <w:sz w:val="26"/>
              <w:szCs w:val="26"/>
            </w:rPr>
            <w:t xml:space="preserve">Empire’s </w:t>
          </w:r>
          <w:proofErr w:type="spellStart"/>
          <w:r w:rsidRPr="009C1C14">
            <w:rPr>
              <w:rFonts w:eastAsiaTheme="majorEastAsia" w:cstheme="majorBidi"/>
              <w:b/>
              <w:bCs/>
              <w:sz w:val="26"/>
              <w:szCs w:val="26"/>
            </w:rPr>
            <w:t>bipolitical</w:t>
          </w:r>
          <w:proofErr w:type="spellEnd"/>
          <w:r w:rsidRPr="009C1C14">
            <w:rPr>
              <w:rFonts w:eastAsiaTheme="majorEastAsia" w:cstheme="majorBidi"/>
              <w:b/>
              <w:bCs/>
              <w:sz w:val="26"/>
              <w:szCs w:val="26"/>
            </w:rPr>
            <w:t xml:space="preserve"> production dominates social organization and hurts workers on a massive scale</w:t>
          </w:r>
          <w:r>
            <w:rPr>
              <w:rFonts w:eastAsiaTheme="majorEastAsia" w:cstheme="majorBidi"/>
              <w:b/>
              <w:bCs/>
              <w:sz w:val="26"/>
              <w:szCs w:val="26"/>
            </w:rPr>
            <w:t>. There’s no reason labor conditions will be any better in outer space.</w:t>
          </w:r>
        </w:p>
      </w:sdtContent>
    </w:sdt>
    <w:sdt>
      <w:sdtPr>
        <w:tag w:val="goog_rdk_80"/>
        <w:id w:val="-802539213"/>
      </w:sdtPr>
      <w:sdtContent>
        <w:p w:rsidR="00E301D8" w:rsidRPr="009C1C14" w:rsidRDefault="00E301D8" w:rsidP="00E301D8">
          <w:proofErr w:type="spellStart"/>
          <w:r w:rsidRPr="009C1C14">
            <w:rPr>
              <w:rStyle w:val="Style13ptBold"/>
            </w:rPr>
            <w:t>Shaviro</w:t>
          </w:r>
          <w:proofErr w:type="spellEnd"/>
          <w:r w:rsidRPr="009C1C14">
            <w:rPr>
              <w:rStyle w:val="Style13ptBold"/>
            </w:rPr>
            <w:t xml:space="preserve"> 15</w:t>
          </w:r>
          <w:r w:rsidRPr="009C1C14">
            <w:br/>
          </w:r>
          <w:r w:rsidRPr="009C1C14">
            <w:rPr>
              <w:sz w:val="20"/>
              <w:szCs w:val="20"/>
            </w:rPr>
            <w:t xml:space="preserve">(Steven </w:t>
          </w:r>
          <w:proofErr w:type="spellStart"/>
          <w:r w:rsidRPr="009C1C14">
            <w:rPr>
              <w:sz w:val="20"/>
              <w:szCs w:val="20"/>
            </w:rPr>
            <w:t>Shaviro</w:t>
          </w:r>
          <w:proofErr w:type="spellEnd"/>
          <w:r w:rsidRPr="009C1C14">
            <w:rPr>
              <w:sz w:val="20"/>
              <w:szCs w:val="20"/>
            </w:rPr>
            <w:t xml:space="preserve"> is an Am</w:t>
          </w:r>
          <w:r w:rsidRPr="009C1C14">
            <w:rPr>
              <w:rFonts w:asciiTheme="majorHAnsi" w:hAnsiTheme="majorHAnsi"/>
              <w:sz w:val="20"/>
              <w:szCs w:val="20"/>
            </w:rPr>
            <w:t xml:space="preserve">erican academic, philosopher and cultural critic whose areas of interest include film theory, time, science fiction, </w:t>
          </w:r>
          <w:proofErr w:type="spellStart"/>
          <w:r w:rsidRPr="009C1C14">
            <w:rPr>
              <w:rFonts w:asciiTheme="majorHAnsi" w:hAnsiTheme="majorHAnsi"/>
              <w:sz w:val="20"/>
              <w:szCs w:val="20"/>
            </w:rPr>
            <w:t>panpsychism</w:t>
          </w:r>
          <w:proofErr w:type="spellEnd"/>
          <w:r w:rsidRPr="009C1C14">
            <w:rPr>
              <w:rFonts w:asciiTheme="majorHAnsi" w:hAnsiTheme="majorHAnsi"/>
              <w:sz w:val="20"/>
              <w:szCs w:val="20"/>
            </w:rPr>
            <w:t xml:space="preserve">, capitalism, affect and subjectivity. He earned a PhD from Yale in 1981. “No Speed Limit: Three Essays on </w:t>
          </w:r>
          <w:proofErr w:type="spellStart"/>
          <w:r w:rsidRPr="009C1C14">
            <w:rPr>
              <w:rFonts w:asciiTheme="majorHAnsi" w:hAnsiTheme="majorHAnsi"/>
              <w:sz w:val="20"/>
              <w:szCs w:val="20"/>
            </w:rPr>
            <w:t>Accelerationism</w:t>
          </w:r>
          <w:proofErr w:type="spellEnd"/>
          <w:r w:rsidRPr="009C1C14">
            <w:rPr>
              <w:rFonts w:asciiTheme="majorHAnsi" w:hAnsiTheme="majorHAnsi"/>
              <w:sz w:val="20"/>
              <w:szCs w:val="20"/>
            </w:rPr>
            <w:t xml:space="preserve">” </w:t>
          </w:r>
          <w:hyperlink r:id="rId11">
            <w:r w:rsidRPr="009C1C14">
              <w:rPr>
                <w:rFonts w:asciiTheme="majorHAnsi" w:hAnsiTheme="majorHAnsi"/>
                <w:color w:val="000000"/>
                <w:sz w:val="20"/>
                <w:szCs w:val="20"/>
              </w:rPr>
              <w:t>https://track5.mixtape.moe/qdkkdt.pdf</w:t>
            </w:r>
          </w:hyperlink>
          <w:r w:rsidRPr="009C1C14">
            <w:rPr>
              <w:rFonts w:asciiTheme="majorHAnsi" w:hAnsiTheme="majorHAnsi"/>
              <w:sz w:val="20"/>
              <w:szCs w:val="20"/>
            </w:rPr>
            <w:t xml:space="preserve"> </w:t>
          </w:r>
          <w:proofErr w:type="spellStart"/>
          <w:r w:rsidRPr="009C1C14">
            <w:rPr>
              <w:rFonts w:asciiTheme="majorHAnsi" w:hAnsiTheme="majorHAnsi"/>
              <w:sz w:val="20"/>
              <w:szCs w:val="20"/>
            </w:rPr>
            <w:t>cVs</w:t>
          </w:r>
          <w:proofErr w:type="spellEnd"/>
          <w:r w:rsidRPr="009C1C14">
            <w:rPr>
              <w:rFonts w:asciiTheme="majorHAnsi" w:hAnsiTheme="majorHAnsi"/>
              <w:sz w:val="20"/>
              <w:szCs w:val="20"/>
            </w:rPr>
            <w:t>)</w:t>
          </w:r>
          <w:r w:rsidRPr="009C1C14">
            <w:rPr>
              <w:rFonts w:asciiTheme="majorHAnsi" w:eastAsia="Arial" w:hAnsiTheme="majorHAnsi" w:cs="Arial"/>
              <w:color w:val="222222"/>
              <w:sz w:val="20"/>
              <w:szCs w:val="20"/>
              <w:highlight w:val="white"/>
            </w:rPr>
            <w:t xml:space="preserve"> </w:t>
          </w:r>
          <w:r w:rsidRPr="009C1C14">
            <w:rPr>
              <w:rFonts w:asciiTheme="majorHAnsi" w:eastAsia="Arial" w:hAnsiTheme="majorHAnsi" w:cs="Arial"/>
              <w:color w:val="222222"/>
              <w:sz w:val="20"/>
              <w:szCs w:val="20"/>
            </w:rPr>
            <w:t>//</w:t>
          </w:r>
          <w:proofErr w:type="spellStart"/>
          <w:r w:rsidRPr="009C1C14">
            <w:rPr>
              <w:rFonts w:asciiTheme="majorHAnsi" w:eastAsia="Arial" w:hAnsiTheme="majorHAnsi" w:cs="Arial"/>
              <w:color w:val="222222"/>
              <w:sz w:val="20"/>
              <w:szCs w:val="20"/>
            </w:rPr>
            <w:t>ParCit</w:t>
          </w:r>
          <w:proofErr w:type="spellEnd"/>
          <w:r w:rsidRPr="009C1C14">
            <w:rPr>
              <w:rFonts w:asciiTheme="majorHAnsi" w:eastAsia="Arial" w:hAnsiTheme="majorHAnsi" w:cs="Arial"/>
              <w:color w:val="222222"/>
              <w:sz w:val="20"/>
              <w:szCs w:val="20"/>
            </w:rPr>
            <w:t xml:space="preserve"> NL</w:t>
          </w:r>
        </w:p>
      </w:sdtContent>
    </w:sdt>
    <w:p w:rsidR="00E301D8" w:rsidRDefault="00E301D8" w:rsidP="00E301D8">
      <w:pPr>
        <w:tabs>
          <w:tab w:val="left" w:pos="1950"/>
        </w:tabs>
        <w:rPr>
          <w:sz w:val="16"/>
        </w:rPr>
      </w:pPr>
      <w:r w:rsidRPr="009B4804">
        <w:rPr>
          <w:sz w:val="16"/>
        </w:rPr>
        <w:t xml:space="preserve">The problem may be summarized as follows. 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 (as </w:t>
      </w:r>
      <w:proofErr w:type="spellStart"/>
      <w:r w:rsidRPr="009B4804">
        <w:rPr>
          <w:sz w:val="16"/>
        </w:rPr>
        <w:t>Badiou</w:t>
      </w:r>
      <w:proofErr w:type="spellEnd"/>
      <w:r w:rsidRPr="009B4804">
        <w:rPr>
          <w:sz w:val="16"/>
        </w:rPr>
        <w:t xml:space="preserve"> has it) would mark a radical and complete break with the given “situation” of capitalism. </w:t>
      </w:r>
      <w:proofErr w:type="spellStart"/>
      <w:r w:rsidRPr="009B4804">
        <w:rPr>
          <w:sz w:val="16"/>
        </w:rPr>
        <w:t>Accelerationism</w:t>
      </w:r>
      <w:proofErr w:type="spellEnd"/>
      <w:r w:rsidRPr="009B4804">
        <w:rPr>
          <w:sz w:val="16"/>
        </w:rPr>
        <w:t xml:space="preserve"> rather demands a movement against and outside capitalism—but on the basis of tendencies and technologies that are intrinsic to capitalism. </w:t>
      </w:r>
      <w:proofErr w:type="spellStart"/>
      <w:r w:rsidRPr="009B4804">
        <w:rPr>
          <w:sz w:val="16"/>
        </w:rPr>
        <w:t>Audre</w:t>
      </w:r>
      <w:proofErr w:type="spellEnd"/>
      <w:r w:rsidRPr="009B4804">
        <w:rPr>
          <w:sz w:val="16"/>
        </w:rPr>
        <w:t xml:space="preserve"> Lord famously </w:t>
      </w:r>
      <w:proofErr w:type="gramStart"/>
      <w:r w:rsidRPr="009B4804">
        <w:rPr>
          <w:sz w:val="16"/>
        </w:rPr>
        <w:t>argued that</w:t>
      </w:r>
      <w:proofErr w:type="gramEnd"/>
      <w:r w:rsidRPr="009B4804">
        <w:rPr>
          <w:sz w:val="16"/>
        </w:rPr>
        <w:t xml:space="preserve"> “the master’s tools will never dismantle the master’s house.” But what if the master’s tools are the only ones available? </w:t>
      </w:r>
      <w:proofErr w:type="spellStart"/>
      <w:r w:rsidRPr="009B4804">
        <w:rPr>
          <w:sz w:val="16"/>
        </w:rPr>
        <w:t>Accelerationism</w:t>
      </w:r>
      <w:proofErr w:type="spellEnd"/>
      <w:r w:rsidRPr="009B4804">
        <w:rPr>
          <w:sz w:val="16"/>
        </w:rPr>
        <w:t xml:space="preserve"> grapples with this dilemma. </w:t>
      </w:r>
      <w:r w:rsidRPr="005174AF">
        <w:rPr>
          <w:sz w:val="16"/>
        </w:rPr>
        <w:t xml:space="preserve">What is the appeal of </w:t>
      </w:r>
      <w:proofErr w:type="spellStart"/>
      <w:r w:rsidRPr="005174AF">
        <w:rPr>
          <w:sz w:val="16"/>
        </w:rPr>
        <w:t>accelerationism</w:t>
      </w:r>
      <w:proofErr w:type="spellEnd"/>
      <w:r w:rsidRPr="005174AF">
        <w:rPr>
          <w:sz w:val="16"/>
        </w:rPr>
        <w:t xml:space="preserve"> today? It can be understood as a response to the particular social and political situation in which we currently seem to be trapped: that of a long-term, </w:t>
      </w:r>
      <w:proofErr w:type="gramStart"/>
      <w:r w:rsidRPr="005174AF">
        <w:rPr>
          <w:sz w:val="16"/>
        </w:rPr>
        <w:t>slow-motion</w:t>
      </w:r>
      <w:proofErr w:type="gramEnd"/>
      <w:r w:rsidRPr="005174AF">
        <w:rPr>
          <w:sz w:val="16"/>
        </w:rPr>
        <w:t xml:space="preserve"> catastrophe. </w:t>
      </w:r>
      <w:r w:rsidRPr="005174AF">
        <w:rPr>
          <w:u w:val="single"/>
        </w:rPr>
        <w:t>Global warming, and environmental</w:t>
      </w:r>
      <w:r w:rsidRPr="005174AF">
        <w:rPr>
          <w:sz w:val="16"/>
        </w:rPr>
        <w:t xml:space="preserve"> pollution and </w:t>
      </w:r>
      <w:r w:rsidRPr="005174AF">
        <w:rPr>
          <w:u w:val="single"/>
        </w:rPr>
        <w:t>degradation, threaten</w:t>
      </w:r>
      <w:r w:rsidRPr="005174AF">
        <w:rPr>
          <w:sz w:val="16"/>
        </w:rPr>
        <w:t xml:space="preserve"> to undermine </w:t>
      </w:r>
      <w:r w:rsidRPr="005174AF">
        <w:rPr>
          <w:u w:val="single"/>
        </w:rPr>
        <w:t>our</w:t>
      </w:r>
      <w:r w:rsidRPr="005174AF">
        <w:rPr>
          <w:sz w:val="16"/>
        </w:rPr>
        <w:t xml:space="preserve"> whole </w:t>
      </w:r>
      <w:r w:rsidRPr="005174AF">
        <w:rPr>
          <w:u w:val="single"/>
        </w:rPr>
        <w:t>mode of life.</w:t>
      </w:r>
      <w:r w:rsidRPr="005174AF">
        <w:rPr>
          <w:sz w:val="16"/>
        </w:rPr>
        <w:t xml:space="preserve"> And this mode of </w:t>
      </w:r>
      <w:r w:rsidRPr="005174AF">
        <w:rPr>
          <w:u w:val="single"/>
        </w:rPr>
        <w:t>life is itself increasingly stressful and precarious, due to the depredations of neoliberal capitalism</w:t>
      </w:r>
      <w:r w:rsidRPr="005174AF">
        <w:rPr>
          <w:sz w:val="16"/>
        </w:rPr>
        <w:t xml:space="preserve">. As Fredric Jameson puts it, </w:t>
      </w:r>
      <w:r w:rsidRPr="005174AF">
        <w:rPr>
          <w:u w:val="single"/>
        </w:rPr>
        <w:t>the world today is characterized by</w:t>
      </w:r>
      <w:r w:rsidRPr="005174AF">
        <w:rPr>
          <w:sz w:val="16"/>
        </w:rPr>
        <w:t xml:space="preserve"> “heightened </w:t>
      </w:r>
      <w:r w:rsidRPr="005174AF">
        <w:rPr>
          <w:u w:val="single"/>
        </w:rPr>
        <w:t>polarization</w:t>
      </w:r>
      <w:r w:rsidRPr="005174AF">
        <w:rPr>
          <w:sz w:val="16"/>
        </w:rPr>
        <w:t xml:space="preserve">, increasing </w:t>
      </w:r>
      <w:r w:rsidRPr="005174AF">
        <w:rPr>
          <w:u w:val="single"/>
        </w:rPr>
        <w:t>unemployment, [and] the</w:t>
      </w:r>
      <w:r w:rsidRPr="005174AF">
        <w:rPr>
          <w:sz w:val="16"/>
        </w:rPr>
        <w:t xml:space="preserve"> ever more desperate </w:t>
      </w:r>
      <w:r w:rsidRPr="005174AF">
        <w:rPr>
          <w:u w:val="single"/>
        </w:rPr>
        <w:t>search for new investments and</w:t>
      </w:r>
      <w:r w:rsidRPr="005174AF">
        <w:rPr>
          <w:sz w:val="16"/>
        </w:rPr>
        <w:t xml:space="preserve"> new </w:t>
      </w:r>
      <w:r w:rsidRPr="005174AF">
        <w:rPr>
          <w:u w:val="single"/>
        </w:rPr>
        <w:t>markets.” These are all</w:t>
      </w:r>
      <w:r w:rsidRPr="005174AF">
        <w:rPr>
          <w:sz w:val="16"/>
        </w:rPr>
        <w:t xml:space="preserve"> general </w:t>
      </w:r>
      <w:r w:rsidRPr="005174AF">
        <w:rPr>
          <w:u w:val="single"/>
        </w:rPr>
        <w:t xml:space="preserve">features of capitalism </w:t>
      </w:r>
      <w:r w:rsidRPr="005174AF">
        <w:rPr>
          <w:sz w:val="16"/>
        </w:rPr>
        <w:t>identifi</w:t>
      </w:r>
      <w:r w:rsidRPr="009B4804">
        <w:rPr>
          <w:sz w:val="16"/>
        </w:rPr>
        <w:t xml:space="preserve">ed by Marx, but in neoliberal society we encounter them in a particularly pure and virulent form. I want to be as specific as possible in my use of the term “neoliberalism” in order to describe this situation. I define </w:t>
      </w:r>
      <w:r w:rsidRPr="00745551">
        <w:rPr>
          <w:b/>
          <w:highlight w:val="cyan"/>
          <w:u w:val="single"/>
        </w:rPr>
        <w:t>neoliberalism</w:t>
      </w:r>
      <w:r w:rsidRPr="009B4804">
        <w:rPr>
          <w:sz w:val="16"/>
        </w:rPr>
        <w:t xml:space="preserve"> as a specific mode of capitalist production (Marx), and form of </w:t>
      </w:r>
      <w:proofErr w:type="spellStart"/>
      <w:r w:rsidRPr="009B4804">
        <w:rPr>
          <w:sz w:val="16"/>
        </w:rPr>
        <w:t>governmentality</w:t>
      </w:r>
      <w:proofErr w:type="spellEnd"/>
      <w:r w:rsidRPr="009B4804">
        <w:rPr>
          <w:sz w:val="16"/>
        </w:rPr>
        <w:t xml:space="preserve"> (Foucault), that </w:t>
      </w:r>
      <w:r w:rsidRPr="00745551">
        <w:rPr>
          <w:b/>
          <w:highlight w:val="cyan"/>
          <w:u w:val="single"/>
        </w:rPr>
        <w:t xml:space="preserve">is characterized by the following specific factors: 1. </w:t>
      </w:r>
      <w:proofErr w:type="gramStart"/>
      <w:r w:rsidRPr="00745551">
        <w:rPr>
          <w:b/>
          <w:highlight w:val="cyan"/>
          <w:u w:val="single"/>
        </w:rPr>
        <w:t>The dominating influence of financial institutions, which facilitate transfers of wealth from everybody else to the already extremely wealthy</w:t>
      </w:r>
      <w:r w:rsidRPr="009B4804">
        <w:rPr>
          <w:sz w:val="16"/>
        </w:rPr>
        <w:t xml:space="preserve"> (the “One Percent” or even the top one hundredth of one percent).</w:t>
      </w:r>
      <w:proofErr w:type="gramEnd"/>
      <w:r w:rsidRPr="009B4804">
        <w:rPr>
          <w:sz w:val="16"/>
        </w:rPr>
        <w:t xml:space="preserve"> </w:t>
      </w:r>
      <w:r w:rsidRPr="00745551">
        <w:rPr>
          <w:b/>
          <w:highlight w:val="cyan"/>
          <w:u w:val="single"/>
        </w:rPr>
        <w:t>2. The</w:t>
      </w:r>
      <w:r w:rsidRPr="009B4804">
        <w:rPr>
          <w:sz w:val="16"/>
        </w:rPr>
        <w:t xml:space="preserve"> privatization and </w:t>
      </w:r>
      <w:r w:rsidRPr="00745551">
        <w:rPr>
          <w:b/>
          <w:highlight w:val="cyan"/>
          <w:u w:val="single"/>
        </w:rPr>
        <w:t>commodification of</w:t>
      </w:r>
      <w:r w:rsidRPr="009B4804">
        <w:rPr>
          <w:sz w:val="16"/>
        </w:rPr>
        <w:t xml:space="preserve"> what used to be common or </w:t>
      </w:r>
      <w:r w:rsidRPr="00745551">
        <w:rPr>
          <w:b/>
          <w:highlight w:val="cyan"/>
          <w:u w:val="single"/>
        </w:rPr>
        <w:t>public goods</w:t>
      </w:r>
      <w:r w:rsidRPr="009B4804">
        <w:rPr>
          <w:sz w:val="16"/>
        </w:rPr>
        <w:t xml:space="preserve"> (resources </w:t>
      </w:r>
      <w:r w:rsidRPr="00745551">
        <w:rPr>
          <w:b/>
          <w:highlight w:val="cyan"/>
          <w:u w:val="single"/>
        </w:rPr>
        <w:t>like water and green space, as well as public services like education, communication</w:t>
      </w:r>
      <w:r w:rsidRPr="009B4804">
        <w:rPr>
          <w:sz w:val="16"/>
        </w:rPr>
        <w:t xml:space="preserve">, sewage and garbage disposal, </w:t>
      </w:r>
      <w:r w:rsidRPr="00745551">
        <w:rPr>
          <w:b/>
          <w:highlight w:val="cyan"/>
          <w:u w:val="single"/>
        </w:rPr>
        <w:t>and transportation). 3. The extraction, by</w:t>
      </w:r>
      <w:r w:rsidRPr="009B4804">
        <w:rPr>
          <w:sz w:val="16"/>
        </w:rPr>
        <w:t xml:space="preserve"> banks and other large </w:t>
      </w:r>
      <w:r w:rsidRPr="00745551">
        <w:rPr>
          <w:b/>
          <w:highlight w:val="cyan"/>
          <w:u w:val="single"/>
        </w:rPr>
        <w:t>corporations, of a surplus from all social activities: not only from production</w:t>
      </w:r>
      <w:r w:rsidRPr="009B4804">
        <w:rPr>
          <w:sz w:val="16"/>
        </w:rPr>
        <w:t xml:space="preserve"> (as in the classical Marxist model of capitalism) </w:t>
      </w:r>
      <w:r w:rsidRPr="00745551">
        <w:rPr>
          <w:b/>
          <w:highlight w:val="cyan"/>
          <w:u w:val="single"/>
        </w:rPr>
        <w:t>but from circulation and consumption as well</w:t>
      </w:r>
      <w:r w:rsidRPr="009B4804">
        <w:rPr>
          <w:sz w:val="16"/>
        </w:rPr>
        <w:t xml:space="preserve">. </w:t>
      </w:r>
      <w:r w:rsidRPr="00720677">
        <w:rPr>
          <w:b/>
          <w:highlight w:val="cyan"/>
          <w:u w:val="single"/>
        </w:rPr>
        <w:t>Capital accumulation proceeds</w:t>
      </w:r>
      <w:r w:rsidRPr="009B4804">
        <w:rPr>
          <w:sz w:val="16"/>
        </w:rPr>
        <w:t xml:space="preserve"> not only </w:t>
      </w:r>
      <w:r w:rsidRPr="00720677">
        <w:rPr>
          <w:b/>
          <w:highlight w:val="cyan"/>
          <w:u w:val="single"/>
        </w:rPr>
        <w:t>by</w:t>
      </w:r>
      <w:r w:rsidRPr="009B4804">
        <w:rPr>
          <w:sz w:val="16"/>
        </w:rPr>
        <w:t xml:space="preserve"> direct </w:t>
      </w:r>
      <w:r w:rsidRPr="00720677">
        <w:rPr>
          <w:b/>
          <w:highlight w:val="cyan"/>
          <w:u w:val="single"/>
        </w:rPr>
        <w:t>exploitation</w:t>
      </w:r>
      <w:r w:rsidRPr="009B4804">
        <w:rPr>
          <w:sz w:val="16"/>
        </w:rPr>
        <w:t xml:space="preserve"> but also by </w:t>
      </w:r>
      <w:proofErr w:type="gramStart"/>
      <w:r w:rsidRPr="009B4804">
        <w:rPr>
          <w:sz w:val="16"/>
        </w:rPr>
        <w:t>rent-seeking</w:t>
      </w:r>
      <w:proofErr w:type="gramEnd"/>
      <w:r w:rsidRPr="009B4804">
        <w:rPr>
          <w:sz w:val="16"/>
        </w:rPr>
        <w:t xml:space="preserve">, by debt collection, and by outright expropriation (“primitive accumulation”). </w:t>
      </w:r>
      <w:r w:rsidRPr="00745551">
        <w:rPr>
          <w:b/>
          <w:highlight w:val="cyan"/>
          <w:u w:val="single"/>
        </w:rPr>
        <w:t>4. The subjection of all aspects of life to the so-called discipline of the market</w:t>
      </w:r>
      <w:r w:rsidRPr="009B4804">
        <w:rPr>
          <w:sz w:val="16"/>
        </w:rPr>
        <w:t xml:space="preserve">. This is equivalent, in more traditional Marxist terms, to the “real </w:t>
      </w:r>
      <w:proofErr w:type="spellStart"/>
      <w:r w:rsidRPr="009B4804">
        <w:rPr>
          <w:sz w:val="16"/>
        </w:rPr>
        <w:t>subsumption</w:t>
      </w:r>
      <w:proofErr w:type="spellEnd"/>
      <w:r w:rsidRPr="009B4804">
        <w:rPr>
          <w:sz w:val="16"/>
        </w:rPr>
        <w:t xml:space="preserve">” by capital of all aspects of life: leisure as well as labor. </w:t>
      </w:r>
      <w:r w:rsidRPr="00745551">
        <w:rPr>
          <w:b/>
          <w:highlight w:val="cyan"/>
          <w:u w:val="single"/>
        </w:rPr>
        <w:t>Even our sleep is now organized in accordance with the imperatives of production</w:t>
      </w:r>
      <w:r w:rsidRPr="009B4804">
        <w:rPr>
          <w:sz w:val="16"/>
        </w:rPr>
        <w:t xml:space="preserve"> and capital accumulation. 5. The redefinition of human beings as private owners of their own “human capital.” Each person is thereby, as Michel Foucault puts it, forced to become “an entrepreneur of </w:t>
      </w:r>
      <w:proofErr w:type="gramStart"/>
      <w:r w:rsidRPr="009B4804">
        <w:rPr>
          <w:sz w:val="16"/>
        </w:rPr>
        <w:t>himself</w:t>
      </w:r>
      <w:proofErr w:type="gramEnd"/>
      <w:r w:rsidRPr="009B4804">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proofErr w:type="spellStart"/>
      <w:r w:rsidRPr="009B4804">
        <w:rPr>
          <w:sz w:val="16"/>
        </w:rPr>
        <w:t>Precarity</w:t>
      </w:r>
      <w:proofErr w:type="spellEnd"/>
      <w:r w:rsidRPr="009B4804">
        <w:rPr>
          <w:sz w:val="16"/>
        </w:rPr>
        <w:t xml:space="preserve"> is the fundamental condition of our lives. All of </w:t>
      </w:r>
      <w:r w:rsidRPr="00745551">
        <w:rPr>
          <w:sz w:val="16"/>
          <w:szCs w:val="16"/>
        </w:rPr>
        <w:t>these processes work on a global scale;</w:t>
      </w:r>
      <w:r w:rsidRPr="009B4804">
        <w:rPr>
          <w:sz w:val="16"/>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 what the ecological theorist Timothy Morton calls </w:t>
      </w:r>
      <w:proofErr w:type="spellStart"/>
      <w:r w:rsidRPr="009B4804">
        <w:rPr>
          <w:sz w:val="16"/>
        </w:rPr>
        <w:t>hyperobjects</w:t>
      </w:r>
      <w:proofErr w:type="spellEnd"/>
      <w:r w:rsidRPr="009B4804">
        <w:rPr>
          <w:sz w:val="16"/>
        </w:rPr>
        <w:t xml:space="preserve">. They are phenomena that actually exist but that “stretch our ideas of time and space, since they far outlast most human time scales, or they’re massively distributed in terrestrial space and so are unavailable to immediate experience.” </w:t>
      </w:r>
      <w:proofErr w:type="spellStart"/>
      <w:r w:rsidRPr="009B4804">
        <w:rPr>
          <w:sz w:val="16"/>
        </w:rPr>
        <w:t>Hyperobjects</w:t>
      </w:r>
      <w:proofErr w:type="spellEnd"/>
      <w:r w:rsidRPr="009B4804">
        <w:rPr>
          <w:sz w:val="16"/>
        </w:rPr>
        <w:t xml:space="preserve"> affect everything that we do, but we cannot point to them in specific instances. The chains of causality are far too complicated and intermeshed for us to follow. In order to make sense of our condition, we are forced to deal with difficult abstractions. We have to rely upon data that are gathered in massive quantities by scientific instruments and then collated through </w:t>
      </w:r>
      <w:r w:rsidRPr="00EF2EF2">
        <w:rPr>
          <w:sz w:val="16"/>
          <w:szCs w:val="16"/>
        </w:rPr>
        <w:t xml:space="preserve">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Subject to these conditions, we live under relentless environmental and financial assault. We continually find ourselves in what might well be called a state of crisis. However, this involves a paradox. A crisis—whether economic, ecological, or political—is a turning point, a sudden rupture, </w:t>
      </w:r>
      <w:proofErr w:type="gramStart"/>
      <w:r w:rsidRPr="00EF2EF2">
        <w:rPr>
          <w:sz w:val="16"/>
          <w:szCs w:val="16"/>
        </w:rPr>
        <w:t>a</w:t>
      </w:r>
      <w:proofErr w:type="gramEnd"/>
      <w:r w:rsidRPr="00EF2EF2">
        <w:rPr>
          <w:sz w:val="16"/>
          <w:szCs w:val="16"/>
        </w:rPr>
        <w:t xml:space="preserve"> sharp and immediate moment of reckoning. But for us today, crisis has become a chronic and seemingly permanent condition. We live, oxymoronically, in a state of perpetual, but never resolved, convulsion and contradiction. Crises never come to a culmination; instead, they are endlessly and indefinitely deferred. For instance, after the economic collapse of 2008, the </w:t>
      </w:r>
      <w:proofErr w:type="gramStart"/>
      <w:r w:rsidRPr="00EF2EF2">
        <w:rPr>
          <w:sz w:val="16"/>
          <w:szCs w:val="16"/>
        </w:rPr>
        <w:t>big banks were bailed out by the United States government</w:t>
      </w:r>
      <w:proofErr w:type="gramEnd"/>
      <w:r w:rsidRPr="00EF2EF2">
        <w:rPr>
          <w:sz w:val="16"/>
          <w:szCs w:val="16"/>
        </w:rPr>
        <w:t xml:space="preserve">. This allowed them to resume the very practices—the creation of arcane financial instruments, in order to enable relentless </w:t>
      </w:r>
      <w:proofErr w:type="gramStart"/>
      <w:r w:rsidRPr="00EF2EF2">
        <w:rPr>
          <w:sz w:val="16"/>
          <w:szCs w:val="16"/>
        </w:rPr>
        <w:t>rent-seeking</w:t>
      </w:r>
      <w:proofErr w:type="gramEnd"/>
      <w:r w:rsidRPr="00EF2EF2">
        <w:rPr>
          <w:sz w:val="16"/>
          <w:szCs w:val="16"/>
        </w:rPr>
        <w:t xml:space="preserve">—that led to the breakdown of the economic system in the first place. The functioning of the system is restored, but only in such a way as to guarantee the renewal of the same crisis, on a greater scale, further down the road. Marx rightly noted that crises are endemic to capitalism. But far from threatening the system as Marx hoped, today these crises actually help it to renew itself. As David Harvey puts it, it is precisely “through the destruction of the achievements of preceding eras by way of war, the devaluation of assets, the degradation of productive capacity, abandonment and other forms of ‘creative destruction’” that capitalism creates “a new basis for profit-making and surplus absorption.” What lurks behind this analysis is the frustrating sense of an impasse. Among its other accomplishments, neoliberal capitalism has also robbed us of the future. For it turns everything into an eternal present. The highest values of our society—as preached in the business schools—are novelty, innovation, and creativity. And yet these always only result in more of the same. How often have we been told that a minor software update “changes everything”? Our society seems to function, as Ernst Bloch once put it, in a state of “sheer aimless infinity and incessant changeability; where everything ought to be constantly new, everything remains just as it was.” This is because, in our current state of affairs, the future exists only in order to be colonized and made into an investment opportunity.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EF2EF2">
        <w:rPr>
          <w:sz w:val="16"/>
          <w:szCs w:val="16"/>
        </w:rPr>
        <w:t>Meillassoux’s</w:t>
      </w:r>
      <w:proofErr w:type="spellEnd"/>
      <w:r w:rsidRPr="00EF2EF2">
        <w:rPr>
          <w:sz w:val="16"/>
          <w:szCs w:val="16"/>
        </w:rPr>
        <w:t xml:space="preserve"> account of </w:t>
      </w:r>
      <w:proofErr w:type="spellStart"/>
      <w:r w:rsidRPr="00EF2EF2">
        <w:rPr>
          <w:sz w:val="16"/>
          <w:szCs w:val="16"/>
        </w:rPr>
        <w:t>hyperchaos</w:t>
      </w:r>
      <w:proofErr w:type="spellEnd"/>
      <w:r w:rsidRPr="00EF2EF2">
        <w:rPr>
          <w:sz w:val="16"/>
          <w:szCs w:val="16"/>
        </w:rPr>
        <w:t xml:space="preserve">. For </w:t>
      </w:r>
      <w:proofErr w:type="spellStart"/>
      <w:r w:rsidRPr="00EF2EF2">
        <w:rPr>
          <w:sz w:val="16"/>
          <w:szCs w:val="16"/>
        </w:rPr>
        <w:t>Meillassoux</w:t>
      </w:r>
      <w:proofErr w:type="spellEnd"/>
      <w:r w:rsidRPr="00EF2EF2">
        <w:rPr>
          <w:sz w:val="16"/>
          <w:szCs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EF2EF2">
        <w:rPr>
          <w:sz w:val="16"/>
          <w:szCs w:val="16"/>
        </w:rPr>
        <w:t>Meillassoux</w:t>
      </w:r>
      <w:proofErr w:type="spellEnd"/>
      <w:r w:rsidRPr="00EF2EF2">
        <w:rPr>
          <w:sz w:val="16"/>
          <w:szCs w:val="16"/>
        </w:rPr>
        <w:t xml:space="preserve"> and Keynes alike, there comes a point where “we simply do not know.” But today, Keynes’s distinction is entirely ignored. The Black-Scholes Formula and the Efficient Market Hypothesis both conceive the future entirely in probabilistic terms. In these theories, as in the actual financial trading that is guided by them (or at least rationalized by them), the genuine </w:t>
      </w:r>
      <w:proofErr w:type="spellStart"/>
      <w:r w:rsidRPr="00EF2EF2">
        <w:rPr>
          <w:sz w:val="16"/>
          <w:szCs w:val="16"/>
        </w:rPr>
        <w:t>unknowability</w:t>
      </w:r>
      <w:proofErr w:type="spellEnd"/>
      <w:r w:rsidRPr="00EF2EF2">
        <w:rPr>
          <w:sz w:val="16"/>
          <w:szCs w:val="16"/>
        </w:rPr>
        <w:t xml:space="preserve"> of the future is transformed into a matter of calculable, manageable risk. 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w:t>
      </w:r>
      <w:proofErr w:type="gramStart"/>
      <w:r w:rsidRPr="00EF2EF2">
        <w:rPr>
          <w:sz w:val="16"/>
          <w:szCs w:val="16"/>
        </w:rPr>
        <w:t>derivatives trading claims</w:t>
      </w:r>
      <w:proofErr w:type="gramEnd"/>
      <w:r w:rsidRPr="00EF2EF2">
        <w:rPr>
          <w:sz w:val="16"/>
          <w:szCs w:val="16"/>
        </w:rPr>
        <w:t xml:space="preserve"> to have accounted for, and discounted, all these futures already. The “market”—nearly deified in neoliberal doctrine—thus works preemptively, as a global practice of what Richard </w:t>
      </w:r>
      <w:proofErr w:type="spellStart"/>
      <w:r w:rsidRPr="00EF2EF2">
        <w:rPr>
          <w:sz w:val="16"/>
          <w:szCs w:val="16"/>
        </w:rPr>
        <w:t>Grusin</w:t>
      </w:r>
      <w:proofErr w:type="spellEnd"/>
      <w:r w:rsidRPr="00EF2EF2">
        <w:rPr>
          <w:sz w:val="16"/>
          <w:szCs w:val="16"/>
        </w:rPr>
        <w:t xml:space="preserve"> calls </w:t>
      </w:r>
      <w:proofErr w:type="spellStart"/>
      <w:r w:rsidRPr="00EF2EF2">
        <w:rPr>
          <w:sz w:val="16"/>
          <w:szCs w:val="16"/>
        </w:rPr>
        <w:t>premediation</w:t>
      </w:r>
      <w:proofErr w:type="spellEnd"/>
      <w:r w:rsidRPr="00EF2EF2">
        <w:rPr>
          <w:sz w:val="16"/>
          <w:szCs w:val="16"/>
        </w:rPr>
        <w:t xml:space="preserve">. It seeks to deplete the future in advance. Its relentless functioning makes it nearly impossible for us to conceive of any alternative to the global capitalist world order. Such is the condition that Mark Fisher calls capitalist realism. As Fisher puts it, channeling both Jameson and </w:t>
      </w:r>
      <w:proofErr w:type="spellStart"/>
      <w:r w:rsidRPr="00EF2EF2">
        <w:rPr>
          <w:sz w:val="16"/>
          <w:szCs w:val="16"/>
        </w:rPr>
        <w:t>Žižek</w:t>
      </w:r>
      <w:proofErr w:type="spellEnd"/>
      <w:r w:rsidRPr="00EF2EF2">
        <w:rPr>
          <w:sz w:val="16"/>
          <w:szCs w:val="16"/>
        </w:rPr>
        <w:t>, “it’s</w:t>
      </w:r>
      <w:r w:rsidRPr="009B4804">
        <w:rPr>
          <w:sz w:val="16"/>
        </w:rPr>
        <w:t xml:space="preserve"> easier to imagine the end of the world than the end of capitalism.”</w:t>
      </w:r>
    </w:p>
    <w:p w:rsidR="00E301D8" w:rsidRDefault="00E301D8" w:rsidP="00E301D8">
      <w:pPr>
        <w:rPr>
          <w:b/>
          <w:u w:val="single"/>
        </w:rPr>
      </w:pPr>
    </w:p>
    <w:p w:rsidR="00E301D8" w:rsidRDefault="00E301D8" w:rsidP="00E301D8">
      <w:pPr>
        <w:pStyle w:val="Heading4"/>
      </w:pPr>
      <w:r>
        <w:t>The commons are disappearing! Land is incorporated in private or public regimes while neoliberalism privatizes social productions and thought. Our lives may be defined by the absence of common wealth, but it still can be found. Locating politics in the social and material commons opens the way for a truly participatory democratic movement. Thus, the role of the ballot is to preserve the commons.</w:t>
      </w:r>
    </w:p>
    <w:p w:rsidR="00E301D8" w:rsidRDefault="00E301D8" w:rsidP="00E301D8">
      <w:pPr>
        <w:rPr>
          <w:rStyle w:val="Style13ptBold"/>
        </w:rPr>
      </w:pPr>
      <w:proofErr w:type="spellStart"/>
      <w:r>
        <w:rPr>
          <w:rStyle w:val="Style13ptBold"/>
        </w:rPr>
        <w:t>Hardt</w:t>
      </w:r>
      <w:proofErr w:type="spellEnd"/>
      <w:r>
        <w:rPr>
          <w:rStyle w:val="Style13ptBold"/>
        </w:rPr>
        <w:t xml:space="preserve"> and </w:t>
      </w:r>
      <w:proofErr w:type="spellStart"/>
      <w:r>
        <w:rPr>
          <w:rStyle w:val="Style13ptBold"/>
        </w:rPr>
        <w:t>Negri</w:t>
      </w:r>
      <w:proofErr w:type="spellEnd"/>
      <w:r>
        <w:rPr>
          <w:rStyle w:val="Style13ptBold"/>
        </w:rPr>
        <w:t xml:space="preserve"> 09</w:t>
      </w:r>
    </w:p>
    <w:p w:rsidR="00E301D8" w:rsidRPr="00E80C12" w:rsidRDefault="00E301D8" w:rsidP="00E301D8">
      <w:pPr>
        <w:rPr>
          <w:rStyle w:val="Style13ptBold"/>
          <w:b w:val="0"/>
          <w:sz w:val="20"/>
          <w:szCs w:val="20"/>
        </w:rPr>
      </w:pPr>
      <w:proofErr w:type="spellStart"/>
      <w:r>
        <w:rPr>
          <w:rStyle w:val="Style13ptBold"/>
          <w:b w:val="0"/>
          <w:sz w:val="20"/>
          <w:szCs w:val="20"/>
        </w:rPr>
        <w:t>Hardt</w:t>
      </w:r>
      <w:proofErr w:type="spellEnd"/>
      <w:r>
        <w:rPr>
          <w:rStyle w:val="Style13ptBold"/>
          <w:b w:val="0"/>
          <w:sz w:val="20"/>
          <w:szCs w:val="20"/>
        </w:rPr>
        <w:t xml:space="preserve">, Michael, and Antonio </w:t>
      </w:r>
      <w:proofErr w:type="spellStart"/>
      <w:r>
        <w:rPr>
          <w:rStyle w:val="Style13ptBold"/>
          <w:b w:val="0"/>
          <w:sz w:val="20"/>
          <w:szCs w:val="20"/>
        </w:rPr>
        <w:t>Negri</w:t>
      </w:r>
      <w:proofErr w:type="spellEnd"/>
      <w:r>
        <w:rPr>
          <w:rStyle w:val="Style13ptBold"/>
          <w:b w:val="0"/>
          <w:sz w:val="20"/>
          <w:szCs w:val="20"/>
        </w:rPr>
        <w:t xml:space="preserve">. “Commonwealth.” </w:t>
      </w:r>
      <w:proofErr w:type="gramStart"/>
      <w:r>
        <w:rPr>
          <w:rStyle w:val="Style13ptBold"/>
          <w:b w:val="0"/>
          <w:sz w:val="20"/>
          <w:szCs w:val="20"/>
        </w:rPr>
        <w:t>Harvard University Press, 2009.</w:t>
      </w:r>
      <w:proofErr w:type="gramEnd"/>
      <w:r>
        <w:rPr>
          <w:rStyle w:val="Style13ptBold"/>
          <w:b w:val="0"/>
          <w:sz w:val="20"/>
          <w:szCs w:val="20"/>
        </w:rPr>
        <w:t xml:space="preserve"> </w:t>
      </w:r>
      <w:proofErr w:type="gramStart"/>
      <w:r>
        <w:rPr>
          <w:rStyle w:val="Style13ptBold"/>
          <w:b w:val="0"/>
          <w:sz w:val="20"/>
          <w:szCs w:val="20"/>
        </w:rPr>
        <w:t>Pages vii to ix (preface).</w:t>
      </w:r>
      <w:proofErr w:type="gramEnd"/>
      <w:r>
        <w:rPr>
          <w:rStyle w:val="Style13ptBold"/>
          <w:b w:val="0"/>
          <w:sz w:val="20"/>
          <w:szCs w:val="20"/>
        </w:rPr>
        <w:t xml:space="preserve"> </w:t>
      </w:r>
      <w:hyperlink r:id="rId12" w:history="1">
        <w:r w:rsidRPr="00737E52">
          <w:rPr>
            <w:rStyle w:val="Hyperlink"/>
            <w:sz w:val="20"/>
            <w:szCs w:val="20"/>
          </w:rPr>
          <w:t>https://sok.bz/content/3-clanky/10-2010/20101023-michael-hardt-antonio-negri-commonwealth/hardtcommon.pdf //</w:t>
        </w:r>
      </w:hyperlink>
      <w:r>
        <w:rPr>
          <w:rStyle w:val="Style13ptBold"/>
          <w:b w:val="0"/>
          <w:sz w:val="20"/>
          <w:szCs w:val="20"/>
        </w:rPr>
        <w:t xml:space="preserve"> Park City NL</w:t>
      </w:r>
    </w:p>
    <w:p w:rsidR="00E301D8" w:rsidRPr="00241F2A" w:rsidRDefault="00E301D8" w:rsidP="00E301D8">
      <w:pPr>
        <w:spacing w:after="0" w:line="240" w:lineRule="auto"/>
        <w:rPr>
          <w:rFonts w:asciiTheme="majorHAnsi" w:eastAsia="Times New Roman" w:hAnsiTheme="majorHAnsi" w:cs="Times New Roman"/>
          <w:u w:val="single"/>
        </w:rPr>
      </w:pPr>
      <w:r w:rsidRPr="00241F2A">
        <w:rPr>
          <w:rFonts w:ascii="Times New Roman" w:eastAsia="Times New Roman" w:hAnsi="Times New Roman" w:cs="Times New Roman"/>
          <w:sz w:val="20"/>
          <w:szCs w:val="20"/>
        </w:rPr>
        <w:br w:type="page"/>
      </w:r>
      <w:r w:rsidRPr="00241F2A">
        <w:rPr>
          <w:rFonts w:asciiTheme="majorHAnsi" w:eastAsia="Times New Roman" w:hAnsiTheme="majorHAnsi" w:cs="Times New Roman"/>
          <w:b/>
          <w:highlight w:val="cyan"/>
          <w:u w:val="single"/>
        </w:rPr>
        <w:t>War, suffering, misery, and exploitation</w:t>
      </w:r>
      <w:r w:rsidRPr="00241F2A">
        <w:rPr>
          <w:rFonts w:asciiTheme="majorHAnsi" w:eastAsia="Times New Roman" w:hAnsiTheme="majorHAnsi" w:cs="Times New Roman"/>
          <w:u w:val="single"/>
        </w:rPr>
        <w:t xml:space="preserve"> increasingly </w:t>
      </w:r>
      <w:r w:rsidRPr="00241F2A">
        <w:rPr>
          <w:rFonts w:asciiTheme="majorHAnsi" w:eastAsia="Times New Roman" w:hAnsiTheme="majorHAnsi" w:cs="Times New Roman"/>
          <w:b/>
          <w:highlight w:val="cyan"/>
          <w:u w:val="single"/>
        </w:rPr>
        <w:t>characterize our globalizing world. There are</w:t>
      </w:r>
      <w:r w:rsidRPr="00241F2A">
        <w:rPr>
          <w:rFonts w:asciiTheme="majorHAnsi" w:eastAsia="Times New Roman" w:hAnsiTheme="majorHAnsi" w:cs="Times New Roman"/>
          <w:b/>
          <w:u w:val="single"/>
        </w:rPr>
        <w:t xml:space="preserve"> </w:t>
      </w:r>
      <w:r w:rsidRPr="00241F2A">
        <w:rPr>
          <w:rFonts w:asciiTheme="majorHAnsi" w:eastAsia="Times New Roman" w:hAnsiTheme="majorHAnsi" w:cs="Times New Roman"/>
          <w:u w:val="single"/>
        </w:rPr>
        <w:t xml:space="preserve">so many </w:t>
      </w:r>
      <w:r w:rsidRPr="00241F2A">
        <w:rPr>
          <w:rFonts w:asciiTheme="majorHAnsi" w:eastAsia="Times New Roman" w:hAnsiTheme="majorHAnsi" w:cs="Times New Roman"/>
          <w:b/>
          <w:highlight w:val="cyan"/>
          <w:u w:val="single"/>
        </w:rPr>
        <w:t>reasons to seek refuge in a realm "outside,"</w:t>
      </w:r>
      <w:r w:rsidRPr="00241F2A">
        <w:rPr>
          <w:rFonts w:asciiTheme="majorHAnsi" w:eastAsia="Times New Roman" w:hAnsiTheme="majorHAnsi" w:cs="Times New Roman"/>
          <w:u w:val="single"/>
        </w:rPr>
        <w:t xml:space="preserve"> some place separate from the discipline and control of today's emerging Empire or even some transcendent or transcendental principles and values that can guide our lives and ground our political action.</w:t>
      </w:r>
      <w:r>
        <w:rPr>
          <w:rFonts w:asciiTheme="majorHAnsi" w:eastAsia="Times New Roman" w:hAnsiTheme="majorHAnsi" w:cs="Times New Roman"/>
          <w:sz w:val="16"/>
        </w:rPr>
        <w:t xml:space="preserve"> One primary </w:t>
      </w:r>
      <w:proofErr w:type="gramStart"/>
      <w:r>
        <w:rPr>
          <w:rFonts w:asciiTheme="majorHAnsi" w:eastAsia="Times New Roman" w:hAnsiTheme="majorHAnsi" w:cs="Times New Roman"/>
          <w:sz w:val="16"/>
        </w:rPr>
        <w:t xml:space="preserve">effect </w:t>
      </w:r>
      <w:r w:rsidRPr="00241F2A">
        <w:rPr>
          <w:rFonts w:asciiTheme="majorHAnsi" w:eastAsia="Times New Roman" w:hAnsiTheme="majorHAnsi" w:cs="Times New Roman"/>
          <w:sz w:val="16"/>
        </w:rPr>
        <w:t xml:space="preserve"> f</w:t>
      </w:r>
      <w:proofErr w:type="gramEnd"/>
      <w:r w:rsidRPr="00241F2A">
        <w:rPr>
          <w:rFonts w:asciiTheme="majorHAnsi" w:eastAsia="Times New Roman" w:hAnsiTheme="majorHAnsi" w:cs="Times New Roman"/>
          <w:sz w:val="16"/>
        </w:rPr>
        <w:t xml:space="preserve"> globalization, however, is the creation o f a common world, a world that, for better or worse, we all share, a world that has no "outside." </w:t>
      </w:r>
      <w:r w:rsidRPr="00241F2A">
        <w:rPr>
          <w:rFonts w:asciiTheme="majorHAnsi" w:eastAsia="Times New Roman" w:hAnsiTheme="majorHAnsi" w:cs="Times New Roman"/>
          <w:u w:val="single"/>
        </w:rPr>
        <w:t xml:space="preserve">Along with nihilists, we have </w:t>
      </w:r>
      <w:r>
        <w:rPr>
          <w:rFonts w:asciiTheme="majorHAnsi" w:eastAsia="Times New Roman" w:hAnsiTheme="majorHAnsi" w:cs="Times New Roman"/>
          <w:u w:val="single"/>
        </w:rPr>
        <w:t>to recognize that, regardless o</w:t>
      </w:r>
      <w:r w:rsidRPr="00241F2A">
        <w:rPr>
          <w:rFonts w:asciiTheme="majorHAnsi" w:eastAsia="Times New Roman" w:hAnsiTheme="majorHAnsi" w:cs="Times New Roman"/>
          <w:u w:val="single"/>
        </w:rPr>
        <w:t xml:space="preserve">f how brilliantly and trenchantly we critique it, </w:t>
      </w:r>
      <w:r w:rsidRPr="00241F2A">
        <w:rPr>
          <w:rFonts w:asciiTheme="majorHAnsi" w:eastAsia="Times New Roman" w:hAnsiTheme="majorHAnsi" w:cs="Times New Roman"/>
          <w:b/>
          <w:highlight w:val="cyan"/>
          <w:u w:val="single"/>
        </w:rPr>
        <w:t>we are destined to live in this world</w:t>
      </w:r>
      <w:r w:rsidRPr="00241F2A">
        <w:rPr>
          <w:rFonts w:asciiTheme="majorHAnsi" w:eastAsia="Times New Roman" w:hAnsiTheme="majorHAnsi" w:cs="Times New Roman"/>
          <w:u w:val="single"/>
        </w:rPr>
        <w:t xml:space="preserve">, not only </w:t>
      </w:r>
      <w:r w:rsidRPr="00241F2A">
        <w:rPr>
          <w:rFonts w:asciiTheme="majorHAnsi" w:eastAsia="Times New Roman" w:hAnsiTheme="majorHAnsi" w:cs="Times New Roman"/>
          <w:b/>
          <w:highlight w:val="cyan"/>
          <w:u w:val="single"/>
        </w:rPr>
        <w:t>subject to its</w:t>
      </w:r>
      <w:r w:rsidRPr="00241F2A">
        <w:rPr>
          <w:rFonts w:asciiTheme="majorHAnsi" w:eastAsia="Times New Roman" w:hAnsiTheme="majorHAnsi" w:cs="Times New Roman"/>
          <w:u w:val="single"/>
        </w:rPr>
        <w:t xml:space="preserve"> powers of </w:t>
      </w:r>
      <w:r w:rsidRPr="00241F2A">
        <w:rPr>
          <w:rFonts w:asciiTheme="majorHAnsi" w:eastAsia="Times New Roman" w:hAnsiTheme="majorHAnsi" w:cs="Times New Roman"/>
          <w:b/>
          <w:highlight w:val="cyan"/>
          <w:u w:val="single"/>
        </w:rPr>
        <w:t>domination</w:t>
      </w:r>
      <w:r w:rsidRPr="00241F2A">
        <w:rPr>
          <w:rFonts w:asciiTheme="majorHAnsi" w:eastAsia="Times New Roman" w:hAnsiTheme="majorHAnsi" w:cs="Times New Roman"/>
          <w:u w:val="single"/>
        </w:rPr>
        <w:t xml:space="preserve"> but also contaminated by its co</w:t>
      </w:r>
      <w:r>
        <w:rPr>
          <w:rFonts w:asciiTheme="majorHAnsi" w:eastAsia="Times New Roman" w:hAnsiTheme="majorHAnsi" w:cs="Times New Roman"/>
          <w:u w:val="single"/>
        </w:rPr>
        <w:t>rruptions. Abandon all dreams o</w:t>
      </w:r>
      <w:r w:rsidRPr="00241F2A">
        <w:rPr>
          <w:rFonts w:asciiTheme="majorHAnsi" w:eastAsia="Times New Roman" w:hAnsiTheme="majorHAnsi" w:cs="Times New Roman"/>
          <w:u w:val="single"/>
        </w:rPr>
        <w:t xml:space="preserve">f political purity and "higher values" that would allow us to remain outside! Such </w:t>
      </w:r>
      <w:proofErr w:type="gramStart"/>
      <w:r w:rsidRPr="00241F2A">
        <w:rPr>
          <w:rFonts w:asciiTheme="majorHAnsi" w:eastAsia="Times New Roman" w:hAnsiTheme="majorHAnsi" w:cs="Times New Roman"/>
          <w:u w:val="single"/>
        </w:rPr>
        <w:t>a nihilist</w:t>
      </w:r>
      <w:proofErr w:type="gramEnd"/>
      <w:r w:rsidRPr="00241F2A">
        <w:rPr>
          <w:rFonts w:asciiTheme="majorHAnsi" w:eastAsia="Times New Roman" w:hAnsiTheme="majorHAnsi" w:cs="Times New Roman"/>
          <w:u w:val="single"/>
        </w:rPr>
        <w:t xml:space="preserve"> recognition, however, s</w:t>
      </w:r>
      <w:r>
        <w:rPr>
          <w:rFonts w:asciiTheme="majorHAnsi" w:eastAsia="Times New Roman" w:hAnsiTheme="majorHAnsi" w:cs="Times New Roman"/>
          <w:u w:val="single"/>
        </w:rPr>
        <w:t>hould be only a tool, a point o</w:t>
      </w:r>
      <w:r w:rsidRPr="00241F2A">
        <w:rPr>
          <w:rFonts w:asciiTheme="majorHAnsi" w:eastAsia="Times New Roman" w:hAnsiTheme="majorHAnsi" w:cs="Times New Roman"/>
          <w:u w:val="single"/>
        </w:rPr>
        <w:t xml:space="preserve">f passage toward constructing an alternative project. In this book we articulate </w:t>
      </w:r>
      <w:r>
        <w:rPr>
          <w:rFonts w:asciiTheme="majorHAnsi" w:eastAsia="Times New Roman" w:hAnsiTheme="majorHAnsi" w:cs="Times New Roman"/>
          <w:u w:val="single"/>
        </w:rPr>
        <w:t>an ethical project, an ethics o</w:t>
      </w:r>
      <w:r w:rsidRPr="00241F2A">
        <w:rPr>
          <w:rFonts w:asciiTheme="majorHAnsi" w:eastAsia="Times New Roman" w:hAnsiTheme="majorHAnsi" w:cs="Times New Roman"/>
          <w:u w:val="single"/>
        </w:rPr>
        <w:t xml:space="preserve">f democratic political action within and against Empire. We investigate what the movements and practices of the multitude have </w:t>
      </w:r>
      <w:r>
        <w:rPr>
          <w:rFonts w:asciiTheme="majorHAnsi" w:eastAsia="Times New Roman" w:hAnsiTheme="majorHAnsi" w:cs="Times New Roman"/>
          <w:u w:val="single"/>
        </w:rPr>
        <w:t>been and what they can become i</w:t>
      </w:r>
      <w:r w:rsidRPr="00241F2A">
        <w:rPr>
          <w:rFonts w:asciiTheme="majorHAnsi" w:eastAsia="Times New Roman" w:hAnsiTheme="majorHAnsi" w:cs="Times New Roman"/>
          <w:u w:val="single"/>
        </w:rPr>
        <w:t>n order to discover the social relations and institution</w:t>
      </w:r>
      <w:r>
        <w:rPr>
          <w:rFonts w:asciiTheme="majorHAnsi" w:eastAsia="Times New Roman" w:hAnsiTheme="majorHAnsi" w:cs="Times New Roman"/>
          <w:u w:val="single"/>
        </w:rPr>
        <w:t>al forms o</w:t>
      </w:r>
      <w:r w:rsidRPr="00241F2A">
        <w:rPr>
          <w:rFonts w:asciiTheme="majorHAnsi" w:eastAsia="Times New Roman" w:hAnsiTheme="majorHAnsi" w:cs="Times New Roman"/>
          <w:u w:val="single"/>
        </w:rPr>
        <w:t>f a possible global democracy.</w:t>
      </w:r>
      <w:r w:rsidRPr="00241F2A">
        <w:rPr>
          <w:rFonts w:asciiTheme="majorHAnsi" w:eastAsia="Times New Roman" w:hAnsiTheme="majorHAnsi" w:cs="Times New Roman"/>
          <w:sz w:val="16"/>
        </w:rPr>
        <w:t xml:space="preserve"> "Becoming-Prince " is the process o f the multitude learning the </w:t>
      </w:r>
      <w:proofErr w:type="gramStart"/>
      <w:r w:rsidRPr="00241F2A">
        <w:rPr>
          <w:rFonts w:asciiTheme="majorHAnsi" w:eastAsia="Times New Roman" w:hAnsiTheme="majorHAnsi" w:cs="Times New Roman"/>
          <w:sz w:val="16"/>
        </w:rPr>
        <w:t>art  of</w:t>
      </w:r>
      <w:proofErr w:type="gramEnd"/>
      <w:r w:rsidRPr="00241F2A">
        <w:rPr>
          <w:rFonts w:asciiTheme="majorHAnsi" w:eastAsia="Times New Roman" w:hAnsiTheme="majorHAnsi" w:cs="Times New Roman"/>
          <w:sz w:val="16"/>
        </w:rPr>
        <w:t xml:space="preserve"> self-rule and inventing lasting democratic forms of social organization</w:t>
      </w:r>
      <w:r w:rsidRPr="00241F2A">
        <w:rPr>
          <w:rFonts w:asciiTheme="majorHAnsi" w:eastAsia="Times New Roman" w:hAnsiTheme="majorHAnsi" w:cs="Times New Roman"/>
          <w:u w:val="single"/>
        </w:rPr>
        <w:t xml:space="preserve">. </w:t>
      </w:r>
      <w:r w:rsidRPr="00E80C12">
        <w:rPr>
          <w:rFonts w:asciiTheme="majorHAnsi" w:eastAsia="Times New Roman" w:hAnsiTheme="majorHAnsi" w:cs="Times New Roman"/>
          <w:b/>
          <w:highlight w:val="cyan"/>
          <w:u w:val="single"/>
        </w:rPr>
        <w:t>A democracy of the multitude is imaginable</w:t>
      </w:r>
      <w:r w:rsidRPr="00241F2A">
        <w:rPr>
          <w:rFonts w:asciiTheme="majorHAnsi" w:eastAsia="Times New Roman" w:hAnsiTheme="majorHAnsi" w:cs="Times New Roman"/>
          <w:u w:val="single"/>
        </w:rPr>
        <w:t xml:space="preserve"> and possible only </w:t>
      </w:r>
      <w:r w:rsidRPr="00E80C12">
        <w:rPr>
          <w:rFonts w:asciiTheme="majorHAnsi" w:eastAsia="Times New Roman" w:hAnsiTheme="majorHAnsi" w:cs="Times New Roman"/>
          <w:b/>
          <w:highlight w:val="cyan"/>
          <w:u w:val="single"/>
        </w:rPr>
        <w:t>because we all</w:t>
      </w:r>
      <w:r w:rsidRPr="00241F2A">
        <w:rPr>
          <w:rFonts w:asciiTheme="majorHAnsi" w:eastAsia="Times New Roman" w:hAnsiTheme="majorHAnsi" w:cs="Times New Roman"/>
          <w:u w:val="single"/>
        </w:rPr>
        <w:t xml:space="preserve"> share a</w:t>
      </w:r>
      <w:r>
        <w:rPr>
          <w:rFonts w:asciiTheme="majorHAnsi" w:eastAsia="Times New Roman" w:hAnsiTheme="majorHAnsi" w:cs="Times New Roman"/>
          <w:u w:val="single"/>
        </w:rPr>
        <w:t xml:space="preserve">nd </w:t>
      </w:r>
      <w:r w:rsidRPr="00E80C12">
        <w:rPr>
          <w:rFonts w:asciiTheme="majorHAnsi" w:eastAsia="Times New Roman" w:hAnsiTheme="majorHAnsi" w:cs="Times New Roman"/>
          <w:b/>
          <w:highlight w:val="cyan"/>
          <w:u w:val="single"/>
        </w:rPr>
        <w:t>participate in the common. By "the common " we mean</w:t>
      </w:r>
      <w:r>
        <w:rPr>
          <w:rFonts w:asciiTheme="majorHAnsi" w:eastAsia="Times New Roman" w:hAnsiTheme="majorHAnsi" w:cs="Times New Roman"/>
          <w:u w:val="single"/>
        </w:rPr>
        <w:t xml:space="preserve">, first of all, </w:t>
      </w:r>
      <w:r w:rsidRPr="00E80C12">
        <w:rPr>
          <w:rFonts w:asciiTheme="majorHAnsi" w:eastAsia="Times New Roman" w:hAnsiTheme="majorHAnsi" w:cs="Times New Roman"/>
          <w:b/>
          <w:highlight w:val="cyan"/>
          <w:u w:val="single"/>
        </w:rPr>
        <w:t>the common wealth of the material world</w:t>
      </w:r>
      <w:r w:rsidRPr="00241F2A">
        <w:rPr>
          <w:rFonts w:asciiTheme="majorHAnsi" w:eastAsia="Times New Roman" w:hAnsiTheme="majorHAnsi" w:cs="Times New Roman"/>
          <w:u w:val="single"/>
        </w:rPr>
        <w:t>—t</w:t>
      </w:r>
      <w:r>
        <w:rPr>
          <w:rFonts w:asciiTheme="majorHAnsi" w:eastAsia="Times New Roman" w:hAnsiTheme="majorHAnsi" w:cs="Times New Roman"/>
          <w:u w:val="single"/>
        </w:rPr>
        <w:t>he air, the water, the fruits o</w:t>
      </w:r>
      <w:r w:rsidRPr="00241F2A">
        <w:rPr>
          <w:rFonts w:asciiTheme="majorHAnsi" w:eastAsia="Times New Roman" w:hAnsiTheme="majorHAnsi" w:cs="Times New Roman"/>
          <w:u w:val="single"/>
        </w:rPr>
        <w:t xml:space="preserve">f the soil, </w:t>
      </w:r>
      <w:r>
        <w:rPr>
          <w:rFonts w:asciiTheme="majorHAnsi" w:eastAsia="Times New Roman" w:hAnsiTheme="majorHAnsi" w:cs="Times New Roman"/>
          <w:u w:val="single"/>
        </w:rPr>
        <w:t>and all nature's bounty—which i</w:t>
      </w:r>
      <w:r w:rsidRPr="00241F2A">
        <w:rPr>
          <w:rFonts w:asciiTheme="majorHAnsi" w:eastAsia="Times New Roman" w:hAnsiTheme="majorHAnsi" w:cs="Times New Roman"/>
          <w:u w:val="single"/>
        </w:rPr>
        <w:t>n classic European political texts is often claim</w:t>
      </w:r>
      <w:r>
        <w:rPr>
          <w:rFonts w:asciiTheme="majorHAnsi" w:eastAsia="Times New Roman" w:hAnsiTheme="majorHAnsi" w:cs="Times New Roman"/>
          <w:u w:val="single"/>
        </w:rPr>
        <w:t>ed to be the inheritance o</w:t>
      </w:r>
      <w:r w:rsidRPr="00241F2A">
        <w:rPr>
          <w:rFonts w:asciiTheme="majorHAnsi" w:eastAsia="Times New Roman" w:hAnsiTheme="majorHAnsi" w:cs="Times New Roman"/>
          <w:u w:val="single"/>
        </w:rPr>
        <w:t xml:space="preserve">f humanity as a whole, </w:t>
      </w:r>
      <w:r w:rsidRPr="00E80C12">
        <w:rPr>
          <w:rFonts w:asciiTheme="majorHAnsi" w:eastAsia="Times New Roman" w:hAnsiTheme="majorHAnsi" w:cs="Times New Roman"/>
          <w:b/>
          <w:highlight w:val="cyan"/>
          <w:u w:val="single"/>
        </w:rPr>
        <w:t>to be shared together</w:t>
      </w:r>
      <w:r w:rsidRPr="00241F2A">
        <w:rPr>
          <w:rFonts w:asciiTheme="majorHAnsi" w:eastAsia="Times New Roman" w:hAnsiTheme="majorHAnsi" w:cs="Times New Roman"/>
          <w:u w:val="single"/>
        </w:rPr>
        <w:t xml:space="preserve">. </w:t>
      </w:r>
      <w:r w:rsidRPr="00E80C12">
        <w:rPr>
          <w:rFonts w:asciiTheme="majorHAnsi" w:eastAsia="Times New Roman" w:hAnsiTheme="majorHAnsi" w:cs="Times New Roman"/>
          <w:b/>
          <w:highlight w:val="cyan"/>
          <w:u w:val="single"/>
        </w:rPr>
        <w:t>We consider the common also</w:t>
      </w:r>
      <w:r w:rsidRPr="00241F2A">
        <w:rPr>
          <w:rFonts w:asciiTheme="majorHAnsi" w:eastAsia="Times New Roman" w:hAnsiTheme="majorHAnsi" w:cs="Times New Roman"/>
          <w:u w:val="single"/>
        </w:rPr>
        <w:t xml:space="preserve"> and mor</w:t>
      </w:r>
      <w:r>
        <w:rPr>
          <w:rFonts w:asciiTheme="majorHAnsi" w:eastAsia="Times New Roman" w:hAnsiTheme="majorHAnsi" w:cs="Times New Roman"/>
          <w:u w:val="single"/>
        </w:rPr>
        <w:t xml:space="preserve">e significantly </w:t>
      </w:r>
      <w:r w:rsidRPr="00E80C12">
        <w:rPr>
          <w:rFonts w:asciiTheme="majorHAnsi" w:eastAsia="Times New Roman" w:hAnsiTheme="majorHAnsi" w:cs="Times New Roman"/>
          <w:b/>
          <w:highlight w:val="cyan"/>
          <w:u w:val="single"/>
        </w:rPr>
        <w:t>those results of social production</w:t>
      </w:r>
      <w:r w:rsidRPr="00241F2A">
        <w:rPr>
          <w:rFonts w:asciiTheme="majorHAnsi" w:eastAsia="Times New Roman" w:hAnsiTheme="majorHAnsi" w:cs="Times New Roman"/>
          <w:u w:val="single"/>
        </w:rPr>
        <w:t xml:space="preserve"> that are necessary for social interaction and further production, </w:t>
      </w:r>
      <w:r w:rsidRPr="00E80C12">
        <w:rPr>
          <w:rFonts w:asciiTheme="majorHAnsi" w:eastAsia="Times New Roman" w:hAnsiTheme="majorHAnsi" w:cs="Times New Roman"/>
          <w:b/>
          <w:highlight w:val="cyan"/>
          <w:u w:val="single"/>
        </w:rPr>
        <w:t xml:space="preserve">such as </w:t>
      </w:r>
      <w:proofErr w:type="spellStart"/>
      <w:r w:rsidRPr="00E80C12">
        <w:rPr>
          <w:rFonts w:asciiTheme="majorHAnsi" w:eastAsia="Times New Roman" w:hAnsiTheme="majorHAnsi" w:cs="Times New Roman"/>
          <w:b/>
          <w:highlight w:val="cyan"/>
          <w:u w:val="single"/>
        </w:rPr>
        <w:t>knowledges</w:t>
      </w:r>
      <w:proofErr w:type="spellEnd"/>
      <w:r w:rsidRPr="00E80C12">
        <w:rPr>
          <w:rFonts w:asciiTheme="majorHAnsi" w:eastAsia="Times New Roman" w:hAnsiTheme="majorHAnsi" w:cs="Times New Roman"/>
          <w:b/>
          <w:highlight w:val="cyan"/>
          <w:u w:val="single"/>
        </w:rPr>
        <w:t>, languages</w:t>
      </w:r>
      <w:r w:rsidRPr="00241F2A">
        <w:rPr>
          <w:rFonts w:asciiTheme="majorHAnsi" w:eastAsia="Times New Roman" w:hAnsiTheme="majorHAnsi" w:cs="Times New Roman"/>
          <w:u w:val="single"/>
        </w:rPr>
        <w:t xml:space="preserve">, codes, information, affects, and so forth. </w:t>
      </w:r>
      <w:r w:rsidRPr="00241F2A">
        <w:rPr>
          <w:rFonts w:asciiTheme="majorHAnsi" w:eastAsia="Times New Roman" w:hAnsiTheme="majorHAnsi" w:cs="Times New Roman"/>
          <w:sz w:val="16"/>
        </w:rPr>
        <w:t xml:space="preserve">This notion o f the common does not position humanity separate from nature, as either its exploiter or its custodian, but focuses rather on the practices o f interaction, care, and cohabitation </w:t>
      </w:r>
      <w:proofErr w:type="spellStart"/>
      <w:r w:rsidRPr="00241F2A">
        <w:rPr>
          <w:rFonts w:asciiTheme="majorHAnsi" w:eastAsia="Times New Roman" w:hAnsiTheme="majorHAnsi" w:cs="Times New Roman"/>
          <w:sz w:val="16"/>
        </w:rPr>
        <w:t>i</w:t>
      </w:r>
      <w:proofErr w:type="spellEnd"/>
      <w:r w:rsidRPr="00241F2A">
        <w:rPr>
          <w:rFonts w:asciiTheme="majorHAnsi" w:eastAsia="Times New Roman" w:hAnsiTheme="majorHAnsi" w:cs="Times New Roman"/>
          <w:sz w:val="16"/>
        </w:rPr>
        <w:t xml:space="preserve"> n a common world, promoting the beneficial and </w:t>
      </w:r>
      <w:proofErr w:type="spellStart"/>
      <w:r w:rsidRPr="00241F2A">
        <w:rPr>
          <w:rFonts w:asciiTheme="majorHAnsi" w:eastAsia="Times New Roman" w:hAnsiTheme="majorHAnsi" w:cs="Times New Roman"/>
          <w:sz w:val="16"/>
        </w:rPr>
        <w:t>lim</w:t>
      </w:r>
      <w:proofErr w:type="spellEnd"/>
      <w:r w:rsidRPr="00241F2A">
        <w:rPr>
          <w:rFonts w:asciiTheme="majorHAnsi" w:eastAsia="Times New Roman" w:hAnsiTheme="majorHAnsi" w:cs="Times New Roman"/>
          <w:sz w:val="16"/>
        </w:rPr>
        <w:t xml:space="preserve"> - </w:t>
      </w:r>
      <w:proofErr w:type="spellStart"/>
      <w:r w:rsidRPr="00241F2A">
        <w:rPr>
          <w:rFonts w:asciiTheme="majorHAnsi" w:eastAsia="Times New Roman" w:hAnsiTheme="majorHAnsi" w:cs="Times New Roman"/>
          <w:sz w:val="16"/>
        </w:rPr>
        <w:t>iting</w:t>
      </w:r>
      <w:proofErr w:type="spellEnd"/>
      <w:r w:rsidRPr="00241F2A">
        <w:rPr>
          <w:rFonts w:asciiTheme="majorHAnsi" w:eastAsia="Times New Roman" w:hAnsiTheme="majorHAnsi" w:cs="Times New Roman"/>
          <w:sz w:val="16"/>
        </w:rPr>
        <w:t xml:space="preserve"> the detrimental forms o f the common. In the era of globalization, issues o f the maintenance, production, and distribution o f the common in both these senses and in both ecological and socioeconomic frameworks become increasingly central. 1 </w:t>
      </w:r>
      <w:r w:rsidRPr="00E80C12">
        <w:rPr>
          <w:rFonts w:asciiTheme="majorHAnsi" w:eastAsia="Times New Roman" w:hAnsiTheme="majorHAnsi" w:cs="Times New Roman"/>
          <w:b/>
          <w:highlight w:val="cyan"/>
          <w:u w:val="single"/>
        </w:rPr>
        <w:t>With</w:t>
      </w:r>
      <w:r w:rsidRPr="00241F2A">
        <w:rPr>
          <w:rFonts w:asciiTheme="majorHAnsi" w:eastAsia="Times New Roman" w:hAnsiTheme="majorHAnsi" w:cs="Times New Roman"/>
          <w:u w:val="single"/>
        </w:rPr>
        <w:t xml:space="preserve"> the blinders of today's </w:t>
      </w:r>
      <w:r w:rsidRPr="00E80C12">
        <w:rPr>
          <w:rFonts w:asciiTheme="majorHAnsi" w:eastAsia="Times New Roman" w:hAnsiTheme="majorHAnsi" w:cs="Times New Roman"/>
          <w:b/>
          <w:highlight w:val="cyan"/>
          <w:u w:val="single"/>
        </w:rPr>
        <w:t>dominant ideologies</w:t>
      </w:r>
      <w:r w:rsidRPr="00241F2A">
        <w:rPr>
          <w:rFonts w:asciiTheme="majorHAnsi" w:eastAsia="Times New Roman" w:hAnsiTheme="majorHAnsi" w:cs="Times New Roman"/>
          <w:u w:val="single"/>
        </w:rPr>
        <w:t xml:space="preserve">, however, </w:t>
      </w:r>
      <w:r w:rsidRPr="00E80C12">
        <w:rPr>
          <w:rFonts w:asciiTheme="majorHAnsi" w:eastAsia="Times New Roman" w:hAnsiTheme="majorHAnsi" w:cs="Times New Roman"/>
          <w:b/>
          <w:highlight w:val="cyan"/>
          <w:u w:val="single"/>
        </w:rPr>
        <w:t>it is difficult to see the common</w:t>
      </w:r>
      <w:r w:rsidRPr="00241F2A">
        <w:rPr>
          <w:rFonts w:asciiTheme="majorHAnsi" w:eastAsia="Times New Roman" w:hAnsiTheme="majorHAnsi" w:cs="Times New Roman"/>
          <w:u w:val="single"/>
        </w:rPr>
        <w:t xml:space="preserve">, even though it is all around us. </w:t>
      </w:r>
      <w:r w:rsidRPr="00E80C12">
        <w:rPr>
          <w:rFonts w:asciiTheme="majorHAnsi" w:eastAsia="Times New Roman" w:hAnsiTheme="majorHAnsi" w:cs="Times New Roman"/>
          <w:b/>
          <w:highlight w:val="cyan"/>
          <w:u w:val="single"/>
        </w:rPr>
        <w:t xml:space="preserve">Neoliberal </w:t>
      </w:r>
      <w:r w:rsidRPr="00E80C12">
        <w:rPr>
          <w:rFonts w:asciiTheme="majorHAnsi" w:eastAsia="Times New Roman" w:hAnsiTheme="majorHAnsi" w:cs="Times New Roman"/>
          <w:u w:val="single"/>
        </w:rPr>
        <w:t>government</w:t>
      </w:r>
      <w:r w:rsidRPr="00E80C12">
        <w:rPr>
          <w:rFonts w:asciiTheme="majorHAnsi" w:eastAsia="Times New Roman" w:hAnsiTheme="majorHAnsi" w:cs="Times New Roman"/>
          <w:b/>
          <w:highlight w:val="cyan"/>
          <w:u w:val="single"/>
        </w:rPr>
        <w:t xml:space="preserve"> policies</w:t>
      </w:r>
      <w:r w:rsidRPr="00241F2A">
        <w:rPr>
          <w:rFonts w:asciiTheme="majorHAnsi" w:eastAsia="Times New Roman" w:hAnsiTheme="majorHAnsi" w:cs="Times New Roman"/>
          <w:u w:val="single"/>
        </w:rPr>
        <w:t xml:space="preserve"> throughout the world have sought in recent decades to </w:t>
      </w:r>
      <w:r w:rsidRPr="00E80C12">
        <w:rPr>
          <w:rFonts w:asciiTheme="majorHAnsi" w:eastAsia="Times New Roman" w:hAnsiTheme="majorHAnsi" w:cs="Times New Roman"/>
          <w:b/>
          <w:highlight w:val="cyan"/>
          <w:u w:val="single"/>
        </w:rPr>
        <w:t>privatize the common, making cultural products</w:t>
      </w:r>
      <w:r w:rsidRPr="00E80C12">
        <w:rPr>
          <w:rFonts w:asciiTheme="majorHAnsi" w:eastAsia="Times New Roman" w:hAnsiTheme="majorHAnsi" w:cs="Times New Roman"/>
          <w:u w:val="single"/>
        </w:rPr>
        <w:t>—for example,</w:t>
      </w:r>
      <w:r w:rsidRPr="00E80C12">
        <w:rPr>
          <w:rFonts w:asciiTheme="majorHAnsi" w:eastAsia="Times New Roman" w:hAnsiTheme="majorHAnsi" w:cs="Times New Roman"/>
          <w:b/>
          <w:u w:val="single"/>
        </w:rPr>
        <w:t xml:space="preserve"> </w:t>
      </w:r>
      <w:r w:rsidRPr="00E80C12">
        <w:rPr>
          <w:rFonts w:asciiTheme="majorHAnsi" w:eastAsia="Times New Roman" w:hAnsiTheme="majorHAnsi" w:cs="Times New Roman"/>
          <w:b/>
          <w:highlight w:val="cyan"/>
          <w:u w:val="single"/>
        </w:rPr>
        <w:t xml:space="preserve">information, ideas, </w:t>
      </w:r>
      <w:r w:rsidRPr="00E80C12">
        <w:rPr>
          <w:rFonts w:asciiTheme="majorHAnsi" w:eastAsia="Times New Roman" w:hAnsiTheme="majorHAnsi" w:cs="Times New Roman"/>
          <w:u w:val="single"/>
        </w:rPr>
        <w:t>and even species of</w:t>
      </w:r>
      <w:r w:rsidRPr="00E80C12">
        <w:rPr>
          <w:rFonts w:asciiTheme="majorHAnsi" w:eastAsia="Times New Roman" w:hAnsiTheme="majorHAnsi" w:cs="Times New Roman"/>
          <w:b/>
          <w:u w:val="single"/>
        </w:rPr>
        <w:t xml:space="preserve"> </w:t>
      </w:r>
      <w:r w:rsidRPr="00E80C12">
        <w:rPr>
          <w:rFonts w:asciiTheme="majorHAnsi" w:eastAsia="Times New Roman" w:hAnsiTheme="majorHAnsi" w:cs="Times New Roman"/>
          <w:b/>
          <w:highlight w:val="cyan"/>
          <w:u w:val="single"/>
        </w:rPr>
        <w:t>animals and plants—into private property</w:t>
      </w:r>
      <w:r w:rsidRPr="00241F2A">
        <w:rPr>
          <w:rFonts w:asciiTheme="majorHAnsi" w:eastAsia="Times New Roman" w:hAnsiTheme="majorHAnsi" w:cs="Times New Roman"/>
          <w:u w:val="single"/>
        </w:rPr>
        <w:t>. We argue, in chorus with many others, that such privatization should be resisted</w:t>
      </w:r>
      <w:r w:rsidRPr="00241F2A">
        <w:rPr>
          <w:rFonts w:asciiTheme="majorHAnsi" w:eastAsia="Times New Roman" w:hAnsiTheme="majorHAnsi" w:cs="Times New Roman"/>
          <w:sz w:val="16"/>
        </w:rPr>
        <w:t xml:space="preserve">. The standard view, however, assumes that the only alternative to the private is the public, that is, what is managed and regulated by states and other governmental authorities, as if the common were irrelevant or extinct. </w:t>
      </w:r>
      <w:r>
        <w:rPr>
          <w:rFonts w:asciiTheme="majorHAnsi" w:eastAsia="Times New Roman" w:hAnsiTheme="majorHAnsi" w:cs="Times New Roman"/>
          <w:u w:val="single"/>
        </w:rPr>
        <w:t>It is true, o</w:t>
      </w:r>
      <w:r w:rsidRPr="00241F2A">
        <w:rPr>
          <w:rFonts w:asciiTheme="majorHAnsi" w:eastAsia="Times New Roman" w:hAnsiTheme="majorHAnsi" w:cs="Times New Roman"/>
          <w:u w:val="single"/>
        </w:rPr>
        <w:t>f course</w:t>
      </w:r>
      <w:r>
        <w:rPr>
          <w:rFonts w:asciiTheme="majorHAnsi" w:eastAsia="Times New Roman" w:hAnsiTheme="majorHAnsi" w:cs="Times New Roman"/>
          <w:u w:val="single"/>
        </w:rPr>
        <w:t>, that through a long process o</w:t>
      </w:r>
      <w:r w:rsidRPr="00241F2A">
        <w:rPr>
          <w:rFonts w:asciiTheme="majorHAnsi" w:eastAsia="Times New Roman" w:hAnsiTheme="majorHAnsi" w:cs="Times New Roman"/>
          <w:u w:val="single"/>
        </w:rPr>
        <w:t xml:space="preserve">f enclosures </w:t>
      </w:r>
      <w:r w:rsidRPr="00E80C12">
        <w:rPr>
          <w:rFonts w:asciiTheme="majorHAnsi" w:eastAsia="Times New Roman" w:hAnsiTheme="majorHAnsi" w:cs="Times New Roman"/>
          <w:b/>
          <w:highlight w:val="cyan"/>
          <w:u w:val="single"/>
        </w:rPr>
        <w:t>the earth's surface has been almost completely divided up between public and private property so that common land regimes</w:t>
      </w:r>
      <w:r w:rsidRPr="00241F2A">
        <w:rPr>
          <w:rFonts w:asciiTheme="majorHAnsi" w:eastAsia="Times New Roman" w:hAnsiTheme="majorHAnsi" w:cs="Times New Roman"/>
          <w:u w:val="single"/>
        </w:rPr>
        <w:t xml:space="preserve">, such as those o f indigenous civilizations o f the Americas or medieval Europe, </w:t>
      </w:r>
      <w:r w:rsidRPr="00E80C12">
        <w:rPr>
          <w:rFonts w:asciiTheme="majorHAnsi" w:eastAsia="Times New Roman" w:hAnsiTheme="majorHAnsi" w:cs="Times New Roman"/>
          <w:b/>
          <w:highlight w:val="cyan"/>
          <w:u w:val="single"/>
        </w:rPr>
        <w:t>have been destroyed</w:t>
      </w:r>
      <w:r w:rsidRPr="00241F2A">
        <w:rPr>
          <w:rFonts w:asciiTheme="majorHAnsi" w:eastAsia="Times New Roman" w:hAnsiTheme="majorHAnsi" w:cs="Times New Roman"/>
          <w:sz w:val="16"/>
        </w:rPr>
        <w:t xml:space="preserve">. </w:t>
      </w:r>
      <w:r>
        <w:rPr>
          <w:rFonts w:asciiTheme="majorHAnsi" w:eastAsia="Times New Roman" w:hAnsiTheme="majorHAnsi" w:cs="Times New Roman"/>
          <w:u w:val="single"/>
        </w:rPr>
        <w:t>An</w:t>
      </w:r>
      <w:r w:rsidRPr="00241F2A">
        <w:rPr>
          <w:rFonts w:asciiTheme="majorHAnsi" w:eastAsia="Times New Roman" w:hAnsiTheme="majorHAnsi" w:cs="Times New Roman"/>
          <w:u w:val="single"/>
        </w:rPr>
        <w:t xml:space="preserve">d yet so much o f our world is common, open to access o f all and developed through active participation. </w:t>
      </w:r>
      <w:r w:rsidRPr="00E80C12">
        <w:rPr>
          <w:rFonts w:asciiTheme="majorHAnsi" w:eastAsia="Times New Roman" w:hAnsiTheme="majorHAnsi" w:cs="Times New Roman"/>
          <w:b/>
          <w:highlight w:val="cyan"/>
          <w:u w:val="single"/>
        </w:rPr>
        <w:t>Language</w:t>
      </w:r>
      <w:r w:rsidRPr="00241F2A">
        <w:rPr>
          <w:rFonts w:asciiTheme="majorHAnsi" w:eastAsia="Times New Roman" w:hAnsiTheme="majorHAnsi" w:cs="Times New Roman"/>
          <w:u w:val="single"/>
        </w:rPr>
        <w:t xml:space="preserve">, for example, like affects and gestures, </w:t>
      </w:r>
      <w:r w:rsidRPr="00E80C12">
        <w:rPr>
          <w:rFonts w:asciiTheme="majorHAnsi" w:eastAsia="Times New Roman" w:hAnsiTheme="majorHAnsi" w:cs="Times New Roman"/>
          <w:b/>
          <w:highlight w:val="cyan"/>
          <w:u w:val="single"/>
        </w:rPr>
        <w:t>is for the most part common</w:t>
      </w:r>
      <w:r w:rsidRPr="00241F2A">
        <w:rPr>
          <w:rFonts w:asciiTheme="majorHAnsi" w:eastAsia="Times New Roman" w:hAnsiTheme="majorHAnsi" w:cs="Times New Roman"/>
          <w:u w:val="single"/>
        </w:rPr>
        <w:t>, and indeed if language were made either private or public—that is, if large portions of our words, phrases, or parts of speech were subject to private ownership or public authority—then l</w:t>
      </w:r>
      <w:r>
        <w:rPr>
          <w:rFonts w:asciiTheme="majorHAnsi" w:eastAsia="Times New Roman" w:hAnsiTheme="majorHAnsi" w:cs="Times New Roman"/>
          <w:u w:val="single"/>
        </w:rPr>
        <w:t>anguage would lose its powers o</w:t>
      </w:r>
      <w:r w:rsidRPr="00241F2A">
        <w:rPr>
          <w:rFonts w:asciiTheme="majorHAnsi" w:eastAsia="Times New Roman" w:hAnsiTheme="majorHAnsi" w:cs="Times New Roman"/>
          <w:u w:val="single"/>
        </w:rPr>
        <w:t xml:space="preserve">f expression, creativity, and communication. </w:t>
      </w:r>
      <w:r w:rsidRPr="00E80C12">
        <w:rPr>
          <w:rFonts w:asciiTheme="majorHAnsi" w:eastAsia="Times New Roman" w:hAnsiTheme="majorHAnsi" w:cs="Times New Roman"/>
          <w:b/>
          <w:highlight w:val="cyan"/>
          <w:u w:val="single"/>
        </w:rPr>
        <w:t>Such an example is meant not to calm readers</w:t>
      </w:r>
      <w:r w:rsidRPr="00241F2A">
        <w:rPr>
          <w:rFonts w:asciiTheme="majorHAnsi" w:eastAsia="Times New Roman" w:hAnsiTheme="majorHAnsi" w:cs="Times New Roman"/>
          <w:u w:val="single"/>
        </w:rPr>
        <w:t xml:space="preserve">, as if to say that the crises created by private and public controls are not as bad as they seem, </w:t>
      </w:r>
      <w:r w:rsidRPr="00E80C12">
        <w:rPr>
          <w:rFonts w:asciiTheme="majorHAnsi" w:eastAsia="Times New Roman" w:hAnsiTheme="majorHAnsi" w:cs="Times New Roman"/>
          <w:b/>
          <w:highlight w:val="cyan"/>
          <w:u w:val="single"/>
        </w:rPr>
        <w:t>but rather to help readers</w:t>
      </w:r>
      <w:r w:rsidRPr="00241F2A">
        <w:rPr>
          <w:rFonts w:asciiTheme="majorHAnsi" w:eastAsia="Times New Roman" w:hAnsiTheme="majorHAnsi" w:cs="Times New Roman"/>
          <w:u w:val="single"/>
        </w:rPr>
        <w:t xml:space="preserve"> begin to retrain their vision, </w:t>
      </w:r>
      <w:r w:rsidRPr="00E80C12">
        <w:rPr>
          <w:rFonts w:asciiTheme="majorHAnsi" w:eastAsia="Times New Roman" w:hAnsiTheme="majorHAnsi" w:cs="Times New Roman"/>
          <w:b/>
          <w:highlight w:val="cyan"/>
          <w:u w:val="single"/>
        </w:rPr>
        <w:t>recognizing the common that exists and what it can do. That is the first step</w:t>
      </w:r>
      <w:r>
        <w:rPr>
          <w:rFonts w:asciiTheme="majorHAnsi" w:eastAsia="Times New Roman" w:hAnsiTheme="majorHAnsi" w:cs="Times New Roman"/>
          <w:u w:val="single"/>
        </w:rPr>
        <w:t xml:space="preserve"> in a project </w:t>
      </w:r>
      <w:r w:rsidRPr="00E80C12">
        <w:rPr>
          <w:rFonts w:asciiTheme="majorHAnsi" w:eastAsia="Times New Roman" w:hAnsiTheme="majorHAnsi" w:cs="Times New Roman"/>
          <w:b/>
          <w:highlight w:val="cyan"/>
          <w:u w:val="single"/>
        </w:rPr>
        <w:t>to win back</w:t>
      </w:r>
      <w:r w:rsidRPr="00241F2A">
        <w:rPr>
          <w:rFonts w:asciiTheme="majorHAnsi" w:eastAsia="Times New Roman" w:hAnsiTheme="majorHAnsi" w:cs="Times New Roman"/>
          <w:u w:val="single"/>
        </w:rPr>
        <w:t xml:space="preserve"> and expand </w:t>
      </w:r>
      <w:r w:rsidRPr="00E80C12">
        <w:rPr>
          <w:rFonts w:asciiTheme="majorHAnsi" w:eastAsia="Times New Roman" w:hAnsiTheme="majorHAnsi" w:cs="Times New Roman"/>
          <w:b/>
          <w:highlight w:val="cyan"/>
          <w:u w:val="single"/>
        </w:rPr>
        <w:t>the common and its powers</w:t>
      </w:r>
      <w:r w:rsidRPr="00241F2A">
        <w:rPr>
          <w:rFonts w:asciiTheme="majorHAnsi" w:eastAsia="Times New Roman" w:hAnsiTheme="majorHAnsi" w:cs="Times New Roman"/>
          <w:u w:val="single"/>
        </w:rPr>
        <w:t>.</w:t>
      </w:r>
      <w:r w:rsidRPr="00241F2A">
        <w:rPr>
          <w:rFonts w:asciiTheme="majorHAnsi" w:eastAsia="Times New Roman" w:hAnsiTheme="majorHAnsi" w:cs="Times New Roman"/>
          <w:sz w:val="16"/>
        </w:rPr>
        <w:t xml:space="preserve"> The seemingly exclusive alternative between the private and the public corresponds to an equally pernicious political alternative between capitalism and socialism. It is often assumed that the only cure for the ills o f capitalist society is public regulation and Keynesian and/or socialist economic management; and, conversely, socialist maladies are presumed to be treatable only by private property and capitalist control. </w:t>
      </w:r>
      <w:r w:rsidRPr="00241F2A">
        <w:rPr>
          <w:rFonts w:asciiTheme="majorHAnsi" w:eastAsia="Times New Roman" w:hAnsiTheme="majorHAnsi" w:cs="Times New Roman"/>
          <w:u w:val="single"/>
        </w:rPr>
        <w:t>Socialism and capitalism, however, even though they have at times been mingled together and at others occasioned bitte</w:t>
      </w:r>
      <w:r>
        <w:rPr>
          <w:rFonts w:asciiTheme="majorHAnsi" w:eastAsia="Times New Roman" w:hAnsiTheme="majorHAnsi" w:cs="Times New Roman"/>
          <w:u w:val="single"/>
        </w:rPr>
        <w:t>r conflicts, are both regimes o</w:t>
      </w:r>
      <w:r w:rsidRPr="00241F2A">
        <w:rPr>
          <w:rFonts w:asciiTheme="majorHAnsi" w:eastAsia="Times New Roman" w:hAnsiTheme="majorHAnsi" w:cs="Times New Roman"/>
          <w:u w:val="single"/>
        </w:rPr>
        <w:t>f property that exclude the</w:t>
      </w:r>
      <w:r>
        <w:rPr>
          <w:rFonts w:asciiTheme="majorHAnsi" w:eastAsia="Times New Roman" w:hAnsiTheme="majorHAnsi" w:cs="Times New Roman"/>
          <w:u w:val="single"/>
        </w:rPr>
        <w:t xml:space="preserve"> common. </w:t>
      </w:r>
      <w:r w:rsidRPr="00E80C12">
        <w:rPr>
          <w:rFonts w:asciiTheme="majorHAnsi" w:eastAsia="Times New Roman" w:hAnsiTheme="majorHAnsi" w:cs="Times New Roman"/>
          <w:b/>
          <w:highlight w:val="cyan"/>
          <w:u w:val="single"/>
        </w:rPr>
        <w:t>The political project of instituting the common</w:t>
      </w:r>
      <w:r w:rsidRPr="00241F2A">
        <w:rPr>
          <w:rFonts w:asciiTheme="majorHAnsi" w:eastAsia="Times New Roman" w:hAnsiTheme="majorHAnsi" w:cs="Times New Roman"/>
          <w:u w:val="single"/>
        </w:rPr>
        <w:t xml:space="preserve">, which we develop in this book, cuts diagonally across these false alternatives— </w:t>
      </w:r>
      <w:r w:rsidRPr="00E80C12">
        <w:rPr>
          <w:rFonts w:asciiTheme="majorHAnsi" w:eastAsia="Times New Roman" w:hAnsiTheme="majorHAnsi" w:cs="Times New Roman"/>
          <w:b/>
          <w:highlight w:val="cyan"/>
          <w:u w:val="single"/>
        </w:rPr>
        <w:t>neither private nor public</w:t>
      </w:r>
      <w:r w:rsidRPr="00241F2A">
        <w:rPr>
          <w:rFonts w:asciiTheme="majorHAnsi" w:eastAsia="Times New Roman" w:hAnsiTheme="majorHAnsi" w:cs="Times New Roman"/>
          <w:u w:val="single"/>
        </w:rPr>
        <w:t xml:space="preserve">, neither capitalist nor socialist—and </w:t>
      </w:r>
      <w:r w:rsidRPr="00E80C12">
        <w:rPr>
          <w:rFonts w:asciiTheme="majorHAnsi" w:eastAsia="Times New Roman" w:hAnsiTheme="majorHAnsi" w:cs="Times New Roman"/>
          <w:b/>
          <w:highlight w:val="cyan"/>
          <w:u w:val="single"/>
        </w:rPr>
        <w:t>opens a new space for politics</w:t>
      </w:r>
      <w:r w:rsidRPr="00241F2A">
        <w:rPr>
          <w:rFonts w:asciiTheme="majorHAnsi" w:eastAsia="Times New Roman" w:hAnsiTheme="majorHAnsi" w:cs="Times New Roman"/>
          <w:u w:val="single"/>
        </w:rPr>
        <w:t>.</w:t>
      </w:r>
    </w:p>
    <w:p w:rsidR="00E301D8" w:rsidRDefault="00E301D8" w:rsidP="00E301D8">
      <w:pPr>
        <w:rPr>
          <w:b/>
        </w:rPr>
      </w:pPr>
    </w:p>
    <w:p w:rsidR="00E301D8" w:rsidRDefault="00E301D8" w:rsidP="00E301D8">
      <w:pPr>
        <w:rPr>
          <w:b/>
        </w:rPr>
      </w:pPr>
      <w:r>
        <w:rPr>
          <w:b/>
        </w:rPr>
        <w:t>Prefer the ROB additionally:</w:t>
      </w:r>
    </w:p>
    <w:p w:rsidR="00E301D8" w:rsidRPr="007B5838" w:rsidRDefault="00E301D8" w:rsidP="00E301D8">
      <w:pPr>
        <w:pStyle w:val="ListParagraph"/>
        <w:numPr>
          <w:ilvl w:val="0"/>
          <w:numId w:val="12"/>
        </w:numPr>
        <w:rPr>
          <w:b/>
        </w:rPr>
      </w:pPr>
      <w:r w:rsidRPr="007B5838">
        <w:rPr>
          <w:b/>
        </w:rPr>
        <w:t>Politics: change is impossible if all political energy is diverted into private enterprise when the commons are destroyed</w:t>
      </w:r>
      <w:r>
        <w:rPr>
          <w:b/>
        </w:rPr>
        <w:t>. That dooms humanity to continue its repeated violence. It also makes policy-focused debate pointless.</w:t>
      </w:r>
    </w:p>
    <w:p w:rsidR="00E301D8" w:rsidRPr="007B5838" w:rsidRDefault="00E301D8" w:rsidP="00E301D8">
      <w:pPr>
        <w:pStyle w:val="ListParagraph"/>
        <w:numPr>
          <w:ilvl w:val="0"/>
          <w:numId w:val="12"/>
        </w:numPr>
        <w:rPr>
          <w:b/>
        </w:rPr>
      </w:pPr>
      <w:r>
        <w:rPr>
          <w:b/>
        </w:rPr>
        <w:t>Performativity: you engage in the communicative commons by debating in a way that is open to all. Absent the commons, debate is just the spouting of corporate propaganda, which is pointless. By engaging this argument, they concede that the commons are necessary for debate.</w:t>
      </w:r>
    </w:p>
    <w:p w:rsidR="00E301D8" w:rsidRDefault="00E301D8" w:rsidP="00E301D8"/>
    <w:p w:rsidR="00E301D8" w:rsidRPr="007B5838" w:rsidRDefault="00E301D8" w:rsidP="00E301D8">
      <w:pPr>
        <w:rPr>
          <w:rFonts w:ascii="Times New Roman" w:hAnsi="Times New Roman"/>
          <w:b/>
          <w:sz w:val="20"/>
          <w:szCs w:val="20"/>
        </w:rPr>
      </w:pPr>
      <w:r w:rsidRPr="007B5838">
        <w:rPr>
          <w:b/>
        </w:rPr>
        <w:t xml:space="preserve">I affirm Resolved: </w:t>
      </w:r>
      <w:r w:rsidRPr="007B5838">
        <w:rPr>
          <w:b/>
          <w:bdr w:val="none" w:sz="0" w:space="0" w:color="auto" w:frame="1"/>
          <w:shd w:val="clear" w:color="auto" w:fill="FFFFFF"/>
        </w:rPr>
        <w:t>The appropriation of outer space by private entities is unjust.</w:t>
      </w:r>
    </w:p>
    <w:p w:rsidR="00E301D8" w:rsidRPr="007B5838" w:rsidRDefault="00E301D8" w:rsidP="00E301D8">
      <w:pPr>
        <w:rPr>
          <w:b/>
        </w:rPr>
      </w:pPr>
    </w:p>
    <w:p w:rsidR="00E301D8" w:rsidRDefault="00E301D8" w:rsidP="00E301D8">
      <w:pPr>
        <w:pStyle w:val="Heading4"/>
      </w:pPr>
      <w:proofErr w:type="spellStart"/>
      <w:r>
        <w:t>Extractivism</w:t>
      </w:r>
      <w:proofErr w:type="spellEnd"/>
      <w:r>
        <w:t xml:space="preserve"> is a dominant economic activity that draws upon common resources like minerals, care, and knowledge for wealth accumulation. This robs the commons of its potential for political change – social and physical energies are drawn into property relations instead of being used for anti-capitalist projects. Only collective </w:t>
      </w:r>
      <w:proofErr w:type="spellStart"/>
      <w:r>
        <w:t>owenership</w:t>
      </w:r>
      <w:proofErr w:type="spellEnd"/>
      <w:r>
        <w:t xml:space="preserve"> of the commons can pave the way for social movements that challenge capitalism. AND this is an independent reason to affirm: any privatization of space will destroy it physically and socially</w:t>
      </w:r>
    </w:p>
    <w:p w:rsidR="00E301D8" w:rsidRDefault="00E301D8" w:rsidP="00E301D8">
      <w:pPr>
        <w:rPr>
          <w:rStyle w:val="Style13ptBold"/>
        </w:rPr>
      </w:pPr>
      <w:proofErr w:type="spellStart"/>
      <w:r w:rsidRPr="005C5FD6">
        <w:rPr>
          <w:rStyle w:val="Style13ptBold"/>
        </w:rPr>
        <w:t>Hardt</w:t>
      </w:r>
      <w:proofErr w:type="spellEnd"/>
      <w:r w:rsidRPr="005C5FD6">
        <w:rPr>
          <w:rStyle w:val="Style13ptBold"/>
        </w:rPr>
        <w:t xml:space="preserve"> and </w:t>
      </w:r>
      <w:proofErr w:type="spellStart"/>
      <w:r w:rsidRPr="005C5FD6">
        <w:rPr>
          <w:rStyle w:val="Style13ptBold"/>
        </w:rPr>
        <w:t>Negri</w:t>
      </w:r>
      <w:proofErr w:type="spellEnd"/>
      <w:r w:rsidRPr="005C5FD6">
        <w:rPr>
          <w:rStyle w:val="Style13ptBold"/>
        </w:rPr>
        <w:t xml:space="preserve"> 20</w:t>
      </w:r>
    </w:p>
    <w:p w:rsidR="00E301D8" w:rsidRPr="005C5FD6" w:rsidRDefault="00E301D8" w:rsidP="00E301D8">
      <w:pPr>
        <w:rPr>
          <w:rStyle w:val="Style13ptBold"/>
        </w:rPr>
      </w:pPr>
      <w:proofErr w:type="spellStart"/>
      <w:r>
        <w:rPr>
          <w:rStyle w:val="Style13ptBold"/>
          <w:b w:val="0"/>
          <w:sz w:val="20"/>
          <w:szCs w:val="20"/>
        </w:rPr>
        <w:t>Hardt</w:t>
      </w:r>
      <w:proofErr w:type="spellEnd"/>
      <w:r>
        <w:rPr>
          <w:rStyle w:val="Style13ptBold"/>
          <w:b w:val="0"/>
          <w:sz w:val="20"/>
          <w:szCs w:val="20"/>
        </w:rPr>
        <w:t xml:space="preserve">, Michael, and Antonio </w:t>
      </w:r>
      <w:proofErr w:type="spellStart"/>
      <w:r>
        <w:rPr>
          <w:rStyle w:val="Style13ptBold"/>
          <w:b w:val="0"/>
          <w:sz w:val="20"/>
          <w:szCs w:val="20"/>
        </w:rPr>
        <w:t>Negri</w:t>
      </w:r>
      <w:proofErr w:type="spellEnd"/>
      <w:r>
        <w:rPr>
          <w:rStyle w:val="Style13ptBold"/>
          <w:b w:val="0"/>
          <w:sz w:val="20"/>
          <w:szCs w:val="20"/>
        </w:rPr>
        <w:t xml:space="preserve">. “Empire, </w:t>
      </w:r>
      <w:proofErr w:type="spellStart"/>
      <w:r>
        <w:rPr>
          <w:rStyle w:val="Style13ptBold"/>
          <w:b w:val="0"/>
          <w:sz w:val="20"/>
          <w:szCs w:val="20"/>
        </w:rPr>
        <w:t>Twnety</w:t>
      </w:r>
      <w:proofErr w:type="spellEnd"/>
      <w:r>
        <w:rPr>
          <w:rStyle w:val="Style13ptBold"/>
          <w:b w:val="0"/>
          <w:sz w:val="20"/>
          <w:szCs w:val="20"/>
        </w:rPr>
        <w:t xml:space="preserve"> Years On.” 2020. </w:t>
      </w:r>
      <w:hyperlink r:id="rId13" w:history="1">
        <w:r w:rsidRPr="00737E52">
          <w:rPr>
            <w:rStyle w:val="Hyperlink"/>
            <w:sz w:val="20"/>
            <w:szCs w:val="20"/>
          </w:rPr>
          <w:t>https://newleftreview.org/issues/ii120/articles/empire-twenty-years-on.pdf //</w:t>
        </w:r>
      </w:hyperlink>
      <w:r>
        <w:rPr>
          <w:rStyle w:val="Style13ptBold"/>
          <w:b w:val="0"/>
          <w:sz w:val="20"/>
          <w:szCs w:val="20"/>
        </w:rPr>
        <w:t xml:space="preserve"> Park City NL</w:t>
      </w:r>
    </w:p>
    <w:p w:rsidR="00E301D8" w:rsidRDefault="00E301D8" w:rsidP="00E301D8">
      <w:pPr>
        <w:rPr>
          <w:b/>
          <w:u w:val="single"/>
        </w:rPr>
      </w:pPr>
      <w:r w:rsidRPr="00C21061">
        <w:rPr>
          <w:sz w:val="16"/>
        </w:rPr>
        <w:t xml:space="preserve">Analysis of the mixed constitution of global governance needs to be complemented by investigation of the other sphere, that of production and reproduction—because, even when out of sync, each sphere requires the other’s support. Just as national capital needed the nation-state to guarantee its collective and long-term interests, so too global capital today requires a complex global-governance structure. The sphere of capitalist relations, like that of governance, is composed of an extraordinarily heterogeneous, </w:t>
      </w:r>
      <w:proofErr w:type="spellStart"/>
      <w:r w:rsidRPr="00C21061">
        <w:rPr>
          <w:sz w:val="16"/>
        </w:rPr>
        <w:t>conflictual</w:t>
      </w:r>
      <w:proofErr w:type="spellEnd"/>
      <w:r w:rsidRPr="00C21061">
        <w:rPr>
          <w:sz w:val="16"/>
        </w:rPr>
        <w:t xml:space="preserve"> and unstable set of elements which act on different scales: individual capitalist firms in competition with each other; national capitals, also often in conflict; various forms of waged, unwaged and precarious </w:t>
      </w:r>
      <w:proofErr w:type="spellStart"/>
      <w:r w:rsidRPr="00C21061">
        <w:rPr>
          <w:sz w:val="16"/>
        </w:rPr>
        <w:t>labour</w:t>
      </w:r>
      <w:proofErr w:type="spellEnd"/>
      <w:r w:rsidRPr="00C21061">
        <w:rPr>
          <w:sz w:val="16"/>
        </w:rPr>
        <w:t xml:space="preserve">—as well as </w:t>
      </w:r>
      <w:proofErr w:type="spellStart"/>
      <w:r w:rsidRPr="00C21061">
        <w:rPr>
          <w:sz w:val="16"/>
        </w:rPr>
        <w:t>noncapitalist</w:t>
      </w:r>
      <w:proofErr w:type="spellEnd"/>
      <w:r w:rsidRPr="00C21061">
        <w:rPr>
          <w:sz w:val="16"/>
        </w:rPr>
        <w:t xml:space="preserve"> elements, which have always been part of capitalist societies. As with the other sphere, registering the heterogeneity of elements should not prevent us from recognizing the overall design.18 Here we briefly sketch some key directions in the development of capital by following some of the scholarly and militant critiques that have emerged in the last twenty years. (Indeed, the increasingly widespread questioning of capitalist rule has been accompanied by a flourishing of Marxist and </w:t>
      </w:r>
      <w:proofErr w:type="spellStart"/>
      <w:r w:rsidRPr="00C21061">
        <w:rPr>
          <w:sz w:val="16"/>
        </w:rPr>
        <w:t>anticapitalist</w:t>
      </w:r>
      <w:proofErr w:type="spellEnd"/>
      <w:r w:rsidRPr="00C21061">
        <w:rPr>
          <w:sz w:val="16"/>
        </w:rPr>
        <w:t xml:space="preserve"> analyses.) In addition to revealing the new and, in many cases, more severe forms of capitalist domination and exploitation, a prime mandate of the critique of political economy involves seeking seeds of resistance and freedom within the circuits of capitalist production and reproduction. To accomplish this, we focus first on the ways in which movements against capitalist society and its disciplinary regime have functioned as motors driving capitalist development. This is a story of co-optation and capture, but also, and more importantly, an index of the potency of revolt: where there is the power to impel capital forward there is also the potential to overthrow it. We then examine the ways in which capital, by pursuing its own development, creates weapons that can eventually be wielded against it.19 What strikes us most strongly in analyses of recent capitalist developments is the central role played by the common in its various guises, from natural resource to cultural product, biometric data to social cooperation. </w:t>
      </w:r>
      <w:r w:rsidRPr="00C21061">
        <w:rPr>
          <w:b/>
          <w:highlight w:val="cyan"/>
          <w:u w:val="single"/>
        </w:rPr>
        <w:t>The common is</w:t>
      </w:r>
      <w:r w:rsidRPr="00C21061">
        <w:rPr>
          <w:u w:val="single"/>
        </w:rPr>
        <w:t xml:space="preserve"> ever more </w:t>
      </w:r>
      <w:r w:rsidRPr="00C21061">
        <w:rPr>
          <w:b/>
          <w:highlight w:val="cyan"/>
          <w:u w:val="single"/>
        </w:rPr>
        <w:t>central to capitalist social production</w:t>
      </w:r>
      <w:r w:rsidRPr="00C21061">
        <w:rPr>
          <w:u w:val="single"/>
        </w:rPr>
        <w:t xml:space="preserve"> and reproduction—the value that capital accumulates resides, increasingly, in the common—and yet it also designates a potential for social autonomy from capital, a potential for revolt.</w:t>
      </w:r>
      <w:r w:rsidRPr="00C21061">
        <w:rPr>
          <w:sz w:val="16"/>
        </w:rPr>
        <w:t xml:space="preserve"> Let us briefly describe three key terrains emerging within active analyses of capital, in which the common plays this central and paradoxical role: the extractive, the </w:t>
      </w:r>
      <w:proofErr w:type="spellStart"/>
      <w:r w:rsidRPr="00C21061">
        <w:rPr>
          <w:sz w:val="16"/>
        </w:rPr>
        <w:t>biopolitical</w:t>
      </w:r>
      <w:proofErr w:type="spellEnd"/>
      <w:r w:rsidRPr="00C21061">
        <w:rPr>
          <w:sz w:val="16"/>
        </w:rPr>
        <w:t xml:space="preserve"> and the eco-systemic. A wide range of recent analyses of capitalist production and reproduction cluster around the concept of extraction, understood in the broadest sense. </w:t>
      </w:r>
      <w:r w:rsidRPr="00C21061">
        <w:rPr>
          <w:u w:val="single"/>
        </w:rPr>
        <w:t xml:space="preserve">They highlight not only the </w:t>
      </w:r>
      <w:r w:rsidRPr="00C21061">
        <w:rPr>
          <w:b/>
          <w:highlight w:val="cyan"/>
          <w:u w:val="single"/>
        </w:rPr>
        <w:t>expansion of</w:t>
      </w:r>
      <w:r w:rsidRPr="00C21061">
        <w:rPr>
          <w:u w:val="single"/>
        </w:rPr>
        <w:t xml:space="preserve"> traditional </w:t>
      </w:r>
      <w:proofErr w:type="spellStart"/>
      <w:r w:rsidRPr="00C21061">
        <w:rPr>
          <w:b/>
          <w:highlight w:val="cyan"/>
          <w:u w:val="single"/>
        </w:rPr>
        <w:t>extractivist</w:t>
      </w:r>
      <w:proofErr w:type="spellEnd"/>
      <w:r w:rsidRPr="00C21061">
        <w:rPr>
          <w:b/>
          <w:highlight w:val="cyan"/>
          <w:u w:val="single"/>
        </w:rPr>
        <w:t xml:space="preserve"> practices—gas, oil, minerals</w:t>
      </w:r>
      <w:r w:rsidRPr="00C21061">
        <w:rPr>
          <w:u w:val="single"/>
        </w:rPr>
        <w:t xml:space="preserve">, </w:t>
      </w:r>
      <w:proofErr w:type="spellStart"/>
      <w:r w:rsidRPr="00C21061">
        <w:rPr>
          <w:u w:val="single"/>
        </w:rPr>
        <w:t>monocultural</w:t>
      </w:r>
      <w:proofErr w:type="spellEnd"/>
      <w:r w:rsidRPr="00C21061">
        <w:rPr>
          <w:u w:val="single"/>
        </w:rPr>
        <w:t xml:space="preserve"> agriculture—in which </w:t>
      </w:r>
      <w:r w:rsidRPr="00C21061">
        <w:rPr>
          <w:b/>
          <w:highlight w:val="cyan"/>
          <w:u w:val="single"/>
        </w:rPr>
        <w:t>value is</w:t>
      </w:r>
      <w:r w:rsidRPr="00C21061">
        <w:rPr>
          <w:u w:val="single"/>
        </w:rPr>
        <w:t xml:space="preserve"> in some sense </w:t>
      </w:r>
      <w:r w:rsidRPr="00C21061">
        <w:rPr>
          <w:b/>
          <w:highlight w:val="cyan"/>
          <w:u w:val="single"/>
        </w:rPr>
        <w:t>pulled directly from the earth</w:t>
      </w:r>
      <w:r w:rsidRPr="00C21061">
        <w:rPr>
          <w:u w:val="single"/>
        </w:rPr>
        <w:t xml:space="preserve">, but also modes of </w:t>
      </w:r>
      <w:r w:rsidRPr="00C21061">
        <w:rPr>
          <w:b/>
          <w:highlight w:val="cyan"/>
          <w:u w:val="single"/>
        </w:rPr>
        <w:t>accumulation achieved by privatizing public wealth and infrastructures</w:t>
      </w:r>
      <w:r w:rsidRPr="00C21061">
        <w:rPr>
          <w:u w:val="single"/>
        </w:rPr>
        <w:t xml:space="preserve"> (transport and communications systems, cultural heritage) as well as new forms of extraction in which human and </w:t>
      </w:r>
      <w:r w:rsidRPr="00C21061">
        <w:rPr>
          <w:b/>
          <w:highlight w:val="cyan"/>
          <w:u w:val="single"/>
        </w:rPr>
        <w:t>social values— including knowledge, data, care, the circuits of social cooperation—are</w:t>
      </w:r>
      <w:r w:rsidRPr="00C21061">
        <w:rPr>
          <w:b/>
          <w:u w:val="single"/>
        </w:rPr>
        <w:t xml:space="preserve"> </w:t>
      </w:r>
      <w:r w:rsidRPr="00C21061">
        <w:rPr>
          <w:u w:val="single"/>
        </w:rPr>
        <w:t xml:space="preserve">appropriated and </w:t>
      </w:r>
      <w:r w:rsidRPr="00C21061">
        <w:rPr>
          <w:b/>
          <w:highlight w:val="cyan"/>
          <w:u w:val="single"/>
        </w:rPr>
        <w:t>accumulated</w:t>
      </w:r>
      <w:r w:rsidRPr="00C21061">
        <w:rPr>
          <w:sz w:val="16"/>
        </w:rPr>
        <w:t xml:space="preserve">. ‘It is not only when the operations of capital plunder the materiality of the Earth and biosphere’, write </w:t>
      </w:r>
      <w:proofErr w:type="spellStart"/>
      <w:r w:rsidRPr="00C21061">
        <w:rPr>
          <w:sz w:val="16"/>
        </w:rPr>
        <w:t>Sandro</w:t>
      </w:r>
      <w:proofErr w:type="spellEnd"/>
      <w:r w:rsidRPr="00C21061">
        <w:rPr>
          <w:sz w:val="16"/>
        </w:rPr>
        <w:t xml:space="preserve"> </w:t>
      </w:r>
      <w:proofErr w:type="spellStart"/>
      <w:r w:rsidRPr="00C21061">
        <w:rPr>
          <w:sz w:val="16"/>
        </w:rPr>
        <w:t>Mezzadra</w:t>
      </w:r>
      <w:proofErr w:type="spellEnd"/>
      <w:r w:rsidRPr="00C21061">
        <w:rPr>
          <w:sz w:val="16"/>
        </w:rPr>
        <w:t xml:space="preserve"> and Brett Neilson, ‘but also when they encounter and draw on forms and practices of human cooperation and sociality that are external to them, that we can say that extraction is at stake.’20 The metaphor of data-mining provides a helpful lens for seeing how traditional extractive operations have migrated to social domains. </w:t>
      </w:r>
      <w:r w:rsidRPr="00C21061">
        <w:rPr>
          <w:u w:val="single"/>
        </w:rPr>
        <w:t>Accumulation by means of social-media platforms, for instance, can involve not only gathering and processing the data provided by users but creating algorithmic means to capitalize on the intelligence, knowledge and social relations they bring.</w:t>
      </w:r>
      <w:r w:rsidRPr="00C21061">
        <w:rPr>
          <w:sz w:val="16"/>
        </w:rPr>
        <w:t xml:space="preserve">21 Platforms like </w:t>
      </w:r>
      <w:proofErr w:type="spellStart"/>
      <w:r w:rsidRPr="00C21061">
        <w:rPr>
          <w:sz w:val="16"/>
        </w:rPr>
        <w:t>Uber</w:t>
      </w:r>
      <w:proofErr w:type="spellEnd"/>
      <w:r w:rsidRPr="00C21061">
        <w:rPr>
          <w:sz w:val="16"/>
        </w:rPr>
        <w:t xml:space="preserve"> and </w:t>
      </w:r>
      <w:proofErr w:type="spellStart"/>
      <w:r w:rsidRPr="00C21061">
        <w:rPr>
          <w:sz w:val="16"/>
        </w:rPr>
        <w:t>Airbnb</w:t>
      </w:r>
      <w:proofErr w:type="spellEnd"/>
      <w:r w:rsidRPr="00C21061">
        <w:rPr>
          <w:sz w:val="16"/>
        </w:rPr>
        <w:t xml:space="preserve"> have similarly transformed practices of ‘sharing’ from offering a good to others for common use into a means of extracting value. Finance, too, functions through its own mode of extraction. In part, of course, financial instruments are tools of speculation and create merely ‘fictional’ values, but primarily finance and debt relations are means to extract values that are produced socially, outside of finance capital’s direct management. Along with others, we identify this development within capitalist schemes of accumulation as the passage from profit to rent: whereas industrial capital creates profit largely by managing the production process and dictating forms of cooperation, finance extracts rents on wealth produced not under its direct management but through forms of productive cooperation external to it.22 </w:t>
      </w:r>
      <w:r w:rsidRPr="00C21061">
        <w:rPr>
          <w:u w:val="single"/>
        </w:rPr>
        <w:t xml:space="preserve">These analyses of extraction resonate strongly with what David Harvey aptly calls accumulation by dispossession. </w:t>
      </w:r>
      <w:r w:rsidRPr="00C21061">
        <w:rPr>
          <w:b/>
          <w:highlight w:val="cyan"/>
          <w:u w:val="single"/>
        </w:rPr>
        <w:t>Such processes operate chiefly through new enclosures of the commons and the extraction of wealth</w:t>
      </w:r>
      <w:r w:rsidRPr="00C21061">
        <w:rPr>
          <w:u w:val="single"/>
        </w:rPr>
        <w:t xml:space="preserve">, which may reside in the earth or in public infrastructures.23 Finally, while condemning the exploitation and social and ecological </w:t>
      </w:r>
      <w:proofErr w:type="gramStart"/>
      <w:r w:rsidRPr="00C21061">
        <w:rPr>
          <w:u w:val="single"/>
        </w:rPr>
        <w:t>destruction which</w:t>
      </w:r>
      <w:proofErr w:type="gramEnd"/>
      <w:r w:rsidRPr="00C21061">
        <w:rPr>
          <w:u w:val="single"/>
        </w:rPr>
        <w:t xml:space="preserve"> they wreak, we emphasize that </w:t>
      </w:r>
      <w:r w:rsidRPr="00C21061">
        <w:rPr>
          <w:b/>
          <w:highlight w:val="cyan"/>
          <w:u w:val="single"/>
        </w:rPr>
        <w:t xml:space="preserve">every form of extraction draws upon </w:t>
      </w:r>
      <w:r w:rsidRPr="00C21061">
        <w:rPr>
          <w:u w:val="single"/>
        </w:rPr>
        <w:t xml:space="preserve">values produced externally to its direct sphere of management. </w:t>
      </w:r>
      <w:proofErr w:type="spellStart"/>
      <w:r w:rsidRPr="00C21061">
        <w:rPr>
          <w:u w:val="single"/>
        </w:rPr>
        <w:t>Extractivism</w:t>
      </w:r>
      <w:proofErr w:type="spellEnd"/>
      <w:r w:rsidRPr="00C21061">
        <w:rPr>
          <w:u w:val="single"/>
        </w:rPr>
        <w:t xml:space="preserve"> preys on the various forms of </w:t>
      </w:r>
      <w:r w:rsidRPr="00C21061">
        <w:rPr>
          <w:b/>
          <w:highlight w:val="cyan"/>
          <w:u w:val="single"/>
        </w:rPr>
        <w:t>the common</w:t>
      </w:r>
      <w:r w:rsidRPr="00C21061">
        <w:rPr>
          <w:u w:val="single"/>
        </w:rPr>
        <w:t>—ecological, social and biopolitical</w:t>
      </w:r>
      <w:r w:rsidRPr="00C21061">
        <w:rPr>
          <w:sz w:val="16"/>
        </w:rPr>
        <w:t xml:space="preserve">.24 This process of predation points towards a potential that resides within the common, to which we will return.25 A second set of analyses highlights the role of the common in </w:t>
      </w:r>
      <w:proofErr w:type="spellStart"/>
      <w:r w:rsidRPr="00C21061">
        <w:rPr>
          <w:sz w:val="16"/>
        </w:rPr>
        <w:t>biopolitical</w:t>
      </w:r>
      <w:proofErr w:type="spellEnd"/>
      <w:r w:rsidRPr="00C21061">
        <w:rPr>
          <w:sz w:val="16"/>
        </w:rPr>
        <w:t xml:space="preserve"> relations, covering cognitive forms of production and the generation of affects and care, which spans the productive and reproductive realms. Studies of cognitive capitalism generally </w:t>
      </w:r>
      <w:proofErr w:type="spellStart"/>
      <w:r w:rsidRPr="00C21061">
        <w:rPr>
          <w:sz w:val="16"/>
        </w:rPr>
        <w:t>analyse</w:t>
      </w:r>
      <w:proofErr w:type="spellEnd"/>
      <w:r w:rsidRPr="00C21061">
        <w:rPr>
          <w:sz w:val="16"/>
        </w:rPr>
        <w:t xml:space="preserve"> the role of knowledge, intelligence and science in contemporary production, emphasizing the extent to which the ‘general intellect’—that is, the </w:t>
      </w:r>
      <w:proofErr w:type="spellStart"/>
      <w:r w:rsidRPr="00C21061">
        <w:rPr>
          <w:sz w:val="16"/>
        </w:rPr>
        <w:t>knowledges</w:t>
      </w:r>
      <w:proofErr w:type="spellEnd"/>
      <w:r w:rsidRPr="00C21061">
        <w:rPr>
          <w:sz w:val="16"/>
        </w:rPr>
        <w:t xml:space="preserve"> accumulated in society that have become in some sense common—has become directly productive of value.26 Others focus on digital </w:t>
      </w:r>
      <w:proofErr w:type="spellStart"/>
      <w:r w:rsidRPr="00C21061">
        <w:rPr>
          <w:sz w:val="16"/>
        </w:rPr>
        <w:t>labour</w:t>
      </w:r>
      <w:proofErr w:type="spellEnd"/>
      <w:r w:rsidRPr="00C21061">
        <w:rPr>
          <w:sz w:val="16"/>
        </w:rPr>
        <w:t xml:space="preserve"> and the production of value through digital networks and platforms, which in some cases rely on the value generated by the attention of users.27 Along with intelligence and attention, affects are also increasingly put to work in capitalist society, most often according to established gender hierarchies. Jobs that involve a large portion of affect production—nurses, home-care workers, administrative-support staff, waged domestic workers, primary-school teachers, food servers—are low paid, highly precarious and, accordingly, predominantly filled by women. The production of affects is also central to the unpaid realm of social reproduction, including domestic </w:t>
      </w:r>
      <w:proofErr w:type="spellStart"/>
      <w:r w:rsidRPr="00C21061">
        <w:rPr>
          <w:sz w:val="16"/>
        </w:rPr>
        <w:t>labour</w:t>
      </w:r>
      <w:proofErr w:type="spellEnd"/>
      <w:r w:rsidRPr="00C21061">
        <w:rPr>
          <w:sz w:val="16"/>
        </w:rPr>
        <w:t xml:space="preserve">, which continues to be defined by a gender division of labour.28 In these analyses, we recognize new and intensified forms of exploitation and domination, along with new forms of </w:t>
      </w:r>
      <w:proofErr w:type="spellStart"/>
      <w:r w:rsidRPr="00C21061">
        <w:rPr>
          <w:sz w:val="16"/>
        </w:rPr>
        <w:t>biopolitical</w:t>
      </w:r>
      <w:proofErr w:type="spellEnd"/>
      <w:r w:rsidRPr="00C21061">
        <w:rPr>
          <w:sz w:val="16"/>
        </w:rPr>
        <w:t xml:space="preserve"> control, and the colonization and commodification of further realms of human existence. </w:t>
      </w:r>
      <w:r w:rsidRPr="00C21061">
        <w:rPr>
          <w:u w:val="single"/>
        </w:rPr>
        <w:t xml:space="preserve">Today, as the studies show, </w:t>
      </w:r>
      <w:proofErr w:type="spellStart"/>
      <w:r w:rsidRPr="005C5FD6">
        <w:rPr>
          <w:b/>
          <w:highlight w:val="cyan"/>
          <w:u w:val="single"/>
        </w:rPr>
        <w:t>biopolitical</w:t>
      </w:r>
      <w:proofErr w:type="spellEnd"/>
      <w:r w:rsidRPr="005C5FD6">
        <w:rPr>
          <w:b/>
          <w:highlight w:val="cyan"/>
          <w:u w:val="single"/>
        </w:rPr>
        <w:t xml:space="preserve"> productive forces are enclosed within private-property relations</w:t>
      </w:r>
      <w:r w:rsidRPr="00C21061">
        <w:rPr>
          <w:u w:val="single"/>
        </w:rPr>
        <w:t xml:space="preserve">, </w:t>
      </w:r>
      <w:proofErr w:type="spellStart"/>
      <w:r w:rsidRPr="00C21061">
        <w:rPr>
          <w:u w:val="single"/>
        </w:rPr>
        <w:t>labouring</w:t>
      </w:r>
      <w:proofErr w:type="spellEnd"/>
      <w:r w:rsidRPr="00C21061">
        <w:rPr>
          <w:u w:val="single"/>
        </w:rPr>
        <w:t xml:space="preserve"> for a wage, or subordinated and discounted while the value they produce is still expropriated and accumulated. But here too we recognize the social nature of the common, since intelligence, knowledge, </w:t>
      </w:r>
      <w:proofErr w:type="gramStart"/>
      <w:r w:rsidRPr="00C21061">
        <w:rPr>
          <w:u w:val="single"/>
        </w:rPr>
        <w:t>attention,</w:t>
      </w:r>
      <w:proofErr w:type="gramEnd"/>
      <w:r w:rsidRPr="00C21061">
        <w:rPr>
          <w:u w:val="single"/>
        </w:rPr>
        <w:t xml:space="preserve"> affect and care are all immediately social capacities, defined by collective actions and interdependence. Great </w:t>
      </w:r>
      <w:proofErr w:type="spellStart"/>
      <w:r w:rsidRPr="00C21061">
        <w:rPr>
          <w:b/>
          <w:highlight w:val="cyan"/>
          <w:u w:val="single"/>
        </w:rPr>
        <w:t>biopolitical</w:t>
      </w:r>
      <w:proofErr w:type="spellEnd"/>
      <w:r w:rsidRPr="00C21061">
        <w:rPr>
          <w:b/>
          <w:highlight w:val="cyan"/>
          <w:u w:val="single"/>
        </w:rPr>
        <w:t xml:space="preserve"> reservoirs of the common are constructed in these resources of shared knowledge</w:t>
      </w:r>
      <w:r w:rsidRPr="00C21061">
        <w:rPr>
          <w:u w:val="single"/>
        </w:rPr>
        <w:t xml:space="preserve">, collective intelligence, </w:t>
      </w:r>
      <w:proofErr w:type="spellStart"/>
      <w:r w:rsidRPr="00C21061">
        <w:rPr>
          <w:u w:val="single"/>
        </w:rPr>
        <w:t>decommodified</w:t>
      </w:r>
      <w:proofErr w:type="spellEnd"/>
      <w:r w:rsidRPr="00C21061">
        <w:rPr>
          <w:u w:val="single"/>
        </w:rPr>
        <w:t xml:space="preserve"> relations of affect and </w:t>
      </w:r>
      <w:r w:rsidRPr="00C21061">
        <w:rPr>
          <w:b/>
          <w:highlight w:val="cyan"/>
          <w:u w:val="single"/>
        </w:rPr>
        <w:t>care</w:t>
      </w:r>
      <w:r w:rsidRPr="00C21061">
        <w:rPr>
          <w:u w:val="single"/>
        </w:rPr>
        <w:t xml:space="preserve">, and, ultimately, the circuits of social </w:t>
      </w:r>
      <w:r w:rsidRPr="00C21061">
        <w:rPr>
          <w:b/>
          <w:highlight w:val="cyan"/>
          <w:u w:val="single"/>
        </w:rPr>
        <w:t>cooperation; these have the potential to become autonomous from capitalist control</w:t>
      </w:r>
      <w:r w:rsidRPr="00C21061">
        <w:rPr>
          <w:u w:val="single"/>
        </w:rPr>
        <w:t>.</w:t>
      </w:r>
      <w:r w:rsidRPr="00C21061">
        <w:rPr>
          <w:sz w:val="16"/>
        </w:rPr>
        <w:t xml:space="preserve"> A third terrain of analysis addresses the common even more directly, by investigating the myriad ways in which the development of capital destroys the earth and its ecosystems. Analyses of climate change, in particular, demonstrate how intimately the history of capitalist development is tied to the extraction of fossil fuels. Many authors point out that saying human actions cause climate change or that we have entered an </w:t>
      </w:r>
      <w:proofErr w:type="spellStart"/>
      <w:r w:rsidRPr="00C21061">
        <w:rPr>
          <w:sz w:val="16"/>
        </w:rPr>
        <w:t>Anthropocene</w:t>
      </w:r>
      <w:proofErr w:type="spellEnd"/>
      <w:r w:rsidRPr="00C21061">
        <w:rPr>
          <w:sz w:val="16"/>
        </w:rPr>
        <w:t xml:space="preserve"> age, as if the species as a whole was equally responsible for the decisions that created our present predicament, masks the fact that </w:t>
      </w:r>
      <w:proofErr w:type="gramStart"/>
      <w:r w:rsidRPr="00C21061">
        <w:rPr>
          <w:sz w:val="16"/>
        </w:rPr>
        <w:t>a relatively small class of capitalists in the dominant countries are</w:t>
      </w:r>
      <w:proofErr w:type="gramEnd"/>
      <w:r w:rsidRPr="00C21061">
        <w:rPr>
          <w:sz w:val="16"/>
        </w:rPr>
        <w:t xml:space="preserve"> really responsible. </w:t>
      </w:r>
      <w:r w:rsidRPr="00C21061">
        <w:rPr>
          <w:u w:val="single"/>
        </w:rPr>
        <w:t xml:space="preserve">As these studies make clear, a necessary precondition for any project to preserve the long-term health of the planet is challenging and overcoming the primacy of capitalist rule.29 That the common is at stake in this domain is immediately recognizable, as vital </w:t>
      </w:r>
      <w:r w:rsidRPr="00C21061">
        <w:rPr>
          <w:b/>
          <w:highlight w:val="cyan"/>
          <w:u w:val="single"/>
        </w:rPr>
        <w:t>realms of life that were once shared—the earth, the seas, the atmosphere—are</w:t>
      </w:r>
      <w:r w:rsidRPr="00C21061">
        <w:rPr>
          <w:u w:val="single"/>
        </w:rPr>
        <w:t xml:space="preserve"> closed off or </w:t>
      </w:r>
      <w:r w:rsidRPr="00C21061">
        <w:rPr>
          <w:b/>
          <w:highlight w:val="cyan"/>
          <w:u w:val="single"/>
        </w:rPr>
        <w:t>degraded</w:t>
      </w:r>
      <w:r w:rsidRPr="00C21061">
        <w:rPr>
          <w:u w:val="single"/>
        </w:rPr>
        <w:t xml:space="preserve">. The poor will suffer most and first from the effects of climate change, but eventually all will succumb. The common is central not only to what we have lost, however, but also to the alternatives we might construct. </w:t>
      </w:r>
      <w:r w:rsidRPr="00C21061">
        <w:rPr>
          <w:b/>
          <w:highlight w:val="cyan"/>
          <w:u w:val="single"/>
        </w:rPr>
        <w:t>Indigenous protests against capitalist destruction pose</w:t>
      </w:r>
      <w:r w:rsidRPr="00C21061">
        <w:rPr>
          <w:u w:val="single"/>
        </w:rPr>
        <w:t xml:space="preserve"> most clearly </w:t>
      </w:r>
      <w:r w:rsidRPr="00C21061">
        <w:rPr>
          <w:b/>
          <w:highlight w:val="cyan"/>
          <w:u w:val="single"/>
        </w:rPr>
        <w:t>the need for humans to</w:t>
      </w:r>
      <w:r w:rsidRPr="00C21061">
        <w:rPr>
          <w:u w:val="single"/>
        </w:rPr>
        <w:t xml:space="preserve"> establish a new relationship with the earth, characterized by relations of interdependence and care—to </w:t>
      </w:r>
      <w:r w:rsidRPr="00C21061">
        <w:rPr>
          <w:b/>
          <w:highlight w:val="cyan"/>
          <w:u w:val="single"/>
        </w:rPr>
        <w:t>make the earth common</w:t>
      </w:r>
      <w:r w:rsidRPr="00C21061">
        <w:rPr>
          <w:u w:val="single"/>
        </w:rPr>
        <w:t xml:space="preserve">.30 What stands out in all these analyses of contemporary capital is the power of the common in all its forms, from earth and water to the metropolitan circuits of social cooperation, from shared </w:t>
      </w:r>
      <w:proofErr w:type="spellStart"/>
      <w:r w:rsidRPr="00C21061">
        <w:rPr>
          <w:u w:val="single"/>
        </w:rPr>
        <w:t>knowledges</w:t>
      </w:r>
      <w:proofErr w:type="spellEnd"/>
      <w:r w:rsidRPr="00C21061">
        <w:rPr>
          <w:u w:val="single"/>
        </w:rPr>
        <w:t xml:space="preserve"> and intelligence to affective relations and social reproduction. Capital has increasingly become an apparatus of capture that preys on the common, extracting the values produced there, and creating myriad forms of suffering and destruction in the process. But all these realms of </w:t>
      </w:r>
      <w:r w:rsidRPr="00C21061">
        <w:rPr>
          <w:b/>
          <w:highlight w:val="cyan"/>
          <w:u w:val="single"/>
        </w:rPr>
        <w:t>the common</w:t>
      </w:r>
      <w:r w:rsidRPr="00C21061">
        <w:rPr>
          <w:u w:val="single"/>
        </w:rPr>
        <w:t xml:space="preserve">, especially when mobilized and brought together in relations of interdependence, </w:t>
      </w:r>
      <w:r w:rsidRPr="00C21061">
        <w:rPr>
          <w:b/>
          <w:highlight w:val="cyan"/>
          <w:u w:val="single"/>
        </w:rPr>
        <w:t>have the potential</w:t>
      </w:r>
      <w:r w:rsidRPr="00C21061">
        <w:rPr>
          <w:u w:val="single"/>
        </w:rPr>
        <w:t xml:space="preserve"> for autonomy—the potential </w:t>
      </w:r>
      <w:r w:rsidRPr="00C21061">
        <w:rPr>
          <w:b/>
          <w:highlight w:val="cyan"/>
          <w:u w:val="single"/>
        </w:rPr>
        <w:t>to create social relations beyond capitalist rule.</w:t>
      </w:r>
    </w:p>
    <w:p w:rsidR="00E301D8" w:rsidRDefault="00E301D8" w:rsidP="00E301D8">
      <w:pPr>
        <w:rPr>
          <w:b/>
          <w:u w:val="single"/>
        </w:rPr>
      </w:pPr>
    </w:p>
    <w:p w:rsidR="00E301D8" w:rsidRPr="002401A3" w:rsidRDefault="00E301D8" w:rsidP="00E301D8">
      <w:pPr>
        <w:pStyle w:val="Heading4"/>
        <w:rPr>
          <w:rFonts w:cs="Calibri"/>
        </w:rPr>
      </w:pPr>
      <w:r>
        <w:rPr>
          <w:rFonts w:cs="Calibri"/>
        </w:rPr>
        <w:t>The push against private space appropriation is one backed by victims of empire in the global south – solidarity against empire requires affirmation of the resolution. Viewing space as a commons lets us conceive of resource distribution beyond the colonial mechanisms of the nation state.</w:t>
      </w:r>
    </w:p>
    <w:p w:rsidR="00E301D8" w:rsidRPr="002401A3" w:rsidRDefault="00E301D8" w:rsidP="00E301D8">
      <w:pPr>
        <w:rPr>
          <w:rStyle w:val="Style13ptBold"/>
        </w:rPr>
      </w:pPr>
      <w:r w:rsidRPr="002401A3">
        <w:rPr>
          <w:rStyle w:val="Style13ptBold"/>
        </w:rPr>
        <w:t>Levine 15</w:t>
      </w:r>
    </w:p>
    <w:p w:rsidR="00E301D8" w:rsidRPr="002401A3" w:rsidRDefault="00E301D8" w:rsidP="00E301D8">
      <w:pPr>
        <w:rPr>
          <w:sz w:val="16"/>
        </w:rPr>
      </w:pPr>
      <w:r w:rsidRPr="002401A3">
        <w:rPr>
          <w:sz w:val="16"/>
        </w:rPr>
        <w:t xml:space="preserve">Nick Levine, MPhil candidate in history of science at the University of Cambridge, 3-21-2015, "Democratize the Universe," Jacobin, </w:t>
      </w:r>
      <w:hyperlink r:id="rId14" w:history="1">
        <w:r w:rsidRPr="002401A3">
          <w:rPr>
            <w:rStyle w:val="Hyperlink"/>
            <w:sz w:val="16"/>
          </w:rPr>
          <w:t>https://jacobinmag.com/2015/03/space-industry-extraction-levine</w:t>
        </w:r>
      </w:hyperlink>
    </w:p>
    <w:p w:rsidR="00E301D8" w:rsidRPr="007E1D22" w:rsidRDefault="00E301D8" w:rsidP="00E301D8">
      <w:pPr>
        <w:rPr>
          <w:bCs/>
          <w:sz w:val="16"/>
        </w:rPr>
      </w:pPr>
      <w:r w:rsidRPr="007E1D22">
        <w:rPr>
          <w:rStyle w:val="StyleUnderline"/>
          <w:sz w:val="24"/>
        </w:rPr>
        <w:t xml:space="preserve">The privatization of the Milky Way has begun. Last summer, the bipartisan ASTEROIDS Act was introduced in Congress. The legislation’s aim is to grant US </w:t>
      </w:r>
      <w:proofErr w:type="gramStart"/>
      <w:r w:rsidRPr="007E1D22">
        <w:rPr>
          <w:rStyle w:val="StyleUnderline"/>
          <w:sz w:val="24"/>
        </w:rPr>
        <w:t>corporations</w:t>
      </w:r>
      <w:proofErr w:type="gramEnd"/>
      <w:r w:rsidRPr="007E1D22">
        <w:rPr>
          <w:rStyle w:val="StyleUnderline"/>
          <w:sz w:val="24"/>
        </w:rPr>
        <w:t xml:space="preserve"> property rights over any natural resources </w:t>
      </w:r>
      <w:r w:rsidRPr="007E1D22">
        <w:rPr>
          <w:bCs/>
          <w:sz w:val="16"/>
        </w:rPr>
        <w:t>— like the platinum-group metals used in electronics — that they extract from asteroids. The bill took advantage of an ambiguity in the United Nations’ 1967 Outer Space Treaty. That agreement forbade nations and private organizations from claiming territory on celestial bodies, but was unclear about whether the exploitation of their natural resources would be allowed, and if so, on what terms</w:t>
      </w:r>
      <w:r w:rsidRPr="007E1D22">
        <w:rPr>
          <w:rStyle w:val="StyleUnderline"/>
          <w:sz w:val="24"/>
        </w:rPr>
        <w:t xml:space="preserve">. The legal framework governing the economic development of outer space will have enormous effects on the distribution of wealth and income in the Milky Way and beyond. We could fight for a galactic democracy, where the proceeds of the space economy are distributed widely. Or we could accept the trickle-down </w:t>
      </w:r>
      <w:proofErr w:type="spellStart"/>
      <w:r w:rsidRPr="007E1D22">
        <w:rPr>
          <w:rStyle w:val="StyleUnderline"/>
          <w:sz w:val="24"/>
        </w:rPr>
        <w:t>astronomics</w:t>
      </w:r>
      <w:proofErr w:type="spellEnd"/>
      <w:r w:rsidRPr="007E1D22">
        <w:rPr>
          <w:rStyle w:val="StyleUnderline"/>
          <w:sz w:val="24"/>
        </w:rPr>
        <w:t xml:space="preserve"> anticipated by the ASTEROIDS Act, which would allow for the concentration of vast amounts of economic and political power in the hands of a few corporations and the most technologically developed nations.</w:t>
      </w:r>
      <w:r w:rsidRPr="007E1D22">
        <w:rPr>
          <w:bCs/>
          <w:sz w:val="16"/>
        </w:rPr>
        <w:t xml:space="preserve"> Given the pressing problems of inequality and climate change on Earth, the US left has been understandably uninterested in or largely dismissive of any space pursuits. For this reason, it remains unprepared to organize around extraterrestrial economic justice. The Left’s rejection of space has effectively ceded the celestial commons to the business interests who would literally universalize laissez-faire. Organizing around extraterrestrial politics wasn’t always treated as an escapist distraction. In the 1970s, fighting for a celestial commons was a pillar of developing countries’ struggle to create a more equitable economic order. Starting in the 1960s, </w:t>
      </w:r>
      <w:r w:rsidRPr="007E1D22">
        <w:rPr>
          <w:rStyle w:val="StyleUnderline"/>
          <w:b/>
          <w:sz w:val="24"/>
          <w:highlight w:val="cyan"/>
        </w:rPr>
        <w:t>a coalition of underdeveloped nations, many recently decolonized,</w:t>
      </w:r>
      <w:r w:rsidRPr="007E1D22">
        <w:rPr>
          <w:b/>
          <w:bCs/>
          <w:highlight w:val="cyan"/>
          <w:u w:val="single"/>
        </w:rPr>
        <w:t xml:space="preserve"> asserted their strength in numbers</w:t>
      </w:r>
      <w:r w:rsidRPr="007E1D22">
        <w:rPr>
          <w:bCs/>
          <w:u w:val="single"/>
        </w:rPr>
        <w:t xml:space="preserve"> in the United Nations </w:t>
      </w:r>
      <w:r w:rsidRPr="007E1D22">
        <w:rPr>
          <w:b/>
          <w:bCs/>
          <w:highlight w:val="cyan"/>
          <w:u w:val="single"/>
        </w:rPr>
        <w:t xml:space="preserve">by </w:t>
      </w:r>
      <w:r w:rsidRPr="007E1D22">
        <w:rPr>
          <w:rStyle w:val="StyleUnderline"/>
          <w:b/>
          <w:sz w:val="24"/>
          <w:highlight w:val="cyan"/>
        </w:rPr>
        <w:t>forming</w:t>
      </w:r>
      <w:r w:rsidRPr="007E1D22">
        <w:rPr>
          <w:bCs/>
          <w:u w:val="single"/>
        </w:rPr>
        <w:t xml:space="preserve"> a caucus known as </w:t>
      </w:r>
      <w:r w:rsidRPr="007E1D22">
        <w:rPr>
          <w:rStyle w:val="StyleUnderline"/>
          <w:b/>
          <w:sz w:val="24"/>
          <w:highlight w:val="cyan"/>
        </w:rPr>
        <w:t>the G</w:t>
      </w:r>
      <w:r w:rsidRPr="007E1D22">
        <w:rPr>
          <w:rStyle w:val="StyleUnderline"/>
          <w:sz w:val="24"/>
        </w:rPr>
        <w:t xml:space="preserve">roup of </w:t>
      </w:r>
      <w:r w:rsidRPr="007E1D22">
        <w:rPr>
          <w:rStyle w:val="StyleUnderline"/>
          <w:b/>
          <w:sz w:val="24"/>
          <w:highlight w:val="cyan"/>
        </w:rPr>
        <w:t>77</w:t>
      </w:r>
      <w:r w:rsidRPr="007E1D22">
        <w:rPr>
          <w:bCs/>
          <w:u w:val="single"/>
        </w:rPr>
        <w:t xml:space="preserve">. In the early 1970s, this bloc </w:t>
      </w:r>
      <w:r w:rsidRPr="007E1D22">
        <w:rPr>
          <w:rStyle w:val="StyleUnderline"/>
          <w:b/>
          <w:sz w:val="24"/>
          <w:highlight w:val="cyan"/>
        </w:rPr>
        <w:t>announced its intention to establish a “new international economic order,” which found its expression in</w:t>
      </w:r>
      <w:r w:rsidRPr="007E1D22">
        <w:rPr>
          <w:rStyle w:val="StyleUnderline"/>
          <w:sz w:val="24"/>
        </w:rPr>
        <w:t xml:space="preserve"> a series of UN </w:t>
      </w:r>
      <w:r w:rsidRPr="007E1D22">
        <w:rPr>
          <w:rStyle w:val="StyleUnderline"/>
          <w:b/>
          <w:sz w:val="24"/>
          <w:highlight w:val="cyan"/>
        </w:rPr>
        <w:t>treaties</w:t>
      </w:r>
      <w:r w:rsidRPr="007E1D22">
        <w:rPr>
          <w:rStyle w:val="StyleUnderline"/>
          <w:sz w:val="24"/>
        </w:rPr>
        <w:t xml:space="preserve"> governing international regions, </w:t>
      </w:r>
      <w:r w:rsidRPr="007E1D22">
        <w:rPr>
          <w:rStyle w:val="StyleUnderline"/>
          <w:b/>
          <w:sz w:val="24"/>
          <w:highlight w:val="cyan"/>
        </w:rPr>
        <w:t>like</w:t>
      </w:r>
      <w:r w:rsidRPr="007E1D22">
        <w:rPr>
          <w:rStyle w:val="StyleUnderline"/>
          <w:sz w:val="24"/>
        </w:rPr>
        <w:t xml:space="preserve"> sea beds and </w:t>
      </w:r>
      <w:r w:rsidRPr="007E1D22">
        <w:rPr>
          <w:rStyle w:val="StyleUnderline"/>
          <w:b/>
          <w:sz w:val="24"/>
          <w:highlight w:val="cyan"/>
        </w:rPr>
        <w:t>outer space, that they hoped would spread the economic benefits of the commons more equitably</w:t>
      </w:r>
      <w:r w:rsidRPr="007E1D22">
        <w:rPr>
          <w:rStyle w:val="StyleUnderline"/>
          <w:sz w:val="24"/>
        </w:rPr>
        <w:t>, with special attention to less developed nations.</w:t>
      </w:r>
      <w:r w:rsidRPr="007E1D22">
        <w:rPr>
          <w:bCs/>
          <w:u w:val="single"/>
        </w:rPr>
        <w:t xml:space="preserve"> For these countries — as well as for the nervous US business interests that opposed them — their plan to “socialize the moon,” as some put it at the time, was the first step toward a more egalitarian distribution of wealth and power in human society. It will be years before the industrialization of outer space is economically viable, if it ever is. But the legal framework that would shape that transition is being worked out now. </w:t>
      </w:r>
      <w:r w:rsidRPr="007E1D22">
        <w:rPr>
          <w:rStyle w:val="StyleUnderline"/>
          <w:sz w:val="24"/>
        </w:rPr>
        <w:t>The ASTEROIDS Act was submitted on behalf of those who would benefit most from a laissez-faire extraterrestrial system.</w:t>
      </w:r>
      <w:r w:rsidRPr="007E1D22">
        <w:rPr>
          <w:bCs/>
          <w:sz w:val="16"/>
        </w:rPr>
        <w:t xml:space="preserve"> If we leave the discussion about celestial property rights to the business interests that monopolize it now, any dream of economic democracy in outer space will go the way of jetpacks, flying cars, and the fifteen-hour workweek. As Below, So Above Left critics of space proposals make the same mistakes as the most techno-utopian starry-eyed industrialists. From the point of view of the latter, celestial development will provide ultimate salvation to the human race by making us a multi-planetary species; the former see outer space as an infinite void essentially antagonistic to human life, interest in which is only orchestrated for cynical political ends. Each side misconceives extraterrestrial pursuits as qualitatively different from economic activities on Earth. Venturing into space may be a greater technical challenge; it may cost more, be more dangerous, or be a mistaken use of resources. But to understand these prospects in existential terms rather than as a new episode in the familiar history of industrial development and resource extraction — with all the political-strategic dangers and organizing opportunities that come with them — is to be blinded by the space romanticism that is a peculiar vestige of Cold War geopolitics. </w:t>
      </w:r>
      <w:r w:rsidRPr="007E1D22">
        <w:rPr>
          <w:rStyle w:val="StyleUnderline"/>
          <w:sz w:val="24"/>
        </w:rPr>
        <w:t>Whether and how we should go to space are not profound philosophical questions,</w:t>
      </w:r>
      <w:r w:rsidRPr="007E1D22">
        <w:rPr>
          <w:bCs/>
          <w:sz w:val="16"/>
        </w:rPr>
        <w:t xml:space="preserve"> at least not primarily</w:t>
      </w:r>
      <w:r w:rsidRPr="007E1D22">
        <w:rPr>
          <w:rStyle w:val="StyleUnderline"/>
          <w:sz w:val="24"/>
        </w:rPr>
        <w:t xml:space="preserve">. </w:t>
      </w:r>
      <w:r w:rsidRPr="007E1D22">
        <w:rPr>
          <w:rStyle w:val="StyleUnderline"/>
          <w:b/>
          <w:sz w:val="24"/>
          <w:highlight w:val="cyan"/>
        </w:rPr>
        <w:t>What’s at stake is</w:t>
      </w:r>
      <w:r w:rsidRPr="007E1D22">
        <w:rPr>
          <w:bCs/>
          <w:sz w:val="16"/>
        </w:rPr>
        <w:t xml:space="preserve"> not just the “stature of man,” as Hannah Arendt put it, </w:t>
      </w:r>
      <w:r w:rsidRPr="007E1D22">
        <w:rPr>
          <w:rStyle w:val="StyleUnderline"/>
          <w:sz w:val="24"/>
        </w:rPr>
        <w:t xml:space="preserve">but a </w:t>
      </w:r>
      <w:r w:rsidRPr="007E1D22">
        <w:rPr>
          <w:rStyle w:val="StyleUnderline"/>
          <w:b/>
          <w:sz w:val="24"/>
          <w:highlight w:val="cyan"/>
        </w:rPr>
        <w:t>political-economic struggle over the future of the celestial commons, which could result in a dramatic intensification of inequality — or a small step</w:t>
      </w:r>
      <w:r w:rsidRPr="007E1D22">
        <w:rPr>
          <w:rStyle w:val="StyleUnderline"/>
          <w:sz w:val="24"/>
        </w:rPr>
        <w:t xml:space="preserve"> for humankind </w:t>
      </w:r>
      <w:r w:rsidRPr="007E1D22">
        <w:rPr>
          <w:rStyle w:val="StyleUnderline"/>
          <w:b/>
          <w:sz w:val="24"/>
          <w:highlight w:val="cyan"/>
        </w:rPr>
        <w:t>toward a more egalitarian state of affairs</w:t>
      </w:r>
      <w:r w:rsidRPr="007E1D22">
        <w:rPr>
          <w:rStyle w:val="StyleUnderline"/>
          <w:sz w:val="24"/>
        </w:rPr>
        <w:t xml:space="preserve"> on our current plane</w:t>
      </w:r>
      <w:r w:rsidRPr="007E1D22">
        <w:rPr>
          <w:bCs/>
          <w:sz w:val="16"/>
        </w:rPr>
        <w:t>t. Undoubtedly, there are good reasons to be skeptical about going to space. Some have argued that it shifts attention away from solving the difficult problems of economic and environmental justice on Earth — think of Gil Scott-Heron’s spoken-word poem “Whitey on the Moon,” which juxtaposes the deprivation of the American underclass with the vast resources diverted to space. Scott-Heron’s critique is powerful, but it’s important to remember that he was denouncing an unjust economic system. He wasn’t issuing a timeless condemnation of space pursuits as such. Whether the aims of providing for all and developing outer space are mutually exclusive depends on the political forces on the ground</w:t>
      </w:r>
      <w:r w:rsidRPr="007E1D22">
        <w:rPr>
          <w:rStyle w:val="StyleUnderline"/>
          <w:sz w:val="24"/>
        </w:rPr>
        <w:t xml:space="preserve">. We might also question whether mining asteroids would be detrimental to our current planet’s environment in the medium term. If we don’t find a renewable way to blast off into outer space, the exploitation of these resources could lead to an intensification of, not a move away from, the fossil-fuel economy. If the environmental impact of space mining turns out to be large, it would be analogous to </w:t>
      </w:r>
      <w:proofErr w:type="spellStart"/>
      <w:r w:rsidRPr="007E1D22">
        <w:rPr>
          <w:rStyle w:val="StyleUnderline"/>
          <w:sz w:val="24"/>
        </w:rPr>
        <w:t>fracking</w:t>
      </w:r>
      <w:proofErr w:type="spellEnd"/>
      <w:r w:rsidRPr="007E1D22">
        <w:rPr>
          <w:rStyle w:val="StyleUnderline"/>
          <w:sz w:val="24"/>
        </w:rPr>
        <w:t xml:space="preserve"> — a technological development that gives us access to new resources, but with devastating ecological side effects</w:t>
      </w:r>
      <w:r w:rsidRPr="007E1D22">
        <w:rPr>
          <w:bCs/>
          <w:sz w:val="16"/>
        </w:rPr>
        <w:t xml:space="preserve"> — and ought to be opposed on similar grounds. On the other hand, some speculate that mining the Moon’s Helium-3 reserves, for example, could provide an abundant source of clean energy. The terrestrial environmental impact of space activity remains an open question that must be explored before we stake our hopes on the economic development of outer space. Philosophers have suggested that we might have ethical duties to preserve the “natural” states of celestial bodies. Others fear that our activities might unknowingly wipe out alien microbial life. We should remain sensitive to the aesthetic and cultural value of outer space, as well as the potential for extinction and the exhaustion of resources misleadingly proclaimed to be limitless. But if the Left rejects space on these grounds we abandon its fate to the will of private interests. These concerns shouldn’t cause us to write off space altogether — rather, they should motivate us even more to fight for the careful, democratic use of celestial resources for the benefit of all. There is also reason to be cautiously optimistic about extending economic activity to outer space. For one, the resources there — whether platinum-group metals useful in electronics, or fuels that could be central to the semi-independent functioning of an outer space economy — have the potential to raise our standards of living. Imagine, a superabundance of asteroid metals that are scarce on Earth, like platinum, driving the sort of automation that could expand output and reduce the need to work. Of course, there’s nothing inevitable about the benefits of productivity gains being distributed widely, as we’ve seen in the United States over the past forty years. This is a problem not limited to space, and the myth of the “final frontier” must not distract us from the already existing problems of wealth and income distribution on Earth. While the industrialization of the solar system isn’t a panacea for all economic ills, it does offer a significant organizing opportunity, since it will force a confrontation over the future of the vast celestial commons. The democratic possibilities of such a struggle have been recognized before: one conservative American citizens’ group in the 1970s called a progressive UN space treaty a “vital component of Third World demands for massive redistribution of wealth so as ultimately to equate the economic positions of the two hemispheres.” Many in the 1970s identified the egalitarian potential in the development of outer space, and the Left must not overlook it today. Back to the Future One of the </w:t>
      </w:r>
      <w:r w:rsidRPr="007E1D22">
        <w:rPr>
          <w:rStyle w:val="StyleUnderline"/>
          <w:sz w:val="24"/>
        </w:rPr>
        <w:t>Group of 77’s major goals was to apply some of the redistributive functions of the welfare state on a global scale. In 1974, that coalition issued a “Declaration on the Establishment of a New International Economic Order,” which</w:t>
      </w:r>
      <w:r w:rsidRPr="007E1D22">
        <w:rPr>
          <w:rStyle w:val="StyleUnderline"/>
          <w:b/>
          <w:sz w:val="24"/>
          <w:highlight w:val="cyan"/>
        </w:rPr>
        <w:t xml:space="preserve"> called for a fairer system of global trade and resource distribution, one that could alleviate historical inequality.</w:t>
      </w:r>
      <w:r w:rsidRPr="007E1D22">
        <w:rPr>
          <w:rStyle w:val="StyleUnderline"/>
          <w:sz w:val="24"/>
        </w:rPr>
        <w:t xml:space="preserve"> One of the </w:t>
      </w:r>
      <w:r w:rsidRPr="007E1D22">
        <w:rPr>
          <w:rStyle w:val="StyleUnderline"/>
          <w:b/>
          <w:sz w:val="24"/>
          <w:highlight w:val="cyan"/>
        </w:rPr>
        <w:t>battlegrounds</w:t>
      </w:r>
      <w:r w:rsidRPr="007E1D22">
        <w:rPr>
          <w:rStyle w:val="StyleUnderline"/>
          <w:sz w:val="24"/>
        </w:rPr>
        <w:t xml:space="preserve"> for the Group of 77 </w:t>
      </w:r>
      <w:r w:rsidRPr="007E1D22">
        <w:rPr>
          <w:rStyle w:val="StyleUnderline"/>
          <w:b/>
          <w:sz w:val="24"/>
          <w:highlight w:val="cyan"/>
        </w:rPr>
        <w:t>was the negotiation over extraterrestrial property rights.</w:t>
      </w:r>
      <w:r w:rsidRPr="007E1D22">
        <w:rPr>
          <w:rStyle w:val="StyleUnderline"/>
          <w:b/>
          <w:sz w:val="24"/>
        </w:rPr>
        <w:t xml:space="preserve"> </w:t>
      </w:r>
      <w:r w:rsidRPr="007E1D22">
        <w:rPr>
          <w:rStyle w:val="StyleUnderline"/>
          <w:sz w:val="24"/>
        </w:rPr>
        <w:t>T</w:t>
      </w:r>
      <w:r w:rsidRPr="007E1D22">
        <w:rPr>
          <w:bCs/>
          <w:sz w:val="16"/>
        </w:rPr>
        <w:t xml:space="preserve">he Outer Space Treaty of 1967, signed by over ninety countries in the heat of the first sprint to the moon, rejected the notion that celestial bodies fell under the legal principle of res nullius — meaning that outer space was empty territory that could be claimed for a nation through occupation. It forbade the “national appropriation by claim of sovereignty, by means of use or occupation, or by any other means” of outer space. But the treaty was not just restrictive. It also had a positive requirement for extraterrestrial conduct: “The exploration and use of outer space,” it declared, “shall be carried out for the benefit and in the interests of all countries, irrespective of their degree of economic or scientific development, and shall be the province of all mankind.” However, nobody knew what this would mean in practice: was it a call for egalitarian economics, or an empty proclamation of liberal benevolence? Complicating matters, it was unclear whether the extraction and sale of natural resources from outer space fell under the category of “appropriation,” which had been forbidden. And what exactly was this benefit to all countries that our outer space pursuits were supposed to bring? How would its distribution be enforced? Which interpretation would win out was more a question of political power than of esoteric legal maneuvers. The Group of 77 took an activist approach to these issues, proposing amendments to the Outer Space Treaty regime that would spread the economic benefits of the celestial commons to less developed countries that did not have the resources to get to space, let alone mine it. Thus in 1970, the Argentine </w:t>
      </w:r>
      <w:proofErr w:type="gramStart"/>
      <w:r w:rsidRPr="007E1D22">
        <w:rPr>
          <w:bCs/>
          <w:sz w:val="16"/>
        </w:rPr>
        <w:t>delegate</w:t>
      </w:r>
      <w:proofErr w:type="gramEnd"/>
      <w:r w:rsidRPr="007E1D22">
        <w:rPr>
          <w:bCs/>
          <w:sz w:val="16"/>
        </w:rPr>
        <w:t xml:space="preserve"> to the UN Committee on the Peaceful Uses of Outer Space proposed to legally designate outer space and its resources “the common heritage of mankind.” First applied in negotiations over maritime law a few years earlier, the “common heritage” concept was intended to give legal grounding to the peaceful international governance of the commons. </w:t>
      </w:r>
      <w:r w:rsidRPr="007E1D22">
        <w:rPr>
          <w:rStyle w:val="StyleUnderline"/>
          <w:sz w:val="24"/>
        </w:rPr>
        <w:t>As an alternative to the laissez-faire approach advocated by many private interests, the “common heritage” principle also provided a legal framework for the democratic distribution of revenues derived from the international commons. In 1973</w:t>
      </w:r>
      <w:r w:rsidRPr="007E1D22">
        <w:rPr>
          <w:bCs/>
          <w:sz w:val="16"/>
        </w:rPr>
        <w:t xml:space="preserve">, the Indian delegation to the Committee on the Peaceful Uses of Outer Space tried to put this idea into celestial practice, proposing an amendment to the Outer Space Treaty that called for equitable sharing of space benefits, particularly with developing countries. The Brazilian delegate to the committee summarized the group’s position: “It does not seem justifiable . . . that space activities . . . should evolve in a climate of total laissez-faire, which would conceal under the cloak of rationality new ways for an abusive exercise of power by those who exert control over technology.” Despite opposition from both the Soviet Union and the United States, the final draft of this new outer space agreement included a version of the “common heritage of mankind” doctrine. When the finalized treaty was brought to the US in 1979 for ratification, business groups balked. The vision of egalitarian galactic democracy suggested by the document was rightly seen as contrary to narrow American interests. The United Technologies Corp­oration, a designer and manufacturer of aircrafts and other heavy machinery (including the Black Hawk helicopter) took out a large advertisement in the Washington Post and a number of other newspapers, warning that the treaty would establish an “OPEC-like monopoly, require mandatory transfer of technology, and impose high international taxes on profits as a way of shifting wealth from the developed to the less developed countries.” The president of the corporation, Alexander Haig, also testified against the treaty in Congress in 1979, </w:t>
      </w:r>
      <w:proofErr w:type="gramStart"/>
      <w:r w:rsidRPr="007E1D22">
        <w:rPr>
          <w:bCs/>
          <w:sz w:val="16"/>
        </w:rPr>
        <w:t>warning that</w:t>
      </w:r>
      <w:proofErr w:type="gramEnd"/>
      <w:r w:rsidRPr="007E1D22">
        <w:rPr>
          <w:bCs/>
          <w:sz w:val="16"/>
        </w:rPr>
        <w:t xml:space="preserve"> “the common heritage concept expressed in the treaty underlies Third World efforts directed at a fundamental redistribution of global wealth.” Haig was hired as Ronald Reagan’s secretary of state in 1981, and political opposition to the bill forced NASA’s chief counsel to abandon defense of the treaty. In the end, the Moon Treaty, as the 1979 document came to be known, failed to gain more than a few signatories, leaving open the question of how the benefits of outer space were to be shared. In 1988, a different coalition of developing countries added the question of space benefits to the UN outer space committee’s agenda. But they failed to gain traction, and by 1993 they had to concede, as two long-time delegates to the outer space committee put it</w:t>
      </w:r>
      <w:proofErr w:type="gramStart"/>
      <w:r w:rsidRPr="007E1D22">
        <w:rPr>
          <w:bCs/>
          <w:sz w:val="16"/>
        </w:rPr>
        <w:t>, that</w:t>
      </w:r>
      <w:proofErr w:type="gramEnd"/>
      <w:r w:rsidRPr="007E1D22">
        <w:rPr>
          <w:bCs/>
          <w:sz w:val="16"/>
        </w:rPr>
        <w:t xml:space="preserve"> “their attempt [at] a redistributive revolution in international space cooperation had failed.” The conversation had shifted from the distribution of economic benefits to a narrower emphasis on international scientific coordination and development aid. This retreat culminated in a 1996 declaration that limited the interpretation of the “benefit” clause of the Outer Space Treaty to vague promises to help less developed countries improve their space technologies. The ultimate failure of the Moon Treaty was representative of broader developments in international politics, as the influence of the Group of 77 declined. The fact that the structural adjustment policies of the Washington Consensus won out over the Third World’s redistributive goals was the result of contingent factors — the oil shock’s exacerbation of debt crises, for instance — but it also indicated the limits of the power the Group of 77 had wielded in the first place. In October 2014, the UN outer space committee issued a press release summarizing its most recent session. Its headline: “Outer Space Benefits Must Not Be Allowed to Widen Global Gap between Economic, Social Inequality, Fourth Committee Told.” Despite paying lip service to its past concerns, the outer space committee now emphasizes equal access, voluntary technology transfers, and modest development aid over the direct redistributive approach it took in the 1970s. This shift from struggling for equality of outcome to equality of opportunity, with no accountability mechanism in place to ensure even the latter, represents a striking regression. The egalitarian dreams of the “revolution of the colonized” in the UN, as it was called at the time, have been forgotten. The Empire Strikes Back Recent US plans for outer space development, shaped overwhelmingly by Silicon Valley’s intuitions and capital, stand in stark contrast to the futuristic democratic dreams of the Group of 77. The most prominent of these entrepreneurial visions has been </w:t>
      </w:r>
      <w:proofErr w:type="spellStart"/>
      <w:r w:rsidRPr="007E1D22">
        <w:rPr>
          <w:bCs/>
          <w:sz w:val="16"/>
        </w:rPr>
        <w:t>Elon</w:t>
      </w:r>
      <w:proofErr w:type="spellEnd"/>
      <w:r w:rsidRPr="007E1D22">
        <w:rPr>
          <w:bCs/>
          <w:sz w:val="16"/>
        </w:rPr>
        <w:t xml:space="preserve"> Musk’s plan to colonize Mars. For now, international law seems to unequivocally forbid territorial claims on Mars and other celestial bodies. The legal status of resource extraction, on the other hand, remains an open question. </w:t>
      </w:r>
      <w:r w:rsidRPr="007E1D22">
        <w:rPr>
          <w:rStyle w:val="StyleUnderline"/>
          <w:sz w:val="24"/>
        </w:rPr>
        <w:t>A vocal group of entrepreneurs is hoping to set a precedent for the private appropriation of natural resources from asteroids, without internationally redistributive obligations.</w:t>
      </w:r>
      <w:r w:rsidRPr="007E1D22">
        <w:rPr>
          <w:bCs/>
          <w:sz w:val="16"/>
        </w:rPr>
        <w:t xml:space="preserve"> Planetary Resources, an asteroid-mining company whose backers include Larry Page, Eric Schmidt, and James Cameron, plans to launch satellites to prospect for valuable asteroids in the next two years. Another US firm, Deep Space Industries, will launch exploratory satellites as soon as next year. </w:t>
      </w:r>
      <w:r w:rsidRPr="007E1D22">
        <w:rPr>
          <w:rStyle w:val="StyleUnderline"/>
          <w:sz w:val="24"/>
        </w:rPr>
        <w:t xml:space="preserve">These entrepreneurs hope to extract the valuable platinum-group metals, essential for manufacturing </w:t>
      </w:r>
      <w:proofErr w:type="gramStart"/>
      <w:r w:rsidRPr="007E1D22">
        <w:rPr>
          <w:rStyle w:val="StyleUnderline"/>
          <w:sz w:val="24"/>
        </w:rPr>
        <w:t>electronics, that</w:t>
      </w:r>
      <w:proofErr w:type="gramEnd"/>
      <w:r w:rsidRPr="007E1D22">
        <w:rPr>
          <w:rStyle w:val="StyleUnderline"/>
          <w:sz w:val="24"/>
        </w:rPr>
        <w:t xml:space="preserve"> are rare on Earth. Sensationalist articles on space mining will tell you about an asteroid worth $20 trillion</w:t>
      </w:r>
      <w:r w:rsidRPr="007E1D22">
        <w:rPr>
          <w:bCs/>
          <w:sz w:val="16"/>
        </w:rPr>
        <w:t>. Investors also believe that asteroids might provide water that could be broken down into oxygen and hydrogen in space, yielding air for astronauts and fuel for their ships. This could facilitate a dramatic acceleration in the economic development of outer space. The CEO of Deep Space Industries said he hopes asteroids near Earth will be “like the Iron Range of Minnesota was for the Detroit car industry last century — a key resource located near where it was needed. In this case, metals and fuel from asteroids can expand the in-space industries of this century. That is our strategy.” Another entrepreneur called the industrialization of outer space the “biggest wealth-creation opportunity in modern history.” Before this value can be generated, however, the legal wrinkles have to be ironed out. And so in the summer of 2014, the ASTEROIDS Act was introduced in the House of Representatives to “promote the right of United States commercial entities to explore and utilize resources from asteroids in outer space, in accordance with the existing international obligations of the United States, free from harmful interference, and to transfer or sell such resources.” The legislation was intended to clarify US interpretations of international space law, explicitly granting American companies the right to extract asteroid resources and bring them to market. The conclusion of Congress’s last session means that the bill will have to be reintroduced for it to move forward, and it is uncertain exactly when and how this will happen</w:t>
      </w:r>
      <w:r w:rsidRPr="007E1D22">
        <w:rPr>
          <w:rStyle w:val="StyleUnderline"/>
          <w:sz w:val="24"/>
        </w:rPr>
        <w:t>. But its appearance marked another clear attempt to unilaterally push international norms toward the free extraction of outer space resources, with limited democratic responsibilities attached</w:t>
      </w:r>
      <w:r w:rsidRPr="007E1D22">
        <w:rPr>
          <w:bCs/>
          <w:sz w:val="16"/>
        </w:rPr>
        <w:t xml:space="preserve"> — and it will not be the last. Joanne </w:t>
      </w:r>
      <w:proofErr w:type="spellStart"/>
      <w:r w:rsidRPr="007E1D22">
        <w:rPr>
          <w:bCs/>
          <w:sz w:val="16"/>
        </w:rPr>
        <w:t>Gabrynowicz</w:t>
      </w:r>
      <w:proofErr w:type="spellEnd"/>
      <w:r w:rsidRPr="007E1D22">
        <w:rPr>
          <w:bCs/>
          <w:sz w:val="16"/>
        </w:rPr>
        <w:t xml:space="preserve">, editor emerita of the Journal of Space Law, said that an adviser to Planetary Resources had drafted the bill. Deep Space Industries also sent a letter supporting it directly to the space subcommittee of the House of Representatives. Moreover, Congressman Bill Posey, a cosponsor of the act, represents </w:t>
      </w:r>
      <w:proofErr w:type="gramStart"/>
      <w:r w:rsidRPr="007E1D22">
        <w:rPr>
          <w:bCs/>
          <w:sz w:val="16"/>
        </w:rPr>
        <w:t>Florida,</w:t>
      </w:r>
      <w:proofErr w:type="gramEnd"/>
      <w:r w:rsidRPr="007E1D22">
        <w:rPr>
          <w:bCs/>
          <w:sz w:val="16"/>
        </w:rPr>
        <w:t xml:space="preserve"> a state that </w:t>
      </w:r>
      <w:proofErr w:type="spellStart"/>
      <w:r w:rsidRPr="007E1D22">
        <w:rPr>
          <w:bCs/>
          <w:sz w:val="16"/>
        </w:rPr>
        <w:t>Gabrynowicz</w:t>
      </w:r>
      <w:proofErr w:type="spellEnd"/>
      <w:r w:rsidRPr="007E1D22">
        <w:rPr>
          <w:bCs/>
          <w:sz w:val="16"/>
        </w:rPr>
        <w:t xml:space="preserve"> pointed out has recently been forced to try to attract commercial space business — a direct response to the economic hardship caused by the decommissioning NASA’s space shuttle program. Such extraterrestrial special interests will no doubt continue to exert legislative pressure. In addition to asteroids, companies are investing millions in mining the moon, despite legal uncertainties. One such company, Moon Express, has already received a $10 million data-sharing contract from NASA. One of that company’s founders, a former dot-com billionaire, told the Los Angeles Times: There is strong legal precedent and consensus of “finders, keepers” for resources that are liberated through private investment, and the same will be true on the moon. You don’t have to own land to have ownership of resources you unlock from it. Moon Express will use existing precedents of peaceful presence and exploration set by the US government forty years ago. This redeployment of the finders-keepers principle is anathema to the redistributive regime imagined by the Group of 77. Private companies like Planetary Resources and Moon Express, with support from the federal government, are betting not only on the viability of space industrialization, but also on their ability to push through a legal regime that will validate their property claims on their terms. But the universalization of laissez-faire is not inevitable. Final Frontier Thesis </w:t>
      </w:r>
      <w:proofErr w:type="gramStart"/>
      <w:r w:rsidRPr="007E1D22">
        <w:rPr>
          <w:bCs/>
          <w:sz w:val="16"/>
        </w:rPr>
        <w:t>The</w:t>
      </w:r>
      <w:proofErr w:type="gramEnd"/>
      <w:r w:rsidRPr="007E1D22">
        <w:rPr>
          <w:bCs/>
          <w:sz w:val="16"/>
        </w:rPr>
        <w:t xml:space="preserve"> history of the Moon Treaty serves as a reminder that outer space is not just a screen onto which we project techno-utopian fantasies or existential anxieties about the infinite void. It has been, and will continue to be, a site of concrete struggle over economic power. The politics of the present are undoubtedly different from those of the 1970s. The egalitarian project of the Group of 77 has given way to BRICS-style market liberalism. Global capital has gained power where international labor efforts have stagnated. Domestic inequalities have skyrocketed. The rapid proliferation of information technologies has temporarily masked the reality that the future, to paraphrase William Gibson, is not being very evenly distributed. Without international political organization to challenge galactic market fundamentalism, a twenty-first century space odyssey could mean the concentration of even more wealth and income in the hands of a few powerful corporations and the most technologically advanced countries. </w:t>
      </w:r>
      <w:r w:rsidRPr="007E1D22">
        <w:rPr>
          <w:rStyle w:val="StyleUnderline"/>
          <w:sz w:val="24"/>
        </w:rPr>
        <w:t xml:space="preserve">At the same time, and for the same reasons, the prospect of preserving the final frontier as a celestial commons presents an opportunity to fight for a more democratic political economy. </w:t>
      </w:r>
      <w:r w:rsidRPr="007E1D22">
        <w:rPr>
          <w:bCs/>
          <w:sz w:val="16"/>
        </w:rPr>
        <w:t xml:space="preserve">Sharing the benefits of the celestial commons is key to expanding democracy to a galactic scale. </w:t>
      </w:r>
      <w:r w:rsidRPr="007E1D22">
        <w:rPr>
          <w:rStyle w:val="StyleUnderline"/>
          <w:sz w:val="24"/>
        </w:rPr>
        <w:t xml:space="preserve">One time-tested means of distributing the benefits of natural-resource extraction universally is the sovereign wealth fund, which Alaska uses to deliver oil revenue to its residents. As an international commons, </w:t>
      </w:r>
      <w:r w:rsidRPr="007E1D22">
        <w:rPr>
          <w:rStyle w:val="StyleUnderline"/>
          <w:b/>
          <w:sz w:val="24"/>
          <w:highlight w:val="cyan"/>
        </w:rPr>
        <w:t>outer space offers an opportunity to experiment with</w:t>
      </w:r>
      <w:r w:rsidRPr="007E1D22">
        <w:rPr>
          <w:rStyle w:val="StyleUnderline"/>
          <w:sz w:val="24"/>
        </w:rPr>
        <w:t xml:space="preserve"> such </w:t>
      </w:r>
      <w:r w:rsidRPr="007E1D22">
        <w:rPr>
          <w:rStyle w:val="StyleUnderline"/>
          <w:b/>
          <w:sz w:val="24"/>
          <w:highlight w:val="cyan"/>
        </w:rPr>
        <w:t>redistributive mechanisms beyond</w:t>
      </w:r>
      <w:r w:rsidRPr="007E1D22">
        <w:rPr>
          <w:rStyle w:val="StyleUnderline"/>
          <w:sz w:val="24"/>
        </w:rPr>
        <w:t xml:space="preserve"> the traditional confines of </w:t>
      </w:r>
      <w:r w:rsidRPr="007E1D22">
        <w:rPr>
          <w:rStyle w:val="StyleUnderline"/>
          <w:b/>
          <w:sz w:val="24"/>
          <w:highlight w:val="cyan"/>
        </w:rPr>
        <w:t>the nation-state.</w:t>
      </w:r>
      <w:r w:rsidRPr="007E1D22">
        <w:rPr>
          <w:rStyle w:val="StyleUnderline"/>
          <w:sz w:val="24"/>
        </w:rPr>
        <w:t xml:space="preserve"> Organizing around an issue of such scale may seem utopian, but it’s also necessary</w:t>
      </w:r>
      <w:r w:rsidRPr="007E1D22">
        <w:rPr>
          <w:bCs/>
          <w:sz w:val="16"/>
        </w:rPr>
        <w:t xml:space="preserve">. From regulating capital to mitigating climate change, the problems that confront us are inherently global in scope and require commensurate strategies. At the very least, the global left ought to demand the creation of an independent Galactic Wealth Fund to manage the proceeds of outer space resources on behalf of all human beings. At first, it would amount to little, </w:t>
      </w:r>
      <w:proofErr w:type="gramStart"/>
      <w:r w:rsidRPr="007E1D22">
        <w:rPr>
          <w:bCs/>
          <w:sz w:val="16"/>
        </w:rPr>
        <w:t>divided</w:t>
      </w:r>
      <w:proofErr w:type="gramEnd"/>
      <w:r w:rsidRPr="007E1D22">
        <w:rPr>
          <w:bCs/>
          <w:sz w:val="16"/>
        </w:rPr>
        <w:t xml:space="preserve"> up among all of us. But as the space economy grows relative to the terrestrial one, social dividends from the Galactic Wealth Fund could provide the basis for a truly universal basic income. This is just one component of a broader platform for galactic democracy that must be developed collectively. Extraterrestrial economic justice — not just shiny technological advances — will be central to any truly egalitarian politics in the twenty-first century. It’s time to start building a democratic futurism.</w:t>
      </w:r>
    </w:p>
    <w:p w:rsidR="00E301D8" w:rsidRDefault="00E301D8" w:rsidP="00E301D8">
      <w:pPr>
        <w:rPr>
          <w:b/>
          <w:u w:val="single"/>
        </w:rPr>
      </w:pPr>
    </w:p>
    <w:p w:rsidR="00E301D8" w:rsidRDefault="00E301D8" w:rsidP="00E301D8">
      <w:pPr>
        <w:pStyle w:val="Heading4"/>
        <w:rPr>
          <w:rFonts w:cs="Calibri"/>
        </w:rPr>
      </w:pPr>
      <w:r w:rsidRPr="002401A3">
        <w:rPr>
          <w:rFonts w:cs="Calibri"/>
        </w:rPr>
        <w:t>Private appropriation of space instead of treating it as a global commons</w:t>
      </w:r>
      <w:r>
        <w:rPr>
          <w:rFonts w:cs="Calibri"/>
        </w:rPr>
        <w:t xml:space="preserve"> amplifies inequality on Earth.</w:t>
      </w:r>
    </w:p>
    <w:p w:rsidR="00E301D8" w:rsidRPr="002401A3" w:rsidRDefault="00E301D8" w:rsidP="00E301D8">
      <w:pPr>
        <w:pStyle w:val="Heading4"/>
        <w:rPr>
          <w:rFonts w:cs="Calibri"/>
        </w:rPr>
      </w:pPr>
      <w:proofErr w:type="spellStart"/>
      <w:r w:rsidRPr="002401A3">
        <w:rPr>
          <w:rFonts w:cs="Calibri"/>
        </w:rPr>
        <w:t>Stockwell</w:t>
      </w:r>
      <w:proofErr w:type="spellEnd"/>
      <w:r w:rsidRPr="002401A3">
        <w:rPr>
          <w:rFonts w:cs="Calibri"/>
        </w:rPr>
        <w:t xml:space="preserve"> 20</w:t>
      </w:r>
    </w:p>
    <w:p w:rsidR="00E301D8" w:rsidRPr="002401A3" w:rsidRDefault="00E301D8" w:rsidP="00E301D8">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15" w:history="1">
        <w:r w:rsidRPr="002401A3">
          <w:rPr>
            <w:rStyle w:val="Hyperlink"/>
          </w:rPr>
          <w:t>https://www.e-ir.info/2020/07/20/legal-black-holes-in-outer-space-the-regulation-of-private-space-companies/</w:t>
        </w:r>
      </w:hyperlink>
      <w:r w:rsidRPr="002401A3">
        <w:t xml:space="preserve"> //</w:t>
      </w:r>
      <w:proofErr w:type="spellStart"/>
      <w:proofErr w:type="gramStart"/>
      <w:r w:rsidRPr="002401A3">
        <w:t>marlborough</w:t>
      </w:r>
      <w:proofErr w:type="spellEnd"/>
      <w:proofErr w:type="gramEnd"/>
      <w:r w:rsidRPr="002401A3">
        <w:t xml:space="preserve"> JH</w:t>
      </w:r>
    </w:p>
    <w:p w:rsidR="00E301D8" w:rsidRPr="002401A3" w:rsidRDefault="00E301D8" w:rsidP="00E301D8">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w:t>
      </w:r>
      <w:proofErr w:type="spellStart"/>
      <w:r w:rsidRPr="002401A3">
        <w:rPr>
          <w:sz w:val="12"/>
        </w:rPr>
        <w:t>Ormrod</w:t>
      </w:r>
      <w:proofErr w:type="spellEnd"/>
      <w:r w:rsidRPr="002401A3">
        <w:rPr>
          <w:sz w:val="12"/>
        </w:rPr>
        <w:t>,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significant legal ambiguities regarding the status of private space companies in orbital space. Such </w:t>
      </w:r>
      <w:r w:rsidRPr="00C30443">
        <w:rPr>
          <w:rStyle w:val="StyleUnderline"/>
        </w:rPr>
        <w:t>loopholes allow the US government to circumvent its own obligations to the OST, whilst simultaneously undermining the notion of space as a ‘global commons’ through a commodification process.</w:t>
      </w:r>
      <w:r w:rsidRPr="002401A3">
        <w:rPr>
          <w:sz w:val="12"/>
        </w:rPr>
        <w:t xml:space="preserve"> </w:t>
      </w:r>
      <w:r w:rsidRPr="00C30443">
        <w:rPr>
          <w:rStyle w:val="Emphasis"/>
          <w:highlight w:val="cyan"/>
        </w:rPr>
        <w:t>The lack of specificity within the OST surrounding private</w:t>
      </w:r>
      <w:r w:rsidRPr="002401A3">
        <w:rPr>
          <w:rStyle w:val="Emphasis"/>
        </w:rPr>
        <w:t xml:space="preserve"> property </w:t>
      </w:r>
      <w:r w:rsidRPr="00C30443">
        <w:rPr>
          <w:rStyle w:val="Emphasis"/>
          <w:highlight w:val="cyan"/>
        </w:rPr>
        <w:t xml:space="preserve">rights over </w:t>
      </w:r>
      <w:r w:rsidRPr="002401A3">
        <w:rPr>
          <w:rStyle w:val="Emphasis"/>
        </w:rPr>
        <w:t xml:space="preserve">extra-terrestrial </w:t>
      </w:r>
      <w:r w:rsidRPr="00C30443">
        <w:rPr>
          <w:rStyle w:val="Emphasis"/>
          <w:highlight w:val="cyan"/>
        </w:rPr>
        <w:t>resources risks</w:t>
      </w:r>
      <w:r w:rsidRPr="002401A3">
        <w:rPr>
          <w:rStyle w:val="Emphasis"/>
        </w:rPr>
        <w:t xml:space="preserve"> the prospect of </w:t>
      </w:r>
      <w:r w:rsidRPr="00C30443">
        <w:rPr>
          <w:rStyle w:val="Emphasis"/>
          <w:highlight w:val="cyan"/>
        </w:rPr>
        <w:t>reinforcing</w:t>
      </w:r>
      <w:r w:rsidRPr="002401A3">
        <w:rPr>
          <w:rStyle w:val="Emphasis"/>
        </w:rPr>
        <w:t xml:space="preserve"> Earth-bound </w:t>
      </w:r>
      <w:r w:rsidRPr="00C30443">
        <w:rPr>
          <w:rStyle w:val="Emphasis"/>
          <w:highlight w:val="cyan"/>
        </w:rPr>
        <w:t>wealth inequalities</w:t>
      </w:r>
      <w:r w:rsidRPr="002401A3">
        <w:rPr>
          <w:rStyle w:val="Emphasis"/>
        </w:rPr>
        <w:t xml:space="preserve"> </w:t>
      </w:r>
      <w:r w:rsidRPr="002401A3">
        <w:rPr>
          <w:rStyle w:val="StyleUnderline"/>
        </w:rPr>
        <w:t xml:space="preserve">and US dominance in space, </w:t>
      </w:r>
      <w:r w:rsidRPr="00C30443">
        <w:rPr>
          <w:rStyle w:val="Emphasis"/>
          <w:highlight w:val="cyan"/>
        </w:rPr>
        <w:t>by restricting the</w:t>
      </w:r>
      <w:r w:rsidRPr="002401A3">
        <w:rPr>
          <w:rStyle w:val="Emphasis"/>
        </w:rPr>
        <w:t xml:space="preserve"> potential </w:t>
      </w:r>
      <w:r w:rsidRPr="00C30443">
        <w:rPr>
          <w:rStyle w:val="Emphasis"/>
          <w:highlight w:val="cyan"/>
        </w:rPr>
        <w:t xml:space="preserve">economic benefits for the </w:t>
      </w:r>
      <w:r w:rsidRPr="002401A3">
        <w:rPr>
          <w:rStyle w:val="Emphasis"/>
        </w:rPr>
        <w:t xml:space="preserve">broader </w:t>
      </w:r>
      <w:r w:rsidRPr="00C30443">
        <w:rPr>
          <w:rStyle w:val="Emphasis"/>
          <w:highlight w:val="cyan"/>
        </w:rPr>
        <w:t xml:space="preserve">global citizenry in </w:t>
      </w:r>
      <w:proofErr w:type="spellStart"/>
      <w:r w:rsidRPr="00C30443">
        <w:rPr>
          <w:rStyle w:val="Emphasis"/>
          <w:highlight w:val="cyan"/>
        </w:rPr>
        <w:t>favour</w:t>
      </w:r>
      <w:proofErr w:type="spellEnd"/>
      <w:r w:rsidRPr="00C30443">
        <w:rPr>
          <w:rStyle w:val="Emphasis"/>
          <w:highlight w:val="cyan"/>
        </w:rPr>
        <w:t xml:space="preserve"> of a narrow class of wealthy</w:t>
      </w:r>
      <w:r w:rsidRPr="002401A3">
        <w:rPr>
          <w:rStyle w:val="Emphasis"/>
        </w:rPr>
        <w:t xml:space="preserve"> American </w:t>
      </w:r>
      <w:r w:rsidRPr="00C30443">
        <w:rPr>
          <w:rStyle w:val="Emphasis"/>
          <w:highlight w:val="cya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w:t>
      </w:r>
      <w:proofErr w:type="spellStart"/>
      <w:r w:rsidRPr="002401A3">
        <w:rPr>
          <w:rStyle w:val="StyleUnderline"/>
        </w:rPr>
        <w:t>panopticon</w:t>
      </w:r>
      <w:proofErr w:type="spellEnd"/>
      <w:r w:rsidRPr="002401A3">
        <w:rPr>
          <w:rStyle w:val="StyleUnderline"/>
        </w:rPr>
        <w:t>’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 xml:space="preserve">the increasing number of private satellite constellations is facilitating the possibility of cataclysmic space debris </w:t>
      </w:r>
      <w:proofErr w:type="gramStart"/>
      <w:r w:rsidRPr="002401A3">
        <w:rPr>
          <w:rStyle w:val="StyleUnderline"/>
        </w:rPr>
        <w:t>collisions which</w:t>
      </w:r>
      <w:proofErr w:type="gramEnd"/>
      <w:r w:rsidRPr="002401A3">
        <w:rPr>
          <w:rStyle w:val="StyleUnderline"/>
        </w:rPr>
        <w:t xml:space="preserve">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w:t>
      </w:r>
      <w:proofErr w:type="gramStart"/>
      <w:r w:rsidRPr="002401A3">
        <w:rPr>
          <w:sz w:val="12"/>
        </w:rPr>
        <w:t>Cold War</w:t>
      </w:r>
      <w:proofErr w:type="gramEnd"/>
      <w:r w:rsidRPr="002401A3">
        <w:rPr>
          <w:sz w:val="12"/>
        </w:rPr>
        <w:t xml:space="preserve"> tensions, the UN OST holds significant influence as a form of customary international law (Hebert, 2014: 6). Ratified by over 100 nations – including major spacefaring nations such as the United States, Russia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w:t>
      </w:r>
      <w:proofErr w:type="spellStart"/>
      <w:r w:rsidRPr="002401A3">
        <w:rPr>
          <w:sz w:val="12"/>
        </w:rPr>
        <w:t>Lal</w:t>
      </w:r>
      <w:proofErr w:type="spellEnd"/>
      <w:r w:rsidRPr="002401A3">
        <w:rPr>
          <w:sz w:val="12"/>
        </w:rPr>
        <w:t xml:space="preserve">,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Lunar rock samples from the Apollo missions containing rare Earth resources, such as Helium-3 which produces more power and less waste than traditional nuclear reactors on Earth, have since fuelled incentives for extra-terrestrial resource mining</w:t>
      </w:r>
      <w:r w:rsidRPr="002401A3">
        <w:rPr>
          <w:sz w:val="12"/>
        </w:rPr>
        <w:t xml:space="preserve"> (</w:t>
      </w:r>
      <w:proofErr w:type="spellStart"/>
      <w:r w:rsidRPr="002401A3">
        <w:rPr>
          <w:sz w:val="12"/>
        </w:rPr>
        <w:t>Brearley</w:t>
      </w:r>
      <w:proofErr w:type="spellEnd"/>
      <w:r w:rsidRPr="002401A3">
        <w:rPr>
          <w:sz w:val="12"/>
        </w:rPr>
        <w:t>, 2006: 44-46). This was further facilitated by suggestions that near-earth objects (NEOs) like the so-called ‘</w:t>
      </w:r>
      <w:proofErr w:type="spellStart"/>
      <w:r w:rsidRPr="002401A3">
        <w:rPr>
          <w:sz w:val="12"/>
        </w:rPr>
        <w:t>Anteros</w:t>
      </w:r>
      <w:proofErr w:type="spellEnd"/>
      <w:r w:rsidRPr="002401A3">
        <w:rPr>
          <w:sz w:val="12"/>
        </w:rPr>
        <w:t xml:space="preserve">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w:t>
      </w:r>
      <w:proofErr w:type="spellStart"/>
      <w:r w:rsidRPr="002401A3">
        <w:rPr>
          <w:sz w:val="12"/>
        </w:rPr>
        <w:t>Sachdeva</w:t>
      </w:r>
      <w:proofErr w:type="spellEnd"/>
      <w:r w:rsidRPr="002401A3">
        <w:rPr>
          <w:sz w:val="12"/>
        </w:rPr>
        <w:t>,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w:t>
      </w:r>
      <w:proofErr w:type="gramStart"/>
      <w:r w:rsidRPr="002401A3">
        <w:rPr>
          <w:sz w:val="12"/>
        </w:rPr>
        <w:t>legislation which</w:t>
      </w:r>
      <w:proofErr w:type="gramEnd"/>
      <w:r w:rsidRPr="002401A3">
        <w:rPr>
          <w:sz w:val="12"/>
        </w:rPr>
        <w:t xml:space="preserve">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Indeed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C30443">
        <w:rPr>
          <w:rStyle w:val="StyleUnderline"/>
        </w:rPr>
        <w:t>NewSpace</w:t>
      </w:r>
      <w:proofErr w:type="spellEnd"/>
      <w:r w:rsidRPr="00C30443">
        <w:rPr>
          <w:rStyle w:val="StyleUnderline"/>
        </w:rPr>
        <w:t xml:space="preserve"> actors frame their long-term ambitions in space with strong anthropogenic undertones, by offering the salvation of the human race from impending extinction through off-world colonial developments </w:t>
      </w:r>
      <w:r w:rsidRPr="00C30443">
        <w:rPr>
          <w:sz w:val="12"/>
        </w:rPr>
        <w:t>(</w:t>
      </w:r>
      <w:proofErr w:type="spellStart"/>
      <w:r w:rsidRPr="00C30443">
        <w:rPr>
          <w:sz w:val="12"/>
        </w:rPr>
        <w:t>Kearnes</w:t>
      </w:r>
      <w:proofErr w:type="spellEnd"/>
      <w:r w:rsidRPr="00C30443">
        <w:rPr>
          <w:sz w:val="12"/>
        </w:rPr>
        <w:t xml:space="preserve"> &amp; </w:t>
      </w:r>
      <w:proofErr w:type="spellStart"/>
      <w:r w:rsidRPr="00C30443">
        <w:rPr>
          <w:sz w:val="12"/>
        </w:rPr>
        <w:t>Dooren</w:t>
      </w:r>
      <w:proofErr w:type="spellEnd"/>
      <w:r w:rsidRPr="00C30443">
        <w:rPr>
          <w:sz w:val="12"/>
        </w:rPr>
        <w:t xml:space="preserve">: 2017: 182). Yet, </w:t>
      </w:r>
      <w:r w:rsidRPr="00C30443">
        <w:rPr>
          <w:rStyle w:val="StyleUnderline"/>
        </w:rPr>
        <w:t>this type of discourse disguises the highly exclusive nature of these missions.</w:t>
      </w:r>
      <w:r w:rsidRPr="00C30443">
        <w:rPr>
          <w:sz w:val="12"/>
        </w:rPr>
        <w:t xml:space="preserve"> </w:t>
      </w:r>
      <w:r w:rsidRPr="00C30443">
        <w:rPr>
          <w:rStyle w:val="StyleUnderline"/>
        </w:rPr>
        <w:t>Whilst they seem to suggest that there</w:t>
      </w:r>
      <w:r w:rsidRPr="002401A3">
        <w:rPr>
          <w:rStyle w:val="StyleUnderline"/>
        </w:rPr>
        <w:t xml:space="preserve"> is a stake for ordinary citizens in the vast space frontier, the reality is that these self-described </w:t>
      </w:r>
      <w:r w:rsidRPr="00C30443">
        <w:rPr>
          <w:rStyle w:val="StyleUnderline"/>
          <w:highlight w:val="cya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C30443">
        <w:rPr>
          <w:rStyle w:val="StyleUnderline"/>
          <w:highlight w:val="cyan"/>
        </w:rPr>
        <w:t xml:space="preserve">private space enterprises </w:t>
      </w:r>
      <w:r w:rsidRPr="002401A3">
        <w:rPr>
          <w:rStyle w:val="StyleUnderline"/>
        </w:rPr>
        <w:t xml:space="preserve">have themselves </w:t>
      </w:r>
      <w:r w:rsidRPr="00C30443">
        <w:rPr>
          <w:rStyle w:val="StyleUnderline"/>
          <w:highlight w:val="cyan"/>
        </w:rPr>
        <w:t>suggested that they have no obligation to share mineral resources extracted in space with the global community</w:t>
      </w:r>
      <w:r w:rsidRPr="002401A3">
        <w:rPr>
          <w:sz w:val="12"/>
        </w:rPr>
        <w:t xml:space="preserve"> (Klinger, 2017: 208). This is reflected in the speeches of individuals such as Nathan Ingraham, a senior editor at the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politics’. </w:t>
      </w:r>
      <w:r w:rsidRPr="002401A3">
        <w:rPr>
          <w:rStyle w:val="StyleUnderline"/>
        </w:rPr>
        <w:t>In similar ways to the ‘scaling’ of unequal international relations that has constituted our relationship with outer space under the guise of the ‘global commons’</w:t>
      </w:r>
      <w:r w:rsidRPr="002401A3">
        <w:rPr>
          <w:sz w:val="12"/>
        </w:rPr>
        <w:t xml:space="preserve"> (Beery, 2016: 99), </w:t>
      </w:r>
      <w:r w:rsidRPr="00C30443">
        <w:rPr>
          <w:rStyle w:val="StyleUnderline"/>
          <w:highlight w:val="cyan"/>
        </w:rPr>
        <w:t>private companies</w:t>
      </w:r>
      <w:r w:rsidRPr="002401A3">
        <w:rPr>
          <w:rStyle w:val="StyleUnderline"/>
        </w:rPr>
        <w:t xml:space="preserve"> – through their anthropogenic discourse – are </w:t>
      </w:r>
      <w:r w:rsidRPr="004277F3">
        <w:rPr>
          <w:rStyle w:val="Emphasis"/>
          <w:highlight w:val="cyan"/>
        </w:rPr>
        <w:t>scaling existing Earth-bound wealth inequalities and social relations into space by siphoning off extra-terrestrial resources.</w:t>
      </w:r>
      <w:r w:rsidRPr="002401A3">
        <w:rPr>
          <w:sz w:val="12"/>
        </w:rPr>
        <w:t xml:space="preserve"> </w:t>
      </w:r>
      <w:r w:rsidRPr="002401A3">
        <w:rPr>
          <w:rStyle w:val="StyleUnderline"/>
        </w:rPr>
        <w:t xml:space="preserve">By constructing their </w:t>
      </w:r>
      <w:proofErr w:type="spellStart"/>
      <w:r w:rsidRPr="002401A3">
        <w:rPr>
          <w:rStyle w:val="StyleUnderline"/>
        </w:rPr>
        <w:t>endeavours</w:t>
      </w:r>
      <w:proofErr w:type="spellEnd"/>
      <w:r w:rsidRPr="002401A3">
        <w:rPr>
          <w:rStyle w:val="StyleUnderline"/>
        </w:rPr>
        <w:t xml:space="preserve"> in ways that appeal to the common good, </w:t>
      </w:r>
      <w:proofErr w:type="spellStart"/>
      <w:r w:rsidRPr="004277F3">
        <w:rPr>
          <w:rStyle w:val="StyleUnderline"/>
        </w:rPr>
        <w:t>NewSpace</w:t>
      </w:r>
      <w:proofErr w:type="spellEnd"/>
      <w:r w:rsidRPr="004277F3">
        <w:rPr>
          <w:rStyle w:val="StyleUnderline"/>
        </w:rPr>
        <w:t xml:space="preserve"> actors are therefore concealing</w:t>
      </w:r>
      <w:r w:rsidRPr="002401A3">
        <w:rPr>
          <w:rStyle w:val="StyleUnderline"/>
        </w:rPr>
        <w:t xml:space="preserve"> the reality of </w:t>
      </w:r>
      <w:r w:rsidRPr="004277F3">
        <w:rPr>
          <w:rStyle w:val="StyleUnderline"/>
        </w:rPr>
        <w:t>how</w:t>
      </w:r>
      <w:r w:rsidRPr="002401A3">
        <w:rPr>
          <w:rStyle w:val="StyleUnderline"/>
          <w:highlight w:val="yellow"/>
        </w:rPr>
        <w:t xml:space="preserve"> </w:t>
      </w:r>
      <w:r w:rsidRPr="004277F3">
        <w:rPr>
          <w:rStyle w:val="StyleUnderline"/>
          <w:highlight w:val="cyan"/>
        </w:rPr>
        <w:t xml:space="preserve">commercial resource extraction serves the exclusive interests of their private shareholders at the </w:t>
      </w:r>
      <w:r w:rsidRPr="004277F3">
        <w:rPr>
          <w:rStyle w:val="Emphasis"/>
          <w:highlight w:val="cyan"/>
        </w:rPr>
        <w:t>expense of the vast majority of the global population</w:t>
      </w:r>
      <w:r w:rsidRPr="004277F3">
        <w:rPr>
          <w:sz w:val="12"/>
          <w:highlight w:val="cyan"/>
        </w:rPr>
        <w:t>.</w:t>
      </w:r>
    </w:p>
    <w:p w:rsidR="00E301D8" w:rsidRPr="002401A3" w:rsidRDefault="00E301D8" w:rsidP="00E301D8"/>
    <w:p w:rsidR="00E301D8" w:rsidRDefault="00E301D8" w:rsidP="00E301D8">
      <w:pPr>
        <w:pStyle w:val="Heading4"/>
        <w:rPr>
          <w:rFonts w:cs="Calibri"/>
        </w:rPr>
      </w:pPr>
      <w:r w:rsidRPr="002401A3">
        <w:rPr>
          <w:rFonts w:cs="Calibri"/>
        </w:rPr>
        <w:t>Private control of space in</w:t>
      </w:r>
      <w:r>
        <w:rPr>
          <w:rFonts w:cs="Calibri"/>
        </w:rPr>
        <w:t>evitably leads to exploitation.</w:t>
      </w:r>
    </w:p>
    <w:p w:rsidR="00E301D8" w:rsidRPr="002401A3" w:rsidRDefault="00E301D8" w:rsidP="00E301D8">
      <w:pPr>
        <w:pStyle w:val="Heading4"/>
        <w:rPr>
          <w:rFonts w:cs="Calibri"/>
        </w:rPr>
      </w:pPr>
      <w:r w:rsidRPr="002401A3">
        <w:rPr>
          <w:rFonts w:cs="Calibri"/>
        </w:rPr>
        <w:t>Spencer ‘20</w:t>
      </w:r>
    </w:p>
    <w:p w:rsidR="00E301D8" w:rsidRPr="002401A3" w:rsidRDefault="00E301D8" w:rsidP="00E301D8">
      <w:r w:rsidRPr="002401A3">
        <w:t>Spencer, Keith A. [senior editor at Salon]“Against Mars-a-</w:t>
      </w:r>
      <w:proofErr w:type="spellStart"/>
      <w:r w:rsidRPr="002401A3">
        <w:t>Lago</w:t>
      </w:r>
      <w:proofErr w:type="spellEnd"/>
      <w:r w:rsidRPr="002401A3">
        <w:t xml:space="preserve">: Why </w:t>
      </w:r>
      <w:proofErr w:type="spellStart"/>
      <w:r w:rsidRPr="002401A3">
        <w:t>SpaceX's</w:t>
      </w:r>
      <w:proofErr w:type="spellEnd"/>
      <w:r w:rsidRPr="002401A3">
        <w:t xml:space="preserve"> Mars Colonization Plan Should Terrify You.” </w:t>
      </w:r>
      <w:proofErr w:type="gramStart"/>
      <w:r w:rsidRPr="002401A3">
        <w:t>Salon, Salon.com, 7 Jan. 2020, https://www.salon.com/2017/10/08/against-mars-a-lago-why-spacexs-mars-colonization-plan-should-terrify-you/.</w:t>
      </w:r>
      <w:proofErr w:type="gramEnd"/>
      <w:r w:rsidRPr="002401A3">
        <w:t xml:space="preserve"> </w:t>
      </w:r>
    </w:p>
    <w:p w:rsidR="00E301D8" w:rsidRDefault="00E301D8" w:rsidP="00E301D8">
      <w:pPr>
        <w:rPr>
          <w:sz w:val="12"/>
        </w:rPr>
      </w:pPr>
      <w:r w:rsidRPr="002401A3">
        <w:rPr>
          <w:sz w:val="12"/>
        </w:rPr>
        <w:t xml:space="preserve">When CEO </w:t>
      </w:r>
      <w:proofErr w:type="spellStart"/>
      <w:r w:rsidRPr="002401A3">
        <w:rPr>
          <w:sz w:val="12"/>
        </w:rPr>
        <w:t>Elon</w:t>
      </w:r>
      <w:proofErr w:type="spellEnd"/>
      <w:r w:rsidRPr="002401A3">
        <w:rPr>
          <w:sz w:val="12"/>
        </w:rPr>
        <w:t xml:space="preserve"> Musk announced last month that his aerospace company </w:t>
      </w:r>
      <w:proofErr w:type="spellStart"/>
      <w:r w:rsidRPr="002401A3">
        <w:rPr>
          <w:sz w:val="12"/>
        </w:rPr>
        <w:t>SpaceX</w:t>
      </w:r>
      <w:proofErr w:type="spellEnd"/>
      <w:r w:rsidRPr="002401A3">
        <w:rPr>
          <w:sz w:val="12"/>
        </w:rPr>
        <w:t xml:space="preserve"> would be </w:t>
      </w:r>
      <w:r>
        <w:fldChar w:fldCharType="begin"/>
      </w:r>
      <w:r>
        <w:instrText xml:space="preserve"> HYPERLINK "https://www.washingtonpost.com/news/the-switch/wp/2017/09/29/elon-musk-says-his-next-spaceship-could-not-only-take-to-you-the-moon-and-mars-but-from-n-y-to-london-in-29-minutes/?utm_term=.85279aa2076a" \t "_blank" </w:instrText>
      </w:r>
      <w:r>
        <w:fldChar w:fldCharType="separate"/>
      </w:r>
      <w:r w:rsidRPr="002401A3">
        <w:rPr>
          <w:rStyle w:val="Hyperlink"/>
          <w:sz w:val="12"/>
        </w:rPr>
        <w:t>sending cargo missions</w:t>
      </w:r>
      <w:r>
        <w:rPr>
          <w:rStyle w:val="Hyperlink"/>
          <w:sz w:val="12"/>
        </w:rPr>
        <w:fldChar w:fldCharType="end"/>
      </w:r>
      <w:r w:rsidRPr="002401A3">
        <w:rPr>
          <w:sz w:val="12"/>
        </w:rPr>
        <w:t xml:space="preserve"> to Mars by 2022 — the first step in his tourism-driven colonization plan — a small cheer went up among space and science enthusiasts. Writing in the New York Post, Stephen Carter </w:t>
      </w:r>
      <w:r>
        <w:fldChar w:fldCharType="begin"/>
      </w:r>
      <w:r>
        <w:instrText xml:space="preserve"> HYPERLINK "http://nypost.com/2017/10/07/elon-musks-inspiring-vision-for-reaching-mars-and-the-stars/" \t "_blank" </w:instrText>
      </w:r>
      <w:r>
        <w:fldChar w:fldCharType="separate"/>
      </w:r>
      <w:r w:rsidRPr="002401A3">
        <w:rPr>
          <w:rStyle w:val="Hyperlink"/>
          <w:sz w:val="12"/>
        </w:rPr>
        <w:t>called</w:t>
      </w:r>
      <w:r>
        <w:rPr>
          <w:rStyle w:val="Hyperlink"/>
          <w:sz w:val="12"/>
        </w:rPr>
        <w:fldChar w:fldCharType="end"/>
      </w:r>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6"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 xml:space="preserve">awarding government contracts to private companies like </w:t>
      </w:r>
      <w:proofErr w:type="spellStart"/>
      <w:r w:rsidRPr="002401A3">
        <w:rPr>
          <w:rStyle w:val="StyleUnderline"/>
        </w:rPr>
        <w:t>SpaceX</w:t>
      </w:r>
      <w:proofErr w:type="spellEnd"/>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r>
        <w:fldChar w:fldCharType="begin"/>
      </w:r>
      <w:r>
        <w:instrText xml:space="preserve"> HYPERLINK "http://www.theregister.co.uk/2012/03/08/nasa_private_space_nasa/" \t "_blank" </w:instrText>
      </w:r>
      <w:r>
        <w:fldChar w:fldCharType="separate"/>
      </w:r>
      <w:r w:rsidRPr="002401A3">
        <w:rPr>
          <w:rStyle w:val="Hyperlink"/>
          <w:sz w:val="12"/>
        </w:rPr>
        <w:t>said</w:t>
      </w:r>
      <w:r>
        <w:rPr>
          <w:rStyle w:val="Hyperlink"/>
          <w:sz w:val="12"/>
        </w:rPr>
        <w:fldChar w:fldCharType="end"/>
      </w:r>
      <w:r w:rsidRPr="002401A3">
        <w:rPr>
          <w:sz w:val="12"/>
        </w:rPr>
        <w:t xml:space="preserve"> Dr. S. Pete Worden, the director of the NASA Ames Research lab, in 2012. And in a Wall Street Journal </w:t>
      </w:r>
      <w:r>
        <w:fldChar w:fldCharType="begin"/>
      </w:r>
      <w:r>
        <w:instrText xml:space="preserve"> HYPERLINK "https://www.wsj.com/articles/america-will-return-to-the-moonand-go-beyond-1507158341?mod=e2fb" \t "_blank" </w:instrText>
      </w:r>
      <w:r>
        <w:fldChar w:fldCharType="separate"/>
      </w:r>
      <w:r w:rsidRPr="002401A3">
        <w:rPr>
          <w:rStyle w:val="Hyperlink"/>
          <w:sz w:val="12"/>
        </w:rPr>
        <w:t>op-ed</w:t>
      </w:r>
      <w:r>
        <w:rPr>
          <w:rStyle w:val="Hyperlink"/>
          <w:sz w:val="12"/>
        </w:rPr>
        <w:fldChar w:fldCharType="end"/>
      </w:r>
      <w:r w:rsidRPr="002401A3">
        <w:rPr>
          <w:sz w:val="12"/>
        </w:rPr>
        <w:t xml:space="preserve"> this week, Vice President Mike </w:t>
      </w:r>
      <w:r w:rsidRPr="002401A3">
        <w:rPr>
          <w:rStyle w:val="StyleUnderline"/>
        </w:rPr>
        <w:t xml:space="preserve">Pence wrote of his ambitions to bring </w:t>
      </w:r>
      <w:hyperlink r:id="rId17" w:history="1">
        <w:r w:rsidRPr="002401A3">
          <w:rPr>
            <w:rStyle w:val="StyleUnderline"/>
          </w:rPr>
          <w:t>American-style capitalism to the stars</w:t>
        </w:r>
      </w:hyperlink>
      <w:r w:rsidRPr="002401A3">
        <w:rPr>
          <w:rStyle w:val="StyleUnderline"/>
        </w:rPr>
        <w:t>: “In the years to come, American industry must be the first to maintain a constant commercial human presence in low-Earth orbit,</w:t>
      </w:r>
      <w:r w:rsidRPr="002401A3">
        <w:rPr>
          <w:sz w:val="12"/>
        </w:rPr>
        <w:t xml:space="preserve"> to expand the sphere of the economy beyond this blue marble,” Pence wrote. One wonders if these luminaries know their history. </w:t>
      </w:r>
      <w:r w:rsidRPr="002401A3">
        <w:rPr>
          <w:rStyle w:val="Emphasis"/>
        </w:rPr>
        <w:t xml:space="preserve">There has be </w:t>
      </w:r>
      <w:r w:rsidRPr="004277F3">
        <w:rPr>
          <w:rStyle w:val="Emphasis"/>
          <w:highlight w:val="cyan"/>
        </w:rPr>
        <w:t>no instance in which a private corporation became a colonizing power that did not end badly for everyone besides the shareholders</w:t>
      </w:r>
      <w:r w:rsidRPr="002401A3">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t>
      </w:r>
      <w:proofErr w:type="gramStart"/>
      <w:r w:rsidRPr="002401A3">
        <w:rPr>
          <w:sz w:val="12"/>
        </w:rPr>
        <w:t>was</w:t>
      </w:r>
      <w:proofErr w:type="gramEnd"/>
      <w:r w:rsidRPr="002401A3">
        <w:rPr>
          <w:sz w:val="12"/>
        </w:rPr>
        <w:t xml:space="preserve">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8" w:history="1">
        <w:r w:rsidRPr="002401A3">
          <w:rPr>
            <w:rStyle w:val="Hyperlink"/>
            <w:sz w:val="12"/>
          </w:rPr>
          <w:t>writes</w:t>
        </w:r>
      </w:hyperlink>
      <w:r w:rsidRPr="002401A3">
        <w:rPr>
          <w:sz w:val="12"/>
        </w:rPr>
        <w:t xml:space="preserve"> William </w:t>
      </w:r>
      <w:proofErr w:type="spellStart"/>
      <w:r w:rsidRPr="002401A3">
        <w:rPr>
          <w:sz w:val="12"/>
        </w:rPr>
        <w:t>Dalrymple</w:t>
      </w:r>
      <w:proofErr w:type="spellEnd"/>
      <w:r w:rsidRPr="002401A3">
        <w:rPr>
          <w:sz w:val="12"/>
        </w:rPr>
        <w:t xml:space="preserve"> in the Guardian. “It almost certainly remains the supreme act of corporate violence in world history.” </w:t>
      </w:r>
      <w:r w:rsidRPr="002401A3">
        <w:rPr>
          <w:rStyle w:val="StyleUnderline"/>
        </w:rPr>
        <w:t xml:space="preserve">The East India Company came to colonize much of the Indian subcontinent. In the modern era, an era in which the right of corporations to do what they want, unencumbered, has become a </w:t>
      </w:r>
      <w:hyperlink r:id="rId19" w:history="1">
        <w:r w:rsidRPr="002401A3">
          <w:rPr>
            <w:rStyle w:val="StyleUnderline"/>
          </w:rPr>
          <w:t>sacrosanct</w:t>
        </w:r>
      </w:hyperlink>
      <w:r w:rsidRPr="002401A3">
        <w:rPr>
          <w:rStyle w:val="StyleUnderline"/>
        </w:rPr>
        <w:t xml:space="preserve"> </w:t>
      </w:r>
      <w:hyperlink r:id="rId20"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xml:space="preserve">. As </w:t>
      </w:r>
      <w:proofErr w:type="spellStart"/>
      <w:r w:rsidRPr="002401A3">
        <w:rPr>
          <w:sz w:val="12"/>
        </w:rPr>
        <w:t>Dalrymple</w:t>
      </w:r>
      <w:proofErr w:type="spellEnd"/>
      <w:r w:rsidRPr="002401A3">
        <w:rPr>
          <w:sz w:val="12"/>
        </w:rPr>
        <w:t xml:space="preserve"> writes: Democracy as we know it was considered an advance over feudalism because of the power that it gave the commoners to share in collective governance</w:t>
      </w:r>
      <w:r w:rsidRPr="002401A3">
        <w:rPr>
          <w:rStyle w:val="StyleUnderline"/>
        </w:rPr>
        <w:t xml:space="preserve">. </w:t>
      </w:r>
      <w:r w:rsidRPr="004277F3">
        <w:rPr>
          <w:rStyle w:val="StyleUnderline"/>
          <w:highlight w:val="cyan"/>
        </w:rPr>
        <w:t>To privately colonize a</w:t>
      </w:r>
      <w:r w:rsidRPr="002401A3">
        <w:rPr>
          <w:rStyle w:val="StyleUnderline"/>
        </w:rPr>
        <w:t xml:space="preserve"> nation, much less a </w:t>
      </w:r>
      <w:proofErr w:type="gramStart"/>
      <w:r w:rsidRPr="004277F3">
        <w:rPr>
          <w:rStyle w:val="StyleUnderline"/>
          <w:highlight w:val="cyan"/>
        </w:rPr>
        <w:t>planet,</w:t>
      </w:r>
      <w:proofErr w:type="gramEnd"/>
      <w:r w:rsidRPr="004277F3">
        <w:rPr>
          <w:rStyle w:val="StyleUnderline"/>
          <w:highlight w:val="cyan"/>
        </w:rPr>
        <w:t xml:space="preserve"> means ceding governance and control</w:t>
      </w:r>
      <w:r w:rsidRPr="002401A3">
        <w:rPr>
          <w:rStyle w:val="StyleUnderline"/>
        </w:rPr>
        <w:t xml:space="preserve"> back </w:t>
      </w:r>
      <w:r w:rsidRPr="004277F3">
        <w:rPr>
          <w:rStyle w:val="StyleUnderline"/>
          <w:highlight w:val="cyan"/>
        </w:rPr>
        <w:t>to corporations whose interest is not ours, and</w:t>
      </w:r>
      <w:r w:rsidRPr="002401A3">
        <w:rPr>
          <w:rStyle w:val="StyleUnderline"/>
        </w:rPr>
        <w:t xml:space="preserve"> indeed, </w:t>
      </w:r>
      <w:r w:rsidRPr="004277F3">
        <w:rPr>
          <w:rStyle w:val="Emphasis"/>
          <w:highlight w:val="cyan"/>
        </w:rPr>
        <w:t xml:space="preserve">is always at odds with workers and residents </w:t>
      </w:r>
      <w:r w:rsidRPr="004277F3">
        <w:rPr>
          <w:rStyle w:val="StyleUnderline"/>
          <w:highlight w:val="cyan"/>
        </w:rPr>
        <w:t>— 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21" w:history="1">
        <w:r w:rsidRPr="002401A3">
          <w:rPr>
            <w:rStyle w:val="Hyperlink"/>
            <w:sz w:val="12"/>
          </w:rPr>
          <w:t>put in charge</w:t>
        </w:r>
      </w:hyperlink>
      <w:r w:rsidRPr="002401A3">
        <w:rPr>
          <w:sz w:val="12"/>
        </w:rPr>
        <w:t xml:space="preserve"> of running the show on Mars, their interests will inherently be at </w:t>
      </w:r>
      <w:hyperlink r:id="rId22" w:history="1">
        <w:r w:rsidRPr="002401A3">
          <w:rPr>
            <w:rStyle w:val="Hyperlink"/>
            <w:sz w:val="12"/>
          </w:rPr>
          <w:t xml:space="preserve">odds with the workers </w:t>
        </w:r>
      </w:hyperlink>
      <w:r w:rsidRPr="002401A3">
        <w:rPr>
          <w:sz w:val="12"/>
        </w:rPr>
        <w:t xml:space="preserve">and employees involved. After all, a private foundation </w:t>
      </w:r>
      <w:hyperlink r:id="rId23"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4" w:history="1">
        <w:r w:rsidRPr="002401A3">
          <w:rPr>
            <w:rStyle w:val="Hyperlink"/>
            <w:sz w:val="12"/>
          </w:rPr>
          <w:t>illustrate</w:t>
        </w:r>
      </w:hyperlink>
      <w:r w:rsidRPr="002401A3">
        <w:rPr>
          <w:sz w:val="12"/>
        </w:rPr>
        <w:t xml:space="preserve">, often </w:t>
      </w:r>
      <w:hyperlink r:id="rId25" w:history="1">
        <w:r w:rsidRPr="002401A3">
          <w:rPr>
            <w:rStyle w:val="Hyperlink"/>
            <w:sz w:val="12"/>
          </w:rPr>
          <w:t>do the bidding</w:t>
        </w:r>
      </w:hyperlink>
      <w:r w:rsidRPr="002401A3">
        <w:rPr>
          <w:sz w:val="12"/>
        </w:rPr>
        <w:t xml:space="preserve"> of their rich donors, and take an </w:t>
      </w:r>
      <w:hyperlink r:id="rId26"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4277F3">
        <w:rPr>
          <w:rStyle w:val="StyleUnderline"/>
          <w:highlight w:val="cyan"/>
        </w:rPr>
        <w:t>The only basis for colonization of Mars</w:t>
      </w:r>
      <w:r w:rsidRPr="002401A3">
        <w:rPr>
          <w:rStyle w:val="StyleUnderline"/>
        </w:rPr>
        <w:t xml:space="preserve"> that Musk can conceive of </w:t>
      </w:r>
      <w:r w:rsidRPr="004277F3">
        <w:rPr>
          <w:rStyle w:val="StyleUnderline"/>
          <w:highlight w:val="cyan"/>
        </w:rPr>
        <w:t>is</w:t>
      </w:r>
      <w:r w:rsidRPr="002401A3">
        <w:rPr>
          <w:rStyle w:val="StyleUnderline"/>
        </w:rPr>
        <w:t xml:space="preserve"> one </w:t>
      </w:r>
      <w:r w:rsidRPr="004277F3">
        <w:rPr>
          <w:rStyle w:val="StyleUnderline"/>
        </w:rPr>
        <w:t xml:space="preserve">based on </w:t>
      </w:r>
      <w:r w:rsidRPr="004277F3">
        <w:rPr>
          <w:rStyle w:val="StyleUnderline"/>
          <w:highlight w:val="cyan"/>
        </w:rPr>
        <w:t>tourism:</w:t>
      </w:r>
      <w:r w:rsidRPr="002401A3">
        <w:rPr>
          <w:rStyle w:val="StyleUnderline"/>
          <w:highlight w:val="yellow"/>
        </w:rPr>
        <w:t xml:space="preserve"> </w:t>
      </w:r>
      <w:r w:rsidRPr="004277F3">
        <w:rPr>
          <w:rStyle w:val="StyleUnderline"/>
        </w:rPr>
        <w:t>the rich pay an amount</w:t>
      </w:r>
      <w:r w:rsidRPr="002401A3">
        <w:rPr>
          <w:rStyle w:val="StyleUnderline"/>
        </w:rPr>
        <w:t xml:space="preserve"> — Musk quotes the ticket price at </w:t>
      </w:r>
      <w:r>
        <w:fldChar w:fldCharType="begin"/>
      </w:r>
      <w:r>
        <w:instrText xml:space="preserve"> HYPERLINK "https://www.recode.net/2016/9/27/13081488/elon-musk-spacex-mars-colony-space-travel-funding-rocket-nasa" \t "_blank" </w:instrText>
      </w:r>
      <w:r>
        <w:fldChar w:fldCharType="separate"/>
      </w:r>
      <w:r w:rsidRPr="002401A3">
        <w:rPr>
          <w:rStyle w:val="StyleUnderline"/>
        </w:rPr>
        <w:t>$200,000 if he can get 1 million tourists</w:t>
      </w:r>
      <w:r>
        <w:rPr>
          <w:rStyle w:val="StyleUnderline"/>
        </w:rPr>
        <w:fldChar w:fldCharType="end"/>
      </w:r>
      <w:r w:rsidRPr="002401A3">
        <w:rPr>
          <w:rStyle w:val="StyleUnderline"/>
        </w:rPr>
        <w:t xml:space="preserve"> to pay that — that entitles them to a round-trip ticket. And while they’re on Mars and traveling to it, they luxuriate: Musk has </w:t>
      </w:r>
      <w:r>
        <w:fldChar w:fldCharType="begin"/>
      </w:r>
      <w:r>
        <w:instrText xml:space="preserve"> HYPERLINK "http://www.telegraph.co.uk/science/2017/06/21/elon-musk-create-city-mars-million-inhabitants/" \t "_blank" </w:instrText>
      </w:r>
      <w:r>
        <w:fldChar w:fldCharType="separate"/>
      </w:r>
      <w:r w:rsidRPr="002401A3">
        <w:rPr>
          <w:rStyle w:val="StyleUnderline"/>
        </w:rPr>
        <w:t>assured</w:t>
      </w:r>
      <w:r>
        <w:rPr>
          <w:rStyle w:val="StyleUnderline"/>
        </w:rPr>
        <w:fldChar w:fldCharType="end"/>
      </w:r>
      <w:r w:rsidRPr="002401A3">
        <w:rPr>
          <w:rStyle w:val="StyleUnderline"/>
        </w:rPr>
        <w:t xml:space="preserve"> that the trip would be “fun.” This is what makes Musk’s Mars vision so different than, say, the Apollo missions or the International Space Station. </w:t>
      </w:r>
      <w:r w:rsidRPr="004277F3">
        <w:rPr>
          <w:rStyle w:val="StyleUnderline"/>
        </w:rPr>
        <w:t>This isn’t really exploration for humanity’s sake — there’s not that much science assumed here, as there was in the Moon missions. Musk wants to build the ultimate luxury packa</w:t>
      </w:r>
      <w:r w:rsidRPr="002401A3">
        <w:rPr>
          <w:rStyle w:val="StyleUnderline"/>
        </w:rPr>
        <w:t xml:space="preserve">ge, exclusively for the richest among </w:t>
      </w:r>
      <w:r w:rsidRPr="002401A3">
        <w:rPr>
          <w:sz w:val="12"/>
        </w:rPr>
        <w:t xml:space="preserve">us. Musk isn’t trying to build something akin to Matt Damon’s </w:t>
      </w:r>
      <w:proofErr w:type="spellStart"/>
      <w:r w:rsidRPr="002401A3">
        <w:rPr>
          <w:sz w:val="12"/>
        </w:rPr>
        <w:t>spartan</w:t>
      </w:r>
      <w:proofErr w:type="spellEnd"/>
      <w:r w:rsidRPr="002401A3">
        <w:rPr>
          <w:sz w:val="12"/>
        </w:rPr>
        <w:t xml:space="preserve"> research base in "The Martian." He wants to build Mars-a-</w:t>
      </w:r>
      <w:proofErr w:type="spellStart"/>
      <w:r w:rsidRPr="002401A3">
        <w:rPr>
          <w:sz w:val="12"/>
        </w:rPr>
        <w:t>Lago</w:t>
      </w:r>
      <w:proofErr w:type="spellEnd"/>
      <w:r w:rsidRPr="002401A3">
        <w:rPr>
          <w:rStyle w:val="StyleUnderline"/>
        </w:rPr>
        <w:t xml:space="preserve">. And </w:t>
      </w:r>
      <w:r w:rsidRPr="004277F3">
        <w:rPr>
          <w:rStyle w:val="StyleUnderline"/>
          <w:highlight w:val="cyan"/>
        </w:rPr>
        <w:t>an economy based on tourism</w:t>
      </w:r>
      <w:r w:rsidRPr="002401A3">
        <w:rPr>
          <w:rStyle w:val="StyleUnderline"/>
        </w:rPr>
        <w:t xml:space="preserve">, particularly high-end tourism, </w:t>
      </w:r>
      <w:r w:rsidRPr="004277F3">
        <w:rPr>
          <w:rStyle w:val="StyleUnderline"/>
          <w:highlight w:val="cyan"/>
        </w:rPr>
        <w:t>needs employees</w:t>
      </w:r>
      <w:r w:rsidRPr="002401A3">
        <w:rPr>
          <w:rStyle w:val="StyleUnderline"/>
        </w:rPr>
        <w:t xml:space="preserve"> — even if a high degree of automation is assumed. And as I’ve written about </w:t>
      </w:r>
      <w:hyperlink r:id="rId27" w:history="1">
        <w:r w:rsidRPr="002401A3">
          <w:rPr>
            <w:rStyle w:val="StyleUnderline"/>
          </w:rPr>
          <w:t>before</w:t>
        </w:r>
      </w:hyperlink>
      <w:r w:rsidRPr="002401A3">
        <w:rPr>
          <w:rStyle w:val="StyleUnderline"/>
        </w:rPr>
        <w:t xml:space="preserve">, </w:t>
      </w:r>
      <w:r w:rsidRPr="004277F3">
        <w:rPr>
          <w:rStyle w:val="StyleUnderline"/>
          <w:highlight w:val="cyan"/>
        </w:rPr>
        <w:t>that means a lot of labor at the lowest cost</w:t>
      </w:r>
      <w:r w:rsidRPr="002401A3">
        <w:rPr>
          <w:rStyle w:val="StyleUnderline"/>
        </w:rPr>
        <w:t xml:space="preserve"> possible. </w:t>
      </w:r>
      <w:r w:rsidRPr="004277F3">
        <w:rPr>
          <w:rStyle w:val="StyleUnderline"/>
          <w:highlight w:val="cyan"/>
        </w:rPr>
        <w:t>Imagine signing away years of your life</w:t>
      </w:r>
      <w:r w:rsidRPr="002401A3">
        <w:rPr>
          <w:rStyle w:val="StyleUnderline"/>
        </w:rPr>
        <w:t xml:space="preserve"> to be a housekeeper in the Mars-a-</w:t>
      </w:r>
      <w:proofErr w:type="spellStart"/>
      <w:r w:rsidRPr="002401A3">
        <w:rPr>
          <w:rStyle w:val="StyleUnderline"/>
        </w:rPr>
        <w:t>Lago</w:t>
      </w:r>
      <w:proofErr w:type="spellEnd"/>
      <w:r w:rsidRPr="002401A3">
        <w:rPr>
          <w:rStyle w:val="StyleUnderline"/>
        </w:rPr>
        <w:t xml:space="preserve"> hotel, with your communications, water, food, energy usage, even oxygen tightly managed by your employer, </w:t>
      </w:r>
      <w:r w:rsidRPr="004277F3">
        <w:rPr>
          <w:rStyle w:val="StyleUnderline"/>
          <w:highlight w:val="cyan"/>
        </w:rPr>
        <w:t>and no government to file a grievance to if your employer cuts your wages, harasses you, cuts off your oxygen</w:t>
      </w:r>
      <w:r w:rsidRPr="002401A3">
        <w:rPr>
          <w:rStyle w:val="StyleUnderline"/>
        </w:rPr>
        <w:t>.</w:t>
      </w:r>
      <w:r w:rsidRPr="002401A3">
        <w:rPr>
          <w:sz w:val="12"/>
        </w:rPr>
        <w:t xml:space="preserve"> Where would Mars-a-</w:t>
      </w:r>
      <w:proofErr w:type="spellStart"/>
      <w:r w:rsidRPr="002401A3">
        <w:rPr>
          <w:sz w:val="12"/>
        </w:rPr>
        <w:t>Lago's</w:t>
      </w:r>
      <w:proofErr w:type="spellEnd"/>
      <w:r w:rsidRPr="002401A3">
        <w:rPr>
          <w:sz w:val="12"/>
        </w:rPr>
        <w:t xml:space="preserve"> employees turn if their rights were impinged upon? Oh wait, </w:t>
      </w:r>
      <w:r w:rsidRPr="004277F3">
        <w:rPr>
          <w:rStyle w:val="StyleUnderline"/>
        </w:rPr>
        <w:t>this planet is</w:t>
      </w:r>
      <w:r w:rsidRPr="004277F3">
        <w:rPr>
          <w:sz w:val="12"/>
        </w:rPr>
        <w:t xml:space="preserve"> run </w:t>
      </w:r>
      <w:r w:rsidRPr="004277F3">
        <w:rPr>
          <w:rStyle w:val="StyleUnderline"/>
        </w:rPr>
        <w:t>privately</w:t>
      </w:r>
      <w:r w:rsidRPr="002401A3">
        <w:rPr>
          <w:sz w:val="12"/>
        </w:rPr>
        <w:t xml:space="preserve">? You have no rights. </w:t>
      </w:r>
      <w:r w:rsidRPr="002401A3">
        <w:rPr>
          <w:rStyle w:val="StyleUnderline"/>
        </w:rPr>
        <w:t xml:space="preserve">Musk's vision for </w:t>
      </w:r>
      <w:r w:rsidRPr="004277F3">
        <w:rPr>
          <w:rStyle w:val="Emphasis"/>
          <w:highlight w:val="cya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r>
        <w:fldChar w:fldCharType="begin"/>
      </w:r>
      <w:r>
        <w:instrText xml:space="preserve"> HYPERLINK "https://harpers.org/archive/2011/11/the-bleakness-stakes/" \t "_blank" </w:instrText>
      </w:r>
      <w:r>
        <w:fldChar w:fldCharType="separate"/>
      </w:r>
      <w:r w:rsidRPr="002401A3">
        <w:rPr>
          <w:rStyle w:val="Hyperlink"/>
          <w:sz w:val="12"/>
        </w:rPr>
        <w:t>wrote of</w:t>
      </w:r>
      <w:r>
        <w:rPr>
          <w:rStyle w:val="Hyperlink"/>
          <w:sz w:val="12"/>
        </w:rPr>
        <w:fldChar w:fldCharType="end"/>
      </w:r>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rsidR="00E301D8" w:rsidRPr="002401A3" w:rsidRDefault="00E301D8" w:rsidP="00E301D8">
      <w:pPr>
        <w:rPr>
          <w:sz w:val="12"/>
        </w:rPr>
      </w:pPr>
    </w:p>
    <w:p w:rsidR="00E301D8" w:rsidRPr="002401A3" w:rsidRDefault="00E301D8" w:rsidP="00E301D8">
      <w:pPr>
        <w:pStyle w:val="Heading4"/>
        <w:rPr>
          <w:rFonts w:cs="Calibri"/>
        </w:rPr>
      </w:pPr>
      <w:r w:rsidRPr="002401A3">
        <w:rPr>
          <w:rFonts w:cs="Calibri"/>
        </w:rPr>
        <w:t xml:space="preserve">Treating space as a commons is key to </w:t>
      </w:r>
      <w:r>
        <w:rPr>
          <w:rFonts w:cs="Calibri"/>
        </w:rPr>
        <w:t>human survival because it ensures that an escape to space is equitable.</w:t>
      </w:r>
    </w:p>
    <w:p w:rsidR="00E301D8" w:rsidRPr="002401A3" w:rsidRDefault="00E301D8" w:rsidP="00E301D8">
      <w:r w:rsidRPr="002401A3">
        <w:rPr>
          <w:rStyle w:val="Style13ptBold"/>
        </w:rPr>
        <w:t xml:space="preserve">Fisk N.D. </w:t>
      </w:r>
      <w:proofErr w:type="gramStart"/>
      <w:r w:rsidRPr="002401A3">
        <w:rPr>
          <w:rStyle w:val="Style13ptBold"/>
        </w:rPr>
        <w:t xml:space="preserve">- </w:t>
      </w:r>
      <w:r w:rsidRPr="002401A3">
        <w:t xml:space="preserve"> L</w:t>
      </w:r>
      <w:proofErr w:type="gramEnd"/>
      <w:r w:rsidRPr="002401A3">
        <w:t>. A. Fisk [President of the Committee on Space Research, chartered by the International Council for Scientific Unions], “Space as a Global Commons,” UNOOSA (Web). ND. Accessed Dec. 13, 2021. &lt;https://www.unoosa.org/documents/pdf/hlf/1st_hlf_Dubai/Presentations/26.pdf&gt; AT</w:t>
      </w:r>
    </w:p>
    <w:p w:rsidR="00E301D8" w:rsidRPr="006C2E83" w:rsidRDefault="00E301D8" w:rsidP="00E301D8">
      <w:pPr>
        <w:rPr>
          <w:u w:val="single"/>
        </w:rPr>
      </w:pPr>
      <w:r w:rsidRPr="002401A3">
        <w:rPr>
          <w:sz w:val="12"/>
          <w:szCs w:val="12"/>
        </w:rPr>
        <w:t xml:space="preserve">There is an urgency to consider and act on this issue. • </w:t>
      </w:r>
      <w:proofErr w:type="gramStart"/>
      <w:r w:rsidRPr="002401A3">
        <w:rPr>
          <w:sz w:val="12"/>
          <w:szCs w:val="12"/>
        </w:rPr>
        <w:t>With</w:t>
      </w:r>
      <w:proofErr w:type="gramEnd"/>
      <w:r w:rsidRPr="002401A3">
        <w:rPr>
          <w:sz w:val="12"/>
          <w:szCs w:val="12"/>
        </w:rPr>
        <w:t xml:space="preserve"> each passing year, o</w:t>
      </w:r>
      <w:r w:rsidRPr="00191181">
        <w:rPr>
          <w:rStyle w:val="StyleUnderline"/>
        </w:rPr>
        <w:t>ur technological civilization becomes increasingly dependent on the satellites in orbit.</w:t>
      </w:r>
      <w:r w:rsidRPr="002401A3">
        <w:rPr>
          <w:sz w:val="12"/>
          <w:szCs w:val="12"/>
        </w:rPr>
        <w:t xml:space="preserve"> </w:t>
      </w:r>
      <w:r w:rsidRPr="00191181">
        <w:rPr>
          <w:rStyle w:val="Emphasis"/>
        </w:rPr>
        <w:t xml:space="preserve">• The </w:t>
      </w:r>
      <w:r w:rsidRPr="00284DF8">
        <w:rPr>
          <w:rStyle w:val="Emphasis"/>
          <w:highlight w:val="cyan"/>
        </w:rPr>
        <w:t>primal threats to our civilization</w:t>
      </w:r>
      <w:r w:rsidRPr="002401A3">
        <w:rPr>
          <w:sz w:val="12"/>
          <w:szCs w:val="12"/>
        </w:rPr>
        <w:t xml:space="preserve"> – global </w:t>
      </w:r>
      <w:r w:rsidRPr="00284DF8">
        <w:rPr>
          <w:rStyle w:val="StyleUnderline"/>
          <w:highlight w:val="cyan"/>
        </w:rPr>
        <w:t>climate change</w:t>
      </w:r>
      <w:r w:rsidRPr="00191181">
        <w:rPr>
          <w:rStyle w:val="StyleUnderline"/>
        </w:rPr>
        <w:t xml:space="preserve"> and space weather</w:t>
      </w:r>
      <w:r w:rsidRPr="002401A3">
        <w:rPr>
          <w:sz w:val="12"/>
          <w:szCs w:val="12"/>
        </w:rPr>
        <w:t xml:space="preserve"> </w:t>
      </w:r>
      <w:r w:rsidRPr="00284DF8">
        <w:rPr>
          <w:sz w:val="12"/>
          <w:szCs w:val="12"/>
          <w:highlight w:val="cyan"/>
        </w:rPr>
        <w:t xml:space="preserve">– </w:t>
      </w:r>
      <w:r w:rsidRPr="00284DF8">
        <w:rPr>
          <w:rStyle w:val="StyleUnderline"/>
          <w:highlight w:val="cyan"/>
        </w:rPr>
        <w:t>can only be</w:t>
      </w:r>
      <w:r w:rsidRPr="00191181">
        <w:rPr>
          <w:rStyle w:val="StyleUnderline"/>
        </w:rPr>
        <w:t xml:space="preserve"> understood, and </w:t>
      </w:r>
      <w:r w:rsidRPr="00284DF8">
        <w:rPr>
          <w:rStyle w:val="StyleUnderline"/>
          <w:highlight w:val="cyan"/>
        </w:rPr>
        <w:t>dealt with</w:t>
      </w:r>
      <w:r w:rsidRPr="00191181">
        <w:rPr>
          <w:rStyle w:val="StyleUnderline"/>
        </w:rPr>
        <w:t xml:space="preserve"> by using the global perspective of observations </w:t>
      </w:r>
      <w:r w:rsidRPr="00284DF8">
        <w:rPr>
          <w:rStyle w:val="StyleUnderline"/>
          <w:highlight w:val="cyan"/>
        </w:rPr>
        <w:t>from space.</w:t>
      </w:r>
      <w:r w:rsidRPr="002401A3">
        <w:rPr>
          <w:sz w:val="12"/>
          <w:szCs w:val="12"/>
        </w:rPr>
        <w:t xml:space="preserve"> • </w:t>
      </w:r>
      <w:proofErr w:type="gramStart"/>
      <w:r w:rsidRPr="002401A3">
        <w:rPr>
          <w:sz w:val="12"/>
          <w:szCs w:val="12"/>
        </w:rPr>
        <w:t>We</w:t>
      </w:r>
      <w:proofErr w:type="gramEnd"/>
      <w:r w:rsidRPr="002401A3">
        <w:rPr>
          <w:sz w:val="12"/>
          <w:szCs w:val="12"/>
        </w:rPr>
        <w:t xml:space="preserve"> need to recognize also that we are extending the human presence, whether through robotic spacecraft or eventually with humans, throughout our solar system. And </w:t>
      </w:r>
      <w:r w:rsidRPr="00284DF8">
        <w:rPr>
          <w:rStyle w:val="StyleUnderline"/>
          <w:highlight w:val="cyan"/>
        </w:rPr>
        <w:t>we have a commitment</w:t>
      </w:r>
      <w:r w:rsidRPr="00191181">
        <w:rPr>
          <w:rStyle w:val="StyleUnderline"/>
        </w:rPr>
        <w:t xml:space="preserve"> as a civilization </w:t>
      </w:r>
      <w:r w:rsidRPr="00284DF8">
        <w:rPr>
          <w:rStyle w:val="StyleUnderline"/>
          <w:highlight w:val="cyan"/>
        </w:rPr>
        <w:t>to behave responsibility</w:t>
      </w:r>
      <w:r w:rsidRPr="002401A3">
        <w:rPr>
          <w:sz w:val="12"/>
          <w:szCs w:val="12"/>
        </w:rPr>
        <w:t xml:space="preserve"> in this endeavor. </w:t>
      </w:r>
      <w:r w:rsidRPr="00191181">
        <w:rPr>
          <w:rStyle w:val="StyleUnderline"/>
        </w:rPr>
        <w:t>To protect the environments we will explore, and to protect ourselves against any contamination of our planet that results from this exploration.</w:t>
      </w:r>
      <w:r>
        <w:rPr>
          <w:rStyle w:val="StyleUnderline"/>
        </w:rPr>
        <w:t xml:space="preserve"> </w:t>
      </w:r>
      <w:r w:rsidRPr="00191181">
        <w:rPr>
          <w:rStyle w:val="StyleUnderline"/>
        </w:rPr>
        <w:t xml:space="preserve">Space as a Global Commons It follows therefore that, given the centrality of space for the future of our civilization, </w:t>
      </w:r>
      <w:r w:rsidRPr="00284DF8">
        <w:rPr>
          <w:rStyle w:val="StyleUnderline"/>
          <w:highlight w:val="cyan"/>
        </w:rPr>
        <w:t>we need to have policies</w:t>
      </w:r>
      <w:r w:rsidRPr="00191181">
        <w:rPr>
          <w:rStyle w:val="StyleUnderline"/>
        </w:rPr>
        <w:t xml:space="preserve"> and practices in place, which are </w:t>
      </w:r>
      <w:r w:rsidRPr="00284DF8">
        <w:rPr>
          <w:rStyle w:val="Emphasis"/>
          <w:highlight w:val="cyan"/>
        </w:rPr>
        <w:t>shared by all spacefaring nations</w:t>
      </w:r>
      <w:r w:rsidRPr="00191181">
        <w:rPr>
          <w:rStyle w:val="StyleUnderline"/>
        </w:rPr>
        <w:t>, that will allow and encourage each and every nation that desires to and has the capability to use and to explore space for peaceful purposes, to do so.</w:t>
      </w:r>
      <w:r w:rsidRPr="002401A3">
        <w:rPr>
          <w:sz w:val="14"/>
        </w:rPr>
        <w:t xml:space="preserve"> We thus need to recognize, encourage, and enable space as a global commons. </w:t>
      </w:r>
      <w:r w:rsidRPr="00284DF8">
        <w:rPr>
          <w:rStyle w:val="StyleUnderline"/>
          <w:highlight w:val="cyan"/>
        </w:rPr>
        <w:t>A ‘commons’</w:t>
      </w:r>
      <w:r w:rsidRPr="002401A3">
        <w:rPr>
          <w:sz w:val="14"/>
        </w:rPr>
        <w:t xml:space="preserve"> in the English language </w:t>
      </w:r>
      <w:r w:rsidRPr="002401A3">
        <w:rPr>
          <w:rStyle w:val="Emphasis"/>
          <w:b w:val="0"/>
          <w:bCs/>
          <w:highlight w:val="yellow"/>
        </w:rPr>
        <w:t>i</w:t>
      </w:r>
      <w:r w:rsidRPr="00284DF8">
        <w:rPr>
          <w:rStyle w:val="Emphasis"/>
          <w:b w:val="0"/>
          <w:bCs/>
          <w:highlight w:val="cyan"/>
        </w:rPr>
        <w:t>s a piece of land owned by and used by all members of a community</w:t>
      </w:r>
      <w:r w:rsidRPr="002401A3">
        <w:rPr>
          <w:sz w:val="14"/>
        </w:rPr>
        <w:t xml:space="preserve">, as in a pasture used by all residents of a village. Many nations of the </w:t>
      </w:r>
      <w:proofErr w:type="gramStart"/>
      <w:r w:rsidRPr="002401A3">
        <w:rPr>
          <w:sz w:val="14"/>
        </w:rPr>
        <w:t>world view</w:t>
      </w:r>
      <w:proofErr w:type="gramEnd"/>
      <w:r w:rsidRPr="002401A3">
        <w:rPr>
          <w:sz w:val="14"/>
        </w:rPr>
        <w:t xml:space="preserve"> space as a global commons, a resource not owned by any one nation but crucial to the future of all humankind. </w:t>
      </w:r>
    </w:p>
    <w:p w:rsidR="00E301D8" w:rsidRDefault="00E301D8" w:rsidP="00E301D8">
      <w:pPr>
        <w:rPr>
          <w:b/>
          <w:u w:val="single"/>
        </w:rPr>
      </w:pPr>
    </w:p>
    <w:p w:rsidR="00E301D8" w:rsidRDefault="00E301D8" w:rsidP="00E301D8">
      <w:pPr>
        <w:pStyle w:val="Heading2"/>
      </w:pPr>
      <w:r>
        <w:t>1AC – Advantage</w:t>
      </w:r>
    </w:p>
    <w:p w:rsidR="00E301D8" w:rsidRDefault="00E301D8" w:rsidP="00E301D8"/>
    <w:p w:rsidR="00E301D8" w:rsidRPr="002401A3" w:rsidRDefault="00E301D8" w:rsidP="00E301D8">
      <w:pPr>
        <w:pStyle w:val="Heading4"/>
        <w:rPr>
          <w:rFonts w:cs="Calibri"/>
        </w:rPr>
      </w:pPr>
      <w:r w:rsidRPr="002401A3">
        <w:rPr>
          <w:rFonts w:cs="Calibri"/>
        </w:rPr>
        <w:t xml:space="preserve">Private companies are cramming satellites into the Earth’s orbit which are quickly becoming defunct pieces of “space junk.” </w:t>
      </w:r>
    </w:p>
    <w:p w:rsidR="00E301D8" w:rsidRPr="002401A3" w:rsidRDefault="00E301D8" w:rsidP="00E301D8">
      <w:r w:rsidRPr="002401A3">
        <w:t xml:space="preserve">Therese </w:t>
      </w:r>
      <w:r w:rsidRPr="002401A3">
        <w:rPr>
          <w:b/>
          <w:bCs/>
          <w:sz w:val="26"/>
          <w:szCs w:val="26"/>
        </w:rPr>
        <w:t>Wood, 20</w:t>
      </w:r>
      <w:r w:rsidRPr="002401A3">
        <w:t xml:space="preserve"> - ("Who owns our orbit: Just how many satellites are there in space</w:t>
      </w:r>
      <w:proofErr w:type="gramStart"/>
      <w:r w:rsidRPr="002401A3">
        <w:t>?,</w:t>
      </w:r>
      <w:proofErr w:type="gramEnd"/>
      <w:r w:rsidRPr="002401A3">
        <w:t>" World Economic Forum, 10-23-2020, 12-8-2021</w:t>
      </w:r>
      <w:r>
        <w:t xml:space="preserve">, </w:t>
      </w:r>
      <w:r w:rsidRPr="002401A3">
        <w:t>https://www.weforum.org/agenda/2020/10/visualizing-easrth-satellites-sapce-spacex)//AW</w:t>
      </w:r>
    </w:p>
    <w:p w:rsidR="00E301D8" w:rsidRDefault="00E301D8" w:rsidP="00E301D8">
      <w:pPr>
        <w:rPr>
          <w:sz w:val="12"/>
        </w:rPr>
      </w:pPr>
      <w:r w:rsidRPr="00827BA0">
        <w:rPr>
          <w:highlight w:val="cyan"/>
          <w:u w:val="single"/>
        </w:rPr>
        <w:t>There are</w:t>
      </w:r>
      <w:r w:rsidRPr="002401A3">
        <w:rPr>
          <w:sz w:val="12"/>
        </w:rPr>
        <w:t xml:space="preserve"> nearly </w:t>
      </w:r>
      <w:r w:rsidRPr="00827BA0">
        <w:rPr>
          <w:highlight w:val="cyan"/>
          <w:u w:val="single"/>
        </w:rPr>
        <w:t>6,000 satellites circling</w:t>
      </w:r>
      <w:r w:rsidRPr="002401A3">
        <w:rPr>
          <w:sz w:val="12"/>
        </w:rPr>
        <w:t xml:space="preserve"> the </w:t>
      </w:r>
      <w:r w:rsidRPr="00827BA0">
        <w:rPr>
          <w:highlight w:val="cyan"/>
          <w:u w:val="single"/>
        </w:rPr>
        <w:t>Earth</w:t>
      </w:r>
      <w:r w:rsidRPr="002401A3">
        <w:rPr>
          <w:sz w:val="12"/>
        </w:rPr>
        <w:t xml:space="preserve">, but </w:t>
      </w:r>
      <w:r w:rsidRPr="002401A3">
        <w:rPr>
          <w:rStyle w:val="Emphasis"/>
        </w:rPr>
        <w:t>only 40%</w:t>
      </w:r>
      <w:r w:rsidRPr="002401A3">
        <w:rPr>
          <w:sz w:val="12"/>
        </w:rPr>
        <w:t xml:space="preserve"> are </w:t>
      </w:r>
      <w:r w:rsidRPr="002401A3">
        <w:rPr>
          <w:rStyle w:val="Emphasis"/>
        </w:rPr>
        <w:t>operational.</w:t>
      </w:r>
      <w:r w:rsidRPr="002401A3">
        <w:rPr>
          <w:u w:val="single"/>
        </w:rPr>
        <w:t xml:space="preserve"> </w:t>
      </w:r>
      <w:r w:rsidRPr="002401A3">
        <w:rPr>
          <w:sz w:val="12"/>
        </w:rPr>
        <w:t xml:space="preserve">Satellites are a </w:t>
      </w:r>
      <w:r w:rsidRPr="002401A3">
        <w:rPr>
          <w:u w:val="single"/>
        </w:rPr>
        <w:t xml:space="preserve">vital part </w:t>
      </w:r>
      <w:r w:rsidRPr="002401A3">
        <w:rPr>
          <w:sz w:val="12"/>
        </w:rPr>
        <w:t xml:space="preserve">of our </w:t>
      </w:r>
      <w:proofErr w:type="gramStart"/>
      <w:r w:rsidRPr="002401A3">
        <w:rPr>
          <w:u w:val="single"/>
        </w:rPr>
        <w:t>infrastructure</w:t>
      </w:r>
      <w:r w:rsidRPr="002401A3">
        <w:rPr>
          <w:sz w:val="12"/>
        </w:rPr>
        <w:t>,</w:t>
      </w:r>
      <w:proofErr w:type="gramEnd"/>
      <w:r w:rsidRPr="002401A3">
        <w:rPr>
          <w:sz w:val="12"/>
        </w:rPr>
        <w:t xml:space="preserve"> helping us to use </w:t>
      </w:r>
      <w:r w:rsidRPr="002401A3">
        <w:rPr>
          <w:u w:val="single"/>
        </w:rPr>
        <w:t>GPS, access the internet and support studies</w:t>
      </w:r>
      <w:r w:rsidRPr="002401A3">
        <w:rPr>
          <w:sz w:val="12"/>
        </w:rPr>
        <w:t xml:space="preserve"> of the Earth. Out of the 2,666 operational satellites circling the globe in April 2020, 1,007 were for communication services. 446 are used for observing the Earth and 97 for navigation/ GPS purposes. Over half of satellites in space are non-operational. For centuries, humans have looked to space and the stars for answers. The fascination is more than philosophical—it’s coupled with the need to solve problems here on Earth. Today, there are seemingly countless benefits and applications of space technology. Satellites, for instance, are becoming critical for everything from </w:t>
      </w:r>
      <w:proofErr w:type="gramStart"/>
      <w:r w:rsidRPr="002401A3">
        <w:rPr>
          <w:sz w:val="12"/>
        </w:rPr>
        <w:t>internet</w:t>
      </w:r>
      <w:proofErr w:type="gramEnd"/>
      <w:r w:rsidRPr="002401A3">
        <w:rPr>
          <w:sz w:val="12"/>
        </w:rPr>
        <w:t xml:space="preserve"> connectivity and precision agriculture, to border security and archaeological study. Right now, there are nearly 6,000 satellites circling our tiny planet. About </w:t>
      </w:r>
      <w:r w:rsidRPr="00827BA0">
        <w:rPr>
          <w:highlight w:val="cyan"/>
          <w:u w:val="single"/>
        </w:rPr>
        <w:t>60%</w:t>
      </w:r>
      <w:r w:rsidRPr="002401A3">
        <w:rPr>
          <w:sz w:val="12"/>
        </w:rPr>
        <w:t xml:space="preserve"> of those </w:t>
      </w:r>
      <w:r w:rsidRPr="00827BA0">
        <w:rPr>
          <w:highlight w:val="cyan"/>
          <w:u w:val="single"/>
        </w:rPr>
        <w:t>are defunct</w:t>
      </w:r>
      <w:r w:rsidRPr="002401A3">
        <w:rPr>
          <w:u w:val="single"/>
        </w:rPr>
        <w:t xml:space="preserve"> </w:t>
      </w:r>
      <w:r w:rsidRPr="002401A3">
        <w:rPr>
          <w:sz w:val="12"/>
        </w:rPr>
        <w:t>satellites—</w:t>
      </w:r>
      <w:r w:rsidRPr="00827BA0">
        <w:rPr>
          <w:highlight w:val="cyan"/>
          <w:u w:val="single"/>
        </w:rPr>
        <w:t>space junk</w:t>
      </w:r>
      <w:r w:rsidRPr="002401A3">
        <w:rPr>
          <w:sz w:val="12"/>
        </w:rPr>
        <w:t>—and roughly 40% are operational. As highlighted in the chart above, The Union of Concerned Scientists (UCS</w:t>
      </w:r>
      <w:proofErr w:type="gramStart"/>
      <w:r w:rsidRPr="002401A3">
        <w:rPr>
          <w:sz w:val="12"/>
        </w:rPr>
        <w:t>),</w:t>
      </w:r>
      <w:proofErr w:type="gramEnd"/>
      <w:r w:rsidRPr="002401A3">
        <w:rPr>
          <w:sz w:val="12"/>
        </w:rPr>
        <w:t xml:space="preserve"> determined that 2,666 operational satellites circled the globe in April of 2020. Over the coming decade, it’s estimated by </w:t>
      </w:r>
      <w:proofErr w:type="spellStart"/>
      <w:r w:rsidRPr="002401A3">
        <w:rPr>
          <w:sz w:val="12"/>
        </w:rPr>
        <w:t>Euroconsult</w:t>
      </w:r>
      <w:proofErr w:type="spellEnd"/>
      <w:r w:rsidRPr="002401A3">
        <w:rPr>
          <w:sz w:val="12"/>
        </w:rPr>
        <w:t xml:space="preserve"> that 990 satellites will be launched every year. This means </w:t>
      </w:r>
      <w:r w:rsidRPr="00827BA0">
        <w:rPr>
          <w:sz w:val="12"/>
          <w:highlight w:val="cyan"/>
        </w:rPr>
        <w:t xml:space="preserve">that </w:t>
      </w:r>
      <w:r w:rsidRPr="00827BA0">
        <w:rPr>
          <w:highlight w:val="cyan"/>
          <w:u w:val="single"/>
        </w:rPr>
        <w:t xml:space="preserve">by 2028, there could be </w:t>
      </w:r>
      <w:r w:rsidRPr="00827BA0">
        <w:rPr>
          <w:rStyle w:val="Emphasis"/>
          <w:highlight w:val="cyan"/>
        </w:rPr>
        <w:t>15,000</w:t>
      </w:r>
      <w:r w:rsidRPr="002401A3">
        <w:rPr>
          <w:rStyle w:val="Emphasis"/>
        </w:rPr>
        <w:t xml:space="preserve"> satellites in orbit.</w:t>
      </w:r>
      <w:r w:rsidRPr="002401A3">
        <w:rPr>
          <w:u w:val="single"/>
        </w:rPr>
        <w:t xml:space="preserve"> </w:t>
      </w:r>
      <w:r w:rsidRPr="002401A3">
        <w:rPr>
          <w:sz w:val="12"/>
        </w:rPr>
        <w:t xml:space="preserve">Nearly 10,000 satellites will be launched form 2019-2028. Image: Visual Capitalist With </w:t>
      </w:r>
      <w:proofErr w:type="spellStart"/>
      <w:r w:rsidRPr="002401A3">
        <w:rPr>
          <w:sz w:val="12"/>
        </w:rPr>
        <w:t>SpaceX’s</w:t>
      </w:r>
      <w:proofErr w:type="spellEnd"/>
      <w:r w:rsidRPr="002401A3">
        <w:rPr>
          <w:sz w:val="12"/>
        </w:rPr>
        <w:t xml:space="preserve"> planned </w:t>
      </w:r>
      <w:proofErr w:type="spellStart"/>
      <w:r w:rsidRPr="002401A3">
        <w:rPr>
          <w:sz w:val="12"/>
        </w:rPr>
        <w:t>Starlink</w:t>
      </w:r>
      <w:proofErr w:type="spellEnd"/>
      <w:r w:rsidRPr="002401A3">
        <w:rPr>
          <w:sz w:val="12"/>
        </w:rPr>
        <w:t xml:space="preserve"> constellation of 12,000 satellites and Amazon’s proposed constellation in the works, the new space race continues its acceleration. Let’s take a closer look at who operates those satellites and how they apply their technology. </w:t>
      </w:r>
      <w:proofErr w:type="gramStart"/>
      <w:r w:rsidRPr="002401A3">
        <w:rPr>
          <w:sz w:val="12"/>
        </w:rPr>
        <w:t>Technology with a purpose Humans have</w:t>
      </w:r>
      <w:proofErr w:type="gramEnd"/>
      <w:r w:rsidRPr="002401A3">
        <w:rPr>
          <w:sz w:val="12"/>
        </w:rPr>
        <w:t xml:space="preserve"> long used space for navigation. While sailors once relied on the stars, today we use satellites for GPS, navigation, and various other applications. </w:t>
      </w:r>
      <w:r w:rsidRPr="00827BA0">
        <w:rPr>
          <w:highlight w:val="cyan"/>
          <w:u w:val="single"/>
        </w:rPr>
        <w:t>More than half</w:t>
      </w:r>
      <w:r w:rsidRPr="002401A3">
        <w:rPr>
          <w:sz w:val="12"/>
        </w:rPr>
        <w:t xml:space="preserve"> of Earth’s operational satellites are launched </w:t>
      </w:r>
      <w:r w:rsidRPr="00827BA0">
        <w:rPr>
          <w:highlight w:val="cyan"/>
          <w:u w:val="single"/>
        </w:rPr>
        <w:t>for commercial purposes</w:t>
      </w:r>
      <w:r w:rsidRPr="00827BA0">
        <w:rPr>
          <w:sz w:val="12"/>
          <w:highlight w:val="cyan"/>
        </w:rPr>
        <w:t>.</w:t>
      </w:r>
      <w:r w:rsidRPr="002401A3">
        <w:rPr>
          <w:sz w:val="12"/>
        </w:rPr>
        <w:t xml:space="preserve"> About 61% of those provide communications, including everything from satellite TV and Internet of Things (</w:t>
      </w:r>
      <w:proofErr w:type="spellStart"/>
      <w:r w:rsidRPr="002401A3">
        <w:rPr>
          <w:sz w:val="12"/>
        </w:rPr>
        <w:t>IoT</w:t>
      </w:r>
      <w:proofErr w:type="spellEnd"/>
      <w:r w:rsidRPr="002401A3">
        <w:rPr>
          <w:sz w:val="12"/>
        </w:rPr>
        <w:t xml:space="preserve">) connectivity to global </w:t>
      </w:r>
      <w:proofErr w:type="gramStart"/>
      <w:r w:rsidRPr="002401A3">
        <w:rPr>
          <w:sz w:val="12"/>
        </w:rPr>
        <w:t>internet</w:t>
      </w:r>
      <w:proofErr w:type="gramEnd"/>
      <w:r w:rsidRPr="002401A3">
        <w:rPr>
          <w:sz w:val="12"/>
        </w:rPr>
        <w:t xml:space="preserve">. Over 1,000 satellites are for communication purposes. Image: Visual Capitalist Second to communications, 27% of commercial satellites </w:t>
      </w:r>
      <w:proofErr w:type="gramStart"/>
      <w:r w:rsidRPr="002401A3">
        <w:rPr>
          <w:sz w:val="12"/>
        </w:rPr>
        <w:t>have</w:t>
      </w:r>
      <w:proofErr w:type="gramEnd"/>
      <w:r w:rsidRPr="002401A3">
        <w:rPr>
          <w:sz w:val="12"/>
        </w:rPr>
        <w:t xml:space="preserve"> been launched for Earth Observation (EO) purposes, including environmental monitoring and border security. Commercial satellites, however, can serve multiple purposes. One week, a satellite may be ‘tasked’ to image a contested border. It could later be tasked to monitor the reclamation of a mining site or even the aftermath of a natural disaster. 54% of operational satellites are for commercial use. Image: Visual Capitalist Government and civil purposes make up 21% of all of Earth’s operational satellites, and military purposes come in at 13%. Who owns Earth’s orbit? </w:t>
      </w:r>
      <w:proofErr w:type="gramStart"/>
      <w:r w:rsidRPr="002401A3">
        <w:rPr>
          <w:sz w:val="12"/>
        </w:rPr>
        <w:t xml:space="preserve">Space operators </w:t>
      </w:r>
      <w:proofErr w:type="spellStart"/>
      <w:r w:rsidRPr="002401A3">
        <w:rPr>
          <w:u w:val="single"/>
        </w:rPr>
        <w:t>SpaceX</w:t>
      </w:r>
      <w:proofErr w:type="spellEnd"/>
      <w:r w:rsidRPr="002401A3">
        <w:rPr>
          <w:u w:val="single"/>
        </w:rPr>
        <w:t>—</w:t>
      </w:r>
      <w:r w:rsidRPr="002401A3">
        <w:rPr>
          <w:sz w:val="12"/>
        </w:rPr>
        <w:t xml:space="preserve">founded by </w:t>
      </w:r>
      <w:proofErr w:type="spellStart"/>
      <w:r w:rsidRPr="002401A3">
        <w:rPr>
          <w:sz w:val="12"/>
        </w:rPr>
        <w:t>Elon</w:t>
      </w:r>
      <w:proofErr w:type="spellEnd"/>
      <w:r w:rsidRPr="002401A3">
        <w:rPr>
          <w:sz w:val="12"/>
        </w:rPr>
        <w:t xml:space="preserve"> Musk—is</w:t>
      </w:r>
      <w:proofErr w:type="gramEnd"/>
      <w:r w:rsidRPr="002401A3">
        <w:rPr>
          <w:sz w:val="12"/>
        </w:rPr>
        <w:t xml:space="preserve"> not only a disruptive launch provider for missions to the International Space Station (saving NASA millions). It’s also the largest commercial operator of satellites on the planet. With 358 satellites launched as of April, part of </w:t>
      </w:r>
      <w:proofErr w:type="spellStart"/>
      <w:r w:rsidRPr="002401A3">
        <w:rPr>
          <w:sz w:val="12"/>
        </w:rPr>
        <w:t>SpaceX’s</w:t>
      </w:r>
      <w:proofErr w:type="spellEnd"/>
      <w:r w:rsidRPr="002401A3">
        <w:rPr>
          <w:sz w:val="12"/>
        </w:rPr>
        <w:t xml:space="preserve"> mission is to boost navigation capabilities and supply the world with space-based </w:t>
      </w:r>
      <w:proofErr w:type="gramStart"/>
      <w:r w:rsidRPr="002401A3">
        <w:rPr>
          <w:sz w:val="12"/>
        </w:rPr>
        <w:t>internet</w:t>
      </w:r>
      <w:proofErr w:type="gramEnd"/>
      <w:r w:rsidRPr="002401A3">
        <w:rPr>
          <w:sz w:val="12"/>
        </w:rPr>
        <w:t xml:space="preserve">. While the company operated </w:t>
      </w:r>
      <w:r w:rsidRPr="002401A3">
        <w:rPr>
          <w:u w:val="single"/>
        </w:rPr>
        <w:t>22% of</w:t>
      </w:r>
      <w:r w:rsidRPr="002401A3">
        <w:rPr>
          <w:sz w:val="12"/>
        </w:rPr>
        <w:t xml:space="preserve"> the world’s </w:t>
      </w:r>
      <w:r w:rsidRPr="002401A3">
        <w:rPr>
          <w:u w:val="single"/>
        </w:rPr>
        <w:t>operational satellites</w:t>
      </w:r>
      <w:r w:rsidRPr="002401A3">
        <w:rPr>
          <w:sz w:val="12"/>
        </w:rPr>
        <w:t xml:space="preserve"> as of April, it went on to launch an additional 175 satellites in the span of one month, from August to September 2020</w:t>
      </w:r>
      <w:r>
        <w:rPr>
          <w:sz w:val="12"/>
        </w:rPr>
        <w:t>.</w:t>
      </w:r>
    </w:p>
    <w:p w:rsidR="00E301D8" w:rsidRPr="002401A3" w:rsidRDefault="00E301D8" w:rsidP="00E301D8">
      <w:pPr>
        <w:rPr>
          <w:sz w:val="12"/>
        </w:rPr>
      </w:pPr>
    </w:p>
    <w:p w:rsidR="00E301D8" w:rsidRPr="002401A3" w:rsidRDefault="00E301D8" w:rsidP="00E301D8">
      <w:pPr>
        <w:pStyle w:val="Heading4"/>
        <w:rPr>
          <w:rFonts w:cs="Calibri"/>
        </w:rPr>
      </w:pPr>
      <w:r w:rsidRPr="002401A3">
        <w:rPr>
          <w:rFonts w:cs="Calibri"/>
        </w:rPr>
        <w:t xml:space="preserve">Increasing space debris levels will inevitably set off a chain of collisions.  </w:t>
      </w:r>
    </w:p>
    <w:p w:rsidR="00E301D8" w:rsidRPr="002401A3" w:rsidRDefault="00E301D8" w:rsidP="00E301D8">
      <w:r w:rsidRPr="002401A3">
        <w:t xml:space="preserve">Chelsea </w:t>
      </w:r>
      <w:r>
        <w:rPr>
          <w:b/>
          <w:bCs/>
        </w:rPr>
        <w:t>Muño</w:t>
      </w:r>
      <w:r w:rsidRPr="002401A3">
        <w:rPr>
          <w:b/>
          <w:bCs/>
        </w:rPr>
        <w:t>z-</w:t>
      </w:r>
      <w:proofErr w:type="spellStart"/>
      <w:r w:rsidRPr="002401A3">
        <w:rPr>
          <w:b/>
          <w:bCs/>
        </w:rPr>
        <w:t>Patchen</w:t>
      </w:r>
      <w:proofErr w:type="spellEnd"/>
      <w:r w:rsidRPr="002401A3">
        <w:rPr>
          <w:b/>
          <w:bCs/>
        </w:rPr>
        <w:t>, 19</w:t>
      </w:r>
      <w:r w:rsidRPr="002401A3">
        <w:t xml:space="preserve"> - ("Regulating the Space Commons: Treating Space Debris as Abandoned Property in Violation of the Outer Space Treaty," University of Chicago, 2019, 12-6-2021, https://cjil.uchicago.edu/publication/regulating-space-commons-treating-space-debris-abandoned-property-violation-outer-space)//AW</w:t>
      </w:r>
    </w:p>
    <w:p w:rsidR="00E301D8" w:rsidRDefault="00E301D8" w:rsidP="00E301D8">
      <w:pPr>
        <w:rPr>
          <w:sz w:val="10"/>
        </w:rPr>
      </w:pPr>
      <w:r w:rsidRPr="002401A3">
        <w:rPr>
          <w:sz w:val="10"/>
        </w:rPr>
        <w:t xml:space="preserve">Debris poses a threat to functioning space objects and astronauts in space, and may cause damage to the earth’s surface upon re-entry.29 Much of the small </w:t>
      </w:r>
      <w:r w:rsidRPr="00827BA0">
        <w:rPr>
          <w:highlight w:val="cyan"/>
          <w:u w:val="single"/>
        </w:rPr>
        <w:t>debris cannot be tracked due to</w:t>
      </w:r>
      <w:r w:rsidRPr="002401A3">
        <w:rPr>
          <w:sz w:val="10"/>
        </w:rPr>
        <w:t xml:space="preserve"> its </w:t>
      </w:r>
      <w:r w:rsidRPr="00827BA0">
        <w:rPr>
          <w:highlight w:val="cyan"/>
          <w:u w:val="single"/>
        </w:rPr>
        <w:t>size and</w:t>
      </w:r>
      <w:r w:rsidRPr="002401A3">
        <w:rPr>
          <w:sz w:val="10"/>
        </w:rPr>
        <w:t xml:space="preserve"> the </w:t>
      </w:r>
      <w:r w:rsidRPr="00827BA0">
        <w:rPr>
          <w:highlight w:val="cyan"/>
          <w:u w:val="single"/>
        </w:rPr>
        <w:t>velocity</w:t>
      </w:r>
      <w:r w:rsidRPr="002401A3">
        <w:rPr>
          <w:sz w:val="10"/>
        </w:rPr>
        <w:t xml:space="preserve"> at which it travels, </w:t>
      </w:r>
      <w:r w:rsidRPr="00827BA0">
        <w:rPr>
          <w:rStyle w:val="Emphasis"/>
          <w:highlight w:val="cyan"/>
        </w:rPr>
        <w:t>making it impossible to</w:t>
      </w:r>
      <w:r w:rsidRPr="002401A3">
        <w:rPr>
          <w:sz w:val="10"/>
        </w:rPr>
        <w:t xml:space="preserve"> anticipate and maneuver to </w:t>
      </w:r>
      <w:r w:rsidRPr="00827BA0">
        <w:rPr>
          <w:rStyle w:val="Emphasis"/>
          <w:highlight w:val="cyan"/>
        </w:rPr>
        <w:t>avoid collisions.</w:t>
      </w:r>
      <w:r w:rsidRPr="002401A3">
        <w:rPr>
          <w:sz w:val="10"/>
        </w:rPr>
        <w:t xml:space="preserve">30 To remain in orbit, </w:t>
      </w:r>
      <w:r w:rsidRPr="002401A3">
        <w:rPr>
          <w:rStyle w:val="Emphasis"/>
        </w:rPr>
        <w:t>debris must travel at speeds of up to 17,500 miles per hour</w:t>
      </w:r>
      <w:r w:rsidRPr="002401A3">
        <w:rPr>
          <w:sz w:val="10"/>
        </w:rPr>
        <w:t xml:space="preserve">.31 At this speed even very small pieces of debris can cause serious damage, threatening a spacecraft and causing expensive damage.32 There are millions of these very small pieces, and thousands of larger ones.33 The small-to-medium </w:t>
      </w:r>
      <w:r w:rsidRPr="00827BA0">
        <w:rPr>
          <w:rStyle w:val="StyleUnderline"/>
          <w:highlight w:val="cyan"/>
        </w:rPr>
        <w:t>pieces</w:t>
      </w:r>
      <w:r w:rsidRPr="002401A3">
        <w:rPr>
          <w:sz w:val="10"/>
        </w:rPr>
        <w:t xml:space="preserve"> of debris “continuously </w:t>
      </w:r>
      <w:r w:rsidRPr="00827BA0">
        <w:rPr>
          <w:highlight w:val="cyan"/>
          <w:u w:val="single"/>
        </w:rPr>
        <w:t>shed</w:t>
      </w:r>
      <w:r w:rsidRPr="002401A3">
        <w:rPr>
          <w:sz w:val="10"/>
        </w:rPr>
        <w:t xml:space="preserve"> fragments like lens caps, booster upper stages, </w:t>
      </w:r>
      <w:r w:rsidRPr="002401A3">
        <w:rPr>
          <w:u w:val="single"/>
        </w:rPr>
        <w:t>nuts, bolts, paint chips, motor sprays of aluminum particles, glass splinters, waste water, and bits of foil</w:t>
      </w:r>
      <w:r w:rsidRPr="002401A3">
        <w:rPr>
          <w:sz w:val="10"/>
        </w:rPr>
        <w:t xml:space="preserve">,” </w:t>
      </w:r>
      <w:r w:rsidRPr="00827BA0">
        <w:rPr>
          <w:highlight w:val="cyan"/>
          <w:u w:val="single"/>
        </w:rPr>
        <w:t>and</w:t>
      </w:r>
      <w:r w:rsidRPr="002401A3">
        <w:rPr>
          <w:sz w:val="10"/>
        </w:rPr>
        <w:t xml:space="preserve"> may </w:t>
      </w:r>
      <w:r w:rsidRPr="00827BA0">
        <w:rPr>
          <w:highlight w:val="cyan"/>
          <w:u w:val="single"/>
        </w:rPr>
        <w:t>stay in orbit for</w:t>
      </w:r>
      <w:r w:rsidRPr="002401A3">
        <w:rPr>
          <w:sz w:val="10"/>
        </w:rPr>
        <w:t xml:space="preserve"> decades or even </w:t>
      </w:r>
      <w:r w:rsidRPr="00827BA0">
        <w:rPr>
          <w:highlight w:val="cyan"/>
          <w:u w:val="single"/>
        </w:rPr>
        <w:t>centuries</w:t>
      </w:r>
      <w:r w:rsidRPr="002401A3">
        <w:rPr>
          <w:sz w:val="10"/>
        </w:rPr>
        <w:t xml:space="preserve">, posing an ongoing risk.34 Debris ten centimeters or larger in diameter creates the likelihood of complete destruction for any functioning satellite with which it collides.35 Large nonfunctional </w:t>
      </w:r>
      <w:r w:rsidRPr="00827BA0">
        <w:rPr>
          <w:rStyle w:val="StyleUnderline"/>
          <w:highlight w:val="cyan"/>
        </w:rPr>
        <w:t>objects</w:t>
      </w:r>
      <w:r w:rsidRPr="002401A3">
        <w:rPr>
          <w:sz w:val="10"/>
        </w:rPr>
        <w:t xml:space="preserve"> remaining in orbit </w:t>
      </w:r>
      <w:r w:rsidRPr="00827BA0">
        <w:rPr>
          <w:highlight w:val="cyan"/>
          <w:u w:val="single"/>
        </w:rPr>
        <w:t>are a collision threat</w:t>
      </w:r>
      <w:r w:rsidRPr="002401A3">
        <w:rPr>
          <w:sz w:val="10"/>
        </w:rPr>
        <w:t xml:space="preserve">, capable of creating huge amounts of space debris and </w:t>
      </w:r>
      <w:r w:rsidRPr="00827BA0">
        <w:rPr>
          <w:highlight w:val="cyan"/>
          <w:u w:val="single"/>
        </w:rPr>
        <w:t>taking up</w:t>
      </w:r>
      <w:r w:rsidRPr="002401A3">
        <w:rPr>
          <w:sz w:val="10"/>
        </w:rPr>
        <w:t xml:space="preserve"> otherwise </w:t>
      </w:r>
      <w:r w:rsidRPr="00827BA0">
        <w:rPr>
          <w:highlight w:val="cyan"/>
          <w:u w:val="single"/>
        </w:rPr>
        <w:t>useful orbit space.</w:t>
      </w:r>
      <w:r w:rsidRPr="002401A3">
        <w:rPr>
          <w:sz w:val="10"/>
        </w:rPr>
        <w:t xml:space="preserve">36 This issue is of growing importance as more nations and companies gain the ability to launch satellites and other objects into space.37 From February 2009 through the end of 2010, more than thirty-two collision-avoidance maneuvers were reportedly used to avoid debris by various space agencies and satellite companies, and as of March 2012, </w:t>
      </w:r>
      <w:r w:rsidRPr="002401A3">
        <w:rPr>
          <w:u w:val="single"/>
        </w:rPr>
        <w:t>the crew of the</w:t>
      </w:r>
      <w:r w:rsidRPr="002401A3">
        <w:rPr>
          <w:sz w:val="10"/>
        </w:rPr>
        <w:t xml:space="preserve"> International Space Station (</w:t>
      </w:r>
      <w:r w:rsidRPr="002401A3">
        <w:rPr>
          <w:u w:val="single"/>
        </w:rPr>
        <w:t>ISS</w:t>
      </w:r>
      <w:r w:rsidRPr="002401A3">
        <w:rPr>
          <w:sz w:val="10"/>
        </w:rPr>
        <w:t xml:space="preserve">) </w:t>
      </w:r>
      <w:r w:rsidRPr="002401A3">
        <w:rPr>
          <w:u w:val="single"/>
        </w:rPr>
        <w:t>had to take shelter three times due to close calls</w:t>
      </w:r>
      <w:r w:rsidRPr="002401A3">
        <w:rPr>
          <w:sz w:val="10"/>
        </w:rPr>
        <w:t xml:space="preserve"> with passing debris.38 These maneuvers require costly fuel usage and place a strain on astronauts.39 Furthermore, the launches of some spacecraft have “been delayed because of the presence of space debris in the planned flight paths.”40 In 2011, </w:t>
      </w:r>
      <w:proofErr w:type="spellStart"/>
      <w:r w:rsidRPr="002401A3">
        <w:rPr>
          <w:sz w:val="10"/>
        </w:rPr>
        <w:t>Euroconsult</w:t>
      </w:r>
      <w:proofErr w:type="spellEnd"/>
      <w:r w:rsidRPr="002401A3">
        <w:rPr>
          <w:sz w:val="10"/>
        </w:rPr>
        <w:t xml:space="preserve">, a satellite consultant, projected that there would be “a 51% increase in satellites launched in the next decade over the number launched in the past decade.”41 In addition to satellites, the rise of </w:t>
      </w:r>
      <w:r w:rsidRPr="00827BA0">
        <w:rPr>
          <w:highlight w:val="cyan"/>
          <w:u w:val="single"/>
        </w:rPr>
        <w:t>commercial space tourism will</w:t>
      </w:r>
      <w:r w:rsidRPr="002401A3">
        <w:rPr>
          <w:sz w:val="10"/>
        </w:rPr>
        <w:t xml:space="preserve"> also </w:t>
      </w:r>
      <w:r w:rsidRPr="00827BA0">
        <w:rPr>
          <w:highlight w:val="cyan"/>
          <w:u w:val="single"/>
        </w:rPr>
        <w:t>increase</w:t>
      </w:r>
      <w:r w:rsidRPr="002401A3">
        <w:rPr>
          <w:u w:val="single"/>
        </w:rPr>
        <w:t xml:space="preserve"> the number of objects launched into space and thus the amount of </w:t>
      </w:r>
      <w:r w:rsidRPr="00827BA0">
        <w:rPr>
          <w:highlight w:val="cyan"/>
          <w:u w:val="single"/>
        </w:rPr>
        <w:t>debris.</w:t>
      </w:r>
      <w:r w:rsidRPr="002401A3">
        <w:rPr>
          <w:sz w:val="10"/>
        </w:rPr>
        <w:t xml:space="preserve">42 The more objects are sent into space, and the more collisions create cascades of debris, the greater the risk of damage to vital satellites and other devices relied on for “weather forecasting, telecommunications, commerce, and national security.”43 The Space Debris Mitigation Guidelines44 were created by UNCOPUOS with input from the IADC and adopted in 2007.45 The guidelines were developed to address the problem of space debris and were intended to “increase mutual understanding on acceptable activities in space.”46 These guidelines are nonbinding but suggest best practices to implement at the national level when planning for a launch. Many nations have adopted the guidelines to some degree, and some have gone beyond what the guidelines suggest.47 </w:t>
      </w:r>
      <w:proofErr w:type="gramStart"/>
      <w:r w:rsidRPr="002401A3">
        <w:rPr>
          <w:sz w:val="10"/>
        </w:rPr>
        <w:t>While</w:t>
      </w:r>
      <w:proofErr w:type="gramEnd"/>
      <w:r w:rsidRPr="002401A3">
        <w:rPr>
          <w:sz w:val="10"/>
        </w:rPr>
        <w:t xml:space="preserve"> the guidelines do not address existing debris, they do much to prevent the creation of new debris. The Kessler Syndrome is the biggest concern </w:t>
      </w:r>
      <w:r w:rsidRPr="00827BA0">
        <w:rPr>
          <w:sz w:val="10"/>
        </w:rPr>
        <w:t xml:space="preserve">with space debris. </w:t>
      </w:r>
      <w:r w:rsidRPr="00827BA0">
        <w:rPr>
          <w:u w:val="single"/>
        </w:rPr>
        <w:t xml:space="preserve">The </w:t>
      </w:r>
      <w:r w:rsidRPr="00827BA0">
        <w:rPr>
          <w:rStyle w:val="Emphasis"/>
        </w:rPr>
        <w:t>Kessler Syndrome</w:t>
      </w:r>
      <w:r w:rsidRPr="00827BA0">
        <w:rPr>
          <w:u w:val="single"/>
        </w:rPr>
        <w:t xml:space="preserve"> is</w:t>
      </w:r>
      <w:r w:rsidRPr="00827BA0">
        <w:rPr>
          <w:sz w:val="10"/>
        </w:rPr>
        <w:t xml:space="preserve"> a cascade </w:t>
      </w:r>
      <w:r w:rsidRPr="00827BA0">
        <w:rPr>
          <w:u w:val="single"/>
        </w:rPr>
        <w:t xml:space="preserve">created when </w:t>
      </w:r>
      <w:r w:rsidRPr="00827BA0">
        <w:rPr>
          <w:highlight w:val="cyan"/>
          <w:u w:val="single"/>
        </w:rPr>
        <w:t xml:space="preserve">debris hits a space object, creating new debris and </w:t>
      </w:r>
      <w:r w:rsidRPr="00827BA0">
        <w:rPr>
          <w:rStyle w:val="Emphasis"/>
          <w:highlight w:val="cyan"/>
        </w:rPr>
        <w:t>setting off a chain reaction</w:t>
      </w:r>
      <w:r w:rsidRPr="00827BA0">
        <w:rPr>
          <w:highlight w:val="cyan"/>
          <w:u w:val="single"/>
        </w:rPr>
        <w:t xml:space="preserve"> of collisions that</w:t>
      </w:r>
      <w:r w:rsidRPr="002401A3">
        <w:rPr>
          <w:sz w:val="10"/>
        </w:rPr>
        <w:t xml:space="preserve"> eventually </w:t>
      </w:r>
      <w:r w:rsidRPr="00827BA0">
        <w:rPr>
          <w:rStyle w:val="Emphasis"/>
          <w:highlight w:val="cyan"/>
        </w:rPr>
        <w:t>closes off entire orbits.</w:t>
      </w:r>
      <w:r w:rsidRPr="002401A3">
        <w:rPr>
          <w:sz w:val="10"/>
        </w:rPr>
        <w:t xml:space="preserve">48 The concern is that this cascade will occur when a tipping point is reached at which the natural removal rate cannot keep up with the amount of new debris added.49 At this point a collision could set off a cascade destroying all space objects within the orbit.50 </w:t>
      </w:r>
      <w:r w:rsidRPr="002401A3">
        <w:rPr>
          <w:u w:val="single"/>
        </w:rPr>
        <w:t xml:space="preserve">In 2011, The National Research Council predicted that the Kessler Syndrome </w:t>
      </w:r>
      <w:r w:rsidRPr="002401A3">
        <w:rPr>
          <w:rStyle w:val="Emphasis"/>
        </w:rPr>
        <w:t>could happen within ten to twenty years.</w:t>
      </w:r>
      <w:r w:rsidRPr="002401A3">
        <w:rPr>
          <w:sz w:val="10"/>
        </w:rPr>
        <w:t xml:space="preserve">51 Donald J. Kessler, the astrophysicist and NASA scientist who theorized the Kessler Syndrome in 1978, believes this cascade may be a century away, meaning that there is still time to develop a solution.52 </w:t>
      </w:r>
    </w:p>
    <w:p w:rsidR="00E301D8" w:rsidRPr="002401A3" w:rsidRDefault="00E301D8" w:rsidP="00E301D8">
      <w:pPr>
        <w:rPr>
          <w:sz w:val="10"/>
        </w:rPr>
      </w:pPr>
    </w:p>
    <w:p w:rsidR="00E301D8" w:rsidRPr="002401A3" w:rsidRDefault="00E301D8" w:rsidP="00E301D8">
      <w:pPr>
        <w:pStyle w:val="Heading4"/>
        <w:rPr>
          <w:rFonts w:cs="Calibri"/>
        </w:rPr>
      </w:pPr>
      <w:r w:rsidRPr="002401A3">
        <w:rPr>
          <w:rFonts w:cs="Calibri"/>
        </w:rPr>
        <w:t>It cascades</w:t>
      </w:r>
      <w:r>
        <w:rPr>
          <w:rFonts w:cs="Calibri"/>
        </w:rPr>
        <w:t xml:space="preserve"> with catastrophic results including </w:t>
      </w:r>
      <w:r w:rsidRPr="002401A3">
        <w:rPr>
          <w:rFonts w:cs="Calibri"/>
        </w:rPr>
        <w:t>nuclear war</w:t>
      </w:r>
      <w:r>
        <w:rPr>
          <w:rFonts w:cs="Calibri"/>
        </w:rPr>
        <w:t>, mass starvation, and economic destruction</w:t>
      </w:r>
      <w:r w:rsidRPr="002401A3">
        <w:rPr>
          <w:rFonts w:cs="Calibri"/>
        </w:rPr>
        <w:t xml:space="preserve">. </w:t>
      </w:r>
    </w:p>
    <w:p w:rsidR="00E301D8" w:rsidRPr="002401A3" w:rsidRDefault="00E301D8" w:rsidP="00E301D8">
      <w:r w:rsidRPr="002401A3">
        <w:t xml:space="preserve">Les </w:t>
      </w:r>
      <w:r w:rsidRPr="002401A3">
        <w:rPr>
          <w:rStyle w:val="Style13ptBold"/>
        </w:rPr>
        <w:t>Johnson 13</w:t>
      </w:r>
      <w:r w:rsidRPr="002401A3">
        <w:t xml:space="preserve">, Deputy Manager for NASA's Advanced Concepts Office at the Marshall Space Flight Center, Co-Investigator for the JAXA T-Rex Space Tether Experiment and PI of NASA's </w:t>
      </w:r>
      <w:proofErr w:type="spellStart"/>
      <w:r w:rsidRPr="002401A3">
        <w:t>ProSEDS</w:t>
      </w:r>
      <w:proofErr w:type="spellEnd"/>
      <w:r w:rsidRPr="002401A3">
        <w:t xml:space="preserve"> Experiment, Master's Degree in Physics from Vanderbilt University, Popular Science Writer, and NASA Technologist, Frequent Contributor to the Journal of the British Interplanetary </w:t>
      </w:r>
      <w:proofErr w:type="spellStart"/>
      <w:r w:rsidRPr="002401A3">
        <w:t>Sodety</w:t>
      </w:r>
      <w:proofErr w:type="spellEnd"/>
      <w:r w:rsidRPr="002401A3">
        <w:t xml:space="preserve"> and Member of the American Institute of Aeronautics and Astronautics, National Space Society, the World Future Society, and MENSA, Sky Alert!: When Satellites Fail, p. 9-12 [language modified]</w:t>
      </w:r>
    </w:p>
    <w:p w:rsidR="00E301D8" w:rsidRDefault="00E301D8" w:rsidP="00E301D8">
      <w:r w:rsidRPr="002401A3">
        <w:rPr>
          <w:sz w:val="12"/>
        </w:rPr>
        <w:t xml:space="preserve">Whatever the initial cause, the result may be the same. </w:t>
      </w:r>
      <w:r w:rsidRPr="00827BA0">
        <w:rPr>
          <w:rStyle w:val="StyleUnderline"/>
          <w:highlight w:val="cyan"/>
        </w:rPr>
        <w:t xml:space="preserve">A </w:t>
      </w:r>
      <w:r w:rsidRPr="00827BA0">
        <w:rPr>
          <w:rStyle w:val="Emphasis"/>
          <w:highlight w:val="cyan"/>
        </w:rPr>
        <w:t>sat</w:t>
      </w:r>
      <w:r w:rsidRPr="00827BA0">
        <w:rPr>
          <w:rStyle w:val="StyleUnderline"/>
          <w:highlight w:val="cyan"/>
        </w:rPr>
        <w:t>ellite destroyed</w:t>
      </w:r>
      <w:r w:rsidRPr="002401A3">
        <w:rPr>
          <w:sz w:val="12"/>
        </w:rPr>
        <w:t xml:space="preserve"> in orbit </w:t>
      </w:r>
      <w:r w:rsidRPr="002401A3">
        <w:rPr>
          <w:rStyle w:val="StyleUnderline"/>
        </w:rPr>
        <w:t>will break apart into thousands of pieces</w:t>
      </w:r>
      <w:r w:rsidRPr="002401A3">
        <w:rPr>
          <w:sz w:val="12"/>
        </w:rPr>
        <w:t xml:space="preserve">, each traveling at over 8 km/sec. </w:t>
      </w:r>
      <w:r w:rsidRPr="002401A3">
        <w:rPr>
          <w:rStyle w:val="StyleUnderline"/>
        </w:rPr>
        <w:t>This</w:t>
      </w:r>
      <w:r w:rsidRPr="002401A3">
        <w:rPr>
          <w:sz w:val="12"/>
        </w:rPr>
        <w:t xml:space="preserve"> virtual </w:t>
      </w:r>
      <w:r w:rsidRPr="002401A3">
        <w:rPr>
          <w:rStyle w:val="StyleUnderline"/>
        </w:rPr>
        <w:t>shotgun blast</w:t>
      </w:r>
      <w:r w:rsidRPr="002401A3">
        <w:rPr>
          <w:sz w:val="12"/>
        </w:rPr>
        <w:t xml:space="preserve">, with pellets traveling 20 times faster than a bullet, </w:t>
      </w:r>
      <w:r w:rsidRPr="002401A3">
        <w:rPr>
          <w:rStyle w:val="StyleUnderline"/>
        </w:rPr>
        <w:t>will quickly spread out</w:t>
      </w:r>
      <w:r w:rsidRPr="002401A3">
        <w:rPr>
          <w:sz w:val="12"/>
        </w:rPr>
        <w:t xml:space="preserve">, with each pellet now following its own orbit around the Earth. With over 300,000 other pieces of junk already there, </w:t>
      </w:r>
      <w:r w:rsidRPr="002401A3">
        <w:rPr>
          <w:rStyle w:val="StyleUnderline"/>
        </w:rPr>
        <w:t xml:space="preserve">the tipping point is crossed and a </w:t>
      </w:r>
      <w:r w:rsidRPr="00827BA0">
        <w:rPr>
          <w:rStyle w:val="StyleUnderline"/>
          <w:highlight w:val="cyan"/>
        </w:rPr>
        <w:t>runaway</w:t>
      </w:r>
      <w:r w:rsidRPr="002401A3">
        <w:rPr>
          <w:rStyle w:val="StyleUnderline"/>
        </w:rPr>
        <w:t xml:space="preserve"> series of </w:t>
      </w:r>
      <w:r w:rsidRPr="00827BA0">
        <w:rPr>
          <w:rStyle w:val="StyleUnderline"/>
          <w:highlight w:val="cyan"/>
        </w:rPr>
        <w:t xml:space="preserve">collisions </w:t>
      </w:r>
      <w:r w:rsidRPr="00827BA0">
        <w:rPr>
          <w:rStyle w:val="Emphasis"/>
          <w:highlight w:val="cyan"/>
        </w:rPr>
        <w:t>begin</w:t>
      </w:r>
      <w:r w:rsidRPr="00827BA0">
        <w:rPr>
          <w:rStyle w:val="StyleUnderline"/>
          <w:highlight w:val="cyan"/>
        </w:rPr>
        <w:t>s</w:t>
      </w:r>
      <w:r w:rsidRPr="002401A3">
        <w:rPr>
          <w:sz w:val="12"/>
        </w:rPr>
        <w:t xml:space="preserve">. A few orbits later, two of the new debris pieces strike other satellites, causing them to explode into thousands more pieces of debris. </w:t>
      </w:r>
      <w:r w:rsidRPr="002401A3">
        <w:rPr>
          <w:rStyle w:val="StyleUnderline"/>
        </w:rPr>
        <w:t>The rate of collisions increases</w:t>
      </w:r>
      <w:r w:rsidRPr="002401A3">
        <w:rPr>
          <w:sz w:val="12"/>
        </w:rPr>
        <w:t xml:space="preserve">, now with more spacecraft being destroyed. </w:t>
      </w:r>
      <w:r w:rsidRPr="00827BA0">
        <w:rPr>
          <w:sz w:val="12"/>
        </w:rPr>
        <w:t xml:space="preserve">Called </w:t>
      </w:r>
      <w:r w:rsidRPr="00827BA0">
        <w:rPr>
          <w:rStyle w:val="StyleUnderline"/>
        </w:rPr>
        <w:t>the "Kessler Effect</w:t>
      </w:r>
      <w:r w:rsidRPr="002401A3">
        <w:rPr>
          <w:rStyle w:val="StyleUnderline"/>
        </w:rPr>
        <w:t>"</w:t>
      </w:r>
      <w:r w:rsidRPr="002401A3">
        <w:rPr>
          <w:sz w:val="12"/>
        </w:rPr>
        <w:t xml:space="preserve">, after the NASA scientist who first warned of its dangers, these debris objects, now numbering in the millions, </w:t>
      </w:r>
      <w:r w:rsidRPr="00827BA0">
        <w:rPr>
          <w:rStyle w:val="StyleUnderline"/>
          <w:highlight w:val="cyan"/>
        </w:rPr>
        <w:t>cascade</w:t>
      </w:r>
      <w:r w:rsidRPr="002401A3">
        <w:rPr>
          <w:sz w:val="12"/>
        </w:rPr>
        <w:t xml:space="preserve"> around the Earth</w:t>
      </w:r>
      <w:r w:rsidRPr="00827BA0">
        <w:rPr>
          <w:sz w:val="12"/>
          <w:highlight w:val="cyan"/>
        </w:rPr>
        <w:t xml:space="preserve">, </w:t>
      </w:r>
      <w:r w:rsidRPr="00827BA0">
        <w:rPr>
          <w:rStyle w:val="StyleUnderline"/>
          <w:highlight w:val="cyan"/>
        </w:rPr>
        <w:t xml:space="preserve">destroying every </w:t>
      </w:r>
      <w:r w:rsidRPr="00827BA0">
        <w:rPr>
          <w:rStyle w:val="Emphasis"/>
          <w:highlight w:val="cyan"/>
        </w:rPr>
        <w:t>sat</w:t>
      </w:r>
      <w:r w:rsidRPr="00827BA0">
        <w:rPr>
          <w:rStyle w:val="StyleUnderline"/>
          <w:highlight w:val="cyan"/>
        </w:rPr>
        <w:t xml:space="preserve">ellite in </w:t>
      </w:r>
      <w:r w:rsidRPr="00827BA0">
        <w:rPr>
          <w:rStyle w:val="Emphasis"/>
          <w:highlight w:val="cyan"/>
        </w:rPr>
        <w:t>l</w:t>
      </w:r>
      <w:r w:rsidRPr="00827BA0">
        <w:rPr>
          <w:rStyle w:val="StyleUnderline"/>
          <w:highlight w:val="cyan"/>
        </w:rPr>
        <w:t xml:space="preserve">ow </w:t>
      </w:r>
      <w:r w:rsidRPr="00827BA0">
        <w:rPr>
          <w:rStyle w:val="Emphasis"/>
          <w:highlight w:val="cyan"/>
        </w:rPr>
        <w:t>E</w:t>
      </w:r>
      <w:r w:rsidRPr="00827BA0">
        <w:rPr>
          <w:rStyle w:val="StyleUnderline"/>
          <w:highlight w:val="cyan"/>
        </w:rPr>
        <w:t xml:space="preserve">arth </w:t>
      </w:r>
      <w:r w:rsidRPr="00827BA0">
        <w:rPr>
          <w:rStyle w:val="Emphasis"/>
          <w:highlight w:val="cyan"/>
        </w:rPr>
        <w:t>o</w:t>
      </w:r>
      <w:r w:rsidRPr="00827BA0">
        <w:rPr>
          <w:rStyle w:val="StyleUnderline"/>
          <w:highlight w:val="cyan"/>
        </w:rPr>
        <w:t>rbit</w:t>
      </w:r>
      <w:r w:rsidRPr="002401A3">
        <w:rPr>
          <w:sz w:val="12"/>
        </w:rPr>
        <w:t xml:space="preserve">. </w:t>
      </w:r>
      <w:r w:rsidRPr="002401A3">
        <w:rPr>
          <w:rStyle w:val="StyleUnderline"/>
        </w:rPr>
        <w:t>Without an atmosphere to slow them down</w:t>
      </w:r>
      <w:r w:rsidRPr="002401A3">
        <w:rPr>
          <w:sz w:val="12"/>
        </w:rPr>
        <w:t xml:space="preserve">, thus </w:t>
      </w:r>
      <w:r w:rsidRPr="002401A3">
        <w:rPr>
          <w:rStyle w:val="StyleUnderline"/>
        </w:rPr>
        <w:t>allowing debris pieces to bum up, most debris</w:t>
      </w:r>
      <w:r w:rsidRPr="002401A3">
        <w:rPr>
          <w:sz w:val="12"/>
        </w:rPr>
        <w:t xml:space="preserve"> (perhaps </w:t>
      </w:r>
      <w:r w:rsidRPr="002401A3">
        <w:rPr>
          <w:rStyle w:val="StyleUnderline"/>
        </w:rPr>
        <w:t xml:space="preserve">numbering in the millions) will remain in space for hundreds or thousands of years. Any new satellite will be threatened by destruction as soon as it enters </w:t>
      </w:r>
      <w:proofErr w:type="gramStart"/>
      <w:r w:rsidRPr="002401A3">
        <w:rPr>
          <w:rStyle w:val="StyleUnderline"/>
        </w:rPr>
        <w:t>space,</w:t>
      </w:r>
      <w:proofErr w:type="gramEnd"/>
      <w:r w:rsidRPr="002401A3">
        <w:rPr>
          <w:rStyle w:val="StyleUnderline"/>
        </w:rPr>
        <w:t xml:space="preserve"> effectively </w:t>
      </w:r>
      <w:r w:rsidRPr="00827BA0">
        <w:rPr>
          <w:rStyle w:val="StyleUnderline"/>
          <w:highlight w:val="cyan"/>
        </w:rPr>
        <w:t>rendering</w:t>
      </w:r>
      <w:r w:rsidRPr="002401A3">
        <w:rPr>
          <w:rStyle w:val="StyleUnderline"/>
        </w:rPr>
        <w:t xml:space="preserve"> many Earth </w:t>
      </w:r>
      <w:r w:rsidRPr="00827BA0">
        <w:rPr>
          <w:rStyle w:val="StyleUnderline"/>
          <w:highlight w:val="cyan"/>
        </w:rPr>
        <w:t xml:space="preserve">orbits </w:t>
      </w:r>
      <w:r w:rsidRPr="00827BA0">
        <w:rPr>
          <w:rStyle w:val="Emphasis"/>
          <w:highlight w:val="cyan"/>
        </w:rPr>
        <w:t>unusable</w:t>
      </w:r>
      <w:r w:rsidRPr="002401A3">
        <w:rPr>
          <w:sz w:val="12"/>
        </w:rPr>
        <w:t xml:space="preserve">. </w:t>
      </w:r>
      <w:proofErr w:type="gramStart"/>
      <w:r w:rsidRPr="002401A3">
        <w:rPr>
          <w:sz w:val="12"/>
        </w:rPr>
        <w:t>But what about us on the ground?</w:t>
      </w:r>
      <w:proofErr w:type="gramEnd"/>
      <w:r w:rsidRPr="002401A3">
        <w:rPr>
          <w:sz w:val="12"/>
        </w:rPr>
        <w:t xml:space="preserve"> How will this affect us? </w:t>
      </w:r>
      <w:r w:rsidRPr="002401A3">
        <w:rPr>
          <w:rStyle w:val="StyleUnderline"/>
        </w:rPr>
        <w:t xml:space="preserve">Imagine a world that suddenly </w:t>
      </w:r>
      <w:r w:rsidRPr="002401A3">
        <w:rPr>
          <w:rStyle w:val="Emphasis"/>
        </w:rPr>
        <w:t>loses all of its space technology</w:t>
      </w:r>
      <w:r w:rsidRPr="002401A3">
        <w:rPr>
          <w:sz w:val="12"/>
        </w:rPr>
        <w:t xml:space="preserve">. If you are like most people, then you would probably have a few fleeting thoughts about the Apollo-era missions to the Moon, perhaps a vision of the Space Shuttle launching astronauts into space for a visit to the International Space Station (ISS), or you might fondly recall the "wow" images taken by the orbiting Hubble Space Telescope. In short, you would know that things important to science would be lost, but you would likely not assume that their loss would have any impact on your daily life. Now imagine a world that suddenly loses network and cable television, accurate weather forecasts, Global Positioning System (GPS) navigation, some cellular phone networks, on-time delivery of food and medical supplies via truck and train to stores and hospitals in virtually every community in America, as well as science useful in monitoring such things as climate change and agricultural sustainability. </w:t>
      </w:r>
      <w:r w:rsidRPr="00827BA0">
        <w:rPr>
          <w:rStyle w:val="StyleUnderline"/>
        </w:rPr>
        <w:t>Add</w:t>
      </w:r>
      <w:r w:rsidRPr="002401A3">
        <w:rPr>
          <w:rStyle w:val="StyleUnderline"/>
        </w:rPr>
        <w:t xml:space="preserve"> to this </w:t>
      </w:r>
      <w:r w:rsidRPr="00827BA0">
        <w:rPr>
          <w:rStyle w:val="StyleUnderline"/>
          <w:highlight w:val="cyan"/>
        </w:rPr>
        <w:t>the [disabling]</w:t>
      </w:r>
      <w:r w:rsidRPr="002401A3">
        <w:rPr>
          <w:sz w:val="12"/>
        </w:rPr>
        <w:t xml:space="preserve"> </w:t>
      </w:r>
      <w:r w:rsidRPr="002401A3">
        <w:rPr>
          <w:strike/>
          <w:sz w:val="12"/>
        </w:rPr>
        <w:t>crippling</w:t>
      </w:r>
      <w:r w:rsidRPr="002401A3">
        <w:rPr>
          <w:sz w:val="12"/>
        </w:rPr>
        <w:t xml:space="preserve"> </w:t>
      </w:r>
      <w:r w:rsidRPr="00827BA0">
        <w:rPr>
          <w:rStyle w:val="StyleUnderline"/>
          <w:highlight w:val="cyan"/>
        </w:rPr>
        <w:t>of the US military who</w:t>
      </w:r>
      <w:r w:rsidRPr="002401A3">
        <w:rPr>
          <w:rStyle w:val="StyleUnderline"/>
        </w:rPr>
        <w:t xml:space="preserve"> now </w:t>
      </w:r>
      <w:r w:rsidRPr="00827BA0">
        <w:rPr>
          <w:rStyle w:val="StyleUnderline"/>
          <w:highlight w:val="cyan"/>
        </w:rPr>
        <w:t>depend up</w:t>
      </w:r>
      <w:r w:rsidRPr="00827BA0">
        <w:rPr>
          <w:rStyle w:val="Emphasis"/>
          <w:highlight w:val="cyan"/>
        </w:rPr>
        <w:t>on</w:t>
      </w:r>
      <w:r w:rsidRPr="002401A3">
        <w:rPr>
          <w:rStyle w:val="StyleUnderline"/>
        </w:rPr>
        <w:t xml:space="preserve"> spy </w:t>
      </w:r>
      <w:r w:rsidRPr="00827BA0">
        <w:rPr>
          <w:rStyle w:val="StyleUnderline"/>
          <w:highlight w:val="cyan"/>
        </w:rPr>
        <w:t>satellites</w:t>
      </w:r>
      <w:r w:rsidRPr="002401A3">
        <w:rPr>
          <w:rStyle w:val="StyleUnderline"/>
        </w:rPr>
        <w:t xml:space="preserve">, </w:t>
      </w:r>
      <w:r w:rsidRPr="00827BA0">
        <w:rPr>
          <w:rStyle w:val="StyleUnderline"/>
        </w:rPr>
        <w:t>space</w:t>
      </w:r>
      <w:r w:rsidRPr="002401A3">
        <w:rPr>
          <w:rStyle w:val="StyleUnderline"/>
        </w:rPr>
        <w:t xml:space="preserve">-based communications systems, and GPS to know where their troops and supplies are located at all times and anywhere in the world. </w:t>
      </w:r>
      <w:r w:rsidRPr="00827BA0">
        <w:rPr>
          <w:rStyle w:val="StyleUnderline"/>
          <w:highlight w:val="cyan"/>
        </w:rPr>
        <w:t xml:space="preserve">The result is a </w:t>
      </w:r>
      <w:r w:rsidRPr="00827BA0">
        <w:rPr>
          <w:rStyle w:val="Emphasis"/>
          <w:highlight w:val="cyan"/>
        </w:rPr>
        <w:t>nightmarish world</w:t>
      </w:r>
      <w:r w:rsidRPr="002401A3">
        <w:rPr>
          <w:rStyle w:val="StyleUnderline"/>
        </w:rPr>
        <w:t xml:space="preserve">, one step away from </w:t>
      </w:r>
      <w:r w:rsidRPr="00827BA0">
        <w:rPr>
          <w:rStyle w:val="Emphasis"/>
          <w:highlight w:val="cyan"/>
        </w:rPr>
        <w:t>nuclear war</w:t>
      </w:r>
      <w:r w:rsidRPr="00827BA0">
        <w:rPr>
          <w:rStyle w:val="StyleUnderline"/>
          <w:highlight w:val="cyan"/>
        </w:rPr>
        <w:t xml:space="preserve">, </w:t>
      </w:r>
      <w:r w:rsidRPr="00827BA0">
        <w:rPr>
          <w:rStyle w:val="Emphasis"/>
          <w:highlight w:val="cyan"/>
        </w:rPr>
        <w:t>economic disaster</w:t>
      </w:r>
      <w:r w:rsidRPr="00827BA0">
        <w:rPr>
          <w:rStyle w:val="StyleUnderline"/>
          <w:highlight w:val="cyan"/>
        </w:rPr>
        <w:t>, and</w:t>
      </w:r>
      <w:r w:rsidRPr="002401A3">
        <w:rPr>
          <w:rStyle w:val="StyleUnderline"/>
        </w:rPr>
        <w:t xml:space="preserve"> potential </w:t>
      </w:r>
      <w:r w:rsidRPr="00827BA0">
        <w:rPr>
          <w:rStyle w:val="Emphasis"/>
          <w:highlight w:val="cyan"/>
        </w:rPr>
        <w:t>mass starvation</w:t>
      </w:r>
      <w:r w:rsidRPr="002401A3">
        <w:rPr>
          <w:rStyle w:val="StyleUnderline"/>
        </w:rPr>
        <w:t>.</w:t>
      </w:r>
      <w:r w:rsidRPr="002401A3">
        <w:rPr>
          <w:sz w:val="12"/>
        </w:rPr>
        <w:t xml:space="preserve"> This is the world in which we are now perilously close to living. Space satellites now touch our lives in many ways. And, unfortunately, these </w:t>
      </w:r>
      <w:r w:rsidRPr="002401A3">
        <w:rPr>
          <w:rStyle w:val="StyleUnderline"/>
        </w:rPr>
        <w:t xml:space="preserve">satellites are </w:t>
      </w:r>
      <w:r w:rsidRPr="002401A3">
        <w:rPr>
          <w:rStyle w:val="Emphasis"/>
        </w:rPr>
        <w:t>extremely vulnerable</w:t>
      </w:r>
      <w:r w:rsidRPr="002401A3">
        <w:rPr>
          <w:sz w:val="12"/>
        </w:rPr>
        <w:t xml:space="preserve"> to risks arising from a half-century of carelessness regarding protecting the space environment around the Earth as well as from potential adversaries such as China, North Korea, and Iran. No government policy has put us at risk. It has not been the result of a conspiracy. No, </w:t>
      </w:r>
      <w:r w:rsidRPr="002401A3">
        <w:rPr>
          <w:rStyle w:val="StyleUnderline"/>
        </w:rPr>
        <w:t xml:space="preserve">we are dependent upon them simply because they offer capabilities that are simply </w:t>
      </w:r>
      <w:r w:rsidRPr="002401A3">
        <w:rPr>
          <w:rStyle w:val="Emphasis"/>
        </w:rPr>
        <w:t>unavailable any other way</w:t>
      </w:r>
      <w:r w:rsidRPr="002401A3">
        <w:rPr>
          <w:sz w:val="12"/>
        </w:rPr>
        <w:t xml:space="preserve">. Individuals, corporations, and governments found ways to use the unique environment of space to provide services, make money, and better defend the country. In fact, only a few space visionaries and futurists could have foreseen where the advent of rocketry and space technology would take us a mere 50 years since those first satellites orbited the Earth. It was the slow progression of capability followed by dependence that puts us at risk. The exploration and use of space began in 1957 with the launch of Sputnik 1 by the Soviet Union. The United States soon followed with Explorer 1. Since then, the nations of the world have launched over 8,000 spacecraft. Of these, several hundred are still providing information and services to the global economy and the world's governments. Over time, nations, corporations, and individuals have grown accustomed to the services these spacecraft provide and many are dependent upon them. </w:t>
      </w:r>
      <w:r w:rsidRPr="002401A3">
        <w:rPr>
          <w:rStyle w:val="StyleUnderline"/>
        </w:rPr>
        <w:t xml:space="preserve">Commercial </w:t>
      </w:r>
      <w:r w:rsidRPr="00827BA0">
        <w:rPr>
          <w:rStyle w:val="Emphasis"/>
          <w:highlight w:val="cyan"/>
        </w:rPr>
        <w:t>aviation</w:t>
      </w:r>
      <w:r w:rsidRPr="00827BA0">
        <w:rPr>
          <w:rStyle w:val="StyleUnderline"/>
          <w:highlight w:val="cyan"/>
        </w:rPr>
        <w:t xml:space="preserve">, </w:t>
      </w:r>
      <w:r w:rsidRPr="00827BA0">
        <w:rPr>
          <w:rStyle w:val="Emphasis"/>
          <w:highlight w:val="cyan"/>
        </w:rPr>
        <w:t>shipping</w:t>
      </w:r>
      <w:r w:rsidRPr="00827BA0">
        <w:rPr>
          <w:rStyle w:val="StyleUnderline"/>
          <w:highlight w:val="cyan"/>
        </w:rPr>
        <w:t xml:space="preserve">, </w:t>
      </w:r>
      <w:r w:rsidRPr="00827BA0">
        <w:rPr>
          <w:rStyle w:val="Emphasis"/>
          <w:highlight w:val="cyan"/>
        </w:rPr>
        <w:t>emergency</w:t>
      </w:r>
      <w:r w:rsidRPr="00827BA0">
        <w:rPr>
          <w:rStyle w:val="StyleUnderline"/>
          <w:highlight w:val="cyan"/>
        </w:rPr>
        <w:t xml:space="preserve"> services</w:t>
      </w:r>
      <w:r w:rsidRPr="002401A3">
        <w:rPr>
          <w:rStyle w:val="StyleUnderline"/>
        </w:rPr>
        <w:t xml:space="preserve">, vehicle fleet tracking, </w:t>
      </w:r>
      <w:r w:rsidRPr="00827BA0">
        <w:rPr>
          <w:rStyle w:val="Emphasis"/>
          <w:highlight w:val="cyan"/>
        </w:rPr>
        <w:t>financial</w:t>
      </w:r>
      <w:r w:rsidRPr="00827BA0">
        <w:rPr>
          <w:rStyle w:val="StyleUnderline"/>
          <w:highlight w:val="cyan"/>
        </w:rPr>
        <w:t xml:space="preserve"> transactions, and </w:t>
      </w:r>
      <w:r w:rsidRPr="00827BA0">
        <w:rPr>
          <w:rStyle w:val="Emphasis"/>
          <w:highlight w:val="cyan"/>
        </w:rPr>
        <w:t>ag</w:t>
      </w:r>
      <w:r w:rsidRPr="00827BA0">
        <w:rPr>
          <w:rStyle w:val="StyleUnderline"/>
          <w:highlight w:val="cyan"/>
        </w:rPr>
        <w:t>riculture are</w:t>
      </w:r>
      <w:r w:rsidRPr="002401A3">
        <w:rPr>
          <w:rStyle w:val="StyleUnderline"/>
        </w:rPr>
        <w:t xml:space="preserve"> areas of the economy that are increasingly </w:t>
      </w:r>
      <w:r w:rsidRPr="00827BA0">
        <w:rPr>
          <w:rStyle w:val="Emphasis"/>
          <w:highlight w:val="cyan"/>
        </w:rPr>
        <w:t>reliant</w:t>
      </w:r>
      <w:r w:rsidRPr="00827BA0">
        <w:rPr>
          <w:rStyle w:val="StyleUnderline"/>
          <w:highlight w:val="cyan"/>
        </w:rPr>
        <w:t xml:space="preserve"> on space</w:t>
      </w:r>
      <w:r w:rsidRPr="002401A3">
        <w:rPr>
          <w:rStyle w:val="StyleUnderline"/>
        </w:rPr>
        <w:t xml:space="preserve">. </w:t>
      </w:r>
      <w:proofErr w:type="spellStart"/>
      <w:r w:rsidRPr="002401A3">
        <w:rPr>
          <w:sz w:val="12"/>
        </w:rPr>
        <w:t>Telestar</w:t>
      </w:r>
      <w:proofErr w:type="spellEnd"/>
      <w:r w:rsidRPr="002401A3">
        <w:rPr>
          <w:sz w:val="12"/>
        </w:rPr>
        <w:t xml:space="preserve"> 1, launched into space in the year of my birth, 1962, relayed the world's first live transatlantic news feed and showed that space satellites can be used to relay television signals, telephone calls, and data. The modern telecommunications age was born. We've come a long way since Telstar; most television networks now distribute most, if not </w:t>
      </w:r>
      <w:proofErr w:type="spellStart"/>
      <w:proofErr w:type="gramStart"/>
      <w:r w:rsidRPr="002401A3">
        <w:rPr>
          <w:sz w:val="12"/>
        </w:rPr>
        <w:t>ali</w:t>
      </w:r>
      <w:proofErr w:type="spellEnd"/>
      <w:proofErr w:type="gramEnd"/>
      <w:r w:rsidRPr="002401A3">
        <w:rPr>
          <w:sz w:val="12"/>
        </w:rPr>
        <w:t xml:space="preserve">, of their programming via satellite. </w:t>
      </w:r>
      <w:proofErr w:type="gramStart"/>
      <w:r w:rsidRPr="002401A3">
        <w:rPr>
          <w:sz w:val="12"/>
        </w:rPr>
        <w:t>Cable television signals are received by local providers from satellite relays</w:t>
      </w:r>
      <w:proofErr w:type="gramEnd"/>
      <w:r w:rsidRPr="002401A3">
        <w:rPr>
          <w:sz w:val="12"/>
        </w:rPr>
        <w:t xml:space="preserve"> before being sent to our homes and businesses using cables. With 65% of US households relying on cable television and a growing percentage using satellite dishes to receive signals from direct-to-home satellite television providers, a large number of people would be cut off from vital information in an emergency should these satellites be destroyed. And communications satellites relay more than television signals. They serve as hosts to corporate </w:t>
      </w:r>
      <w:proofErr w:type="gramStart"/>
      <w:r w:rsidRPr="002401A3">
        <w:rPr>
          <w:sz w:val="12"/>
        </w:rPr>
        <w:t>video conferences</w:t>
      </w:r>
      <w:proofErr w:type="gramEnd"/>
      <w:r w:rsidRPr="002401A3">
        <w:rPr>
          <w:sz w:val="12"/>
        </w:rPr>
        <w:t xml:space="preserve"> and convey business, banking, and other commercial information to and from all areas of the planet. The first successful weather satellite was TIROS. Launched in 1960, TIROS operated for only 78 days but it served as the precursor for today's much more long-lived weather satellites, which provide continuous monitoring of weather conditions around the world. Without them, providing accurate weather forecasts for virtually any place on the globe more than a day in advance would be nearly impossible. </w:t>
      </w:r>
      <w:proofErr w:type="gramStart"/>
      <w:r w:rsidRPr="002401A3">
        <w:rPr>
          <w:sz w:val="12"/>
        </w:rPr>
        <w:t>Figure !</w:t>
      </w:r>
      <w:proofErr w:type="gramEnd"/>
      <w:r w:rsidRPr="002401A3">
        <w:rPr>
          <w:sz w:val="12"/>
        </w:rPr>
        <w:t xml:space="preserve">.1 shows a satellite image of Hurricane Ivan approaching the Alabama Gulf coast in 2004. Without this type of information, evacuation warnings would have to be given more generally, resulting in needless evacuations and lost economic activity (from areas that avoid landfall) and potentially increasing loss of life in areas that may be unexpectedly hit. The formerly top-secret Corona spy satellites began operation in 1959 and provided critical information about the Soviet Union's military and industrial capabilities to a nervous West in a time of unprecedented paranoia and nuclear risk. With these satellites, US military planners were able to understand and assess the real military threat posed by the Soviet Union. They used information provided by spy satellites to help avert potential military confrontations on numerous occasions. Conversely, the Soviet Union's spy satellites were able to observe the United States and its allies, with similar results. It is nearly impossible to move an army and hide it from multiple eyes in the sky. </w:t>
      </w:r>
      <w:r w:rsidRPr="002401A3">
        <w:rPr>
          <w:rStyle w:val="StyleUnderline"/>
        </w:rPr>
        <w:t xml:space="preserve">Satellite information is critical to </w:t>
      </w:r>
      <w:r w:rsidRPr="002401A3">
        <w:rPr>
          <w:rStyle w:val="Emphasis"/>
        </w:rPr>
        <w:t>all aspects</w:t>
      </w:r>
      <w:r w:rsidRPr="002401A3">
        <w:rPr>
          <w:rStyle w:val="StyleUnderline"/>
        </w:rPr>
        <w:t xml:space="preserve"> of US intelligence and military </w:t>
      </w:r>
      <w:r w:rsidRPr="00827BA0">
        <w:rPr>
          <w:rStyle w:val="StyleUnderline"/>
        </w:rPr>
        <w:t xml:space="preserve">planning. Spy </w:t>
      </w:r>
      <w:r w:rsidRPr="00827BA0">
        <w:rPr>
          <w:rStyle w:val="Emphasis"/>
        </w:rPr>
        <w:t>sat</w:t>
      </w:r>
      <w:r w:rsidRPr="00827BA0">
        <w:rPr>
          <w:rStyle w:val="StyleUnderline"/>
        </w:rPr>
        <w:t>ellite</w:t>
      </w:r>
      <w:r w:rsidRPr="00827BA0">
        <w:rPr>
          <w:rStyle w:val="Emphasis"/>
        </w:rPr>
        <w:t>s</w:t>
      </w:r>
      <w:r w:rsidRPr="00827BA0">
        <w:rPr>
          <w:rStyle w:val="StyleUnderline"/>
        </w:rPr>
        <w:t xml:space="preserve"> are used to monitor compliance with international arms treaties and to assess the military activities of countries such as </w:t>
      </w:r>
      <w:r w:rsidRPr="00827BA0">
        <w:rPr>
          <w:rStyle w:val="Emphasis"/>
        </w:rPr>
        <w:t>China</w:t>
      </w:r>
      <w:r w:rsidRPr="00827BA0">
        <w:rPr>
          <w:rStyle w:val="StyleUnderline"/>
        </w:rPr>
        <w:t xml:space="preserve">, </w:t>
      </w:r>
      <w:r w:rsidRPr="00827BA0">
        <w:rPr>
          <w:rStyle w:val="Emphasis"/>
        </w:rPr>
        <w:t>Russia</w:t>
      </w:r>
      <w:r w:rsidRPr="00827BA0">
        <w:rPr>
          <w:rStyle w:val="StyleUnderline"/>
        </w:rPr>
        <w:t xml:space="preserve">, </w:t>
      </w:r>
      <w:r w:rsidRPr="00827BA0">
        <w:rPr>
          <w:rStyle w:val="Emphasis"/>
        </w:rPr>
        <w:t>Iran</w:t>
      </w:r>
      <w:r w:rsidRPr="00827BA0">
        <w:rPr>
          <w:rStyle w:val="StyleUnderline"/>
        </w:rPr>
        <w:t xml:space="preserve">, and </w:t>
      </w:r>
      <w:r w:rsidRPr="00827BA0">
        <w:rPr>
          <w:rStyle w:val="Emphasis"/>
        </w:rPr>
        <w:t>North Korea</w:t>
      </w:r>
      <w:r w:rsidRPr="00827BA0">
        <w:rPr>
          <w:sz w:val="12"/>
        </w:rPr>
        <w:t>. Figure</w:t>
      </w:r>
      <w:r w:rsidRPr="002401A3">
        <w:rPr>
          <w:sz w:val="12"/>
        </w:rPr>
        <w:t xml:space="preserve"> 1.2 shows the capability of modem unclassified space-based imaging. The capability of the classified systems is presumed to be significantly better, providing much more detail. </w:t>
      </w:r>
      <w:r w:rsidRPr="00827BA0">
        <w:rPr>
          <w:rStyle w:val="StyleUnderline"/>
          <w:highlight w:val="cyan"/>
        </w:rPr>
        <w:t>Losing these</w:t>
      </w:r>
      <w:r w:rsidRPr="002401A3">
        <w:rPr>
          <w:rStyle w:val="StyleUnderline"/>
        </w:rPr>
        <w:t xml:space="preserve"> </w:t>
      </w:r>
      <w:r w:rsidRPr="00827BA0">
        <w:rPr>
          <w:rStyle w:val="StyleUnderline"/>
          <w:highlight w:val="cyan"/>
        </w:rPr>
        <w:t>satellites would place</w:t>
      </w:r>
      <w:r w:rsidRPr="002401A3">
        <w:rPr>
          <w:rStyle w:val="StyleUnderline"/>
        </w:rPr>
        <w:t xml:space="preserve"> global </w:t>
      </w:r>
      <w:r w:rsidRPr="00827BA0">
        <w:rPr>
          <w:rStyle w:val="StyleUnderline"/>
          <w:highlight w:val="cyan"/>
        </w:rPr>
        <w:t xml:space="preserve">militaries on </w:t>
      </w:r>
      <w:r w:rsidRPr="00827BA0">
        <w:rPr>
          <w:rStyle w:val="Emphasis"/>
          <w:highlight w:val="cyan"/>
        </w:rPr>
        <w:t>high alert</w:t>
      </w:r>
      <w:r w:rsidRPr="002401A3">
        <w:rPr>
          <w:sz w:val="12"/>
        </w:rPr>
        <w:t xml:space="preserve"> and have them operating, literally, in the blind. </w:t>
      </w:r>
      <w:r w:rsidRPr="002401A3">
        <w:rPr>
          <w:rStyle w:val="StyleUnderline"/>
        </w:rPr>
        <w:t xml:space="preserve">Our military would suddenly become vulnerable in other areas </w:t>
      </w:r>
      <w:r w:rsidRPr="00827BA0">
        <w:rPr>
          <w:rStyle w:val="StyleUnderline"/>
        </w:rPr>
        <w:t>as well. GPS</w:t>
      </w:r>
      <w:r w:rsidRPr="00827BA0">
        <w:rPr>
          <w:sz w:val="12"/>
        </w:rPr>
        <w:t xml:space="preserve">, a network of 24-32 satellites in medium-Earth orbit, </w:t>
      </w:r>
      <w:r w:rsidRPr="00827BA0">
        <w:rPr>
          <w:rStyle w:val="StyleUnderline"/>
        </w:rPr>
        <w:t xml:space="preserve">was developed to provide precise position </w:t>
      </w:r>
      <w:r w:rsidRPr="00827BA0">
        <w:rPr>
          <w:rStyle w:val="Emphasis"/>
        </w:rPr>
        <w:t>info</w:t>
      </w:r>
      <w:r w:rsidRPr="00827BA0">
        <w:rPr>
          <w:rStyle w:val="StyleUnderline"/>
        </w:rPr>
        <w:t>rmation to the military, and it is now in common use by individuals and industry. The network</w:t>
      </w:r>
      <w:r w:rsidRPr="00827BA0">
        <w:rPr>
          <w:sz w:val="12"/>
        </w:rPr>
        <w:t xml:space="preserve">, which became fully operational in 1993, </w:t>
      </w:r>
      <w:r w:rsidRPr="00827BA0">
        <w:rPr>
          <w:rStyle w:val="StyleUnderline"/>
        </w:rPr>
        <w:t>allows</w:t>
      </w:r>
      <w:r w:rsidRPr="00827BA0">
        <w:rPr>
          <w:sz w:val="12"/>
        </w:rPr>
        <w:t xml:space="preserve"> our </w:t>
      </w:r>
      <w:r w:rsidRPr="00827BA0">
        <w:rPr>
          <w:rStyle w:val="StyleUnderline"/>
        </w:rPr>
        <w:t>armed forces to know their exact locations anywhere in the world. It is used to guide bombs to</w:t>
      </w:r>
      <w:r w:rsidRPr="00827BA0">
        <w:rPr>
          <w:sz w:val="12"/>
        </w:rPr>
        <w:t xml:space="preserve"> their </w:t>
      </w:r>
      <w:r w:rsidRPr="00827BA0">
        <w:rPr>
          <w:rStyle w:val="StyleUnderline"/>
        </w:rPr>
        <w:t>targets with unprecedented accuracy</w:t>
      </w:r>
      <w:r w:rsidRPr="00827BA0">
        <w:rPr>
          <w:sz w:val="12"/>
        </w:rPr>
        <w:t xml:space="preserve">, requiring that only one bomb be used to destroy a target that would have previously required perhaps hundreds of bombs to destroy in the pre-GPS world (which, incidentally, has resulted in us reducing our stockpile of non-GPS-guided munitions dramatically). </w:t>
      </w:r>
      <w:r w:rsidRPr="00827BA0">
        <w:rPr>
          <w:rStyle w:val="StyleUnderline"/>
        </w:rPr>
        <w:t xml:space="preserve">It allows soldiers to navigate in the dark or in adverse weather or sandstorms. Without GPS, our </w:t>
      </w:r>
      <w:r w:rsidRPr="00827BA0">
        <w:rPr>
          <w:rStyle w:val="Emphasis"/>
        </w:rPr>
        <w:t>military advantage</w:t>
      </w:r>
      <w:r w:rsidRPr="00827BA0">
        <w:rPr>
          <w:rStyle w:val="StyleUnderline"/>
        </w:rPr>
        <w:t xml:space="preserve"> over</w:t>
      </w:r>
      <w:r w:rsidRPr="00827BA0">
        <w:rPr>
          <w:sz w:val="12"/>
        </w:rPr>
        <w:t xml:space="preserve"> potential </w:t>
      </w:r>
      <w:r w:rsidRPr="00827BA0">
        <w:rPr>
          <w:rStyle w:val="StyleUnderline"/>
        </w:rPr>
        <w:t>adversaries would be</w:t>
      </w:r>
      <w:r w:rsidRPr="00827BA0">
        <w:rPr>
          <w:sz w:val="12"/>
        </w:rPr>
        <w:t xml:space="preserve"> dramatically reduced or </w:t>
      </w:r>
      <w:r w:rsidRPr="00827BA0">
        <w:rPr>
          <w:rStyle w:val="Emphasis"/>
        </w:rPr>
        <w:t>eliminated</w:t>
      </w:r>
      <w:r w:rsidRPr="00827BA0">
        <w:rPr>
          <w:sz w:val="12"/>
        </w:rPr>
        <w:t>.</w:t>
      </w:r>
    </w:p>
    <w:p w:rsidR="00E301D8" w:rsidRDefault="00E301D8" w:rsidP="00E301D8"/>
    <w:p w:rsidR="00E301D8" w:rsidRPr="002401A3" w:rsidRDefault="00E301D8" w:rsidP="00E301D8">
      <w:pPr>
        <w:pStyle w:val="Heading4"/>
        <w:rPr>
          <w:rFonts w:cs="Calibri"/>
        </w:rPr>
      </w:pPr>
      <w:r w:rsidRPr="002401A3">
        <w:rPr>
          <w:rFonts w:cs="Calibri"/>
        </w:rPr>
        <w:t>Treating space as a commons solves orbital debris. States already agree to a limited regime of this type.</w:t>
      </w:r>
    </w:p>
    <w:p w:rsidR="00E301D8" w:rsidRPr="002401A3" w:rsidRDefault="00E301D8" w:rsidP="00E301D8">
      <w:r w:rsidRPr="002401A3">
        <w:rPr>
          <w:rStyle w:val="Style13ptBold"/>
        </w:rPr>
        <w:t>Silverstein &amp; Panda ‘3/9 -</w:t>
      </w:r>
      <w:r w:rsidRPr="002401A3">
        <w:t xml:space="preserve"> Benjamin Silverstein [research analyst for the Space Project at the Carnegie Endowment for International Peace. MA, International Relations, Syracuse University Maxwell School of Citizenship and Public Affairs BA, International Affairs, George Washington University] and </w:t>
      </w:r>
      <w:proofErr w:type="spellStart"/>
      <w:r w:rsidRPr="002401A3">
        <w:t>Ankit</w:t>
      </w:r>
      <w:proofErr w:type="spellEnd"/>
      <w:r w:rsidRPr="002401A3">
        <w:t xml:space="preserve"> Panda [Stanton Senior Fellow in the Nuclear Policy Program at the Carnegie Endowment for International Peace. AB, Princeton University], “Space Is a Great Commons. It’s Time to Treat It as Such.” </w:t>
      </w:r>
      <w:proofErr w:type="gramStart"/>
      <w:r w:rsidRPr="002401A3">
        <w:rPr>
          <w:i/>
        </w:rPr>
        <w:t>Carnegie Endowment for International Peace</w:t>
      </w:r>
      <w:r w:rsidRPr="002401A3">
        <w:t xml:space="preserve"> (Web).</w:t>
      </w:r>
      <w:proofErr w:type="gramEnd"/>
      <w:r w:rsidRPr="002401A3">
        <w:t xml:space="preserve"> March 9, 2021. Accessed Dec. 13, 2021. &lt;</w:t>
      </w:r>
      <w:hyperlink r:id="rId29" w:history="1">
        <w:r w:rsidRPr="002401A3">
          <w:rPr>
            <w:rStyle w:val="Hyperlink"/>
          </w:rPr>
          <w:t>https://carnegieendowment.org/2021/03/09/space-is-great-commons.-it-s-time-to-treat-it-as-such-pub-84018</w:t>
        </w:r>
      </w:hyperlink>
      <w:r w:rsidRPr="002401A3">
        <w:t>&gt; AT</w:t>
      </w:r>
    </w:p>
    <w:p w:rsidR="00E301D8" w:rsidRPr="007B5838" w:rsidRDefault="00E301D8" w:rsidP="00E301D8">
      <w:r w:rsidRPr="00C97895">
        <w:rPr>
          <w:sz w:val="16"/>
        </w:rPr>
        <w:t xml:space="preserve">The </w:t>
      </w:r>
      <w:r w:rsidRPr="00C97895">
        <w:rPr>
          <w:rStyle w:val="StyleUnderline"/>
          <w:sz w:val="24"/>
        </w:rPr>
        <w:t>failure to manage</w:t>
      </w:r>
      <w:r w:rsidRPr="00C97895">
        <w:rPr>
          <w:sz w:val="16"/>
        </w:rPr>
        <w:t xml:space="preserve"> Earth </w:t>
      </w:r>
      <w:r w:rsidRPr="00C97895">
        <w:rPr>
          <w:rStyle w:val="StyleUnderline"/>
          <w:sz w:val="24"/>
        </w:rPr>
        <w:t>orbits as a commons undermines safety and predictability, exposing</w:t>
      </w:r>
      <w:r w:rsidRPr="00C97895">
        <w:rPr>
          <w:sz w:val="16"/>
        </w:rPr>
        <w:t xml:space="preserve"> space </w:t>
      </w:r>
      <w:r w:rsidRPr="00C97895">
        <w:rPr>
          <w:rStyle w:val="StyleUnderline"/>
          <w:sz w:val="24"/>
        </w:rPr>
        <w:t>operators to</w:t>
      </w:r>
      <w:r w:rsidRPr="00C97895">
        <w:rPr>
          <w:sz w:val="16"/>
        </w:rPr>
        <w:t xml:space="preserve"> growing risks such as </w:t>
      </w:r>
      <w:r w:rsidRPr="00C97895">
        <w:rPr>
          <w:rStyle w:val="StyleUnderline"/>
          <w:sz w:val="24"/>
        </w:rPr>
        <w:t>collisions with other satellites and debris.</w:t>
      </w:r>
      <w:r w:rsidRPr="00C97895">
        <w:rPr>
          <w:sz w:val="16"/>
        </w:rPr>
        <w:t xml:space="preserve"> The long-standing debris problem has been building for decades and demands an international solution</w:t>
      </w:r>
      <w:proofErr w:type="gramStart"/>
      <w:r w:rsidRPr="00C97895">
        <w:rPr>
          <w:sz w:val="16"/>
        </w:rPr>
        <w:t>.¶</w:t>
      </w:r>
      <w:proofErr w:type="gramEnd"/>
      <w:r w:rsidRPr="00C97895">
        <w:rPr>
          <w:sz w:val="16"/>
        </w:rPr>
        <w:t xml:space="preserve"> Competing </w:t>
      </w:r>
      <w:r w:rsidRPr="00C97895">
        <w:rPr>
          <w:rStyle w:val="StyleUnderline"/>
          <w:sz w:val="24"/>
        </w:rPr>
        <w:t>states need to coalesce behind a commons-based understanding of</w:t>
      </w:r>
      <w:r w:rsidRPr="00C97895">
        <w:rPr>
          <w:sz w:val="16"/>
        </w:rPr>
        <w:t xml:space="preserve"> Earth </w:t>
      </w:r>
      <w:r w:rsidRPr="00C97895">
        <w:rPr>
          <w:rStyle w:val="StyleUnderline"/>
          <w:sz w:val="24"/>
        </w:rPr>
        <w:t>orbits to set the table for a governance system to organize space traffic and address rampant debris.</w:t>
      </w:r>
      <w:r w:rsidRPr="00C97895">
        <w:rPr>
          <w:sz w:val="16"/>
        </w:rPr>
        <w:t xml:space="preserve"> New leadership in the United States can spur progress on space governance by affirming that Earth orbits are a great commons. So far, President Joe Biden and his administration have focused on major space projects, but </w:t>
      </w:r>
      <w:r w:rsidRPr="00C97895">
        <w:rPr>
          <w:rStyle w:val="StyleUnderline"/>
          <w:sz w:val="24"/>
          <w:highlight w:val="cyan"/>
        </w:rPr>
        <w:t>a</w:t>
      </w:r>
      <w:r w:rsidRPr="00C97895">
        <w:rPr>
          <w:sz w:val="16"/>
        </w:rPr>
        <w:t xml:space="preserve"> relatively simple </w:t>
      </w:r>
      <w:r w:rsidRPr="00C97895">
        <w:rPr>
          <w:rStyle w:val="StyleUnderline"/>
          <w:sz w:val="24"/>
          <w:highlight w:val="cyan"/>
        </w:rPr>
        <w:t>policy</w:t>
      </w:r>
      <w:r w:rsidRPr="00C97895">
        <w:rPr>
          <w:sz w:val="16"/>
        </w:rPr>
        <w:t xml:space="preserve"> declaration </w:t>
      </w:r>
      <w:r w:rsidRPr="00C97895">
        <w:rPr>
          <w:rStyle w:val="StyleUnderline"/>
          <w:sz w:val="24"/>
          <w:highlight w:val="cyan"/>
        </w:rPr>
        <w:t>that frames</w:t>
      </w:r>
      <w:r w:rsidRPr="00C97895">
        <w:rPr>
          <w:rStyle w:val="StyleUnderline"/>
          <w:sz w:val="24"/>
        </w:rPr>
        <w:t xml:space="preserve"> </w:t>
      </w:r>
      <w:r w:rsidRPr="00C97895">
        <w:rPr>
          <w:sz w:val="16"/>
        </w:rPr>
        <w:t xml:space="preserve">Earth </w:t>
      </w:r>
      <w:r w:rsidRPr="00C97895">
        <w:rPr>
          <w:rStyle w:val="StyleUnderline"/>
          <w:sz w:val="24"/>
          <w:highlight w:val="cyan"/>
        </w:rPr>
        <w:t>orbits as a</w:t>
      </w:r>
      <w:r w:rsidRPr="00C97895">
        <w:rPr>
          <w:sz w:val="16"/>
        </w:rPr>
        <w:t xml:space="preserve"> great </w:t>
      </w:r>
      <w:r w:rsidRPr="00C97895">
        <w:rPr>
          <w:rStyle w:val="StyleUnderline"/>
          <w:sz w:val="24"/>
          <w:highlight w:val="cyan"/>
        </w:rPr>
        <w:t>commons can support efforts to negotiate space governance models for</w:t>
      </w:r>
      <w:r w:rsidRPr="00C97895">
        <w:rPr>
          <w:sz w:val="16"/>
        </w:rPr>
        <w:t xml:space="preserve"> issues like </w:t>
      </w:r>
      <w:r w:rsidRPr="00C97895">
        <w:rPr>
          <w:rStyle w:val="StyleUnderline"/>
          <w:sz w:val="24"/>
          <w:highlight w:val="cyan"/>
        </w:rPr>
        <w:t>debris mitigation and remediation.</w:t>
      </w:r>
      <w:r w:rsidRPr="00C97895">
        <w:rPr>
          <w:sz w:val="16"/>
        </w:rPr>
        <w:t xml:space="preserve"> The Biden administration can set the stage to pursue broad space policy goals by establishing a consensus among states, particularly those with the most invested in Earth orbits, that space is a great commons</w:t>
      </w:r>
      <w:proofErr w:type="gramStart"/>
      <w:r w:rsidRPr="00C97895">
        <w:rPr>
          <w:sz w:val="16"/>
        </w:rPr>
        <w:t>.¶</w:t>
      </w:r>
      <w:proofErr w:type="gramEnd"/>
      <w:r w:rsidRPr="00C97895">
        <w:rPr>
          <w:sz w:val="16"/>
        </w:rPr>
        <w:t xml:space="preserve"> THE PRESSING NEED FOR SPACE GOVERNANCE¶ The Earth orbits that provide the majority of benefits to states and commercial ventures represent only a tiny fraction of outer space as a whole. Competition for the limited volume of these Earth orbits is especially fierce since two satellites cannot be in the same place at the same time and not all orbits are equally useful for all missions. The number of objects residing in Earth orbits is now at an all-time high, with most new objects introduced into orbits at altitudes of between 400 and 700 kilometers above sea level. Millions of pieces of debris in Earth orbits pose a threat to continuing space operations. For instance, the final U.S. space shuttle missions faced 1-in-300 odds of losing a space vehicle or crew member to orbital debris or micrometeoroid impacts</w:t>
      </w:r>
      <w:proofErr w:type="gramStart"/>
      <w:r w:rsidRPr="00C97895">
        <w:rPr>
          <w:sz w:val="16"/>
        </w:rPr>
        <w:t>.¶</w:t>
      </w:r>
      <w:proofErr w:type="gramEnd"/>
      <w:r w:rsidRPr="00C97895">
        <w:rPr>
          <w:sz w:val="16"/>
        </w:rPr>
        <w:t xml:space="preserve"> Collisions with fragments of orbital litter as small as a few millimeters across can ruin satellites and end missions. Current technologies cannot track all of these tiny pieces of debris, leaving space assets at the mercy of undetectable, untraceable, and unpredictable pieces of space junk. Some researchers have determined that the debris population in low Earth orbit is already self-sustaining, meaning that collisions between space objects will produce debris more rapidly than natural forces, like atmospheric drag, can remove it from orbit</w:t>
      </w:r>
      <w:proofErr w:type="gramStart"/>
      <w:r w:rsidRPr="00C97895">
        <w:rPr>
          <w:sz w:val="16"/>
        </w:rPr>
        <w:t>.¶</w:t>
      </w:r>
      <w:proofErr w:type="gramEnd"/>
      <w:r w:rsidRPr="00C97895">
        <w:rPr>
          <w:sz w:val="16"/>
        </w:rPr>
        <w:t xml:space="preserve"> States—namely the United States, Russia, China, and India—have exacerbated this debris accumulation trend by testing kinetic anti-satellite capabilities or otherwise purposefully fragmenting their satellites in orbit. These states, along with the rest of the multilateral disarmament community, are currently at an impasse on establishing future space governance mechanisms that can address the debris issue. A portion of this impasse may be attributable to disparate views of the nature of outer space in the international context. Establishing a clear view among negotiating parties that Earth orbits should be treated as a great commons would establish a basis for future agreements that reduce debris-related risks</w:t>
      </w:r>
      <w:proofErr w:type="gramStart"/>
      <w:r w:rsidRPr="00C97895">
        <w:rPr>
          <w:sz w:val="16"/>
        </w:rPr>
        <w:t>.¶</w:t>
      </w:r>
      <w:proofErr w:type="gramEnd"/>
      <w:r w:rsidRPr="00C97895">
        <w:rPr>
          <w:sz w:val="16"/>
        </w:rPr>
        <w:t xml:space="preserve"> Beyond debris-generating, kinetic anti-satellite weapons tests, revolutionary operating concepts challenge existing space traffic management practices. For instance, commercial ventures are planning networks of thousands of satellites to provide low-latency connectivity on Earth and deploying them by the dozens. States are following this trend. Some are considering transitioning away from using single (or few) exquisite assets in higher orbits and toward using many satellites in low Earth orbits. These new operational concepts could lead to an increase in collision risks</w:t>
      </w:r>
      <w:proofErr w:type="gramStart"/>
      <w:r w:rsidRPr="00C97895">
        <w:rPr>
          <w:sz w:val="16"/>
        </w:rPr>
        <w:t>.¶</w:t>
      </w:r>
      <w:proofErr w:type="gramEnd"/>
      <w:r w:rsidRPr="00C97895">
        <w:rPr>
          <w:sz w:val="16"/>
        </w:rPr>
        <w:t xml:space="preserve"> </w:t>
      </w:r>
      <w:r w:rsidRPr="00C97895">
        <w:rPr>
          <w:rStyle w:val="StyleUnderline"/>
          <w:sz w:val="24"/>
        </w:rPr>
        <w:t>Without new governance</w:t>
      </w:r>
      <w:r w:rsidRPr="00C97895">
        <w:rPr>
          <w:sz w:val="16"/>
        </w:rPr>
        <w:t xml:space="preserve"> agreements, problems related to </w:t>
      </w:r>
      <w:r w:rsidRPr="00C97895">
        <w:rPr>
          <w:rStyle w:val="StyleUnderline"/>
          <w:sz w:val="24"/>
        </w:rPr>
        <w:t>debris, heavy orbital traffic, and harmful interference will only intensify.</w:t>
      </w:r>
      <w:r w:rsidRPr="00C97895">
        <w:rPr>
          <w:sz w:val="16"/>
        </w:rPr>
        <w:t xml:space="preserve"> Debris in higher orbits can persist for a century or more. </w:t>
      </w:r>
      <w:r w:rsidRPr="00C97895">
        <w:rPr>
          <w:rStyle w:val="StyleUnderline"/>
          <w:sz w:val="24"/>
        </w:rPr>
        <w:t>The costs of adapting to</w:t>
      </w:r>
      <w:r w:rsidRPr="00C97895">
        <w:rPr>
          <w:sz w:val="16"/>
        </w:rPr>
        <w:t xml:space="preserve"> increasingly </w:t>
      </w:r>
      <w:r w:rsidRPr="00C97895">
        <w:rPr>
          <w:rStyle w:val="StyleUnderline"/>
          <w:sz w:val="24"/>
        </w:rPr>
        <w:t>polluted orbits would be immense, and the opportunity costs would be even higher</w:t>
      </w:r>
      <w:r w:rsidRPr="00C97895">
        <w:rPr>
          <w:sz w:val="16"/>
        </w:rPr>
        <w:t xml:space="preserve">. For instance, all else being equal, hardening satellites against collisions increases their mass and volume, in turn </w:t>
      </w:r>
      <w:proofErr w:type="gramStart"/>
      <w:r w:rsidRPr="00C97895">
        <w:rPr>
          <w:sz w:val="16"/>
        </w:rPr>
        <w:t>raising</w:t>
      </w:r>
      <w:proofErr w:type="gramEnd"/>
      <w:r w:rsidRPr="00C97895">
        <w:rPr>
          <w:sz w:val="16"/>
        </w:rPr>
        <w:t xml:space="preserve"> launch costs per satellite. These costs, rooted in a failure to govern space as a commons, will be </w:t>
      </w:r>
      <w:r w:rsidRPr="00C97895">
        <w:rPr>
          <w:rStyle w:val="StyleUnderline"/>
          <w:sz w:val="24"/>
        </w:rPr>
        <w:t>borne by all space actors, including emerging states and commercial entities</w:t>
      </w:r>
      <w:proofErr w:type="gramStart"/>
      <w:r w:rsidRPr="00C97895">
        <w:rPr>
          <w:rStyle w:val="StyleUnderline"/>
          <w:sz w:val="24"/>
        </w:rPr>
        <w:t>.</w:t>
      </w:r>
      <w:r w:rsidRPr="00C97895">
        <w:rPr>
          <w:sz w:val="16"/>
        </w:rPr>
        <w:t>¶</w:t>
      </w:r>
      <w:proofErr w:type="gramEnd"/>
      <w:r w:rsidRPr="00C97895">
        <w:rPr>
          <w:sz w:val="16"/>
        </w:rPr>
        <w:t xml:space="preserve"> EXISTING FORMS OF SPACE GOVERNANCE¶ A well-designed governance system, founded on a widespread understanding of Earth orbits as a great commons, could temper these risks. Currently, space is not wholly unregulated, but </w:t>
      </w:r>
      <w:r w:rsidRPr="00C97895">
        <w:rPr>
          <w:rStyle w:val="StyleUnderline"/>
          <w:sz w:val="24"/>
        </w:rPr>
        <w:t>existing regulations are limited</w:t>
      </w:r>
      <w:r w:rsidRPr="00C97895">
        <w:rPr>
          <w:sz w:val="16"/>
        </w:rPr>
        <w:t xml:space="preserve"> both </w:t>
      </w:r>
      <w:r w:rsidRPr="00C97895">
        <w:rPr>
          <w:rStyle w:val="StyleUnderline"/>
          <w:sz w:val="24"/>
        </w:rPr>
        <w:t>in scope and implementation.</w:t>
      </w:r>
      <w:r w:rsidRPr="00C97895">
        <w:rPr>
          <w:sz w:val="16"/>
        </w:rPr>
        <w:t xml:space="preserve"> Many </w:t>
      </w:r>
      <w:r w:rsidRPr="00C97895">
        <w:rPr>
          <w:rStyle w:val="StyleUnderline"/>
          <w:sz w:val="24"/>
        </w:rPr>
        <w:t xml:space="preserve">operators pledge to follow national regulations and international guidelines, but </w:t>
      </w:r>
      <w:r w:rsidRPr="00C97895">
        <w:rPr>
          <w:rStyle w:val="StyleUnderline"/>
          <w:sz w:val="24"/>
          <w:highlight w:val="cyan"/>
        </w:rPr>
        <w:t>decentralized accountability mechanisms limit enforcement.</w:t>
      </w:r>
      <w:r w:rsidRPr="00C97895">
        <w:rPr>
          <w:sz w:val="16"/>
        </w:rPr>
        <w:t xml:space="preserve"> These </w:t>
      </w:r>
      <w:r w:rsidRPr="00C97895">
        <w:rPr>
          <w:rStyle w:val="StyleUnderline"/>
          <w:sz w:val="24"/>
          <w:highlight w:val="cyan"/>
        </w:rPr>
        <w:t>guidelines</w:t>
      </w:r>
      <w:r w:rsidRPr="00C97895">
        <w:rPr>
          <w:sz w:val="16"/>
        </w:rPr>
        <w:t xml:space="preserve"> also </w:t>
      </w:r>
      <w:r w:rsidRPr="00C97895">
        <w:rPr>
          <w:rStyle w:val="StyleUnderline"/>
          <w:sz w:val="24"/>
          <w:highlight w:val="cyan"/>
        </w:rPr>
        <w:t xml:space="preserve">do not cover the full range of </w:t>
      </w:r>
      <w:r w:rsidRPr="00C97895">
        <w:rPr>
          <w:sz w:val="16"/>
        </w:rPr>
        <w:t>potentially</w:t>
      </w:r>
      <w:r w:rsidRPr="00C97895">
        <w:rPr>
          <w:rStyle w:val="StyleUnderline"/>
          <w:sz w:val="24"/>
          <w:highlight w:val="cyan"/>
        </w:rPr>
        <w:t xml:space="preserve"> risky behaviors in space.</w:t>
      </w:r>
      <w:r w:rsidRPr="00C97895">
        <w:rPr>
          <w:sz w:val="16"/>
        </w:rPr>
        <w:t xml:space="preserve"> For example, while some space operators can maneuver satellites to avoid collisions, there are no compulsory rules or standards on who has the right of way</w:t>
      </w:r>
      <w:proofErr w:type="gramStart"/>
      <w:r w:rsidRPr="00C97895">
        <w:rPr>
          <w:sz w:val="16"/>
        </w:rPr>
        <w:t>.¶</w:t>
      </w:r>
      <w:proofErr w:type="gramEnd"/>
      <w:r w:rsidRPr="00C97895">
        <w:rPr>
          <w:sz w:val="16"/>
        </w:rPr>
        <w:t xml:space="preserve"> At the interstate level, seminal multilateral agreements provide some more narrow guidance on what is and is not acceptable in space. Most famously, the Outer Space Treaty affirms that outer space “shall be free for exploration and use by all states without discrimination of any kind” and that “there shall be free access to all areas of celestial bodies.” Similar concepts of Earth orbits being a great commons arise in subsequent international texts. Agreements like the Liability Convention impose fault-based liability for debris-related collisions in space, but it is difficult to prove fault in this regime in part because satellite owners and operators have yet to codify a standard of care in space, and thus the regime does not clearly </w:t>
      </w:r>
      <w:proofErr w:type="spellStart"/>
      <w:r w:rsidRPr="00C97895">
        <w:rPr>
          <w:sz w:val="16"/>
        </w:rPr>
        <w:t>disincentivize</w:t>
      </w:r>
      <w:proofErr w:type="spellEnd"/>
      <w:r w:rsidRPr="00C97895">
        <w:rPr>
          <w:sz w:val="16"/>
        </w:rPr>
        <w:t xml:space="preserve"> debris creation in orbit. Other rules of behavior in Earth orbits have been more successful in reducing harmful interference between satellite operations, but even these efforts are limited in scope</w:t>
      </w:r>
      <w:proofErr w:type="gramStart"/>
      <w:r w:rsidRPr="00C97895">
        <w:rPr>
          <w:sz w:val="16"/>
        </w:rPr>
        <w:t>.¶</w:t>
      </w:r>
      <w:proofErr w:type="gramEnd"/>
      <w:r w:rsidRPr="00C97895">
        <w:rPr>
          <w:sz w:val="16"/>
        </w:rPr>
        <w:t xml:space="preserve"> </w:t>
      </w:r>
      <w:r w:rsidRPr="00C97895">
        <w:rPr>
          <w:rStyle w:val="StyleUnderline"/>
          <w:sz w:val="24"/>
          <w:highlight w:val="cyan"/>
        </w:rPr>
        <w:t>States have acceded to supranational regulations of the most limited</w:t>
      </w:r>
      <w:r w:rsidRPr="00C97895">
        <w:rPr>
          <w:sz w:val="16"/>
        </w:rPr>
        <w:t xml:space="preserve"> (and thus most valuable) Earth </w:t>
      </w:r>
      <w:r w:rsidRPr="00C97895">
        <w:rPr>
          <w:rStyle w:val="StyleUnderline"/>
          <w:sz w:val="24"/>
          <w:highlight w:val="cyan"/>
        </w:rPr>
        <w:t>orbits.</w:t>
      </w:r>
      <w:r w:rsidRPr="00C97895">
        <w:rPr>
          <w:sz w:val="16"/>
          <w:highlight w:val="cyan"/>
        </w:rPr>
        <w:t xml:space="preserve"> </w:t>
      </w:r>
      <w:r w:rsidRPr="00C97895">
        <w:rPr>
          <w:rStyle w:val="StyleUnderline"/>
          <w:sz w:val="24"/>
          <w:highlight w:val="cyan"/>
        </w:rPr>
        <w:t>The</w:t>
      </w:r>
      <w:r w:rsidRPr="00C97895">
        <w:rPr>
          <w:sz w:val="16"/>
        </w:rPr>
        <w:t xml:space="preserve"> International Telecommunication </w:t>
      </w:r>
      <w:r w:rsidRPr="002401A3">
        <w:rPr>
          <w:sz w:val="12"/>
        </w:rPr>
        <w:t>Union (</w:t>
      </w:r>
      <w:r w:rsidRPr="00284DF8">
        <w:rPr>
          <w:rStyle w:val="StyleUnderline"/>
          <w:highlight w:val="cyan"/>
        </w:rPr>
        <w:t>ITU</w:t>
      </w:r>
      <w:r w:rsidRPr="00284DF8">
        <w:rPr>
          <w:sz w:val="12"/>
          <w:highlight w:val="cyan"/>
        </w:rPr>
        <w:t xml:space="preserve">) </w:t>
      </w:r>
      <w:r w:rsidRPr="00284DF8">
        <w:rPr>
          <w:rStyle w:val="StyleUnderline"/>
          <w:highlight w:val="cyan"/>
        </w:rPr>
        <w:t>coordinates</w:t>
      </w:r>
      <w:r w:rsidRPr="002401A3">
        <w:rPr>
          <w:sz w:val="12"/>
        </w:rPr>
        <w:t>, but does not authorize</w:t>
      </w:r>
      <w:r w:rsidRPr="002401A3">
        <w:rPr>
          <w:sz w:val="12"/>
          <w:highlight w:val="yellow"/>
        </w:rPr>
        <w:t xml:space="preserve">, </w:t>
      </w:r>
      <w:r w:rsidRPr="00284DF8">
        <w:rPr>
          <w:sz w:val="26"/>
          <w:szCs w:val="26"/>
          <w:highlight w:val="cyan"/>
        </w:rPr>
        <w:t>s</w:t>
      </w:r>
      <w:r w:rsidRPr="00284DF8">
        <w:rPr>
          <w:rStyle w:val="StyleUnderline"/>
          <w:sz w:val="26"/>
          <w:szCs w:val="26"/>
          <w:highlight w:val="cyan"/>
        </w:rPr>
        <w:t>atellite</w:t>
      </w:r>
      <w:r w:rsidRPr="00284DF8">
        <w:rPr>
          <w:rStyle w:val="StyleUnderline"/>
          <w:highlight w:val="cyan"/>
        </w:rPr>
        <w:t xml:space="preserve"> deployments and operations in geosynchronous orbits and manages radiofrequency spectrum assignments</w:t>
      </w:r>
    </w:p>
    <w:p w:rsidR="00E301D8" w:rsidRPr="00E301D8" w:rsidRDefault="00E301D8" w:rsidP="00E301D8">
      <w:bookmarkStart w:id="0" w:name="_GoBack"/>
      <w:bookmarkEnd w:id="0"/>
    </w:p>
    <w:p w:rsidR="00E301D8" w:rsidRDefault="00E301D8" w:rsidP="00E301D8"/>
    <w:p w:rsidR="00E301D8" w:rsidRPr="00E301D8" w:rsidRDefault="00E301D8" w:rsidP="00E301D8"/>
    <w:sectPr w:rsidR="00E301D8" w:rsidRPr="00E301D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4434521"/>
    <w:multiLevelType w:val="hybridMultilevel"/>
    <w:tmpl w:val="3AFAE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5B5817"/>
    <w:multiLevelType w:val="hybridMultilevel"/>
    <w:tmpl w:val="9A264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301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1D8"/>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301D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301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01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01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E301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01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1D8"/>
  </w:style>
  <w:style w:type="character" w:customStyle="1" w:styleId="Heading1Char">
    <w:name w:val="Heading 1 Char"/>
    <w:aliases w:val="Pocket Char"/>
    <w:basedOn w:val="DefaultParagraphFont"/>
    <w:link w:val="Heading1"/>
    <w:uiPriority w:val="9"/>
    <w:rsid w:val="00E301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01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01D8"/>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E301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01D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301D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E301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01D8"/>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3: Cite Char1,Cite Char1,Heading 1 Char1"/>
    <w:basedOn w:val="DefaultParagraphFont"/>
    <w:uiPriority w:val="99"/>
    <w:unhideWhenUsed/>
    <w:rsid w:val="00E301D8"/>
    <w:rPr>
      <w:color w:val="auto"/>
      <w:u w:val="none"/>
    </w:rPr>
  </w:style>
  <w:style w:type="paragraph" w:styleId="DocumentMap">
    <w:name w:val="Document Map"/>
    <w:basedOn w:val="Normal"/>
    <w:link w:val="DocumentMapChar"/>
    <w:uiPriority w:val="99"/>
    <w:semiHidden/>
    <w:unhideWhenUsed/>
    <w:rsid w:val="00E301D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301D8"/>
    <w:rPr>
      <w:rFonts w:ascii="Lucida Grande" w:hAnsi="Lucida Grande" w:cs="Lucida Grande"/>
    </w:rPr>
  </w:style>
  <w:style w:type="paragraph" w:styleId="ListParagraph">
    <w:name w:val="List Paragraph"/>
    <w:aliases w:val="6 font"/>
    <w:basedOn w:val="Normal"/>
    <w:uiPriority w:val="34"/>
    <w:qFormat/>
    <w:rsid w:val="00E301D8"/>
    <w:pPr>
      <w:ind w:left="720"/>
      <w:contextualSpacing/>
    </w:pPr>
  </w:style>
  <w:style w:type="paragraph" w:customStyle="1" w:styleId="Emphasis1">
    <w:name w:val="Emphasis1"/>
    <w:basedOn w:val="Normal"/>
    <w:link w:val="Emphasis"/>
    <w:autoRedefine/>
    <w:uiPriority w:val="20"/>
    <w:qFormat/>
    <w:rsid w:val="00E301D8"/>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301D8"/>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301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01D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01D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small text,Big card,body,heading 2,Ch,TAG,no read,No Spacing211,No Spacing12,No Spacing2111,No Spacing111111,No Spacing4,No Spacing11111,Tags,Card,No Spacing5,small space,T,ta,t,Dont use,Very Small Text,No Spacing1"/>
    <w:basedOn w:val="Normal"/>
    <w:next w:val="Normal"/>
    <w:link w:val="Heading4Char"/>
    <w:uiPriority w:val="9"/>
    <w:unhideWhenUsed/>
    <w:qFormat/>
    <w:rsid w:val="00E301D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01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1D8"/>
  </w:style>
  <w:style w:type="character" w:customStyle="1" w:styleId="Heading1Char">
    <w:name w:val="Heading 1 Char"/>
    <w:aliases w:val="Pocket Char"/>
    <w:basedOn w:val="DefaultParagraphFont"/>
    <w:link w:val="Heading1"/>
    <w:uiPriority w:val="9"/>
    <w:rsid w:val="00E301D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01D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301D8"/>
    <w:rPr>
      <w:rFonts w:ascii="Calibri" w:eastAsiaTheme="majorEastAsia" w:hAnsi="Calibri" w:cstheme="majorBidi"/>
      <w:b/>
      <w:bCs/>
      <w:sz w:val="32"/>
      <w:szCs w:val="32"/>
      <w:u w:val="single"/>
    </w:rPr>
  </w:style>
  <w:style w:type="character" w:customStyle="1" w:styleId="Heading4Char">
    <w:name w:val="Heading 4 Char"/>
    <w:aliases w:val="Tag Char,No Spacing Char,Normal Tag Char,small text Char,Big card Char,body Char,heading 2 Char,Ch Char,TAG Char,no read Char,No Spacing211 Char,No Spacing12 Char,No Spacing2111 Char,No Spacing111111 Char,No Spacing4 Char,Tags Char,T Char"/>
    <w:basedOn w:val="DefaultParagraphFont"/>
    <w:link w:val="Heading4"/>
    <w:uiPriority w:val="9"/>
    <w:rsid w:val="00E301D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01D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Bo,9.5 "/>
    <w:basedOn w:val="DefaultParagraphFont"/>
    <w:uiPriority w:val="1"/>
    <w:qFormat/>
    <w:rsid w:val="00E301D8"/>
    <w:rPr>
      <w:b w:val="0"/>
      <w:sz w:val="22"/>
      <w:u w:val="single"/>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Emphasis1"/>
    <w:uiPriority w:val="20"/>
    <w:qFormat/>
    <w:rsid w:val="00E301D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01D8"/>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3: Cite Char1,Cite Char1,Heading 1 Char1"/>
    <w:basedOn w:val="DefaultParagraphFont"/>
    <w:uiPriority w:val="99"/>
    <w:unhideWhenUsed/>
    <w:rsid w:val="00E301D8"/>
    <w:rPr>
      <w:color w:val="auto"/>
      <w:u w:val="none"/>
    </w:rPr>
  </w:style>
  <w:style w:type="paragraph" w:styleId="DocumentMap">
    <w:name w:val="Document Map"/>
    <w:basedOn w:val="Normal"/>
    <w:link w:val="DocumentMapChar"/>
    <w:uiPriority w:val="99"/>
    <w:semiHidden/>
    <w:unhideWhenUsed/>
    <w:rsid w:val="00E301D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301D8"/>
    <w:rPr>
      <w:rFonts w:ascii="Lucida Grande" w:hAnsi="Lucida Grande" w:cs="Lucida Grande"/>
    </w:rPr>
  </w:style>
  <w:style w:type="paragraph" w:styleId="ListParagraph">
    <w:name w:val="List Paragraph"/>
    <w:aliases w:val="6 font"/>
    <w:basedOn w:val="Normal"/>
    <w:uiPriority w:val="34"/>
    <w:qFormat/>
    <w:rsid w:val="00E301D8"/>
    <w:pPr>
      <w:ind w:left="720"/>
      <w:contextualSpacing/>
    </w:pPr>
  </w:style>
  <w:style w:type="paragraph" w:customStyle="1" w:styleId="Emphasis1">
    <w:name w:val="Emphasis1"/>
    <w:basedOn w:val="Normal"/>
    <w:link w:val="Emphasis"/>
    <w:autoRedefine/>
    <w:uiPriority w:val="20"/>
    <w:qFormat/>
    <w:rsid w:val="00E301D8"/>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www.salon.com/2016/12/15/exxonmobil-ceo-and-trump-pick-rex-tillerson-my-philosophy-is-to-make-money_partner/" TargetMode="External"/><Relationship Id="rId21" Type="http://schemas.openxmlformats.org/officeDocument/2006/relationships/hyperlink" Target="https://www.jacobinmag.com/2017/02/mars-elon-musk-space-exploration-nasa-colonization" TargetMode="External"/><Relationship Id="rId22" Type="http://schemas.openxmlformats.org/officeDocument/2006/relationships/hyperlink" Target="http://www.dailykos.com/story/2015/5/5/1372730/-Skylab-and-the-Sit-Down-Strike-in-Space" TargetMode="External"/><Relationship Id="rId23" Type="http://schemas.openxmlformats.org/officeDocument/2006/relationships/hyperlink" Target="https://www.jacobinmag.com/2015/11/philanthropy-charity-banga-carnegie-gates-foundation-development" TargetMode="External"/><Relationship Id="rId24" Type="http://schemas.openxmlformats.org/officeDocument/2006/relationships/hyperlink" Target="https://www.jacobinmag.com/2015/11/philanthropy-charity-banga-carnegie-gates-foundation-development" TargetMode="External"/><Relationship Id="rId25" Type="http://schemas.openxmlformats.org/officeDocument/2006/relationships/hyperlink" Target="http://www.peterfrase.com/2011/08/the-decay-of-the-capitalist-class/" TargetMode="External"/><Relationship Id="rId26" Type="http://schemas.openxmlformats.org/officeDocument/2006/relationships/hyperlink" Target="https://www.salon.com/2016/02/21/corporate_reformers_wreck_public_schools_billionaire_foundations_and_wall_street_financiers_are_not_out_to_help_your_kids_learn/" TargetMode="External"/><Relationship Id="rId27" Type="http://schemas.openxmlformats.org/officeDocument/2006/relationships/hyperlink" Target="https://www.jacobinmag.com/2017/02/mars-elon-musk-space-exploration-nasa-colonization" TargetMode="External"/><Relationship Id="rId28" Type="http://schemas.openxmlformats.org/officeDocument/2006/relationships/hyperlink" Target="http://www.businessinsider.com/working-with-elon-musk-tesla-2015-5" TargetMode="External"/><Relationship Id="rId29" Type="http://schemas.openxmlformats.org/officeDocument/2006/relationships/hyperlink" Target="https://carnegieendowment.org/2021/03/09/space-is-great-commons.-it-s-time-to-treat-it-as-such-pub-84018"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citeseerx.ist.psu.edu/viewdoc/download?doi=10.1.1.985.4088&amp;rep=rep1&amp;type=pdf" TargetMode="External"/><Relationship Id="rId11" Type="http://schemas.openxmlformats.org/officeDocument/2006/relationships/hyperlink" Target="https://track5.mixtape.moe/qdkkdt.pdf" TargetMode="External"/><Relationship Id="rId12" Type="http://schemas.openxmlformats.org/officeDocument/2006/relationships/hyperlink" Target="https://sok.bz/content/3-clanky/10-2010/20101023-michael-hardt-antonio-negri-commonwealth/hardtcommon.pdf%20//" TargetMode="External"/><Relationship Id="rId13" Type="http://schemas.openxmlformats.org/officeDocument/2006/relationships/hyperlink" Target="https://newleftreview.org/issues/ii120/articles/empire-twenty-years-on.pdf%20//" TargetMode="External"/><Relationship Id="rId14" Type="http://schemas.openxmlformats.org/officeDocument/2006/relationships/hyperlink" Target="https://jacobinmag.com/2015/03/space-industry-extraction-levine" TargetMode="External"/><Relationship Id="rId15" Type="http://schemas.openxmlformats.org/officeDocument/2006/relationships/hyperlink" Target="https://www.e-ir.info/2020/07/20/legal-black-holes-in-outer-space-the-regulation-of-private-space-companies/" TargetMode="External"/><Relationship Id="rId16"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8/06/tacoma-the-next-video-game-from-gone-home-creators-imagines-the-gig-economy-in-space/" TargetMode="External"/><Relationship Id="rId18" Type="http://schemas.openxmlformats.org/officeDocument/2006/relationships/hyperlink" Target="https://www.theguardian.com/world/2015/mar/04/east-india-company-original-corporate-raiders" TargetMode="External"/><Relationship Id="rId19" Type="http://schemas.openxmlformats.org/officeDocument/2006/relationships/hyperlink" Target="https://www.salon.com/2017/09/19/trumps-interior-secretary-on-national-monuments-sell-em-and-strip-e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D7E6A7-834C-074F-BE09-2AB43D31B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15751</Words>
  <Characters>89782</Characters>
  <Application>Microsoft Macintosh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105323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1</cp:revision>
  <dcterms:created xsi:type="dcterms:W3CDTF">2022-01-07T22:47:00Z</dcterms:created>
  <dcterms:modified xsi:type="dcterms:W3CDTF">2022-01-07T22:53:00Z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