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2C00D" w14:textId="37D3EC33" w:rsidR="00C41695" w:rsidRPr="00C41695" w:rsidRDefault="00C41695" w:rsidP="00C41695">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6BF1B74E" w14:textId="3FA64DEC" w:rsidR="00C41695" w:rsidRPr="00AD4C5F" w:rsidRDefault="00C41695" w:rsidP="00C4169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33122492" w14:textId="77777777" w:rsidR="00C41695" w:rsidRPr="00AD4C5F" w:rsidRDefault="00C41695" w:rsidP="00C4169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5A11CAFB" w14:textId="77777777" w:rsidR="00C41695" w:rsidRPr="00AD4C5F" w:rsidRDefault="00C41695" w:rsidP="00C41695">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77A4E622" w14:textId="77777777" w:rsidR="00C41695" w:rsidRPr="00AD4C5F" w:rsidRDefault="00C41695" w:rsidP="00C4169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FC2A89">
        <w:rPr>
          <w:rFonts w:asciiTheme="majorHAnsi" w:hAnsiTheme="majorHAnsi" w:cstheme="majorHAnsi"/>
          <w:b/>
          <w:bCs/>
          <w:color w:val="000000" w:themeColor="text1"/>
          <w:highlight w:val="green"/>
          <w:u w:val="single"/>
        </w:rPr>
        <w:t>The text of Article II represents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FC2A89">
        <w:rPr>
          <w:rFonts w:asciiTheme="majorHAnsi" w:hAnsiTheme="majorHAnsi" w:cstheme="majorHAnsi"/>
          <w:b/>
          <w:bCs/>
          <w:color w:val="000000" w:themeColor="text1"/>
          <w:highlight w:val="green"/>
          <w:u w:val="single"/>
        </w:rPr>
        <w:t>free exploration</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FC2A89">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FC2A89">
        <w:rPr>
          <w:rFonts w:asciiTheme="majorHAnsi" w:hAnsiTheme="majorHAnsi" w:cstheme="majorHAnsi"/>
          <w:b/>
          <w:bCs/>
          <w:color w:val="000000" w:themeColor="text1"/>
          <w:highlight w:val="green"/>
          <w:u w:val="single"/>
        </w:rPr>
        <w:t>makes clear that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FC2A89">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FC2A89">
        <w:rPr>
          <w:rFonts w:asciiTheme="majorHAnsi" w:hAnsiTheme="majorHAnsi" w:cstheme="majorHAnsi"/>
          <w:b/>
          <w:bCs/>
          <w:color w:val="000000" w:themeColor="text1"/>
          <w:highlight w:val="green"/>
          <w:u w:val="single"/>
        </w:rPr>
        <w:t>law allowing</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FC2A89">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FC2A89">
        <w:rPr>
          <w:rFonts w:asciiTheme="majorHAnsi" w:hAnsiTheme="majorHAnsi" w:cstheme="majorHAnsi"/>
          <w:b/>
          <w:bCs/>
          <w:color w:val="000000" w:themeColor="text1"/>
          <w:highlight w:val="green"/>
          <w:u w:val="single"/>
        </w:rPr>
        <w:t>do not apply to</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FC2A89">
        <w:rPr>
          <w:rFonts w:asciiTheme="majorHAnsi" w:hAnsiTheme="majorHAnsi" w:cstheme="majorHAnsi"/>
          <w:b/>
          <w:bCs/>
          <w:color w:val="000000" w:themeColor="text1"/>
          <w:highlight w:val="green"/>
          <w:u w:val="single"/>
        </w:rPr>
        <w:t>space</w:t>
      </w:r>
      <w:r w:rsidRPr="00FC2A89">
        <w:rPr>
          <w:rFonts w:asciiTheme="majorHAnsi" w:hAnsiTheme="majorHAnsi" w:cstheme="majorHAnsi"/>
          <w:b/>
          <w:bCs/>
          <w:color w:val="000000" w:themeColor="text1"/>
          <w:sz w:val="14"/>
          <w:highlight w:val="green"/>
        </w:rPr>
        <w:t>.</w:t>
      </w:r>
      <w:r w:rsidRPr="00FC2A89">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FC2A89">
        <w:rPr>
          <w:rFonts w:asciiTheme="majorHAnsi" w:hAnsiTheme="majorHAnsi" w:cstheme="majorHAnsi"/>
          <w:b/>
          <w:bCs/>
          <w:color w:val="000000" w:themeColor="text1"/>
          <w:highlight w:val="green"/>
          <w:u w:val="single"/>
        </w:rPr>
        <w:t>while Article II forbids</w:t>
      </w:r>
      <w:r w:rsidRPr="00FC2A89">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FC2A89">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FC2A89">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FC2A89">
        <w:rPr>
          <w:rFonts w:asciiTheme="majorHAnsi" w:hAnsiTheme="majorHAnsi" w:cstheme="majorHAnsi"/>
          <w:b/>
          <w:bCs/>
          <w:color w:val="000000" w:themeColor="text1"/>
          <w:highlight w:val="green"/>
          <w:u w:val="single"/>
        </w:rPr>
        <w:t>it does not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FC2A89">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FC2A89">
        <w:rPr>
          <w:rFonts w:asciiTheme="majorHAnsi" w:hAnsiTheme="majorHAnsi" w:cstheme="majorHAnsi"/>
          <w:b/>
          <w:bCs/>
          <w:color w:val="000000" w:themeColor="text1"/>
          <w:highlight w:val="green"/>
          <w:u w:val="single"/>
        </w:rPr>
        <w:t>mention</w:t>
      </w:r>
      <w:r w:rsidRPr="00FC2A89">
        <w:rPr>
          <w:rFonts w:asciiTheme="majorHAnsi" w:hAnsiTheme="majorHAnsi" w:cstheme="majorHAnsi"/>
          <w:color w:val="000000" w:themeColor="text1"/>
          <w:highlight w:val="green"/>
          <w:u w:val="single"/>
        </w:rPr>
        <w:t xml:space="preserve"> </w:t>
      </w:r>
      <w:r w:rsidRPr="00FC2A89">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FC2A89">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FC2A89">
        <w:rPr>
          <w:rFonts w:asciiTheme="majorHAnsi" w:hAnsiTheme="majorHAnsi" w:cstheme="majorHAnsi"/>
          <w:b/>
          <w:bCs/>
          <w:color w:val="000000" w:themeColor="text1"/>
          <w:highlight w:val="green"/>
          <w:u w:val="single"/>
        </w:rPr>
        <w:t>both national appropriation and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FC2A89">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FC2A89">
        <w:rPr>
          <w:rFonts w:asciiTheme="majorHAnsi" w:hAnsiTheme="majorHAnsi" w:cstheme="majorHAnsi"/>
          <w:b/>
          <w:bCs/>
          <w:color w:val="000000" w:themeColor="text1"/>
          <w:highlight w:val="green"/>
          <w:u w:val="single"/>
        </w:rPr>
        <w:t>Private entities are allowed to carry out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FC2A89">
        <w:rPr>
          <w:rFonts w:asciiTheme="majorHAnsi" w:hAnsiTheme="majorHAnsi" w:cstheme="majorHAnsi"/>
          <w:b/>
          <w:bCs/>
          <w:color w:val="000000" w:themeColor="text1"/>
          <w:highlight w:val="green"/>
          <w:u w:val="single"/>
        </w:rPr>
        <w:t xml:space="preserve">activities </w:t>
      </w:r>
      <w:r w:rsidRPr="00FC2A89">
        <w:rPr>
          <w:rFonts w:asciiTheme="majorHAnsi" w:hAnsiTheme="majorHAnsi" w:cstheme="majorHAnsi"/>
          <w:b/>
          <w:bCs/>
          <w:color w:val="000000" w:themeColor="text1"/>
          <w:highlight w:val="green"/>
          <w:u w:val="single"/>
        </w:rPr>
        <w:lastRenderedPageBreak/>
        <w:t>but</w:t>
      </w:r>
      <w:r w:rsidRPr="00AD4C5F">
        <w:rPr>
          <w:rFonts w:asciiTheme="majorHAnsi" w:hAnsiTheme="majorHAnsi" w:cstheme="majorHAnsi"/>
          <w:color w:val="000000" w:themeColor="text1"/>
          <w:u w:val="single"/>
        </w:rPr>
        <w:t xml:space="preserve">, according to Article VI of the Outer Space Treaty, they </w:t>
      </w:r>
      <w:r w:rsidRPr="00FC2A89">
        <w:rPr>
          <w:rFonts w:asciiTheme="majorHAnsi" w:hAnsiTheme="majorHAnsi" w:cstheme="majorHAnsi"/>
          <w:b/>
          <w:bCs/>
          <w:color w:val="000000" w:themeColor="text1"/>
          <w:highlight w:val="green"/>
          <w:u w:val="single"/>
        </w:rPr>
        <w:t>must be authorized</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FC2A89">
        <w:rPr>
          <w:rFonts w:asciiTheme="majorHAnsi" w:hAnsiTheme="majorHAnsi" w:cstheme="majorHAnsi"/>
          <w:b/>
          <w:bCs/>
          <w:color w:val="000000" w:themeColor="text1"/>
          <w:highlight w:val="green"/>
          <w:u w:val="single"/>
        </w:rPr>
        <w:t>by the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FC2A89">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FC2A89">
        <w:rPr>
          <w:rFonts w:asciiTheme="majorHAnsi" w:hAnsiTheme="majorHAnsi" w:cstheme="majorHAnsi"/>
          <w:b/>
          <w:bCs/>
          <w:color w:val="000000" w:themeColor="text1"/>
          <w:highlight w:val="green"/>
          <w:u w:val="single"/>
        </w:rPr>
        <w:t>the prohibition of national</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FC2A89">
        <w:rPr>
          <w:rFonts w:asciiTheme="majorHAnsi" w:hAnsiTheme="majorHAnsi" w:cstheme="majorHAnsi"/>
          <w:b/>
          <w:bCs/>
          <w:color w:val="000000" w:themeColor="text1"/>
          <w:highlight w:val="green"/>
          <w:u w:val="single"/>
        </w:rPr>
        <w:t>implies prohibition of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FC2A89">
        <w:rPr>
          <w:rFonts w:asciiTheme="majorHAnsi" w:hAnsiTheme="majorHAnsi" w:cstheme="majorHAnsi"/>
          <w:b/>
          <w:bCs/>
          <w:color w:val="000000" w:themeColor="text1"/>
          <w:highlight w:val="green"/>
          <w:u w:val="single"/>
        </w:rPr>
        <w:t>prohibition of appropriation of outer space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FC2A89">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FC2A89">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FC2A89">
        <w:rPr>
          <w:rFonts w:asciiTheme="majorHAnsi" w:hAnsiTheme="majorHAnsi" w:cstheme="majorHAnsi"/>
          <w:b/>
          <w:bCs/>
          <w:color w:val="000000" w:themeColor="text1"/>
          <w:highlight w:val="green"/>
          <w:u w:val="single"/>
        </w:rPr>
        <w:t>space emerges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0C1D9639" w14:textId="77777777" w:rsidR="00C41695" w:rsidRPr="00AD4C5F" w:rsidRDefault="00C41695" w:rsidP="00C41695">
      <w:pPr>
        <w:rPr>
          <w:rFonts w:asciiTheme="majorHAnsi" w:hAnsiTheme="majorHAnsi" w:cstheme="majorHAnsi"/>
          <w:color w:val="000000" w:themeColor="text1"/>
          <w:sz w:val="14"/>
        </w:rPr>
      </w:pPr>
    </w:p>
    <w:p w14:paraId="5F11DC12" w14:textId="77777777" w:rsidR="00C41695" w:rsidRPr="00AD4C5F" w:rsidRDefault="00C41695" w:rsidP="00C41695">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4B348A10" w14:textId="6C48A6FD" w:rsidR="00C41695" w:rsidRPr="00AD4C5F" w:rsidRDefault="00C41695" w:rsidP="004517A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39A15464" w14:textId="77777777" w:rsidR="00C41695" w:rsidRPr="00AD4C5F" w:rsidRDefault="00C41695" w:rsidP="00C41695">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7D2F4C3A" w14:textId="77777777" w:rsidR="00C41695" w:rsidRPr="00AD4C5F" w:rsidRDefault="00C41695" w:rsidP="00C4169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FC2A89">
        <w:rPr>
          <w:rStyle w:val="StyleUnderline"/>
          <w:highlight w:val="green"/>
        </w:rPr>
        <w:t xml:space="preserve">mining </w:t>
      </w:r>
      <w:r w:rsidRPr="009A4A82">
        <w:rPr>
          <w:rStyle w:val="StyleUnderline"/>
        </w:rPr>
        <w:t xml:space="preserve">efforts </w:t>
      </w:r>
      <w:r w:rsidRPr="00FC2A89">
        <w:rPr>
          <w:rStyle w:val="StyleUnderline"/>
          <w:highlight w:val="green"/>
        </w:rPr>
        <w:t>will provide a</w:t>
      </w:r>
      <w:r w:rsidRPr="009A4A82">
        <w:rPr>
          <w:rStyle w:val="StyleUnderline"/>
        </w:rPr>
        <w:t xml:space="preserve">n economic </w:t>
      </w:r>
      <w:r w:rsidRPr="00FC2A89">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C2A89">
        <w:rPr>
          <w:rStyle w:val="StyleUnderline"/>
          <w:highlight w:val="green"/>
        </w:rPr>
        <w:t>entities will be</w:t>
      </w:r>
      <w:r w:rsidRPr="009A4A82">
        <w:rPr>
          <w:rStyle w:val="StyleUnderline"/>
        </w:rPr>
        <w:t xml:space="preserve"> paving the way and </w:t>
      </w:r>
      <w:r w:rsidRPr="00FC2A89">
        <w:rPr>
          <w:rStyle w:val="StyleUnderline"/>
          <w:highlight w:val="green"/>
        </w:rPr>
        <w:t>making up</w:t>
      </w:r>
      <w:r w:rsidRPr="009A4A82">
        <w:rPr>
          <w:rStyle w:val="StyleUnderline"/>
        </w:rPr>
        <w:t xml:space="preserve"> many of </w:t>
      </w:r>
      <w:r w:rsidRPr="00FC2A89">
        <w:rPr>
          <w:rStyle w:val="StyleUnderline"/>
          <w:highlight w:val="green"/>
        </w:rPr>
        <w:t>the rules as they go</w:t>
      </w:r>
      <w:r w:rsidRPr="009A4A82">
        <w:rPr>
          <w:rStyle w:val="StyleUnderline"/>
        </w:rPr>
        <w:t xml:space="preserve">. Might this lead to </w:t>
      </w:r>
      <w:r w:rsidRPr="00FC2A89">
        <w:rPr>
          <w:rStyle w:val="StyleUnderline"/>
          <w:highlight w:val="green"/>
        </w:rPr>
        <w:t>repeating</w:t>
      </w:r>
      <w:r w:rsidRPr="009A4A82">
        <w:rPr>
          <w:rStyle w:val="StyleUnderline"/>
        </w:rPr>
        <w:t xml:space="preserve"> many of the </w:t>
      </w:r>
      <w:r w:rsidRPr="00FC2A89">
        <w:rPr>
          <w:rStyle w:val="StyleUnderline"/>
          <w:highlight w:val="green"/>
        </w:rPr>
        <w:t>mistakes</w:t>
      </w:r>
      <w:r w:rsidRPr="009A4A82">
        <w:rPr>
          <w:rStyle w:val="StyleUnderline"/>
        </w:rPr>
        <w:t xml:space="preserve"> humans have </w:t>
      </w:r>
      <w:r w:rsidRPr="00FC2A89">
        <w:rPr>
          <w:rStyle w:val="StyleUnderline"/>
          <w:highlight w:val="green"/>
        </w:rPr>
        <w:t>made on Earth</w:t>
      </w:r>
      <w:r w:rsidRPr="009A4A82">
        <w:rPr>
          <w:rStyle w:val="StyleUnderline"/>
        </w:rPr>
        <w:t xml:space="preserve">? Might there be unforeseen problems </w:t>
      </w:r>
      <w:r w:rsidRPr="00FC2A89">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FC2A89">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FC2A89">
        <w:rPr>
          <w:rStyle w:val="StyleUnderline"/>
          <w:highlight w:val="green"/>
        </w:rPr>
        <w:t>should recognize</w:t>
      </w:r>
      <w:r w:rsidRPr="00782DDC">
        <w:rPr>
          <w:rStyle w:val="StyleUnderline"/>
        </w:rPr>
        <w:t xml:space="preserve"> not only the </w:t>
      </w:r>
      <w:r w:rsidRPr="00FC2A89">
        <w:rPr>
          <w:rStyle w:val="StyleUnderline"/>
          <w:highlight w:val="green"/>
        </w:rPr>
        <w:t>property rights of</w:t>
      </w:r>
      <w:r w:rsidRPr="00782DDC">
        <w:rPr>
          <w:rStyle w:val="StyleUnderline"/>
        </w:rPr>
        <w:t xml:space="preserve"> the </w:t>
      </w:r>
      <w:r w:rsidRPr="00FC2A89">
        <w:rPr>
          <w:rStyle w:val="StyleUnderline"/>
          <w:highlight w:val="green"/>
        </w:rPr>
        <w:t>extracting</w:t>
      </w:r>
      <w:r w:rsidRPr="00782DDC">
        <w:rPr>
          <w:rStyle w:val="StyleUnderline"/>
        </w:rPr>
        <w:t xml:space="preserve"> commercial </w:t>
      </w:r>
      <w:r w:rsidRPr="00FC2A89">
        <w:rPr>
          <w:rStyle w:val="StyleUnderline"/>
          <w:highlight w:val="green"/>
        </w:rPr>
        <w:t>entities but also</w:t>
      </w:r>
      <w:r w:rsidRPr="00782DDC">
        <w:rPr>
          <w:rStyle w:val="StyleUnderline"/>
        </w:rPr>
        <w:t xml:space="preserve"> the </w:t>
      </w:r>
      <w:r w:rsidRPr="00FC2A89">
        <w:rPr>
          <w:rStyle w:val="StyleUnderline"/>
          <w:highlight w:val="green"/>
        </w:rPr>
        <w:t>rights of non-spacefaring countries to benefit</w:t>
      </w:r>
      <w:r w:rsidRPr="00782DDC">
        <w:rPr>
          <w:rStyle w:val="StyleUnderline"/>
        </w:rPr>
        <w:t xml:space="preserve"> from the minerals as well. </w:t>
      </w:r>
      <w:r w:rsidRPr="00FC2A89">
        <w:rPr>
          <w:rStyle w:val="StyleUnderline"/>
          <w:highlight w:val="green"/>
        </w:rPr>
        <w:t>This</w:t>
      </w:r>
      <w:r w:rsidRPr="00782DDC">
        <w:rPr>
          <w:rStyle w:val="StyleUnderline"/>
        </w:rPr>
        <w:t xml:space="preserve"> might </w:t>
      </w:r>
      <w:r w:rsidRPr="00FC2A89">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w:t>
      </w:r>
      <w:r w:rsidRPr="00782DDC">
        <w:rPr>
          <w:rStyle w:val="StyleUnderline"/>
        </w:rPr>
        <w:lastRenderedPageBreak/>
        <w:t xml:space="preserve">Nations agency that, among other services, provides the international community </w:t>
      </w:r>
      <w:r w:rsidRPr="00FC2A89">
        <w:rPr>
          <w:rStyle w:val="StyleUnderline"/>
          <w:highlight w:val="green"/>
        </w:rPr>
        <w:t>with</w:t>
      </w:r>
      <w:r w:rsidRPr="00782DDC">
        <w:rPr>
          <w:rStyle w:val="StyleUnderline"/>
        </w:rPr>
        <w:t xml:space="preserve"> uniform satellite orbit </w:t>
      </w:r>
      <w:r w:rsidRPr="00FC2A89">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FC2A89">
        <w:rPr>
          <w:rStyle w:val="StyleUnderline"/>
          <w:highlight w:val="green"/>
        </w:rPr>
        <w:t>Without</w:t>
      </w:r>
      <w:r w:rsidRPr="00782DDC">
        <w:rPr>
          <w:rStyle w:val="StyleUnderline"/>
        </w:rPr>
        <w:t xml:space="preserve"> some sort of </w:t>
      </w:r>
      <w:r w:rsidRPr="00FC2A89">
        <w:rPr>
          <w:rStyle w:val="StyleUnderline"/>
          <w:highlight w:val="green"/>
        </w:rPr>
        <w:t>international framework</w:t>
      </w:r>
      <w:r w:rsidRPr="00782DDC">
        <w:rPr>
          <w:rStyle w:val="StyleUnderline"/>
        </w:rPr>
        <w:t xml:space="preserve"> as described above, the U.S. and other space-mining </w:t>
      </w:r>
      <w:r w:rsidRPr="00FC2A89">
        <w:rPr>
          <w:rStyle w:val="StyleUnderline"/>
          <w:highlight w:val="green"/>
        </w:rPr>
        <w:t>countries leave themselves open to great conflict and will</w:t>
      </w:r>
      <w:r w:rsidRPr="00782DDC">
        <w:rPr>
          <w:rStyle w:val="StyleUnderline"/>
        </w:rPr>
        <w:t xml:space="preserve"> be required to </w:t>
      </w:r>
      <w:r w:rsidRPr="00FC2A89">
        <w:rPr>
          <w:rStyle w:val="StyleUnderline"/>
          <w:highlight w:val="green"/>
        </w:rPr>
        <w:t>patch together</w:t>
      </w:r>
      <w:r w:rsidRPr="00782DDC">
        <w:rPr>
          <w:rStyle w:val="StyleUnderline"/>
        </w:rPr>
        <w:t xml:space="preserve"> a multitude of </w:t>
      </w:r>
      <w:r w:rsidRPr="00FC2A89">
        <w:rPr>
          <w:rStyle w:val="StyleUnderline"/>
          <w:highlight w:val="green"/>
        </w:rPr>
        <w:t>treaties</w:t>
      </w:r>
      <w:r w:rsidRPr="00782DDC">
        <w:rPr>
          <w:rStyle w:val="StyleUnderline"/>
        </w:rPr>
        <w:t xml:space="preserve"> between themselves </w:t>
      </w:r>
      <w:r w:rsidRPr="00FC2A89">
        <w:rPr>
          <w:rStyle w:val="StyleUnderline"/>
          <w:highlight w:val="green"/>
        </w:rPr>
        <w:t>as problems inevitably arise</w:t>
      </w:r>
      <w:r w:rsidRPr="00782DD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C2A89">
        <w:rPr>
          <w:rStyle w:val="StyleUnderline"/>
          <w:highlight w:val="green"/>
        </w:rPr>
        <w:t>Current</w:t>
      </w:r>
      <w:r w:rsidRPr="00782DDC">
        <w:rPr>
          <w:rStyle w:val="StyleUnderline"/>
        </w:rPr>
        <w:t xml:space="preserve"> international space </w:t>
      </w:r>
      <w:r w:rsidRPr="00FC2A89">
        <w:rPr>
          <w:rStyle w:val="StyleUnderline"/>
          <w:highlight w:val="green"/>
        </w:rPr>
        <w:t>agreements are vague</w:t>
      </w:r>
      <w:r w:rsidRPr="00782DDC">
        <w:rPr>
          <w:rStyle w:val="StyleUnderline"/>
        </w:rPr>
        <w:t xml:space="preserve">, </w:t>
      </w:r>
      <w:r w:rsidRPr="00FC2A89">
        <w:rPr>
          <w:rStyle w:val="StyleUnderline"/>
          <w:highlight w:val="green"/>
        </w:rPr>
        <w:t xml:space="preserve">lacking </w:t>
      </w:r>
      <w:r w:rsidRPr="00782DDC">
        <w:rPr>
          <w:rStyle w:val="StyleUnderline"/>
        </w:rPr>
        <w:t xml:space="preserve">in </w:t>
      </w:r>
      <w:r w:rsidRPr="00FC2A89">
        <w:rPr>
          <w:rStyle w:val="StyleUnderline"/>
          <w:highlight w:val="green"/>
        </w:rPr>
        <w:t>consensus, and provide little precedent for ownership of</w:t>
      </w:r>
      <w:r w:rsidRPr="00782DDC">
        <w:rPr>
          <w:rStyle w:val="StyleUnderline"/>
        </w:rPr>
        <w:t xml:space="preserve"> space </w:t>
      </w:r>
      <w:r w:rsidRPr="00FC2A89">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1A8C4D5A" w14:textId="77777777" w:rsidR="00C41695" w:rsidRPr="00AD4C5F" w:rsidRDefault="00C41695" w:rsidP="00C4169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138027FA" w14:textId="77777777" w:rsidR="00C41695" w:rsidRPr="00AD4C5F" w:rsidRDefault="00C41695" w:rsidP="00C41695">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368A50BA" w14:textId="77777777" w:rsidR="00C41695" w:rsidRPr="00AD4C5F" w:rsidRDefault="00C41695" w:rsidP="00C41695">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FC2A89">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C2A89">
        <w:rPr>
          <w:rStyle w:val="StyleUnderline"/>
          <w:highlight w:val="green"/>
        </w:rPr>
        <w:t>The law must respond.</w:t>
      </w:r>
      <w:r w:rsidRPr="00433B52">
        <w:rPr>
          <w:rStyle w:val="StyleUnderline"/>
        </w:rPr>
        <w:t xml:space="preserve"> </w:t>
      </w:r>
      <w:proofErr w:type="gramStart"/>
      <w:r w:rsidRPr="00433B52">
        <w:rPr>
          <w:rStyle w:val="StyleUnderline"/>
        </w:rPr>
        <w:t>In order to</w:t>
      </w:r>
      <w:proofErr w:type="gramEnd"/>
      <w:r w:rsidRPr="00433B52">
        <w:rPr>
          <w:rStyle w:val="StyleUnderline"/>
        </w:rPr>
        <w:t xml:space="preserve">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w:t>
      </w:r>
      <w:r w:rsidRPr="00AD4C5F">
        <w:rPr>
          <w:rFonts w:asciiTheme="majorHAnsi" w:hAnsiTheme="majorHAnsi" w:cstheme="majorHAnsi"/>
          <w:color w:val="000000" w:themeColor="text1"/>
          <w:sz w:val="14"/>
        </w:rPr>
        <w:lastRenderedPageBreak/>
        <w:t xml:space="preserve">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FC2A89">
        <w:rPr>
          <w:rStyle w:val="StyleUnderline"/>
          <w:highlight w:val="green"/>
        </w:rPr>
        <w:t>five</w:t>
      </w:r>
      <w:r w:rsidRPr="00782DDC">
        <w:rPr>
          <w:rStyle w:val="StyleUnderline"/>
        </w:rPr>
        <w:t xml:space="preserve"> international </w:t>
      </w:r>
      <w:r w:rsidRPr="00FC2A89">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FC2A89">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FC2A89">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FC2A89">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FC2A89">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FC2A89">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FC2A89">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FC2A89">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FC2A89">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FC2A89">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FC2A89">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FC2A89">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7347BE2B" w14:textId="77777777" w:rsidR="00C41695" w:rsidRPr="00AD4C5F" w:rsidRDefault="00C41695" w:rsidP="00C4169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22576638" w14:textId="77777777" w:rsidR="00C41695" w:rsidRPr="00AD4C5F" w:rsidRDefault="00C41695" w:rsidP="00C41695">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0DF929B8" w14:textId="77777777" w:rsidR="00C41695" w:rsidRPr="00AD4C5F" w:rsidRDefault="00C41695" w:rsidP="00C41695">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 xml:space="preserve">xxvii] This move was heartily welcomed by the private companies as it provided legitimacy to their planned activities.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 xml:space="preserve">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AD4C5F">
        <w:rPr>
          <w:rFonts w:asciiTheme="majorHAnsi" w:hAnsiTheme="majorHAnsi" w:cstheme="majorHAnsi"/>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w:t>
      </w:r>
      <w:proofErr w:type="gramStart"/>
      <w:r w:rsidRPr="00AD4C5F">
        <w:rPr>
          <w:rFonts w:asciiTheme="majorHAnsi" w:hAnsiTheme="majorHAnsi" w:cstheme="majorHAnsi"/>
          <w:color w:val="000000" w:themeColor="text1"/>
          <w:sz w:val="16"/>
        </w:rPr>
        <w:t>fairly analogous</w:t>
      </w:r>
      <w:proofErr w:type="gramEnd"/>
      <w:r w:rsidRPr="00AD4C5F">
        <w:rPr>
          <w:rFonts w:asciiTheme="majorHAnsi" w:hAnsiTheme="majorHAnsi" w:cstheme="majorHAnsi"/>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FC2A89">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FC2A89">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FC2A89">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FC2A89">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FC2A89">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b w:val="0"/>
          <w:color w:val="000000" w:themeColor="text1"/>
          <w:sz w:val="16"/>
        </w:rPr>
        <w:t>tonnes</w:t>
      </w:r>
      <w:proofErr w:type="spellEnd"/>
      <w:r w:rsidRPr="00AD4C5F">
        <w:rPr>
          <w:rStyle w:val="Style13ptBold"/>
          <w:rFonts w:asciiTheme="majorHAnsi" w:hAnsiTheme="majorHAnsi" w:cstheme="majorHAnsi"/>
          <w:b w:val="0"/>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C2A89">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FC2A89">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Moscow may not have yet actively pursued space mining and resource extraction, but it is likely to pick up pace in the coming years alongside global efforts</w:t>
      </w:r>
      <w:r w:rsidRPr="009771AE">
        <w:rPr>
          <w:rStyle w:val="StyleUnderline"/>
          <w:rFonts w:asciiTheme="majorHAnsi" w:hAnsiTheme="majorHAnsi" w:cstheme="majorHAnsi"/>
        </w:rPr>
        <w:t>. Moscow clearly has a capacity gap in terms of funding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w:t>
      </w:r>
      <w:r w:rsidRPr="00AD4C5F">
        <w:rPr>
          <w:rFonts w:asciiTheme="majorHAnsi" w:hAnsiTheme="majorHAnsi" w:cstheme="majorHAnsi"/>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w:t>
      </w:r>
      <w:proofErr w:type="gramStart"/>
      <w:r w:rsidRPr="00AD4C5F">
        <w:rPr>
          <w:rFonts w:asciiTheme="majorHAnsi" w:hAnsiTheme="majorHAnsi" w:cstheme="majorHAnsi"/>
          <w:color w:val="000000" w:themeColor="text1"/>
          <w:sz w:val="16"/>
        </w:rPr>
        <w:t>actually asserting</w:t>
      </w:r>
      <w:proofErr w:type="gramEnd"/>
      <w:r w:rsidRPr="00AD4C5F">
        <w:rPr>
          <w:rFonts w:asciiTheme="majorHAnsi" w:hAnsiTheme="majorHAnsi" w:cstheme="majorHAnsi"/>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 xml:space="preserve">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16"/>
        </w:rPr>
        <w:t>Applying literal interpretation of the OST, there</w:t>
      </w:r>
      <w:proofErr w:type="gramEnd"/>
      <w:r w:rsidRPr="00AD4C5F">
        <w:rPr>
          <w:rStyle w:val="Style13ptBold"/>
          <w:rFonts w:asciiTheme="majorHAnsi" w:hAnsiTheme="majorHAnsi" w:cstheme="majorHAnsi"/>
          <w:color w:val="000000" w:themeColor="text1"/>
          <w:sz w:val="16"/>
        </w:rPr>
        <w:t xml:space="preserv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FC2A89">
        <w:rPr>
          <w:rStyle w:val="Emphasis"/>
          <w:rFonts w:asciiTheme="majorHAnsi" w:hAnsiTheme="majorHAnsi" w:cstheme="majorHAnsi"/>
          <w:highlight w:val="green"/>
        </w:rPr>
        <w:t xml:space="preserve">global consensus regarding its </w:t>
      </w:r>
      <w:proofErr w:type="gramStart"/>
      <w:r w:rsidRPr="00FC2A89">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w:t>
      </w:r>
      <w:proofErr w:type="spellStart"/>
      <w:r w:rsidRPr="00AD4C5F">
        <w:rPr>
          <w:rStyle w:val="Style13ptBold"/>
          <w:rFonts w:asciiTheme="majorHAnsi" w:hAnsiTheme="majorHAnsi" w:cstheme="majorHAnsi"/>
          <w:color w:val="000000" w:themeColor="text1"/>
          <w:sz w:val="22"/>
        </w:rPr>
        <w:t>legalisation</w:t>
      </w:r>
      <w:proofErr w:type="spellEnd"/>
      <w:r w:rsidRPr="00AD4C5F">
        <w:rPr>
          <w:rStyle w:val="Style13ptBold"/>
          <w:rFonts w:asciiTheme="majorHAnsi" w:hAnsiTheme="majorHAnsi" w:cstheme="majorHAnsi"/>
          <w:color w:val="000000" w:themeColor="text1"/>
          <w:sz w:val="22"/>
        </w:rPr>
        <w:t xml:space="preserve">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FC2A89">
        <w:rPr>
          <w:rStyle w:val="Style13ptBold"/>
          <w:rFonts w:asciiTheme="majorHAnsi" w:hAnsiTheme="majorHAnsi" w:cstheme="majorHAnsi"/>
          <w:color w:val="000000" w:themeColor="text1"/>
          <w:sz w:val="16"/>
          <w:highlight w:val="green"/>
        </w:rPr>
        <w:t xml:space="preserve"> </w:t>
      </w:r>
      <w:r w:rsidRPr="00FC2A89">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FC2A89">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FC2A89">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FC2A89">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FC2A89">
        <w:rPr>
          <w:rStyle w:val="StyleUnderline"/>
          <w:rFonts w:asciiTheme="majorHAnsi" w:hAnsiTheme="majorHAnsi" w:cstheme="majorHAnsi"/>
          <w:highlight w:val="green"/>
        </w:rPr>
        <w:lastRenderedPageBreak/>
        <w:t>based on domestic laws</w:t>
      </w:r>
      <w:r w:rsidRPr="00AD4C5F">
        <w:rPr>
          <w:rStyle w:val="StyleUnderline"/>
          <w:rFonts w:asciiTheme="majorHAnsi" w:hAnsiTheme="majorHAnsi" w:cstheme="majorHAnsi"/>
        </w:rPr>
        <w:t xml:space="preserve">, steadily </w:t>
      </w:r>
      <w:r w:rsidRPr="00FC2A89">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FC2A89">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FC2A89">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FC2A89">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FC2A89">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FC2A89">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FC2A89">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FC2A89">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AD4C5F">
        <w:rPr>
          <w:rFonts w:asciiTheme="majorHAnsi" w:hAnsiTheme="majorHAnsi" w:cstheme="majorHAnsi"/>
          <w:color w:val="000000" w:themeColor="text1"/>
          <w:sz w:val="16"/>
        </w:rPr>
        <w:t>ladies</w:t>
      </w:r>
      <w:proofErr w:type="gramEnd"/>
      <w:r w:rsidRPr="00AD4C5F">
        <w:rPr>
          <w:rFonts w:asciiTheme="majorHAnsi" w:hAnsiTheme="majorHAnsi" w:cstheme="majorHAnsi"/>
          <w:color w:val="000000" w:themeColor="text1"/>
          <w:sz w:val="16"/>
        </w:rPr>
        <w:t xml:space="preserve">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w:t>
      </w:r>
      <w:proofErr w:type="gramStart"/>
      <w:r w:rsidRPr="00AD4C5F">
        <w:rPr>
          <w:rFonts w:asciiTheme="majorHAnsi" w:hAnsiTheme="majorHAnsi" w:cstheme="majorHAnsi"/>
          <w:color w:val="000000" w:themeColor="text1"/>
          <w:sz w:val="16"/>
        </w:rPr>
        <w:t>states</w:t>
      </w:r>
      <w:proofErr w:type="gramEnd"/>
      <w:r w:rsidRPr="00AD4C5F">
        <w:rPr>
          <w:rFonts w:asciiTheme="majorHAnsi" w:hAnsiTheme="majorHAnsi" w:cstheme="majorHAnsi"/>
          <w:color w:val="000000" w:themeColor="text1"/>
          <w:sz w:val="16"/>
        </w:rPr>
        <w:t xml:space="preserve">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FC2A89">
        <w:rPr>
          <w:rStyle w:val="Emphasis"/>
          <w:rFonts w:asciiTheme="majorHAnsi" w:hAnsiTheme="majorHAnsi" w:cstheme="majorHAnsi"/>
          <w:highlight w:val="green"/>
        </w:rPr>
        <w:t>clear and urgent need</w:t>
      </w:r>
      <w:r w:rsidRPr="00FC2A89">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D4C5F">
        <w:rPr>
          <w:rFonts w:asciiTheme="majorHAnsi" w:hAnsiTheme="majorHAnsi" w:cstheme="majorHAnsi"/>
          <w:color w:val="000000" w:themeColor="text1"/>
          <w:sz w:val="16"/>
        </w:rPr>
        <w:t>has to</w:t>
      </w:r>
      <w:proofErr w:type="gramEnd"/>
      <w:r w:rsidRPr="00AD4C5F">
        <w:rPr>
          <w:rFonts w:asciiTheme="majorHAnsi" w:hAnsiTheme="majorHAnsi" w:cstheme="majorHAnsi"/>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C2A89">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FC2A89">
        <w:rPr>
          <w:rStyle w:val="StyleUnderline"/>
          <w:highlight w:val="green"/>
        </w:rPr>
        <w:t>A sound legal environment will protect both the company</w:t>
      </w:r>
      <w:r w:rsidRPr="00782DDC">
        <w:rPr>
          <w:rStyle w:val="StyleUnderline"/>
        </w:rPr>
        <w:t xml:space="preserve"> performing operations </w:t>
      </w:r>
      <w:r w:rsidRPr="00FC2A89">
        <w:rPr>
          <w:rStyle w:val="StyleUnderline"/>
          <w:highlight w:val="green"/>
        </w:rPr>
        <w:t>and</w:t>
      </w:r>
      <w:r w:rsidRPr="00782DDC">
        <w:rPr>
          <w:rStyle w:val="StyleUnderline"/>
        </w:rPr>
        <w:t xml:space="preserve"> its </w:t>
      </w:r>
      <w:r w:rsidRPr="00FC2A89">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w:t>
      </w:r>
      <w:r w:rsidRPr="00AD4C5F">
        <w:rPr>
          <w:rFonts w:asciiTheme="majorHAnsi" w:hAnsiTheme="majorHAnsi" w:cstheme="majorHAnsi"/>
          <w:color w:val="000000" w:themeColor="text1"/>
          <w:sz w:val="16"/>
        </w:rPr>
        <w:lastRenderedPageBreak/>
        <w:t xml:space="preserve">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C2A89">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FC2A89">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w:t>
      </w:r>
      <w:proofErr w:type="gramStart"/>
      <w:r w:rsidRPr="00AD4C5F">
        <w:rPr>
          <w:rFonts w:asciiTheme="majorHAnsi" w:hAnsiTheme="majorHAnsi" w:cstheme="majorHAnsi"/>
          <w:color w:val="000000" w:themeColor="text1"/>
          <w:sz w:val="16"/>
        </w:rPr>
        <w:t>mandate</w:t>
      </w:r>
      <w:proofErr w:type="gramEnd"/>
      <w:r w:rsidRPr="00AD4C5F">
        <w:rPr>
          <w:rFonts w:asciiTheme="majorHAnsi" w:hAnsiTheme="majorHAnsi" w:cstheme="majorHAnsi"/>
          <w:color w:val="000000" w:themeColor="text1"/>
          <w:sz w:val="16"/>
        </w:rPr>
        <w:t xml:space="preserv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FC2A89">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FC2A89">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FC2A89">
        <w:rPr>
          <w:rStyle w:val="Emphasis"/>
          <w:rFonts w:asciiTheme="majorHAnsi" w:hAnsiTheme="majorHAnsi" w:cstheme="majorHAnsi"/>
          <w:highlight w:val="green"/>
        </w:rPr>
        <w:t xml:space="preserve">erosion of norms </w:t>
      </w:r>
      <w:proofErr w:type="gramStart"/>
      <w:r w:rsidRPr="00FC2A89">
        <w:rPr>
          <w:rStyle w:val="Emphasis"/>
          <w:rFonts w:asciiTheme="majorHAnsi" w:hAnsiTheme="majorHAnsi" w:cstheme="majorHAnsi"/>
          <w:highlight w:val="green"/>
        </w:rPr>
        <w:t>with</w:t>
      </w:r>
      <w:r w:rsidRPr="00AD4C5F">
        <w:rPr>
          <w:rStyle w:val="Emphasis"/>
          <w:rFonts w:asciiTheme="majorHAnsi" w:hAnsiTheme="majorHAnsi" w:cstheme="majorHAnsi"/>
        </w:rPr>
        <w:t xml:space="preserve"> regard to</w:t>
      </w:r>
      <w:proofErr w:type="gramEnd"/>
      <w:r w:rsidRPr="00AD4C5F">
        <w:rPr>
          <w:rStyle w:val="Emphasis"/>
          <w:rFonts w:asciiTheme="majorHAnsi" w:hAnsiTheme="majorHAnsi" w:cstheme="majorHAnsi"/>
        </w:rPr>
        <w:t xml:space="preserve"> space </w:t>
      </w:r>
      <w:r w:rsidRPr="00FC2A89">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FC2A89">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FC2A89">
        <w:rPr>
          <w:rStyle w:val="Emphasis"/>
          <w:rFonts w:asciiTheme="majorHAnsi" w:hAnsiTheme="majorHAnsi" w:cstheme="majorHAnsi"/>
          <w:highlight w:val="green"/>
        </w:rPr>
        <w:t xml:space="preserve">such as </w:t>
      </w:r>
      <w:proofErr w:type="spellStart"/>
      <w:r w:rsidRPr="00FC2A89">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FC2A89">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FC2A89">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775ACB11" w14:textId="469C825D" w:rsidR="00C41695" w:rsidRPr="00AD4C5F" w:rsidRDefault="00C41695" w:rsidP="00C41695">
      <w:pPr>
        <w:pStyle w:val="Heading4"/>
      </w:pPr>
      <w:r>
        <w:t xml:space="preserve">Scenario 1 is Space Wars - </w:t>
      </w:r>
    </w:p>
    <w:p w14:paraId="763641BA" w14:textId="77777777" w:rsidR="00C41695" w:rsidRPr="00AD4C5F" w:rsidRDefault="00C41695" w:rsidP="00C4169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A847F66" w14:textId="77777777" w:rsidR="00C41695" w:rsidRPr="00AD4C5F" w:rsidRDefault="00C41695" w:rsidP="00C41695">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8183376" w14:textId="77777777" w:rsidR="00C41695" w:rsidRPr="00AD4C5F" w:rsidRDefault="00C41695" w:rsidP="00C41695">
      <w:pPr>
        <w:rPr>
          <w:rFonts w:asciiTheme="majorHAnsi" w:hAnsiTheme="majorHAnsi" w:cstheme="majorHAnsi"/>
          <w:color w:val="000000" w:themeColor="text1"/>
          <w:sz w:val="16"/>
        </w:rPr>
      </w:pPr>
      <w:r w:rsidRPr="007E580D">
        <w:rPr>
          <w:rFonts w:asciiTheme="majorHAnsi" w:hAnsiTheme="majorHAnsi" w:cstheme="majorHAnsi"/>
          <w:color w:val="000000" w:themeColor="text1"/>
          <w:szCs w:val="26"/>
          <w:u w:val="single"/>
        </w:rPr>
        <w:t xml:space="preserve">A </w:t>
      </w:r>
      <w:r w:rsidRPr="007E580D">
        <w:rPr>
          <w:rStyle w:val="Style13ptBold"/>
          <w:rFonts w:asciiTheme="majorHAnsi" w:hAnsiTheme="majorHAnsi" w:cstheme="majorHAnsi"/>
          <w:color w:val="000000" w:themeColor="text1"/>
          <w:szCs w:val="26"/>
          <w:highlight w:val="green"/>
        </w:rPr>
        <w:t>leading</w:t>
      </w:r>
      <w:r w:rsidRPr="007E580D">
        <w:rPr>
          <w:rStyle w:val="Style13ptBold"/>
          <w:rFonts w:asciiTheme="majorHAnsi" w:hAnsiTheme="majorHAnsi" w:cstheme="majorHAnsi"/>
          <w:color w:val="000000" w:themeColor="text1"/>
          <w:szCs w:val="26"/>
        </w:rPr>
        <w:t xml:space="preserve"> Australian </w:t>
      </w:r>
      <w:r w:rsidRPr="007E580D">
        <w:rPr>
          <w:rStyle w:val="Style13ptBold"/>
          <w:rFonts w:asciiTheme="majorHAnsi" w:hAnsiTheme="majorHAnsi" w:cstheme="majorHAnsi"/>
          <w:color w:val="000000" w:themeColor="text1"/>
          <w:szCs w:val="26"/>
          <w:highlight w:val="green"/>
        </w:rPr>
        <w:t>space law expert</w:t>
      </w:r>
      <w:r w:rsidRPr="007E580D">
        <w:rPr>
          <w:rFonts w:asciiTheme="majorHAnsi" w:hAnsiTheme="majorHAnsi" w:cstheme="majorHAnsi"/>
          <w:color w:val="000000" w:themeColor="text1"/>
          <w:szCs w:val="26"/>
          <w:u w:val="single"/>
        </w:rPr>
        <w:t xml:space="preserve"> </w:t>
      </w:r>
      <w:r w:rsidRPr="007E580D">
        <w:rPr>
          <w:rStyle w:val="Style13ptBold"/>
          <w:rFonts w:asciiTheme="majorHAnsi" w:hAnsiTheme="majorHAnsi" w:cstheme="majorHAnsi"/>
          <w:color w:val="000000" w:themeColor="text1"/>
          <w:szCs w:val="26"/>
        </w:rPr>
        <w:t xml:space="preserve">has </w:t>
      </w:r>
      <w:r w:rsidRPr="007E580D">
        <w:rPr>
          <w:rStyle w:val="Style13ptBold"/>
          <w:rFonts w:asciiTheme="majorHAnsi" w:hAnsiTheme="majorHAnsi" w:cstheme="majorHAnsi"/>
          <w:color w:val="000000" w:themeColor="text1"/>
          <w:szCs w:val="26"/>
          <w:highlight w:val="green"/>
        </w:rPr>
        <w:t>warned conflict over space assets is "inevitable</w:t>
      </w:r>
      <w:r w:rsidRPr="007E580D">
        <w:rPr>
          <w:rFonts w:asciiTheme="majorHAnsi" w:hAnsiTheme="majorHAnsi" w:cstheme="majorHAnsi"/>
          <w:color w:val="000000" w:themeColor="text1"/>
          <w:szCs w:val="26"/>
          <w:highlight w:val="green"/>
          <w:u w:val="single"/>
        </w:rPr>
        <w:t xml:space="preserve">", </w:t>
      </w:r>
      <w:r w:rsidRPr="007E580D">
        <w:rPr>
          <w:rStyle w:val="Style13ptBold"/>
          <w:rFonts w:asciiTheme="majorHAnsi" w:hAnsiTheme="majorHAnsi" w:cstheme="majorHAnsi"/>
          <w:color w:val="000000" w:themeColor="text1"/>
          <w:szCs w:val="26"/>
          <w:highlight w:val="green"/>
        </w:rPr>
        <w:t>and more needs to be done</w:t>
      </w:r>
      <w:r w:rsidRPr="007E580D">
        <w:rPr>
          <w:rStyle w:val="Style13ptBold"/>
          <w:rFonts w:asciiTheme="majorHAnsi" w:hAnsiTheme="majorHAnsi" w:cstheme="majorHAnsi"/>
          <w:color w:val="000000" w:themeColor="text1"/>
          <w:szCs w:val="26"/>
        </w:rPr>
        <w:t xml:space="preserve"> now </w:t>
      </w:r>
      <w:r w:rsidRPr="007E580D">
        <w:rPr>
          <w:rStyle w:val="Style13ptBold"/>
          <w:rFonts w:asciiTheme="majorHAnsi" w:hAnsiTheme="majorHAnsi" w:cstheme="majorHAnsi"/>
          <w:color w:val="000000" w:themeColor="text1"/>
          <w:szCs w:val="26"/>
          <w:highlight w:val="green"/>
        </w:rPr>
        <w:t>to avert</w:t>
      </w:r>
      <w:r w:rsidRPr="007E580D">
        <w:rPr>
          <w:rStyle w:val="Style13ptBold"/>
          <w:rFonts w:asciiTheme="majorHAnsi" w:hAnsiTheme="majorHAnsi" w:cstheme="majorHAnsi"/>
          <w:color w:val="000000" w:themeColor="text1"/>
          <w:szCs w:val="26"/>
        </w:rPr>
        <w:t xml:space="preserve"> the potential for </w:t>
      </w:r>
      <w:r w:rsidRPr="007E580D">
        <w:rPr>
          <w:rStyle w:val="Style13ptBold"/>
          <w:rFonts w:asciiTheme="majorHAnsi" w:hAnsiTheme="majorHAnsi" w:cstheme="majorHAnsi"/>
          <w:color w:val="000000" w:themeColor="text1"/>
          <w:szCs w:val="26"/>
          <w:highlight w:val="green"/>
        </w:rPr>
        <w:t>hostility</w:t>
      </w:r>
      <w:r w:rsidRPr="007E580D">
        <w:rPr>
          <w:rFonts w:asciiTheme="majorHAnsi" w:hAnsiTheme="majorHAnsi" w:cstheme="majorHAnsi"/>
          <w:color w:val="000000" w:themeColor="text1"/>
          <w:szCs w:val="26"/>
          <w:u w:val="single"/>
        </w:rPr>
        <w:t xml:space="preserve">. </w:t>
      </w:r>
      <w:r w:rsidRPr="007E580D">
        <w:rPr>
          <w:rStyle w:val="StyleUnderline"/>
          <w:rFonts w:asciiTheme="majorHAnsi" w:hAnsiTheme="majorHAnsi" w:cstheme="majorHAnsi"/>
          <w:color w:val="000000" w:themeColor="text1"/>
          <w:szCs w:val="26"/>
        </w:rPr>
        <w:t>Professor Melissa de Zwart, the Dean of Law at the University of Adelaide</w:t>
      </w:r>
      <w:r w:rsidRPr="007E580D">
        <w:rPr>
          <w:rStyle w:val="Style13ptBold"/>
          <w:rFonts w:asciiTheme="majorHAnsi" w:hAnsiTheme="majorHAnsi" w:cstheme="majorHAnsi"/>
          <w:color w:val="000000" w:themeColor="text1"/>
          <w:szCs w:val="26"/>
        </w:rPr>
        <w:t>,</w:t>
      </w:r>
      <w:r w:rsidRPr="007E580D">
        <w:rPr>
          <w:rFonts w:asciiTheme="majorHAnsi" w:hAnsiTheme="majorHAnsi" w:cstheme="majorHAnsi"/>
          <w:color w:val="000000" w:themeColor="text1"/>
          <w:szCs w:val="26"/>
          <w:u w:val="single"/>
        </w:rPr>
        <w:t xml:space="preserve"> says </w:t>
      </w:r>
      <w:r w:rsidRPr="007E580D">
        <w:rPr>
          <w:rStyle w:val="StyleUnderline"/>
          <w:rFonts w:asciiTheme="majorHAnsi" w:hAnsiTheme="majorHAnsi" w:cstheme="majorHAnsi"/>
          <w:color w:val="000000" w:themeColor="text1"/>
          <w:szCs w:val="26"/>
          <w:highlight w:val="green"/>
        </w:rPr>
        <w:t>growing</w:t>
      </w:r>
      <w:r w:rsidRPr="00FC2A89">
        <w:rPr>
          <w:rStyle w:val="StyleUnderline"/>
          <w:rFonts w:asciiTheme="majorHAnsi" w:hAnsiTheme="majorHAnsi" w:cstheme="majorHAnsi"/>
          <w:color w:val="000000" w:themeColor="text1"/>
          <w:highlight w:val="green"/>
        </w:rPr>
        <w:t xml:space="preserve"> commercial interest in </w:t>
      </w:r>
      <w:r w:rsidRPr="00AD4C5F">
        <w:rPr>
          <w:rStyle w:val="Style13ptBold"/>
          <w:rFonts w:asciiTheme="majorHAnsi" w:hAnsiTheme="majorHAnsi" w:cstheme="majorHAnsi"/>
          <w:color w:val="000000" w:themeColor="text1"/>
          <w:sz w:val="16"/>
        </w:rPr>
        <w:t>the</w:t>
      </w:r>
      <w:r w:rsidRPr="00FC2A89">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FC2A89">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FC2A89">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FC2A89">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FC2A89">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FC2A89">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FC2A89">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 xml:space="preserve">Those corporations </w:t>
      </w:r>
      <w:r w:rsidRPr="00AD4C5F">
        <w:rPr>
          <w:rStyle w:val="StyleUnderline"/>
          <w:rFonts w:asciiTheme="majorHAnsi" w:hAnsiTheme="majorHAnsi" w:cstheme="majorHAnsi"/>
          <w:color w:val="000000" w:themeColor="text1"/>
        </w:rPr>
        <w:lastRenderedPageBreak/>
        <w:t>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37B13AE" w14:textId="0F36CF98" w:rsidR="00C41695" w:rsidRPr="00AD4C5F" w:rsidRDefault="004517AC" w:rsidP="004517AC">
      <w:pPr>
        <w:pStyle w:val="Heading4"/>
      </w:pPr>
      <w:r>
        <w:t xml:space="preserve">The race for mining resources exacerbates US, China, and Russia tensions </w:t>
      </w:r>
    </w:p>
    <w:p w14:paraId="23AEBD93" w14:textId="77777777" w:rsidR="00C41695" w:rsidRPr="00AD4C5F" w:rsidRDefault="00C41695" w:rsidP="00C41695">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1AB6F32" w14:textId="77777777" w:rsidR="00C41695" w:rsidRPr="00AD4C5F" w:rsidRDefault="00C41695" w:rsidP="00C41695">
      <w:pPr>
        <w:rPr>
          <w:rStyle w:val="StyleUnderline"/>
          <w:rFonts w:asciiTheme="majorHAnsi" w:hAnsiTheme="majorHAnsi" w:cstheme="majorHAnsi"/>
        </w:rPr>
      </w:pPr>
      <w:r w:rsidRPr="00FC2A89">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FC2A89">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FC2A89">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FC2A89">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FC2A89">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FC2A89">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FC2A89">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FC2A89">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FC2A89">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FC2A89">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C2A89">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FC2A89">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FC2A89">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FC2A89">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FC2A89">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FC2A89">
        <w:rPr>
          <w:rStyle w:val="StyleUnderline"/>
          <w:rFonts w:asciiTheme="majorHAnsi" w:hAnsiTheme="majorHAnsi" w:cstheme="majorHAnsi"/>
          <w:highlight w:val="green"/>
        </w:rPr>
        <w:t xml:space="preserve">when one country </w:t>
      </w:r>
      <w:r w:rsidRPr="00FC2A89">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w:t>
      </w:r>
      <w:r w:rsidRPr="004517AC">
        <w:rPr>
          <w:rStyle w:val="Emphasis"/>
          <w:highlight w:val="green"/>
        </w:rPr>
        <w:t>everyone remembers what came of it</w:t>
      </w:r>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FC2A89">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FC2A89">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FC2A89">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8D58CE2" w14:textId="77777777" w:rsidR="00C41695" w:rsidRPr="00AD4C5F" w:rsidRDefault="00C41695" w:rsidP="00C4169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38A8B07" w14:textId="77777777" w:rsidR="00C41695" w:rsidRPr="00AD4C5F" w:rsidRDefault="00C41695" w:rsidP="00C41695">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5045C9E" w14:textId="77777777" w:rsidR="00C41695" w:rsidRPr="00AD4C5F" w:rsidRDefault="00C41695" w:rsidP="00C4169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FC2A89">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FC2A89">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FC2A89">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FC2A89">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FC2A89">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361E167" w14:textId="77777777" w:rsidR="00C41695" w:rsidRPr="00AD4C5F" w:rsidRDefault="00C41695" w:rsidP="00C41695">
      <w:pPr>
        <w:rPr>
          <w:rFonts w:asciiTheme="majorHAnsi" w:hAnsiTheme="majorHAnsi" w:cstheme="majorHAnsi"/>
          <w:color w:val="000000" w:themeColor="text1"/>
          <w:sz w:val="16"/>
        </w:rPr>
      </w:pPr>
    </w:p>
    <w:p w14:paraId="3D111B9D" w14:textId="77777777" w:rsidR="00C41695" w:rsidRPr="00AD4C5F" w:rsidRDefault="00C41695" w:rsidP="00C41695">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45D1ECA" w14:textId="77777777" w:rsidR="00C41695" w:rsidRPr="00AD4C5F" w:rsidRDefault="00C41695" w:rsidP="00C41695">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3731389" w14:textId="77777777" w:rsidR="00C41695" w:rsidRPr="00AD4C5F" w:rsidRDefault="00C41695" w:rsidP="00C41695">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 xml:space="preserve">estimated </w:t>
      </w:r>
      <w:r w:rsidRPr="00AD4C5F">
        <w:rPr>
          <w:rFonts w:asciiTheme="majorHAnsi" w:eastAsia="Calibri" w:hAnsiTheme="majorHAnsi" w:cstheme="majorHAnsi"/>
          <w:sz w:val="32"/>
          <w:szCs w:val="32"/>
          <w:u w:val="single"/>
        </w:rPr>
        <w:lastRenderedPageBreak/>
        <w:t>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proofErr w:type="gramStart"/>
      <w:r w:rsidRPr="00AD4C5F">
        <w:rPr>
          <w:rFonts w:asciiTheme="majorHAnsi" w:eastAsia="Calibri" w:hAnsiTheme="majorHAnsi" w:cstheme="majorHAnsi"/>
          <w:sz w:val="16"/>
          <w:szCs w:val="16"/>
        </w:rPr>
        <w:t>over populated</w:t>
      </w:r>
      <w:proofErr w:type="gramEnd"/>
      <w:r w:rsidRPr="00AD4C5F">
        <w:rPr>
          <w:rFonts w:asciiTheme="majorHAnsi" w:eastAsia="Calibri" w:hAnsiTheme="majorHAnsi" w:cstheme="majorHAnsi"/>
          <w:sz w:val="16"/>
          <w:szCs w:val="16"/>
        </w:rPr>
        <w:t xml:space="preserve">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w:t>
      </w:r>
      <w:r w:rsidRPr="00AD4C5F">
        <w:rPr>
          <w:rFonts w:asciiTheme="majorHAnsi" w:eastAsia="Calibri" w:hAnsiTheme="majorHAnsi" w:cstheme="majorHAnsi"/>
          <w:sz w:val="16"/>
          <w:szCs w:val="16"/>
        </w:rPr>
        <w:lastRenderedPageBreak/>
        <w:t xml:space="preserve">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w:t>
      </w:r>
      <w:proofErr w:type="gramStart"/>
      <w:r w:rsidRPr="00AD4C5F">
        <w:rPr>
          <w:rFonts w:asciiTheme="majorHAnsi" w:eastAsia="Calibri" w:hAnsiTheme="majorHAnsi" w:cstheme="majorHAnsi"/>
          <w:sz w:val="16"/>
          <w:szCs w:val="16"/>
        </w:rPr>
        <w:t>completely eliminated</w:t>
      </w:r>
      <w:proofErr w:type="gramEnd"/>
      <w:r w:rsidRPr="00AD4C5F">
        <w:rPr>
          <w:rFonts w:asciiTheme="majorHAnsi" w:eastAsia="Calibri" w:hAnsiTheme="majorHAnsi" w:cstheme="majorHAnsi"/>
          <w:sz w:val="16"/>
          <w:szCs w:val="16"/>
        </w:rPr>
        <w:t xml:space="preserve">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D4C5F">
        <w:rPr>
          <w:rFonts w:asciiTheme="majorHAnsi" w:eastAsia="Calibri" w:hAnsiTheme="majorHAnsi" w:cstheme="majorHAnsi"/>
          <w:sz w:val="16"/>
          <w:szCs w:val="16"/>
        </w:rPr>
        <w:t>alarm</w:t>
      </w:r>
      <w:proofErr w:type="gramEnd"/>
      <w:r w:rsidRPr="00AD4C5F">
        <w:rPr>
          <w:rFonts w:asciiTheme="majorHAnsi" w:eastAsia="Calibri" w:hAnsiTheme="majorHAnsi" w:cstheme="majorHAns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282E446" w14:textId="71352A2C" w:rsidR="002C6A19" w:rsidRDefault="002C6A19" w:rsidP="002C6A19">
      <w:pPr>
        <w:pStyle w:val="Heading4"/>
      </w:pPr>
      <w:r>
        <w:t>Scenario 2 is satellite collisions</w:t>
      </w:r>
    </w:p>
    <w:p w14:paraId="627C2739" w14:textId="77777777" w:rsidR="002C6A19" w:rsidRDefault="002C6A19" w:rsidP="002C6A19">
      <w:pPr>
        <w:pStyle w:val="Heading4"/>
      </w:pPr>
      <w:r>
        <w:t xml:space="preserve">An increase in space debris and dust from mining collides with key defense satellites </w:t>
      </w:r>
    </w:p>
    <w:p w14:paraId="4FF98EB9" w14:textId="77777777" w:rsidR="002C6A19" w:rsidRPr="00AE6A86" w:rsidRDefault="002C6A19" w:rsidP="002C6A19">
      <w:pPr>
        <w:rPr>
          <w:sz w:val="16"/>
        </w:rPr>
      </w:pPr>
      <w:proofErr w:type="spellStart"/>
      <w:r w:rsidRPr="00C142DD">
        <w:rPr>
          <w:rStyle w:val="Style13ptBold"/>
        </w:rPr>
        <w:t>Scoles</w:t>
      </w:r>
      <w:proofErr w:type="spellEnd"/>
      <w:r w:rsidRPr="00C142DD">
        <w:rPr>
          <w:rStyle w:val="Style13ptBold"/>
        </w:rPr>
        <w:t xml:space="preserve"> 15</w:t>
      </w:r>
      <w:r w:rsidRPr="00AE6A86">
        <w:rPr>
          <w:sz w:val="16"/>
        </w:rPr>
        <w:t xml:space="preserve"> Sarah </w:t>
      </w:r>
      <w:proofErr w:type="spellStart"/>
      <w:r w:rsidRPr="00AE6A86">
        <w:rPr>
          <w:sz w:val="16"/>
        </w:rPr>
        <w:t>Scoles</w:t>
      </w:r>
      <w:proofErr w:type="spellEnd"/>
      <w:r w:rsidRPr="00AE6A86">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AE6A86">
          <w:rPr>
            <w:rStyle w:val="Hyperlink"/>
            <w:sz w:val="16"/>
          </w:rPr>
          <w:t>https://www.newscientist.com/article/mg22630235-100-dust-from-asteroid-mining-spells-danger-for-satellites/</w:t>
        </w:r>
      </w:hyperlink>
      <w:r w:rsidRPr="00AE6A86">
        <w:rPr>
          <w:sz w:val="16"/>
        </w:rPr>
        <w:t xml:space="preserve"> DD AG</w:t>
      </w:r>
    </w:p>
    <w:p w14:paraId="33E520F4" w14:textId="77777777" w:rsidR="002C6A19" w:rsidRPr="002D5DF2" w:rsidRDefault="002C6A19" w:rsidP="002C6A19">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782E10FF" w14:textId="77777777" w:rsidR="002C6A19" w:rsidRPr="002D5DF2" w:rsidRDefault="002C6A19" w:rsidP="002C6A19">
      <w:pPr>
        <w:rPr>
          <w:rStyle w:val="Style13ptBold"/>
        </w:rPr>
      </w:pPr>
      <w:r>
        <w:lastRenderedPageBreak/>
        <w:t xml:space="preserve">Asteroids are not only </w:t>
      </w:r>
      <w:proofErr w:type="gramStart"/>
      <w:r>
        <w:t>stepping stones</w:t>
      </w:r>
      <w:proofErr w:type="gramEnd"/>
      <w:r>
        <w:t xml:space="preserve"> for cosmic </w:t>
      </w:r>
      <w:proofErr w:type="spellStart"/>
      <w:r>
        <w:t>colonisation</w:t>
      </w:r>
      <w:proofErr w:type="spellEnd"/>
      <w:r>
        <w:t>, but may contain metals like gold, platinum, iron and titanium, plus life-sustaining hydrogen and oxygen, and rocket-</w:t>
      </w:r>
      <w:proofErr w:type="spellStart"/>
      <w:r>
        <w:t>fuelling</w:t>
      </w:r>
      <w:proofErr w:type="spellEnd"/>
      <w:r>
        <w:t xml:space="preserve"> ammonia. </w:t>
      </w:r>
      <w:r w:rsidRPr="002D5DF2">
        <w:rPr>
          <w:rStyle w:val="Style13ptBold"/>
          <w:highlight w:val="green"/>
        </w:rPr>
        <w:t>Space age forty-niners can</w:t>
      </w:r>
      <w:r w:rsidRPr="002D5DF2">
        <w:rPr>
          <w:rStyle w:val="Style13ptBold"/>
        </w:rPr>
        <w:t xml:space="preserve"> either try to work an asteroid where it </w:t>
      </w:r>
      <w:proofErr w:type="gramStart"/>
      <w:r w:rsidRPr="002D5DF2">
        <w:rPr>
          <w:rStyle w:val="Style13ptBold"/>
        </w:rPr>
        <w:t>is, or</w:t>
      </w:r>
      <w:proofErr w:type="gramEnd"/>
      <w:r w:rsidRPr="002D5DF2">
        <w:rPr>
          <w:rStyle w:val="Style13ptBold"/>
        </w:rPr>
        <w:t xml:space="preserve"> </w:t>
      </w:r>
      <w:r w:rsidRPr="002D5DF2">
        <w:rPr>
          <w:rStyle w:val="Style13ptBold"/>
          <w:highlight w:val="green"/>
        </w:rPr>
        <w:t>tug it into a more convenient orbit</w:t>
      </w:r>
      <w:r w:rsidRPr="002D5DF2">
        <w:rPr>
          <w:rStyle w:val="Style13ptBold"/>
        </w:rPr>
        <w:t>.</w:t>
      </w:r>
    </w:p>
    <w:p w14:paraId="1A4EF71B" w14:textId="77777777" w:rsidR="002C6A19" w:rsidRDefault="002C6A19" w:rsidP="002C6A19">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 xml:space="preserve">rocks could intrude where many </w:t>
      </w:r>
      <w:proofErr w:type="spellStart"/>
      <w:r w:rsidRPr="002D5DF2">
        <w:rPr>
          <w:rStyle w:val="StyleUnderline"/>
          <w:highlight w:val="green"/>
        </w:rPr>
        <w:t>defence</w:t>
      </w:r>
      <w:proofErr w:type="spellEnd"/>
      <w:r w:rsidRPr="002D5DF2">
        <w:rPr>
          <w:rStyle w:val="StyleUnderline"/>
        </w:rPr>
        <w:t xml:space="preserve"> and communication </w:t>
      </w:r>
      <w:r w:rsidRPr="002D5DF2">
        <w:rPr>
          <w:rStyle w:val="StyleUnderline"/>
          <w:highlight w:val="green"/>
        </w:rPr>
        <w:t>satellites live</w:t>
      </w:r>
      <w:r>
        <w:t xml:space="preserve"> – in geosynchronous orbit.</w:t>
      </w:r>
    </w:p>
    <w:p w14:paraId="626A9302" w14:textId="77777777" w:rsidR="002C6A19" w:rsidRDefault="002C6A19" w:rsidP="002C6A19">
      <w:r>
        <w:t xml:space="preserve">According to Casey </w:t>
      </w:r>
      <w:proofErr w:type="spellStart"/>
      <w:r>
        <w:t>Handmer</w:t>
      </w:r>
      <w:proofErr w:type="spellEnd"/>
      <w:r>
        <w:t xml:space="preserve"> of the California Institute of Technology in Pasadena and Javier </w:t>
      </w:r>
      <w:proofErr w:type="spellStart"/>
      <w:r>
        <w:t>Roa</w:t>
      </w:r>
      <w:proofErr w:type="spellEnd"/>
      <w:r>
        <w:t xml:space="preserve">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2D96A984" w14:textId="77777777" w:rsidR="002C6A19" w:rsidRDefault="002C6A19" w:rsidP="002C6A19">
      <w:r>
        <w:t xml:space="preserve">The study also looks at the “catastrophic disruption” of </w:t>
      </w:r>
      <w:r w:rsidRPr="002D5DF2">
        <w:rPr>
          <w:rStyle w:val="Style13ptBold"/>
        </w:rPr>
        <w:t xml:space="preserve">an </w:t>
      </w:r>
      <w:r w:rsidRPr="002D5DF2">
        <w:rPr>
          <w:rStyle w:val="Style13ptBold"/>
          <w:highlight w:val="green"/>
        </w:rPr>
        <w:t xml:space="preserve">asteroid 5 </w:t>
      </w:r>
      <w:proofErr w:type="spellStart"/>
      <w:r w:rsidRPr="002D5DF2">
        <w:rPr>
          <w:rStyle w:val="Style13ptBold"/>
          <w:highlight w:val="green"/>
        </w:rPr>
        <w:t>metres</w:t>
      </w:r>
      <w:proofErr w:type="spellEnd"/>
      <w:r w:rsidRPr="002D5DF2">
        <w:rPr>
          <w:rStyle w:val="Style13ptBold"/>
          <w:highlight w:val="green"/>
        </w:rPr>
        <w:t xml:space="preserve">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07F1F51D" w14:textId="77777777" w:rsidR="002C6A19" w:rsidRDefault="002C6A19" w:rsidP="002C6A19">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52EFC7FF" w14:textId="77777777" w:rsidR="002C6A19" w:rsidRDefault="002C6A19" w:rsidP="002C6A19">
      <w:pPr>
        <w:pStyle w:val="Heading4"/>
      </w:pPr>
      <w:r>
        <w:t xml:space="preserve">Collisions with </w:t>
      </w:r>
      <w:r w:rsidRPr="008C1FD6">
        <w:rPr>
          <w:u w:val="single"/>
        </w:rPr>
        <w:t>high-value satellites</w:t>
      </w:r>
      <w:r>
        <w:t xml:space="preserve"> guarantee </w:t>
      </w:r>
      <w:r w:rsidRPr="008C1FD6">
        <w:rPr>
          <w:u w:val="single"/>
        </w:rPr>
        <w:t>nuclear escalation.</w:t>
      </w:r>
    </w:p>
    <w:p w14:paraId="53D852C8" w14:textId="77777777" w:rsidR="002C6A19" w:rsidRPr="008C1FD6" w:rsidRDefault="002C6A19" w:rsidP="002C6A19">
      <w:pPr>
        <w:rPr>
          <w:szCs w:val="26"/>
        </w:rPr>
      </w:pPr>
      <w:proofErr w:type="spellStart"/>
      <w:r>
        <w:rPr>
          <w:rStyle w:val="Style13ptBold"/>
        </w:rPr>
        <w:t>Egeli</w:t>
      </w:r>
      <w:proofErr w:type="spellEnd"/>
      <w:r>
        <w:rPr>
          <w:rStyle w:val="Style13ptBold"/>
        </w:rPr>
        <w:t xml:space="preserve"> 21</w:t>
      </w:r>
      <w:r>
        <w:rPr>
          <w:rStyle w:val="Style13ptBold"/>
          <w:b w:val="0"/>
          <w:bCs/>
          <w:u w:val="none"/>
        </w:rPr>
        <w:t xml:space="preserve"> </w:t>
      </w:r>
      <w:r>
        <w:rPr>
          <w:szCs w:val="26"/>
        </w:rPr>
        <w:t>[</w:t>
      </w:r>
      <w:proofErr w:type="spellStart"/>
      <w:r w:rsidRPr="008C1FD6">
        <w:rPr>
          <w:szCs w:val="26"/>
        </w:rPr>
        <w:t>Sitki</w:t>
      </w:r>
      <w:proofErr w:type="spellEnd"/>
      <w:r w:rsidRPr="008C1FD6">
        <w:rPr>
          <w:szCs w:val="26"/>
        </w:rPr>
        <w:t xml:space="preserve"> </w:t>
      </w:r>
      <w:proofErr w:type="spellStart"/>
      <w:r w:rsidRPr="008C1FD6">
        <w:rPr>
          <w:szCs w:val="26"/>
        </w:rPr>
        <w:t>Egeli</w:t>
      </w:r>
      <w:proofErr w:type="spellEnd"/>
      <w:r w:rsidRPr="008C1FD6">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16" w:history="1">
        <w:r w:rsidRPr="001F163B">
          <w:rPr>
            <w:rStyle w:val="Hyperlink"/>
            <w:szCs w:val="26"/>
          </w:rPr>
          <w:t>https://www.tandfonline.com/doi/full/10.1080/25751654.2021.1942681</w:t>
        </w:r>
      </w:hyperlink>
      <w:r>
        <w:rPr>
          <w:szCs w:val="26"/>
        </w:rPr>
        <w:t>, VM</w:t>
      </w:r>
    </w:p>
    <w:p w14:paraId="2CECB7FF" w14:textId="77777777" w:rsidR="002C6A19" w:rsidRPr="00054B13" w:rsidRDefault="002C6A19" w:rsidP="002C6A19">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w:t>
      </w:r>
      <w:r w:rsidRPr="008C1FD6">
        <w:rPr>
          <w:szCs w:val="26"/>
        </w:rPr>
        <w:lastRenderedPageBreak/>
        <w:t xml:space="preserve">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8C1FD6">
        <w:rPr>
          <w:szCs w:val="26"/>
        </w:rPr>
        <w:t xml:space="preserve">. </w:t>
      </w:r>
      <w:r w:rsidRPr="008C1FD6">
        <w:rPr>
          <w:szCs w:val="26"/>
          <w:u w:val="single"/>
        </w:rPr>
        <w:t xml:space="preserve">Could this perhaps be </w:t>
      </w:r>
      <w:r w:rsidRPr="005D0D22">
        <w:rPr>
          <w:szCs w:val="26"/>
          <w:highlight w:val="green"/>
          <w:u w:val="single"/>
        </w:rPr>
        <w:t>the harbinger of a wider nuclear</w:t>
      </w:r>
      <w:r w:rsidRPr="008C1FD6">
        <w:rPr>
          <w:szCs w:val="26"/>
          <w:u w:val="single"/>
        </w:rPr>
        <w:t xml:space="preserve"> or nonnuclear </w:t>
      </w:r>
      <w:r w:rsidRPr="005D0D22">
        <w:rPr>
          <w:b/>
          <w:bCs/>
          <w:szCs w:val="26"/>
          <w:highlight w:val="green"/>
          <w:u w:val="single"/>
        </w:rPr>
        <w:t>first strike</w:t>
      </w:r>
      <w:r w:rsidRPr="008C1FD6">
        <w:rPr>
          <w:szCs w:val="26"/>
          <w:u w:val="single"/>
        </w:rPr>
        <w:t xml:space="preserve">, along with which </w:t>
      </w:r>
      <w:r w:rsidRPr="005D0D22">
        <w:rPr>
          <w:szCs w:val="26"/>
          <w:highlight w:val="green"/>
          <w:u w:val="single"/>
        </w:rPr>
        <w:t xml:space="preserve">the attacker is seeking to eliminate the </w:t>
      </w:r>
      <w:r w:rsidRPr="005D0D22">
        <w:rPr>
          <w:b/>
          <w:bCs/>
          <w:szCs w:val="26"/>
          <w:highlight w:val="green"/>
          <w:u w:val="single"/>
        </w:rPr>
        <w:t>possibility of retaliation</w:t>
      </w:r>
      <w:r w:rsidRPr="008C1FD6">
        <w:rPr>
          <w:szCs w:val="26"/>
          <w:u w:val="single"/>
        </w:rPr>
        <w:t xml:space="preserve"> by degrading the defender’s capacity to command, control, and communicate with its forces</w:t>
      </w:r>
      <w:r w:rsidRPr="008C1FD6">
        <w:rPr>
          <w:szCs w:val="26"/>
        </w:rPr>
        <w:t xml:space="preserve">? Should the defender react immediately before the remaining </w:t>
      </w:r>
      <w:proofErr w:type="gramStart"/>
      <w:r w:rsidRPr="008C1FD6">
        <w:rPr>
          <w:szCs w:val="26"/>
        </w:rPr>
        <w:t>space-enabled</w:t>
      </w:r>
      <w:proofErr w:type="gramEnd"/>
      <w:r w:rsidRPr="008C1FD6">
        <w:rPr>
          <w:szCs w:val="26"/>
        </w:rPr>
        <w:t xml:space="preserve"> NC3 elements are also compromised and its control over nuclear and nonnuclear forces degrades 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w:t>
      </w:r>
      <w:proofErr w:type="gramStart"/>
      <w:r w:rsidRPr="008C1FD6">
        <w:rPr>
          <w:szCs w:val="26"/>
          <w:u w:val="single"/>
        </w:rPr>
        <w:t xml:space="preserve">actually </w:t>
      </w:r>
      <w:r w:rsidRPr="005D0D22">
        <w:rPr>
          <w:szCs w:val="26"/>
          <w:highlight w:val="green"/>
          <w:u w:val="single"/>
        </w:rPr>
        <w:t>has</w:t>
      </w:r>
      <w:proofErr w:type="gramEnd"/>
      <w:r w:rsidRPr="005D0D22">
        <w:rPr>
          <w:szCs w:val="26"/>
          <w:highlight w:val="green"/>
          <w:u w:val="single"/>
        </w:rPr>
        <w:t xml:space="preserve">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proofErr w:type="gramStart"/>
      <w:r w:rsidRPr="008C1FD6">
        <w:rPr>
          <w:sz w:val="16"/>
          <w:szCs w:val="16"/>
        </w:rPr>
        <w:t>so as to</w:t>
      </w:r>
      <w:proofErr w:type="gramEnd"/>
      <w:r w:rsidRPr="008C1FD6">
        <w:rPr>
          <w:sz w:val="16"/>
          <w:szCs w:val="16"/>
        </w:rPr>
        <w:t xml:space="preserve"> further aggravate an already tense situation.?</w:t>
      </w:r>
      <w:r>
        <w:rPr>
          <w:sz w:val="16"/>
          <w:szCs w:val="16"/>
        </w:rPr>
        <w:t>”</w:t>
      </w:r>
    </w:p>
    <w:p w14:paraId="14A8BC38" w14:textId="5FD95521" w:rsidR="00FC2A89" w:rsidRPr="00FC2A89" w:rsidRDefault="00FC2A89" w:rsidP="00FC2A89">
      <w:pPr>
        <w:pStyle w:val="Heading4"/>
      </w:pPr>
      <w:r>
        <w:t xml:space="preserve">Scenario 3 is </w:t>
      </w:r>
      <w:r w:rsidR="00C0308F">
        <w:t xml:space="preserve">Deflection and </w:t>
      </w:r>
      <w:proofErr w:type="spellStart"/>
      <w:r w:rsidR="00C0308F">
        <w:t>Astroterror</w:t>
      </w:r>
      <w:proofErr w:type="spellEnd"/>
      <w:r>
        <w:t xml:space="preserve"> </w:t>
      </w:r>
    </w:p>
    <w:p w14:paraId="112D4BC4" w14:textId="77777777" w:rsidR="00C0308F" w:rsidRPr="00AD4C5F" w:rsidRDefault="00C0308F" w:rsidP="00C0308F">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11C05D1C" w14:textId="77777777" w:rsidR="00C0308F" w:rsidRPr="00AD4C5F" w:rsidRDefault="00C0308F" w:rsidP="00C0308F">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7" w:history="1">
        <w:r w:rsidRPr="00AD4C5F">
          <w:rPr>
            <w:rFonts w:asciiTheme="majorHAnsi" w:hAnsiTheme="majorHAnsi" w:cstheme="majorHAnsi"/>
            <w:color w:val="000000" w:themeColor="text1"/>
          </w:rPr>
          <w:t>https://academic.oup.com/astrogeo/article/56/5/5.15/235650</w:t>
        </w:r>
      </w:hyperlink>
    </w:p>
    <w:p w14:paraId="1BC0AE2A" w14:textId="77777777" w:rsidR="00C0308F" w:rsidRDefault="00C0308F" w:rsidP="00C0308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w:t>
      </w:r>
      <w:proofErr w:type="gramStart"/>
      <w:r w:rsidRPr="00AD4C5F">
        <w:rPr>
          <w:rStyle w:val="StyleUnderline"/>
          <w:rFonts w:asciiTheme="majorHAnsi" w:hAnsiTheme="majorHAnsi" w:cstheme="majorHAnsi"/>
        </w:rPr>
        <w:t>orbit</w:t>
      </w:r>
      <w:proofErr w:type="gramEnd"/>
      <w:r w:rsidRPr="00AD4C5F">
        <w:rPr>
          <w:rStyle w:val="StyleUnderline"/>
          <w:rFonts w:asciiTheme="majorHAnsi" w:hAnsiTheme="majorHAnsi" w:cstheme="majorHAnsi"/>
        </w:rPr>
        <w:t xml:space="preserve">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w:t>
      </w:r>
      <w:r w:rsidRPr="00AD4C5F">
        <w:rPr>
          <w:rFonts w:asciiTheme="majorHAnsi" w:hAnsiTheme="majorHAnsi" w:cstheme="majorHAnsi"/>
          <w:color w:val="000000" w:themeColor="text1"/>
          <w:sz w:val="16"/>
        </w:rPr>
        <w:lastRenderedPageBreak/>
        <w:t xml:space="preserve">small asteroid and place it in a high cislunar orbit, where it would serve as a destination for future manned missions and experiments. This “Asteroid Redirect Mission” is to take place in the next decade and is being pitched mainly as a </w:t>
      </w:r>
      <w:proofErr w:type="gramStart"/>
      <w:r w:rsidRPr="00AD4C5F">
        <w:rPr>
          <w:rFonts w:asciiTheme="majorHAnsi" w:hAnsiTheme="majorHAnsi" w:cstheme="majorHAnsi"/>
          <w:color w:val="000000" w:themeColor="text1"/>
          <w:sz w:val="16"/>
        </w:rPr>
        <w:t>stepping stone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w:t>
      </w:r>
      <w:proofErr w:type="gramStart"/>
      <w:r w:rsidRPr="00AD4C5F">
        <w:rPr>
          <w:rStyle w:val="StyleUnderline"/>
          <w:rFonts w:asciiTheme="majorHAnsi" w:hAnsiTheme="majorHAnsi" w:cstheme="majorHAnsi"/>
        </w:rPr>
        <w:t>in order to</w:t>
      </w:r>
      <w:proofErr w:type="gramEnd"/>
      <w:r w:rsidRPr="00AD4C5F">
        <w:rPr>
          <w:rStyle w:val="StyleUnderline"/>
          <w:rFonts w:asciiTheme="majorHAnsi" w:hAnsiTheme="majorHAnsi" w:cstheme="majorHAnsi"/>
        </w:rPr>
        <w:t xml:space="preserve">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AD4C5F">
        <w:rPr>
          <w:rFonts w:asciiTheme="majorHAnsi" w:hAnsiTheme="majorHAnsi" w:cstheme="majorHAnsi"/>
          <w:color w:val="000000" w:themeColor="text1"/>
          <w:sz w:val="16"/>
        </w:rPr>
        <w:t>for the production of</w:t>
      </w:r>
      <w:proofErr w:type="gramEnd"/>
      <w:r w:rsidRPr="00AD4C5F">
        <w:rPr>
          <w:rFonts w:asciiTheme="majorHAnsi" w:hAnsiTheme="majorHAnsi" w:cstheme="majorHAnsi"/>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w:t>
      </w:r>
      <w:r w:rsidRPr="00AD4C5F">
        <w:rPr>
          <w:rFonts w:asciiTheme="majorHAnsi" w:hAnsiTheme="majorHAnsi" w:cstheme="majorHAnsi"/>
          <w:color w:val="000000" w:themeColor="text1"/>
          <w:sz w:val="16"/>
        </w:rPr>
        <w:lastRenderedPageBreak/>
        <w:t xml:space="preserve">should be constantly monitored. For an attacker, it would make most sense to delay the final course adjustment for as long as possible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different, already known asteroids. New instruments would be needed to track them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w:t>
      </w:r>
      <w:proofErr w:type="gramEnd"/>
      <w:r w:rsidRPr="00AD4C5F">
        <w:rPr>
          <w:rFonts w:asciiTheme="majorHAnsi" w:hAnsiTheme="majorHAnsi" w:cstheme="majorHAnsi"/>
          <w:color w:val="000000" w:themeColor="text1"/>
          <w:sz w:val="16"/>
        </w:rPr>
        <w:t xml:space="preserve">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AD4C5F">
        <w:rPr>
          <w:rFonts w:asciiTheme="majorHAnsi" w:hAnsiTheme="majorHAnsi" w:cstheme="majorHAnsi"/>
          <w:color w:val="000000" w:themeColor="text1"/>
          <w:sz w:val="16"/>
        </w:rPr>
        <w:t>terrorists</w:t>
      </w:r>
      <w:proofErr w:type="gramEnd"/>
      <w:r w:rsidRPr="00AD4C5F">
        <w:rPr>
          <w:rFonts w:asciiTheme="majorHAnsi" w:hAnsiTheme="majorHAnsi" w:cstheme="majorHAnsi"/>
          <w:color w:val="000000" w:themeColor="text1"/>
          <w:sz w:val="16"/>
        </w:rPr>
        <w:t xml:space="preserve">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49E638D1" w14:textId="77777777" w:rsidR="00C0308F" w:rsidRPr="00AD4C5F" w:rsidRDefault="00C0308F" w:rsidP="00C0308F">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201E8AEC" w14:textId="77777777" w:rsidR="00C0308F" w:rsidRPr="00AD4C5F" w:rsidRDefault="00C0308F" w:rsidP="00C0308F">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spellStart"/>
      <w:proofErr w:type="gramStart"/>
      <w:r w:rsidRPr="00AD4C5F">
        <w:rPr>
          <w:rFonts w:asciiTheme="majorHAnsi" w:hAnsiTheme="majorHAnsi" w:cstheme="majorHAnsi"/>
        </w:rPr>
        <w:t>Ph.D</w:t>
      </w:r>
      <w:proofErr w:type="spellEnd"/>
      <w:proofErr w:type="gramEnd"/>
      <w:r w:rsidRPr="00AD4C5F">
        <w:rPr>
          <w:rFonts w:asciiTheme="majorHAnsi" w:hAnsiTheme="majorHAnsi" w:cstheme="majorHAnsi"/>
        </w:rPr>
        <w:t xml:space="preserve"> in Geography</w:t>
      </w:r>
    </w:p>
    <w:p w14:paraId="4EC44B90" w14:textId="77777777" w:rsidR="00C0308F" w:rsidRPr="00AD4C5F" w:rsidRDefault="00C0308F" w:rsidP="00C0308F">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8"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5B93A642" w14:textId="032F2BC0" w:rsidR="00C0308F" w:rsidRDefault="00C0308F" w:rsidP="00C0308F">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w:t>
      </w:r>
      <w:proofErr w:type="spellStart"/>
      <w:r w:rsidRPr="00AD4C5F">
        <w:rPr>
          <w:rFonts w:asciiTheme="majorHAnsi" w:hAnsiTheme="majorHAnsi" w:cstheme="majorHAnsi"/>
          <w:sz w:val="16"/>
        </w:rPr>
        <w:t>Zahnle</w:t>
      </w:r>
      <w:proofErr w:type="spellEnd"/>
      <w:r w:rsidRPr="00AD4C5F">
        <w:rPr>
          <w:rFonts w:asciiTheme="majorHAnsi" w:hAnsiTheme="majorHAnsi" w:cstheme="majorHAnsi"/>
          <w:sz w:val="16"/>
        </w:rPr>
        <w:t xml:space="preserv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 xml:space="preserve">major impact </w:t>
      </w:r>
      <w:proofErr w:type="gramStart"/>
      <w:r w:rsidRPr="00AD4C5F">
        <w:rPr>
          <w:rStyle w:val="Emphasis"/>
          <w:rFonts w:asciiTheme="majorHAnsi" w:hAnsiTheme="majorHAnsi" w:cstheme="majorHAnsi"/>
          <w:highlight w:val="green"/>
        </w:rPr>
        <w:t>in their own right</w:t>
      </w:r>
      <w:r w:rsidRPr="00AD4C5F">
        <w:rPr>
          <w:rStyle w:val="StyleUnderline"/>
          <w:rFonts w:asciiTheme="majorHAnsi" w:hAnsiTheme="majorHAnsi" w:cstheme="majorHAnsi"/>
        </w:rPr>
        <w:t xml:space="preserve"> and</w:t>
      </w:r>
      <w:proofErr w:type="gramEnd"/>
      <w:r w:rsidRPr="00AD4C5F">
        <w:rPr>
          <w:rStyle w:val="StyleUnderline"/>
          <w:rFonts w:asciiTheme="majorHAnsi" w:hAnsiTheme="majorHAnsi" w:cstheme="majorHAnsi"/>
        </w:rPr>
        <w:t xml:space="preserve">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rPr>
        <w:lastRenderedPageBreak/>
        <w:t>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w:t>
      </w:r>
      <w:proofErr w:type="spellStart"/>
      <w:r w:rsidRPr="00AD4C5F">
        <w:rPr>
          <w:rFonts w:asciiTheme="majorHAnsi" w:hAnsiTheme="majorHAnsi" w:cstheme="majorHAnsi"/>
          <w:sz w:val="16"/>
        </w:rPr>
        <w:t>Kinnison</w:t>
      </w:r>
      <w:proofErr w:type="spellEnd"/>
      <w:r w:rsidRPr="00AD4C5F">
        <w:rPr>
          <w:rFonts w:asciiTheme="majorHAnsi" w:hAnsiTheme="majorHAnsi" w:cstheme="majorHAnsi"/>
          <w:sz w:val="16"/>
        </w:rPr>
        <w:t>,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 xml:space="preserve">a hypothetical </w:t>
      </w:r>
      <w:proofErr w:type="spellStart"/>
      <w:r w:rsidRPr="00AD4C5F">
        <w:rPr>
          <w:rStyle w:val="StyleUnderline"/>
          <w:rFonts w:asciiTheme="majorHAnsi" w:hAnsiTheme="majorHAnsi" w:cstheme="majorHAnsi"/>
        </w:rPr>
        <w:t>IndiaPakistan</w:t>
      </w:r>
      <w:proofErr w:type="spellEnd"/>
      <w:r w:rsidRPr="00AD4C5F">
        <w:rPr>
          <w:rStyle w:val="StyleUnderline"/>
          <w:rFonts w:asciiTheme="majorHAnsi" w:hAnsiTheme="majorHAnsi" w:cstheme="majorHAnsi"/>
        </w:rPr>
        <w:t xml:space="preserve">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w:t>
      </w:r>
      <w:proofErr w:type="gramStart"/>
      <w:r w:rsidRPr="00AD4C5F">
        <w:rPr>
          <w:rFonts w:asciiTheme="majorHAnsi" w:hAnsiTheme="majorHAnsi" w:cstheme="majorHAnsi"/>
          <w:sz w:val="16"/>
        </w:rPr>
        <w:t>aforementioned studies</w:t>
      </w:r>
      <w:proofErr w:type="gramEnd"/>
      <w:r w:rsidRPr="00AD4C5F">
        <w:rPr>
          <w:rFonts w:asciiTheme="majorHAnsi" w:hAnsiTheme="majorHAnsi" w:cstheme="majorHAnsi"/>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 xml:space="preserve">the </w:t>
      </w:r>
      <w:proofErr w:type="gramStart"/>
      <w:r w:rsidRPr="00AD4C5F">
        <w:rPr>
          <w:rStyle w:val="StyleUnderline"/>
          <w:rFonts w:asciiTheme="majorHAnsi" w:hAnsiTheme="majorHAnsi" w:cstheme="majorHAnsi"/>
        </w:rPr>
        <w:t>100 weapon</w:t>
      </w:r>
      <w:proofErr w:type="gramEnd"/>
      <w:r w:rsidRPr="00AD4C5F">
        <w:rPr>
          <w:rStyle w:val="StyleUnderline"/>
          <w:rFonts w:asciiTheme="majorHAnsi" w:hAnsiTheme="majorHAnsi" w:cstheme="majorHAnsi"/>
        </w:rPr>
        <w:t xml:space="preserve">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t>
      </w:r>
      <w:proofErr w:type="spellStart"/>
      <w:r w:rsidRPr="00AD4C5F">
        <w:rPr>
          <w:rFonts w:asciiTheme="majorHAnsi" w:hAnsiTheme="majorHAnsi" w:cstheme="majorHAnsi"/>
          <w:sz w:val="16"/>
        </w:rPr>
        <w:t>Windawi</w:t>
      </w:r>
      <w:proofErr w:type="spellEnd"/>
      <w:r w:rsidRPr="00AD4C5F">
        <w:rPr>
          <w:rFonts w:asciiTheme="majorHAnsi" w:hAnsiTheme="majorHAnsi" w:cstheme="majorHAnsi"/>
          <w:sz w:val="16"/>
        </w:rPr>
        <w:t xml:space="preserve">,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w:t>
      </w:r>
      <w:proofErr w:type="gramStart"/>
      <w:r w:rsidRPr="00AD4C5F">
        <w:rPr>
          <w:rFonts w:asciiTheme="majorHAnsi" w:hAnsiTheme="majorHAnsi" w:cstheme="majorHAnsi"/>
          <w:sz w:val="16"/>
        </w:rPr>
        <w:t>similar to</w:t>
      </w:r>
      <w:proofErr w:type="gramEnd"/>
      <w:r w:rsidRPr="00AD4C5F">
        <w:rPr>
          <w:rFonts w:asciiTheme="majorHAnsi" w:hAnsiTheme="majorHAnsi" w:cstheme="majorHAnsi"/>
          <w:sz w:val="16"/>
        </w:rPr>
        <w:t xml:space="preserve">,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 xml:space="preserve">This leaves considerable uncertainty in the total human harm </w:t>
      </w:r>
      <w:r w:rsidRPr="00AD4C5F">
        <w:rPr>
          <w:rStyle w:val="StyleUnderline"/>
          <w:rFonts w:asciiTheme="majorHAnsi" w:hAnsiTheme="majorHAnsi" w:cstheme="majorHAnsi"/>
        </w:rPr>
        <w:lastRenderedPageBreak/>
        <w:t>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w:t>
      </w:r>
      <w:proofErr w:type="gramStart"/>
      <w:r w:rsidRPr="00AD4C5F">
        <w:rPr>
          <w:rFonts w:asciiTheme="majorHAnsi" w:hAnsiTheme="majorHAnsi" w:cstheme="majorHAnsi"/>
          <w:sz w:val="16"/>
        </w:rPr>
        <w:t>amount</w:t>
      </w:r>
      <w:proofErr w:type="gramEnd"/>
      <w:r w:rsidRPr="00AD4C5F">
        <w:rPr>
          <w:rFonts w:asciiTheme="majorHAnsi" w:hAnsiTheme="majorHAnsi" w:cstheme="majorHAnsi"/>
          <w:sz w:val="16"/>
        </w:rPr>
        <w:t xml:space="preserve"> of resources (</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w:t>
      </w:r>
      <w:proofErr w:type="spellStart"/>
      <w:r w:rsidRPr="00AD4C5F">
        <w:rPr>
          <w:rFonts w:asciiTheme="majorHAnsi" w:hAnsiTheme="majorHAnsi" w:cstheme="majorHAnsi"/>
          <w:sz w:val="16"/>
        </w:rPr>
        <w:t>Rauchhaus</w:t>
      </w:r>
      <w:proofErr w:type="spellEnd"/>
      <w:r w:rsidRPr="00AD4C5F">
        <w:rPr>
          <w:rFonts w:asciiTheme="majorHAnsi" w:hAnsiTheme="majorHAnsi" w:cstheme="majorHAnsi"/>
          <w:sz w:val="16"/>
        </w:rPr>
        <w:t>, 2009</w:t>
      </w:r>
      <w:proofErr w:type="gramStart"/>
      <w:r w:rsidRPr="00AD4C5F">
        <w:rPr>
          <w:rFonts w:asciiTheme="majorHAnsi" w:hAnsiTheme="majorHAnsi" w:cstheme="majorHAnsi"/>
          <w:sz w:val="16"/>
        </w:rPr>
        <w:t>),while</w:t>
      </w:r>
      <w:proofErr w:type="gramEnd"/>
      <w:r w:rsidRPr="00AD4C5F">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AD4C5F">
        <w:rPr>
          <w:rFonts w:asciiTheme="majorHAnsi" w:hAnsiTheme="majorHAnsi" w:cstheme="majorHAnsi"/>
          <w:sz w:val="16"/>
        </w:rPr>
        <w:t>nucleardisarmament</w:t>
      </w:r>
      <w:proofErr w:type="spellEnd"/>
      <w:r w:rsidRPr="00AD4C5F">
        <w:rPr>
          <w:rFonts w:asciiTheme="majorHAnsi" w:hAnsiTheme="majorHAnsi" w:cstheme="majorHAnsi"/>
          <w:sz w:val="16"/>
        </w:rPr>
        <w:t xml:space="preserve"> world.</w:t>
      </w:r>
    </w:p>
    <w:p w14:paraId="43AE062B" w14:textId="70A99CC4" w:rsidR="0053691E" w:rsidRPr="0053691E" w:rsidRDefault="0053691E" w:rsidP="0053691E">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w:t>
      </w:r>
      <w:r>
        <w:rPr>
          <w:rFonts w:asciiTheme="majorHAnsi" w:hAnsiTheme="majorHAnsi" w:cstheme="majorHAnsi"/>
          <w:color w:val="000000" w:themeColor="text1"/>
        </w:rPr>
        <w:t xml:space="preserve"> Framing</w:t>
      </w:r>
    </w:p>
    <w:p w14:paraId="4A60A57B" w14:textId="77777777" w:rsidR="0053691E" w:rsidRDefault="0053691E" w:rsidP="0053691E">
      <w:pPr>
        <w:pStyle w:val="Heading4"/>
      </w:pPr>
      <w:r>
        <w:t>The</w:t>
      </w:r>
      <w:r w:rsidRPr="00C77255">
        <w:t xml:space="preserve"> standard is maximizing expected well-bein</w:t>
      </w:r>
      <w:r>
        <w:t>g. Prefer –</w:t>
      </w:r>
    </w:p>
    <w:p w14:paraId="78B947FB" w14:textId="77777777" w:rsidR="0053691E" w:rsidRPr="00466EB8" w:rsidRDefault="0053691E" w:rsidP="0053691E">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770B6263" w14:textId="77777777" w:rsidR="0053691E" w:rsidRPr="00466EB8" w:rsidRDefault="0053691E" w:rsidP="0053691E">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ACA7A10" w14:textId="77777777" w:rsidR="0053691E" w:rsidRPr="009636D3" w:rsidRDefault="0053691E" w:rsidP="0053691E">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14B9624D" w14:textId="77777777" w:rsidR="0053691E" w:rsidRPr="00466EB8" w:rsidRDefault="0053691E" w:rsidP="0053691E">
      <w:pPr>
        <w:keepNext/>
        <w:keepLines/>
        <w:tabs>
          <w:tab w:val="left" w:pos="2250"/>
        </w:tabs>
        <w:spacing w:before="40" w:after="0" w:line="240" w:lineRule="auto"/>
        <w:outlineLvl w:val="3"/>
        <w:rPr>
          <w:rFonts w:eastAsia="Times New Roman"/>
          <w:b/>
          <w:iCs/>
        </w:rPr>
      </w:pPr>
      <w:r>
        <w:rPr>
          <w:rFonts w:eastAsia="Times New Roman"/>
          <w:b/>
          <w:iCs/>
        </w:rPr>
        <w:lastRenderedPageBreak/>
        <w:t>2 --</w:t>
      </w:r>
      <w:r w:rsidRPr="00466EB8">
        <w:rPr>
          <w:rFonts w:eastAsia="Times New Roman"/>
          <w:b/>
          <w:iCs/>
        </w:rPr>
        <w:t xml:space="preserve"> </w:t>
      </w:r>
      <w:r>
        <w:rPr>
          <w:rFonts w:eastAsia="Times New Roman"/>
          <w:b/>
          <w:iCs/>
        </w:rPr>
        <w:t>Lexical pre-req</w:t>
      </w:r>
      <w:r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4CD3C918" w14:textId="6D84C143" w:rsidR="0053691E" w:rsidRPr="006C4666" w:rsidRDefault="0053691E" w:rsidP="0053691E">
      <w:pPr>
        <w:pStyle w:val="Heading4"/>
        <w:rPr>
          <w:rFonts w:cstheme="minorHAnsi"/>
        </w:rPr>
      </w:pPr>
      <w:r>
        <w:rPr>
          <w:rFonts w:cstheme="minorHAnsi"/>
        </w:rPr>
        <w:t>3 -- Actor-specificity -</w:t>
      </w:r>
      <w:r>
        <w:rPr>
          <w:rFonts w:cstheme="minorHAnsi"/>
        </w:rPr>
        <w:t xml:space="preserve"> </w:t>
      </w:r>
      <w:r w:rsidRPr="006C4666">
        <w:rPr>
          <w:rFonts w:cstheme="minorHAnsi"/>
        </w:rPr>
        <w:t xml:space="preserve">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7E2B43D0" w14:textId="18F721DA" w:rsidR="0053691E" w:rsidRDefault="0053691E" w:rsidP="0053691E">
      <w:pPr>
        <w:pStyle w:val="Heading4"/>
        <w:rPr>
          <w:rFonts w:cs="Calibri"/>
        </w:rPr>
      </w:pPr>
      <w:r>
        <w:t xml:space="preserve">4 -- Degrees </w:t>
      </w:r>
      <w:r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791533CB" w14:textId="4EA65F34" w:rsidR="0053691E" w:rsidRDefault="0053691E" w:rsidP="0053691E">
      <w:pPr>
        <w:pStyle w:val="Heading4"/>
      </w:pPr>
      <w:r>
        <w:t xml:space="preserve">5 -- </w:t>
      </w:r>
      <w:r>
        <w:t>Occam’s Razor – historical</w:t>
      </w:r>
      <w:r w:rsidRPr="008D552A">
        <w:t xml:space="preserve"> moral disagreement over internal conceptions of morality </w:t>
      </w:r>
      <w:r>
        <w:t xml:space="preserve">prove non fallibility, which means you default to the </w:t>
      </w:r>
      <w:proofErr w:type="gramStart"/>
      <w:r>
        <w:t>most simple</w:t>
      </w:r>
      <w:proofErr w:type="gramEnd"/>
      <w:r>
        <w:t xml:space="preserve"> conception of intrinsic values and decision calc</w:t>
      </w:r>
    </w:p>
    <w:p w14:paraId="75C5CFF8" w14:textId="19F20CDC" w:rsidR="0053691E" w:rsidRPr="00AD4C5F" w:rsidRDefault="0053691E" w:rsidP="0053691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6 -- </w:t>
      </w:r>
      <w:r w:rsidRPr="00AD4C5F">
        <w:rPr>
          <w:rFonts w:asciiTheme="majorHAnsi" w:hAnsiTheme="majorHAnsi" w:cstheme="majorHAnsi"/>
          <w:color w:val="000000" w:themeColor="text1"/>
        </w:rPr>
        <w:t>Extinction comes first!</w:t>
      </w:r>
    </w:p>
    <w:p w14:paraId="40C86683" w14:textId="77777777" w:rsidR="0053691E" w:rsidRPr="00AD4C5F" w:rsidRDefault="0053691E" w:rsidP="0053691E">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5BDA5B12" w14:textId="46D22889" w:rsidR="0053691E" w:rsidRPr="0053691E" w:rsidRDefault="0053691E" w:rsidP="0053691E">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w:t>
      </w:r>
      <w:r w:rsidRPr="009636D3">
        <w:rPr>
          <w:rStyle w:val="Style13ptBold"/>
          <w:rFonts w:asciiTheme="majorHAnsi" w:hAnsiTheme="majorHAnsi" w:cstheme="majorHAnsi"/>
          <w:color w:val="000000" w:themeColor="text1"/>
          <w:highlight w:val="green"/>
        </w:rPr>
        <w:lastRenderedPageBreak/>
        <w:t xml:space="preserve">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w:t>
      </w:r>
      <w:r w:rsidRPr="00AD4C5F">
        <w:rPr>
          <w:rFonts w:asciiTheme="majorHAnsi" w:hAnsiTheme="majorHAnsi" w:cstheme="majorHAnsi"/>
          <w:color w:val="000000" w:themeColor="text1"/>
        </w:rPr>
        <w:lastRenderedPageBreak/>
        <w:t xml:space="preserve">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 xml:space="preserve">views that place significantly greater moral weight on </w:t>
      </w:r>
      <w:r w:rsidRPr="00AD4C5F">
        <w:rPr>
          <w:rStyle w:val="Style13ptBold"/>
          <w:rFonts w:asciiTheme="majorHAnsi" w:hAnsiTheme="majorHAnsi" w:cstheme="majorHAnsi"/>
          <w:color w:val="000000" w:themeColor="text1"/>
        </w:rPr>
        <w:lastRenderedPageBreak/>
        <w:t>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r>
        <w:rPr>
          <w:rFonts w:asciiTheme="majorHAnsi" w:hAnsiTheme="majorHAnsi" w:cstheme="majorHAnsi"/>
          <w:color w:val="000000" w:themeColor="text1"/>
        </w:rPr>
        <w:t>)</w:t>
      </w:r>
    </w:p>
    <w:p w14:paraId="5407F85F" w14:textId="679325E1" w:rsidR="00FC2A89" w:rsidRPr="004562C7" w:rsidRDefault="00FC2A89" w:rsidP="004562C7">
      <w:pPr>
        <w:rPr>
          <w:sz w:val="14"/>
          <w:szCs w:val="14"/>
        </w:rPr>
      </w:pPr>
    </w:p>
    <w:sectPr w:rsidR="00FC2A89" w:rsidRPr="004562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E377CCC"/>
    <w:multiLevelType w:val="hybridMultilevel"/>
    <w:tmpl w:val="F926D052"/>
    <w:lvl w:ilvl="0" w:tplc="471A286A">
      <w:start w:val="1"/>
      <w:numFmt w:val="decimal"/>
      <w:lvlText w:val="%1"/>
      <w:lvlJc w:val="left"/>
      <w:pPr>
        <w:ind w:left="720" w:hanging="360"/>
      </w:pPr>
      <w:rPr>
        <w:rFonts w:asciiTheme="majorHAnsi" w:hAnsiTheme="majorHAnsi" w:cstheme="maj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44390C"/>
    <w:multiLevelType w:val="hybridMultilevel"/>
    <w:tmpl w:val="0360ED82"/>
    <w:lvl w:ilvl="0" w:tplc="4CDE5A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F2A06"/>
    <w:multiLevelType w:val="hybridMultilevel"/>
    <w:tmpl w:val="F6F48AF8"/>
    <w:lvl w:ilvl="0" w:tplc="28522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EA1102"/>
    <w:multiLevelType w:val="hybridMultilevel"/>
    <w:tmpl w:val="9FA64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8F250C"/>
    <w:multiLevelType w:val="hybridMultilevel"/>
    <w:tmpl w:val="743A4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61222F"/>
    <w:multiLevelType w:val="hybridMultilevel"/>
    <w:tmpl w:val="5BEA94A6"/>
    <w:lvl w:ilvl="0" w:tplc="245C6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240CA9"/>
    <w:multiLevelType w:val="hybridMultilevel"/>
    <w:tmpl w:val="31283876"/>
    <w:lvl w:ilvl="0" w:tplc="97B8F36E">
      <w:start w:val="1"/>
      <w:numFmt w:val="decimal"/>
      <w:lvlText w:val="%1"/>
      <w:lvlJc w:val="left"/>
      <w:pPr>
        <w:ind w:left="720" w:hanging="360"/>
      </w:pPr>
      <w:rPr>
        <w:rFonts w:asciiTheme="majorHAnsi" w:eastAsiaTheme="majorEastAsia"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B10809"/>
    <w:multiLevelType w:val="hybridMultilevel"/>
    <w:tmpl w:val="619CF6F8"/>
    <w:lvl w:ilvl="0" w:tplc="A4D04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7234DE"/>
    <w:multiLevelType w:val="hybridMultilevel"/>
    <w:tmpl w:val="CF70B0E2"/>
    <w:lvl w:ilvl="0" w:tplc="F8D47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40"/>
  </w:num>
  <w:num w:numId="14">
    <w:abstractNumId w:val="28"/>
  </w:num>
  <w:num w:numId="15">
    <w:abstractNumId w:val="31"/>
  </w:num>
  <w:num w:numId="16">
    <w:abstractNumId w:val="38"/>
  </w:num>
  <w:num w:numId="17">
    <w:abstractNumId w:val="11"/>
  </w:num>
  <w:num w:numId="18">
    <w:abstractNumId w:val="25"/>
  </w:num>
  <w:num w:numId="19">
    <w:abstractNumId w:val="39"/>
  </w:num>
  <w:num w:numId="20">
    <w:abstractNumId w:val="37"/>
  </w:num>
  <w:num w:numId="21">
    <w:abstractNumId w:val="42"/>
  </w:num>
  <w:num w:numId="22">
    <w:abstractNumId w:val="32"/>
  </w:num>
  <w:num w:numId="23">
    <w:abstractNumId w:val="33"/>
  </w:num>
  <w:num w:numId="24">
    <w:abstractNumId w:val="13"/>
  </w:num>
  <w:num w:numId="25">
    <w:abstractNumId w:val="29"/>
  </w:num>
  <w:num w:numId="26">
    <w:abstractNumId w:val="36"/>
  </w:num>
  <w:num w:numId="27">
    <w:abstractNumId w:val="23"/>
  </w:num>
  <w:num w:numId="28">
    <w:abstractNumId w:val="41"/>
  </w:num>
  <w:num w:numId="29">
    <w:abstractNumId w:val="15"/>
  </w:num>
  <w:num w:numId="30">
    <w:abstractNumId w:val="18"/>
  </w:num>
  <w:num w:numId="31">
    <w:abstractNumId w:val="34"/>
  </w:num>
  <w:num w:numId="32">
    <w:abstractNumId w:val="35"/>
  </w:num>
  <w:num w:numId="33">
    <w:abstractNumId w:val="12"/>
  </w:num>
  <w:num w:numId="34">
    <w:abstractNumId w:val="21"/>
  </w:num>
  <w:num w:numId="35">
    <w:abstractNumId w:val="43"/>
  </w:num>
  <w:num w:numId="36">
    <w:abstractNumId w:val="24"/>
  </w:num>
  <w:num w:numId="37">
    <w:abstractNumId w:val="19"/>
  </w:num>
  <w:num w:numId="38">
    <w:abstractNumId w:val="22"/>
  </w:num>
  <w:num w:numId="39">
    <w:abstractNumId w:val="20"/>
  </w:num>
  <w:num w:numId="40">
    <w:abstractNumId w:val="27"/>
  </w:num>
  <w:num w:numId="41">
    <w:abstractNumId w:val="17"/>
  </w:num>
  <w:num w:numId="42">
    <w:abstractNumId w:val="16"/>
  </w:num>
  <w:num w:numId="43">
    <w:abstractNumId w:val="14"/>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16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307"/>
    <w:rsid w:val="00080832"/>
    <w:rsid w:val="0008785F"/>
    <w:rsid w:val="00090CBE"/>
    <w:rsid w:val="00094DEC"/>
    <w:rsid w:val="000A2D8A"/>
    <w:rsid w:val="000A34FA"/>
    <w:rsid w:val="000D01CC"/>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02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A75"/>
    <w:rsid w:val="0029647A"/>
    <w:rsid w:val="00296504"/>
    <w:rsid w:val="002B5511"/>
    <w:rsid w:val="002B7ACF"/>
    <w:rsid w:val="002C6A19"/>
    <w:rsid w:val="002D5D5A"/>
    <w:rsid w:val="002E0643"/>
    <w:rsid w:val="002E392E"/>
    <w:rsid w:val="002E6BBC"/>
    <w:rsid w:val="002F1BA9"/>
    <w:rsid w:val="002F6E74"/>
    <w:rsid w:val="00303BF5"/>
    <w:rsid w:val="003106B3"/>
    <w:rsid w:val="0031385D"/>
    <w:rsid w:val="003171AB"/>
    <w:rsid w:val="00320581"/>
    <w:rsid w:val="003223B2"/>
    <w:rsid w:val="003226FB"/>
    <w:rsid w:val="00322A67"/>
    <w:rsid w:val="00330E13"/>
    <w:rsid w:val="00335A23"/>
    <w:rsid w:val="00340707"/>
    <w:rsid w:val="00341C61"/>
    <w:rsid w:val="00351841"/>
    <w:rsid w:val="003624A6"/>
    <w:rsid w:val="00364ADF"/>
    <w:rsid w:val="00364CF1"/>
    <w:rsid w:val="00365C8D"/>
    <w:rsid w:val="003670D9"/>
    <w:rsid w:val="00370B41"/>
    <w:rsid w:val="00371B27"/>
    <w:rsid w:val="003726C3"/>
    <w:rsid w:val="00375D2E"/>
    <w:rsid w:val="00383071"/>
    <w:rsid w:val="00383B19"/>
    <w:rsid w:val="00384CBC"/>
    <w:rsid w:val="00392CAA"/>
    <w:rsid w:val="003933F9"/>
    <w:rsid w:val="00395864"/>
    <w:rsid w:val="00396557"/>
    <w:rsid w:val="00397316"/>
    <w:rsid w:val="003A248F"/>
    <w:rsid w:val="003A4D9C"/>
    <w:rsid w:val="003B1668"/>
    <w:rsid w:val="003C4D16"/>
    <w:rsid w:val="003C5F4C"/>
    <w:rsid w:val="003D08E0"/>
    <w:rsid w:val="003D3BD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17AC"/>
    <w:rsid w:val="00452EE4"/>
    <w:rsid w:val="00452F0B"/>
    <w:rsid w:val="004536D6"/>
    <w:rsid w:val="004562C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11E"/>
    <w:rsid w:val="005028E5"/>
    <w:rsid w:val="00503735"/>
    <w:rsid w:val="00512A62"/>
    <w:rsid w:val="00516A88"/>
    <w:rsid w:val="00522065"/>
    <w:rsid w:val="005224F2"/>
    <w:rsid w:val="00533F1C"/>
    <w:rsid w:val="0053691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54E"/>
    <w:rsid w:val="005D3B4D"/>
    <w:rsid w:val="005D615C"/>
    <w:rsid w:val="005E1860"/>
    <w:rsid w:val="005E72EC"/>
    <w:rsid w:val="005F063B"/>
    <w:rsid w:val="005F192D"/>
    <w:rsid w:val="005F24C8"/>
    <w:rsid w:val="005F26AF"/>
    <w:rsid w:val="005F5E45"/>
    <w:rsid w:val="005F677A"/>
    <w:rsid w:val="0060703F"/>
    <w:rsid w:val="00607D6C"/>
    <w:rsid w:val="0061383D"/>
    <w:rsid w:val="00614D69"/>
    <w:rsid w:val="00617030"/>
    <w:rsid w:val="00617F39"/>
    <w:rsid w:val="00621301"/>
    <w:rsid w:val="0062173F"/>
    <w:rsid w:val="006235FB"/>
    <w:rsid w:val="00626A15"/>
    <w:rsid w:val="006379E9"/>
    <w:rsid w:val="006438CB"/>
    <w:rsid w:val="00644308"/>
    <w:rsid w:val="006475C7"/>
    <w:rsid w:val="006529B9"/>
    <w:rsid w:val="00654695"/>
    <w:rsid w:val="0065500A"/>
    <w:rsid w:val="00655217"/>
    <w:rsid w:val="00655330"/>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4103A"/>
    <w:rsid w:val="00746F07"/>
    <w:rsid w:val="00752712"/>
    <w:rsid w:val="00753A84"/>
    <w:rsid w:val="00760EF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80D"/>
    <w:rsid w:val="007E6099"/>
    <w:rsid w:val="007E6631"/>
    <w:rsid w:val="00803A12"/>
    <w:rsid w:val="00805417"/>
    <w:rsid w:val="008266F9"/>
    <w:rsid w:val="008267E2"/>
    <w:rsid w:val="00826A9B"/>
    <w:rsid w:val="00834842"/>
    <w:rsid w:val="00840E7B"/>
    <w:rsid w:val="008536AF"/>
    <w:rsid w:val="00853D40"/>
    <w:rsid w:val="008564FC"/>
    <w:rsid w:val="00864E76"/>
    <w:rsid w:val="00870950"/>
    <w:rsid w:val="00872581"/>
    <w:rsid w:val="0087423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30A"/>
    <w:rsid w:val="008E7A3E"/>
    <w:rsid w:val="008F41FD"/>
    <w:rsid w:val="008F4479"/>
    <w:rsid w:val="008F4BA0"/>
    <w:rsid w:val="00901726"/>
    <w:rsid w:val="00920E6A"/>
    <w:rsid w:val="00931816"/>
    <w:rsid w:val="00932C71"/>
    <w:rsid w:val="00937B80"/>
    <w:rsid w:val="009509D5"/>
    <w:rsid w:val="009538F5"/>
    <w:rsid w:val="00957187"/>
    <w:rsid w:val="00960255"/>
    <w:rsid w:val="009603E1"/>
    <w:rsid w:val="00961C9D"/>
    <w:rsid w:val="00963065"/>
    <w:rsid w:val="0097151F"/>
    <w:rsid w:val="00973777"/>
    <w:rsid w:val="00976E78"/>
    <w:rsid w:val="009771AE"/>
    <w:rsid w:val="009775C0"/>
    <w:rsid w:val="00980D2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1A5"/>
    <w:rsid w:val="00A24B35"/>
    <w:rsid w:val="00A271BA"/>
    <w:rsid w:val="00A27F86"/>
    <w:rsid w:val="00A431C6"/>
    <w:rsid w:val="00A54315"/>
    <w:rsid w:val="00A5533A"/>
    <w:rsid w:val="00A60FBC"/>
    <w:rsid w:val="00A65C0B"/>
    <w:rsid w:val="00A776BA"/>
    <w:rsid w:val="00A81FD2"/>
    <w:rsid w:val="00A8441A"/>
    <w:rsid w:val="00A8674A"/>
    <w:rsid w:val="00A96E24"/>
    <w:rsid w:val="00AA1F3A"/>
    <w:rsid w:val="00AA6F6E"/>
    <w:rsid w:val="00AB122B"/>
    <w:rsid w:val="00AB21B0"/>
    <w:rsid w:val="00AB48D3"/>
    <w:rsid w:val="00AB70B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7C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08F"/>
    <w:rsid w:val="00C07769"/>
    <w:rsid w:val="00C07D05"/>
    <w:rsid w:val="00C10856"/>
    <w:rsid w:val="00C203FA"/>
    <w:rsid w:val="00C20C6E"/>
    <w:rsid w:val="00C244F5"/>
    <w:rsid w:val="00C3164F"/>
    <w:rsid w:val="00C31B5E"/>
    <w:rsid w:val="00C33F78"/>
    <w:rsid w:val="00C34D3E"/>
    <w:rsid w:val="00C35B37"/>
    <w:rsid w:val="00C3747A"/>
    <w:rsid w:val="00C37F29"/>
    <w:rsid w:val="00C4085B"/>
    <w:rsid w:val="00C41695"/>
    <w:rsid w:val="00C56DCC"/>
    <w:rsid w:val="00C57075"/>
    <w:rsid w:val="00C727B9"/>
    <w:rsid w:val="00C72AFE"/>
    <w:rsid w:val="00C81619"/>
    <w:rsid w:val="00C90B8E"/>
    <w:rsid w:val="00CA013C"/>
    <w:rsid w:val="00CA6D6D"/>
    <w:rsid w:val="00CB5187"/>
    <w:rsid w:val="00CC7A4E"/>
    <w:rsid w:val="00CD1359"/>
    <w:rsid w:val="00CD2911"/>
    <w:rsid w:val="00CD4C83"/>
    <w:rsid w:val="00CE214B"/>
    <w:rsid w:val="00D01EDC"/>
    <w:rsid w:val="00D033E2"/>
    <w:rsid w:val="00D078AA"/>
    <w:rsid w:val="00D10058"/>
    <w:rsid w:val="00D11978"/>
    <w:rsid w:val="00D15E30"/>
    <w:rsid w:val="00D16129"/>
    <w:rsid w:val="00D17D49"/>
    <w:rsid w:val="00D25DBD"/>
    <w:rsid w:val="00D26929"/>
    <w:rsid w:val="00D30CBD"/>
    <w:rsid w:val="00D30D9E"/>
    <w:rsid w:val="00D33908"/>
    <w:rsid w:val="00D354F2"/>
    <w:rsid w:val="00D36C30"/>
    <w:rsid w:val="00D37C90"/>
    <w:rsid w:val="00D43A8C"/>
    <w:rsid w:val="00D43ECE"/>
    <w:rsid w:val="00D53072"/>
    <w:rsid w:val="00D61A4E"/>
    <w:rsid w:val="00D634EA"/>
    <w:rsid w:val="00D713A1"/>
    <w:rsid w:val="00D7586E"/>
    <w:rsid w:val="00D77956"/>
    <w:rsid w:val="00D80F0C"/>
    <w:rsid w:val="00D92077"/>
    <w:rsid w:val="00D951E2"/>
    <w:rsid w:val="00D9565A"/>
    <w:rsid w:val="00DB2337"/>
    <w:rsid w:val="00DB5F87"/>
    <w:rsid w:val="00DB699B"/>
    <w:rsid w:val="00DC0376"/>
    <w:rsid w:val="00DC099B"/>
    <w:rsid w:val="00DC2BE5"/>
    <w:rsid w:val="00DD34B6"/>
    <w:rsid w:val="00DD4CD4"/>
    <w:rsid w:val="00DD65A2"/>
    <w:rsid w:val="00DD6770"/>
    <w:rsid w:val="00DE0749"/>
    <w:rsid w:val="00DE1CE2"/>
    <w:rsid w:val="00DF1210"/>
    <w:rsid w:val="00DF31E9"/>
    <w:rsid w:val="00DF400D"/>
    <w:rsid w:val="00DF5C23"/>
    <w:rsid w:val="00E01DAD"/>
    <w:rsid w:val="00E021DC"/>
    <w:rsid w:val="00E03F91"/>
    <w:rsid w:val="00E045E7"/>
    <w:rsid w:val="00E064EF"/>
    <w:rsid w:val="00E064F2"/>
    <w:rsid w:val="00E0717B"/>
    <w:rsid w:val="00E15598"/>
    <w:rsid w:val="00E20AE4"/>
    <w:rsid w:val="00E20D65"/>
    <w:rsid w:val="00E22760"/>
    <w:rsid w:val="00E353A2"/>
    <w:rsid w:val="00E36881"/>
    <w:rsid w:val="00E42E4C"/>
    <w:rsid w:val="00E47013"/>
    <w:rsid w:val="00E541F9"/>
    <w:rsid w:val="00E57B79"/>
    <w:rsid w:val="00E63419"/>
    <w:rsid w:val="00E64496"/>
    <w:rsid w:val="00E72115"/>
    <w:rsid w:val="00E77760"/>
    <w:rsid w:val="00E8322E"/>
    <w:rsid w:val="00E903E0"/>
    <w:rsid w:val="00EA1115"/>
    <w:rsid w:val="00EA39EB"/>
    <w:rsid w:val="00EA3B62"/>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E3F"/>
    <w:rsid w:val="00F201E7"/>
    <w:rsid w:val="00F204E0"/>
    <w:rsid w:val="00F20B16"/>
    <w:rsid w:val="00F2158F"/>
    <w:rsid w:val="00F21C79"/>
    <w:rsid w:val="00F238C9"/>
    <w:rsid w:val="00F23CA5"/>
    <w:rsid w:val="00F277AA"/>
    <w:rsid w:val="00F31955"/>
    <w:rsid w:val="00F34C06"/>
    <w:rsid w:val="00F43EA3"/>
    <w:rsid w:val="00F50C55"/>
    <w:rsid w:val="00F57FFB"/>
    <w:rsid w:val="00F601E6"/>
    <w:rsid w:val="00F66BE5"/>
    <w:rsid w:val="00F73954"/>
    <w:rsid w:val="00F94060"/>
    <w:rsid w:val="00FA56F6"/>
    <w:rsid w:val="00FB329D"/>
    <w:rsid w:val="00FC27E3"/>
    <w:rsid w:val="00FC2A8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029FA"/>
  <w14:defaultImageDpi w14:val="300"/>
  <w15:docId w15:val="{6018A931-21EE-4842-9DEA-C7C683229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691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369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369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369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53691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C4169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1695"/>
    <w:pPr>
      <w:keepNext/>
      <w:keepLines/>
      <w:spacing w:before="200" w:after="40"/>
      <w:outlineLvl w:val="5"/>
    </w:pPr>
    <w:rPr>
      <w:b/>
      <w:sz w:val="20"/>
      <w:szCs w:val="20"/>
    </w:rPr>
  </w:style>
  <w:style w:type="character" w:default="1" w:styleId="DefaultParagraphFont">
    <w:name w:val="Default Paragraph Font"/>
    <w:uiPriority w:val="1"/>
    <w:semiHidden/>
    <w:unhideWhenUsed/>
    <w:rsid w:val="00536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91E"/>
  </w:style>
  <w:style w:type="character" w:customStyle="1" w:styleId="Heading1Char">
    <w:name w:val="Heading 1 Char"/>
    <w:aliases w:val="Pocket Char"/>
    <w:basedOn w:val="DefaultParagraphFont"/>
    <w:link w:val="Heading1"/>
    <w:uiPriority w:val="9"/>
    <w:rsid w:val="0053691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3691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3691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5369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3691E"/>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53691E"/>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53691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53691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3691E"/>
    <w:rPr>
      <w:color w:val="auto"/>
      <w:u w:val="none"/>
    </w:rPr>
  </w:style>
  <w:style w:type="paragraph" w:styleId="DocumentMap">
    <w:name w:val="Document Map"/>
    <w:basedOn w:val="Normal"/>
    <w:link w:val="DocumentMapChar"/>
    <w:uiPriority w:val="99"/>
    <w:semiHidden/>
    <w:unhideWhenUsed/>
    <w:rsid w:val="005369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691E"/>
    <w:rPr>
      <w:rFonts w:ascii="Lucida Grande" w:hAnsi="Lucida Grande" w:cs="Lucida Grande"/>
    </w:rPr>
  </w:style>
  <w:style w:type="character" w:customStyle="1" w:styleId="Heading5Char">
    <w:name w:val="Heading 5 Char"/>
    <w:basedOn w:val="DefaultParagraphFont"/>
    <w:link w:val="Heading5"/>
    <w:uiPriority w:val="9"/>
    <w:rsid w:val="00C41695"/>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C41695"/>
    <w:rPr>
      <w:rFonts w:ascii="Calibri" w:hAnsi="Calibri" w:cs="Calibri"/>
      <w:b/>
      <w:sz w:val="20"/>
      <w:szCs w:val="20"/>
    </w:rPr>
  </w:style>
  <w:style w:type="paragraph" w:customStyle="1" w:styleId="textbold">
    <w:name w:val="text bold"/>
    <w:basedOn w:val="Normal"/>
    <w:link w:val="Emphasis"/>
    <w:uiPriority w:val="20"/>
    <w:qFormat/>
    <w:rsid w:val="00C4169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416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41695"/>
    <w:rPr>
      <w:color w:val="605E5C"/>
      <w:shd w:val="clear" w:color="auto" w:fill="E1DFDD"/>
    </w:rPr>
  </w:style>
  <w:style w:type="paragraph" w:customStyle="1" w:styleId="UnderlinePara">
    <w:name w:val="Underline Para"/>
    <w:basedOn w:val="Normal"/>
    <w:uiPriority w:val="1"/>
    <w:qFormat/>
    <w:rsid w:val="00C41695"/>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41695"/>
    <w:rPr>
      <w:b/>
      <w:bCs/>
    </w:rPr>
  </w:style>
  <w:style w:type="paragraph" w:styleId="ListParagraph">
    <w:name w:val="List Paragraph"/>
    <w:aliases w:val="6 font"/>
    <w:basedOn w:val="Normal"/>
    <w:uiPriority w:val="34"/>
    <w:qFormat/>
    <w:rsid w:val="00C41695"/>
    <w:pPr>
      <w:ind w:left="720"/>
      <w:contextualSpacing/>
    </w:pPr>
  </w:style>
  <w:style w:type="paragraph" w:customStyle="1" w:styleId="Emphasis1">
    <w:name w:val="Emphasis1"/>
    <w:basedOn w:val="Normal"/>
    <w:autoRedefine/>
    <w:uiPriority w:val="20"/>
    <w:qFormat/>
    <w:rsid w:val="00C4169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41695"/>
    <w:pPr>
      <w:ind w:left="432" w:right="432"/>
    </w:pPr>
    <w:rPr>
      <w:color w:val="000000"/>
    </w:rPr>
  </w:style>
  <w:style w:type="character" w:customStyle="1" w:styleId="evidencetextChar1">
    <w:name w:val="evidence text Char1"/>
    <w:link w:val="evidencetext"/>
    <w:rsid w:val="00C41695"/>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41695"/>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41695"/>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1695"/>
    <w:pPr>
      <w:spacing w:before="100" w:beforeAutospacing="1" w:after="100" w:afterAutospacing="1"/>
    </w:pPr>
    <w:rPr>
      <w:rFonts w:eastAsia="Times New Roman"/>
      <w:sz w:val="24"/>
      <w:lang w:eastAsia="ko-KR"/>
    </w:rPr>
  </w:style>
  <w:style w:type="paragraph" w:customStyle="1" w:styleId="css-182kmce">
    <w:name w:val="css-182kmce"/>
    <w:basedOn w:val="Normal"/>
    <w:rsid w:val="00C41695"/>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41695"/>
  </w:style>
  <w:style w:type="paragraph" w:customStyle="1" w:styleId="pullquote-paragraph">
    <w:name w:val="pullquote-paragraph"/>
    <w:basedOn w:val="Normal"/>
    <w:rsid w:val="00C41695"/>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41695"/>
    <w:rPr>
      <w:i/>
      <w:iCs/>
    </w:rPr>
  </w:style>
  <w:style w:type="paragraph" w:customStyle="1" w:styleId="font--body">
    <w:name w:val="font--body"/>
    <w:basedOn w:val="Normal"/>
    <w:rsid w:val="00C41695"/>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41695"/>
    <w:rPr>
      <w:b/>
      <w:u w:val="single"/>
    </w:rPr>
  </w:style>
  <w:style w:type="character" w:customStyle="1" w:styleId="Minimize">
    <w:name w:val="Minimize"/>
    <w:uiPriority w:val="1"/>
    <w:qFormat/>
    <w:rsid w:val="00C41695"/>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41695"/>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41695"/>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4169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41695"/>
    <w:rPr>
      <w:b/>
      <w:u w:val="single"/>
    </w:rPr>
  </w:style>
  <w:style w:type="character" w:customStyle="1" w:styleId="Underline2Char">
    <w:name w:val="Underline2 Char"/>
    <w:basedOn w:val="DefaultParagraphFont"/>
    <w:link w:val="Underline2"/>
    <w:uiPriority w:val="4"/>
    <w:rsid w:val="00C41695"/>
    <w:rPr>
      <w:rFonts w:ascii="Calibri" w:hAnsi="Calibri" w:cs="Calibri"/>
      <w:b/>
      <w:sz w:val="26"/>
      <w:u w:val="single"/>
    </w:rPr>
  </w:style>
  <w:style w:type="character" w:customStyle="1" w:styleId="BoldUnderline0">
    <w:name w:val="BoldUnderline"/>
    <w:basedOn w:val="DefaultParagraphFont"/>
    <w:uiPriority w:val="1"/>
    <w:qFormat/>
    <w:rsid w:val="00C41695"/>
    <w:rPr>
      <w:rFonts w:ascii="Arial" w:hAnsi="Arial"/>
      <w:b/>
      <w:sz w:val="20"/>
      <w:u w:val="single"/>
    </w:rPr>
  </w:style>
  <w:style w:type="paragraph" w:customStyle="1" w:styleId="gntarbp">
    <w:name w:val="gnt_ar_b_p"/>
    <w:basedOn w:val="Normal"/>
    <w:rsid w:val="00C41695"/>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41695"/>
    <w:pPr>
      <w:spacing w:before="100" w:beforeAutospacing="1" w:after="100" w:afterAutospacing="1"/>
    </w:pPr>
    <w:rPr>
      <w:rFonts w:eastAsia="Times New Roman"/>
      <w:sz w:val="24"/>
      <w:lang w:eastAsia="ko-KR"/>
    </w:rPr>
  </w:style>
  <w:style w:type="character" w:customStyle="1" w:styleId="numbers">
    <w:name w:val="numbers"/>
    <w:basedOn w:val="DefaultParagraphFont"/>
    <w:rsid w:val="00C41695"/>
  </w:style>
  <w:style w:type="paragraph" w:customStyle="1" w:styleId="endmarkenabled">
    <w:name w:val="endmarkenabled"/>
    <w:basedOn w:val="Normal"/>
    <w:rsid w:val="00C41695"/>
    <w:pPr>
      <w:spacing w:before="100" w:beforeAutospacing="1" w:after="100" w:afterAutospacing="1"/>
    </w:pPr>
    <w:rPr>
      <w:rFonts w:eastAsia="Times New Roman"/>
      <w:sz w:val="24"/>
      <w:lang w:eastAsia="ko-KR"/>
    </w:rPr>
  </w:style>
  <w:style w:type="character" w:customStyle="1" w:styleId="link">
    <w:name w:val="link"/>
    <w:basedOn w:val="DefaultParagraphFont"/>
    <w:rsid w:val="00C41695"/>
  </w:style>
  <w:style w:type="paragraph" w:customStyle="1" w:styleId="css-exrw3m">
    <w:name w:val="css-exrw3m"/>
    <w:basedOn w:val="Normal"/>
    <w:rsid w:val="00C41695"/>
    <w:pPr>
      <w:spacing w:before="100" w:beforeAutospacing="1" w:after="100" w:afterAutospacing="1"/>
    </w:pPr>
    <w:rPr>
      <w:rFonts w:eastAsia="Times New Roman"/>
      <w:sz w:val="24"/>
    </w:rPr>
  </w:style>
  <w:style w:type="character" w:customStyle="1" w:styleId="css-8l6xbc">
    <w:name w:val="css-8l6xbc"/>
    <w:basedOn w:val="DefaultParagraphFont"/>
    <w:rsid w:val="00C41695"/>
  </w:style>
  <w:style w:type="paragraph" w:customStyle="1" w:styleId="t-body-text">
    <w:name w:val="t-body-text"/>
    <w:basedOn w:val="Normal"/>
    <w:rsid w:val="00C41695"/>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41695"/>
    <w:rPr>
      <w:rFonts w:ascii="Segoe UI" w:hAnsi="Segoe UI" w:cs="Segoe UI"/>
      <w:sz w:val="18"/>
      <w:szCs w:val="18"/>
    </w:rPr>
  </w:style>
  <w:style w:type="paragraph" w:styleId="BalloonText">
    <w:name w:val="Balloon Text"/>
    <w:basedOn w:val="Normal"/>
    <w:link w:val="BalloonTextChar"/>
    <w:uiPriority w:val="99"/>
    <w:semiHidden/>
    <w:unhideWhenUsed/>
    <w:rsid w:val="00C41695"/>
    <w:rPr>
      <w:rFonts w:ascii="Segoe UI" w:hAnsi="Segoe UI" w:cs="Segoe UI"/>
      <w:sz w:val="18"/>
      <w:szCs w:val="18"/>
    </w:rPr>
  </w:style>
  <w:style w:type="character" w:customStyle="1" w:styleId="BalloonTextChar1">
    <w:name w:val="Balloon Text Char1"/>
    <w:basedOn w:val="DefaultParagraphFont"/>
    <w:uiPriority w:val="99"/>
    <w:semiHidden/>
    <w:rsid w:val="00C41695"/>
    <w:rPr>
      <w:rFonts w:ascii="Times New Roman" w:hAnsi="Times New Roman" w:cs="Times New Roman"/>
      <w:sz w:val="18"/>
      <w:szCs w:val="18"/>
    </w:rPr>
  </w:style>
  <w:style w:type="character" w:customStyle="1" w:styleId="caps">
    <w:name w:val="caps"/>
    <w:basedOn w:val="DefaultParagraphFont"/>
    <w:rsid w:val="00C41695"/>
  </w:style>
  <w:style w:type="paragraph" w:customStyle="1" w:styleId="c-user-cardbio">
    <w:name w:val="c-user-card__bio"/>
    <w:basedOn w:val="Normal"/>
    <w:rsid w:val="00C41695"/>
    <w:pPr>
      <w:spacing w:before="100" w:beforeAutospacing="1" w:after="100" w:afterAutospacing="1"/>
    </w:pPr>
    <w:rPr>
      <w:rFonts w:eastAsia="Times New Roman"/>
      <w:sz w:val="24"/>
    </w:rPr>
  </w:style>
  <w:style w:type="paragraph" w:customStyle="1" w:styleId="selectionshareable">
    <w:name w:val="selectionshareable"/>
    <w:basedOn w:val="Normal"/>
    <w:rsid w:val="00C41695"/>
    <w:pPr>
      <w:spacing w:before="100" w:beforeAutospacing="1" w:after="100" w:afterAutospacing="1"/>
    </w:pPr>
    <w:rPr>
      <w:rFonts w:eastAsia="Times New Roman"/>
      <w:sz w:val="24"/>
    </w:rPr>
  </w:style>
  <w:style w:type="character" w:customStyle="1" w:styleId="3oh-">
    <w:name w:val="_3oh-"/>
    <w:basedOn w:val="DefaultParagraphFont"/>
    <w:rsid w:val="00C41695"/>
  </w:style>
  <w:style w:type="paragraph" w:customStyle="1" w:styleId="normal1">
    <w:name w:val="normal1"/>
    <w:basedOn w:val="Normal"/>
    <w:rsid w:val="00C41695"/>
    <w:pPr>
      <w:spacing w:before="100" w:beforeAutospacing="1" w:after="100" w:afterAutospacing="1"/>
    </w:pPr>
    <w:rPr>
      <w:rFonts w:eastAsia="Times New Roman"/>
      <w:sz w:val="24"/>
    </w:rPr>
  </w:style>
  <w:style w:type="character" w:customStyle="1" w:styleId="c-timestamplabel">
    <w:name w:val="c-timestamp__label"/>
    <w:basedOn w:val="DefaultParagraphFont"/>
    <w:rsid w:val="00C41695"/>
  </w:style>
  <w:style w:type="character" w:customStyle="1" w:styleId="c-messagelistunreaddividerlabel">
    <w:name w:val="c-message_list__unread_divider__label"/>
    <w:basedOn w:val="DefaultParagraphFont"/>
    <w:rsid w:val="00C41695"/>
  </w:style>
  <w:style w:type="character" w:customStyle="1" w:styleId="c-messagesender">
    <w:name w:val="c-message__sender"/>
    <w:basedOn w:val="DefaultParagraphFont"/>
    <w:rsid w:val="00C41695"/>
  </w:style>
  <w:style w:type="character" w:customStyle="1" w:styleId="c-reactioncount">
    <w:name w:val="c-reaction__count"/>
    <w:basedOn w:val="DefaultParagraphFont"/>
    <w:rsid w:val="00C41695"/>
  </w:style>
  <w:style w:type="paragraph" w:customStyle="1" w:styleId="Analytic">
    <w:name w:val="Analytic"/>
    <w:basedOn w:val="Normal"/>
    <w:link w:val="AnalyticChar"/>
    <w:autoRedefine/>
    <w:qFormat/>
    <w:rsid w:val="00C41695"/>
    <w:rPr>
      <w:color w:val="1F497D" w:themeColor="text2"/>
    </w:rPr>
  </w:style>
  <w:style w:type="character" w:customStyle="1" w:styleId="AnalyticChar">
    <w:name w:val="Analytic Char"/>
    <w:basedOn w:val="DefaultParagraphFont"/>
    <w:link w:val="Analytic"/>
    <w:rsid w:val="00C41695"/>
    <w:rPr>
      <w:rFonts w:ascii="Calibri" w:hAnsi="Calibri" w:cs="Calibri"/>
      <w:color w:val="1F497D" w:themeColor="text2"/>
      <w:sz w:val="26"/>
    </w:rPr>
  </w:style>
  <w:style w:type="paragraph" w:styleId="Header">
    <w:name w:val="header"/>
    <w:basedOn w:val="Normal"/>
    <w:link w:val="HeaderChar"/>
    <w:uiPriority w:val="99"/>
    <w:unhideWhenUsed/>
    <w:rsid w:val="00C41695"/>
    <w:pPr>
      <w:tabs>
        <w:tab w:val="center" w:pos="4680"/>
        <w:tab w:val="right" w:pos="9360"/>
      </w:tabs>
    </w:pPr>
  </w:style>
  <w:style w:type="character" w:customStyle="1" w:styleId="HeaderChar">
    <w:name w:val="Header Char"/>
    <w:basedOn w:val="DefaultParagraphFont"/>
    <w:link w:val="Header"/>
    <w:uiPriority w:val="99"/>
    <w:rsid w:val="00C41695"/>
    <w:rPr>
      <w:rFonts w:ascii="Calibri" w:hAnsi="Calibri" w:cs="Calibri"/>
      <w:sz w:val="26"/>
    </w:rPr>
  </w:style>
  <w:style w:type="paragraph" w:styleId="Footer">
    <w:name w:val="footer"/>
    <w:basedOn w:val="Normal"/>
    <w:link w:val="FooterChar"/>
    <w:uiPriority w:val="99"/>
    <w:unhideWhenUsed/>
    <w:rsid w:val="00C41695"/>
    <w:pPr>
      <w:tabs>
        <w:tab w:val="center" w:pos="4680"/>
        <w:tab w:val="right" w:pos="9360"/>
      </w:tabs>
    </w:pPr>
  </w:style>
  <w:style w:type="character" w:customStyle="1" w:styleId="FooterChar">
    <w:name w:val="Footer Char"/>
    <w:basedOn w:val="DefaultParagraphFont"/>
    <w:link w:val="Footer"/>
    <w:uiPriority w:val="99"/>
    <w:rsid w:val="00C41695"/>
    <w:rPr>
      <w:rFonts w:ascii="Calibri" w:hAnsi="Calibri" w:cs="Calibri"/>
      <w:sz w:val="26"/>
    </w:rPr>
  </w:style>
  <w:style w:type="character" w:customStyle="1" w:styleId="z-TopofFormChar">
    <w:name w:val="z-Top of Form Char"/>
    <w:basedOn w:val="DefaultParagraphFont"/>
    <w:link w:val="z-TopofForm"/>
    <w:uiPriority w:val="99"/>
    <w:semiHidden/>
    <w:rsid w:val="00C4169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4169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4169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69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4169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41695"/>
    <w:rPr>
      <w:rFonts w:ascii="Arial" w:hAnsi="Arial" w:cs="Arial"/>
      <w:vanish/>
      <w:sz w:val="16"/>
      <w:szCs w:val="16"/>
    </w:rPr>
  </w:style>
  <w:style w:type="paragraph" w:customStyle="1" w:styleId="Emphasize">
    <w:name w:val="Emphasize"/>
    <w:basedOn w:val="Normal"/>
    <w:uiPriority w:val="7"/>
    <w:qFormat/>
    <w:rsid w:val="00C4169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41695"/>
    <w:rPr>
      <w:b/>
      <w:sz w:val="20"/>
      <w:u w:val="single"/>
    </w:rPr>
  </w:style>
  <w:style w:type="paragraph" w:customStyle="1" w:styleId="8MIn">
    <w:name w:val="8 MIn"/>
    <w:basedOn w:val="Normal"/>
    <w:link w:val="8MInChar"/>
    <w:uiPriority w:val="4"/>
    <w:qFormat/>
    <w:rsid w:val="00C41695"/>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41695"/>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C41695"/>
  </w:style>
  <w:style w:type="character" w:customStyle="1" w:styleId="c-messagekittext">
    <w:name w:val="c-message_kit__text"/>
    <w:basedOn w:val="DefaultParagraphFont"/>
    <w:rsid w:val="00C41695"/>
  </w:style>
  <w:style w:type="character" w:customStyle="1" w:styleId="cardChar">
    <w:name w:val="card Char"/>
    <w:aliases w:val="Bold Cite Char Char,Speed Cite Char"/>
    <w:basedOn w:val="DefaultParagraphFont"/>
    <w:rsid w:val="00C41695"/>
    <w:rPr>
      <w:rFonts w:ascii="Georgia" w:eastAsia="Calibri" w:hAnsi="Georgia" w:cs="Times New Roman"/>
      <w:sz w:val="24"/>
    </w:rPr>
  </w:style>
  <w:style w:type="character" w:customStyle="1" w:styleId="expertise">
    <w:name w:val="expertise"/>
    <w:basedOn w:val="DefaultParagraphFont"/>
    <w:rsid w:val="00C41695"/>
  </w:style>
  <w:style w:type="character" w:customStyle="1" w:styleId="education">
    <w:name w:val="education"/>
    <w:basedOn w:val="DefaultParagraphFont"/>
    <w:rsid w:val="00C41695"/>
  </w:style>
  <w:style w:type="character" w:customStyle="1" w:styleId="rollover-people">
    <w:name w:val="rollover-people"/>
    <w:basedOn w:val="DefaultParagraphFont"/>
    <w:rsid w:val="00C41695"/>
  </w:style>
  <w:style w:type="character" w:customStyle="1" w:styleId="UnresolvedMention2">
    <w:name w:val="Unresolved Mention2"/>
    <w:basedOn w:val="DefaultParagraphFont"/>
    <w:uiPriority w:val="99"/>
    <w:unhideWhenUsed/>
    <w:rsid w:val="00C41695"/>
    <w:rPr>
      <w:color w:val="605E5C"/>
      <w:shd w:val="clear" w:color="auto" w:fill="E1DFDD"/>
    </w:rPr>
  </w:style>
  <w:style w:type="character" w:customStyle="1" w:styleId="UnresolvedMention3">
    <w:name w:val="Unresolved Mention3"/>
    <w:basedOn w:val="DefaultParagraphFont"/>
    <w:uiPriority w:val="99"/>
    <w:rsid w:val="00C41695"/>
    <w:rPr>
      <w:color w:val="605E5C"/>
      <w:shd w:val="clear" w:color="auto" w:fill="E1DFDD"/>
    </w:rPr>
  </w:style>
  <w:style w:type="paragraph" w:customStyle="1" w:styleId="Body">
    <w:name w:val="Body"/>
    <w:link w:val="BodyChar"/>
    <w:autoRedefine/>
    <w:qFormat/>
    <w:rsid w:val="00C4169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41695"/>
    <w:rPr>
      <w:rFonts w:ascii="Calibri" w:eastAsiaTheme="majorEastAsia" w:hAnsi="Calibri" w:cstheme="majorBidi"/>
      <w:iCs/>
      <w:color w:val="000000" w:themeColor="text1"/>
      <w:sz w:val="8"/>
      <w:szCs w:val="22"/>
    </w:rPr>
  </w:style>
  <w:style w:type="character" w:customStyle="1" w:styleId="url">
    <w:name w:val="url"/>
    <w:basedOn w:val="DefaultParagraphFont"/>
    <w:rsid w:val="00C41695"/>
  </w:style>
  <w:style w:type="character" w:customStyle="1" w:styleId="ellip">
    <w:name w:val="ellip"/>
    <w:basedOn w:val="DefaultParagraphFont"/>
    <w:rsid w:val="00C41695"/>
  </w:style>
  <w:style w:type="character" w:customStyle="1" w:styleId="nowrap">
    <w:name w:val="nowrap"/>
    <w:basedOn w:val="DefaultParagraphFont"/>
    <w:rsid w:val="00C41695"/>
  </w:style>
  <w:style w:type="paragraph" w:customStyle="1" w:styleId="Tag2">
    <w:name w:val="Tag2"/>
    <w:basedOn w:val="Normal"/>
    <w:qFormat/>
    <w:rsid w:val="00C41695"/>
    <w:pPr>
      <w:spacing w:line="256" w:lineRule="auto"/>
    </w:pPr>
    <w:rPr>
      <w:b/>
      <w:sz w:val="24"/>
    </w:rPr>
  </w:style>
  <w:style w:type="character" w:customStyle="1" w:styleId="underlinedChar">
    <w:name w:val="underlined Char"/>
    <w:link w:val="underlined"/>
    <w:locked/>
    <w:rsid w:val="00C4169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41695"/>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41695"/>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41695"/>
    <w:rPr>
      <w:vertAlign w:val="superscript"/>
    </w:rPr>
  </w:style>
  <w:style w:type="character" w:customStyle="1" w:styleId="Emph">
    <w:name w:val="Emph"/>
    <w:basedOn w:val="DefaultParagraphFont"/>
    <w:uiPriority w:val="1"/>
    <w:qFormat/>
    <w:rsid w:val="00C4169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41695"/>
    <w:rPr>
      <w:u w:val="single"/>
    </w:rPr>
  </w:style>
  <w:style w:type="character" w:customStyle="1" w:styleId="BoldUnderlineChar">
    <w:name w:val="Bold Underline Char"/>
    <w:basedOn w:val="DefaultParagraphFont"/>
    <w:rsid w:val="00C41695"/>
    <w:rPr>
      <w:rFonts w:ascii="Arial" w:hAnsi="Arial" w:cs="Arial" w:hint="default"/>
      <w:b/>
      <w:bCs w:val="0"/>
      <w:u w:val="single"/>
    </w:rPr>
  </w:style>
  <w:style w:type="character" w:customStyle="1" w:styleId="ReadCard">
    <w:name w:val="ReadCard"/>
    <w:uiPriority w:val="1"/>
    <w:qFormat/>
    <w:rsid w:val="00C4169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41695"/>
    <w:pPr>
      <w:spacing w:before="60" w:after="60"/>
    </w:pPr>
  </w:style>
  <w:style w:type="paragraph" w:customStyle="1" w:styleId="Cards">
    <w:name w:val="Cards"/>
    <w:next w:val="Normal"/>
    <w:link w:val="CardsChar"/>
    <w:qFormat/>
    <w:rsid w:val="00C4169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41695"/>
    <w:rPr>
      <w:rFonts w:ascii="Times New Roman" w:eastAsia="Times New Roman" w:hAnsi="Times New Roman" w:cs="Times New Roman"/>
      <w:sz w:val="20"/>
    </w:rPr>
  </w:style>
  <w:style w:type="character" w:customStyle="1" w:styleId="DebateUnderline">
    <w:name w:val="Debate Underline"/>
    <w:qFormat/>
    <w:rsid w:val="00C41695"/>
    <w:rPr>
      <w:rFonts w:ascii="Times New Roman" w:hAnsi="Times New Roman"/>
      <w:sz w:val="20"/>
      <w:u w:val="thick"/>
    </w:rPr>
  </w:style>
  <w:style w:type="paragraph" w:customStyle="1" w:styleId="Nothing">
    <w:name w:val="Nothing"/>
    <w:link w:val="NothingChar"/>
    <w:qFormat/>
    <w:rsid w:val="00C41695"/>
    <w:rPr>
      <w:rFonts w:ascii="Times New Roman" w:eastAsia="Times New Roman" w:hAnsi="Times New Roman" w:cs="Times New Roman"/>
      <w:sz w:val="20"/>
    </w:rPr>
  </w:style>
  <w:style w:type="character" w:customStyle="1" w:styleId="NothingChar">
    <w:name w:val="Nothing Char"/>
    <w:link w:val="Nothing"/>
    <w:rsid w:val="00C41695"/>
    <w:rPr>
      <w:rFonts w:ascii="Times New Roman" w:eastAsia="Times New Roman" w:hAnsi="Times New Roman" w:cs="Times New Roman"/>
      <w:sz w:val="20"/>
    </w:rPr>
  </w:style>
  <w:style w:type="paragraph" w:customStyle="1" w:styleId="cardtext">
    <w:name w:val="card text"/>
    <w:basedOn w:val="Normal"/>
    <w:link w:val="cardtextChar"/>
    <w:qFormat/>
    <w:rsid w:val="00C41695"/>
    <w:pPr>
      <w:ind w:left="288" w:right="288"/>
    </w:pPr>
    <w:rPr>
      <w:rFonts w:ascii="Book Antiqua" w:hAnsi="Book Antiqua" w:cs="Lucida Grande"/>
    </w:rPr>
  </w:style>
  <w:style w:type="character" w:customStyle="1" w:styleId="cardtextChar">
    <w:name w:val="card text Char"/>
    <w:basedOn w:val="DefaultParagraphFont"/>
    <w:link w:val="cardtext"/>
    <w:rsid w:val="00C41695"/>
    <w:rPr>
      <w:rFonts w:ascii="Book Antiqua" w:hAnsi="Book Antiqua" w:cs="Lucida Grande"/>
      <w:sz w:val="26"/>
    </w:rPr>
  </w:style>
  <w:style w:type="paragraph" w:customStyle="1" w:styleId="TagText">
    <w:name w:val="TagText"/>
    <w:basedOn w:val="Normal"/>
    <w:qFormat/>
    <w:rsid w:val="00C41695"/>
    <w:rPr>
      <w:rFonts w:eastAsia="Calibri"/>
      <w:b/>
      <w:sz w:val="24"/>
    </w:rPr>
  </w:style>
  <w:style w:type="paragraph" w:customStyle="1" w:styleId="UnderlineEmphasis">
    <w:name w:val="Underline + Emphasis"/>
    <w:basedOn w:val="Normal"/>
    <w:next w:val="Normal"/>
    <w:link w:val="UnderlineEmphasisChar"/>
    <w:autoRedefine/>
    <w:qFormat/>
    <w:rsid w:val="00C41695"/>
    <w:rPr>
      <w:rFonts w:eastAsia="Calibri"/>
      <w:b/>
      <w:color w:val="000000"/>
      <w:sz w:val="24"/>
      <w:u w:val="single"/>
    </w:rPr>
  </w:style>
  <w:style w:type="character" w:customStyle="1" w:styleId="UnderlineEmphasisChar">
    <w:name w:val="Underline + Emphasis Char"/>
    <w:basedOn w:val="DefaultParagraphFont"/>
    <w:link w:val="UnderlineEmphasis"/>
    <w:rsid w:val="00C41695"/>
    <w:rPr>
      <w:rFonts w:ascii="Calibri" w:eastAsia="Calibri" w:hAnsi="Calibri" w:cs="Calibri"/>
      <w:b/>
      <w:color w:val="000000"/>
      <w:u w:val="single"/>
    </w:rPr>
  </w:style>
  <w:style w:type="character" w:customStyle="1" w:styleId="BoldUnderlineUNDO">
    <w:name w:val="Bold.Underline.UNDO"/>
    <w:uiPriority w:val="1"/>
    <w:qFormat/>
    <w:rsid w:val="00C41695"/>
    <w:rPr>
      <w:b w:val="0"/>
    </w:rPr>
  </w:style>
  <w:style w:type="paragraph" w:styleId="FootnoteText">
    <w:name w:val="footnote text"/>
    <w:basedOn w:val="Normal"/>
    <w:link w:val="FootnoteTextChar"/>
    <w:uiPriority w:val="99"/>
    <w:unhideWhenUsed/>
    <w:qFormat/>
    <w:rsid w:val="00C41695"/>
    <w:pPr>
      <w:spacing w:line="256" w:lineRule="auto"/>
    </w:pPr>
    <w:rPr>
      <w:sz w:val="20"/>
      <w:szCs w:val="20"/>
    </w:rPr>
  </w:style>
  <w:style w:type="character" w:customStyle="1" w:styleId="FootnoteTextChar">
    <w:name w:val="Footnote Text Char"/>
    <w:basedOn w:val="DefaultParagraphFont"/>
    <w:link w:val="FootnoteText"/>
    <w:uiPriority w:val="99"/>
    <w:rsid w:val="00C41695"/>
    <w:rPr>
      <w:rFonts w:ascii="Calibri" w:hAnsi="Calibri" w:cs="Calibri"/>
      <w:sz w:val="20"/>
      <w:szCs w:val="20"/>
    </w:rPr>
  </w:style>
  <w:style w:type="character" w:customStyle="1" w:styleId="LinedDown">
    <w:name w:val="Lined Down"/>
    <w:qFormat/>
    <w:rsid w:val="00C41695"/>
    <w:rPr>
      <w:rFonts w:ascii="Times New Roman" w:hAnsi="Times New Roman" w:cs="Times New Roman"/>
      <w:b w:val="0"/>
      <w:bCs w:val="0"/>
      <w:i w:val="0"/>
      <w:iCs w:val="0"/>
      <w:color w:val="000000"/>
      <w:sz w:val="12"/>
      <w:szCs w:val="12"/>
      <w:u w:val="none"/>
    </w:rPr>
  </w:style>
  <w:style w:type="character" w:customStyle="1" w:styleId="Carded">
    <w:name w:val="Carded"/>
    <w:qFormat/>
    <w:rsid w:val="00C4169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41695"/>
    <w:rPr>
      <w:bCs/>
      <w:sz w:val="20"/>
      <w:u w:val="single"/>
    </w:rPr>
  </w:style>
  <w:style w:type="character" w:customStyle="1" w:styleId="LDAnalytics">
    <w:name w:val="LD Analytics"/>
    <w:basedOn w:val="DefaultParagraphFont"/>
    <w:autoRedefine/>
    <w:uiPriority w:val="1"/>
    <w:qFormat/>
    <w:rsid w:val="00C41695"/>
  </w:style>
  <w:style w:type="paragraph" w:styleId="Subtitle">
    <w:name w:val="Subtitle"/>
    <w:basedOn w:val="Normal"/>
    <w:next w:val="Normal"/>
    <w:link w:val="SubtitleChar"/>
    <w:uiPriority w:val="11"/>
    <w:unhideWhenUsed/>
    <w:qFormat/>
    <w:rsid w:val="00C4169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41695"/>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C41695"/>
    <w:rPr>
      <w:rFonts w:eastAsia="Times New Roman" w:cs="Garamond"/>
      <w:bCs/>
      <w:u w:val="single"/>
    </w:rPr>
  </w:style>
  <w:style w:type="character" w:customStyle="1" w:styleId="BodyTextChar">
    <w:name w:val="Body Text Char"/>
    <w:basedOn w:val="DefaultParagraphFont"/>
    <w:link w:val="BodyText"/>
    <w:uiPriority w:val="99"/>
    <w:semiHidden/>
    <w:rsid w:val="00C41695"/>
    <w:rPr>
      <w:rFonts w:ascii="Calibri" w:hAnsi="Calibri" w:cs="Calibri"/>
      <w:sz w:val="26"/>
    </w:rPr>
  </w:style>
  <w:style w:type="paragraph" w:styleId="BodyText">
    <w:name w:val="Body Text"/>
    <w:basedOn w:val="Normal"/>
    <w:link w:val="BodyTextChar"/>
    <w:uiPriority w:val="99"/>
    <w:semiHidden/>
    <w:unhideWhenUsed/>
    <w:rsid w:val="00C41695"/>
    <w:pPr>
      <w:spacing w:after="120"/>
    </w:pPr>
  </w:style>
  <w:style w:type="character" w:customStyle="1" w:styleId="BodyTextChar1">
    <w:name w:val="Body Text Char1"/>
    <w:basedOn w:val="DefaultParagraphFont"/>
    <w:uiPriority w:val="99"/>
    <w:semiHidden/>
    <w:rsid w:val="00C41695"/>
    <w:rPr>
      <w:rFonts w:ascii="Calibri" w:hAnsi="Calibri" w:cs="Calibri"/>
      <w:sz w:val="26"/>
    </w:rPr>
  </w:style>
  <w:style w:type="paragraph" w:customStyle="1" w:styleId="tiny">
    <w:name w:val="tiny"/>
    <w:next w:val="Normal"/>
    <w:link w:val="tinyChar"/>
    <w:autoRedefine/>
    <w:rsid w:val="00C4169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41695"/>
    <w:rPr>
      <w:rFonts w:ascii="Times New Roman" w:eastAsia="Malgun Gothic" w:hAnsi="Times New Roman" w:cs="Times New Roman"/>
      <w:sz w:val="12"/>
    </w:rPr>
  </w:style>
  <w:style w:type="character" w:customStyle="1" w:styleId="LDCut">
    <w:name w:val="LD Cut"/>
    <w:basedOn w:val="DefaultParagraphFont"/>
    <w:uiPriority w:val="1"/>
    <w:qFormat/>
    <w:rsid w:val="00C41695"/>
    <w:rPr>
      <w:rFonts w:ascii="Times New Roman" w:hAnsi="Times New Roman"/>
      <w:b w:val="0"/>
      <w:color w:val="auto"/>
      <w:sz w:val="12"/>
    </w:rPr>
  </w:style>
  <w:style w:type="character" w:customStyle="1" w:styleId="LDUnderline">
    <w:name w:val="LD Underline"/>
    <w:basedOn w:val="DefaultParagraphFont"/>
    <w:uiPriority w:val="1"/>
    <w:qFormat/>
    <w:rsid w:val="00C41695"/>
    <w:rPr>
      <w:rFonts w:ascii="Times New Roman" w:hAnsi="Times New Roman" w:cs="Times New Roman"/>
      <w:b/>
      <w:color w:val="auto"/>
      <w:sz w:val="24"/>
      <w:u w:val="single"/>
    </w:rPr>
  </w:style>
  <w:style w:type="character" w:customStyle="1" w:styleId="Style4Char">
    <w:name w:val="Style4 Char"/>
    <w:rsid w:val="00C41695"/>
    <w:rPr>
      <w:rFonts w:ascii="Arial Narrow" w:hAnsi="Arial Narrow"/>
      <w:szCs w:val="24"/>
      <w:u w:val="single"/>
      <w:lang w:val="en-US" w:eastAsia="en-US" w:bidi="ar-SA"/>
    </w:rPr>
  </w:style>
  <w:style w:type="character" w:customStyle="1" w:styleId="Style1Char">
    <w:name w:val="Style1 Char"/>
    <w:locked/>
    <w:rsid w:val="00C41695"/>
    <w:rPr>
      <w:rFonts w:ascii="Times New Roman" w:eastAsia="SimSun" w:hAnsi="Times New Roman"/>
      <w:szCs w:val="24"/>
      <w:u w:val="single"/>
      <w:lang w:eastAsia="zh-CN"/>
    </w:rPr>
  </w:style>
  <w:style w:type="character" w:customStyle="1" w:styleId="Style11pt">
    <w:name w:val="Style 11 pt"/>
    <w:basedOn w:val="DefaultParagraphFont"/>
    <w:rsid w:val="00C41695"/>
    <w:rPr>
      <w:sz w:val="20"/>
    </w:rPr>
  </w:style>
  <w:style w:type="character" w:customStyle="1" w:styleId="DebateHighlighted">
    <w:name w:val="Debate Highlighted"/>
    <w:rsid w:val="00C41695"/>
    <w:rPr>
      <w:rFonts w:ascii="Times New Roman" w:hAnsi="Times New Roman"/>
      <w:sz w:val="20"/>
      <w:u w:val="thick"/>
      <w:bdr w:val="none" w:sz="0" w:space="0" w:color="auto"/>
      <w:shd w:val="clear" w:color="auto" w:fill="00FFFF"/>
    </w:rPr>
  </w:style>
  <w:style w:type="paragraph" w:customStyle="1" w:styleId="Cites">
    <w:name w:val="Cites"/>
    <w:next w:val="Cards"/>
    <w:rsid w:val="00C41695"/>
    <w:pPr>
      <w:widowControl w:val="0"/>
    </w:pPr>
    <w:rPr>
      <w:rFonts w:ascii="Times New Roman" w:eastAsia="Times New Roman" w:hAnsi="Times New Roman" w:cs="Times New Roman"/>
      <w:sz w:val="20"/>
    </w:rPr>
  </w:style>
  <w:style w:type="character" w:customStyle="1" w:styleId="Author-Date">
    <w:name w:val="Author-Date"/>
    <w:rsid w:val="00C41695"/>
    <w:rPr>
      <w:b/>
      <w:sz w:val="24"/>
    </w:rPr>
  </w:style>
  <w:style w:type="character" w:customStyle="1" w:styleId="regtext">
    <w:name w:val="regtext"/>
    <w:uiPriority w:val="99"/>
    <w:rsid w:val="00C41695"/>
  </w:style>
  <w:style w:type="character" w:customStyle="1" w:styleId="Dottedunderline">
    <w:name w:val="Dotted underline"/>
    <w:rsid w:val="00C41695"/>
    <w:rPr>
      <w:u w:val="dotted"/>
    </w:rPr>
  </w:style>
  <w:style w:type="character" w:customStyle="1" w:styleId="slug-pub-date">
    <w:name w:val="slug-pub-date"/>
    <w:rsid w:val="00C41695"/>
  </w:style>
  <w:style w:type="character" w:customStyle="1" w:styleId="slug-vol">
    <w:name w:val="slug-vol"/>
    <w:rsid w:val="00C41695"/>
  </w:style>
  <w:style w:type="character" w:customStyle="1" w:styleId="slug-issue">
    <w:name w:val="slug-issue"/>
    <w:rsid w:val="00C41695"/>
  </w:style>
  <w:style w:type="character" w:customStyle="1" w:styleId="slug-pages">
    <w:name w:val="slug-pages"/>
    <w:rsid w:val="00C41695"/>
  </w:style>
  <w:style w:type="character" w:customStyle="1" w:styleId="DDIUnderline">
    <w:name w:val="DDI Underline"/>
    <w:uiPriority w:val="99"/>
    <w:rsid w:val="00C41695"/>
    <w:rPr>
      <w:sz w:val="20"/>
      <w:u w:val="thick"/>
    </w:rPr>
  </w:style>
  <w:style w:type="character" w:customStyle="1" w:styleId="CardsChar1">
    <w:name w:val="Cards Char1"/>
    <w:locked/>
    <w:rsid w:val="00C41695"/>
    <w:rPr>
      <w:rFonts w:ascii="Times New Roman" w:eastAsia="Times New Roman" w:hAnsi="Times New Roman" w:cs="Times New Roman"/>
    </w:rPr>
  </w:style>
  <w:style w:type="character" w:customStyle="1" w:styleId="apple-converted-space">
    <w:name w:val="apple-converted-space"/>
    <w:basedOn w:val="DefaultParagraphFont"/>
    <w:rsid w:val="00C41695"/>
  </w:style>
  <w:style w:type="character" w:customStyle="1" w:styleId="CardTextChar0">
    <w:name w:val="Card Text Char"/>
    <w:locked/>
    <w:rsid w:val="00C41695"/>
    <w:rPr>
      <w:rFonts w:ascii="Georgia" w:hAnsi="Georgia"/>
      <w:sz w:val="18"/>
      <w:u w:val="single"/>
    </w:rPr>
  </w:style>
  <w:style w:type="character" w:customStyle="1" w:styleId="normaltextrun">
    <w:name w:val="normaltextrun"/>
    <w:basedOn w:val="DefaultParagraphFont"/>
    <w:rsid w:val="00C41695"/>
  </w:style>
  <w:style w:type="character" w:customStyle="1" w:styleId="eop">
    <w:name w:val="eop"/>
    <w:basedOn w:val="DefaultParagraphFont"/>
    <w:rsid w:val="00C41695"/>
  </w:style>
  <w:style w:type="character" w:customStyle="1" w:styleId="spellingerror">
    <w:name w:val="spellingerror"/>
    <w:basedOn w:val="DefaultParagraphFont"/>
    <w:rsid w:val="00C41695"/>
  </w:style>
  <w:style w:type="paragraph" w:customStyle="1" w:styleId="m-2839544472620372085msonospacing">
    <w:name w:val="m_-2839544472620372085msonospacing"/>
    <w:basedOn w:val="Normal"/>
    <w:rsid w:val="00C41695"/>
    <w:pPr>
      <w:spacing w:before="100" w:beforeAutospacing="1" w:after="100" w:afterAutospacing="1"/>
    </w:pPr>
    <w:rPr>
      <w:sz w:val="24"/>
    </w:rPr>
  </w:style>
  <w:style w:type="paragraph" w:customStyle="1" w:styleId="franklin-light1">
    <w:name w:val="franklin-light1"/>
    <w:basedOn w:val="Normal"/>
    <w:rsid w:val="00C41695"/>
    <w:pPr>
      <w:spacing w:before="100" w:beforeAutospacing="1" w:after="100" w:afterAutospacing="1"/>
    </w:pPr>
    <w:rPr>
      <w:sz w:val="24"/>
    </w:rPr>
  </w:style>
  <w:style w:type="character" w:customStyle="1" w:styleId="powa-tease">
    <w:name w:val="powa-tease"/>
    <w:basedOn w:val="DefaultParagraphFont"/>
    <w:rsid w:val="00C41695"/>
  </w:style>
  <w:style w:type="character" w:customStyle="1" w:styleId="powa-byline">
    <w:name w:val="powa-byline"/>
    <w:basedOn w:val="DefaultParagraphFont"/>
    <w:rsid w:val="00C41695"/>
  </w:style>
  <w:style w:type="character" w:customStyle="1" w:styleId="apple-style-span">
    <w:name w:val="apple-style-span"/>
    <w:basedOn w:val="DefaultParagraphFont"/>
    <w:rsid w:val="00C41695"/>
    <w:rPr>
      <w:rFonts w:cs="Times New Roman"/>
    </w:rPr>
  </w:style>
  <w:style w:type="paragraph" w:customStyle="1" w:styleId="noindent">
    <w:name w:val="noindent"/>
    <w:basedOn w:val="Normal"/>
    <w:rsid w:val="00C41695"/>
    <w:pPr>
      <w:spacing w:before="100" w:beforeAutospacing="1" w:after="100" w:afterAutospacing="1"/>
    </w:pPr>
    <w:rPr>
      <w:rFonts w:eastAsia="Times New Roman"/>
    </w:rPr>
  </w:style>
  <w:style w:type="character" w:customStyle="1" w:styleId="st">
    <w:name w:val="st"/>
    <w:rsid w:val="00C41695"/>
  </w:style>
  <w:style w:type="character" w:customStyle="1" w:styleId="highlight2">
    <w:name w:val="highlight2"/>
    <w:basedOn w:val="DefaultParagraphFont"/>
    <w:rsid w:val="00C41695"/>
    <w:rPr>
      <w:rFonts w:ascii="Arial" w:hAnsi="Arial"/>
      <w:b/>
      <w:sz w:val="19"/>
      <w:u w:val="thick"/>
      <w:bdr w:val="none" w:sz="0" w:space="0" w:color="auto"/>
      <w:shd w:val="clear" w:color="auto" w:fill="auto"/>
    </w:rPr>
  </w:style>
  <w:style w:type="character" w:customStyle="1" w:styleId="Emphasis2">
    <w:name w:val="Emphasis2"/>
    <w:basedOn w:val="DefaultParagraphFont"/>
    <w:rsid w:val="00C41695"/>
    <w:rPr>
      <w:rFonts w:ascii="Franklin Gothic Heavy" w:hAnsi="Franklin Gothic Heavy" w:hint="default"/>
      <w:iCs/>
      <w:u w:val="single"/>
    </w:rPr>
  </w:style>
  <w:style w:type="character" w:customStyle="1" w:styleId="EmphasizeThis">
    <w:name w:val="EmphasizeThis"/>
    <w:rsid w:val="00C41695"/>
    <w:rPr>
      <w:rFonts w:ascii="Georgia" w:hAnsi="Georgia" w:hint="default"/>
      <w:b/>
      <w:bCs w:val="0"/>
      <w:iCs/>
      <w:sz w:val="24"/>
      <w:u w:val="thick"/>
    </w:rPr>
  </w:style>
  <w:style w:type="character" w:customStyle="1" w:styleId="Style3Char">
    <w:name w:val="Style3 Char"/>
    <w:rsid w:val="00C41695"/>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41695"/>
    <w:rPr>
      <w:rFonts w:ascii="Calibri" w:hAnsi="Calibri" w:cs="Calibri"/>
      <w:sz w:val="20"/>
      <w:szCs w:val="20"/>
    </w:rPr>
  </w:style>
  <w:style w:type="paragraph" w:styleId="CommentText">
    <w:name w:val="annotation text"/>
    <w:basedOn w:val="Normal"/>
    <w:link w:val="CommentTextChar"/>
    <w:uiPriority w:val="99"/>
    <w:semiHidden/>
    <w:unhideWhenUsed/>
    <w:rsid w:val="00C41695"/>
    <w:rPr>
      <w:sz w:val="20"/>
      <w:szCs w:val="20"/>
    </w:rPr>
  </w:style>
  <w:style w:type="character" w:customStyle="1" w:styleId="CommentTextChar1">
    <w:name w:val="Comment Text Char1"/>
    <w:basedOn w:val="DefaultParagraphFont"/>
    <w:uiPriority w:val="99"/>
    <w:semiHidden/>
    <w:rsid w:val="00C41695"/>
    <w:rPr>
      <w:rFonts w:ascii="Calibri" w:hAnsi="Calibri" w:cs="Calibri"/>
      <w:sz w:val="20"/>
      <w:szCs w:val="20"/>
    </w:rPr>
  </w:style>
  <w:style w:type="character" w:customStyle="1" w:styleId="balancedheadline">
    <w:name w:val="balancedheadline"/>
    <w:basedOn w:val="DefaultParagraphFont"/>
    <w:rsid w:val="00C41695"/>
  </w:style>
  <w:style w:type="paragraph" w:customStyle="1" w:styleId="analytic0">
    <w:name w:val="analytic"/>
    <w:basedOn w:val="Analytic"/>
    <w:link w:val="analyticChar0"/>
    <w:autoRedefine/>
    <w:uiPriority w:val="4"/>
    <w:qFormat/>
    <w:rsid w:val="00C41695"/>
    <w:rPr>
      <w:i/>
      <w:color w:val="2D72B1"/>
    </w:rPr>
  </w:style>
  <w:style w:type="character" w:customStyle="1" w:styleId="analyticChar0">
    <w:name w:val="analytic Char"/>
    <w:basedOn w:val="DefaultParagraphFont"/>
    <w:link w:val="analytic0"/>
    <w:uiPriority w:val="4"/>
    <w:rsid w:val="00C41695"/>
    <w:rPr>
      <w:rFonts w:ascii="Calibri" w:hAnsi="Calibri" w:cs="Calibri"/>
      <w:i/>
      <w:color w:val="2D72B1"/>
      <w:sz w:val="26"/>
    </w:rPr>
  </w:style>
  <w:style w:type="paragraph" w:customStyle="1" w:styleId="ColorfulList-Accent11">
    <w:name w:val="Colorful List - Accent 11"/>
    <w:basedOn w:val="Normal"/>
    <w:uiPriority w:val="34"/>
    <w:qFormat/>
    <w:rsid w:val="00C41695"/>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41695"/>
  </w:style>
  <w:style w:type="character" w:customStyle="1" w:styleId="m-4339160018974791352styleunderline">
    <w:name w:val="m_-4339160018974791352styleunderline"/>
    <w:basedOn w:val="DefaultParagraphFont"/>
    <w:rsid w:val="00C41695"/>
  </w:style>
  <w:style w:type="character" w:customStyle="1" w:styleId="m8622195508348221850gmail-msohyperlink">
    <w:name w:val="m_8622195508348221850gmail-msohyperlink"/>
    <w:basedOn w:val="DefaultParagraphFont"/>
    <w:rsid w:val="00C41695"/>
  </w:style>
  <w:style w:type="character" w:customStyle="1" w:styleId="longbio">
    <w:name w:val="long_bio"/>
    <w:basedOn w:val="DefaultParagraphFont"/>
    <w:rsid w:val="00C41695"/>
  </w:style>
  <w:style w:type="paragraph" w:customStyle="1" w:styleId="css-1ygdjhk">
    <w:name w:val="css-1ygdjhk"/>
    <w:basedOn w:val="Normal"/>
    <w:rsid w:val="00C41695"/>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41695"/>
    <w:rPr>
      <w:rFonts w:eastAsia="Calibri"/>
      <w:b/>
      <w:color w:val="000000"/>
      <w:u w:val="single"/>
      <w:lang w:val="x-none" w:eastAsia="x-none"/>
    </w:rPr>
  </w:style>
  <w:style w:type="character" w:customStyle="1" w:styleId="CardText2Char">
    <w:name w:val="Card Text 2 Char"/>
    <w:link w:val="CardText2"/>
    <w:rsid w:val="00C41695"/>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C41695"/>
  </w:style>
  <w:style w:type="paragraph" w:customStyle="1" w:styleId="m8953919872937919259gmail-msolistparagraphcxspmiddle">
    <w:name w:val="m_8953919872937919259gmail-msolistparagraphcxspmiddle"/>
    <w:basedOn w:val="Normal"/>
    <w:rsid w:val="00C41695"/>
    <w:pPr>
      <w:spacing w:beforeLines="1" w:afterLines="1"/>
    </w:pPr>
    <w:rPr>
      <w:rFonts w:ascii="Times" w:hAnsi="Times"/>
      <w:sz w:val="20"/>
      <w:szCs w:val="20"/>
    </w:rPr>
  </w:style>
  <w:style w:type="paragraph" w:customStyle="1" w:styleId="flashline">
    <w:name w:val="flashline"/>
    <w:basedOn w:val="Normal"/>
    <w:rsid w:val="00C41695"/>
    <w:pPr>
      <w:spacing w:before="100" w:beforeAutospacing="1" w:after="100" w:afterAutospacing="1"/>
    </w:pPr>
    <w:rPr>
      <w:rFonts w:eastAsia="Times New Roman"/>
      <w:sz w:val="24"/>
    </w:rPr>
  </w:style>
  <w:style w:type="paragraph" w:customStyle="1" w:styleId="lbexhangwithmargin">
    <w:name w:val="lbexhangwithmargin"/>
    <w:basedOn w:val="Normal"/>
    <w:rsid w:val="00C41695"/>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41695"/>
  </w:style>
  <w:style w:type="character" w:customStyle="1" w:styleId="lbexallcap">
    <w:name w:val="lbexallcap"/>
    <w:basedOn w:val="DefaultParagraphFont"/>
    <w:rsid w:val="00C41695"/>
  </w:style>
  <w:style w:type="paragraph" w:customStyle="1" w:styleId="lbexindent">
    <w:name w:val="lbexindent"/>
    <w:basedOn w:val="Normal"/>
    <w:rsid w:val="00C41695"/>
    <w:pPr>
      <w:spacing w:before="100" w:beforeAutospacing="1" w:after="100" w:afterAutospacing="1"/>
    </w:pPr>
    <w:rPr>
      <w:rFonts w:eastAsia="Times New Roman"/>
      <w:sz w:val="24"/>
    </w:rPr>
  </w:style>
  <w:style w:type="paragraph" w:customStyle="1" w:styleId="lbexindentparagraph">
    <w:name w:val="lbexindentparagraph"/>
    <w:basedOn w:val="Normal"/>
    <w:rsid w:val="00C41695"/>
    <w:pPr>
      <w:spacing w:before="100" w:beforeAutospacing="1" w:after="100" w:afterAutospacing="1"/>
    </w:pPr>
    <w:rPr>
      <w:rFonts w:eastAsia="Times New Roman"/>
      <w:sz w:val="24"/>
    </w:rPr>
  </w:style>
  <w:style w:type="paragraph" w:customStyle="1" w:styleId="zn-bodyparagraph">
    <w:name w:val="zn-body__paragraph"/>
    <w:basedOn w:val="Normal"/>
    <w:rsid w:val="00C41695"/>
    <w:pPr>
      <w:spacing w:before="100" w:beforeAutospacing="1" w:after="100" w:afterAutospacing="1"/>
    </w:pPr>
    <w:rPr>
      <w:rFonts w:eastAsia="Times New Roman"/>
      <w:sz w:val="24"/>
    </w:rPr>
  </w:style>
  <w:style w:type="character" w:customStyle="1" w:styleId="c-messagebody">
    <w:name w:val="c-message__body"/>
    <w:basedOn w:val="DefaultParagraphFont"/>
    <w:rsid w:val="00C41695"/>
  </w:style>
  <w:style w:type="character" w:customStyle="1" w:styleId="m7735155540857680774gmail-style13ptbold">
    <w:name w:val="m_7735155540857680774gmail-style13ptbold"/>
    <w:basedOn w:val="DefaultParagraphFont"/>
    <w:rsid w:val="00C41695"/>
  </w:style>
  <w:style w:type="character" w:customStyle="1" w:styleId="style65">
    <w:name w:val="style65"/>
    <w:basedOn w:val="DefaultParagraphFont"/>
    <w:rsid w:val="00C41695"/>
  </w:style>
  <w:style w:type="character" w:customStyle="1" w:styleId="bodytext0">
    <w:name w:val="body_text"/>
    <w:basedOn w:val="DefaultParagraphFont"/>
    <w:rsid w:val="00C41695"/>
  </w:style>
  <w:style w:type="character" w:customStyle="1" w:styleId="bio">
    <w:name w:val="bio"/>
    <w:basedOn w:val="DefaultParagraphFont"/>
    <w:rsid w:val="00C41695"/>
  </w:style>
  <w:style w:type="character" w:customStyle="1" w:styleId="citesChar">
    <w:name w:val="cites Char"/>
    <w:link w:val="cites0"/>
    <w:rsid w:val="00C41695"/>
    <w:rPr>
      <w:rFonts w:eastAsia="SimSun"/>
      <w:b/>
      <w:lang w:eastAsia="zh-CN"/>
    </w:rPr>
  </w:style>
  <w:style w:type="paragraph" w:customStyle="1" w:styleId="cites0">
    <w:name w:val="cites"/>
    <w:next w:val="Normal"/>
    <w:link w:val="citesChar"/>
    <w:autoRedefine/>
    <w:rsid w:val="00C41695"/>
    <w:pPr>
      <w:contextualSpacing/>
    </w:pPr>
    <w:rPr>
      <w:rFonts w:eastAsia="SimSun"/>
      <w:b/>
      <w:lang w:eastAsia="zh-CN"/>
    </w:rPr>
  </w:style>
  <w:style w:type="character" w:customStyle="1" w:styleId="5yl5">
    <w:name w:val="_5yl5"/>
    <w:basedOn w:val="DefaultParagraphFont"/>
    <w:rsid w:val="00C41695"/>
  </w:style>
  <w:style w:type="character" w:customStyle="1" w:styleId="text">
    <w:name w:val="text"/>
    <w:basedOn w:val="DefaultParagraphFont"/>
    <w:rsid w:val="00C41695"/>
  </w:style>
  <w:style w:type="paragraph" w:customStyle="1" w:styleId="generic-articlebody">
    <w:name w:val="generic-article__body"/>
    <w:basedOn w:val="Normal"/>
    <w:rsid w:val="00C41695"/>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41695"/>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41695"/>
    <w:rPr>
      <w:b/>
      <w:bCs/>
    </w:rPr>
  </w:style>
  <w:style w:type="character" w:customStyle="1" w:styleId="CommentSubjectChar1">
    <w:name w:val="Comment Subject Char1"/>
    <w:basedOn w:val="CommentTextChar1"/>
    <w:uiPriority w:val="99"/>
    <w:semiHidden/>
    <w:rsid w:val="00C41695"/>
    <w:rPr>
      <w:rFonts w:ascii="Calibri" w:hAnsi="Calibri" w:cs="Calibri"/>
      <w:b/>
      <w:bCs/>
      <w:sz w:val="20"/>
      <w:szCs w:val="20"/>
    </w:rPr>
  </w:style>
  <w:style w:type="character" w:customStyle="1" w:styleId="UnresolvedMention12">
    <w:name w:val="Unresolved Mention12"/>
    <w:basedOn w:val="DefaultParagraphFont"/>
    <w:uiPriority w:val="99"/>
    <w:rsid w:val="00C41695"/>
    <w:rPr>
      <w:color w:val="605E5C"/>
      <w:shd w:val="clear" w:color="auto" w:fill="E1DFDD"/>
    </w:rPr>
  </w:style>
  <w:style w:type="paragraph" w:customStyle="1" w:styleId="CardNotUnderlined">
    <w:name w:val="Card Not Underlined"/>
    <w:basedOn w:val="Normal"/>
    <w:autoRedefine/>
    <w:rsid w:val="00C41695"/>
    <w:rPr>
      <w:rFonts w:eastAsia="Times New Roman"/>
      <w:sz w:val="12"/>
      <w:szCs w:val="20"/>
    </w:rPr>
  </w:style>
  <w:style w:type="paragraph" w:customStyle="1" w:styleId="msonormal0">
    <w:name w:val="msonormal"/>
    <w:basedOn w:val="Normal"/>
    <w:rsid w:val="00C41695"/>
    <w:pPr>
      <w:spacing w:before="100" w:beforeAutospacing="1" w:after="100" w:afterAutospacing="1" w:line="256" w:lineRule="auto"/>
    </w:pPr>
    <w:rPr>
      <w:sz w:val="24"/>
    </w:rPr>
  </w:style>
  <w:style w:type="table" w:styleId="TableGrid">
    <w:name w:val="Table Grid"/>
    <w:basedOn w:val="TableNormal"/>
    <w:uiPriority w:val="59"/>
    <w:rsid w:val="00C416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41695"/>
    <w:pPr>
      <w:spacing w:before="100" w:beforeAutospacing="1" w:after="100" w:afterAutospacing="1"/>
    </w:pPr>
    <w:rPr>
      <w:rFonts w:eastAsia="Times New Roman"/>
      <w:sz w:val="24"/>
    </w:rPr>
  </w:style>
  <w:style w:type="paragraph" w:customStyle="1" w:styleId="p6">
    <w:name w:val="p6"/>
    <w:basedOn w:val="Normal"/>
    <w:rsid w:val="00C41695"/>
    <w:pPr>
      <w:spacing w:before="100" w:beforeAutospacing="1" w:after="100" w:afterAutospacing="1"/>
    </w:pPr>
    <w:rPr>
      <w:rFonts w:eastAsia="Times New Roman"/>
      <w:sz w:val="24"/>
    </w:rPr>
  </w:style>
  <w:style w:type="paragraph" w:customStyle="1" w:styleId="paragraph-sc-1tqpf5s-0">
    <w:name w:val="paragraph-sc-1tqpf5s-0"/>
    <w:basedOn w:val="Normal"/>
    <w:rsid w:val="00C41695"/>
    <w:pPr>
      <w:spacing w:before="100" w:beforeAutospacing="1" w:after="100" w:afterAutospacing="1"/>
    </w:pPr>
    <w:rPr>
      <w:rFonts w:eastAsia="Times New Roman"/>
      <w:sz w:val="24"/>
    </w:rPr>
  </w:style>
  <w:style w:type="character" w:customStyle="1" w:styleId="edited-3sfazf">
    <w:name w:val="edited-3sfazf"/>
    <w:basedOn w:val="DefaultParagraphFont"/>
    <w:rsid w:val="00C41695"/>
  </w:style>
  <w:style w:type="character" w:customStyle="1" w:styleId="content-1o0f9g">
    <w:name w:val="content-1o0f9g"/>
    <w:basedOn w:val="DefaultParagraphFont"/>
    <w:rsid w:val="00C41695"/>
  </w:style>
  <w:style w:type="paragraph" w:customStyle="1" w:styleId="mol-para-with-font">
    <w:name w:val="mol-para-with-font"/>
    <w:basedOn w:val="Normal"/>
    <w:rsid w:val="00C41695"/>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41695"/>
  </w:style>
  <w:style w:type="character" w:customStyle="1" w:styleId="comma-separator">
    <w:name w:val="comma-separator"/>
    <w:basedOn w:val="DefaultParagraphFont"/>
    <w:rsid w:val="00C41695"/>
  </w:style>
  <w:style w:type="paragraph" w:customStyle="1" w:styleId="imagecaption">
    <w:name w:val="imagecaption"/>
    <w:basedOn w:val="Normal"/>
    <w:rsid w:val="00C41695"/>
    <w:pPr>
      <w:spacing w:before="100" w:beforeAutospacing="1" w:after="100" w:afterAutospacing="1"/>
    </w:pPr>
    <w:rPr>
      <w:rFonts w:eastAsia="Times New Roman"/>
      <w:sz w:val="24"/>
    </w:rPr>
  </w:style>
  <w:style w:type="character" w:customStyle="1" w:styleId="wikiexternallink">
    <w:name w:val="wikiexternallink"/>
    <w:basedOn w:val="DefaultParagraphFont"/>
    <w:rsid w:val="00C41695"/>
  </w:style>
  <w:style w:type="character" w:customStyle="1" w:styleId="wikigeneratedlinkcontent">
    <w:name w:val="wikigeneratedlinkcontent"/>
    <w:basedOn w:val="DefaultParagraphFont"/>
    <w:rsid w:val="00C41695"/>
  </w:style>
  <w:style w:type="paragraph" w:customStyle="1" w:styleId="ssrcss-1q0x1qg-paragraph">
    <w:name w:val="ssrcss-1q0x1qg-paragraph"/>
    <w:basedOn w:val="Normal"/>
    <w:rsid w:val="00C41695"/>
    <w:pPr>
      <w:spacing w:before="100" w:beforeAutospacing="1" w:after="100" w:afterAutospacing="1"/>
    </w:pPr>
    <w:rPr>
      <w:rFonts w:eastAsia="Times New Roman"/>
      <w:sz w:val="24"/>
    </w:rPr>
  </w:style>
  <w:style w:type="paragraph" w:customStyle="1" w:styleId="css-axufdj">
    <w:name w:val="css-axufdj"/>
    <w:basedOn w:val="Normal"/>
    <w:rsid w:val="00C41695"/>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41695"/>
  </w:style>
  <w:style w:type="paragraph" w:customStyle="1" w:styleId="insinstorydvcaption">
    <w:name w:val="ins_instory_dv_caption"/>
    <w:basedOn w:val="Normal"/>
    <w:rsid w:val="00C41695"/>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41695"/>
    <w:rPr>
      <w:rFonts w:ascii="Calibri" w:eastAsia="Times New Roman" w:hAnsi="Calibri" w:cs="Calibri"/>
      <w:lang w:eastAsia="ko-KR"/>
    </w:rPr>
  </w:style>
  <w:style w:type="character" w:customStyle="1" w:styleId="sr-only">
    <w:name w:val="sr-only"/>
    <w:basedOn w:val="DefaultParagraphFont"/>
    <w:rsid w:val="00C41695"/>
  </w:style>
  <w:style w:type="character" w:customStyle="1" w:styleId="UnresolvedMention1">
    <w:name w:val="Unresolved Mention1"/>
    <w:basedOn w:val="DefaultParagraphFont"/>
    <w:uiPriority w:val="99"/>
    <w:semiHidden/>
    <w:unhideWhenUsed/>
    <w:rsid w:val="00C41695"/>
    <w:rPr>
      <w:color w:val="605E5C"/>
      <w:shd w:val="clear" w:color="auto" w:fill="E1DFDD"/>
    </w:rPr>
  </w:style>
  <w:style w:type="character" w:styleId="PageNumber">
    <w:name w:val="page number"/>
    <w:basedOn w:val="DefaultParagraphFont"/>
    <w:uiPriority w:val="99"/>
    <w:semiHidden/>
    <w:unhideWhenUsed/>
    <w:rsid w:val="00C41695"/>
  </w:style>
  <w:style w:type="character" w:customStyle="1" w:styleId="UnresolvedMention10">
    <w:name w:val="Unresolved Mention10"/>
    <w:basedOn w:val="DefaultParagraphFont"/>
    <w:uiPriority w:val="99"/>
    <w:semiHidden/>
    <w:unhideWhenUsed/>
    <w:rsid w:val="00C41695"/>
    <w:rPr>
      <w:color w:val="605E5C"/>
      <w:shd w:val="clear" w:color="auto" w:fill="E1DFDD"/>
    </w:rPr>
  </w:style>
  <w:style w:type="paragraph" w:styleId="Revision">
    <w:name w:val="Revision"/>
    <w:uiPriority w:val="99"/>
    <w:semiHidden/>
    <w:rsid w:val="00C41695"/>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41695"/>
    <w:pPr>
      <w:spacing w:before="100" w:beforeAutospacing="1" w:after="100" w:afterAutospacing="1" w:line="256" w:lineRule="auto"/>
    </w:pPr>
    <w:rPr>
      <w:sz w:val="24"/>
    </w:rPr>
  </w:style>
  <w:style w:type="paragraph" w:customStyle="1" w:styleId="p1">
    <w:name w:val="p1"/>
    <w:basedOn w:val="Normal"/>
    <w:uiPriority w:val="99"/>
    <w:semiHidden/>
    <w:rsid w:val="00C41695"/>
    <w:pPr>
      <w:spacing w:line="256" w:lineRule="auto"/>
    </w:pPr>
    <w:rPr>
      <w:sz w:val="20"/>
      <w:szCs w:val="20"/>
    </w:rPr>
  </w:style>
  <w:style w:type="paragraph" w:customStyle="1" w:styleId="Shrink6">
    <w:name w:val="Shrink 6"/>
    <w:basedOn w:val="Normal"/>
    <w:uiPriority w:val="99"/>
    <w:semiHidden/>
    <w:qFormat/>
    <w:rsid w:val="00C41695"/>
    <w:pPr>
      <w:spacing w:line="256" w:lineRule="auto"/>
    </w:pPr>
    <w:rPr>
      <w:rFonts w:ascii="Georgia" w:hAnsi="Georgia"/>
      <w:sz w:val="12"/>
    </w:rPr>
  </w:style>
  <w:style w:type="character" w:styleId="EndnoteReference">
    <w:name w:val="endnote reference"/>
    <w:basedOn w:val="DefaultParagraphFont"/>
    <w:uiPriority w:val="99"/>
    <w:semiHidden/>
    <w:unhideWhenUsed/>
    <w:rsid w:val="00C41695"/>
    <w:rPr>
      <w:vertAlign w:val="superscript"/>
    </w:rPr>
  </w:style>
  <w:style w:type="character" w:customStyle="1" w:styleId="FooterChar1">
    <w:name w:val="Footer Char1"/>
    <w:basedOn w:val="DefaultParagraphFont"/>
    <w:uiPriority w:val="99"/>
    <w:semiHidden/>
    <w:rsid w:val="00C41695"/>
    <w:rPr>
      <w:rFonts w:ascii="Calibri" w:eastAsiaTheme="minorHAnsi" w:hAnsi="Calibri" w:cs="Calibri"/>
      <w:sz w:val="16"/>
      <w:szCs w:val="22"/>
    </w:rPr>
  </w:style>
  <w:style w:type="character" w:customStyle="1" w:styleId="HeaderChar1">
    <w:name w:val="Header Char1"/>
    <w:basedOn w:val="DefaultParagraphFont"/>
    <w:uiPriority w:val="99"/>
    <w:semiHidden/>
    <w:rsid w:val="00C4169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41695"/>
    <w:rPr>
      <w:rFonts w:ascii="Segoe UI" w:hAnsi="Segoe UI" w:cs="Segoe UI"/>
      <w:sz w:val="16"/>
      <w:szCs w:val="16"/>
    </w:rPr>
  </w:style>
  <w:style w:type="character" w:styleId="CommentReference">
    <w:name w:val="annotation reference"/>
    <w:basedOn w:val="DefaultParagraphFont"/>
    <w:uiPriority w:val="99"/>
    <w:semiHidden/>
    <w:unhideWhenUsed/>
    <w:rsid w:val="00C41695"/>
    <w:rPr>
      <w:sz w:val="16"/>
      <w:szCs w:val="16"/>
    </w:rPr>
  </w:style>
  <w:style w:type="character" w:customStyle="1" w:styleId="UnresolvedMention30">
    <w:name w:val="Unresolved Mention30"/>
    <w:basedOn w:val="DefaultParagraphFont"/>
    <w:uiPriority w:val="99"/>
    <w:semiHidden/>
    <w:unhideWhenUsed/>
    <w:rsid w:val="00C41695"/>
    <w:rPr>
      <w:color w:val="605E5C"/>
      <w:shd w:val="clear" w:color="auto" w:fill="E1DFDD"/>
    </w:rPr>
  </w:style>
  <w:style w:type="character" w:customStyle="1" w:styleId="UnresolvedMention4">
    <w:name w:val="Unresolved Mention4"/>
    <w:basedOn w:val="DefaultParagraphFont"/>
    <w:uiPriority w:val="99"/>
    <w:semiHidden/>
    <w:unhideWhenUsed/>
    <w:rsid w:val="00C41695"/>
    <w:rPr>
      <w:color w:val="605E5C"/>
      <w:shd w:val="clear" w:color="auto" w:fill="E1DFDD"/>
    </w:rPr>
  </w:style>
  <w:style w:type="character" w:customStyle="1" w:styleId="UnresolvedMention5">
    <w:name w:val="Unresolved Mention5"/>
    <w:basedOn w:val="DefaultParagraphFont"/>
    <w:uiPriority w:val="99"/>
    <w:semiHidden/>
    <w:unhideWhenUsed/>
    <w:rsid w:val="00C41695"/>
    <w:rPr>
      <w:color w:val="605E5C"/>
      <w:shd w:val="clear" w:color="auto" w:fill="E1DFDD"/>
    </w:rPr>
  </w:style>
  <w:style w:type="character" w:customStyle="1" w:styleId="UnresolvedMention6">
    <w:name w:val="Unresolved Mention6"/>
    <w:basedOn w:val="DefaultParagraphFont"/>
    <w:uiPriority w:val="99"/>
    <w:semiHidden/>
    <w:unhideWhenUsed/>
    <w:rsid w:val="00C41695"/>
    <w:rPr>
      <w:color w:val="605E5C"/>
      <w:shd w:val="clear" w:color="auto" w:fill="E1DFDD"/>
    </w:rPr>
  </w:style>
  <w:style w:type="character" w:customStyle="1" w:styleId="UnresolvedMention7">
    <w:name w:val="Unresolved Mention7"/>
    <w:basedOn w:val="DefaultParagraphFont"/>
    <w:uiPriority w:val="99"/>
    <w:semiHidden/>
    <w:unhideWhenUsed/>
    <w:rsid w:val="00C41695"/>
    <w:rPr>
      <w:color w:val="605E5C"/>
      <w:shd w:val="clear" w:color="auto" w:fill="E1DFDD"/>
    </w:rPr>
  </w:style>
  <w:style w:type="character" w:customStyle="1" w:styleId="UnresolvedMention8">
    <w:name w:val="Unresolved Mention8"/>
    <w:basedOn w:val="DefaultParagraphFont"/>
    <w:uiPriority w:val="99"/>
    <w:semiHidden/>
    <w:unhideWhenUsed/>
    <w:rsid w:val="00C41695"/>
    <w:rPr>
      <w:color w:val="605E5C"/>
      <w:shd w:val="clear" w:color="auto" w:fill="E1DFDD"/>
    </w:rPr>
  </w:style>
  <w:style w:type="character" w:customStyle="1" w:styleId="UnresolvedMention9">
    <w:name w:val="Unresolved Mention9"/>
    <w:basedOn w:val="DefaultParagraphFont"/>
    <w:uiPriority w:val="99"/>
    <w:semiHidden/>
    <w:unhideWhenUsed/>
    <w:rsid w:val="00C41695"/>
    <w:rPr>
      <w:color w:val="605E5C"/>
      <w:shd w:val="clear" w:color="auto" w:fill="E1DFDD"/>
    </w:rPr>
  </w:style>
  <w:style w:type="character" w:customStyle="1" w:styleId="UnresolvedMention100">
    <w:name w:val="Unresolved Mention100"/>
    <w:basedOn w:val="DefaultParagraphFont"/>
    <w:uiPriority w:val="99"/>
    <w:semiHidden/>
    <w:unhideWhenUsed/>
    <w:rsid w:val="00C41695"/>
    <w:rPr>
      <w:color w:val="605E5C"/>
      <w:shd w:val="clear" w:color="auto" w:fill="E1DFDD"/>
    </w:rPr>
  </w:style>
  <w:style w:type="character" w:customStyle="1" w:styleId="UnresolvedMention11">
    <w:name w:val="Unresolved Mention11"/>
    <w:basedOn w:val="DefaultParagraphFont"/>
    <w:uiPriority w:val="99"/>
    <w:semiHidden/>
    <w:unhideWhenUsed/>
    <w:rsid w:val="00C41695"/>
    <w:rPr>
      <w:color w:val="605E5C"/>
      <w:shd w:val="clear" w:color="auto" w:fill="E1DFDD"/>
    </w:rPr>
  </w:style>
  <w:style w:type="character" w:styleId="PlaceholderText">
    <w:name w:val="Placeholder Text"/>
    <w:basedOn w:val="DefaultParagraphFont"/>
    <w:uiPriority w:val="99"/>
    <w:semiHidden/>
    <w:rsid w:val="00C416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872042">
      <w:bodyDiv w:val="1"/>
      <w:marLeft w:val="0"/>
      <w:marRight w:val="0"/>
      <w:marTop w:val="0"/>
      <w:marBottom w:val="0"/>
      <w:divBdr>
        <w:top w:val="none" w:sz="0" w:space="0" w:color="auto"/>
        <w:left w:val="none" w:sz="0" w:space="0" w:color="auto"/>
        <w:bottom w:val="none" w:sz="0" w:space="0" w:color="auto"/>
        <w:right w:val="none" w:sz="0" w:space="0" w:color="auto"/>
      </w:divBdr>
      <w:divsChild>
        <w:div w:id="159007529">
          <w:marLeft w:val="0"/>
          <w:marRight w:val="0"/>
          <w:marTop w:val="0"/>
          <w:marBottom w:val="0"/>
          <w:divBdr>
            <w:top w:val="none" w:sz="0" w:space="0" w:color="auto"/>
            <w:left w:val="none" w:sz="0" w:space="0" w:color="auto"/>
            <w:bottom w:val="none" w:sz="0" w:space="0" w:color="auto"/>
            <w:right w:val="none" w:sz="0" w:space="0" w:color="auto"/>
          </w:divBdr>
          <w:divsChild>
            <w:div w:id="101339751">
              <w:marLeft w:val="0"/>
              <w:marRight w:val="0"/>
              <w:marTop w:val="0"/>
              <w:marBottom w:val="0"/>
              <w:divBdr>
                <w:top w:val="none" w:sz="0" w:space="0" w:color="auto"/>
                <w:left w:val="none" w:sz="0" w:space="0" w:color="auto"/>
                <w:bottom w:val="none" w:sz="0" w:space="0" w:color="auto"/>
                <w:right w:val="none" w:sz="0" w:space="0" w:color="auto"/>
              </w:divBdr>
              <w:divsChild>
                <w:div w:id="958151000">
                  <w:marLeft w:val="0"/>
                  <w:marRight w:val="0"/>
                  <w:marTop w:val="0"/>
                  <w:marBottom w:val="0"/>
                  <w:divBdr>
                    <w:top w:val="none" w:sz="0" w:space="0" w:color="auto"/>
                    <w:left w:val="none" w:sz="0" w:space="0" w:color="auto"/>
                    <w:bottom w:val="none" w:sz="0" w:space="0" w:color="auto"/>
                    <w:right w:val="none" w:sz="0" w:space="0" w:color="auto"/>
                  </w:divBdr>
                </w:div>
              </w:divsChild>
            </w:div>
            <w:div w:id="1363559182">
              <w:marLeft w:val="0"/>
              <w:marRight w:val="0"/>
              <w:marTop w:val="0"/>
              <w:marBottom w:val="0"/>
              <w:divBdr>
                <w:top w:val="none" w:sz="0" w:space="0" w:color="auto"/>
                <w:left w:val="none" w:sz="0" w:space="0" w:color="auto"/>
                <w:bottom w:val="none" w:sz="0" w:space="0" w:color="auto"/>
                <w:right w:val="none" w:sz="0" w:space="0" w:color="auto"/>
              </w:divBdr>
            </w:div>
          </w:divsChild>
        </w:div>
        <w:div w:id="2087340095">
          <w:marLeft w:val="0"/>
          <w:marRight w:val="0"/>
          <w:marTop w:val="0"/>
          <w:marBottom w:val="0"/>
          <w:divBdr>
            <w:top w:val="none" w:sz="0" w:space="0" w:color="auto"/>
            <w:left w:val="none" w:sz="0" w:space="0" w:color="auto"/>
            <w:bottom w:val="none" w:sz="0" w:space="0" w:color="auto"/>
            <w:right w:val="none" w:sz="0" w:space="0" w:color="auto"/>
          </w:divBdr>
          <w:divsChild>
            <w:div w:id="1184058099">
              <w:marLeft w:val="0"/>
              <w:marRight w:val="0"/>
              <w:marTop w:val="0"/>
              <w:marBottom w:val="0"/>
              <w:divBdr>
                <w:top w:val="none" w:sz="0" w:space="0" w:color="auto"/>
                <w:left w:val="none" w:sz="0" w:space="0" w:color="auto"/>
                <w:bottom w:val="none" w:sz="0" w:space="0" w:color="auto"/>
                <w:right w:val="none" w:sz="0" w:space="0" w:color="auto"/>
              </w:divBdr>
              <w:divsChild>
                <w:div w:id="1750929821">
                  <w:marLeft w:val="0"/>
                  <w:marRight w:val="0"/>
                  <w:marTop w:val="0"/>
                  <w:marBottom w:val="0"/>
                  <w:divBdr>
                    <w:top w:val="none" w:sz="0" w:space="0" w:color="auto"/>
                    <w:left w:val="none" w:sz="0" w:space="0" w:color="auto"/>
                    <w:bottom w:val="none" w:sz="0" w:space="0" w:color="auto"/>
                    <w:right w:val="none" w:sz="0" w:space="0" w:color="auto"/>
                  </w:divBdr>
                  <w:divsChild>
                    <w:div w:id="592128014">
                      <w:marLeft w:val="0"/>
                      <w:marRight w:val="0"/>
                      <w:marTop w:val="0"/>
                      <w:marBottom w:val="0"/>
                      <w:divBdr>
                        <w:top w:val="none" w:sz="0" w:space="0" w:color="auto"/>
                        <w:left w:val="none" w:sz="0" w:space="0" w:color="auto"/>
                        <w:bottom w:val="none" w:sz="0" w:space="0" w:color="auto"/>
                        <w:right w:val="none" w:sz="0" w:space="0" w:color="auto"/>
                      </w:divBdr>
                      <w:divsChild>
                        <w:div w:id="1148742804">
                          <w:marLeft w:val="0"/>
                          <w:marRight w:val="0"/>
                          <w:marTop w:val="0"/>
                          <w:marBottom w:val="0"/>
                          <w:divBdr>
                            <w:top w:val="none" w:sz="0" w:space="0" w:color="auto"/>
                            <w:left w:val="none" w:sz="0" w:space="0" w:color="auto"/>
                            <w:bottom w:val="none" w:sz="0" w:space="0" w:color="auto"/>
                            <w:right w:val="none" w:sz="0" w:space="0" w:color="auto"/>
                          </w:divBdr>
                          <w:divsChild>
                            <w:div w:id="35639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76007">
                      <w:marLeft w:val="0"/>
                      <w:marRight w:val="0"/>
                      <w:marTop w:val="0"/>
                      <w:marBottom w:val="0"/>
                      <w:divBdr>
                        <w:top w:val="none" w:sz="0" w:space="0" w:color="auto"/>
                        <w:left w:val="none" w:sz="0" w:space="0" w:color="auto"/>
                        <w:bottom w:val="none" w:sz="0" w:space="0" w:color="auto"/>
                        <w:right w:val="none" w:sz="0" w:space="0" w:color="auto"/>
                      </w:divBdr>
                      <w:divsChild>
                        <w:div w:id="583955827">
                          <w:marLeft w:val="0"/>
                          <w:marRight w:val="0"/>
                          <w:marTop w:val="0"/>
                          <w:marBottom w:val="0"/>
                          <w:divBdr>
                            <w:top w:val="none" w:sz="0" w:space="0" w:color="auto"/>
                            <w:left w:val="none" w:sz="0" w:space="0" w:color="auto"/>
                            <w:bottom w:val="none" w:sz="0" w:space="0" w:color="auto"/>
                            <w:right w:val="none" w:sz="0" w:space="0" w:color="auto"/>
                          </w:divBdr>
                          <w:divsChild>
                            <w:div w:id="1868061790">
                              <w:marLeft w:val="0"/>
                              <w:marRight w:val="0"/>
                              <w:marTop w:val="0"/>
                              <w:marBottom w:val="0"/>
                              <w:divBdr>
                                <w:top w:val="none" w:sz="0" w:space="0" w:color="auto"/>
                                <w:left w:val="none" w:sz="0" w:space="0" w:color="auto"/>
                                <w:bottom w:val="none" w:sz="0" w:space="0" w:color="auto"/>
                                <w:right w:val="none" w:sz="0" w:space="0" w:color="auto"/>
                              </w:divBdr>
                              <w:divsChild>
                                <w:div w:id="1987855579">
                                  <w:marLeft w:val="0"/>
                                  <w:marRight w:val="0"/>
                                  <w:marTop w:val="0"/>
                                  <w:marBottom w:val="0"/>
                                  <w:divBdr>
                                    <w:top w:val="none" w:sz="0" w:space="0" w:color="auto"/>
                                    <w:left w:val="none" w:sz="0" w:space="0" w:color="auto"/>
                                    <w:bottom w:val="none" w:sz="0" w:space="0" w:color="auto"/>
                                    <w:right w:val="none" w:sz="0" w:space="0" w:color="auto"/>
                                  </w:divBdr>
                                </w:div>
                                <w:div w:id="2017420865">
                                  <w:marLeft w:val="300"/>
                                  <w:marRight w:val="0"/>
                                  <w:marTop w:val="0"/>
                                  <w:marBottom w:val="0"/>
                                  <w:divBdr>
                                    <w:top w:val="none" w:sz="0" w:space="0" w:color="auto"/>
                                    <w:left w:val="none" w:sz="0" w:space="0" w:color="auto"/>
                                    <w:bottom w:val="none" w:sz="0" w:space="0" w:color="auto"/>
                                    <w:right w:val="none" w:sz="0" w:space="0" w:color="auto"/>
                                  </w:divBdr>
                                  <w:divsChild>
                                    <w:div w:id="986784196">
                                      <w:marLeft w:val="0"/>
                                      <w:marRight w:val="0"/>
                                      <w:marTop w:val="0"/>
                                      <w:marBottom w:val="0"/>
                                      <w:divBdr>
                                        <w:top w:val="none" w:sz="0" w:space="0" w:color="auto"/>
                                        <w:left w:val="none" w:sz="0" w:space="0" w:color="auto"/>
                                        <w:bottom w:val="none" w:sz="0" w:space="0" w:color="auto"/>
                                        <w:right w:val="none" w:sz="0" w:space="0" w:color="auto"/>
                                      </w:divBdr>
                                      <w:divsChild>
                                        <w:div w:id="53858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0853600">
      <w:bodyDiv w:val="1"/>
      <w:marLeft w:val="0"/>
      <w:marRight w:val="0"/>
      <w:marTop w:val="0"/>
      <w:marBottom w:val="0"/>
      <w:divBdr>
        <w:top w:val="none" w:sz="0" w:space="0" w:color="auto"/>
        <w:left w:val="none" w:sz="0" w:space="0" w:color="auto"/>
        <w:bottom w:val="none" w:sz="0" w:space="0" w:color="auto"/>
        <w:right w:val="none" w:sz="0" w:space="0" w:color="auto"/>
      </w:divBdr>
      <w:divsChild>
        <w:div w:id="1679652951">
          <w:marLeft w:val="0"/>
          <w:marRight w:val="0"/>
          <w:marTop w:val="0"/>
          <w:marBottom w:val="0"/>
          <w:divBdr>
            <w:top w:val="none" w:sz="0" w:space="0" w:color="auto"/>
            <w:left w:val="none" w:sz="0" w:space="0" w:color="auto"/>
            <w:bottom w:val="none" w:sz="0" w:space="0" w:color="auto"/>
            <w:right w:val="none" w:sz="0" w:space="0" w:color="auto"/>
          </w:divBdr>
          <w:divsChild>
            <w:div w:id="1031612478">
              <w:marLeft w:val="0"/>
              <w:marRight w:val="0"/>
              <w:marTop w:val="0"/>
              <w:marBottom w:val="0"/>
              <w:divBdr>
                <w:top w:val="none" w:sz="0" w:space="0" w:color="auto"/>
                <w:left w:val="none" w:sz="0" w:space="0" w:color="auto"/>
                <w:bottom w:val="none" w:sz="0" w:space="0" w:color="auto"/>
                <w:right w:val="none" w:sz="0" w:space="0" w:color="auto"/>
              </w:divBdr>
              <w:divsChild>
                <w:div w:id="355230628">
                  <w:marLeft w:val="0"/>
                  <w:marRight w:val="0"/>
                  <w:marTop w:val="0"/>
                  <w:marBottom w:val="0"/>
                  <w:divBdr>
                    <w:top w:val="none" w:sz="0" w:space="0" w:color="auto"/>
                    <w:left w:val="none" w:sz="0" w:space="0" w:color="auto"/>
                    <w:bottom w:val="none" w:sz="0" w:space="0" w:color="auto"/>
                    <w:right w:val="none" w:sz="0" w:space="0" w:color="auto"/>
                  </w:divBdr>
                </w:div>
              </w:divsChild>
            </w:div>
            <w:div w:id="1451390516">
              <w:marLeft w:val="0"/>
              <w:marRight w:val="0"/>
              <w:marTop w:val="0"/>
              <w:marBottom w:val="0"/>
              <w:divBdr>
                <w:top w:val="none" w:sz="0" w:space="0" w:color="auto"/>
                <w:left w:val="none" w:sz="0" w:space="0" w:color="auto"/>
                <w:bottom w:val="none" w:sz="0" w:space="0" w:color="auto"/>
                <w:right w:val="none" w:sz="0" w:space="0" w:color="auto"/>
              </w:divBdr>
            </w:div>
          </w:divsChild>
        </w:div>
        <w:div w:id="1740981459">
          <w:marLeft w:val="0"/>
          <w:marRight w:val="0"/>
          <w:marTop w:val="0"/>
          <w:marBottom w:val="0"/>
          <w:divBdr>
            <w:top w:val="none" w:sz="0" w:space="0" w:color="auto"/>
            <w:left w:val="none" w:sz="0" w:space="0" w:color="auto"/>
            <w:bottom w:val="none" w:sz="0" w:space="0" w:color="auto"/>
            <w:right w:val="none" w:sz="0" w:space="0" w:color="auto"/>
          </w:divBdr>
          <w:divsChild>
            <w:div w:id="975451963">
              <w:marLeft w:val="0"/>
              <w:marRight w:val="0"/>
              <w:marTop w:val="0"/>
              <w:marBottom w:val="0"/>
              <w:divBdr>
                <w:top w:val="none" w:sz="0" w:space="0" w:color="auto"/>
                <w:left w:val="none" w:sz="0" w:space="0" w:color="auto"/>
                <w:bottom w:val="none" w:sz="0" w:space="0" w:color="auto"/>
                <w:right w:val="none" w:sz="0" w:space="0" w:color="auto"/>
              </w:divBdr>
              <w:divsChild>
                <w:div w:id="1837837997">
                  <w:marLeft w:val="0"/>
                  <w:marRight w:val="0"/>
                  <w:marTop w:val="0"/>
                  <w:marBottom w:val="0"/>
                  <w:divBdr>
                    <w:top w:val="none" w:sz="0" w:space="0" w:color="auto"/>
                    <w:left w:val="none" w:sz="0" w:space="0" w:color="auto"/>
                    <w:bottom w:val="none" w:sz="0" w:space="0" w:color="auto"/>
                    <w:right w:val="none" w:sz="0" w:space="0" w:color="auto"/>
                  </w:divBdr>
                  <w:divsChild>
                    <w:div w:id="238561337">
                      <w:marLeft w:val="0"/>
                      <w:marRight w:val="0"/>
                      <w:marTop w:val="0"/>
                      <w:marBottom w:val="0"/>
                      <w:divBdr>
                        <w:top w:val="none" w:sz="0" w:space="0" w:color="auto"/>
                        <w:left w:val="none" w:sz="0" w:space="0" w:color="auto"/>
                        <w:bottom w:val="none" w:sz="0" w:space="0" w:color="auto"/>
                        <w:right w:val="none" w:sz="0" w:space="0" w:color="auto"/>
                      </w:divBdr>
                      <w:divsChild>
                        <w:div w:id="1350449143">
                          <w:marLeft w:val="0"/>
                          <w:marRight w:val="0"/>
                          <w:marTop w:val="0"/>
                          <w:marBottom w:val="0"/>
                          <w:divBdr>
                            <w:top w:val="none" w:sz="0" w:space="0" w:color="auto"/>
                            <w:left w:val="none" w:sz="0" w:space="0" w:color="auto"/>
                            <w:bottom w:val="none" w:sz="0" w:space="0" w:color="auto"/>
                            <w:right w:val="none" w:sz="0" w:space="0" w:color="auto"/>
                          </w:divBdr>
                          <w:divsChild>
                            <w:div w:id="1418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8618">
                      <w:marLeft w:val="0"/>
                      <w:marRight w:val="0"/>
                      <w:marTop w:val="0"/>
                      <w:marBottom w:val="0"/>
                      <w:divBdr>
                        <w:top w:val="none" w:sz="0" w:space="0" w:color="auto"/>
                        <w:left w:val="none" w:sz="0" w:space="0" w:color="auto"/>
                        <w:bottom w:val="none" w:sz="0" w:space="0" w:color="auto"/>
                        <w:right w:val="none" w:sz="0" w:space="0" w:color="auto"/>
                      </w:divBdr>
                      <w:divsChild>
                        <w:div w:id="102263812">
                          <w:marLeft w:val="0"/>
                          <w:marRight w:val="0"/>
                          <w:marTop w:val="0"/>
                          <w:marBottom w:val="0"/>
                          <w:divBdr>
                            <w:top w:val="none" w:sz="0" w:space="0" w:color="auto"/>
                            <w:left w:val="none" w:sz="0" w:space="0" w:color="auto"/>
                            <w:bottom w:val="none" w:sz="0" w:space="0" w:color="auto"/>
                            <w:right w:val="none" w:sz="0" w:space="0" w:color="auto"/>
                          </w:divBdr>
                          <w:divsChild>
                            <w:div w:id="380328549">
                              <w:marLeft w:val="0"/>
                              <w:marRight w:val="0"/>
                              <w:marTop w:val="0"/>
                              <w:marBottom w:val="0"/>
                              <w:divBdr>
                                <w:top w:val="none" w:sz="0" w:space="0" w:color="auto"/>
                                <w:left w:val="none" w:sz="0" w:space="0" w:color="auto"/>
                                <w:bottom w:val="none" w:sz="0" w:space="0" w:color="auto"/>
                                <w:right w:val="none" w:sz="0" w:space="0" w:color="auto"/>
                              </w:divBdr>
                              <w:divsChild>
                                <w:div w:id="691692491">
                                  <w:marLeft w:val="0"/>
                                  <w:marRight w:val="0"/>
                                  <w:marTop w:val="0"/>
                                  <w:marBottom w:val="0"/>
                                  <w:divBdr>
                                    <w:top w:val="none" w:sz="0" w:space="0" w:color="auto"/>
                                    <w:left w:val="none" w:sz="0" w:space="0" w:color="auto"/>
                                    <w:bottom w:val="none" w:sz="0" w:space="0" w:color="auto"/>
                                    <w:right w:val="none" w:sz="0" w:space="0" w:color="auto"/>
                                  </w:divBdr>
                                </w:div>
                                <w:div w:id="767315210">
                                  <w:marLeft w:val="300"/>
                                  <w:marRight w:val="0"/>
                                  <w:marTop w:val="0"/>
                                  <w:marBottom w:val="0"/>
                                  <w:divBdr>
                                    <w:top w:val="none" w:sz="0" w:space="0" w:color="auto"/>
                                    <w:left w:val="none" w:sz="0" w:space="0" w:color="auto"/>
                                    <w:bottom w:val="none" w:sz="0" w:space="0" w:color="auto"/>
                                    <w:right w:val="none" w:sz="0" w:space="0" w:color="auto"/>
                                  </w:divBdr>
                                  <w:divsChild>
                                    <w:div w:id="68356178">
                                      <w:marLeft w:val="0"/>
                                      <w:marRight w:val="0"/>
                                      <w:marTop w:val="0"/>
                                      <w:marBottom w:val="0"/>
                                      <w:divBdr>
                                        <w:top w:val="none" w:sz="0" w:space="0" w:color="auto"/>
                                        <w:left w:val="none" w:sz="0" w:space="0" w:color="auto"/>
                                        <w:bottom w:val="none" w:sz="0" w:space="0" w:color="auto"/>
                                        <w:right w:val="none" w:sz="0" w:space="0" w:color="auto"/>
                                      </w:divBdr>
                                      <w:divsChild>
                                        <w:div w:id="21562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papers.ssrn.com/abstract=339755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academic.oup.com/astrogeo/article/56/5/5.15/235650" TargetMode="External"/><Relationship Id="rId2" Type="http://schemas.openxmlformats.org/officeDocument/2006/relationships/customXml" Target="../customXml/item2.xml"/><Relationship Id="rId16" Type="http://schemas.openxmlformats.org/officeDocument/2006/relationships/hyperlink" Target="https://www.tandfonline.com/doi/full/10.1080/25751654.2021.19426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26</Pages>
  <Words>17440</Words>
  <Characters>81448</Characters>
  <Application>Microsoft Office Word</Application>
  <DocSecurity>0</DocSecurity>
  <Lines>1732</Lines>
  <Paragraphs>859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8</cp:revision>
  <dcterms:created xsi:type="dcterms:W3CDTF">2022-01-15T20:59:00Z</dcterms:created>
  <dcterms:modified xsi:type="dcterms:W3CDTF">2022-01-15T21:53:00Z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