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19E6E" w14:textId="525B8D2E" w:rsidR="00162201" w:rsidRPr="00162201" w:rsidRDefault="00162201" w:rsidP="00162201">
      <w:pPr>
        <w:pStyle w:val="Heading3"/>
        <w:rPr>
          <w:rFonts w:cs="Calibri"/>
          <w:u w:val="none"/>
        </w:rPr>
      </w:pPr>
      <w:proofErr w:type="spellStart"/>
      <w:r w:rsidRPr="00162201">
        <w:rPr>
          <w:rFonts w:cs="Calibri"/>
          <w:u w:val="none"/>
        </w:rPr>
        <w:t>Toplevel</w:t>
      </w:r>
      <w:proofErr w:type="spellEnd"/>
    </w:p>
    <w:p w14:paraId="1D43EF29" w14:textId="523ABC61" w:rsidR="00162201" w:rsidRPr="00162201" w:rsidRDefault="00162201" w:rsidP="00162201">
      <w:r w:rsidRPr="00162201">
        <w:rPr>
          <w:rStyle w:val="Style13ptBold"/>
          <w:u w:val="none"/>
        </w:rPr>
        <w:t>Close proximity of resource sites and limited resources on the moon ensure escalation. Private mining companies clustered in specific geographical regions ensure hotspots for escalation driven by geopolitical competition.</w:t>
      </w:r>
    </w:p>
    <w:p w14:paraId="5167BB47" w14:textId="77777777" w:rsidR="00162201" w:rsidRPr="00FF0CF7" w:rsidRDefault="00162201" w:rsidP="00162201">
      <w:pPr>
        <w:pStyle w:val="Heading4"/>
        <w:rPr>
          <w:rFonts w:cs="Calibri"/>
        </w:rPr>
      </w:pPr>
      <w:proofErr w:type="spellStart"/>
      <w:r w:rsidRPr="00FF0CF7">
        <w:rPr>
          <w:rFonts w:cs="Calibri"/>
        </w:rPr>
        <w:t>Toplevel</w:t>
      </w:r>
      <w:proofErr w:type="spellEnd"/>
      <w:r w:rsidRPr="00FF0CF7">
        <w:rPr>
          <w:rFonts w:cs="Calibri"/>
        </w:rPr>
        <w:t xml:space="preserve"> – </w:t>
      </w:r>
    </w:p>
    <w:p w14:paraId="1388710E" w14:textId="77777777" w:rsidR="00162201" w:rsidRPr="006150DC" w:rsidRDefault="00162201" w:rsidP="00162201">
      <w:pPr>
        <w:pStyle w:val="Heading4"/>
        <w:rPr>
          <w:rFonts w:cs="Calibri"/>
        </w:rPr>
      </w:pPr>
      <w:r w:rsidRPr="00FF0CF7">
        <w:rPr>
          <w:rFonts w:cs="Calibri"/>
        </w:rPr>
        <w:t>1</w:t>
      </w:r>
      <w:r>
        <w:rPr>
          <w:rFonts w:cs="Calibri"/>
        </w:rPr>
        <w:t xml:space="preserve">] </w:t>
      </w:r>
      <w:r w:rsidRPr="00FF0CF7">
        <w:rPr>
          <w:rFonts w:cs="Calibri"/>
        </w:rPr>
        <w:t>Scenarios don’t start at 100% - each one of theirs is one line of speculative crackpot nonsense that’s super far off which means the likelihood of nuclear war being big and bad o/w on timeframe and probability</w:t>
      </w:r>
    </w:p>
    <w:p w14:paraId="7465ECE4" w14:textId="77777777" w:rsidR="00162201" w:rsidRPr="00FF0CF7" w:rsidRDefault="00162201" w:rsidP="00162201">
      <w:pPr>
        <w:pStyle w:val="Heading4"/>
        <w:rPr>
          <w:rFonts w:cs="Calibri"/>
        </w:rPr>
      </w:pPr>
      <w:r>
        <w:rPr>
          <w:rFonts w:cs="Calibri"/>
        </w:rPr>
        <w:t>2</w:t>
      </w:r>
      <w:r w:rsidRPr="00FF0CF7">
        <w:rPr>
          <w:rFonts w:cs="Calibri"/>
        </w:rPr>
        <w:t xml:space="preserve">] Current suffering o/w – precluding future humans isn’t bad </w:t>
      </w:r>
      <w:proofErr w:type="spellStart"/>
      <w:r w:rsidRPr="00FF0CF7">
        <w:rPr>
          <w:rFonts w:cs="Calibri"/>
        </w:rPr>
        <w:t>cuz</w:t>
      </w:r>
      <w:proofErr w:type="spellEnd"/>
      <w:r w:rsidRPr="00FF0CF7">
        <w:rPr>
          <w:rFonts w:cs="Calibri"/>
        </w:rPr>
        <w:t xml:space="preserve"> you can’t deny something that wasn’t experienced, but preventing pain is good since it affects people who feel things now</w:t>
      </w:r>
    </w:p>
    <w:p w14:paraId="053DD99F" w14:textId="77777777" w:rsidR="00162201" w:rsidRPr="006150DC" w:rsidRDefault="00162201" w:rsidP="00162201">
      <w:pPr>
        <w:pStyle w:val="Heading4"/>
        <w:rPr>
          <w:rFonts w:cs="Calibri"/>
        </w:rPr>
      </w:pPr>
      <w:r>
        <w:rPr>
          <w:rFonts w:cs="Calibri"/>
        </w:rPr>
        <w:t>3</w:t>
      </w:r>
      <w:r w:rsidRPr="00FF0CF7">
        <w:rPr>
          <w:rFonts w:cs="Calibri"/>
        </w:rPr>
        <w:t xml:space="preserve">] Our impact turns their scenarios – more people </w:t>
      </w:r>
      <w:proofErr w:type="gramStart"/>
      <w:r w:rsidRPr="00FF0CF7">
        <w:rPr>
          <w:rFonts w:cs="Calibri"/>
        </w:rPr>
        <w:t>means</w:t>
      </w:r>
      <w:proofErr w:type="gramEnd"/>
      <w:r w:rsidRPr="00FF0CF7">
        <w:rPr>
          <w:rFonts w:cs="Calibri"/>
        </w:rPr>
        <w:t xml:space="preserve"> more ideas and advanced research to solve </w:t>
      </w:r>
      <w:r>
        <w:rPr>
          <w:rFonts w:cs="Calibri"/>
        </w:rPr>
        <w:t>their impact</w:t>
      </w:r>
    </w:p>
    <w:p w14:paraId="3F352CF1" w14:textId="3F45C316" w:rsidR="00162201" w:rsidRDefault="00162201" w:rsidP="00162201">
      <w:pPr>
        <w:pStyle w:val="Heading4"/>
      </w:pPr>
      <w:r>
        <w:t xml:space="preserve">Yes extinction – radiation blocks out sun </w:t>
      </w:r>
      <w:r w:rsidR="00566727">
        <w:t>nobody could eat</w:t>
      </w:r>
    </w:p>
    <w:p w14:paraId="4F263599" w14:textId="5D443819" w:rsidR="00566727" w:rsidRPr="00566727" w:rsidRDefault="00566727" w:rsidP="00566727">
      <w:r>
        <w:t>Not in context of great power war</w:t>
      </w:r>
    </w:p>
    <w:p w14:paraId="3D316B9A" w14:textId="408EBEA9" w:rsidR="00162201" w:rsidRPr="00FF0CF7" w:rsidRDefault="00162201" w:rsidP="00162201">
      <w:pPr>
        <w:pStyle w:val="Heading3"/>
        <w:rPr>
          <w:rFonts w:cs="Calibri"/>
        </w:rPr>
      </w:pPr>
      <w:r>
        <w:rPr>
          <w:rFonts w:cs="Calibri"/>
        </w:rPr>
        <w:lastRenderedPageBreak/>
        <w:t xml:space="preserve">---AT: </w:t>
      </w:r>
      <w:r w:rsidRPr="00FF0CF7">
        <w:rPr>
          <w:rFonts w:cs="Calibri"/>
        </w:rPr>
        <w:t>No Transition/Shift</w:t>
      </w:r>
    </w:p>
    <w:p w14:paraId="2BF9CAFD" w14:textId="77777777" w:rsidR="00162201" w:rsidRPr="00FF0CF7" w:rsidRDefault="00162201" w:rsidP="00162201">
      <w:pPr>
        <w:pStyle w:val="Heading4"/>
        <w:rPr>
          <w:rFonts w:cs="Calibri"/>
        </w:rPr>
      </w:pPr>
      <w:r w:rsidRPr="00FF0CF7">
        <w:rPr>
          <w:rFonts w:cs="Calibri"/>
        </w:rPr>
        <w:t>Nuclear use wouldn’t cause disarm movements</w:t>
      </w:r>
    </w:p>
    <w:p w14:paraId="28ED0FCC" w14:textId="77777777" w:rsidR="00162201" w:rsidRPr="00FF0CF7" w:rsidRDefault="00162201" w:rsidP="00162201">
      <w:proofErr w:type="spellStart"/>
      <w:r w:rsidRPr="00FF0CF7">
        <w:t>Karthika</w:t>
      </w:r>
      <w:proofErr w:type="spellEnd"/>
      <w:r w:rsidRPr="00FF0CF7">
        <w:t xml:space="preserve"> </w:t>
      </w:r>
      <w:r w:rsidRPr="00FF0CF7">
        <w:rPr>
          <w:rStyle w:val="StyleUnderline"/>
        </w:rPr>
        <w:t>Sasikumar 17</w:t>
      </w:r>
      <w:r w:rsidRPr="00FF0CF7">
        <w:t>. Associate professor of political science at San Jose State University and an affiliate of the Center for International Security and Cooperation at Stanford University. 07/04/2017. “After Nuclear Midnight: The Impact of a Nuclear War on India and Pakistan.” Bulletin of the Atomic Scientists, vol. 73, no. 4, pp. 226–232.</w:t>
      </w:r>
    </w:p>
    <w:p w14:paraId="2983CE51" w14:textId="77777777" w:rsidR="00162201" w:rsidRPr="00FF0CF7" w:rsidRDefault="00162201" w:rsidP="00162201">
      <w:pPr>
        <w:rPr>
          <w:rStyle w:val="StyleUnderline"/>
        </w:rPr>
      </w:pPr>
      <w:r w:rsidRPr="00FF0CF7">
        <w:t xml:space="preserve">It is possible </w:t>
      </w:r>
      <w:r w:rsidRPr="00C07B92">
        <w:rPr>
          <w:rStyle w:val="StyleUnderline"/>
          <w:highlight w:val="green"/>
        </w:rPr>
        <w:t>that witnessing</w:t>
      </w:r>
      <w:r w:rsidRPr="00FF0CF7">
        <w:rPr>
          <w:rStyle w:val="StyleUnderline"/>
        </w:rPr>
        <w:t xml:space="preserve"> a </w:t>
      </w:r>
      <w:r w:rsidRPr="00C07B92">
        <w:rPr>
          <w:rStyle w:val="StyleUnderline"/>
          <w:highlight w:val="green"/>
        </w:rPr>
        <w:t>nuclear catastrophe would impel</w:t>
      </w:r>
      <w:r w:rsidRPr="00FF0CF7">
        <w:rPr>
          <w:rStyle w:val="StyleUnderline"/>
        </w:rPr>
        <w:t xml:space="preserve"> citizens and political leaders to launch a new campaign for </w:t>
      </w:r>
      <w:r w:rsidRPr="00C07B92">
        <w:rPr>
          <w:rStyle w:val="StyleUnderline"/>
          <w:highlight w:val="green"/>
        </w:rPr>
        <w:t>nuclear elimination</w:t>
      </w:r>
      <w:r w:rsidRPr="00FF0CF7">
        <w:t xml:space="preserve">. However, this </w:t>
      </w:r>
      <w:r w:rsidRPr="00C07B92">
        <w:rPr>
          <w:rStyle w:val="Emphasis"/>
          <w:highlight w:val="green"/>
        </w:rPr>
        <w:t>seems unlikely</w:t>
      </w:r>
      <w:r w:rsidRPr="00FF0CF7">
        <w:t xml:space="preserve"> </w:t>
      </w:r>
      <w:r w:rsidRPr="00FF0CF7">
        <w:rPr>
          <w:rStyle w:val="StyleUnderline"/>
        </w:rPr>
        <w:t>for</w:t>
      </w:r>
      <w:r w:rsidRPr="00FF0CF7">
        <w:t xml:space="preserve"> </w:t>
      </w:r>
      <w:r w:rsidRPr="00FF0CF7">
        <w:rPr>
          <w:rStyle w:val="Emphasis"/>
        </w:rPr>
        <w:t xml:space="preserve">two </w:t>
      </w:r>
      <w:r w:rsidRPr="00FF0CF7">
        <w:rPr>
          <w:rStyle w:val="StyleUnderline"/>
        </w:rPr>
        <w:t xml:space="preserve">reasons. First, in the short and medium term, </w:t>
      </w:r>
      <w:r w:rsidRPr="00C07B92">
        <w:rPr>
          <w:rStyle w:val="StyleUnderline"/>
          <w:highlight w:val="green"/>
        </w:rPr>
        <w:t>leaders would be distracted by the</w:t>
      </w:r>
      <w:r w:rsidRPr="00FF0CF7">
        <w:rPr>
          <w:rStyle w:val="StyleUnderline"/>
        </w:rPr>
        <w:t xml:space="preserve"> task of managing the </w:t>
      </w:r>
      <w:r w:rsidRPr="00C07B92">
        <w:rPr>
          <w:rStyle w:val="StyleUnderline"/>
          <w:highlight w:val="green"/>
        </w:rPr>
        <w:t>consequences</w:t>
      </w:r>
      <w:r w:rsidRPr="00FF0CF7">
        <w:rPr>
          <w:rStyle w:val="StyleUnderline"/>
        </w:rPr>
        <w:t xml:space="preserve"> of the nuclear exchange (for instance, finding new suppliers for essential imports). Second, the main </w:t>
      </w:r>
      <w:r w:rsidRPr="00C07B92">
        <w:rPr>
          <w:rStyle w:val="StyleUnderline"/>
          <w:highlight w:val="green"/>
        </w:rPr>
        <w:t>obstacles to disarm</w:t>
      </w:r>
      <w:r w:rsidRPr="00FF0CF7">
        <w:rPr>
          <w:rStyle w:val="StyleUnderline"/>
        </w:rPr>
        <w:t xml:space="preserve">ament </w:t>
      </w:r>
      <w:r w:rsidRPr="00C07B92">
        <w:rPr>
          <w:rStyle w:val="StyleUnderline"/>
          <w:highlight w:val="green"/>
        </w:rPr>
        <w:t>that exist today (reliance on deterrence</w:t>
      </w:r>
      <w:r w:rsidRPr="00FF0CF7">
        <w:rPr>
          <w:rStyle w:val="StyleUnderline"/>
        </w:rPr>
        <w:t xml:space="preserve"> among the major powers, a </w:t>
      </w:r>
      <w:r w:rsidRPr="00C07B92">
        <w:rPr>
          <w:rStyle w:val="StyleUnderline"/>
          <w:highlight w:val="green"/>
        </w:rPr>
        <w:t>lack of trust in</w:t>
      </w:r>
      <w:r w:rsidRPr="00FF0CF7">
        <w:rPr>
          <w:rStyle w:val="StyleUnderline"/>
        </w:rPr>
        <w:t xml:space="preserve"> international </w:t>
      </w:r>
      <w:r w:rsidRPr="00C07B92">
        <w:rPr>
          <w:rStyle w:val="StyleUnderline"/>
          <w:highlight w:val="green"/>
        </w:rPr>
        <w:t>verification</w:t>
      </w:r>
      <w:r w:rsidRPr="00FF0CF7">
        <w:t xml:space="preserve"> mechanisms, </w:t>
      </w:r>
      <w:r w:rsidRPr="00C07B92">
        <w:rPr>
          <w:rStyle w:val="StyleUnderline"/>
          <w:highlight w:val="green"/>
        </w:rPr>
        <w:t xml:space="preserve">and </w:t>
      </w:r>
      <w:r w:rsidRPr="00FF0CF7">
        <w:rPr>
          <w:rStyle w:val="StyleUnderline"/>
        </w:rPr>
        <w:t xml:space="preserve">the </w:t>
      </w:r>
      <w:r w:rsidRPr="00C07B92">
        <w:rPr>
          <w:rStyle w:val="StyleUnderline"/>
          <w:highlight w:val="green"/>
        </w:rPr>
        <w:t>entrenched</w:t>
      </w:r>
      <w:r w:rsidRPr="00FF0CF7">
        <w:rPr>
          <w:rStyle w:val="StyleUnderline"/>
        </w:rPr>
        <w:t xml:space="preserve"> power of the </w:t>
      </w:r>
      <w:r w:rsidRPr="00C07B92">
        <w:rPr>
          <w:rStyle w:val="StyleUnderline"/>
          <w:highlight w:val="green"/>
        </w:rPr>
        <w:t>m</w:t>
      </w:r>
      <w:r w:rsidRPr="00FF0CF7">
        <w:rPr>
          <w:rStyle w:val="StyleUnderline"/>
        </w:rPr>
        <w:t>ilitary–</w:t>
      </w:r>
      <w:r w:rsidRPr="00C07B92">
        <w:rPr>
          <w:rStyle w:val="StyleUnderline"/>
          <w:highlight w:val="green"/>
        </w:rPr>
        <w:t>i</w:t>
      </w:r>
      <w:r w:rsidRPr="00FF0CF7">
        <w:rPr>
          <w:rStyle w:val="StyleUnderline"/>
        </w:rPr>
        <w:t xml:space="preserve">ndustrial–scientific </w:t>
      </w:r>
      <w:r w:rsidRPr="00C07B92">
        <w:rPr>
          <w:rStyle w:val="StyleUnderline"/>
          <w:highlight w:val="green"/>
        </w:rPr>
        <w:t>c</w:t>
      </w:r>
      <w:r w:rsidRPr="00FF0CF7">
        <w:rPr>
          <w:rStyle w:val="StyleUnderline"/>
        </w:rPr>
        <w:t xml:space="preserve">omplex) will </w:t>
      </w:r>
      <w:r w:rsidRPr="00C07B92">
        <w:rPr>
          <w:rStyle w:val="StyleUnderline"/>
          <w:highlight w:val="green"/>
        </w:rPr>
        <w:t>persist</w:t>
      </w:r>
      <w:r w:rsidRPr="00FF0CF7">
        <w:rPr>
          <w:rStyle w:val="StyleUnderline"/>
        </w:rPr>
        <w:t>.</w:t>
      </w:r>
    </w:p>
    <w:p w14:paraId="312D8EA3" w14:textId="77777777" w:rsidR="00566727" w:rsidRDefault="00566727" w:rsidP="00566727">
      <w:r w:rsidRPr="00FF0CF7">
        <w:rPr>
          <w:rStyle w:val="Style13ptBold"/>
        </w:rPr>
        <w:t>Olsen 19</w:t>
      </w:r>
      <w:r w:rsidRPr="00FF0CF7">
        <w:t xml:space="preserve"> [Maja Olsen, UX writer at </w:t>
      </w:r>
      <w:proofErr w:type="spellStart"/>
      <w:r w:rsidRPr="00FF0CF7">
        <w:t>Convertelligence</w:t>
      </w:r>
      <w:proofErr w:type="spellEnd"/>
      <w:r w:rsidRPr="00FF0CF7">
        <w:t>. Why robots will never turn on us. 1/28/19. https://medium.com/convertelligence/why-robots-will-never-turn-on-us-3b2e90f687fb]</w:t>
      </w:r>
    </w:p>
    <w:p w14:paraId="3BC5C30E" w14:textId="77777777" w:rsidR="00566727" w:rsidRPr="00FF0CF7" w:rsidRDefault="00566727" w:rsidP="00566727"/>
    <w:p w14:paraId="2CD8C0A3" w14:textId="77777777" w:rsidR="00566727" w:rsidRPr="00FF0CF7" w:rsidRDefault="00566727" w:rsidP="00566727">
      <w:pPr>
        <w:rPr>
          <w:szCs w:val="26"/>
        </w:rPr>
      </w:pPr>
      <w:r w:rsidRPr="00FF0CF7">
        <w:rPr>
          <w:szCs w:val="26"/>
        </w:rPr>
        <w:t xml:space="preserve">Hector Levesque, </w:t>
      </w:r>
      <w:r w:rsidRPr="00FF0CF7">
        <w:rPr>
          <w:szCs w:val="26"/>
          <w:u w:val="single"/>
        </w:rPr>
        <w:t xml:space="preserve">a Canadian professor in computer science, says that “in imagining an aggressive AI, we are projecting our own psychology onto the </w:t>
      </w:r>
      <w:r w:rsidRPr="00FF0CF7">
        <w:rPr>
          <w:rStyle w:val="Emphasis"/>
          <w:szCs w:val="26"/>
        </w:rPr>
        <w:t>a</w:t>
      </w:r>
      <w:r w:rsidRPr="00FF0CF7">
        <w:rPr>
          <w:szCs w:val="26"/>
          <w:u w:val="single"/>
        </w:rPr>
        <w:t xml:space="preserve">rtificial or alien </w:t>
      </w:r>
      <w:r w:rsidRPr="00FF0CF7">
        <w:rPr>
          <w:rStyle w:val="Emphasis"/>
          <w:szCs w:val="26"/>
        </w:rPr>
        <w:t>i</w:t>
      </w:r>
      <w:r w:rsidRPr="00FF0CF7">
        <w:rPr>
          <w:szCs w:val="26"/>
          <w:u w:val="single"/>
        </w:rPr>
        <w:t>ntelligence”. It’s clearly difficult for us to imagine intelligent life different to ourselves</w:t>
      </w:r>
      <w:r w:rsidRPr="00FF0CF7">
        <w:rPr>
          <w:szCs w:val="26"/>
        </w:rPr>
        <w:t xml:space="preserve">. Perhaps we associate intelligence with humanness and thus assume that any intelligent creature — or object — would inhabit human goals and ambitions. But </w:t>
      </w:r>
      <w:r w:rsidRPr="00C07B92">
        <w:rPr>
          <w:rStyle w:val="StyleUnderline"/>
          <w:szCs w:val="26"/>
          <w:highlight w:val="green"/>
        </w:rPr>
        <w:t>artificial intelligence is not human</w:t>
      </w:r>
      <w:r w:rsidRPr="00FF0CF7">
        <w:rPr>
          <w:rStyle w:val="StyleUnderline"/>
          <w:szCs w:val="26"/>
        </w:rPr>
        <w:t>.</w:t>
      </w:r>
      <w:r w:rsidRPr="00FF0CF7">
        <w:rPr>
          <w:szCs w:val="26"/>
        </w:rPr>
        <w:t xml:space="preserve"> As the Future of Life Institute states:</w:t>
      </w:r>
    </w:p>
    <w:p w14:paraId="1262EACF" w14:textId="77777777" w:rsidR="00566727" w:rsidRPr="00FF0CF7" w:rsidRDefault="00566727" w:rsidP="00566727">
      <w:pPr>
        <w:rPr>
          <w:rStyle w:val="StyleUnderline"/>
        </w:rPr>
      </w:pPr>
      <w:r w:rsidRPr="00FF0CF7">
        <w:t xml:space="preserve">Of course, </w:t>
      </w:r>
      <w:r w:rsidRPr="00FF0CF7">
        <w:rPr>
          <w:rStyle w:val="StyleUnderline"/>
        </w:rPr>
        <w:t>autonomous weapons can be terrifying</w:t>
      </w:r>
      <w:r w:rsidRPr="00FF0CF7">
        <w:t xml:space="preserve">, </w:t>
      </w:r>
      <w:r w:rsidRPr="00FF0CF7">
        <w:rPr>
          <w:rStyle w:val="StyleUnderline"/>
        </w:rPr>
        <w:t xml:space="preserve">but </w:t>
      </w:r>
      <w:r w:rsidRPr="00C07B92">
        <w:rPr>
          <w:rStyle w:val="StyleUnderline"/>
          <w:highlight w:val="green"/>
        </w:rPr>
        <w:t>they’re not</w:t>
      </w:r>
      <w:r w:rsidRPr="00FF0CF7">
        <w:rPr>
          <w:rStyle w:val="StyleUnderline"/>
        </w:rPr>
        <w:t xml:space="preserve"> likely </w:t>
      </w:r>
      <w:r w:rsidRPr="00C07B92">
        <w:rPr>
          <w:rStyle w:val="StyleUnderline"/>
          <w:highlight w:val="green"/>
        </w:rPr>
        <w:t>to wake</w:t>
      </w:r>
      <w:r w:rsidRPr="00FF0CF7">
        <w:rPr>
          <w:rStyle w:val="StyleUnderline"/>
        </w:rPr>
        <w:t xml:space="preserve"> up one day </w:t>
      </w:r>
      <w:r w:rsidRPr="00C07B92">
        <w:rPr>
          <w:rStyle w:val="StyleUnderline"/>
          <w:highlight w:val="green"/>
        </w:rPr>
        <w:t>and decide they’ve had enough of taking</w:t>
      </w:r>
      <w:r w:rsidRPr="00FF0CF7">
        <w:rPr>
          <w:rStyle w:val="StyleUnderline"/>
        </w:rPr>
        <w:t xml:space="preserve"> bad </w:t>
      </w:r>
      <w:r w:rsidRPr="00C07B92">
        <w:rPr>
          <w:rStyle w:val="StyleUnderline"/>
          <w:highlight w:val="green"/>
        </w:rPr>
        <w:t>orders</w:t>
      </w:r>
      <w:r w:rsidRPr="00FF0CF7">
        <w:rPr>
          <w:rStyle w:val="StyleUnderline"/>
        </w:rPr>
        <w:t xml:space="preserve"> and that they deserve to live out their own dreams instead.</w:t>
      </w:r>
    </w:p>
    <w:p w14:paraId="77D6C683" w14:textId="77777777" w:rsidR="00566727" w:rsidRPr="00FF0CF7" w:rsidRDefault="00566727" w:rsidP="00566727">
      <w:r w:rsidRPr="00FF0CF7">
        <w:t xml:space="preserve">The concept of mirroring our own consciousness onto machines is not new. </w:t>
      </w:r>
      <w:r w:rsidRPr="00FF0CF7">
        <w:rPr>
          <w:rStyle w:val="StyleUnderline"/>
        </w:rPr>
        <w:t xml:space="preserve">When automobiles first appeared on the market, people formed «safety parades», protesting these inherently evil killer machines that were taking the </w:t>
      </w:r>
      <w:r w:rsidRPr="00FF0CF7">
        <w:rPr>
          <w:rStyle w:val="StyleUnderline"/>
        </w:rPr>
        <w:lastRenderedPageBreak/>
        <w:t>lives of so many innocent pedestrians</w:t>
      </w:r>
      <w:r w:rsidRPr="00FF0CF7">
        <w:t>. It soon became clear, however, that the cars never deliberately killed anyone. The humans made them do it.</w:t>
      </w:r>
    </w:p>
    <w:p w14:paraId="058A7C17" w14:textId="77777777" w:rsidR="00566727" w:rsidRPr="00FF0CF7" w:rsidRDefault="00566727" w:rsidP="00566727">
      <w:proofErr w:type="gramStart"/>
      <w:r w:rsidRPr="00FF0CF7">
        <w:t>Humans</w:t>
      </w:r>
      <w:proofErr w:type="gramEnd"/>
      <w:r w:rsidRPr="00FF0CF7">
        <w:t xml:space="preserve"> programming AI to do evil is another popular theme in Sci-Fi. In Stanley </w:t>
      </w:r>
      <w:proofErr w:type="spellStart"/>
      <w:r w:rsidRPr="00FF0CF7">
        <w:t>Kubrik’s</w:t>
      </w:r>
      <w:proofErr w:type="spellEnd"/>
      <w:r w:rsidRPr="00FF0CF7">
        <w:t xml:space="preserve"> 2001: A Space Odyssey, the intelligent supercomputer, Hal, finds that his program goal clashes with what his human co-workers want him to do. When they try to shut him off, thus making it impossible for him to complete his goal, he kills them. He’s not necessarily evil — he’s being practical.</w:t>
      </w:r>
    </w:p>
    <w:p w14:paraId="2CC7326F" w14:textId="77777777" w:rsidR="00566727" w:rsidRPr="00FF0CF7" w:rsidRDefault="00566727" w:rsidP="00566727">
      <w:r w:rsidRPr="00FF0CF7">
        <w:t xml:space="preserve">This is, of course, a fictional scenario. However, there is one element of truth to it: </w:t>
      </w:r>
      <w:r w:rsidRPr="00FF0CF7">
        <w:rPr>
          <w:rStyle w:val="StyleUnderline"/>
        </w:rPr>
        <w:t>any technology can be harmful if we program it to be</w:t>
      </w:r>
      <w:r w:rsidRPr="00FF0CF7">
        <w:t>. We want to avoid that AI adopts human biases or is programmed with an unethical or in some way problematic goal</w:t>
      </w:r>
      <w:r w:rsidRPr="00FF0CF7">
        <w:rPr>
          <w:rStyle w:val="StyleUnderline"/>
        </w:rPr>
        <w:t xml:space="preserve">. </w:t>
      </w:r>
      <w:r w:rsidRPr="00C07B92">
        <w:rPr>
          <w:rStyle w:val="Emphasis"/>
          <w:highlight w:val="green"/>
        </w:rPr>
        <w:t xml:space="preserve">AI is no </w:t>
      </w:r>
      <w:proofErr w:type="gramStart"/>
      <w:r w:rsidRPr="00C07B92">
        <w:rPr>
          <w:rStyle w:val="Emphasis"/>
          <w:highlight w:val="green"/>
        </w:rPr>
        <w:t>more evil</w:t>
      </w:r>
      <w:proofErr w:type="gramEnd"/>
      <w:r w:rsidRPr="00C07B92">
        <w:rPr>
          <w:rStyle w:val="Emphasis"/>
          <w:highlight w:val="green"/>
        </w:rPr>
        <w:t xml:space="preserve"> than a car</w:t>
      </w:r>
      <w:r w:rsidRPr="00FF0CF7">
        <w:rPr>
          <w:rStyle w:val="StyleUnderline"/>
        </w:rPr>
        <w:t xml:space="preserve"> is</w:t>
      </w:r>
      <w:r w:rsidRPr="00FF0CF7">
        <w:t xml:space="preserve">, but a car too can cause damage if its driver doesn’t follow certain traffic rules. The report, The Malicious Use of Artificial Intelligence, </w:t>
      </w:r>
      <w:proofErr w:type="gramStart"/>
      <w:r w:rsidRPr="00FF0CF7">
        <w:t>therefore</w:t>
      </w:r>
      <w:proofErr w:type="gramEnd"/>
      <w:r w:rsidRPr="00FF0CF7">
        <w:t xml:space="preserve"> recommends that “policymakers should collaborate closely with technical researchers to investigate, prevent, and mitigate potential malicious uses of AI.”</w:t>
      </w:r>
    </w:p>
    <w:p w14:paraId="70E68903" w14:textId="77777777" w:rsidR="00566727" w:rsidRPr="00FF0CF7" w:rsidRDefault="00566727" w:rsidP="00566727">
      <w:r w:rsidRPr="00FF0CF7">
        <w:t>It’s important to lay down some traffic rules.</w:t>
      </w:r>
    </w:p>
    <w:p w14:paraId="57233D3D" w14:textId="77777777" w:rsidR="00566727" w:rsidRPr="00FF0CF7" w:rsidRDefault="00566727" w:rsidP="00566727">
      <w:pPr>
        <w:rPr>
          <w:rStyle w:val="StyleUnderline"/>
        </w:rPr>
      </w:pPr>
      <w:r w:rsidRPr="00FF0CF7">
        <w:t xml:space="preserve">We’ve established that </w:t>
      </w:r>
      <w:r w:rsidRPr="00FF0CF7">
        <w:rPr>
          <w:rStyle w:val="StyleUnderline"/>
        </w:rPr>
        <w:t xml:space="preserve">while it is important to take precautions against AI being used maliciously, </w:t>
      </w:r>
      <w:r w:rsidRPr="00C07B92">
        <w:rPr>
          <w:rStyle w:val="StyleUnderline"/>
          <w:highlight w:val="green"/>
        </w:rPr>
        <w:t>AI</w:t>
      </w:r>
      <w:r w:rsidRPr="00FF0CF7">
        <w:rPr>
          <w:rStyle w:val="StyleUnderline"/>
        </w:rPr>
        <w:t xml:space="preserve"> is not evil and </w:t>
      </w:r>
      <w:r w:rsidRPr="00C07B92">
        <w:rPr>
          <w:rStyle w:val="StyleUnderline"/>
          <w:highlight w:val="green"/>
        </w:rPr>
        <w:t>is unlikely to</w:t>
      </w:r>
      <w:r w:rsidRPr="00FF0CF7">
        <w:rPr>
          <w:rStyle w:val="StyleUnderline"/>
        </w:rPr>
        <w:t xml:space="preserve"> develop a personal vendetta against humans — or even to </w:t>
      </w:r>
      <w:r w:rsidRPr="00C07B92">
        <w:rPr>
          <w:rStyle w:val="StyleUnderline"/>
          <w:highlight w:val="green"/>
        </w:rPr>
        <w:t xml:space="preserve">develop a sense of self </w:t>
      </w:r>
      <w:r w:rsidRPr="00C07B92">
        <w:rPr>
          <w:rStyle w:val="Emphasis"/>
          <w:highlight w:val="green"/>
        </w:rPr>
        <w:t>at all</w:t>
      </w:r>
      <w:r w:rsidRPr="00C07B92">
        <w:rPr>
          <w:highlight w:val="green"/>
        </w:rPr>
        <w:t>.</w:t>
      </w:r>
      <w:r w:rsidRPr="00FF0CF7">
        <w:t xml:space="preserve"> Does that mean the futures portrayed in Sci-Fi are all wrong? Not necessarily. While AI won’t become human, it will likely seem more and more human in the way it communicates, as the AI’s personality will play an important part in the user experience</w:t>
      </w:r>
      <w:r w:rsidRPr="00FF0CF7">
        <w:rPr>
          <w:rStyle w:val="StyleUnderline"/>
        </w:rPr>
        <w:t>. AI will also become a lot smarter, although researchers disagree on precisely how smart they’re going to become, or exactly when they’ll reach this level of intelligence.</w:t>
      </w:r>
    </w:p>
    <w:p w14:paraId="7DF11E74" w14:textId="77777777" w:rsidR="00566727" w:rsidRPr="00FF0CF7" w:rsidRDefault="00566727" w:rsidP="00566727">
      <w:r w:rsidRPr="00FF0CF7">
        <w:t xml:space="preserve">And then, of course, it’s not actually the case that the only artificial intelligence we see in movies comes in the shape of human-like robots, even though these seem to get the majority of the attention. Sci-Fi movies are propped with artificial intelligence: doors with speech recognition, self-driving cars, pills with nanotechnology. Whether the movies have chosen a bleaker, dystopian path (which they often tend to do) or a more utopian take on the future, most </w:t>
      </w:r>
      <w:r w:rsidRPr="00FF0CF7">
        <w:rPr>
          <w:rStyle w:val="StyleUnderline"/>
        </w:rPr>
        <w:t>Sci-Fi seem to agree that there is a wave of new technological inventions ahead. This resonates with reality</w:t>
      </w:r>
      <w:r w:rsidRPr="00FF0CF7">
        <w:t>. An article by Forbes outlines some of the new possibilities AI provides:</w:t>
      </w:r>
    </w:p>
    <w:p w14:paraId="262A4B6B" w14:textId="77777777" w:rsidR="00566727" w:rsidRPr="00FF0CF7" w:rsidRDefault="00566727" w:rsidP="00566727">
      <w:r w:rsidRPr="00FF0CF7">
        <w:rPr>
          <w:rStyle w:val="StyleUnderline"/>
        </w:rPr>
        <w:lastRenderedPageBreak/>
        <w:t xml:space="preserve">From exploring places </w:t>
      </w:r>
      <w:r w:rsidRPr="00FF0CF7">
        <w:rPr>
          <w:rStyle w:val="Emphasis"/>
        </w:rPr>
        <w:t xml:space="preserve">humans can’t go </w:t>
      </w:r>
      <w:r w:rsidRPr="00FF0CF7">
        <w:rPr>
          <w:rStyle w:val="StyleUnderline"/>
        </w:rPr>
        <w:t xml:space="preserve">to finding meaning from sources of data too large for humans to analyze, to </w:t>
      </w:r>
      <w:r w:rsidRPr="00FF0CF7">
        <w:rPr>
          <w:rStyle w:val="Emphasis"/>
        </w:rPr>
        <w:t>helping doctors</w:t>
      </w:r>
      <w:r w:rsidRPr="00FF0CF7">
        <w:rPr>
          <w:rStyle w:val="StyleUnderline"/>
        </w:rPr>
        <w:t xml:space="preserve"> make diagnoses to helping prevent accidents,</w:t>
      </w:r>
      <w:r w:rsidRPr="00FF0CF7">
        <w:t xml:space="preserve"> </w:t>
      </w:r>
      <w:r w:rsidRPr="00FF0CF7">
        <w:rPr>
          <w:rStyle w:val="StyleUnderline"/>
        </w:rPr>
        <w:t xml:space="preserve">the </w:t>
      </w:r>
      <w:r w:rsidRPr="00C07B92">
        <w:rPr>
          <w:rStyle w:val="StyleUnderline"/>
          <w:highlight w:val="green"/>
        </w:rPr>
        <w:t>potential for artificial intelligence to benefit humans appears limitless</w:t>
      </w:r>
      <w:r w:rsidRPr="00FF0CF7">
        <w:t>.</w:t>
      </w:r>
    </w:p>
    <w:p w14:paraId="3F9C0457" w14:textId="77777777" w:rsidR="00566727" w:rsidRPr="00FF0CF7" w:rsidRDefault="00566727" w:rsidP="00566727">
      <w:r w:rsidRPr="00FF0CF7">
        <w:t xml:space="preserve">Mirroring human traits onto machines might create misconceptions of what artificial intelligence actually is, but Sci-Fi writers and computer researchers seem to agree on one thing: </w:t>
      </w:r>
      <w:r w:rsidRPr="00FF0CF7">
        <w:rPr>
          <w:rStyle w:val="StyleUnderline"/>
        </w:rPr>
        <w:t>A</w:t>
      </w:r>
      <w:r w:rsidRPr="00FF0CF7">
        <w:t xml:space="preserve">rtificial </w:t>
      </w:r>
      <w:r w:rsidRPr="00FF0CF7">
        <w:rPr>
          <w:rStyle w:val="StyleUnderline"/>
        </w:rPr>
        <w:t>i</w:t>
      </w:r>
      <w:r w:rsidRPr="00FF0CF7">
        <w:t xml:space="preserve">ntelligence </w:t>
      </w:r>
      <w:r w:rsidRPr="00FF0CF7">
        <w:rPr>
          <w:rStyle w:val="StyleUnderline"/>
        </w:rPr>
        <w:t>is hugely exciting</w:t>
      </w:r>
      <w:r w:rsidRPr="00FF0CF7">
        <w:t>.</w:t>
      </w:r>
    </w:p>
    <w:p w14:paraId="5F5F477C" w14:textId="77777777" w:rsidR="00566727" w:rsidRPr="00FF0CF7" w:rsidRDefault="00566727" w:rsidP="00566727">
      <w:pPr>
        <w:rPr>
          <w:rStyle w:val="StyleUnderline"/>
        </w:rPr>
      </w:pPr>
      <w:r w:rsidRPr="00FF0CF7">
        <w:t xml:space="preserve">No, </w:t>
      </w:r>
      <w:r w:rsidRPr="00C07B92">
        <w:rPr>
          <w:rStyle w:val="Emphasis"/>
          <w:highlight w:val="green"/>
        </w:rPr>
        <w:t>the machines will not become evil and turn on us</w:t>
      </w:r>
      <w:r w:rsidRPr="00FF0CF7">
        <w:t xml:space="preserve">. Yes, </w:t>
      </w:r>
      <w:r w:rsidRPr="00FF0CF7">
        <w:rPr>
          <w:rStyle w:val="StyleUnderline"/>
        </w:rPr>
        <w:t xml:space="preserve">it’s important to still </w:t>
      </w:r>
      <w:r w:rsidRPr="00C07B92">
        <w:rPr>
          <w:rStyle w:val="StyleUnderline"/>
          <w:highlight w:val="green"/>
        </w:rPr>
        <w:t>take</w:t>
      </w:r>
      <w:r w:rsidRPr="00FF0CF7">
        <w:rPr>
          <w:rStyle w:val="StyleUnderline"/>
        </w:rPr>
        <w:t xml:space="preserve"> some </w:t>
      </w:r>
      <w:r w:rsidRPr="00C07B92">
        <w:rPr>
          <w:rStyle w:val="StyleUnderline"/>
          <w:highlight w:val="green"/>
        </w:rPr>
        <w:t>precautions when programming</w:t>
      </w:r>
      <w:r w:rsidRPr="00FF0CF7">
        <w:rPr>
          <w:rStyle w:val="StyleUnderline"/>
        </w:rPr>
        <w:t xml:space="preserve"> AI. Exploring potential futures creates a fascinating backdrop for a movie, but the real-life possibilities are no less than the imaginative ones — they’re just different.</w:t>
      </w:r>
    </w:p>
    <w:p w14:paraId="65463DA1" w14:textId="77777777" w:rsidR="00566727" w:rsidRPr="00FF0CF7" w:rsidRDefault="00566727" w:rsidP="00566727"/>
    <w:p w14:paraId="43AF250F" w14:textId="77777777" w:rsidR="00566727" w:rsidRPr="00566727" w:rsidRDefault="00566727" w:rsidP="00566727"/>
    <w:p w14:paraId="6C07FBF3" w14:textId="0AB5FC7A" w:rsidR="00162201" w:rsidRDefault="00162201" w:rsidP="00162201">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1AR </w:t>
      </w:r>
      <w:r>
        <w:rPr>
          <w:rFonts w:asciiTheme="majorHAnsi" w:hAnsiTheme="majorHAnsi" w:cstheme="majorHAnsi"/>
          <w:color w:val="000000" w:themeColor="text1"/>
        </w:rPr>
        <w:t>–</w:t>
      </w:r>
      <w:r>
        <w:rPr>
          <w:rFonts w:asciiTheme="majorHAnsi" w:hAnsiTheme="majorHAnsi" w:cstheme="majorHAnsi"/>
          <w:color w:val="000000" w:themeColor="text1"/>
        </w:rPr>
        <w:t xml:space="preserve"> Kant</w:t>
      </w:r>
    </w:p>
    <w:p w14:paraId="352BC311" w14:textId="626153A6" w:rsidR="00162201" w:rsidRPr="00162201" w:rsidRDefault="00162201" w:rsidP="00162201">
      <w:r>
        <w:t xml:space="preserve">Extinction o/w – hindering a </w:t>
      </w:r>
      <w:proofErr w:type="spellStart"/>
      <w:r>
        <w:t>hinderence</w:t>
      </w:r>
      <w:proofErr w:type="spellEnd"/>
      <w:r>
        <w:t xml:space="preserve"> – extinction would </w:t>
      </w:r>
      <w:proofErr w:type="spellStart"/>
      <w:r>
        <w:t>disproporionality</w:t>
      </w:r>
      <w:proofErr w:type="spellEnd"/>
      <w:r>
        <w:t xml:space="preserve"> affect minorities and </w:t>
      </w:r>
      <w:proofErr w:type="gramStart"/>
      <w:r>
        <w:t>low income</w:t>
      </w:r>
      <w:proofErr w:type="gramEnd"/>
      <w:r>
        <w:t xml:space="preserve"> people </w:t>
      </w:r>
    </w:p>
    <w:p w14:paraId="09598BEC" w14:textId="77777777" w:rsidR="00162201" w:rsidRPr="00466EB8" w:rsidRDefault="00162201" w:rsidP="00162201">
      <w:pPr>
        <w:pStyle w:val="Heading4"/>
        <w:rPr>
          <w:rFonts w:cs="Times New Roman"/>
        </w:rPr>
      </w:pPr>
      <w:r w:rsidRPr="00466EB8">
        <w:rPr>
          <w:rFonts w:cs="Times New Roman"/>
        </w:rPr>
        <w:t xml:space="preserve">1. </w:t>
      </w:r>
      <w:proofErr w:type="spellStart"/>
      <w:r w:rsidRPr="00466EB8">
        <w:rPr>
          <w:rFonts w:cs="Times New Roman"/>
        </w:rPr>
        <w:t>Schmagency</w:t>
      </w:r>
      <w:proofErr w:type="spellEnd"/>
      <w:r w:rsidRPr="00466EB8">
        <w:rPr>
          <w:rFonts w:cs="Times New Roman"/>
        </w:rPr>
        <w:t xml:space="preserve"> objection—people can shift out of their constitutive obligations and just be a </w:t>
      </w:r>
      <w:proofErr w:type="spellStart"/>
      <w:r w:rsidRPr="00466EB8">
        <w:rPr>
          <w:rFonts w:cs="Times New Roman"/>
        </w:rPr>
        <w:t>schmagent</w:t>
      </w:r>
      <w:proofErr w:type="spellEnd"/>
      <w:r w:rsidRPr="00466EB8">
        <w:rPr>
          <w:rFonts w:cs="Times New Roman"/>
        </w:rPr>
        <w:t xml:space="preserve"> which means it can never hold anyone culpable and permits atrocities</w:t>
      </w:r>
    </w:p>
    <w:p w14:paraId="4B598CEA" w14:textId="77777777" w:rsidR="00162201" w:rsidRPr="00466EB8" w:rsidRDefault="00162201" w:rsidP="00162201">
      <w:pPr>
        <w:pStyle w:val="Heading4"/>
        <w:rPr>
          <w:rFonts w:cs="Times New Roman"/>
        </w:rPr>
      </w:pPr>
      <w:r w:rsidRPr="00466EB8">
        <w:rPr>
          <w:rFonts w:cs="Times New Roman"/>
        </w:rPr>
        <w:t>2. Tailoring objection—you can always tailor a maxim to be more and more particular to the point where every maxim is permissible</w:t>
      </w:r>
    </w:p>
    <w:p w14:paraId="457FBEFB" w14:textId="77777777" w:rsidR="00162201" w:rsidRDefault="00162201" w:rsidP="00162201">
      <w:pPr>
        <w:pStyle w:val="Heading4"/>
        <w:rPr>
          <w:rFonts w:cs="Times New Roman"/>
        </w:rPr>
      </w:pPr>
      <w:r w:rsidRPr="00466EB8">
        <w:rPr>
          <w:rFonts w:cs="Times New Roman"/>
        </w:rPr>
        <w:t>3. Deduction fails—it’s grounded in the transcendent world which means it never has an implication in our factitious world and no one would be held morally obligated for anything within a factitious world</w:t>
      </w:r>
    </w:p>
    <w:p w14:paraId="50CE7215" w14:textId="77777777" w:rsidR="00162201" w:rsidRDefault="00162201" w:rsidP="00162201"/>
    <w:p w14:paraId="1AFB73BC" w14:textId="77777777" w:rsidR="00162201" w:rsidRPr="006D14A3" w:rsidRDefault="00162201" w:rsidP="00162201">
      <w:r>
        <w:rPr>
          <w:rFonts w:cs="Times New Roman"/>
        </w:rPr>
        <w:t xml:space="preserve">Regress flips neg - </w:t>
      </w:r>
      <w:r w:rsidRPr="00466EB8">
        <w:rPr>
          <w:rFonts w:cs="Times New Roman"/>
        </w:rPr>
        <w:t>Infinite regress you need to understand reasoning to understand why reasoning is good so there’s no foundation for your ethic rendering all actions permissible</w:t>
      </w:r>
    </w:p>
    <w:p w14:paraId="3B93C08C" w14:textId="77777777" w:rsidR="00162201" w:rsidRPr="00466EB8" w:rsidRDefault="00162201" w:rsidP="00162201">
      <w:pPr>
        <w:pStyle w:val="Heading3"/>
        <w:rPr>
          <w:rFonts w:cs="Times New Roman"/>
        </w:rPr>
      </w:pPr>
      <w:r w:rsidRPr="00466EB8">
        <w:rPr>
          <w:rFonts w:cs="Times New Roman"/>
        </w:rPr>
        <w:lastRenderedPageBreak/>
        <w:t>AT Practical Reason</w:t>
      </w:r>
    </w:p>
    <w:p w14:paraId="2E4E9F1D" w14:textId="77777777" w:rsidR="00162201" w:rsidRPr="00466EB8" w:rsidRDefault="00162201" w:rsidP="00162201">
      <w:pPr>
        <w:pStyle w:val="Heading4"/>
        <w:numPr>
          <w:ilvl w:val="0"/>
          <w:numId w:val="46"/>
        </w:numPr>
        <w:tabs>
          <w:tab w:val="num" w:pos="360"/>
        </w:tabs>
        <w:ind w:left="360" w:firstLine="0"/>
        <w:rPr>
          <w:rFonts w:cs="Times New Roman"/>
        </w:rPr>
      </w:pPr>
      <w:r w:rsidRPr="00466EB8">
        <w:rPr>
          <w:rFonts w:cs="Times New Roman"/>
        </w:rPr>
        <w:t>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particular interpretation of philosophical reason.</w:t>
      </w:r>
    </w:p>
    <w:p w14:paraId="193AF6BA" w14:textId="77777777" w:rsidR="00162201" w:rsidRPr="00466EB8" w:rsidRDefault="00162201" w:rsidP="00162201">
      <w:pPr>
        <w:pStyle w:val="Heading4"/>
        <w:numPr>
          <w:ilvl w:val="0"/>
          <w:numId w:val="46"/>
        </w:numPr>
        <w:tabs>
          <w:tab w:val="num" w:pos="360"/>
        </w:tabs>
        <w:ind w:left="360" w:firstLine="0"/>
        <w:rPr>
          <w:rFonts w:cs="Times New Roman"/>
        </w:rPr>
      </w:pPr>
      <w:r w:rsidRPr="00466EB8">
        <w:rPr>
          <w:rFonts w:cs="Times New Roman"/>
        </w:rPr>
        <w:t xml:space="preserve">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 fail to be equally important to the moral quality of the action. </w:t>
      </w:r>
    </w:p>
    <w:p w14:paraId="0617F339" w14:textId="77777777" w:rsidR="00162201" w:rsidRPr="00466EB8" w:rsidRDefault="00162201" w:rsidP="00162201">
      <w:pPr>
        <w:pStyle w:val="Heading4"/>
        <w:numPr>
          <w:ilvl w:val="0"/>
          <w:numId w:val="46"/>
        </w:numPr>
        <w:tabs>
          <w:tab w:val="num" w:pos="360"/>
        </w:tabs>
        <w:ind w:left="360" w:firstLine="0"/>
        <w:rPr>
          <w:rFonts w:cs="Times New Roman"/>
        </w:rPr>
      </w:pPr>
      <w:r w:rsidRPr="00466EB8">
        <w:rPr>
          <w:rFonts w:cs="Times New Roman"/>
        </w:rPr>
        <w:t>Fallacy of Origin – we can say morality is deduced from practical reason without holding that reason is in itself valuable.</w:t>
      </w:r>
    </w:p>
    <w:p w14:paraId="5FDA8747" w14:textId="77777777" w:rsidR="00162201" w:rsidRPr="00466EB8" w:rsidRDefault="00162201" w:rsidP="00162201">
      <w:pPr>
        <w:pStyle w:val="Heading4"/>
        <w:numPr>
          <w:ilvl w:val="0"/>
          <w:numId w:val="46"/>
        </w:numPr>
        <w:tabs>
          <w:tab w:val="num" w:pos="360"/>
        </w:tabs>
        <w:ind w:left="360" w:firstLine="0"/>
        <w:rPr>
          <w:rFonts w:cs="Times New Roman"/>
        </w:rPr>
      </w:pPr>
      <w:r w:rsidRPr="00466EB8">
        <w:rPr>
          <w:rFonts w:cs="Times New Roman"/>
        </w:rPr>
        <w:t>Practical reason assumes that all people who engage in “correct” reasoning will reach inescapable and objective conclusions. This is flawed. Coburn</w:t>
      </w:r>
    </w:p>
    <w:p w14:paraId="5D84AA20" w14:textId="77777777" w:rsidR="00162201" w:rsidRPr="00466EB8" w:rsidRDefault="00162201" w:rsidP="00162201">
      <w:r w:rsidRPr="00466EB8">
        <w:t>Coburn, Robert C. [Quals] “A defense of ethical noncognitivism.” Philosophical Studies, vol. 62, no. 1, April 1991, pp. 67-80.</w:t>
      </w:r>
    </w:p>
    <w:p w14:paraId="457F66B7" w14:textId="77777777" w:rsidR="00162201" w:rsidRPr="00466EB8" w:rsidRDefault="00162201" w:rsidP="00162201">
      <w:pPr>
        <w:pStyle w:val="Body"/>
        <w:rPr>
          <w:rFonts w:ascii="Times New Roman" w:hAnsi="Times New Roman"/>
          <w:b/>
          <w:szCs w:val="8"/>
          <w:u w:val="single"/>
        </w:rPr>
      </w:pPr>
      <w:r w:rsidRPr="00466EB8">
        <w:rPr>
          <w:rFonts w:ascii="Times New Roman" w:hAnsi="Times New Roman"/>
          <w:b/>
          <w:u w:val="single"/>
        </w:rPr>
        <w:t>“</w:t>
      </w:r>
      <w:r w:rsidRPr="00466EB8">
        <w:rPr>
          <w:rFonts w:ascii="Times New Roman" w:hAnsi="Times New Roman"/>
          <w:sz w:val="10"/>
        </w:rPr>
        <w:t>If [multiple] criteria encapsulate the kinds of considerations that have in fact been appealed to in criticizing and supporting moral theories, then it is easy to see why it is so dubious that all rational agents will agree about the correct moral theory once they have gone through a process of [practical reasoning] type M. The central thought is just that</w:t>
      </w:r>
      <w:r w:rsidRPr="00466EB8">
        <w:rPr>
          <w:rFonts w:ascii="Times New Roman" w:hAnsi="Times New Roman"/>
          <w:b/>
          <w:u w:val="single"/>
        </w:rPr>
        <w:t xml:space="preserve"> </w:t>
      </w:r>
      <w:r w:rsidRPr="00466EB8">
        <w:rPr>
          <w:rFonts w:ascii="Times New Roman" w:hAnsi="Times New Roman"/>
          <w:b/>
          <w:sz w:val="26"/>
          <w:szCs w:val="26"/>
          <w:u w:val="single"/>
        </w:rPr>
        <w:t>[</w:t>
      </w:r>
      <w:r w:rsidRPr="00466EB8">
        <w:rPr>
          <w:rFonts w:ascii="Times New Roman" w:hAnsi="Times New Roman"/>
          <w:b/>
          <w:sz w:val="26"/>
          <w:szCs w:val="26"/>
          <w:highlight w:val="green"/>
          <w:u w:val="single"/>
        </w:rPr>
        <w:t>J]</w:t>
      </w:r>
      <w:proofErr w:type="spellStart"/>
      <w:r w:rsidRPr="00466EB8">
        <w:rPr>
          <w:rFonts w:ascii="Times New Roman" w:hAnsi="Times New Roman"/>
          <w:b/>
          <w:sz w:val="26"/>
          <w:szCs w:val="26"/>
          <w:highlight w:val="green"/>
          <w:u w:val="single"/>
        </w:rPr>
        <w:t>udgments</w:t>
      </w:r>
      <w:proofErr w:type="spellEnd"/>
      <w:r w:rsidRPr="00466EB8">
        <w:rPr>
          <w:rFonts w:ascii="Times New Roman" w:hAnsi="Times New Roman"/>
          <w:b/>
          <w:sz w:val="26"/>
          <w:szCs w:val="26"/>
          <w:highlight w:val="green"/>
          <w:u w:val="single"/>
        </w:rPr>
        <w:t xml:space="preserve"> about the extent to which a given moral theory satisfies</w:t>
      </w:r>
      <w:r w:rsidRPr="00466EB8">
        <w:rPr>
          <w:rFonts w:ascii="Times New Roman" w:hAnsi="Times New Roman"/>
        </w:rPr>
        <w:t xml:space="preserve"> </w:t>
      </w:r>
      <w:r w:rsidRPr="00466EB8">
        <w:rPr>
          <w:rFonts w:ascii="Times New Roman" w:hAnsi="Times New Roman"/>
          <w:sz w:val="10"/>
        </w:rPr>
        <w:t>(or fails to satisfy)</w:t>
      </w:r>
      <w:r w:rsidRPr="00466EB8">
        <w:rPr>
          <w:rFonts w:ascii="Times New Roman" w:hAnsi="Times New Roman"/>
        </w:rPr>
        <w:t xml:space="preserve"> </w:t>
      </w:r>
      <w:r w:rsidRPr="00466EB8">
        <w:rPr>
          <w:rFonts w:ascii="Times New Roman" w:hAnsi="Times New Roman"/>
          <w:b/>
          <w:sz w:val="26"/>
          <w:szCs w:val="26"/>
          <w:highlight w:val="green"/>
          <w:u w:val="single"/>
        </w:rPr>
        <w:t>various</w:t>
      </w:r>
      <w:r w:rsidRPr="00466EB8">
        <w:rPr>
          <w:rFonts w:ascii="Times New Roman" w:hAnsi="Times New Roman"/>
        </w:rPr>
        <w:t xml:space="preserve"> </w:t>
      </w:r>
      <w:r w:rsidRPr="00466EB8">
        <w:rPr>
          <w:rFonts w:ascii="Times New Roman" w:hAnsi="Times New Roman"/>
          <w:sz w:val="10"/>
        </w:rPr>
        <w:t>of these</w:t>
      </w:r>
      <w:r w:rsidRPr="00466EB8">
        <w:rPr>
          <w:rFonts w:ascii="Times New Roman" w:hAnsi="Times New Roman"/>
        </w:rPr>
        <w:t xml:space="preserve"> </w:t>
      </w:r>
      <w:r w:rsidRPr="00466EB8">
        <w:rPr>
          <w:rFonts w:ascii="Times New Roman" w:hAnsi="Times New Roman"/>
          <w:b/>
          <w:sz w:val="26"/>
          <w:szCs w:val="26"/>
          <w:highlight w:val="green"/>
          <w:u w:val="single"/>
        </w:rPr>
        <w:t>criteria</w:t>
      </w:r>
      <w:r w:rsidRPr="00466EB8">
        <w:rPr>
          <w:rFonts w:ascii="Times New Roman" w:hAnsi="Times New Roman"/>
          <w:b/>
          <w:u w:val="single"/>
        </w:rPr>
        <w:t xml:space="preserve">, </w:t>
      </w:r>
      <w:r w:rsidRPr="00466EB8">
        <w:rPr>
          <w:rFonts w:ascii="Times New Roman" w:hAnsi="Times New Roman"/>
          <w:b/>
          <w:szCs w:val="8"/>
          <w:u w:val="single"/>
        </w:rPr>
        <w:t>[</w:t>
      </w:r>
      <w:r w:rsidRPr="00466EB8">
        <w:rPr>
          <w:rFonts w:ascii="Times New Roman" w:hAnsi="Times New Roman"/>
          <w:szCs w:val="8"/>
        </w:rPr>
        <w:t>and] as well as judgments</w:t>
      </w:r>
      <w:r w:rsidRPr="00466EB8">
        <w:rPr>
          <w:rFonts w:ascii="Times New Roman" w:hAnsi="Times New Roman"/>
          <w:sz w:val="12"/>
          <w:szCs w:val="12"/>
        </w:rPr>
        <w:t xml:space="preserve"> about the weights the different criteria should receive, are bound to reflect facts about the inquirers that do not hold of rational agents </w:t>
      </w:r>
      <w:r w:rsidRPr="00466EB8">
        <w:rPr>
          <w:rFonts w:ascii="Times New Roman" w:hAnsi="Times New Roman"/>
          <w:i/>
          <w:sz w:val="12"/>
          <w:szCs w:val="12"/>
        </w:rPr>
        <w:t>qua</w:t>
      </w:r>
      <w:r w:rsidRPr="00466EB8">
        <w:rPr>
          <w:rFonts w:ascii="Times New Roman" w:hAnsi="Times New Roman"/>
          <w:sz w:val="12"/>
          <w:szCs w:val="12"/>
        </w:rPr>
        <w:t xml:space="preserve"> rational. In other words, [S]</w:t>
      </w:r>
      <w:proofErr w:type="spellStart"/>
      <w:r w:rsidRPr="00466EB8">
        <w:rPr>
          <w:rFonts w:ascii="Times New Roman" w:hAnsi="Times New Roman"/>
          <w:sz w:val="12"/>
          <w:szCs w:val="12"/>
        </w:rPr>
        <w:t>uch</w:t>
      </w:r>
      <w:proofErr w:type="spellEnd"/>
      <w:r w:rsidRPr="00466EB8">
        <w:rPr>
          <w:rFonts w:ascii="Times New Roman" w:hAnsi="Times New Roman"/>
          <w:sz w:val="12"/>
          <w:szCs w:val="12"/>
        </w:rPr>
        <w:t xml:space="preserve"> judgments</w:t>
      </w:r>
      <w:r w:rsidRPr="00466EB8">
        <w:rPr>
          <w:rFonts w:ascii="Times New Roman" w:hAnsi="Times New Roman"/>
          <w:b/>
          <w:u w:val="single"/>
        </w:rPr>
        <w:t xml:space="preserve"> </w:t>
      </w:r>
      <w:r w:rsidRPr="00466EB8">
        <w:rPr>
          <w:rFonts w:ascii="Times New Roman" w:hAnsi="Times New Roman"/>
          <w:b/>
          <w:sz w:val="26"/>
          <w:szCs w:val="26"/>
          <w:highlight w:val="green"/>
          <w:u w:val="single"/>
        </w:rPr>
        <w:t>are</w:t>
      </w:r>
      <w:r w:rsidRPr="00466EB8">
        <w:rPr>
          <w:rFonts w:ascii="Times New Roman" w:hAnsi="Times New Roman"/>
          <w:b/>
          <w:u w:val="single"/>
        </w:rPr>
        <w:t xml:space="preserve"> </w:t>
      </w:r>
      <w:r w:rsidRPr="00466EB8">
        <w:rPr>
          <w:rFonts w:ascii="Times New Roman" w:hAnsi="Times New Roman"/>
          <w:sz w:val="10"/>
        </w:rPr>
        <w:t xml:space="preserve">bound to be </w:t>
      </w:r>
      <w:r w:rsidRPr="00466EB8">
        <w:rPr>
          <w:rFonts w:ascii="Times New Roman" w:hAnsi="Times New Roman"/>
          <w:b/>
          <w:sz w:val="26"/>
          <w:szCs w:val="26"/>
          <w:highlight w:val="green"/>
          <w:u w:val="single"/>
        </w:rPr>
        <w:t xml:space="preserve">affected by </w:t>
      </w:r>
      <w:r w:rsidRPr="00466EB8">
        <w:rPr>
          <w:rFonts w:ascii="Times New Roman" w:hAnsi="Times New Roman"/>
          <w:b/>
          <w:sz w:val="26"/>
          <w:szCs w:val="26"/>
          <w:u w:val="single"/>
        </w:rPr>
        <w:t xml:space="preserve">idiosyncratic </w:t>
      </w:r>
      <w:r w:rsidRPr="00466EB8">
        <w:rPr>
          <w:rFonts w:ascii="Times New Roman" w:hAnsi="Times New Roman"/>
          <w:b/>
          <w:sz w:val="26"/>
          <w:szCs w:val="26"/>
          <w:highlight w:val="green"/>
          <w:u w:val="single"/>
        </w:rPr>
        <w:t>features</w:t>
      </w:r>
      <w:r w:rsidRPr="00466EB8">
        <w:rPr>
          <w:rFonts w:ascii="Times New Roman" w:hAnsi="Times New Roman"/>
          <w:b/>
          <w:u w:val="single"/>
        </w:rPr>
        <w:t xml:space="preserve"> </w:t>
      </w:r>
      <w:r w:rsidRPr="00466EB8">
        <w:rPr>
          <w:rFonts w:ascii="Times New Roman" w:hAnsi="Times New Roman"/>
          <w:sz w:val="12"/>
          <w:szCs w:val="12"/>
        </w:rPr>
        <w:t>of the inquirers,</w:t>
      </w:r>
      <w:r w:rsidRPr="00466EB8">
        <w:rPr>
          <w:rFonts w:ascii="Times New Roman" w:hAnsi="Times New Roman"/>
          <w:b/>
          <w:u w:val="single"/>
        </w:rPr>
        <w:t xml:space="preserve"> </w:t>
      </w:r>
      <w:r w:rsidRPr="00466EB8">
        <w:rPr>
          <w:rFonts w:ascii="Times New Roman" w:hAnsi="Times New Roman"/>
          <w:b/>
          <w:sz w:val="26"/>
          <w:szCs w:val="26"/>
          <w:highlight w:val="green"/>
          <w:u w:val="single"/>
        </w:rPr>
        <w:t>such as</w:t>
      </w:r>
      <w:r w:rsidRPr="00466EB8">
        <w:rPr>
          <w:rFonts w:ascii="Times New Roman" w:hAnsi="Times New Roman"/>
          <w:b/>
          <w:u w:val="single"/>
        </w:rPr>
        <w:t xml:space="preserve"> </w:t>
      </w:r>
      <w:r w:rsidRPr="00466EB8">
        <w:rPr>
          <w:rFonts w:ascii="Times New Roman" w:hAnsi="Times New Roman"/>
          <w:sz w:val="12"/>
          <w:szCs w:val="12"/>
        </w:rPr>
        <w:t>their</w:t>
      </w:r>
      <w:r w:rsidRPr="00466EB8">
        <w:rPr>
          <w:rFonts w:ascii="Times New Roman" w:hAnsi="Times New Roman"/>
          <w:b/>
          <w:u w:val="single"/>
        </w:rPr>
        <w:t xml:space="preserve"> </w:t>
      </w:r>
      <w:r w:rsidRPr="00466EB8">
        <w:rPr>
          <w:rFonts w:ascii="Times New Roman" w:hAnsi="Times New Roman"/>
          <w:b/>
          <w:sz w:val="26"/>
          <w:szCs w:val="26"/>
          <w:highlight w:val="green"/>
          <w:u w:val="single"/>
        </w:rPr>
        <w:t>genetic[s]</w:t>
      </w:r>
      <w:r w:rsidRPr="00466EB8">
        <w:rPr>
          <w:rFonts w:ascii="Times New Roman" w:hAnsi="Times New Roman"/>
          <w:b/>
          <w:u w:val="single"/>
        </w:rPr>
        <w:t xml:space="preserve"> </w:t>
      </w:r>
      <w:r w:rsidRPr="00466EB8">
        <w:rPr>
          <w:rFonts w:ascii="Times New Roman" w:hAnsi="Times New Roman"/>
          <w:sz w:val="10"/>
        </w:rPr>
        <w:t>constitutions</w:t>
      </w:r>
      <w:r w:rsidRPr="00466EB8">
        <w:rPr>
          <w:rFonts w:ascii="Times New Roman" w:hAnsi="Times New Roman"/>
          <w:b/>
          <w:u w:val="single"/>
        </w:rPr>
        <w:t xml:space="preserve"> </w:t>
      </w:r>
      <w:r w:rsidRPr="00466EB8">
        <w:rPr>
          <w:rFonts w:ascii="Times New Roman" w:hAnsi="Times New Roman"/>
          <w:b/>
          <w:sz w:val="26"/>
          <w:szCs w:val="26"/>
          <w:highlight w:val="green"/>
          <w:u w:val="single"/>
        </w:rPr>
        <w:t>and</w:t>
      </w:r>
      <w:r w:rsidRPr="00466EB8">
        <w:rPr>
          <w:rFonts w:ascii="Times New Roman" w:hAnsi="Times New Roman"/>
          <w:b/>
          <w:u w:val="single"/>
        </w:rPr>
        <w:t xml:space="preserve"> </w:t>
      </w:r>
      <w:r w:rsidRPr="00466EB8">
        <w:rPr>
          <w:rFonts w:ascii="Times New Roman" w:hAnsi="Times New Roman"/>
          <w:sz w:val="10"/>
        </w:rPr>
        <w:t>the</w:t>
      </w:r>
      <w:r w:rsidRPr="00466EB8">
        <w:rPr>
          <w:rFonts w:ascii="Times New Roman" w:hAnsi="Times New Roman"/>
          <w:b/>
          <w:u w:val="single"/>
        </w:rPr>
        <w:t xml:space="preserve"> </w:t>
      </w:r>
      <w:r w:rsidRPr="00466EB8">
        <w:rPr>
          <w:rFonts w:ascii="Times New Roman" w:hAnsi="Times New Roman"/>
          <w:sz w:val="10"/>
        </w:rPr>
        <w:t xml:space="preserve">physical and </w:t>
      </w:r>
      <w:proofErr w:type="spellStart"/>
      <w:r w:rsidRPr="00466EB8">
        <w:rPr>
          <w:rFonts w:ascii="Times New Roman" w:hAnsi="Times New Roman"/>
          <w:b/>
          <w:sz w:val="26"/>
          <w:szCs w:val="26"/>
          <w:highlight w:val="green"/>
          <w:u w:val="single"/>
        </w:rPr>
        <w:t>cultur</w:t>
      </w:r>
      <w:proofErr w:type="spellEnd"/>
      <w:r w:rsidRPr="00466EB8">
        <w:rPr>
          <w:rFonts w:ascii="Times New Roman" w:hAnsi="Times New Roman"/>
          <w:b/>
          <w:sz w:val="26"/>
          <w:szCs w:val="26"/>
          <w:highlight w:val="green"/>
          <w:u w:val="single"/>
        </w:rPr>
        <w:t>[e]</w:t>
      </w:r>
      <w:r w:rsidRPr="00466EB8">
        <w:rPr>
          <w:rFonts w:ascii="Times New Roman" w:hAnsi="Times New Roman"/>
          <w:b/>
          <w:u w:val="single"/>
        </w:rPr>
        <w:t xml:space="preserve"> </w:t>
      </w:r>
      <w:r w:rsidRPr="00466EB8">
        <w:rPr>
          <w:rFonts w:ascii="Times New Roman" w:hAnsi="Times New Roman"/>
          <w:sz w:val="12"/>
          <w:szCs w:val="12"/>
        </w:rPr>
        <w:t>al environments in</w:t>
      </w:r>
      <w:r w:rsidRPr="00466EB8">
        <w:rPr>
          <w:rFonts w:ascii="Times New Roman" w:hAnsi="Times New Roman"/>
          <w:sz w:val="10"/>
        </w:rPr>
        <w:t xml:space="preserve"> which the phenotypic expressions of these genotypes have developed</w:t>
      </w:r>
      <w:r w:rsidRPr="00466EB8">
        <w:rPr>
          <w:rFonts w:ascii="Times New Roman" w:hAnsi="Times New Roman"/>
          <w:b/>
          <w:u w:val="single"/>
        </w:rPr>
        <w:t xml:space="preserve">. </w:t>
      </w:r>
      <w:r w:rsidRPr="00466EB8">
        <w:rPr>
          <w:rFonts w:ascii="Times New Roman" w:hAnsi="Times New Roman"/>
          <w:sz w:val="10"/>
        </w:rPr>
        <w:t xml:space="preserve">Think, for example, </w:t>
      </w:r>
      <w:r w:rsidRPr="00466EB8">
        <w:rPr>
          <w:rFonts w:ascii="Times New Roman" w:hAnsi="Times New Roman"/>
          <w:szCs w:val="8"/>
        </w:rPr>
        <w:t xml:space="preserve">about the ways </w:t>
      </w:r>
      <w:r w:rsidRPr="00466EB8">
        <w:rPr>
          <w:rFonts w:ascii="Times New Roman" w:hAnsi="Times New Roman"/>
          <w:b/>
          <w:szCs w:val="8"/>
          <w:u w:val="single"/>
        </w:rPr>
        <w:t>[T</w:t>
      </w:r>
      <w:r w:rsidRPr="00466EB8">
        <w:rPr>
          <w:rFonts w:ascii="Times New Roman" w:hAnsi="Times New Roman"/>
          <w:szCs w:val="8"/>
        </w:rPr>
        <w:t>]he intuitive</w:t>
      </w:r>
      <w:r w:rsidRPr="00466EB8">
        <w:rPr>
          <w:rFonts w:ascii="Times New Roman" w:hAnsi="Times New Roman"/>
          <w:sz w:val="12"/>
          <w:szCs w:val="12"/>
        </w:rPr>
        <w:t xml:space="preserve"> judgments of members of the human species differ as regards right and wrong in various actual and imaginable cases</w:t>
      </w:r>
      <w:r w:rsidRPr="00466EB8">
        <w:rPr>
          <w:rFonts w:ascii="Times New Roman" w:hAnsi="Times New Roman"/>
        </w:rPr>
        <w:t xml:space="preserve"> </w:t>
      </w:r>
      <w:r w:rsidRPr="00466EB8">
        <w:rPr>
          <w:rFonts w:ascii="Times New Roman" w:hAnsi="Times New Roman"/>
          <w:sz w:val="10"/>
        </w:rPr>
        <w:t xml:space="preserve">or what the ideal person is like. And must the judgments of rational agents agree about the relative weights ‘conformance utility’ and ‘acceptance utility’ should receive in assessing the extent to which a moral code satisfies the welfare criterion, or when a set of ‘priority rules’ is ‘readily surveyable,’ or whether it is easy to establish that certain principles have been applied correctly? Surely not. In any case, </w:t>
      </w:r>
      <w:r w:rsidRPr="00466EB8">
        <w:rPr>
          <w:rFonts w:ascii="Times New Roman" w:hAnsi="Times New Roman"/>
          <w:b/>
          <w:sz w:val="26"/>
          <w:szCs w:val="26"/>
          <w:u w:val="single"/>
        </w:rPr>
        <w:t xml:space="preserve">[so] </w:t>
      </w:r>
      <w:r w:rsidRPr="00466EB8">
        <w:rPr>
          <w:rFonts w:ascii="Times New Roman" w:hAnsi="Times New Roman"/>
          <w:b/>
          <w:sz w:val="26"/>
          <w:szCs w:val="26"/>
          <w:highlight w:val="green"/>
          <w:u w:val="single"/>
        </w:rPr>
        <w:t>it is easy to conceive of rational beings who differ</w:t>
      </w:r>
      <w:r w:rsidRPr="00466EB8">
        <w:rPr>
          <w:rFonts w:ascii="Times New Roman" w:hAnsi="Times New Roman"/>
          <w:b/>
          <w:u w:val="single"/>
        </w:rPr>
        <w:t xml:space="preserve"> </w:t>
      </w:r>
      <w:r w:rsidRPr="00466EB8">
        <w:rPr>
          <w:rFonts w:ascii="Times New Roman" w:hAnsi="Times New Roman"/>
          <w:sz w:val="10"/>
        </w:rPr>
        <w:t>from us</w:t>
      </w:r>
      <w:r w:rsidRPr="00466EB8">
        <w:rPr>
          <w:rFonts w:ascii="Times New Roman" w:hAnsi="Times New Roman"/>
          <w:b/>
          <w:u w:val="single"/>
        </w:rPr>
        <w:t xml:space="preserve"> </w:t>
      </w:r>
      <w:r w:rsidRPr="00466EB8">
        <w:rPr>
          <w:rFonts w:ascii="Times New Roman" w:hAnsi="Times New Roman"/>
          <w:b/>
          <w:sz w:val="26"/>
          <w:szCs w:val="26"/>
          <w:highlight w:val="green"/>
          <w:u w:val="single"/>
        </w:rPr>
        <w:t>on these matters, and</w:t>
      </w:r>
      <w:r w:rsidRPr="00466EB8">
        <w:rPr>
          <w:rFonts w:ascii="Times New Roman" w:hAnsi="Times New Roman"/>
          <w:b/>
          <w:u w:val="single"/>
        </w:rPr>
        <w:t xml:space="preserve"> </w:t>
      </w:r>
      <w:r w:rsidRPr="00466EB8">
        <w:rPr>
          <w:rFonts w:ascii="Times New Roman" w:hAnsi="Times New Roman"/>
          <w:sz w:val="12"/>
          <w:szCs w:val="12"/>
        </w:rPr>
        <w:t>that</w:t>
      </w:r>
      <w:r w:rsidRPr="00466EB8">
        <w:rPr>
          <w:rFonts w:ascii="Times New Roman" w:hAnsi="Times New Roman"/>
          <w:sz w:val="10"/>
        </w:rPr>
        <w:t xml:space="preserve"> is all that is required to</w:t>
      </w:r>
      <w:r w:rsidRPr="00466EB8">
        <w:rPr>
          <w:rFonts w:ascii="Times New Roman" w:hAnsi="Times New Roman"/>
          <w:b/>
          <w:u w:val="single"/>
        </w:rPr>
        <w:t xml:space="preserve"> </w:t>
      </w:r>
      <w:r w:rsidRPr="00466EB8">
        <w:rPr>
          <w:rFonts w:ascii="Times New Roman" w:hAnsi="Times New Roman"/>
          <w:b/>
          <w:sz w:val="26"/>
          <w:szCs w:val="26"/>
          <w:highlight w:val="green"/>
          <w:u w:val="single"/>
        </w:rPr>
        <w:t>undermine the claim that there would be agreement among</w:t>
      </w:r>
      <w:r w:rsidRPr="00466EB8">
        <w:rPr>
          <w:rFonts w:ascii="Times New Roman" w:hAnsi="Times New Roman"/>
          <w:sz w:val="10"/>
        </w:rPr>
        <w:t xml:space="preserve"> all possible</w:t>
      </w:r>
      <w:r w:rsidRPr="00466EB8">
        <w:rPr>
          <w:rFonts w:ascii="Times New Roman" w:hAnsi="Times New Roman"/>
        </w:rPr>
        <w:t xml:space="preserve"> </w:t>
      </w:r>
      <w:r w:rsidRPr="00466EB8">
        <w:rPr>
          <w:rFonts w:ascii="Times New Roman" w:hAnsi="Times New Roman"/>
          <w:b/>
          <w:sz w:val="26"/>
          <w:szCs w:val="26"/>
          <w:highlight w:val="green"/>
          <w:u w:val="single"/>
        </w:rPr>
        <w:t>rational agents</w:t>
      </w:r>
      <w:r w:rsidRPr="00466EB8">
        <w:rPr>
          <w:rFonts w:ascii="Times New Roman" w:hAnsi="Times New Roman"/>
          <w:b/>
          <w:u w:val="single"/>
        </w:rPr>
        <w:t xml:space="preserve"> </w:t>
      </w:r>
      <w:r w:rsidRPr="00466EB8">
        <w:rPr>
          <w:rFonts w:ascii="Times New Roman" w:hAnsi="Times New Roman"/>
          <w:sz w:val="10"/>
        </w:rPr>
        <w:t xml:space="preserve">once they </w:t>
      </w:r>
      <w:r w:rsidRPr="00466EB8">
        <w:rPr>
          <w:rFonts w:ascii="Times New Roman" w:hAnsi="Times New Roman"/>
          <w:sz w:val="12"/>
          <w:szCs w:val="12"/>
        </w:rPr>
        <w:t xml:space="preserve">had [who] undergone a </w:t>
      </w:r>
      <w:r w:rsidRPr="00466EB8">
        <w:rPr>
          <w:rFonts w:ascii="Times New Roman" w:hAnsi="Times New Roman"/>
          <w:szCs w:val="8"/>
        </w:rPr>
        <w:t>process [of practical reason</w:t>
      </w:r>
      <w:r w:rsidRPr="00466EB8">
        <w:rPr>
          <w:rFonts w:ascii="Times New Roman" w:hAnsi="Times New Roman"/>
          <w:b/>
          <w:szCs w:val="8"/>
          <w:u w:val="single"/>
        </w:rPr>
        <w:t>]</w:t>
      </w:r>
      <w:r w:rsidRPr="00466EB8">
        <w:rPr>
          <w:rFonts w:ascii="Times New Roman" w:hAnsi="Times New Roman"/>
          <w:szCs w:val="8"/>
        </w:rPr>
        <w:t xml:space="preserve"> of type M - at least if I am right about the kinds of considerations that would be considered in undergoing such a process</w:t>
      </w:r>
      <w:r w:rsidRPr="00466EB8">
        <w:rPr>
          <w:rFonts w:ascii="Times New Roman" w:hAnsi="Times New Roman"/>
          <w:b/>
          <w:szCs w:val="8"/>
          <w:u w:val="single"/>
        </w:rPr>
        <w:t>.”</w:t>
      </w:r>
    </w:p>
    <w:p w14:paraId="43945332" w14:textId="77777777" w:rsidR="00162201" w:rsidRPr="00466EB8" w:rsidRDefault="00162201" w:rsidP="00162201">
      <w:pPr>
        <w:pStyle w:val="Body"/>
        <w:rPr>
          <w:rFonts w:ascii="Times New Roman" w:hAnsi="Times New Roman"/>
          <w:sz w:val="18"/>
        </w:rPr>
      </w:pPr>
    </w:p>
    <w:p w14:paraId="2C488167" w14:textId="77777777" w:rsidR="00162201" w:rsidRPr="00466EB8" w:rsidRDefault="00162201" w:rsidP="00162201">
      <w:pPr>
        <w:pStyle w:val="Heading4"/>
        <w:rPr>
          <w:rFonts w:cs="Times New Roman"/>
        </w:rPr>
      </w:pPr>
      <w:r w:rsidRPr="00466EB8">
        <w:rPr>
          <w:rFonts w:cs="Times New Roman"/>
        </w:rPr>
        <w:t>These flaws are impossible to correct. Coburn 2</w:t>
      </w:r>
    </w:p>
    <w:p w14:paraId="749916E5" w14:textId="77777777" w:rsidR="00162201" w:rsidRPr="00466EB8" w:rsidRDefault="00162201" w:rsidP="00162201">
      <w:pPr>
        <w:rPr>
          <w:sz w:val="18"/>
        </w:rPr>
      </w:pPr>
      <w:r w:rsidRPr="00466EB8">
        <w:t>Coburn, Robert C. [Quals] “A defense of ethical noncognitivism.” Philosophical Studies, vol. 62, no. 1, April 1991, pp. 67-80</w:t>
      </w:r>
      <w:r w:rsidRPr="00466EB8">
        <w:tab/>
      </w:r>
    </w:p>
    <w:p w14:paraId="30103E29" w14:textId="77777777" w:rsidR="00162201" w:rsidRPr="00466EB8" w:rsidRDefault="00162201" w:rsidP="00162201">
      <w:pPr>
        <w:pStyle w:val="Body"/>
        <w:rPr>
          <w:rFonts w:ascii="Times New Roman" w:hAnsi="Times New Roman"/>
          <w:b/>
          <w:u w:val="single"/>
        </w:rPr>
      </w:pPr>
      <w:r w:rsidRPr="00466EB8">
        <w:rPr>
          <w:rFonts w:ascii="Times New Roman" w:hAnsi="Times New Roman"/>
        </w:rPr>
        <w:t>“</w:t>
      </w:r>
      <w:r w:rsidRPr="00466EB8">
        <w:rPr>
          <w:rFonts w:ascii="Times New Roman" w:hAnsi="Times New Roman"/>
          <w:sz w:val="10"/>
        </w:rPr>
        <w:t>Or, finally, recall the</w:t>
      </w:r>
      <w:r w:rsidRPr="00466EB8">
        <w:rPr>
          <w:rFonts w:ascii="Times New Roman" w:hAnsi="Times New Roman"/>
        </w:rPr>
        <w:t xml:space="preserve"> </w:t>
      </w:r>
      <w:r w:rsidRPr="00466EB8">
        <w:rPr>
          <w:rFonts w:ascii="Times New Roman" w:hAnsi="Times New Roman"/>
          <w:b/>
          <w:highlight w:val="green"/>
          <w:u w:val="single"/>
        </w:rPr>
        <w:t>[P]</w:t>
      </w:r>
      <w:proofErr w:type="spellStart"/>
      <w:r w:rsidRPr="00466EB8">
        <w:rPr>
          <w:rFonts w:ascii="Times New Roman" w:hAnsi="Times New Roman"/>
          <w:b/>
          <w:highlight w:val="green"/>
          <w:u w:val="single"/>
        </w:rPr>
        <w:t>sychological</w:t>
      </w:r>
      <w:proofErr w:type="spellEnd"/>
      <w:r w:rsidRPr="00466EB8">
        <w:rPr>
          <w:rFonts w:ascii="Times New Roman" w:hAnsi="Times New Roman"/>
          <w:b/>
          <w:highlight w:val="green"/>
          <w:u w:val="single"/>
        </w:rPr>
        <w:t xml:space="preserve"> adaptation</w:t>
      </w:r>
      <w:r w:rsidRPr="00466EB8">
        <w:rPr>
          <w:rFonts w:ascii="Times New Roman" w:hAnsi="Times New Roman"/>
        </w:rPr>
        <w:t xml:space="preserve"> </w:t>
      </w:r>
      <w:r w:rsidRPr="00466EB8">
        <w:rPr>
          <w:rFonts w:ascii="Times New Roman" w:hAnsi="Times New Roman"/>
          <w:sz w:val="10"/>
        </w:rPr>
        <w:t>criterion. It virtually</w:t>
      </w:r>
      <w:r w:rsidRPr="00466EB8">
        <w:rPr>
          <w:rFonts w:ascii="Times New Roman" w:hAnsi="Times New Roman"/>
        </w:rPr>
        <w:t xml:space="preserve"> </w:t>
      </w:r>
      <w:r w:rsidRPr="00466EB8">
        <w:rPr>
          <w:rFonts w:ascii="Times New Roman" w:hAnsi="Times New Roman"/>
          <w:b/>
          <w:highlight w:val="green"/>
          <w:u w:val="single"/>
        </w:rPr>
        <w:t>ensures disagreement among</w:t>
      </w:r>
      <w:r w:rsidRPr="00466EB8">
        <w:rPr>
          <w:rFonts w:ascii="Times New Roman" w:hAnsi="Times New Roman"/>
          <w:b/>
          <w:u w:val="single"/>
        </w:rPr>
        <w:t xml:space="preserve"> </w:t>
      </w:r>
      <w:r w:rsidRPr="00466EB8">
        <w:rPr>
          <w:rFonts w:ascii="Times New Roman" w:hAnsi="Times New Roman"/>
          <w:sz w:val="12"/>
          <w:szCs w:val="12"/>
        </w:rPr>
        <w:t>inquirers who have undergone an [process of deep</w:t>
      </w:r>
      <w:r w:rsidRPr="00466EB8">
        <w:rPr>
          <w:rFonts w:ascii="Times New Roman" w:hAnsi="Times New Roman"/>
          <w:b/>
          <w:u w:val="single"/>
        </w:rPr>
        <w:t xml:space="preserve"> </w:t>
      </w:r>
      <w:r w:rsidRPr="00466EB8">
        <w:rPr>
          <w:rFonts w:ascii="Times New Roman" w:hAnsi="Times New Roman"/>
          <w:b/>
          <w:highlight w:val="green"/>
          <w:u w:val="single"/>
        </w:rPr>
        <w:t>reasoning</w:t>
      </w:r>
      <w:r w:rsidRPr="00466EB8">
        <w:rPr>
          <w:rFonts w:ascii="Times New Roman" w:hAnsi="Times New Roman"/>
          <w:b/>
          <w:u w:val="single"/>
        </w:rPr>
        <w:t>]</w:t>
      </w:r>
      <w:r w:rsidRPr="00466EB8">
        <w:rPr>
          <w:rFonts w:ascii="Times New Roman" w:hAnsi="Times New Roman"/>
        </w:rPr>
        <w:t xml:space="preserve"> </w:t>
      </w:r>
      <w:r w:rsidRPr="00466EB8">
        <w:rPr>
          <w:rFonts w:ascii="Times New Roman" w:hAnsi="Times New Roman"/>
          <w:sz w:val="10"/>
        </w:rPr>
        <w:t>M-process,</w:t>
      </w:r>
      <w:r w:rsidRPr="00466EB8">
        <w:rPr>
          <w:rFonts w:ascii="Times New Roman" w:hAnsi="Times New Roman"/>
        </w:rPr>
        <w:t xml:space="preserve"> </w:t>
      </w:r>
      <w:r w:rsidRPr="00466EB8">
        <w:rPr>
          <w:rFonts w:ascii="Times New Roman" w:hAnsi="Times New Roman"/>
          <w:b/>
          <w:highlight w:val="green"/>
          <w:u w:val="single"/>
        </w:rPr>
        <w:t>since it cannot fail to be true that somewhere in logical space there exist rational beings whose natures are significantly different from ours</w:t>
      </w:r>
      <w:r w:rsidRPr="00466EB8">
        <w:rPr>
          <w:rFonts w:ascii="Times New Roman" w:hAnsi="Times New Roman"/>
          <w:b/>
          <w:u w:val="single"/>
        </w:rPr>
        <w:t>.</w:t>
      </w:r>
      <w:r w:rsidRPr="00466EB8">
        <w:rPr>
          <w:rFonts w:ascii="Times New Roman" w:hAnsi="Times New Roman"/>
        </w:rPr>
        <w:t xml:space="preserve"> </w:t>
      </w:r>
      <w:r w:rsidRPr="00466EB8">
        <w:rPr>
          <w:rFonts w:ascii="Times New Roman" w:hAnsi="Times New Roman"/>
          <w:sz w:val="10"/>
        </w:rPr>
        <w:t>And this fact makes it likely that</w:t>
      </w:r>
      <w:r w:rsidRPr="00466EB8">
        <w:rPr>
          <w:rFonts w:ascii="Times New Roman" w:hAnsi="Times New Roman"/>
        </w:rPr>
        <w:t xml:space="preserve"> </w:t>
      </w:r>
      <w:r w:rsidRPr="00466EB8">
        <w:rPr>
          <w:rFonts w:ascii="Times New Roman" w:hAnsi="Times New Roman"/>
          <w:sz w:val="10"/>
        </w:rPr>
        <w:t xml:space="preserve">the </w:t>
      </w:r>
      <w:r w:rsidRPr="00466EB8">
        <w:rPr>
          <w:rFonts w:ascii="Times New Roman" w:hAnsi="Times New Roman"/>
          <w:b/>
          <w:highlight w:val="green"/>
          <w:u w:val="single"/>
        </w:rPr>
        <w:t>[S]</w:t>
      </w:r>
      <w:proofErr w:type="spellStart"/>
      <w:r w:rsidRPr="00466EB8">
        <w:rPr>
          <w:rFonts w:ascii="Times New Roman" w:hAnsi="Times New Roman"/>
          <w:b/>
          <w:highlight w:val="green"/>
          <w:u w:val="single"/>
        </w:rPr>
        <w:t>tability</w:t>
      </w:r>
      <w:proofErr w:type="spellEnd"/>
      <w:r w:rsidRPr="00466EB8">
        <w:rPr>
          <w:rFonts w:ascii="Times New Roman" w:hAnsi="Times New Roman"/>
          <w:b/>
          <w:highlight w:val="green"/>
          <w:u w:val="single"/>
        </w:rPr>
        <w:t>, publicity, and congruence</w:t>
      </w:r>
      <w:r w:rsidRPr="00466EB8">
        <w:rPr>
          <w:rFonts w:ascii="Times New Roman" w:hAnsi="Times New Roman"/>
          <w:b/>
          <w:u w:val="single"/>
        </w:rPr>
        <w:t xml:space="preserve"> </w:t>
      </w:r>
      <w:r w:rsidRPr="00466EB8">
        <w:rPr>
          <w:rFonts w:ascii="Times New Roman" w:hAnsi="Times New Roman"/>
          <w:sz w:val="10"/>
        </w:rPr>
        <w:t>criteria</w:t>
      </w:r>
      <w:r w:rsidRPr="00466EB8">
        <w:rPr>
          <w:rFonts w:ascii="Times New Roman" w:hAnsi="Times New Roman"/>
          <w:b/>
          <w:u w:val="single"/>
        </w:rPr>
        <w:t xml:space="preserve"> </w:t>
      </w:r>
      <w:r w:rsidRPr="00466EB8">
        <w:rPr>
          <w:rFonts w:ascii="Times New Roman" w:hAnsi="Times New Roman"/>
          <w:b/>
          <w:highlight w:val="green"/>
          <w:u w:val="single"/>
        </w:rPr>
        <w:t>will</w:t>
      </w:r>
      <w:r w:rsidRPr="00466EB8">
        <w:rPr>
          <w:rFonts w:ascii="Times New Roman" w:hAnsi="Times New Roman"/>
          <w:b/>
          <w:u w:val="single"/>
        </w:rPr>
        <w:t xml:space="preserve"> </w:t>
      </w:r>
      <w:r w:rsidRPr="00466EB8">
        <w:rPr>
          <w:rFonts w:ascii="Times New Roman" w:hAnsi="Times New Roman"/>
          <w:sz w:val="12"/>
          <w:szCs w:val="12"/>
        </w:rPr>
        <w:t>also give</w:t>
      </w:r>
      <w:r w:rsidRPr="00466EB8">
        <w:rPr>
          <w:rFonts w:ascii="Times New Roman" w:hAnsi="Times New Roman"/>
          <w:b/>
          <w:u w:val="single"/>
        </w:rPr>
        <w:t xml:space="preserve"> </w:t>
      </w:r>
      <w:r w:rsidRPr="00466EB8">
        <w:rPr>
          <w:rFonts w:ascii="Times New Roman" w:hAnsi="Times New Roman"/>
          <w:b/>
          <w:highlight w:val="green"/>
          <w:u w:val="single"/>
        </w:rPr>
        <w:t>rise to disagreement</w:t>
      </w:r>
      <w:r w:rsidRPr="00466EB8">
        <w:rPr>
          <w:rFonts w:ascii="Times New Roman" w:hAnsi="Times New Roman"/>
          <w:sz w:val="10"/>
        </w:rPr>
        <w:t>, too,</w:t>
      </w:r>
      <w:r w:rsidRPr="00466EB8">
        <w:rPr>
          <w:rFonts w:ascii="Times New Roman" w:hAnsi="Times New Roman"/>
          <w:b/>
          <w:u w:val="single"/>
        </w:rPr>
        <w:t xml:space="preserve"> </w:t>
      </w:r>
      <w:r w:rsidRPr="00466EB8">
        <w:rPr>
          <w:rFonts w:ascii="Times New Roman" w:hAnsi="Times New Roman"/>
          <w:b/>
          <w:highlight w:val="green"/>
          <w:u w:val="single"/>
        </w:rPr>
        <w:t>since how a code fares</w:t>
      </w:r>
      <w:r w:rsidRPr="00466EB8">
        <w:rPr>
          <w:rFonts w:ascii="Times New Roman" w:hAnsi="Times New Roman"/>
          <w:b/>
          <w:u w:val="single"/>
        </w:rPr>
        <w:t xml:space="preserve"> </w:t>
      </w:r>
      <w:r w:rsidRPr="00466EB8">
        <w:rPr>
          <w:rFonts w:ascii="Times New Roman" w:hAnsi="Times New Roman"/>
          <w:sz w:val="12"/>
          <w:szCs w:val="12"/>
        </w:rPr>
        <w:t>[under] vis-a-vis these criteria</w:t>
      </w:r>
      <w:r w:rsidRPr="00466EB8">
        <w:rPr>
          <w:rFonts w:ascii="Times New Roman" w:hAnsi="Times New Roman"/>
          <w:b/>
          <w:u w:val="single"/>
        </w:rPr>
        <w:t xml:space="preserve"> </w:t>
      </w:r>
      <w:proofErr w:type="gramStart"/>
      <w:r w:rsidRPr="00466EB8">
        <w:rPr>
          <w:rFonts w:ascii="Times New Roman" w:hAnsi="Times New Roman"/>
          <w:b/>
          <w:highlight w:val="green"/>
          <w:u w:val="single"/>
        </w:rPr>
        <w:t>depends</w:t>
      </w:r>
      <w:proofErr w:type="gramEnd"/>
      <w:r w:rsidRPr="00466EB8">
        <w:rPr>
          <w:rFonts w:ascii="Times New Roman" w:hAnsi="Times New Roman"/>
          <w:b/>
          <w:highlight w:val="green"/>
          <w:u w:val="single"/>
        </w:rPr>
        <w:t xml:space="preserve"> on the natures of the beings</w:t>
      </w:r>
      <w:r w:rsidRPr="00466EB8">
        <w:rPr>
          <w:rFonts w:ascii="Times New Roman" w:hAnsi="Times New Roman"/>
          <w:b/>
          <w:u w:val="single"/>
        </w:rPr>
        <w:t xml:space="preserve"> </w:t>
      </w:r>
      <w:r w:rsidRPr="00466EB8">
        <w:rPr>
          <w:rFonts w:ascii="Times New Roman" w:hAnsi="Times New Roman"/>
          <w:sz w:val="12"/>
          <w:szCs w:val="12"/>
        </w:rPr>
        <w:t>whose conduct the code will govern.”</w:t>
      </w:r>
    </w:p>
    <w:p w14:paraId="7A2D852E" w14:textId="77777777" w:rsidR="00162201" w:rsidRPr="00466EB8" w:rsidRDefault="00162201" w:rsidP="00162201">
      <w:pPr>
        <w:pStyle w:val="Body"/>
        <w:rPr>
          <w:rFonts w:ascii="Times New Roman" w:hAnsi="Times New Roman"/>
          <w:sz w:val="18"/>
        </w:rPr>
      </w:pPr>
    </w:p>
    <w:p w14:paraId="3F5B3131" w14:textId="77777777" w:rsidR="00162201" w:rsidRPr="00466EB8" w:rsidRDefault="00162201" w:rsidP="00162201">
      <w:pPr>
        <w:pStyle w:val="Heading4"/>
        <w:numPr>
          <w:ilvl w:val="0"/>
          <w:numId w:val="46"/>
        </w:numPr>
        <w:tabs>
          <w:tab w:val="num" w:pos="360"/>
        </w:tabs>
        <w:ind w:left="360" w:firstLine="0"/>
        <w:rPr>
          <w:rFonts w:cs="Times New Roman"/>
        </w:rPr>
      </w:pPr>
      <w:r w:rsidRPr="00466EB8">
        <w:rPr>
          <w:rFonts w:cs="Times New Roman"/>
        </w:rPr>
        <w:lastRenderedPageBreak/>
        <w:t>Practical reason isn’t normative because we can have reasons to act without reflection, and we can act without a good reason despite reflection. Silverstein</w:t>
      </w:r>
    </w:p>
    <w:p w14:paraId="287B0BD4" w14:textId="77777777" w:rsidR="00162201" w:rsidRPr="00466EB8" w:rsidRDefault="00162201" w:rsidP="00162201">
      <w:r w:rsidRPr="00466EB8">
        <w:t xml:space="preserve">Silverstein, Matthew. </w:t>
      </w:r>
      <w:proofErr w:type="spellStart"/>
      <w:r w:rsidRPr="00466EB8">
        <w:t>Korsgaard</w:t>
      </w:r>
      <w:proofErr w:type="spellEnd"/>
      <w:r w:rsidRPr="00466EB8">
        <w:t xml:space="preserve"> on Normativity. Columbia/NYU Graduate Conference in Philosophy. 2004. pg. 4.]</w:t>
      </w:r>
    </w:p>
    <w:p w14:paraId="1381947E" w14:textId="77777777" w:rsidR="00162201" w:rsidRPr="00466EB8" w:rsidRDefault="00162201" w:rsidP="00162201">
      <w:pPr>
        <w:jc w:val="both"/>
        <w:rPr>
          <w:sz w:val="10"/>
          <w:szCs w:val="10"/>
        </w:rPr>
      </w:pPr>
      <w:r w:rsidRPr="00466EB8">
        <w:rPr>
          <w:sz w:val="10"/>
          <w:szCs w:val="10"/>
        </w:rPr>
        <w:t xml:space="preserve">Despite this misunderstanding, though, </w:t>
      </w:r>
      <w:proofErr w:type="spellStart"/>
      <w:r w:rsidRPr="00466EB8">
        <w:rPr>
          <w:sz w:val="10"/>
          <w:szCs w:val="10"/>
        </w:rPr>
        <w:t>Parfit’s</w:t>
      </w:r>
      <w:proofErr w:type="spellEnd"/>
      <w:r w:rsidRPr="00466EB8">
        <w:rPr>
          <w:sz w:val="10"/>
          <w:szCs w:val="10"/>
        </w:rPr>
        <w:t xml:space="preserve"> objection still stands. Even if </w:t>
      </w:r>
      <w:proofErr w:type="spellStart"/>
      <w:r w:rsidRPr="00466EB8">
        <w:rPr>
          <w:sz w:val="10"/>
          <w:szCs w:val="10"/>
        </w:rPr>
        <w:t>Korsgaard’s</w:t>
      </w:r>
      <w:proofErr w:type="spellEnd"/>
      <w:r w:rsidRPr="00466EB8">
        <w:rPr>
          <w:sz w:val="10"/>
          <w:szCs w:val="10"/>
        </w:rPr>
        <w:t xml:space="preserve"> notion of normative force is not reducible to motivating force, it remains unsatisfyingly subjective. Consider her claim that the term reason refers to a sort of “reflective success.” Reflective success may be required for us to act for a reason, but—Parfit argues—</w:t>
      </w:r>
      <w:r w:rsidRPr="00466EB8">
        <w:rPr>
          <w:rStyle w:val="Emphasis"/>
          <w:highlight w:val="green"/>
        </w:rPr>
        <w:t>we can have a reason to act without</w:t>
      </w:r>
      <w:r w:rsidRPr="00466EB8">
        <w:rPr>
          <w:b/>
          <w:u w:val="single"/>
        </w:rPr>
        <w:t xml:space="preserve"> </w:t>
      </w:r>
      <w:r w:rsidRPr="00466EB8">
        <w:rPr>
          <w:sz w:val="12"/>
          <w:szCs w:val="12"/>
        </w:rPr>
        <w:t>successfully</w:t>
      </w:r>
      <w:r w:rsidRPr="00466EB8">
        <w:rPr>
          <w:b/>
          <w:u w:val="single"/>
        </w:rPr>
        <w:t xml:space="preserve"> </w:t>
      </w:r>
      <w:r w:rsidRPr="00466EB8">
        <w:rPr>
          <w:rStyle w:val="Emphasis"/>
          <w:highlight w:val="green"/>
        </w:rPr>
        <w:t>reflecting</w:t>
      </w:r>
      <w:r w:rsidRPr="00466EB8">
        <w:rPr>
          <w:b/>
          <w:u w:val="single"/>
        </w:rPr>
        <w:t xml:space="preserve"> </w:t>
      </w:r>
      <w:r w:rsidRPr="00466EB8">
        <w:rPr>
          <w:sz w:val="12"/>
          <w:szCs w:val="12"/>
        </w:rPr>
        <w:t>(or even reflecting at all</w:t>
      </w:r>
      <w:r w:rsidRPr="00466EB8">
        <w:rPr>
          <w:b/>
          <w:u w:val="single"/>
        </w:rPr>
        <w:t xml:space="preserve">). </w:t>
      </w:r>
      <w:r w:rsidRPr="00466EB8">
        <w:rPr>
          <w:rStyle w:val="Emphasis"/>
          <w:highlight w:val="green"/>
        </w:rPr>
        <w:t>If my friend is in pain, then I have a reason to</w:t>
      </w:r>
      <w:r w:rsidRPr="00466EB8">
        <w:rPr>
          <w:b/>
          <w:u w:val="single"/>
        </w:rPr>
        <w:t xml:space="preserve"> </w:t>
      </w:r>
      <w:r w:rsidRPr="00466EB8">
        <w:rPr>
          <w:sz w:val="12"/>
          <w:szCs w:val="12"/>
        </w:rPr>
        <w:t>run to his</w:t>
      </w:r>
      <w:r w:rsidRPr="00466EB8">
        <w:rPr>
          <w:b/>
          <w:u w:val="single"/>
        </w:rPr>
        <w:t xml:space="preserve"> </w:t>
      </w:r>
      <w:r w:rsidRPr="00466EB8">
        <w:rPr>
          <w:rStyle w:val="Emphasis"/>
          <w:highlight w:val="green"/>
        </w:rPr>
        <w:t>aid, even if his need never enters my mind</w:t>
      </w:r>
      <w:r w:rsidRPr="00466EB8">
        <w:rPr>
          <w:u w:val="single"/>
        </w:rPr>
        <w:t>.</w:t>
      </w:r>
      <w:r w:rsidRPr="00466EB8">
        <w:t xml:space="preserve"> </w:t>
      </w:r>
      <w:r w:rsidRPr="00466EB8">
        <w:rPr>
          <w:sz w:val="12"/>
          <w:szCs w:val="12"/>
        </w:rPr>
        <w:t>For Parfit</w:t>
      </w:r>
      <w:r w:rsidRPr="00466EB8">
        <w:rPr>
          <w:rStyle w:val="Emphasis"/>
        </w:rPr>
        <w:t xml:space="preserve">, </w:t>
      </w:r>
      <w:r w:rsidRPr="00466EB8">
        <w:rPr>
          <w:rStyle w:val="Emphasis"/>
          <w:highlight w:val="green"/>
        </w:rPr>
        <w:t>a good reason has normative force whether we confront [it]</w:t>
      </w:r>
      <w:r w:rsidRPr="00466EB8">
        <w:rPr>
          <w:b/>
          <w:u w:val="single"/>
        </w:rPr>
        <w:t xml:space="preserve"> </w:t>
      </w:r>
      <w:r w:rsidRPr="00466EB8">
        <w:rPr>
          <w:sz w:val="12"/>
          <w:szCs w:val="12"/>
        </w:rPr>
        <w:t>that force</w:t>
      </w:r>
      <w:r w:rsidRPr="00466EB8">
        <w:rPr>
          <w:b/>
          <w:u w:val="single"/>
        </w:rPr>
        <w:t xml:space="preserve"> </w:t>
      </w:r>
      <w:r w:rsidRPr="00466EB8">
        <w:rPr>
          <w:rStyle w:val="Emphasis"/>
          <w:highlight w:val="green"/>
        </w:rPr>
        <w:t>during deliberation or not</w:t>
      </w:r>
      <w:r w:rsidRPr="00466EB8">
        <w:rPr>
          <w:b/>
          <w:u w:val="single"/>
        </w:rPr>
        <w:t xml:space="preserve">. </w:t>
      </w:r>
      <w:r w:rsidRPr="00466EB8">
        <w:rPr>
          <w:sz w:val="12"/>
          <w:szCs w:val="12"/>
        </w:rPr>
        <w:t xml:space="preserve">Moreover, </w:t>
      </w:r>
      <w:r w:rsidRPr="00466EB8">
        <w:rPr>
          <w:rStyle w:val="Emphasis"/>
          <w:highlight w:val="green"/>
        </w:rPr>
        <w:t>we can</w:t>
      </w:r>
      <w:r w:rsidRPr="00466EB8">
        <w:rPr>
          <w:b/>
          <w:u w:val="single"/>
        </w:rPr>
        <w:t xml:space="preserve"> </w:t>
      </w:r>
      <w:r w:rsidRPr="00466EB8">
        <w:rPr>
          <w:sz w:val="12"/>
          <w:szCs w:val="12"/>
        </w:rPr>
        <w:t>successfully</w:t>
      </w:r>
      <w:r w:rsidRPr="00466EB8">
        <w:rPr>
          <w:b/>
          <w:u w:val="single"/>
        </w:rPr>
        <w:t xml:space="preserve"> </w:t>
      </w:r>
      <w:r w:rsidRPr="00466EB8">
        <w:rPr>
          <w:rStyle w:val="Emphasis"/>
          <w:highlight w:val="green"/>
        </w:rPr>
        <w:t>reflect on a set of considerations and then act accordingly without having a good reason to do so</w:t>
      </w:r>
      <w:r w:rsidRPr="00466EB8">
        <w:rPr>
          <w:b/>
          <w:u w:val="single"/>
        </w:rPr>
        <w:t xml:space="preserve">. </w:t>
      </w:r>
      <w:r w:rsidRPr="00466EB8">
        <w:rPr>
          <w:sz w:val="12"/>
          <w:szCs w:val="12"/>
        </w:rPr>
        <w:t>Thus,</w:t>
      </w:r>
      <w:r w:rsidRPr="00466EB8">
        <w:rPr>
          <w:b/>
          <w:u w:val="single"/>
        </w:rPr>
        <w:t xml:space="preserve"> </w:t>
      </w:r>
      <w:r w:rsidRPr="00466EB8">
        <w:rPr>
          <w:rStyle w:val="Emphasis"/>
          <w:highlight w:val="green"/>
        </w:rPr>
        <w:t>reflective success [is</w:t>
      </w:r>
      <w:r w:rsidRPr="00466EB8">
        <w:rPr>
          <w:b/>
          <w:u w:val="single"/>
        </w:rPr>
        <w:t xml:space="preserve">] </w:t>
      </w:r>
      <w:r w:rsidRPr="00466EB8">
        <w:rPr>
          <w:sz w:val="12"/>
          <w:szCs w:val="12"/>
        </w:rPr>
        <w:t xml:space="preserve">seems to be </w:t>
      </w:r>
      <w:r w:rsidRPr="00466EB8">
        <w:rPr>
          <w:rStyle w:val="Emphasis"/>
          <w:highlight w:val="green"/>
        </w:rPr>
        <w:t>neither a necessary nor a sufficient condition for a consideration</w:t>
      </w:r>
      <w:r w:rsidRPr="00466EB8">
        <w:rPr>
          <w:b/>
          <w:u w:val="single"/>
        </w:rPr>
        <w:t xml:space="preserve"> </w:t>
      </w:r>
      <w:r w:rsidRPr="00466EB8">
        <w:rPr>
          <w:sz w:val="12"/>
          <w:szCs w:val="12"/>
        </w:rPr>
        <w:t>to count as a reason for action. A</w:t>
      </w:r>
      <w:r w:rsidRPr="00466EB8">
        <w:rPr>
          <w:sz w:val="10"/>
          <w:szCs w:val="10"/>
        </w:rPr>
        <w:t xml:space="preserve">ccording to Parfit, full-blooded normativity or justification involves more than justification from the agent’s own, first-person perspective; and if </w:t>
      </w:r>
      <w:proofErr w:type="spellStart"/>
      <w:r w:rsidRPr="00466EB8">
        <w:rPr>
          <w:sz w:val="10"/>
          <w:szCs w:val="10"/>
        </w:rPr>
        <w:t>Korsgaard’s</w:t>
      </w:r>
      <w:proofErr w:type="spellEnd"/>
      <w:r w:rsidRPr="00466EB8">
        <w:rPr>
          <w:sz w:val="10"/>
          <w:szCs w:val="10"/>
        </w:rPr>
        <w:t xml:space="preserve"> theory reduces the former to the latter, she has lost the normativity in her attempt to discover its source.</w:t>
      </w:r>
    </w:p>
    <w:p w14:paraId="202FFCF5" w14:textId="462D4C2D" w:rsidR="00162201" w:rsidRDefault="00162201" w:rsidP="00F5595B">
      <w:pPr>
        <w:pStyle w:val="Heading2"/>
        <w:rPr>
          <w:rFonts w:cs="Calibri"/>
          <w:color w:val="000000" w:themeColor="text1"/>
        </w:rPr>
      </w:pPr>
    </w:p>
    <w:p w14:paraId="16E238F6" w14:textId="77777777" w:rsidR="00162201" w:rsidRPr="00F3763B" w:rsidRDefault="00162201" w:rsidP="00162201">
      <w:pPr>
        <w:pStyle w:val="Heading4"/>
        <w:rPr>
          <w:rFonts w:cs="Calibri"/>
        </w:rPr>
      </w:pPr>
      <w:r w:rsidRPr="00F3763B">
        <w:rPr>
          <w:rFonts w:cs="Calibri"/>
        </w:rPr>
        <w:t>Property rights assume a government to enforce them which means original acquisition in space is unjust, and cosmopolitan rights trump acquired rights like property.</w:t>
      </w:r>
    </w:p>
    <w:p w14:paraId="7FAFE1A5" w14:textId="77777777" w:rsidR="00162201" w:rsidRPr="00F3763B" w:rsidRDefault="00162201" w:rsidP="00162201">
      <w:r w:rsidRPr="00F3763B">
        <w:rPr>
          <w:rStyle w:val="Style13ptBold"/>
        </w:rPr>
        <w:t>Walla 16</w:t>
      </w:r>
      <w:r w:rsidRPr="00F3763B">
        <w:t xml:space="preserve"> [(Alice Pinheiro, Department of Philosophy at Trinity College Dublin) “Common Possession of the Earth and Cosmopolitan Right” Kant-</w:t>
      </w:r>
      <w:proofErr w:type="spellStart"/>
      <w:r w:rsidRPr="00F3763B">
        <w:t>Studien</w:t>
      </w:r>
      <w:proofErr w:type="spellEnd"/>
      <w:r w:rsidRPr="00F3763B">
        <w:t xml:space="preserve"> Volume 107 Issue 1, 2016] TDI</w:t>
      </w:r>
    </w:p>
    <w:p w14:paraId="1970848F" w14:textId="77777777" w:rsidR="00162201" w:rsidRPr="00F3763B" w:rsidRDefault="00162201" w:rsidP="00162201">
      <w:pPr>
        <w:rPr>
          <w:sz w:val="12"/>
        </w:rPr>
      </w:pPr>
      <w:proofErr w:type="gramStart"/>
      <w:r w:rsidRPr="00F3763B">
        <w:rPr>
          <w:sz w:val="12"/>
        </w:rPr>
        <w:t>Similarly</w:t>
      </w:r>
      <w:proofErr w:type="gramEnd"/>
      <w:r w:rsidRPr="00F3763B">
        <w:rPr>
          <w:sz w:val="12"/>
        </w:rPr>
        <w:t xml:space="preserve"> to Grotius and </w:t>
      </w:r>
      <w:proofErr w:type="spellStart"/>
      <w:r w:rsidRPr="00F3763B">
        <w:rPr>
          <w:sz w:val="12"/>
        </w:rPr>
        <w:t>Pufendorf</w:t>
      </w:r>
      <w:proofErr w:type="spellEnd"/>
      <w:r w:rsidRPr="00F3763B">
        <w:rPr>
          <w:sz w:val="12"/>
        </w:rPr>
        <w:t xml:space="preserve">, Kant tells us how external objects of choice can become the property of persons, that is, how the original </w:t>
      </w:r>
      <w:proofErr w:type="spellStart"/>
      <w:r w:rsidRPr="00F3763B">
        <w:rPr>
          <w:sz w:val="12"/>
        </w:rPr>
        <w:t>suum</w:t>
      </w:r>
      <w:proofErr w:type="spellEnd"/>
      <w:r w:rsidRPr="00F3763B">
        <w:rPr>
          <w:sz w:val="12"/>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F3763B">
        <w:rPr>
          <w:sz w:val="12"/>
        </w:rPr>
        <w:t>integrity, but</w:t>
      </w:r>
      <w:proofErr w:type="gramEnd"/>
      <w:r w:rsidRPr="00F3763B">
        <w:rPr>
          <w:sz w:val="12"/>
        </w:rPr>
        <w:t xml:space="preserve"> does not originally extend to objects outside us. The fundamental assumption which Kant shares with Grotius and </w:t>
      </w:r>
      <w:proofErr w:type="spellStart"/>
      <w:r w:rsidRPr="00F3763B">
        <w:rPr>
          <w:sz w:val="12"/>
        </w:rPr>
        <w:t>Pufendorf</w:t>
      </w:r>
      <w:proofErr w:type="spellEnd"/>
      <w:r w:rsidRPr="00F3763B">
        <w:rPr>
          <w:sz w:val="12"/>
        </w:rPr>
        <w:t xml:space="preserve"> is that rights can only be derived from something the person already has, that is, from the </w:t>
      </w:r>
      <w:proofErr w:type="spellStart"/>
      <w:r w:rsidRPr="00F3763B">
        <w:rPr>
          <w:sz w:val="12"/>
        </w:rPr>
        <w:t>suum</w:t>
      </w:r>
      <w:proofErr w:type="spellEnd"/>
      <w:r w:rsidRPr="00F3763B">
        <w:rPr>
          <w:sz w:val="12"/>
        </w:rPr>
        <w:t xml:space="preserve">. </w:t>
      </w:r>
      <w:r w:rsidRPr="00F3763B">
        <w:rPr>
          <w:rStyle w:val="StyleUnderline"/>
        </w:rPr>
        <w:t xml:space="preserve">Kant’s argument for </w:t>
      </w:r>
      <w:r w:rsidRPr="00F3763B">
        <w:rPr>
          <w:rStyle w:val="StyleUnderline"/>
          <w:highlight w:val="green"/>
        </w:rPr>
        <w:t>the inclusion of</w:t>
      </w:r>
      <w:r w:rsidRPr="00F3763B">
        <w:rPr>
          <w:rStyle w:val="StyleUnderline"/>
        </w:rPr>
        <w:t xml:space="preserve"> external </w:t>
      </w:r>
      <w:r w:rsidRPr="00F3763B">
        <w:rPr>
          <w:rStyle w:val="StyleUnderline"/>
          <w:highlight w:val="green"/>
        </w:rPr>
        <w:t>objects</w:t>
      </w:r>
      <w:r w:rsidRPr="00F3763B">
        <w:rPr>
          <w:rStyle w:val="StyleUnderline"/>
        </w:rPr>
        <w:t xml:space="preserve"> under the notion of right is that we </w:t>
      </w:r>
      <w:r w:rsidRPr="00F3763B">
        <w:rPr>
          <w:rStyle w:val="StyleUnderline"/>
          <w:highlight w:val="green"/>
        </w:rPr>
        <w:t>must assume a</w:t>
      </w:r>
      <w:r w:rsidRPr="00F3763B">
        <w:rPr>
          <w:rStyle w:val="StyleUnderline"/>
        </w:rPr>
        <w:t xml:space="preserve"> legal </w:t>
      </w:r>
      <w:r w:rsidRPr="00F3763B">
        <w:rPr>
          <w:rStyle w:val="StyleUnderline"/>
          <w:highlight w:val="green"/>
        </w:rPr>
        <w:t>capacity to become owners</w:t>
      </w:r>
      <w:r w:rsidRPr="00F3763B">
        <w:rPr>
          <w:rStyle w:val="StyleUnderline"/>
        </w:rPr>
        <w:t xml:space="preserve"> of objects, in order </w:t>
      </w:r>
      <w:r w:rsidRPr="00F3763B">
        <w:rPr>
          <w:rStyle w:val="StyleUnderline"/>
          <w:highlight w:val="green"/>
        </w:rPr>
        <w:t>to avoid</w:t>
      </w:r>
      <w:r w:rsidRPr="00F3763B">
        <w:rPr>
          <w:rStyle w:val="StyleUnderline"/>
        </w:rPr>
        <w:t xml:space="preserve"> a </w:t>
      </w:r>
      <w:r w:rsidRPr="00F3763B">
        <w:rPr>
          <w:rStyle w:val="StyleUnderline"/>
          <w:highlight w:val="green"/>
        </w:rPr>
        <w:t>contradiction</w:t>
      </w:r>
      <w:r w:rsidRPr="00F3763B">
        <w:rPr>
          <w:rStyle w:val="StyleUnderline"/>
        </w:rPr>
        <w:t xml:space="preserve">. External freedom </w:t>
      </w:r>
      <w:r w:rsidRPr="00F3763B">
        <w:rPr>
          <w:rStyle w:val="StyleUnderline"/>
          <w:highlight w:val="green"/>
        </w:rPr>
        <w:t xml:space="preserve">(and with </w:t>
      </w:r>
      <w:proofErr w:type="gramStart"/>
      <w:r w:rsidRPr="00F3763B">
        <w:rPr>
          <w:rStyle w:val="StyleUnderline"/>
          <w:highlight w:val="green"/>
        </w:rPr>
        <w:t>it</w:t>
      </w:r>
      <w:proofErr w:type="gramEnd"/>
      <w:r w:rsidRPr="00F3763B">
        <w:rPr>
          <w:rStyle w:val="StyleUnderline"/>
          <w:highlight w:val="green"/>
        </w:rPr>
        <w:t xml:space="preserve"> pure practical</w:t>
      </w:r>
      <w:r w:rsidRPr="00F3763B">
        <w:rPr>
          <w:rStyle w:val="StyleUnderline"/>
        </w:rPr>
        <w:t xml:space="preserve"> reason) would be depriving itself of the possibility of using objects of choice and thus contradicting itself</w:t>
      </w:r>
      <w:r w:rsidRPr="00F3763B">
        <w:rPr>
          <w:sz w:val="12"/>
        </w:rPr>
        <w:t xml:space="preserve"> (</w:t>
      </w:r>
      <w:proofErr w:type="spellStart"/>
      <w:r w:rsidRPr="00F3763B">
        <w:rPr>
          <w:sz w:val="12"/>
        </w:rPr>
        <w:t>ein</w:t>
      </w:r>
      <w:proofErr w:type="spellEnd"/>
      <w:r w:rsidRPr="00F3763B">
        <w:rPr>
          <w:sz w:val="12"/>
        </w:rPr>
        <w:t xml:space="preserve"> </w:t>
      </w:r>
      <w:proofErr w:type="spellStart"/>
      <w:r w:rsidRPr="00F3763B">
        <w:rPr>
          <w:sz w:val="12"/>
        </w:rPr>
        <w:t>Widerspruch</w:t>
      </w:r>
      <w:proofErr w:type="spellEnd"/>
      <w:r w:rsidRPr="00F3763B">
        <w:rPr>
          <w:sz w:val="12"/>
        </w:rPr>
        <w:t xml:space="preserve"> der </w:t>
      </w:r>
      <w:proofErr w:type="spellStart"/>
      <w:r w:rsidRPr="00F3763B">
        <w:rPr>
          <w:sz w:val="12"/>
        </w:rPr>
        <w:t>äußeren</w:t>
      </w:r>
      <w:proofErr w:type="spellEnd"/>
      <w:r w:rsidRPr="00F3763B">
        <w:rPr>
          <w:sz w:val="12"/>
        </w:rPr>
        <w:t xml:space="preserve"> </w:t>
      </w:r>
      <w:proofErr w:type="spellStart"/>
      <w:r w:rsidRPr="00F3763B">
        <w:rPr>
          <w:sz w:val="12"/>
        </w:rPr>
        <w:t>Freiheit</w:t>
      </w:r>
      <w:proofErr w:type="spellEnd"/>
      <w:r w:rsidRPr="00F3763B">
        <w:rPr>
          <w:sz w:val="12"/>
        </w:rPr>
        <w:t xml:space="preserve"> </w:t>
      </w:r>
      <w:proofErr w:type="spellStart"/>
      <w:r w:rsidRPr="00F3763B">
        <w:rPr>
          <w:sz w:val="12"/>
        </w:rPr>
        <w:t>mit</w:t>
      </w:r>
      <w:proofErr w:type="spellEnd"/>
      <w:r w:rsidRPr="00F3763B">
        <w:rPr>
          <w:sz w:val="12"/>
        </w:rPr>
        <w:t xml:space="preserve"> </w:t>
      </w:r>
      <w:proofErr w:type="spellStart"/>
      <w:r w:rsidRPr="00F3763B">
        <w:rPr>
          <w:sz w:val="12"/>
        </w:rPr>
        <w:t>sich</w:t>
      </w:r>
      <w:proofErr w:type="spellEnd"/>
      <w:r w:rsidRPr="00F3763B">
        <w:rPr>
          <w:sz w:val="12"/>
        </w:rPr>
        <w:t xml:space="preserve"> </w:t>
      </w:r>
      <w:proofErr w:type="spellStart"/>
      <w:r w:rsidRPr="00F3763B">
        <w:rPr>
          <w:sz w:val="12"/>
        </w:rPr>
        <w:t>selbst</w:t>
      </w:r>
      <w:proofErr w:type="spellEnd"/>
      <w:r w:rsidRPr="00F3763B">
        <w:rPr>
          <w:sz w:val="12"/>
        </w:rPr>
        <w:t xml:space="preserve">). We must thus introduce a postulate of practical reason, assuming the possibility of becoming legal owners of objects. </w:t>
      </w:r>
    </w:p>
    <w:p w14:paraId="0C9A211E" w14:textId="77777777" w:rsidR="00162201" w:rsidRPr="00F3763B" w:rsidRDefault="00162201" w:rsidP="00162201">
      <w:pPr>
        <w:rPr>
          <w:sz w:val="12"/>
        </w:rPr>
      </w:pPr>
      <w:r w:rsidRPr="00F3763B">
        <w:rPr>
          <w:rStyle w:val="StyleUnderline"/>
        </w:rPr>
        <w:t xml:space="preserve">Once it has been established that external objects can become the matter of rights (i.e., that the </w:t>
      </w:r>
      <w:proofErr w:type="spellStart"/>
      <w:r w:rsidRPr="00F3763B">
        <w:rPr>
          <w:rStyle w:val="StyleUnderline"/>
        </w:rPr>
        <w:t>suum</w:t>
      </w:r>
      <w:proofErr w:type="spellEnd"/>
      <w:r w:rsidRPr="00F3763B">
        <w:rPr>
          <w:rStyle w:val="StyleUnderline"/>
        </w:rPr>
        <w:t xml:space="preserve"> can be extended to external objects), the next question Kant’s theory must address is the problem of acquisition of external objects.</w:t>
      </w:r>
      <w:r w:rsidRPr="00F3763B">
        <w:rPr>
          <w:sz w:val="12"/>
        </w:rPr>
        <w:t xml:space="preserve"> Acquisition is the empirical deed through which an external object is incorporated into a person’s </w:t>
      </w:r>
      <w:proofErr w:type="spellStart"/>
      <w:r w:rsidRPr="00F3763B">
        <w:rPr>
          <w:sz w:val="12"/>
        </w:rPr>
        <w:t>suum</w:t>
      </w:r>
      <w:proofErr w:type="spellEnd"/>
      <w:r w:rsidRPr="00F3763B">
        <w:rPr>
          <w:sz w:val="12"/>
        </w:rPr>
        <w:t xml:space="preserve">. </w:t>
      </w:r>
      <w:r w:rsidRPr="00F3763B">
        <w:rPr>
          <w:rStyle w:val="StyleUnderline"/>
        </w:rPr>
        <w:t xml:space="preserve">First or original </w:t>
      </w:r>
      <w:r w:rsidRPr="00F3763B">
        <w:rPr>
          <w:rStyle w:val="StyleUnderline"/>
          <w:highlight w:val="green"/>
        </w:rPr>
        <w:t>acquisition</w:t>
      </w:r>
      <w:r w:rsidRPr="00F3763B">
        <w:rPr>
          <w:rStyle w:val="StyleUnderline"/>
        </w:rPr>
        <w:t xml:space="preserve"> is </w:t>
      </w:r>
      <w:r w:rsidRPr="00F3763B">
        <w:rPr>
          <w:rStyle w:val="StyleUnderline"/>
          <w:highlight w:val="green"/>
        </w:rPr>
        <w:t>when an object becomes</w:t>
      </w:r>
      <w:r w:rsidRPr="00F3763B">
        <w:rPr>
          <w:rStyle w:val="StyleUnderline"/>
        </w:rPr>
        <w:t xml:space="preserve"> for the </w:t>
      </w:r>
      <w:r w:rsidRPr="00F3763B">
        <w:rPr>
          <w:rStyle w:val="StyleUnderline"/>
          <w:highlight w:val="green"/>
        </w:rPr>
        <w:t>first</w:t>
      </w:r>
      <w:r w:rsidRPr="00F3763B">
        <w:rPr>
          <w:rStyle w:val="StyleUnderline"/>
        </w:rPr>
        <w:t xml:space="preserve"> time the </w:t>
      </w:r>
      <w:r w:rsidRPr="00F3763B">
        <w:rPr>
          <w:rStyle w:val="StyleUnderline"/>
          <w:highlight w:val="green"/>
        </w:rPr>
        <w:t>possession</w:t>
      </w:r>
      <w:r w:rsidRPr="00F3763B">
        <w:rPr>
          <w:rStyle w:val="StyleUnderline"/>
        </w:rPr>
        <w:t xml:space="preserve"> of someone. Explaining the possibility of original acquisition is extremely important since all further acts of acquisition are derived from it.</w:t>
      </w:r>
      <w:r w:rsidRPr="00F3763B">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F3763B">
        <w:rPr>
          <w:sz w:val="12"/>
        </w:rPr>
        <w:t>i.e.</w:t>
      </w:r>
      <w:proofErr w:type="gramEnd"/>
      <w:r w:rsidRPr="00F3763B">
        <w:rPr>
          <w:sz w:val="12"/>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F3763B">
        <w:rPr>
          <w:sz w:val="12"/>
        </w:rPr>
        <w:t>Flikschuh</w:t>
      </w:r>
      <w:proofErr w:type="spellEnd"/>
      <w:r w:rsidRPr="00F3763B">
        <w:rPr>
          <w:sz w:val="12"/>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0FF53419" w14:textId="77777777" w:rsidR="00162201" w:rsidRPr="00F3763B" w:rsidRDefault="00162201" w:rsidP="00162201">
      <w:pPr>
        <w:rPr>
          <w:sz w:val="12"/>
        </w:rPr>
      </w:pPr>
      <w:r w:rsidRPr="00F3763B">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763B">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763B">
        <w:rPr>
          <w:sz w:val="12"/>
        </w:rPr>
        <w:t xml:space="preserve"> The limited dimension of the planet (which also defines the limits of human expansion) renders the interaction and the possibility of impact on the mutual exercise of external freedom inevitable. </w:t>
      </w:r>
      <w:r w:rsidRPr="00F3763B">
        <w:rPr>
          <w:rStyle w:val="StyleUnderline"/>
        </w:rPr>
        <w:t xml:space="preserve">Our agency can have, and will most likely have, an impact on the agency and rights of others. Nowadays </w:t>
      </w:r>
      <w:r w:rsidRPr="00F3763B">
        <w:rPr>
          <w:rStyle w:val="StyleUnderline"/>
        </w:rPr>
        <w:lastRenderedPageBreak/>
        <w:t xml:space="preserve">we do not even need to travel to distant lands to do this: climate change proves that my external deeds can have a considerable impact on your agency and way of living wherever you are. </w:t>
      </w:r>
      <w:r w:rsidRPr="00F3763B">
        <w:rPr>
          <w:sz w:val="12"/>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sidRPr="00F3763B">
        <w:rPr>
          <w:sz w:val="12"/>
        </w:rPr>
        <w:t>Right  is</w:t>
      </w:r>
      <w:proofErr w:type="gramEnd"/>
      <w:r w:rsidRPr="00F3763B">
        <w:rPr>
          <w:sz w:val="12"/>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4CDC5F66" w14:textId="77777777" w:rsidR="00162201" w:rsidRPr="00F3763B" w:rsidRDefault="00162201" w:rsidP="00162201">
      <w:pPr>
        <w:rPr>
          <w:sz w:val="12"/>
          <w:szCs w:val="12"/>
        </w:rPr>
      </w:pPr>
      <w:r w:rsidRPr="00F3763B">
        <w:rPr>
          <w:sz w:val="12"/>
          <w:szCs w:val="12"/>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3D44AE5C" w14:textId="77777777" w:rsidR="00162201" w:rsidRPr="00F3763B" w:rsidRDefault="00162201" w:rsidP="00162201">
      <w:pPr>
        <w:rPr>
          <w:sz w:val="12"/>
        </w:rPr>
      </w:pPr>
      <w:r w:rsidRPr="00F3763B">
        <w:rPr>
          <w:rStyle w:val="StyleUnderline"/>
        </w:rPr>
        <w:t xml:space="preserve">Acquiring land for the first time must be regarded as a realization or “particularization” of innate right.  But this is the beginning of another problem. First </w:t>
      </w:r>
      <w:r w:rsidRPr="00F3763B">
        <w:rPr>
          <w:rStyle w:val="StyleUnderline"/>
          <w:highlight w:val="green"/>
        </w:rPr>
        <w:t>acquisition of</w:t>
      </w:r>
      <w:r w:rsidRPr="00F3763B">
        <w:rPr>
          <w:rStyle w:val="StyleUnderline"/>
        </w:rPr>
        <w:t xml:space="preserve"> a piece of </w:t>
      </w:r>
      <w:r w:rsidRPr="00F3763B">
        <w:rPr>
          <w:rStyle w:val="StyleUnderline"/>
          <w:highlight w:val="green"/>
        </w:rPr>
        <w:t>land involves both singling</w:t>
      </w:r>
      <w:r w:rsidRPr="00F3763B">
        <w:rPr>
          <w:rStyle w:val="StyleUnderline"/>
        </w:rPr>
        <w:t xml:space="preserve"> out a specific part of land as </w:t>
      </w:r>
      <w:r w:rsidRPr="00F3763B">
        <w:rPr>
          <w:rStyle w:val="StyleUnderline"/>
          <w:highlight w:val="green"/>
        </w:rPr>
        <w:t>my “dominion” and excluding others from</w:t>
      </w:r>
      <w:r w:rsidRPr="00F3763B">
        <w:rPr>
          <w:rStyle w:val="StyleUnderline"/>
        </w:rPr>
        <w:t xml:space="preserve"> access to </w:t>
      </w:r>
      <w:r w:rsidRPr="00F3763B">
        <w:rPr>
          <w:rStyle w:val="StyleUnderline"/>
          <w:highlight w:val="green"/>
        </w:rPr>
        <w:t>it</w:t>
      </w:r>
      <w:r w:rsidRPr="00F3763B">
        <w:rPr>
          <w:rStyle w:val="StyleUnderline"/>
        </w:rPr>
        <w:t xml:space="preserve">. </w:t>
      </w:r>
      <w:r w:rsidRPr="00F3763B">
        <w:rPr>
          <w:sz w:val="12"/>
        </w:rPr>
        <w:t xml:space="preserve">However, Kant’s legal theory does not assign a right conferring function to empirical acts. If acquisition is to have a legal quality, its lawfulness cannot be grounded on an empirical act.  </w:t>
      </w:r>
      <w:r w:rsidRPr="00F3763B">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F3763B">
        <w:rPr>
          <w:sz w:val="12"/>
        </w:rPr>
        <w:t xml:space="preserve"> (</w:t>
      </w:r>
      <w:proofErr w:type="spellStart"/>
      <w:r w:rsidRPr="00F3763B">
        <w:rPr>
          <w:sz w:val="12"/>
        </w:rPr>
        <w:t>Rechtsgrund</w:t>
      </w:r>
      <w:proofErr w:type="spellEnd"/>
      <w:r w:rsidRPr="00F3763B">
        <w:rPr>
          <w:sz w:val="12"/>
        </w:rPr>
        <w:t xml:space="preserve">, titulus </w:t>
      </w:r>
      <w:proofErr w:type="spellStart"/>
      <w:r w:rsidRPr="00F3763B">
        <w:rPr>
          <w:sz w:val="12"/>
        </w:rPr>
        <w:t>possessionis</w:t>
      </w:r>
      <w:proofErr w:type="spellEnd"/>
      <w:r w:rsidRPr="00F3763B">
        <w:rPr>
          <w:sz w:val="12"/>
        </w:rPr>
        <w:t xml:space="preserve">) </w:t>
      </w:r>
      <w:r w:rsidRPr="00F3763B">
        <w:rPr>
          <w:rStyle w:val="StyleUnderline"/>
        </w:rPr>
        <w:t xml:space="preserve">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w:t>
      </w:r>
      <w:proofErr w:type="spellStart"/>
      <w:r w:rsidRPr="00F3763B">
        <w:rPr>
          <w:rStyle w:val="StyleUnderline"/>
        </w:rPr>
        <w:t>Rechtsgrund</w:t>
      </w:r>
      <w:proofErr w:type="spellEnd"/>
      <w:r w:rsidRPr="00F3763B">
        <w:rPr>
          <w:sz w:val="12"/>
        </w:rPr>
        <w:t>:</w:t>
      </w:r>
    </w:p>
    <w:p w14:paraId="0EE1E541" w14:textId="77777777" w:rsidR="00162201" w:rsidRPr="00F3763B" w:rsidRDefault="00162201" w:rsidP="00162201">
      <w:pPr>
        <w:rPr>
          <w:sz w:val="12"/>
          <w:szCs w:val="12"/>
        </w:rPr>
      </w:pPr>
      <w:r w:rsidRPr="00F3763B">
        <w:rPr>
          <w:sz w:val="12"/>
          <w:szCs w:val="12"/>
        </w:rPr>
        <w:t>All human beings are originally in common possession of the land of the entire earth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and each has by nature the will to use it (lex </w:t>
      </w:r>
      <w:proofErr w:type="spellStart"/>
      <w:r w:rsidRPr="00F3763B">
        <w:rPr>
          <w:sz w:val="12"/>
          <w:szCs w:val="12"/>
        </w:rPr>
        <w:t>iusti</w:t>
      </w:r>
      <w:proofErr w:type="spellEnd"/>
      <w:r w:rsidRPr="00F3763B">
        <w:rPr>
          <w:sz w:val="12"/>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763B">
        <w:rPr>
          <w:sz w:val="12"/>
          <w:szCs w:val="12"/>
        </w:rPr>
        <w:t>iuridica</w:t>
      </w:r>
      <w:proofErr w:type="spellEnd"/>
      <w:r w:rsidRPr="00F3763B">
        <w:rPr>
          <w:sz w:val="12"/>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763B">
        <w:rPr>
          <w:sz w:val="12"/>
          <w:szCs w:val="12"/>
        </w:rPr>
        <w:t>iustitiae</w:t>
      </w:r>
      <w:proofErr w:type="spellEnd"/>
      <w:r w:rsidRPr="00F3763B">
        <w:rPr>
          <w:sz w:val="12"/>
          <w:szCs w:val="12"/>
        </w:rPr>
        <w:t xml:space="preserve"> </w:t>
      </w:r>
      <w:proofErr w:type="spellStart"/>
      <w:r w:rsidRPr="00F3763B">
        <w:rPr>
          <w:sz w:val="12"/>
          <w:szCs w:val="12"/>
        </w:rPr>
        <w:t>distributivae</w:t>
      </w:r>
      <w:proofErr w:type="spellEnd"/>
      <w:r w:rsidRPr="00F3763B">
        <w:rPr>
          <w:sz w:val="12"/>
          <w:szCs w:val="12"/>
        </w:rPr>
        <w:t>), which alone determines what is right (</w:t>
      </w:r>
      <w:proofErr w:type="spellStart"/>
      <w:r w:rsidRPr="00F3763B">
        <w:rPr>
          <w:sz w:val="12"/>
          <w:szCs w:val="12"/>
        </w:rPr>
        <w:t>recht</w:t>
      </w:r>
      <w:proofErr w:type="spellEnd"/>
      <w:r w:rsidRPr="00F3763B">
        <w:rPr>
          <w:sz w:val="12"/>
          <w:szCs w:val="12"/>
        </w:rPr>
        <w:t>), what is rightful (</w:t>
      </w:r>
      <w:proofErr w:type="spellStart"/>
      <w:r w:rsidRPr="00F3763B">
        <w:rPr>
          <w:sz w:val="12"/>
          <w:szCs w:val="12"/>
        </w:rPr>
        <w:t>rechtlich</w:t>
      </w:r>
      <w:proofErr w:type="spellEnd"/>
      <w:r w:rsidRPr="00F3763B">
        <w:rPr>
          <w:sz w:val="12"/>
          <w:szCs w:val="12"/>
        </w:rPr>
        <w:t>), and what is laid down as right (</w:t>
      </w:r>
      <w:proofErr w:type="spellStart"/>
      <w:r w:rsidRPr="00F3763B">
        <w:rPr>
          <w:sz w:val="12"/>
          <w:szCs w:val="12"/>
        </w:rPr>
        <w:t>Rechtens</w:t>
      </w:r>
      <w:proofErr w:type="spellEnd"/>
      <w:r w:rsidRPr="00F3763B">
        <w:rPr>
          <w:sz w:val="12"/>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0B249C53" w14:textId="77777777" w:rsidR="00162201" w:rsidRPr="00F3763B" w:rsidRDefault="00162201" w:rsidP="00162201">
      <w:pPr>
        <w:rPr>
          <w:sz w:val="12"/>
        </w:rPr>
      </w:pPr>
      <w:r w:rsidRPr="00F3763B">
        <w:rPr>
          <w:rStyle w:val="StyleUnderline"/>
        </w:rPr>
        <w:t xml:space="preserve">A </w:t>
      </w:r>
      <w:r w:rsidRPr="00F3763B">
        <w:rPr>
          <w:rStyle w:val="StyleUnderline"/>
          <w:highlight w:val="green"/>
        </w:rPr>
        <w:t>unilateral will cannot impose an obligation</w:t>
      </w:r>
      <w:r w:rsidRPr="00F3763B">
        <w:rPr>
          <w:rStyle w:val="StyleUnderline"/>
        </w:rPr>
        <w:t xml:space="preserve"> on others. It is a contingent exercise of freedom and has no authority to impose an obligation. For this, we would </w:t>
      </w:r>
      <w:r w:rsidRPr="00F3763B">
        <w:rPr>
          <w:rStyle w:val="StyleUnderline"/>
          <w:highlight w:val="green"/>
        </w:rPr>
        <w:t>need</w:t>
      </w:r>
      <w:r w:rsidRPr="00F3763B">
        <w:rPr>
          <w:rStyle w:val="StyleUnderline"/>
        </w:rPr>
        <w:t xml:space="preserve"> the </w:t>
      </w:r>
      <w:r w:rsidRPr="00F3763B">
        <w:rPr>
          <w:rStyle w:val="StyleUnderline"/>
          <w:highlight w:val="green"/>
        </w:rPr>
        <w:t>consent of all others whose</w:t>
      </w:r>
      <w:r w:rsidRPr="00F3763B">
        <w:rPr>
          <w:rStyle w:val="StyleUnderline"/>
        </w:rPr>
        <w:t xml:space="preserve"> exercise of </w:t>
      </w:r>
      <w:r w:rsidRPr="00F3763B">
        <w:rPr>
          <w:rStyle w:val="StyleUnderline"/>
          <w:highlight w:val="green"/>
        </w:rPr>
        <w:t>freedom is restricted</w:t>
      </w:r>
      <w:r w:rsidRPr="00F3763B">
        <w:rPr>
          <w:rStyle w:val="StyleUnderline"/>
        </w:rPr>
        <w:t xml:space="preserve"> by that unilateral act.</w:t>
      </w:r>
      <w:r w:rsidRPr="00F3763B">
        <w:rPr>
          <w:sz w:val="12"/>
        </w:rPr>
        <w:t xml:space="preserve"> Omnis </w:t>
      </w:r>
      <w:proofErr w:type="spellStart"/>
      <w:r w:rsidRPr="00F3763B">
        <w:rPr>
          <w:sz w:val="12"/>
        </w:rPr>
        <w:t>obligatio</w:t>
      </w:r>
      <w:proofErr w:type="spellEnd"/>
      <w:r w:rsidRPr="00F3763B">
        <w:rPr>
          <w:sz w:val="12"/>
        </w:rPr>
        <w:t xml:space="preserve"> </w:t>
      </w:r>
      <w:proofErr w:type="spellStart"/>
      <w:r w:rsidRPr="00F3763B">
        <w:rPr>
          <w:sz w:val="12"/>
        </w:rPr>
        <w:t>est</w:t>
      </w:r>
      <w:proofErr w:type="spellEnd"/>
      <w:r w:rsidRPr="00F3763B">
        <w:rPr>
          <w:sz w:val="12"/>
        </w:rPr>
        <w:t xml:space="preserve"> </w:t>
      </w:r>
      <w:proofErr w:type="spellStart"/>
      <w:r w:rsidRPr="00F3763B">
        <w:rPr>
          <w:sz w:val="12"/>
        </w:rPr>
        <w:t>contracta</w:t>
      </w:r>
      <w:proofErr w:type="spellEnd"/>
      <w:r w:rsidRPr="00F3763B">
        <w:rPr>
          <w:sz w:val="12"/>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168DC7FD" w14:textId="77777777" w:rsidR="00162201" w:rsidRPr="00F3763B" w:rsidRDefault="00162201" w:rsidP="00162201">
      <w:pPr>
        <w:rPr>
          <w:sz w:val="12"/>
          <w:szCs w:val="12"/>
        </w:rPr>
      </w:pPr>
      <w:r w:rsidRPr="00F3763B">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F3763B">
        <w:rPr>
          <w:sz w:val="12"/>
          <w:szCs w:val="12"/>
        </w:rPr>
        <w:t>is</w:t>
      </w:r>
      <w:proofErr w:type="gramEnd"/>
      <w:r w:rsidRPr="00F3763B">
        <w:rPr>
          <w:sz w:val="12"/>
          <w:szCs w:val="12"/>
        </w:rPr>
        <w:t xml:space="preserve"> said to be united a priori, independently of actual consent. </w:t>
      </w:r>
    </w:p>
    <w:p w14:paraId="583DF25A" w14:textId="77777777" w:rsidR="00162201" w:rsidRPr="00F3763B" w:rsidRDefault="00162201" w:rsidP="00162201">
      <w:pPr>
        <w:rPr>
          <w:sz w:val="12"/>
          <w:szCs w:val="12"/>
        </w:rPr>
      </w:pPr>
      <w:r w:rsidRPr="00F3763B">
        <w:rPr>
          <w:sz w:val="12"/>
          <w:szCs w:val="12"/>
        </w:rPr>
        <w:lastRenderedPageBreak/>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5B873E6F" w14:textId="77777777" w:rsidR="00162201" w:rsidRPr="00F3763B" w:rsidRDefault="00162201" w:rsidP="00162201">
      <w:pPr>
        <w:rPr>
          <w:sz w:val="12"/>
        </w:rPr>
      </w:pPr>
      <w:r w:rsidRPr="00F3763B">
        <w:rPr>
          <w:rStyle w:val="StyleUnderline"/>
        </w:rPr>
        <w:t>The transition from common ownership of the earth to a concrete individual possession of land requires a principle of distribution, according to which the earth can be divided.</w:t>
      </w:r>
      <w:r w:rsidRPr="00F3763B">
        <w:rPr>
          <w:sz w:val="12"/>
        </w:rPr>
        <w:t xml:space="preserve"> Distribution in this case can only be done by an empirical act: occupation (</w:t>
      </w:r>
      <w:proofErr w:type="spellStart"/>
      <w:r w:rsidRPr="00F3763B">
        <w:rPr>
          <w:sz w:val="12"/>
        </w:rPr>
        <w:t>Bemächtigung</w:t>
      </w:r>
      <w:proofErr w:type="spellEnd"/>
      <w:r w:rsidRPr="00F3763B">
        <w:rPr>
          <w:sz w:val="12"/>
        </w:rPr>
        <w:t xml:space="preserve">, </w:t>
      </w:r>
      <w:proofErr w:type="spellStart"/>
      <w:r w:rsidRPr="00F3763B">
        <w:rPr>
          <w:sz w:val="12"/>
        </w:rPr>
        <w:t>occupatio</w:t>
      </w:r>
      <w:proofErr w:type="spellEnd"/>
      <w:r w:rsidRPr="00F3763B">
        <w:rPr>
          <w:sz w:val="12"/>
        </w:rPr>
        <w:t xml:space="preserve">) through a unilateral act of choice (Act der </w:t>
      </w:r>
      <w:proofErr w:type="spellStart"/>
      <w:r w:rsidRPr="00F3763B">
        <w:rPr>
          <w:sz w:val="12"/>
        </w:rPr>
        <w:t>Willkür</w:t>
      </w:r>
      <w:proofErr w:type="spellEnd"/>
      <w:r w:rsidRPr="00F3763B">
        <w:rPr>
          <w:sz w:val="12"/>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F3763B">
        <w:rPr>
          <w:sz w:val="12"/>
        </w:rPr>
        <w:t>portior</w:t>
      </w:r>
      <w:proofErr w:type="spellEnd"/>
      <w:r w:rsidRPr="00F3763B">
        <w:rPr>
          <w:sz w:val="12"/>
        </w:rPr>
        <w:t xml:space="preserve"> </w:t>
      </w:r>
      <w:proofErr w:type="spellStart"/>
      <w:r w:rsidRPr="00F3763B">
        <w:rPr>
          <w:sz w:val="12"/>
        </w:rPr>
        <w:t>iure</w:t>
      </w:r>
      <w:proofErr w:type="spellEnd"/>
      <w:r w:rsidRPr="00F3763B">
        <w:rPr>
          <w:sz w:val="12"/>
        </w:rPr>
        <w:t xml:space="preserve">). Unless the right is given to the person who arrived first, no person would ever be able to exercise the right to acquire land, for anyone else would have a claim to the land that person acquired. </w:t>
      </w:r>
      <w:r w:rsidRPr="00F3763B">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F3763B">
        <w:rPr>
          <w:rStyle w:val="StyleUnderline"/>
        </w:rPr>
        <w:t>occupatio</w:t>
      </w:r>
      <w:proofErr w:type="spellEnd"/>
      <w:r w:rsidRPr="00F3763B">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F3763B">
        <w:rPr>
          <w:sz w:val="12"/>
        </w:rPr>
        <w:t xml:space="preserve"> Further, this principle of distribution must be understood as contained in the united will of all (who have the will, individually, to use the land).</w:t>
      </w:r>
    </w:p>
    <w:p w14:paraId="6E731D0F" w14:textId="77777777" w:rsidR="00162201" w:rsidRPr="00F3763B" w:rsidRDefault="00162201" w:rsidP="00162201">
      <w:pPr>
        <w:rPr>
          <w:sz w:val="12"/>
          <w:szCs w:val="12"/>
        </w:rPr>
      </w:pPr>
      <w:r w:rsidRPr="00F3763B">
        <w:rPr>
          <w:sz w:val="12"/>
          <w:szCs w:val="12"/>
        </w:rPr>
        <w:t>III. Community of the Earth as the basis of Cosmopolitan Right</w:t>
      </w:r>
    </w:p>
    <w:p w14:paraId="512EC880" w14:textId="77777777" w:rsidR="00162201" w:rsidRPr="00F3763B" w:rsidRDefault="00162201" w:rsidP="00162201">
      <w:pPr>
        <w:rPr>
          <w:sz w:val="12"/>
          <w:szCs w:val="12"/>
        </w:rPr>
      </w:pPr>
      <w:r w:rsidRPr="00F3763B">
        <w:rPr>
          <w:sz w:val="12"/>
          <w:szCs w:val="12"/>
        </w:rPr>
        <w:t xml:space="preserve">The idea of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F3763B">
        <w:rPr>
          <w:sz w:val="12"/>
          <w:szCs w:val="12"/>
        </w:rPr>
        <w:t>we</w:t>
      </w:r>
      <w:proofErr w:type="gramEnd"/>
      <w:r w:rsidRPr="00F3763B">
        <w:rPr>
          <w:sz w:val="12"/>
          <w:szCs w:val="12"/>
        </w:rPr>
        <w:t xml:space="preserve"> also have an original right to do so: this is “the right to be wherever nature or chance (apart from their will) has placed them”. The existence of a </w:t>
      </w:r>
      <w:proofErr w:type="gramStart"/>
      <w:r w:rsidRPr="00F3763B">
        <w:rPr>
          <w:sz w:val="12"/>
          <w:szCs w:val="12"/>
        </w:rPr>
        <w:t>person  in</w:t>
      </w:r>
      <w:proofErr w:type="gramEnd"/>
      <w:r w:rsidRPr="00F3763B">
        <w:rPr>
          <w:sz w:val="12"/>
          <w:szCs w:val="12"/>
        </w:rPr>
        <w:t xml:space="preserve">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F3763B">
        <w:rPr>
          <w:sz w:val="12"/>
          <w:szCs w:val="12"/>
        </w:rPr>
        <w:t>places</w:t>
      </w:r>
      <w:proofErr w:type="gramEnd"/>
      <w:r w:rsidRPr="00F3763B">
        <w:rPr>
          <w:sz w:val="12"/>
          <w:szCs w:val="12"/>
        </w:rPr>
        <w:t xml:space="preserve"> individuals can occupy within the limited surface of the earth.</w:t>
      </w:r>
    </w:p>
    <w:p w14:paraId="0ACEC0AD" w14:textId="77777777" w:rsidR="00162201" w:rsidRPr="00F3763B" w:rsidRDefault="00162201" w:rsidP="00162201">
      <w:pPr>
        <w:rPr>
          <w:sz w:val="12"/>
          <w:szCs w:val="12"/>
        </w:rPr>
      </w:pPr>
      <w:r w:rsidRPr="00F3763B">
        <w:rPr>
          <w:sz w:val="12"/>
          <w:szCs w:val="12"/>
        </w:rPr>
        <w:t xml:space="preserve">Common possession of the earth plays a central role in Kant’s argument for cosmopolitan right. Although the role of cosmopolitan right, I will argue, has an analogous function to Grotius’ right of necessity and </w:t>
      </w:r>
      <w:proofErr w:type="spellStart"/>
      <w:r w:rsidRPr="00F3763B">
        <w:rPr>
          <w:sz w:val="12"/>
          <w:szCs w:val="12"/>
        </w:rPr>
        <w:t>Pufendorf’s</w:t>
      </w:r>
      <w:proofErr w:type="spellEnd"/>
      <w:r w:rsidRPr="00F3763B">
        <w:rPr>
          <w:sz w:val="12"/>
          <w:szCs w:val="12"/>
        </w:rPr>
        <w:t xml:space="preserve"> imperfect rights and duties, Kant’s “</w:t>
      </w:r>
      <w:proofErr w:type="spellStart"/>
      <w:proofErr w:type="gramStart"/>
      <w:r w:rsidRPr="00F3763B">
        <w:rPr>
          <w:sz w:val="12"/>
          <w:szCs w:val="12"/>
        </w:rPr>
        <w:t>revival”of</w:t>
      </w:r>
      <w:proofErr w:type="spellEnd"/>
      <w:proofErr w:type="gramEnd"/>
      <w:r w:rsidRPr="00F3763B">
        <w:rPr>
          <w:sz w:val="12"/>
          <w:szCs w:val="12"/>
        </w:rPr>
        <w:t xml:space="preserve"> the original community in cosmopolitan right is nevertheless a radical redefinition of the Grotius- </w:t>
      </w:r>
      <w:proofErr w:type="spellStart"/>
      <w:r w:rsidRPr="00F3763B">
        <w:rPr>
          <w:sz w:val="12"/>
          <w:szCs w:val="12"/>
        </w:rPr>
        <w:t>Pufendorf</w:t>
      </w:r>
      <w:proofErr w:type="spellEnd"/>
      <w:r w:rsidRPr="00F3763B">
        <w:rPr>
          <w:sz w:val="12"/>
          <w:szCs w:val="12"/>
        </w:rPr>
        <w:t xml:space="preserve"> tradition.</w:t>
      </w:r>
    </w:p>
    <w:p w14:paraId="38C26F16" w14:textId="77777777" w:rsidR="00162201" w:rsidRPr="00F3763B" w:rsidRDefault="00162201" w:rsidP="00162201">
      <w:pPr>
        <w:rPr>
          <w:sz w:val="12"/>
          <w:szCs w:val="12"/>
        </w:rPr>
      </w:pPr>
      <w:r w:rsidRPr="00F3763B">
        <w:rPr>
          <w:sz w:val="12"/>
          <w:szCs w:val="12"/>
        </w:rPr>
        <w:t>[It] is not the right to be a guest (</w:t>
      </w:r>
      <w:proofErr w:type="spellStart"/>
      <w:r w:rsidRPr="00F3763B">
        <w:rPr>
          <w:sz w:val="12"/>
          <w:szCs w:val="12"/>
        </w:rPr>
        <w:t>Gastrecht</w:t>
      </w:r>
      <w:proofErr w:type="spellEnd"/>
      <w:r w:rsidRPr="00F3763B">
        <w:rPr>
          <w:sz w:val="12"/>
          <w:szCs w:val="12"/>
        </w:rPr>
        <w:t>) (…) but the right to visit (</w:t>
      </w:r>
      <w:proofErr w:type="spellStart"/>
      <w:r w:rsidRPr="00F3763B">
        <w:rPr>
          <w:sz w:val="12"/>
          <w:szCs w:val="12"/>
        </w:rPr>
        <w:t>Besuchsrecht</w:t>
      </w:r>
      <w:proofErr w:type="spellEnd"/>
      <w:r w:rsidRPr="00F3763B">
        <w:rPr>
          <w:sz w:val="12"/>
          <w:szCs w:val="12"/>
        </w:rPr>
        <w:t xml:space="preserve">);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14:paraId="162C685A" w14:textId="77777777" w:rsidR="00162201" w:rsidRPr="00F3763B" w:rsidRDefault="00162201" w:rsidP="00162201">
      <w:pPr>
        <w:rPr>
          <w:sz w:val="12"/>
          <w:szCs w:val="12"/>
        </w:rPr>
      </w:pPr>
      <w:r w:rsidRPr="00F3763B">
        <w:rPr>
          <w:sz w:val="12"/>
          <w:szCs w:val="12"/>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F3763B">
        <w:rPr>
          <w:sz w:val="12"/>
          <w:szCs w:val="12"/>
        </w:rPr>
        <w:t>Völker</w:t>
      </w:r>
      <w:proofErr w:type="spellEnd"/>
      <w:r w:rsidRPr="00F3763B">
        <w:rPr>
          <w:sz w:val="12"/>
          <w:szCs w:val="12"/>
        </w:rPr>
        <w:t>)stand originally in a community of land, though not of rightful community of possession (</w:t>
      </w:r>
      <w:proofErr w:type="spellStart"/>
      <w:r w:rsidRPr="00F3763B">
        <w:rPr>
          <w:sz w:val="12"/>
          <w:szCs w:val="12"/>
        </w:rPr>
        <w:t>communio</w:t>
      </w:r>
      <w:proofErr w:type="spellEnd"/>
      <w:r w:rsidRPr="00F3763B">
        <w:rPr>
          <w:sz w:val="12"/>
          <w:szCs w:val="12"/>
        </w:rPr>
        <w:t xml:space="preserve">) and so of use of it (…). </w:t>
      </w:r>
    </w:p>
    <w:p w14:paraId="40ABF181" w14:textId="77777777" w:rsidR="00162201" w:rsidRPr="00F3763B" w:rsidRDefault="00162201" w:rsidP="00162201">
      <w:pPr>
        <w:rPr>
          <w:sz w:val="12"/>
          <w:szCs w:val="12"/>
        </w:rPr>
      </w:pPr>
      <w:r w:rsidRPr="00F3763B">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F3763B">
        <w:rPr>
          <w:sz w:val="12"/>
          <w:szCs w:val="12"/>
        </w:rPr>
        <w:t>Inhalt</w:t>
      </w:r>
      <w:proofErr w:type="spellEnd"/>
      <w:r w:rsidRPr="00F3763B">
        <w:rPr>
          <w:sz w:val="12"/>
          <w:szCs w:val="12"/>
        </w:rPr>
        <w:t xml:space="preserve">) of occupation; the prior </w:t>
      </w:r>
      <w:proofErr w:type="spellStart"/>
      <w:r w:rsidRPr="00F3763B">
        <w:rPr>
          <w:sz w:val="12"/>
          <w:szCs w:val="12"/>
        </w:rPr>
        <w:t>occupans</w:t>
      </w:r>
      <w:proofErr w:type="spellEnd"/>
      <w:r w:rsidRPr="00F3763B">
        <w:rPr>
          <w:sz w:val="12"/>
          <w:szCs w:val="12"/>
        </w:rPr>
        <w:t xml:space="preserve">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1F5CAD2B" w14:textId="77777777" w:rsidR="00162201" w:rsidRPr="00F3763B" w:rsidRDefault="00162201" w:rsidP="00162201">
      <w:pPr>
        <w:rPr>
          <w:sz w:val="12"/>
          <w:szCs w:val="12"/>
        </w:rPr>
      </w:pPr>
      <w:r w:rsidRPr="00F3763B">
        <w:rPr>
          <w:sz w:val="12"/>
          <w:szCs w:val="12"/>
        </w:rPr>
        <w:t>As Kant formulates in Perpetual Peace, “cosmopolitan rights shall be limited to the conditions of universal hospitality”.  This is a right to offer oneself for commerce (</w:t>
      </w:r>
      <w:proofErr w:type="spellStart"/>
      <w:r w:rsidRPr="00F3763B">
        <w:rPr>
          <w:sz w:val="12"/>
          <w:szCs w:val="12"/>
        </w:rPr>
        <w:t>Verkehr</w:t>
      </w:r>
      <w:proofErr w:type="spellEnd"/>
      <w:r w:rsidRPr="00F3763B">
        <w:rPr>
          <w:sz w:val="12"/>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F3763B">
        <w:rPr>
          <w:sz w:val="12"/>
          <w:szCs w:val="12"/>
        </w:rPr>
        <w:t>ius</w:t>
      </w:r>
      <w:proofErr w:type="spellEnd"/>
      <w:r w:rsidRPr="00F3763B">
        <w:rPr>
          <w:sz w:val="12"/>
          <w:szCs w:val="12"/>
        </w:rPr>
        <w:t xml:space="preserve"> </w:t>
      </w:r>
      <w:proofErr w:type="spellStart"/>
      <w:proofErr w:type="gramStart"/>
      <w:r w:rsidRPr="00F3763B">
        <w:rPr>
          <w:sz w:val="12"/>
          <w:szCs w:val="12"/>
        </w:rPr>
        <w:t>incolatus</w:t>
      </w:r>
      <w:proofErr w:type="spellEnd"/>
      <w:r w:rsidRPr="00F3763B">
        <w:rPr>
          <w:sz w:val="12"/>
          <w:szCs w:val="12"/>
        </w:rPr>
        <w:t xml:space="preserve"> )</w:t>
      </w:r>
      <w:proofErr w:type="gramEnd"/>
      <w:r w:rsidRPr="00F3763B">
        <w:rPr>
          <w:sz w:val="12"/>
          <w:szCs w:val="12"/>
        </w:rPr>
        <w:t xml:space="preserve"> nor to be a guest in the foreign land (</w:t>
      </w:r>
      <w:proofErr w:type="spellStart"/>
      <w:r w:rsidRPr="00F3763B">
        <w:rPr>
          <w:sz w:val="12"/>
          <w:szCs w:val="12"/>
        </w:rPr>
        <w:t>kein</w:t>
      </w:r>
      <w:proofErr w:type="spellEnd"/>
      <w:r w:rsidRPr="00F3763B">
        <w:rPr>
          <w:sz w:val="12"/>
          <w:szCs w:val="12"/>
        </w:rPr>
        <w:t xml:space="preserve"> </w:t>
      </w:r>
      <w:proofErr w:type="spellStart"/>
      <w:r w:rsidRPr="00F3763B">
        <w:rPr>
          <w:sz w:val="12"/>
          <w:szCs w:val="12"/>
        </w:rPr>
        <w:t>Gastrecht</w:t>
      </w:r>
      <w:proofErr w:type="spellEnd"/>
      <w:r w:rsidRPr="00F3763B">
        <w:rPr>
          <w:sz w:val="12"/>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F3763B">
        <w:rPr>
          <w:sz w:val="12"/>
          <w:szCs w:val="12"/>
        </w:rPr>
        <w:t>inhabitants, if</w:t>
      </w:r>
      <w:proofErr w:type="gramEnd"/>
      <w:r w:rsidRPr="00F3763B">
        <w:rPr>
          <w:sz w:val="12"/>
          <w:szCs w:val="12"/>
        </w:rPr>
        <w:t xml:space="preserve"> they behave peacefully. </w:t>
      </w:r>
    </w:p>
    <w:p w14:paraId="416C1327" w14:textId="77777777" w:rsidR="00162201" w:rsidRPr="00F3763B" w:rsidRDefault="00162201" w:rsidP="00162201">
      <w:pPr>
        <w:rPr>
          <w:sz w:val="12"/>
        </w:rPr>
      </w:pPr>
      <w:r w:rsidRPr="00F3763B">
        <w:rPr>
          <w:rStyle w:val="StyleUnderline"/>
        </w:rPr>
        <w:t xml:space="preserve">However, the original community of the earth also imposes constraints on the acquired right of host nations to control their borders. </w:t>
      </w:r>
      <w:r w:rsidRPr="00F3763B">
        <w:rPr>
          <w:sz w:val="12"/>
        </w:rPr>
        <w:t xml:space="preserve">Kant makes clear that host nations have the right to reject visitors whenever their reason for interaction is voluntary. </w:t>
      </w:r>
      <w:proofErr w:type="gramStart"/>
      <w:r w:rsidRPr="00F3763B">
        <w:rPr>
          <w:sz w:val="12"/>
        </w:rPr>
        <w:t>Similarly</w:t>
      </w:r>
      <w:proofErr w:type="gramEnd"/>
      <w:r w:rsidRPr="00F3763B">
        <w:rPr>
          <w:sz w:val="12"/>
        </w:rPr>
        <w:t xml:space="preserve"> to the original right to a place on the surface of the earth, the right to admission in a foreign territory obtains only under the condition of involuntary occupation of space. </w:t>
      </w:r>
      <w:r w:rsidRPr="00F3763B">
        <w:rPr>
          <w:rStyle w:val="StyleUnderline"/>
        </w:rPr>
        <w:t xml:space="preserve">Just as the occupation of space by virtue of </w:t>
      </w:r>
      <w:r w:rsidRPr="00F3763B">
        <w:rPr>
          <w:rStyle w:val="StyleUnderline"/>
        </w:rPr>
        <w:lastRenderedPageBreak/>
        <w:t>one’s entry in the world is independent of one’s will, rejecting an involuntary visitor when this would harm or destroy her is incompatible with the original community of the earth.</w:t>
      </w:r>
      <w:r w:rsidRPr="00F3763B">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F3763B">
        <w:rPr>
          <w:rStyle w:val="StyleUnderline"/>
        </w:rPr>
        <w:t xml:space="preserve">However, </w:t>
      </w:r>
      <w:r w:rsidRPr="00F3763B">
        <w:rPr>
          <w:rStyle w:val="StyleUnderline"/>
          <w:highlight w:val="green"/>
        </w:rPr>
        <w:t>to deny life-saving occupation of space to another being</w:t>
      </w:r>
      <w:r w:rsidRPr="00F3763B">
        <w:rPr>
          <w:rStyle w:val="StyleUnderline"/>
        </w:rPr>
        <w:t xml:space="preserve">, who is in principle just as entitled as anyone else to any place of the earth </w:t>
      </w:r>
      <w:r w:rsidRPr="00F3763B">
        <w:rPr>
          <w:rStyle w:val="StyleUnderline"/>
          <w:highlight w:val="green"/>
        </w:rPr>
        <w:t>would</w:t>
      </w:r>
      <w:r w:rsidRPr="00F3763B">
        <w:rPr>
          <w:rStyle w:val="StyleUnderline"/>
        </w:rPr>
        <w:t xml:space="preserve"> be to </w:t>
      </w:r>
      <w:r w:rsidRPr="00F3763B">
        <w:rPr>
          <w:rStyle w:val="StyleUnderline"/>
          <w:highlight w:val="green"/>
        </w:rPr>
        <w:t>contradict</w:t>
      </w:r>
      <w:r w:rsidRPr="00F3763B">
        <w:rPr>
          <w:rStyle w:val="StyleUnderline"/>
        </w:rPr>
        <w:t xml:space="preserve"> the very justification for the territorial </w:t>
      </w:r>
      <w:r w:rsidRPr="00F3763B">
        <w:rPr>
          <w:rStyle w:val="StyleUnderline"/>
          <w:highlight w:val="green"/>
        </w:rPr>
        <w:t>rights</w:t>
      </w:r>
      <w:r w:rsidRPr="00F3763B">
        <w:rPr>
          <w:rStyle w:val="StyleUnderline"/>
        </w:rPr>
        <w:t xml:space="preserve"> of states. This is because the permission to control territory and the right of the involuntary visitor to be admitted are based on the same legal foundation or </w:t>
      </w:r>
      <w:proofErr w:type="spellStart"/>
      <w:r w:rsidRPr="00F3763B">
        <w:rPr>
          <w:rStyle w:val="StyleUnderline"/>
        </w:rPr>
        <w:t>Rechtsgrund</w:t>
      </w:r>
      <w:proofErr w:type="spellEnd"/>
      <w:r w:rsidRPr="00F3763B">
        <w:rPr>
          <w:rStyle w:val="StyleUnderline"/>
        </w:rPr>
        <w:t>, namely, the original community of the earth.</w:t>
      </w:r>
      <w:r w:rsidRPr="00F3763B">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6A279269" w14:textId="77777777" w:rsidR="00162201" w:rsidRDefault="00162201" w:rsidP="00162201">
      <w:pPr>
        <w:rPr>
          <w:rStyle w:val="StyleUnderline"/>
        </w:rPr>
      </w:pPr>
      <w:r w:rsidRPr="00F3763B">
        <w:rPr>
          <w:sz w:val="12"/>
        </w:rPr>
        <w:t xml:space="preserve">My view is that cosmopolitan right signalizes a contradiction of the right to occupy space with itself under different modalities: on the one hand as the original right of individuals or nations to “be somewhere” (as belonging to the lex </w:t>
      </w:r>
      <w:proofErr w:type="spellStart"/>
      <w:r w:rsidRPr="00F3763B">
        <w:rPr>
          <w:sz w:val="12"/>
        </w:rPr>
        <w:t>iusti</w:t>
      </w:r>
      <w:proofErr w:type="spellEnd"/>
      <w:r w:rsidRPr="00F3763B">
        <w:rPr>
          <w:sz w:val="12"/>
        </w:rPr>
        <w:t xml:space="preserve">) and on the other, the acquired right of peoples to their land (belonging to the lex </w:t>
      </w:r>
      <w:proofErr w:type="spellStart"/>
      <w:r w:rsidRPr="00F3763B">
        <w:rPr>
          <w:sz w:val="12"/>
        </w:rPr>
        <w:t>iuridica</w:t>
      </w:r>
      <w:proofErr w:type="spellEnd"/>
      <w:r w:rsidRPr="00F3763B">
        <w:rPr>
          <w:sz w:val="12"/>
        </w:rPr>
        <w:t xml:space="preserve">). Kant distinguishes between three leges or conditions of justice: lex </w:t>
      </w:r>
      <w:proofErr w:type="spellStart"/>
      <w:r w:rsidRPr="00F3763B">
        <w:rPr>
          <w:sz w:val="12"/>
        </w:rPr>
        <w:t>iusti</w:t>
      </w:r>
      <w:proofErr w:type="spellEnd"/>
      <w:r w:rsidRPr="00F3763B">
        <w:rPr>
          <w:sz w:val="12"/>
        </w:rPr>
        <w:t xml:space="preserve">, lex </w:t>
      </w:r>
      <w:proofErr w:type="spellStart"/>
      <w:r w:rsidRPr="00F3763B">
        <w:rPr>
          <w:sz w:val="12"/>
        </w:rPr>
        <w:t>iuridica</w:t>
      </w:r>
      <w:proofErr w:type="spellEnd"/>
      <w:r w:rsidRPr="00F3763B">
        <w:rPr>
          <w:sz w:val="12"/>
        </w:rPr>
        <w:t xml:space="preserve"> and lex </w:t>
      </w:r>
      <w:proofErr w:type="spellStart"/>
      <w:proofErr w:type="gramStart"/>
      <w:r w:rsidRPr="00F3763B">
        <w:rPr>
          <w:sz w:val="12"/>
        </w:rPr>
        <w:t>iustitiae</w:t>
      </w:r>
      <w:proofErr w:type="spellEnd"/>
      <w:r w:rsidRPr="00F3763B">
        <w:rPr>
          <w:sz w:val="12"/>
        </w:rPr>
        <w:t xml:space="preserve"> .</w:t>
      </w:r>
      <w:proofErr w:type="gramEnd"/>
      <w:r w:rsidRPr="00F3763B">
        <w:rPr>
          <w:sz w:val="12"/>
        </w:rPr>
        <w:t xml:space="preserve"> The distinction is essential for understanding the relationship between Right as a system of external laws a priori and the subsequent developments of right. As Byrd and </w:t>
      </w:r>
      <w:proofErr w:type="spellStart"/>
      <w:r w:rsidRPr="00F3763B">
        <w:rPr>
          <w:sz w:val="12"/>
        </w:rPr>
        <w:t>Hruschka</w:t>
      </w:r>
      <w:proofErr w:type="spellEnd"/>
      <w:r w:rsidRPr="00F3763B">
        <w:rPr>
          <w:sz w:val="12"/>
        </w:rPr>
        <w:t xml:space="preserve"> stressed, the three leges correspond to three categories of modality in the Critique of Pure Reason: possibility (</w:t>
      </w:r>
      <w:proofErr w:type="spellStart"/>
      <w:r w:rsidRPr="00F3763B">
        <w:rPr>
          <w:sz w:val="12"/>
        </w:rPr>
        <w:t>Möglichkeit</w:t>
      </w:r>
      <w:proofErr w:type="spellEnd"/>
      <w:r w:rsidRPr="00F3763B">
        <w:rPr>
          <w:sz w:val="12"/>
        </w:rPr>
        <w:t>), reality (Dasein) and necessity (</w:t>
      </w:r>
      <w:proofErr w:type="spellStart"/>
      <w:proofErr w:type="gramStart"/>
      <w:r w:rsidRPr="00F3763B">
        <w:rPr>
          <w:sz w:val="12"/>
        </w:rPr>
        <w:t>Notwendigkeit</w:t>
      </w:r>
      <w:proofErr w:type="spellEnd"/>
      <w:r w:rsidRPr="00F3763B">
        <w:rPr>
          <w:sz w:val="12"/>
        </w:rPr>
        <w:t xml:space="preserve"> )</w:t>
      </w:r>
      <w:proofErr w:type="gramEnd"/>
      <w:r w:rsidRPr="00F3763B">
        <w:rPr>
          <w:sz w:val="12"/>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F3763B">
        <w:rPr>
          <w:sz w:val="12"/>
        </w:rPr>
        <w:t>iusti</w:t>
      </w:r>
      <w:proofErr w:type="spellEnd"/>
      <w:r w:rsidRPr="00F3763B">
        <w:rPr>
          <w:sz w:val="12"/>
        </w:rPr>
        <w:t xml:space="preserve">, through the lex </w:t>
      </w:r>
      <w:proofErr w:type="spellStart"/>
      <w:r w:rsidRPr="00F3763B">
        <w:rPr>
          <w:sz w:val="12"/>
        </w:rPr>
        <w:t>iuridica</w:t>
      </w:r>
      <w:proofErr w:type="spellEnd"/>
      <w:r w:rsidRPr="00F3763B">
        <w:rPr>
          <w:sz w:val="12"/>
        </w:rPr>
        <w:t xml:space="preserve">, to </w:t>
      </w:r>
      <w:proofErr w:type="spellStart"/>
      <w:r w:rsidRPr="00F3763B">
        <w:rPr>
          <w:sz w:val="12"/>
        </w:rPr>
        <w:t>thelex</w:t>
      </w:r>
      <w:proofErr w:type="spellEnd"/>
      <w:r w:rsidRPr="00F3763B">
        <w:rPr>
          <w:sz w:val="12"/>
        </w:rPr>
        <w:t xml:space="preserve"> </w:t>
      </w:r>
      <w:proofErr w:type="spellStart"/>
      <w:r w:rsidRPr="00F3763B">
        <w:rPr>
          <w:sz w:val="12"/>
        </w:rPr>
        <w:t>iustitaedistributivae</w:t>
      </w:r>
      <w:proofErr w:type="spellEnd"/>
      <w:r w:rsidRPr="00F3763B">
        <w:rPr>
          <w:sz w:val="12"/>
        </w:rPr>
        <w:t xml:space="preserve"> in the civil condition, the lex </w:t>
      </w:r>
      <w:proofErr w:type="spellStart"/>
      <w:r w:rsidRPr="00F3763B">
        <w:rPr>
          <w:sz w:val="12"/>
        </w:rPr>
        <w:t>iusti</w:t>
      </w:r>
      <w:proofErr w:type="spellEnd"/>
      <w:r w:rsidRPr="00F3763B">
        <w:rPr>
          <w:sz w:val="12"/>
        </w:rPr>
        <w:t xml:space="preserve"> is not made superfluous in the civil condition, but is still the source of the normativity, and consequently, of the legitimacy, of all further developments of right. </w:t>
      </w:r>
      <w:r w:rsidRPr="00F3763B">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F3763B">
        <w:rPr>
          <w:rStyle w:val="StyleUnderline"/>
        </w:rPr>
        <w:t>Pufendorf’s</w:t>
      </w:r>
      <w:proofErr w:type="spellEnd"/>
      <w:r w:rsidRPr="00F3763B">
        <w:rPr>
          <w:rStyle w:val="StyleUnderline"/>
        </w:rPr>
        <w:t xml:space="preserve"> theory. They are needed to avoid scenarios which would contradict the rationale for introducing certain rights.</w:t>
      </w:r>
    </w:p>
    <w:p w14:paraId="52D029D9" w14:textId="77777777" w:rsidR="00162201" w:rsidRPr="00162201" w:rsidRDefault="00162201" w:rsidP="00162201"/>
    <w:p w14:paraId="1BD1F0E3" w14:textId="033EEDA8" w:rsidR="00F5595B" w:rsidRPr="00903827" w:rsidRDefault="00F5595B" w:rsidP="00F5595B">
      <w:pPr>
        <w:pStyle w:val="Heading2"/>
        <w:rPr>
          <w:rFonts w:cs="Calibri"/>
          <w:color w:val="000000" w:themeColor="text1"/>
          <w:sz w:val="32"/>
          <w:szCs w:val="32"/>
          <w:u w:val="single"/>
        </w:rPr>
      </w:pPr>
      <w:r w:rsidRPr="00355308">
        <w:rPr>
          <w:rFonts w:cs="Calibri"/>
          <w:color w:val="000000" w:themeColor="text1"/>
        </w:rPr>
        <w:lastRenderedPageBreak/>
        <w:t>1AC—Plan</w:t>
      </w:r>
    </w:p>
    <w:p w14:paraId="6012E6F7" w14:textId="77777777" w:rsidR="00F5595B" w:rsidRDefault="00F5595B" w:rsidP="00F5595B">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50337BE7" w14:textId="77777777" w:rsidR="00F5595B" w:rsidRPr="005002F1" w:rsidRDefault="00F5595B" w:rsidP="00F5595B"/>
    <w:p w14:paraId="62253584" w14:textId="77777777" w:rsidR="00F5595B" w:rsidRPr="00355308" w:rsidRDefault="00F5595B" w:rsidP="00F5595B">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4882F8AC" w14:textId="77777777" w:rsidR="00F5595B" w:rsidRPr="00355308" w:rsidRDefault="00F5595B" w:rsidP="00F5595B">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38AB1A7" w14:textId="77777777" w:rsidR="00F5595B" w:rsidRDefault="00F5595B" w:rsidP="00F5595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w:t>
      </w:r>
      <w:r w:rsidRPr="00355308">
        <w:rPr>
          <w:color w:val="000000" w:themeColor="text1"/>
          <w:sz w:val="14"/>
        </w:rPr>
        <w:lastRenderedPageBreak/>
        <w:t>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ACE4555" w14:textId="77777777" w:rsidR="00F5595B" w:rsidRPr="00355308" w:rsidRDefault="00F5595B" w:rsidP="00F5595B">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3646BCC6" w14:textId="77777777" w:rsidR="00F5595B" w:rsidRPr="006B78BD" w:rsidRDefault="00F5595B" w:rsidP="00F5595B">
      <w:r w:rsidRPr="003078E2">
        <w:rPr>
          <w:b/>
          <w:bCs/>
          <w:szCs w:val="26"/>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0" w:history="1">
        <w:r w:rsidRPr="007D494E">
          <w:rPr>
            <w:rStyle w:val="Hyperlink"/>
          </w:rPr>
          <w:t>https://thehill.com/opinion/technology/545280-the-new-race-to-the-moon-the-artemis-alliance-vs-the-sino-russian-axis</w:t>
        </w:r>
      </w:hyperlink>
      <w:r>
        <w:t>] [</w:t>
      </w:r>
      <w:proofErr w:type="spellStart"/>
      <w:r>
        <w:t>pT</w:t>
      </w:r>
      <w:proofErr w:type="spellEnd"/>
      <w:r>
        <w:t>]</w:t>
      </w:r>
    </w:p>
    <w:p w14:paraId="52C4CB2D" w14:textId="77777777" w:rsidR="00F5595B" w:rsidRPr="004779F0" w:rsidRDefault="00F5595B" w:rsidP="00F5595B">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by </w:t>
      </w:r>
      <w:r w:rsidRPr="00A427D6">
        <w:rPr>
          <w:rStyle w:val="StyleUnderline"/>
          <w:highlight w:val="green"/>
        </w:rPr>
        <w:lastRenderedPageBreak/>
        <w:t>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w:t>
      </w:r>
      <w:proofErr w:type="gramStart"/>
      <w:r w:rsidRPr="00C42E72">
        <w:rPr>
          <w:rStyle w:val="StyleUnderline"/>
          <w:highlight w:val="green"/>
        </w:rPr>
        <w:t xml:space="preserve">from </w:t>
      </w:r>
      <w:r w:rsidRPr="00C42E72">
        <w:rPr>
          <w:rStyle w:val="Emphasis"/>
          <w:highlight w:val="green"/>
        </w:rPr>
        <w:t>rare earths</w:t>
      </w:r>
      <w:r w:rsidRPr="00AF55F0">
        <w:rPr>
          <w:rStyle w:val="StyleUnderline"/>
        </w:rPr>
        <w:t>,</w:t>
      </w:r>
      <w:proofErr w:type="gramEnd"/>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w:t>
      </w:r>
      <w:proofErr w:type="gramStart"/>
      <w:r w:rsidRPr="004779F0">
        <w:rPr>
          <w:sz w:val="16"/>
        </w:rPr>
        <w:t>helium-3</w:t>
      </w:r>
      <w:proofErr w:type="gramEnd"/>
      <w:r w:rsidRPr="004779F0">
        <w:rPr>
          <w:sz w:val="16"/>
        </w:rPr>
        <w:t xml:space="preserve">,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 xml:space="preserve">Artemis </w:t>
        </w:r>
        <w:r w:rsidRPr="00131BDE">
          <w:rPr>
            <w:rStyle w:val="StyleUnderline"/>
          </w:rPr>
          <w:lastRenderedPageBreak/>
          <w:t>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62B34F9E" w14:textId="77777777" w:rsidR="00F5595B" w:rsidRDefault="00F5595B" w:rsidP="00F5595B">
      <w:pPr>
        <w:rPr>
          <w:color w:val="000000" w:themeColor="text1"/>
          <w:u w:val="single"/>
        </w:rPr>
      </w:pPr>
    </w:p>
    <w:p w14:paraId="370AAA9B" w14:textId="77777777" w:rsidR="00F5595B" w:rsidRDefault="00F5595B" w:rsidP="00F5595B">
      <w:pPr>
        <w:pStyle w:val="Heading3"/>
      </w:pPr>
      <w:r>
        <w:lastRenderedPageBreak/>
        <w:t>Advantage – Lunar Competition</w:t>
      </w:r>
    </w:p>
    <w:p w14:paraId="2F3FCB0F" w14:textId="77777777" w:rsidR="00F5595B" w:rsidRDefault="00F5595B" w:rsidP="00F5595B">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3D5DD49E" w14:textId="77777777" w:rsidR="00F5595B" w:rsidRPr="00214EEF" w:rsidRDefault="00F5595B" w:rsidP="00F5595B">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w:t>
      </w:r>
      <w:proofErr w:type="spellStart"/>
      <w:r>
        <w:t>pT</w:t>
      </w:r>
      <w:proofErr w:type="spellEnd"/>
      <w:r>
        <w:t>]</w:t>
      </w:r>
    </w:p>
    <w:p w14:paraId="53B286E4" w14:textId="77777777" w:rsidR="00F5595B" w:rsidRPr="00A72D4C" w:rsidRDefault="00F5595B" w:rsidP="00F5595B">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4"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02EDBC56" w14:textId="77777777" w:rsidR="00F5595B" w:rsidRPr="00825DFC" w:rsidRDefault="00F5595B" w:rsidP="00F5595B">
      <w:pPr>
        <w:pStyle w:val="Heading4"/>
        <w:rPr>
          <w:rFonts w:cs="Calibri"/>
          <w:color w:val="000000" w:themeColor="text1"/>
        </w:rPr>
      </w:pPr>
      <w:r>
        <w:rPr>
          <w:rFonts w:cs="Calibri"/>
          <w:color w:val="000000" w:themeColor="text1"/>
        </w:rPr>
        <w:lastRenderedPageBreak/>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755EEB1B" w14:textId="77777777" w:rsidR="00F5595B" w:rsidRDefault="00F5595B" w:rsidP="00F5595B">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556E7008" w14:textId="77777777" w:rsidR="00F5595B" w:rsidRPr="00FF3F97" w:rsidRDefault="00F5595B" w:rsidP="00F5595B">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08E44549" wp14:editId="3842AFAD">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08CCD22E" w14:textId="77777777" w:rsidR="00F5595B" w:rsidRPr="00142F55" w:rsidRDefault="00F5595B" w:rsidP="00F5595B">
      <w:pPr>
        <w:pStyle w:val="Heading4"/>
      </w:pPr>
      <w:r>
        <w:lastRenderedPageBreak/>
        <w:t xml:space="preserve">The race to the lunar reservoir </w:t>
      </w:r>
      <w:r w:rsidRPr="00142F55">
        <w:rPr>
          <w:u w:val="single"/>
        </w:rPr>
        <w:t>ensures escalation</w:t>
      </w:r>
      <w:r>
        <w:t xml:space="preserve"> – only a prohibition on private entities checks. </w:t>
      </w:r>
    </w:p>
    <w:p w14:paraId="34A7D813" w14:textId="77777777" w:rsidR="00F5595B" w:rsidRPr="00F5595B" w:rsidRDefault="00F5595B" w:rsidP="00F5595B">
      <w:pPr>
        <w:pStyle w:val="Heading4"/>
        <w:rPr>
          <w:rStyle w:val="Style13ptBold"/>
          <w:b/>
          <w:bCs w:val="0"/>
          <w:u w:val="none"/>
        </w:rPr>
      </w:pPr>
      <w:r w:rsidRPr="00F5595B">
        <w:rPr>
          <w:rStyle w:val="Style13ptBold"/>
          <w:b/>
          <w:bCs w:val="0"/>
          <w:u w:val="none"/>
        </w:rPr>
        <w:t xml:space="preserve">1 -- </w:t>
      </w:r>
      <w:r w:rsidRPr="00F5595B">
        <w:rPr>
          <w:rStyle w:val="Style13ptBold"/>
          <w:b/>
          <w:bCs w:val="0"/>
        </w:rPr>
        <w:t>Proximity</w:t>
      </w:r>
      <w:r w:rsidRPr="00F5595B">
        <w:rPr>
          <w:rStyle w:val="Style13ptBold"/>
          <w:b/>
          <w:bCs w:val="0"/>
          <w:u w:val="none"/>
        </w:rPr>
        <w:t xml:space="preserve"> – sites are too close to each other and </w:t>
      </w:r>
      <w:r w:rsidRPr="00F5595B">
        <w:rPr>
          <w:rStyle w:val="Style13ptBold"/>
          <w:b/>
          <w:bCs w:val="0"/>
        </w:rPr>
        <w:t>resources are limited</w:t>
      </w:r>
      <w:r w:rsidRPr="00F5595B">
        <w:rPr>
          <w:rStyle w:val="Style13ptBold"/>
          <w:b/>
          <w:bCs w:val="0"/>
          <w:u w:val="none"/>
        </w:rPr>
        <w:t>.</w:t>
      </w:r>
    </w:p>
    <w:p w14:paraId="26190E92" w14:textId="77777777" w:rsidR="00F5595B" w:rsidRPr="009D7EC6" w:rsidRDefault="00F5595B" w:rsidP="00F5595B">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2A50BD53" w14:textId="77777777" w:rsidR="00F5595B" w:rsidRPr="008B35A6" w:rsidRDefault="00F5595B" w:rsidP="00F5595B">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xml:space="preserve">: states, private companies, </w:t>
      </w:r>
      <w:r w:rsidRPr="009D7EC6">
        <w:rPr>
          <w:rStyle w:val="StyleUnderline"/>
        </w:rPr>
        <w:lastRenderedPageBreak/>
        <w:t>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67BDB29" w14:textId="77777777" w:rsidR="00F5595B" w:rsidRDefault="00F5595B" w:rsidP="00F5595B">
      <w:pPr>
        <w:rPr>
          <w:sz w:val="16"/>
          <w:szCs w:val="16"/>
        </w:rPr>
      </w:pPr>
    </w:p>
    <w:p w14:paraId="0893B513" w14:textId="77777777" w:rsidR="00F5595B" w:rsidRDefault="00F5595B" w:rsidP="00F5595B">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5965313" w14:textId="77777777" w:rsidR="00F5595B" w:rsidRPr="00F5595B" w:rsidRDefault="00F5595B" w:rsidP="00F5595B">
      <w:pPr>
        <w:rPr>
          <w:rStyle w:val="Style13ptBold"/>
          <w:b w:val="0"/>
          <w:bCs/>
          <w:u w:val="none"/>
        </w:rPr>
      </w:pPr>
      <w:r w:rsidRPr="00F5595B">
        <w:rPr>
          <w:rStyle w:val="Style13ptBold"/>
          <w:u w:val="none"/>
        </w:rPr>
        <w:t>Cunningham 22</w:t>
      </w:r>
      <w:r w:rsidRPr="00F5595B">
        <w:rPr>
          <w:rStyle w:val="Style13ptBold"/>
          <w:b w:val="0"/>
          <w:u w:val="none"/>
        </w:rPr>
        <w:t xml:space="preserve"> [Philip J. Cunningham has been a regular visitor to China since 1983, working variously as a tour guide, TV producer, freelance writer, independent </w:t>
      </w:r>
      <w:proofErr w:type="gramStart"/>
      <w:r w:rsidRPr="00F5595B">
        <w:rPr>
          <w:rStyle w:val="Style13ptBold"/>
          <w:b w:val="0"/>
          <w:u w:val="none"/>
        </w:rPr>
        <w:t>scholar</w:t>
      </w:r>
      <w:proofErr w:type="gramEnd"/>
      <w:r w:rsidRPr="00F5595B">
        <w:rPr>
          <w:rStyle w:val="Style13ptBold"/>
          <w:b w:val="0"/>
          <w:u w:val="none"/>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F5595B">
        <w:rPr>
          <w:rStyle w:val="Style13ptBold"/>
          <w:b w:val="0"/>
          <w:u w:val="none"/>
          <w:vertAlign w:val="superscript"/>
        </w:rPr>
        <w:t>rd</w:t>
      </w:r>
      <w:r w:rsidRPr="00F5595B">
        <w:rPr>
          <w:rStyle w:val="Style13ptBold"/>
          <w:b w:val="0"/>
          <w:u w:val="none"/>
        </w:rPr>
        <w:t xml:space="preserve">, 2022, South China Morning Post, </w:t>
      </w:r>
      <w:hyperlink r:id="rId46" w:history="1">
        <w:r w:rsidRPr="00F5595B">
          <w:rPr>
            <w:rStyle w:val="Hyperlink"/>
            <w:bCs/>
          </w:rPr>
          <w:t>https://www.scmp.com/comment/opinion/article/3164195/us-extends-rivalry-china-moon-it-resists-cooperation-and-seeks</w:t>
        </w:r>
      </w:hyperlink>
      <w:r w:rsidRPr="00F5595B">
        <w:rPr>
          <w:rStyle w:val="Style13ptBold"/>
          <w:b w:val="0"/>
          <w:u w:val="none"/>
        </w:rPr>
        <w:t>, VM</w:t>
      </w:r>
    </w:p>
    <w:p w14:paraId="12FDCA16" w14:textId="77777777" w:rsidR="00F5595B" w:rsidRPr="00142F55" w:rsidRDefault="00F5595B" w:rsidP="00F5595B">
      <w:pPr>
        <w:rPr>
          <w:rStyle w:val="Style13ptBold"/>
          <w:b w:val="0"/>
          <w:bCs/>
        </w:rPr>
      </w:pPr>
      <w:r w:rsidRPr="00142F55">
        <w:rPr>
          <w:rStyle w:val="Style13ptBold"/>
          <w:b w:val="0"/>
          <w:highlight w:val="green"/>
        </w:rPr>
        <w:t xml:space="preserve">US extends rivalry with China </w:t>
      </w:r>
      <w:r w:rsidRPr="00142F55">
        <w:rPr>
          <w:rStyle w:val="Style13ptBold"/>
          <w:highlight w:val="green"/>
        </w:rPr>
        <w:t>to the moon</w:t>
      </w:r>
      <w:r w:rsidRPr="00142F55">
        <w:rPr>
          <w:rStyle w:val="Style13ptBold"/>
          <w:b w:val="0"/>
          <w:highlight w:val="green"/>
        </w:rPr>
        <w:t xml:space="preserve"> as it</w:t>
      </w:r>
      <w:r w:rsidRPr="00142F55">
        <w:rPr>
          <w:rStyle w:val="Style13ptBold"/>
          <w:b w:val="0"/>
        </w:rPr>
        <w:t xml:space="preserve"> resists cooperation and </w:t>
      </w:r>
      <w:r w:rsidRPr="00142F55">
        <w:rPr>
          <w:rStyle w:val="Style13ptBold"/>
          <w:b w:val="0"/>
          <w:highlight w:val="green"/>
        </w:rPr>
        <w:t>seeks control over mining</w:t>
      </w:r>
      <w:r w:rsidRPr="00142F55">
        <w:rPr>
          <w:rStyle w:val="Style13ptBold"/>
          <w:b w:val="0"/>
          <w:sz w:val="16"/>
          <w:szCs w:val="16"/>
        </w:rPr>
        <w:t xml:space="preserve">; Nasa claims its Artemis lunar </w:t>
      </w:r>
      <w:proofErr w:type="spellStart"/>
      <w:r w:rsidRPr="00142F55">
        <w:rPr>
          <w:rStyle w:val="Style13ptBold"/>
          <w:b w:val="0"/>
          <w:sz w:val="16"/>
          <w:szCs w:val="16"/>
        </w:rPr>
        <w:t>programme</w:t>
      </w:r>
      <w:proofErr w:type="spellEnd"/>
      <w:r w:rsidRPr="00142F55">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b w:val="0"/>
        </w:rPr>
        <w:t xml:space="preserve"> but </w:t>
      </w:r>
      <w:r w:rsidRPr="00142F55">
        <w:rPr>
          <w:rStyle w:val="Style13ptBold"/>
          <w:b w:val="0"/>
          <w:highlight w:val="green"/>
        </w:rPr>
        <w:t>the race to create zones of influence and secure resources</w:t>
      </w:r>
      <w:r w:rsidRPr="00142F55">
        <w:rPr>
          <w:rStyle w:val="Style13ptBold"/>
          <w:b w:val="0"/>
        </w:rPr>
        <w:t xml:space="preserve"> doesn’t begin and end with planet Earth.</w:t>
      </w:r>
      <w:r>
        <w:rPr>
          <w:rStyle w:val="Style13ptBold"/>
          <w:b w:val="0"/>
        </w:rPr>
        <w:t xml:space="preserve"> </w:t>
      </w:r>
      <w:r w:rsidRPr="00142F55">
        <w:rPr>
          <w:rStyle w:val="Style13ptBold"/>
          <w:b w:val="0"/>
          <w:sz w:val="16"/>
          <w:szCs w:val="16"/>
        </w:rPr>
        <w:t xml:space="preserve">With the roll-out of Nasa’s Space Launch System rocket and Orion spacecraft last March in support of the US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 moon has been added to the mix. “Through Artemis, Nasa aims to land the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142F55">
        <w:rPr>
          <w:rStyle w:val="Style13ptBold"/>
          <w:b w:val="0"/>
          <w:sz w:val="16"/>
          <w:szCs w:val="16"/>
        </w:rPr>
        <w:t>“global commons”</w:t>
      </w:r>
      <w:proofErr w:type="gramEnd"/>
      <w:r w:rsidRPr="00142F55">
        <w:rPr>
          <w:rStyle w:val="Style13ptBold"/>
          <w:b w:val="0"/>
          <w:sz w:val="16"/>
          <w:szCs w:val="16"/>
        </w:rPr>
        <w:t xml:space="preserve"> rather than as</w:t>
      </w:r>
      <w:r w:rsidRPr="00142F55">
        <w:rPr>
          <w:rStyle w:val="Style13ptBold"/>
          <w:b w:val="0"/>
        </w:rPr>
        <w:t xml:space="preserve"> </w:t>
      </w:r>
      <w:r w:rsidRPr="00142F55">
        <w:rPr>
          <w:rStyle w:val="Style13ptBold"/>
          <w:b w:val="0"/>
          <w:highlight w:val="green"/>
        </w:rPr>
        <w:t>a private resource base that</w:t>
      </w:r>
      <w:r w:rsidRPr="00142F55">
        <w:rPr>
          <w:rStyle w:val="Style13ptBold"/>
          <w:b w:val="0"/>
        </w:rPr>
        <w:t xml:space="preserve"> individual nations and </w:t>
      </w:r>
      <w:r w:rsidRPr="00142F55">
        <w:rPr>
          <w:rStyle w:val="Style13ptBold"/>
          <w:highlight w:val="green"/>
        </w:rPr>
        <w:t>corporations could exploit</w:t>
      </w:r>
      <w:r w:rsidRPr="00142F55">
        <w:rPr>
          <w:rStyle w:val="Style13ptBold"/>
          <w:b w:val="0"/>
        </w:rPr>
        <w:t>.</w:t>
      </w:r>
      <w:r>
        <w:rPr>
          <w:rStyle w:val="Style13ptBold"/>
          <w:b w:val="0"/>
        </w:rPr>
        <w:t xml:space="preserve"> </w:t>
      </w:r>
      <w:r w:rsidRPr="00142F55">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There are several ironies inherent in the way US leaders talk about the space </w:t>
      </w:r>
      <w:proofErr w:type="spellStart"/>
      <w:r w:rsidRPr="00142F55">
        <w:rPr>
          <w:rStyle w:val="Style13ptBold"/>
          <w:b w:val="0"/>
          <w:sz w:val="16"/>
          <w:szCs w:val="16"/>
        </w:rPr>
        <w:t>programme</w:t>
      </w:r>
      <w:proofErr w:type="spellEnd"/>
      <w:r w:rsidRPr="00142F55">
        <w:rPr>
          <w:rStyle w:val="Style13ptBold"/>
          <w:b w:val="0"/>
          <w:sz w:val="16"/>
          <w:szCs w:val="16"/>
        </w:rPr>
        <w:t xml:space="preserve">. One is the partisan political </w:t>
      </w:r>
      <w:proofErr w:type="spellStart"/>
      <w:r w:rsidRPr="00142F55">
        <w:rPr>
          <w:rStyle w:val="Style13ptBold"/>
          <w:b w:val="0"/>
          <w:sz w:val="16"/>
          <w:szCs w:val="16"/>
        </w:rPr>
        <w:t>flavour</w:t>
      </w:r>
      <w:proofErr w:type="spellEnd"/>
      <w:r w:rsidRPr="00142F55">
        <w:rPr>
          <w:rStyle w:val="Style13ptBold"/>
          <w:b w:val="0"/>
          <w:sz w:val="16"/>
          <w:szCs w:val="16"/>
        </w:rPr>
        <w:t xml:space="preserve">; the Democrats </w:t>
      </w:r>
      <w:proofErr w:type="spellStart"/>
      <w:r w:rsidRPr="00142F55">
        <w:rPr>
          <w:rStyle w:val="Style13ptBold"/>
          <w:b w:val="0"/>
          <w:sz w:val="16"/>
          <w:szCs w:val="16"/>
        </w:rPr>
        <w:t>emphasise</w:t>
      </w:r>
      <w:proofErr w:type="spellEnd"/>
      <w:r w:rsidRPr="00142F55">
        <w:rPr>
          <w:rStyle w:val="Style13ptBold"/>
          <w:b w:val="0"/>
          <w:sz w:val="16"/>
          <w:szCs w:val="16"/>
        </w:rPr>
        <w:t xml:space="preserve"> its links with identity politics, while Republicans </w:t>
      </w:r>
      <w:proofErr w:type="spellStart"/>
      <w:r w:rsidRPr="00142F55">
        <w:rPr>
          <w:rStyle w:val="Style13ptBold"/>
          <w:b w:val="0"/>
          <w:sz w:val="16"/>
          <w:szCs w:val="16"/>
        </w:rPr>
        <w:t>emphasise</w:t>
      </w:r>
      <w:proofErr w:type="spellEnd"/>
      <w:r w:rsidRPr="00142F55">
        <w:rPr>
          <w:rStyle w:val="Style13ptBold"/>
          <w:b w:val="0"/>
          <w:sz w:val="16"/>
          <w:szCs w:val="16"/>
        </w:rPr>
        <w:t xml:space="preserve"> the capitalist free market element. But neither party wants to be stuck with the budget shortfalls and delays that have dogged the </w:t>
      </w:r>
      <w:proofErr w:type="spellStart"/>
      <w:r w:rsidRPr="00142F55">
        <w:rPr>
          <w:rStyle w:val="Style13ptBold"/>
          <w:b w:val="0"/>
          <w:sz w:val="16"/>
          <w:szCs w:val="16"/>
        </w:rPr>
        <w:t>programme</w:t>
      </w:r>
      <w:proofErr w:type="spellEnd"/>
      <w:r w:rsidRPr="00142F55">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142F55">
        <w:rPr>
          <w:rStyle w:val="Style13ptBold"/>
          <w:b w:val="0"/>
          <w:sz w:val="16"/>
          <w:szCs w:val="16"/>
        </w:rPr>
        <w:t>colour</w:t>
      </w:r>
      <w:proofErr w:type="spellEnd"/>
      <w:r w:rsidRPr="00142F55">
        <w:rPr>
          <w:rStyle w:val="Style13ptBold"/>
          <w:b w:val="0"/>
          <w:sz w:val="16"/>
          <w:szCs w:val="16"/>
        </w:rPr>
        <w:t xml:space="preserve">” into space since the inception of their </w:t>
      </w:r>
      <w:proofErr w:type="spellStart"/>
      <w:r w:rsidRPr="00142F55">
        <w:rPr>
          <w:rStyle w:val="Style13ptBold"/>
          <w:b w:val="0"/>
          <w:sz w:val="16"/>
          <w:szCs w:val="16"/>
        </w:rPr>
        <w:t>programme</w:t>
      </w:r>
      <w:proofErr w:type="spellEnd"/>
      <w:r w:rsidRPr="00142F55">
        <w:rPr>
          <w:rStyle w:val="Style13ptBold"/>
          <w:b w:val="0"/>
          <w:sz w:val="16"/>
          <w:szCs w:val="16"/>
        </w:rPr>
        <w:t xml:space="preserve">. If human diversity was really a serious goal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there would be scant reason not to </w:t>
      </w:r>
      <w:r w:rsidRPr="00142F55">
        <w:rPr>
          <w:rStyle w:val="Style13ptBold"/>
          <w:b w:val="0"/>
          <w:sz w:val="16"/>
          <w:szCs w:val="16"/>
        </w:rPr>
        <w:lastRenderedPageBreak/>
        <w:t xml:space="preserve">cooperate with China. Or Russia for that matter. But why should China and Russia sign on to a day-late, dollar-short </w:t>
      </w:r>
      <w:proofErr w:type="spellStart"/>
      <w:r w:rsidRPr="00142F55">
        <w:rPr>
          <w:rStyle w:val="Style13ptBold"/>
          <w:b w:val="0"/>
          <w:sz w:val="16"/>
          <w:szCs w:val="16"/>
        </w:rPr>
        <w:t>programme</w:t>
      </w:r>
      <w:proofErr w:type="spellEnd"/>
      <w:r w:rsidRPr="00142F55">
        <w:rPr>
          <w:rStyle w:val="Style13ptBold"/>
          <w:b w:val="0"/>
          <w:sz w:val="16"/>
          <w:szCs w:val="16"/>
        </w:rPr>
        <w:t xml:space="preserve"> jump-started by Trump that defines the rules of exploitation on US terms?</w:t>
      </w:r>
      <w:r>
        <w:rPr>
          <w:rStyle w:val="Style13ptBold"/>
          <w:b w:val="0"/>
        </w:rPr>
        <w:t xml:space="preserve"> </w:t>
      </w:r>
      <w:r w:rsidRPr="00142F55">
        <w:rPr>
          <w:rStyle w:val="Style13ptBold"/>
          <w:b w:val="0"/>
          <w:highlight w:val="green"/>
        </w:rPr>
        <w:t>The US has solicited a number of allies to sign</w:t>
      </w:r>
      <w:r w:rsidRPr="00142F55">
        <w:rPr>
          <w:rStyle w:val="Style13ptBold"/>
          <w:b w:val="0"/>
        </w:rPr>
        <w:t xml:space="preserve"> on </w:t>
      </w:r>
      <w:r w:rsidRPr="00142F55">
        <w:rPr>
          <w:rStyle w:val="Style13ptBold"/>
          <w:b w:val="0"/>
          <w:highlight w:val="green"/>
        </w:rPr>
        <w:t>the Artemis Accords</w:t>
      </w:r>
      <w:r w:rsidRPr="00142F55">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142F55">
        <w:rPr>
          <w:rStyle w:val="Style13ptBold"/>
          <w:b w:val="0"/>
        </w:rPr>
        <w:t>programme</w:t>
      </w:r>
      <w:proofErr w:type="spellEnd"/>
      <w:r w:rsidRPr="00142F55">
        <w:rPr>
          <w:rStyle w:val="Style13ptBold"/>
          <w:b w:val="0"/>
        </w:rPr>
        <w:t>.</w:t>
      </w:r>
      <w:r>
        <w:rPr>
          <w:rStyle w:val="Style13ptBold"/>
          <w:b w:val="0"/>
        </w:rPr>
        <w:t xml:space="preserve"> </w:t>
      </w:r>
      <w:r w:rsidRPr="00142F55">
        <w:rPr>
          <w:rStyle w:val="Style13ptBold"/>
          <w:b w:val="0"/>
          <w:highlight w:val="green"/>
        </w:rPr>
        <w:t>What the mission statement is</w:t>
      </w:r>
      <w:r w:rsidRPr="00142F55">
        <w:rPr>
          <w:rStyle w:val="Style13ptBold"/>
          <w:b w:val="0"/>
        </w:rPr>
        <w:t xml:space="preserve"> really </w:t>
      </w:r>
      <w:r w:rsidRPr="00142F55">
        <w:rPr>
          <w:rStyle w:val="Style13ptBold"/>
          <w:b w:val="0"/>
          <w:highlight w:val="green"/>
        </w:rPr>
        <w:t>saying is that the US reserves the right to exploit the</w:t>
      </w:r>
      <w:r w:rsidRPr="00142F55">
        <w:rPr>
          <w:rStyle w:val="Style13ptBold"/>
          <w:b w:val="0"/>
        </w:rPr>
        <w:t xml:space="preserve"> mineral </w:t>
      </w:r>
      <w:r w:rsidRPr="00142F55">
        <w:rPr>
          <w:rStyle w:val="Style13ptBold"/>
          <w:b w:val="0"/>
          <w:highlight w:val="green"/>
        </w:rPr>
        <w:t xml:space="preserve">resources of the </w:t>
      </w:r>
      <w:proofErr w:type="gramStart"/>
      <w:r w:rsidRPr="00142F55">
        <w:rPr>
          <w:rStyle w:val="Style13ptBold"/>
          <w:b w:val="0"/>
          <w:highlight w:val="green"/>
        </w:rPr>
        <w:t>moon, and</w:t>
      </w:r>
      <w:proofErr w:type="gramEnd"/>
      <w:r w:rsidRPr="00142F55">
        <w:rPr>
          <w:rStyle w:val="Style13ptBold"/>
          <w:b w:val="0"/>
          <w:highlight w:val="green"/>
        </w:rPr>
        <w:t xml:space="preserve"> will do so with allies </w:t>
      </w:r>
      <w:r w:rsidRPr="00142F55">
        <w:rPr>
          <w:rStyle w:val="Style13ptBold"/>
          <w:highlight w:val="green"/>
        </w:rPr>
        <w:t>of its choosing</w:t>
      </w:r>
      <w:r w:rsidRPr="00142F55">
        <w:rPr>
          <w:rStyle w:val="Style13ptBold"/>
          <w:b w:val="0"/>
        </w:rPr>
        <w:t xml:space="preserve"> and within guidelines of its own creation. As for </w:t>
      </w:r>
      <w:r w:rsidRPr="00142F55">
        <w:rPr>
          <w:rStyle w:val="Style13ptBold"/>
          <w:b w:val="0"/>
          <w:highlight w:val="green"/>
        </w:rPr>
        <w:t>China and Russia</w:t>
      </w:r>
      <w:r w:rsidRPr="00142F55">
        <w:rPr>
          <w:rStyle w:val="Style13ptBold"/>
          <w:b w:val="0"/>
        </w:rPr>
        <w:t xml:space="preserve">, the only two serious rivals to the US in space, they </w:t>
      </w:r>
      <w:r w:rsidRPr="00142F55">
        <w:rPr>
          <w:rStyle w:val="Style13ptBold"/>
          <w:b w:val="0"/>
          <w:highlight w:val="green"/>
        </w:rPr>
        <w:t>have been left</w:t>
      </w:r>
      <w:r w:rsidRPr="00142F55">
        <w:rPr>
          <w:rStyle w:val="Style13ptBold"/>
          <w:b w:val="0"/>
        </w:rPr>
        <w:t xml:space="preserve"> out </w:t>
      </w:r>
      <w:r w:rsidRPr="00142F55">
        <w:rPr>
          <w:rStyle w:val="Style13ptBold"/>
          <w:b w:val="0"/>
          <w:highlight w:val="green"/>
        </w:rPr>
        <w:t>in the cold</w:t>
      </w:r>
      <w:r w:rsidRPr="00142F55">
        <w:rPr>
          <w:rStyle w:val="Style13ptBold"/>
          <w:b w:val="0"/>
        </w:rPr>
        <w:t>.</w:t>
      </w:r>
      <w:r>
        <w:rPr>
          <w:rStyle w:val="Style13ptBold"/>
          <w:b w:val="0"/>
        </w:rPr>
        <w:t xml:space="preserve"> </w:t>
      </w:r>
      <w:r w:rsidRPr="00142F55">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b w:val="0"/>
        </w:rPr>
        <w:t xml:space="preserve">, </w:t>
      </w:r>
      <w:r w:rsidRPr="00142F55">
        <w:rPr>
          <w:rStyle w:val="Style13ptBold"/>
          <w:b w:val="0"/>
          <w:highlight w:val="green"/>
        </w:rPr>
        <w:t>the inclusion in the US space bloc of Ukraine, a bitter adversary of Russia</w:t>
      </w:r>
      <w:r w:rsidRPr="00142F55">
        <w:rPr>
          <w:rStyle w:val="Style13ptBold"/>
          <w:b w:val="0"/>
        </w:rPr>
        <w:t xml:space="preserve">, only serves to </w:t>
      </w:r>
      <w:r w:rsidRPr="00142F55">
        <w:rPr>
          <w:rStyle w:val="Style13ptBold"/>
          <w:b w:val="0"/>
          <w:highlight w:val="green"/>
        </w:rPr>
        <w:t>increase the likelihood</w:t>
      </w:r>
      <w:r w:rsidRPr="00142F55">
        <w:rPr>
          <w:rStyle w:val="Style13ptBold"/>
          <w:b w:val="0"/>
        </w:rPr>
        <w:t xml:space="preserve"> </w:t>
      </w:r>
      <w:r w:rsidRPr="00142F55">
        <w:rPr>
          <w:rStyle w:val="Style13ptBold"/>
          <w:b w:val="0"/>
          <w:sz w:val="16"/>
          <w:szCs w:val="16"/>
        </w:rPr>
        <w:t>that China and Russia will look to one another as partners in space. Already, plans for a Sino-Russian moon base are being touted.</w:t>
      </w:r>
      <w:r>
        <w:rPr>
          <w:rStyle w:val="Style13ptBold"/>
          <w:b w:val="0"/>
        </w:rPr>
        <w:t xml:space="preserve"> </w:t>
      </w:r>
      <w:r w:rsidRPr="00142F55">
        <w:rPr>
          <w:rStyle w:val="Style13ptBold"/>
          <w:b w:val="0"/>
        </w:rPr>
        <w:t xml:space="preserve">The </w:t>
      </w:r>
      <w:r w:rsidRPr="00142F55">
        <w:rPr>
          <w:rStyle w:val="Style13ptBold"/>
          <w:b w:val="0"/>
          <w:highlight w:val="green"/>
        </w:rPr>
        <w:t xml:space="preserve">implicit </w:t>
      </w:r>
      <w:r w:rsidRPr="00142F55">
        <w:rPr>
          <w:rStyle w:val="Style13ptBold"/>
          <w:highlight w:val="green"/>
        </w:rPr>
        <w:t xml:space="preserve">anti-China gist </w:t>
      </w:r>
      <w:r w:rsidRPr="00142F55">
        <w:rPr>
          <w:rStyle w:val="Style13ptBold"/>
          <w:b w:val="0"/>
          <w:highlight w:val="green"/>
        </w:rPr>
        <w:t xml:space="preserve">of the Artemis </w:t>
      </w:r>
      <w:proofErr w:type="spellStart"/>
      <w:r w:rsidRPr="00142F55">
        <w:rPr>
          <w:rStyle w:val="Style13ptBold"/>
          <w:b w:val="0"/>
          <w:highlight w:val="green"/>
        </w:rPr>
        <w:t>programme</w:t>
      </w:r>
      <w:proofErr w:type="spellEnd"/>
      <w:r w:rsidRPr="00142F55">
        <w:rPr>
          <w:rStyle w:val="Style13ptBold"/>
          <w:b w:val="0"/>
        </w:rPr>
        <w:t xml:space="preserve"> </w:t>
      </w:r>
      <w:r w:rsidRPr="00142F55">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is to promote cooperation, diversity and set down rules for lunar exploration.</w:t>
      </w:r>
      <w:r w:rsidRPr="00142F55">
        <w:rPr>
          <w:rStyle w:val="Style13ptBold"/>
          <w:b w:val="0"/>
        </w:rPr>
        <w:t xml:space="preserve"> In reality, </w:t>
      </w:r>
      <w:r w:rsidRPr="00142F55">
        <w:rPr>
          <w:rStyle w:val="Style13ptBold"/>
          <w:b w:val="0"/>
          <w:highlight w:val="green"/>
        </w:rPr>
        <w:t xml:space="preserve">it is </w:t>
      </w:r>
      <w:r w:rsidRPr="00142F55">
        <w:rPr>
          <w:rStyle w:val="Emphasis"/>
          <w:highlight w:val="green"/>
        </w:rPr>
        <w:t>dividing the world into two camps</w:t>
      </w:r>
      <w:r w:rsidRPr="00142F55">
        <w:rPr>
          <w:rStyle w:val="Style13ptBold"/>
          <w:b w:val="0"/>
          <w:highlight w:val="green"/>
        </w:rPr>
        <w:t>, following the</w:t>
      </w:r>
      <w:r w:rsidRPr="00142F55">
        <w:rPr>
          <w:rStyle w:val="Style13ptBold"/>
          <w:b w:val="0"/>
        </w:rPr>
        <w:t xml:space="preserve"> familiar East-West fault lines established in the last </w:t>
      </w:r>
      <w:r w:rsidRPr="00142F55">
        <w:rPr>
          <w:rStyle w:val="Style13ptBold"/>
          <w:b w:val="0"/>
          <w:highlight w:val="green"/>
        </w:rPr>
        <w:t>Cold War</w:t>
      </w:r>
      <w:r w:rsidRPr="00142F55">
        <w:rPr>
          <w:rStyle w:val="Style13ptBold"/>
          <w:b w:val="0"/>
        </w:rPr>
        <w:t>.</w:t>
      </w:r>
    </w:p>
    <w:p w14:paraId="2D3E5ABA" w14:textId="77777777" w:rsidR="00F5595B" w:rsidRPr="00F5595B" w:rsidRDefault="00F5595B" w:rsidP="00F5595B">
      <w:pPr>
        <w:pStyle w:val="Heading4"/>
      </w:pPr>
      <w:r w:rsidRPr="00F5595B">
        <w:rPr>
          <w:rStyle w:val="Style13ptBold"/>
          <w:b/>
          <w:bCs w:val="0"/>
          <w:u w:val="none"/>
        </w:rPr>
        <w:t xml:space="preserve">3 </w:t>
      </w:r>
      <w:r w:rsidRPr="00F5595B">
        <w:t>--</w:t>
      </w:r>
      <w:r w:rsidRPr="00F5595B">
        <w:rPr>
          <w:rStyle w:val="Style13ptBold"/>
          <w:b/>
          <w:bCs w:val="0"/>
          <w:u w:val="none"/>
        </w:rPr>
        <w:t xml:space="preserve"> </w:t>
      </w:r>
      <w:r w:rsidRPr="00F5595B">
        <w:t>Rapid militarization in fear of losing resources on the Moon</w:t>
      </w:r>
    </w:p>
    <w:p w14:paraId="4C2B55E8" w14:textId="77777777" w:rsidR="00F5595B" w:rsidRPr="00F5595B" w:rsidRDefault="00F5595B" w:rsidP="00F5595B">
      <w:pPr>
        <w:rPr>
          <w:rStyle w:val="Style13ptBold"/>
          <w:b w:val="0"/>
          <w:bCs/>
          <w:u w:val="none"/>
        </w:rPr>
      </w:pPr>
      <w:r w:rsidRPr="00F5595B">
        <w:rPr>
          <w:rStyle w:val="Style13ptBold"/>
        </w:rPr>
        <w:t>David 21</w:t>
      </w:r>
      <w:r w:rsidRPr="00F5595B">
        <w:rPr>
          <w:rStyle w:val="Style13ptBold"/>
          <w:b w:val="0"/>
          <w:u w:val="none"/>
        </w:rPr>
        <w:t xml:space="preserve"> [Leonard David is an award-winning space journalist who has been reporting on space activities for more than 50 years. Currently writing as </w:t>
      </w:r>
      <w:proofErr w:type="spellStart"/>
      <w:r w:rsidRPr="00F5595B">
        <w:rPr>
          <w:rStyle w:val="Style13ptBold"/>
          <w:b w:val="0"/>
          <w:u w:val="none"/>
        </w:rPr>
        <w:t>Space.com's</w:t>
      </w:r>
      <w:proofErr w:type="spellEnd"/>
      <w:r w:rsidRPr="00F5595B">
        <w:rPr>
          <w:rStyle w:val="Style13ptBold"/>
          <w:b w:val="0"/>
          <w:u w:val="none"/>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F5595B">
        <w:rPr>
          <w:rStyle w:val="Style13ptBold"/>
          <w:b w:val="0"/>
          <w:u w:val="none"/>
        </w:rPr>
        <w:t>SpaceNews</w:t>
      </w:r>
      <w:proofErr w:type="spellEnd"/>
      <w:r w:rsidRPr="00F5595B">
        <w:rPr>
          <w:rStyle w:val="Style13ptBold"/>
          <w:b w:val="0"/>
          <w:u w:val="none"/>
        </w:rPr>
        <w:t xml:space="preserve">, Scientific American and Aerospace America for the AIAA.] December 06, 2021, “Military interest in the moon is ramping up,” </w:t>
      </w:r>
      <w:hyperlink r:id="rId47" w:history="1">
        <w:r w:rsidRPr="00F5595B">
          <w:rPr>
            <w:rStyle w:val="Hyperlink"/>
            <w:bCs/>
          </w:rPr>
          <w:t>https://www.space.com/military-interest-moon-cislunar-space</w:t>
        </w:r>
      </w:hyperlink>
      <w:r w:rsidRPr="00F5595B">
        <w:rPr>
          <w:rStyle w:val="Style13ptBold"/>
          <w:b w:val="0"/>
          <w:u w:val="none"/>
        </w:rPr>
        <w:t>, VM</w:t>
      </w:r>
    </w:p>
    <w:p w14:paraId="358B71EF" w14:textId="77777777" w:rsidR="00F5595B" w:rsidRDefault="00F5595B" w:rsidP="00F5595B">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w:t>
      </w:r>
      <w:r w:rsidRPr="00142F55">
        <w:rPr>
          <w:sz w:val="16"/>
          <w:szCs w:val="16"/>
        </w:rPr>
        <w:lastRenderedPageBreak/>
        <w:t xml:space="preserve">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419EB0B2" w14:textId="77777777" w:rsidR="00F5595B" w:rsidRPr="0087709F" w:rsidRDefault="00F5595B" w:rsidP="00F5595B">
      <w:pPr>
        <w:pStyle w:val="Heading4"/>
        <w:rPr>
          <w:rStyle w:val="Style13ptBold"/>
          <w:b/>
          <w:bCs w:val="0"/>
        </w:rPr>
      </w:pPr>
      <w:r w:rsidRPr="00F5595B">
        <w:rPr>
          <w:rStyle w:val="Style13ptBold"/>
          <w:b/>
          <w:bCs w:val="0"/>
          <w:u w:val="none"/>
        </w:rPr>
        <w:t xml:space="preserve">4 </w:t>
      </w:r>
      <w:r>
        <w:t>--</w:t>
      </w:r>
      <w:r w:rsidRPr="00C3587D">
        <w:t xml:space="preserve"> </w:t>
      </w:r>
      <w:r w:rsidRPr="00F5595B">
        <w:rPr>
          <w:rStyle w:val="Style13ptBold"/>
          <w:b/>
          <w:bCs w:val="0"/>
          <w:u w:val="none"/>
        </w:rPr>
        <w:t>Miscalculation compounded by</w:t>
      </w:r>
      <w:r w:rsidRPr="00C63582">
        <w:rPr>
          <w:rStyle w:val="Style13ptBold"/>
          <w:b/>
          <w:bCs w:val="0"/>
        </w:rPr>
        <w:t xml:space="preserve"> </w:t>
      </w:r>
      <w:r>
        <w:rPr>
          <w:rStyle w:val="Style13ptBold"/>
          <w:b/>
          <w:bCs w:val="0"/>
        </w:rPr>
        <w:t xml:space="preserve">harsh </w:t>
      </w:r>
      <w:r w:rsidRPr="0087709F">
        <w:rPr>
          <w:rStyle w:val="Style13ptBold"/>
          <w:b/>
          <w:bCs w:val="0"/>
        </w:rPr>
        <w:t>space conditions</w:t>
      </w:r>
      <w:r w:rsidRPr="00F5595B">
        <w:rPr>
          <w:rStyle w:val="Style13ptBold"/>
          <w:b/>
          <w:bCs w:val="0"/>
          <w:u w:val="none"/>
        </w:rPr>
        <w:t xml:space="preserve"> and </w:t>
      </w:r>
      <w:r w:rsidRPr="0087709F">
        <w:rPr>
          <w:rStyle w:val="Style13ptBold"/>
          <w:b/>
          <w:bCs w:val="0"/>
        </w:rPr>
        <w:t>Sino-US competition</w:t>
      </w:r>
    </w:p>
    <w:p w14:paraId="7FED7274" w14:textId="77777777" w:rsidR="00F5595B" w:rsidRPr="0087709F" w:rsidRDefault="00F5595B" w:rsidP="00F5595B">
      <w:pPr>
        <w:rPr>
          <w:b/>
          <w:u w:val="single"/>
        </w:rPr>
      </w:pPr>
      <w:r>
        <w:rPr>
          <w:rStyle w:val="Style13ptBold"/>
        </w:rPr>
        <w:t>LSE 21</w:t>
      </w:r>
      <w:r w:rsidRPr="0087709F">
        <w:t xml:space="preserve"> </w:t>
      </w:r>
      <w:r w:rsidRPr="00F5595B">
        <w:t>[</w:t>
      </w:r>
      <w:r w:rsidRPr="00F5595B">
        <w:rPr>
          <w:rStyle w:val="Style13ptBold"/>
          <w:b w:val="0"/>
          <w:u w:val="none"/>
        </w:rPr>
        <w:t>LSE IDEAS is LSE’s foreign policy think tank [London School of Economics and Political Science]. They connect academic knowledge of diplomacy and strategy with the people who use it.] April 29</w:t>
      </w:r>
      <w:r w:rsidRPr="00F5595B">
        <w:rPr>
          <w:rStyle w:val="Style13ptBold"/>
          <w:b w:val="0"/>
          <w:u w:val="none"/>
          <w:vertAlign w:val="superscript"/>
        </w:rPr>
        <w:t>th</w:t>
      </w:r>
      <w:r w:rsidRPr="00F5595B">
        <w:rPr>
          <w:rStyle w:val="Style13ptBold"/>
          <w:b w:val="0"/>
          <w:u w:val="none"/>
        </w:rPr>
        <w:t xml:space="preserve">, 2021, “Coordination Failure: Risks of US-China competition in space,” </w:t>
      </w:r>
      <w:hyperlink r:id="rId48" w:history="1">
        <w:r w:rsidRPr="00F5595B">
          <w:rPr>
            <w:rStyle w:val="Hyperlink"/>
            <w:bCs/>
          </w:rPr>
          <w:t>https://lseideas.medium.com/coordination-failure-risks-of-us-china-competition-in-space-7112ca4f4da1</w:t>
        </w:r>
      </w:hyperlink>
      <w:r w:rsidRPr="00F5595B">
        <w:rPr>
          <w:rStyle w:val="Style13ptBold"/>
          <w:b w:val="0"/>
          <w:u w:val="none"/>
        </w:rPr>
        <w:t>, VM</w:t>
      </w:r>
      <w:r w:rsidRPr="00F5595B">
        <w:rPr>
          <w:rStyle w:val="Style13ptBold"/>
          <w:u w:val="none"/>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w:t>
      </w:r>
      <w:r w:rsidRPr="0087709F">
        <w:rPr>
          <w:sz w:val="16"/>
          <w:szCs w:val="16"/>
        </w:rPr>
        <w:lastRenderedPageBreak/>
        <w:t xml:space="preserve">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534CCB85" w14:textId="77777777" w:rsidR="00F5595B" w:rsidRDefault="00F5595B" w:rsidP="00F5595B">
      <w:pPr>
        <w:pStyle w:val="Heading4"/>
      </w:pPr>
      <w:r>
        <w:t>5 -- F</w:t>
      </w:r>
      <w:r>
        <w:rPr>
          <w:u w:val="single"/>
        </w:rPr>
        <w:t>lashpoints</w:t>
      </w:r>
      <w:r>
        <w:t xml:space="preserve"> – water, eternal light peaks, iron, and cold traps.</w:t>
      </w:r>
    </w:p>
    <w:p w14:paraId="44287F10" w14:textId="77777777" w:rsidR="00F5595B" w:rsidRPr="005D3958" w:rsidRDefault="00F5595B" w:rsidP="00F5595B">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49" w:history="1">
        <w:r w:rsidRPr="007F0CF1">
          <w:rPr>
            <w:rStyle w:val="Hyperlink"/>
          </w:rPr>
          <w:t>https://www.forbes.com/sites/brucedorminey/2020/11/26/moon-rush-could-spark-conflict-claims-study/</w:t>
        </w:r>
      </w:hyperlink>
      <w:r>
        <w:t>] [</w:t>
      </w:r>
      <w:proofErr w:type="spellStart"/>
      <w:r>
        <w:t>pT</w:t>
      </w:r>
      <w:proofErr w:type="spellEnd"/>
      <w:r>
        <w:t>]</w:t>
      </w:r>
    </w:p>
    <w:p w14:paraId="609F692B" w14:textId="77777777" w:rsidR="00F5595B" w:rsidRDefault="00F5595B" w:rsidP="00F5595B">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w:t>
      </w:r>
      <w:proofErr w:type="gramStart"/>
      <w:r w:rsidRPr="0099287F">
        <w:rPr>
          <w:sz w:val="16"/>
        </w:rPr>
        <w:t>Both for</w:t>
      </w:r>
      <w:proofErr w:type="gramEnd"/>
      <w:r w:rsidRPr="0099287F">
        <w:rPr>
          <w:sz w:val="16"/>
        </w:rPr>
        <w:t xml:space="preserve">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w:t>
      </w:r>
      <w:proofErr w:type="gramStart"/>
      <w:r w:rsidRPr="0099287F">
        <w:rPr>
          <w:sz w:val="16"/>
        </w:rPr>
        <w:t>both the</w:t>
      </w:r>
      <w:proofErr w:type="gramEnd"/>
      <w:r w:rsidRPr="0099287F">
        <w:rPr>
          <w:sz w:val="16"/>
        </w:rPr>
        <w:t xml:space="preserv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w:t>
      </w:r>
      <w:r w:rsidRPr="0099287F">
        <w:rPr>
          <w:sz w:val="16"/>
        </w:rPr>
        <w:lastRenderedPageBreak/>
        <w:t xml:space="preserve">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5E928716" w14:textId="77777777" w:rsidR="00F5595B" w:rsidRDefault="00F5595B" w:rsidP="00F5595B">
      <w:pPr>
        <w:pStyle w:val="Heading4"/>
      </w:pPr>
      <w:r>
        <w:lastRenderedPageBreak/>
        <w:t xml:space="preserve">6 -- </w:t>
      </w:r>
      <w:r w:rsidRPr="00F43D51">
        <w:rPr>
          <w:u w:val="single"/>
        </w:rPr>
        <w:t>L</w:t>
      </w:r>
      <w:r w:rsidRPr="00B669BA">
        <w:rPr>
          <w:u w:val="single"/>
        </w:rPr>
        <w:t>ack</w:t>
      </w:r>
      <w:r>
        <w:rPr>
          <w:u w:val="single"/>
        </w:rPr>
        <w:t xml:space="preserve"> </w:t>
      </w:r>
      <w:r w:rsidRPr="00B669BA">
        <w:rPr>
          <w:u w:val="single"/>
        </w:rPr>
        <w:t>of regulation</w:t>
      </w:r>
      <w:r>
        <w:t xml:space="preserve"> – no clear metric for what private companies </w:t>
      </w:r>
      <w:proofErr w:type="gramStart"/>
      <w:r>
        <w:t>are</w:t>
      </w:r>
      <w:proofErr w:type="gramEnd"/>
      <w:r>
        <w:t xml:space="preserve"> able to do on the moon guarantees </w:t>
      </w:r>
      <w:r w:rsidRPr="00B669BA">
        <w:rPr>
          <w:u w:val="single"/>
        </w:rPr>
        <w:t>escalation</w:t>
      </w:r>
      <w:r>
        <w:t xml:space="preserve"> on Earth.</w:t>
      </w:r>
    </w:p>
    <w:p w14:paraId="3655497C" w14:textId="77777777" w:rsidR="00F5595B" w:rsidRPr="00B669BA" w:rsidRDefault="00F5595B" w:rsidP="00F5595B">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50" w:history="1">
        <w:r w:rsidRPr="009124A5">
          <w:rPr>
            <w:rStyle w:val="Hyperlink"/>
          </w:rPr>
          <w:t>https://theconversation.com/lunar-gold-rush-could-create-conflict-on-the-ground-if-we-dont-act-now-new-research-151645</w:t>
        </w:r>
      </w:hyperlink>
      <w:r>
        <w:t>] [</w:t>
      </w:r>
      <w:proofErr w:type="spellStart"/>
      <w:r>
        <w:t>pT</w:t>
      </w:r>
      <w:proofErr w:type="spellEnd"/>
      <w:r>
        <w:t>]</w:t>
      </w:r>
    </w:p>
    <w:p w14:paraId="00F0E282" w14:textId="77777777" w:rsidR="00F5595B" w:rsidRDefault="00F5595B" w:rsidP="00F5595B">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1"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2"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 xml:space="preserve">US, </w:t>
      </w:r>
      <w:proofErr w:type="gramStart"/>
      <w:r w:rsidRPr="007331A2">
        <w:rPr>
          <w:rStyle w:val="StyleUnderline"/>
          <w:highlight w:val="green"/>
        </w:rPr>
        <w:t>Russia</w:t>
      </w:r>
      <w:proofErr w:type="gramEnd"/>
      <w:r w:rsidRPr="007331A2">
        <w:rPr>
          <w:rStyle w:val="StyleUnderline"/>
          <w:highlight w:val="green"/>
        </w:rPr>
        <w:t xml:space="preserve"> and China</w:t>
      </w:r>
      <w:r w:rsidRPr="00073F50">
        <w:rPr>
          <w:sz w:val="16"/>
        </w:rPr>
        <w:t xml:space="preserve">. More recent steps, such as </w:t>
      </w:r>
      <w:r w:rsidRPr="00D84360">
        <w:rPr>
          <w:rStyle w:val="StyleUnderline"/>
        </w:rPr>
        <w:t xml:space="preserve">the </w:t>
      </w:r>
      <w:hyperlink r:id="rId53" w:history="1">
        <w:r w:rsidRPr="00D84360">
          <w:rPr>
            <w:rStyle w:val="StyleUnderline"/>
          </w:rPr>
          <w:t>Artemis Accords</w:t>
        </w:r>
      </w:hyperlink>
      <w:r w:rsidRPr="00D84360">
        <w:rPr>
          <w:sz w:val="16"/>
        </w:rPr>
        <w:t xml:space="preserve"> – a set of guidelines surrounding the Artemis Program for crewed exploration of the Moon – </w:t>
      </w:r>
      <w:hyperlink r:id="rId54" w:history="1">
        <w:r w:rsidRPr="00D84360">
          <w:rPr>
            <w:rStyle w:val="StyleUnderline"/>
          </w:rPr>
          <w:t>are perceived as</w:t>
        </w:r>
      </w:hyperlink>
      <w:r w:rsidRPr="00D84360">
        <w:rPr>
          <w:rStyle w:val="StyleUnderline"/>
        </w:rPr>
        <w:t xml:space="preserve"> heavily tied to the US </w:t>
      </w:r>
      <w:proofErr w:type="spellStart"/>
      <w:r w:rsidRPr="00D84360">
        <w:rPr>
          <w:rStyle w:val="StyleUnderline"/>
        </w:rPr>
        <w:t>programme</w:t>
      </w:r>
      <w:proofErr w:type="spellEnd"/>
      <w:r w:rsidRPr="00D84360">
        <w:rPr>
          <w:rStyle w:val="StyleUnderline"/>
        </w:rPr>
        <w:t xml:space="preserve">. </w:t>
      </w:r>
      <w:r w:rsidRPr="00D84360">
        <w:rPr>
          <w:sz w:val="16"/>
        </w:rPr>
        <w:t xml:space="preserve">In the worst case, </w:t>
      </w:r>
      <w:r w:rsidRPr="00D84360">
        <w:rPr>
          <w:rStyle w:val="StyleUnderline"/>
        </w:rPr>
        <w:t xml:space="preserve">this </w:t>
      </w:r>
      <w:r w:rsidRPr="00D84360">
        <w:rPr>
          <w:rStyle w:val="Emphasis"/>
        </w:rPr>
        <w:t>lack of framework</w:t>
      </w:r>
      <w:r w:rsidRPr="00D84360">
        <w:rPr>
          <w:rStyle w:val="StyleUnderline"/>
        </w:rPr>
        <w:t xml:space="preserve"> could </w:t>
      </w:r>
      <w:r w:rsidRPr="00D84360">
        <w:rPr>
          <w:rStyle w:val="Emphasis"/>
        </w:rPr>
        <w:t>lead to heightened tensions on Earth</w:t>
      </w:r>
      <w:r w:rsidRPr="00D84360">
        <w:rPr>
          <w:sz w:val="16"/>
        </w:rPr>
        <w:t xml:space="preserve">. But it could also </w:t>
      </w:r>
      <w:r w:rsidRPr="00D84360">
        <w:rPr>
          <w:rStyle w:val="StyleUnderline"/>
        </w:rPr>
        <w:t xml:space="preserve">create </w:t>
      </w:r>
      <w:r w:rsidRPr="00D84360">
        <w:rPr>
          <w:rStyle w:val="Emphasis"/>
        </w:rPr>
        <w:t>unnecessary duplication of infrastructure</w:t>
      </w:r>
      <w:r w:rsidRPr="00D84360">
        <w:rPr>
          <w:sz w:val="16"/>
        </w:rPr>
        <w:t xml:space="preserve">, with everyone building their own stuff. That would </w:t>
      </w:r>
      <w:r w:rsidRPr="00D84360">
        <w:rPr>
          <w:rStyle w:val="Emphasis"/>
        </w:rPr>
        <w:t>drive up costs</w:t>
      </w:r>
      <w:r w:rsidRPr="00D84360">
        <w:rPr>
          <w:rStyle w:val="StyleUnderline"/>
        </w:rPr>
        <w:t xml:space="preserve"> for individual </w:t>
      </w:r>
      <w:proofErr w:type="spellStart"/>
      <w:r w:rsidRPr="00D84360">
        <w:rPr>
          <w:rStyle w:val="StyleUnderline"/>
        </w:rPr>
        <w:t>organisations</w:t>
      </w:r>
      <w:proofErr w:type="spellEnd"/>
      <w:r w:rsidRPr="00D84360">
        <w:rPr>
          <w:sz w:val="16"/>
        </w:rPr>
        <w:t xml:space="preserve">, which they would then have reasons to </w:t>
      </w:r>
      <w:r w:rsidRPr="00D84360">
        <w:rPr>
          <w:rStyle w:val="StyleUnderline"/>
        </w:rPr>
        <w:t xml:space="preserve">try to recoup in ways that could </w:t>
      </w:r>
      <w:r w:rsidRPr="00D84360">
        <w:rPr>
          <w:rStyle w:val="Emphasis"/>
        </w:rPr>
        <w:t>compromise opportunities for science</w:t>
      </w:r>
      <w:r w:rsidRPr="00D84360">
        <w:rPr>
          <w:sz w:val="16"/>
        </w:rPr>
        <w:t xml:space="preserve"> and the legacy</w:t>
      </w:r>
      <w:r w:rsidRPr="00073F50">
        <w:rPr>
          <w:sz w:val="16"/>
        </w:rPr>
        <w:t xml:space="preserve"> we leave for future generations.</w:t>
      </w:r>
    </w:p>
    <w:p w14:paraId="342E3B24" w14:textId="77777777" w:rsidR="00F5595B" w:rsidRPr="00142F55" w:rsidRDefault="00F5595B" w:rsidP="00F5595B">
      <w:pPr>
        <w:pStyle w:val="Heading4"/>
        <w:rPr>
          <w:b w:val="0"/>
        </w:rPr>
      </w:pPr>
      <w:r>
        <w:t xml:space="preserve">No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F5595B">
        <w:rPr>
          <w:rStyle w:val="Style13ptBold"/>
          <w:u w:val="none"/>
        </w:rPr>
        <w:t xml:space="preserve">[Alex Gilbert is a complex systems researcher and a PhD student in space resources at the Colorado School of Mines. He is a fellow at the Payne Institute at the Colorado School of Mines and is the cofounder of </w:t>
      </w:r>
      <w:proofErr w:type="spellStart"/>
      <w:r w:rsidRPr="00F5595B">
        <w:rPr>
          <w:rStyle w:val="Style13ptBold"/>
          <w:u w:val="none"/>
        </w:rPr>
        <w:t>SparkLibrary</w:t>
      </w:r>
      <w:proofErr w:type="spellEnd"/>
      <w:r w:rsidRPr="00F5595B">
        <w:rPr>
          <w:rStyle w:val="Style13ptBold"/>
          <w:u w:val="none"/>
        </w:rPr>
        <w:t>.] April 26</w:t>
      </w:r>
      <w:r w:rsidRPr="00F5595B">
        <w:rPr>
          <w:rStyle w:val="Style13ptBold"/>
          <w:u w:val="none"/>
          <w:vertAlign w:val="superscript"/>
        </w:rPr>
        <w:t>th</w:t>
      </w:r>
      <w:r w:rsidRPr="00F5595B">
        <w:rPr>
          <w:rStyle w:val="Style13ptBold"/>
          <w:u w:val="none"/>
        </w:rPr>
        <w:t>, 2021, “Mining in Space is Coming,” https://www.milkenreview.org/articles/mining-in-space-is-coming, VM</w:t>
      </w:r>
    </w:p>
    <w:p w14:paraId="6C9FAA78" w14:textId="77777777" w:rsidR="00F5595B" w:rsidRDefault="00F5595B" w:rsidP="00F5595B">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lastRenderedPageBreak/>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445BB37E" w14:textId="77777777" w:rsidR="00F5595B" w:rsidRDefault="00F5595B" w:rsidP="00F5595B">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0D01CE9B" w14:textId="77777777" w:rsidR="00F5595B" w:rsidRPr="006422D4" w:rsidRDefault="00F5595B" w:rsidP="00F5595B">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5"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195FBE04" w14:textId="77777777" w:rsidR="00F5595B" w:rsidRPr="006422D4" w:rsidRDefault="00F5595B" w:rsidP="00F5595B">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w:t>
      </w:r>
      <w:r w:rsidRPr="00D84360">
        <w:rPr>
          <w:sz w:val="16"/>
          <w:szCs w:val="16"/>
        </w:rPr>
        <w:t xml:space="preserve">Earth and serving as both a mining depot and a pit-stop for passing spacecraft. But it’s not clear that a pact between the </w:t>
      </w:r>
      <w:r w:rsidRPr="00D84360">
        <w:rPr>
          <w:rStyle w:val="StyleUnderline"/>
          <w:bCs/>
          <w:sz w:val="16"/>
          <w:szCs w:val="16"/>
          <w:u w:val="none"/>
        </w:rPr>
        <w:t>commercial</w:t>
      </w:r>
      <w:r w:rsidRPr="00D84360">
        <w:rPr>
          <w:sz w:val="16"/>
          <w:szCs w:val="16"/>
        </w:rPr>
        <w:t xml:space="preserve"> space mining industry and NASA would align with the public’s interest</w:t>
      </w:r>
      <w:r w:rsidRPr="00D84360">
        <w:t xml:space="preserve">. </w:t>
      </w:r>
      <w:r w:rsidRPr="00D84360">
        <w:rPr>
          <w:rStyle w:val="StyleUnderline"/>
          <w:bCs/>
          <w:sz w:val="16"/>
          <w:szCs w:val="16"/>
          <w:u w:val="none"/>
        </w:rPr>
        <w:t>NASA’s increasing collaboration</w:t>
      </w:r>
      <w:r w:rsidRPr="00D84360">
        <w:rPr>
          <w:sz w:val="16"/>
          <w:szCs w:val="16"/>
        </w:rPr>
        <w:t xml:space="preserve"> with space mining companies</w:t>
      </w:r>
      <w:r w:rsidRPr="00D84360">
        <w:t xml:space="preserve"> </w:t>
      </w:r>
      <w:r w:rsidRPr="00D84360">
        <w:rPr>
          <w:rStyle w:val="StyleUnderline"/>
        </w:rPr>
        <w:t>could distort</w:t>
      </w:r>
      <w:r w:rsidRPr="00D84360">
        <w:t xml:space="preserve"> </w:t>
      </w:r>
      <w:r w:rsidRPr="00D84360">
        <w:rPr>
          <w:sz w:val="16"/>
          <w:szCs w:val="16"/>
        </w:rPr>
        <w:t>and divert efforts previously focused on space</w:t>
      </w:r>
      <w:r w:rsidRPr="00D84360">
        <w:t xml:space="preserve"> </w:t>
      </w:r>
      <w:r w:rsidRPr="00D84360">
        <w:rPr>
          <w:rStyle w:val="StyleUnderline"/>
          <w:bCs/>
        </w:rPr>
        <w:t>exploration and</w:t>
      </w:r>
      <w:r w:rsidRPr="00D84360">
        <w:rPr>
          <w:b/>
          <w:bCs/>
          <w:u w:val="single"/>
        </w:rPr>
        <w:t xml:space="preserve"> </w:t>
      </w:r>
      <w:r w:rsidRPr="00D84360">
        <w:rPr>
          <w:u w:val="single"/>
        </w:rPr>
        <w:t>basic</w:t>
      </w:r>
      <w:r w:rsidRPr="00D84360">
        <w:rPr>
          <w:b/>
          <w:bCs/>
          <w:u w:val="single"/>
        </w:rPr>
        <w:t xml:space="preserve"> </w:t>
      </w:r>
      <w:proofErr w:type="gramStart"/>
      <w:r w:rsidRPr="00D84360">
        <w:rPr>
          <w:rStyle w:val="StyleUnderline"/>
          <w:bCs/>
        </w:rPr>
        <w:t>research</w:t>
      </w:r>
      <w:r w:rsidRPr="00D84360">
        <w:rPr>
          <w:u w:val="single"/>
        </w:rPr>
        <w:t>, and</w:t>
      </w:r>
      <w:proofErr w:type="gramEnd"/>
      <w:r w:rsidRPr="00D84360">
        <w:rPr>
          <w:b/>
          <w:bCs/>
          <w:u w:val="single"/>
        </w:rPr>
        <w:t xml:space="preserve"> </w:t>
      </w:r>
      <w:r w:rsidRPr="00D84360">
        <w:rPr>
          <w:rStyle w:val="StyleUnderline"/>
        </w:rPr>
        <w:t>discourage public interest</w:t>
      </w:r>
      <w:r w:rsidRPr="00D84360">
        <w:t xml:space="preserve"> </w:t>
      </w:r>
      <w:r w:rsidRPr="00D84360">
        <w:rPr>
          <w:sz w:val="16"/>
          <w:szCs w:val="16"/>
        </w:rPr>
        <w:t xml:space="preserve">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D84360">
        <w:rPr>
          <w:u w:val="single"/>
        </w:rPr>
        <w:t xml:space="preserve">But </w:t>
      </w:r>
      <w:r w:rsidRPr="00D84360">
        <w:rPr>
          <w:rStyle w:val="StyleUnderline"/>
        </w:rPr>
        <w:t xml:space="preserve">if </w:t>
      </w:r>
      <w:r w:rsidRPr="00D84360">
        <w:rPr>
          <w:u w:val="single"/>
        </w:rPr>
        <w:t xml:space="preserve">the U.S. and U.S.-based </w:t>
      </w:r>
      <w:r w:rsidRPr="00D84360">
        <w:rPr>
          <w:rStyle w:val="StyleUnderline"/>
        </w:rPr>
        <w:t>companies lay claim to</w:t>
      </w:r>
      <w:r w:rsidRPr="00D84360">
        <w:rPr>
          <w:u w:val="single"/>
        </w:rPr>
        <w:t xml:space="preserve"> the richest and most easily accessible prospecting </w:t>
      </w:r>
      <w:r w:rsidRPr="00D84360">
        <w:rPr>
          <w:rStyle w:val="StyleUnderline"/>
        </w:rPr>
        <w:t>sites</w:t>
      </w:r>
      <w:r w:rsidRPr="00D84360">
        <w:rPr>
          <w:u w:val="single"/>
        </w:rPr>
        <w:t xml:space="preserve">, </w:t>
      </w:r>
      <w:r w:rsidRPr="00D84360">
        <w:rPr>
          <w:rStyle w:val="StyleUnderline"/>
        </w:rPr>
        <w:t>not allowing other companie</w:t>
      </w:r>
      <w:r w:rsidRPr="00D84360">
        <w:rPr>
          <w:u w:val="single"/>
        </w:rPr>
        <w:t xml:space="preserve">s and </w:t>
      </w:r>
      <w:r w:rsidRPr="00D84360">
        <w:rPr>
          <w:u w:val="single"/>
        </w:rPr>
        <w:lastRenderedPageBreak/>
        <w:t xml:space="preserve">nations </w:t>
      </w:r>
      <w:r w:rsidRPr="00D84360">
        <w:rPr>
          <w:rStyle w:val="StyleUnderline"/>
        </w:rPr>
        <w:t>to share</w:t>
      </w:r>
      <w:r w:rsidRPr="00D84360">
        <w:rPr>
          <w:u w:val="single"/>
        </w:rPr>
        <w:t xml:space="preserve"> in the wealth, </w:t>
      </w:r>
      <w:r w:rsidRPr="00D84360">
        <w:rPr>
          <w:rStyle w:val="StyleUnderline"/>
        </w:rPr>
        <w:t>economic and political relations could be damaged</w:t>
      </w:r>
      <w:r w:rsidRPr="00D84360">
        <w:t xml:space="preserve">. </w:t>
      </w:r>
      <w:r w:rsidRPr="00D84360">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rsidRPr="00D84360">
        <w:t xml:space="preserve"> </w:t>
      </w:r>
      <w:r w:rsidRPr="00D84360">
        <w:rPr>
          <w:rStyle w:val="StyleUnderline"/>
        </w:rPr>
        <w:t>businesses</w:t>
      </w:r>
      <w:r w:rsidRPr="00D84360">
        <w:rPr>
          <w:u w:val="single"/>
        </w:rPr>
        <w:t xml:space="preserve"> will </w:t>
      </w:r>
      <w:r w:rsidRPr="00D84360">
        <w:rPr>
          <w:rStyle w:val="StyleUnderline"/>
        </w:rPr>
        <w:t>seek profitable missions</w:t>
      </w:r>
      <w:r w:rsidRPr="00D84360">
        <w:rPr>
          <w:u w:val="single"/>
        </w:rPr>
        <w:t xml:space="preserve">, while </w:t>
      </w:r>
      <w:r w:rsidRPr="00D84360">
        <w:rPr>
          <w:rStyle w:val="StyleUnderline"/>
        </w:rPr>
        <w:t>science</w:t>
      </w:r>
      <w:r w:rsidRPr="00D84360">
        <w:rPr>
          <w:u w:val="single"/>
        </w:rPr>
        <w:t xml:space="preserve">, </w:t>
      </w:r>
      <w:r w:rsidRPr="00D84360">
        <w:rPr>
          <w:rStyle w:val="StyleUnderline"/>
        </w:rPr>
        <w:t>exploration</w:t>
      </w:r>
      <w:r w:rsidRPr="00D84360">
        <w:rPr>
          <w:u w:val="single"/>
        </w:rPr>
        <w:t>, and discovery—goals that stimulate public interest—</w:t>
      </w:r>
      <w:r w:rsidRPr="00D84360">
        <w:rPr>
          <w:rStyle w:val="StyleUnderline"/>
        </w:rPr>
        <w:t>will</w:t>
      </w:r>
      <w:r w:rsidRPr="00D84360">
        <w:rPr>
          <w:u w:val="single"/>
        </w:rPr>
        <w:t xml:space="preserve"> inevitably </w:t>
      </w:r>
      <w:r w:rsidRPr="00D84360">
        <w:rPr>
          <w:rStyle w:val="StyleUnderline"/>
        </w:rPr>
        <w:t>have lower priority</w:t>
      </w:r>
      <w:r w:rsidRPr="00D84360">
        <w:t xml:space="preserve">. </w:t>
      </w:r>
      <w:r w:rsidRPr="00D84360">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w:t>
      </w:r>
      <w:r w:rsidRPr="007B1BF6">
        <w:rPr>
          <w:sz w:val="16"/>
          <w:szCs w:val="16"/>
        </w:rPr>
        <w:t xml:space="preserve"> in space being ceded, with NASA’s help, to private industry.</w:t>
      </w:r>
    </w:p>
    <w:p w14:paraId="090971A7" w14:textId="77777777" w:rsidR="00F5595B" w:rsidRPr="005054F1" w:rsidRDefault="00F5595B" w:rsidP="00F5595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4A59D11C" w14:textId="77777777" w:rsidR="00F5595B" w:rsidRPr="00AD4C5F" w:rsidRDefault="00F5595B" w:rsidP="00F5595B">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6"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72B7F6E9" w14:textId="77777777" w:rsidR="00F5595B" w:rsidRPr="00AD4C5F" w:rsidRDefault="00F5595B" w:rsidP="00F5595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6883D63" w14:textId="77777777" w:rsidR="00F5595B" w:rsidRPr="00AD4C5F" w:rsidRDefault="00F5595B" w:rsidP="00F5595B">
      <w:pPr>
        <w:rPr>
          <w:rFonts w:asciiTheme="majorHAnsi" w:hAnsiTheme="majorHAnsi" w:cstheme="majorHAnsi"/>
          <w:color w:val="000000" w:themeColor="text1"/>
          <w:sz w:val="16"/>
        </w:rPr>
      </w:pPr>
    </w:p>
    <w:p w14:paraId="03A7B272" w14:textId="77777777" w:rsidR="00F5595B" w:rsidRPr="00AD4C5F" w:rsidRDefault="00F5595B" w:rsidP="00F5595B">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53756AB9" w14:textId="77777777" w:rsidR="00F5595B" w:rsidRPr="00AD4C5F" w:rsidRDefault="00F5595B" w:rsidP="00F5595B">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A8C1498" w14:textId="77777777" w:rsidR="00F5595B" w:rsidRDefault="00F5595B" w:rsidP="00F5595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a </w:t>
      </w:r>
      <w:r w:rsidRPr="0098474F">
        <w:rPr>
          <w:rFonts w:asciiTheme="majorHAnsi" w:eastAsia="Calibri" w:hAnsiTheme="majorHAnsi" w:cstheme="majorHAnsi"/>
          <w:u w:val="single"/>
        </w:rPr>
        <w:lastRenderedPageBreak/>
        <w:t>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w:t>
      </w:r>
      <w:r w:rsidRPr="0098474F">
        <w:rPr>
          <w:rFonts w:asciiTheme="majorHAnsi" w:eastAsia="Calibri" w:hAnsiTheme="majorHAnsi" w:cstheme="majorHAnsi"/>
          <w:sz w:val="14"/>
        </w:rPr>
        <w:lastRenderedPageBreak/>
        <w:t xml:space="preserve">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141C121" w14:textId="77777777" w:rsidR="00F5595B" w:rsidRPr="00AD4C5F" w:rsidRDefault="00F5595B" w:rsidP="00F5595B">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Framework</w:t>
      </w:r>
    </w:p>
    <w:p w14:paraId="229ABD5F" w14:textId="77777777" w:rsidR="00F5595B" w:rsidRDefault="00F5595B" w:rsidP="00F5595B">
      <w:pPr>
        <w:pStyle w:val="Heading4"/>
      </w:pPr>
      <w:r>
        <w:t>The</w:t>
      </w:r>
      <w:r w:rsidRPr="00C77255">
        <w:t xml:space="preserve"> standard is maximizing expected well-bein</w:t>
      </w:r>
      <w:r>
        <w:t>g. Prefer –</w:t>
      </w:r>
    </w:p>
    <w:p w14:paraId="255FA9B3" w14:textId="77777777" w:rsidR="00F5595B" w:rsidRPr="00466EB8" w:rsidRDefault="00F5595B" w:rsidP="00F5595B">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61FDF6BE" w14:textId="77777777" w:rsidR="00F5595B" w:rsidRPr="00466EB8" w:rsidRDefault="00F5595B" w:rsidP="00F5595B">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66EFB222" w14:textId="77777777" w:rsidR="00F5595B" w:rsidRPr="00D84360" w:rsidRDefault="00F5595B" w:rsidP="00F5595B">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w:t>
      </w:r>
      <w:r w:rsidRPr="00D84360">
        <w:rPr>
          <w:rFonts w:eastAsia="Calibri"/>
          <w:sz w:val="16"/>
        </w:rPr>
        <w:t xml:space="preserve">are here understood inclusively, as encompassing anything hedonically positive and anything hedonically negative.2 </w:t>
      </w:r>
      <w:r w:rsidRPr="00D84360">
        <w:rPr>
          <w:rFonts w:eastAsia="Calibri"/>
          <w:b/>
          <w:u w:val="single"/>
        </w:rPr>
        <w:t>The special value statuses of pleasure and pain are manifested in how we treat these experiences in our everyday reasoning about values.</w:t>
      </w:r>
      <w:r w:rsidRPr="00D84360">
        <w:rPr>
          <w:rFonts w:eastAsia="Calibri"/>
          <w:sz w:val="16"/>
        </w:rPr>
        <w:t xml:space="preserve"> If you tell me that you are heading for the convenience store, </w:t>
      </w:r>
      <w:r w:rsidRPr="00D84360">
        <w:rPr>
          <w:rFonts w:eastAsia="Calibri"/>
          <w:b/>
          <w:u w:val="single"/>
        </w:rPr>
        <w:t>I might ask: “What for?” This is a reasonable question, for when you go to the convenience store you usually do so</w:t>
      </w:r>
      <w:r w:rsidRPr="00D84360">
        <w:rPr>
          <w:rFonts w:eastAsia="Calibri"/>
          <w:sz w:val="16"/>
        </w:rPr>
        <w:t xml:space="preserve">, not merely for the sake of going to the convenience store, but </w:t>
      </w:r>
      <w:r w:rsidRPr="00D84360">
        <w:rPr>
          <w:rFonts w:eastAsia="Calibri"/>
          <w:b/>
          <w:u w:val="single"/>
        </w:rPr>
        <w:t>for the sake of achieving something further that you deem to be valuable.</w:t>
      </w:r>
      <w:r w:rsidRPr="00D84360">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D84360">
        <w:rPr>
          <w:rFonts w:eastAsia="Calibri"/>
          <w:b/>
          <w:u w:val="single"/>
        </w:rPr>
        <w:t xml:space="preserve">If </w:t>
      </w:r>
      <w:proofErr w:type="gramStart"/>
      <w:r w:rsidRPr="00D84360">
        <w:rPr>
          <w:rFonts w:eastAsia="Calibri"/>
          <w:b/>
          <w:u w:val="single"/>
        </w:rPr>
        <w:t>I</w:t>
      </w:r>
      <w:proofErr w:type="gramEnd"/>
      <w:r w:rsidRPr="00D84360">
        <w:rPr>
          <w:rFonts w:eastAsia="Calibri"/>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D84360">
        <w:rPr>
          <w:rFonts w:eastAsia="Calibri"/>
          <w:sz w:val="16"/>
        </w:rPr>
        <w:t>3 As Aristotle observes</w:t>
      </w:r>
      <w:r w:rsidRPr="00D84360">
        <w:rPr>
          <w:rFonts w:eastAsia="Calibri"/>
          <w:b/>
          <w:u w:val="single"/>
        </w:rPr>
        <w:t>: “We never ask [a man] what his end is in being pleased, because we assume that pleasure is choice worthy in itself.</w:t>
      </w:r>
      <w:r w:rsidRPr="00D84360">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84360">
        <w:rPr>
          <w:rFonts w:eastAsia="Calibri"/>
          <w:b/>
          <w:u w:val="single"/>
        </w:rPr>
        <w:t xml:space="preserve">pleasure and pain are both places where we reach the end of the line in matters of value. </w:t>
      </w:r>
      <w:r w:rsidRPr="00D84360">
        <w:t xml:space="preserve"> </w:t>
      </w:r>
    </w:p>
    <w:p w14:paraId="1491BDC3" w14:textId="77777777" w:rsidR="00F5595B" w:rsidRPr="003C3C98" w:rsidRDefault="00F5595B" w:rsidP="00F5595B">
      <w:pPr>
        <w:keepNext/>
        <w:keepLines/>
        <w:tabs>
          <w:tab w:val="left" w:pos="2250"/>
        </w:tabs>
        <w:spacing w:before="40" w:after="0" w:line="240" w:lineRule="auto"/>
        <w:outlineLvl w:val="3"/>
        <w:rPr>
          <w:rFonts w:eastAsia="Times New Roman"/>
          <w:b/>
          <w:iCs/>
          <w:szCs w:val="26"/>
        </w:rPr>
      </w:pPr>
      <w:r w:rsidRPr="00D84360">
        <w:rPr>
          <w:rFonts w:eastAsia="Times New Roman"/>
          <w:b/>
          <w:iCs/>
          <w:szCs w:val="26"/>
        </w:rPr>
        <w:lastRenderedPageBreak/>
        <w:t>2 -- Lexical pre-req: Threats to bodily security</w:t>
      </w:r>
      <w:r w:rsidRPr="003C3C98">
        <w:rPr>
          <w:rFonts w:eastAsia="Times New Roman"/>
          <w:b/>
          <w:iCs/>
          <w:szCs w:val="26"/>
        </w:rPr>
        <w:t xml:space="preserve"> and life preclude the ability for moral actors to effectively utilize and act upon other moral theories since they are in a constant state of crisis that inhibit the ideal moral conditions which other theories presuppose</w:t>
      </w:r>
    </w:p>
    <w:p w14:paraId="2420A075" w14:textId="34E9F05E" w:rsidR="00F5595B" w:rsidRPr="003C3C98" w:rsidRDefault="00D84360" w:rsidP="00F5595B">
      <w:pPr>
        <w:pStyle w:val="Heading4"/>
        <w:rPr>
          <w:rFonts w:cs="Calibri"/>
        </w:rPr>
      </w:pPr>
      <w:r>
        <w:t>3</w:t>
      </w:r>
      <w:r w:rsidR="00F5595B" w:rsidRPr="003C3C98">
        <w:t xml:space="preserve"> -- Degrees of wrongness—if I break a promise to meet up for lunch, that is not as bad as breaking a promise to take a dying person to the hospital. Only the consequences of breaking the promise explain why the second one is much worse than the first. Intuitions outweigh</w:t>
      </w:r>
      <w:r w:rsidR="00F5595B" w:rsidRPr="003C3C98">
        <w:rPr>
          <w:rFonts w:cs="Calibri"/>
        </w:rPr>
        <w:t>—they’re the foundational basis for any argument and theories that contradict our intuitions are most likely false even if we can’t deductively determine why.</w:t>
      </w:r>
    </w:p>
    <w:p w14:paraId="04657865" w14:textId="4413ECF0" w:rsidR="00F5595B" w:rsidRPr="003C3C98" w:rsidRDefault="00D84360" w:rsidP="00F5595B">
      <w:pPr>
        <w:pStyle w:val="Heading4"/>
        <w:rPr>
          <w:rFonts w:asciiTheme="majorHAnsi" w:hAnsiTheme="majorHAnsi" w:cstheme="majorHAnsi"/>
          <w:color w:val="000000" w:themeColor="text1"/>
        </w:rPr>
      </w:pPr>
      <w:r>
        <w:rPr>
          <w:rFonts w:asciiTheme="majorHAnsi" w:hAnsiTheme="majorHAnsi" w:cstheme="majorHAnsi"/>
          <w:color w:val="000000" w:themeColor="text1"/>
        </w:rPr>
        <w:t>4</w:t>
      </w:r>
      <w:r w:rsidR="00F5595B">
        <w:rPr>
          <w:rFonts w:asciiTheme="majorHAnsi" w:hAnsiTheme="majorHAnsi" w:cstheme="majorHAnsi"/>
          <w:color w:val="000000" w:themeColor="text1"/>
        </w:rPr>
        <w:t xml:space="preserve"> -- </w:t>
      </w:r>
      <w:r w:rsidR="00F5595B" w:rsidRPr="003C3C98">
        <w:rPr>
          <w:rFonts w:asciiTheme="majorHAnsi" w:hAnsiTheme="majorHAnsi" w:cstheme="majorHAnsi"/>
          <w:color w:val="000000" w:themeColor="text1"/>
        </w:rPr>
        <w:t>Extinction comes first!</w:t>
      </w:r>
    </w:p>
    <w:p w14:paraId="43C871B0" w14:textId="77777777" w:rsidR="00F5595B" w:rsidRPr="00AD4C5F" w:rsidRDefault="00F5595B" w:rsidP="00F5595B">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7BBE5336" w14:textId="77777777" w:rsidR="00F5595B" w:rsidRDefault="00F5595B" w:rsidP="00F5595B">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w:t>
      </w:r>
      <w:r w:rsidRPr="00AD4C5F">
        <w:rPr>
          <w:rStyle w:val="Style13ptBold"/>
          <w:rFonts w:asciiTheme="majorHAnsi" w:hAnsiTheme="majorHAnsi" w:cstheme="majorHAnsi"/>
          <w:color w:val="000000" w:themeColor="text1"/>
        </w:rPr>
        <w:lastRenderedPageBreak/>
        <w:t xml:space="preserve">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They’d </w:t>
      </w:r>
      <w:r w:rsidRPr="00D84360">
        <w:rPr>
          <w:rStyle w:val="Style13ptBold"/>
          <w:rFonts w:asciiTheme="majorHAnsi" w:hAnsiTheme="majorHAnsi" w:cstheme="majorHAnsi"/>
          <w:color w:val="000000" w:themeColor="text1"/>
        </w:rPr>
        <w:t>thus imply very strong reasons to reduce existential risk</w:t>
      </w:r>
      <w:r w:rsidRPr="00D84360">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84360">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D84360">
        <w:rPr>
          <w:rFonts w:asciiTheme="majorHAnsi" w:hAnsiTheme="majorHAnsi" w:cstheme="majorHAnsi"/>
          <w:color w:val="000000" w:themeColor="text1"/>
        </w:rPr>
        <w:t xml:space="preserve"> It will depend, among other things, on what one’s own good </w:t>
      </w:r>
      <w:proofErr w:type="gramStart"/>
      <w:r w:rsidRPr="00D84360">
        <w:rPr>
          <w:rFonts w:asciiTheme="majorHAnsi" w:hAnsiTheme="majorHAnsi" w:cstheme="majorHAnsi"/>
          <w:color w:val="000000" w:themeColor="text1"/>
        </w:rPr>
        <w:t>consists</w:t>
      </w:r>
      <w:proofErr w:type="gramEnd"/>
      <w:r w:rsidRPr="00D84360">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84360">
        <w:rPr>
          <w:rStyle w:val="Style13ptBold"/>
          <w:rFonts w:asciiTheme="majorHAnsi" w:hAnsiTheme="majorHAnsi" w:cstheme="majorHAnsi"/>
          <w:color w:val="000000" w:themeColor="text1"/>
        </w:rPr>
        <w:t>To be minimally plausible, egoism will need to be paired with a more sophisticated account of well-being.</w:t>
      </w:r>
      <w:r w:rsidRPr="00D84360">
        <w:rPr>
          <w:rFonts w:asciiTheme="majorHAnsi" w:hAnsiTheme="majorHAnsi" w:cstheme="majorHAnsi"/>
          <w:color w:val="000000" w:themeColor="text1"/>
        </w:rPr>
        <w:t xml:space="preserve"> To see this, it is enough to consider, as Plato did, the possibility of a ring of invisibility – </w:t>
      </w:r>
      <w:r w:rsidRPr="00D84360">
        <w:rPr>
          <w:rStyle w:val="Style13ptBold"/>
          <w:rFonts w:asciiTheme="majorHAnsi" w:hAnsiTheme="majorHAnsi" w:cstheme="majorHAnsi"/>
          <w:color w:val="000000" w:themeColor="text1"/>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w:t>
      </w:r>
      <w:r w:rsidRPr="00D84360">
        <w:rPr>
          <w:rStyle w:val="Style13ptBold"/>
          <w:rFonts w:asciiTheme="majorHAnsi" w:hAnsiTheme="majorHAnsi" w:cstheme="majorHAnsi"/>
          <w:color w:val="000000" w:themeColor="text1"/>
        </w:rPr>
        <w:lastRenderedPageBreak/>
        <w:t>life into well-being</w:t>
      </w:r>
      <w:r w:rsidRPr="00D84360">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D84360">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D84360">
        <w:rPr>
          <w:rFonts w:asciiTheme="majorHAnsi" w:hAnsiTheme="majorHAnsi" w:cstheme="majorHAnsi"/>
          <w:color w:val="000000" w:themeColor="text1"/>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84360">
        <w:rPr>
          <w:rStyle w:val="StyleUnderline"/>
          <w:rFonts w:asciiTheme="majorHAnsi" w:hAnsiTheme="majorHAnsi" w:cstheme="majorHAnsi"/>
          <w:color w:val="000000" w:themeColor="text1"/>
        </w:rPr>
        <w:t xml:space="preserve">We should also </w:t>
      </w:r>
      <w:proofErr w:type="gramStart"/>
      <w:r w:rsidRPr="00D84360">
        <w:rPr>
          <w:rStyle w:val="StyleUnderline"/>
          <w:rFonts w:asciiTheme="majorHAnsi" w:hAnsiTheme="majorHAnsi" w:cstheme="majorHAnsi"/>
          <w:color w:val="000000" w:themeColor="text1"/>
        </w:rPr>
        <w:t>take into account</w:t>
      </w:r>
      <w:proofErr w:type="gramEnd"/>
      <w:r w:rsidRPr="00D84360">
        <w:rPr>
          <w:rStyle w:val="StyleUnderline"/>
          <w:rFonts w:asciiTheme="majorHAnsi" w:hAnsiTheme="majorHAnsi" w:cstheme="majorHAnsi"/>
          <w:color w:val="000000" w:themeColor="text1"/>
        </w:rPr>
        <w:t xml:space="preserve"> moral uncertainty.</w:t>
      </w:r>
      <w:r w:rsidRPr="00D84360">
        <w:rPr>
          <w:rFonts w:asciiTheme="majorHAnsi" w:hAnsiTheme="majorHAnsi" w:cstheme="majorHAnsi"/>
          <w:color w:val="000000" w:themeColor="text1"/>
        </w:rPr>
        <w:t xml:space="preserve"> </w:t>
      </w:r>
      <w:r w:rsidRPr="00D84360">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D84360">
        <w:rPr>
          <w:rFonts w:asciiTheme="majorHAnsi" w:hAnsiTheme="majorHAnsi" w:cstheme="majorHAnsi"/>
          <w:color w:val="000000" w:themeColor="text1"/>
        </w:rPr>
        <w:t xml:space="preserve"> I’ve just argued that </w:t>
      </w:r>
      <w:r w:rsidRPr="00D84360">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D84360">
        <w:rPr>
          <w:rFonts w:asciiTheme="majorHAnsi" w:hAnsiTheme="majorHAnsi" w:cstheme="majorHAnsi"/>
          <w:color w:val="000000" w:themeColor="text1"/>
        </w:rPr>
        <w:t xml:space="preserve"> But </w:t>
      </w:r>
      <w:r w:rsidRPr="00D84360">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D84360">
        <w:rPr>
          <w:rFonts w:asciiTheme="majorHAnsi" w:hAnsiTheme="majorHAnsi" w:cstheme="majorHAnsi"/>
          <w:color w:val="000000" w:themeColor="text1"/>
        </w:rPr>
        <w:t xml:space="preserve">(and 10% sure that one of these other ones is correct), </w:t>
      </w:r>
      <w:r w:rsidRPr="00D84360">
        <w:rPr>
          <w:rStyle w:val="Style13ptBold"/>
          <w:rFonts w:asciiTheme="majorHAnsi" w:hAnsiTheme="majorHAnsi" w:cstheme="majorHAnsi"/>
          <w:color w:val="000000" w:themeColor="text1"/>
        </w:rPr>
        <w:t>they would have pretty strong reason, from the standpoint of moral uncertainty, to reduce existential risk.</w:t>
      </w:r>
      <w:r w:rsidRPr="00D84360">
        <w:rPr>
          <w:rFonts w:asciiTheme="majorHAnsi" w:hAnsiTheme="majorHAnsi" w:cstheme="majorHAnsi"/>
          <w:color w:val="000000" w:themeColor="text1"/>
        </w:rPr>
        <w:t xml:space="preserve"> Perhaps most disturbingly still, </w:t>
      </w:r>
      <w:r w:rsidRPr="00D84360">
        <w:rPr>
          <w:rStyle w:val="Style13ptBold"/>
          <w:rFonts w:asciiTheme="majorHAnsi" w:hAnsiTheme="majorHAnsi" w:cstheme="majorHAnsi"/>
          <w:color w:val="000000" w:themeColor="text1"/>
        </w:rPr>
        <w:t>even if we are only 1% sure that the well-being of possible future people matters, it is at least arguable that, from the standpoint of moral uncertainty, reducing existential risk is the most important thing in the world.</w:t>
      </w:r>
      <w:r w:rsidRPr="00D84360">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84360">
        <w:rPr>
          <w:rStyle w:val="Style13ptBold"/>
          <w:rFonts w:asciiTheme="majorHAnsi" w:hAnsiTheme="majorHAnsi" w:cstheme="majorHAnsi"/>
          <w:color w:val="000000" w:themeColor="text1"/>
        </w:rPr>
        <w:t>It is enough for my claim that there is moral agreement in the relevant sense if</w:t>
      </w:r>
      <w:r w:rsidRPr="00D84360">
        <w:rPr>
          <w:rFonts w:asciiTheme="majorHAnsi" w:hAnsiTheme="majorHAnsi" w:cstheme="majorHAnsi"/>
          <w:color w:val="000000" w:themeColor="text1"/>
        </w:rPr>
        <w:t xml:space="preserve">, at least given certain empirical claims about what future lives would most likely be like, </w:t>
      </w:r>
      <w:r w:rsidRPr="00D84360">
        <w:rPr>
          <w:rStyle w:val="StyleUnderline"/>
          <w:rFonts w:asciiTheme="majorHAnsi" w:hAnsiTheme="majorHAnsi" w:cstheme="majorHAnsi"/>
          <w:color w:val="000000" w:themeColor="text1"/>
        </w:rPr>
        <w:t>all minimally plausible moral views would converge on the conclusion that we should try to save the world</w:t>
      </w:r>
      <w:r w:rsidRPr="00D84360">
        <w:rPr>
          <w:rStyle w:val="Style13ptBold"/>
          <w:rFonts w:asciiTheme="majorHAnsi" w:hAnsiTheme="majorHAnsi" w:cstheme="majorHAnsi"/>
          <w:color w:val="000000" w:themeColor="text1"/>
        </w:rPr>
        <w:t>.</w:t>
      </w:r>
      <w:r w:rsidRPr="00D84360">
        <w:rPr>
          <w:rFonts w:asciiTheme="majorHAnsi" w:hAnsiTheme="majorHAnsi" w:cstheme="majorHAnsi"/>
          <w:color w:val="000000" w:themeColor="text1"/>
        </w:rPr>
        <w:t xml:space="preserve"> While there are some non-crazy </w:t>
      </w:r>
      <w:r w:rsidRPr="00D84360">
        <w:rPr>
          <w:rStyle w:val="Style13ptBold"/>
          <w:rFonts w:asciiTheme="majorHAnsi" w:hAnsiTheme="majorHAnsi" w:cstheme="majorHAnsi"/>
          <w:color w:val="000000" w:themeColor="text1"/>
        </w:rPr>
        <w:t>views that place significantly greater moral weight on avoiding suffering than on promoting happiness</w:t>
      </w:r>
      <w:r w:rsidRPr="00D84360">
        <w:rPr>
          <w:rFonts w:asciiTheme="majorHAnsi" w:hAnsiTheme="majorHAnsi" w:cstheme="majorHAnsi"/>
          <w:color w:val="000000" w:themeColor="text1"/>
        </w:rPr>
        <w:t xml:space="preserve">, for reasons others have offered (and for independent reasons I won’t get into here unless requested to), they nonetheless </w:t>
      </w:r>
      <w:r w:rsidRPr="00D84360">
        <w:rPr>
          <w:rStyle w:val="Style13ptBold"/>
          <w:rFonts w:asciiTheme="majorHAnsi" w:hAnsiTheme="majorHAnsi" w:cstheme="majorHAnsi"/>
          <w:color w:val="000000" w:themeColor="text1"/>
        </w:rPr>
        <w:t>seem to be fairly implausible views.</w:t>
      </w:r>
      <w:r w:rsidRPr="00D84360">
        <w:rPr>
          <w:rFonts w:asciiTheme="majorHAnsi" w:hAnsiTheme="majorHAnsi" w:cstheme="majorHAnsi"/>
          <w:color w:val="000000" w:themeColor="text1"/>
        </w:rPr>
        <w:t xml:space="preserve"> And </w:t>
      </w:r>
      <w:r w:rsidRPr="00D84360">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D84360">
        <w:rPr>
          <w:rStyle w:val="Style13ptBold"/>
          <w:rFonts w:asciiTheme="majorHAnsi" w:hAnsiTheme="majorHAnsi" w:cstheme="majorHAnsi"/>
          <w:color w:val="000000" w:themeColor="text1"/>
        </w:rPr>
        <w:t>descendants, if</w:t>
      </w:r>
      <w:proofErr w:type="gramEnd"/>
      <w:r w:rsidRPr="00D84360">
        <w:rPr>
          <w:rStyle w:val="Style13ptBold"/>
          <w:rFonts w:asciiTheme="majorHAnsi" w:hAnsiTheme="majorHAnsi" w:cstheme="majorHAnsi"/>
          <w:color w:val="000000" w:themeColor="text1"/>
        </w:rPr>
        <w:t xml:space="preserve"> we allow them to. I suspect that most of us alive today – </w:t>
      </w:r>
      <w:r w:rsidRPr="00D84360">
        <w:rPr>
          <w:rStyle w:val="Style13ptBold"/>
          <w:rFonts w:asciiTheme="majorHAnsi" w:hAnsiTheme="majorHAnsi" w:cstheme="majorHAnsi"/>
          <w:color w:val="000000" w:themeColor="text1"/>
        </w:rPr>
        <w:lastRenderedPageBreak/>
        <w:t>at least those of us not suffering from extreme illness or poverty – have lives that are well worth living, and that things will continue to improve.</w:t>
      </w:r>
      <w:r w:rsidRPr="00D84360">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D84360">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D84360">
        <w:rPr>
          <w:rFonts w:asciiTheme="majorHAnsi" w:hAnsiTheme="majorHAnsi" w:cstheme="majorHAnsi"/>
          <w:color w:val="000000" w:themeColor="text1"/>
        </w:rPr>
        <w:t xml:space="preserve">We shall soon have even greater powers to transform, not only our surroundings, but ourselves and our successors. </w:t>
      </w:r>
      <w:r w:rsidRPr="00D84360">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D84360">
        <w:rPr>
          <w:rFonts w:asciiTheme="majorHAnsi" w:hAnsiTheme="majorHAnsi" w:cstheme="majorHAnsi"/>
          <w:color w:val="000000" w:themeColor="text1"/>
        </w:rPr>
        <w:t xml:space="preserve">Our descendants could, if necessary, go elsewhere, spreading through this galaxy…. </w:t>
      </w:r>
      <w:r w:rsidRPr="00D84360">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D84360">
        <w:rPr>
          <w:rFonts w:asciiTheme="majorHAnsi" w:hAnsiTheme="majorHAnsi" w:cstheme="majorHAnsi"/>
          <w:color w:val="000000" w:themeColor="text1"/>
        </w:rPr>
        <w:t>” (From chapter 36 of On What Matters)</w:t>
      </w:r>
    </w:p>
    <w:p w14:paraId="51797B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3A22B1"/>
    <w:multiLevelType w:val="hybridMultilevel"/>
    <w:tmpl w:val="B1325954"/>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4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0"/>
  </w:num>
  <w:num w:numId="15">
    <w:abstractNumId w:val="22"/>
  </w:num>
  <w:num w:numId="16">
    <w:abstractNumId w:val="25"/>
  </w:num>
  <w:num w:numId="17">
    <w:abstractNumId w:val="38"/>
  </w:num>
  <w:num w:numId="18">
    <w:abstractNumId w:val="11"/>
  </w:num>
  <w:num w:numId="19">
    <w:abstractNumId w:val="20"/>
  </w:num>
  <w:num w:numId="20">
    <w:abstractNumId w:val="39"/>
  </w:num>
  <w:num w:numId="21">
    <w:abstractNumId w:val="37"/>
  </w:num>
  <w:num w:numId="22">
    <w:abstractNumId w:val="27"/>
  </w:num>
  <w:num w:numId="23">
    <w:abstractNumId w:val="30"/>
  </w:num>
  <w:num w:numId="24">
    <w:abstractNumId w:val="14"/>
  </w:num>
  <w:num w:numId="25">
    <w:abstractNumId w:val="34"/>
  </w:num>
  <w:num w:numId="26">
    <w:abstractNumId w:val="17"/>
  </w:num>
  <w:num w:numId="27">
    <w:abstractNumId w:val="41"/>
  </w:num>
  <w:num w:numId="28">
    <w:abstractNumId w:val="15"/>
  </w:num>
  <w:num w:numId="29">
    <w:abstractNumId w:val="16"/>
  </w:num>
  <w:num w:numId="30">
    <w:abstractNumId w:val="45"/>
  </w:num>
  <w:num w:numId="31">
    <w:abstractNumId w:val="43"/>
  </w:num>
  <w:num w:numId="32">
    <w:abstractNumId w:val="32"/>
  </w:num>
  <w:num w:numId="33">
    <w:abstractNumId w:val="33"/>
  </w:num>
  <w:num w:numId="34">
    <w:abstractNumId w:val="13"/>
  </w:num>
  <w:num w:numId="35">
    <w:abstractNumId w:val="26"/>
  </w:num>
  <w:num w:numId="36">
    <w:abstractNumId w:val="23"/>
  </w:num>
  <w:num w:numId="37">
    <w:abstractNumId w:val="36"/>
  </w:num>
  <w:num w:numId="38">
    <w:abstractNumId w:val="44"/>
  </w:num>
  <w:num w:numId="39">
    <w:abstractNumId w:val="28"/>
  </w:num>
  <w:num w:numId="40">
    <w:abstractNumId w:val="12"/>
  </w:num>
  <w:num w:numId="41">
    <w:abstractNumId w:val="18"/>
  </w:num>
  <w:num w:numId="42">
    <w:abstractNumId w:val="35"/>
  </w:num>
  <w:num w:numId="43">
    <w:abstractNumId w:val="31"/>
  </w:num>
  <w:num w:numId="44">
    <w:abstractNumId w:val="29"/>
  </w:num>
  <w:num w:numId="45">
    <w:abstractNumId w:val="19"/>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95B"/>
    <w:rsid w:val="000029E3"/>
    <w:rsid w:val="000029E8"/>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20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42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59AA"/>
    <w:rsid w:val="00566727"/>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67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36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95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0D0A78"/>
  <w14:defaultImageDpi w14:val="300"/>
  <w15:docId w15:val="{D7F258F6-BFCF-154C-B907-795CCBBD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95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559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559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559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5595B"/>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5595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595B"/>
    <w:pPr>
      <w:keepNext/>
      <w:keepLines/>
      <w:spacing w:before="200" w:after="40"/>
      <w:outlineLvl w:val="5"/>
    </w:pPr>
    <w:rPr>
      <w:b/>
      <w:sz w:val="20"/>
      <w:szCs w:val="20"/>
    </w:rPr>
  </w:style>
  <w:style w:type="character" w:default="1" w:styleId="DefaultParagraphFont">
    <w:name w:val="Default Paragraph Font"/>
    <w:uiPriority w:val="1"/>
    <w:semiHidden/>
    <w:unhideWhenUsed/>
    <w:rsid w:val="00F559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95B"/>
  </w:style>
  <w:style w:type="character" w:customStyle="1" w:styleId="Heading1Char">
    <w:name w:val="Heading 1 Char"/>
    <w:aliases w:val="Pocket Char"/>
    <w:basedOn w:val="DefaultParagraphFont"/>
    <w:link w:val="Heading1"/>
    <w:uiPriority w:val="9"/>
    <w:rsid w:val="00F5595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5595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5595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559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5595B"/>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5595B"/>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5595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5595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5595B"/>
    <w:rPr>
      <w:color w:val="auto"/>
      <w:u w:val="none"/>
    </w:rPr>
  </w:style>
  <w:style w:type="paragraph" w:styleId="DocumentMap">
    <w:name w:val="Document Map"/>
    <w:basedOn w:val="Normal"/>
    <w:link w:val="DocumentMapChar"/>
    <w:uiPriority w:val="99"/>
    <w:semiHidden/>
    <w:unhideWhenUsed/>
    <w:rsid w:val="00F559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95B"/>
    <w:rPr>
      <w:rFonts w:ascii="Lucida Grande" w:hAnsi="Lucida Grande" w:cs="Lucida Grande"/>
    </w:rPr>
  </w:style>
  <w:style w:type="character" w:customStyle="1" w:styleId="Heading5Char">
    <w:name w:val="Heading 5 Char"/>
    <w:basedOn w:val="DefaultParagraphFont"/>
    <w:link w:val="Heading5"/>
    <w:uiPriority w:val="9"/>
    <w:rsid w:val="00F5595B"/>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F5595B"/>
    <w:rPr>
      <w:rFonts w:ascii="Calibri" w:hAnsi="Calibri" w:cs="Calibri"/>
      <w:b/>
      <w:sz w:val="20"/>
      <w:szCs w:val="20"/>
    </w:rPr>
  </w:style>
  <w:style w:type="character" w:styleId="UnresolvedMention">
    <w:name w:val="Unresolved Mention"/>
    <w:basedOn w:val="DefaultParagraphFont"/>
    <w:uiPriority w:val="99"/>
    <w:unhideWhenUsed/>
    <w:rsid w:val="00F5595B"/>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559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5595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Body">
    <w:name w:val="Body"/>
    <w:link w:val="BodyChar"/>
    <w:autoRedefine/>
    <w:qFormat/>
    <w:rsid w:val="00F5595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5595B"/>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F5595B"/>
    <w:rPr>
      <w:rFonts w:cs="Garamond"/>
      <w:bCs/>
      <w:u w:val="single"/>
    </w:rPr>
  </w:style>
  <w:style w:type="paragraph" w:styleId="ListParagraph">
    <w:name w:val="List Paragraph"/>
    <w:aliases w:val="6 font"/>
    <w:basedOn w:val="Normal"/>
    <w:uiPriority w:val="99"/>
    <w:qFormat/>
    <w:rsid w:val="00F5595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5595B"/>
    <w:pPr>
      <w:spacing w:before="100" w:beforeAutospacing="1" w:after="100" w:afterAutospacing="1"/>
    </w:pPr>
  </w:style>
  <w:style w:type="character" w:customStyle="1" w:styleId="ref-lnk">
    <w:name w:val="ref-lnk"/>
    <w:basedOn w:val="DefaultParagraphFont"/>
    <w:rsid w:val="00F5595B"/>
  </w:style>
  <w:style w:type="character" w:customStyle="1" w:styleId="ref-overlay">
    <w:name w:val="ref-overlay"/>
    <w:basedOn w:val="DefaultParagraphFont"/>
    <w:rsid w:val="00F5595B"/>
  </w:style>
  <w:style w:type="paragraph" w:customStyle="1" w:styleId="UnderlinePara">
    <w:name w:val="Underline Para"/>
    <w:basedOn w:val="Normal"/>
    <w:uiPriority w:val="6"/>
    <w:qFormat/>
    <w:rsid w:val="00F5595B"/>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5595B"/>
    <w:rPr>
      <w:b/>
      <w:bCs/>
    </w:rPr>
  </w:style>
  <w:style w:type="paragraph" w:customStyle="1" w:styleId="Emphasis1">
    <w:name w:val="Emphasis1"/>
    <w:basedOn w:val="Normal"/>
    <w:autoRedefine/>
    <w:uiPriority w:val="7"/>
    <w:qFormat/>
    <w:rsid w:val="00F5595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5595B"/>
    <w:pPr>
      <w:ind w:left="432" w:right="432"/>
    </w:pPr>
    <w:rPr>
      <w:color w:val="000000"/>
    </w:rPr>
  </w:style>
  <w:style w:type="character" w:customStyle="1" w:styleId="evidencetextChar1">
    <w:name w:val="evidence text Char1"/>
    <w:link w:val="evidencetext"/>
    <w:rsid w:val="00F5595B"/>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F5595B"/>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F5595B"/>
    <w:rPr>
      <w:rFonts w:eastAsiaTheme="minorHAnsi" w:cs="Times New Roman"/>
      <w:sz w:val="22"/>
      <w:szCs w:val="22"/>
      <w:u w:val="single"/>
    </w:rPr>
  </w:style>
  <w:style w:type="paragraph" w:customStyle="1" w:styleId="css-182kmce">
    <w:name w:val="css-182kmce"/>
    <w:basedOn w:val="Normal"/>
    <w:rsid w:val="00F5595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5595B"/>
  </w:style>
  <w:style w:type="paragraph" w:customStyle="1" w:styleId="pullquote-paragraph">
    <w:name w:val="pullquote-paragraph"/>
    <w:basedOn w:val="Normal"/>
    <w:rsid w:val="00F5595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5595B"/>
    <w:rPr>
      <w:i/>
      <w:iCs/>
    </w:rPr>
  </w:style>
  <w:style w:type="paragraph" w:customStyle="1" w:styleId="font--body">
    <w:name w:val="font--body"/>
    <w:basedOn w:val="Normal"/>
    <w:rsid w:val="00F5595B"/>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5595B"/>
    <w:rPr>
      <w:b/>
      <w:u w:val="single"/>
    </w:rPr>
  </w:style>
  <w:style w:type="character" w:customStyle="1" w:styleId="Minimize">
    <w:name w:val="Minimize"/>
    <w:uiPriority w:val="1"/>
    <w:qFormat/>
    <w:rsid w:val="00F5595B"/>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F5595B"/>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F5595B"/>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5595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5595B"/>
    <w:rPr>
      <w:b/>
      <w:u w:val="single"/>
    </w:rPr>
  </w:style>
  <w:style w:type="character" w:customStyle="1" w:styleId="Underline2Char">
    <w:name w:val="Underline2 Char"/>
    <w:basedOn w:val="DefaultParagraphFont"/>
    <w:link w:val="Underline2"/>
    <w:uiPriority w:val="4"/>
    <w:rsid w:val="00F5595B"/>
    <w:rPr>
      <w:rFonts w:ascii="Calibri" w:hAnsi="Calibri" w:cs="Calibri"/>
      <w:b/>
      <w:sz w:val="26"/>
      <w:u w:val="single"/>
    </w:rPr>
  </w:style>
  <w:style w:type="character" w:customStyle="1" w:styleId="BoldUnderline0">
    <w:name w:val="BoldUnderline"/>
    <w:basedOn w:val="DefaultParagraphFont"/>
    <w:uiPriority w:val="1"/>
    <w:qFormat/>
    <w:rsid w:val="00F5595B"/>
    <w:rPr>
      <w:rFonts w:ascii="Arial" w:hAnsi="Arial"/>
      <w:b/>
      <w:sz w:val="20"/>
      <w:u w:val="single"/>
    </w:rPr>
  </w:style>
  <w:style w:type="paragraph" w:customStyle="1" w:styleId="gntarbp">
    <w:name w:val="gnt_ar_b_p"/>
    <w:basedOn w:val="Normal"/>
    <w:rsid w:val="00F5595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5595B"/>
    <w:pPr>
      <w:spacing w:before="100" w:beforeAutospacing="1" w:after="100" w:afterAutospacing="1"/>
    </w:pPr>
    <w:rPr>
      <w:rFonts w:eastAsia="Times New Roman"/>
      <w:sz w:val="24"/>
      <w:lang w:eastAsia="ko-KR"/>
    </w:rPr>
  </w:style>
  <w:style w:type="character" w:customStyle="1" w:styleId="numbers">
    <w:name w:val="numbers"/>
    <w:basedOn w:val="DefaultParagraphFont"/>
    <w:rsid w:val="00F5595B"/>
  </w:style>
  <w:style w:type="paragraph" w:customStyle="1" w:styleId="endmarkenabled">
    <w:name w:val="endmarkenabled"/>
    <w:basedOn w:val="Normal"/>
    <w:rsid w:val="00F5595B"/>
    <w:pPr>
      <w:spacing w:before="100" w:beforeAutospacing="1" w:after="100" w:afterAutospacing="1"/>
    </w:pPr>
    <w:rPr>
      <w:rFonts w:eastAsia="Times New Roman"/>
      <w:sz w:val="24"/>
      <w:lang w:eastAsia="ko-KR"/>
    </w:rPr>
  </w:style>
  <w:style w:type="character" w:customStyle="1" w:styleId="link">
    <w:name w:val="link"/>
    <w:basedOn w:val="DefaultParagraphFont"/>
    <w:rsid w:val="00F5595B"/>
  </w:style>
  <w:style w:type="paragraph" w:customStyle="1" w:styleId="css-exrw3m">
    <w:name w:val="css-exrw3m"/>
    <w:basedOn w:val="Normal"/>
    <w:rsid w:val="00F5595B"/>
    <w:pPr>
      <w:spacing w:before="100" w:beforeAutospacing="1" w:after="100" w:afterAutospacing="1"/>
    </w:pPr>
    <w:rPr>
      <w:rFonts w:eastAsia="Times New Roman"/>
      <w:sz w:val="24"/>
    </w:rPr>
  </w:style>
  <w:style w:type="character" w:customStyle="1" w:styleId="css-8l6xbc">
    <w:name w:val="css-8l6xbc"/>
    <w:basedOn w:val="DefaultParagraphFont"/>
    <w:rsid w:val="00F5595B"/>
  </w:style>
  <w:style w:type="paragraph" w:customStyle="1" w:styleId="t-body-text">
    <w:name w:val="t-body-text"/>
    <w:basedOn w:val="Normal"/>
    <w:rsid w:val="00F5595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5595B"/>
    <w:rPr>
      <w:rFonts w:ascii="Segoe UI" w:hAnsi="Segoe UI" w:cs="Segoe UI"/>
      <w:sz w:val="18"/>
      <w:szCs w:val="18"/>
    </w:rPr>
  </w:style>
  <w:style w:type="paragraph" w:styleId="BalloonText">
    <w:name w:val="Balloon Text"/>
    <w:basedOn w:val="Normal"/>
    <w:link w:val="BalloonTextChar"/>
    <w:uiPriority w:val="99"/>
    <w:semiHidden/>
    <w:unhideWhenUsed/>
    <w:rsid w:val="00F5595B"/>
    <w:rPr>
      <w:rFonts w:ascii="Segoe UI" w:hAnsi="Segoe UI" w:cs="Segoe UI"/>
      <w:sz w:val="18"/>
      <w:szCs w:val="18"/>
    </w:rPr>
  </w:style>
  <w:style w:type="character" w:customStyle="1" w:styleId="BalloonTextChar1">
    <w:name w:val="Balloon Text Char1"/>
    <w:basedOn w:val="DefaultParagraphFont"/>
    <w:uiPriority w:val="99"/>
    <w:semiHidden/>
    <w:rsid w:val="00F5595B"/>
    <w:rPr>
      <w:rFonts w:ascii="Times New Roman" w:hAnsi="Times New Roman" w:cs="Times New Roman"/>
      <w:sz w:val="18"/>
      <w:szCs w:val="18"/>
    </w:rPr>
  </w:style>
  <w:style w:type="character" w:customStyle="1" w:styleId="caps">
    <w:name w:val="caps"/>
    <w:basedOn w:val="DefaultParagraphFont"/>
    <w:rsid w:val="00F5595B"/>
  </w:style>
  <w:style w:type="paragraph" w:customStyle="1" w:styleId="c-user-cardbio">
    <w:name w:val="c-user-card__bio"/>
    <w:basedOn w:val="Normal"/>
    <w:rsid w:val="00F5595B"/>
    <w:pPr>
      <w:spacing w:before="100" w:beforeAutospacing="1" w:after="100" w:afterAutospacing="1"/>
    </w:pPr>
    <w:rPr>
      <w:rFonts w:eastAsia="Times New Roman"/>
      <w:sz w:val="24"/>
    </w:rPr>
  </w:style>
  <w:style w:type="paragraph" w:customStyle="1" w:styleId="selectionshareable">
    <w:name w:val="selectionshareable"/>
    <w:basedOn w:val="Normal"/>
    <w:rsid w:val="00F5595B"/>
    <w:pPr>
      <w:spacing w:before="100" w:beforeAutospacing="1" w:after="100" w:afterAutospacing="1"/>
    </w:pPr>
    <w:rPr>
      <w:rFonts w:eastAsia="Times New Roman"/>
      <w:sz w:val="24"/>
    </w:rPr>
  </w:style>
  <w:style w:type="character" w:customStyle="1" w:styleId="3oh-">
    <w:name w:val="_3oh-"/>
    <w:basedOn w:val="DefaultParagraphFont"/>
    <w:rsid w:val="00F5595B"/>
  </w:style>
  <w:style w:type="paragraph" w:customStyle="1" w:styleId="normal1">
    <w:name w:val="normal1"/>
    <w:basedOn w:val="Normal"/>
    <w:rsid w:val="00F5595B"/>
    <w:pPr>
      <w:spacing w:before="100" w:beforeAutospacing="1" w:after="100" w:afterAutospacing="1"/>
    </w:pPr>
    <w:rPr>
      <w:rFonts w:eastAsia="Times New Roman"/>
      <w:sz w:val="24"/>
    </w:rPr>
  </w:style>
  <w:style w:type="character" w:customStyle="1" w:styleId="c-timestamplabel">
    <w:name w:val="c-timestamp__label"/>
    <w:basedOn w:val="DefaultParagraphFont"/>
    <w:rsid w:val="00F5595B"/>
  </w:style>
  <w:style w:type="character" w:customStyle="1" w:styleId="c-messagelistunreaddividerlabel">
    <w:name w:val="c-message_list__unread_divider__label"/>
    <w:basedOn w:val="DefaultParagraphFont"/>
    <w:rsid w:val="00F5595B"/>
  </w:style>
  <w:style w:type="character" w:customStyle="1" w:styleId="c-messagesender">
    <w:name w:val="c-message__sender"/>
    <w:basedOn w:val="DefaultParagraphFont"/>
    <w:rsid w:val="00F5595B"/>
  </w:style>
  <w:style w:type="character" w:customStyle="1" w:styleId="c-reactioncount">
    <w:name w:val="c-reaction__count"/>
    <w:basedOn w:val="DefaultParagraphFont"/>
    <w:rsid w:val="00F5595B"/>
  </w:style>
  <w:style w:type="paragraph" w:customStyle="1" w:styleId="Analytic">
    <w:name w:val="Analytic"/>
    <w:basedOn w:val="Normal"/>
    <w:link w:val="AnalyticChar"/>
    <w:autoRedefine/>
    <w:uiPriority w:val="4"/>
    <w:qFormat/>
    <w:rsid w:val="00F5595B"/>
    <w:rPr>
      <w:color w:val="1F497D" w:themeColor="text2"/>
    </w:rPr>
  </w:style>
  <w:style w:type="character" w:customStyle="1" w:styleId="AnalyticChar">
    <w:name w:val="Analytic Char"/>
    <w:basedOn w:val="DefaultParagraphFont"/>
    <w:link w:val="Analytic"/>
    <w:uiPriority w:val="4"/>
    <w:rsid w:val="00F5595B"/>
    <w:rPr>
      <w:rFonts w:ascii="Calibri" w:hAnsi="Calibri" w:cs="Calibri"/>
      <w:color w:val="1F497D" w:themeColor="text2"/>
      <w:sz w:val="26"/>
    </w:rPr>
  </w:style>
  <w:style w:type="paragraph" w:styleId="Header">
    <w:name w:val="header"/>
    <w:basedOn w:val="Normal"/>
    <w:link w:val="HeaderChar"/>
    <w:uiPriority w:val="99"/>
    <w:unhideWhenUsed/>
    <w:rsid w:val="00F5595B"/>
    <w:pPr>
      <w:tabs>
        <w:tab w:val="center" w:pos="4680"/>
        <w:tab w:val="right" w:pos="9360"/>
      </w:tabs>
    </w:pPr>
  </w:style>
  <w:style w:type="character" w:customStyle="1" w:styleId="HeaderChar">
    <w:name w:val="Header Char"/>
    <w:basedOn w:val="DefaultParagraphFont"/>
    <w:link w:val="Header"/>
    <w:uiPriority w:val="99"/>
    <w:rsid w:val="00F5595B"/>
    <w:rPr>
      <w:rFonts w:ascii="Calibri" w:hAnsi="Calibri" w:cs="Calibri"/>
      <w:sz w:val="26"/>
    </w:rPr>
  </w:style>
  <w:style w:type="paragraph" w:styleId="Footer">
    <w:name w:val="footer"/>
    <w:basedOn w:val="Normal"/>
    <w:link w:val="FooterChar"/>
    <w:uiPriority w:val="99"/>
    <w:unhideWhenUsed/>
    <w:rsid w:val="00F5595B"/>
    <w:pPr>
      <w:tabs>
        <w:tab w:val="center" w:pos="4680"/>
        <w:tab w:val="right" w:pos="9360"/>
      </w:tabs>
    </w:pPr>
  </w:style>
  <w:style w:type="character" w:customStyle="1" w:styleId="FooterChar">
    <w:name w:val="Footer Char"/>
    <w:basedOn w:val="DefaultParagraphFont"/>
    <w:link w:val="Footer"/>
    <w:uiPriority w:val="99"/>
    <w:rsid w:val="00F5595B"/>
    <w:rPr>
      <w:rFonts w:ascii="Calibri" w:hAnsi="Calibri" w:cs="Calibri"/>
      <w:sz w:val="26"/>
    </w:rPr>
  </w:style>
  <w:style w:type="character" w:customStyle="1" w:styleId="z-TopofFormChar">
    <w:name w:val="z-Top of Form Char"/>
    <w:basedOn w:val="DefaultParagraphFont"/>
    <w:link w:val="z-TopofForm"/>
    <w:uiPriority w:val="99"/>
    <w:semiHidden/>
    <w:rsid w:val="00F5595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5595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5595B"/>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5595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5595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5595B"/>
    <w:rPr>
      <w:rFonts w:ascii="Arial" w:hAnsi="Arial" w:cs="Arial"/>
      <w:vanish/>
      <w:sz w:val="16"/>
      <w:szCs w:val="16"/>
    </w:rPr>
  </w:style>
  <w:style w:type="paragraph" w:customStyle="1" w:styleId="Emphasize">
    <w:name w:val="Emphasize"/>
    <w:basedOn w:val="Normal"/>
    <w:uiPriority w:val="7"/>
    <w:qFormat/>
    <w:rsid w:val="00F5595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5595B"/>
    <w:rPr>
      <w:b/>
      <w:sz w:val="20"/>
      <w:u w:val="single"/>
    </w:rPr>
  </w:style>
  <w:style w:type="paragraph" w:customStyle="1" w:styleId="8MIn">
    <w:name w:val="8 MIn"/>
    <w:basedOn w:val="Normal"/>
    <w:link w:val="8MInChar"/>
    <w:uiPriority w:val="4"/>
    <w:qFormat/>
    <w:rsid w:val="00F5595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5595B"/>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5595B"/>
  </w:style>
  <w:style w:type="character" w:customStyle="1" w:styleId="c-messagekittext">
    <w:name w:val="c-message_kit__text"/>
    <w:basedOn w:val="DefaultParagraphFont"/>
    <w:rsid w:val="00F5595B"/>
  </w:style>
  <w:style w:type="character" w:customStyle="1" w:styleId="cardChar">
    <w:name w:val="card Char"/>
    <w:aliases w:val="Bold Cite Char Char,Speed Cite Char"/>
    <w:basedOn w:val="DefaultParagraphFont"/>
    <w:rsid w:val="00F5595B"/>
    <w:rPr>
      <w:rFonts w:ascii="Georgia" w:eastAsia="Calibri" w:hAnsi="Georgia" w:cs="Times New Roman"/>
      <w:sz w:val="24"/>
    </w:rPr>
  </w:style>
  <w:style w:type="character" w:customStyle="1" w:styleId="expertise">
    <w:name w:val="expertise"/>
    <w:basedOn w:val="DefaultParagraphFont"/>
    <w:rsid w:val="00F5595B"/>
  </w:style>
  <w:style w:type="character" w:customStyle="1" w:styleId="education">
    <w:name w:val="education"/>
    <w:basedOn w:val="DefaultParagraphFont"/>
    <w:rsid w:val="00F5595B"/>
  </w:style>
  <w:style w:type="character" w:customStyle="1" w:styleId="rollover-people">
    <w:name w:val="rollover-people"/>
    <w:basedOn w:val="DefaultParagraphFont"/>
    <w:rsid w:val="00F5595B"/>
  </w:style>
  <w:style w:type="character" w:customStyle="1" w:styleId="UnresolvedMention2">
    <w:name w:val="Unresolved Mention2"/>
    <w:basedOn w:val="DefaultParagraphFont"/>
    <w:uiPriority w:val="99"/>
    <w:unhideWhenUsed/>
    <w:rsid w:val="00F5595B"/>
    <w:rPr>
      <w:color w:val="605E5C"/>
      <w:shd w:val="clear" w:color="auto" w:fill="E1DFDD"/>
    </w:rPr>
  </w:style>
  <w:style w:type="character" w:customStyle="1" w:styleId="UnresolvedMention3">
    <w:name w:val="Unresolved Mention3"/>
    <w:basedOn w:val="DefaultParagraphFont"/>
    <w:uiPriority w:val="99"/>
    <w:rsid w:val="00F5595B"/>
    <w:rPr>
      <w:color w:val="605E5C"/>
      <w:shd w:val="clear" w:color="auto" w:fill="E1DFDD"/>
    </w:rPr>
  </w:style>
  <w:style w:type="character" w:customStyle="1" w:styleId="url">
    <w:name w:val="url"/>
    <w:basedOn w:val="DefaultParagraphFont"/>
    <w:rsid w:val="00F5595B"/>
  </w:style>
  <w:style w:type="character" w:customStyle="1" w:styleId="ellip">
    <w:name w:val="ellip"/>
    <w:basedOn w:val="DefaultParagraphFont"/>
    <w:rsid w:val="00F5595B"/>
  </w:style>
  <w:style w:type="character" w:customStyle="1" w:styleId="nowrap">
    <w:name w:val="nowrap"/>
    <w:basedOn w:val="DefaultParagraphFont"/>
    <w:rsid w:val="00F5595B"/>
  </w:style>
  <w:style w:type="paragraph" w:customStyle="1" w:styleId="Tag2">
    <w:name w:val="Tag2"/>
    <w:basedOn w:val="Normal"/>
    <w:qFormat/>
    <w:rsid w:val="00F5595B"/>
    <w:pPr>
      <w:spacing w:line="256" w:lineRule="auto"/>
    </w:pPr>
    <w:rPr>
      <w:b/>
      <w:sz w:val="24"/>
    </w:rPr>
  </w:style>
  <w:style w:type="character" w:customStyle="1" w:styleId="underlinedChar">
    <w:name w:val="underlined Char"/>
    <w:link w:val="underlined"/>
    <w:locked/>
    <w:rsid w:val="00F5595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5595B"/>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5595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5595B"/>
    <w:rPr>
      <w:vertAlign w:val="superscript"/>
    </w:rPr>
  </w:style>
  <w:style w:type="character" w:customStyle="1" w:styleId="Emph">
    <w:name w:val="Emph"/>
    <w:basedOn w:val="DefaultParagraphFont"/>
    <w:uiPriority w:val="1"/>
    <w:qFormat/>
    <w:rsid w:val="00F5595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5595B"/>
    <w:rPr>
      <w:u w:val="single"/>
    </w:rPr>
  </w:style>
  <w:style w:type="character" w:customStyle="1" w:styleId="BoldUnderlineChar">
    <w:name w:val="Bold Underline Char"/>
    <w:basedOn w:val="DefaultParagraphFont"/>
    <w:rsid w:val="00F5595B"/>
    <w:rPr>
      <w:rFonts w:ascii="Arial" w:hAnsi="Arial" w:cs="Arial" w:hint="default"/>
      <w:b/>
      <w:bCs w:val="0"/>
      <w:u w:val="single"/>
    </w:rPr>
  </w:style>
  <w:style w:type="character" w:customStyle="1" w:styleId="ReadCard">
    <w:name w:val="ReadCard"/>
    <w:uiPriority w:val="1"/>
    <w:qFormat/>
    <w:rsid w:val="00F5595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5595B"/>
    <w:pPr>
      <w:spacing w:before="60" w:after="60"/>
    </w:pPr>
  </w:style>
  <w:style w:type="paragraph" w:customStyle="1" w:styleId="Cards">
    <w:name w:val="Cards"/>
    <w:next w:val="Normal"/>
    <w:link w:val="CardsChar"/>
    <w:qFormat/>
    <w:rsid w:val="00F5595B"/>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5595B"/>
    <w:rPr>
      <w:rFonts w:ascii="Times New Roman" w:eastAsia="Times New Roman" w:hAnsi="Times New Roman" w:cs="Times New Roman"/>
      <w:sz w:val="20"/>
    </w:rPr>
  </w:style>
  <w:style w:type="character" w:customStyle="1" w:styleId="DebateUnderline">
    <w:name w:val="Debate Underline"/>
    <w:qFormat/>
    <w:rsid w:val="00F5595B"/>
    <w:rPr>
      <w:rFonts w:ascii="Times New Roman" w:hAnsi="Times New Roman"/>
      <w:sz w:val="20"/>
      <w:u w:val="thick"/>
    </w:rPr>
  </w:style>
  <w:style w:type="paragraph" w:customStyle="1" w:styleId="Nothing">
    <w:name w:val="Nothing"/>
    <w:link w:val="NothingChar"/>
    <w:qFormat/>
    <w:rsid w:val="00F5595B"/>
    <w:rPr>
      <w:rFonts w:ascii="Times New Roman" w:eastAsia="Times New Roman" w:hAnsi="Times New Roman" w:cs="Times New Roman"/>
      <w:sz w:val="20"/>
    </w:rPr>
  </w:style>
  <w:style w:type="character" w:customStyle="1" w:styleId="NothingChar">
    <w:name w:val="Nothing Char"/>
    <w:link w:val="Nothing"/>
    <w:rsid w:val="00F5595B"/>
    <w:rPr>
      <w:rFonts w:ascii="Times New Roman" w:eastAsia="Times New Roman" w:hAnsi="Times New Roman" w:cs="Times New Roman"/>
      <w:sz w:val="20"/>
    </w:rPr>
  </w:style>
  <w:style w:type="paragraph" w:customStyle="1" w:styleId="cardtext">
    <w:name w:val="card text"/>
    <w:basedOn w:val="Normal"/>
    <w:link w:val="cardtextChar"/>
    <w:qFormat/>
    <w:rsid w:val="00F5595B"/>
    <w:pPr>
      <w:ind w:left="288" w:right="288"/>
    </w:pPr>
    <w:rPr>
      <w:rFonts w:ascii="Book Antiqua" w:hAnsi="Book Antiqua" w:cs="Lucida Grande"/>
    </w:rPr>
  </w:style>
  <w:style w:type="character" w:customStyle="1" w:styleId="cardtextChar">
    <w:name w:val="card text Char"/>
    <w:basedOn w:val="DefaultParagraphFont"/>
    <w:link w:val="cardtext"/>
    <w:rsid w:val="00F5595B"/>
    <w:rPr>
      <w:rFonts w:ascii="Book Antiqua" w:hAnsi="Book Antiqua" w:cs="Lucida Grande"/>
      <w:sz w:val="26"/>
    </w:rPr>
  </w:style>
  <w:style w:type="paragraph" w:customStyle="1" w:styleId="TagText">
    <w:name w:val="TagText"/>
    <w:basedOn w:val="Normal"/>
    <w:qFormat/>
    <w:rsid w:val="00F5595B"/>
    <w:rPr>
      <w:rFonts w:eastAsia="Calibri"/>
      <w:b/>
      <w:sz w:val="24"/>
    </w:rPr>
  </w:style>
  <w:style w:type="paragraph" w:customStyle="1" w:styleId="UnderlineEmphasis">
    <w:name w:val="Underline + Emphasis"/>
    <w:basedOn w:val="Normal"/>
    <w:next w:val="Normal"/>
    <w:link w:val="UnderlineEmphasisChar"/>
    <w:autoRedefine/>
    <w:qFormat/>
    <w:rsid w:val="00F5595B"/>
    <w:rPr>
      <w:rFonts w:eastAsia="Calibri"/>
      <w:b/>
      <w:color w:val="000000"/>
      <w:sz w:val="24"/>
      <w:u w:val="single"/>
    </w:rPr>
  </w:style>
  <w:style w:type="character" w:customStyle="1" w:styleId="UnderlineEmphasisChar">
    <w:name w:val="Underline + Emphasis Char"/>
    <w:basedOn w:val="DefaultParagraphFont"/>
    <w:link w:val="UnderlineEmphasis"/>
    <w:rsid w:val="00F5595B"/>
    <w:rPr>
      <w:rFonts w:ascii="Calibri" w:eastAsia="Calibri" w:hAnsi="Calibri" w:cs="Calibri"/>
      <w:b/>
      <w:color w:val="000000"/>
      <w:u w:val="single"/>
    </w:rPr>
  </w:style>
  <w:style w:type="character" w:customStyle="1" w:styleId="BoldUnderlineUNDO">
    <w:name w:val="Bold.Underline.UNDO"/>
    <w:uiPriority w:val="1"/>
    <w:qFormat/>
    <w:rsid w:val="00F5595B"/>
    <w:rPr>
      <w:b w:val="0"/>
    </w:rPr>
  </w:style>
  <w:style w:type="paragraph" w:styleId="FootnoteText">
    <w:name w:val="footnote text"/>
    <w:basedOn w:val="Normal"/>
    <w:link w:val="FootnoteTextChar"/>
    <w:uiPriority w:val="99"/>
    <w:unhideWhenUsed/>
    <w:qFormat/>
    <w:rsid w:val="00F5595B"/>
    <w:pPr>
      <w:spacing w:line="256" w:lineRule="auto"/>
    </w:pPr>
    <w:rPr>
      <w:sz w:val="20"/>
      <w:szCs w:val="20"/>
    </w:rPr>
  </w:style>
  <w:style w:type="character" w:customStyle="1" w:styleId="FootnoteTextChar">
    <w:name w:val="Footnote Text Char"/>
    <w:basedOn w:val="DefaultParagraphFont"/>
    <w:link w:val="FootnoteText"/>
    <w:uiPriority w:val="99"/>
    <w:rsid w:val="00F5595B"/>
    <w:rPr>
      <w:rFonts w:ascii="Calibri" w:hAnsi="Calibri" w:cs="Calibri"/>
      <w:sz w:val="20"/>
      <w:szCs w:val="20"/>
    </w:rPr>
  </w:style>
  <w:style w:type="character" w:customStyle="1" w:styleId="LinedDown">
    <w:name w:val="Lined Down"/>
    <w:qFormat/>
    <w:rsid w:val="00F5595B"/>
    <w:rPr>
      <w:rFonts w:ascii="Times New Roman" w:hAnsi="Times New Roman" w:cs="Times New Roman"/>
      <w:b w:val="0"/>
      <w:bCs w:val="0"/>
      <w:i w:val="0"/>
      <w:iCs w:val="0"/>
      <w:color w:val="000000"/>
      <w:sz w:val="12"/>
      <w:szCs w:val="12"/>
      <w:u w:val="none"/>
    </w:rPr>
  </w:style>
  <w:style w:type="character" w:customStyle="1" w:styleId="Carded">
    <w:name w:val="Carded"/>
    <w:qFormat/>
    <w:rsid w:val="00F5595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5595B"/>
    <w:rPr>
      <w:bCs/>
      <w:sz w:val="20"/>
      <w:u w:val="single"/>
    </w:rPr>
  </w:style>
  <w:style w:type="character" w:customStyle="1" w:styleId="LDAnalytics">
    <w:name w:val="LD Analytics"/>
    <w:basedOn w:val="DefaultParagraphFont"/>
    <w:autoRedefine/>
    <w:uiPriority w:val="1"/>
    <w:qFormat/>
    <w:rsid w:val="00F5595B"/>
  </w:style>
  <w:style w:type="paragraph" w:styleId="Subtitle">
    <w:name w:val="Subtitle"/>
    <w:basedOn w:val="Normal"/>
    <w:next w:val="Normal"/>
    <w:link w:val="SubtitleChar"/>
    <w:uiPriority w:val="99"/>
    <w:unhideWhenUsed/>
    <w:qFormat/>
    <w:rsid w:val="00F5595B"/>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F5595B"/>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F5595B"/>
    <w:rPr>
      <w:rFonts w:ascii="Calibri" w:hAnsi="Calibri" w:cs="Calibri"/>
      <w:sz w:val="26"/>
    </w:rPr>
  </w:style>
  <w:style w:type="paragraph" w:styleId="BodyText">
    <w:name w:val="Body Text"/>
    <w:basedOn w:val="Normal"/>
    <w:link w:val="BodyTextChar"/>
    <w:uiPriority w:val="99"/>
    <w:semiHidden/>
    <w:unhideWhenUsed/>
    <w:rsid w:val="00F5595B"/>
    <w:pPr>
      <w:spacing w:after="120"/>
    </w:pPr>
  </w:style>
  <w:style w:type="character" w:customStyle="1" w:styleId="BodyTextChar1">
    <w:name w:val="Body Text Char1"/>
    <w:basedOn w:val="DefaultParagraphFont"/>
    <w:uiPriority w:val="99"/>
    <w:semiHidden/>
    <w:rsid w:val="00F5595B"/>
    <w:rPr>
      <w:rFonts w:ascii="Calibri" w:hAnsi="Calibri" w:cs="Calibri"/>
      <w:sz w:val="26"/>
    </w:rPr>
  </w:style>
  <w:style w:type="paragraph" w:customStyle="1" w:styleId="tiny">
    <w:name w:val="tiny"/>
    <w:next w:val="Normal"/>
    <w:link w:val="tinyChar"/>
    <w:autoRedefine/>
    <w:rsid w:val="00F5595B"/>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5595B"/>
    <w:rPr>
      <w:rFonts w:ascii="Times New Roman" w:eastAsia="Malgun Gothic" w:hAnsi="Times New Roman" w:cs="Times New Roman"/>
      <w:sz w:val="12"/>
    </w:rPr>
  </w:style>
  <w:style w:type="character" w:customStyle="1" w:styleId="LDCut">
    <w:name w:val="LD Cut"/>
    <w:basedOn w:val="DefaultParagraphFont"/>
    <w:uiPriority w:val="1"/>
    <w:qFormat/>
    <w:rsid w:val="00F5595B"/>
    <w:rPr>
      <w:rFonts w:ascii="Times New Roman" w:hAnsi="Times New Roman"/>
      <w:b w:val="0"/>
      <w:color w:val="auto"/>
      <w:sz w:val="12"/>
    </w:rPr>
  </w:style>
  <w:style w:type="character" w:customStyle="1" w:styleId="LDUnderline">
    <w:name w:val="LD Underline"/>
    <w:basedOn w:val="DefaultParagraphFont"/>
    <w:uiPriority w:val="1"/>
    <w:qFormat/>
    <w:rsid w:val="00F5595B"/>
    <w:rPr>
      <w:rFonts w:ascii="Times New Roman" w:hAnsi="Times New Roman" w:cs="Times New Roman"/>
      <w:b/>
      <w:color w:val="auto"/>
      <w:sz w:val="24"/>
      <w:u w:val="single"/>
    </w:rPr>
  </w:style>
  <w:style w:type="character" w:customStyle="1" w:styleId="Style4Char">
    <w:name w:val="Style4 Char"/>
    <w:rsid w:val="00F5595B"/>
    <w:rPr>
      <w:rFonts w:ascii="Arial Narrow" w:hAnsi="Arial Narrow"/>
      <w:szCs w:val="24"/>
      <w:u w:val="single"/>
      <w:lang w:val="en-US" w:eastAsia="en-US" w:bidi="ar-SA"/>
    </w:rPr>
  </w:style>
  <w:style w:type="character" w:customStyle="1" w:styleId="Style1Char">
    <w:name w:val="Style1 Char"/>
    <w:locked/>
    <w:rsid w:val="00F5595B"/>
    <w:rPr>
      <w:rFonts w:ascii="Times New Roman" w:eastAsia="SimSun" w:hAnsi="Times New Roman"/>
      <w:szCs w:val="24"/>
      <w:u w:val="single"/>
      <w:lang w:eastAsia="zh-CN"/>
    </w:rPr>
  </w:style>
  <w:style w:type="character" w:customStyle="1" w:styleId="Style11pt">
    <w:name w:val="Style 11 pt"/>
    <w:basedOn w:val="DefaultParagraphFont"/>
    <w:rsid w:val="00F5595B"/>
    <w:rPr>
      <w:sz w:val="20"/>
    </w:rPr>
  </w:style>
  <w:style w:type="character" w:customStyle="1" w:styleId="DebateHighlighted">
    <w:name w:val="Debate Highlighted"/>
    <w:rsid w:val="00F5595B"/>
    <w:rPr>
      <w:rFonts w:ascii="Times New Roman" w:hAnsi="Times New Roman"/>
      <w:sz w:val="20"/>
      <w:u w:val="thick"/>
      <w:bdr w:val="none" w:sz="0" w:space="0" w:color="auto"/>
      <w:shd w:val="clear" w:color="auto" w:fill="00FFFF"/>
    </w:rPr>
  </w:style>
  <w:style w:type="paragraph" w:customStyle="1" w:styleId="Cites">
    <w:name w:val="Cites"/>
    <w:next w:val="Cards"/>
    <w:rsid w:val="00F5595B"/>
    <w:pPr>
      <w:widowControl w:val="0"/>
    </w:pPr>
    <w:rPr>
      <w:rFonts w:ascii="Times New Roman" w:eastAsia="Times New Roman" w:hAnsi="Times New Roman" w:cs="Times New Roman"/>
      <w:sz w:val="20"/>
    </w:rPr>
  </w:style>
  <w:style w:type="character" w:customStyle="1" w:styleId="Author-Date">
    <w:name w:val="Author-Date"/>
    <w:rsid w:val="00F5595B"/>
    <w:rPr>
      <w:b/>
      <w:sz w:val="24"/>
    </w:rPr>
  </w:style>
  <w:style w:type="character" w:customStyle="1" w:styleId="regtext">
    <w:name w:val="regtext"/>
    <w:uiPriority w:val="99"/>
    <w:rsid w:val="00F5595B"/>
  </w:style>
  <w:style w:type="character" w:customStyle="1" w:styleId="Dottedunderline">
    <w:name w:val="Dotted underline"/>
    <w:rsid w:val="00F5595B"/>
    <w:rPr>
      <w:u w:val="dotted"/>
    </w:rPr>
  </w:style>
  <w:style w:type="character" w:customStyle="1" w:styleId="slug-pub-date">
    <w:name w:val="slug-pub-date"/>
    <w:rsid w:val="00F5595B"/>
  </w:style>
  <w:style w:type="character" w:customStyle="1" w:styleId="slug-vol">
    <w:name w:val="slug-vol"/>
    <w:rsid w:val="00F5595B"/>
  </w:style>
  <w:style w:type="character" w:customStyle="1" w:styleId="slug-issue">
    <w:name w:val="slug-issue"/>
    <w:rsid w:val="00F5595B"/>
  </w:style>
  <w:style w:type="character" w:customStyle="1" w:styleId="slug-pages">
    <w:name w:val="slug-pages"/>
    <w:rsid w:val="00F5595B"/>
  </w:style>
  <w:style w:type="character" w:customStyle="1" w:styleId="DDIUnderline">
    <w:name w:val="DDI Underline"/>
    <w:uiPriority w:val="99"/>
    <w:rsid w:val="00F5595B"/>
    <w:rPr>
      <w:sz w:val="20"/>
      <w:u w:val="thick"/>
    </w:rPr>
  </w:style>
  <w:style w:type="character" w:customStyle="1" w:styleId="CardsChar1">
    <w:name w:val="Cards Char1"/>
    <w:locked/>
    <w:rsid w:val="00F5595B"/>
    <w:rPr>
      <w:rFonts w:ascii="Times New Roman" w:eastAsia="Times New Roman" w:hAnsi="Times New Roman" w:cs="Times New Roman"/>
    </w:rPr>
  </w:style>
  <w:style w:type="character" w:customStyle="1" w:styleId="apple-converted-space">
    <w:name w:val="apple-converted-space"/>
    <w:basedOn w:val="DefaultParagraphFont"/>
    <w:rsid w:val="00F5595B"/>
  </w:style>
  <w:style w:type="character" w:customStyle="1" w:styleId="CardTextChar0">
    <w:name w:val="Card Text Char"/>
    <w:locked/>
    <w:rsid w:val="00F5595B"/>
    <w:rPr>
      <w:rFonts w:ascii="Georgia" w:hAnsi="Georgia"/>
      <w:sz w:val="18"/>
      <w:u w:val="single"/>
    </w:rPr>
  </w:style>
  <w:style w:type="character" w:customStyle="1" w:styleId="normaltextrun">
    <w:name w:val="normaltextrun"/>
    <w:basedOn w:val="DefaultParagraphFont"/>
    <w:rsid w:val="00F5595B"/>
  </w:style>
  <w:style w:type="character" w:customStyle="1" w:styleId="eop">
    <w:name w:val="eop"/>
    <w:basedOn w:val="DefaultParagraphFont"/>
    <w:rsid w:val="00F5595B"/>
  </w:style>
  <w:style w:type="character" w:customStyle="1" w:styleId="spellingerror">
    <w:name w:val="spellingerror"/>
    <w:basedOn w:val="DefaultParagraphFont"/>
    <w:rsid w:val="00F5595B"/>
  </w:style>
  <w:style w:type="paragraph" w:customStyle="1" w:styleId="m-2839544472620372085msonospacing">
    <w:name w:val="m_-2839544472620372085msonospacing"/>
    <w:basedOn w:val="Normal"/>
    <w:rsid w:val="00F5595B"/>
    <w:pPr>
      <w:spacing w:before="100" w:beforeAutospacing="1" w:after="100" w:afterAutospacing="1"/>
    </w:pPr>
    <w:rPr>
      <w:sz w:val="24"/>
    </w:rPr>
  </w:style>
  <w:style w:type="paragraph" w:customStyle="1" w:styleId="franklin-light1">
    <w:name w:val="franklin-light1"/>
    <w:basedOn w:val="Normal"/>
    <w:rsid w:val="00F5595B"/>
    <w:pPr>
      <w:spacing w:before="100" w:beforeAutospacing="1" w:after="100" w:afterAutospacing="1"/>
    </w:pPr>
    <w:rPr>
      <w:sz w:val="24"/>
    </w:rPr>
  </w:style>
  <w:style w:type="character" w:customStyle="1" w:styleId="powa-tease">
    <w:name w:val="powa-tease"/>
    <w:basedOn w:val="DefaultParagraphFont"/>
    <w:rsid w:val="00F5595B"/>
  </w:style>
  <w:style w:type="character" w:customStyle="1" w:styleId="powa-byline">
    <w:name w:val="powa-byline"/>
    <w:basedOn w:val="DefaultParagraphFont"/>
    <w:rsid w:val="00F5595B"/>
  </w:style>
  <w:style w:type="character" w:customStyle="1" w:styleId="apple-style-span">
    <w:name w:val="apple-style-span"/>
    <w:basedOn w:val="DefaultParagraphFont"/>
    <w:rsid w:val="00F5595B"/>
    <w:rPr>
      <w:rFonts w:cs="Times New Roman"/>
    </w:rPr>
  </w:style>
  <w:style w:type="paragraph" w:customStyle="1" w:styleId="noindent">
    <w:name w:val="noindent"/>
    <w:basedOn w:val="Normal"/>
    <w:rsid w:val="00F5595B"/>
    <w:pPr>
      <w:spacing w:before="100" w:beforeAutospacing="1" w:after="100" w:afterAutospacing="1"/>
    </w:pPr>
    <w:rPr>
      <w:rFonts w:eastAsia="Times New Roman"/>
    </w:rPr>
  </w:style>
  <w:style w:type="character" w:customStyle="1" w:styleId="st">
    <w:name w:val="st"/>
    <w:rsid w:val="00F5595B"/>
  </w:style>
  <w:style w:type="character" w:customStyle="1" w:styleId="highlight2">
    <w:name w:val="highlight2"/>
    <w:basedOn w:val="DefaultParagraphFont"/>
    <w:rsid w:val="00F5595B"/>
    <w:rPr>
      <w:rFonts w:ascii="Arial" w:hAnsi="Arial"/>
      <w:b/>
      <w:sz w:val="19"/>
      <w:u w:val="thick"/>
      <w:bdr w:val="none" w:sz="0" w:space="0" w:color="auto"/>
      <w:shd w:val="clear" w:color="auto" w:fill="auto"/>
    </w:rPr>
  </w:style>
  <w:style w:type="character" w:customStyle="1" w:styleId="Emphasis2">
    <w:name w:val="Emphasis2"/>
    <w:basedOn w:val="DefaultParagraphFont"/>
    <w:rsid w:val="00F5595B"/>
    <w:rPr>
      <w:rFonts w:ascii="Franklin Gothic Heavy" w:hAnsi="Franklin Gothic Heavy" w:hint="default"/>
      <w:iCs/>
      <w:u w:val="single"/>
    </w:rPr>
  </w:style>
  <w:style w:type="character" w:customStyle="1" w:styleId="EmphasizeThis">
    <w:name w:val="EmphasizeThis"/>
    <w:rsid w:val="00F5595B"/>
    <w:rPr>
      <w:rFonts w:ascii="Georgia" w:hAnsi="Georgia" w:hint="default"/>
      <w:b/>
      <w:bCs w:val="0"/>
      <w:iCs/>
      <w:sz w:val="24"/>
      <w:u w:val="thick"/>
    </w:rPr>
  </w:style>
  <w:style w:type="character" w:customStyle="1" w:styleId="Style3Char">
    <w:name w:val="Style3 Char"/>
    <w:rsid w:val="00F5595B"/>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5595B"/>
    <w:rPr>
      <w:rFonts w:ascii="Calibri" w:hAnsi="Calibri" w:cs="Calibri"/>
      <w:sz w:val="20"/>
      <w:szCs w:val="20"/>
    </w:rPr>
  </w:style>
  <w:style w:type="paragraph" w:styleId="CommentText">
    <w:name w:val="annotation text"/>
    <w:basedOn w:val="Normal"/>
    <w:link w:val="CommentTextChar"/>
    <w:uiPriority w:val="99"/>
    <w:semiHidden/>
    <w:unhideWhenUsed/>
    <w:rsid w:val="00F5595B"/>
    <w:rPr>
      <w:sz w:val="20"/>
      <w:szCs w:val="20"/>
    </w:rPr>
  </w:style>
  <w:style w:type="character" w:customStyle="1" w:styleId="CommentTextChar1">
    <w:name w:val="Comment Text Char1"/>
    <w:basedOn w:val="DefaultParagraphFont"/>
    <w:uiPriority w:val="99"/>
    <w:semiHidden/>
    <w:rsid w:val="00F5595B"/>
    <w:rPr>
      <w:rFonts w:ascii="Calibri" w:hAnsi="Calibri" w:cs="Calibri"/>
      <w:sz w:val="20"/>
      <w:szCs w:val="20"/>
    </w:rPr>
  </w:style>
  <w:style w:type="character" w:customStyle="1" w:styleId="balancedheadline">
    <w:name w:val="balancedheadline"/>
    <w:basedOn w:val="DefaultParagraphFont"/>
    <w:rsid w:val="00F5595B"/>
  </w:style>
  <w:style w:type="paragraph" w:customStyle="1" w:styleId="analytic0">
    <w:name w:val="analytic"/>
    <w:basedOn w:val="Analytic"/>
    <w:link w:val="analyticChar0"/>
    <w:autoRedefine/>
    <w:uiPriority w:val="4"/>
    <w:qFormat/>
    <w:rsid w:val="00F5595B"/>
    <w:rPr>
      <w:i/>
      <w:color w:val="2D72B1"/>
    </w:rPr>
  </w:style>
  <w:style w:type="character" w:customStyle="1" w:styleId="analyticChar0">
    <w:name w:val="analytic Char"/>
    <w:basedOn w:val="DefaultParagraphFont"/>
    <w:link w:val="analytic0"/>
    <w:uiPriority w:val="4"/>
    <w:rsid w:val="00F5595B"/>
    <w:rPr>
      <w:rFonts w:ascii="Calibri" w:hAnsi="Calibri" w:cs="Calibri"/>
      <w:i/>
      <w:color w:val="2D72B1"/>
      <w:sz w:val="26"/>
    </w:rPr>
  </w:style>
  <w:style w:type="paragraph" w:customStyle="1" w:styleId="ColorfulList-Accent11">
    <w:name w:val="Colorful List - Accent 11"/>
    <w:basedOn w:val="Normal"/>
    <w:uiPriority w:val="34"/>
    <w:qFormat/>
    <w:rsid w:val="00F5595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5595B"/>
  </w:style>
  <w:style w:type="character" w:customStyle="1" w:styleId="m-4339160018974791352styleunderline">
    <w:name w:val="m_-4339160018974791352styleunderline"/>
    <w:basedOn w:val="DefaultParagraphFont"/>
    <w:rsid w:val="00F5595B"/>
  </w:style>
  <w:style w:type="character" w:customStyle="1" w:styleId="m8622195508348221850gmail-msohyperlink">
    <w:name w:val="m_8622195508348221850gmail-msohyperlink"/>
    <w:basedOn w:val="DefaultParagraphFont"/>
    <w:rsid w:val="00F5595B"/>
  </w:style>
  <w:style w:type="character" w:customStyle="1" w:styleId="longbio">
    <w:name w:val="long_bio"/>
    <w:basedOn w:val="DefaultParagraphFont"/>
    <w:rsid w:val="00F5595B"/>
  </w:style>
  <w:style w:type="paragraph" w:customStyle="1" w:styleId="css-1ygdjhk">
    <w:name w:val="css-1ygdjhk"/>
    <w:basedOn w:val="Normal"/>
    <w:rsid w:val="00F5595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5595B"/>
    <w:rPr>
      <w:rFonts w:eastAsia="Calibri"/>
      <w:b/>
      <w:color w:val="000000"/>
      <w:u w:val="single"/>
      <w:lang w:val="x-none" w:eastAsia="x-none"/>
    </w:rPr>
  </w:style>
  <w:style w:type="character" w:customStyle="1" w:styleId="CardText2Char">
    <w:name w:val="Card Text 2 Char"/>
    <w:link w:val="CardText2"/>
    <w:rsid w:val="00F5595B"/>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5595B"/>
  </w:style>
  <w:style w:type="paragraph" w:customStyle="1" w:styleId="m8953919872937919259gmail-msolistparagraphcxspmiddle">
    <w:name w:val="m_8953919872937919259gmail-msolistparagraphcxspmiddle"/>
    <w:basedOn w:val="Normal"/>
    <w:rsid w:val="00F5595B"/>
    <w:pPr>
      <w:spacing w:beforeLines="1" w:afterLines="1"/>
    </w:pPr>
    <w:rPr>
      <w:rFonts w:ascii="Times" w:hAnsi="Times"/>
      <w:sz w:val="20"/>
      <w:szCs w:val="20"/>
    </w:rPr>
  </w:style>
  <w:style w:type="paragraph" w:customStyle="1" w:styleId="flashline">
    <w:name w:val="flashline"/>
    <w:basedOn w:val="Normal"/>
    <w:rsid w:val="00F5595B"/>
    <w:pPr>
      <w:spacing w:before="100" w:beforeAutospacing="1" w:after="100" w:afterAutospacing="1"/>
    </w:pPr>
    <w:rPr>
      <w:rFonts w:eastAsia="Times New Roman"/>
      <w:sz w:val="24"/>
    </w:rPr>
  </w:style>
  <w:style w:type="paragraph" w:customStyle="1" w:styleId="lbexhangwithmargin">
    <w:name w:val="lbexhangwithmargin"/>
    <w:basedOn w:val="Normal"/>
    <w:rsid w:val="00F5595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5595B"/>
  </w:style>
  <w:style w:type="character" w:customStyle="1" w:styleId="lbexallcap">
    <w:name w:val="lbexallcap"/>
    <w:basedOn w:val="DefaultParagraphFont"/>
    <w:rsid w:val="00F5595B"/>
  </w:style>
  <w:style w:type="paragraph" w:customStyle="1" w:styleId="lbexindent">
    <w:name w:val="lbexindent"/>
    <w:basedOn w:val="Normal"/>
    <w:rsid w:val="00F5595B"/>
    <w:pPr>
      <w:spacing w:before="100" w:beforeAutospacing="1" w:after="100" w:afterAutospacing="1"/>
    </w:pPr>
    <w:rPr>
      <w:rFonts w:eastAsia="Times New Roman"/>
      <w:sz w:val="24"/>
    </w:rPr>
  </w:style>
  <w:style w:type="paragraph" w:customStyle="1" w:styleId="lbexindentparagraph">
    <w:name w:val="lbexindentparagraph"/>
    <w:basedOn w:val="Normal"/>
    <w:rsid w:val="00F5595B"/>
    <w:pPr>
      <w:spacing w:before="100" w:beforeAutospacing="1" w:after="100" w:afterAutospacing="1"/>
    </w:pPr>
    <w:rPr>
      <w:rFonts w:eastAsia="Times New Roman"/>
      <w:sz w:val="24"/>
    </w:rPr>
  </w:style>
  <w:style w:type="paragraph" w:customStyle="1" w:styleId="zn-bodyparagraph">
    <w:name w:val="zn-body__paragraph"/>
    <w:basedOn w:val="Normal"/>
    <w:rsid w:val="00F5595B"/>
    <w:pPr>
      <w:spacing w:before="100" w:beforeAutospacing="1" w:after="100" w:afterAutospacing="1"/>
    </w:pPr>
    <w:rPr>
      <w:rFonts w:eastAsia="Times New Roman"/>
      <w:sz w:val="24"/>
    </w:rPr>
  </w:style>
  <w:style w:type="character" w:customStyle="1" w:styleId="c-messagebody">
    <w:name w:val="c-message__body"/>
    <w:basedOn w:val="DefaultParagraphFont"/>
    <w:rsid w:val="00F5595B"/>
  </w:style>
  <w:style w:type="character" w:customStyle="1" w:styleId="m7735155540857680774gmail-style13ptbold">
    <w:name w:val="m_7735155540857680774gmail-style13ptbold"/>
    <w:basedOn w:val="DefaultParagraphFont"/>
    <w:rsid w:val="00F5595B"/>
  </w:style>
  <w:style w:type="character" w:customStyle="1" w:styleId="style65">
    <w:name w:val="style65"/>
    <w:basedOn w:val="DefaultParagraphFont"/>
    <w:rsid w:val="00F5595B"/>
  </w:style>
  <w:style w:type="character" w:customStyle="1" w:styleId="bodytext0">
    <w:name w:val="body_text"/>
    <w:basedOn w:val="DefaultParagraphFont"/>
    <w:rsid w:val="00F5595B"/>
  </w:style>
  <w:style w:type="character" w:customStyle="1" w:styleId="bio">
    <w:name w:val="bio"/>
    <w:basedOn w:val="DefaultParagraphFont"/>
    <w:rsid w:val="00F5595B"/>
  </w:style>
  <w:style w:type="character" w:customStyle="1" w:styleId="citesChar">
    <w:name w:val="cites Char"/>
    <w:link w:val="cites0"/>
    <w:rsid w:val="00F5595B"/>
    <w:rPr>
      <w:rFonts w:eastAsia="SimSun"/>
      <w:b/>
      <w:lang w:eastAsia="zh-CN"/>
    </w:rPr>
  </w:style>
  <w:style w:type="paragraph" w:customStyle="1" w:styleId="cites0">
    <w:name w:val="cites"/>
    <w:next w:val="Normal"/>
    <w:link w:val="citesChar"/>
    <w:autoRedefine/>
    <w:rsid w:val="00F5595B"/>
    <w:pPr>
      <w:contextualSpacing/>
    </w:pPr>
    <w:rPr>
      <w:rFonts w:eastAsia="SimSun"/>
      <w:b/>
      <w:lang w:eastAsia="zh-CN"/>
    </w:rPr>
  </w:style>
  <w:style w:type="character" w:customStyle="1" w:styleId="5yl5">
    <w:name w:val="_5yl5"/>
    <w:basedOn w:val="DefaultParagraphFont"/>
    <w:rsid w:val="00F5595B"/>
  </w:style>
  <w:style w:type="character" w:customStyle="1" w:styleId="text">
    <w:name w:val="text"/>
    <w:basedOn w:val="DefaultParagraphFont"/>
    <w:rsid w:val="00F5595B"/>
  </w:style>
  <w:style w:type="paragraph" w:customStyle="1" w:styleId="generic-articlebody">
    <w:name w:val="generic-article__body"/>
    <w:basedOn w:val="Normal"/>
    <w:rsid w:val="00F5595B"/>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5595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5595B"/>
    <w:rPr>
      <w:b/>
      <w:bCs/>
    </w:rPr>
  </w:style>
  <w:style w:type="character" w:customStyle="1" w:styleId="CommentSubjectChar1">
    <w:name w:val="Comment Subject Char1"/>
    <w:basedOn w:val="CommentTextChar1"/>
    <w:uiPriority w:val="99"/>
    <w:semiHidden/>
    <w:rsid w:val="00F5595B"/>
    <w:rPr>
      <w:rFonts w:ascii="Calibri" w:hAnsi="Calibri" w:cs="Calibri"/>
      <w:b/>
      <w:bCs/>
      <w:sz w:val="20"/>
      <w:szCs w:val="20"/>
    </w:rPr>
  </w:style>
  <w:style w:type="character" w:customStyle="1" w:styleId="UnresolvedMention12">
    <w:name w:val="Unresolved Mention12"/>
    <w:basedOn w:val="DefaultParagraphFont"/>
    <w:uiPriority w:val="99"/>
    <w:rsid w:val="00F5595B"/>
    <w:rPr>
      <w:color w:val="605E5C"/>
      <w:shd w:val="clear" w:color="auto" w:fill="E1DFDD"/>
    </w:rPr>
  </w:style>
  <w:style w:type="paragraph" w:customStyle="1" w:styleId="CardNotUnderlined">
    <w:name w:val="Card Not Underlined"/>
    <w:basedOn w:val="Normal"/>
    <w:autoRedefine/>
    <w:rsid w:val="00F5595B"/>
    <w:rPr>
      <w:rFonts w:eastAsia="Times New Roman"/>
      <w:sz w:val="12"/>
      <w:szCs w:val="20"/>
    </w:rPr>
  </w:style>
  <w:style w:type="paragraph" w:customStyle="1" w:styleId="msonormal0">
    <w:name w:val="msonormal"/>
    <w:basedOn w:val="Normal"/>
    <w:uiPriority w:val="99"/>
    <w:rsid w:val="00F5595B"/>
    <w:pPr>
      <w:spacing w:before="100" w:beforeAutospacing="1" w:after="100" w:afterAutospacing="1" w:line="256" w:lineRule="auto"/>
    </w:pPr>
    <w:rPr>
      <w:sz w:val="24"/>
    </w:rPr>
  </w:style>
  <w:style w:type="table" w:styleId="TableGrid">
    <w:name w:val="Table Grid"/>
    <w:basedOn w:val="TableNormal"/>
    <w:uiPriority w:val="59"/>
    <w:rsid w:val="00F5595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5595B"/>
    <w:pPr>
      <w:spacing w:before="100" w:beforeAutospacing="1" w:after="100" w:afterAutospacing="1"/>
    </w:pPr>
    <w:rPr>
      <w:rFonts w:eastAsia="Times New Roman"/>
      <w:sz w:val="24"/>
    </w:rPr>
  </w:style>
  <w:style w:type="paragraph" w:customStyle="1" w:styleId="p6">
    <w:name w:val="p6"/>
    <w:basedOn w:val="Normal"/>
    <w:rsid w:val="00F5595B"/>
    <w:pPr>
      <w:spacing w:before="100" w:beforeAutospacing="1" w:after="100" w:afterAutospacing="1"/>
    </w:pPr>
    <w:rPr>
      <w:rFonts w:eastAsia="Times New Roman"/>
      <w:sz w:val="24"/>
    </w:rPr>
  </w:style>
  <w:style w:type="paragraph" w:customStyle="1" w:styleId="paragraph-sc-1tqpf5s-0">
    <w:name w:val="paragraph-sc-1tqpf5s-0"/>
    <w:basedOn w:val="Normal"/>
    <w:rsid w:val="00F5595B"/>
    <w:pPr>
      <w:spacing w:before="100" w:beforeAutospacing="1" w:after="100" w:afterAutospacing="1"/>
    </w:pPr>
    <w:rPr>
      <w:rFonts w:eastAsia="Times New Roman"/>
      <w:sz w:val="24"/>
    </w:rPr>
  </w:style>
  <w:style w:type="character" w:customStyle="1" w:styleId="edited-3sfazf">
    <w:name w:val="edited-3sfazf"/>
    <w:basedOn w:val="DefaultParagraphFont"/>
    <w:rsid w:val="00F5595B"/>
  </w:style>
  <w:style w:type="character" w:customStyle="1" w:styleId="content-1o0f9g">
    <w:name w:val="content-1o0f9g"/>
    <w:basedOn w:val="DefaultParagraphFont"/>
    <w:rsid w:val="00F5595B"/>
  </w:style>
  <w:style w:type="paragraph" w:customStyle="1" w:styleId="mol-para-with-font">
    <w:name w:val="mol-para-with-font"/>
    <w:basedOn w:val="Normal"/>
    <w:rsid w:val="00F5595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5595B"/>
  </w:style>
  <w:style w:type="character" w:customStyle="1" w:styleId="comma-separator">
    <w:name w:val="comma-separator"/>
    <w:basedOn w:val="DefaultParagraphFont"/>
    <w:rsid w:val="00F5595B"/>
  </w:style>
  <w:style w:type="paragraph" w:customStyle="1" w:styleId="imagecaption">
    <w:name w:val="imagecaption"/>
    <w:basedOn w:val="Normal"/>
    <w:rsid w:val="00F5595B"/>
    <w:pPr>
      <w:spacing w:before="100" w:beforeAutospacing="1" w:after="100" w:afterAutospacing="1"/>
    </w:pPr>
    <w:rPr>
      <w:rFonts w:eastAsia="Times New Roman"/>
      <w:sz w:val="24"/>
    </w:rPr>
  </w:style>
  <w:style w:type="character" w:customStyle="1" w:styleId="wikiexternallink">
    <w:name w:val="wikiexternallink"/>
    <w:basedOn w:val="DefaultParagraphFont"/>
    <w:rsid w:val="00F5595B"/>
  </w:style>
  <w:style w:type="character" w:customStyle="1" w:styleId="wikigeneratedlinkcontent">
    <w:name w:val="wikigeneratedlinkcontent"/>
    <w:basedOn w:val="DefaultParagraphFont"/>
    <w:rsid w:val="00F5595B"/>
  </w:style>
  <w:style w:type="paragraph" w:customStyle="1" w:styleId="ssrcss-1q0x1qg-paragraph">
    <w:name w:val="ssrcss-1q0x1qg-paragraph"/>
    <w:basedOn w:val="Normal"/>
    <w:rsid w:val="00F5595B"/>
    <w:pPr>
      <w:spacing w:before="100" w:beforeAutospacing="1" w:after="100" w:afterAutospacing="1"/>
    </w:pPr>
    <w:rPr>
      <w:rFonts w:eastAsia="Times New Roman"/>
      <w:sz w:val="24"/>
    </w:rPr>
  </w:style>
  <w:style w:type="paragraph" w:customStyle="1" w:styleId="css-axufdj">
    <w:name w:val="css-axufdj"/>
    <w:basedOn w:val="Normal"/>
    <w:rsid w:val="00F5595B"/>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5595B"/>
  </w:style>
  <w:style w:type="paragraph" w:customStyle="1" w:styleId="insinstorydvcaption">
    <w:name w:val="ins_instory_dv_caption"/>
    <w:basedOn w:val="Normal"/>
    <w:rsid w:val="00F5595B"/>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5595B"/>
    <w:rPr>
      <w:rFonts w:ascii="Calibri" w:hAnsi="Calibri" w:cs="Calibri"/>
      <w:sz w:val="26"/>
    </w:rPr>
  </w:style>
  <w:style w:type="character" w:customStyle="1" w:styleId="sr-only">
    <w:name w:val="sr-only"/>
    <w:basedOn w:val="DefaultParagraphFont"/>
    <w:rsid w:val="00F5595B"/>
  </w:style>
  <w:style w:type="character" w:customStyle="1" w:styleId="UnresolvedMention1">
    <w:name w:val="Unresolved Mention1"/>
    <w:basedOn w:val="DefaultParagraphFont"/>
    <w:uiPriority w:val="99"/>
    <w:semiHidden/>
    <w:unhideWhenUsed/>
    <w:rsid w:val="00F5595B"/>
    <w:rPr>
      <w:color w:val="605E5C"/>
      <w:shd w:val="clear" w:color="auto" w:fill="E1DFDD"/>
    </w:rPr>
  </w:style>
  <w:style w:type="character" w:styleId="PageNumber">
    <w:name w:val="page number"/>
    <w:basedOn w:val="DefaultParagraphFont"/>
    <w:uiPriority w:val="99"/>
    <w:semiHidden/>
    <w:unhideWhenUsed/>
    <w:rsid w:val="00F5595B"/>
  </w:style>
  <w:style w:type="character" w:customStyle="1" w:styleId="UnresolvedMention10">
    <w:name w:val="Unresolved Mention10"/>
    <w:basedOn w:val="DefaultParagraphFont"/>
    <w:uiPriority w:val="99"/>
    <w:semiHidden/>
    <w:unhideWhenUsed/>
    <w:rsid w:val="00F5595B"/>
    <w:rPr>
      <w:color w:val="605E5C"/>
      <w:shd w:val="clear" w:color="auto" w:fill="E1DFDD"/>
    </w:rPr>
  </w:style>
  <w:style w:type="paragraph" w:styleId="Revision">
    <w:name w:val="Revision"/>
    <w:uiPriority w:val="99"/>
    <w:semiHidden/>
    <w:rsid w:val="00F5595B"/>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5595B"/>
    <w:pPr>
      <w:spacing w:before="100" w:beforeAutospacing="1" w:after="100" w:afterAutospacing="1" w:line="256" w:lineRule="auto"/>
    </w:pPr>
    <w:rPr>
      <w:sz w:val="24"/>
    </w:rPr>
  </w:style>
  <w:style w:type="paragraph" w:customStyle="1" w:styleId="p1">
    <w:name w:val="p1"/>
    <w:basedOn w:val="Normal"/>
    <w:uiPriority w:val="99"/>
    <w:semiHidden/>
    <w:rsid w:val="00F5595B"/>
    <w:pPr>
      <w:spacing w:line="256" w:lineRule="auto"/>
    </w:pPr>
    <w:rPr>
      <w:sz w:val="20"/>
      <w:szCs w:val="20"/>
    </w:rPr>
  </w:style>
  <w:style w:type="paragraph" w:customStyle="1" w:styleId="Shrink6">
    <w:name w:val="Shrink 6"/>
    <w:basedOn w:val="Normal"/>
    <w:uiPriority w:val="99"/>
    <w:semiHidden/>
    <w:qFormat/>
    <w:rsid w:val="00F5595B"/>
    <w:pPr>
      <w:spacing w:line="256" w:lineRule="auto"/>
    </w:pPr>
    <w:rPr>
      <w:rFonts w:ascii="Georgia" w:hAnsi="Georgia"/>
      <w:sz w:val="12"/>
    </w:rPr>
  </w:style>
  <w:style w:type="character" w:styleId="EndnoteReference">
    <w:name w:val="endnote reference"/>
    <w:basedOn w:val="DefaultParagraphFont"/>
    <w:uiPriority w:val="99"/>
    <w:semiHidden/>
    <w:unhideWhenUsed/>
    <w:rsid w:val="00F5595B"/>
    <w:rPr>
      <w:vertAlign w:val="superscript"/>
    </w:rPr>
  </w:style>
  <w:style w:type="character" w:customStyle="1" w:styleId="FooterChar1">
    <w:name w:val="Footer Char1"/>
    <w:basedOn w:val="DefaultParagraphFont"/>
    <w:uiPriority w:val="99"/>
    <w:semiHidden/>
    <w:rsid w:val="00F5595B"/>
    <w:rPr>
      <w:rFonts w:ascii="Calibri" w:eastAsiaTheme="minorHAnsi" w:hAnsi="Calibri" w:cs="Calibri"/>
      <w:sz w:val="16"/>
      <w:szCs w:val="22"/>
    </w:rPr>
  </w:style>
  <w:style w:type="character" w:customStyle="1" w:styleId="HeaderChar1">
    <w:name w:val="Header Char1"/>
    <w:basedOn w:val="DefaultParagraphFont"/>
    <w:uiPriority w:val="99"/>
    <w:semiHidden/>
    <w:rsid w:val="00F5595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5595B"/>
    <w:rPr>
      <w:rFonts w:ascii="Segoe UI" w:hAnsi="Segoe UI" w:cs="Segoe UI"/>
      <w:sz w:val="16"/>
      <w:szCs w:val="16"/>
    </w:rPr>
  </w:style>
  <w:style w:type="character" w:styleId="CommentReference">
    <w:name w:val="annotation reference"/>
    <w:basedOn w:val="DefaultParagraphFont"/>
    <w:uiPriority w:val="99"/>
    <w:semiHidden/>
    <w:unhideWhenUsed/>
    <w:rsid w:val="00F5595B"/>
    <w:rPr>
      <w:sz w:val="16"/>
      <w:szCs w:val="16"/>
    </w:rPr>
  </w:style>
  <w:style w:type="character" w:customStyle="1" w:styleId="UnresolvedMention30">
    <w:name w:val="Unresolved Mention30"/>
    <w:basedOn w:val="DefaultParagraphFont"/>
    <w:uiPriority w:val="99"/>
    <w:semiHidden/>
    <w:unhideWhenUsed/>
    <w:rsid w:val="00F5595B"/>
    <w:rPr>
      <w:color w:val="605E5C"/>
      <w:shd w:val="clear" w:color="auto" w:fill="E1DFDD"/>
    </w:rPr>
  </w:style>
  <w:style w:type="character" w:customStyle="1" w:styleId="UnresolvedMention4">
    <w:name w:val="Unresolved Mention4"/>
    <w:basedOn w:val="DefaultParagraphFont"/>
    <w:uiPriority w:val="99"/>
    <w:semiHidden/>
    <w:unhideWhenUsed/>
    <w:rsid w:val="00F5595B"/>
    <w:rPr>
      <w:color w:val="605E5C"/>
      <w:shd w:val="clear" w:color="auto" w:fill="E1DFDD"/>
    </w:rPr>
  </w:style>
  <w:style w:type="character" w:customStyle="1" w:styleId="UnresolvedMention5">
    <w:name w:val="Unresolved Mention5"/>
    <w:basedOn w:val="DefaultParagraphFont"/>
    <w:uiPriority w:val="99"/>
    <w:semiHidden/>
    <w:unhideWhenUsed/>
    <w:rsid w:val="00F5595B"/>
    <w:rPr>
      <w:color w:val="605E5C"/>
      <w:shd w:val="clear" w:color="auto" w:fill="E1DFDD"/>
    </w:rPr>
  </w:style>
  <w:style w:type="character" w:customStyle="1" w:styleId="UnresolvedMention6">
    <w:name w:val="Unresolved Mention6"/>
    <w:basedOn w:val="DefaultParagraphFont"/>
    <w:uiPriority w:val="99"/>
    <w:semiHidden/>
    <w:unhideWhenUsed/>
    <w:rsid w:val="00F5595B"/>
    <w:rPr>
      <w:color w:val="605E5C"/>
      <w:shd w:val="clear" w:color="auto" w:fill="E1DFDD"/>
    </w:rPr>
  </w:style>
  <w:style w:type="character" w:customStyle="1" w:styleId="UnresolvedMention7">
    <w:name w:val="Unresolved Mention7"/>
    <w:basedOn w:val="DefaultParagraphFont"/>
    <w:uiPriority w:val="99"/>
    <w:semiHidden/>
    <w:unhideWhenUsed/>
    <w:rsid w:val="00F5595B"/>
    <w:rPr>
      <w:color w:val="605E5C"/>
      <w:shd w:val="clear" w:color="auto" w:fill="E1DFDD"/>
    </w:rPr>
  </w:style>
  <w:style w:type="character" w:customStyle="1" w:styleId="UnresolvedMention8">
    <w:name w:val="Unresolved Mention8"/>
    <w:basedOn w:val="DefaultParagraphFont"/>
    <w:uiPriority w:val="99"/>
    <w:semiHidden/>
    <w:unhideWhenUsed/>
    <w:rsid w:val="00F5595B"/>
    <w:rPr>
      <w:color w:val="605E5C"/>
      <w:shd w:val="clear" w:color="auto" w:fill="E1DFDD"/>
    </w:rPr>
  </w:style>
  <w:style w:type="character" w:customStyle="1" w:styleId="UnresolvedMention9">
    <w:name w:val="Unresolved Mention9"/>
    <w:basedOn w:val="DefaultParagraphFont"/>
    <w:uiPriority w:val="99"/>
    <w:semiHidden/>
    <w:unhideWhenUsed/>
    <w:rsid w:val="00F5595B"/>
    <w:rPr>
      <w:color w:val="605E5C"/>
      <w:shd w:val="clear" w:color="auto" w:fill="E1DFDD"/>
    </w:rPr>
  </w:style>
  <w:style w:type="character" w:customStyle="1" w:styleId="UnresolvedMention100">
    <w:name w:val="Unresolved Mention100"/>
    <w:basedOn w:val="DefaultParagraphFont"/>
    <w:uiPriority w:val="99"/>
    <w:semiHidden/>
    <w:unhideWhenUsed/>
    <w:rsid w:val="00F5595B"/>
    <w:rPr>
      <w:color w:val="605E5C"/>
      <w:shd w:val="clear" w:color="auto" w:fill="E1DFDD"/>
    </w:rPr>
  </w:style>
  <w:style w:type="character" w:customStyle="1" w:styleId="UnresolvedMention11">
    <w:name w:val="Unresolved Mention11"/>
    <w:basedOn w:val="DefaultParagraphFont"/>
    <w:uiPriority w:val="99"/>
    <w:semiHidden/>
    <w:unhideWhenUsed/>
    <w:rsid w:val="00F5595B"/>
    <w:rPr>
      <w:color w:val="605E5C"/>
      <w:shd w:val="clear" w:color="auto" w:fill="E1DFDD"/>
    </w:rPr>
  </w:style>
  <w:style w:type="character" w:styleId="PlaceholderText">
    <w:name w:val="Placeholder Text"/>
    <w:basedOn w:val="DefaultParagraphFont"/>
    <w:uiPriority w:val="99"/>
    <w:semiHidden/>
    <w:rsid w:val="00F5595B"/>
    <w:rPr>
      <w:color w:val="808080"/>
    </w:rPr>
  </w:style>
  <w:style w:type="paragraph" w:customStyle="1" w:styleId="paragraph">
    <w:name w:val="paragraph"/>
    <w:basedOn w:val="Normal"/>
    <w:rsid w:val="00F5595B"/>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www.space.com/military-interest-moon-cislunar-space" TargetMode="External"/><Relationship Id="rId50" Type="http://schemas.openxmlformats.org/officeDocument/2006/relationships/hyperlink" Target="https://theconversation.com/lunar-gold-rush-could-create-conflict-on-the-ground-if-we-dont-act-now-new-research-151645" TargetMode="External"/><Relationship Id="rId55" Type="http://schemas.openxmlformats.org/officeDocument/2006/relationships/hyperlink" Target="https://nautil.us/mining-in-space-could-lead-to-conflicts-on-earth-2-730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hyperlink" Target="https://www.nasa.gov/specials/artemis-accords/index.html"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lseideas.medium.com/coordination-failure-risks-of-us-china-competition-in-space-7112ca4f4da1" TargetMode="External"/><Relationship Id="rId56"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51"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59" Type="http://schemas.openxmlformats.org/officeDocument/2006/relationships/theme" Target="theme/theme1.xm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hyperlink" Target="https://theconversation.com/artemis-accords-why-many-countries-are-refusing-to-sign-moon-exploration-agreement-1481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www.forbes.com/sites/brucedorminey/2020/11/26/moon-rush-could-spark-conflict-claims-study/" TargetMode="External"/><Relationship Id="rId57"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www.unoosa.org/oosa/en/ourwork/spacelaw/treaties/intromoon-agreem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35</Pages>
  <Words>18700</Words>
  <Characters>102295</Characters>
  <Application>Microsoft Office Word</Application>
  <DocSecurity>0</DocSecurity>
  <Lines>1363</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2022-02-21T00:46:00Z</dcterms:created>
  <dcterms:modified xsi:type="dcterms:W3CDTF">2022-02-21T01:28:00Z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