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4854F" w14:textId="5B018CFC" w:rsidR="00E42E4C" w:rsidRDefault="00C43EDC" w:rsidP="00695EDB">
      <w:pPr>
        <w:pStyle w:val="Heading1"/>
      </w:pPr>
      <w:r>
        <w:t>1AC</w:t>
      </w:r>
    </w:p>
    <w:p w14:paraId="2E3BDE0D" w14:textId="5E95A0E4" w:rsidR="0067479F" w:rsidRDefault="0067479F" w:rsidP="0067479F">
      <w:pPr>
        <w:pStyle w:val="Heading3"/>
      </w:pPr>
      <w:r>
        <w:lastRenderedPageBreak/>
        <w:t>Plan</w:t>
      </w:r>
    </w:p>
    <w:p w14:paraId="6C76610D" w14:textId="6B9E2D47" w:rsidR="00C43EDC" w:rsidRDefault="00C43EDC" w:rsidP="00C43EDC">
      <w:pPr>
        <w:pStyle w:val="Heading4"/>
      </w:pPr>
      <w:r>
        <w:t xml:space="preserve">Plan: </w:t>
      </w:r>
      <w:r w:rsidRPr="00B9006A">
        <w:t>The People’s Republic of China should ban the appropriation of outer space by private entities.</w:t>
      </w:r>
    </w:p>
    <w:p w14:paraId="147624FD" w14:textId="77777777" w:rsidR="00C43EDC" w:rsidRPr="000A2CEF" w:rsidRDefault="00C43EDC" w:rsidP="00C43EDC"/>
    <w:p w14:paraId="120B732C" w14:textId="1BF63071" w:rsidR="0067479F" w:rsidRDefault="0067479F" w:rsidP="0067479F">
      <w:pPr>
        <w:pStyle w:val="Heading3"/>
      </w:pPr>
      <w:r>
        <w:lastRenderedPageBreak/>
        <w:t>Adv</w:t>
      </w:r>
    </w:p>
    <w:p w14:paraId="1375BBBB" w14:textId="2D4A2F75" w:rsidR="00C43EDC" w:rsidRPr="004F708A" w:rsidRDefault="00C43EDC" w:rsidP="00C43EDC">
      <w:pPr>
        <w:pStyle w:val="Heading4"/>
      </w:pPr>
      <w:r>
        <w:t xml:space="preserve">Chinese space industrial base is set to </w:t>
      </w:r>
      <w:r>
        <w:rPr>
          <w:u w:val="single"/>
        </w:rPr>
        <w:t>surpass</w:t>
      </w:r>
      <w:r>
        <w:t xml:space="preserve"> the US </w:t>
      </w:r>
    </w:p>
    <w:p w14:paraId="26AFA2CB" w14:textId="77777777" w:rsidR="00C43EDC" w:rsidRPr="00E60D8F" w:rsidRDefault="00C43EDC" w:rsidP="00C43ED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 xml:space="preserve">China’s surging private space industry </w:t>
      </w:r>
      <w:r w:rsidRPr="00106B69">
        <w:rPr>
          <w:rStyle w:val="Emphasis"/>
        </w:rPr>
        <w:t xml:space="preserve">is </w:t>
      </w:r>
      <w:r w:rsidRPr="002F22A8">
        <w:rPr>
          <w:rStyle w:val="Emphasis"/>
        </w:rPr>
        <w:t>out</w:t>
      </w:r>
      <w:r w:rsidRPr="00106B69">
        <w:rPr>
          <w:rStyle w:val="Emphasis"/>
        </w:rPr>
        <w:t xml:space="preserve"> to </w:t>
      </w:r>
      <w:r w:rsidRPr="00E0778D">
        <w:rPr>
          <w:rStyle w:val="Emphasis"/>
          <w:highlight w:val="green"/>
        </w:rPr>
        <w:t>challenge the US</w:t>
      </w:r>
      <w:r w:rsidRPr="00E60D8F">
        <w:t xml:space="preserve">” MIT Technology Review, 1/21/2021. https://www.technologyreview.com/2021/01/21/1016513/china-private-commercial-space-industry-dominance/] </w:t>
      </w:r>
    </w:p>
    <w:p w14:paraId="3B04FF84" w14:textId="77777777" w:rsidR="00C43EDC" w:rsidRPr="00EE6EBB" w:rsidRDefault="00C43EDC" w:rsidP="00C43EDC">
      <w:pPr>
        <w:rPr>
          <w:rStyle w:val="StyleUnderline"/>
        </w:rPr>
      </w:pPr>
      <w:r w:rsidRPr="00EE6EBB">
        <w:rPr>
          <w:rStyle w:val="StyleUnderline"/>
        </w:rPr>
        <w:t>How did China get here—and why?</w:t>
      </w:r>
    </w:p>
    <w:p w14:paraId="49CB4684" w14:textId="77777777" w:rsidR="00C43EDC" w:rsidRDefault="00C43EDC" w:rsidP="00C43EDC">
      <w:r>
        <w:t xml:space="preserve">Until recently, </w:t>
      </w:r>
      <w:r w:rsidRPr="00C06367">
        <w:rPr>
          <w:rStyle w:val="StyleUnderline"/>
        </w:rPr>
        <w:t>China’s space activity has</w:t>
      </w:r>
      <w:r w:rsidRPr="00EE6EBB">
        <w:rPr>
          <w:rStyle w:val="StyleUnderline"/>
        </w:rPr>
        <w:t xml:space="preserve"> been overwhelmingly </w:t>
      </w:r>
      <w:r w:rsidRPr="00C06367">
        <w:rPr>
          <w:rStyle w:val="StyleUnderline"/>
        </w:rPr>
        <w:t>dominated by</w:t>
      </w:r>
      <w:r w:rsidRPr="00EE6EBB">
        <w:rPr>
          <w:rStyle w:val="StyleUnderline"/>
        </w:rPr>
        <w:t xml:space="preserve"> two state-</w:t>
      </w:r>
      <w:r w:rsidRPr="00C06367">
        <w:rPr>
          <w:rStyle w:val="StyleUnderline"/>
        </w:rPr>
        <w:t>owned enterprises</w:t>
      </w:r>
      <w:r>
        <w:t>: the China Aerospace Science &amp; Industry Corporation Limited (</w:t>
      </w:r>
      <w:r w:rsidRPr="00EE6EBB">
        <w:rPr>
          <w:rStyle w:val="StyleUnderline"/>
        </w:rPr>
        <w:t>CASIC</w:t>
      </w:r>
      <w:r>
        <w:t>) and the China Aerospace Science and Technology Corporation (</w:t>
      </w:r>
      <w:r w:rsidRPr="00EE6EBB">
        <w:rPr>
          <w:rStyle w:val="StyleUnderline"/>
        </w:rPr>
        <w:t>CASC</w:t>
      </w:r>
      <w:r>
        <w:t xml:space="preserve">). </w:t>
      </w:r>
      <w:r w:rsidRPr="00FA4184">
        <w:rPr>
          <w:rStyle w:val="StyleUnderline"/>
        </w:rPr>
        <w:t xml:space="preserve">A few private space firms have been allowed to operate in the country </w:t>
      </w:r>
      <w:r w:rsidRPr="00042E17">
        <w:rPr>
          <w:rStyle w:val="StyleUnderline"/>
        </w:rPr>
        <w:t>for a while</w:t>
      </w:r>
      <w:r>
        <w:t xml:space="preserve">: for example, </w:t>
      </w:r>
      <w:r w:rsidRPr="00FA4184">
        <w:rPr>
          <w:rStyle w:val="StyleUnderline"/>
        </w:rPr>
        <w:t>there’s the China Great Wall Industry Corporation Limited</w:t>
      </w:r>
      <w:r>
        <w:t xml:space="preserve"> (in reality a subsidiary of CASC), </w:t>
      </w:r>
      <w:r w:rsidRPr="00FA4184">
        <w:rPr>
          <w:rStyle w:val="StyleUnderline"/>
        </w:rPr>
        <w:t>which has provided commercial launches since it was established in 1980.</w:t>
      </w:r>
      <w:r>
        <w:t xml:space="preserve"> But for the most part, </w:t>
      </w:r>
      <w:r w:rsidRPr="00FA4184">
        <w:rPr>
          <w:rStyle w:val="StyleUnderline"/>
        </w:rPr>
        <w:t>China’s commercial space industry has been nonexistent</w:t>
      </w:r>
      <w:r>
        <w:t>. Satellites were expensive to build and launch, and they were too heavy and large for anything but the biggest rockets to actually deliver to orbit. The costs involved were too much for anything but national budgets to handle.</w:t>
      </w:r>
    </w:p>
    <w:p w14:paraId="165D0E72" w14:textId="77777777" w:rsidR="00C43EDC" w:rsidRPr="00B427D5" w:rsidRDefault="00C43EDC" w:rsidP="00C43EDC">
      <w:pPr>
        <w:rPr>
          <w:rStyle w:val="StyleUnderline"/>
        </w:rPr>
      </w:pPr>
      <w:r w:rsidRPr="00C06367">
        <w:rPr>
          <w:rStyle w:val="Emphasis"/>
        </w:rPr>
        <w:t>That</w:t>
      </w:r>
      <w:r w:rsidRPr="00FA4184">
        <w:rPr>
          <w:rStyle w:val="Emphasis"/>
        </w:rPr>
        <w:t xml:space="preserve"> all </w:t>
      </w:r>
      <w:r w:rsidRPr="00C06367">
        <w:rPr>
          <w:rStyle w:val="Emphasis"/>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t xml:space="preserve">, </w:t>
      </w:r>
      <w:r w:rsidRPr="00B427D5">
        <w:rPr>
          <w:rStyle w:val="Emphasis"/>
        </w:rPr>
        <w:t xml:space="preserve">the Chinese government </w:t>
      </w:r>
      <w:r w:rsidRPr="00E37D59">
        <w:rPr>
          <w:rStyle w:val="Emphasis"/>
        </w:rPr>
        <w:t>decided to</w:t>
      </w:r>
      <w:r w:rsidRPr="00B427D5">
        <w:rPr>
          <w:rStyle w:val="Emphasis"/>
        </w:rPr>
        <w:t xml:space="preserve"> </w:t>
      </w:r>
      <w:r w:rsidRPr="00042E17">
        <w:rPr>
          <w:rStyle w:val="Emphasis"/>
          <w:highlight w:val="green"/>
        </w:rPr>
        <w:t xml:space="preserve">treat civil space development as </w:t>
      </w:r>
      <w:r w:rsidRPr="00E37D59">
        <w:rPr>
          <w:rStyle w:val="Emphasis"/>
        </w:rPr>
        <w:t xml:space="preserve">a </w:t>
      </w:r>
      <w:r w:rsidRPr="00042E17">
        <w:rPr>
          <w:rStyle w:val="Emphasis"/>
          <w:highlight w:val="green"/>
        </w:rPr>
        <w:t xml:space="preserve">key </w:t>
      </w:r>
      <w:r w:rsidRPr="00E37D59">
        <w:rPr>
          <w:rStyle w:val="Emphasis"/>
        </w:rPr>
        <w:t xml:space="preserve">area of </w:t>
      </w:r>
      <w:r w:rsidRPr="00042E17">
        <w:rPr>
          <w:rStyle w:val="Emphasis"/>
          <w:highlight w:val="green"/>
        </w:rPr>
        <w:t>innovation</w:t>
      </w:r>
      <w:r>
        <w:t>, as it had already begun doing with AI and solar powe</w:t>
      </w:r>
      <w:r w:rsidRPr="00B427D5">
        <w:t>r.</w:t>
      </w:r>
      <w:r w:rsidRPr="00B427D5">
        <w:rPr>
          <w:rStyle w:val="StyleUnderline"/>
        </w:rPr>
        <w:t xml:space="preserve"> It issued a policy directive called Document 60 that year to enable large private investment in companies interested in participating in the space industry.</w:t>
      </w:r>
    </w:p>
    <w:p w14:paraId="0AFFF2C0" w14:textId="77777777" w:rsidR="00C43EDC" w:rsidRDefault="00C43EDC" w:rsidP="00C43EDC">
      <w: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t>,” says Namrata Goswami, a geopolitics expert based in Montgomery, Alabama, who’s been studying China’s space program for many years. “</w:t>
      </w:r>
      <w:r w:rsidRPr="00A77938">
        <w:rPr>
          <w:rStyle w:val="Emphasis"/>
        </w:rPr>
        <w:t xml:space="preserve">He was taking </w:t>
      </w:r>
      <w:r w:rsidRPr="00C06367">
        <w:rPr>
          <w:rStyle w:val="Emphasis"/>
        </w:rPr>
        <w:t>a</w:t>
      </w:r>
      <w:r w:rsidRPr="00A77938">
        <w:rPr>
          <w:rStyle w:val="Emphasis"/>
        </w:rPr>
        <w:t xml:space="preserve"> </w:t>
      </w:r>
      <w:r w:rsidRPr="00C06367">
        <w:rPr>
          <w:rStyle w:val="Emphasis"/>
        </w:rPr>
        <w:t>cue from</w:t>
      </w:r>
      <w:r w:rsidRPr="00A77938">
        <w:rPr>
          <w:rStyle w:val="Emphasis"/>
        </w:rPr>
        <w:t xml:space="preserve"> the </w:t>
      </w:r>
      <w:r w:rsidRPr="00C06367">
        <w:rPr>
          <w:rStyle w:val="Emphasis"/>
        </w:rPr>
        <w:t>America</w:t>
      </w:r>
      <w:r w:rsidRPr="00A77938">
        <w:rPr>
          <w:rStyle w:val="Emphasis"/>
        </w:rPr>
        <w:t>n private sector to encourage innovation from a talent pool that extended beyond state-funded organizations</w:t>
      </w:r>
      <w:r>
        <w:t>.”</w:t>
      </w:r>
    </w:p>
    <w:p w14:paraId="1810603B" w14:textId="77777777" w:rsidR="00C43EDC" w:rsidRPr="00A77938" w:rsidRDefault="00C43EDC" w:rsidP="00C43EDC">
      <w:pPr>
        <w:rPr>
          <w:rStyle w:val="StyleUnderline"/>
        </w:rPr>
      </w:pPr>
      <w:r>
        <w:t xml:space="preserve">As a result, </w:t>
      </w:r>
      <w:r w:rsidRPr="00042E17">
        <w:rPr>
          <w:rStyle w:val="StyleUnderline"/>
          <w:highlight w:val="green"/>
        </w:rPr>
        <w:t xml:space="preserve">there </w:t>
      </w:r>
      <w:r w:rsidRPr="00150BF9">
        <w:rPr>
          <w:rStyle w:val="StyleUnderline"/>
          <w:highlight w:val="green"/>
        </w:rPr>
        <w:t xml:space="preserve">are now </w:t>
      </w:r>
      <w:r w:rsidRPr="00150BF9">
        <w:rPr>
          <w:rStyle w:val="Emphasis"/>
          <w:highlight w:val="green"/>
        </w:rPr>
        <w:t>78</w:t>
      </w:r>
      <w:r w:rsidRPr="00150BF9">
        <w:rPr>
          <w:rStyle w:val="StyleUnderline"/>
          <w:highlight w:val="green"/>
        </w:rPr>
        <w:t xml:space="preserve"> commercial </w:t>
      </w:r>
      <w:r w:rsidRPr="00042E17">
        <w:rPr>
          <w:rStyle w:val="StyleUnderline"/>
          <w:highlight w:val="green"/>
        </w:rPr>
        <w:t>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7487EEA" w14:textId="77777777" w:rsidR="00C43EDC" w:rsidRPr="00A77938" w:rsidRDefault="00C43EDC" w:rsidP="00C43EDC">
      <w:pPr>
        <w:rPr>
          <w:rStyle w:val="Emphasis"/>
        </w:rPr>
      </w:pPr>
      <w:r>
        <w:t xml:space="preserve">For example, </w:t>
      </w:r>
      <w:r w:rsidRPr="00A77938">
        <w:rPr>
          <w:rStyle w:val="StyleUnderline"/>
        </w:rPr>
        <w:t xml:space="preserve">Galactic Energy, founded in February 2018, is building its Ceres rocket to offer rapid launch service for single payloads, while its Pallas rocket is being </w:t>
      </w:r>
      <w:r w:rsidRPr="00A77938">
        <w:rPr>
          <w:rStyle w:val="StyleUnderline"/>
        </w:rPr>
        <w:lastRenderedPageBreak/>
        <w:t>built to deploy entire constellations. Rival company i-Space, formed in 2016, became the first commercial Chinese company to make it to space with its Hyperbola-1 in July 2019</w:t>
      </w:r>
      <w:r>
        <w:t xml:space="preserve">. </w:t>
      </w:r>
      <w:r w:rsidRPr="00A77938">
        <w:rPr>
          <w:rStyle w:val="Emphasis"/>
        </w:rPr>
        <w:t>It wants to pursue reusable first-stage boosters that can land vertically, like those from SpaceX</w:t>
      </w:r>
      <w:r>
        <w:t xml:space="preserve">. So does LinkSpace (founded in 2014), </w:t>
      </w:r>
      <w:r w:rsidRPr="00A77938">
        <w:rPr>
          <w:rStyle w:val="Emphasis"/>
        </w:rPr>
        <w:t>although it also hopes to use rockets to deliver packages from one terrestrial location to another.</w:t>
      </w:r>
    </w:p>
    <w:p w14:paraId="4339BBC9" w14:textId="77777777" w:rsidR="00C43EDC" w:rsidRPr="00A77938" w:rsidRDefault="00C43EDC" w:rsidP="00C43EDC">
      <w:pPr>
        <w:rPr>
          <w:rStyle w:val="StyleUnderline"/>
        </w:rPr>
      </w:pPr>
      <w:r w:rsidRPr="00A77938">
        <w:rPr>
          <w:rStyle w:val="StyleUnderline"/>
        </w:rPr>
        <w:t>Spacety</w:t>
      </w:r>
      <w: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8E5F3A0" w14:textId="77777777" w:rsidR="00C43EDC" w:rsidRPr="00A77938" w:rsidRDefault="00C43EDC" w:rsidP="00C43EDC">
      <w:pPr>
        <w:rPr>
          <w:rStyle w:val="StyleUnderline"/>
        </w:rPr>
      </w:pPr>
      <w:r>
        <w:t xml:space="preserve">To a large extent, </w:t>
      </w:r>
      <w:r w:rsidRPr="00042E17">
        <w:rPr>
          <w:rStyle w:val="Emphasis"/>
          <w:highlight w:val="green"/>
        </w:rPr>
        <w:t>China is following the</w:t>
      </w:r>
      <w:r w:rsidRPr="00A77938">
        <w:rPr>
          <w:rStyle w:val="Emphasis"/>
        </w:rPr>
        <w:t xml:space="preserve"> same </w:t>
      </w:r>
      <w:r w:rsidRPr="00150BF9">
        <w:rPr>
          <w:rStyle w:val="Emphasis"/>
        </w:rPr>
        <w:t>blueprint drawn up by the</w:t>
      </w:r>
      <w:r w:rsidRPr="00042E17">
        <w:rPr>
          <w:rStyle w:val="Emphasis"/>
          <w:highlight w:val="green"/>
        </w:rPr>
        <w:t xml:space="preserve"> US</w:t>
      </w:r>
      <w:r w:rsidRPr="00042E17">
        <w:rPr>
          <w:highlight w:val="green"/>
        </w:rPr>
        <w:t xml:space="preserve">: </w:t>
      </w:r>
      <w:r w:rsidRPr="00C06367">
        <w:rPr>
          <w:rStyle w:val="StyleUnderline"/>
        </w:rPr>
        <w:t>using government contracts and</w:t>
      </w:r>
      <w:r w:rsidRPr="00A77938">
        <w:rPr>
          <w:rStyle w:val="StyleUnderline"/>
        </w:rPr>
        <w:t xml:space="preserve"> </w:t>
      </w:r>
      <w:r w:rsidRPr="00C06367">
        <w:rPr>
          <w:rStyle w:val="StyleUnderline"/>
        </w:rPr>
        <w:t>subsidies</w:t>
      </w:r>
      <w:r w:rsidRPr="00A77938">
        <w:rPr>
          <w:rStyle w:val="StyleUnderline"/>
        </w:rPr>
        <w:t xml:space="preserve"> to give these companies a foot up.</w:t>
      </w:r>
      <w: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8C0004A" w14:textId="77777777" w:rsidR="00C43EDC" w:rsidRPr="00A77938" w:rsidRDefault="00C43EDC" w:rsidP="00C43EDC">
      <w:pPr>
        <w:rPr>
          <w:rStyle w:val="StyleUnderline"/>
        </w:rPr>
      </w:pPr>
      <w: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2F22A8">
        <w:rPr>
          <w:rStyle w:val="StyleUnderline"/>
          <w:highlight w:val="green"/>
        </w:rPr>
        <w:t>was up to $516 million</w:t>
      </w:r>
      <w:r w:rsidRPr="00A77938">
        <w:rPr>
          <w:rStyle w:val="StyleUnderline"/>
        </w:rPr>
        <w:t xml:space="preserve"> in 2018—far shy of the $2.2 billion American companies raised, </w:t>
      </w:r>
      <w:r w:rsidRPr="00A77938">
        <w:rPr>
          <w:rStyle w:val="Emphasis"/>
        </w:rPr>
        <w:t xml:space="preserve">but </w:t>
      </w:r>
      <w:r w:rsidRPr="002F22A8">
        <w:rPr>
          <w:rStyle w:val="Emphasis"/>
        </w:rPr>
        <w:t xml:space="preserve">nothing to scoff at for an </w:t>
      </w:r>
      <w:r w:rsidRPr="002F22A8">
        <w:rPr>
          <w:rStyle w:val="Emphasis"/>
          <w:highlight w:val="green"/>
        </w:rPr>
        <w:t>industry</w:t>
      </w:r>
      <w:r w:rsidRPr="002F22A8">
        <w:rPr>
          <w:rStyle w:val="Emphasis"/>
        </w:rPr>
        <w:t xml:space="preserve">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8D7F572" w14:textId="77777777" w:rsidR="00C43EDC" w:rsidRPr="00A77938" w:rsidRDefault="00C43EDC" w:rsidP="00C43EDC">
      <w:pPr>
        <w:rPr>
          <w:rStyle w:val="StyleUnderline"/>
        </w:rPr>
      </w:pPr>
      <w: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FEFD2BB" w14:textId="2BE939FE" w:rsidR="00C43EDC" w:rsidRDefault="00C43EDC" w:rsidP="00C43EDC">
      <w:pPr>
        <w:rPr>
          <w:rStyle w:val="StyleUnderline"/>
        </w:rPr>
      </w:pPr>
      <w:r w:rsidRPr="00C06367">
        <w:rPr>
          <w:rStyle w:val="StyleUnderline"/>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150BF9">
        <w:rPr>
          <w:rStyle w:val="Emphasis"/>
        </w:rPr>
        <w:t>It’s the manufacturing center of the world</w:t>
      </w:r>
      <w:r w:rsidRPr="00A77938">
        <w:rPr>
          <w:rStyle w:val="StyleUnderline"/>
        </w:rPr>
        <w:t xml:space="preserve">.” Zheng believes </w:t>
      </w:r>
      <w:r w:rsidRPr="00C06367">
        <w:rPr>
          <w:rStyle w:val="StyleUnderline"/>
        </w:rPr>
        <w:t>the country is in a better position than any other to take advantage of the space industry’s</w:t>
      </w:r>
      <w:r w:rsidRPr="00A77938">
        <w:rPr>
          <w:rStyle w:val="StyleUnderline"/>
        </w:rPr>
        <w:t xml:space="preserve"> new need for mass production of satellites and rockets alike. </w:t>
      </w:r>
    </w:p>
    <w:p w14:paraId="2D6283B1" w14:textId="77777777" w:rsidR="005B3C15" w:rsidRDefault="005B3C15" w:rsidP="00C43EDC">
      <w:pPr>
        <w:rPr>
          <w:rStyle w:val="StyleUnderline"/>
        </w:rPr>
      </w:pPr>
    </w:p>
    <w:p w14:paraId="548C2BAC" w14:textId="77777777" w:rsidR="00C43EDC" w:rsidRPr="00E9083B" w:rsidRDefault="00C43EDC" w:rsidP="00C43EDC">
      <w:pPr>
        <w:pStyle w:val="Heading4"/>
        <w:rPr>
          <w:u w:val="single"/>
        </w:rPr>
      </w:pPr>
      <w:r>
        <w:lastRenderedPageBreak/>
        <w:t xml:space="preserve">The PRC uses the private sector to </w:t>
      </w:r>
      <w:r w:rsidRPr="0034418B">
        <w:t xml:space="preserve">develop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07436DC" w14:textId="77777777" w:rsidR="00C43EDC" w:rsidRPr="008000DC" w:rsidRDefault="00C43EDC" w:rsidP="00C43EDC">
      <w:pPr>
        <w:rPr>
          <w:b/>
          <w:sz w:val="26"/>
        </w:rPr>
      </w:pPr>
      <w:r>
        <w:rPr>
          <w:rStyle w:val="Style13ptBold"/>
        </w:rPr>
        <w:t xml:space="preserve">Curcio 8/24 </w:t>
      </w:r>
      <w:r w:rsidRPr="008000DC">
        <w:t xml:space="preserve">[(Blaine,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w:t>
      </w:r>
    </w:p>
    <w:p w14:paraId="25695371" w14:textId="77777777" w:rsidR="00C43EDC" w:rsidRPr="00680538" w:rsidRDefault="00C43EDC" w:rsidP="00C43EDC">
      <w:pPr>
        <w:rPr>
          <w:rStyle w:val="StyleUnderline"/>
        </w:rPr>
      </w:pPr>
      <w:r w:rsidRPr="00C06367">
        <w:rPr>
          <w:rStyle w:val="StyleUnderline"/>
        </w:rPr>
        <w:t xml:space="preserve">There has been discussion that </w:t>
      </w:r>
      <w:r w:rsidRPr="00C40E9F">
        <w:rPr>
          <w:rStyle w:val="StyleUnderline"/>
          <w:highlight w:val="green"/>
        </w:rPr>
        <w:t>China and Russia might partner</w:t>
      </w:r>
      <w:r w:rsidRPr="00680538">
        <w:rPr>
          <w:rStyle w:val="StyleUnderline"/>
        </w:rPr>
        <w:t xml:space="preserve"> to develop a lunar space station. How is this affecting China-Russia space cooperation as well as China’s commercial space sector?</w:t>
      </w:r>
    </w:p>
    <w:p w14:paraId="54B2CE65" w14:textId="77777777" w:rsidR="00C43EDC" w:rsidRPr="00680538" w:rsidRDefault="00C43EDC" w:rsidP="00C43EDC">
      <w:pPr>
        <w:rPr>
          <w:rStyle w:val="Emphasis"/>
        </w:rPr>
      </w:pPr>
      <w:r w:rsidRPr="00C06367">
        <w:rPr>
          <w:rStyle w:val="Emphasis"/>
        </w:rPr>
        <w:t>The Russian and U.S. space industries are the two oldest</w:t>
      </w:r>
      <w:r w:rsidRPr="002F22A8">
        <w:t>.</w:t>
      </w:r>
      <w:r>
        <w:t xml:space="preserve"> </w:t>
      </w:r>
      <w:r w:rsidRPr="00680538">
        <w:rPr>
          <w:rStyle w:val="StyleUnderline"/>
        </w:rPr>
        <w:t>They have a lot of space programs, experts, and related intellectual property and have been integrated into the space ecosystem</w:t>
      </w:r>
      <w: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t>. T</w:t>
      </w:r>
      <w:r w:rsidRPr="00680538">
        <w:rPr>
          <w:rStyle w:val="StyleUnderline"/>
        </w:rPr>
        <w:t xml:space="preserve">here has been some collaboration between China and Europe since the Wolf Amendment, </w:t>
      </w:r>
      <w:r w:rsidRPr="00C06367">
        <w:rPr>
          <w:rStyle w:val="Emphasis"/>
        </w:rPr>
        <w:t xml:space="preserve">but </w:t>
      </w:r>
      <w:r w:rsidRPr="00C40E9F">
        <w:rPr>
          <w:rStyle w:val="Emphasis"/>
          <w:highlight w:val="green"/>
        </w:rPr>
        <w:t xml:space="preserve">the absence </w:t>
      </w:r>
      <w:r w:rsidRPr="00C06367">
        <w:rPr>
          <w:rStyle w:val="Emphasis"/>
        </w:rPr>
        <w:t xml:space="preserve">of any kind </w:t>
      </w:r>
      <w:r w:rsidRPr="00C40E9F">
        <w:rPr>
          <w:rStyle w:val="Emphasis"/>
          <w:highlight w:val="green"/>
        </w:rPr>
        <w:t>of</w:t>
      </w:r>
      <w:r w:rsidRPr="00680538">
        <w:rPr>
          <w:rStyle w:val="Emphasis"/>
        </w:rPr>
        <w:t xml:space="preserve"> </w:t>
      </w:r>
      <w:r w:rsidRPr="00C40E9F">
        <w:rPr>
          <w:rStyle w:val="Emphasis"/>
          <w:highlight w:val="green"/>
        </w:rPr>
        <w:t xml:space="preserve">commercial space companies </w:t>
      </w:r>
      <w:r w:rsidRPr="002F22A8">
        <w:rPr>
          <w:rStyle w:val="Emphasis"/>
        </w:rPr>
        <w:t>until recently</w:t>
      </w:r>
      <w:r w:rsidRPr="00680538">
        <w:rPr>
          <w:rStyle w:val="StyleUnderline"/>
        </w:rPr>
        <w:t xml:space="preserve">, combined with the sensitivity around the International Traffic in Arms Regulations </w:t>
      </w:r>
      <w: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t xml:space="preserve">. </w:t>
      </w:r>
      <w:r w:rsidRPr="00C40E9F">
        <w:rPr>
          <w:rStyle w:val="Emphasis"/>
          <w:highlight w:val="green"/>
        </w:rPr>
        <w:t xml:space="preserve">Russia, </w:t>
      </w:r>
      <w:r w:rsidRPr="00C40E9F">
        <w:rPr>
          <w:rStyle w:val="Emphasis"/>
        </w:rPr>
        <w:t xml:space="preserve">though </w:t>
      </w:r>
      <w:r w:rsidRPr="002F22A8">
        <w:rPr>
          <w:rStyle w:val="Emphasis"/>
        </w:rPr>
        <w:t xml:space="preserve">a nation </w:t>
      </w:r>
      <w:r w:rsidRPr="00C40E9F">
        <w:rPr>
          <w:rStyle w:val="Emphasis"/>
          <w:highlight w:val="green"/>
        </w:rPr>
        <w:t>in decline</w:t>
      </w:r>
      <w: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realign</w:t>
      </w:r>
      <w:r w:rsidRPr="002F22A8">
        <w:rPr>
          <w:rStyle w:val="Emphasis"/>
        </w:rPr>
        <w:t>ment</w:t>
      </w:r>
      <w:r w:rsidRPr="00C40E9F">
        <w:rPr>
          <w:rStyle w:val="Emphasis"/>
          <w:highlight w:val="green"/>
        </w:rPr>
        <w:t xml:space="preserve">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AA4E94E" w14:textId="77777777" w:rsidR="00C43EDC" w:rsidRDefault="00C43EDC" w:rsidP="00C43EDC">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w:t>
      </w:r>
      <w:r w:rsidRPr="002F22A8">
        <w:rPr>
          <w:rStyle w:val="StyleUnderline"/>
        </w:rPr>
        <w:t>to buy products</w:t>
      </w:r>
      <w: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t xml:space="preserve">At the same time, </w:t>
      </w:r>
      <w:r w:rsidRPr="00C06367">
        <w:rPr>
          <w:rStyle w:val="Emphasis"/>
        </w:rPr>
        <w:t>Chinese companies are looking to Russia as an</w:t>
      </w:r>
      <w:r w:rsidRPr="00680538">
        <w:rPr>
          <w:rStyle w:val="Emphasis"/>
        </w:rPr>
        <w:t xml:space="preserve"> </w:t>
      </w:r>
      <w:r w:rsidRPr="00C06367">
        <w:rPr>
          <w:rStyle w:val="Emphasis"/>
        </w:rPr>
        <w:t>export market</w:t>
      </w:r>
      <w:r w:rsidRPr="00680538">
        <w:rPr>
          <w:rStyle w:val="Emphasis"/>
        </w:rPr>
        <w:t xml:space="preserve"> as well as to Russia </w:t>
      </w:r>
      <w:r w:rsidRPr="00C06367">
        <w:rPr>
          <w:rStyle w:val="Emphasis"/>
        </w:rPr>
        <w:t>and</w:t>
      </w:r>
      <w:r w:rsidRPr="00680538">
        <w:rPr>
          <w:rStyle w:val="Emphasis"/>
        </w:rPr>
        <w:t xml:space="preserve"> former Soviet states as </w:t>
      </w:r>
      <w:r w:rsidRPr="00C06367">
        <w:rPr>
          <w:rStyle w:val="Emphasis"/>
        </w:rPr>
        <w:t>investment opportunities</w:t>
      </w:r>
      <w: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39755C3" w14:textId="77777777" w:rsidR="00C43EDC" w:rsidRPr="00680538" w:rsidRDefault="00C43EDC" w:rsidP="00C43EDC">
      <w:pPr>
        <w:rPr>
          <w:rStyle w:val="StyleUnderline"/>
        </w:rPr>
      </w:pPr>
      <w:r w:rsidRPr="00162B27">
        <w:rPr>
          <w:rStyle w:val="StyleUnderline"/>
        </w:rPr>
        <w:t>The international lunar research station</w:t>
      </w:r>
      <w:r w:rsidRPr="00680538">
        <w:rPr>
          <w:rStyle w:val="StyleUnderline"/>
        </w:rPr>
        <w:t xml:space="preserve"> is </w:t>
      </w:r>
      <w:r w:rsidRPr="00C06367">
        <w:rPr>
          <w:rStyle w:val="StyleUnderline"/>
        </w:rPr>
        <w:t>beneficial to the commercial space sector</w:t>
      </w:r>
      <w:r w:rsidRPr="00680538">
        <w:rPr>
          <w:rStyle w:val="StyleUnderline"/>
        </w:rPr>
        <w:t xml:space="preserve"> to the extent that the national team would be occupied with the space station.</w:t>
      </w:r>
      <w:r>
        <w:t xml:space="preserve"> As the national team gets bigger and takes on more sophisticated projects, </w:t>
      </w:r>
      <w:r w:rsidRPr="002F22A8">
        <w:rPr>
          <w:rStyle w:val="StyleUnderline"/>
        </w:rPr>
        <w:t>this</w:t>
      </w:r>
      <w:r w:rsidRPr="00C06367">
        <w:rPr>
          <w:rStyle w:val="StyleUnderline"/>
        </w:rPr>
        <w:t xml:space="preserve"> may help free up</w:t>
      </w:r>
      <w:r w:rsidRPr="00680538">
        <w:rPr>
          <w:rStyle w:val="StyleUnderline"/>
        </w:rPr>
        <w:t xml:space="preserve"> the kind of lower-end work </w:t>
      </w:r>
      <w:r w:rsidRPr="00C06367">
        <w:rPr>
          <w:rStyle w:val="StyleUnderline"/>
        </w:rPr>
        <w:t>companies</w:t>
      </w:r>
      <w:r w:rsidRPr="00680538">
        <w:rPr>
          <w:rStyle w:val="StyleUnderline"/>
        </w:rPr>
        <w:t xml:space="preserve"> were doing before </w:t>
      </w:r>
      <w:r w:rsidRPr="00C06367">
        <w:rPr>
          <w:rStyle w:val="StyleUnderline"/>
        </w:rPr>
        <w:t>and</w:t>
      </w:r>
      <w:r w:rsidRPr="00680538">
        <w:rPr>
          <w:rStyle w:val="StyleUnderline"/>
        </w:rPr>
        <w:t xml:space="preserve"> </w:t>
      </w:r>
      <w:r w:rsidRPr="002F22A8">
        <w:rPr>
          <w:rStyle w:val="StyleUnderline"/>
        </w:rPr>
        <w:t xml:space="preserve">create more room for </w:t>
      </w:r>
      <w:r w:rsidRPr="002F22A8">
        <w:rPr>
          <w:rStyle w:val="Emphasis"/>
        </w:rPr>
        <w:t>commercial competition</w:t>
      </w:r>
      <w:r w:rsidRPr="002F22A8">
        <w:rPr>
          <w:rStyle w:val="Emphasis"/>
          <w:highlight w:val="green"/>
        </w:rPr>
        <w:t>.</w:t>
      </w:r>
    </w:p>
    <w:p w14:paraId="6FC2006A" w14:textId="77777777" w:rsidR="00C43EDC" w:rsidRPr="00680538" w:rsidRDefault="00C43EDC" w:rsidP="00C43EDC">
      <w:pPr>
        <w:rPr>
          <w:rStyle w:val="Emphasis"/>
        </w:rPr>
      </w:pPr>
      <w:r>
        <w:t xml:space="preserve">Moving forward, </w:t>
      </w:r>
      <w:r w:rsidRPr="00680538">
        <w:rPr>
          <w:rStyle w:val="StyleUnderline"/>
        </w:rPr>
        <w:t>if there are massive lunar projects and a large Chinese space station, these developments are all things that will occupy a lot of top engineers and SOEs</w:t>
      </w:r>
      <w: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 xml:space="preserve">sector to contribute to </w:t>
      </w:r>
      <w:r w:rsidRPr="00C40E9F">
        <w:rPr>
          <w:rStyle w:val="Emphasis"/>
          <w:highlight w:val="green"/>
        </w:rPr>
        <w:lastRenderedPageBreak/>
        <w:t>emerging projects</w:t>
      </w:r>
      <w:r w:rsidRPr="00680538">
        <w:rPr>
          <w:rStyle w:val="Emphasis"/>
        </w:rPr>
        <w:t xml:space="preserve"> and complete the technological development of the more commercial, </w:t>
      </w:r>
      <w:r w:rsidRPr="00162B27">
        <w:rPr>
          <w:rStyle w:val="Emphasis"/>
        </w:rPr>
        <w:t>as opposed to</w:t>
      </w:r>
      <w:r w:rsidRPr="00680538">
        <w:rPr>
          <w:rStyle w:val="Emphasis"/>
        </w:rPr>
        <w:t xml:space="preserve"> institutional or </w:t>
      </w:r>
      <w:r w:rsidRPr="00162B27">
        <w:rPr>
          <w:rStyle w:val="Emphasis"/>
        </w:rPr>
        <w:t xml:space="preserve">national-level, projects </w:t>
      </w:r>
      <w:r w:rsidRPr="00C40E9F">
        <w:rPr>
          <w:rStyle w:val="Emphasis"/>
        </w:rPr>
        <w:t>in the space sector.</w:t>
      </w:r>
    </w:p>
    <w:p w14:paraId="0096D5E7" w14:textId="77777777" w:rsidR="00C43EDC" w:rsidRDefault="00C43EDC" w:rsidP="00C43EDC">
      <w:r>
        <w:t>What is the relationship between China’s space industry development and its Military-Civil Fusion strategy, and how is this affecting the commercial space sector?</w:t>
      </w:r>
    </w:p>
    <w:p w14:paraId="3598A7E8" w14:textId="77777777" w:rsidR="00C43EDC" w:rsidRPr="00680538" w:rsidRDefault="00C43EDC" w:rsidP="00C43EDC">
      <w:pPr>
        <w:rPr>
          <w:rStyle w:val="StyleUnderline"/>
        </w:rPr>
      </w:pPr>
      <w:r>
        <w:t>There are two main types of impact: the technological impact and the broader policy impact</w:t>
      </w:r>
      <w:r w:rsidRPr="00680538">
        <w:rPr>
          <w:rStyle w:val="StyleUnderline"/>
        </w:rPr>
        <w:t xml:space="preserve">. </w:t>
      </w:r>
      <w:r w:rsidRPr="00C06367">
        <w:rPr>
          <w:rStyle w:val="StyleUnderline"/>
        </w:rPr>
        <w:t xml:space="preserve">As part of the Military-Civil Fusion strategy, </w:t>
      </w:r>
      <w:r w:rsidRPr="0034418B">
        <w:rPr>
          <w:rStyle w:val="StyleUnderline"/>
          <w:highlight w:val="green"/>
        </w:rPr>
        <w:t xml:space="preserve">the Chinese government </w:t>
      </w:r>
      <w:r w:rsidRPr="00C06367">
        <w:rPr>
          <w:rStyle w:val="StyleUnderline"/>
        </w:rPr>
        <w:t>wants to</w:t>
      </w:r>
      <w:r w:rsidRPr="0034418B">
        <w:rPr>
          <w:rStyle w:val="StyleUnderline"/>
          <w:highlight w:val="green"/>
        </w:rPr>
        <w:t xml:space="preserve"> develop </w:t>
      </w:r>
      <w:r w:rsidRPr="0034418B">
        <w:rPr>
          <w:rStyle w:val="Emphasis"/>
          <w:highlight w:val="green"/>
        </w:rPr>
        <w:t xml:space="preserve">specific capabilities </w:t>
      </w:r>
      <w:r w:rsidRPr="00162B27">
        <w:rPr>
          <w:rStyle w:val="StyleUnderline"/>
          <w:highlight w:val="green"/>
        </w:rPr>
        <w:t>and e</w:t>
      </w:r>
      <w:r w:rsidRPr="0034418B">
        <w:rPr>
          <w:rStyle w:val="StyleUnderline"/>
          <w:highlight w:val="green"/>
        </w:rPr>
        <w:t xml:space="preserve">mphasize </w:t>
      </w:r>
      <w:r w:rsidRPr="00C06367">
        <w:rPr>
          <w:rStyle w:val="Emphasis"/>
        </w:rPr>
        <w:t xml:space="preserve">specific </w:t>
      </w:r>
      <w:r w:rsidRPr="0034418B">
        <w:rPr>
          <w:rStyle w:val="Emphasis"/>
          <w:highlight w:val="green"/>
        </w:rPr>
        <w:t>technologies</w:t>
      </w:r>
      <w:r w:rsidRPr="00680538">
        <w:rPr>
          <w:rStyle w:val="StyleUnderline"/>
        </w:rPr>
        <w:t>, which produce the technological impact</w:t>
      </w:r>
      <w:r>
        <w:t xml:space="preserve">. From that perspective, </w:t>
      </w:r>
      <w:r w:rsidRPr="00C06367">
        <w:rPr>
          <w:rStyle w:val="Emphasis"/>
        </w:rPr>
        <w:t>this strategy dictates what the commercial space sector does in terms of R&amp;D</w:t>
      </w:r>
      <w:r w:rsidRPr="00C06367">
        <w:rPr>
          <w:rStyle w:val="StyleUnderline"/>
        </w:rPr>
        <w:t>,</w:t>
      </w:r>
      <w:r w:rsidRPr="00680538">
        <w:rPr>
          <w:rStyle w:val="StyleUnderline"/>
        </w:rPr>
        <w:t xml:space="preserve">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C6E3078" w14:textId="77777777" w:rsidR="00C43EDC" w:rsidRPr="00680538" w:rsidRDefault="00C43EDC" w:rsidP="00C43EDC">
      <w:pPr>
        <w:rPr>
          <w:rStyle w:val="Emphasis"/>
        </w:rPr>
      </w:pPr>
      <w:r>
        <w:t xml:space="preserve">The second type is the broader policy </w:t>
      </w:r>
      <w:r w:rsidRPr="0034418B">
        <w:t xml:space="preserve">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t xml:space="preserve">. </w:t>
      </w:r>
      <w:r w:rsidRPr="00C06367">
        <w:rPr>
          <w:rStyle w:val="StyleUnderline"/>
        </w:rPr>
        <w:t>More money</w:t>
      </w:r>
      <w:r w:rsidRPr="00680538">
        <w:rPr>
          <w:rStyle w:val="StyleUnderline"/>
        </w:rPr>
        <w:t xml:space="preserve"> and resources </w:t>
      </w:r>
      <w:r w:rsidRPr="00C06367">
        <w:rPr>
          <w:rStyle w:val="StyleUnderline"/>
        </w:rPr>
        <w:t xml:space="preserve">will be available for </w:t>
      </w:r>
      <w:r w:rsidRPr="00C40E9F">
        <w:rPr>
          <w:rStyle w:val="StyleUnderline"/>
        </w:rPr>
        <w:t xml:space="preserve">a </w:t>
      </w:r>
      <w:r w:rsidRPr="00C06367">
        <w:rPr>
          <w:rStyle w:val="StyleUnderline"/>
        </w:rPr>
        <w:t>startup</w:t>
      </w:r>
      <w:r w:rsidRPr="00680538">
        <w:rPr>
          <w:rStyle w:val="StyleUnderline"/>
        </w:rPr>
        <w:t xml:space="preserve"> that will support China’s strategic and tech ambitions</w:t>
      </w:r>
      <w:r>
        <w:t xml:space="preserve">. Because of the money and resources that are available, </w:t>
      </w:r>
      <w:r w:rsidRPr="00C06367">
        <w:rPr>
          <w:rStyle w:val="Emphasis"/>
        </w:rPr>
        <w:t xml:space="preserve">the </w:t>
      </w:r>
      <w:r w:rsidRPr="00E14504">
        <w:rPr>
          <w:rStyle w:val="Emphasis"/>
          <w:highlight w:val="green"/>
        </w:rPr>
        <w:t>development of the space industry will</w:t>
      </w:r>
      <w:r w:rsidRPr="00680538">
        <w:rPr>
          <w:rStyle w:val="Emphasis"/>
        </w:rPr>
        <w:t xml:space="preserve"> change as </w:t>
      </w:r>
      <w:r w:rsidRPr="00162B27">
        <w:rPr>
          <w:rStyle w:val="Emphasis"/>
        </w:rPr>
        <w:t>companies</w:t>
      </w:r>
      <w:r w:rsidRPr="00162B27">
        <w:rPr>
          <w:rStyle w:val="Emphasis"/>
          <w:highlight w:val="green"/>
        </w:rPr>
        <w:t xml:space="preserve"> adapt</w:t>
      </w:r>
      <w:r w:rsidRPr="00680538">
        <w:rPr>
          <w:rStyle w:val="Emphasis"/>
        </w:rPr>
        <w:t xml:space="preserve"> their activities </w:t>
      </w:r>
      <w:r w:rsidRPr="00E14504">
        <w:rPr>
          <w:rStyle w:val="Emphasis"/>
          <w:highlight w:val="green"/>
        </w:rPr>
        <w:t xml:space="preserve">to </w:t>
      </w:r>
      <w:r w:rsidRPr="002F22A8">
        <w:rPr>
          <w:rStyle w:val="Emphasis"/>
        </w:rPr>
        <w:t>wha</w:t>
      </w:r>
      <w:r w:rsidRPr="00E14504">
        <w:rPr>
          <w:rStyle w:val="Emphasis"/>
          <w:highlight w:val="green"/>
        </w:rPr>
        <w:t xml:space="preserve">t </w:t>
      </w:r>
      <w:r w:rsidRPr="002F22A8">
        <w:rPr>
          <w:rStyle w:val="Emphasis"/>
          <w:highlight w:val="green"/>
        </w:rPr>
        <w:t>the government</w:t>
      </w:r>
      <w:r w:rsidRPr="002F22A8">
        <w:rPr>
          <w:rStyle w:val="Emphasis"/>
        </w:rPr>
        <w:t xml:space="preserve"> is emphasizing</w:t>
      </w:r>
      <w:r w:rsidRPr="00680538">
        <w:rPr>
          <w:rStyle w:val="Emphasis"/>
        </w:rPr>
        <w:t xml:space="preserve"> and to what kind of support they can get from different stakeholders in order to survive.</w:t>
      </w:r>
    </w:p>
    <w:p w14:paraId="6A4651F2" w14:textId="77777777" w:rsidR="00C43EDC" w:rsidRDefault="00C43EDC" w:rsidP="00C43EDC">
      <w:pPr>
        <w:rPr>
          <w:rStyle w:val="StyleUnderline"/>
        </w:rPr>
      </w:pPr>
      <w: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6C28F67" w14:textId="77777777" w:rsidR="00C43EDC" w:rsidRDefault="00C43EDC" w:rsidP="00C43EDC">
      <w:pPr>
        <w:rPr>
          <w:rStyle w:val="StyleUnderline"/>
        </w:rPr>
      </w:pPr>
    </w:p>
    <w:p w14:paraId="110417C5" w14:textId="77777777" w:rsidR="00C43EDC" w:rsidRPr="0034418B" w:rsidRDefault="00C43EDC" w:rsidP="00C43EDC">
      <w:pPr>
        <w:pStyle w:val="Heading4"/>
      </w:pPr>
      <w:r>
        <w:t>Scenario one is space militarization:</w:t>
      </w:r>
    </w:p>
    <w:p w14:paraId="6510A0A1" w14:textId="77777777" w:rsidR="00C43EDC" w:rsidRDefault="00C43EDC" w:rsidP="00C43ED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9EF25F1" w14:textId="77777777" w:rsidR="00C43EDC" w:rsidRPr="00C64542" w:rsidRDefault="00C43EDC" w:rsidP="00C43ED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68F6624" w14:textId="77777777" w:rsidR="00C43EDC" w:rsidRPr="00C64542" w:rsidRDefault="00C43EDC" w:rsidP="00C43EDC">
      <w:pPr>
        <w:rPr>
          <w:rStyle w:val="StyleUnderline"/>
        </w:rPr>
      </w:pPr>
      <w:r w:rsidRPr="00162B27">
        <w:rPr>
          <w:rStyle w:val="Emphasis"/>
        </w:rPr>
        <w:t>Consider</w:t>
      </w:r>
      <w:r w:rsidRPr="00C64542">
        <w:rPr>
          <w:rStyle w:val="Emphasis"/>
        </w:rPr>
        <w:t xml:space="preserve"> the actions of the United States’ two </w:t>
      </w:r>
      <w:r w:rsidRPr="00162B27">
        <w:rPr>
          <w:rStyle w:val="Emphasis"/>
        </w:rPr>
        <w:t>great-power adversaries when it comes to</w:t>
      </w:r>
      <w:r w:rsidRPr="00C64542">
        <w:rPr>
          <w:rStyle w:val="Emphasis"/>
        </w:rPr>
        <w:t xml:space="preserve"> anti-satellite </w:t>
      </w:r>
      <w:r w:rsidRPr="00162B27">
        <w:rPr>
          <w:rStyle w:val="Emphasis"/>
        </w:rPr>
        <w:t>weapons</w:t>
      </w:r>
      <w:r w:rsidRPr="00162B27">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 xml:space="preserve">sprinted to develop and </w:t>
      </w:r>
      <w:r w:rsidRPr="00E14504">
        <w:rPr>
          <w:rStyle w:val="StyleUnderline"/>
          <w:highlight w:val="green"/>
        </w:rPr>
        <w:lastRenderedPageBreak/>
        <w:t>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64E59E0" w14:textId="77777777" w:rsidR="00C43EDC" w:rsidRPr="00C64542" w:rsidRDefault="00C43EDC" w:rsidP="00C43EDC">
      <w:pPr>
        <w:rPr>
          <w:rStyle w:val="StyleUnderline"/>
        </w:rPr>
      </w:pPr>
      <w: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6DAEEAC" w14:textId="77777777" w:rsidR="00C43EDC" w:rsidRDefault="00C43EDC" w:rsidP="00C43EDC">
      <w: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0802FF8D" w14:textId="77777777" w:rsidR="00C43EDC" w:rsidRPr="00C64542" w:rsidRDefault="00C43EDC" w:rsidP="00C43EDC">
      <w:pPr>
        <w:rPr>
          <w:rStyle w:val="Emphasis"/>
        </w:rPr>
      </w:pPr>
      <w:r w:rsidRPr="00C64542">
        <w:rPr>
          <w:rStyle w:val="Emphasis"/>
        </w:rPr>
        <w:t>On the surface, that sounds innocuous. Who, after all, wants an arms race in space?</w:t>
      </w:r>
    </w:p>
    <w:p w14:paraId="76126723" w14:textId="77777777" w:rsidR="00C43EDC" w:rsidRPr="00C64542" w:rsidRDefault="00C43EDC" w:rsidP="00C43EDC">
      <w:pPr>
        <w:rPr>
          <w:rStyle w:val="StyleUnderline"/>
        </w:rPr>
      </w:pPr>
      <w:r>
        <w:t xml:space="preserve">The reality, however, is that </w:t>
      </w:r>
      <w:r w:rsidRPr="00E14504">
        <w:rPr>
          <w:rStyle w:val="Emphasis"/>
          <w:highlight w:val="green"/>
        </w:rPr>
        <w:t xml:space="preserve">China and Russia are </w:t>
      </w:r>
      <w:r w:rsidRPr="00162B27">
        <w:rPr>
          <w:rStyle w:val="Emphasis"/>
        </w:rPr>
        <w:t>already</w:t>
      </w:r>
      <w:r w:rsidRPr="00E14504">
        <w:rPr>
          <w:rStyle w:val="Emphasis"/>
          <w:highlight w:val="green"/>
        </w:rPr>
        <w:t xml:space="preserve">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162B27">
        <w:rPr>
          <w:rStyle w:val="Emphasis"/>
        </w:rPr>
        <w:t>for quite some time</w:t>
      </w:r>
      <w: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3B0B9C48" w14:textId="77777777" w:rsidR="00C43EDC" w:rsidRDefault="00C43EDC" w:rsidP="00C43EDC">
      <w: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t xml:space="preserve"> That is where America’s most sensitive nuclear communication and missile defense satellites orbit and keep watch.</w:t>
      </w:r>
    </w:p>
    <w:p w14:paraId="477745A8" w14:textId="77777777" w:rsidR="00C43EDC" w:rsidRPr="00C64542" w:rsidRDefault="00C43EDC" w:rsidP="00C43EDC">
      <w:pPr>
        <w:rPr>
          <w:rStyle w:val="StyleUnderline"/>
        </w:rPr>
      </w:pPr>
      <w:r>
        <w:t xml:space="preserve">Similarly, </w:t>
      </w:r>
      <w:r w:rsidRPr="00C06367">
        <w:rPr>
          <w:rStyle w:val="StyleUnderline"/>
        </w:rPr>
        <w:t>Moscow tested</w:t>
      </w:r>
      <w:r w:rsidRPr="00C64542">
        <w:rPr>
          <w:rStyle w:val="StyleUnderline"/>
        </w:rPr>
        <w:t xml:space="preserve"> a ground-based </w:t>
      </w:r>
      <w:r w:rsidRPr="00C06367">
        <w:rPr>
          <w:rStyle w:val="StyleUnderline"/>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5B80D28" w14:textId="77777777" w:rsidR="00C43EDC" w:rsidRPr="00C64542" w:rsidRDefault="00C43EDC" w:rsidP="00C43EDC">
      <w:r>
        <w:t>To make matters worse, both countries are also working to deploy space-based—or so-called “on-orbit”—capabilities to attack satellites.</w:t>
      </w:r>
    </w:p>
    <w:p w14:paraId="40DD8A2D" w14:textId="77777777" w:rsidR="00C43EDC" w:rsidRPr="006F58F5" w:rsidRDefault="00C43EDC" w:rsidP="00C43EDC">
      <w:pPr>
        <w:rPr>
          <w:rStyle w:val="StyleUnderline"/>
        </w:rPr>
      </w:pPr>
      <w:r w:rsidRPr="002D552F">
        <w:t xml:space="preserve">Meanwhile, at the United Nations and other international forums, </w:t>
      </w:r>
      <w:r w:rsidRPr="00C06367">
        <w:rPr>
          <w:rStyle w:val="StyleUnderline"/>
        </w:rPr>
        <w:t>China and Russia are pushing the PPWT</w:t>
      </w:r>
      <w:r w:rsidRPr="006F58F5">
        <w:rPr>
          <w:rStyle w:val="StyleUnderline"/>
        </w:rPr>
        <w:t xml:space="preserve"> and advocating for a “no first placement” resolution—saying all governments should commit not to be the first to put weapons in space.</w:t>
      </w:r>
    </w:p>
    <w:p w14:paraId="0E0AC79A" w14:textId="77777777" w:rsidR="00C43EDC" w:rsidRDefault="00C43EDC" w:rsidP="00C43EDC">
      <w:r>
        <w:t>Yet more than two years ago, the U.S. Defense Intelligence Agency noted that both China and Russia were already putting in space capabilities that could be used as weapons. The PPWT would thus protect their weapons while tying Washington’s hands.</w:t>
      </w:r>
    </w:p>
    <w:p w14:paraId="4E981DF6" w14:textId="77777777" w:rsidR="00C43EDC" w:rsidRPr="006F58F5" w:rsidRDefault="00C43EDC" w:rsidP="00C43EDC">
      <w:pPr>
        <w:rPr>
          <w:rStyle w:val="Emphasis"/>
        </w:rPr>
      </w:pPr>
      <w:r w:rsidRPr="00C06367">
        <w:rPr>
          <w:rStyle w:val="Emphasis"/>
        </w:rPr>
        <w:t>In a thinly veiled attempt to mask their intentions</w:t>
      </w:r>
      <w:r>
        <w:t xml:space="preserve">, </w:t>
      </w:r>
      <w:r w:rsidRPr="006F58F5">
        <w:rPr>
          <w:rStyle w:val="StyleUnderline"/>
        </w:rPr>
        <w:t>the two countries claim that their on-orbit capabilities are simply for peaceful purposes</w:t>
      </w:r>
      <w:r>
        <w:t xml:space="preserve">—for assessing the condition of </w:t>
      </w:r>
      <w:r>
        <w:lastRenderedPageBreak/>
        <w:t>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2F22A8">
        <w:rPr>
          <w:rStyle w:val="Emphasis"/>
          <w:highlight w:val="green"/>
        </w:rPr>
        <w:t xml:space="preserve">commercial capabilities </w:t>
      </w:r>
      <w:r w:rsidRPr="00E14504">
        <w:rPr>
          <w:rStyle w:val="Emphasis"/>
          <w:highlight w:val="green"/>
        </w:rPr>
        <w:t>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CC236FE" w14:textId="77777777" w:rsidR="00C43EDC" w:rsidRDefault="00C43EDC" w:rsidP="00C43EDC">
      <w:r w:rsidRPr="006F58F5">
        <w:rPr>
          <w:rStyle w:val="StyleUnderline"/>
        </w:rPr>
        <w:t>China</w:t>
      </w:r>
      <w: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t>.</w:t>
      </w:r>
    </w:p>
    <w:p w14:paraId="01C472D6" w14:textId="77777777" w:rsidR="00C43EDC" w:rsidRPr="006F58F5" w:rsidRDefault="00C43EDC" w:rsidP="00C43EDC">
      <w:pPr>
        <w:rPr>
          <w:rStyle w:val="Emphasis"/>
        </w:rPr>
      </w:pPr>
      <w:r>
        <w:t xml:space="preserve">Not to be outdone, </w:t>
      </w:r>
      <w:r w:rsidRPr="006F58F5">
        <w:rPr>
          <w:rStyle w:val="StyleUnderline"/>
        </w:rPr>
        <w:t>Russia deployed a pair of “nesting doll” satellites that shadowed a U.S. satellite in space.</w:t>
      </w:r>
      <w:r>
        <w:t xml:space="preserve"> </w:t>
      </w:r>
      <w:r w:rsidRPr="006F58F5">
        <w:rPr>
          <w:rStyle w:val="Emphasis"/>
        </w:rPr>
        <w:t>One Russian satellite birthed another, with Russia’s defense ministry claiming its purpose was to assess the “technical condition of domestic satellites.”</w:t>
      </w:r>
    </w:p>
    <w:p w14:paraId="687636EF" w14:textId="77777777" w:rsidR="00C43EDC" w:rsidRPr="006F58F5" w:rsidRDefault="00C43EDC" w:rsidP="00C43EDC">
      <w:pPr>
        <w:rPr>
          <w:rStyle w:val="StyleUnderline"/>
        </w:rPr>
      </w:pPr>
      <w:r>
        <w:t xml:space="preserve">But later, </w:t>
      </w:r>
      <w:r w:rsidRPr="006F58F5">
        <w:rPr>
          <w:rStyle w:val="Emphasis"/>
        </w:rPr>
        <w:t>the second satellite conducted a weapons test</w:t>
      </w:r>
      <w: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1A265BB3" w14:textId="77777777" w:rsidR="00C43EDC" w:rsidRPr="006F58F5" w:rsidRDefault="00C43EDC" w:rsidP="00C43EDC">
      <w:pPr>
        <w:rPr>
          <w:rStyle w:val="Emphasis"/>
        </w:rPr>
      </w:pPr>
      <w:r w:rsidRPr="00C06367">
        <w:rPr>
          <w:rStyle w:val="Emphasis"/>
        </w:rPr>
        <w:t xml:space="preserve">Instead of falling prey to China and Russia’s treaty trap, </w:t>
      </w:r>
      <w:r w:rsidRPr="00E14504">
        <w:rPr>
          <w:rStyle w:val="Emphasis"/>
          <w:highlight w:val="green"/>
        </w:rPr>
        <w:t>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4C98A995" w14:textId="77777777" w:rsidR="00C43EDC" w:rsidRDefault="00C43EDC" w:rsidP="00C43EDC">
      <w:r>
        <w:t>A well-crafted treaty that clearly defines acceptable and unacceptable actions in space and includes tough and realistic inspection and verification mechanisms could promote security and stability. But the PPWT is decidedly not that kind of treaty.</w:t>
      </w:r>
    </w:p>
    <w:p w14:paraId="17AEA4E1" w14:textId="77777777" w:rsidR="00C43EDC" w:rsidRPr="006F58F5" w:rsidRDefault="00C43EDC" w:rsidP="00C43EDC">
      <w:pPr>
        <w:rPr>
          <w:rStyle w:val="Emphasis"/>
        </w:rPr>
      </w:pPr>
      <w: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t xml:space="preserve">. The </w:t>
      </w:r>
      <w:r w:rsidRPr="006F58F5">
        <w:rPr>
          <w:rStyle w:val="Emphasis"/>
        </w:rPr>
        <w:t>PPWT also does not prohibit the development, testing, or stockpiling of weapons on Earth that could be quickly put into orbit.</w:t>
      </w:r>
    </w:p>
    <w:p w14:paraId="21F806DC" w14:textId="77777777" w:rsidR="00C43EDC" w:rsidRDefault="00C43EDC" w:rsidP="00C43EDC">
      <w:r>
        <w:t xml:space="preserve">Even if these deficiencies were addressed, </w:t>
      </w:r>
      <w:r w:rsidRPr="006F58F5">
        <w:rPr>
          <w:rStyle w:val="StyleUnderline"/>
        </w:rPr>
        <w:t>the PPWT lacks any verification plan to ensure compliance</w:t>
      </w:r>
      <w:r>
        <w:t>. Instead, the treaty calls for “transparency and confidence-building measures” implemented on a “voluntary basis.” In other words, Beijing and Moscow want the United States to trust but never verify.</w:t>
      </w:r>
    </w:p>
    <w:p w14:paraId="432BE576" w14:textId="77777777" w:rsidR="00C43EDC" w:rsidRPr="006F58F5" w:rsidRDefault="00C43EDC" w:rsidP="00C43EDC">
      <w:pPr>
        <w:rPr>
          <w:rStyle w:val="Emphasis"/>
        </w:rPr>
      </w:pPr>
      <w:r>
        <w:t xml:space="preserve">But then again, </w:t>
      </w:r>
      <w:r w:rsidRPr="006F58F5">
        <w:rPr>
          <w:rStyle w:val="StyleUnderline"/>
        </w:rPr>
        <w:t>Americans should not be surprised by the PPWT</w:t>
      </w:r>
      <w: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060EBAE9" w14:textId="77777777" w:rsidR="00C43EDC" w:rsidRDefault="00C43EDC" w:rsidP="00C43EDC">
      <w: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t xml:space="preserve">. </w:t>
      </w:r>
      <w:r w:rsidRPr="006F58F5">
        <w:rPr>
          <w:rStyle w:val="StyleUnderline"/>
        </w:rPr>
        <w:t>Beijing, for its part, often exhibits an allergy to serious international arms control treaties</w:t>
      </w:r>
      <w:r>
        <w:t>. The willingness of the Chinese Communist Party to support the PPWT is, therefore, cause for some additional reflection in Washington.</w:t>
      </w:r>
    </w:p>
    <w:p w14:paraId="7E25245A" w14:textId="77777777" w:rsidR="00C43EDC" w:rsidRPr="006F58F5" w:rsidRDefault="00C43EDC" w:rsidP="00C43EDC">
      <w:pPr>
        <w:rPr>
          <w:rStyle w:val="Emphasis"/>
        </w:rPr>
      </w:pPr>
      <w: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71F09B3C" w14:textId="77777777" w:rsidR="00C43EDC" w:rsidRDefault="00C43EDC" w:rsidP="00C43EDC">
      <w:r>
        <w:t>Washington should also advance nascent efforts to establish rules of the road in space. “</w:t>
      </w:r>
      <w:r w:rsidRPr="002F22A8">
        <w:rPr>
          <w:rStyle w:val="Emphasis"/>
        </w:rPr>
        <w:t>There are really no norms of behavior in space</w:t>
      </w:r>
      <w:r>
        <w:t>,” Gen. John Raymond, the chief of space operations at U.S. Space Force, said this month. “</w:t>
      </w:r>
      <w:r w:rsidRPr="006F58F5">
        <w:rPr>
          <w:rStyle w:val="Emphasis"/>
        </w:rPr>
        <w:t>It’s the wild, wild West.”</w:t>
      </w:r>
    </w:p>
    <w:p w14:paraId="36804775" w14:textId="77777777" w:rsidR="00C43EDC" w:rsidRPr="006F58F5" w:rsidRDefault="00C43EDC" w:rsidP="00C43EDC">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72421450" w14:textId="77777777" w:rsidR="00C43EDC" w:rsidRDefault="00C43EDC" w:rsidP="00C43EDC">
      <w:r>
        <w:t>The vote was 164 in favor, including the United States—and a mere 12 opposed.</w:t>
      </w:r>
    </w:p>
    <w:p w14:paraId="6C1245D5" w14:textId="77777777" w:rsidR="00C43EDC" w:rsidRDefault="00C43EDC" w:rsidP="00C43EDC">
      <w:r w:rsidRPr="006F58F5">
        <w:rPr>
          <w:rStyle w:val="Emphasis"/>
        </w:rPr>
        <w:t>Any guesses regarding who voted no? You guessed it: China and Russia</w:t>
      </w:r>
      <w:r>
        <w:t>. They were joined by their friends Iran, North Korea, Syria, Venezuela, and Cuba.</w:t>
      </w:r>
    </w:p>
    <w:p w14:paraId="140DF77D" w14:textId="0FE3FD91" w:rsidR="00C43EDC" w:rsidRDefault="00C43EDC" w:rsidP="00C43EDC">
      <w:pPr>
        <w:rPr>
          <w:rStyle w:val="Emphasis"/>
        </w:rPr>
      </w:pPr>
      <w:r w:rsidRPr="006F58F5">
        <w:rPr>
          <w:rStyle w:val="Emphasis"/>
        </w:rPr>
        <w:t xml:space="preserve">So much for a Chinese and Russian desire to pursue constructive and peaceful policies in space. </w:t>
      </w:r>
      <w:r w:rsidRPr="00C06367">
        <w:rPr>
          <w:rStyle w:val="Emphasis"/>
        </w:rPr>
        <w:t>Their duplicity continues.</w:t>
      </w:r>
    </w:p>
    <w:p w14:paraId="388356C7" w14:textId="77777777" w:rsidR="00372989" w:rsidRPr="00372989" w:rsidRDefault="00372989" w:rsidP="00372989"/>
    <w:p w14:paraId="5EA1F834" w14:textId="126351CE" w:rsidR="003605C9" w:rsidRDefault="003605C9" w:rsidP="003605C9">
      <w:pPr>
        <w:pStyle w:val="Heading4"/>
      </w:pPr>
      <w:r>
        <w:t xml:space="preserve">Sino-Russian space militarization </w:t>
      </w:r>
      <w:r w:rsidR="00372989">
        <w:t>is growing</w:t>
      </w:r>
    </w:p>
    <w:p w14:paraId="06BBD9F5" w14:textId="77777777" w:rsidR="003605C9" w:rsidRPr="00A53569" w:rsidRDefault="003605C9" w:rsidP="003605C9">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FA5312A" w14:textId="77777777" w:rsidR="003605C9" w:rsidRPr="00A53569" w:rsidRDefault="003605C9" w:rsidP="003605C9">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But in between these “Sputnik”-like moments, outside the public’s view</w:t>
      </w:r>
      <w:r w:rsidRPr="003605C9">
        <w:rPr>
          <w:rStyle w:val="Emphasis"/>
        </w:rPr>
        <w:t>, the United States and its adversaries are battling in space every day.</w:t>
      </w:r>
    </w:p>
    <w:p w14:paraId="2F5C1C0F" w14:textId="77777777" w:rsidR="003605C9" w:rsidRPr="00A53569" w:rsidRDefault="003605C9" w:rsidP="003605C9">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w:t>
      </w:r>
      <w:r w:rsidRPr="003605C9">
        <w:rPr>
          <w:rStyle w:val="StyleUnderline"/>
        </w:rPr>
        <w:t xml:space="preserv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 xml:space="preserve">intelligence operations and </w:t>
      </w:r>
      <w:r w:rsidRPr="00A53569">
        <w:rPr>
          <w:rStyle w:val="Emphasis"/>
          <w:highlight w:val="green"/>
        </w:rPr>
        <w:lastRenderedPageBreak/>
        <w:t>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BAD3267" w14:textId="77777777" w:rsidR="003605C9" w:rsidRDefault="003605C9" w:rsidP="003605C9">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xml:space="preserve">,” Gen. David Thompson, the Space Force’s first vice chief of space operations, told me in an interview on the sidelines of the recent Halifax International Security Forum. </w:t>
      </w:r>
      <w:r w:rsidRPr="003605C9">
        <w:t>“</w:t>
      </w:r>
      <w:r w:rsidRPr="003605C9">
        <w:rPr>
          <w:rStyle w:val="Emphasis"/>
        </w:rPr>
        <w:t xml:space="preserve">We’re really at a point now where </w:t>
      </w:r>
      <w:r w:rsidRPr="00A53569">
        <w:rPr>
          <w:rStyle w:val="Emphasis"/>
          <w:highlight w:val="green"/>
        </w:rPr>
        <w:t>there’s a whole host of ways that our space systems can be threatened.</w:t>
      </w:r>
      <w:r w:rsidRPr="00A53569">
        <w:rPr>
          <w:highlight w:val="green"/>
        </w:rPr>
        <w:t>”</w:t>
      </w:r>
    </w:p>
    <w:p w14:paraId="3E739A25" w14:textId="77777777" w:rsidR="003605C9" w:rsidRPr="00A53569" w:rsidRDefault="003605C9" w:rsidP="003605C9">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73ED59AD" w14:textId="77777777" w:rsidR="003605C9" w:rsidRPr="00A53569" w:rsidRDefault="003605C9" w:rsidP="003605C9">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39632B0" w14:textId="77777777" w:rsidR="003605C9" w:rsidRPr="00A53569" w:rsidRDefault="003605C9" w:rsidP="003605C9">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6423790E" w14:textId="77777777" w:rsidR="003605C9" w:rsidRPr="00A53569" w:rsidRDefault="003605C9" w:rsidP="003605C9">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FE7F650" w14:textId="77777777" w:rsidR="003605C9" w:rsidRPr="00A53569" w:rsidRDefault="003605C9" w:rsidP="003605C9">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40E127F0" w14:textId="77777777" w:rsidR="003605C9" w:rsidRPr="00A53569" w:rsidRDefault="003605C9" w:rsidP="003605C9">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8C609F7" w14:textId="77777777" w:rsidR="003605C9" w:rsidRPr="004608F4" w:rsidRDefault="003605C9" w:rsidP="003605C9">
      <w:pPr>
        <w:rPr>
          <w:rStyle w:val="StyleUnderline"/>
        </w:rPr>
      </w:pPr>
      <w:r w:rsidRPr="00A53569">
        <w:rPr>
          <w:rStyle w:val="StyleUnderline"/>
          <w:highlight w:val="green"/>
        </w:rPr>
        <w:lastRenderedPageBreak/>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079122A" w14:textId="77777777" w:rsidR="003605C9" w:rsidRPr="004608F4" w:rsidRDefault="003605C9" w:rsidP="003605C9">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3FBA8909" w14:textId="77777777" w:rsidR="003605C9" w:rsidRPr="00A53569" w:rsidRDefault="003605C9" w:rsidP="003605C9">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227E573" w14:textId="77777777" w:rsidR="003605C9" w:rsidRPr="00A53569" w:rsidRDefault="003605C9" w:rsidP="003605C9">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0BB34ED" w14:textId="1FC210E9" w:rsidR="00372989" w:rsidRDefault="003605C9" w:rsidP="00372989">
      <w:pPr>
        <w:rPr>
          <w:rStyle w:val="StyleUnderline"/>
        </w:rPr>
      </w:pPr>
      <w:r w:rsidRPr="008F5F94">
        <w:rPr>
          <w:rStyle w:val="Emphasis"/>
        </w:rPr>
        <w:t>Conventional thinking about how to deter an enemy from attacking on the ground, by sea or in the air doesn’t really apply to space</w:t>
      </w:r>
      <w:r w:rsidRPr="008F5F94">
        <w:t>.</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730F8499" w14:textId="77777777" w:rsidR="00372989" w:rsidRPr="00372989" w:rsidRDefault="00372989" w:rsidP="00372989"/>
    <w:p w14:paraId="74D4AD6C" w14:textId="355EC623" w:rsidR="006B483D" w:rsidRDefault="006B483D" w:rsidP="006B483D">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E0E0A63" w14:textId="77777777" w:rsidR="006B483D" w:rsidRPr="00B80A34" w:rsidRDefault="006B483D" w:rsidP="006B483D">
      <w:pPr>
        <w:rPr>
          <w:rStyle w:val="Style13ptBold"/>
        </w:rPr>
      </w:pPr>
      <w:r>
        <w:rPr>
          <w:rStyle w:val="Style13ptBold"/>
        </w:rPr>
        <w:t xml:space="preserve">Gilliard 19 </w:t>
      </w:r>
      <w:r w:rsidRPr="00B80A34">
        <w:t>[(Alexandra,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The Consequences Of Militarizing Outer Space</w:t>
      </w:r>
      <w:r>
        <w:t>?</w:t>
      </w:r>
      <w:r w:rsidRPr="00B80A34">
        <w:t>” Global Security Review, 6/10/2019. https://globalsecurityreview.com/consequences-militarization-space/] BC</w:t>
      </w:r>
    </w:p>
    <w:p w14:paraId="1BB13F13" w14:textId="77777777" w:rsidR="006B483D" w:rsidRPr="00B80A34" w:rsidRDefault="006B483D" w:rsidP="006B483D">
      <w:pPr>
        <w:rPr>
          <w:rStyle w:val="Emphasis"/>
        </w:rPr>
      </w:pPr>
      <w:r w:rsidRPr="00162B27">
        <w:rPr>
          <w:rStyle w:val="Emphasis"/>
        </w:rPr>
        <w:t>Consequences of</w:t>
      </w:r>
      <w:r w:rsidRPr="00E14504">
        <w:rPr>
          <w:rStyle w:val="Emphasis"/>
          <w:highlight w:val="green"/>
        </w:rPr>
        <w:t xml:space="preserve"> Armament</w:t>
      </w:r>
      <w:r w:rsidRPr="00B80A34">
        <w:rPr>
          <w:rStyle w:val="Emphasis"/>
        </w:rPr>
        <w:t xml:space="preserve"> and Aggression </w:t>
      </w:r>
      <w:r w:rsidRPr="00E14504">
        <w:rPr>
          <w:rStyle w:val="Emphasis"/>
          <w:highlight w:val="green"/>
        </w:rPr>
        <w:t>in Space</w:t>
      </w:r>
    </w:p>
    <w:p w14:paraId="79CD7DD6" w14:textId="77777777" w:rsidR="006B483D" w:rsidRPr="00B80A34" w:rsidRDefault="006B483D" w:rsidP="006B483D">
      <w:pPr>
        <w:rPr>
          <w:rStyle w:val="StyleUnderline"/>
        </w:rPr>
      </w:pPr>
      <w:r w:rsidRPr="00B80A34">
        <w:rPr>
          <w:rStyle w:val="StyleUnderline"/>
        </w:rPr>
        <w:t xml:space="preserve">The consequences of weapons testing and aggression in space could span generations, and current technological advances only increase the urgency for </w:t>
      </w:r>
      <w:r w:rsidRPr="00B80A34">
        <w:rPr>
          <w:rStyle w:val="StyleUnderline"/>
        </w:rPr>
        <w:lastRenderedPageBreak/>
        <w:t xml:space="preserve">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B6174F3" w14:textId="77777777" w:rsidR="006B483D" w:rsidRPr="00B80A34" w:rsidRDefault="006B483D" w:rsidP="006B483D">
      <w:pPr>
        <w:rPr>
          <w:rStyle w:val="Emphasis"/>
        </w:rPr>
      </w:pPr>
      <w:r w:rsidRPr="00C06367">
        <w:rPr>
          <w:rStyle w:val="Emphasis"/>
        </w:rPr>
        <w:t xml:space="preserve">The destruction of </w:t>
      </w:r>
      <w:r w:rsidRPr="00E14504">
        <w:rPr>
          <w:rStyle w:val="Emphasis"/>
          <w:highlight w:val="green"/>
        </w:rPr>
        <w:t>satellites</w:t>
      </w:r>
    </w:p>
    <w:p w14:paraId="44D07202" w14:textId="77777777" w:rsidR="006B483D" w:rsidRPr="00B80A34" w:rsidRDefault="006B483D" w:rsidP="006B483D">
      <w:pPr>
        <w:rPr>
          <w:rStyle w:val="StyleUnderline"/>
        </w:rPr>
      </w:pPr>
      <w: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C06367">
        <w:rPr>
          <w:rStyle w:val="StyleUnderline"/>
        </w:rPr>
        <w:t>perform more</w:t>
      </w:r>
      <w:r w:rsidRPr="00B80A34">
        <w:rPr>
          <w:rStyle w:val="StyleUnderline"/>
        </w:rPr>
        <w:t xml:space="preserve"> mundane </w:t>
      </w:r>
      <w:r w:rsidRPr="00C06367">
        <w:rPr>
          <w:rStyle w:val="StyleUnderline"/>
        </w:rPr>
        <w:t>tasks, like</w:t>
      </w:r>
      <w:r w:rsidRPr="00B80A34">
        <w:rPr>
          <w:rStyle w:val="StyleUnderline"/>
        </w:rPr>
        <w:t xml:space="preserve"> obtaining </w:t>
      </w:r>
      <w:r w:rsidRPr="00C06367">
        <w:rPr>
          <w:rStyle w:val="StyleUnderline"/>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0BB28781" w14:textId="77777777" w:rsidR="006B483D" w:rsidRPr="00B80A34" w:rsidRDefault="006B483D" w:rsidP="006B483D">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2F22A8">
        <w:rPr>
          <w:rStyle w:val="Emphasis"/>
        </w:rPr>
        <w:t>debris could</w:t>
      </w:r>
      <w:r w:rsidRPr="00B80A34">
        <w:rPr>
          <w:rStyle w:val="Emphasis"/>
        </w:rPr>
        <w:t xml:space="preserve"> cloud the orbit and </w:t>
      </w:r>
      <w:r w:rsidRPr="002F22A8">
        <w:rPr>
          <w:rStyle w:val="Emphasis"/>
        </w:rPr>
        <w:t xml:space="preserve">make positioning </w:t>
      </w:r>
      <w:r w:rsidRPr="00E14504">
        <w:rPr>
          <w:rStyle w:val="Emphasis"/>
        </w:rPr>
        <w:t>new</w:t>
      </w:r>
      <w:r w:rsidRPr="00B80A34">
        <w:rPr>
          <w:rStyle w:val="Emphasis"/>
        </w:rPr>
        <w:t xml:space="preserve"> </w:t>
      </w:r>
      <w:r w:rsidRPr="00C06367">
        <w:rPr>
          <w:rStyle w:val="Emphasis"/>
        </w:rPr>
        <w:t>satellites</w:t>
      </w:r>
      <w:r w:rsidRPr="002F22A8">
        <w:rPr>
          <w:rStyle w:val="Emphasis"/>
        </w:rPr>
        <w:t xml:space="preserve"> impossible,</w:t>
      </w:r>
      <w:r w:rsidRPr="00B80A34">
        <w:rPr>
          <w:rStyle w:val="Emphasis"/>
        </w:rPr>
        <w:t xml:space="preserve"> disrupting our current way of life. </w:t>
      </w:r>
      <w:r>
        <w:t>More pressing, however</w:t>
      </w:r>
      <w:r w:rsidRPr="00B80A34">
        <w:rPr>
          <w:rStyle w:val="StyleUnderline"/>
        </w:rPr>
        <w:t xml:space="preserve">, is that 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B050BFF" w14:textId="77777777" w:rsidR="006B483D" w:rsidRPr="00B80A34" w:rsidRDefault="006B483D" w:rsidP="006B483D">
      <w:pPr>
        <w:rPr>
          <w:rStyle w:val="Emphasis"/>
        </w:rPr>
      </w:pPr>
      <w:r w:rsidRPr="00C06367">
        <w:rPr>
          <w:rStyle w:val="Emphasis"/>
        </w:rPr>
        <w:t>Diminished future use of near space</w:t>
      </w:r>
    </w:p>
    <w:p w14:paraId="6BAA0EF3" w14:textId="77777777" w:rsidR="006B483D" w:rsidRPr="00B80A34" w:rsidRDefault="006B483D" w:rsidP="006B483D">
      <w:pPr>
        <w:rPr>
          <w:rStyle w:val="StyleUnderline"/>
        </w:rPr>
      </w:pPr>
      <w:r w:rsidRPr="00B80A34">
        <w:t xml:space="preserve">Whether caused by weapons testing or actual aggression, </w:t>
      </w:r>
      <w:r w:rsidRPr="00B80A34">
        <w:rPr>
          <w:rStyle w:val="Emphasis"/>
        </w:rPr>
        <w:t>the subsequent proliferation of debris around the planet would damage our future ability to access space</w:t>
      </w:r>
      <w:r w:rsidRPr="00B80A34">
        <w:t xml:space="preserve">. </w:t>
      </w:r>
      <w:r w:rsidRPr="00B80A34">
        <w:rPr>
          <w:rStyle w:val="StyleUnderline"/>
        </w:rPr>
        <w:t xml:space="preserve">Not only would </w:t>
      </w:r>
      <w:r w:rsidRPr="007B2F7B">
        <w:rPr>
          <w:rStyle w:val="StyleUnderline"/>
        </w:rPr>
        <w:t>debris act as shrapnel to preexisting assets in space, but it would also become much more difficult to launch satellites or rockets, hindering scientific research</w:t>
      </w:r>
      <w:r w:rsidRPr="00B80A34">
        <w:rPr>
          <w:rStyle w:val="StyleUnderline"/>
        </w:rPr>
        <w:t xml:space="preserve">, space </w:t>
      </w:r>
      <w:r w:rsidRPr="00C06367">
        <w:rPr>
          <w:rStyle w:val="StyleUnderline"/>
        </w:rPr>
        <w:t>exploration, and commercial operations.</w:t>
      </w:r>
    </w:p>
    <w:p w14:paraId="760C6DE5" w14:textId="77777777" w:rsidR="006B483D" w:rsidRPr="00B80A34" w:rsidRDefault="006B483D" w:rsidP="006B483D">
      <w:pPr>
        <w:rPr>
          <w:rStyle w:val="StyleUnderline"/>
        </w:rPr>
      </w:pPr>
      <w:r w:rsidRPr="00B80A34">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5E0E081" w14:textId="77777777" w:rsidR="006B483D" w:rsidRPr="00B80A34" w:rsidRDefault="006B483D" w:rsidP="006B483D">
      <w:pPr>
        <w:rPr>
          <w:rStyle w:val="Emphasis"/>
        </w:rPr>
      </w:pPr>
      <w:r w:rsidRPr="00E14504">
        <w:rPr>
          <w:rStyle w:val="Emphasis"/>
          <w:highlight w:val="green"/>
        </w:rPr>
        <w:t>Power imbalances and prolif</w:t>
      </w:r>
      <w:r w:rsidRPr="00B80A34">
        <w:rPr>
          <w:rStyle w:val="Emphasis"/>
        </w:rPr>
        <w:t xml:space="preserve">eration </w:t>
      </w:r>
      <w:r w:rsidRPr="002F22A8">
        <w:rPr>
          <w:rStyle w:val="Emphasis"/>
        </w:rPr>
        <w:t>on the ground</w:t>
      </w:r>
    </w:p>
    <w:p w14:paraId="2F118783" w14:textId="77777777" w:rsidR="006B483D" w:rsidRPr="00B80A34" w:rsidRDefault="006B483D" w:rsidP="006B483D">
      <w:pPr>
        <w:rPr>
          <w:rStyle w:val="StyleUnderline"/>
        </w:rPr>
      </w:pPr>
      <w:r w:rsidRPr="00B80A34">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C06367">
        <w:rPr>
          <w:rStyle w:val="StyleUnderline"/>
        </w:rPr>
        <w:t>would</w:t>
      </w:r>
      <w:r w:rsidRPr="00E14504">
        <w:rPr>
          <w:rStyle w:val="StyleUnderline"/>
          <w:highlight w:val="green"/>
        </w:rPr>
        <w:t xml:space="preserve"> establish </w:t>
      </w:r>
      <w:r w:rsidRPr="00162B27">
        <w:rPr>
          <w:rStyle w:val="StyleUnderline"/>
          <w:highlight w:val="green"/>
        </w:rPr>
        <w:t>a</w:t>
      </w:r>
      <w:r w:rsidRPr="00162B27">
        <w:rPr>
          <w:rStyle w:val="StyleUnderline"/>
        </w:rPr>
        <w:t xml:space="preserve"> clear </w:t>
      </w:r>
      <w:r w:rsidRPr="00E14504">
        <w:rPr>
          <w:rStyle w:val="StyleUnderline"/>
          <w:highlight w:val="green"/>
        </w:rPr>
        <w:t xml:space="preserve">power imbalance that </w:t>
      </w:r>
      <w:r w:rsidRPr="00C06367">
        <w:rPr>
          <w:rStyle w:val="StyleUnderline"/>
        </w:rPr>
        <w:t xml:space="preserve">could </w:t>
      </w:r>
      <w:r w:rsidRPr="00E14504">
        <w:rPr>
          <w:rStyle w:val="StyleUnderline"/>
          <w:highlight w:val="green"/>
        </w:rPr>
        <w:t>breed distrust</w:t>
      </w:r>
      <w:r w:rsidRPr="00B80A34">
        <w:rPr>
          <w:rStyle w:val="StyleUnderline"/>
        </w:rPr>
        <w:t xml:space="preserve"> among nations, </w:t>
      </w:r>
      <w:r w:rsidRPr="00E14504">
        <w:rPr>
          <w:rStyle w:val="StyleUnderline"/>
          <w:highlight w:val="green"/>
        </w:rPr>
        <w:t xml:space="preserve">resulting in a </w:t>
      </w:r>
      <w:r w:rsidRPr="00C06367">
        <w:rPr>
          <w:rStyle w:val="StyleUnderline"/>
        </w:rPr>
        <w:t xml:space="preserve">more </w:t>
      </w:r>
      <w:r w:rsidRPr="00C06367">
        <w:rPr>
          <w:rStyle w:val="Emphasis"/>
        </w:rPr>
        <w:t>insecure world</w:t>
      </w:r>
      <w:r w:rsidRPr="00B80A34">
        <w:rPr>
          <w:rStyle w:val="Emphasis"/>
        </w:rPr>
        <w:t xml:space="preserve"> and </w:t>
      </w:r>
      <w:r w:rsidRPr="00C06367">
        <w:rPr>
          <w:rStyle w:val="Emphasis"/>
        </w:rPr>
        <w:t>a</w:t>
      </w:r>
      <w:r w:rsidRPr="00B80A34">
        <w:rPr>
          <w:rStyle w:val="Emphasis"/>
        </w:rPr>
        <w:t xml:space="preserve"> veritable </w:t>
      </w:r>
      <w:r w:rsidRPr="00E14504">
        <w:rPr>
          <w:rStyle w:val="Emphasis"/>
          <w:highlight w:val="green"/>
        </w:rPr>
        <w:t>power keg primed for war</w:t>
      </w:r>
      <w:r w:rsidRPr="00B80A34">
        <w:t xml:space="preserve">. </w:t>
      </w:r>
      <w:r w:rsidRPr="00B80A34">
        <w:rPr>
          <w:rStyle w:val="StyleUnderline"/>
        </w:rPr>
        <w:t xml:space="preserve">Additionally, deterrence measures taken by states with access to space would escalate, </w:t>
      </w:r>
      <w:r w:rsidRPr="00B80A34">
        <w:rPr>
          <w:rStyle w:val="StyleUnderline"/>
        </w:rPr>
        <w:lastRenderedPageBreak/>
        <w:t xml:space="preserve">attempting to build up weapons caches not dissimilar to the </w:t>
      </w:r>
      <w:r w:rsidRPr="000A7D05">
        <w:rPr>
          <w:rStyle w:val="Emphasis"/>
          <w:highlight w:val="green"/>
        </w:rPr>
        <w:t>nuclear weapons</w:t>
      </w:r>
      <w:r w:rsidRPr="00B80A34">
        <w:rPr>
          <w:rStyle w:val="Emphasis"/>
        </w:rPr>
        <w:t xml:space="preserve"> stockpiling activities of the Cold War</w:t>
      </w:r>
      <w:r w:rsidRPr="00B80A34">
        <w:rPr>
          <w:rStyle w:val="StyleUnderline"/>
        </w:rPr>
        <w:t>.</w:t>
      </w:r>
    </w:p>
    <w:p w14:paraId="4E886D7A" w14:textId="77777777" w:rsidR="006B483D" w:rsidRDefault="006B483D" w:rsidP="006B483D">
      <w:pPr>
        <w:rPr>
          <w:rStyle w:val="Emphasis"/>
        </w:rPr>
      </w:pPr>
      <w:r w:rsidRPr="00B80A34">
        <w:t>In any arms race</w:t>
      </w:r>
      <w:r w:rsidRPr="00C06367">
        <w:rPr>
          <w:highlight w:val="green"/>
        </w:rPr>
        <w:t xml:space="preserve">, </w:t>
      </w:r>
      <w:r w:rsidRPr="00C06367">
        <w:rPr>
          <w:rStyle w:val="Emphasis"/>
          <w:highlight w:val="green"/>
        </w:rPr>
        <w:t xml:space="preserve">it is </w:t>
      </w:r>
      <w:r w:rsidRPr="00E14504">
        <w:rPr>
          <w:rStyle w:val="Emphasis"/>
          <w:highlight w:val="green"/>
        </w:rPr>
        <w:t xml:space="preserve">inevitable that </w:t>
      </w:r>
      <w:r w:rsidRPr="00C06367">
        <w:rPr>
          <w:rStyle w:val="Emphasis"/>
        </w:rPr>
        <w:t xml:space="preserve">more </w:t>
      </w:r>
      <w:r w:rsidRPr="00E14504">
        <w:rPr>
          <w:rStyle w:val="Emphasis"/>
          <w:highlight w:val="green"/>
        </w:rPr>
        <w:t>advanced weaponry is created</w:t>
      </w:r>
      <w:r w:rsidRPr="00B80A34">
        <w:t xml:space="preserve">. Yet, this does not only pose a risk to assets in space. </w:t>
      </w:r>
      <w:r w:rsidRPr="00162B27">
        <w:rPr>
          <w:rStyle w:val="Emphasis"/>
          <w:highlight w:val="green"/>
        </w:rPr>
        <w:t xml:space="preserve">Should </w:t>
      </w:r>
      <w:r w:rsidRPr="00E14504">
        <w:rPr>
          <w:rStyle w:val="Emphasis"/>
          <w:highlight w:val="green"/>
        </w:rPr>
        <w:t>a terrestrial war break out</w:t>
      </w:r>
      <w:r w:rsidRPr="00B80A34">
        <w:rPr>
          <w:rStyle w:val="Emphasis"/>
        </w:rPr>
        <w:t xml:space="preserve">, this </w:t>
      </w:r>
      <w:r w:rsidRPr="00E14504">
        <w:rPr>
          <w:rStyle w:val="Emphasis"/>
          <w:highlight w:val="green"/>
        </w:rPr>
        <w:t xml:space="preserve">weaponry </w:t>
      </w:r>
      <w:r w:rsidRPr="00162B27">
        <w:rPr>
          <w:rStyle w:val="Emphasis"/>
        </w:rPr>
        <w:t>may</w:t>
      </w:r>
      <w:r w:rsidRPr="00162B27">
        <w:rPr>
          <w:rStyle w:val="Emphasis"/>
          <w:highlight w:val="green"/>
        </w:rPr>
        <w:t xml:space="preserve"> eventually</w:t>
      </w:r>
      <w:r w:rsidRPr="00162B27">
        <w:rPr>
          <w:rStyle w:val="Emphasis"/>
        </w:rPr>
        <w:t xml:space="preserve"> be</w:t>
      </w:r>
      <w:r w:rsidRPr="00E14504">
        <w:rPr>
          <w:rStyle w:val="Emphasis"/>
          <w:highlight w:val="green"/>
        </w:rPr>
        <w:t xml:space="preserve"> deploy</w:t>
      </w:r>
      <w:r w:rsidRPr="00162B27">
        <w:rPr>
          <w:rStyle w:val="Emphasis"/>
        </w:rPr>
        <w:t>ed</w:t>
      </w:r>
      <w:r w:rsidRPr="00B80A34">
        <w:rPr>
          <w:rStyle w:val="Emphasis"/>
        </w:rPr>
        <w:t xml:space="preserve"> on the ground, and </w:t>
      </w:r>
      <w:r w:rsidRPr="00E14504">
        <w:rPr>
          <w:rStyle w:val="Emphasis"/>
          <w:highlight w:val="green"/>
        </w:rPr>
        <w:t xml:space="preserve">space-faring states </w:t>
      </w:r>
      <w:r w:rsidRPr="00C06367">
        <w:rPr>
          <w:rStyle w:val="Emphasis"/>
        </w:rPr>
        <w:t xml:space="preserve">would be able to </w:t>
      </w:r>
      <w:r w:rsidRPr="00E14504">
        <w:rPr>
          <w:rStyle w:val="Emphasis"/>
          <w:highlight w:val="green"/>
        </w:rPr>
        <w:t>capitalize on the power imbalance</w:t>
      </w:r>
      <w:r w:rsidRPr="00B80A34">
        <w:rPr>
          <w:rStyle w:val="Emphasis"/>
        </w:rPr>
        <w:t xml:space="preserve"> by using these new developments against states that have not yet broken into the space industry or developed equally-advanced weaponry.</w:t>
      </w:r>
    </w:p>
    <w:p w14:paraId="222357E7" w14:textId="6EB019A4" w:rsidR="006B483D" w:rsidRDefault="006B483D" w:rsidP="003605C9">
      <w:pPr>
        <w:rPr>
          <w:rStyle w:val="StyleUnderline"/>
        </w:rPr>
      </w:pPr>
    </w:p>
    <w:p w14:paraId="27D150FD" w14:textId="77777777" w:rsidR="00F97788" w:rsidRPr="00E268B7" w:rsidRDefault="00F97788" w:rsidP="00F9778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41CCD4F" w14:textId="77777777" w:rsidR="00F97788" w:rsidRDefault="00F97788" w:rsidP="00F97788">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7FFD098A" w14:textId="77777777" w:rsidR="00F97788" w:rsidRPr="002079A9" w:rsidRDefault="00F97788" w:rsidP="00F97788">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w:t>
      </w:r>
      <w:r w:rsidRPr="00162B27">
        <w:rPr>
          <w:rStyle w:val="StyleUnderline"/>
          <w:szCs w:val="22"/>
        </w:rPr>
        <w:t xml:space="preserve">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2963FC07"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7BC86CFC" w14:textId="77777777" w:rsidR="00F97788" w:rsidRPr="006232C5" w:rsidRDefault="00F97788" w:rsidP="00F97788">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w:t>
      </w:r>
      <w:r w:rsidRPr="00162B27">
        <w:rPr>
          <w:rStyle w:val="StyleUnderline"/>
          <w:szCs w:val="22"/>
        </w:rPr>
        <w:t xml:space="preserve">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5309F496"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3FF8EDD7" w14:textId="77777777" w:rsidR="00F97788" w:rsidRPr="006232C5" w:rsidRDefault="00F97788" w:rsidP="00F97788">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t>
      </w:r>
      <w:r w:rsidRPr="006232C5">
        <w:rPr>
          <w:rStyle w:val="StyleUnderline"/>
          <w:szCs w:val="22"/>
        </w:rPr>
        <w:lastRenderedPageBreak/>
        <w:t xml:space="preserve">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4BC938A8" w14:textId="77777777" w:rsidR="00F97788" w:rsidRPr="002079A9" w:rsidRDefault="00F97788" w:rsidP="00F97788">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018F5FEC" w14:textId="77777777" w:rsidR="00F97788" w:rsidRPr="002079A9" w:rsidRDefault="00F97788" w:rsidP="00F9778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745FA0DF" w14:textId="77777777" w:rsidR="00F97788" w:rsidRPr="00D97856" w:rsidRDefault="00F97788" w:rsidP="00F97788">
      <w:pPr>
        <w:rPr>
          <w:b/>
          <w:u w:val="single"/>
        </w:rPr>
      </w:pPr>
    </w:p>
    <w:p w14:paraId="55B320D6" w14:textId="77777777" w:rsidR="00F97788" w:rsidRDefault="00F97788" w:rsidP="003605C9">
      <w:pPr>
        <w:rPr>
          <w:rStyle w:val="StyleUnderline"/>
        </w:rPr>
      </w:pPr>
    </w:p>
    <w:p w14:paraId="79321D6E" w14:textId="77777777" w:rsidR="00F97788" w:rsidRPr="0069400B" w:rsidRDefault="00F97788" w:rsidP="00F97788">
      <w:pPr>
        <w:pStyle w:val="Heading4"/>
        <w:rPr>
          <w:rStyle w:val="Style13ptBold"/>
          <w:b/>
          <w:bCs w:val="0"/>
        </w:rPr>
      </w:pPr>
      <w:r w:rsidRPr="0069400B">
        <w:rPr>
          <w:rStyle w:val="Style13ptBold"/>
          <w:b/>
          <w:bCs w:val="0"/>
        </w:rPr>
        <w:t xml:space="preserve">Russia and China are </w:t>
      </w:r>
      <w:r w:rsidRPr="0069400B">
        <w:rPr>
          <w:rStyle w:val="Style13ptBold"/>
          <w:b/>
          <w:bCs w:val="0"/>
          <w:i/>
          <w:iCs/>
          <w:u w:val="single"/>
        </w:rPr>
        <w:t>definitely</w:t>
      </w:r>
      <w:r w:rsidRPr="0069400B">
        <w:rPr>
          <w:rStyle w:val="Style13ptBold"/>
          <w:b/>
          <w:bCs w:val="0"/>
        </w:rPr>
        <w:t xml:space="preserve"> revisionist</w:t>
      </w:r>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 Russian aggression is contingent on Chinese strength</w:t>
      </w:r>
    </w:p>
    <w:p w14:paraId="12A0052B" w14:textId="77777777" w:rsidR="00F97788" w:rsidRPr="003A2C50" w:rsidRDefault="00F97788" w:rsidP="00F97788">
      <w:pPr>
        <w:rPr>
          <w:rStyle w:val="StyleUnderline"/>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has to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w:t>
      </w:r>
      <w:r w:rsidRPr="00E85751">
        <w:rPr>
          <w:rStyle w:val="StyleUnderline"/>
          <w:szCs w:val="22"/>
        </w:rPr>
        <w:t xml:space="preserve">has </w:t>
      </w:r>
      <w:r w:rsidRPr="001D5E23">
        <w:rPr>
          <w:rStyle w:val="StyleUnderline"/>
          <w:szCs w:val="22"/>
          <w:highlight w:val="green"/>
        </w:rPr>
        <w:t xml:space="preserve">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E85751">
        <w:rPr>
          <w:rStyle w:val="StyleUnderline"/>
          <w:szCs w:val="22"/>
        </w:rPr>
        <w:t xml:space="preserve"> by supporting Russia in the </w:t>
      </w:r>
      <w:r w:rsidRPr="00E85751">
        <w:rPr>
          <w:rStyle w:val="Emphasis"/>
          <w:szCs w:val="22"/>
        </w:rPr>
        <w:t>U</w:t>
      </w:r>
      <w:r w:rsidRPr="00E85751">
        <w:rPr>
          <w:rStyle w:val="StyleUnderline"/>
          <w:szCs w:val="22"/>
        </w:rPr>
        <w:t xml:space="preserve">nited </w:t>
      </w:r>
      <w:r w:rsidRPr="00E85751">
        <w:rPr>
          <w:rStyle w:val="Emphasis"/>
          <w:szCs w:val="22"/>
        </w:rPr>
        <w:t>N</w:t>
      </w:r>
      <w:r w:rsidRPr="00E85751">
        <w:rPr>
          <w:rStyle w:val="StyleUnderline"/>
          <w:szCs w:val="22"/>
        </w:rPr>
        <w:t xml:space="preserve">ations </w:t>
      </w:r>
      <w:r w:rsidRPr="00E85751">
        <w:rPr>
          <w:rStyle w:val="Emphasis"/>
          <w:szCs w:val="22"/>
        </w:rPr>
        <w:t>S</w:t>
      </w:r>
      <w:r w:rsidRPr="00E85751">
        <w:rPr>
          <w:rStyle w:val="StyleUnderline"/>
          <w:szCs w:val="22"/>
        </w:rPr>
        <w:t xml:space="preserve">ecurity </w:t>
      </w:r>
      <w:r w:rsidRPr="00E85751">
        <w:rPr>
          <w:rStyle w:val="Emphasis"/>
          <w:szCs w:val="22"/>
        </w:rPr>
        <w:t>C</w:t>
      </w:r>
      <w:r w:rsidRPr="00E85751">
        <w:rPr>
          <w:rStyle w:val="StyleUnderline"/>
          <w:szCs w:val="22"/>
        </w:rPr>
        <w:t>ouncil</w:t>
      </w:r>
      <w:r w:rsidRPr="001D5E23">
        <w:rPr>
          <w:rStyle w:val="StyleUnderline"/>
          <w:szCs w:val="22"/>
        </w:rPr>
        <w:t xml:space="preserve">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t>
      </w:r>
      <w:r w:rsidRPr="00E85751">
        <w:rPr>
          <w:rStyle w:val="StyleUnderline"/>
          <w:szCs w:val="22"/>
        </w:rPr>
        <w:t xml:space="preserve">with </w:t>
      </w:r>
      <w:r w:rsidRPr="00E85751">
        <w:rPr>
          <w:rStyle w:val="Emphasis"/>
          <w:szCs w:val="22"/>
        </w:rPr>
        <w:t>hydrocarbons</w:t>
      </w:r>
      <w:r w:rsidRPr="00E85751">
        <w:rPr>
          <w:rStyle w:val="StyleUnderline"/>
          <w:szCs w:val="22"/>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1FF2EE02" w14:textId="77777777" w:rsidR="00F97788" w:rsidRPr="003A2C50" w:rsidRDefault="00F97788" w:rsidP="00F97788">
      <w:pPr>
        <w:spacing w:after="0" w:line="240" w:lineRule="auto"/>
        <w:rPr>
          <w:rFonts w:eastAsia="Times New Roman"/>
          <w:szCs w:val="22"/>
        </w:rPr>
      </w:pPr>
    </w:p>
    <w:p w14:paraId="45A17CB9" w14:textId="77777777" w:rsidR="00F97788" w:rsidRPr="003A2C50" w:rsidRDefault="00F97788" w:rsidP="00F97788">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U.S. and Russia have a limited economic relationship, since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5F3A8F4F" w14:textId="77777777" w:rsidR="00F97788" w:rsidRPr="003A2C50" w:rsidRDefault="00F97788" w:rsidP="00F97788">
      <w:pPr>
        <w:spacing w:after="0" w:line="240" w:lineRule="auto"/>
        <w:rPr>
          <w:rFonts w:eastAsia="Times New Roman"/>
          <w:szCs w:val="22"/>
        </w:rPr>
      </w:pPr>
    </w:p>
    <w:p w14:paraId="6498BC30" w14:textId="77777777" w:rsidR="00F97788" w:rsidRPr="003A2C50" w:rsidRDefault="00F97788" w:rsidP="00F97788">
      <w:pPr>
        <w:spacing w:after="0" w:line="240" w:lineRule="auto"/>
        <w:rPr>
          <w:rFonts w:eastAsia="Times New Roman"/>
          <w:szCs w:val="22"/>
        </w:rPr>
      </w:pPr>
      <w:r w:rsidRPr="001D5E23">
        <w:rPr>
          <w:rStyle w:val="StyleUnderline"/>
          <w:szCs w:val="22"/>
        </w:rPr>
        <w:lastRenderedPageBreak/>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with home-grown terrorism as opposed to global terrorism. Indeed, there are no major issues of contention between the United States and Russia where China is likely to take the U.S. side, and the same is equally true for U.S.-China relations. </w:t>
      </w:r>
    </w:p>
    <w:p w14:paraId="52786C41" w14:textId="77777777" w:rsidR="00F97788" w:rsidRPr="003A2C50" w:rsidRDefault="00F97788" w:rsidP="00F97788">
      <w:pPr>
        <w:spacing w:after="0" w:line="240" w:lineRule="auto"/>
        <w:rPr>
          <w:rFonts w:eastAsia="Times New Roman"/>
          <w:szCs w:val="22"/>
        </w:rPr>
      </w:pPr>
    </w:p>
    <w:p w14:paraId="70DDEC40" w14:textId="4DE961F1" w:rsidR="00F97788" w:rsidRDefault="00F97788" w:rsidP="00F97788">
      <w:pPr>
        <w:spacing w:after="0" w:line="240" w:lineRule="auto"/>
        <w:rPr>
          <w:rFonts w:eastAsia="Times New Roman"/>
          <w:szCs w:val="22"/>
        </w:rPr>
      </w:pPr>
      <w:r w:rsidRPr="001D5E23">
        <w:rPr>
          <w:rStyle w:val="StyleUnderline"/>
          <w:szCs w:val="22"/>
        </w:rPr>
        <w:t xml:space="preserve">Regardless of the asymmetries and strains in the Chinese-Russian </w:t>
      </w:r>
      <w:r w:rsidRPr="00E85751">
        <w:rPr>
          <w:rStyle w:val="StyleUnderline"/>
          <w:szCs w:val="22"/>
        </w:rPr>
        <w:t>relationship, the two countries have compelling</w:t>
      </w:r>
      <w:r w:rsidRPr="001D5E23">
        <w:rPr>
          <w:rStyle w:val="StyleUnderline"/>
          <w:szCs w:val="22"/>
        </w:rPr>
        <w:t xml:space="preserve">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0D5F294E" w14:textId="77777777" w:rsidR="00EF79AE" w:rsidRDefault="00EF79AE" w:rsidP="00F97788">
      <w:pPr>
        <w:spacing w:after="0" w:line="240" w:lineRule="auto"/>
        <w:rPr>
          <w:rFonts w:eastAsia="Times New Roman"/>
          <w:szCs w:val="22"/>
        </w:rPr>
      </w:pPr>
    </w:p>
    <w:p w14:paraId="6A667F64" w14:textId="77777777" w:rsidR="00F97788" w:rsidRPr="00A53569" w:rsidRDefault="00F97788" w:rsidP="003605C9"/>
    <w:p w14:paraId="63F9F1ED" w14:textId="77777777" w:rsidR="00C43EDC" w:rsidRDefault="00C43EDC" w:rsidP="00C43EDC">
      <w:pPr>
        <w:pStyle w:val="Heading4"/>
      </w:pPr>
      <w:r>
        <w:t xml:space="preserve">Scenario two is hegemony </w:t>
      </w:r>
    </w:p>
    <w:p w14:paraId="06C2ED90" w14:textId="77777777" w:rsidR="00C43EDC" w:rsidRDefault="00C43EDC" w:rsidP="00C43EDC">
      <w:pPr>
        <w:pStyle w:val="Heading4"/>
      </w:pPr>
      <w:r>
        <w:t xml:space="preserve">Chinese space leadership encourages </w:t>
      </w:r>
      <w:r w:rsidRPr="00E9083B">
        <w:rPr>
          <w:u w:val="single"/>
        </w:rPr>
        <w:t xml:space="preserve">ASAT proliferation </w:t>
      </w:r>
      <w:r>
        <w:t xml:space="preserve">– only the plan solves; China will not honor international commitments </w:t>
      </w:r>
    </w:p>
    <w:p w14:paraId="7F206654" w14:textId="77777777" w:rsidR="00C43EDC" w:rsidRPr="00E9083B" w:rsidRDefault="00C43EDC" w:rsidP="00C43EDC">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902AD7D" w14:textId="77777777" w:rsidR="00C43EDC" w:rsidRPr="00E9083B" w:rsidRDefault="00C43EDC" w:rsidP="00C43EDC">
      <w:pPr>
        <w:rPr>
          <w:rStyle w:val="Emphasis"/>
        </w:rPr>
      </w:pPr>
      <w:r w:rsidRPr="009C4766">
        <w:rPr>
          <w:rStyle w:val="StyleUnderline"/>
        </w:rPr>
        <w:t xml:space="preserve">With </w:t>
      </w:r>
      <w:r w:rsidRPr="008F5F94">
        <w:rPr>
          <w:rStyle w:val="StyleUnderline"/>
        </w:rPr>
        <w:t xml:space="preserve">China planning an ambitious space programme that includes its own space station, it is likely that there will be more such </w:t>
      </w:r>
      <w:r w:rsidRPr="008F5F94">
        <w:rPr>
          <w:rStyle w:val="Emphasis"/>
        </w:rPr>
        <w:t xml:space="preserve">risky </w:t>
      </w:r>
      <w:r w:rsidRPr="00F21691">
        <w:rPr>
          <w:rStyle w:val="Emphasis"/>
        </w:rPr>
        <w:t>incidents</w:t>
      </w:r>
      <w:r w:rsidRPr="00E9083B">
        <w:rPr>
          <w:rStyle w:val="StyleUnderline"/>
        </w:rPr>
        <w:t xml:space="preserve"> in the future as well.</w:t>
      </w:r>
      <w: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E14504">
        <w:t xml:space="preserve">(on the far side of the Moon), </w:t>
      </w:r>
      <w:r w:rsidRPr="00E14504">
        <w:rPr>
          <w:rStyle w:val="Emphasis"/>
        </w:rPr>
        <w:t>returning rocks from the moon</w:t>
      </w:r>
      <w:r w:rsidRPr="00E14504">
        <w:t xml:space="preserve">, </w:t>
      </w:r>
      <w:r w:rsidRPr="00E14504">
        <w:rPr>
          <w:rStyle w:val="Emphasis"/>
        </w:rPr>
        <w:t>and an interplanetary mission to</w:t>
      </w:r>
      <w:r w:rsidRPr="00E9083B">
        <w:rPr>
          <w:rStyle w:val="Emphasis"/>
        </w:rPr>
        <w:t xml:space="preserve"> </w:t>
      </w:r>
      <w:r w:rsidRPr="00F21691">
        <w:rPr>
          <w:rStyle w:val="Emphasis"/>
        </w:rPr>
        <w:t>Mars</w:t>
      </w:r>
      <w:r w:rsidRPr="00E9083B">
        <w:rPr>
          <w:rStyle w:val="StyleUnderline"/>
        </w:rPr>
        <w:t xml:space="preserve">, which clearly demonstrates </w:t>
      </w:r>
      <w:r w:rsidRPr="00E14504">
        <w:rPr>
          <w:rStyle w:val="StyleUnderline"/>
          <w:highlight w:val="green"/>
        </w:rPr>
        <w:t xml:space="preserve">China has the </w:t>
      </w:r>
      <w:r w:rsidRPr="00162B27">
        <w:rPr>
          <w:rStyle w:val="StyleUnderline"/>
        </w:rPr>
        <w:lastRenderedPageBreak/>
        <w:t xml:space="preserve">technical </w:t>
      </w:r>
      <w:r w:rsidRPr="00E14504">
        <w:rPr>
          <w:rStyle w:val="StyleUnderline"/>
          <w:highlight w:val="green"/>
        </w:rPr>
        <w:t>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t xml:space="preserve">  </w:t>
      </w:r>
      <w:r w:rsidRPr="00E9083B">
        <w:rPr>
          <w:rStyle w:val="Emphasis"/>
        </w:rPr>
        <w:t xml:space="preserve">That </w:t>
      </w:r>
      <w:r w:rsidRPr="00162B27">
        <w:rPr>
          <w:rStyle w:val="Emphasis"/>
        </w:rPr>
        <w:t>it has not done</w:t>
      </w:r>
      <w:r w:rsidRPr="00E9083B">
        <w:rPr>
          <w:rStyle w:val="Emphasis"/>
        </w:rPr>
        <w:t xml:space="preserve"> so is odd</w:t>
      </w:r>
      <w:r w:rsidRPr="00162B27">
        <w:t xml:space="preserve">. </w:t>
      </w:r>
      <w:r w:rsidRPr="00162B27">
        <w:rPr>
          <w:rStyle w:val="StyleUnderline"/>
        </w:rPr>
        <w:t xml:space="preserve">It is </w:t>
      </w:r>
      <w:r w:rsidRPr="00162B27">
        <w:rPr>
          <w:rStyle w:val="Emphasis"/>
        </w:rPr>
        <w:t>not</w:t>
      </w:r>
      <w:r w:rsidRPr="00E9083B">
        <w:rPr>
          <w:rStyle w:val="StyleUnderline"/>
        </w:rPr>
        <w:t xml:space="preserve"> exactly what can be characterised as </w:t>
      </w:r>
      <w:r w:rsidRPr="00162B27">
        <w:rPr>
          <w:rStyle w:val="Emphasis"/>
        </w:rPr>
        <w:t>responsible behaviour in space.</w:t>
      </w:r>
    </w:p>
    <w:p w14:paraId="16C64963" w14:textId="77777777" w:rsidR="00C43EDC" w:rsidRDefault="00C43EDC" w:rsidP="00C43EDC">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t xml:space="preserve"> (ASAT) </w:t>
      </w:r>
      <w:r w:rsidRPr="00E9083B">
        <w:rPr>
          <w:rStyle w:val="StyleUnderline"/>
        </w:rPr>
        <w:t>test in January 2007, at an altitude of 850 kilometres, resulted in creating around 3,000 pieces of space debris.</w:t>
      </w:r>
      <w:r>
        <w:t xml:space="preserve"> </w:t>
      </w:r>
      <w:r w:rsidRPr="00E9083B">
        <w:rPr>
          <w:rStyle w:val="Emphasis"/>
        </w:rPr>
        <w:t xml:space="preserve">More significantly, it </w:t>
      </w:r>
      <w:r w:rsidRPr="00E14504">
        <w:rPr>
          <w:rStyle w:val="Emphasis"/>
          <w:highlight w:val="green"/>
        </w:rPr>
        <w:t xml:space="preserve">broke the </w:t>
      </w:r>
      <w:r w:rsidRPr="00701A90">
        <w:rPr>
          <w:rStyle w:val="Emphasis"/>
        </w:rPr>
        <w:t>unwritten</w:t>
      </w:r>
      <w:r w:rsidRPr="00E9083B">
        <w:rPr>
          <w:rStyle w:val="Emphasis"/>
        </w:rPr>
        <w:t xml:space="preserve"> </w:t>
      </w:r>
      <w:r w:rsidRPr="00E14504">
        <w:rPr>
          <w:rStyle w:val="Emphasis"/>
          <w:highlight w:val="green"/>
        </w:rPr>
        <w:t>moratorium that was in place for two decades</w:t>
      </w:r>
      <w:r>
        <w:t xml:space="preserve">. </w:t>
      </w:r>
      <w:r w:rsidRPr="00E9083B">
        <w:rPr>
          <w:rStyle w:val="StyleUnderline"/>
        </w:rPr>
        <w:t>Beijing also started developing various counterspace capabilities with the goal of competing with the US.</w:t>
      </w:r>
      <w:r>
        <w:t xml:space="preserve"> Nevertheless, </w:t>
      </w:r>
      <w:r w:rsidRPr="00E9083B">
        <w:rPr>
          <w:rStyle w:val="Emphasis"/>
        </w:rPr>
        <w:t xml:space="preserve">each of China’s </w:t>
      </w:r>
      <w:r w:rsidRPr="00A31CEA">
        <w:rPr>
          <w:rStyle w:val="Emphasis"/>
        </w:rPr>
        <w:t>actions</w:t>
      </w:r>
      <w:r w:rsidRPr="00E9083B">
        <w:rPr>
          <w:rStyle w:val="Emphasis"/>
        </w:rPr>
        <w:t xml:space="preserve"> have </w:t>
      </w:r>
      <w:r w:rsidRPr="00A31CEA">
        <w:rPr>
          <w:rStyle w:val="Emphasis"/>
        </w:rPr>
        <w:t>led to a spiral</w:t>
      </w:r>
      <w:r w:rsidRPr="00E9083B">
        <w:rPr>
          <w:rStyle w:val="Emphasis"/>
        </w:rPr>
        <w:t xml:space="preserve"> </w:t>
      </w:r>
      <w:r w:rsidRPr="00A31CEA">
        <w:rPr>
          <w:rStyle w:val="Emphasis"/>
        </w:rPr>
        <w:t>effect</w:t>
      </w:r>
      <w:r w:rsidRPr="00E14504">
        <w:rPr>
          <w:rStyle w:val="Emphasis"/>
          <w:highlight w:val="green"/>
        </w:rPr>
        <w:t>, with others seeking to match China’s actions</w:t>
      </w:r>
      <w:r w:rsidRPr="00E9083B">
        <w:rPr>
          <w:rStyle w:val="Emphasis"/>
        </w:rPr>
        <w:t>, especially in the Indo-Pacific region, given the contested nature of Asian and global geopolitics</w:t>
      </w:r>
      <w:r>
        <w:t xml:space="preserve">. For example, </w:t>
      </w:r>
      <w:r w:rsidRPr="00E9083B">
        <w:rPr>
          <w:rStyle w:val="StyleUnderline"/>
        </w:rPr>
        <w:t xml:space="preserve">China’s repeated ASAT tests have led to </w:t>
      </w:r>
      <w:r w:rsidRPr="008F5F94">
        <w:rPr>
          <w:rStyle w:val="StyleUnderline"/>
        </w:rPr>
        <w:t xml:space="preserve">the </w:t>
      </w:r>
      <w:r w:rsidRPr="008F5F94">
        <w:rPr>
          <w:rStyle w:val="Emphasis"/>
        </w:rPr>
        <w:t>US’ own</w:t>
      </w:r>
      <w:r w:rsidRPr="008F5F94">
        <w:rPr>
          <w:rStyle w:val="StyleUnderline"/>
        </w:rPr>
        <w:t xml:space="preserve"> ASAT test </w:t>
      </w:r>
      <w:r w:rsidRPr="008F5F94">
        <w:t xml:space="preserve">(Operation Burnt Frost in 2008), </w:t>
      </w:r>
      <w:r w:rsidRPr="008F5F94">
        <w:rPr>
          <w:rStyle w:val="Emphasis"/>
        </w:rPr>
        <w:t>and India’s ASAT test</w:t>
      </w:r>
      <w:r w:rsidRPr="008F5F94">
        <w:t xml:space="preserve"> (Mission Shakti in 2019</w:t>
      </w:r>
      <w:r w:rsidRPr="008F5F94">
        <w:rPr>
          <w:rStyle w:val="StyleUnderline"/>
        </w:rPr>
        <w:t>). India had no plans to go down this path until China’s first ASAT test, which became a gamechanging moment for India</w:t>
      </w:r>
      <w:r w:rsidRPr="008F5F94">
        <w:t xml:space="preserve">. Even so, </w:t>
      </w:r>
      <w:r w:rsidRPr="008F5F94">
        <w:rPr>
          <w:rStyle w:val="Emphasis"/>
        </w:rPr>
        <w:t>India did not react to it for more than a decade, but the final decision was a carefully calibrated and a direct response to China’s growing military space capabilities and its less-than responsible behaviour</w:t>
      </w:r>
      <w:r w:rsidRPr="008F5F94">
        <w:t xml:space="preserve">. </w:t>
      </w:r>
      <w:r w:rsidRPr="008F5F94">
        <w:rPr>
          <w:rStyle w:val="StyleUnderline"/>
        </w:rPr>
        <w:t xml:space="preserve">Other countries like </w:t>
      </w:r>
      <w:r w:rsidRPr="008F5F94">
        <w:rPr>
          <w:rStyle w:val="Emphasis"/>
        </w:rPr>
        <w:t>Japan</w:t>
      </w:r>
      <w:r w:rsidRPr="008F5F94">
        <w:rPr>
          <w:rStyle w:val="StyleUnderline"/>
        </w:rPr>
        <w:t xml:space="preserve"> and </w:t>
      </w:r>
      <w:r w:rsidRPr="008F5F94">
        <w:rPr>
          <w:rStyle w:val="Emphasis"/>
        </w:rPr>
        <w:t>France</w:t>
      </w:r>
      <w:r w:rsidRPr="008F5F94">
        <w:rPr>
          <w:rStyle w:val="StyleUnderline"/>
        </w:rPr>
        <w:t xml:space="preserve"> are also contemplating moves in this direction. </w:t>
      </w:r>
      <w:r w:rsidRPr="008F5F94">
        <w:rPr>
          <w:rStyle w:val="Emphasis"/>
        </w:rPr>
        <w:t>Australia</w:t>
      </w:r>
      <w:r w:rsidRPr="008F5F94">
        <w:rPr>
          <w:rStyle w:val="StyleUnderline"/>
        </w:rPr>
        <w:t xml:space="preserve"> may not be far behind either.</w:t>
      </w:r>
    </w:p>
    <w:p w14:paraId="4FFA1E8D" w14:textId="77777777" w:rsidR="00C43EDC" w:rsidRDefault="00C43EDC" w:rsidP="00C43EDC">
      <w: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t xml:space="preserve">.”  Making this point, he </w:t>
      </w:r>
      <w:r w:rsidRPr="00E9083B">
        <w:rPr>
          <w:rStyle w:val="Emphasis"/>
        </w:rPr>
        <w:t>added “it’s *possible* that this ISS/Tianhe close encounter was one of those unlikely coincidences</w:t>
      </w:r>
      <w:r>
        <w:t xml:space="preserve">. </w:t>
      </w:r>
      <w:r w:rsidRPr="00E9083B">
        <w:rPr>
          <w:rStyle w:val="StyleUnderline"/>
        </w:rPr>
        <w:t xml:space="preserve">I’m open to that possibility, but they should still have spotted the closeness </w:t>
      </w:r>
      <w:r w:rsidRPr="00E9083B">
        <w:rPr>
          <w:rStyle w:val="Emphasis"/>
        </w:rPr>
        <w:t>and warned NASA</w:t>
      </w:r>
      <w:r>
        <w:t xml:space="preserve"> (or better, called a collision avoidance hold in the count).”</w:t>
      </w:r>
    </w:p>
    <w:p w14:paraId="4972DAEB" w14:textId="77777777" w:rsidR="00C43EDC" w:rsidRPr="00E9083B" w:rsidRDefault="00C43EDC" w:rsidP="00C43ED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t xml:space="preserve">. But Jonathan McDowell, an astrophysicist at the Astrophysics Center at Harvard University argues </w:t>
      </w:r>
      <w:r w:rsidRPr="00E9083B">
        <w:rPr>
          <w:rStyle w:val="Emphasis"/>
        </w:rPr>
        <w:t>that the Chinese rocket was designed in a manner that “leaves these big stages in low orbit.”</w:t>
      </w:r>
      <w: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6453F17" w14:textId="77777777" w:rsidR="00C43EDC" w:rsidRDefault="00C43EDC" w:rsidP="00C43EDC">
      <w:r>
        <w:lastRenderedPageBreak/>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t xml:space="preserve">” On the NASA Administrator’s statement, Jah said this should not be “singling out China.” Certainly, </w:t>
      </w:r>
      <w:r w:rsidRPr="00E9083B">
        <w:rPr>
          <w:rStyle w:val="StyleUnderline"/>
        </w:rPr>
        <w:t>this is not about apportioning blame, but</w:t>
      </w:r>
      <w:r>
        <w:t xml:space="preserve"> </w:t>
      </w:r>
      <w:r w:rsidRPr="00E14504">
        <w:rPr>
          <w:rStyle w:val="Emphasis"/>
          <w:highlight w:val="green"/>
        </w:rPr>
        <w:t>China’s actions cannot be condoned</w:t>
      </w:r>
      <w:r w:rsidRPr="00E9083B">
        <w:rPr>
          <w:rStyle w:val="Emphasis"/>
        </w:rPr>
        <w:t xml:space="preserve"> either.</w:t>
      </w:r>
    </w:p>
    <w:p w14:paraId="39922767" w14:textId="77777777" w:rsidR="00C43EDC" w:rsidRPr="00E9083B" w:rsidRDefault="00C43EDC" w:rsidP="00C43EDC">
      <w:pPr>
        <w:rPr>
          <w:rStyle w:val="StyleUnderline"/>
        </w:rPr>
      </w:pPr>
      <w: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6FE7049" w14:textId="77777777" w:rsidR="00C43EDC" w:rsidRPr="00E9083B" w:rsidRDefault="00C43EDC" w:rsidP="00C43EDC">
      <w:pPr>
        <w:rPr>
          <w:rStyle w:val="StyleUnderline"/>
        </w:rPr>
      </w:pPr>
      <w: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A268080" w14:textId="77777777" w:rsidR="00C43EDC" w:rsidRDefault="00C43EDC" w:rsidP="00C43EDC">
      <w:r>
        <w:t>While he is correct to note that the issue is complicated</w:t>
      </w:r>
      <w:r w:rsidRPr="00E9083B">
        <w:rPr>
          <w:rStyle w:val="Emphasis"/>
        </w:rPr>
        <w:t xml:space="preserve">, it is also true that </w:t>
      </w:r>
      <w:r w:rsidRPr="00A31CEA">
        <w:rPr>
          <w:rStyle w:val="Emphasis"/>
        </w:rPr>
        <w:t xml:space="preserve">countries like </w:t>
      </w:r>
      <w:r w:rsidRPr="00E14504">
        <w:rPr>
          <w:rStyle w:val="Emphasis"/>
          <w:highlight w:val="green"/>
        </w:rPr>
        <w:t>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t xml:space="preserve"> </w:t>
      </w:r>
      <w:r w:rsidRPr="00E9083B">
        <w:rPr>
          <w:rStyle w:val="StyleUnderline"/>
        </w:rPr>
        <w:t xml:space="preserve">China’s violation of its own commitments with respect to nuclear non-proliferation, or in the South China Sea and East China Sea are well-known. </w:t>
      </w:r>
      <w: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 xml:space="preserve">even if it </w:t>
      </w:r>
      <w:r w:rsidRPr="00701A90">
        <w:rPr>
          <w:rStyle w:val="Emphasis"/>
          <w:highlight w:val="green"/>
        </w:rPr>
        <w:t>signs</w:t>
      </w:r>
      <w:r w:rsidRPr="00701A90">
        <w:rPr>
          <w:rStyle w:val="Emphasis"/>
        </w:rPr>
        <w:t xml:space="preserve"> any of these agreements</w:t>
      </w:r>
      <w:r w:rsidRPr="00E9083B">
        <w:rPr>
          <w:rStyle w:val="Emphasis"/>
        </w:rPr>
        <w:t>.</w:t>
      </w:r>
      <w: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t>.</w:t>
      </w:r>
    </w:p>
    <w:p w14:paraId="121CA27E" w14:textId="77777777" w:rsidR="00C43EDC" w:rsidRDefault="00C43EDC" w:rsidP="00C43EDC"/>
    <w:p w14:paraId="6F927624" w14:textId="77777777" w:rsidR="00C43EDC" w:rsidRDefault="00C43EDC" w:rsidP="00C43EDC">
      <w:pPr>
        <w:pStyle w:val="Heading4"/>
      </w:pPr>
      <w:r>
        <w:lastRenderedPageBreak/>
        <w:t>Chinese ASAT development emboldens Taiwan invasion – either US doesn’t follow through on its defense commitments, which kills alliances, or it defends Taiwan, which goes nuclear</w:t>
      </w:r>
    </w:p>
    <w:p w14:paraId="60CB3006" w14:textId="77777777" w:rsidR="00C43EDC" w:rsidRPr="002F7CCC" w:rsidRDefault="00C43EDC" w:rsidP="00C43ED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6DFE3436" w14:textId="77777777" w:rsidR="00C43EDC" w:rsidRPr="00CD6535" w:rsidRDefault="00C43EDC" w:rsidP="00C43EDC">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9C4766">
        <w:rPr>
          <w:rStyle w:val="StyleUnderline"/>
        </w:rPr>
        <w:t>the U</w:t>
      </w:r>
      <w:r w:rsidRPr="00CD6535">
        <w:rPr>
          <w:rStyle w:val="StyleUnderline"/>
        </w:rPr>
        <w:t xml:space="preserve">nited </w:t>
      </w:r>
      <w:r w:rsidRPr="009C4766">
        <w:rPr>
          <w:rStyle w:val="StyleUnderline"/>
        </w:rPr>
        <w:t>States</w:t>
      </w:r>
      <w:r w:rsidRPr="00CD6535">
        <w:rPr>
          <w:rStyle w:val="StyleUnderline"/>
        </w:rPr>
        <w:t xml:space="preserve"> would face </w:t>
      </w:r>
      <w:r w:rsidRPr="009C4766">
        <w:rPr>
          <w:rStyle w:val="StyleUnderline"/>
        </w:rPr>
        <w:t>a</w:t>
      </w:r>
      <w:r w:rsidRPr="00CD6535">
        <w:rPr>
          <w:rStyle w:val="StyleUnderline"/>
        </w:rPr>
        <w:t xml:space="preserve"> type of “Sophie’s </w:t>
      </w:r>
      <w:r w:rsidRPr="009C4766">
        <w:rPr>
          <w:rStyle w:val="StyleUnderline"/>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C25FA3F" w14:textId="77777777" w:rsidR="00C43EDC" w:rsidRPr="00CD6535" w:rsidRDefault="00C43EDC" w:rsidP="00C43ED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7FE1BD3" w14:textId="77777777" w:rsidR="00C43EDC" w:rsidRPr="00CD6535" w:rsidRDefault="00C43EDC" w:rsidP="00C43EDC">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9C4766">
        <w:rPr>
          <w:rStyle w:val="StyleUnderline"/>
        </w:rPr>
        <w:t xml:space="preserve">seek new, more </w:t>
      </w:r>
      <w:r w:rsidRPr="00CD6535">
        <w:rPr>
          <w:rStyle w:val="StyleUnderline"/>
          <w:highlight w:val="green"/>
        </w:rPr>
        <w:t>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A7E5ECC" w14:textId="77777777" w:rsidR="00C43EDC" w:rsidRPr="00CD6535" w:rsidRDefault="00C43EDC" w:rsidP="00C43EDC">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D077639" w14:textId="77777777" w:rsidR="00C43EDC" w:rsidRPr="00CD6535" w:rsidRDefault="00C43EDC" w:rsidP="00C43EDC">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24F58CD" w14:textId="77777777" w:rsidR="00C43EDC" w:rsidRPr="00CD6535" w:rsidRDefault="00C43EDC" w:rsidP="00C43EDC">
      <w:pPr>
        <w:rPr>
          <w:sz w:val="12"/>
        </w:rPr>
      </w:pPr>
      <w:r w:rsidRPr="00CD6535">
        <w:rPr>
          <w:sz w:val="12"/>
        </w:rPr>
        <w:lastRenderedPageBreak/>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162B27">
        <w:rPr>
          <w:rStyle w:val="Emphasis"/>
          <w:highlight w:val="green"/>
        </w:rPr>
        <w:t>for peace</w:t>
      </w:r>
      <w:r w:rsidRPr="00162B27">
        <w:rPr>
          <w:rStyle w:val="Emphasis"/>
        </w:rPr>
        <w:t>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90E801F" w14:textId="77777777" w:rsidR="00C43EDC" w:rsidRPr="00CD6535" w:rsidRDefault="00C43EDC" w:rsidP="00C43EDC">
      <w:pPr>
        <w:rPr>
          <w:sz w:val="12"/>
        </w:rPr>
      </w:pPr>
      <w:r w:rsidRPr="009C4766">
        <w:rPr>
          <w:rStyle w:val="Emphasis"/>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C560253" w14:textId="77777777" w:rsidR="00C43EDC" w:rsidRPr="00CD6535" w:rsidRDefault="00C43EDC" w:rsidP="00C43EDC">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AA3F48F" w14:textId="77777777" w:rsidR="00C43EDC" w:rsidRPr="00CD6535" w:rsidRDefault="00C43EDC" w:rsidP="00C43ED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 xml:space="preserve">China </w:t>
      </w:r>
      <w:r w:rsidRPr="009C4766">
        <w:rPr>
          <w:rStyle w:val="Emphasis"/>
        </w:rPr>
        <w:t>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162B27">
        <w:rPr>
          <w:rStyle w:val="StyleUnderline"/>
        </w:rPr>
        <w:t>and</w:t>
      </w:r>
      <w:r w:rsidRPr="00CD6535">
        <w:rPr>
          <w:rStyle w:val="StyleUnderline"/>
          <w:highlight w:val="green"/>
        </w:rPr>
        <w:t xml:space="preserve">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 xml:space="preserve">Losing these assets </w:t>
      </w:r>
      <w:r w:rsidRPr="006F530D">
        <w:rPr>
          <w:rStyle w:val="StyleUnderline"/>
        </w:rPr>
        <w:t xml:space="preserve">would severely </w:t>
      </w:r>
      <w:r w:rsidRPr="00CD6535">
        <w:rPr>
          <w:rStyle w:val="StyleUnderline"/>
          <w:highlight w:val="green"/>
        </w:rPr>
        <w:t>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EE9D395" w14:textId="77777777" w:rsidR="00C43EDC" w:rsidRDefault="00C43EDC" w:rsidP="00C43EDC">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B600E89" w14:textId="77777777" w:rsidR="003605C9" w:rsidRDefault="003605C9" w:rsidP="003605C9">
      <w:pPr>
        <w:pStyle w:val="Heading4"/>
      </w:pPr>
      <w:r>
        <w:lastRenderedPageBreak/>
        <w:t xml:space="preserve">The commercial sector cements </w:t>
      </w:r>
      <w:r>
        <w:rPr>
          <w:u w:val="single"/>
        </w:rPr>
        <w:t>space dominance</w:t>
      </w:r>
      <w:r>
        <w:t xml:space="preserve"> – Chinese success greenlights leadership across the board</w:t>
      </w:r>
    </w:p>
    <w:p w14:paraId="6F1A70B6" w14:textId="77777777" w:rsidR="003605C9" w:rsidRDefault="003605C9" w:rsidP="003605C9">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462F93D" w14:textId="13AB7770" w:rsidR="003605C9" w:rsidRDefault="003605C9" w:rsidP="003605C9">
      <w:pPr>
        <w:rPr>
          <w:rStyle w:val="StyleUnderline"/>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 xml:space="preserve">can </w:t>
      </w:r>
      <w:r w:rsidRPr="003605C9">
        <w:rPr>
          <w:rStyle w:val="Emphasis"/>
        </w:rPr>
        <w:t>fund, manage</w:t>
      </w:r>
      <w:r w:rsidRPr="003605C9">
        <w:rPr>
          <w:rStyle w:val="StyleUnderline"/>
        </w:rPr>
        <w:t xml:space="preserve">, </w:t>
      </w:r>
      <w:r w:rsidRPr="003605C9">
        <w:rPr>
          <w:rStyle w:val="Emphasis"/>
        </w:rPr>
        <w:t>or</w:t>
      </w:r>
      <w:r w:rsidRPr="003605C9">
        <w:rPr>
          <w:rStyle w:val="StyleUnderline"/>
        </w:rPr>
        <w:t xml:space="preserve"> even</w:t>
      </w:r>
      <w:r w:rsidRPr="00EC5DC6">
        <w:rPr>
          <w:rStyle w:val="StyleUnderline"/>
        </w:rPr>
        <w:t xml:space="preserve">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w:t>
      </w:r>
      <w:r w:rsidRPr="008F5F94">
        <w:t xml:space="preserve">empire. </w:t>
      </w:r>
      <w:r w:rsidRPr="008F5F94">
        <w:rPr>
          <w:rStyle w:val="Emphasis"/>
        </w:rPr>
        <w:t xml:space="preserve">Meanwhile, </w:t>
      </w:r>
      <w:r w:rsidRPr="00387035">
        <w:rPr>
          <w:rStyle w:val="Emphasis"/>
          <w:highlight w:val="green"/>
        </w:rPr>
        <w:t>China is executing a winning strategy</w:t>
      </w:r>
      <w:r w:rsidRPr="00006D1F">
        <w:rPr>
          <w:rStyle w:val="StyleUnderline"/>
        </w:rPr>
        <w:t xml:space="preserve"> in the world of today. It is burning hard toward domination of the future space markets that will define the next century. They are </w:t>
      </w:r>
      <w:r w:rsidRPr="008F5F94">
        <w:rPr>
          <w:rStyle w:val="Emphasis"/>
        </w:rPr>
        <w:t>planning infrastructure</w:t>
      </w:r>
      <w:r w:rsidRPr="008F5F94">
        <w:rPr>
          <w:rStyle w:val="StyleUnderline"/>
        </w:rPr>
        <w:t xml:space="preserve"> </w:t>
      </w:r>
      <w:r w:rsidRPr="008F5F94">
        <w:rPr>
          <w:rStyle w:val="Emphasis"/>
        </w:rPr>
        <w:t>in space that will control</w:t>
      </w:r>
      <w:r w:rsidRPr="008F5F94">
        <w:rPr>
          <w:rStyle w:val="StyleUnderline"/>
        </w:rPr>
        <w:t xml:space="preserve"> 21st-century </w:t>
      </w:r>
      <w:r w:rsidRPr="008F5F94">
        <w:rPr>
          <w:rStyle w:val="Emphasis"/>
          <w:bdr w:val="single" w:sz="18" w:space="0" w:color="auto"/>
        </w:rPr>
        <w:t>telecommunications, energy, transportation, and manufacturing</w:t>
      </w:r>
      <w:r w:rsidRPr="008F5F94">
        <w:rPr>
          <w:rStyle w:val="StyleUnderline"/>
        </w:rPr>
        <w:t>. In doing so, they will acquire trillion-dollar revenues as well as the deep capabilities that come from continuous operat</w:t>
      </w:r>
      <w:r w:rsidRPr="00006D1F">
        <w:rPr>
          <w:rStyle w:val="StyleUnderline"/>
        </w:rPr>
        <w:t xml:space="preserve">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w:t>
      </w:r>
      <w:r w:rsidRPr="008F5F94">
        <w:rPr>
          <w:rStyle w:val="Emphasis"/>
        </w:rPr>
        <w:t>’s</w:t>
      </w:r>
      <w:r w:rsidRPr="008F5F94">
        <w:rPr>
          <w:rStyle w:val="StyleUnderline"/>
        </w:rPr>
        <w:t xml:space="preserve"> authoritarian </w:t>
      </w:r>
      <w:r w:rsidRPr="008F5F94">
        <w:rPr>
          <w:rStyle w:val="Emphasis"/>
        </w:rPr>
        <w:t>rulers</w:t>
      </w:r>
      <w:r w:rsidRPr="008F5F94">
        <w:t>.</w:t>
      </w:r>
      <w:r w:rsidRPr="008A4586">
        <w:t xml:space="preserve"> Despite the fact that many in the policy and intelligence communities understand exactly what China is doing and have been trying to alert leadership, </w:t>
      </w:r>
      <w:r w:rsidRPr="003605C9">
        <w:rPr>
          <w:rStyle w:val="Emphasis"/>
        </w:rPr>
        <w:t>Air Force leadership</w:t>
      </w:r>
      <w:r w:rsidRPr="003605C9">
        <w:rPr>
          <w:rStyle w:val="StyleUnderline"/>
        </w:rPr>
        <w:t xml:space="preserve"> has </w:t>
      </w:r>
      <w:r w:rsidRPr="003605C9">
        <w:rPr>
          <w:rStyle w:val="Emphasis"/>
        </w:rPr>
        <w:t>convinced</w:t>
      </w:r>
      <w:r w:rsidRPr="003605C9">
        <w:rPr>
          <w:rStyle w:val="StyleUnderline"/>
        </w:rPr>
        <w:t xml:space="preserve"> the </w:t>
      </w:r>
      <w:r w:rsidRPr="003605C9">
        <w:rPr>
          <w:rStyle w:val="Emphasis"/>
        </w:rPr>
        <w:t>White House to fund</w:t>
      </w:r>
      <w:r w:rsidRPr="003605C9">
        <w:rPr>
          <w:rStyle w:val="StyleUnderline"/>
        </w:rPr>
        <w:t xml:space="preserve"> only a slightly better satellite command with the same leadership, while sticking a new label onto </w:t>
      </w:r>
      <w:r w:rsidRPr="003605C9">
        <w:rPr>
          <w:rStyle w:val="Emphasis"/>
          <w:bdr w:val="single" w:sz="18" w:space="0" w:color="auto"/>
        </w:rPr>
        <w:t>their outmoded thinking</w:t>
      </w:r>
      <w:r w:rsidRPr="003605C9">
        <w:t xml:space="preserve">. </w:t>
      </w:r>
      <w:r w:rsidRPr="003605C9">
        <w:rPr>
          <w:rStyle w:val="StyleUnderline"/>
        </w:rPr>
        <w:t>A U.S. Space Force or Corps with a satellite command will never fulfill Trump’s call to dominate space.</w:t>
      </w:r>
      <w:r w:rsidRPr="003605C9">
        <w:t xml:space="preserve"> </w:t>
      </w:r>
      <w:r w:rsidRPr="003605C9">
        <w:rPr>
          <w:rStyle w:val="Emphasis"/>
        </w:rPr>
        <w:t xml:space="preserve">Air Force leadership is </w:t>
      </w:r>
      <w:r w:rsidRPr="003605C9">
        <w:rPr>
          <w:rStyle w:val="Emphasis"/>
          <w:bdr w:val="single" w:sz="18" w:space="0" w:color="auto"/>
        </w:rPr>
        <w:t>demonstrating the same hubris</w:t>
      </w:r>
      <w:r w:rsidRPr="003605C9">
        <w:rPr>
          <w:rStyle w:val="Emphasis"/>
        </w:rPr>
        <w:t xml:space="preserve"> that Gen. George Custer used in</w:t>
      </w:r>
      <w:r w:rsidRPr="00F14714">
        <w:rPr>
          <w:rStyle w:val="Emphasis"/>
        </w:rPr>
        <w:t xml:space="preserve">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 xml:space="preserve">by allowing Beijing to control global information </w:t>
      </w:r>
      <w:r w:rsidRPr="008F5F94">
        <w:rPr>
          <w:rStyle w:val="Emphasis"/>
        </w:rPr>
        <w:t>flows from the high ground of space</w:t>
      </w:r>
      <w:r w:rsidRPr="008F5F94">
        <w:t>.</w:t>
      </w:r>
      <w:r w:rsidRPr="008A4586">
        <w:t xml:space="preserve"> </w:t>
      </w:r>
      <w:r w:rsidRPr="00F14714">
        <w:rPr>
          <w:rStyle w:val="StyleUnderline"/>
        </w:rPr>
        <w:t xml:space="preserve">Imagine a school in Bolivia or </w:t>
      </w:r>
      <w:r w:rsidRPr="00F14714">
        <w:rPr>
          <w:rStyle w:val="StyleUnderline"/>
        </w:rPr>
        <w:lastRenderedPageBreak/>
        <w:t>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w:t>
      </w:r>
      <w:r w:rsidRPr="003605C9">
        <w:rPr>
          <w:rStyle w:val="StyleUnderline"/>
        </w:rPr>
        <w:t xml:space="preserve">aggressive </w:t>
      </w:r>
      <w:r w:rsidRPr="003605C9">
        <w:rPr>
          <w:rStyle w:val="Emphasis"/>
        </w:rPr>
        <w:t>investment in space solar power</w:t>
      </w:r>
      <w:r w:rsidRPr="003605C9">
        <w:rPr>
          <w:rStyle w:val="StyleUnderline"/>
        </w:rPr>
        <w:t xml:space="preserve"> will allow it to provide cheap, clean power to the world, displacing U.S. energy firms while placing a second yoke around the developing world. Significantly, such </w:t>
      </w:r>
      <w:r w:rsidRPr="003605C9">
        <w:rPr>
          <w:rStyle w:val="Emphasis"/>
        </w:rPr>
        <w:t>orbital power stations</w:t>
      </w:r>
      <w:r w:rsidRPr="003605C9">
        <w:rPr>
          <w:rStyle w:val="StyleUnderline"/>
        </w:rPr>
        <w:t xml:space="preserve"> have dual use potential and, if properly designed, could serve as powerful offensive weapons platforms. China’s first step in this process is to conquer the growing small space launch market</w:t>
      </w:r>
      <w:r w:rsidRPr="0015515F">
        <w:rPr>
          <w:rStyle w:val="StyleUnderline"/>
        </w:rPr>
        <w:t xml:space="preserve">.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8F5F94">
        <w:rPr>
          <w:rStyle w:val="Emphasis"/>
          <w:bdr w:val="single" w:sz="18" w:space="0" w:color="auto"/>
        </w:rPr>
        <w:t>in satellite internet, imaging, and power.</w:t>
      </w:r>
      <w:r w:rsidRPr="008F5F94">
        <w:rPr>
          <w:rStyle w:val="StyleUnderline"/>
        </w:rPr>
        <w:t xml:space="preserve"> </w:t>
      </w:r>
      <w:r w:rsidRPr="008F5F94">
        <w:rPr>
          <w:rStyle w:val="Emphasis"/>
        </w:rPr>
        <w:t xml:space="preserve">The </w:t>
      </w:r>
      <w:r w:rsidRPr="00D00C24">
        <w:rPr>
          <w:rStyle w:val="Emphasis"/>
          <w:highlight w:val="green"/>
        </w:rPr>
        <w:t>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411BC69" w14:textId="77777777" w:rsidR="00F97788" w:rsidRPr="0034418B" w:rsidRDefault="00F97788" w:rsidP="003605C9">
      <w:pPr>
        <w:rPr>
          <w:sz w:val="12"/>
        </w:rPr>
      </w:pPr>
    </w:p>
    <w:p w14:paraId="3A4115C0" w14:textId="77777777" w:rsidR="00C43EDC" w:rsidRDefault="00C43EDC" w:rsidP="00C43EDC">
      <w:pPr>
        <w:pStyle w:val="Heading4"/>
        <w:rPr>
          <w:rFonts w:eastAsia="Times New Roman"/>
          <w:color w:val="000000"/>
          <w:sz w:val="14"/>
          <w:szCs w:val="22"/>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p>
    <w:p w14:paraId="6DEC375F" w14:textId="77777777" w:rsidR="00C43EDC" w:rsidRPr="001A42E6" w:rsidRDefault="00C43EDC" w:rsidP="00C43EDC">
      <w:pPr>
        <w:pStyle w:val="Heading4"/>
        <w:rPr>
          <w:rStyle w:val="Emphasis"/>
          <w:b/>
          <w:iCs w:val="0"/>
          <w:sz w:val="14"/>
          <w:u w:val="none"/>
        </w:rPr>
      </w:pPr>
      <w:r w:rsidRPr="00F97788">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366989">
        <w:rPr>
          <w:rStyle w:val="StyleUnderline"/>
          <w:rFonts w:cs="Calibri"/>
          <w:b/>
          <w:highlight w:val="green"/>
        </w:rPr>
        <w:t>; so is</w:t>
      </w:r>
      <w:r w:rsidRPr="00366989">
        <w:rPr>
          <w:rStyle w:val="StyleUnderline"/>
          <w:rFonts w:cs="Calibri"/>
        </w:rPr>
        <w:t xml:space="preserve"> </w:t>
      </w:r>
      <w:r w:rsidRPr="001A42E6">
        <w:rPr>
          <w:rStyle w:val="StyleUnderline"/>
          <w:rFonts w:cs="Calibri"/>
        </w:rPr>
        <w:t xml:space="preserve">the political position of Chinese President Xi Jinping and </w:t>
      </w:r>
      <w:r w:rsidRPr="00366989">
        <w:rPr>
          <w:rStyle w:val="Emphasis"/>
          <w:b/>
          <w:highlight w:val="green"/>
        </w:rPr>
        <w:t>the C</w:t>
      </w:r>
      <w:r w:rsidRPr="00366989">
        <w:rPr>
          <w:rStyle w:val="Emphasis"/>
          <w:b/>
        </w:rPr>
        <w:t xml:space="preserve">hinese </w:t>
      </w:r>
      <w:r w:rsidRPr="00366989">
        <w:rPr>
          <w:rStyle w:val="Emphasis"/>
          <w:b/>
          <w:highlight w:val="green"/>
        </w:rPr>
        <w:t>C</w:t>
      </w:r>
      <w:r w:rsidRPr="00366989">
        <w:rPr>
          <w:rStyle w:val="Emphasis"/>
          <w:b/>
        </w:rPr>
        <w:t xml:space="preserve">ommunist </w:t>
      </w:r>
      <w:r w:rsidRPr="00366989">
        <w:rPr>
          <w:rStyle w:val="Emphasis"/>
          <w:b/>
          <w:highlight w:val="green"/>
        </w:rPr>
        <w:t>P</w:t>
      </w:r>
      <w:r w:rsidRPr="00366989">
        <w:rPr>
          <w:rStyle w:val="Emphasis"/>
          <w:b/>
        </w:rPr>
        <w:t>arty</w:t>
      </w:r>
      <w:r w:rsidRPr="00366989">
        <w:rPr>
          <w:rStyle w:val="Emphasis"/>
          <w:b/>
          <w:highlight w:val="green"/>
        </w:rPr>
        <w:t>’s</w:t>
      </w:r>
      <w:r w:rsidRPr="00366989">
        <w:rPr>
          <w:rStyle w:val="Emphasis"/>
          <w:b/>
        </w:rPr>
        <w:t xml:space="preserve"> (CCP) domestic</w:t>
      </w:r>
      <w:r w:rsidRPr="00366989">
        <w:rPr>
          <w:rStyle w:val="Emphasis"/>
          <w:b/>
          <w:highlight w:val="green"/>
        </w:rPr>
        <w:t xml:space="preserve"> strength.</w:t>
      </w:r>
      <w:r w:rsidRPr="00366989">
        <w:rPr>
          <w:rStyle w:val="Emphasis"/>
          <w:b/>
        </w:rPr>
        <w:t xml:space="preserve"> In the long term, </w:t>
      </w:r>
      <w:r w:rsidRPr="00366989">
        <w:rPr>
          <w:rStyle w:val="Emphasis"/>
          <w:b/>
          <w:highlight w:val="green"/>
        </w:rPr>
        <w:t xml:space="preserve">China’s </w:t>
      </w:r>
      <w:r w:rsidRPr="00366989">
        <w:rPr>
          <w:rStyle w:val="Emphasis"/>
          <w:b/>
        </w:rPr>
        <w:t xml:space="preserve">likely </w:t>
      </w:r>
      <w:r w:rsidRPr="00366989">
        <w:rPr>
          <w:rStyle w:val="Emphasis"/>
          <w:b/>
          <w:highlight w:val="green"/>
        </w:rPr>
        <w:t>decline after this peak is</w:t>
      </w:r>
      <w:r w:rsidRPr="00366989">
        <w:rPr>
          <w:rStyle w:val="Emphasis"/>
          <w:b/>
        </w:rPr>
        <w:t xml:space="preserve"> a </w:t>
      </w:r>
      <w:r w:rsidRPr="00366989">
        <w:rPr>
          <w:rStyle w:val="Emphasis"/>
          <w:b/>
          <w:highlight w:val="green"/>
        </w:rPr>
        <w:t xml:space="preserve">good </w:t>
      </w:r>
      <w:r w:rsidRPr="001A42E6">
        <w:rPr>
          <w:rStyle w:val="Emphasis"/>
          <w:b/>
        </w:rPr>
        <w:t>thing</w:t>
      </w:r>
      <w:r w:rsidRPr="00926BF8">
        <w:rPr>
          <w:rStyle w:val="Emphasis"/>
          <w:b/>
        </w:rPr>
        <w:t>.</w:t>
      </w:r>
      <w:r w:rsidRPr="00926BF8">
        <w:rPr>
          <w:rStyle w:val="StyleUnderline"/>
          <w:rFonts w:cs="Calibri"/>
        </w:rPr>
        <w:t xml:space="preserve"> But right now, it creates a </w:t>
      </w:r>
      <w:r w:rsidRPr="00926BF8">
        <w:rPr>
          <w:rStyle w:val="Emphasis"/>
          <w:b/>
        </w:rPr>
        <w:t>decade of danger</w:t>
      </w:r>
      <w:r w:rsidRPr="00926BF8">
        <w:rPr>
          <w:rStyle w:val="StyleUnderline"/>
          <w:rFonts w:cs="Calibri"/>
        </w:rPr>
        <w:t xml:space="preserve"> from a system that increasingly realizes it only has a </w:t>
      </w:r>
      <w:r w:rsidRPr="00926BF8">
        <w:rPr>
          <w:rStyle w:val="Emphasis"/>
          <w:b/>
        </w:rPr>
        <w:t>short time</w:t>
      </w:r>
      <w:r w:rsidRPr="00926BF8">
        <w:rPr>
          <w:rStyle w:val="StyleUnderline"/>
          <w:rFonts w:cs="Calibri"/>
        </w:rPr>
        <w:t xml:space="preserve"> to fulfill some of its </w:t>
      </w:r>
      <w:r w:rsidRPr="00926BF8">
        <w:rPr>
          <w:rStyle w:val="Emphasis"/>
          <w:b/>
        </w:rPr>
        <w:t>most critical</w:t>
      </w:r>
      <w:r w:rsidRPr="00926BF8">
        <w:rPr>
          <w:rStyle w:val="StyleUnderline"/>
          <w:rFonts w:cs="Calibri"/>
        </w:rPr>
        <w:t xml:space="preserve">, long-held </w:t>
      </w:r>
      <w:r w:rsidRPr="00926BF8">
        <w:rPr>
          <w:rStyle w:val="Emphasis"/>
          <w:b/>
        </w:rPr>
        <w:t>goals.</w:t>
      </w:r>
    </w:p>
    <w:p w14:paraId="1A152270" w14:textId="77777777" w:rsidR="00C43EDC" w:rsidRPr="001A42E6" w:rsidRDefault="00C43EDC" w:rsidP="00C43ED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926BF8">
        <w:rPr>
          <w:rStyle w:val="StyleUnderline"/>
        </w:rPr>
        <w:t xml:space="preserve">structural economic problems, and technological estrangement from global innovation centers are eroding its leverage </w:t>
      </w:r>
      <w:r w:rsidRPr="001A42E6">
        <w:rPr>
          <w:rStyle w:val="StyleUnderline"/>
          <w:highlight w:val="green"/>
        </w:rPr>
        <w:t xml:space="preserve">to </w:t>
      </w:r>
      <w:r w:rsidRPr="001A42E6">
        <w:rPr>
          <w:rStyle w:val="Emphasis"/>
          <w:highlight w:val="green"/>
        </w:rPr>
        <w:t>annex Taiwan</w:t>
      </w:r>
      <w:r w:rsidRPr="001A42E6">
        <w:rPr>
          <w:rStyle w:val="StyleUnderline"/>
        </w:rPr>
        <w:t xml:space="preserve"> and achieve other major strategic objectives. </w:t>
      </w:r>
      <w:r w:rsidRPr="00926BF8">
        <w:rPr>
          <w:rStyle w:val="StyleUnderline"/>
        </w:rPr>
        <w:t xml:space="preserve">As Xi internalizes these challenges, </w:t>
      </w:r>
      <w:r w:rsidRPr="001A42E6">
        <w:rPr>
          <w:rStyle w:val="StyleUnderline"/>
          <w:highlight w:val="green"/>
        </w:rPr>
        <w:t>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926BF8">
        <w:rPr>
          <w:rStyle w:val="StyleUnderline"/>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6F10CD">
        <w:rPr>
          <w:rStyle w:val="StyleUnderline"/>
          <w:highlight w:val="green"/>
        </w:rPr>
        <w:t>the </w:t>
      </w:r>
      <w:r w:rsidRPr="006F10CD">
        <w:rPr>
          <w:rStyle w:val="Emphasis"/>
          <w:highlight w:val="green"/>
        </w:rPr>
        <w:t>S</w:t>
      </w:r>
      <w:r w:rsidRPr="00366989">
        <w:rPr>
          <w:rStyle w:val="Emphasis"/>
        </w:rPr>
        <w:t>outh</w:t>
      </w:r>
      <w:r w:rsidRPr="006F10CD">
        <w:rPr>
          <w:rStyle w:val="Emphasis"/>
          <w:highlight w:val="green"/>
        </w:rPr>
        <w:t xml:space="preserve"> C</w:t>
      </w:r>
      <w:r w:rsidRPr="00366989">
        <w:rPr>
          <w:rStyle w:val="Emphasis"/>
        </w:rPr>
        <w:t>hina</w:t>
      </w:r>
      <w:r w:rsidRPr="006F10CD">
        <w:rPr>
          <w:rStyle w:val="Emphasis"/>
          <w:highlight w:val="green"/>
        </w:rPr>
        <w:t xml:space="preserve"> S</w:t>
      </w:r>
      <w:r w:rsidRPr="00366989">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926BF8">
        <w:rPr>
          <w:rStyle w:val="Emphasis"/>
        </w:rPr>
        <w:t>Japan</w:t>
      </w:r>
      <w:r w:rsidRPr="001A42E6">
        <w:rPr>
          <w:rStyle w:val="StyleUnderline"/>
        </w:rPr>
        <w:t xml:space="preserve"> and </w:t>
      </w:r>
      <w:r w:rsidRPr="00926BF8">
        <w:rPr>
          <w:rStyle w:val="Emphasis"/>
          <w:highlight w:val="green"/>
        </w:rPr>
        <w:t>Taiwan</w:t>
      </w:r>
      <w:r w:rsidRPr="001A42E6">
        <w:rPr>
          <w:rFonts w:eastAsia="Times New Roman"/>
          <w:color w:val="000000"/>
          <w:sz w:val="14"/>
          <w:szCs w:val="22"/>
        </w:rPr>
        <w:t xml:space="preserve">, pushing </w:t>
      </w:r>
      <w:r w:rsidRPr="001A42E6">
        <w:rPr>
          <w:rStyle w:val="StyleUnderline"/>
          <w:highlight w:val="green"/>
        </w:rPr>
        <w:t xml:space="preserve">border challenges </w:t>
      </w:r>
      <w:r w:rsidRPr="00926BF8">
        <w:rPr>
          <w:rStyle w:val="StyleUnderline"/>
        </w:rPr>
        <w:t xml:space="preserve">against </w:t>
      </w:r>
      <w:r w:rsidRPr="00926BF8">
        <w:rPr>
          <w:rStyle w:val="Emphasis"/>
        </w:rPr>
        <w:t>India</w:t>
      </w:r>
      <w:r w:rsidRPr="00926BF8">
        <w:rPr>
          <w:rStyle w:val="StyleUnderline"/>
        </w:rPr>
        <w:t>,</w:t>
      </w:r>
      <w:r w:rsidRPr="00926BF8">
        <w:rPr>
          <w:rFonts w:eastAsia="Times New Roman"/>
          <w:color w:val="000000"/>
          <w:sz w:val="14"/>
          <w:szCs w:val="22"/>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926BF8">
        <w:rPr>
          <w:rStyle w:val="StyleUnderline"/>
        </w:rPr>
        <w:t>and coercively enveloping </w:t>
      </w:r>
      <w:r w:rsidRPr="00926BF8">
        <w:rPr>
          <w:rStyle w:val="Emphasis"/>
        </w:rPr>
        <w:t>Hong Kong.</w:t>
      </w:r>
    </w:p>
    <w:p w14:paraId="37D6DDF5"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90DCD7B"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926BF8">
        <w:rPr>
          <w:rStyle w:val="Emphasis"/>
        </w:rPr>
        <w:t>concrete constraints</w:t>
      </w:r>
      <w:r w:rsidRPr="00926BF8">
        <w:rPr>
          <w:rStyle w:val="StyleUnderline"/>
        </w:rPr>
        <w:t xml:space="preserve"> on China’s strategic freedom of action may not fully manifest until </w:t>
      </w:r>
      <w:r w:rsidRPr="00926BF8">
        <w:rPr>
          <w:rStyle w:val="Emphasis"/>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3190BA7B" w14:textId="77777777" w:rsidR="00C43EDC" w:rsidRPr="001A42E6" w:rsidRDefault="00C43EDC" w:rsidP="00C43EDC">
      <w:pPr>
        <w:spacing w:before="100" w:beforeAutospacing="1" w:after="100" w:afterAutospacing="1"/>
        <w:rPr>
          <w:rStyle w:val="StyleUnderline"/>
        </w:rPr>
      </w:pPr>
      <w:r w:rsidRPr="00926BF8">
        <w:rPr>
          <w:rStyle w:val="Emphasis"/>
        </w:rPr>
        <w:t>Beijing will likely conclude</w:t>
      </w:r>
      <w:r w:rsidRPr="00926BF8">
        <w:rPr>
          <w:rStyle w:val="StyleUnderline"/>
        </w:rPr>
        <w:t xml:space="preserve"> that under current diplomatic, economic, and force postures</w:t>
      </w:r>
      <w:r w:rsidRPr="00926BF8">
        <w:rPr>
          <w:rFonts w:eastAsia="Times New Roman"/>
          <w:color w:val="000000"/>
          <w:sz w:val="14"/>
          <w:szCs w:val="22"/>
        </w:rPr>
        <w:t xml:space="preserve"> for both </w:t>
      </w:r>
      <w:r w:rsidRPr="00926BF8">
        <w:rPr>
          <w:rStyle w:val="Emphasis"/>
        </w:rPr>
        <w:t>“gray zone”</w:t>
      </w:r>
      <w:r w:rsidRPr="00926BF8">
        <w:rPr>
          <w:rStyle w:val="StyleUnderline"/>
        </w:rPr>
        <w:t xml:space="preserve"> and </w:t>
      </w:r>
      <w:r w:rsidRPr="00926BF8">
        <w:rPr>
          <w:rStyle w:val="Emphasis"/>
        </w:rPr>
        <w:t>high-end</w:t>
      </w:r>
      <w:r w:rsidRPr="00926BF8">
        <w:rPr>
          <w:rStyle w:val="StyleUnderline"/>
        </w:rPr>
        <w:t xml:space="preserve"> scenarios</w:t>
      </w:r>
      <w:r w:rsidRPr="00926BF8">
        <w:rPr>
          <w:rFonts w:eastAsia="Times New Roman"/>
          <w:color w:val="000000"/>
          <w:sz w:val="14"/>
          <w:szCs w:val="22"/>
        </w:rPr>
        <w:t xml:space="preserve">, the 2021 to late </w:t>
      </w:r>
      <w:r w:rsidRPr="00926BF8">
        <w:rPr>
          <w:rStyle w:val="StyleUnderline"/>
        </w:rPr>
        <w:t>20</w:t>
      </w:r>
      <w:r w:rsidRPr="00926BF8">
        <w:rPr>
          <w:rStyle w:val="Emphasis"/>
        </w:rPr>
        <w:t>20s timeframe still 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184ECF83" w14:textId="77777777" w:rsidR="00C43EDC" w:rsidRPr="001A42E6" w:rsidRDefault="00C43EDC" w:rsidP="00C43EDC">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6F530D">
        <w:rPr>
          <w:rStyle w:val="StyleUnderline"/>
        </w:rPr>
        <w:t>That will</w:t>
      </w:r>
      <w:r w:rsidRPr="001A42E6">
        <w:rPr>
          <w:rStyle w:val="StyleUnderline"/>
        </w:rPr>
        <w:t xml:space="preserve"> </w:t>
      </w:r>
      <w:r w:rsidRPr="001A42E6">
        <w:rPr>
          <w:rFonts w:eastAsia="Times New Roman"/>
          <w:color w:val="000000"/>
          <w:sz w:val="14"/>
          <w:szCs w:val="22"/>
        </w:rPr>
        <w:t xml:space="preserve">be the first step to </w:t>
      </w:r>
      <w:r w:rsidRPr="006F530D">
        <w:rPr>
          <w:rStyle w:val="StyleUnderline"/>
        </w:rPr>
        <w:t>push</w:t>
      </w:r>
      <w:r w:rsidRPr="001A42E6">
        <w:rPr>
          <w:rStyle w:val="StyleUnderline"/>
        </w:rPr>
        <w:t xml:space="preserve">ing </w:t>
      </w:r>
      <w:r w:rsidRPr="006F530D">
        <w:rPr>
          <w:rStyle w:val="StyleUnderline"/>
        </w:rPr>
        <w:t>back</w:t>
      </w:r>
      <w:r w:rsidRPr="001A42E6">
        <w:rPr>
          <w:rStyle w:val="StyleUnderline"/>
        </w:rPr>
        <w:t xml:space="preserve"> against </w:t>
      </w:r>
      <w:r w:rsidRPr="006F530D">
        <w:rPr>
          <w:rStyle w:val="StyleUnderline"/>
        </w:rPr>
        <w:t>China during</w:t>
      </w:r>
      <w:r w:rsidRPr="001A42E6">
        <w:rPr>
          <w:rStyle w:val="StyleUnderline"/>
        </w:rPr>
        <w:t xml:space="preserve"> the 2020s—</w:t>
      </w:r>
      <w:r w:rsidRPr="006F530D">
        <w:rPr>
          <w:rStyle w:val="StyleUnderline"/>
        </w:rPr>
        <w:t>a decade of danger—</w:t>
      </w:r>
      <w:r w:rsidRPr="001A42E6">
        <w:rPr>
          <w:rStyle w:val="StyleUnderline"/>
          <w:highlight w:val="green"/>
        </w:rPr>
        <w:t xml:space="preserve">before </w:t>
      </w:r>
      <w:r w:rsidRPr="00926BF8">
        <w:rPr>
          <w:rStyle w:val="StyleUnderline"/>
        </w:rPr>
        <w:t>what will</w:t>
      </w:r>
      <w:r w:rsidRPr="001A42E6">
        <w:rPr>
          <w:rStyle w:val="StyleUnderline"/>
        </w:rPr>
        <w:t xml:space="preserve"> likely </w:t>
      </w:r>
      <w:r w:rsidRPr="00926BF8">
        <w:rPr>
          <w:rStyle w:val="StyleUnderline"/>
        </w:rPr>
        <w:t>be</w:t>
      </w:r>
      <w:r w:rsidRPr="001A42E6">
        <w:rPr>
          <w:rStyle w:val="StyleUnderline"/>
          <w:highlight w:val="green"/>
        </w:rPr>
        <w:t xml:space="preserve"> a </w:t>
      </w:r>
      <w:r w:rsidRPr="001A42E6">
        <w:rPr>
          <w:rStyle w:val="Emphasis"/>
          <w:highlight w:val="green"/>
        </w:rPr>
        <w:t>waning of Chinese power.</w:t>
      </w:r>
    </w:p>
    <w:p w14:paraId="227B8B5D" w14:textId="77777777" w:rsidR="00C43EDC" w:rsidRPr="001A42E6" w:rsidRDefault="00C43EDC" w:rsidP="00C43ED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w:t>
      </w:r>
      <w:r w:rsidRPr="00701A90">
        <w:rPr>
          <w:rStyle w:val="StyleUnderline"/>
          <w:highlight w:val="green"/>
        </w:rPr>
        <w:t xml:space="preserve">it may </w:t>
      </w:r>
      <w:r w:rsidRPr="00701A90">
        <w:rPr>
          <w:rStyle w:val="Emphasis"/>
          <w:highlight w:val="green"/>
        </w:rPr>
        <w:t xml:space="preserve">never </w:t>
      </w:r>
      <w:r w:rsidRPr="001A42E6">
        <w:rPr>
          <w:rStyle w:val="Emphasis"/>
          <w:highlight w:val="green"/>
        </w:rPr>
        <w:t>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89E4027" w14:textId="77777777" w:rsidR="00C43EDC" w:rsidRPr="001A42E6" w:rsidRDefault="00C43EDC" w:rsidP="00C43EDC">
      <w:pPr>
        <w:spacing w:before="100" w:beforeAutospacing="1" w:after="100" w:afterAutospacing="1"/>
        <w:rPr>
          <w:rFonts w:eastAsia="Times New Roman"/>
          <w:color w:val="000000"/>
          <w:sz w:val="14"/>
          <w:szCs w:val="22"/>
        </w:rPr>
      </w:pPr>
      <w:r w:rsidRPr="00926BF8">
        <w:rPr>
          <w:rStyle w:val="StyleUnderline"/>
        </w:rPr>
        <w:t xml:space="preserve">China’s </w:t>
      </w:r>
      <w:r w:rsidRPr="00926BF8">
        <w:rPr>
          <w:rStyle w:val="Emphasis"/>
        </w:rPr>
        <w:t>skyrocketing household debt</w:t>
      </w:r>
      <w:r w:rsidRPr="00926BF8">
        <w:rPr>
          <w:rStyle w:val="StyleUnderline"/>
        </w:rPr>
        <w:t xml:space="preserve"> levels exemplify structural economic constraints that are emerging much earlier than they did for the United States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A102269"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w:t>
      </w:r>
      <w:r w:rsidRPr="00E85751">
        <w:rPr>
          <w:rFonts w:eastAsia="Times New Roman"/>
          <w:color w:val="000000"/>
          <w:sz w:val="14"/>
          <w:szCs w:val="22"/>
        </w:rPr>
        <w:t xml:space="preserve">past decade, </w:t>
      </w:r>
      <w:r w:rsidRPr="00E85751">
        <w:rPr>
          <w:rStyle w:val="StyleUnderline"/>
        </w:rPr>
        <w:t xml:space="preserve">China also faces a </w:t>
      </w:r>
      <w:r w:rsidRPr="00E85751">
        <w:rPr>
          <w:rStyle w:val="Emphasis"/>
        </w:rPr>
        <w:t>hollowing out of its working-age population.</w:t>
      </w:r>
      <w:r w:rsidRPr="00E85751">
        <w:rPr>
          <w:rStyle w:val="StyleUnderline"/>
        </w:rPr>
        <w:t xml:space="preserve"> This</w:t>
      </w:r>
      <w:r w:rsidRPr="001A42E6">
        <w:rPr>
          <w:rStyle w:val="StyleUnderline"/>
        </w:rPr>
        <w:t xml:space="preserve">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0804F4E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926BF8">
        <w:rPr>
          <w:rStyle w:val="Emphasis"/>
        </w:rPr>
        <w:t>China</w:t>
      </w:r>
      <w:r w:rsidRPr="001A42E6">
        <w:rPr>
          <w:rStyle w:val="Emphasis"/>
        </w:rPr>
        <w:t xml:space="preserve"> </w:t>
      </w:r>
      <w:r w:rsidRPr="00926BF8">
        <w:rPr>
          <w:rStyle w:val="Emphasis"/>
        </w:rPr>
        <w:t xml:space="preserve">also faces </w:t>
      </w:r>
      <w:r w:rsidRPr="00E85751">
        <w:rPr>
          <w:rStyle w:val="Emphasis"/>
        </w:rPr>
        <w:t>resource insecurity.</w:t>
      </w:r>
      <w:r w:rsidRPr="00E85751">
        <w:rPr>
          <w:rStyle w:val="StyleUnderline"/>
        </w:rPr>
        <w:t xml:space="preserve"> China’s dependence on imported food and energy has grown steadily over the past two decades. Projections</w:t>
      </w:r>
      <w:r w:rsidRPr="00E85751">
        <w:rPr>
          <w:rFonts w:eastAsia="Times New Roman"/>
          <w:color w:val="000000"/>
          <w:sz w:val="14"/>
          <w:szCs w:val="22"/>
        </w:rPr>
        <w:t xml:space="preserve"> from </w:t>
      </w:r>
      <w:r w:rsidRPr="00E85751">
        <w:rPr>
          <w:rFonts w:eastAsia="Times New Roman"/>
          <w:color w:val="111111"/>
          <w:sz w:val="14"/>
          <w:szCs w:val="14"/>
        </w:rPr>
        <w:t>Tsinghua University</w:t>
      </w:r>
      <w:r w:rsidRPr="00E85751">
        <w:rPr>
          <w:rFonts w:eastAsia="Times New Roman"/>
          <w:color w:val="000000"/>
          <w:sz w:val="14"/>
          <w:szCs w:val="22"/>
        </w:rPr>
        <w:t> </w:t>
      </w:r>
      <w:r w:rsidRPr="00E85751">
        <w:rPr>
          <w:rStyle w:val="StyleUnderline"/>
        </w:rPr>
        <w:t>make a compelling case that China’s oil and gas imports will peak between 2030</w:t>
      </w:r>
      <w:r w:rsidRPr="00E85751">
        <w:rPr>
          <w:sz w:val="14"/>
        </w:rPr>
        <w:t xml:space="preserve"> </w:t>
      </w:r>
      <w:r w:rsidRPr="00E85751">
        <w:rPr>
          <w:rFonts w:eastAsia="Times New Roman"/>
          <w:color w:val="000000"/>
          <w:sz w:val="14"/>
          <w:szCs w:val="22"/>
        </w:rPr>
        <w:t>and 2035</w:t>
      </w:r>
      <w:r w:rsidRPr="00E85751">
        <w:rPr>
          <w:rStyle w:val="StyleUnderline"/>
        </w:rPr>
        <w:t>. As China grapples with power</w:t>
      </w:r>
      <w:r w:rsidRPr="001A42E6">
        <w:rPr>
          <w:rStyle w:val="StyleUnderline"/>
        </w:rPr>
        <w:t xml:space="preserve"> </w:t>
      </w:r>
      <w:r w:rsidRPr="001A42E6">
        <w:rPr>
          <w:rStyle w:val="StyleUnderline"/>
        </w:rPr>
        <w:lastRenderedPageBreak/>
        <w:t>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41351FAF"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E0D5285" w14:textId="77777777" w:rsidR="00C43EDC" w:rsidRPr="001A42E6" w:rsidRDefault="00C43EDC" w:rsidP="00C43EDC">
      <w:pPr>
        <w:spacing w:before="100" w:beforeAutospacing="1" w:after="100" w:afterAutospacing="1"/>
        <w:rPr>
          <w:rStyle w:val="StyleUnderline"/>
        </w:rPr>
      </w:pPr>
      <w:r w:rsidRPr="006F530D">
        <w:rPr>
          <w:rStyle w:val="StyleUnderline"/>
        </w:rPr>
        <w:t xml:space="preserve">Each of these </w:t>
      </w:r>
      <w:r w:rsidRPr="00926BF8">
        <w:rPr>
          <w:rStyle w:val="StyleUnderline"/>
        </w:rPr>
        <w:t>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w:t>
      </w:r>
      <w:r w:rsidRPr="003605C9">
        <w:rPr>
          <w:rFonts w:eastAsia="Times New Roman"/>
          <w:color w:val="000000"/>
          <w:sz w:val="14"/>
          <w:szCs w:val="22"/>
        </w:rPr>
        <w:t xml:space="preserve">Chinese behavior all </w:t>
      </w:r>
      <w:r w:rsidRPr="003605C9">
        <w:rPr>
          <w:rStyle w:val="Emphasis"/>
        </w:rPr>
        <w:t>raise questions about Xi’s</w:t>
      </w:r>
      <w:r w:rsidRPr="00926BF8">
        <w:rPr>
          <w:rStyle w:val="Emphasis"/>
        </w:rPr>
        <w:t xml:space="preserve">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926BF8">
        <w:rPr>
          <w:rStyle w:val="StyleUnderline"/>
        </w:rPr>
        <w:t>insecurity</w:t>
      </w:r>
      <w:r w:rsidRPr="001A42E6">
        <w:rPr>
          <w:rStyle w:val="StyleUnderline"/>
        </w:rPr>
        <w:t xml:space="preserve"> induced is thereby intense enough to </w:t>
      </w:r>
      <w:r w:rsidRPr="00926BF8">
        <w:rPr>
          <w:rStyle w:val="StyleUnderline"/>
        </w:rPr>
        <w:t xml:space="preserve">drive </w:t>
      </w:r>
      <w:r w:rsidRPr="00926BF8">
        <w:rPr>
          <w:rStyle w:val="Emphasis"/>
        </w:rPr>
        <w:t>high-stake</w:t>
      </w:r>
      <w:r w:rsidRPr="00926BF8">
        <w:rPr>
          <w:rStyle w:val="StyleUnderline"/>
        </w:rPr>
        <w:t>, high-consequence posturing and action.</w:t>
      </w:r>
    </w:p>
    <w:p w14:paraId="502378E7" w14:textId="77777777" w:rsidR="00C43EDC" w:rsidRPr="001A42E6" w:rsidRDefault="00C43EDC" w:rsidP="00C43EDC">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7BE225C8"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2DD071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w:t>
      </w:r>
      <w:r w:rsidRPr="003605C9">
        <w:rPr>
          <w:rStyle w:val="StyleUnderline"/>
        </w:rPr>
        <w:t xml:space="preserve">by economically </w:t>
      </w:r>
      <w:r w:rsidRPr="003605C9">
        <w:rPr>
          <w:rStyle w:val="Emphasis"/>
        </w:rPr>
        <w:t xml:space="preserve">subjugating </w:t>
      </w:r>
      <w:r w:rsidRPr="003605C9">
        <w:rPr>
          <w:rStyle w:val="Emphasis"/>
        </w:rPr>
        <w:lastRenderedPageBreak/>
        <w:t>regional neighbors</w:t>
      </w:r>
      <w:r w:rsidRPr="003605C9">
        <w:rPr>
          <w:rStyle w:val="StyleUnderline"/>
        </w:rPr>
        <w:t xml:space="preserve"> (including key U.S. treaty allies) </w:t>
      </w:r>
      <w:r w:rsidRPr="003605C9">
        <w:rPr>
          <w:rStyle w:val="Emphasis"/>
        </w:rPr>
        <w:t>to a degree that could offset the strategic headwinds</w:t>
      </w:r>
      <w:r w:rsidRPr="003605C9">
        <w:rPr>
          <w:rStyle w:val="StyleUnderline"/>
        </w:rPr>
        <w:t xml:space="preserve"> China now increasingly grapples with.</w:t>
      </w:r>
    </w:p>
    <w:p w14:paraId="3090C20D" w14:textId="77777777" w:rsidR="00C43EDC" w:rsidRPr="001A42E6" w:rsidRDefault="00C43EDC" w:rsidP="00C43EDC">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 xml:space="preserve">the U.S. </w:t>
      </w:r>
      <w:r w:rsidRPr="00E85751">
        <w:rPr>
          <w:rStyle w:val="StyleUnderline"/>
        </w:rPr>
        <w:t>homeland, and likely set the stage for worse to</w:t>
      </w:r>
      <w:r w:rsidRPr="001A42E6">
        <w:rPr>
          <w:rStyle w:val="StyleUnderline"/>
        </w:rPr>
        <w:t xml:space="preserve">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3C713601"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5E319090"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E83DA1A"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1352DF9B"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23"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D58EDB6"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07A445FF"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41E0A40" w14:textId="77777777" w:rsidR="00C43EDC" w:rsidRPr="001A42E6" w:rsidRDefault="00C43EDC" w:rsidP="00C43EDC">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24"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F7BFF1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lastRenderedPageBreak/>
        <w:t xml:space="preserve">Only the most formidable, agile </w:t>
      </w:r>
      <w:r w:rsidRPr="006F530D">
        <w:rPr>
          <w:rStyle w:val="StyleUnderline"/>
        </w:rPr>
        <w:t>American</w:t>
      </w:r>
      <w:r w:rsidRPr="001A42E6">
        <w:rPr>
          <w:rStyle w:val="StyleUnderline"/>
        </w:rPr>
        <w:t xml:space="preserve"> and allied </w:t>
      </w:r>
      <w:r w:rsidRPr="006F530D">
        <w:rPr>
          <w:rStyle w:val="StyleUnderline"/>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2F5AD8E" w14:textId="77777777" w:rsidR="00C43EDC" w:rsidRPr="001A42E6" w:rsidRDefault="00C43EDC" w:rsidP="00C43EDC">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25"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6101421" w14:textId="77777777" w:rsidR="00C43EDC" w:rsidRPr="001A42E6" w:rsidRDefault="00C43EDC" w:rsidP="00C43EDC">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31E0ECE9" w14:textId="77777777" w:rsidR="00C43EDC" w:rsidRPr="001A42E6" w:rsidRDefault="00C43EDC" w:rsidP="00C43ED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6F530D">
        <w:rPr>
          <w:rStyle w:val="StyleUnderline"/>
        </w:rPr>
        <w:t xml:space="preserve">Personal </w:t>
      </w:r>
      <w:r w:rsidRPr="00701A90">
        <w:rPr>
          <w:rStyle w:val="StyleUnderline"/>
        </w:rPr>
        <w:t xml:space="preserve">survival </w:t>
      </w:r>
      <w:r w:rsidRPr="001A42E6">
        <w:rPr>
          <w:rStyle w:val="StyleUnderline"/>
          <w:highlight w:val="green"/>
        </w:rPr>
        <w:t>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1CED85F5" w14:textId="77777777" w:rsidR="00C43EDC" w:rsidRPr="001A42E6" w:rsidRDefault="00C43EDC" w:rsidP="00C43EDC">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5F38BD47" w14:textId="77777777" w:rsidR="00C43EDC" w:rsidRPr="001A42E6" w:rsidRDefault="00C43EDC" w:rsidP="00C43EDC">
      <w:pPr>
        <w:spacing w:before="100" w:beforeAutospacing="1" w:after="100" w:afterAutospacing="1"/>
        <w:rPr>
          <w:rStyle w:val="StyleUnderline"/>
        </w:rPr>
      </w:pPr>
      <w:r w:rsidRPr="001A42E6">
        <w:rPr>
          <w:rStyle w:val="StyleUnderline"/>
        </w:rPr>
        <w:t xml:space="preserve">Given these unforgiving dynamics and stakes, implications for U.S. planners are stark: Do whatever remains possible to “peak” for deterrent competition </w:t>
      </w:r>
      <w:r w:rsidRPr="001A42E6">
        <w:rPr>
          <w:rStyle w:val="StyleUnderline"/>
        </w:rPr>
        <w:lastRenderedPageBreak/>
        <w:t>against China by the mid-to-late 2020s, and accept whatever trade-offs are available for doing so.</w:t>
      </w:r>
    </w:p>
    <w:p w14:paraId="1EC22C41" w14:textId="53B5E4D0" w:rsidR="00C43EDC" w:rsidRDefault="00C43EDC" w:rsidP="00C43EDC">
      <w:pPr>
        <w:spacing w:before="100" w:beforeAutospacing="1" w:after="100" w:afterAutospacing="1"/>
        <w:rPr>
          <w:rFonts w:eastAsia="Times New Roman"/>
          <w:color w:val="000000"/>
          <w:sz w:val="14"/>
          <w:szCs w:val="22"/>
        </w:rPr>
      </w:pPr>
      <w:r w:rsidRPr="006F530D">
        <w:rPr>
          <w:rStyle w:val="StyleUnderline"/>
        </w:rPr>
        <w:t xml:space="preserve">Nothing we might </w:t>
      </w:r>
      <w:r w:rsidRPr="001A42E6">
        <w:rPr>
          <w:rStyle w:val="StyleUnderline"/>
        </w:rPr>
        <w:t xml:space="preserve">theoretically </w:t>
      </w:r>
      <w:r w:rsidRPr="006F530D">
        <w:rPr>
          <w:rStyle w:val="StyleUnderline"/>
        </w:rPr>
        <w:t>achieve in 2035</w:t>
      </w:r>
      <w:r w:rsidRPr="001A42E6">
        <w:rPr>
          <w:rStyle w:val="StyleUnderline"/>
        </w:rPr>
        <w:t xml:space="preserve"> and beyond </w:t>
      </w:r>
      <w:r w:rsidRPr="006F530D">
        <w:rPr>
          <w:rStyle w:val="StyleUnderline"/>
        </w:rPr>
        <w:t>is worth pursuing at the expense of China</w:t>
      </w:r>
      <w:r w:rsidRPr="001A42E6">
        <w:rPr>
          <w:rFonts w:eastAsia="Times New Roman"/>
          <w:color w:val="000000"/>
          <w:sz w:val="14"/>
          <w:szCs w:val="22"/>
        </w:rPr>
        <w:t>-credible capabilities we can realistically achieve no later than the mid-to-late 2020s.</w:t>
      </w:r>
    </w:p>
    <w:p w14:paraId="0417E1A6" w14:textId="77777777" w:rsidR="00F167EE" w:rsidRPr="00E60CC6" w:rsidRDefault="00F167EE" w:rsidP="00C43EDC">
      <w:pPr>
        <w:spacing w:before="100" w:beforeAutospacing="1" w:after="100" w:afterAutospacing="1"/>
        <w:rPr>
          <w:rFonts w:eastAsia="Times New Roman"/>
          <w:color w:val="000000"/>
          <w:sz w:val="14"/>
          <w:szCs w:val="22"/>
        </w:rPr>
      </w:pPr>
    </w:p>
    <w:p w14:paraId="500FE15E" w14:textId="77777777" w:rsidR="00F167EE" w:rsidRDefault="00F167EE" w:rsidP="00F167EE">
      <w:pPr>
        <w:pStyle w:val="Heading4"/>
      </w:pPr>
      <w:r>
        <w:t xml:space="preserve">Space dominance is key to US hegemony </w:t>
      </w:r>
    </w:p>
    <w:p w14:paraId="0C45B6BB" w14:textId="77777777" w:rsidR="00F167EE" w:rsidRPr="00336433" w:rsidRDefault="00F167EE" w:rsidP="00F167EE">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26" w:history="1">
        <w:r w:rsidRPr="00A679AD">
          <w:rPr>
            <w:rStyle w:val="Hyperlink"/>
          </w:rPr>
          <w:t>https://www.sciencedirect.com/science/article/abs/pii/S0030438717300108</w:t>
        </w:r>
      </w:hyperlink>
      <w:r w:rsidRPr="00A679AD">
        <w:t>] RR</w:t>
      </w:r>
    </w:p>
    <w:p w14:paraId="697FE6C4" w14:textId="77777777" w:rsidR="00F167EE" w:rsidRPr="00A50AAF" w:rsidRDefault="00F167EE" w:rsidP="00F167EE">
      <w:pPr>
        <w:rPr>
          <w:rStyle w:val="StyleUnderline"/>
        </w:rPr>
      </w:pPr>
      <w:r w:rsidRPr="00926BF8">
        <w:rPr>
          <w:rStyle w:val="Emphasis"/>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6AC4EE4D" w14:textId="77777777" w:rsidR="00F167EE" w:rsidRPr="00A50AAF" w:rsidRDefault="00F167EE" w:rsidP="00F167EE">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 xml:space="preserve">to deny America access to space, </w:t>
      </w:r>
      <w:r w:rsidRPr="00926BF8">
        <w:rPr>
          <w:rStyle w:val="StyleUnderline"/>
        </w:rPr>
        <w:t>but</w:t>
      </w:r>
      <w:r w:rsidRPr="00A50AAF">
        <w:rPr>
          <w:rStyle w:val="StyleUnderline"/>
        </w:rPr>
        <w:t xml:space="preserve"> </w:t>
      </w:r>
      <w:r w:rsidRPr="00926BF8">
        <w:rPr>
          <w:rStyle w:val="StyleUnderline"/>
          <w:highlight w:val="green"/>
        </w:rPr>
        <w:t>also</w:t>
      </w:r>
      <w:r w:rsidRPr="00A50AAF">
        <w:rPr>
          <w:rStyle w:val="StyleUnderline"/>
        </w:rPr>
        <w:t xml:space="preserve">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926BF8">
        <w:rPr>
          <w:rStyle w:val="Emphasis"/>
        </w:rPr>
        <w:t>at America’s expense</w:t>
      </w:r>
      <w:r w:rsidRPr="00926BF8">
        <w:rPr>
          <w:rStyle w:val="StyleUnderline"/>
        </w:rPr>
        <w:t>.</w:t>
      </w:r>
      <w:r w:rsidRPr="00A50AAF">
        <w:rPr>
          <w:rStyle w:val="StyleUnderline"/>
        </w:rPr>
        <w:t xml:space="preserve"> </w:t>
      </w:r>
    </w:p>
    <w:p w14:paraId="1FF6FEE7" w14:textId="77777777" w:rsidR="00F167EE" w:rsidRPr="00336433" w:rsidRDefault="00F167EE" w:rsidP="00F167EE">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7B110BCB" w14:textId="233847DE" w:rsidR="003605C9" w:rsidRDefault="00F167EE" w:rsidP="00F167EE">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w:t>
      </w:r>
      <w:r w:rsidRPr="00336433">
        <w:rPr>
          <w:rStyle w:val="StyleUnderline"/>
        </w:rPr>
        <w:lastRenderedPageBreak/>
        <w:t xml:space="preserve">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4129C9B8" w14:textId="77777777" w:rsidR="00F167EE" w:rsidRPr="00F167EE" w:rsidRDefault="00F167EE" w:rsidP="00F167EE">
      <w:bookmarkStart w:id="1" w:name="_GoBack"/>
      <w:bookmarkEnd w:id="1"/>
    </w:p>
    <w:p w14:paraId="3EF69843" w14:textId="153C1C42" w:rsidR="00AA408A" w:rsidRDefault="00AA408A" w:rsidP="003605C9">
      <w:pPr>
        <w:rPr>
          <w:sz w:val="12"/>
        </w:rPr>
      </w:pPr>
    </w:p>
    <w:p w14:paraId="3D6D0CE2" w14:textId="77777777" w:rsidR="00AA408A" w:rsidRPr="00166EFC" w:rsidRDefault="00AA408A" w:rsidP="00AA408A">
      <w:pPr>
        <w:pStyle w:val="Heading4"/>
        <w:rPr>
          <w:rFonts w:cs="Calibri"/>
        </w:rPr>
      </w:pPr>
      <w:r w:rsidRPr="00166EFC">
        <w:rPr>
          <w:rFonts w:cs="Calibri"/>
        </w:rPr>
        <w:t xml:space="preserve">No </w:t>
      </w:r>
      <w:r>
        <w:rPr>
          <w:rFonts w:cs="Calibri"/>
        </w:rPr>
        <w:t xml:space="preserve">US </w:t>
      </w:r>
      <w:r w:rsidRPr="00166EFC">
        <w:rPr>
          <w:rFonts w:cs="Calibri"/>
        </w:rPr>
        <w:t xml:space="preserve">heg means </w:t>
      </w:r>
      <w:r w:rsidRPr="00166EFC">
        <w:rPr>
          <w:rFonts w:cs="Calibri"/>
          <w:u w:val="single"/>
        </w:rPr>
        <w:t>cascading prolif</w:t>
      </w:r>
      <w:r w:rsidRPr="00166EFC">
        <w:rPr>
          <w:rFonts w:cs="Calibri"/>
        </w:rPr>
        <w:t xml:space="preserve"> and </w:t>
      </w:r>
      <w:r w:rsidRPr="00166EFC">
        <w:rPr>
          <w:rFonts w:cs="Calibri"/>
          <w:u w:val="single"/>
        </w:rPr>
        <w:t>extinction</w:t>
      </w:r>
      <w:r w:rsidRPr="00166EFC">
        <w:rPr>
          <w:rFonts w:cs="Calibri"/>
        </w:rPr>
        <w:t xml:space="preserve"> – deterrence </w:t>
      </w:r>
      <w:r w:rsidRPr="00166EFC">
        <w:rPr>
          <w:rFonts w:cs="Calibri"/>
          <w:u w:val="single"/>
        </w:rPr>
        <w:t>doesn’t check</w:t>
      </w:r>
      <w:r w:rsidRPr="00166EFC">
        <w:rPr>
          <w:rFonts w:cs="Calibri"/>
        </w:rPr>
        <w:t xml:space="preserve"> and pursuit of </w:t>
      </w:r>
      <w:r w:rsidRPr="00166EFC">
        <w:rPr>
          <w:rFonts w:cs="Calibri"/>
          <w:u w:val="single"/>
        </w:rPr>
        <w:t>heg is inevitable</w:t>
      </w:r>
      <w:r w:rsidRPr="00166EFC">
        <w:rPr>
          <w:rFonts w:cs="Calibri"/>
        </w:rPr>
        <w:t>.</w:t>
      </w:r>
    </w:p>
    <w:p w14:paraId="1B9408B4" w14:textId="77777777" w:rsidR="00AA408A" w:rsidRPr="00166EFC" w:rsidRDefault="00AA408A" w:rsidP="00AA408A">
      <w:pPr>
        <w:rPr>
          <w:rStyle w:val="Style13ptBold"/>
        </w:rPr>
      </w:pPr>
      <w:r w:rsidRPr="00166EFC">
        <w:rPr>
          <w:rStyle w:val="Style13ptBold"/>
        </w:rPr>
        <w:t xml:space="preserve">Brands 15 </w:t>
      </w:r>
      <w:r w:rsidRPr="00166EFC">
        <w:t>( Hal Brands is on the faculty at the Sanford School of Public Policy at Duke University The Elliott School of International Affairs The Washington Quarterly Summer 2015 38:2 pp. 7–28)</w:t>
      </w:r>
    </w:p>
    <w:p w14:paraId="191EA9A0" w14:textId="77777777" w:rsidR="00AA408A" w:rsidRPr="00166EFC" w:rsidRDefault="00AA408A" w:rsidP="00AA408A">
      <w:pPr>
        <w:rPr>
          <w:sz w:val="14"/>
        </w:rPr>
      </w:pPr>
      <w:r w:rsidRPr="00166EFC">
        <w:rPr>
          <w:rStyle w:val="Emphasis"/>
        </w:rPr>
        <w:t>One can tell a similar story about the relative stability of the post-war order</w:t>
      </w:r>
      <w:r w:rsidRPr="00166EFC">
        <w:rPr>
          <w:sz w:val="14"/>
        </w:rPr>
        <w:t>. As even some leading offshore balancers have acknowledged</w:t>
      </w:r>
      <w:r w:rsidRPr="00166EFC">
        <w:rPr>
          <w:rStyle w:val="StyleUnderline"/>
        </w:rPr>
        <w:t xml:space="preserve">, the </w:t>
      </w:r>
      <w:r w:rsidRPr="00166EFC">
        <w:rPr>
          <w:rStyle w:val="StyleUnderline"/>
          <w:highlight w:val="green"/>
        </w:rPr>
        <w:t>lack of</w:t>
      </w:r>
      <w:r w:rsidRPr="00166EFC">
        <w:rPr>
          <w:rStyle w:val="StyleUnderline"/>
        </w:rPr>
        <w:t xml:space="preserve"> </w:t>
      </w:r>
      <w:r w:rsidRPr="00166EFC">
        <w:rPr>
          <w:rStyle w:val="StyleUnderline"/>
          <w:highlight w:val="green"/>
        </w:rPr>
        <w:t>conflict</w:t>
      </w:r>
      <w:r w:rsidRPr="00166EFC">
        <w:rPr>
          <w:rStyle w:val="StyleUnderline"/>
        </w:rPr>
        <w:t xml:space="preserve"> in regions like Europe in recent decades </w:t>
      </w:r>
      <w:r w:rsidRPr="00C3184E">
        <w:rPr>
          <w:rStyle w:val="Emphasis"/>
        </w:rPr>
        <w:t>is not something that has occurred naturally</w:t>
      </w:r>
      <w:r w:rsidRPr="00C3184E">
        <w:rPr>
          <w:sz w:val="14"/>
        </w:rPr>
        <w:t xml:space="preserve">. </w:t>
      </w:r>
      <w:r w:rsidRPr="00C3184E">
        <w:rPr>
          <w:rStyle w:val="StyleUnderline"/>
        </w:rPr>
        <w:t>It has</w:t>
      </w:r>
      <w:r w:rsidRPr="00166EFC">
        <w:rPr>
          <w:rStyle w:val="StyleUnderline"/>
        </w:rPr>
        <w:t xml:space="preserve"> </w:t>
      </w:r>
      <w:r w:rsidRPr="00C3184E">
        <w:rPr>
          <w:rStyle w:val="StyleUnderline"/>
          <w:highlight w:val="green"/>
        </w:rPr>
        <w:t xml:space="preserve">occurred </w:t>
      </w:r>
      <w:r w:rsidRPr="00C3184E">
        <w:rPr>
          <w:rStyle w:val="Emphasis"/>
          <w:highlight w:val="green"/>
        </w:rPr>
        <w:t>because</w:t>
      </w:r>
      <w:r w:rsidRPr="00C3184E">
        <w:rPr>
          <w:rStyle w:val="Emphasis"/>
        </w:rPr>
        <w:t xml:space="preserve"> the </w:t>
      </w:r>
      <w:r w:rsidRPr="00166EFC">
        <w:rPr>
          <w:rStyle w:val="Emphasis"/>
          <w:highlight w:val="green"/>
        </w:rPr>
        <w:t>“American pacifier” has suppressed</w:t>
      </w:r>
      <w:r w:rsidRPr="00166EFC">
        <w:rPr>
          <w:rStyle w:val="Emphasis"/>
        </w:rPr>
        <w:t xml:space="preserve"> precisely the </w:t>
      </w:r>
      <w:r w:rsidRPr="00166EFC">
        <w:rPr>
          <w:rStyle w:val="Emphasis"/>
          <w:highlight w:val="green"/>
        </w:rPr>
        <w:t xml:space="preserve">dynamics that </w:t>
      </w:r>
      <w:r w:rsidRPr="00C3184E">
        <w:rPr>
          <w:rStyle w:val="Emphasis"/>
        </w:rPr>
        <w:t xml:space="preserve">previously </w:t>
      </w:r>
      <w:r w:rsidRPr="00166EFC">
        <w:rPr>
          <w:rStyle w:val="Emphasis"/>
          <w:highlight w:val="green"/>
        </w:rPr>
        <w:t>foster</w:t>
      </w:r>
      <w:r w:rsidRPr="00C3184E">
        <w:rPr>
          <w:rStyle w:val="Emphasis"/>
        </w:rPr>
        <w:t>ed</w:t>
      </w:r>
      <w:r w:rsidRPr="00166EFC">
        <w:rPr>
          <w:rStyle w:val="Emphasis"/>
          <w:highlight w:val="green"/>
        </w:rPr>
        <w:t xml:space="preserve"> </w:t>
      </w:r>
      <w:r w:rsidRPr="00166EFC">
        <w:rPr>
          <w:rStyle w:val="Emphasis"/>
        </w:rPr>
        <w:t xml:space="preserve">geopolitical </w:t>
      </w:r>
      <w:r w:rsidRPr="00166EFC">
        <w:rPr>
          <w:rStyle w:val="Emphasis"/>
          <w:highlight w:val="green"/>
        </w:rPr>
        <w:t>turmoil</w:t>
      </w:r>
      <w:r w:rsidRPr="00166EFC">
        <w:rPr>
          <w:sz w:val="14"/>
        </w:rPr>
        <w:t xml:space="preserve">. </w:t>
      </w:r>
      <w:r w:rsidRPr="00166EFC">
        <w:rPr>
          <w:rStyle w:val="StyleUnderline"/>
        </w:rPr>
        <w:t xml:space="preserve">That pacifier has </w:t>
      </w:r>
      <w:r w:rsidRPr="00166EFC">
        <w:rPr>
          <w:rStyle w:val="Emphasis"/>
          <w:highlight w:val="green"/>
        </w:rPr>
        <w:t xml:space="preserve">limited arms races </w:t>
      </w:r>
      <w:r w:rsidRPr="00166EFC">
        <w:rPr>
          <w:rStyle w:val="Emphasis"/>
        </w:rPr>
        <w:t xml:space="preserve">and security competitions </w:t>
      </w:r>
      <w:r w:rsidRPr="00C3184E">
        <w:rPr>
          <w:rStyle w:val="Emphasis"/>
          <w:highlight w:val="green"/>
        </w:rPr>
        <w:t>by</w:t>
      </w:r>
      <w:r w:rsidRPr="00166EFC">
        <w:rPr>
          <w:rStyle w:val="Emphasis"/>
        </w:rPr>
        <w:t xml:space="preserve"> </w:t>
      </w:r>
      <w:r w:rsidRPr="00166EFC">
        <w:rPr>
          <w:rStyle w:val="Emphasis"/>
          <w:highlight w:val="green"/>
        </w:rPr>
        <w:t>providing</w:t>
      </w:r>
      <w:r w:rsidRPr="00166EFC">
        <w:rPr>
          <w:rStyle w:val="Emphasis"/>
        </w:rPr>
        <w:t xml:space="preserve"> the </w:t>
      </w:r>
      <w:r w:rsidRPr="00166EFC">
        <w:rPr>
          <w:rStyle w:val="Emphasis"/>
          <w:highlight w:val="green"/>
        </w:rPr>
        <w:t xml:space="preserve">protection that allows other countries to under-build </w:t>
      </w:r>
      <w:r w:rsidRPr="00C3184E">
        <w:rPr>
          <w:rStyle w:val="Emphasis"/>
        </w:rPr>
        <w:t xml:space="preserve">their </w:t>
      </w:r>
      <w:r w:rsidRPr="00166EFC">
        <w:rPr>
          <w:rStyle w:val="Emphasis"/>
          <w:highlight w:val="green"/>
        </w:rPr>
        <w:t>militaries</w:t>
      </w:r>
      <w:r w:rsidRPr="00166EFC">
        <w:rPr>
          <w:rStyle w:val="StyleUnderline"/>
        </w:rPr>
        <w:t xml:space="preserve">. It has soothed historical rivalries by affording a climate of security in which powerful countries like Germany and Japan could be revived economically and </w:t>
      </w:r>
      <w:r w:rsidRPr="00166EFC">
        <w:rPr>
          <w:rStyle w:val="Emphasis"/>
        </w:rPr>
        <w:t>reintegrated into</w:t>
      </w:r>
      <w:r w:rsidRPr="00166EFC">
        <w:rPr>
          <w:rStyle w:val="StyleUnderline"/>
        </w:rPr>
        <w:t xml:space="preserve"> thriving and fairly cooperative </w:t>
      </w:r>
      <w:r w:rsidRPr="00166EFC">
        <w:rPr>
          <w:rStyle w:val="Emphasis"/>
        </w:rPr>
        <w:t>regional orders</w:t>
      </w:r>
      <w:r w:rsidRPr="00166EFC">
        <w:rPr>
          <w:rStyle w:val="StyleUnderline"/>
        </w:rPr>
        <w:t>.</w:t>
      </w:r>
      <w:r w:rsidRPr="00166EFC">
        <w:rPr>
          <w:sz w:val="14"/>
        </w:rPr>
        <w:t xml:space="preserve"> </w:t>
      </w:r>
      <w:r w:rsidRPr="00166EFC">
        <w:rPr>
          <w:rStyle w:val="StyleUnderline"/>
        </w:rPr>
        <w:t xml:space="preserve">It has </w:t>
      </w:r>
      <w:r w:rsidRPr="00166EFC">
        <w:rPr>
          <w:rStyle w:val="StyleUnderline"/>
          <w:highlight w:val="green"/>
        </w:rPr>
        <w:t xml:space="preserve">induced caution in the behavior of </w:t>
      </w:r>
      <w:r w:rsidRPr="00166EFC">
        <w:rPr>
          <w:rStyle w:val="Emphasis"/>
          <w:highlight w:val="green"/>
        </w:rPr>
        <w:t>allies and adversaries alike</w:t>
      </w:r>
      <w:r w:rsidRPr="00166EFC">
        <w:rPr>
          <w:rStyle w:val="StyleUnderline"/>
        </w:rPr>
        <w:t xml:space="preserve">, </w:t>
      </w:r>
      <w:r w:rsidRPr="00166EFC">
        <w:rPr>
          <w:rStyle w:val="Emphasis"/>
          <w:highlight w:val="green"/>
        </w:rPr>
        <w:t>deterring aggression</w:t>
      </w:r>
      <w:r w:rsidRPr="00166EFC">
        <w:rPr>
          <w:rStyle w:val="Emphasis"/>
        </w:rPr>
        <w:t xml:space="preserve"> </w:t>
      </w:r>
      <w:r w:rsidRPr="00166EFC">
        <w:rPr>
          <w:rStyle w:val="Emphasis"/>
          <w:highlight w:val="green"/>
        </w:rPr>
        <w:t>and dissuading other destabilizing behavior</w:t>
      </w:r>
      <w:r w:rsidRPr="00166EFC">
        <w:rPr>
          <w:sz w:val="14"/>
        </w:rPr>
        <w:t>. As John Mearsheimer has noted, the United States “effectively acts as a night watchman,” lending order to an otherwise disorderly and anarchical environment.45</w:t>
      </w:r>
    </w:p>
    <w:p w14:paraId="485E167F" w14:textId="77777777" w:rsidR="00AA408A" w:rsidRDefault="00AA408A" w:rsidP="00AA408A">
      <w:pPr>
        <w:shd w:val="clear" w:color="auto" w:fill="FFFFFF"/>
        <w:rPr>
          <w:rStyle w:val="Emphasis"/>
        </w:rPr>
      </w:pPr>
      <w:r w:rsidRPr="00166EFC">
        <w:rPr>
          <w:rStyle w:val="StyleUnderline"/>
        </w:rPr>
        <w:t xml:space="preserve">What would happen </w:t>
      </w:r>
      <w:r w:rsidRPr="00166EFC">
        <w:rPr>
          <w:rStyle w:val="StyleUnderline"/>
          <w:highlight w:val="green"/>
        </w:rPr>
        <w:t>if Washington backed away from this role</w:t>
      </w:r>
      <w:r w:rsidRPr="00166EFC">
        <w:t xml:space="preserve">? The most logical answer is that </w:t>
      </w:r>
      <w:r w:rsidRPr="00166EFC">
        <w:rPr>
          <w:rStyle w:val="Emphasis"/>
        </w:rPr>
        <w:t xml:space="preserve">both U.S. influence and </w:t>
      </w:r>
      <w:r w:rsidRPr="00166EFC">
        <w:rPr>
          <w:rStyle w:val="Emphasis"/>
          <w:highlight w:val="green"/>
        </w:rPr>
        <w:t>global stability would suffer</w:t>
      </w:r>
      <w:r w:rsidRPr="00166EFC">
        <w:t xml:space="preserve">. </w:t>
      </w:r>
      <w:r w:rsidRPr="00166EFC">
        <w:rPr>
          <w:rStyle w:val="StyleUnderline"/>
        </w:rPr>
        <w:t>With respect to influence,</w:t>
      </w:r>
      <w:r w:rsidRPr="00166EFC">
        <w:t xml:space="preserve"> </w:t>
      </w:r>
      <w:r w:rsidRPr="00166EFC">
        <w:rPr>
          <w:rStyle w:val="StyleUnderline"/>
          <w:highlight w:val="green"/>
        </w:rPr>
        <w:t>the</w:t>
      </w:r>
      <w:r w:rsidRPr="00166EFC">
        <w:rPr>
          <w:highlight w:val="green"/>
        </w:rPr>
        <w:t xml:space="preserve"> </w:t>
      </w:r>
      <w:r w:rsidRPr="00166EFC">
        <w:rPr>
          <w:rStyle w:val="Emphasis"/>
          <w:highlight w:val="green"/>
        </w:rPr>
        <w:t>U</w:t>
      </w:r>
      <w:r w:rsidRPr="00166EFC">
        <w:t xml:space="preserve">nited </w:t>
      </w:r>
      <w:r w:rsidRPr="00166EFC">
        <w:rPr>
          <w:rStyle w:val="Emphasis"/>
          <w:highlight w:val="green"/>
        </w:rPr>
        <w:t>S</w:t>
      </w:r>
      <w:r w:rsidRPr="00166EFC">
        <w:t xml:space="preserve">tates </w:t>
      </w:r>
      <w:r w:rsidRPr="00166EFC">
        <w:rPr>
          <w:rStyle w:val="StyleUnderline"/>
          <w:highlight w:val="green"/>
        </w:rPr>
        <w:t>would</w:t>
      </w:r>
      <w:r w:rsidRPr="00166EFC">
        <w:t xml:space="preserve"> effectively </w:t>
      </w:r>
      <w:r w:rsidRPr="00166EFC">
        <w:rPr>
          <w:rStyle w:val="StyleUnderline"/>
          <w:highlight w:val="green"/>
        </w:rPr>
        <w:t xml:space="preserve">be </w:t>
      </w:r>
      <w:r w:rsidRPr="00166EFC">
        <w:rPr>
          <w:rStyle w:val="Emphasis"/>
          <w:highlight w:val="green"/>
        </w:rPr>
        <w:t xml:space="preserve">surrendering </w:t>
      </w:r>
      <w:r w:rsidRPr="00C3184E">
        <w:rPr>
          <w:rStyle w:val="Emphasis"/>
        </w:rPr>
        <w:t>the most powerful bargaining chip</w:t>
      </w:r>
      <w:r w:rsidRPr="00166EFC">
        <w:rPr>
          <w:rStyle w:val="StyleUnderline"/>
        </w:rPr>
        <w:t xml:space="preserve"> it has traditionally wielded in dealing with friends and allies,</w:t>
      </w:r>
      <w:r w:rsidRPr="00166EFC">
        <w:t xml:space="preserve"> </w:t>
      </w:r>
      <w:r w:rsidRPr="00166EFC">
        <w:rPr>
          <w:rStyle w:val="StyleUnderline"/>
        </w:rPr>
        <w:t xml:space="preserve">and jeopardizing the position of leadership it has used to shape bilateral and regional </w:t>
      </w:r>
      <w:r w:rsidRPr="00166EFC">
        <w:rPr>
          <w:rStyle w:val="Emphasis"/>
        </w:rPr>
        <w:t>agendas for decades</w:t>
      </w:r>
      <w:r w:rsidRPr="00166EFC">
        <w:t xml:space="preserve">. </w:t>
      </w:r>
      <w:r w:rsidRPr="00166EFC">
        <w:rPr>
          <w:rStyle w:val="Emphasis"/>
        </w:rPr>
        <w:t>The consequences would seem no less damaging where stability is concerned</w:t>
      </w:r>
      <w:r w:rsidRPr="00166EFC">
        <w:t xml:space="preserve">. As offshore balancers have argued, it may be that U.S. retrenchment would force local powers to spend more on defense, while perhaps assuaging certain points of friction with countries that feel threatened or encircled by U.S. presence. But it equally stands to reason that </w:t>
      </w:r>
      <w:r w:rsidRPr="00166EFC">
        <w:rPr>
          <w:rStyle w:val="StyleUnderline"/>
          <w:highlight w:val="green"/>
        </w:rPr>
        <w:t xml:space="preserve">removing the American pacifier would </w:t>
      </w:r>
      <w:r w:rsidRPr="00166EFC">
        <w:rPr>
          <w:rStyle w:val="Emphasis"/>
          <w:highlight w:val="green"/>
        </w:rPr>
        <w:t xml:space="preserve">liberate </w:t>
      </w:r>
      <w:r w:rsidRPr="00166EFC">
        <w:rPr>
          <w:rStyle w:val="Emphasis"/>
        </w:rPr>
        <w:t xml:space="preserve">the more </w:t>
      </w:r>
      <w:r w:rsidRPr="00166EFC">
        <w:rPr>
          <w:rStyle w:val="Emphasis"/>
          <w:highlight w:val="green"/>
        </w:rPr>
        <w:t>destabilizing influences</w:t>
      </w:r>
      <w:r w:rsidRPr="00166EFC">
        <w:rPr>
          <w:rStyle w:val="Emphasis"/>
        </w:rPr>
        <w:t xml:space="preserve"> that U.S. policy had previously stifled</w:t>
      </w:r>
      <w:r w:rsidRPr="00166EFC">
        <w:t xml:space="preserve">. </w:t>
      </w:r>
      <w:r w:rsidRPr="00166EFC">
        <w:rPr>
          <w:rStyle w:val="StyleUnderline"/>
        </w:rPr>
        <w:t xml:space="preserve">Long-dormant </w:t>
      </w:r>
      <w:r w:rsidRPr="00166EFC">
        <w:rPr>
          <w:rStyle w:val="Emphasis"/>
          <w:highlight w:val="green"/>
        </w:rPr>
        <w:t xml:space="preserve">security competitions </w:t>
      </w:r>
      <w:r w:rsidRPr="00166EFC">
        <w:rPr>
          <w:rStyle w:val="Emphasis"/>
        </w:rPr>
        <w:t xml:space="preserve">might </w:t>
      </w:r>
      <w:r w:rsidRPr="00166EFC">
        <w:rPr>
          <w:rStyle w:val="Emphasis"/>
          <w:highlight w:val="green"/>
        </w:rPr>
        <w:t>reawaken as countries armed themselves</w:t>
      </w:r>
      <w:r w:rsidRPr="00166EFC">
        <w:rPr>
          <w:rStyle w:val="StyleUnderline"/>
        </w:rPr>
        <w:t xml:space="preserve"> more vigorously</w:t>
      </w:r>
      <w:r w:rsidRPr="00166EFC">
        <w:t xml:space="preserve">; </w:t>
      </w:r>
      <w:r w:rsidRPr="00166EFC">
        <w:rPr>
          <w:rStyle w:val="Emphasis"/>
          <w:highlight w:val="green"/>
        </w:rPr>
        <w:t>historical antagonisms</w:t>
      </w:r>
    </w:p>
    <w:p w14:paraId="3E14C241" w14:textId="77777777" w:rsidR="00AA408A" w:rsidRPr="00D4243E" w:rsidRDefault="00AA408A" w:rsidP="003605C9">
      <w:pPr>
        <w:rPr>
          <w:sz w:val="12"/>
        </w:rPr>
      </w:pPr>
    </w:p>
    <w:p w14:paraId="2EBA95D0" w14:textId="77777777" w:rsidR="003605C9" w:rsidRPr="0071067A" w:rsidRDefault="003605C9" w:rsidP="003605C9">
      <w:pPr>
        <w:pStyle w:val="Heading4"/>
      </w:pPr>
      <w:r>
        <w:t xml:space="preserve">China is comparatively </w:t>
      </w:r>
      <w:r>
        <w:rPr>
          <w:u w:val="single"/>
        </w:rPr>
        <w:t>less ethical</w:t>
      </w:r>
      <w:r>
        <w:t xml:space="preserve"> – political and religious repression</w:t>
      </w:r>
    </w:p>
    <w:p w14:paraId="47122727" w14:textId="117573ED" w:rsidR="003605C9" w:rsidRPr="0071067A" w:rsidRDefault="003605C9" w:rsidP="003605C9">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 xml:space="preserve">China in darkest period for human rights since Tiananmen, says rights group,” The Guardian, 1/13/2021] </w:t>
      </w:r>
    </w:p>
    <w:p w14:paraId="1E74CDCD" w14:textId="77777777" w:rsidR="003605C9" w:rsidRPr="004844E8" w:rsidRDefault="003605C9" w:rsidP="003605C9">
      <w:pPr>
        <w:rPr>
          <w:sz w:val="12"/>
        </w:rPr>
      </w:pPr>
      <w:r w:rsidRPr="004844E8">
        <w:rPr>
          <w:rStyle w:val="Emphasis"/>
        </w:rPr>
        <w:lastRenderedPageBreak/>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w:t>
      </w:r>
      <w:r w:rsidRPr="003605C9">
        <w:rPr>
          <w:rStyle w:val="Emphasis"/>
        </w:rPr>
        <w:t>outbreak</w:t>
      </w:r>
      <w:r w:rsidRPr="003605C9">
        <w:rPr>
          <w:sz w:val="12"/>
        </w:rPr>
        <w:t xml:space="preserve"> </w:t>
      </w:r>
      <w:r w:rsidRPr="003605C9">
        <w:rPr>
          <w:rStyle w:val="StyleUnderline"/>
        </w:rPr>
        <w:t>were all part of the</w:t>
      </w:r>
      <w:r w:rsidRPr="004844E8">
        <w:rPr>
          <w:rStyle w:val="StyleUnderline"/>
        </w:rPr>
        <w:t xml:space="preserve"> deteriorating situation under President Xi Jinping</w:t>
      </w:r>
      <w:r w:rsidRPr="004844E8">
        <w:rPr>
          <w:sz w:val="12"/>
        </w:rPr>
        <w:t>, the organisation said.</w:t>
      </w:r>
    </w:p>
    <w:p w14:paraId="0207E1A8" w14:textId="77777777" w:rsidR="003605C9" w:rsidRPr="004844E8" w:rsidRDefault="003605C9" w:rsidP="003605C9">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036895A5" w14:textId="77777777" w:rsidR="003605C9" w:rsidRPr="004844E8" w:rsidRDefault="003605C9" w:rsidP="003605C9">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5E41837A" w14:textId="77777777" w:rsidR="003605C9" w:rsidRPr="004844E8" w:rsidRDefault="003605C9" w:rsidP="003605C9">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125DDA6C" w14:textId="77777777" w:rsidR="003605C9" w:rsidRPr="004844E8" w:rsidRDefault="003605C9" w:rsidP="003605C9">
      <w:pPr>
        <w:rPr>
          <w:sz w:val="12"/>
        </w:rPr>
      </w:pPr>
      <w:r w:rsidRPr="004844E8">
        <w:rPr>
          <w:sz w:val="12"/>
        </w:rPr>
        <w:t>“</w:t>
      </w:r>
      <w:r w:rsidRPr="004844E8">
        <w:rPr>
          <w:rStyle w:val="Emphasis"/>
        </w:rPr>
        <w:t xml:space="preserve">In Xinjiang, </w:t>
      </w:r>
      <w:r w:rsidRPr="004844E8">
        <w:rPr>
          <w:rStyle w:val="Emphasis"/>
          <w:highlight w:val="green"/>
        </w:rPr>
        <w:t xml:space="preserve">Turkic Muslims </w:t>
      </w:r>
      <w:r w:rsidRPr="003605C9">
        <w:rPr>
          <w:rStyle w:val="Emphasis"/>
        </w:rPr>
        <w:t>continue to be </w:t>
      </w:r>
      <w:r w:rsidRPr="004844E8">
        <w:rPr>
          <w:rStyle w:val="Emphasis"/>
          <w:highlight w:val="green"/>
        </w:rPr>
        <w:t>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35911622" w14:textId="77777777" w:rsidR="003605C9" w:rsidRPr="004844E8" w:rsidRDefault="003605C9" w:rsidP="003605C9">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1A0AF956" w14:textId="77777777" w:rsidR="003605C9" w:rsidRPr="004844E8" w:rsidRDefault="003605C9" w:rsidP="003605C9">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w:t>
      </w:r>
      <w:r w:rsidRPr="003605C9">
        <w:rPr>
          <w:rStyle w:val="StyleUnderline"/>
        </w:rPr>
        <w:t>2019, Beijing implemented the internationally criticised</w:t>
      </w:r>
      <w:r w:rsidRPr="004844E8">
        <w:rPr>
          <w:rStyle w:val="StyleUnderline"/>
        </w:rPr>
        <w:t>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320C09B2" w14:textId="77777777" w:rsidR="003605C9" w:rsidRPr="004844E8" w:rsidRDefault="003605C9" w:rsidP="003605C9">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256AB9A7" w14:textId="427FE7D6" w:rsidR="00C43EDC" w:rsidRDefault="003605C9" w:rsidP="00520B2C">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3FEDD47C" w14:textId="77777777" w:rsidR="00372E95" w:rsidRPr="00520B2C" w:rsidRDefault="00372E95" w:rsidP="00520B2C">
      <w:pPr>
        <w:rPr>
          <w:sz w:val="12"/>
        </w:rPr>
      </w:pPr>
    </w:p>
    <w:p w14:paraId="42FEE4C4" w14:textId="77777777" w:rsidR="00C43EDC" w:rsidRPr="00A355C6" w:rsidRDefault="00C43EDC" w:rsidP="00C43EDC">
      <w:pPr>
        <w:pStyle w:val="Heading3"/>
        <w:rPr>
          <w:rFonts w:cs="Calibri"/>
          <w:color w:val="000000" w:themeColor="text1"/>
        </w:rPr>
      </w:pPr>
      <w:r w:rsidRPr="00A355C6">
        <w:rPr>
          <w:rFonts w:cs="Calibri"/>
          <w:color w:val="000000" w:themeColor="text1"/>
        </w:rPr>
        <w:lastRenderedPageBreak/>
        <w:t>Framing</w:t>
      </w:r>
    </w:p>
    <w:p w14:paraId="479B0819"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1927935" w14:textId="77777777" w:rsidR="00C43EDC" w:rsidRPr="00A355C6" w:rsidRDefault="00C43EDC" w:rsidP="00C43ED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B409CBB" w14:textId="77777777" w:rsidR="00C43EDC" w:rsidRPr="00A355C6" w:rsidRDefault="00C43EDC" w:rsidP="00C43ED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C9676F" w14:textId="77777777" w:rsidR="00C43EDC" w:rsidRPr="00A355C6" w:rsidRDefault="00C43EDC" w:rsidP="00C43ED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191DB52" w14:textId="77777777" w:rsidR="00C43EDC" w:rsidRDefault="00C43EDC" w:rsidP="00C43EDC">
      <w:pPr>
        <w:keepNext/>
        <w:keepLines/>
        <w:spacing w:before="40"/>
        <w:outlineLvl w:val="3"/>
        <w:rPr>
          <w:rFonts w:eastAsia="Yu Gothic Light"/>
          <w:b/>
          <w:bCs/>
          <w:color w:val="000000" w:themeColor="text1"/>
          <w:szCs w:val="26"/>
        </w:rPr>
      </w:pPr>
      <w:r w:rsidRPr="00A355C6">
        <w:rPr>
          <w:rFonts w:eastAsia="Yu Gothic Light"/>
          <w:b/>
          <w:bCs/>
          <w:color w:val="000000" w:themeColor="text1"/>
          <w:sz w:val="26"/>
          <w:szCs w:val="26"/>
        </w:rPr>
        <w:lastRenderedPageBreak/>
        <w:t>Moral uncertainty means preventing extinction should be our highest priority.</w:t>
      </w:r>
      <w:r>
        <w:rPr>
          <w:rFonts w:eastAsia="Yu Gothic Light"/>
          <w:b/>
          <w:bCs/>
          <w:color w:val="000000" w:themeColor="text1"/>
          <w:szCs w:val="26"/>
        </w:rPr>
        <w:t xml:space="preserve"> </w:t>
      </w:r>
    </w:p>
    <w:p w14:paraId="0397DC5E" w14:textId="77777777" w:rsidR="00C43EDC" w:rsidRPr="00A355C6" w:rsidRDefault="00C43EDC" w:rsidP="00C43EDC">
      <w:pPr>
        <w:keepNext/>
        <w:keepLines/>
        <w:spacing w:before="40"/>
        <w:outlineLvl w:val="3"/>
        <w:rPr>
          <w:rFonts w:eastAsia="Yu Gothic Light"/>
          <w:b/>
          <w:bCs/>
          <w:color w:val="000000" w:themeColor="text1"/>
          <w:sz w:val="24"/>
        </w:rPr>
      </w:pP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Pr>
          <w:rFonts w:eastAsia="Yu Mincho"/>
          <w:color w:val="000000" w:themeColor="text1"/>
          <w:szCs w:val="22"/>
        </w:rPr>
        <w:t xml:space="preserve"> </w:t>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3EDB41F" w14:textId="77777777" w:rsidR="00C43EDC" w:rsidRDefault="00C43EDC" w:rsidP="00C43ED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w:t>
      </w:r>
      <w:r>
        <w:rPr>
          <w:rFonts w:eastAsiaTheme="majorEastAsia"/>
          <w:b/>
          <w:bCs/>
          <w:color w:val="000000" w:themeColor="text1"/>
          <w:sz w:val="26"/>
          <w:szCs w:val="26"/>
        </w:rPr>
        <w:t xml:space="preserve">  </w:t>
      </w:r>
    </w:p>
    <w:p w14:paraId="5BE1CA2B" w14:textId="77777777" w:rsidR="00C43EDC" w:rsidRDefault="00C43EDC" w:rsidP="00C43EDC">
      <w:pPr>
        <w:keepNext/>
        <w:keepLines/>
        <w:spacing w:before="40"/>
        <w:outlineLvl w:val="3"/>
        <w:rPr>
          <w:color w:val="000000" w:themeColor="text1"/>
        </w:rPr>
      </w:pP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w:t>
      </w:r>
      <w:r>
        <w:rPr>
          <w:color w:val="000000" w:themeColor="text1"/>
        </w:rPr>
        <w:t xml:space="preserve"> </w:t>
      </w:r>
      <w:r w:rsidRPr="00A355C6">
        <w:rPr>
          <w:color w:val="000000" w:themeColor="text1"/>
        </w:rPr>
        <w:t xml:space="preserve"> Forthcoming book (Global Policy). MP. http://www.existenti...org/concept.pdf</w:t>
      </w:r>
      <w:r>
        <w:rPr>
          <w:rFonts w:eastAsiaTheme="majorEastAsia"/>
          <w:b/>
          <w:bCs/>
          <w:color w:val="000000" w:themeColor="text1"/>
          <w:sz w:val="26"/>
          <w:szCs w:val="26"/>
        </w:rPr>
        <w:t xml:space="preserve"> </w:t>
      </w:r>
      <w:r w:rsidRPr="00A355C6">
        <w:rPr>
          <w:color w:val="000000" w:themeColor="text1"/>
        </w:rPr>
        <w:t>Even if we use the most conservative of these estimates, which entirely ignores the</w:t>
      </w:r>
      <w:r>
        <w:rPr>
          <w:color w:val="000000" w:themeColor="text1"/>
        </w:rPr>
        <w:t xml:space="preserve">  </w:t>
      </w:r>
      <w:r w:rsidRPr="00A355C6">
        <w:rPr>
          <w:color w:val="000000" w:themeColor="text1"/>
        </w:rPr>
        <w:t xml:space="preserv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w:t>
      </w:r>
      <w:r>
        <w:rPr>
          <w:b/>
          <w:bCs/>
          <w:color w:val="000000" w:themeColor="text1"/>
          <w:sz w:val="24"/>
          <w:highlight w:val="green"/>
          <w:u w:val="single"/>
        </w:rPr>
        <w:t xml:space="preserve">  </w:t>
      </w:r>
      <w:r w:rsidRPr="001E0601">
        <w:rPr>
          <w:b/>
          <w:bCs/>
          <w:color w:val="000000" w:themeColor="text1"/>
          <w:sz w:val="24"/>
          <w:highlight w:val="green"/>
          <w:u w:val="single"/>
        </w:rPr>
        <w:t xml:space="preserve">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Pr>
          <w:color w:val="000000" w:themeColor="text1"/>
          <w:sz w:val="24"/>
        </w:rPr>
        <w:t xml:space="preserve"> </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value of</w:t>
      </w:r>
      <w:r>
        <w:rPr>
          <w:b/>
          <w:bCs/>
          <w:color w:val="000000" w:themeColor="text1"/>
          <w:sz w:val="24"/>
          <w:highlight w:val="green"/>
          <w:u w:val="single"/>
        </w:rPr>
        <w:t xml:space="preserve">  </w:t>
      </w:r>
      <w:r w:rsidRPr="001E0601">
        <w:rPr>
          <w:b/>
          <w:bCs/>
          <w:color w:val="000000" w:themeColor="text1"/>
          <w:sz w:val="24"/>
          <w:highlight w:val="green"/>
          <w:u w:val="single"/>
        </w:rPr>
        <w:t xml:space="preserve">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w:t>
      </w:r>
      <w:r>
        <w:rPr>
          <w:b/>
          <w:bCs/>
          <w:color w:val="000000" w:themeColor="text1"/>
          <w:sz w:val="24"/>
          <w:highlight w:val="green"/>
          <w:u w:val="single"/>
        </w:rPr>
        <w:t xml:space="preserve">  </w:t>
      </w:r>
      <w:r w:rsidRPr="001E0601">
        <w:rPr>
          <w:b/>
          <w:bCs/>
          <w:color w:val="000000" w:themeColor="text1"/>
          <w:sz w:val="24"/>
          <w:highlight w:val="green"/>
          <w:u w:val="single"/>
        </w:rPr>
        <w:t xml:space="preserve"> value of a million human lives</w:t>
      </w:r>
      <w:r w:rsidRPr="00A355C6">
        <w:rPr>
          <w:b/>
          <w:bCs/>
          <w:color w:val="000000" w:themeColor="text1"/>
          <w:sz w:val="24"/>
          <w:u w:val="single"/>
        </w:rPr>
        <w:t>.</w:t>
      </w:r>
      <w:r>
        <w:rPr>
          <w:color w:val="000000" w:themeColor="text1"/>
          <w:sz w:val="24"/>
        </w:rPr>
        <w:t xml:space="preserve"> </w:t>
      </w:r>
      <w:r w:rsidRPr="00A355C6">
        <w:rPr>
          <w:color w:val="000000" w:themeColor="text1"/>
          <w:sz w:val="26"/>
          <w:szCs w:val="26"/>
        </w:rPr>
        <w:t xml:space="preserve"> </w:t>
      </w:r>
      <w:r w:rsidRPr="00A355C6">
        <w:rPr>
          <w:color w:val="000000" w:themeColor="text1"/>
        </w:rPr>
        <w:t>The more technologically comprehensive estimate of 10</w:t>
      </w:r>
      <w:r>
        <w:rPr>
          <w:color w:val="000000" w:themeColor="text1"/>
        </w:rPr>
        <w:t xml:space="preserve"> </w:t>
      </w:r>
      <w:r w:rsidRPr="00A355C6">
        <w:rPr>
          <w:color w:val="000000" w:themeColor="text1"/>
        </w:rPr>
        <w:t xml:space="preserve"> 54 humanbrain-emulation subjective life-years (or 10</w:t>
      </w:r>
      <w:r>
        <w:rPr>
          <w:color w:val="000000" w:themeColor="text1"/>
        </w:rPr>
        <w:t xml:space="preserve"> </w:t>
      </w:r>
      <w:r w:rsidRPr="00A355C6">
        <w:rPr>
          <w:color w:val="000000" w:themeColor="text1"/>
        </w:rPr>
        <w:t xml:space="preserve"> 52</w:t>
      </w:r>
      <w:r>
        <w:rPr>
          <w:color w:val="000000" w:themeColor="text1"/>
        </w:rPr>
        <w:t xml:space="preserve"> </w:t>
      </w:r>
      <w:r w:rsidRPr="00A355C6">
        <w:rPr>
          <w:color w:val="000000" w:themeColor="text1"/>
        </w:rPr>
        <w:t xml:space="preserve"> lives of ordinary length) makes the same point even</w:t>
      </w:r>
      <w:r>
        <w:rPr>
          <w:color w:val="000000" w:themeColor="text1"/>
        </w:rPr>
        <w:t xml:space="preserve">  </w:t>
      </w:r>
      <w:r w:rsidRPr="00A355C6">
        <w:rPr>
          <w:color w:val="000000" w:themeColor="text1"/>
        </w:rPr>
        <w:t xml:space="preserve"> more starkly.</w:t>
      </w:r>
      <w:r>
        <w:rPr>
          <w:color w:val="000000" w:themeColor="text1"/>
        </w:rPr>
        <w:t xml:space="preserve"> </w:t>
      </w:r>
      <w:r w:rsidRPr="00A355C6">
        <w:rPr>
          <w:color w:val="000000" w:themeColor="text1"/>
        </w:rPr>
        <w:t xml:space="preserve"> Even if we give this allegedly lower bound on the cumulative output potential of a</w:t>
      </w:r>
      <w:r>
        <w:rPr>
          <w:color w:val="000000" w:themeColor="text1"/>
        </w:rPr>
        <w:t xml:space="preserve">  </w:t>
      </w:r>
      <w:r w:rsidRPr="00A355C6">
        <w:rPr>
          <w:color w:val="000000" w:themeColor="text1"/>
        </w:rPr>
        <w:t xml:space="preserve"> technologically mature civilization a mere 1% chance of being correct, we find that the expected</w:t>
      </w:r>
      <w:r>
        <w:rPr>
          <w:color w:val="000000" w:themeColor="text1"/>
        </w:rPr>
        <w:t xml:space="preserve">  </w:t>
      </w:r>
      <w:r w:rsidRPr="00A355C6">
        <w:rPr>
          <w:color w:val="000000" w:themeColor="text1"/>
        </w:rPr>
        <w:t xml:space="preserve"> value of reducing existential risk by a mere one billionth of one billionth of one percentage point is worth</w:t>
      </w:r>
      <w:r>
        <w:rPr>
          <w:color w:val="000000" w:themeColor="text1"/>
        </w:rPr>
        <w:t xml:space="preserve">  </w:t>
      </w:r>
      <w:r w:rsidRPr="00A355C6">
        <w:rPr>
          <w:color w:val="000000" w:themeColor="text1"/>
        </w:rPr>
        <w:t xml:space="preserve"> a hundred billion times as much as a billion human lives.</w:t>
      </w:r>
      <w:r>
        <w:rPr>
          <w:color w:val="000000" w:themeColor="text1"/>
        </w:rPr>
        <w:t xml:space="preserve">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n</w:t>
      </w:r>
      <w:r>
        <w:rPr>
          <w:b/>
          <w:bCs/>
          <w:color w:val="000000" w:themeColor="text1"/>
          <w:sz w:val="24"/>
          <w:u w:val="single" w:color="1E1E1E"/>
        </w:rPr>
        <w:t xml:space="preserve">  </w:t>
      </w:r>
      <w:r w:rsidRPr="00A355C6">
        <w:rPr>
          <w:b/>
          <w:bCs/>
          <w:color w:val="000000" w:themeColor="text1"/>
          <w:sz w:val="24"/>
          <w:u w:val="single" w:color="1E1E1E"/>
        </w:rPr>
        <w:t xml:space="preserve">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any ordinary good, such as the direct</w:t>
      </w:r>
      <w:r>
        <w:rPr>
          <w:b/>
          <w:bCs/>
          <w:color w:val="000000" w:themeColor="text1"/>
          <w:sz w:val="24"/>
          <w:u w:val="single" w:color="1E1E1E"/>
        </w:rPr>
        <w:t xml:space="preserve">  </w:t>
      </w:r>
      <w:r w:rsidRPr="00A355C6">
        <w:rPr>
          <w:b/>
          <w:bCs/>
          <w:color w:val="000000" w:themeColor="text1"/>
          <w:sz w:val="24"/>
          <w:u w:val="single" w:color="1E1E1E"/>
        </w:rPr>
        <w:t xml:space="preserve">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Pr>
          <w:color w:val="000000" w:themeColor="text1"/>
          <w:sz w:val="26"/>
          <w:szCs w:val="26"/>
          <w:u w:color="1E1E1E"/>
        </w:rPr>
        <w:t xml:space="preserve"> </w:t>
      </w:r>
      <w:r w:rsidRPr="00A355C6">
        <w:rPr>
          <w:color w:val="000000" w:themeColor="text1"/>
          <w:sz w:val="26"/>
          <w:szCs w:val="26"/>
          <w:u w:color="1E1E1E"/>
        </w:rPr>
        <w:t xml:space="preserve"> </w:t>
      </w:r>
      <w:r w:rsidRPr="00A355C6">
        <w:rPr>
          <w:color w:val="000000" w:themeColor="text1"/>
        </w:rPr>
        <w:t>And, further, that the absolute value of the indirect effect of saving 1</w:t>
      </w:r>
      <w:r>
        <w:rPr>
          <w:color w:val="000000" w:themeColor="text1"/>
        </w:rPr>
        <w:t xml:space="preserve"> </w:t>
      </w:r>
      <w:r w:rsidRPr="00A355C6">
        <w:rPr>
          <w:color w:val="000000" w:themeColor="text1"/>
        </w:rPr>
        <w:t xml:space="preserve"> billion lives on the total cumulative amount of existential riskâ€”positive or negativeâ€”is almost</w:t>
      </w:r>
      <w:r>
        <w:rPr>
          <w:color w:val="000000" w:themeColor="text1"/>
        </w:rPr>
        <w:t xml:space="preserve">  </w:t>
      </w:r>
      <w:r w:rsidRPr="00A355C6">
        <w:rPr>
          <w:color w:val="000000" w:themeColor="text1"/>
        </w:rPr>
        <w:t xml:space="preserve"> certainly larger than the positive value of the direct benefit of such an action.</w:t>
      </w:r>
    </w:p>
    <w:p w14:paraId="0D558709" w14:textId="64F5C9EC" w:rsidR="00876852" w:rsidRDefault="00876852" w:rsidP="00876852">
      <w:r w:rsidRPr="00100A2B">
        <w:t>ts used in wind turbines can be recycled more easily than those used in other rare-earth permanent magnet products," he notes</w:t>
      </w:r>
      <w:r w:rsidR="00915CB5">
        <w:t>.</w:t>
      </w:r>
    </w:p>
    <w:p w14:paraId="4700BEF1" w14:textId="77777777" w:rsidR="00495B04" w:rsidRDefault="00495B04" w:rsidP="001A42DA">
      <w:pPr>
        <w:pStyle w:val="Heading4"/>
        <w:rPr>
          <w:sz w:val="28"/>
          <w:szCs w:val="28"/>
        </w:rPr>
      </w:pPr>
    </w:p>
    <w:p w14:paraId="072C603D" w14:textId="77777777" w:rsidR="0091495F" w:rsidRPr="00C43EDC" w:rsidRDefault="0091495F" w:rsidP="00876852"/>
    <w:sectPr w:rsidR="0091495F" w:rsidRPr="00C43ED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502B90"/>
    <w:multiLevelType w:val="hybridMultilevel"/>
    <w:tmpl w:val="F15CF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033965"/>
    <w:multiLevelType w:val="hybridMultilevel"/>
    <w:tmpl w:val="2F567B32"/>
    <w:lvl w:ilvl="0" w:tplc="0A34C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F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5FEE"/>
    <w:rsid w:val="00066E3C"/>
    <w:rsid w:val="00072718"/>
    <w:rsid w:val="0007381E"/>
    <w:rsid w:val="00076094"/>
    <w:rsid w:val="0008785F"/>
    <w:rsid w:val="00090CBE"/>
    <w:rsid w:val="00094DEC"/>
    <w:rsid w:val="000A2D8A"/>
    <w:rsid w:val="000A7D05"/>
    <w:rsid w:val="000D26A6"/>
    <w:rsid w:val="000D2B90"/>
    <w:rsid w:val="000D6ED8"/>
    <w:rsid w:val="000D717B"/>
    <w:rsid w:val="00100B28"/>
    <w:rsid w:val="00106B69"/>
    <w:rsid w:val="00117316"/>
    <w:rsid w:val="001209B4"/>
    <w:rsid w:val="001761FC"/>
    <w:rsid w:val="00177F42"/>
    <w:rsid w:val="00182655"/>
    <w:rsid w:val="001840F2"/>
    <w:rsid w:val="00185134"/>
    <w:rsid w:val="001856C6"/>
    <w:rsid w:val="00186A55"/>
    <w:rsid w:val="001871D6"/>
    <w:rsid w:val="00191B5F"/>
    <w:rsid w:val="00192487"/>
    <w:rsid w:val="0019316F"/>
    <w:rsid w:val="00193416"/>
    <w:rsid w:val="00195073"/>
    <w:rsid w:val="0019668D"/>
    <w:rsid w:val="001A25FD"/>
    <w:rsid w:val="001A42DA"/>
    <w:rsid w:val="001A5371"/>
    <w:rsid w:val="001A72C7"/>
    <w:rsid w:val="001A7DB6"/>
    <w:rsid w:val="001B73E3"/>
    <w:rsid w:val="001C316D"/>
    <w:rsid w:val="001D1A0D"/>
    <w:rsid w:val="001D36BF"/>
    <w:rsid w:val="001D4C28"/>
    <w:rsid w:val="001E0B1F"/>
    <w:rsid w:val="001E0C0F"/>
    <w:rsid w:val="001E1E0B"/>
    <w:rsid w:val="001F1173"/>
    <w:rsid w:val="002005A8"/>
    <w:rsid w:val="00202F43"/>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67CE9"/>
    <w:rsid w:val="00267EBB"/>
    <w:rsid w:val="0027023B"/>
    <w:rsid w:val="00271419"/>
    <w:rsid w:val="00272F3F"/>
    <w:rsid w:val="00274EDB"/>
    <w:rsid w:val="0027729E"/>
    <w:rsid w:val="002843B2"/>
    <w:rsid w:val="00284ED6"/>
    <w:rsid w:val="00290C5A"/>
    <w:rsid w:val="00290C92"/>
    <w:rsid w:val="0029647A"/>
    <w:rsid w:val="00296504"/>
    <w:rsid w:val="002A7B29"/>
    <w:rsid w:val="002B0455"/>
    <w:rsid w:val="002B5511"/>
    <w:rsid w:val="002B7ACF"/>
    <w:rsid w:val="002E0643"/>
    <w:rsid w:val="002E392E"/>
    <w:rsid w:val="002E6BBC"/>
    <w:rsid w:val="002F1BA9"/>
    <w:rsid w:val="002F3426"/>
    <w:rsid w:val="002F6E74"/>
    <w:rsid w:val="00307A24"/>
    <w:rsid w:val="003106B3"/>
    <w:rsid w:val="0031385D"/>
    <w:rsid w:val="003171AB"/>
    <w:rsid w:val="00322142"/>
    <w:rsid w:val="003223B2"/>
    <w:rsid w:val="00322A67"/>
    <w:rsid w:val="00330E13"/>
    <w:rsid w:val="00333829"/>
    <w:rsid w:val="00335A23"/>
    <w:rsid w:val="00340707"/>
    <w:rsid w:val="00341C61"/>
    <w:rsid w:val="00350C08"/>
    <w:rsid w:val="00351841"/>
    <w:rsid w:val="003605C9"/>
    <w:rsid w:val="003624A6"/>
    <w:rsid w:val="00364ADF"/>
    <w:rsid w:val="00365C8D"/>
    <w:rsid w:val="00366989"/>
    <w:rsid w:val="003670D9"/>
    <w:rsid w:val="00370B41"/>
    <w:rsid w:val="00371B27"/>
    <w:rsid w:val="003726C3"/>
    <w:rsid w:val="00372989"/>
    <w:rsid w:val="00372E95"/>
    <w:rsid w:val="00375D2E"/>
    <w:rsid w:val="00383071"/>
    <w:rsid w:val="00383B19"/>
    <w:rsid w:val="00384CBC"/>
    <w:rsid w:val="003933F9"/>
    <w:rsid w:val="00395864"/>
    <w:rsid w:val="00396557"/>
    <w:rsid w:val="00397316"/>
    <w:rsid w:val="003A248F"/>
    <w:rsid w:val="003A4D9C"/>
    <w:rsid w:val="003B1668"/>
    <w:rsid w:val="003C5F4C"/>
    <w:rsid w:val="003D5EA8"/>
    <w:rsid w:val="003D7360"/>
    <w:rsid w:val="003D7B28"/>
    <w:rsid w:val="003E305E"/>
    <w:rsid w:val="003E34DB"/>
    <w:rsid w:val="003E41FF"/>
    <w:rsid w:val="003E5302"/>
    <w:rsid w:val="003E5BF1"/>
    <w:rsid w:val="003F2452"/>
    <w:rsid w:val="003F41EA"/>
    <w:rsid w:val="003F4252"/>
    <w:rsid w:val="003F7DF0"/>
    <w:rsid w:val="004039AF"/>
    <w:rsid w:val="0040661D"/>
    <w:rsid w:val="00406925"/>
    <w:rsid w:val="00407AFF"/>
    <w:rsid w:val="0041155D"/>
    <w:rsid w:val="004170BF"/>
    <w:rsid w:val="004270E3"/>
    <w:rsid w:val="004348DC"/>
    <w:rsid w:val="00434921"/>
    <w:rsid w:val="00442018"/>
    <w:rsid w:val="004422A5"/>
    <w:rsid w:val="00446567"/>
    <w:rsid w:val="0044781C"/>
    <w:rsid w:val="00447B10"/>
    <w:rsid w:val="00452EE4"/>
    <w:rsid w:val="00452F0B"/>
    <w:rsid w:val="004536D6"/>
    <w:rsid w:val="00457224"/>
    <w:rsid w:val="0047482C"/>
    <w:rsid w:val="00475436"/>
    <w:rsid w:val="0048047E"/>
    <w:rsid w:val="00482AF9"/>
    <w:rsid w:val="00495B0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0B2C"/>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4BE7"/>
    <w:rsid w:val="005A2EEF"/>
    <w:rsid w:val="005A4D4E"/>
    <w:rsid w:val="005A7237"/>
    <w:rsid w:val="005B21FA"/>
    <w:rsid w:val="005B3244"/>
    <w:rsid w:val="005B3C1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FA9"/>
    <w:rsid w:val="0067479F"/>
    <w:rsid w:val="00674A78"/>
    <w:rsid w:val="00695EDB"/>
    <w:rsid w:val="00696A16"/>
    <w:rsid w:val="006A4840"/>
    <w:rsid w:val="006A52A0"/>
    <w:rsid w:val="006A7E1D"/>
    <w:rsid w:val="006B483D"/>
    <w:rsid w:val="006C3A56"/>
    <w:rsid w:val="006D13F4"/>
    <w:rsid w:val="006D6AED"/>
    <w:rsid w:val="006E6D0B"/>
    <w:rsid w:val="006F10CD"/>
    <w:rsid w:val="006F126E"/>
    <w:rsid w:val="006F32C9"/>
    <w:rsid w:val="006F3834"/>
    <w:rsid w:val="006F3FC7"/>
    <w:rsid w:val="006F5215"/>
    <w:rsid w:val="006F5693"/>
    <w:rsid w:val="006F5D4C"/>
    <w:rsid w:val="00703420"/>
    <w:rsid w:val="0070360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F7B"/>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852"/>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FA6"/>
    <w:rsid w:val="008F1005"/>
    <w:rsid w:val="008F41FD"/>
    <w:rsid w:val="008F4479"/>
    <w:rsid w:val="008F4BA0"/>
    <w:rsid w:val="008F5F94"/>
    <w:rsid w:val="00901726"/>
    <w:rsid w:val="0091495F"/>
    <w:rsid w:val="00915CB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71C0"/>
    <w:rsid w:val="00A22670"/>
    <w:rsid w:val="00A24B35"/>
    <w:rsid w:val="00A24B67"/>
    <w:rsid w:val="00A271BA"/>
    <w:rsid w:val="00A27F86"/>
    <w:rsid w:val="00A431C6"/>
    <w:rsid w:val="00A54315"/>
    <w:rsid w:val="00A60FBC"/>
    <w:rsid w:val="00A62150"/>
    <w:rsid w:val="00A65C0B"/>
    <w:rsid w:val="00A776BA"/>
    <w:rsid w:val="00A81FD2"/>
    <w:rsid w:val="00A8441A"/>
    <w:rsid w:val="00A8674A"/>
    <w:rsid w:val="00A96E24"/>
    <w:rsid w:val="00AA408A"/>
    <w:rsid w:val="00AA6F6E"/>
    <w:rsid w:val="00AB122B"/>
    <w:rsid w:val="00AB21B0"/>
    <w:rsid w:val="00AB48D3"/>
    <w:rsid w:val="00AD410F"/>
    <w:rsid w:val="00AE0243"/>
    <w:rsid w:val="00AE1BAD"/>
    <w:rsid w:val="00AE2124"/>
    <w:rsid w:val="00AE24BC"/>
    <w:rsid w:val="00AE3E3F"/>
    <w:rsid w:val="00AE4BFA"/>
    <w:rsid w:val="00AF2516"/>
    <w:rsid w:val="00AF4760"/>
    <w:rsid w:val="00AF55D4"/>
    <w:rsid w:val="00B0505F"/>
    <w:rsid w:val="00B05C2D"/>
    <w:rsid w:val="00B12933"/>
    <w:rsid w:val="00B12B88"/>
    <w:rsid w:val="00B137E0"/>
    <w:rsid w:val="00B13BC8"/>
    <w:rsid w:val="00B24662"/>
    <w:rsid w:val="00B3569C"/>
    <w:rsid w:val="00B43676"/>
    <w:rsid w:val="00B50299"/>
    <w:rsid w:val="00B53586"/>
    <w:rsid w:val="00B5602D"/>
    <w:rsid w:val="00B60125"/>
    <w:rsid w:val="00B60E1D"/>
    <w:rsid w:val="00B6656B"/>
    <w:rsid w:val="00B71625"/>
    <w:rsid w:val="00B75C54"/>
    <w:rsid w:val="00B855A0"/>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DC"/>
    <w:rsid w:val="00C526FE"/>
    <w:rsid w:val="00C56DCC"/>
    <w:rsid w:val="00C57075"/>
    <w:rsid w:val="00C6097C"/>
    <w:rsid w:val="00C72AFE"/>
    <w:rsid w:val="00C81619"/>
    <w:rsid w:val="00C86EE5"/>
    <w:rsid w:val="00C90AF5"/>
    <w:rsid w:val="00C923D2"/>
    <w:rsid w:val="00C94DFF"/>
    <w:rsid w:val="00CA013C"/>
    <w:rsid w:val="00CA6D6D"/>
    <w:rsid w:val="00CC7A4E"/>
    <w:rsid w:val="00CD1359"/>
    <w:rsid w:val="00CD4C83"/>
    <w:rsid w:val="00CF656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06D1"/>
    <w:rsid w:val="00D43A8C"/>
    <w:rsid w:val="00D53072"/>
    <w:rsid w:val="00D54362"/>
    <w:rsid w:val="00D61A4E"/>
    <w:rsid w:val="00D634EA"/>
    <w:rsid w:val="00D65781"/>
    <w:rsid w:val="00D713A1"/>
    <w:rsid w:val="00D77956"/>
    <w:rsid w:val="00D80F0C"/>
    <w:rsid w:val="00D833DD"/>
    <w:rsid w:val="00D852BD"/>
    <w:rsid w:val="00D92077"/>
    <w:rsid w:val="00D94F2D"/>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4A7"/>
    <w:rsid w:val="00E353A2"/>
    <w:rsid w:val="00E36881"/>
    <w:rsid w:val="00E42E4C"/>
    <w:rsid w:val="00E47013"/>
    <w:rsid w:val="00E541F9"/>
    <w:rsid w:val="00E57B79"/>
    <w:rsid w:val="00E63419"/>
    <w:rsid w:val="00E63DAD"/>
    <w:rsid w:val="00E64496"/>
    <w:rsid w:val="00E72115"/>
    <w:rsid w:val="00E80C8D"/>
    <w:rsid w:val="00E8322E"/>
    <w:rsid w:val="00E85751"/>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EF79AE"/>
    <w:rsid w:val="00F02046"/>
    <w:rsid w:val="00F053D8"/>
    <w:rsid w:val="00F07888"/>
    <w:rsid w:val="00F12F01"/>
    <w:rsid w:val="00F1313D"/>
    <w:rsid w:val="00F167EE"/>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539"/>
    <w:rsid w:val="00F94060"/>
    <w:rsid w:val="00F9778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B9963"/>
  <w14:defaultImageDpi w14:val="300"/>
  <w15:docId w15:val="{264DD512-049C-6341-9A76-9D7A6190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D6578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657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57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6578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D657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657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5781"/>
  </w:style>
  <w:style w:type="character" w:customStyle="1" w:styleId="Heading1Char">
    <w:name w:val="Heading 1 Char"/>
    <w:aliases w:val="Pocket Char"/>
    <w:basedOn w:val="DefaultParagraphFont"/>
    <w:link w:val="Heading1"/>
    <w:uiPriority w:val="9"/>
    <w:rsid w:val="00D657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6578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6578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D6578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D65781"/>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D65781"/>
    <w:rPr>
      <w:b/>
      <w:sz w:val="26"/>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D65781"/>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D657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uiPriority w:val="99"/>
    <w:unhideWhenUsed/>
    <w:rsid w:val="00D65781"/>
    <w:rPr>
      <w:color w:val="auto"/>
      <w:u w:val="none"/>
    </w:rPr>
  </w:style>
  <w:style w:type="paragraph" w:styleId="DocumentMap">
    <w:name w:val="Document Map"/>
    <w:basedOn w:val="Normal"/>
    <w:link w:val="DocumentMapChar"/>
    <w:uiPriority w:val="99"/>
    <w:semiHidden/>
    <w:unhideWhenUsed/>
    <w:rsid w:val="00D657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65781"/>
    <w:rPr>
      <w:rFonts w:ascii="Lucida Grande" w:hAnsi="Lucida Grande" w:cs="Lucida Grande"/>
    </w:rPr>
  </w:style>
  <w:style w:type="paragraph" w:customStyle="1" w:styleId="Analytic">
    <w:name w:val="Analytic"/>
    <w:basedOn w:val="Normal"/>
    <w:autoRedefine/>
    <w:qFormat/>
    <w:rsid w:val="00C43EDC"/>
    <w:rPr>
      <w:b/>
      <w:bCs/>
      <w:color w:val="404040" w:themeColor="text1" w:themeTint="BF"/>
      <w:sz w:val="26"/>
      <w:szCs w:val="26"/>
    </w:rPr>
  </w:style>
  <w:style w:type="character" w:styleId="UnresolvedMention">
    <w:name w:val="Unresolved Mention"/>
    <w:basedOn w:val="DefaultParagraphFont"/>
    <w:uiPriority w:val="99"/>
    <w:semiHidden/>
    <w:unhideWhenUsed/>
    <w:rsid w:val="00C43EDC"/>
    <w:rPr>
      <w:color w:val="605E5C"/>
      <w:shd w:val="clear" w:color="auto" w:fill="E1DFDD"/>
    </w:rPr>
  </w:style>
  <w:style w:type="paragraph" w:customStyle="1" w:styleId="Emphasis1">
    <w:name w:val="Emphasis1"/>
    <w:basedOn w:val="Normal"/>
    <w:link w:val="Emphasis"/>
    <w:autoRedefine/>
    <w:uiPriority w:val="20"/>
    <w:qFormat/>
    <w:rsid w:val="00C43EDC"/>
    <w:pPr>
      <w:pBdr>
        <w:top w:val="single" w:sz="4" w:space="1" w:color="auto"/>
        <w:left w:val="single" w:sz="4" w:space="4" w:color="auto"/>
        <w:bottom w:val="single" w:sz="4" w:space="1" w:color="auto"/>
        <w:right w:val="single" w:sz="4" w:space="4" w:color="auto"/>
      </w:pBdr>
      <w:ind w:left="720"/>
      <w:jc w:val="both"/>
    </w:pPr>
    <w:rPr>
      <w:b/>
      <w:iCs/>
      <w:sz w:val="26"/>
      <w:u w:val="single"/>
    </w:rPr>
  </w:style>
  <w:style w:type="paragraph" w:customStyle="1" w:styleId="textbold">
    <w:name w:val="text bold"/>
    <w:basedOn w:val="Normal"/>
    <w:uiPriority w:val="20"/>
    <w:qFormat/>
    <w:rsid w:val="00C43ED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rmalWeb">
    <w:name w:val="Normal (Web)"/>
    <w:basedOn w:val="Normal"/>
    <w:uiPriority w:val="99"/>
    <w:unhideWhenUsed/>
    <w:rsid w:val="0033382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unhideWhenUsed/>
    <w:qFormat/>
    <w:rsid w:val="00F85539"/>
    <w:pPr>
      <w:ind w:left="720"/>
      <w:contextualSpacing/>
    </w:pPr>
  </w:style>
  <w:style w:type="character" w:styleId="Strong">
    <w:name w:val="Strong"/>
    <w:basedOn w:val="DefaultParagraphFont"/>
    <w:uiPriority w:val="22"/>
    <w:qFormat/>
    <w:rsid w:val="00202F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21060">
      <w:bodyDiv w:val="1"/>
      <w:marLeft w:val="0"/>
      <w:marRight w:val="0"/>
      <w:marTop w:val="0"/>
      <w:marBottom w:val="0"/>
      <w:divBdr>
        <w:top w:val="none" w:sz="0" w:space="0" w:color="auto"/>
        <w:left w:val="none" w:sz="0" w:space="0" w:color="auto"/>
        <w:bottom w:val="none" w:sz="0" w:space="0" w:color="auto"/>
        <w:right w:val="none" w:sz="0" w:space="0" w:color="auto"/>
      </w:divBdr>
    </w:div>
    <w:div w:id="411508097">
      <w:bodyDiv w:val="1"/>
      <w:marLeft w:val="0"/>
      <w:marRight w:val="0"/>
      <w:marTop w:val="0"/>
      <w:marBottom w:val="0"/>
      <w:divBdr>
        <w:top w:val="none" w:sz="0" w:space="0" w:color="auto"/>
        <w:left w:val="none" w:sz="0" w:space="0" w:color="auto"/>
        <w:bottom w:val="none" w:sz="0" w:space="0" w:color="auto"/>
        <w:right w:val="none" w:sz="0" w:space="0" w:color="auto"/>
      </w:divBdr>
    </w:div>
    <w:div w:id="1292053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sciencedirect.com/science/article/abs/pii/S0030438717300108" TargetMode="Externa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6126C87-C3EE-2141-AD0D-6C06DE64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32</Pages>
  <Words>13872</Words>
  <Characters>79072</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48</cp:revision>
  <dcterms:created xsi:type="dcterms:W3CDTF">2022-02-18T20:08:00Z</dcterms:created>
  <dcterms:modified xsi:type="dcterms:W3CDTF">2022-02-19T22:05:00Z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