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ED9E" w14:textId="08C0E7E5" w:rsidR="00F757A2" w:rsidRPr="00980C31" w:rsidRDefault="0096206B" w:rsidP="0096206B">
      <w:pPr>
        <w:pStyle w:val="Heading2"/>
      </w:pPr>
      <w:r w:rsidRPr="00980C31">
        <w:t>1</w:t>
      </w:r>
    </w:p>
    <w:p w14:paraId="5949FAB0" w14:textId="77777777" w:rsidR="00BF0EDA" w:rsidRPr="00980C31" w:rsidRDefault="00BF0EDA" w:rsidP="00BF0EDA">
      <w:pPr>
        <w:pStyle w:val="Heading4"/>
      </w:pPr>
      <w:r w:rsidRPr="00980C31">
        <w:t xml:space="preserve">Interpretation – the Affirmative must present a delineated enforcement mechanism for the Plan. There is no normal means since terms are </w:t>
      </w:r>
      <w:r w:rsidRPr="00980C31">
        <w:rPr>
          <w:u w:val="single"/>
        </w:rPr>
        <w:t>negotiated contextually</w:t>
      </w:r>
      <w:r w:rsidRPr="00980C31">
        <w:t xml:space="preserve"> among member states.</w:t>
      </w:r>
    </w:p>
    <w:p w14:paraId="062319DE" w14:textId="77777777" w:rsidR="00BF0EDA" w:rsidRPr="00980C31" w:rsidRDefault="00BF0EDA" w:rsidP="00BF0EDA">
      <w:pPr>
        <w:rPr>
          <w:sz w:val="16"/>
          <w:szCs w:val="26"/>
        </w:rPr>
      </w:pPr>
      <w:r w:rsidRPr="00980C31">
        <w:rPr>
          <w:rStyle w:val="Style13ptBold"/>
          <w:szCs w:val="26"/>
          <w:u w:val="single"/>
        </w:rPr>
        <w:t>WTO</w:t>
      </w:r>
      <w:r w:rsidRPr="00980C31">
        <w:rPr>
          <w:rStyle w:val="Style13ptBold"/>
          <w:sz w:val="16"/>
          <w:szCs w:val="26"/>
        </w:rPr>
        <w:t xml:space="preserve"> </w:t>
      </w:r>
      <w:r w:rsidRPr="00980C31">
        <w:rPr>
          <w:sz w:val="16"/>
          <w:szCs w:val="26"/>
        </w:rPr>
        <w:t xml:space="preserve">"Whose WTO is it anyway?" </w:t>
      </w:r>
      <w:hyperlink r:id="rId11" w:history="1">
        <w:r w:rsidRPr="00980C31">
          <w:rPr>
            <w:rStyle w:val="Hyperlink"/>
            <w:sz w:val="16"/>
            <w:szCs w:val="26"/>
          </w:rPr>
          <w:t>https://www.wto.org/english/thewto_e/whatis_e/tif_e/org1_e.htm</w:t>
        </w:r>
      </w:hyperlink>
      <w:r w:rsidRPr="00980C31">
        <w:rPr>
          <w:sz w:val="16"/>
          <w:szCs w:val="26"/>
        </w:rPr>
        <w:t xml:space="preserve"> //Elmer </w:t>
      </w:r>
    </w:p>
    <w:p w14:paraId="0BA40AA8" w14:textId="77777777" w:rsidR="00BF0EDA" w:rsidRPr="00980C31" w:rsidRDefault="00BF0EDA" w:rsidP="00BF0EDA">
      <w:pPr>
        <w:rPr>
          <w:sz w:val="16"/>
          <w:szCs w:val="26"/>
        </w:rPr>
      </w:pPr>
      <w:r w:rsidRPr="00980C31">
        <w:rPr>
          <w:b/>
          <w:szCs w:val="26"/>
          <w:u w:val="single"/>
        </w:rPr>
        <w:t>When WTO rules impose disciplines</w:t>
      </w:r>
      <w:r w:rsidRPr="00980C31">
        <w:rPr>
          <w:sz w:val="16"/>
          <w:szCs w:val="26"/>
        </w:rPr>
        <w:t xml:space="preserve"> on countries’ policies, </w:t>
      </w:r>
      <w:r w:rsidRPr="00980C31">
        <w:rPr>
          <w:b/>
          <w:szCs w:val="26"/>
          <w:u w:val="single"/>
          <w:bdr w:val="single" w:sz="12" w:space="0" w:color="auto"/>
        </w:rPr>
        <w:t>that is the outcome of negotiations among WTO members.</w:t>
      </w:r>
      <w:r w:rsidRPr="00980C31">
        <w:rPr>
          <w:sz w:val="16"/>
          <w:szCs w:val="26"/>
        </w:rPr>
        <w:t xml:space="preserve"> The rules are </w:t>
      </w:r>
      <w:r w:rsidRPr="00980C31">
        <w:rPr>
          <w:b/>
          <w:szCs w:val="26"/>
          <w:u w:val="single"/>
        </w:rPr>
        <w:t>enforced</w:t>
      </w:r>
      <w:r w:rsidRPr="00980C31">
        <w:rPr>
          <w:sz w:val="16"/>
          <w:szCs w:val="26"/>
        </w:rPr>
        <w:t xml:space="preserve"> </w:t>
      </w:r>
      <w:r w:rsidRPr="00980C31">
        <w:rPr>
          <w:b/>
          <w:szCs w:val="26"/>
          <w:u w:val="single"/>
        </w:rPr>
        <w:t>by</w:t>
      </w:r>
      <w:r w:rsidRPr="00980C31">
        <w:rPr>
          <w:sz w:val="16"/>
          <w:szCs w:val="26"/>
        </w:rPr>
        <w:t xml:space="preserve"> the </w:t>
      </w:r>
      <w:r w:rsidRPr="00980C31">
        <w:rPr>
          <w:b/>
          <w:szCs w:val="26"/>
          <w:u w:val="single"/>
        </w:rPr>
        <w:t>members themselves</w:t>
      </w:r>
      <w:r w:rsidRPr="00980C31">
        <w:rPr>
          <w:sz w:val="16"/>
          <w:szCs w:val="26"/>
        </w:rPr>
        <w:t xml:space="preserve"> </w:t>
      </w:r>
      <w:r w:rsidRPr="00980C31">
        <w:rPr>
          <w:b/>
          <w:szCs w:val="26"/>
          <w:u w:val="single"/>
          <w:bdr w:val="single" w:sz="12" w:space="0" w:color="auto"/>
        </w:rPr>
        <w:t>under agreed procedures that they negotiated</w:t>
      </w:r>
      <w:r w:rsidRPr="00980C31">
        <w:rPr>
          <w:sz w:val="16"/>
          <w:szCs w:val="26"/>
        </w:rPr>
        <w:t xml:space="preserve">, </w:t>
      </w:r>
      <w:r w:rsidRPr="00980C31">
        <w:rPr>
          <w:b/>
          <w:szCs w:val="26"/>
          <w:u w:val="single"/>
          <w:bdr w:val="single" w:sz="12" w:space="0" w:color="auto"/>
        </w:rPr>
        <w:t>including the possibility of trade sanctions</w:t>
      </w:r>
      <w:r w:rsidRPr="00980C31">
        <w:rPr>
          <w:sz w:val="16"/>
          <w:szCs w:val="26"/>
        </w:rPr>
        <w:t xml:space="preserve">. But those sanctions are imposed by member </w:t>
      </w:r>
      <w:proofErr w:type="gramStart"/>
      <w:r w:rsidRPr="00980C31">
        <w:rPr>
          <w:sz w:val="16"/>
          <w:szCs w:val="26"/>
        </w:rPr>
        <w:t>countries, and</w:t>
      </w:r>
      <w:proofErr w:type="gramEnd"/>
      <w:r w:rsidRPr="00980C31">
        <w:rPr>
          <w:sz w:val="16"/>
          <w:szCs w:val="26"/>
        </w:rPr>
        <w:t xml:space="preserve"> authorized by the membership as a whole. This is quite different from other agencies whose bureaucracies can, for example, influence a country’s policy by threatening to withhold credit.</w:t>
      </w:r>
    </w:p>
    <w:p w14:paraId="2F397A91" w14:textId="77777777" w:rsidR="00BF0EDA" w:rsidRPr="00980C31" w:rsidRDefault="00BF0EDA" w:rsidP="00BF0EDA">
      <w:pPr>
        <w:pStyle w:val="Heading4"/>
      </w:pPr>
      <w:r w:rsidRPr="00980C31">
        <w:lastRenderedPageBreak/>
        <w:t xml:space="preserve">Violation: they don’t </w:t>
      </w:r>
    </w:p>
    <w:p w14:paraId="4B1FD49B" w14:textId="77777777" w:rsidR="00BF0EDA" w:rsidRPr="00980C31" w:rsidRDefault="00BF0EDA" w:rsidP="00BF0EDA">
      <w:pPr>
        <w:pStyle w:val="Heading4"/>
      </w:pPr>
      <w:r w:rsidRPr="00980C31">
        <w:t>Standards</w:t>
      </w:r>
    </w:p>
    <w:p w14:paraId="1F2C2689" w14:textId="77777777" w:rsidR="00BF0EDA" w:rsidRPr="00980C31" w:rsidRDefault="00BF0EDA" w:rsidP="00BF0EDA">
      <w:pPr>
        <w:pStyle w:val="Heading4"/>
      </w:pPr>
      <w:r w:rsidRPr="00980C31">
        <w:t xml:space="preserve">1. </w:t>
      </w:r>
      <w:r w:rsidRPr="00980C31">
        <w:rPr>
          <w:u w:val="single"/>
        </w:rPr>
        <w:t>Shiftiness</w:t>
      </w:r>
      <w:r w:rsidRPr="00980C31">
        <w:t xml:space="preserve">- They can redefine the 1AC’s enforcement mechanism in the 1AR which allows them to recontextualize their enforcement mechanism to wriggle out of </w:t>
      </w:r>
      <w:proofErr w:type="gramStart"/>
      <w:r w:rsidRPr="00980C31">
        <w:t>DA’s</w:t>
      </w:r>
      <w:proofErr w:type="gramEnd"/>
      <w:r w:rsidRPr="00980C31">
        <w:t xml:space="preserve"> since all DA links are predicated on type of enforcement i.e. sanctions bad </w:t>
      </w:r>
      <w:proofErr w:type="spellStart"/>
      <w:r w:rsidRPr="00980C31">
        <w:t>das</w:t>
      </w:r>
      <w:proofErr w:type="spellEnd"/>
      <w:r w:rsidRPr="00980C31">
        <w:t>, domestic politics das off of backlash, information research sharing da if they put monetary punishments, or trade das.</w:t>
      </w:r>
    </w:p>
    <w:p w14:paraId="7BCF22A5" w14:textId="77777777" w:rsidR="00BF0EDA" w:rsidRPr="00980C31" w:rsidRDefault="00BF0EDA" w:rsidP="00BF0EDA">
      <w:pPr>
        <w:pStyle w:val="Heading4"/>
      </w:pPr>
      <w:r w:rsidRPr="00980C31">
        <w:t xml:space="preserve">2. </w:t>
      </w:r>
      <w:r w:rsidRPr="00980C31">
        <w:rPr>
          <w:u w:val="single"/>
        </w:rPr>
        <w:t>Real World</w:t>
      </w:r>
      <w:r w:rsidRPr="00980C31">
        <w:t xml:space="preserve"> - Policy makers will always specify how the mandates of the plan should be endorsed. It also means zero solvency, absent spec, states can circumvent the </w:t>
      </w:r>
      <w:proofErr w:type="spellStart"/>
      <w:r w:rsidRPr="00980C31">
        <w:t>Aff’s</w:t>
      </w:r>
      <w:proofErr w:type="spellEnd"/>
      <w:r w:rsidRPr="00980C31">
        <w:t xml:space="preserve"> policy since there is no delineated way to enforce the affirmative which means there’s no way to actualize any of their solvency arguments.</w:t>
      </w:r>
    </w:p>
    <w:p w14:paraId="5470FBB7" w14:textId="77777777" w:rsidR="00BF0EDA" w:rsidRPr="00980C31" w:rsidRDefault="00BF0EDA" w:rsidP="00BF0EDA">
      <w:pPr>
        <w:pStyle w:val="Heading4"/>
      </w:pPr>
      <w:proofErr w:type="spellStart"/>
      <w:r w:rsidRPr="00980C31">
        <w:t>ESpec</w:t>
      </w:r>
      <w:proofErr w:type="spellEnd"/>
      <w:r w:rsidRPr="00980C31">
        <w:t xml:space="preserve"> isn’t regressive or arbitrary- it’s an active part of the WTO is central to any advocacy about international IP law since the only uniqueness of a reduction of IP protections is how effective its enforcement is.</w:t>
      </w:r>
    </w:p>
    <w:p w14:paraId="0D758B5A" w14:textId="77777777" w:rsidR="00BF0EDA" w:rsidRPr="00980C31" w:rsidRDefault="00BF0EDA" w:rsidP="00BF0EDA">
      <w:pPr>
        <w:pStyle w:val="Heading4"/>
        <w:spacing w:before="2" w:after="2" w:line="240" w:lineRule="auto"/>
        <w:rPr>
          <w:rFonts w:cs="Times New Roman"/>
          <w:b w:val="0"/>
          <w:bCs w:val="0"/>
          <w:color w:val="000000" w:themeColor="text1"/>
        </w:rPr>
      </w:pPr>
      <w:r w:rsidRPr="00980C31">
        <w:rPr>
          <w:rFonts w:cs="Times New Roman"/>
          <w:color w:val="000000" w:themeColor="text1"/>
        </w:rPr>
        <w:t>Paradigm:</w:t>
      </w:r>
    </w:p>
    <w:p w14:paraId="716FB670" w14:textId="77777777" w:rsidR="00BF0EDA" w:rsidRPr="00980C31" w:rsidRDefault="00BF0EDA" w:rsidP="00BF0EDA">
      <w:pPr>
        <w:pStyle w:val="Heading4"/>
        <w:spacing w:before="2" w:after="2" w:line="240" w:lineRule="auto"/>
        <w:rPr>
          <w:rFonts w:cs="Times New Roman"/>
          <w:b w:val="0"/>
          <w:bCs w:val="0"/>
          <w:color w:val="000000" w:themeColor="text1"/>
        </w:rPr>
      </w:pPr>
      <w:r w:rsidRPr="00980C31">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65B6D01C" w14:textId="77777777" w:rsidR="00BF0EDA" w:rsidRPr="00980C31" w:rsidRDefault="00BF0EDA" w:rsidP="00BF0EDA">
      <w:pPr>
        <w:pStyle w:val="Heading4"/>
        <w:rPr>
          <w:b w:val="0"/>
          <w:bCs w:val="0"/>
        </w:rPr>
      </w:pPr>
      <w:r w:rsidRPr="00980C31">
        <w:t xml:space="preserve">DTD – Time spent on theory </w:t>
      </w:r>
      <w:proofErr w:type="spellStart"/>
      <w:proofErr w:type="gramStart"/>
      <w:r w:rsidRPr="00980C31">
        <w:t>cant</w:t>
      </w:r>
      <w:proofErr w:type="spellEnd"/>
      <w:proofErr w:type="gramEnd"/>
      <w:r w:rsidRPr="00980C31">
        <w:t xml:space="preserve"> be compensated for, the 1nc was already skewed, and its key to deterring abuse.</w:t>
      </w:r>
    </w:p>
    <w:p w14:paraId="315AB1E4" w14:textId="77777777" w:rsidR="00BF0EDA" w:rsidRPr="00980C31" w:rsidRDefault="00BF0EDA" w:rsidP="00BF0EDA">
      <w:pPr>
        <w:pStyle w:val="Heading4"/>
        <w:rPr>
          <w:b w:val="0"/>
          <w:bCs w:val="0"/>
        </w:rPr>
      </w:pPr>
      <w:r w:rsidRPr="00980C31">
        <w:t xml:space="preserve">Prefer Competing </w:t>
      </w:r>
      <w:proofErr w:type="spellStart"/>
      <w:r w:rsidRPr="00980C31">
        <w:t>interps</w:t>
      </w:r>
      <w:proofErr w:type="spellEnd"/>
      <w:r w:rsidRPr="00980C31">
        <w:t xml:space="preserve"> - </w:t>
      </w:r>
    </w:p>
    <w:p w14:paraId="7F674AFF" w14:textId="77777777" w:rsidR="00BF0EDA" w:rsidRPr="00980C31" w:rsidRDefault="00BF0EDA" w:rsidP="00BF0EDA">
      <w:pPr>
        <w:pStyle w:val="Heading4"/>
        <w:rPr>
          <w:b w:val="0"/>
          <w:bCs w:val="0"/>
        </w:rPr>
      </w:pPr>
      <w:r w:rsidRPr="00980C31">
        <w:t>1. reasonability is arbitrary and invites judge intervention.</w:t>
      </w:r>
    </w:p>
    <w:p w14:paraId="38B50A4E" w14:textId="77777777" w:rsidR="00BF0EDA" w:rsidRPr="00980C31" w:rsidRDefault="00BF0EDA" w:rsidP="00BF0EDA">
      <w:pPr>
        <w:pStyle w:val="Heading4"/>
        <w:rPr>
          <w:b w:val="0"/>
          <w:bCs w:val="0"/>
        </w:rPr>
      </w:pPr>
      <w:r w:rsidRPr="00980C31">
        <w:t>2. it Causes a race to the bottom where debaters push the limit as to how reasonably abusive, they can be.</w:t>
      </w:r>
    </w:p>
    <w:p w14:paraId="14591AF2" w14:textId="77777777" w:rsidR="00BF0EDA" w:rsidRPr="00980C31" w:rsidRDefault="00BF0EDA" w:rsidP="00BF0EDA">
      <w:pPr>
        <w:pStyle w:val="Heading4"/>
        <w:rPr>
          <w:b w:val="0"/>
          <w:bCs w:val="0"/>
        </w:rPr>
      </w:pPr>
      <w:r w:rsidRPr="00980C31">
        <w:t xml:space="preserve">No RVI’s - </w:t>
      </w:r>
    </w:p>
    <w:p w14:paraId="396B69C4" w14:textId="77777777" w:rsidR="00BF0EDA" w:rsidRPr="00980C31" w:rsidRDefault="00BF0EDA" w:rsidP="00BF0EDA">
      <w:pPr>
        <w:pStyle w:val="Heading4"/>
        <w:rPr>
          <w:b w:val="0"/>
          <w:bCs w:val="0"/>
        </w:rPr>
      </w:pPr>
      <w:r w:rsidRPr="00980C31">
        <w:t xml:space="preserve">1. Chills some debaters from reading theory against abusive </w:t>
      </w:r>
      <w:proofErr w:type="spellStart"/>
      <w:r w:rsidRPr="00980C31">
        <w:t>postions</w:t>
      </w:r>
      <w:proofErr w:type="spellEnd"/>
      <w:r w:rsidRPr="00980C31">
        <w:t>.</w:t>
      </w:r>
    </w:p>
    <w:p w14:paraId="68C5525A" w14:textId="77777777" w:rsidR="00BF0EDA" w:rsidRPr="00980C31" w:rsidRDefault="00BF0EDA" w:rsidP="00BF0EDA">
      <w:pPr>
        <w:pStyle w:val="Heading4"/>
        <w:rPr>
          <w:b w:val="0"/>
          <w:bCs w:val="0"/>
        </w:rPr>
      </w:pPr>
      <w:r w:rsidRPr="00980C31">
        <w:t>2. incentivizes theory baiting where you can just bait theory to win.</w:t>
      </w:r>
    </w:p>
    <w:p w14:paraId="66194DB1" w14:textId="1FCE9848" w:rsidR="00540B6C" w:rsidRPr="00980C31" w:rsidRDefault="00540B6C" w:rsidP="00540B6C">
      <w:pPr>
        <w:pStyle w:val="Heading2"/>
      </w:pPr>
      <w:r w:rsidRPr="00980C31">
        <w:lastRenderedPageBreak/>
        <w:t>2</w:t>
      </w:r>
    </w:p>
    <w:p w14:paraId="57AF65F3" w14:textId="77777777" w:rsidR="00540B6C" w:rsidRPr="00980C31" w:rsidRDefault="00540B6C" w:rsidP="00540B6C">
      <w:pPr>
        <w:pStyle w:val="Heading4"/>
        <w:rPr>
          <w:u w:val="single"/>
        </w:rPr>
      </w:pPr>
      <w:r w:rsidRPr="00980C31">
        <w:t xml:space="preserve">The ROB is to determine the truth </w:t>
      </w:r>
      <w:proofErr w:type="spellStart"/>
      <w:r w:rsidRPr="00980C31">
        <w:t>of</w:t>
      </w:r>
      <w:proofErr w:type="spellEnd"/>
      <w:r w:rsidRPr="00980C31">
        <w:t xml:space="preserve"> falsity of the resolution –</w:t>
      </w:r>
    </w:p>
    <w:p w14:paraId="7EE6F018" w14:textId="77777777" w:rsidR="00540B6C" w:rsidRPr="00980C31" w:rsidRDefault="00540B6C" w:rsidP="00540B6C">
      <w:pPr>
        <w:pStyle w:val="Heading4"/>
        <w:rPr>
          <w:rFonts w:eastAsia="Calibri"/>
        </w:rPr>
      </w:pPr>
      <w:r w:rsidRPr="00980C31">
        <w:t xml:space="preserve">1] Textuality – </w:t>
      </w:r>
      <w:r w:rsidRPr="00980C31">
        <w:rPr>
          <w:rFonts w:eastAsia="Calibri"/>
        </w:rPr>
        <w:t>five dictionaries</w:t>
      </w:r>
      <w:r w:rsidRPr="00980C31">
        <w:rPr>
          <w:rFonts w:eastAsia="Calibri"/>
          <w:vertAlign w:val="superscript"/>
        </w:rPr>
        <w:footnoteReference w:id="1"/>
      </w:r>
      <w:r w:rsidRPr="00980C31">
        <w:rPr>
          <w:rFonts w:eastAsia="Calibri"/>
        </w:rPr>
        <w:t xml:space="preserve"> define to negate as to deny the truth of and affirm</w:t>
      </w:r>
      <w:r w:rsidRPr="00980C31">
        <w:rPr>
          <w:rFonts w:eastAsia="Calibri"/>
          <w:vertAlign w:val="superscript"/>
        </w:rPr>
        <w:footnoteReference w:id="2"/>
      </w:r>
      <w:r w:rsidRPr="00980C31">
        <w:rPr>
          <w:rFonts w:eastAsia="Calibri"/>
        </w:rPr>
        <w:t xml:space="preserve"> as to prove true. </w:t>
      </w:r>
    </w:p>
    <w:p w14:paraId="7C95BA3B" w14:textId="77777777" w:rsidR="00540B6C" w:rsidRPr="00980C31" w:rsidRDefault="00540B6C" w:rsidP="00540B6C">
      <w:pPr>
        <w:pStyle w:val="Heading4"/>
      </w:pPr>
      <w:r w:rsidRPr="00980C31">
        <w:t xml:space="preserve">That OW – </w:t>
      </w:r>
    </w:p>
    <w:p w14:paraId="171670D5" w14:textId="77777777" w:rsidR="00540B6C" w:rsidRPr="00980C31" w:rsidRDefault="00540B6C" w:rsidP="00540B6C">
      <w:pPr>
        <w:pStyle w:val="Heading4"/>
      </w:pPr>
      <w:r w:rsidRPr="00980C31">
        <w:rPr>
          <w:rFonts w:eastAsia="Calibri"/>
        </w:rPr>
        <w:t xml:space="preserve">a] </w:t>
      </w:r>
      <w:r w:rsidRPr="00980C31">
        <w:t xml:space="preserve">Jurisdiction – judges are constrained through their constitutive purpose and proves it’s a side constraint on what arguments they can vote on. </w:t>
      </w:r>
    </w:p>
    <w:p w14:paraId="52F3578C" w14:textId="77777777" w:rsidR="00540B6C" w:rsidRPr="00980C31" w:rsidRDefault="00540B6C" w:rsidP="00540B6C">
      <w:pPr>
        <w:pStyle w:val="Heading4"/>
      </w:pPr>
      <w:r w:rsidRPr="00980C31">
        <w:t xml:space="preserve">b] Predictability – people base prep off the pregiven terms in the resolution. </w:t>
      </w:r>
    </w:p>
    <w:p w14:paraId="5C726A3A" w14:textId="77777777" w:rsidR="00540B6C" w:rsidRPr="00980C31" w:rsidRDefault="00540B6C" w:rsidP="00540B6C">
      <w:pPr>
        <w:pStyle w:val="Heading4"/>
      </w:pPr>
      <w:r w:rsidRPr="00980C31">
        <w:t>2] Isomorphism – alternative ROBs aren’t binary truth/false because of topic lit biases which increases intervention and takes the debate out of the hands of debaters.</w:t>
      </w:r>
    </w:p>
    <w:p w14:paraId="2C622124" w14:textId="77777777" w:rsidR="00540B6C" w:rsidRPr="00980C31" w:rsidRDefault="00540B6C" w:rsidP="00540B6C">
      <w:pPr>
        <w:pStyle w:val="Heading4"/>
      </w:pPr>
      <w:r w:rsidRPr="00980C31">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4B9E3566" w14:textId="77777777" w:rsidR="00540B6C" w:rsidRPr="00980C31" w:rsidRDefault="00540B6C" w:rsidP="00540B6C">
      <w:pPr>
        <w:pStyle w:val="Heading4"/>
      </w:pPr>
      <w:r w:rsidRPr="00980C31">
        <w:t xml:space="preserve">4] Logic – any statement relies on a conception of truth to function – for example, I’m hungry is the same as its true that I’m hungry – logic is a litmus test for any argument and proves your ROB collapse since it relies on truth. </w:t>
      </w:r>
    </w:p>
    <w:p w14:paraId="0F73634C" w14:textId="77777777" w:rsidR="00540B6C" w:rsidRPr="00980C31" w:rsidRDefault="00540B6C" w:rsidP="00540B6C">
      <w:pPr>
        <w:pStyle w:val="Heading4"/>
      </w:pPr>
      <w:r w:rsidRPr="00980C31">
        <w:t xml:space="preserve">Presumption and permissibility </w:t>
      </w:r>
      <w:proofErr w:type="gramStart"/>
      <w:r w:rsidRPr="00980C31">
        <w:t>negates</w:t>
      </w:r>
      <w:proofErr w:type="gramEnd"/>
      <w:r w:rsidRPr="00980C31">
        <w:t xml:space="preserve"> – a) more often false than true since I can prove something false in infinite ways b) real world policies require positive justification before being adopted – there’s </w:t>
      </w:r>
      <w:proofErr w:type="spellStart"/>
      <w:r w:rsidRPr="00980C31">
        <w:t>alwahys</w:t>
      </w:r>
      <w:proofErr w:type="spellEnd"/>
      <w:r w:rsidRPr="00980C31">
        <w:t xml:space="preserve"> an institutional DA to going through Congress c) ought</w:t>
      </w:r>
      <w:r w:rsidRPr="00980C31">
        <w:rPr>
          <w:rStyle w:val="FootnoteReference"/>
          <w:rFonts w:asciiTheme="minorHAnsi" w:hAnsiTheme="minorHAnsi" w:cstheme="minorHAnsi"/>
        </w:rPr>
        <w:footnoteReference w:id="3"/>
      </w:r>
      <w:r w:rsidRPr="00980C31">
        <w:t xml:space="preserve"> means “moral obligation” so the lack of that obligation means the </w:t>
      </w:r>
      <w:proofErr w:type="spellStart"/>
      <w:r w:rsidRPr="00980C31">
        <w:t>aff</w:t>
      </w:r>
      <w:proofErr w:type="spellEnd"/>
      <w:r w:rsidRPr="00980C31">
        <w:t xml:space="preserve"> hasn’t fulfilled their burden</w:t>
      </w:r>
    </w:p>
    <w:p w14:paraId="58B51AE6" w14:textId="77777777" w:rsidR="00540B6C" w:rsidRPr="00980C31" w:rsidRDefault="00540B6C" w:rsidP="00540B6C">
      <w:pPr>
        <w:pStyle w:val="Heading4"/>
      </w:pPr>
      <w:r w:rsidRPr="00980C31">
        <w:t xml:space="preserve">Negate – </w:t>
      </w:r>
    </w:p>
    <w:p w14:paraId="36D5BD8D" w14:textId="77777777" w:rsidR="00540B6C" w:rsidRPr="00980C31" w:rsidRDefault="00540B6C" w:rsidP="00540B6C">
      <w:pPr>
        <w:pStyle w:val="Heading4"/>
      </w:pPr>
      <w:r w:rsidRPr="00980C31">
        <w:t>1] member</w:t>
      </w:r>
      <w:r w:rsidRPr="00980C31">
        <w:rPr>
          <w:rStyle w:val="FootnoteReference"/>
        </w:rPr>
        <w:footnoteReference w:id="4"/>
      </w:r>
      <w:r w:rsidRPr="00980C31">
        <w:t xml:space="preserve"> is “</w:t>
      </w:r>
      <w:r w:rsidRPr="00980C31">
        <w:rPr>
          <w:rStyle w:val="Emphasis"/>
        </w:rPr>
        <w:t>a part or organ of the body, especially a limb</w:t>
      </w:r>
      <w:r w:rsidRPr="00980C31">
        <w:t>” but an organ can’t have obligations</w:t>
      </w:r>
    </w:p>
    <w:p w14:paraId="40D59573" w14:textId="77777777" w:rsidR="00540B6C" w:rsidRPr="00980C31" w:rsidRDefault="00540B6C" w:rsidP="00540B6C">
      <w:pPr>
        <w:pStyle w:val="Heading4"/>
      </w:pPr>
      <w:r w:rsidRPr="00980C31">
        <w:t>2] of</w:t>
      </w:r>
      <w:r w:rsidRPr="00980C31">
        <w:rPr>
          <w:rStyle w:val="FootnoteReference"/>
        </w:rPr>
        <w:footnoteReference w:id="5"/>
      </w:r>
      <w:r w:rsidRPr="00980C31">
        <w:t xml:space="preserve"> is to </w:t>
      </w:r>
      <w:r w:rsidRPr="00980C31">
        <w:rPr>
          <w:rStyle w:val="Emphasis"/>
        </w:rPr>
        <w:t>“expressing an age”</w:t>
      </w:r>
      <w:r w:rsidRPr="00980C31">
        <w:t xml:space="preserve"> but the </w:t>
      </w:r>
      <w:proofErr w:type="spellStart"/>
      <w:r w:rsidRPr="00980C31">
        <w:t>rez</w:t>
      </w:r>
      <w:proofErr w:type="spellEnd"/>
      <w:r w:rsidRPr="00980C31">
        <w:t xml:space="preserve"> doesn’t delineate a length of time</w:t>
      </w:r>
    </w:p>
    <w:p w14:paraId="5CD344B4" w14:textId="77777777" w:rsidR="00540B6C" w:rsidRPr="00980C31" w:rsidRDefault="00540B6C" w:rsidP="00540B6C">
      <w:pPr>
        <w:pStyle w:val="Heading4"/>
      </w:pPr>
      <w:r w:rsidRPr="00980C31">
        <w:t>3] the</w:t>
      </w:r>
      <w:r w:rsidRPr="00980C31">
        <w:rPr>
          <w:rStyle w:val="FootnoteReference"/>
        </w:rPr>
        <w:footnoteReference w:id="6"/>
      </w:r>
      <w:r w:rsidRPr="00980C31">
        <w:t xml:space="preserve"> is “</w:t>
      </w:r>
      <w:r w:rsidRPr="00980C31">
        <w:rPr>
          <w:rStyle w:val="Emphasis"/>
        </w:rPr>
        <w:t>denoting a disease or affliction</w:t>
      </w:r>
      <w:r w:rsidRPr="00980C31">
        <w:t>” but the WTO isn’t a disease</w:t>
      </w:r>
    </w:p>
    <w:p w14:paraId="2FFF84C2" w14:textId="77777777" w:rsidR="00540B6C" w:rsidRPr="00980C31" w:rsidRDefault="00540B6C" w:rsidP="00540B6C">
      <w:pPr>
        <w:pStyle w:val="Heading4"/>
      </w:pPr>
      <w:r w:rsidRPr="00980C31">
        <w:t>4] to</w:t>
      </w:r>
      <w:r w:rsidRPr="00980C31">
        <w:rPr>
          <w:rStyle w:val="FootnoteReference"/>
        </w:rPr>
        <w:footnoteReference w:id="7"/>
      </w:r>
      <w:r w:rsidRPr="00980C31">
        <w:t xml:space="preserve"> is to </w:t>
      </w:r>
      <w:r w:rsidRPr="00980C31">
        <w:rPr>
          <w:rStyle w:val="Emphasis"/>
        </w:rPr>
        <w:t>“expressing motion in the direction of (a particular location)”</w:t>
      </w:r>
      <w:r w:rsidRPr="00980C31">
        <w:t xml:space="preserve"> but the </w:t>
      </w:r>
      <w:proofErr w:type="spellStart"/>
      <w:r w:rsidRPr="00980C31">
        <w:t>rez</w:t>
      </w:r>
      <w:proofErr w:type="spellEnd"/>
      <w:r w:rsidRPr="00980C31">
        <w:t xml:space="preserve"> doesn’t have a location</w:t>
      </w:r>
    </w:p>
    <w:p w14:paraId="7894D85F" w14:textId="77777777" w:rsidR="00540B6C" w:rsidRPr="00980C31" w:rsidRDefault="00540B6C" w:rsidP="00540B6C">
      <w:pPr>
        <w:pStyle w:val="Heading4"/>
      </w:pPr>
      <w:r w:rsidRPr="00980C31">
        <w:t>5] reduce</w:t>
      </w:r>
      <w:r w:rsidRPr="00980C31">
        <w:rPr>
          <w:rStyle w:val="FootnoteReference"/>
        </w:rPr>
        <w:footnoteReference w:id="8"/>
      </w:r>
      <w:r w:rsidRPr="00980C31">
        <w:t xml:space="preserve"> is to </w:t>
      </w:r>
      <w:r w:rsidRPr="00980C31">
        <w:rPr>
          <w:rStyle w:val="Emphasis"/>
        </w:rPr>
        <w:t>“(of a person) lose weight, typically by dieting”</w:t>
      </w:r>
      <w:r w:rsidRPr="00980C31">
        <w:t xml:space="preserve"> but IP doesn’t have a body to lose weight. </w:t>
      </w:r>
    </w:p>
    <w:p w14:paraId="013DA2CF" w14:textId="77777777" w:rsidR="00540B6C" w:rsidRPr="00980C31" w:rsidRDefault="00540B6C" w:rsidP="00540B6C">
      <w:pPr>
        <w:pStyle w:val="Heading4"/>
      </w:pPr>
      <w:r w:rsidRPr="00980C31">
        <w:t>6] for</w:t>
      </w:r>
      <w:r w:rsidRPr="00980C31">
        <w:rPr>
          <w:rStyle w:val="FootnoteReference"/>
        </w:rPr>
        <w:footnoteReference w:id="9"/>
      </w:r>
      <w:r w:rsidRPr="00980C31">
        <w:t xml:space="preserve"> is “in place of” but medicines aren’t replacing IP. </w:t>
      </w:r>
    </w:p>
    <w:p w14:paraId="349BA110" w14:textId="77777777" w:rsidR="00540B6C" w:rsidRPr="00980C31" w:rsidRDefault="00540B6C" w:rsidP="00540B6C">
      <w:pPr>
        <w:pStyle w:val="Heading4"/>
      </w:pPr>
      <w:r w:rsidRPr="00980C31">
        <w:lastRenderedPageBreak/>
        <w:t>7] medicine</w:t>
      </w:r>
      <w:r w:rsidRPr="00980C31">
        <w:rPr>
          <w:rStyle w:val="FootnoteReference"/>
        </w:rPr>
        <w:footnoteReference w:id="10"/>
      </w:r>
      <w:r w:rsidRPr="00980C31">
        <w:t xml:space="preserve"> is </w:t>
      </w:r>
      <w:r w:rsidRPr="00980C31">
        <w:rPr>
          <w:rStyle w:val="Emphasis"/>
        </w:rPr>
        <w:t>“(especially among some North American Indian peoples) a spell, charm, or fetish believed to have healing, protective, or other power”</w:t>
      </w:r>
      <w:r w:rsidRPr="00980C31">
        <w:t xml:space="preserve"> but you can’t have IP for a spell. </w:t>
      </w:r>
    </w:p>
    <w:p w14:paraId="53B4BE9F" w14:textId="77777777" w:rsidR="00540B6C" w:rsidRPr="00980C31" w:rsidRDefault="00540B6C" w:rsidP="00540B6C"/>
    <w:p w14:paraId="6B8CE1E1" w14:textId="10057EEC" w:rsidR="0096206B" w:rsidRPr="00980C31" w:rsidRDefault="00540B6C" w:rsidP="0096206B">
      <w:pPr>
        <w:pStyle w:val="Heading2"/>
      </w:pPr>
      <w:r w:rsidRPr="00980C31">
        <w:lastRenderedPageBreak/>
        <w:t>3</w:t>
      </w:r>
    </w:p>
    <w:p w14:paraId="473947A8" w14:textId="77777777" w:rsidR="0096206B" w:rsidRPr="00980C31" w:rsidRDefault="0096206B" w:rsidP="0096206B">
      <w:pPr>
        <w:pStyle w:val="Heading4"/>
      </w:pPr>
      <w:r w:rsidRPr="00980C31">
        <w:t xml:space="preserve">Climate patents and innovation </w:t>
      </w:r>
      <w:r w:rsidRPr="00980C31">
        <w:rPr>
          <w:u w:val="single"/>
        </w:rPr>
        <w:t>high now</w:t>
      </w:r>
      <w:r w:rsidRPr="00980C31">
        <w:t xml:space="preserve"> and </w:t>
      </w:r>
      <w:r w:rsidRPr="00980C31">
        <w:rPr>
          <w:u w:val="single"/>
        </w:rPr>
        <w:t>solving warming</w:t>
      </w:r>
      <w:r w:rsidRPr="00980C31">
        <w:t xml:space="preserve"> but patent waivers set a </w:t>
      </w:r>
      <w:r w:rsidRPr="00980C31">
        <w:rPr>
          <w:u w:val="single"/>
        </w:rPr>
        <w:t>dangerous precedent</w:t>
      </w:r>
      <w:r w:rsidRPr="00980C31">
        <w:t xml:space="preserve"> for appropriations - the mere threat is sufficient is enough to kill investment.</w:t>
      </w:r>
    </w:p>
    <w:p w14:paraId="7B7ED876" w14:textId="77777777" w:rsidR="0096206B" w:rsidRPr="00980C31" w:rsidRDefault="0096206B" w:rsidP="0096206B">
      <w:pPr>
        <w:rPr>
          <w:sz w:val="16"/>
          <w:szCs w:val="26"/>
        </w:rPr>
      </w:pPr>
      <w:r w:rsidRPr="00980C31">
        <w:rPr>
          <w:rStyle w:val="Style13ptBold"/>
          <w:szCs w:val="26"/>
          <w:u w:val="single"/>
        </w:rPr>
        <w:t>Brand 21</w:t>
      </w:r>
      <w:r w:rsidRPr="00980C31">
        <w:rPr>
          <w:sz w:val="16"/>
          <w:szCs w:val="26"/>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4C431E4D" w14:textId="77777777" w:rsidR="0096206B" w:rsidRPr="00980C31" w:rsidRDefault="0096206B" w:rsidP="0096206B">
      <w:pPr>
        <w:rPr>
          <w:sz w:val="16"/>
          <w:szCs w:val="26"/>
        </w:rPr>
      </w:pPr>
      <w:r w:rsidRPr="00980C31">
        <w:rPr>
          <w:sz w:val="16"/>
          <w:szCs w:val="26"/>
        </w:rPr>
        <w:t xml:space="preserve">The </w:t>
      </w:r>
      <w:r w:rsidRPr="00980C31">
        <w:rPr>
          <w:rStyle w:val="StyleUnderline"/>
          <w:sz w:val="26"/>
          <w:szCs w:val="26"/>
        </w:rPr>
        <w:t>biotech</w:t>
      </w:r>
      <w:r w:rsidRPr="00980C31">
        <w:rPr>
          <w:sz w:val="16"/>
          <w:szCs w:val="26"/>
        </w:rPr>
        <w:t xml:space="preserve"> industry </w:t>
      </w:r>
      <w:r w:rsidRPr="00980C31">
        <w:rPr>
          <w:rStyle w:val="StyleUnderline"/>
          <w:sz w:val="26"/>
          <w:szCs w:val="26"/>
        </w:rPr>
        <w:t>is</w:t>
      </w:r>
      <w:r w:rsidRPr="00980C31">
        <w:rPr>
          <w:sz w:val="16"/>
          <w:szCs w:val="26"/>
        </w:rPr>
        <w:t xml:space="preserve"> </w:t>
      </w:r>
      <w:r w:rsidRPr="00980C31">
        <w:rPr>
          <w:rStyle w:val="StyleUnderline"/>
          <w:sz w:val="26"/>
          <w:szCs w:val="26"/>
        </w:rPr>
        <w:t>making</w:t>
      </w:r>
      <w:r w:rsidRPr="00980C31">
        <w:rPr>
          <w:sz w:val="16"/>
          <w:szCs w:val="26"/>
        </w:rPr>
        <w:t xml:space="preserve"> remarkable </w:t>
      </w:r>
      <w:r w:rsidRPr="00980C31">
        <w:rPr>
          <w:rStyle w:val="StyleUnderline"/>
          <w:sz w:val="26"/>
          <w:szCs w:val="26"/>
        </w:rPr>
        <w:t>advances</w:t>
      </w:r>
      <w:r w:rsidRPr="00980C31">
        <w:rPr>
          <w:b/>
          <w:bCs/>
          <w:sz w:val="16"/>
          <w:szCs w:val="26"/>
        </w:rPr>
        <w:t xml:space="preserve"> </w:t>
      </w:r>
      <w:r w:rsidRPr="00980C31">
        <w:rPr>
          <w:rStyle w:val="StyleUnderline"/>
          <w:sz w:val="26"/>
          <w:szCs w:val="26"/>
        </w:rPr>
        <w:t>towards climate change solutions</w:t>
      </w:r>
      <w:r w:rsidRPr="00980C31">
        <w:rPr>
          <w:sz w:val="16"/>
          <w:szCs w:val="2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980C31">
        <w:rPr>
          <w:rStyle w:val="StyleUnderline"/>
          <w:sz w:val="26"/>
          <w:szCs w:val="26"/>
        </w:rPr>
        <w:t>If an IP waiver is</w:t>
      </w:r>
      <w:r w:rsidRPr="00980C31">
        <w:rPr>
          <w:sz w:val="16"/>
          <w:szCs w:val="26"/>
        </w:rPr>
        <w:t xml:space="preserve"> purportedly </w:t>
      </w:r>
      <w:r w:rsidRPr="00980C31">
        <w:rPr>
          <w:rStyle w:val="StyleUnderline"/>
          <w:sz w:val="26"/>
          <w:szCs w:val="26"/>
        </w:rPr>
        <w:t>necessary</w:t>
      </w:r>
      <w:r w:rsidRPr="00980C31">
        <w:rPr>
          <w:sz w:val="16"/>
          <w:szCs w:val="26"/>
        </w:rPr>
        <w:t xml:space="preserve"> </w:t>
      </w:r>
      <w:r w:rsidRPr="00980C31">
        <w:rPr>
          <w:rStyle w:val="StyleUnderline"/>
          <w:sz w:val="26"/>
          <w:szCs w:val="26"/>
        </w:rPr>
        <w:t>to solve</w:t>
      </w:r>
      <w:r w:rsidRPr="00980C31">
        <w:rPr>
          <w:sz w:val="16"/>
          <w:szCs w:val="26"/>
        </w:rPr>
        <w:t xml:space="preserve"> the </w:t>
      </w:r>
      <w:r w:rsidRPr="00980C31">
        <w:rPr>
          <w:rStyle w:val="StyleUnderline"/>
          <w:sz w:val="26"/>
          <w:szCs w:val="26"/>
        </w:rPr>
        <w:t>COVID</w:t>
      </w:r>
      <w:r w:rsidRPr="00980C31">
        <w:rPr>
          <w:sz w:val="16"/>
          <w:szCs w:val="26"/>
        </w:rPr>
        <w:t xml:space="preserve">-19 global health crisis (and of course </w:t>
      </w:r>
      <w:hyperlink r:id="rId12" w:history="1">
        <w:r w:rsidRPr="00980C31">
          <w:rPr>
            <w:rStyle w:val="Hyperlink"/>
            <w:sz w:val="16"/>
            <w:szCs w:val="26"/>
          </w:rPr>
          <w:t>we dispute this notion</w:t>
        </w:r>
      </w:hyperlink>
      <w:r w:rsidRPr="00980C31">
        <w:rPr>
          <w:sz w:val="16"/>
          <w:szCs w:val="26"/>
        </w:rPr>
        <w:t xml:space="preserve">), can we really feel confident that this or </w:t>
      </w:r>
      <w:r w:rsidRPr="00980C31">
        <w:rPr>
          <w:rStyle w:val="StyleUnderline"/>
          <w:sz w:val="26"/>
          <w:szCs w:val="26"/>
        </w:rPr>
        <w:t>some future Administration will</w:t>
      </w:r>
      <w:r w:rsidRPr="00980C31">
        <w:rPr>
          <w:sz w:val="16"/>
          <w:szCs w:val="26"/>
        </w:rPr>
        <w:t xml:space="preserve"> not </w:t>
      </w:r>
      <w:r w:rsidRPr="00980C31">
        <w:rPr>
          <w:rStyle w:val="StyleUnderline"/>
          <w:sz w:val="26"/>
          <w:szCs w:val="26"/>
        </w:rPr>
        <w:t>apply</w:t>
      </w:r>
      <w:r w:rsidRPr="00980C31">
        <w:rPr>
          <w:sz w:val="16"/>
          <w:szCs w:val="26"/>
        </w:rPr>
        <w:t xml:space="preserve"> the </w:t>
      </w:r>
      <w:r w:rsidRPr="00980C31">
        <w:rPr>
          <w:rStyle w:val="StyleUnderline"/>
          <w:sz w:val="26"/>
          <w:szCs w:val="26"/>
        </w:rPr>
        <w:t>same logic to</w:t>
      </w:r>
      <w:r w:rsidRPr="00980C31">
        <w:rPr>
          <w:sz w:val="16"/>
          <w:szCs w:val="26"/>
        </w:rPr>
        <w:t xml:space="preserve"> the </w:t>
      </w:r>
      <w:r w:rsidRPr="00980C31">
        <w:rPr>
          <w:rStyle w:val="StyleUnderline"/>
          <w:sz w:val="26"/>
          <w:szCs w:val="26"/>
        </w:rPr>
        <w:t>climate crisis</w:t>
      </w:r>
      <w:r w:rsidRPr="00980C31">
        <w:rPr>
          <w:sz w:val="16"/>
          <w:szCs w:val="26"/>
        </w:rPr>
        <w:t xml:space="preserve">? And, without the confidence in the underlying IP for such solutions, what does this mean for U.S. innovation and economic growth? United States Trade Representative (USTR) </w:t>
      </w:r>
      <w:hyperlink r:id="rId13" w:history="1">
        <w:r w:rsidRPr="00980C31">
          <w:rPr>
            <w:rStyle w:val="Hyperlink"/>
            <w:sz w:val="16"/>
            <w:szCs w:val="26"/>
          </w:rPr>
          <w:t>Katherine Tai</w:t>
        </w:r>
      </w:hyperlink>
      <w:r w:rsidRPr="00980C31">
        <w:rPr>
          <w:sz w:val="16"/>
          <w:szCs w:val="2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980C31">
        <w:rPr>
          <w:rStyle w:val="StyleUnderline"/>
          <w:sz w:val="26"/>
          <w:szCs w:val="26"/>
        </w:rPr>
        <w:t>campaign against IP rights</w:t>
      </w:r>
      <w:r w:rsidRPr="00980C31">
        <w:rPr>
          <w:sz w:val="16"/>
          <w:szCs w:val="26"/>
        </w:rPr>
        <w:t xml:space="preserve"> </w:t>
      </w:r>
      <w:r w:rsidRPr="00980C31">
        <w:rPr>
          <w:rStyle w:val="StyleUnderline"/>
          <w:sz w:val="26"/>
          <w:szCs w:val="26"/>
        </w:rPr>
        <w:t>has</w:t>
      </w:r>
      <w:r w:rsidRPr="00980C31">
        <w:rPr>
          <w:sz w:val="16"/>
          <w:szCs w:val="26"/>
        </w:rPr>
        <w:t xml:space="preserve"> </w:t>
      </w:r>
      <w:r w:rsidRPr="00980C31">
        <w:rPr>
          <w:rStyle w:val="StyleUnderline"/>
          <w:sz w:val="26"/>
          <w:szCs w:val="26"/>
        </w:rPr>
        <w:t>eroded</w:t>
      </w:r>
      <w:r w:rsidRPr="00980C31">
        <w:rPr>
          <w:sz w:val="16"/>
          <w:szCs w:val="26"/>
        </w:rPr>
        <w:t xml:space="preserve"> our </w:t>
      </w:r>
      <w:r w:rsidRPr="00980C31">
        <w:rPr>
          <w:rStyle w:val="StyleUnderline"/>
          <w:sz w:val="26"/>
          <w:szCs w:val="26"/>
        </w:rPr>
        <w:t>normative position</w:t>
      </w:r>
      <w:r w:rsidRPr="00980C31">
        <w:rPr>
          <w:sz w:val="16"/>
          <w:szCs w:val="2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980C31">
        <w:rPr>
          <w:rStyle w:val="StyleUnderline"/>
          <w:sz w:val="26"/>
          <w:szCs w:val="26"/>
        </w:rPr>
        <w:t>TRIPS IP waiver would operate outside of</w:t>
      </w:r>
      <w:r w:rsidRPr="00980C31">
        <w:rPr>
          <w:sz w:val="16"/>
          <w:szCs w:val="26"/>
        </w:rPr>
        <w:t xml:space="preserve"> these types of frameworks. There would be no </w:t>
      </w:r>
      <w:r w:rsidRPr="00980C31">
        <w:rPr>
          <w:rStyle w:val="StyleUnderline"/>
          <w:sz w:val="26"/>
          <w:szCs w:val="26"/>
        </w:rPr>
        <w:t>due process</w:t>
      </w:r>
      <w:r w:rsidRPr="00980C31">
        <w:rPr>
          <w:sz w:val="16"/>
          <w:szCs w:val="26"/>
        </w:rPr>
        <w:t xml:space="preserve">, no particularized findings, no </w:t>
      </w:r>
      <w:r w:rsidRPr="00980C31">
        <w:rPr>
          <w:rStyle w:val="StyleUnderline"/>
          <w:sz w:val="26"/>
          <w:szCs w:val="26"/>
        </w:rPr>
        <w:t>compensation</w:t>
      </w:r>
      <w:r w:rsidRPr="00980C31">
        <w:rPr>
          <w:b/>
          <w:bCs/>
          <w:sz w:val="16"/>
          <w:szCs w:val="26"/>
        </w:rPr>
        <w:t xml:space="preserve"> </w:t>
      </w:r>
      <w:r w:rsidRPr="00980C31">
        <w:rPr>
          <w:rStyle w:val="StyleUnderline"/>
          <w:sz w:val="26"/>
          <w:szCs w:val="26"/>
        </w:rPr>
        <w:t>and</w:t>
      </w:r>
      <w:r w:rsidRPr="00980C31">
        <w:rPr>
          <w:sz w:val="16"/>
          <w:szCs w:val="26"/>
        </w:rPr>
        <w:t xml:space="preserve"> no </w:t>
      </w:r>
      <w:r w:rsidRPr="00980C31">
        <w:rPr>
          <w:rStyle w:val="StyleUnderline"/>
          <w:sz w:val="26"/>
          <w:szCs w:val="26"/>
        </w:rPr>
        <w:t>recourse</w:t>
      </w:r>
      <w:r w:rsidRPr="00980C31">
        <w:rPr>
          <w:sz w:val="16"/>
          <w:szCs w:val="2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 </w:t>
      </w:r>
      <w:r w:rsidRPr="00980C31">
        <w:rPr>
          <w:rStyle w:val="StyleUnderline"/>
          <w:sz w:val="26"/>
          <w:szCs w:val="26"/>
        </w:rPr>
        <w:t>In</w:t>
      </w:r>
      <w:r w:rsidRPr="00980C31">
        <w:rPr>
          <w:sz w:val="16"/>
          <w:szCs w:val="26"/>
        </w:rPr>
        <w:t xml:space="preserve"> </w:t>
      </w:r>
      <w:r w:rsidRPr="00980C31">
        <w:rPr>
          <w:rStyle w:val="StyleUnderline"/>
          <w:sz w:val="26"/>
          <w:szCs w:val="26"/>
        </w:rPr>
        <w:t>the context</w:t>
      </w:r>
      <w:r w:rsidRPr="00980C31">
        <w:rPr>
          <w:sz w:val="16"/>
          <w:szCs w:val="26"/>
        </w:rPr>
        <w:t xml:space="preserve"> </w:t>
      </w:r>
      <w:r w:rsidRPr="00980C31">
        <w:rPr>
          <w:rStyle w:val="StyleUnderline"/>
          <w:sz w:val="26"/>
          <w:szCs w:val="26"/>
        </w:rPr>
        <w:t>of</w:t>
      </w:r>
      <w:r w:rsidRPr="00980C31">
        <w:rPr>
          <w:sz w:val="16"/>
          <w:szCs w:val="26"/>
        </w:rPr>
        <w:t xml:space="preserve"> </w:t>
      </w:r>
      <w:r w:rsidRPr="00980C31">
        <w:rPr>
          <w:rStyle w:val="StyleUnderline"/>
          <w:sz w:val="26"/>
          <w:szCs w:val="26"/>
        </w:rPr>
        <w:t>climate change</w:t>
      </w:r>
      <w:r w:rsidRPr="00980C31">
        <w:rPr>
          <w:sz w:val="16"/>
          <w:szCs w:val="26"/>
        </w:rPr>
        <w:t xml:space="preserve">, the idea would be that </w:t>
      </w:r>
      <w:r w:rsidRPr="00980C31">
        <w:rPr>
          <w:rStyle w:val="StyleUnderline"/>
          <w:sz w:val="26"/>
          <w:szCs w:val="26"/>
        </w:rPr>
        <w:t>companies</w:t>
      </w:r>
      <w:r w:rsidRPr="00980C31">
        <w:rPr>
          <w:sz w:val="16"/>
          <w:szCs w:val="26"/>
        </w:rPr>
        <w:t xml:space="preserve"> </w:t>
      </w:r>
      <w:r w:rsidRPr="00980C31">
        <w:rPr>
          <w:rStyle w:val="StyleUnderline"/>
          <w:sz w:val="26"/>
          <w:szCs w:val="26"/>
        </w:rPr>
        <w:t>who develop</w:t>
      </w:r>
      <w:r w:rsidRPr="00980C31">
        <w:rPr>
          <w:sz w:val="16"/>
          <w:szCs w:val="26"/>
        </w:rPr>
        <w:t xml:space="preserve"> successful </w:t>
      </w:r>
      <w:r w:rsidRPr="00980C31">
        <w:rPr>
          <w:rStyle w:val="StyleUnderline"/>
          <w:sz w:val="26"/>
          <w:szCs w:val="26"/>
        </w:rPr>
        <w:t>methods</w:t>
      </w:r>
      <w:r w:rsidRPr="00980C31">
        <w:rPr>
          <w:sz w:val="16"/>
          <w:szCs w:val="26"/>
        </w:rPr>
        <w:t xml:space="preserve"> </w:t>
      </w:r>
      <w:r w:rsidRPr="00980C31">
        <w:rPr>
          <w:rStyle w:val="StyleUnderline"/>
          <w:sz w:val="26"/>
          <w:szCs w:val="26"/>
        </w:rPr>
        <w:t>for</w:t>
      </w:r>
      <w:r w:rsidRPr="00980C31">
        <w:rPr>
          <w:sz w:val="16"/>
          <w:szCs w:val="26"/>
        </w:rPr>
        <w:t xml:space="preserve"> producing new </w:t>
      </w:r>
      <w:r w:rsidRPr="00980C31">
        <w:rPr>
          <w:rStyle w:val="StyleUnderline"/>
          <w:sz w:val="26"/>
          <w:szCs w:val="26"/>
        </w:rPr>
        <w:t>seed technologies and sustainable biomass</w:t>
      </w:r>
      <w:r w:rsidRPr="00980C31">
        <w:rPr>
          <w:b/>
          <w:bCs/>
          <w:sz w:val="16"/>
          <w:szCs w:val="26"/>
        </w:rPr>
        <w:t xml:space="preserve">, </w:t>
      </w:r>
      <w:r w:rsidRPr="00980C31">
        <w:rPr>
          <w:rStyle w:val="StyleUnderline"/>
          <w:sz w:val="26"/>
          <w:szCs w:val="26"/>
        </w:rPr>
        <w:t>reducing greenhouse gases</w:t>
      </w:r>
      <w:r w:rsidRPr="00980C31">
        <w:rPr>
          <w:sz w:val="16"/>
          <w:szCs w:val="26"/>
        </w:rPr>
        <w:t xml:space="preserve"> in manufacturing </w:t>
      </w:r>
      <w:r w:rsidRPr="00980C31">
        <w:rPr>
          <w:rStyle w:val="StyleUnderline"/>
          <w:sz w:val="26"/>
          <w:szCs w:val="26"/>
        </w:rPr>
        <w:t>and</w:t>
      </w:r>
      <w:r w:rsidRPr="00980C31">
        <w:rPr>
          <w:sz w:val="16"/>
          <w:szCs w:val="26"/>
        </w:rPr>
        <w:t xml:space="preserve"> transportation, </w:t>
      </w:r>
      <w:r w:rsidRPr="00980C31">
        <w:rPr>
          <w:rStyle w:val="StyleUnderline"/>
          <w:sz w:val="26"/>
          <w:szCs w:val="26"/>
        </w:rPr>
        <w:t>capturing</w:t>
      </w:r>
      <w:r w:rsidRPr="00980C31">
        <w:rPr>
          <w:sz w:val="16"/>
          <w:szCs w:val="26"/>
        </w:rPr>
        <w:t xml:space="preserve"> and sequestering </w:t>
      </w:r>
      <w:r w:rsidRPr="00980C31">
        <w:rPr>
          <w:rStyle w:val="StyleUnderline"/>
          <w:sz w:val="26"/>
          <w:szCs w:val="26"/>
        </w:rPr>
        <w:t>carbon</w:t>
      </w:r>
      <w:r w:rsidRPr="00980C31">
        <w:rPr>
          <w:sz w:val="16"/>
          <w:szCs w:val="26"/>
        </w:rPr>
        <w:t xml:space="preserve"> in soil and products, and more, </w:t>
      </w:r>
      <w:r w:rsidRPr="00980C31">
        <w:rPr>
          <w:rStyle w:val="StyleUnderline"/>
          <w:sz w:val="26"/>
          <w:szCs w:val="26"/>
        </w:rPr>
        <w:t>would be required to turn over their proprietary</w:t>
      </w:r>
      <w:r w:rsidRPr="00980C31">
        <w:rPr>
          <w:b/>
          <w:bCs/>
          <w:sz w:val="16"/>
          <w:szCs w:val="26"/>
        </w:rPr>
        <w:t xml:space="preserve"> </w:t>
      </w:r>
      <w:r w:rsidRPr="00980C31">
        <w:rPr>
          <w:rStyle w:val="StyleUnderline"/>
          <w:sz w:val="26"/>
          <w:szCs w:val="26"/>
        </w:rPr>
        <w:t>know-how</w:t>
      </w:r>
      <w:r w:rsidRPr="00980C31">
        <w:rPr>
          <w:sz w:val="16"/>
          <w:szCs w:val="26"/>
        </w:rPr>
        <w:t xml:space="preserve"> to global competitors. While it is unclear how this concept would work in practice and under the constitutions of certain countries, </w:t>
      </w:r>
      <w:r w:rsidRPr="00980C31">
        <w:rPr>
          <w:rStyle w:val="StyleUnderline"/>
          <w:sz w:val="26"/>
          <w:szCs w:val="26"/>
        </w:rPr>
        <w:t>the suggestion alone could be devastating to voluntary international</w:t>
      </w:r>
      <w:r w:rsidRPr="00980C31">
        <w:rPr>
          <w:b/>
          <w:bCs/>
          <w:sz w:val="16"/>
          <w:szCs w:val="26"/>
        </w:rPr>
        <w:t xml:space="preserve"> </w:t>
      </w:r>
      <w:r w:rsidRPr="00980C31">
        <w:rPr>
          <w:rStyle w:val="StyleUnderline"/>
          <w:sz w:val="26"/>
          <w:szCs w:val="26"/>
        </w:rPr>
        <w:t>collaborations</w:t>
      </w:r>
      <w:r w:rsidRPr="00980C31">
        <w:rPr>
          <w:sz w:val="16"/>
          <w:szCs w:val="26"/>
        </w:rPr>
        <w:t xml:space="preserve">. Even if one could assume that the United States could not implement forced tech transfer on its own soil, what about the </w:t>
      </w:r>
      <w:r w:rsidRPr="00980C31">
        <w:rPr>
          <w:sz w:val="16"/>
          <w:szCs w:val="26"/>
        </w:rPr>
        <w:lastRenderedPageBreak/>
        <w:t xml:space="preserve">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4" w:tgtFrame="_blank" w:history="1">
        <w:r w:rsidRPr="00980C31">
          <w:rPr>
            <w:rStyle w:val="Hyperlink"/>
            <w:sz w:val="16"/>
            <w:szCs w:val="26"/>
          </w:rPr>
          <w:t>raised over $1 billion in investment in the second quarter of 2019 alone</w:t>
        </w:r>
      </w:hyperlink>
      <w:r w:rsidRPr="00980C31">
        <w:rPr>
          <w:sz w:val="16"/>
          <w:szCs w:val="26"/>
        </w:rPr>
        <w:t xml:space="preserve">. </w:t>
      </w:r>
      <w:r w:rsidRPr="00980C31">
        <w:rPr>
          <w:rStyle w:val="StyleUnderline"/>
          <w:sz w:val="26"/>
          <w:szCs w:val="26"/>
        </w:rPr>
        <w:t>If investors cannot be confident that IP will be in place to protect important climate change technologies</w:t>
      </w:r>
      <w:r w:rsidRPr="00980C31">
        <w:rPr>
          <w:sz w:val="16"/>
          <w:szCs w:val="26"/>
        </w:rPr>
        <w:t xml:space="preserve"> after their long road from bench to market, </w:t>
      </w:r>
      <w:r w:rsidRPr="00980C31">
        <w:rPr>
          <w:rStyle w:val="StyleUnderline"/>
          <w:sz w:val="26"/>
          <w:szCs w:val="26"/>
        </w:rPr>
        <w:t>it is unlikely they will</w:t>
      </w:r>
      <w:r w:rsidRPr="00980C31">
        <w:rPr>
          <w:sz w:val="16"/>
          <w:szCs w:val="26"/>
        </w:rPr>
        <w:t xml:space="preserve"> continue to </w:t>
      </w:r>
      <w:r w:rsidRPr="00980C31">
        <w:rPr>
          <w:rStyle w:val="StyleUnderline"/>
          <w:sz w:val="26"/>
          <w:szCs w:val="26"/>
        </w:rPr>
        <w:t>invest</w:t>
      </w:r>
      <w:r w:rsidRPr="00980C31">
        <w:rPr>
          <w:b/>
          <w:bCs/>
          <w:sz w:val="16"/>
          <w:szCs w:val="26"/>
        </w:rPr>
        <w:t xml:space="preserve"> </w:t>
      </w:r>
      <w:r w:rsidRPr="00980C31">
        <w:rPr>
          <w:rStyle w:val="StyleUnderline"/>
          <w:sz w:val="26"/>
          <w:szCs w:val="26"/>
        </w:rPr>
        <w:t>at</w:t>
      </w:r>
      <w:r w:rsidRPr="00980C31">
        <w:rPr>
          <w:sz w:val="16"/>
          <w:szCs w:val="26"/>
        </w:rPr>
        <w:t xml:space="preserve"> the current and </w:t>
      </w:r>
      <w:r w:rsidRPr="00980C31">
        <w:rPr>
          <w:rStyle w:val="StyleUnderline"/>
          <w:sz w:val="26"/>
          <w:szCs w:val="26"/>
        </w:rPr>
        <w:t>required levels</w:t>
      </w:r>
      <w:r w:rsidRPr="00980C31">
        <w:rPr>
          <w:b/>
          <w:bCs/>
          <w:sz w:val="16"/>
          <w:szCs w:val="26"/>
        </w:rPr>
        <w:t>.</w:t>
      </w:r>
      <w:r w:rsidRPr="00980C31">
        <w:rPr>
          <w:sz w:val="16"/>
          <w:szCs w:val="26"/>
        </w:rPr>
        <w:t xml:space="preserve"> </w:t>
      </w:r>
    </w:p>
    <w:p w14:paraId="45EE5E7E" w14:textId="77777777" w:rsidR="0096206B" w:rsidRPr="00980C31" w:rsidRDefault="0096206B" w:rsidP="0096206B">
      <w:pPr>
        <w:rPr>
          <w:sz w:val="16"/>
          <w:szCs w:val="26"/>
        </w:rPr>
      </w:pPr>
    </w:p>
    <w:p w14:paraId="64ABDE8A" w14:textId="77777777" w:rsidR="0096206B" w:rsidRPr="00980C31" w:rsidRDefault="0096206B" w:rsidP="0096206B">
      <w:pPr>
        <w:pStyle w:val="Heading4"/>
        <w:rPr>
          <w:rFonts w:cstheme="majorHAnsi"/>
        </w:rPr>
      </w:pPr>
      <w:r w:rsidRPr="00980C31">
        <w:rPr>
          <w:rFonts w:cstheme="majorHAnsi"/>
          <w:u w:val="single"/>
        </w:rPr>
        <w:t>Extinction</w:t>
      </w:r>
      <w:r w:rsidRPr="00980C31">
        <w:rPr>
          <w:rFonts w:cstheme="majorHAnsi"/>
        </w:rPr>
        <w:t>.</w:t>
      </w:r>
    </w:p>
    <w:p w14:paraId="30853B03" w14:textId="77777777" w:rsidR="0096206B" w:rsidRPr="00980C31" w:rsidRDefault="0096206B" w:rsidP="0096206B">
      <w:pPr>
        <w:rPr>
          <w:rFonts w:cstheme="majorHAnsi"/>
          <w:sz w:val="16"/>
          <w:szCs w:val="26"/>
        </w:rPr>
      </w:pPr>
      <w:proofErr w:type="spellStart"/>
      <w:r w:rsidRPr="00980C31">
        <w:rPr>
          <w:rFonts w:cstheme="majorHAnsi"/>
          <w:sz w:val="16"/>
          <w:szCs w:val="26"/>
        </w:rPr>
        <w:t>Yangyang</w:t>
      </w:r>
      <w:proofErr w:type="spellEnd"/>
      <w:r w:rsidRPr="00980C31">
        <w:rPr>
          <w:rFonts w:cstheme="majorHAnsi"/>
          <w:sz w:val="16"/>
          <w:szCs w:val="26"/>
        </w:rPr>
        <w:t xml:space="preserve"> </w:t>
      </w:r>
      <w:r w:rsidRPr="00980C31">
        <w:rPr>
          <w:rStyle w:val="Style13ptBold"/>
          <w:rFonts w:cstheme="majorHAnsi"/>
          <w:szCs w:val="26"/>
          <w:u w:val="single"/>
        </w:rPr>
        <w:t>Xu and Ramanathan 17</w:t>
      </w:r>
      <w:r w:rsidRPr="00980C31">
        <w:rPr>
          <w:rFonts w:cstheme="majorHAnsi"/>
          <w:sz w:val="16"/>
          <w:szCs w:val="26"/>
        </w:rPr>
        <w:t xml:space="preserve">, Assistant Professor of Atmospheric Sciences at Texas A&amp;M University; and </w:t>
      </w:r>
      <w:proofErr w:type="spellStart"/>
      <w:r w:rsidRPr="00980C31">
        <w:rPr>
          <w:rFonts w:cstheme="majorHAnsi"/>
          <w:sz w:val="16"/>
          <w:szCs w:val="26"/>
        </w:rPr>
        <w:t>Veerabhadran</w:t>
      </w:r>
      <w:proofErr w:type="spellEnd"/>
      <w:r w:rsidRPr="00980C31">
        <w:rPr>
          <w:rFonts w:cstheme="majorHAnsi"/>
          <w:sz w:val="16"/>
          <w:szCs w:val="2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235A4A1" w14:textId="77777777" w:rsidR="0096206B" w:rsidRPr="00980C31" w:rsidRDefault="0096206B" w:rsidP="0096206B">
      <w:pPr>
        <w:rPr>
          <w:rFonts w:cstheme="majorHAnsi"/>
          <w:sz w:val="16"/>
          <w:szCs w:val="26"/>
        </w:rPr>
      </w:pPr>
      <w:r w:rsidRPr="00980C31">
        <w:rPr>
          <w:rStyle w:val="StyleUnderline"/>
          <w:rFonts w:cstheme="majorHAnsi"/>
          <w:sz w:val="26"/>
          <w:szCs w:val="26"/>
        </w:rPr>
        <w:t>We are proposing the following</w:t>
      </w:r>
      <w:r w:rsidRPr="00980C31">
        <w:rPr>
          <w:rFonts w:cstheme="majorHAnsi"/>
          <w:sz w:val="16"/>
          <w:szCs w:val="26"/>
        </w:rPr>
        <w:t xml:space="preserve"> extension to the DAI </w:t>
      </w:r>
      <w:r w:rsidRPr="00980C31">
        <w:rPr>
          <w:rStyle w:val="StyleUnderline"/>
          <w:rFonts w:cstheme="majorHAnsi"/>
          <w:sz w:val="26"/>
          <w:szCs w:val="26"/>
        </w:rPr>
        <w:t>risk categorization: warming greater than 1.5 °C as “dangerous</w:t>
      </w:r>
      <w:r w:rsidRPr="00980C31">
        <w:rPr>
          <w:rFonts w:cstheme="majorHAnsi"/>
          <w:sz w:val="16"/>
          <w:szCs w:val="26"/>
        </w:rPr>
        <w:t xml:space="preserve">”; </w:t>
      </w:r>
      <w:r w:rsidRPr="00980C31">
        <w:rPr>
          <w:rStyle w:val="StyleUnderline"/>
          <w:rFonts w:cstheme="majorHAnsi"/>
          <w:sz w:val="26"/>
          <w:szCs w:val="26"/>
        </w:rPr>
        <w:t>warming greater than 3 °C as “catastrophic?”; and warming in excess of</w:t>
      </w:r>
      <w:r w:rsidRPr="00980C31">
        <w:rPr>
          <w:rFonts w:cstheme="majorHAnsi"/>
          <w:sz w:val="16"/>
          <w:szCs w:val="26"/>
        </w:rPr>
        <w:t xml:space="preserve"> </w:t>
      </w:r>
      <w:r w:rsidRPr="00980C31">
        <w:rPr>
          <w:rStyle w:val="StyleUnderline"/>
          <w:rFonts w:cstheme="majorHAnsi"/>
          <w:sz w:val="26"/>
          <w:szCs w:val="26"/>
        </w:rPr>
        <w:t>5 °C as “unknown</w:t>
      </w:r>
      <w:r w:rsidRPr="00980C31">
        <w:rPr>
          <w:rFonts w:cstheme="majorHAnsi"/>
          <w:sz w:val="16"/>
          <w:szCs w:val="26"/>
        </w:rPr>
        <w:t xml:space="preserve">??,” with the understanding that </w:t>
      </w:r>
      <w:r w:rsidRPr="00980C31">
        <w:rPr>
          <w:rStyle w:val="StyleUnderline"/>
          <w:rFonts w:cstheme="majorHAnsi"/>
          <w:sz w:val="26"/>
          <w:szCs w:val="26"/>
        </w:rPr>
        <w:t xml:space="preserve">changes of this magnitude, not experienced in the last 20+ million years, pose </w:t>
      </w:r>
      <w:r w:rsidRPr="00980C31">
        <w:rPr>
          <w:rStyle w:val="Emphasis"/>
          <w:rFonts w:asciiTheme="majorHAnsi" w:hAnsiTheme="majorHAnsi" w:cstheme="majorHAnsi"/>
          <w:sz w:val="26"/>
          <w:szCs w:val="26"/>
        </w:rPr>
        <w:t>existential threats</w:t>
      </w:r>
      <w:r w:rsidRPr="00980C31">
        <w:rPr>
          <w:rStyle w:val="StyleUnderline"/>
          <w:rFonts w:cstheme="majorHAnsi"/>
          <w:sz w:val="26"/>
          <w:szCs w:val="26"/>
        </w:rPr>
        <w:t xml:space="preserve"> to a majority of the population</w:t>
      </w:r>
      <w:r w:rsidRPr="00980C31">
        <w:rPr>
          <w:rFonts w:cstheme="majorHAnsi"/>
          <w:sz w:val="16"/>
          <w:szCs w:val="2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sidRPr="00980C31">
        <w:rPr>
          <w:rStyle w:val="StyleUnderline"/>
          <w:rFonts w:cstheme="majorHAnsi"/>
          <w:sz w:val="26"/>
          <w:szCs w:val="26"/>
        </w:rPr>
        <w:t>Our criteria for extending the risk category</w:t>
      </w:r>
      <w:r w:rsidRPr="00980C31">
        <w:rPr>
          <w:rFonts w:cstheme="majorHAnsi"/>
          <w:sz w:val="16"/>
          <w:szCs w:val="26"/>
        </w:rPr>
        <w:t xml:space="preserve"> beyond DAI </w:t>
      </w:r>
      <w:r w:rsidRPr="00980C31">
        <w:rPr>
          <w:rStyle w:val="StyleUnderline"/>
          <w:rFonts w:cstheme="majorHAnsi"/>
          <w:sz w:val="26"/>
          <w:szCs w:val="26"/>
        </w:rPr>
        <w:t>include</w:t>
      </w:r>
      <w:r w:rsidRPr="00980C31">
        <w:rPr>
          <w:rFonts w:cstheme="majorHAnsi"/>
          <w:sz w:val="16"/>
          <w:szCs w:val="26"/>
        </w:rPr>
        <w:t xml:space="preserve"> the </w:t>
      </w:r>
      <w:r w:rsidRPr="00980C31">
        <w:rPr>
          <w:rStyle w:val="StyleUnderline"/>
          <w:rFonts w:cstheme="majorHAnsi"/>
          <w:sz w:val="26"/>
          <w:szCs w:val="26"/>
        </w:rPr>
        <w:t xml:space="preserve">potential risks of climate change to the physical climate system, the ecosystem, human health, and </w:t>
      </w:r>
      <w:r w:rsidRPr="00980C31">
        <w:rPr>
          <w:rStyle w:val="Emphasis"/>
          <w:rFonts w:asciiTheme="majorHAnsi" w:hAnsiTheme="majorHAnsi" w:cstheme="majorHAnsi"/>
          <w:sz w:val="26"/>
          <w:szCs w:val="26"/>
        </w:rPr>
        <w:t>species extinction</w:t>
      </w:r>
      <w:r w:rsidRPr="00980C31">
        <w:rPr>
          <w:rFonts w:cstheme="majorHAnsi"/>
          <w:sz w:val="16"/>
          <w:szCs w:val="26"/>
        </w:rPr>
        <w:t xml:space="preserve">. Let us first consider the category of catastrophic (3 to 5 °C warming). </w:t>
      </w:r>
      <w:r w:rsidRPr="00980C31">
        <w:rPr>
          <w:rStyle w:val="StyleUnderline"/>
          <w:rFonts w:cstheme="majorHAnsi"/>
          <w:sz w:val="26"/>
          <w:szCs w:val="26"/>
        </w:rPr>
        <w:t>The first major concern is</w:t>
      </w:r>
      <w:r w:rsidRPr="00980C31">
        <w:rPr>
          <w:rFonts w:cstheme="majorHAnsi"/>
          <w:sz w:val="16"/>
          <w:szCs w:val="26"/>
        </w:rPr>
        <w:t xml:space="preserve"> the issue of </w:t>
      </w:r>
      <w:r w:rsidRPr="00980C31">
        <w:rPr>
          <w:rStyle w:val="Emphasis"/>
          <w:rFonts w:asciiTheme="majorHAnsi" w:hAnsiTheme="majorHAnsi" w:cstheme="majorHAnsi"/>
          <w:sz w:val="26"/>
          <w:szCs w:val="26"/>
        </w:rPr>
        <w:t>tipping points</w:t>
      </w:r>
      <w:r w:rsidRPr="00980C31">
        <w:rPr>
          <w:rFonts w:cstheme="majorHAnsi"/>
          <w:sz w:val="16"/>
          <w:szCs w:val="26"/>
        </w:rPr>
        <w:t xml:space="preserve">. Several studies (48, 49) have concluded that </w:t>
      </w:r>
      <w:r w:rsidRPr="00980C31">
        <w:rPr>
          <w:rStyle w:val="StyleUnderline"/>
          <w:rFonts w:cstheme="majorHAnsi"/>
          <w:sz w:val="26"/>
          <w:szCs w:val="26"/>
        </w:rPr>
        <w:t xml:space="preserve">3 to 5 °C global warming is likely to be the threshold for tipping points such as the collapse of the western Antarctic ice sheet, shutdown of </w:t>
      </w:r>
      <w:proofErr w:type="gramStart"/>
      <w:r w:rsidRPr="00980C31">
        <w:rPr>
          <w:rStyle w:val="StyleUnderline"/>
          <w:rFonts w:cstheme="majorHAnsi"/>
          <w:sz w:val="26"/>
          <w:szCs w:val="26"/>
        </w:rPr>
        <w:t>deep water</w:t>
      </w:r>
      <w:proofErr w:type="gramEnd"/>
      <w:r w:rsidRPr="00980C31">
        <w:rPr>
          <w:rStyle w:val="StyleUnderline"/>
          <w:rFonts w:cstheme="majorHAnsi"/>
          <w:sz w:val="26"/>
          <w:szCs w:val="26"/>
        </w:rPr>
        <w:t xml:space="preserve"> circulation</w:t>
      </w:r>
      <w:r w:rsidRPr="00980C31">
        <w:rPr>
          <w:rFonts w:cstheme="majorHAnsi"/>
          <w:sz w:val="16"/>
          <w:szCs w:val="26"/>
        </w:rPr>
        <w:t xml:space="preserve"> in the North Atlantic, </w:t>
      </w:r>
      <w:r w:rsidRPr="00980C31">
        <w:rPr>
          <w:rStyle w:val="StyleUnderline"/>
          <w:rFonts w:cstheme="majorHAnsi"/>
          <w:sz w:val="26"/>
          <w:szCs w:val="26"/>
        </w:rPr>
        <w:t>dieback of Amazon rainforests</w:t>
      </w:r>
      <w:r w:rsidRPr="00980C31">
        <w:rPr>
          <w:rFonts w:cstheme="majorHAnsi"/>
          <w:sz w:val="16"/>
          <w:szCs w:val="26"/>
        </w:rPr>
        <w:t xml:space="preserve"> as well as boreal forests, and </w:t>
      </w:r>
      <w:r w:rsidRPr="00980C31">
        <w:rPr>
          <w:rStyle w:val="StyleUnderline"/>
          <w:rFonts w:cstheme="majorHAnsi"/>
          <w:sz w:val="26"/>
          <w:szCs w:val="26"/>
        </w:rPr>
        <w:t>collapse of the West African monsoon</w:t>
      </w:r>
      <w:r w:rsidRPr="00980C31">
        <w:rPr>
          <w:rFonts w:cstheme="majorHAnsi"/>
          <w:sz w:val="16"/>
          <w:szCs w:val="26"/>
        </w:rPr>
        <w:t xml:space="preserve">, among others. While </w:t>
      </w:r>
      <w:r w:rsidRPr="00980C31">
        <w:rPr>
          <w:rStyle w:val="StyleUnderline"/>
          <w:rFonts w:cstheme="majorHAnsi"/>
          <w:sz w:val="26"/>
          <w:szCs w:val="26"/>
        </w:rPr>
        <w:t xml:space="preserve">natural scientists refer to these as </w:t>
      </w:r>
      <w:r w:rsidRPr="00980C31">
        <w:rPr>
          <w:rStyle w:val="Emphasis"/>
          <w:rFonts w:asciiTheme="majorHAnsi" w:hAnsiTheme="majorHAnsi" w:cstheme="majorHAnsi"/>
          <w:sz w:val="26"/>
          <w:szCs w:val="26"/>
        </w:rPr>
        <w:t>abrupt and irreversible climate changes</w:t>
      </w:r>
      <w:r w:rsidRPr="00980C31">
        <w:rPr>
          <w:rFonts w:cstheme="majorHAnsi"/>
          <w:sz w:val="16"/>
          <w:szCs w:val="26"/>
        </w:rPr>
        <w:t xml:space="preserve">, economists refer to them as catastrophic events (49). </w:t>
      </w:r>
      <w:r w:rsidRPr="00980C31">
        <w:rPr>
          <w:rStyle w:val="StyleUnderline"/>
          <w:rFonts w:cstheme="majorHAnsi"/>
          <w:sz w:val="26"/>
          <w:szCs w:val="26"/>
        </w:rPr>
        <w:t>Warming of such magnitudes</w:t>
      </w:r>
      <w:r w:rsidRPr="00980C31">
        <w:rPr>
          <w:rFonts w:cstheme="majorHAnsi"/>
          <w:sz w:val="16"/>
          <w:szCs w:val="26"/>
        </w:rPr>
        <w:t xml:space="preserve"> also </w:t>
      </w:r>
      <w:r w:rsidRPr="00980C31">
        <w:rPr>
          <w:rStyle w:val="StyleUnderline"/>
          <w:rFonts w:cstheme="majorHAnsi"/>
          <w:sz w:val="26"/>
          <w:szCs w:val="26"/>
        </w:rPr>
        <w:t xml:space="preserve">has </w:t>
      </w:r>
      <w:r w:rsidRPr="00980C31">
        <w:rPr>
          <w:rStyle w:val="Emphasis"/>
          <w:rFonts w:asciiTheme="majorHAnsi" w:hAnsiTheme="majorHAnsi" w:cstheme="majorHAnsi"/>
          <w:sz w:val="26"/>
          <w:szCs w:val="26"/>
        </w:rPr>
        <w:t>catastrophic human health effects</w:t>
      </w:r>
      <w:r w:rsidRPr="00980C31">
        <w:rPr>
          <w:rFonts w:cstheme="majorHAnsi"/>
          <w:sz w:val="16"/>
          <w:szCs w:val="2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980C31">
        <w:rPr>
          <w:rStyle w:val="StyleUnderline"/>
          <w:rFonts w:cstheme="majorHAnsi"/>
          <w:sz w:val="26"/>
          <w:szCs w:val="26"/>
        </w:rPr>
        <w:t>2 °C warming would double the land area subject to deadly heat and expose 48% of the population</w:t>
      </w:r>
      <w:r w:rsidRPr="00980C31">
        <w:rPr>
          <w:rFonts w:cstheme="majorHAnsi"/>
          <w:sz w:val="16"/>
          <w:szCs w:val="26"/>
        </w:rPr>
        <w:t xml:space="preserve">. A </w:t>
      </w:r>
      <w:r w:rsidRPr="00980C31">
        <w:rPr>
          <w:rStyle w:val="StyleUnderline"/>
          <w:rFonts w:cstheme="majorHAnsi"/>
          <w:sz w:val="26"/>
          <w:szCs w:val="26"/>
        </w:rPr>
        <w:t>4 °C</w:t>
      </w:r>
      <w:r w:rsidRPr="00980C31">
        <w:rPr>
          <w:rFonts w:cstheme="majorHAnsi"/>
          <w:sz w:val="16"/>
          <w:szCs w:val="26"/>
        </w:rPr>
        <w:t xml:space="preserve"> warming by 2100 </w:t>
      </w:r>
      <w:r w:rsidRPr="00980C31">
        <w:rPr>
          <w:rStyle w:val="StyleUnderline"/>
          <w:rFonts w:cstheme="majorHAnsi"/>
          <w:sz w:val="26"/>
          <w:szCs w:val="26"/>
        </w:rPr>
        <w:t>would subject</w:t>
      </w:r>
      <w:r w:rsidRPr="00980C31">
        <w:rPr>
          <w:rFonts w:cstheme="majorHAnsi"/>
          <w:sz w:val="16"/>
          <w:szCs w:val="26"/>
        </w:rPr>
        <w:t xml:space="preserve"> 47% of the land area and almost </w:t>
      </w:r>
      <w:r w:rsidRPr="00980C31">
        <w:rPr>
          <w:rStyle w:val="StyleUnderline"/>
          <w:rFonts w:cstheme="majorHAnsi"/>
          <w:sz w:val="26"/>
          <w:szCs w:val="26"/>
        </w:rPr>
        <w:t xml:space="preserve">74% of the world population to deadly heat, which </w:t>
      </w:r>
      <w:r w:rsidRPr="00980C31">
        <w:rPr>
          <w:rStyle w:val="StyleUnderline"/>
          <w:rFonts w:cstheme="majorHAnsi"/>
          <w:sz w:val="26"/>
          <w:szCs w:val="26"/>
        </w:rPr>
        <w:lastRenderedPageBreak/>
        <w:t xml:space="preserve">could pose </w:t>
      </w:r>
      <w:r w:rsidRPr="00980C31">
        <w:rPr>
          <w:rStyle w:val="Emphasis"/>
          <w:rFonts w:asciiTheme="majorHAnsi" w:hAnsiTheme="majorHAnsi" w:cstheme="majorHAnsi"/>
          <w:sz w:val="26"/>
          <w:szCs w:val="26"/>
        </w:rPr>
        <w:t>existential risks to humans</w:t>
      </w:r>
      <w:r w:rsidRPr="00980C31">
        <w:rPr>
          <w:rFonts w:cstheme="majorHAnsi"/>
          <w:sz w:val="16"/>
          <w:szCs w:val="26"/>
        </w:rPr>
        <w:t xml:space="preserve"> and mammals alike </w:t>
      </w:r>
      <w:r w:rsidRPr="00980C31">
        <w:rPr>
          <w:rStyle w:val="StyleUnderline"/>
          <w:rFonts w:cstheme="majorHAnsi"/>
          <w:sz w:val="26"/>
          <w:szCs w:val="26"/>
        </w:rPr>
        <w:t>unless massive adaptation measures are implemented</w:t>
      </w:r>
      <w:r w:rsidRPr="00980C31">
        <w:rPr>
          <w:rFonts w:cstheme="majorHAnsi"/>
          <w:sz w:val="16"/>
          <w:szCs w:val="26"/>
        </w:rPr>
        <w:t xml:space="preserve">, such as providing air conditioning to the entire population or a massive relocation of most of the population to safer climates. </w:t>
      </w:r>
      <w:r w:rsidRPr="00980C31">
        <w:rPr>
          <w:rStyle w:val="StyleUnderline"/>
          <w:rFonts w:cstheme="majorHAnsi"/>
          <w:sz w:val="26"/>
          <w:szCs w:val="26"/>
        </w:rPr>
        <w:t>Climate risks</w:t>
      </w:r>
      <w:r w:rsidRPr="00980C31">
        <w:rPr>
          <w:rFonts w:cstheme="majorHAnsi"/>
          <w:sz w:val="16"/>
          <w:szCs w:val="26"/>
        </w:rPr>
        <w:t xml:space="preserve"> can </w:t>
      </w:r>
      <w:r w:rsidRPr="00980C31">
        <w:rPr>
          <w:rStyle w:val="StyleUnderline"/>
          <w:rFonts w:cstheme="majorHAnsi"/>
          <w:sz w:val="26"/>
          <w:szCs w:val="26"/>
        </w:rPr>
        <w:t>vary markedly depending on</w:t>
      </w:r>
      <w:r w:rsidRPr="00980C31">
        <w:rPr>
          <w:rFonts w:cstheme="majorHAnsi"/>
          <w:sz w:val="16"/>
          <w:szCs w:val="26"/>
        </w:rPr>
        <w:t xml:space="preserve"> the </w:t>
      </w:r>
      <w:r w:rsidRPr="00980C31">
        <w:rPr>
          <w:rStyle w:val="StyleUnderline"/>
          <w:rFonts w:cstheme="majorHAnsi"/>
          <w:sz w:val="26"/>
          <w:szCs w:val="26"/>
        </w:rPr>
        <w:t>socioeconomic status</w:t>
      </w:r>
      <w:r w:rsidRPr="00980C31">
        <w:rPr>
          <w:rFonts w:cstheme="majorHAnsi"/>
          <w:sz w:val="16"/>
          <w:szCs w:val="2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sidRPr="00980C31">
        <w:rPr>
          <w:rStyle w:val="StyleUnderline"/>
          <w:rFonts w:cstheme="majorHAnsi"/>
          <w:sz w:val="26"/>
          <w:szCs w:val="26"/>
        </w:rPr>
        <w:t>the poorest 3 billion people</w:t>
      </w:r>
      <w:r w:rsidRPr="00980C31">
        <w:rPr>
          <w:rFonts w:cstheme="majorHAnsi"/>
          <w:sz w:val="16"/>
          <w:szCs w:val="2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980C31">
        <w:rPr>
          <w:rStyle w:val="StyleUnderline"/>
          <w:rFonts w:cstheme="majorHAnsi"/>
          <w:sz w:val="26"/>
          <w:szCs w:val="26"/>
        </w:rPr>
        <w:t>livelihood will be severely impacted, if not destroyed</w:t>
      </w:r>
      <w:r w:rsidRPr="00980C31">
        <w:rPr>
          <w:rFonts w:cstheme="majorHAnsi"/>
          <w:sz w:val="16"/>
          <w:szCs w:val="26"/>
        </w:rPr>
        <w:t xml:space="preserve">, with a one- to five-year megadrought, heat waves, or heavy floods; for those among the bottom 3 billion of the world’s population who are living in coastal areas, a 1- to 2-m </w:t>
      </w:r>
      <w:r w:rsidRPr="00980C31">
        <w:rPr>
          <w:rStyle w:val="StyleUnderline"/>
          <w:rFonts w:cstheme="majorHAnsi"/>
          <w:sz w:val="26"/>
          <w:szCs w:val="26"/>
        </w:rPr>
        <w:t>rise in sea level (likely with</w:t>
      </w:r>
      <w:r w:rsidRPr="00980C31">
        <w:rPr>
          <w:rFonts w:cstheme="majorHAnsi"/>
          <w:sz w:val="16"/>
          <w:szCs w:val="26"/>
        </w:rPr>
        <w:t xml:space="preserve"> a </w:t>
      </w:r>
      <w:r w:rsidRPr="00980C31">
        <w:rPr>
          <w:rStyle w:val="StyleUnderline"/>
          <w:rFonts w:cstheme="majorHAnsi"/>
          <w:sz w:val="26"/>
          <w:szCs w:val="26"/>
        </w:rPr>
        <w:t xml:space="preserve">warming in excess of 3 °C) poses </w:t>
      </w:r>
      <w:r w:rsidRPr="00980C31">
        <w:rPr>
          <w:rStyle w:val="Emphasis"/>
          <w:rFonts w:asciiTheme="majorHAnsi" w:hAnsiTheme="majorHAnsi" w:cstheme="majorHAnsi"/>
          <w:sz w:val="26"/>
          <w:szCs w:val="26"/>
        </w:rPr>
        <w:t>existential threat</w:t>
      </w:r>
      <w:r w:rsidRPr="00980C31">
        <w:rPr>
          <w:rFonts w:cstheme="majorHAnsi"/>
          <w:sz w:val="16"/>
          <w:szCs w:val="26"/>
        </w:rPr>
        <w:t xml:space="preserve"> if they do not relocate or migrate. It has been estimated that </w:t>
      </w:r>
      <w:r w:rsidRPr="00980C31">
        <w:rPr>
          <w:rStyle w:val="StyleUnderline"/>
          <w:rFonts w:cstheme="majorHAnsi"/>
          <w:sz w:val="26"/>
          <w:szCs w:val="26"/>
        </w:rPr>
        <w:t>several hundred million people would be subject to famine</w:t>
      </w:r>
      <w:r w:rsidRPr="00980C31">
        <w:rPr>
          <w:rFonts w:cstheme="majorHAnsi"/>
          <w:sz w:val="16"/>
          <w:szCs w:val="26"/>
        </w:rPr>
        <w:t xml:space="preserve"> with warming in excess of 4 °C (54). However, there has essentially been no discussion on warming beyond 5 °C. </w:t>
      </w:r>
      <w:r w:rsidRPr="00980C31">
        <w:rPr>
          <w:rStyle w:val="StyleUnderline"/>
          <w:rFonts w:cstheme="majorHAnsi"/>
          <w:sz w:val="26"/>
          <w:szCs w:val="26"/>
        </w:rPr>
        <w:t>Climate change-induced species extinction is one major concern with warming of such large magnitudes (&gt;5 °C</w:t>
      </w:r>
      <w:r w:rsidRPr="00980C31">
        <w:rPr>
          <w:rFonts w:cstheme="majorHAnsi"/>
          <w:sz w:val="16"/>
          <w:szCs w:val="26"/>
        </w:rPr>
        <w:t xml:space="preserve">). The current rate of loss of species is </w:t>
      </w:r>
      <w:r w:rsidRPr="00980C31">
        <w:rPr>
          <w:rFonts w:ascii="Cambria Math" w:hAnsi="Cambria Math" w:cs="Cambria Math"/>
          <w:sz w:val="16"/>
          <w:szCs w:val="26"/>
        </w:rPr>
        <w:t>∼</w:t>
      </w:r>
      <w:r w:rsidRPr="00980C31">
        <w:rPr>
          <w:rFonts w:cstheme="majorHAnsi"/>
          <w:sz w:val="16"/>
          <w:szCs w:val="26"/>
        </w:rPr>
        <w:t xml:space="preserve">1,000-fold the historical rate, due largely to habitat destruction. At this rate, about 25% of species are in danger of extinction in the coming decades (56). Global </w:t>
      </w:r>
      <w:r w:rsidRPr="00980C31">
        <w:rPr>
          <w:rStyle w:val="StyleUnderline"/>
          <w:rFonts w:cstheme="majorHAnsi"/>
          <w:sz w:val="26"/>
          <w:szCs w:val="26"/>
        </w:rPr>
        <w:t>warming of 6 °C or more</w:t>
      </w:r>
      <w:r w:rsidRPr="00980C31">
        <w:rPr>
          <w:rFonts w:cstheme="majorHAnsi"/>
          <w:sz w:val="16"/>
          <w:szCs w:val="26"/>
        </w:rPr>
        <w:t xml:space="preserve"> (</w:t>
      </w:r>
      <w:r w:rsidRPr="00980C31">
        <w:rPr>
          <w:rStyle w:val="StyleUnderline"/>
          <w:rFonts w:cstheme="majorHAnsi"/>
          <w:sz w:val="26"/>
          <w:szCs w:val="26"/>
        </w:rPr>
        <w:t>accompanied by increase in ocean acidity</w:t>
      </w:r>
      <w:r w:rsidRPr="00980C31">
        <w:rPr>
          <w:rFonts w:cstheme="majorHAnsi"/>
          <w:sz w:val="16"/>
          <w:szCs w:val="26"/>
        </w:rPr>
        <w:t xml:space="preserve"> due to increased CO2) </w:t>
      </w:r>
      <w:r w:rsidRPr="00980C31">
        <w:rPr>
          <w:rStyle w:val="StyleUnderline"/>
          <w:rFonts w:cstheme="majorHAnsi"/>
          <w:sz w:val="26"/>
          <w:szCs w:val="26"/>
        </w:rPr>
        <w:t xml:space="preserve">can act as a major force multiplier and </w:t>
      </w:r>
      <w:r w:rsidRPr="00980C31">
        <w:rPr>
          <w:rStyle w:val="Emphasis"/>
          <w:rFonts w:asciiTheme="majorHAnsi" w:hAnsiTheme="majorHAnsi" w:cstheme="majorHAnsi"/>
          <w:sz w:val="26"/>
          <w:szCs w:val="26"/>
        </w:rPr>
        <w:t>expose</w:t>
      </w:r>
      <w:r w:rsidRPr="00980C31">
        <w:rPr>
          <w:rFonts w:cstheme="majorHAnsi"/>
          <w:sz w:val="16"/>
          <w:szCs w:val="26"/>
        </w:rPr>
        <w:t xml:space="preserve"> as much as </w:t>
      </w:r>
      <w:r w:rsidRPr="00980C31">
        <w:rPr>
          <w:rStyle w:val="Emphasis"/>
          <w:rFonts w:asciiTheme="majorHAnsi" w:hAnsiTheme="majorHAnsi" w:cstheme="majorHAnsi"/>
          <w:sz w:val="26"/>
          <w:szCs w:val="26"/>
        </w:rPr>
        <w:t>90% of species to</w:t>
      </w:r>
      <w:r w:rsidRPr="00980C31">
        <w:rPr>
          <w:rFonts w:cstheme="majorHAnsi"/>
          <w:sz w:val="16"/>
          <w:szCs w:val="26"/>
        </w:rPr>
        <w:t xml:space="preserve"> the dangers of </w:t>
      </w:r>
      <w:r w:rsidRPr="00980C31">
        <w:rPr>
          <w:rStyle w:val="Emphasis"/>
          <w:rFonts w:asciiTheme="majorHAnsi" w:hAnsiTheme="majorHAnsi" w:cstheme="majorHAnsi"/>
          <w:sz w:val="26"/>
          <w:szCs w:val="26"/>
        </w:rPr>
        <w:t>extinction</w:t>
      </w:r>
      <w:r w:rsidRPr="00980C31">
        <w:rPr>
          <w:rFonts w:cstheme="majorHAnsi"/>
          <w:sz w:val="16"/>
          <w:szCs w:val="26"/>
        </w:rPr>
        <w:t xml:space="preserve"> (57). The bodily harms combined with </w:t>
      </w:r>
      <w:r w:rsidRPr="00980C31">
        <w:rPr>
          <w:rStyle w:val="StyleUnderline"/>
          <w:rFonts w:cstheme="majorHAnsi"/>
          <w:sz w:val="26"/>
          <w:szCs w:val="26"/>
        </w:rPr>
        <w:t>climate change-forced species destruction, biodiversity loss, and threats to water and food security</w:t>
      </w:r>
      <w:r w:rsidRPr="00980C31">
        <w:rPr>
          <w:rFonts w:cstheme="majorHAnsi"/>
          <w:sz w:val="16"/>
          <w:szCs w:val="26"/>
        </w:rPr>
        <w:t xml:space="preserve">, as summarized recently (58), </w:t>
      </w:r>
      <w:r w:rsidRPr="00980C31">
        <w:rPr>
          <w:rStyle w:val="StyleUnderline"/>
          <w:rFonts w:cstheme="majorHAnsi"/>
          <w:sz w:val="26"/>
          <w:szCs w:val="26"/>
        </w:rPr>
        <w:t>motivated us to categorize warming beyond 5 °C as unknown</w:t>
      </w:r>
      <w:r w:rsidRPr="00980C31">
        <w:rPr>
          <w:rFonts w:cstheme="majorHAnsi"/>
          <w:sz w:val="16"/>
          <w:szCs w:val="26"/>
        </w:rPr>
        <w:t xml:space="preserve">??, </w:t>
      </w:r>
      <w:r w:rsidRPr="00980C31">
        <w:rPr>
          <w:rStyle w:val="StyleUnderline"/>
          <w:rFonts w:cstheme="majorHAnsi"/>
          <w:sz w:val="26"/>
          <w:szCs w:val="26"/>
        </w:rPr>
        <w:t>implying</w:t>
      </w:r>
      <w:r w:rsidRPr="00980C31">
        <w:rPr>
          <w:rFonts w:cstheme="majorHAnsi"/>
          <w:sz w:val="16"/>
          <w:szCs w:val="26"/>
        </w:rPr>
        <w:t xml:space="preserve"> the possibility of </w:t>
      </w:r>
      <w:r w:rsidRPr="00980C31">
        <w:rPr>
          <w:rStyle w:val="Emphasis"/>
          <w:rFonts w:asciiTheme="majorHAnsi" w:hAnsiTheme="majorHAnsi" w:cstheme="majorHAnsi"/>
          <w:sz w:val="26"/>
          <w:szCs w:val="26"/>
        </w:rPr>
        <w:t>existential threats</w:t>
      </w:r>
      <w:r w:rsidRPr="00980C31">
        <w:rPr>
          <w:rFonts w:cstheme="majorHAnsi"/>
          <w:sz w:val="16"/>
          <w:szCs w:val="26"/>
        </w:rPr>
        <w:t>. Fig. 2 displays these three risk categorizations (vertical dashed lines).</w:t>
      </w:r>
    </w:p>
    <w:p w14:paraId="7849EDEB" w14:textId="4629F8F7" w:rsidR="0096206B" w:rsidRPr="00980C31" w:rsidRDefault="00540B6C" w:rsidP="0096206B">
      <w:pPr>
        <w:pStyle w:val="Heading2"/>
      </w:pPr>
      <w:r w:rsidRPr="00980C31">
        <w:lastRenderedPageBreak/>
        <w:t>4</w:t>
      </w:r>
    </w:p>
    <w:p w14:paraId="778E6E70" w14:textId="46C95460" w:rsidR="0096206B" w:rsidRPr="00980C31" w:rsidRDefault="0096206B" w:rsidP="0096206B">
      <w:pPr>
        <w:pStyle w:val="Heading4"/>
      </w:pPr>
      <w:r w:rsidRPr="00980C31">
        <w:t xml:space="preserve">CP Text: Member states of the World Trade Organization should enter into a prior and binding consultation with the World Health Organization on whether or not to </w:t>
      </w:r>
      <w:proofErr w:type="spellStart"/>
      <w:r w:rsidRPr="00980C31">
        <w:t>to</w:t>
      </w:r>
      <w:proofErr w:type="spellEnd"/>
      <w:r w:rsidRPr="00980C31">
        <w:t xml:space="preserve"> eliminate patent protections for medicines. The World Health Organization ought to publicly declare that their decision on the plan will represent their future decisions on all intellectual property protections on medicines.</w:t>
      </w:r>
    </w:p>
    <w:p w14:paraId="2E2FC689" w14:textId="77777777" w:rsidR="0096206B" w:rsidRPr="00980C31" w:rsidRDefault="0096206B" w:rsidP="0096206B">
      <w:pPr>
        <w:pStyle w:val="Heading4"/>
      </w:pPr>
      <w:r w:rsidRPr="00980C31">
        <w:t xml:space="preserve">The plan’s unilateral action by the WTO on </w:t>
      </w:r>
      <w:r w:rsidRPr="00980C31">
        <w:rPr>
          <w:u w:val="single"/>
        </w:rPr>
        <w:t>medical IP</w:t>
      </w:r>
      <w:r w:rsidRPr="00980C31">
        <w:t xml:space="preserve"> undermines WHO legitimacy – forcing a perception of WHO action </w:t>
      </w:r>
      <w:r w:rsidRPr="00980C31">
        <w:rPr>
          <w:u w:val="single"/>
        </w:rPr>
        <w:t>against patents</w:t>
      </w:r>
      <w:r w:rsidRPr="00980C31">
        <w:t xml:space="preserve"> is key to re-assert it – they </w:t>
      </w:r>
      <w:r w:rsidRPr="00980C31">
        <w:rPr>
          <w:u w:val="single"/>
        </w:rPr>
        <w:t>say yes</w:t>
      </w:r>
      <w:r w:rsidRPr="00980C31">
        <w:t>.</w:t>
      </w:r>
    </w:p>
    <w:p w14:paraId="79E03561" w14:textId="77777777" w:rsidR="0096206B" w:rsidRPr="00980C31" w:rsidRDefault="0096206B" w:rsidP="0096206B">
      <w:pPr>
        <w:rPr>
          <w:sz w:val="16"/>
        </w:rPr>
      </w:pPr>
      <w:proofErr w:type="spellStart"/>
      <w:r w:rsidRPr="00980C31">
        <w:rPr>
          <w:rStyle w:val="Style13ptBold"/>
          <w:u w:val="single"/>
        </w:rPr>
        <w:t>Rimmer</w:t>
      </w:r>
      <w:proofErr w:type="spellEnd"/>
      <w:r w:rsidRPr="00980C31">
        <w:rPr>
          <w:rStyle w:val="Style13ptBold"/>
          <w:u w:val="single"/>
        </w:rPr>
        <w:t xml:space="preserve"> 04</w:t>
      </w:r>
      <w:r w:rsidRPr="00980C31">
        <w:rPr>
          <w:sz w:val="16"/>
        </w:rPr>
        <w:t xml:space="preserve">, Matthew. "The race to patent the SARS virus: the TRIPS agreement and access to essential medicines." Melbourne Journal of International Law 5.2 (2004): 335-374. </w:t>
      </w:r>
      <w:hyperlink r:id="rId15" w:history="1">
        <w:r w:rsidRPr="00980C31">
          <w:rPr>
            <w:rStyle w:val="Hyperlink"/>
            <w:sz w:val="16"/>
          </w:rPr>
          <w:t>https://law.unimelb.edu.au/__data/assets/pdf_file/0007/1681117/Rimmer.pdf</w:t>
        </w:r>
      </w:hyperlink>
      <w:r w:rsidRPr="00980C31">
        <w:rPr>
          <w:sz w:val="16"/>
        </w:rPr>
        <w:t xml:space="preserve"> (BA (Hons), LLB (Hons) (Australian National University), PhD (New South Wales); Lecturer at ACIPA, the Faculty of Law, The Australian National University)//</w:t>
      </w:r>
      <w:proofErr w:type="spellStart"/>
      <w:r w:rsidRPr="00980C31">
        <w:rPr>
          <w:sz w:val="16"/>
        </w:rPr>
        <w:t>SidK</w:t>
      </w:r>
      <w:proofErr w:type="spellEnd"/>
      <w:r w:rsidRPr="00980C31">
        <w:rPr>
          <w:sz w:val="16"/>
        </w:rPr>
        <w:t xml:space="preserve"> + Elmer </w:t>
      </w:r>
    </w:p>
    <w:p w14:paraId="296CD29C" w14:textId="77777777" w:rsidR="0096206B" w:rsidRPr="00980C31" w:rsidRDefault="0096206B" w:rsidP="0096206B">
      <w:pPr>
        <w:rPr>
          <w:sz w:val="16"/>
          <w:szCs w:val="26"/>
        </w:rPr>
      </w:pPr>
      <w:r w:rsidRPr="00980C31">
        <w:rPr>
          <w:sz w:val="16"/>
          <w:szCs w:val="26"/>
        </w:rPr>
        <w:t xml:space="preserve">The WHO has been instrumental in coordinating the international network of research on the SARS virus. It has </w:t>
      </w:r>
      <w:proofErr w:type="spellStart"/>
      <w:r w:rsidRPr="00980C31">
        <w:rPr>
          <w:sz w:val="16"/>
          <w:szCs w:val="26"/>
        </w:rPr>
        <w:t>emphasised</w:t>
      </w:r>
      <w:proofErr w:type="spellEnd"/>
      <w:r w:rsidRPr="00980C31">
        <w:rPr>
          <w:sz w:val="16"/>
          <w:szCs w:val="26"/>
        </w:rPr>
        <w:t xml:space="preserve"> the need for collaboration between the network participants. </w:t>
      </w:r>
      <w:r w:rsidRPr="00980C31">
        <w:rPr>
          <w:szCs w:val="26"/>
          <w:u w:val="single"/>
        </w:rPr>
        <w:t xml:space="preserve">The WHO presented the containment of the SARS virus as ‘one of the biggest success stories in public health in recent years’.206 However, it </w:t>
      </w:r>
      <w:r w:rsidRPr="00980C31">
        <w:rPr>
          <w:b/>
          <w:bCs/>
          <w:szCs w:val="26"/>
          <w:u w:val="single"/>
        </w:rPr>
        <w:t xml:space="preserve">was less active in the debate over patent law </w:t>
      </w:r>
      <w:r w:rsidRPr="00980C31">
        <w:rPr>
          <w:szCs w:val="26"/>
          <w:u w:val="single"/>
        </w:rPr>
        <w:t>and public health epidemics.</w:t>
      </w:r>
      <w:r w:rsidRPr="00980C31">
        <w:rPr>
          <w:sz w:val="16"/>
          <w:szCs w:val="2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980C31">
        <w:rPr>
          <w:szCs w:val="26"/>
          <w:u w:val="single"/>
        </w:rPr>
        <w:t xml:space="preserve">The </w:t>
      </w:r>
      <w:r w:rsidRPr="00980C31">
        <w:rPr>
          <w:rStyle w:val="StyleUnderline"/>
          <w:sz w:val="26"/>
          <w:szCs w:val="26"/>
        </w:rPr>
        <w:t>WHO</w:t>
      </w:r>
      <w:r w:rsidRPr="00980C31">
        <w:rPr>
          <w:szCs w:val="26"/>
          <w:u w:val="single"/>
        </w:rPr>
        <w:t xml:space="preserve"> has </w:t>
      </w:r>
      <w:r w:rsidRPr="00980C31">
        <w:rPr>
          <w:rStyle w:val="StyleUnderline"/>
          <w:sz w:val="26"/>
          <w:szCs w:val="26"/>
        </w:rPr>
        <w:t>made</w:t>
      </w:r>
      <w:r w:rsidRPr="00980C31">
        <w:rPr>
          <w:szCs w:val="26"/>
          <w:u w:val="single"/>
        </w:rPr>
        <w:t xml:space="preserve"> a number of </w:t>
      </w:r>
      <w:r w:rsidRPr="00980C31">
        <w:rPr>
          <w:rStyle w:val="StyleUnderline"/>
          <w:bCs/>
          <w:sz w:val="26"/>
          <w:szCs w:val="26"/>
        </w:rPr>
        <w:t>aspirational statements</w:t>
      </w:r>
      <w:r w:rsidRPr="00980C31">
        <w:rPr>
          <w:szCs w:val="26"/>
          <w:u w:val="single"/>
        </w:rPr>
        <w:t xml:space="preserve"> about patent law and access to essential medicines. Arguably, though, the </w:t>
      </w:r>
      <w:proofErr w:type="spellStart"/>
      <w:r w:rsidRPr="00980C31">
        <w:rPr>
          <w:szCs w:val="26"/>
          <w:u w:val="single"/>
        </w:rPr>
        <w:t>organisation</w:t>
      </w:r>
      <w:proofErr w:type="spellEnd"/>
      <w:r w:rsidRPr="00980C31">
        <w:rPr>
          <w:szCs w:val="26"/>
          <w:u w:val="single"/>
        </w:rPr>
        <w:t xml:space="preserve"> could be a much more informed and vocal advocate. Initially, the WHO did not view the patent issues related to SARS as being within its field of activities. </w:t>
      </w:r>
      <w:r w:rsidRPr="00980C31">
        <w:rPr>
          <w:rStyle w:val="StyleUnderline"/>
          <w:sz w:val="26"/>
          <w:szCs w:val="26"/>
        </w:rPr>
        <w:t xml:space="preserve">The agency </w:t>
      </w:r>
      <w:r w:rsidRPr="00980C31">
        <w:rPr>
          <w:rStyle w:val="StyleUnderline"/>
          <w:bCs/>
          <w:sz w:val="26"/>
          <w:szCs w:val="26"/>
        </w:rPr>
        <w:t>did</w:t>
      </w:r>
      <w:r w:rsidRPr="00980C31">
        <w:rPr>
          <w:b/>
          <w:bCs/>
          <w:szCs w:val="26"/>
          <w:u w:val="single"/>
        </w:rPr>
        <w:t xml:space="preserve"> </w:t>
      </w:r>
      <w:r w:rsidRPr="00980C31">
        <w:rPr>
          <w:rStyle w:val="StyleUnderline"/>
          <w:bCs/>
          <w:sz w:val="26"/>
          <w:szCs w:val="26"/>
        </w:rPr>
        <w:t>not</w:t>
      </w:r>
      <w:r w:rsidRPr="00980C31">
        <w:rPr>
          <w:b/>
          <w:bCs/>
          <w:szCs w:val="26"/>
          <w:u w:val="single"/>
        </w:rPr>
        <w:t xml:space="preserve"> </w:t>
      </w:r>
      <w:r w:rsidRPr="00980C31">
        <w:rPr>
          <w:rStyle w:val="StyleUnderline"/>
          <w:bCs/>
          <w:sz w:val="26"/>
          <w:szCs w:val="26"/>
        </w:rPr>
        <w:t>even seem aware of the patent proceedings</w:t>
      </w:r>
      <w:r w:rsidRPr="00980C31">
        <w:rPr>
          <w:szCs w:val="26"/>
          <w:u w:val="single"/>
        </w:rPr>
        <w:t>, leaving individual research institutions without guidance</w:t>
      </w:r>
      <w:r w:rsidRPr="00980C31">
        <w:rPr>
          <w:sz w:val="16"/>
          <w:szCs w:val="26"/>
        </w:rPr>
        <w:t xml:space="preserve">. Spokesman Dick Thompson said: ‘What we care about is [that] the international collaboration continues to function. Patents, they don’t really concern us’.208 The director of WHO’s Global Influenza project, Klaus </w:t>
      </w:r>
      <w:proofErr w:type="spellStart"/>
      <w:r w:rsidRPr="00980C31">
        <w:rPr>
          <w:sz w:val="16"/>
          <w:szCs w:val="26"/>
        </w:rPr>
        <w:t>Stöhr</w:t>
      </w:r>
      <w:proofErr w:type="spellEnd"/>
      <w:r w:rsidRPr="00980C31">
        <w:rPr>
          <w:sz w:val="16"/>
          <w:szCs w:val="2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980C31">
        <w:rPr>
          <w:sz w:val="16"/>
          <w:szCs w:val="26"/>
        </w:rPr>
        <w:t>commercialise</w:t>
      </w:r>
      <w:proofErr w:type="spellEnd"/>
      <w:r w:rsidRPr="00980C31">
        <w:rPr>
          <w:sz w:val="16"/>
          <w:szCs w:val="26"/>
        </w:rPr>
        <w:t xml:space="preserve"> such research. </w:t>
      </w:r>
      <w:r w:rsidRPr="00980C31">
        <w:rPr>
          <w:szCs w:val="26"/>
          <w:u w:val="single"/>
        </w:rPr>
        <w:t xml:space="preserve">Klaus </w:t>
      </w:r>
      <w:proofErr w:type="spellStart"/>
      <w:r w:rsidRPr="00980C31">
        <w:rPr>
          <w:szCs w:val="26"/>
          <w:u w:val="single"/>
        </w:rPr>
        <w:t>Stöhr</w:t>
      </w:r>
      <w:proofErr w:type="spellEnd"/>
      <w:r w:rsidRPr="00980C31">
        <w:rPr>
          <w:szCs w:val="26"/>
          <w:u w:val="single"/>
        </w:rPr>
        <w:t xml:space="preserve"> conceded: ‘At a certain point of time you have to give way for competitive pharmaceutical companies’.210 </w:t>
      </w:r>
      <w:r w:rsidRPr="00980C31">
        <w:rPr>
          <w:rStyle w:val="StyleUnderline"/>
          <w:sz w:val="26"/>
          <w:szCs w:val="26"/>
        </w:rPr>
        <w:t xml:space="preserve">On a policy front, the WHO </w:t>
      </w:r>
      <w:r w:rsidRPr="00980C31">
        <w:rPr>
          <w:rStyle w:val="StyleUnderline"/>
          <w:bCs/>
          <w:sz w:val="26"/>
          <w:szCs w:val="26"/>
        </w:rPr>
        <w:t>remained deferential</w:t>
      </w:r>
      <w:r w:rsidRPr="00980C31">
        <w:rPr>
          <w:rStyle w:val="StyleUnderline"/>
          <w:sz w:val="26"/>
          <w:szCs w:val="26"/>
        </w:rPr>
        <w:t xml:space="preserve"> to the WTO</w:t>
      </w:r>
      <w:r w:rsidRPr="00980C31">
        <w:rPr>
          <w:szCs w:val="26"/>
          <w:u w:val="single"/>
        </w:rPr>
        <w:t xml:space="preserve"> over the debate over patent law and access to essential medicines, observing: Owing to the inconclusive nature of the studies conducted to date, and because of the effect that potentially significant price increases could have on access to drugs in poor countries</w:t>
      </w:r>
      <w:r w:rsidRPr="00980C31">
        <w:rPr>
          <w:sz w:val="16"/>
          <w:szCs w:val="2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980C31">
        <w:rPr>
          <w:rStyle w:val="StyleUnderline"/>
          <w:sz w:val="26"/>
          <w:szCs w:val="26"/>
        </w:rPr>
        <w:t xml:space="preserve">the WHO appears diffident, </w:t>
      </w:r>
      <w:r w:rsidRPr="00980C31">
        <w:rPr>
          <w:rStyle w:val="StyleUnderline"/>
          <w:bCs/>
          <w:sz w:val="26"/>
          <w:szCs w:val="26"/>
        </w:rPr>
        <w:t>unwilling to take on more than a spectator</w:t>
      </w:r>
      <w:r w:rsidRPr="00980C31">
        <w:rPr>
          <w:rStyle w:val="StyleUnderline"/>
          <w:sz w:val="26"/>
          <w:szCs w:val="26"/>
        </w:rPr>
        <w:t xml:space="preserve"> role</w:t>
      </w:r>
      <w:r w:rsidRPr="00980C31">
        <w:rPr>
          <w:szCs w:val="26"/>
          <w:u w:val="single"/>
        </w:rPr>
        <w:t xml:space="preserve">. </w:t>
      </w:r>
      <w:r w:rsidRPr="00980C31">
        <w:rPr>
          <w:rStyle w:val="StyleUnderline"/>
          <w:sz w:val="26"/>
          <w:szCs w:val="26"/>
        </w:rPr>
        <w:t>Such a position is</w:t>
      </w:r>
      <w:r w:rsidRPr="00980C31">
        <w:rPr>
          <w:szCs w:val="26"/>
          <w:u w:val="single"/>
        </w:rPr>
        <w:t xml:space="preserve"> arguably </w:t>
      </w:r>
      <w:r w:rsidRPr="00980C31">
        <w:rPr>
          <w:rStyle w:val="StyleUnderline"/>
          <w:sz w:val="26"/>
          <w:szCs w:val="26"/>
        </w:rPr>
        <w:t>too timid</w:t>
      </w:r>
      <w:r w:rsidRPr="00980C31">
        <w:rPr>
          <w:szCs w:val="26"/>
          <w:u w:val="single"/>
        </w:rPr>
        <w:t xml:space="preserve">, </w:t>
      </w:r>
      <w:r w:rsidRPr="00980C31">
        <w:rPr>
          <w:rStyle w:val="StyleUnderline"/>
          <w:sz w:val="26"/>
          <w:szCs w:val="26"/>
        </w:rPr>
        <w:t>given the gravity of national</w:t>
      </w:r>
      <w:r w:rsidRPr="00980C31">
        <w:rPr>
          <w:szCs w:val="26"/>
          <w:u w:val="single"/>
        </w:rPr>
        <w:t xml:space="preserve"> </w:t>
      </w:r>
      <w:r w:rsidRPr="00980C31">
        <w:rPr>
          <w:rStyle w:val="StyleUnderline"/>
          <w:sz w:val="26"/>
          <w:szCs w:val="26"/>
        </w:rPr>
        <w:t>emergencies</w:t>
      </w:r>
      <w:r w:rsidRPr="00980C31">
        <w:rPr>
          <w:szCs w:val="26"/>
          <w:u w:val="single"/>
        </w:rPr>
        <w:t xml:space="preserve">, such as the SARS virus. The </w:t>
      </w:r>
      <w:proofErr w:type="spellStart"/>
      <w:r w:rsidRPr="00980C31">
        <w:rPr>
          <w:szCs w:val="26"/>
          <w:u w:val="single"/>
        </w:rPr>
        <w:t>organisation</w:t>
      </w:r>
      <w:proofErr w:type="spellEnd"/>
      <w:r w:rsidRPr="00980C31">
        <w:rPr>
          <w:szCs w:val="26"/>
          <w:u w:val="single"/>
        </w:rPr>
        <w:t xml:space="preserve"> could take a much stronger stance on the impact of the </w:t>
      </w:r>
      <w:r w:rsidRPr="00980C31">
        <w:rPr>
          <w:b/>
          <w:bCs/>
          <w:szCs w:val="26"/>
          <w:u w:val="single"/>
        </w:rPr>
        <w:t>TRIPS</w:t>
      </w:r>
      <w:r w:rsidRPr="00980C31">
        <w:rPr>
          <w:szCs w:val="26"/>
          <w:u w:val="single"/>
        </w:rPr>
        <w:t xml:space="preserve"> Agreement on public health concerns</w:t>
      </w:r>
      <w:r w:rsidRPr="00980C31">
        <w:rPr>
          <w:sz w:val="16"/>
          <w:szCs w:val="26"/>
        </w:rPr>
        <w:t xml:space="preserve">. The WHO has since enunciated a position statement on the patenting of the SARS virus. A number of </w:t>
      </w:r>
      <w:proofErr w:type="gramStart"/>
      <w:r w:rsidRPr="00980C31">
        <w:rPr>
          <w:sz w:val="16"/>
          <w:szCs w:val="26"/>
        </w:rPr>
        <w:t xml:space="preserve">high </w:t>
      </w:r>
      <w:r w:rsidRPr="00980C31">
        <w:rPr>
          <w:sz w:val="16"/>
          <w:szCs w:val="26"/>
        </w:rPr>
        <w:lastRenderedPageBreak/>
        <w:t>ranking</w:t>
      </w:r>
      <w:proofErr w:type="gramEnd"/>
      <w:r w:rsidRPr="00980C31">
        <w:rPr>
          <w:sz w:val="16"/>
          <w:szCs w:val="26"/>
        </w:rPr>
        <w:t xml:space="preserve"> officials from the </w:t>
      </w:r>
      <w:proofErr w:type="spellStart"/>
      <w:r w:rsidRPr="00980C31">
        <w:rPr>
          <w:sz w:val="16"/>
          <w:szCs w:val="26"/>
        </w:rPr>
        <w:t>organisation</w:t>
      </w:r>
      <w:proofErr w:type="spellEnd"/>
      <w:r w:rsidRPr="00980C31">
        <w:rPr>
          <w:sz w:val="16"/>
          <w:szCs w:val="26"/>
        </w:rPr>
        <w:t xml:space="preserve"> have commented on the need to ensure that international research into the SARS virus is not impeded by competition over patents. </w:t>
      </w:r>
      <w:r w:rsidRPr="00980C31">
        <w:rPr>
          <w:szCs w:val="26"/>
          <w:u w:val="single"/>
        </w:rPr>
        <w:t xml:space="preserve">Arguably though, </w:t>
      </w:r>
      <w:r w:rsidRPr="00980C31">
        <w:rPr>
          <w:rStyle w:val="StyleUnderline"/>
          <w:sz w:val="26"/>
          <w:szCs w:val="26"/>
        </w:rPr>
        <w:t xml:space="preserve">the </w:t>
      </w:r>
      <w:r w:rsidRPr="00980C31">
        <w:rPr>
          <w:rStyle w:val="StyleUnderline"/>
          <w:bCs/>
          <w:sz w:val="26"/>
          <w:szCs w:val="26"/>
        </w:rPr>
        <w:t>WHO</w:t>
      </w:r>
      <w:r w:rsidRPr="00980C31">
        <w:rPr>
          <w:b/>
          <w:bCs/>
          <w:szCs w:val="26"/>
          <w:u w:val="single"/>
        </w:rPr>
        <w:t xml:space="preserve"> should not be limited to a mere spectator role in such policy discussions. It </w:t>
      </w:r>
      <w:r w:rsidRPr="00980C31">
        <w:rPr>
          <w:rStyle w:val="StyleUnderline"/>
          <w:bCs/>
          <w:sz w:val="26"/>
          <w:szCs w:val="26"/>
        </w:rPr>
        <w:t>needs</w:t>
      </w:r>
      <w:r w:rsidRPr="00980C31">
        <w:rPr>
          <w:b/>
          <w:bCs/>
          <w:szCs w:val="26"/>
          <w:u w:val="single"/>
        </w:rPr>
        <w:t xml:space="preserve"> </w:t>
      </w:r>
      <w:r w:rsidRPr="00980C31">
        <w:rPr>
          <w:rStyle w:val="StyleUnderline"/>
          <w:bCs/>
          <w:sz w:val="26"/>
          <w:szCs w:val="26"/>
        </w:rPr>
        <w:t>to</w:t>
      </w:r>
      <w:r w:rsidRPr="00980C31">
        <w:rPr>
          <w:b/>
          <w:bCs/>
          <w:szCs w:val="26"/>
          <w:u w:val="single"/>
        </w:rPr>
        <w:t xml:space="preserve"> </w:t>
      </w:r>
      <w:r w:rsidRPr="00980C31">
        <w:rPr>
          <w:rStyle w:val="StyleUnderline"/>
          <w:bCs/>
          <w:sz w:val="26"/>
          <w:szCs w:val="26"/>
        </w:rPr>
        <w:t>play an active advocacy role in the debate over patent law and access to essential medicines</w:t>
      </w:r>
      <w:r w:rsidRPr="00980C31">
        <w:rPr>
          <w:szCs w:val="26"/>
          <w:u w:val="single"/>
        </w:rPr>
        <w:t>.</w:t>
      </w:r>
      <w:r w:rsidRPr="00980C31">
        <w:rPr>
          <w:sz w:val="16"/>
          <w:szCs w:val="26"/>
        </w:rPr>
        <w:t xml:space="preserve"> The WHO released a position statement on ‘Patent Applications for the SARS Virus and Genes’ on 29 May 2003.212 The </w:t>
      </w:r>
      <w:proofErr w:type="spellStart"/>
      <w:r w:rsidRPr="00980C31">
        <w:rPr>
          <w:sz w:val="16"/>
          <w:szCs w:val="26"/>
        </w:rPr>
        <w:t>organisation</w:t>
      </w:r>
      <w:proofErr w:type="spellEnd"/>
      <w:r w:rsidRPr="00980C31">
        <w:rPr>
          <w:sz w:val="16"/>
          <w:szCs w:val="2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980C31">
        <w:rPr>
          <w:sz w:val="16"/>
          <w:szCs w:val="26"/>
        </w:rPr>
        <w:t>recognised</w:t>
      </w:r>
      <w:proofErr w:type="spellEnd"/>
      <w:r w:rsidRPr="00980C31">
        <w:rPr>
          <w:sz w:val="16"/>
          <w:szCs w:val="2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980C31">
        <w:rPr>
          <w:sz w:val="16"/>
          <w:szCs w:val="26"/>
        </w:rPr>
        <w:t>organisations</w:t>
      </w:r>
      <w:proofErr w:type="spellEnd"/>
      <w:r w:rsidRPr="00980C31">
        <w:rPr>
          <w:sz w:val="16"/>
          <w:szCs w:val="2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980C31">
        <w:rPr>
          <w:szCs w:val="26"/>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980C31">
        <w:rPr>
          <w:sz w:val="16"/>
          <w:szCs w:val="2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80C31">
        <w:rPr>
          <w:szCs w:val="26"/>
          <w:u w:val="single"/>
        </w:rPr>
        <w:t xml:space="preserve">The Director-General of the WHO, Dr Gro Harlem Brundtland, </w:t>
      </w:r>
      <w:r w:rsidRPr="00980C31">
        <w:rPr>
          <w:b/>
          <w:bCs/>
          <w:szCs w:val="26"/>
          <w:u w:val="single"/>
        </w:rPr>
        <w:t>told the World Health</w:t>
      </w:r>
      <w:r w:rsidRPr="00980C31">
        <w:rPr>
          <w:szCs w:val="26"/>
          <w:u w:val="single"/>
        </w:rPr>
        <w:t xml:space="preserve"> Assembly that there was a need to build trust and forge solidarity in the face of public health epidemics: ‘</w:t>
      </w:r>
      <w:r w:rsidRPr="00980C31">
        <w:rPr>
          <w:b/>
          <w:bCs/>
          <w:szCs w:val="26"/>
          <w:u w:val="single"/>
        </w:rPr>
        <w:t xml:space="preserve">Ensuring that patent regimes stimulate research and do not hinder international scientific cooperation </w:t>
      </w:r>
      <w:r w:rsidRPr="00980C31">
        <w:rPr>
          <w:szCs w:val="26"/>
          <w:u w:val="single"/>
        </w:rPr>
        <w:t>is a critical challenge — whether the target is SARS or any other threat to human health’.</w:t>
      </w:r>
      <w:r w:rsidRPr="00980C31">
        <w:rPr>
          <w:sz w:val="16"/>
          <w:szCs w:val="26"/>
        </w:rPr>
        <w:t>224 Similarly, Dr Marie-</w:t>
      </w:r>
      <w:proofErr w:type="spellStart"/>
      <w:r w:rsidRPr="00980C31">
        <w:rPr>
          <w:sz w:val="16"/>
          <w:szCs w:val="26"/>
        </w:rPr>
        <w:t>Paule</w:t>
      </w:r>
      <w:proofErr w:type="spellEnd"/>
      <w:r w:rsidRPr="00980C31">
        <w:rPr>
          <w:sz w:val="16"/>
          <w:szCs w:val="26"/>
        </w:rPr>
        <w:t xml:space="preserve"> </w:t>
      </w:r>
      <w:proofErr w:type="spellStart"/>
      <w:r w:rsidRPr="00980C31">
        <w:rPr>
          <w:sz w:val="16"/>
          <w:szCs w:val="26"/>
        </w:rPr>
        <w:t>Kieny</w:t>
      </w:r>
      <w:proofErr w:type="spellEnd"/>
      <w:r w:rsidRPr="00980C31">
        <w:rPr>
          <w:sz w:val="16"/>
          <w:szCs w:val="2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980C31">
        <w:rPr>
          <w:sz w:val="16"/>
          <w:szCs w:val="26"/>
        </w:rPr>
        <w:t>emphasised</w:t>
      </w:r>
      <w:proofErr w:type="spellEnd"/>
      <w:r w:rsidRPr="00980C31">
        <w:rPr>
          <w:sz w:val="16"/>
          <w:szCs w:val="26"/>
        </w:rPr>
        <w:t xml:space="preserve"> that patents and intellectual property issues and their safeguards can help rather than hinder the rapid development of SARS vaccines and ensure that, once developed, they are available in both </w:t>
      </w:r>
      <w:proofErr w:type="spellStart"/>
      <w:r w:rsidRPr="00980C31">
        <w:rPr>
          <w:sz w:val="16"/>
          <w:szCs w:val="26"/>
        </w:rPr>
        <w:t>industrialised</w:t>
      </w:r>
      <w:proofErr w:type="spellEnd"/>
      <w:r w:rsidRPr="00980C31">
        <w:rPr>
          <w:sz w:val="16"/>
          <w:szCs w:val="26"/>
        </w:rPr>
        <w:t xml:space="preserve"> and developing countries.226 C Summary </w:t>
      </w:r>
      <w:r w:rsidRPr="00980C31">
        <w:rPr>
          <w:szCs w:val="26"/>
          <w:u w:val="single"/>
        </w:rPr>
        <w:t>The WHO should play a much more active role in the policy debate over patent law and access to essential medicines</w:t>
      </w:r>
      <w:r w:rsidRPr="00980C31">
        <w:rPr>
          <w:sz w:val="16"/>
          <w:szCs w:val="2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980C31">
        <w:rPr>
          <w:sz w:val="16"/>
          <w:szCs w:val="26"/>
        </w:rPr>
        <w:t>organisation</w:t>
      </w:r>
      <w:proofErr w:type="spellEnd"/>
      <w:r w:rsidRPr="00980C31">
        <w:rPr>
          <w:sz w:val="16"/>
          <w:szCs w:val="26"/>
        </w:rPr>
        <w:t xml:space="preserve"> </w:t>
      </w:r>
      <w:proofErr w:type="spellStart"/>
      <w:r w:rsidRPr="00980C31">
        <w:rPr>
          <w:sz w:val="16"/>
          <w:szCs w:val="26"/>
        </w:rPr>
        <w:t>Médecins</w:t>
      </w:r>
      <w:proofErr w:type="spellEnd"/>
      <w:r w:rsidRPr="00980C31">
        <w:rPr>
          <w:sz w:val="16"/>
          <w:szCs w:val="26"/>
        </w:rPr>
        <w:t xml:space="preserve"> Sans </w:t>
      </w:r>
      <w:proofErr w:type="spellStart"/>
      <w:r w:rsidRPr="00980C31">
        <w:rPr>
          <w:sz w:val="16"/>
          <w:szCs w:val="26"/>
        </w:rPr>
        <w:t>Frontières</w:t>
      </w:r>
      <w:proofErr w:type="spellEnd"/>
      <w:r w:rsidRPr="00980C31">
        <w:rPr>
          <w:sz w:val="16"/>
          <w:szCs w:val="26"/>
        </w:rPr>
        <w:t xml:space="preserve"> </w:t>
      </w:r>
      <w:r w:rsidRPr="00980C31">
        <w:rPr>
          <w:szCs w:val="26"/>
          <w:u w:val="single"/>
        </w:rPr>
        <w:t>has been critical in the past of the passive role played by the WHO in the debate over access to essential medicines</w:t>
      </w:r>
      <w:r w:rsidRPr="00980C31">
        <w:rPr>
          <w:sz w:val="16"/>
          <w:szCs w:val="26"/>
        </w:rPr>
        <w:t>: ‘</w:t>
      </w:r>
      <w:r w:rsidRPr="00980C31">
        <w:rPr>
          <w:szCs w:val="26"/>
          <w:u w:val="single"/>
        </w:rPr>
        <w:t xml:space="preserve">As the world’s leading health agency, and armed with the clear mandate of recent World Health Assembly resolutions, the WHO can and </w:t>
      </w:r>
      <w:r w:rsidRPr="00980C31">
        <w:rPr>
          <w:szCs w:val="26"/>
          <w:u w:val="single"/>
        </w:rPr>
        <w:lastRenderedPageBreak/>
        <w:t xml:space="preserve">should </w:t>
      </w:r>
      <w:r w:rsidRPr="00980C31">
        <w:rPr>
          <w:b/>
          <w:bCs/>
          <w:szCs w:val="26"/>
          <w:u w:val="single"/>
        </w:rPr>
        <w:t>do much more’</w:t>
      </w:r>
      <w:r w:rsidRPr="00980C31">
        <w:rPr>
          <w:szCs w:val="26"/>
          <w:u w:val="single"/>
        </w:rPr>
        <w:t>.229 The WHO should become a vocal advocate for public health concerns</w:t>
      </w:r>
      <w:r w:rsidRPr="00980C31">
        <w:rPr>
          <w:sz w:val="16"/>
          <w:szCs w:val="26"/>
        </w:rPr>
        <w:t xml:space="preserve"> </w:t>
      </w:r>
      <w:r w:rsidRPr="00980C31">
        <w:rPr>
          <w:szCs w:val="26"/>
          <w:u w:val="single"/>
        </w:rPr>
        <w:t>at the WTO and its TRIPS Council — especially in relation to patent law and the SARS virus.</w:t>
      </w:r>
      <w:r w:rsidRPr="00980C31">
        <w:rPr>
          <w:sz w:val="16"/>
          <w:szCs w:val="26"/>
        </w:rPr>
        <w:t xml:space="preserve"> </w:t>
      </w:r>
      <w:r w:rsidRPr="00980C31">
        <w:rPr>
          <w:szCs w:val="26"/>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980C31">
        <w:rPr>
          <w:sz w:val="16"/>
          <w:szCs w:val="26"/>
        </w:rPr>
        <w:t xml:space="preserve">. The race to patent the SARS virus seems to be an inefficient means of allocating resources. A number of public research </w:t>
      </w:r>
      <w:proofErr w:type="spellStart"/>
      <w:r w:rsidRPr="00980C31">
        <w:rPr>
          <w:sz w:val="16"/>
          <w:szCs w:val="26"/>
        </w:rPr>
        <w:t>organisations</w:t>
      </w:r>
      <w:proofErr w:type="spellEnd"/>
      <w:r w:rsidRPr="00980C31">
        <w:rPr>
          <w:sz w:val="16"/>
          <w:szCs w:val="2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980C31">
        <w:rPr>
          <w:sz w:val="16"/>
          <w:szCs w:val="26"/>
        </w:rPr>
        <w:t>jeopardised</w:t>
      </w:r>
      <w:proofErr w:type="spellEnd"/>
      <w:r w:rsidRPr="00980C31">
        <w:rPr>
          <w:sz w:val="16"/>
          <w:szCs w:val="26"/>
        </w:rPr>
        <w:t xml:space="preserve"> by commercial parties seeking exclusive private control. However, there are important drawbacks to such a strategy. The filing of patents by public research </w:t>
      </w:r>
      <w:proofErr w:type="spellStart"/>
      <w:r w:rsidRPr="00980C31">
        <w:rPr>
          <w:sz w:val="16"/>
          <w:szCs w:val="26"/>
        </w:rPr>
        <w:t>organisations</w:t>
      </w:r>
      <w:proofErr w:type="spellEnd"/>
      <w:r w:rsidRPr="00980C31">
        <w:rPr>
          <w:sz w:val="16"/>
          <w:szCs w:val="2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980C31">
        <w:rPr>
          <w:sz w:val="16"/>
          <w:szCs w:val="26"/>
        </w:rPr>
        <w:t>commercialisation</w:t>
      </w:r>
      <w:proofErr w:type="spellEnd"/>
      <w:r w:rsidRPr="00980C31">
        <w:rPr>
          <w:sz w:val="16"/>
          <w:szCs w:val="26"/>
        </w:rPr>
        <w:t xml:space="preserve"> of life. There has been a discussion over the lack of </w:t>
      </w:r>
      <w:proofErr w:type="spellStart"/>
      <w:r w:rsidRPr="00980C31">
        <w:rPr>
          <w:sz w:val="16"/>
          <w:szCs w:val="26"/>
        </w:rPr>
        <w:t>harmonisation</w:t>
      </w:r>
      <w:proofErr w:type="spellEnd"/>
      <w:r w:rsidRPr="00980C31">
        <w:rPr>
          <w:sz w:val="16"/>
          <w:szCs w:val="26"/>
        </w:rPr>
        <w:t xml:space="preserve"> over the criteria of novelty and inventive step between patent regimes. As Peter Yu comments, ‘[w]</w:t>
      </w:r>
      <w:proofErr w:type="spellStart"/>
      <w:r w:rsidRPr="00980C31">
        <w:rPr>
          <w:sz w:val="16"/>
          <w:szCs w:val="26"/>
        </w:rPr>
        <w:t>hile</w:t>
      </w:r>
      <w:proofErr w:type="spellEnd"/>
      <w:r w:rsidRPr="00980C31">
        <w:rPr>
          <w:sz w:val="16"/>
          <w:szCs w:val="2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980C31">
        <w:rPr>
          <w:sz w:val="16"/>
          <w:szCs w:val="26"/>
        </w:rPr>
        <w:t>recognises</w:t>
      </w:r>
      <w:proofErr w:type="spellEnd"/>
      <w:r w:rsidRPr="00980C31">
        <w:rPr>
          <w:sz w:val="16"/>
          <w:szCs w:val="2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980C31">
        <w:rPr>
          <w:szCs w:val="26"/>
          <w:u w:val="single"/>
        </w:rPr>
        <w:t xml:space="preserve">Arguably, </w:t>
      </w:r>
      <w:r w:rsidRPr="00980C31">
        <w:rPr>
          <w:rStyle w:val="StyleUnderline"/>
          <w:sz w:val="26"/>
          <w:szCs w:val="26"/>
        </w:rPr>
        <w:t xml:space="preserve">there is a need for the WHO to play a larger role in the debate </w:t>
      </w:r>
      <w:r w:rsidRPr="00980C31">
        <w:rPr>
          <w:rStyle w:val="StyleUnderline"/>
          <w:bCs/>
          <w:sz w:val="26"/>
          <w:szCs w:val="26"/>
        </w:rPr>
        <w:t>over patent law and</w:t>
      </w:r>
      <w:r w:rsidRPr="00980C31">
        <w:rPr>
          <w:szCs w:val="26"/>
          <w:u w:val="single"/>
        </w:rPr>
        <w:t xml:space="preserve"> access to essential </w:t>
      </w:r>
      <w:r w:rsidRPr="00980C31">
        <w:rPr>
          <w:rStyle w:val="StyleUnderline"/>
          <w:sz w:val="26"/>
          <w:szCs w:val="26"/>
        </w:rPr>
        <w:t>medicines</w:t>
      </w:r>
      <w:r w:rsidRPr="00980C31">
        <w:rPr>
          <w:szCs w:val="26"/>
          <w:u w:val="single"/>
        </w:rPr>
        <w:t xml:space="preserve">. </w:t>
      </w:r>
      <w:r w:rsidRPr="00980C31">
        <w:rPr>
          <w:rStyle w:val="StyleUnderline"/>
          <w:bCs/>
          <w:sz w:val="26"/>
          <w:szCs w:val="26"/>
          <w:bdr w:val="single" w:sz="4" w:space="0" w:color="auto"/>
        </w:rPr>
        <w:t>Not only could it mediate legal disputes</w:t>
      </w:r>
      <w:r w:rsidRPr="00980C31">
        <w:rPr>
          <w:szCs w:val="26"/>
          <w:u w:val="single"/>
        </w:rPr>
        <w:t xml:space="preserve"> over patents in respect of essential medicines</w:t>
      </w:r>
      <w:r w:rsidRPr="00980C31">
        <w:rPr>
          <w:rStyle w:val="StyleUnderline"/>
          <w:sz w:val="26"/>
          <w:szCs w:val="26"/>
        </w:rPr>
        <w:t>, it could be a</w:t>
      </w:r>
      <w:r w:rsidRPr="00980C31">
        <w:rPr>
          <w:szCs w:val="26"/>
          <w:u w:val="single"/>
        </w:rPr>
        <w:t xml:space="preserve"> vocal </w:t>
      </w:r>
      <w:r w:rsidRPr="00980C31">
        <w:rPr>
          <w:rStyle w:val="StyleUnderline"/>
          <w:sz w:val="26"/>
          <w:szCs w:val="26"/>
        </w:rPr>
        <w:t>advocate in policy discussions</w:t>
      </w:r>
      <w:r w:rsidRPr="00980C31">
        <w:rPr>
          <w:sz w:val="16"/>
          <w:szCs w:val="26"/>
        </w:rPr>
        <w:t xml:space="preserve">. The WTO has also played an important role in the debate over patent law and access to essential medicines. A number of public interest measures could be </w:t>
      </w:r>
      <w:proofErr w:type="spellStart"/>
      <w:r w:rsidRPr="00980C31">
        <w:rPr>
          <w:sz w:val="16"/>
          <w:szCs w:val="26"/>
        </w:rPr>
        <w:t>utilised</w:t>
      </w:r>
      <w:proofErr w:type="spellEnd"/>
      <w:r w:rsidRPr="00980C31">
        <w:rPr>
          <w:sz w:val="16"/>
          <w:szCs w:val="2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4ED874A0" w14:textId="77777777" w:rsidR="0096206B" w:rsidRPr="00980C31" w:rsidRDefault="0096206B" w:rsidP="0096206B">
      <w:pPr>
        <w:rPr>
          <w:sz w:val="16"/>
          <w:szCs w:val="26"/>
        </w:rPr>
      </w:pPr>
    </w:p>
    <w:p w14:paraId="60FF02AD" w14:textId="77777777" w:rsidR="0096206B" w:rsidRPr="00980C31" w:rsidRDefault="0096206B" w:rsidP="0096206B">
      <w:pPr>
        <w:pStyle w:val="Heading4"/>
      </w:pPr>
      <w:r w:rsidRPr="00980C31">
        <w:lastRenderedPageBreak/>
        <w:t xml:space="preserve">Consultation displays strong </w:t>
      </w:r>
      <w:r w:rsidRPr="00980C31">
        <w:rPr>
          <w:u w:val="single"/>
        </w:rPr>
        <w:t>leadership</w:t>
      </w:r>
      <w:r w:rsidRPr="00980C31">
        <w:t xml:space="preserve">, </w:t>
      </w:r>
      <w:r w:rsidRPr="00980C31">
        <w:rPr>
          <w:u w:val="single"/>
        </w:rPr>
        <w:t>authority</w:t>
      </w:r>
      <w:r w:rsidRPr="00980C31">
        <w:t xml:space="preserve">, and </w:t>
      </w:r>
      <w:r w:rsidRPr="00980C31">
        <w:rPr>
          <w:u w:val="single"/>
        </w:rPr>
        <w:t>cohesion</w:t>
      </w:r>
      <w:r w:rsidRPr="00980C31">
        <w:t xml:space="preserve"> among member states which are key to WHO legitimacy</w:t>
      </w:r>
    </w:p>
    <w:p w14:paraId="32169DE9" w14:textId="77777777" w:rsidR="0096206B" w:rsidRPr="00980C31" w:rsidRDefault="0096206B" w:rsidP="0096206B">
      <w:pPr>
        <w:rPr>
          <w:rStyle w:val="Style13ptBold"/>
          <w:b w:val="0"/>
          <w:bCs/>
          <w:sz w:val="16"/>
          <w:szCs w:val="26"/>
        </w:rPr>
      </w:pPr>
      <w:proofErr w:type="spellStart"/>
      <w:r w:rsidRPr="00980C31">
        <w:rPr>
          <w:rStyle w:val="Style13ptBold"/>
          <w:szCs w:val="26"/>
          <w:u w:val="single"/>
        </w:rPr>
        <w:t>Gostin</w:t>
      </w:r>
      <w:proofErr w:type="spellEnd"/>
      <w:r w:rsidRPr="00980C31">
        <w:rPr>
          <w:rStyle w:val="Style13ptBold"/>
          <w:szCs w:val="26"/>
          <w:u w:val="single"/>
        </w:rPr>
        <w:t xml:space="preserve"> et al 15</w:t>
      </w:r>
      <w:r w:rsidRPr="00980C31">
        <w:rPr>
          <w:rStyle w:val="Style13ptBold"/>
          <w:sz w:val="16"/>
          <w:szCs w:val="26"/>
        </w:rPr>
        <w:t xml:space="preserve"> </w:t>
      </w:r>
      <w:r w:rsidRPr="00980C31">
        <w:rPr>
          <w:rStyle w:val="Style13ptBold"/>
          <w:b w:val="0"/>
          <w:bCs/>
          <w:sz w:val="16"/>
          <w:szCs w:val="26"/>
        </w:rPr>
        <w:t xml:space="preserve">[(Lawrence O., </w:t>
      </w:r>
      <w:r w:rsidRPr="00980C31">
        <w:rPr>
          <w:bCs/>
          <w:sz w:val="16"/>
          <w:szCs w:val="2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80C31">
        <w:rPr>
          <w:rStyle w:val="Style13ptBold"/>
          <w:b w:val="0"/>
          <w:bCs/>
          <w:sz w:val="16"/>
          <w:szCs w:val="26"/>
        </w:rPr>
        <w:t>) “</w:t>
      </w:r>
      <w:r w:rsidRPr="00980C31">
        <w:rPr>
          <w:bCs/>
          <w:sz w:val="16"/>
          <w:szCs w:val="26"/>
        </w:rPr>
        <w:t>The Normative Authority of the World Health Organization,” Georgetown University Law Center, 5/2/2015] JL</w:t>
      </w:r>
    </w:p>
    <w:p w14:paraId="28B4BF2D" w14:textId="77777777" w:rsidR="0096206B" w:rsidRPr="00980C31" w:rsidRDefault="0096206B" w:rsidP="0096206B">
      <w:pPr>
        <w:rPr>
          <w:sz w:val="16"/>
          <w:szCs w:val="26"/>
        </w:rPr>
      </w:pPr>
      <w:r w:rsidRPr="00980C31">
        <w:rPr>
          <w:rStyle w:val="StyleUnderline"/>
          <w:sz w:val="26"/>
          <w:szCs w:val="26"/>
        </w:rPr>
        <w:t xml:space="preserve">Members want the WHO to </w:t>
      </w:r>
      <w:r w:rsidRPr="00980C31">
        <w:rPr>
          <w:rStyle w:val="Emphasis"/>
          <w:sz w:val="26"/>
          <w:szCs w:val="26"/>
        </w:rPr>
        <w:t>exert leadership, harmonize disparate activities, and set priorities</w:t>
      </w:r>
      <w:r w:rsidRPr="00980C31">
        <w:rPr>
          <w:sz w:val="16"/>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80C31">
        <w:rPr>
          <w:rStyle w:val="StyleUnderline"/>
          <w:sz w:val="26"/>
          <w:szCs w:val="26"/>
        </w:rPr>
        <w:t>the WHO is pulled between power blocs</w:t>
      </w:r>
      <w:r w:rsidRPr="00980C31">
        <w:rPr>
          <w:sz w:val="16"/>
          <w:szCs w:val="26"/>
        </w:rPr>
        <w:t xml:space="preserve">, with North America and Europe (the primary funders) on one side and emerging economies such as Brazil, China, and India on the other. </w:t>
      </w:r>
      <w:r w:rsidRPr="00980C31">
        <w:rPr>
          <w:rStyle w:val="StyleUnderline"/>
          <w:sz w:val="26"/>
          <w:szCs w:val="26"/>
        </w:rPr>
        <w:t>An inherent tension exists between richer ‘net contributor’ states and poorer ‘net recipient’ states</w:t>
      </w:r>
      <w:r w:rsidRPr="00980C31">
        <w:rPr>
          <w:sz w:val="16"/>
          <w:szCs w:val="26"/>
        </w:rPr>
        <w:t xml:space="preserve">, with the former seeking smaller WHO budgets and the latter larger budgets. 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80C31">
        <w:rPr>
          <w:rStyle w:val="StyleUnderline"/>
          <w:sz w:val="26"/>
          <w:szCs w:val="26"/>
        </w:rPr>
        <w:t xml:space="preserve">Member states should recognize that the health of their citizens depends on strengthening others' capacity. The WHO has a central role in creating systems to </w:t>
      </w:r>
      <w:r w:rsidRPr="00980C31">
        <w:rPr>
          <w:rStyle w:val="Emphasis"/>
          <w:sz w:val="26"/>
          <w:szCs w:val="26"/>
        </w:rPr>
        <w:t>facilitate and encourage such cooperation</w:t>
      </w:r>
      <w:r w:rsidRPr="00980C31">
        <w:rPr>
          <w:sz w:val="16"/>
          <w:szCs w:val="26"/>
        </w:rPr>
        <w:t>.</w:t>
      </w:r>
    </w:p>
    <w:p w14:paraId="3916D86C" w14:textId="77777777" w:rsidR="0096206B" w:rsidRPr="00980C31" w:rsidRDefault="0096206B" w:rsidP="0096206B">
      <w:pPr>
        <w:rPr>
          <w:szCs w:val="26"/>
        </w:rPr>
      </w:pPr>
      <w:r w:rsidRPr="00980C31">
        <w:rPr>
          <w:rStyle w:val="Emphasis"/>
          <w:sz w:val="26"/>
          <w:szCs w:val="26"/>
        </w:rPr>
        <w:t>The WHO cannot succeed unless members act as shareholders, foregoing a measure of sovereignty for the global common good</w:t>
      </w:r>
      <w:r w:rsidRPr="00980C31">
        <w:rPr>
          <w:szCs w:val="26"/>
        </w:rPr>
        <w:t xml:space="preserve">. </w:t>
      </w:r>
      <w:r w:rsidRPr="00980C31">
        <w:rPr>
          <w:rStyle w:val="StyleUnderline"/>
          <w:sz w:val="26"/>
          <w:szCs w:val="26"/>
        </w:rPr>
        <w:t xml:space="preserve">It is in all states' interests to have a strong global health leader, safeguarding health security, building health systems, and reducing health inequalities. But </w:t>
      </w:r>
      <w:r w:rsidRPr="00980C31">
        <w:rPr>
          <w:rStyle w:val="Emphasis"/>
          <w:sz w:val="26"/>
          <w:szCs w:val="26"/>
        </w:rPr>
        <w:t>that will not happen unless members</w:t>
      </w:r>
      <w:r w:rsidRPr="00980C31">
        <w:rPr>
          <w:szCs w:val="26"/>
        </w:rPr>
        <w:t xml:space="preserve"> fund the Organization generously, </w:t>
      </w:r>
      <w:r w:rsidRPr="00980C31">
        <w:rPr>
          <w:rStyle w:val="Emphasis"/>
          <w:sz w:val="26"/>
          <w:szCs w:val="26"/>
        </w:rPr>
        <w:t>grant it authority</w:t>
      </w:r>
      <w:r w:rsidRPr="00980C31">
        <w:rPr>
          <w:szCs w:val="26"/>
        </w:rPr>
        <w:t xml:space="preserve"> and flexibility, and hold it accountable.</w:t>
      </w:r>
    </w:p>
    <w:p w14:paraId="3C796E1E" w14:textId="77777777" w:rsidR="0096206B" w:rsidRPr="00980C31" w:rsidRDefault="0096206B" w:rsidP="0096206B">
      <w:pPr>
        <w:rPr>
          <w:szCs w:val="26"/>
        </w:rPr>
      </w:pPr>
    </w:p>
    <w:p w14:paraId="1982484C" w14:textId="77777777" w:rsidR="0096206B" w:rsidRPr="00980C31" w:rsidRDefault="0096206B" w:rsidP="0096206B">
      <w:pPr>
        <w:pStyle w:val="Heading4"/>
      </w:pPr>
      <w:r w:rsidRPr="00980C31">
        <w:t xml:space="preserve">WHO is critical to disease prevention – it is the only international institution that can disperse information, standardize global public health, and facilitate public-private </w:t>
      </w:r>
      <w:proofErr w:type="gramStart"/>
      <w:r w:rsidRPr="00980C31">
        <w:t>cooperation.</w:t>
      </w:r>
      <w:proofErr w:type="gramEnd"/>
    </w:p>
    <w:p w14:paraId="361C4574" w14:textId="77777777" w:rsidR="0096206B" w:rsidRPr="00980C31" w:rsidRDefault="0096206B" w:rsidP="0096206B">
      <w:pPr>
        <w:rPr>
          <w:rStyle w:val="Style13ptBold"/>
          <w:bCs/>
          <w:sz w:val="16"/>
          <w:szCs w:val="26"/>
        </w:rPr>
      </w:pPr>
      <w:proofErr w:type="spellStart"/>
      <w:r w:rsidRPr="00980C31">
        <w:rPr>
          <w:rStyle w:val="Style13ptBold"/>
          <w:szCs w:val="26"/>
          <w:u w:val="single"/>
        </w:rPr>
        <w:t>Murtugudde</w:t>
      </w:r>
      <w:proofErr w:type="spellEnd"/>
      <w:r w:rsidRPr="00980C31">
        <w:rPr>
          <w:rStyle w:val="Style13ptBold"/>
          <w:szCs w:val="26"/>
          <w:u w:val="single"/>
        </w:rPr>
        <w:t xml:space="preserve"> 20</w:t>
      </w:r>
      <w:r w:rsidRPr="00980C31">
        <w:rPr>
          <w:rStyle w:val="Style13ptBold"/>
          <w:sz w:val="16"/>
          <w:szCs w:val="26"/>
        </w:rPr>
        <w:t xml:space="preserve"> </w:t>
      </w:r>
      <w:r w:rsidRPr="00980C31">
        <w:rPr>
          <w:rStyle w:val="Style13ptBold"/>
          <w:b w:val="0"/>
          <w:bCs/>
          <w:sz w:val="16"/>
          <w:szCs w:val="26"/>
        </w:rPr>
        <w:t>[(Raghu, professor of atmospheric and oceanic science at the University of Maryland, PhD in mechanical engineering from Columbia University) “</w:t>
      </w:r>
      <w:r w:rsidRPr="00980C31">
        <w:rPr>
          <w:sz w:val="16"/>
          <w:szCs w:val="26"/>
        </w:rPr>
        <w:t>Why We Need the World Health Organization Now More Than Ever,” Science, 4/19/2020] JL</w:t>
      </w:r>
    </w:p>
    <w:p w14:paraId="75A155AB" w14:textId="77777777" w:rsidR="0096206B" w:rsidRPr="00980C31" w:rsidRDefault="0096206B" w:rsidP="0096206B">
      <w:pPr>
        <w:rPr>
          <w:sz w:val="16"/>
          <w:szCs w:val="26"/>
        </w:rPr>
      </w:pPr>
      <w:r w:rsidRPr="00980C31">
        <w:rPr>
          <w:rStyle w:val="StyleUnderline"/>
          <w:sz w:val="26"/>
          <w:szCs w:val="26"/>
        </w:rPr>
        <w:t xml:space="preserve">WHO continues to play an </w:t>
      </w:r>
      <w:r w:rsidRPr="00980C31">
        <w:rPr>
          <w:rStyle w:val="Emphasis"/>
          <w:sz w:val="26"/>
          <w:szCs w:val="26"/>
        </w:rPr>
        <w:t>indispensable role</w:t>
      </w:r>
      <w:r w:rsidRPr="00980C31">
        <w:rPr>
          <w:rStyle w:val="StyleUnderline"/>
          <w:sz w:val="26"/>
          <w:szCs w:val="26"/>
        </w:rPr>
        <w:t xml:space="preserve"> during the current COVID-19 outbreak</w:t>
      </w:r>
      <w:r w:rsidRPr="00980C31">
        <w:rPr>
          <w:sz w:val="16"/>
          <w:szCs w:val="26"/>
        </w:rPr>
        <w:t xml:space="preserve"> </w:t>
      </w:r>
      <w:proofErr w:type="gramStart"/>
      <w:r w:rsidRPr="00980C31">
        <w:rPr>
          <w:sz w:val="16"/>
          <w:szCs w:val="26"/>
        </w:rPr>
        <w:t>itself.</w:t>
      </w:r>
      <w:proofErr w:type="gramEnd"/>
      <w:r w:rsidRPr="00980C31">
        <w:rPr>
          <w:sz w:val="16"/>
          <w:szCs w:val="26"/>
        </w:rPr>
        <w:t xml:space="preserve"> In November 2018, </w:t>
      </w:r>
      <w:r w:rsidRPr="00980C31">
        <w:rPr>
          <w:rStyle w:val="StyleUnderline"/>
          <w:sz w:val="26"/>
          <w:szCs w:val="26"/>
        </w:rPr>
        <w:t xml:space="preserve">the US National Academies of Sciences, Engineering and Medicine </w:t>
      </w:r>
      <w:proofErr w:type="spellStart"/>
      <w:r w:rsidRPr="00980C31">
        <w:rPr>
          <w:rStyle w:val="StyleUnderline"/>
          <w:sz w:val="26"/>
          <w:szCs w:val="26"/>
        </w:rPr>
        <w:t>organised</w:t>
      </w:r>
      <w:proofErr w:type="spellEnd"/>
      <w:r w:rsidRPr="00980C31">
        <w:rPr>
          <w:rStyle w:val="StyleUnderline"/>
          <w:sz w:val="26"/>
          <w:szCs w:val="26"/>
        </w:rPr>
        <w:t xml:space="preserve"> a workshop to explore lessons from past influenza outbreaks and so develop recommendations for pandemic preparedness for 2030. The salient findings serve well to underscore the </w:t>
      </w:r>
      <w:r w:rsidRPr="00980C31">
        <w:rPr>
          <w:rStyle w:val="Emphasis"/>
          <w:sz w:val="26"/>
          <w:szCs w:val="26"/>
        </w:rPr>
        <w:t>critical role of WHO for humankind</w:t>
      </w:r>
      <w:r w:rsidRPr="00980C31">
        <w:rPr>
          <w:sz w:val="16"/>
          <w:szCs w:val="26"/>
        </w:rPr>
        <w:t xml:space="preserve">. </w:t>
      </w:r>
      <w:r w:rsidRPr="00980C31">
        <w:rPr>
          <w:rStyle w:val="StyleUnderline"/>
          <w:sz w:val="26"/>
          <w:szCs w:val="26"/>
        </w:rPr>
        <w:t xml:space="preserve">The world’s </w:t>
      </w:r>
      <w:r w:rsidRPr="00980C31">
        <w:rPr>
          <w:rStyle w:val="Emphasis"/>
          <w:sz w:val="26"/>
          <w:szCs w:val="26"/>
        </w:rPr>
        <w:t>influenza burden has only increased</w:t>
      </w:r>
      <w:r w:rsidRPr="00980C31">
        <w:rPr>
          <w:sz w:val="16"/>
          <w:szCs w:val="26"/>
        </w:rPr>
        <w:t xml:space="preserve"> in the last two decades, a period in which </w:t>
      </w:r>
      <w:r w:rsidRPr="00980C31">
        <w:rPr>
          <w:rStyle w:val="StyleUnderline"/>
          <w:sz w:val="26"/>
          <w:szCs w:val="26"/>
        </w:rPr>
        <w:t xml:space="preserve">there </w:t>
      </w:r>
      <w:r w:rsidRPr="00980C31">
        <w:rPr>
          <w:rStyle w:val="StyleUnderline"/>
          <w:sz w:val="26"/>
          <w:szCs w:val="26"/>
        </w:rPr>
        <w:lastRenderedPageBreak/>
        <w:t xml:space="preserve">have also been </w:t>
      </w:r>
      <w:r w:rsidRPr="00980C31">
        <w:rPr>
          <w:rStyle w:val="Emphasis"/>
          <w:sz w:val="26"/>
          <w:szCs w:val="26"/>
        </w:rPr>
        <w:t>30 new zoonotic diseases</w:t>
      </w:r>
      <w:r w:rsidRPr="00980C31">
        <w:rPr>
          <w:sz w:val="16"/>
          <w:szCs w:val="26"/>
        </w:rPr>
        <w:t xml:space="preserve">. </w:t>
      </w:r>
      <w:r w:rsidRPr="00980C31">
        <w:rPr>
          <w:rStyle w:val="StyleUnderline"/>
          <w:sz w:val="26"/>
          <w:szCs w:val="26"/>
        </w:rPr>
        <w:t>A warming world with increasing humidity, lost habitats and industrial livestock/poultry farming has many opportunities for pathogens to move from animals and birds to humans</w:t>
      </w:r>
      <w:r w:rsidRPr="00980C31">
        <w:rPr>
          <w:sz w:val="16"/>
          <w:szCs w:val="26"/>
        </w:rPr>
        <w:t xml:space="preserve">. Increasing global connectivity simply </w:t>
      </w:r>
      <w:proofErr w:type="spellStart"/>
      <w:r w:rsidRPr="00980C31">
        <w:rPr>
          <w:sz w:val="16"/>
          <w:szCs w:val="26"/>
        </w:rPr>
        <w:t>catalyses</w:t>
      </w:r>
      <w:proofErr w:type="spellEnd"/>
      <w:r w:rsidRPr="00980C31">
        <w:rPr>
          <w:sz w:val="16"/>
          <w:szCs w:val="26"/>
        </w:rPr>
        <w:t xml:space="preserve"> this process, as much as it </w:t>
      </w:r>
      <w:proofErr w:type="spellStart"/>
      <w:r w:rsidRPr="00980C31">
        <w:rPr>
          <w:sz w:val="16"/>
          <w:szCs w:val="26"/>
        </w:rPr>
        <w:t>catalyses</w:t>
      </w:r>
      <w:proofErr w:type="spellEnd"/>
      <w:r w:rsidRPr="00980C31">
        <w:rPr>
          <w:sz w:val="16"/>
          <w:szCs w:val="26"/>
        </w:rPr>
        <w:t xml:space="preserve"> economic growth. </w:t>
      </w:r>
      <w:r w:rsidRPr="00980C31">
        <w:rPr>
          <w:rStyle w:val="StyleUnderline"/>
          <w:sz w:val="26"/>
          <w:szCs w:val="26"/>
        </w:rPr>
        <w:t xml:space="preserve">WHO coordinates </w:t>
      </w:r>
      <w:r w:rsidRPr="00980C31">
        <w:rPr>
          <w:rStyle w:val="Emphasis"/>
          <w:sz w:val="26"/>
          <w:szCs w:val="26"/>
        </w:rPr>
        <w:t>health research, clinical trials, drug safety, vaccine development, surveillance, virus sharing</w:t>
      </w:r>
      <w:r w:rsidRPr="00980C31">
        <w:rPr>
          <w:rStyle w:val="StyleUnderline"/>
          <w:sz w:val="26"/>
          <w:szCs w:val="26"/>
        </w:rPr>
        <w:t xml:space="preserve">, </w:t>
      </w:r>
      <w:proofErr w:type="gramStart"/>
      <w:r w:rsidRPr="00980C31">
        <w:rPr>
          <w:rStyle w:val="StyleUnderline"/>
          <w:sz w:val="26"/>
          <w:szCs w:val="26"/>
        </w:rPr>
        <w:t>etc.</w:t>
      </w:r>
      <w:proofErr w:type="gramEnd"/>
      <w:r w:rsidRPr="00980C31">
        <w:rPr>
          <w:rStyle w:val="StyleUnderline"/>
          <w:sz w:val="26"/>
          <w:szCs w:val="26"/>
        </w:rPr>
        <w:t xml:space="preserve"> The importance of WHO’s work on </w:t>
      </w:r>
      <w:proofErr w:type="spellStart"/>
      <w:r w:rsidRPr="00980C31">
        <w:rPr>
          <w:rStyle w:val="Emphasis"/>
          <w:sz w:val="26"/>
          <w:szCs w:val="26"/>
        </w:rPr>
        <w:t>immunisation</w:t>
      </w:r>
      <w:proofErr w:type="spellEnd"/>
      <w:r w:rsidRPr="00980C31">
        <w:rPr>
          <w:rStyle w:val="StyleUnderline"/>
          <w:sz w:val="26"/>
          <w:szCs w:val="26"/>
        </w:rPr>
        <w:t xml:space="preserve"> across the globe, especially with HIV, can hardly be overstated. It has a rich track record of </w:t>
      </w:r>
      <w:r w:rsidRPr="00980C31">
        <w:rPr>
          <w:rStyle w:val="Emphasis"/>
          <w:sz w:val="26"/>
          <w:szCs w:val="26"/>
        </w:rPr>
        <w:t xml:space="preserve">collaborating with private-sector </w:t>
      </w:r>
      <w:proofErr w:type="spellStart"/>
      <w:r w:rsidRPr="00980C31">
        <w:rPr>
          <w:rStyle w:val="Emphasis"/>
          <w:sz w:val="26"/>
          <w:szCs w:val="26"/>
        </w:rPr>
        <w:t>organisations</w:t>
      </w:r>
      <w:proofErr w:type="spellEnd"/>
      <w:r w:rsidRPr="00980C31">
        <w:rPr>
          <w:rStyle w:val="Emphasis"/>
          <w:sz w:val="26"/>
          <w:szCs w:val="26"/>
        </w:rPr>
        <w:t xml:space="preserve"> to advance research and development</w:t>
      </w:r>
      <w:r w:rsidRPr="00980C31">
        <w:rPr>
          <w:rStyle w:val="StyleUnderline"/>
          <w:sz w:val="26"/>
          <w:szCs w:val="26"/>
        </w:rPr>
        <w:t xml:space="preserve"> of health solutions and improving their access in the global south</w:t>
      </w:r>
      <w:r w:rsidRPr="00980C31">
        <w:rPr>
          <w:sz w:val="16"/>
          <w:szCs w:val="26"/>
        </w:rPr>
        <w:t xml:space="preserve">. </w:t>
      </w:r>
      <w:r w:rsidRPr="00980C31">
        <w:rPr>
          <w:rStyle w:val="StyleUnderline"/>
          <w:sz w:val="26"/>
          <w:szCs w:val="26"/>
        </w:rPr>
        <w:t xml:space="preserve">It discharges its duties while maintaining a </w:t>
      </w:r>
      <w:r w:rsidRPr="00980C31">
        <w:rPr>
          <w:rStyle w:val="Emphasis"/>
          <w:sz w:val="26"/>
          <w:szCs w:val="26"/>
        </w:rPr>
        <w:t>dynamic equilibrium between such diverse and powerful forces as national securities, economic interests, human rights and ethics</w:t>
      </w:r>
      <w:r w:rsidRPr="00980C31">
        <w:rPr>
          <w:sz w:val="16"/>
          <w:szCs w:val="26"/>
        </w:rPr>
        <w:t xml:space="preserve">. COVID-19 has highlighted how political calculations can hamper data-sharing and mitigation efforts within and across national borders, and WHO often simply becomes a convenient political scapegoat in such situations. </w:t>
      </w:r>
      <w:r w:rsidRPr="00980C31">
        <w:rPr>
          <w:rStyle w:val="StyleUnderline"/>
          <w:sz w:val="26"/>
          <w:szCs w:val="26"/>
        </w:rPr>
        <w:t>International Health Regulations, a 2005 agreement between 196 countries to work together for global health security, focuses on detection, assessment and reporting of public health events</w:t>
      </w:r>
      <w:r w:rsidRPr="00980C31">
        <w:rPr>
          <w:sz w:val="16"/>
          <w:szCs w:val="26"/>
        </w:rPr>
        <w:t xml:space="preserve">, and also includes non-pharmaceutical interventions such as travel and trade restrictions. </w:t>
      </w:r>
      <w:r w:rsidRPr="00980C31">
        <w:rPr>
          <w:rStyle w:val="Emphasis"/>
          <w:sz w:val="26"/>
          <w:szCs w:val="26"/>
        </w:rPr>
        <w:t xml:space="preserve">WHO coordinates and helps build capacity to implement </w:t>
      </w:r>
      <w:proofErr w:type="gramStart"/>
      <w:r w:rsidRPr="00980C31">
        <w:rPr>
          <w:rStyle w:val="Emphasis"/>
          <w:sz w:val="26"/>
          <w:szCs w:val="26"/>
        </w:rPr>
        <w:t>IHR</w:t>
      </w:r>
      <w:r w:rsidRPr="00980C31">
        <w:rPr>
          <w:sz w:val="16"/>
          <w:szCs w:val="26"/>
        </w:rPr>
        <w:t>.</w:t>
      </w:r>
      <w:proofErr w:type="gramEnd"/>
    </w:p>
    <w:p w14:paraId="49607BDA" w14:textId="77777777" w:rsidR="0096206B" w:rsidRPr="00980C31" w:rsidRDefault="0096206B" w:rsidP="0096206B">
      <w:pPr>
        <w:rPr>
          <w:szCs w:val="26"/>
        </w:rPr>
      </w:pPr>
    </w:p>
    <w:p w14:paraId="157C486B" w14:textId="77777777" w:rsidR="0096206B" w:rsidRPr="00980C31" w:rsidRDefault="0096206B" w:rsidP="0096206B">
      <w:pPr>
        <w:pStyle w:val="Heading4"/>
      </w:pPr>
      <w:r w:rsidRPr="00980C31">
        <w:rPr>
          <w:u w:val="single"/>
        </w:rPr>
        <w:t>Extinction</w:t>
      </w:r>
      <w:r w:rsidRPr="00980C31">
        <w:t xml:space="preserve"> – defense is wrong.</w:t>
      </w:r>
    </w:p>
    <w:p w14:paraId="5BF2EBC3" w14:textId="77777777" w:rsidR="0096206B" w:rsidRPr="00980C31" w:rsidRDefault="0096206B" w:rsidP="0096206B">
      <w:pPr>
        <w:rPr>
          <w:sz w:val="16"/>
          <w:szCs w:val="26"/>
        </w:rPr>
      </w:pPr>
      <w:r w:rsidRPr="00980C31">
        <w:rPr>
          <w:sz w:val="16"/>
          <w:szCs w:val="26"/>
        </w:rPr>
        <w:t xml:space="preserve">Piers </w:t>
      </w:r>
      <w:r w:rsidRPr="00980C31">
        <w:rPr>
          <w:rStyle w:val="Style13ptBold"/>
          <w:szCs w:val="26"/>
          <w:u w:val="single"/>
        </w:rPr>
        <w:t>Millett 17</w:t>
      </w:r>
      <w:r w:rsidRPr="00980C31">
        <w:rPr>
          <w:sz w:val="16"/>
          <w:szCs w:val="26"/>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114B8F34" w14:textId="77777777" w:rsidR="0096206B" w:rsidRPr="00980C31" w:rsidRDefault="0096206B" w:rsidP="0096206B">
      <w:pPr>
        <w:rPr>
          <w:sz w:val="16"/>
          <w:szCs w:val="26"/>
        </w:rPr>
      </w:pPr>
      <w:r w:rsidRPr="00980C31">
        <w:rPr>
          <w:sz w:val="16"/>
          <w:szCs w:val="26"/>
        </w:rPr>
        <w:t xml:space="preserve">Historically, </w:t>
      </w:r>
      <w:r w:rsidRPr="00980C31">
        <w:rPr>
          <w:rStyle w:val="StyleUnderline"/>
          <w:sz w:val="26"/>
          <w:szCs w:val="26"/>
        </w:rPr>
        <w:t xml:space="preserve">disease events have been responsible for the </w:t>
      </w:r>
      <w:r w:rsidRPr="00980C31">
        <w:rPr>
          <w:rStyle w:val="Emphasis"/>
          <w:sz w:val="26"/>
          <w:szCs w:val="26"/>
        </w:rPr>
        <w:t>greatest death tolls</w:t>
      </w:r>
      <w:r w:rsidRPr="00980C31">
        <w:rPr>
          <w:rStyle w:val="StyleUnderline"/>
          <w:sz w:val="26"/>
          <w:szCs w:val="26"/>
        </w:rPr>
        <w:t xml:space="preserve"> on humanity. The 1918 flu was responsible for more than 50 million deaths</w:t>
      </w:r>
      <w:r w:rsidRPr="00980C31">
        <w:rPr>
          <w:sz w:val="16"/>
          <w:szCs w:val="26"/>
        </w:rPr>
        <w:t xml:space="preserve">,1 while </w:t>
      </w:r>
      <w:r w:rsidRPr="00980C31">
        <w:rPr>
          <w:rStyle w:val="StyleUnderline"/>
          <w:sz w:val="26"/>
          <w:szCs w:val="26"/>
        </w:rPr>
        <w:t>smallpox killed perhaps 10 times that many in the 20th century alone.</w:t>
      </w:r>
      <w:r w:rsidRPr="00980C31">
        <w:rPr>
          <w:sz w:val="16"/>
          <w:szCs w:val="26"/>
        </w:rPr>
        <w:t xml:space="preserve">2 </w:t>
      </w:r>
      <w:r w:rsidRPr="00980C31">
        <w:rPr>
          <w:rStyle w:val="StyleUnderline"/>
          <w:sz w:val="26"/>
          <w:szCs w:val="26"/>
        </w:rPr>
        <w:t>The Black Death was responsible for killing over 25% of the European population</w:t>
      </w:r>
      <w:r w:rsidRPr="00980C31">
        <w:rPr>
          <w:sz w:val="16"/>
          <w:szCs w:val="26"/>
        </w:rPr>
        <w:t xml:space="preserve">,3 while </w:t>
      </w:r>
      <w:r w:rsidRPr="00980C31">
        <w:rPr>
          <w:rStyle w:val="StyleUnderline"/>
          <w:sz w:val="26"/>
          <w:szCs w:val="26"/>
        </w:rPr>
        <w:t>other pandemics</w:t>
      </w:r>
      <w:r w:rsidRPr="00980C31">
        <w:rPr>
          <w:sz w:val="16"/>
          <w:szCs w:val="26"/>
        </w:rPr>
        <w:t xml:space="preserve">, such as the plague of Justinian, </w:t>
      </w:r>
      <w:r w:rsidRPr="00980C31">
        <w:rPr>
          <w:rStyle w:val="StyleUnderline"/>
          <w:sz w:val="26"/>
          <w:szCs w:val="26"/>
        </w:rPr>
        <w:t>are thought to have killed 25 million</w:t>
      </w:r>
      <w:r w:rsidRPr="00980C31">
        <w:rPr>
          <w:sz w:val="16"/>
          <w:szCs w:val="26"/>
        </w:rPr>
        <w:t xml:space="preserve"> in the 6th century—constituting over 10% of the world’s population at the time.4 It is an open question whether </w:t>
      </w:r>
      <w:r w:rsidRPr="00980C31">
        <w:rPr>
          <w:rStyle w:val="StyleUnderline"/>
          <w:sz w:val="26"/>
          <w:szCs w:val="26"/>
        </w:rPr>
        <w:t>a future pandemic could result in outright human extinction or the irreversible collapse of civilization</w:t>
      </w:r>
      <w:r w:rsidRPr="00980C31">
        <w:rPr>
          <w:sz w:val="16"/>
          <w:szCs w:val="26"/>
        </w:rPr>
        <w:t xml:space="preserve">.  </w:t>
      </w:r>
      <w:r w:rsidRPr="00980C31">
        <w:rPr>
          <w:rStyle w:val="StyleUnderline"/>
          <w:sz w:val="26"/>
          <w:szCs w:val="26"/>
        </w:rPr>
        <w:t>A skeptic would have</w:t>
      </w:r>
      <w:r w:rsidRPr="00980C31">
        <w:rPr>
          <w:sz w:val="16"/>
          <w:szCs w:val="26"/>
        </w:rPr>
        <w:t xml:space="preserve"> many good </w:t>
      </w:r>
      <w:r w:rsidRPr="00980C31">
        <w:rPr>
          <w:rStyle w:val="StyleUnderline"/>
          <w:sz w:val="26"/>
          <w:szCs w:val="26"/>
        </w:rPr>
        <w:t xml:space="preserve">reasons to think that existential risk from disease is unlikely. Such a disease would need to spread </w:t>
      </w:r>
      <w:r w:rsidRPr="00980C31">
        <w:rPr>
          <w:rStyle w:val="Emphasis"/>
          <w:sz w:val="26"/>
          <w:szCs w:val="26"/>
        </w:rPr>
        <w:t>worldwide</w:t>
      </w:r>
      <w:r w:rsidRPr="00980C31">
        <w:rPr>
          <w:rStyle w:val="StyleUnderline"/>
          <w:sz w:val="26"/>
          <w:szCs w:val="26"/>
        </w:rPr>
        <w:t xml:space="preserve"> to remote populations, overcome</w:t>
      </w:r>
      <w:r w:rsidRPr="00980C31">
        <w:rPr>
          <w:sz w:val="16"/>
          <w:szCs w:val="26"/>
        </w:rPr>
        <w:t xml:space="preserve"> rare </w:t>
      </w:r>
      <w:r w:rsidRPr="00980C31">
        <w:rPr>
          <w:rStyle w:val="StyleUnderline"/>
          <w:sz w:val="26"/>
          <w:szCs w:val="26"/>
        </w:rPr>
        <w:t>genetic resistances, and evade detection</w:t>
      </w:r>
      <w:r w:rsidRPr="00980C31">
        <w:rPr>
          <w:sz w:val="16"/>
          <w:szCs w:val="26"/>
        </w:rPr>
        <w:t xml:space="preserve">, cures, and countermeasures. Even evolution itself may work in humanity’s favor: </w:t>
      </w:r>
      <w:r w:rsidRPr="00980C31">
        <w:rPr>
          <w:rStyle w:val="StyleUnderline"/>
          <w:sz w:val="26"/>
          <w:szCs w:val="26"/>
        </w:rPr>
        <w:t>Virulence and transmission is often a trade-off</w:t>
      </w:r>
      <w:r w:rsidRPr="00980C31">
        <w:rPr>
          <w:sz w:val="16"/>
          <w:szCs w:val="26"/>
        </w:rPr>
        <w:t>, and so evolutionary pressures could push against maximally lethal wild-type pathogens.5,</w:t>
      </w:r>
      <w:proofErr w:type="gramStart"/>
      <w:r w:rsidRPr="00980C31">
        <w:rPr>
          <w:sz w:val="16"/>
          <w:szCs w:val="26"/>
        </w:rPr>
        <w:t>6  While</w:t>
      </w:r>
      <w:proofErr w:type="gramEnd"/>
      <w:r w:rsidRPr="00980C31">
        <w:rPr>
          <w:sz w:val="16"/>
          <w:szCs w:val="26"/>
        </w:rPr>
        <w:t xml:space="preserve"> </w:t>
      </w:r>
      <w:r w:rsidRPr="00980C31">
        <w:rPr>
          <w:rStyle w:val="StyleUnderline"/>
          <w:sz w:val="26"/>
          <w:szCs w:val="26"/>
        </w:rPr>
        <w:t>these arguments</w:t>
      </w:r>
      <w:r w:rsidRPr="00980C31">
        <w:rPr>
          <w:sz w:val="16"/>
          <w:szCs w:val="26"/>
        </w:rPr>
        <w:t xml:space="preserve"> point to a very small risk of human extinction, </w:t>
      </w:r>
      <w:r w:rsidRPr="00980C31">
        <w:rPr>
          <w:rStyle w:val="Emphasis"/>
          <w:sz w:val="26"/>
          <w:szCs w:val="26"/>
        </w:rPr>
        <w:t>they do not rule the possibility out</w:t>
      </w:r>
      <w:r w:rsidRPr="00980C31">
        <w:rPr>
          <w:sz w:val="16"/>
          <w:szCs w:val="26"/>
        </w:rPr>
        <w:t xml:space="preserve"> entirely. Although rare, </w:t>
      </w:r>
      <w:r w:rsidRPr="00980C31">
        <w:rPr>
          <w:rStyle w:val="StyleUnderline"/>
          <w:sz w:val="26"/>
          <w:szCs w:val="26"/>
        </w:rPr>
        <w:t>there are recorded instances of species going extinct due to disease</w:t>
      </w:r>
      <w:r w:rsidRPr="00980C31">
        <w:rPr>
          <w:sz w:val="16"/>
          <w:szCs w:val="26"/>
        </w:rPr>
        <w:t xml:space="preserve">—primarily in amphibians, but also in 1 mammalian species of rat on Christmas Island.7,8 There </w:t>
      </w:r>
      <w:r w:rsidRPr="00980C31">
        <w:rPr>
          <w:rStyle w:val="StyleUnderline"/>
          <w:sz w:val="26"/>
          <w:szCs w:val="26"/>
        </w:rPr>
        <w:t xml:space="preserve">are also historical examples of large </w:t>
      </w:r>
      <w:r w:rsidRPr="00980C31">
        <w:rPr>
          <w:rStyle w:val="StyleUnderline"/>
          <w:sz w:val="26"/>
          <w:szCs w:val="26"/>
        </w:rPr>
        <w:lastRenderedPageBreak/>
        <w:t xml:space="preserve">human populations being almost entirely wiped out by disease, especially when multiple diseases were simultaneously introduced into a population </w:t>
      </w:r>
      <w:r w:rsidRPr="00980C31">
        <w:rPr>
          <w:sz w:val="16"/>
          <w:szCs w:val="26"/>
        </w:rPr>
        <w:t xml:space="preserve">without immunity. The most striking examples of total population collapse include native American tribes exposed to European diseases, such as the </w:t>
      </w:r>
      <w:proofErr w:type="spellStart"/>
      <w:r w:rsidRPr="00980C31">
        <w:rPr>
          <w:sz w:val="16"/>
          <w:szCs w:val="26"/>
        </w:rPr>
        <w:t>Massachusett</w:t>
      </w:r>
      <w:proofErr w:type="spellEnd"/>
      <w:r w:rsidRPr="00980C31">
        <w:rPr>
          <w:sz w:val="16"/>
          <w:szCs w:val="26"/>
        </w:rPr>
        <w:t xml:space="preserve"> (86% loss of population), </w:t>
      </w:r>
      <w:proofErr w:type="spellStart"/>
      <w:r w:rsidRPr="00980C31">
        <w:rPr>
          <w:sz w:val="16"/>
          <w:szCs w:val="26"/>
        </w:rPr>
        <w:t>Quiripi-Unquachog</w:t>
      </w:r>
      <w:proofErr w:type="spellEnd"/>
      <w:r w:rsidRPr="00980C31">
        <w:rPr>
          <w:sz w:val="16"/>
          <w:szCs w:val="26"/>
        </w:rPr>
        <w:t xml:space="preserve"> (95% loss of population), and </w:t>
      </w:r>
      <w:proofErr w:type="spellStart"/>
      <w:r w:rsidRPr="00980C31">
        <w:rPr>
          <w:sz w:val="16"/>
          <w:szCs w:val="26"/>
        </w:rPr>
        <w:t>theWestern</w:t>
      </w:r>
      <w:proofErr w:type="spellEnd"/>
      <w:r w:rsidRPr="00980C31">
        <w:rPr>
          <w:sz w:val="16"/>
          <w:szCs w:val="26"/>
        </w:rPr>
        <w:t xml:space="preserve"> Abenaki (which suffered a staggering 98% loss of population).  In the modern context, no single disease currently exists that combines the worst-case levels of transmissibility, lethality, resistance to countermeasures, and global reach. But </w:t>
      </w:r>
      <w:r w:rsidRPr="00980C31">
        <w:rPr>
          <w:rStyle w:val="StyleUnderline"/>
          <w:sz w:val="26"/>
          <w:szCs w:val="26"/>
        </w:rPr>
        <w:t>many diseases are proof of principle that each worst-case attribute can be realized independently.</w:t>
      </w:r>
      <w:r w:rsidRPr="00980C31">
        <w:rPr>
          <w:sz w:val="16"/>
          <w:szCs w:val="26"/>
        </w:rPr>
        <w:t xml:space="preserve"> For example, </w:t>
      </w:r>
      <w:r w:rsidRPr="00980C31">
        <w:rPr>
          <w:rStyle w:val="StyleUnderline"/>
          <w:sz w:val="26"/>
          <w:szCs w:val="26"/>
        </w:rPr>
        <w:t>some diseases exhibit nearly a 100% case fatality ratio in the absence of treatment</w:t>
      </w:r>
      <w:r w:rsidRPr="00980C31">
        <w:rPr>
          <w:sz w:val="16"/>
          <w:szCs w:val="26"/>
        </w:rPr>
        <w:t>, such as rabies or septicemic plague</w:t>
      </w:r>
      <w:r w:rsidRPr="00980C31">
        <w:rPr>
          <w:rStyle w:val="StyleUnderline"/>
          <w:sz w:val="26"/>
          <w:szCs w:val="26"/>
        </w:rPr>
        <w:t xml:space="preserve">. Other diseases have a track record of spreading to </w:t>
      </w:r>
      <w:r w:rsidRPr="00980C31">
        <w:rPr>
          <w:rStyle w:val="Emphasis"/>
          <w:sz w:val="26"/>
          <w:szCs w:val="26"/>
        </w:rPr>
        <w:t>virtually every human community worldwide</w:t>
      </w:r>
      <w:r w:rsidRPr="00980C31">
        <w:rPr>
          <w:rStyle w:val="StyleUnderline"/>
          <w:sz w:val="26"/>
          <w:szCs w:val="26"/>
        </w:rPr>
        <w:t>,</w:t>
      </w:r>
      <w:r w:rsidRPr="00980C31">
        <w:rPr>
          <w:sz w:val="16"/>
          <w:szCs w:val="26"/>
        </w:rPr>
        <w:t xml:space="preserve"> such as the 1918 flu,10 and </w:t>
      </w:r>
      <w:r w:rsidRPr="00980C31">
        <w:rPr>
          <w:rStyle w:val="StyleUnderline"/>
          <w:sz w:val="26"/>
          <w:szCs w:val="26"/>
        </w:rPr>
        <w:t>seroprevalence studies indicate that other pathogens,</w:t>
      </w:r>
      <w:r w:rsidRPr="00980C31">
        <w:rPr>
          <w:sz w:val="16"/>
          <w:szCs w:val="26"/>
        </w:rPr>
        <w:t xml:space="preserve"> such as chickenpox and HSV-1</w:t>
      </w:r>
      <w:r w:rsidRPr="00980C31">
        <w:rPr>
          <w:rStyle w:val="StyleUnderline"/>
          <w:sz w:val="26"/>
          <w:szCs w:val="26"/>
        </w:rPr>
        <w:t xml:space="preserve">, can successfully reach over </w:t>
      </w:r>
      <w:r w:rsidRPr="00980C31">
        <w:rPr>
          <w:rStyle w:val="Emphasis"/>
          <w:sz w:val="26"/>
          <w:szCs w:val="26"/>
        </w:rPr>
        <w:t>95% of a population</w:t>
      </w:r>
      <w:r w:rsidRPr="00980C31">
        <w:rPr>
          <w:sz w:val="16"/>
          <w:szCs w:val="26"/>
        </w:rPr>
        <w:t xml:space="preserve">.11,12 </w:t>
      </w:r>
      <w:r w:rsidRPr="00980C31">
        <w:rPr>
          <w:rStyle w:val="StyleUnderline"/>
          <w:sz w:val="26"/>
          <w:szCs w:val="26"/>
        </w:rPr>
        <w:t>Under optimal virulence theory, natural evolution would be an unlikely source for pathogens with the highest possible levels of transmissibility</w:t>
      </w:r>
      <w:r w:rsidRPr="00980C31">
        <w:rPr>
          <w:sz w:val="16"/>
          <w:szCs w:val="26"/>
        </w:rPr>
        <w:t xml:space="preserve">, virulence, and global reach. </w:t>
      </w:r>
      <w:r w:rsidRPr="00980C31">
        <w:rPr>
          <w:rStyle w:val="StyleUnderline"/>
          <w:sz w:val="26"/>
          <w:szCs w:val="26"/>
        </w:rPr>
        <w:t>But advances in biotechnology might allow the creation of diseases that combine such traits.</w:t>
      </w:r>
      <w:r w:rsidRPr="00980C31">
        <w:rPr>
          <w:sz w:val="16"/>
          <w:szCs w:val="2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980C31">
        <w:rPr>
          <w:rStyle w:val="StyleUnderline"/>
          <w:sz w:val="26"/>
          <w:szCs w:val="26"/>
        </w:rPr>
        <w:t>studies have shown that other disease traits, such as incubation time, environmental survival, and available vectors, could be modifie</w:t>
      </w:r>
      <w:r w:rsidRPr="00980C31">
        <w:rPr>
          <w:sz w:val="16"/>
          <w:szCs w:val="26"/>
        </w:rPr>
        <w:t>d as well.19-2</w:t>
      </w:r>
    </w:p>
    <w:p w14:paraId="6A37BE5A" w14:textId="7E1C9394" w:rsidR="0096206B" w:rsidRPr="00980C31" w:rsidRDefault="00540B6C" w:rsidP="0096206B">
      <w:pPr>
        <w:pStyle w:val="Heading2"/>
      </w:pPr>
      <w:r w:rsidRPr="00980C31">
        <w:lastRenderedPageBreak/>
        <w:t>5</w:t>
      </w:r>
    </w:p>
    <w:p w14:paraId="3E4E1D7B" w14:textId="77777777" w:rsidR="0096206B" w:rsidRPr="00980C31" w:rsidRDefault="0096206B" w:rsidP="0096206B">
      <w:pPr>
        <w:pStyle w:val="Heading4"/>
        <w:rPr>
          <w:rFonts w:cs="Calibri"/>
        </w:rPr>
      </w:pPr>
      <w:r w:rsidRPr="00980C31">
        <w:rPr>
          <w:rFonts w:cs="Calibri"/>
        </w:rPr>
        <w:t>CP Text: The member nations of the World Trade Organization should</w:t>
      </w:r>
    </w:p>
    <w:p w14:paraId="55CDBB45" w14:textId="77777777" w:rsidR="0096206B" w:rsidRPr="00980C31" w:rsidRDefault="0096206B" w:rsidP="0096206B">
      <w:pPr>
        <w:pStyle w:val="Heading4"/>
        <w:tabs>
          <w:tab w:val="num" w:pos="360"/>
        </w:tabs>
        <w:rPr>
          <w:rFonts w:cs="Calibri"/>
        </w:rPr>
      </w:pPr>
      <w:r w:rsidRPr="00980C31">
        <w:rPr>
          <w:rFonts w:cs="Calibri"/>
        </w:rPr>
        <w:t>-eliminate intellectual property protections for medicines except for orphan drugs.</w:t>
      </w:r>
    </w:p>
    <w:p w14:paraId="509619C3" w14:textId="77777777" w:rsidR="0096206B" w:rsidRPr="00980C31" w:rsidRDefault="0096206B" w:rsidP="0096206B">
      <w:pPr>
        <w:pStyle w:val="Heading4"/>
        <w:tabs>
          <w:tab w:val="num" w:pos="360"/>
        </w:tabs>
      </w:pPr>
      <w:r w:rsidRPr="00980C31">
        <w:t>-prioritize distribution of orphan drugs to the Global South.</w:t>
      </w:r>
    </w:p>
    <w:p w14:paraId="2967238F" w14:textId="77777777" w:rsidR="0096206B" w:rsidRPr="00980C31" w:rsidRDefault="0096206B" w:rsidP="0096206B">
      <w:pPr>
        <w:pStyle w:val="Heading4"/>
        <w:rPr>
          <w:rFonts w:cs="Calibri"/>
        </w:rPr>
      </w:pPr>
      <w:r w:rsidRPr="00980C31">
        <w:rPr>
          <w:rFonts w:cs="Calibri"/>
        </w:rPr>
        <w:t>Orphan drug legislation is specifically key to stimulate research into rare diseases.</w:t>
      </w:r>
    </w:p>
    <w:p w14:paraId="74CBF6FE" w14:textId="77777777" w:rsidR="0096206B" w:rsidRPr="00980C31" w:rsidRDefault="0096206B" w:rsidP="0096206B">
      <w:pPr>
        <w:rPr>
          <w:sz w:val="16"/>
          <w:szCs w:val="26"/>
        </w:rPr>
      </w:pPr>
      <w:r w:rsidRPr="00980C31">
        <w:rPr>
          <w:rStyle w:val="Style13ptBold"/>
          <w:szCs w:val="26"/>
          <w:u w:val="single"/>
        </w:rPr>
        <w:t>Horgan</w:t>
      </w:r>
      <w:r w:rsidRPr="00980C31">
        <w:rPr>
          <w:szCs w:val="26"/>
          <w:u w:val="single"/>
        </w:rPr>
        <w:t xml:space="preserve"> </w:t>
      </w:r>
      <w:r w:rsidRPr="00980C31">
        <w:rPr>
          <w:rStyle w:val="Style13ptBold"/>
          <w:szCs w:val="26"/>
          <w:u w:val="single"/>
        </w:rPr>
        <w:t>et. al 20</w:t>
      </w:r>
      <w:r w:rsidRPr="00980C31">
        <w:rPr>
          <w:rStyle w:val="Style13ptBold"/>
          <w:sz w:val="16"/>
          <w:szCs w:val="26"/>
        </w:rPr>
        <w:t xml:space="preserve"> </w:t>
      </w:r>
      <w:r w:rsidRPr="00980C31">
        <w:rPr>
          <w:sz w:val="16"/>
          <w:szCs w:val="26"/>
        </w:rPr>
        <w:t xml:space="preserve">D, Moss B, Boccia S, </w:t>
      </w:r>
      <w:proofErr w:type="spellStart"/>
      <w:r w:rsidRPr="00980C31">
        <w:rPr>
          <w:sz w:val="16"/>
          <w:szCs w:val="26"/>
        </w:rPr>
        <w:t>Genuardi</w:t>
      </w:r>
      <w:proofErr w:type="spellEnd"/>
      <w:r w:rsidRPr="00980C31">
        <w:rPr>
          <w:sz w:val="16"/>
          <w:szCs w:val="26"/>
        </w:rPr>
        <w:t xml:space="preserve"> M, </w:t>
      </w:r>
      <w:proofErr w:type="spellStart"/>
      <w:r w:rsidRPr="00980C31">
        <w:rPr>
          <w:sz w:val="16"/>
          <w:szCs w:val="26"/>
        </w:rPr>
        <w:t>Gajewski</w:t>
      </w:r>
      <w:proofErr w:type="spellEnd"/>
      <w:r w:rsidRPr="00980C31">
        <w:rPr>
          <w:sz w:val="16"/>
          <w:szCs w:val="26"/>
        </w:rPr>
        <w:t xml:space="preserve"> M, </w:t>
      </w:r>
      <w:proofErr w:type="spellStart"/>
      <w:r w:rsidRPr="00980C31">
        <w:rPr>
          <w:sz w:val="16"/>
          <w:szCs w:val="26"/>
        </w:rPr>
        <w:t>Capurso</w:t>
      </w:r>
      <w:proofErr w:type="spellEnd"/>
      <w:r w:rsidRPr="00980C31">
        <w:rPr>
          <w:sz w:val="16"/>
          <w:szCs w:val="26"/>
        </w:rPr>
        <w:t xml:space="preserve"> G, </w:t>
      </w:r>
      <w:proofErr w:type="spellStart"/>
      <w:r w:rsidRPr="00980C31">
        <w:rPr>
          <w:sz w:val="16"/>
          <w:szCs w:val="26"/>
        </w:rPr>
        <w:t>Fenaux</w:t>
      </w:r>
      <w:proofErr w:type="spellEnd"/>
      <w:r w:rsidRPr="00980C31">
        <w:rPr>
          <w:sz w:val="16"/>
          <w:szCs w:val="26"/>
        </w:rPr>
        <w:t xml:space="preserve"> P, Gulbis B, Pellegrini M, </w:t>
      </w:r>
      <w:proofErr w:type="spellStart"/>
      <w:r w:rsidRPr="00980C31">
        <w:rPr>
          <w:sz w:val="16"/>
          <w:szCs w:val="26"/>
        </w:rPr>
        <w:t>Mañú</w:t>
      </w:r>
      <w:proofErr w:type="spellEnd"/>
      <w:r w:rsidRPr="00980C31">
        <w:rPr>
          <w:sz w:val="16"/>
          <w:szCs w:val="26"/>
        </w:rPr>
        <w:t> Pereira M, M, Gutiérrez Valle V, Gutiérrez </w:t>
      </w:r>
      <w:proofErr w:type="spellStart"/>
      <w:r w:rsidRPr="00980C31">
        <w:rPr>
          <w:sz w:val="16"/>
          <w:szCs w:val="26"/>
        </w:rPr>
        <w:t>Ibarluzea</w:t>
      </w:r>
      <w:proofErr w:type="spellEnd"/>
      <w:r w:rsidRPr="00980C31">
        <w:rPr>
          <w:sz w:val="16"/>
          <w:szCs w:val="26"/>
        </w:rPr>
        <w:t xml:space="preserve"> I, Kent A, </w:t>
      </w:r>
      <w:proofErr w:type="spellStart"/>
      <w:r w:rsidRPr="00980C31">
        <w:rPr>
          <w:sz w:val="16"/>
          <w:szCs w:val="26"/>
        </w:rPr>
        <w:t>Cattaneo</w:t>
      </w:r>
      <w:proofErr w:type="spellEnd"/>
      <w:r w:rsidRPr="00980C31">
        <w:rPr>
          <w:sz w:val="16"/>
          <w:szCs w:val="26"/>
        </w:rPr>
        <w:t xml:space="preserve"> I, </w:t>
      </w:r>
      <w:proofErr w:type="spellStart"/>
      <w:r w:rsidRPr="00980C31">
        <w:rPr>
          <w:sz w:val="16"/>
          <w:szCs w:val="26"/>
        </w:rPr>
        <w:t>Jagielska</w:t>
      </w:r>
      <w:proofErr w:type="spellEnd"/>
      <w:r w:rsidRPr="00980C31">
        <w:rPr>
          <w:sz w:val="16"/>
          <w:szCs w:val="26"/>
        </w:rPr>
        <w:t xml:space="preserve"> B, </w:t>
      </w:r>
      <w:proofErr w:type="spellStart"/>
      <w:r w:rsidRPr="00980C31">
        <w:rPr>
          <w:sz w:val="16"/>
          <w:szCs w:val="26"/>
        </w:rPr>
        <w:t>Belina</w:t>
      </w:r>
      <w:proofErr w:type="spellEnd"/>
      <w:r w:rsidRPr="00980C31">
        <w:rPr>
          <w:sz w:val="16"/>
          <w:szCs w:val="26"/>
        </w:rPr>
        <w:t xml:space="preserve"> I, </w:t>
      </w:r>
      <w:proofErr w:type="spellStart"/>
      <w:r w:rsidRPr="00980C31">
        <w:rPr>
          <w:sz w:val="16"/>
          <w:szCs w:val="26"/>
        </w:rPr>
        <w:t>Tumiene</w:t>
      </w:r>
      <w:proofErr w:type="spellEnd"/>
      <w:r w:rsidRPr="00980C31">
        <w:rPr>
          <w:sz w:val="16"/>
          <w:szCs w:val="26"/>
        </w:rPr>
        <w:t xml:space="preserve"> B, Ward A, </w:t>
      </w:r>
      <w:proofErr w:type="spellStart"/>
      <w:r w:rsidRPr="00980C31">
        <w:rPr>
          <w:sz w:val="16"/>
          <w:szCs w:val="26"/>
        </w:rPr>
        <w:t>Papaluca</w:t>
      </w:r>
      <w:proofErr w:type="spellEnd"/>
      <w:r w:rsidRPr="00980C31">
        <w:rPr>
          <w:sz w:val="16"/>
          <w:szCs w:val="26"/>
        </w:rPr>
        <w:t xml:space="preserve"> M: Time for Change? The Why, What and How of Promoting Innovation to Tackle Rare Diseases – Is It Time to Update the EU’s Orphan Regulation? And if so, What Should be Changed? Biomed Hub </w:t>
      </w:r>
      <w:proofErr w:type="gramStart"/>
      <w:r w:rsidRPr="00980C31">
        <w:rPr>
          <w:sz w:val="16"/>
          <w:szCs w:val="26"/>
        </w:rPr>
        <w:t>2020;5:1</w:t>
      </w:r>
      <w:proofErr w:type="gramEnd"/>
      <w:r w:rsidRPr="00980C31">
        <w:rPr>
          <w:sz w:val="16"/>
          <w:szCs w:val="26"/>
        </w:rPr>
        <w:t xml:space="preserve">-11. </w:t>
      </w:r>
      <w:proofErr w:type="spellStart"/>
      <w:r w:rsidRPr="00980C31">
        <w:rPr>
          <w:sz w:val="16"/>
          <w:szCs w:val="26"/>
        </w:rPr>
        <w:t>doi</w:t>
      </w:r>
      <w:proofErr w:type="spellEnd"/>
      <w:r w:rsidRPr="00980C31">
        <w:rPr>
          <w:sz w:val="16"/>
          <w:szCs w:val="26"/>
        </w:rPr>
        <w:t xml:space="preserve">: 10.1159/000509272 </w:t>
      </w:r>
      <w:hyperlink r:id="rId16" w:history="1">
        <w:r w:rsidRPr="00980C31">
          <w:rPr>
            <w:rStyle w:val="Hyperlink"/>
            <w:sz w:val="16"/>
            <w:szCs w:val="26"/>
          </w:rPr>
          <w:t>https://www.karger.com/Article/Fulltext/509272#</w:t>
        </w:r>
      </w:hyperlink>
      <w:r w:rsidRPr="00980C31">
        <w:rPr>
          <w:sz w:val="16"/>
          <w:szCs w:val="26"/>
        </w:rPr>
        <w:t xml:space="preserve"> //</w:t>
      </w:r>
      <w:proofErr w:type="spellStart"/>
      <w:r w:rsidRPr="00980C31">
        <w:rPr>
          <w:sz w:val="16"/>
          <w:szCs w:val="26"/>
        </w:rPr>
        <w:t>sid</w:t>
      </w:r>
      <w:proofErr w:type="spellEnd"/>
    </w:p>
    <w:p w14:paraId="4FCF6A81" w14:textId="77777777" w:rsidR="0096206B" w:rsidRPr="00980C31" w:rsidRDefault="0096206B" w:rsidP="0096206B">
      <w:pPr>
        <w:rPr>
          <w:sz w:val="16"/>
          <w:szCs w:val="26"/>
        </w:rPr>
      </w:pPr>
      <w:r w:rsidRPr="00980C31">
        <w:rPr>
          <w:sz w:val="16"/>
          <w:szCs w:val="26"/>
        </w:rPr>
        <w:t>The European Union’s (EU) Regulation (EC) No. 141/2000 on orphan medicinal products (OMPs) (referred to as “the regulation” in this paper) states that “patients suffering from rare conditions should be entitled to the same quality of treatment as other patients,” and concludes that “it is therefore necessary to stimulate the research, development and bringing to the market of appropriate medications by the pharmaceutical industry” [</w:t>
      </w:r>
      <w:hyperlink r:id="rId17" w:anchor="ref1" w:history="1">
        <w:r w:rsidRPr="00980C31">
          <w:rPr>
            <w:rStyle w:val="Hyperlink"/>
            <w:sz w:val="16"/>
            <w:szCs w:val="26"/>
          </w:rPr>
          <w:t>1</w:t>
        </w:r>
      </w:hyperlink>
      <w:r w:rsidRPr="00980C31">
        <w:rPr>
          <w:sz w:val="16"/>
          <w:szCs w:val="26"/>
        </w:rPr>
        <w:t>]. Rare diseases had already been identified as a priority area for Community action within the framework for action in the field of public health [</w:t>
      </w:r>
      <w:hyperlink r:id="rId18" w:anchor="ref2" w:history="1">
        <w:r w:rsidRPr="00980C31">
          <w:rPr>
            <w:rStyle w:val="Hyperlink"/>
            <w:sz w:val="16"/>
            <w:szCs w:val="26"/>
          </w:rPr>
          <w:t>2</w:t>
        </w:r>
      </w:hyperlink>
      <w:r w:rsidRPr="00980C31">
        <w:rPr>
          <w:sz w:val="16"/>
          <w:szCs w:val="26"/>
        </w:rPr>
        <w:t>], and the regulation’s stated aim is – “to provide incentives for the research, development and placing on the market of designated orphan medicinal products.” It set up a mechanism to ensure that “orphan medicinal products eligible for incentives should be easily and unequivocally identified,” with the condition that “objective criteria for designation should be established” [</w:t>
      </w:r>
      <w:hyperlink r:id="rId19" w:anchor="ref3" w:history="1">
        <w:r w:rsidRPr="00980C31">
          <w:rPr>
            <w:rStyle w:val="Hyperlink"/>
            <w:sz w:val="16"/>
            <w:szCs w:val="26"/>
          </w:rPr>
          <w:t>3</w:t>
        </w:r>
      </w:hyperlink>
      <w:r w:rsidRPr="00980C31">
        <w:rPr>
          <w:sz w:val="16"/>
          <w:szCs w:val="26"/>
        </w:rPr>
        <w:t xml:space="preserve">]. </w:t>
      </w:r>
      <w:r w:rsidRPr="00980C31">
        <w:rPr>
          <w:rStyle w:val="StyleUnderline"/>
          <w:sz w:val="26"/>
          <w:szCs w:val="26"/>
        </w:rPr>
        <w:t xml:space="preserve">The core incentive of the regulation is the </w:t>
      </w:r>
      <w:r w:rsidRPr="00980C31">
        <w:rPr>
          <w:rStyle w:val="Emphasis"/>
          <w:sz w:val="26"/>
          <w:szCs w:val="26"/>
        </w:rPr>
        <w:t>granting of 10 years</w:t>
      </w:r>
      <w:r w:rsidRPr="00980C31">
        <w:rPr>
          <w:sz w:val="16"/>
          <w:szCs w:val="26"/>
        </w:rPr>
        <w:t xml:space="preserve"> (+2 years for </w:t>
      </w:r>
      <w:proofErr w:type="spellStart"/>
      <w:r w:rsidRPr="00980C31">
        <w:rPr>
          <w:sz w:val="16"/>
          <w:szCs w:val="26"/>
        </w:rPr>
        <w:t>paediatric</w:t>
      </w:r>
      <w:proofErr w:type="spellEnd"/>
      <w:r w:rsidRPr="00980C31">
        <w:rPr>
          <w:sz w:val="16"/>
          <w:szCs w:val="26"/>
        </w:rPr>
        <w:t xml:space="preserve"> orphan medicines) </w:t>
      </w:r>
      <w:r w:rsidRPr="00980C31">
        <w:rPr>
          <w:rStyle w:val="Emphasis"/>
          <w:sz w:val="26"/>
          <w:szCs w:val="26"/>
        </w:rPr>
        <w:t>of marketing exclusivity</w:t>
      </w:r>
      <w:r w:rsidRPr="00980C31">
        <w:rPr>
          <w:sz w:val="16"/>
          <w:szCs w:val="26"/>
        </w:rPr>
        <w:t xml:space="preserve"> and a range of financial and scientific provisions granted via the European Medicines Agency to support product development and application for Marketing </w:t>
      </w:r>
      <w:proofErr w:type="spellStart"/>
      <w:r w:rsidRPr="00980C31">
        <w:rPr>
          <w:sz w:val="16"/>
          <w:szCs w:val="26"/>
        </w:rPr>
        <w:t>Authorisation</w:t>
      </w:r>
      <w:proofErr w:type="spellEnd"/>
      <w:r w:rsidRPr="00980C31">
        <w:rPr>
          <w:sz w:val="16"/>
          <w:szCs w:val="26"/>
        </w:rPr>
        <w:t xml:space="preserve">. Nearly two decades later, the success of the measure has been demonstrated. </w:t>
      </w:r>
      <w:r w:rsidRPr="00980C31">
        <w:rPr>
          <w:rStyle w:val="StyleUnderline"/>
          <w:sz w:val="26"/>
          <w:szCs w:val="26"/>
        </w:rPr>
        <w:t>Investment</w:t>
      </w:r>
      <w:r w:rsidRPr="00980C31">
        <w:rPr>
          <w:sz w:val="16"/>
          <w:szCs w:val="26"/>
        </w:rPr>
        <w:t xml:space="preserve"> both from public research funders and from companies of all sizes in rare disease research </w:t>
      </w:r>
      <w:r w:rsidRPr="00980C31">
        <w:rPr>
          <w:rStyle w:val="StyleUnderline"/>
          <w:sz w:val="26"/>
          <w:szCs w:val="26"/>
        </w:rPr>
        <w:t xml:space="preserve">has resulted in the approval of more than </w:t>
      </w:r>
      <w:r w:rsidRPr="00980C31">
        <w:rPr>
          <w:rStyle w:val="Emphasis"/>
          <w:sz w:val="26"/>
          <w:szCs w:val="26"/>
        </w:rPr>
        <w:t>150 orphan drugs</w:t>
      </w:r>
      <w:r w:rsidRPr="00980C31">
        <w:rPr>
          <w:sz w:val="16"/>
          <w:szCs w:val="26"/>
        </w:rPr>
        <w:t xml:space="preserve"> – </w:t>
      </w:r>
      <w:r w:rsidRPr="00980C31">
        <w:rPr>
          <w:rStyle w:val="StyleUnderline"/>
          <w:sz w:val="26"/>
          <w:szCs w:val="26"/>
        </w:rPr>
        <w:t>compared</w:t>
      </w:r>
      <w:r w:rsidRPr="00980C31">
        <w:rPr>
          <w:sz w:val="16"/>
          <w:szCs w:val="26"/>
        </w:rPr>
        <w:t xml:space="preserve"> </w:t>
      </w:r>
      <w:r w:rsidRPr="00980C31">
        <w:rPr>
          <w:rStyle w:val="StyleUnderline"/>
          <w:sz w:val="26"/>
          <w:szCs w:val="26"/>
        </w:rPr>
        <w:t xml:space="preserve">with </w:t>
      </w:r>
      <w:r w:rsidRPr="00980C31">
        <w:rPr>
          <w:rStyle w:val="Emphasis"/>
          <w:sz w:val="26"/>
          <w:szCs w:val="26"/>
        </w:rPr>
        <w:t>just eight therapies</w:t>
      </w:r>
      <w:r w:rsidRPr="00980C31">
        <w:rPr>
          <w:rStyle w:val="StyleUnderline"/>
          <w:sz w:val="26"/>
          <w:szCs w:val="26"/>
        </w:rPr>
        <w:t xml:space="preserve"> for rare diseases</w:t>
      </w:r>
      <w:r w:rsidRPr="00980C31">
        <w:rPr>
          <w:sz w:val="16"/>
          <w:szCs w:val="26"/>
        </w:rPr>
        <w:t xml:space="preserve"> </w:t>
      </w:r>
      <w:r w:rsidRPr="00980C31">
        <w:rPr>
          <w:rStyle w:val="StyleUnderline"/>
          <w:sz w:val="26"/>
          <w:szCs w:val="26"/>
        </w:rPr>
        <w:t xml:space="preserve">available </w:t>
      </w:r>
      <w:r w:rsidRPr="00980C31">
        <w:rPr>
          <w:rStyle w:val="Emphasis"/>
          <w:sz w:val="26"/>
          <w:szCs w:val="26"/>
        </w:rPr>
        <w:t>before the adoption of the regulation</w:t>
      </w:r>
      <w:r w:rsidRPr="00980C31">
        <w:rPr>
          <w:sz w:val="16"/>
          <w:szCs w:val="26"/>
        </w:rPr>
        <w:t>. That translates into a lot of patient benefit</w:t>
      </w:r>
      <w:r w:rsidRPr="00980C31">
        <w:rPr>
          <w:rStyle w:val="StyleUnderline"/>
          <w:sz w:val="26"/>
          <w:szCs w:val="26"/>
        </w:rPr>
        <w:t>. With clinical research stimulated</w:t>
      </w:r>
      <w:r w:rsidRPr="00980C31">
        <w:rPr>
          <w:sz w:val="16"/>
          <w:szCs w:val="26"/>
        </w:rPr>
        <w:t xml:space="preserve"> by the legislation, </w:t>
      </w:r>
      <w:r w:rsidRPr="00980C31">
        <w:rPr>
          <w:rStyle w:val="StyleUnderline"/>
          <w:sz w:val="26"/>
          <w:szCs w:val="26"/>
        </w:rPr>
        <w:t>the EU sees</w:t>
      </w:r>
      <w:r w:rsidRPr="00980C31">
        <w:rPr>
          <w:sz w:val="16"/>
          <w:szCs w:val="26"/>
        </w:rPr>
        <w:t xml:space="preserve"> some </w:t>
      </w:r>
      <w:r w:rsidRPr="00980C31">
        <w:rPr>
          <w:rStyle w:val="Emphasis"/>
          <w:sz w:val="26"/>
          <w:szCs w:val="26"/>
        </w:rPr>
        <w:t>2,000 clinical</w:t>
      </w:r>
      <w:r w:rsidRPr="00980C31">
        <w:rPr>
          <w:sz w:val="16"/>
          <w:szCs w:val="26"/>
        </w:rPr>
        <w:t xml:space="preserve"> </w:t>
      </w:r>
      <w:r w:rsidRPr="00980C31">
        <w:rPr>
          <w:rStyle w:val="Emphasis"/>
          <w:sz w:val="26"/>
          <w:szCs w:val="26"/>
        </w:rPr>
        <w:t>trials</w:t>
      </w:r>
      <w:r w:rsidRPr="00980C31">
        <w:rPr>
          <w:sz w:val="16"/>
          <w:szCs w:val="26"/>
        </w:rPr>
        <w:t xml:space="preserve"> </w:t>
      </w:r>
      <w:r w:rsidRPr="00980C31">
        <w:rPr>
          <w:rStyle w:val="Emphasis"/>
          <w:sz w:val="26"/>
          <w:szCs w:val="26"/>
        </w:rPr>
        <w:t>providing</w:t>
      </w:r>
      <w:r w:rsidRPr="00980C31">
        <w:rPr>
          <w:sz w:val="16"/>
          <w:szCs w:val="26"/>
        </w:rPr>
        <w:t xml:space="preserve"> still </w:t>
      </w:r>
      <w:r w:rsidRPr="00980C31">
        <w:rPr>
          <w:rStyle w:val="StyleUnderline"/>
          <w:sz w:val="26"/>
          <w:szCs w:val="26"/>
        </w:rPr>
        <w:t xml:space="preserve">more </w:t>
      </w:r>
      <w:r w:rsidRPr="00980C31">
        <w:rPr>
          <w:rStyle w:val="Emphasis"/>
          <w:sz w:val="26"/>
          <w:szCs w:val="26"/>
        </w:rPr>
        <w:t>innovation</w:t>
      </w:r>
      <w:r w:rsidRPr="00980C31">
        <w:rPr>
          <w:sz w:val="16"/>
          <w:szCs w:val="26"/>
        </w:rPr>
        <w:t xml:space="preserve"> or hope for treatments in the current R&amp;D pipeline [</w:t>
      </w:r>
      <w:hyperlink r:id="rId20" w:anchor="ref4" w:history="1">
        <w:r w:rsidRPr="00980C31">
          <w:rPr>
            <w:rStyle w:val="Hyperlink"/>
            <w:sz w:val="16"/>
            <w:szCs w:val="26"/>
          </w:rPr>
          <w:t>4</w:t>
        </w:r>
      </w:hyperlink>
      <w:r w:rsidRPr="00980C31">
        <w:rPr>
          <w:sz w:val="16"/>
          <w:szCs w:val="26"/>
        </w:rPr>
        <w:t xml:space="preserve">]. But over the intervening years, the limitations in the functioning of the legislation have become apparent too, and these merit attention if the beneficial effects for patients and caregivers are to be </w:t>
      </w:r>
      <w:proofErr w:type="spellStart"/>
      <w:r w:rsidRPr="00980C31">
        <w:rPr>
          <w:sz w:val="16"/>
          <w:szCs w:val="26"/>
        </w:rPr>
        <w:t>maximised</w:t>
      </w:r>
      <w:proofErr w:type="spellEnd"/>
      <w:r w:rsidRPr="00980C31">
        <w:rPr>
          <w:sz w:val="16"/>
          <w:szCs w:val="26"/>
        </w:rPr>
        <w:t xml:space="preserve"> [</w:t>
      </w:r>
      <w:hyperlink r:id="rId21" w:anchor="ref5" w:history="1">
        <w:r w:rsidRPr="00980C31">
          <w:rPr>
            <w:rStyle w:val="Hyperlink"/>
            <w:sz w:val="16"/>
            <w:szCs w:val="26"/>
          </w:rPr>
          <w:t>5</w:t>
        </w:r>
      </w:hyperlink>
      <w:r w:rsidRPr="00980C31">
        <w:rPr>
          <w:sz w:val="16"/>
          <w:szCs w:val="26"/>
        </w:rPr>
        <w:t xml:space="preserve">]. This paper explores the successes and limitation of both the regulation and its implementation mechanisms in the current regulatory context, and suggests some improvements that could </w:t>
      </w:r>
      <w:proofErr w:type="spellStart"/>
      <w:r w:rsidRPr="00980C31">
        <w:rPr>
          <w:sz w:val="16"/>
          <w:szCs w:val="26"/>
        </w:rPr>
        <w:t>maximise</w:t>
      </w:r>
      <w:proofErr w:type="spellEnd"/>
      <w:r w:rsidRPr="00980C31">
        <w:rPr>
          <w:sz w:val="16"/>
          <w:szCs w:val="26"/>
        </w:rPr>
        <w:t xml:space="preserve"> its benefits and boost rare disease research even further. The discussion needs to be precise if it is to be effective. Review of the functioning of the regulation may coincide with a period of more intense scrutiny and concerns over containing the rise of expenditure to ensure sustainability of healthcare systems, with a particular focus on expensive innovation which are often developed within the orphan conditions. While there is undoubted importance in the wider but distinct debate over healthcare costs, it does not bear directly on reviewing the orphan medicines regulation [</w:t>
      </w:r>
      <w:hyperlink r:id="rId22" w:anchor="ref6" w:history="1">
        <w:r w:rsidRPr="00980C31">
          <w:rPr>
            <w:rStyle w:val="Hyperlink"/>
            <w:sz w:val="16"/>
            <w:szCs w:val="26"/>
          </w:rPr>
          <w:t>6</w:t>
        </w:r>
      </w:hyperlink>
      <w:r w:rsidRPr="00980C31">
        <w:rPr>
          <w:sz w:val="16"/>
          <w:szCs w:val="26"/>
        </w:rPr>
        <w:t>]. At the same time, economic questions do, however, have relevance to the debate on orphans, since patients’ access to the medicines that become available is conditioned by the national arrangements for reimbursement or listing of products: there is an increasing tension between the potential access to agents that can modify or even cure rare diseases, and the models for reimbursement available to European payers. Part of this hesitancy can be ascribed to the novelty of the challenges presented by many innovative treatments, which by their nature present unknowns to payers. Clearly, there is also a need to deal with uncertainty with regard to value demonstration, especially when value or values are perceived not to be sufficiently demonstrated. The risk is that such powerful economic reservations can have a cumulative negative impact on the motivation for pursuing research into rare disease treatments – thus running counter to the guiding principle of the legislation itself [</w:t>
      </w:r>
      <w:hyperlink r:id="rId23" w:anchor="ref7" w:history="1">
        <w:r w:rsidRPr="00980C31">
          <w:rPr>
            <w:rStyle w:val="Hyperlink"/>
            <w:sz w:val="16"/>
            <w:szCs w:val="26"/>
          </w:rPr>
          <w:t>7</w:t>
        </w:r>
      </w:hyperlink>
      <w:r w:rsidRPr="00980C31">
        <w:rPr>
          <w:sz w:val="16"/>
          <w:szCs w:val="26"/>
        </w:rPr>
        <w:t>]. Current value assessment rules across Europe for orphan drugs remain largely inadequate and can become a real fourth hurdle to effective patient access to those treatments [</w:t>
      </w:r>
      <w:hyperlink r:id="rId24" w:anchor="ref8" w:history="1">
        <w:r w:rsidRPr="00980C31">
          <w:rPr>
            <w:rStyle w:val="Hyperlink"/>
            <w:sz w:val="16"/>
            <w:szCs w:val="26"/>
          </w:rPr>
          <w:t>8</w:t>
        </w:r>
      </w:hyperlink>
      <w:r w:rsidRPr="00980C31">
        <w:rPr>
          <w:sz w:val="16"/>
          <w:szCs w:val="26"/>
        </w:rPr>
        <w:t xml:space="preserve">]. The regulation’s </w:t>
      </w:r>
      <w:r w:rsidRPr="00980C31">
        <w:rPr>
          <w:rStyle w:val="StyleUnderline"/>
          <w:sz w:val="26"/>
          <w:szCs w:val="26"/>
        </w:rPr>
        <w:t>stimulation</w:t>
      </w:r>
      <w:r w:rsidRPr="00980C31">
        <w:rPr>
          <w:sz w:val="16"/>
          <w:szCs w:val="26"/>
        </w:rPr>
        <w:t xml:space="preserve"> </w:t>
      </w:r>
      <w:r w:rsidRPr="00980C31">
        <w:rPr>
          <w:rStyle w:val="StyleUnderline"/>
          <w:sz w:val="26"/>
          <w:szCs w:val="26"/>
        </w:rPr>
        <w:t>of</w:t>
      </w:r>
      <w:r w:rsidRPr="00980C31">
        <w:rPr>
          <w:sz w:val="16"/>
          <w:szCs w:val="26"/>
        </w:rPr>
        <w:t xml:space="preserve"> </w:t>
      </w:r>
      <w:r w:rsidRPr="00980C31">
        <w:rPr>
          <w:rStyle w:val="StyleUnderline"/>
          <w:sz w:val="26"/>
          <w:szCs w:val="26"/>
        </w:rPr>
        <w:t>new product development</w:t>
      </w:r>
      <w:r w:rsidRPr="00980C31">
        <w:rPr>
          <w:sz w:val="16"/>
          <w:szCs w:val="26"/>
        </w:rPr>
        <w:t xml:space="preserve"> </w:t>
      </w:r>
      <w:r w:rsidRPr="00980C31">
        <w:rPr>
          <w:rStyle w:val="StyleUnderline"/>
          <w:sz w:val="26"/>
          <w:szCs w:val="26"/>
        </w:rPr>
        <w:t>has</w:t>
      </w:r>
      <w:r w:rsidRPr="00980C31">
        <w:rPr>
          <w:sz w:val="16"/>
          <w:szCs w:val="26"/>
        </w:rPr>
        <w:t xml:space="preserve"> also </w:t>
      </w:r>
      <w:r w:rsidRPr="00980C31">
        <w:rPr>
          <w:rStyle w:val="StyleUnderline"/>
          <w:sz w:val="26"/>
          <w:szCs w:val="26"/>
        </w:rPr>
        <w:t xml:space="preserve">helped promote the </w:t>
      </w:r>
      <w:r w:rsidRPr="00980C31">
        <w:rPr>
          <w:rStyle w:val="Emphasis"/>
          <w:sz w:val="26"/>
          <w:szCs w:val="26"/>
        </w:rPr>
        <w:t>development</w:t>
      </w:r>
      <w:r w:rsidRPr="00980C31">
        <w:rPr>
          <w:sz w:val="16"/>
          <w:szCs w:val="26"/>
        </w:rPr>
        <w:t xml:space="preserve"> </w:t>
      </w:r>
      <w:r w:rsidRPr="00980C31">
        <w:rPr>
          <w:rStyle w:val="Emphasis"/>
          <w:sz w:val="26"/>
          <w:szCs w:val="26"/>
        </w:rPr>
        <w:t>of</w:t>
      </w:r>
      <w:r w:rsidRPr="00980C31">
        <w:rPr>
          <w:sz w:val="16"/>
          <w:szCs w:val="26"/>
        </w:rPr>
        <w:t xml:space="preserve"> EU </w:t>
      </w:r>
      <w:r w:rsidRPr="00980C31">
        <w:rPr>
          <w:rStyle w:val="Emphasis"/>
          <w:sz w:val="26"/>
          <w:szCs w:val="26"/>
        </w:rPr>
        <w:t>biotech companies</w:t>
      </w:r>
      <w:r w:rsidRPr="00980C31">
        <w:rPr>
          <w:sz w:val="16"/>
          <w:szCs w:val="26"/>
        </w:rPr>
        <w:t xml:space="preserve">. The last two decades have witnessed the </w:t>
      </w:r>
      <w:r w:rsidRPr="00980C31">
        <w:rPr>
          <w:rStyle w:val="StyleUnderline"/>
          <w:sz w:val="26"/>
          <w:szCs w:val="26"/>
        </w:rPr>
        <w:t xml:space="preserve">emergence of </w:t>
      </w:r>
      <w:r w:rsidRPr="00980C31">
        <w:rPr>
          <w:rStyle w:val="StyleUnderline"/>
          <w:sz w:val="26"/>
          <w:szCs w:val="26"/>
        </w:rPr>
        <w:lastRenderedPageBreak/>
        <w:t>more than 150 small</w:t>
      </w:r>
      <w:r w:rsidRPr="00980C31">
        <w:rPr>
          <w:sz w:val="16"/>
          <w:szCs w:val="26"/>
        </w:rPr>
        <w:t xml:space="preserve"> and medium </w:t>
      </w:r>
      <w:r w:rsidRPr="00980C31">
        <w:rPr>
          <w:rStyle w:val="StyleUnderline"/>
          <w:sz w:val="26"/>
          <w:szCs w:val="26"/>
        </w:rPr>
        <w:t>enterprises</w:t>
      </w:r>
      <w:r w:rsidRPr="00980C31">
        <w:rPr>
          <w:sz w:val="16"/>
          <w:szCs w:val="26"/>
        </w:rPr>
        <w:t xml:space="preserve"> (SMEs) </w:t>
      </w:r>
      <w:r w:rsidRPr="00980C31">
        <w:rPr>
          <w:rStyle w:val="StyleUnderline"/>
          <w:sz w:val="26"/>
          <w:szCs w:val="26"/>
        </w:rPr>
        <w:t>focusing on rare</w:t>
      </w:r>
      <w:r w:rsidRPr="00980C31">
        <w:rPr>
          <w:sz w:val="16"/>
          <w:szCs w:val="26"/>
        </w:rPr>
        <w:t xml:space="preserve"> </w:t>
      </w:r>
      <w:r w:rsidRPr="00980C31">
        <w:rPr>
          <w:rStyle w:val="StyleUnderline"/>
          <w:sz w:val="26"/>
          <w:szCs w:val="26"/>
        </w:rPr>
        <w:t>diseases</w:t>
      </w:r>
      <w:r w:rsidRPr="00980C31">
        <w:rPr>
          <w:sz w:val="16"/>
          <w:szCs w:val="26"/>
        </w:rPr>
        <w:t xml:space="preserve">. No wonder that one of the prominent Members of the European Parliament over this period, Francoise </w:t>
      </w:r>
      <w:proofErr w:type="spellStart"/>
      <w:r w:rsidRPr="00980C31">
        <w:rPr>
          <w:sz w:val="16"/>
          <w:szCs w:val="26"/>
        </w:rPr>
        <w:t>Grossetête</w:t>
      </w:r>
      <w:proofErr w:type="spellEnd"/>
      <w:r w:rsidRPr="00980C31">
        <w:rPr>
          <w:sz w:val="16"/>
          <w:szCs w:val="26"/>
        </w:rPr>
        <w:t xml:space="preserve">, </w:t>
      </w:r>
      <w:proofErr w:type="spellStart"/>
      <w:r w:rsidRPr="00980C31">
        <w:rPr>
          <w:sz w:val="16"/>
          <w:szCs w:val="26"/>
        </w:rPr>
        <w:t>emphasised</w:t>
      </w:r>
      <w:proofErr w:type="spellEnd"/>
      <w:r w:rsidRPr="00980C31">
        <w:rPr>
          <w:sz w:val="16"/>
          <w:szCs w:val="26"/>
        </w:rPr>
        <w:t xml:space="preserve"> the importance of the regulation in addressing “real medical needs” and generating “therapeutic breakthroughs” [</w:t>
      </w:r>
      <w:hyperlink r:id="rId25" w:anchor="ref9" w:history="1">
        <w:r w:rsidRPr="00980C31">
          <w:rPr>
            <w:rStyle w:val="Hyperlink"/>
            <w:sz w:val="16"/>
            <w:szCs w:val="26"/>
          </w:rPr>
          <w:t>9</w:t>
        </w:r>
      </w:hyperlink>
      <w:r w:rsidRPr="00980C31">
        <w:rPr>
          <w:sz w:val="16"/>
          <w:szCs w:val="26"/>
        </w:rPr>
        <w:t>]. The underlying strength of the concept of providing incentives for R&amp;D in areas of unmet need is confirmed by the fact that Germany and other Member States are now exploring whether OMP-type incentives could contribute to solving the major risks of antimicrobial resistance (AMR), through promoting development of new anti-</w:t>
      </w:r>
      <w:proofErr w:type="spellStart"/>
      <w:r w:rsidRPr="00980C31">
        <w:rPr>
          <w:sz w:val="16"/>
          <w:szCs w:val="26"/>
        </w:rPr>
        <w:t>bacterials</w:t>
      </w:r>
      <w:proofErr w:type="spellEnd"/>
      <w:r w:rsidRPr="00980C31">
        <w:rPr>
          <w:sz w:val="16"/>
          <w:szCs w:val="26"/>
        </w:rPr>
        <w:t xml:space="preserve"> even where simple market economics do not provide sufficient motivation for investment [</w:t>
      </w:r>
      <w:hyperlink r:id="rId26" w:anchor="ref10" w:history="1">
        <w:r w:rsidRPr="00980C31">
          <w:rPr>
            <w:rStyle w:val="Hyperlink"/>
            <w:sz w:val="16"/>
            <w:szCs w:val="26"/>
          </w:rPr>
          <w:t>10</w:t>
        </w:r>
      </w:hyperlink>
      <w:r w:rsidRPr="00980C31">
        <w:rPr>
          <w:sz w:val="16"/>
          <w:szCs w:val="26"/>
        </w:rPr>
        <w:t xml:space="preserve">]. Thanks to increased investments and the associated efforts thus made possible, some rare diseases now benefit from effective treatments. There are </w:t>
      </w:r>
      <w:r w:rsidRPr="00980C31">
        <w:rPr>
          <w:rStyle w:val="Emphasis"/>
          <w:sz w:val="26"/>
          <w:szCs w:val="26"/>
        </w:rPr>
        <w:t xml:space="preserve">leading examples in the area of </w:t>
      </w:r>
      <w:proofErr w:type="spellStart"/>
      <w:r w:rsidRPr="00980C31">
        <w:rPr>
          <w:rStyle w:val="Emphasis"/>
          <w:sz w:val="26"/>
          <w:szCs w:val="26"/>
        </w:rPr>
        <w:t>haemophilia</w:t>
      </w:r>
      <w:proofErr w:type="spellEnd"/>
      <w:r w:rsidRPr="00980C31">
        <w:rPr>
          <w:rStyle w:val="Emphasis"/>
          <w:sz w:val="26"/>
          <w:szCs w:val="26"/>
        </w:rPr>
        <w:t xml:space="preserve">, paroxysmal nocturnal </w:t>
      </w:r>
      <w:proofErr w:type="spellStart"/>
      <w:r w:rsidRPr="00980C31">
        <w:rPr>
          <w:rStyle w:val="Emphasis"/>
          <w:sz w:val="26"/>
          <w:szCs w:val="26"/>
        </w:rPr>
        <w:t>haemoglobinuria</w:t>
      </w:r>
      <w:proofErr w:type="spellEnd"/>
      <w:r w:rsidRPr="00980C31">
        <w:rPr>
          <w:rStyle w:val="Emphasis"/>
          <w:sz w:val="26"/>
          <w:szCs w:val="26"/>
        </w:rPr>
        <w:t xml:space="preserve"> (PNH), and some lysosomal storage diseases such as Gaucher. The full list of conditions for which “orphans medicines” have been launched in Europe is too extensive to reproduce here</w:t>
      </w:r>
      <w:r w:rsidRPr="00980C31">
        <w:rPr>
          <w:sz w:val="16"/>
          <w:szCs w:val="26"/>
        </w:rPr>
        <w:t xml:space="preserve">, but by way of illustration it ranges from rare cancers to rare variants of common diseases (pulmonary hypertension, neonatal diabetes) and to rare congenital, mostly childhood-onset disorders (Gaucher, cystinosis, inherited </w:t>
      </w:r>
      <w:proofErr w:type="spellStart"/>
      <w:r w:rsidRPr="00980C31">
        <w:rPr>
          <w:sz w:val="16"/>
          <w:szCs w:val="26"/>
        </w:rPr>
        <w:t>hyperammonaemias</w:t>
      </w:r>
      <w:proofErr w:type="spellEnd"/>
      <w:r w:rsidRPr="00980C31">
        <w:rPr>
          <w:sz w:val="16"/>
          <w:szCs w:val="26"/>
        </w:rPr>
        <w:t>) [</w:t>
      </w:r>
      <w:hyperlink r:id="rId27" w:anchor="ref11" w:history="1">
        <w:r w:rsidRPr="00980C31">
          <w:rPr>
            <w:rStyle w:val="Hyperlink"/>
            <w:sz w:val="16"/>
            <w:szCs w:val="26"/>
          </w:rPr>
          <w:t>11</w:t>
        </w:r>
      </w:hyperlink>
      <w:r w:rsidRPr="00980C31">
        <w:rPr>
          <w:sz w:val="16"/>
          <w:szCs w:val="26"/>
        </w:rPr>
        <w:t xml:space="preserve">]. However, these tales of success should not lead to any delusions that the process has been – or is becoming – easy. Successes in developing innovative treatments are hard-won. </w:t>
      </w:r>
      <w:r w:rsidRPr="00980C31">
        <w:rPr>
          <w:rStyle w:val="StyleUnderline"/>
          <w:sz w:val="26"/>
          <w:szCs w:val="26"/>
        </w:rPr>
        <w:t>Without consistent</w:t>
      </w:r>
      <w:r w:rsidRPr="00980C31">
        <w:rPr>
          <w:sz w:val="16"/>
          <w:szCs w:val="26"/>
        </w:rPr>
        <w:t xml:space="preserve"> and determined </w:t>
      </w:r>
      <w:r w:rsidRPr="00980C31">
        <w:rPr>
          <w:rStyle w:val="StyleUnderline"/>
          <w:sz w:val="26"/>
          <w:szCs w:val="26"/>
        </w:rPr>
        <w:t>effort</w:t>
      </w:r>
      <w:r w:rsidRPr="00980C31">
        <w:rPr>
          <w:sz w:val="16"/>
          <w:szCs w:val="26"/>
        </w:rPr>
        <w:t xml:space="preserve">, </w:t>
      </w:r>
      <w:r w:rsidRPr="00980C31">
        <w:rPr>
          <w:rStyle w:val="StyleUnderline"/>
          <w:sz w:val="26"/>
          <w:szCs w:val="26"/>
        </w:rPr>
        <w:t>innovation does not happen</w:t>
      </w:r>
      <w:r w:rsidRPr="00980C31">
        <w:rPr>
          <w:sz w:val="16"/>
          <w:szCs w:val="26"/>
        </w:rPr>
        <w:t xml:space="preserve"> – and innovation in rare diseases is all the more challenging. The key elements of the innovation process are well documented, but the nature of the challenges is perhaps not always fully appreciated by those outside the healthcare sector, being seen as costs and not as investments. </w:t>
      </w:r>
      <w:r w:rsidRPr="00980C31">
        <w:rPr>
          <w:rStyle w:val="StyleUnderline"/>
          <w:sz w:val="26"/>
          <w:szCs w:val="26"/>
        </w:rPr>
        <w:t>Rare diseases are</w:t>
      </w:r>
      <w:r w:rsidRPr="00980C31">
        <w:rPr>
          <w:sz w:val="16"/>
          <w:szCs w:val="26"/>
        </w:rPr>
        <w:t xml:space="preserve"> categorized as “</w:t>
      </w:r>
      <w:r w:rsidRPr="00980C31">
        <w:rPr>
          <w:rStyle w:val="StyleUnderline"/>
          <w:sz w:val="26"/>
          <w:szCs w:val="26"/>
        </w:rPr>
        <w:t>orphan diseases” because their occurrence in a small number of patients means that</w:t>
      </w:r>
      <w:r w:rsidRPr="00980C31">
        <w:rPr>
          <w:sz w:val="16"/>
          <w:szCs w:val="26"/>
        </w:rPr>
        <w:t xml:space="preserve">, despite apparent high unmet medical need, </w:t>
      </w:r>
      <w:r w:rsidRPr="00980C31">
        <w:rPr>
          <w:rStyle w:val="StyleUnderline"/>
          <w:sz w:val="26"/>
          <w:szCs w:val="26"/>
        </w:rPr>
        <w:t>there is limited scientific understanding</w:t>
      </w:r>
      <w:r w:rsidRPr="00980C31">
        <w:rPr>
          <w:sz w:val="16"/>
          <w:szCs w:val="26"/>
        </w:rPr>
        <w:t xml:space="preserve">, </w:t>
      </w:r>
      <w:r w:rsidRPr="00980C31">
        <w:rPr>
          <w:rStyle w:val="StyleUnderline"/>
          <w:sz w:val="26"/>
          <w:szCs w:val="26"/>
        </w:rPr>
        <w:t>making</w:t>
      </w:r>
      <w:r w:rsidRPr="00980C31">
        <w:rPr>
          <w:sz w:val="16"/>
          <w:szCs w:val="26"/>
        </w:rPr>
        <w:t xml:space="preserve"> </w:t>
      </w:r>
      <w:r w:rsidRPr="00980C31">
        <w:rPr>
          <w:rStyle w:val="StyleUnderline"/>
          <w:sz w:val="26"/>
          <w:szCs w:val="26"/>
        </w:rPr>
        <w:t>it</w:t>
      </w:r>
      <w:r w:rsidRPr="00980C31">
        <w:rPr>
          <w:sz w:val="16"/>
          <w:szCs w:val="26"/>
        </w:rPr>
        <w:t xml:space="preserve"> </w:t>
      </w:r>
      <w:r w:rsidRPr="00980C31">
        <w:rPr>
          <w:rStyle w:val="StyleUnderline"/>
          <w:sz w:val="26"/>
          <w:szCs w:val="26"/>
        </w:rPr>
        <w:t>difficult to justify the</w:t>
      </w:r>
      <w:r w:rsidRPr="00980C31">
        <w:rPr>
          <w:sz w:val="16"/>
          <w:szCs w:val="26"/>
        </w:rPr>
        <w:t xml:space="preserve"> </w:t>
      </w:r>
      <w:r w:rsidRPr="00980C31">
        <w:rPr>
          <w:rStyle w:val="StyleUnderline"/>
          <w:sz w:val="26"/>
          <w:szCs w:val="26"/>
        </w:rPr>
        <w:t>development risk and investment to develop new treatments.</w:t>
      </w:r>
      <w:r w:rsidRPr="00980C31">
        <w:rPr>
          <w:sz w:val="16"/>
          <w:szCs w:val="26"/>
        </w:rPr>
        <w:t xml:space="preserve"> The OMP regulation was developed explicitly to support efforts in this field of innovation [</w:t>
      </w:r>
      <w:hyperlink r:id="rId28" w:anchor="ref12" w:history="1">
        <w:r w:rsidRPr="00980C31">
          <w:rPr>
            <w:rStyle w:val="Hyperlink"/>
            <w:sz w:val="16"/>
            <w:szCs w:val="26"/>
          </w:rPr>
          <w:t>12</w:t>
        </w:r>
      </w:hyperlink>
      <w:r w:rsidRPr="00980C31">
        <w:rPr>
          <w:sz w:val="16"/>
          <w:szCs w:val="26"/>
        </w:rPr>
        <w:t xml:space="preserve">]. </w:t>
      </w:r>
    </w:p>
    <w:p w14:paraId="6335B6FF" w14:textId="77777777" w:rsidR="0096206B" w:rsidRPr="00980C31" w:rsidRDefault="0096206B" w:rsidP="0096206B">
      <w:pPr>
        <w:rPr>
          <w:sz w:val="16"/>
          <w:szCs w:val="26"/>
        </w:rPr>
      </w:pPr>
    </w:p>
    <w:p w14:paraId="1EBA3034" w14:textId="77777777" w:rsidR="0096206B" w:rsidRPr="00980C31" w:rsidRDefault="0096206B" w:rsidP="0096206B">
      <w:pPr>
        <w:pStyle w:val="Heading4"/>
      </w:pPr>
      <w:r w:rsidRPr="00980C31">
        <w:t>Orphan diseases require time intensive care and affect millions.</w:t>
      </w:r>
    </w:p>
    <w:p w14:paraId="67D7ED04" w14:textId="77777777" w:rsidR="0096206B" w:rsidRPr="00980C31" w:rsidRDefault="0096206B" w:rsidP="0096206B">
      <w:pPr>
        <w:rPr>
          <w:sz w:val="16"/>
          <w:szCs w:val="26"/>
        </w:rPr>
      </w:pPr>
      <w:r w:rsidRPr="00980C31">
        <w:rPr>
          <w:rFonts w:eastAsiaTheme="majorEastAsia" w:cstheme="majorBidi"/>
          <w:b/>
          <w:iCs/>
          <w:szCs w:val="26"/>
          <w:u w:val="single"/>
        </w:rPr>
        <w:t>Lancet 19</w:t>
      </w:r>
      <w:r w:rsidRPr="00980C31">
        <w:rPr>
          <w:sz w:val="16"/>
          <w:szCs w:val="26"/>
        </w:rPr>
        <w:t> [Lancet, 2-1-2019, accessed on 9-6-2021, The Lancet Diabetes &amp; Endocrinology, "Spotlight on rare diseases", https://www.thelancet.com/journals/landia/article/PIIS2213-8587(19)30006-3/fulltext]//sid</w:t>
      </w:r>
    </w:p>
    <w:p w14:paraId="61ACA025" w14:textId="77777777" w:rsidR="0096206B" w:rsidRPr="00980C31" w:rsidRDefault="0096206B" w:rsidP="0096206B">
      <w:pPr>
        <w:rPr>
          <w:sz w:val="16"/>
          <w:szCs w:val="26"/>
        </w:rPr>
      </w:pPr>
      <w:r w:rsidRPr="00980C31">
        <w:rPr>
          <w:sz w:val="16"/>
          <w:szCs w:val="26"/>
        </w:rPr>
        <w:t xml:space="preserve">Feb 28 is Rare Disease Day, the theme of which this year is “bridging health and social care”. This 12th annual </w:t>
      </w:r>
      <w:hyperlink r:id="rId29" w:tgtFrame="_blank" w:history="1">
        <w:r w:rsidRPr="00980C31">
          <w:rPr>
            <w:rStyle w:val="Hyperlink"/>
            <w:sz w:val="16"/>
            <w:szCs w:val="26"/>
          </w:rPr>
          <w:t xml:space="preserve">Rare Disease </w:t>
        </w:r>
        <w:proofErr w:type="spellStart"/>
        <w:r w:rsidRPr="00980C31">
          <w:rPr>
            <w:rStyle w:val="Hyperlink"/>
            <w:sz w:val="16"/>
            <w:szCs w:val="26"/>
          </w:rPr>
          <w:t>Day</w:t>
        </w:r>
      </w:hyperlink>
      <w:r w:rsidRPr="00980C31">
        <w:rPr>
          <w:sz w:val="16"/>
          <w:szCs w:val="26"/>
        </w:rPr>
        <w:t>highlights</w:t>
      </w:r>
      <w:proofErr w:type="spellEnd"/>
      <w:r w:rsidRPr="00980C31">
        <w:rPr>
          <w:sz w:val="16"/>
          <w:szCs w:val="26"/>
        </w:rPr>
        <w:t xml:space="preserve"> the need for better coordination of medical, social, and support services to lessen the burden that rare diseases—often complex, chronic, and disabling—have on the everyday lives of patients, their families, and </w:t>
      </w:r>
      <w:proofErr w:type="spellStart"/>
      <w:r w:rsidRPr="00980C31">
        <w:rPr>
          <w:sz w:val="16"/>
          <w:szCs w:val="26"/>
        </w:rPr>
        <w:t>carers</w:t>
      </w:r>
      <w:proofErr w:type="spellEnd"/>
      <w:r w:rsidRPr="00980C31">
        <w:rPr>
          <w:sz w:val="16"/>
          <w:szCs w:val="26"/>
        </w:rPr>
        <w:t xml:space="preserve">. As a recent </w:t>
      </w:r>
      <w:hyperlink r:id="rId30" w:tgtFrame="_blank" w:history="1">
        <w:r w:rsidRPr="00980C31">
          <w:rPr>
            <w:rStyle w:val="Hyperlink"/>
            <w:sz w:val="16"/>
            <w:szCs w:val="26"/>
          </w:rPr>
          <w:t xml:space="preserve">Europe-wide </w:t>
        </w:r>
        <w:proofErr w:type="spellStart"/>
        <w:r w:rsidRPr="00980C31">
          <w:rPr>
            <w:rStyle w:val="Hyperlink"/>
            <w:sz w:val="16"/>
            <w:szCs w:val="26"/>
          </w:rPr>
          <w:t>survey</w:t>
        </w:r>
      </w:hyperlink>
      <w:r w:rsidRPr="00980C31">
        <w:rPr>
          <w:sz w:val="16"/>
          <w:szCs w:val="26"/>
        </w:rPr>
        <w:t>found</w:t>
      </w:r>
      <w:proofErr w:type="spellEnd"/>
      <w:r w:rsidRPr="00980C31">
        <w:rPr>
          <w:sz w:val="16"/>
          <w:szCs w:val="26"/>
        </w:rPr>
        <w:t xml:space="preserve"> that </w:t>
      </w:r>
      <w:r w:rsidRPr="00980C31">
        <w:rPr>
          <w:rStyle w:val="StyleUnderline"/>
          <w:sz w:val="26"/>
          <w:szCs w:val="26"/>
        </w:rPr>
        <w:t xml:space="preserve">80% of patients and </w:t>
      </w:r>
      <w:proofErr w:type="spellStart"/>
      <w:r w:rsidRPr="00980C31">
        <w:rPr>
          <w:rStyle w:val="StyleUnderline"/>
          <w:sz w:val="26"/>
          <w:szCs w:val="26"/>
        </w:rPr>
        <w:t>carers</w:t>
      </w:r>
      <w:proofErr w:type="spellEnd"/>
      <w:r w:rsidRPr="00980C31">
        <w:rPr>
          <w:rStyle w:val="StyleUnderline"/>
          <w:sz w:val="26"/>
          <w:szCs w:val="26"/>
        </w:rPr>
        <w:t xml:space="preserve"> had difficulty completing daily tasks</w:t>
      </w:r>
      <w:r w:rsidRPr="00980C31">
        <w:rPr>
          <w:sz w:val="16"/>
          <w:szCs w:val="26"/>
        </w:rPr>
        <w:t xml:space="preserve">, </w:t>
      </w:r>
      <w:r w:rsidRPr="00980C31">
        <w:rPr>
          <w:rStyle w:val="StyleUnderline"/>
          <w:sz w:val="26"/>
          <w:szCs w:val="26"/>
        </w:rPr>
        <w:t xml:space="preserve">70% found </w:t>
      </w:r>
      <w:proofErr w:type="spellStart"/>
      <w:r w:rsidRPr="00980C31">
        <w:rPr>
          <w:rStyle w:val="StyleUnderline"/>
          <w:sz w:val="26"/>
          <w:szCs w:val="26"/>
        </w:rPr>
        <w:t>organising</w:t>
      </w:r>
      <w:proofErr w:type="spellEnd"/>
      <w:r w:rsidRPr="00980C31">
        <w:rPr>
          <w:rStyle w:val="StyleUnderline"/>
          <w:sz w:val="26"/>
          <w:szCs w:val="26"/>
        </w:rPr>
        <w:t xml:space="preserve"> care time-consuming </w:t>
      </w:r>
      <w:r w:rsidRPr="00980C31">
        <w:rPr>
          <w:sz w:val="16"/>
          <w:szCs w:val="26"/>
        </w:rPr>
        <w:t xml:space="preserve">(with 60% finding it hard to manage), and 67% felt that health, social, and local services communicated poorly with each other, the theme of Rare Disease Day 2019 is timely. More than 6000 </w:t>
      </w:r>
      <w:hyperlink r:id="rId31" w:tgtFrame="_blank" w:history="1">
        <w:r w:rsidRPr="00980C31">
          <w:rPr>
            <w:rStyle w:val="StyleUnderline"/>
            <w:sz w:val="26"/>
            <w:szCs w:val="26"/>
          </w:rPr>
          <w:t>rare diseases</w:t>
        </w:r>
      </w:hyperlink>
      <w:r w:rsidRPr="00980C31">
        <w:rPr>
          <w:sz w:val="16"/>
          <w:szCs w:val="26"/>
        </w:rPr>
        <w:t xml:space="preserve"> (80% with a genetic component) </w:t>
      </w:r>
      <w:r w:rsidRPr="00980C31">
        <w:rPr>
          <w:rStyle w:val="StyleUnderline"/>
          <w:sz w:val="26"/>
          <w:szCs w:val="26"/>
        </w:rPr>
        <w:t>affect more than 300 million people worldwide</w:t>
      </w:r>
      <w:r w:rsidRPr="00980C31">
        <w:rPr>
          <w:sz w:val="16"/>
          <w:szCs w:val="26"/>
        </w:rPr>
        <w:t xml:space="preserve">. While an individual disease might be classed as rare (defined as affecting less than 1 in 2000 of the general population in the European Union or fewer than 200 000 people in the USA), the sheer number of rare diseases means that the overall numbers quickly stack up: 3·5 million people in the UK, 30 million across Europe, and 30 million in the USA are affected. Whether a single rare disease affects thousands or just one person, the impact on the affected individual and those around them can be devastating: 50% of rare diseases affect children, 30% of whom will die before age 5 years. Rare diseases present myriad challenges for patients, their families, and caregivers, including the time it takes to obtain a correct diagnosis for many patients. In a </w:t>
      </w:r>
      <w:hyperlink r:id="rId32" w:tgtFrame="_blank" w:history="1">
        <w:r w:rsidRPr="00980C31">
          <w:rPr>
            <w:rStyle w:val="Hyperlink"/>
            <w:sz w:val="16"/>
            <w:szCs w:val="26"/>
          </w:rPr>
          <w:t>survey</w:t>
        </w:r>
      </w:hyperlink>
      <w:r w:rsidRPr="00980C31">
        <w:rPr>
          <w:sz w:val="16"/>
          <w:szCs w:val="26"/>
        </w:rPr>
        <w:t xml:space="preserve"> of patients and caregivers in the USA and UK, patients reported that it took on average 7·6 years in the USA and 5·6 years in the UK to get a proper diagnosis, during which time patients typically visited eight physicians (four primary care and four specialist) and received two to three misdiagnoses. As </w:t>
      </w:r>
      <w:r w:rsidRPr="00980C31">
        <w:rPr>
          <w:rStyle w:val="StyleUnderline"/>
          <w:sz w:val="26"/>
          <w:szCs w:val="26"/>
        </w:rPr>
        <w:t>there is no approved treatment for 95% of rare diseases</w:t>
      </w:r>
      <w:r w:rsidRPr="00980C31">
        <w:rPr>
          <w:sz w:val="16"/>
          <w:szCs w:val="26"/>
        </w:rPr>
        <w:t xml:space="preserve">, a diagnosis can be a crushing reality check for patients and their families, rather than bringing hope and reassurance. As such, rare diseases impose a considerable emotional toll on patients and their caregivers. Other challenges include a lack of information and resources, the financial cost of care, and difficulty in accessing appropriate medical expertise, which is compounded by a lack of specialist training </w:t>
      </w:r>
      <w:proofErr w:type="spellStart"/>
      <w:r w:rsidRPr="00980C31">
        <w:rPr>
          <w:sz w:val="16"/>
          <w:szCs w:val="26"/>
        </w:rPr>
        <w:t>programmes</w:t>
      </w:r>
      <w:proofErr w:type="spellEnd"/>
      <w:r w:rsidRPr="00980C31">
        <w:rPr>
          <w:sz w:val="16"/>
          <w:szCs w:val="26"/>
        </w:rPr>
        <w:t xml:space="preserve"> for medical professionals. In this issue of The Lancet Diabetes &amp; Endocrinology, we publish a call-to-action to address the </w:t>
      </w:r>
      <w:hyperlink r:id="rId33" w:tgtFrame="_blank" w:history="1">
        <w:r w:rsidRPr="00980C31">
          <w:rPr>
            <w:rStyle w:val="Hyperlink"/>
            <w:sz w:val="16"/>
            <w:szCs w:val="26"/>
          </w:rPr>
          <w:t>unmet need for subspecialty training</w:t>
        </w:r>
      </w:hyperlink>
      <w:r w:rsidRPr="00980C31">
        <w:rPr>
          <w:sz w:val="16"/>
          <w:szCs w:val="26"/>
        </w:rPr>
        <w:t xml:space="preserve"> in adult rare (inherited metabolic) diseases, which is crucial given that 50% of rare diseases present in adulthood and children surviving rare diseases eventually transition to adult care.</w:t>
      </w:r>
    </w:p>
    <w:p w14:paraId="3688A8A6" w14:textId="77777777" w:rsidR="0096206B" w:rsidRPr="00980C31" w:rsidRDefault="0096206B" w:rsidP="0096206B">
      <w:pPr>
        <w:rPr>
          <w:sz w:val="16"/>
          <w:szCs w:val="26"/>
        </w:rPr>
      </w:pPr>
    </w:p>
    <w:p w14:paraId="33BAAFCA" w14:textId="7A84A339" w:rsidR="0096206B" w:rsidRPr="00980C31" w:rsidRDefault="0096206B" w:rsidP="0096206B">
      <w:pPr>
        <w:pStyle w:val="Heading2"/>
      </w:pPr>
      <w:r w:rsidRPr="00980C31">
        <w:lastRenderedPageBreak/>
        <w:t>Case</w:t>
      </w:r>
    </w:p>
    <w:p w14:paraId="2C83DB80" w14:textId="0EA047C2" w:rsidR="00540B6C" w:rsidRPr="00980C31" w:rsidRDefault="00540B6C" w:rsidP="00540B6C">
      <w:pPr>
        <w:pStyle w:val="Heading3"/>
      </w:pPr>
      <w:r w:rsidRPr="00980C31">
        <w:lastRenderedPageBreak/>
        <w:t>1NC – UV</w:t>
      </w:r>
    </w:p>
    <w:p w14:paraId="598880A2" w14:textId="77777777" w:rsidR="00540B6C" w:rsidRPr="00980C31" w:rsidRDefault="00540B6C" w:rsidP="00540B6C">
      <w:pPr>
        <w:pStyle w:val="Heading4"/>
      </w:pPr>
      <w:r w:rsidRPr="00980C31">
        <w:t>1. Reject 1ar theory on face:</w:t>
      </w:r>
    </w:p>
    <w:p w14:paraId="64BBBD76" w14:textId="77777777" w:rsidR="00540B6C" w:rsidRPr="00980C31" w:rsidRDefault="00540B6C" w:rsidP="00540B6C">
      <w:pPr>
        <w:pStyle w:val="Heading4"/>
      </w:pPr>
      <w:r w:rsidRPr="00980C31">
        <w:t xml:space="preserve">a. They get a </w:t>
      </w:r>
      <w:proofErr w:type="gramStart"/>
      <w:r w:rsidRPr="00980C31">
        <w:t>7-6 time</w:t>
      </w:r>
      <w:proofErr w:type="gramEnd"/>
      <w:r w:rsidRPr="00980C31">
        <w:t xml:space="preserve"> advantage which is worse later in the debate since there's less arguments they have to cover and they can blow individual arguments up.</w:t>
      </w:r>
    </w:p>
    <w:p w14:paraId="11604651" w14:textId="77777777" w:rsidR="00540B6C" w:rsidRPr="00980C31" w:rsidRDefault="00540B6C" w:rsidP="00540B6C">
      <w:pPr>
        <w:pStyle w:val="Heading4"/>
      </w:pPr>
      <w:r w:rsidRPr="00980C31">
        <w:t>b. They get 2 speeches versus my one, which makes the 2NR super unfair since I have to do ridiculous amounts of weighing and pre-empting which forces me to over-allocate on theory but the 2AR can choose not to go for theory and moot the entire 2N.</w:t>
      </w:r>
    </w:p>
    <w:p w14:paraId="35763ADD" w14:textId="77777777" w:rsidR="00540B6C" w:rsidRPr="00980C31" w:rsidRDefault="00540B6C" w:rsidP="00540B6C">
      <w:pPr>
        <w:pStyle w:val="Heading4"/>
      </w:pPr>
      <w:r w:rsidRPr="00980C31">
        <w:t>c. 2AR kills me on theory—they can get away with new weighing and they have the perceptual advantage. They can prioritize all their impacts and moot the entire 2NR because 2AR moves are impossible to predict. Also means reject new 2AR weighing, even if it's in response to mine—they should've done it in the 1AR.</w:t>
      </w:r>
    </w:p>
    <w:p w14:paraId="13BCF4EC" w14:textId="77777777" w:rsidR="00540B6C" w:rsidRPr="00980C31" w:rsidRDefault="00540B6C" w:rsidP="00540B6C">
      <w:pPr>
        <w:pStyle w:val="Heading4"/>
      </w:pPr>
      <w:r w:rsidRPr="00980C31">
        <w:t xml:space="preserve">d. Deters the 1NC from checking abuse out of fear for 1AR meta-theory, which destroys me since it's also preclusive. Turns their infinite abuse </w:t>
      </w:r>
      <w:proofErr w:type="spellStart"/>
      <w:r w:rsidRPr="00980C31">
        <w:t>args</w:t>
      </w:r>
      <w:proofErr w:type="spellEnd"/>
      <w:r w:rsidRPr="00980C31">
        <w:t>.</w:t>
      </w:r>
    </w:p>
    <w:p w14:paraId="530CC3E5" w14:textId="77777777" w:rsidR="00540B6C" w:rsidRPr="00980C31" w:rsidRDefault="00540B6C" w:rsidP="00540B6C">
      <w:pPr>
        <w:pStyle w:val="Heading4"/>
      </w:pPr>
      <w:r w:rsidRPr="00980C31">
        <w:t>e.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2BC410F1" w14:textId="77777777" w:rsidR="00540B6C" w:rsidRPr="00980C31" w:rsidRDefault="00540B6C" w:rsidP="00540B6C">
      <w:pPr>
        <w:pStyle w:val="Heading4"/>
      </w:pPr>
      <w:r w:rsidRPr="00980C31">
        <w:t xml:space="preserve">f. Reject infinite abuse claims— 1 - there's only finite speech time, 2 - if I </w:t>
      </w:r>
      <w:proofErr w:type="gramStart"/>
      <w:r w:rsidRPr="00980C31">
        <w:t>win</w:t>
      </w:r>
      <w:proofErr w:type="gramEnd"/>
      <w:r w:rsidRPr="00980C31">
        <w:t xml:space="preserve"> I can't engage in 1AR theory then you could never check infinite abuse since we can't use your shells to determine what's abusive.</w:t>
      </w:r>
    </w:p>
    <w:p w14:paraId="1BCAC4D8" w14:textId="77777777" w:rsidR="00540B6C" w:rsidRPr="00980C31" w:rsidRDefault="00540B6C" w:rsidP="00540B6C">
      <w:pPr>
        <w:pStyle w:val="Heading4"/>
      </w:pPr>
      <w:r w:rsidRPr="00980C31">
        <w:t xml:space="preserve">h. Framing issue: if they win 1AR theory is necessary grant me an implicit neg flex standard. If they win its good then accept it but evaluate it through reasonability since there needs to be some incentive to put </w:t>
      </w:r>
      <w:proofErr w:type="spellStart"/>
      <w:r w:rsidRPr="00980C31">
        <w:t>interps</w:t>
      </w:r>
      <w:proofErr w:type="spellEnd"/>
      <w:r w:rsidRPr="00980C31">
        <w:t xml:space="preserve"> in the 1AC. If they answer reasonability then 1AR theory should be drop the </w:t>
      </w:r>
      <w:proofErr w:type="spellStart"/>
      <w:r w:rsidRPr="00980C31">
        <w:t>arg</w:t>
      </w:r>
      <w:proofErr w:type="spellEnd"/>
      <w:r w:rsidRPr="00980C31">
        <w:t xml:space="preserve"> for the same reason.</w:t>
      </w:r>
    </w:p>
    <w:p w14:paraId="4CEE5D66" w14:textId="77777777" w:rsidR="00540B6C" w:rsidRPr="00980C31" w:rsidRDefault="00540B6C" w:rsidP="00540B6C">
      <w:pPr>
        <w:pStyle w:val="Heading4"/>
      </w:pPr>
      <w:r w:rsidRPr="00980C31">
        <w:t>2. Evaluate theory after the 2NR:</w:t>
      </w:r>
    </w:p>
    <w:p w14:paraId="6F81DE1B" w14:textId="77777777" w:rsidR="00540B6C" w:rsidRPr="00980C31" w:rsidRDefault="00540B6C" w:rsidP="00540B6C">
      <w:pPr>
        <w:pStyle w:val="Heading4"/>
      </w:pPr>
      <w:r w:rsidRPr="00980C31">
        <w:t>a. I don't have a 3NR to point out 2AR argument shifts or respond to new 2AR arguments – otherwise it justifies infinite 2ar abuse which outweighs on magnitude.</w:t>
      </w:r>
    </w:p>
    <w:p w14:paraId="643299A8" w14:textId="2C3536B3" w:rsidR="00540B6C" w:rsidRPr="00980C31" w:rsidRDefault="00540B6C" w:rsidP="00540B6C">
      <w:pPr>
        <w:pStyle w:val="Heading4"/>
      </w:pPr>
      <w:r w:rsidRPr="00980C31">
        <w:t>b. Reciprocity – we both get 1 speech to develop theory.</w:t>
      </w:r>
    </w:p>
    <w:p w14:paraId="23270AF2" w14:textId="0140A903" w:rsidR="00A17E6B" w:rsidRPr="00980C31" w:rsidRDefault="00A17E6B" w:rsidP="00A17E6B">
      <w:pPr>
        <w:pStyle w:val="Heading4"/>
      </w:pPr>
      <w:r w:rsidRPr="00980C31">
        <w:t xml:space="preserve">3. 1NC theory first – </w:t>
      </w:r>
    </w:p>
    <w:p w14:paraId="2BDBAAED" w14:textId="627AAA00" w:rsidR="00A17E6B" w:rsidRPr="00980C31" w:rsidRDefault="00A17E6B" w:rsidP="00A17E6B">
      <w:pPr>
        <w:pStyle w:val="Heading4"/>
      </w:pPr>
      <w:r w:rsidRPr="00980C31">
        <w:t xml:space="preserve">a. Abuse was self-inflicted - They started the chain of abuse and forced me down this strategy </w:t>
      </w:r>
    </w:p>
    <w:p w14:paraId="253904BD" w14:textId="0FBF8EB1" w:rsidR="00A17E6B" w:rsidRPr="00980C31" w:rsidRDefault="00A17E6B" w:rsidP="00A17E6B">
      <w:pPr>
        <w:pStyle w:val="Heading4"/>
      </w:pPr>
      <w:r w:rsidRPr="00980C31">
        <w:lastRenderedPageBreak/>
        <w:t>b. Norming - We have more speeches to norm over whether it’s a good idea since the shell was read earlier.</w:t>
      </w:r>
    </w:p>
    <w:p w14:paraId="10804014" w14:textId="77777777" w:rsidR="00A17E6B" w:rsidRPr="00980C31" w:rsidRDefault="00A17E6B" w:rsidP="00A17E6B"/>
    <w:p w14:paraId="3303D1E6" w14:textId="77777777" w:rsidR="00540B6C" w:rsidRPr="00980C31" w:rsidRDefault="00540B6C" w:rsidP="00540B6C"/>
    <w:p w14:paraId="05FF71D7" w14:textId="0F0D0D2D" w:rsidR="0096206B" w:rsidRPr="00980C31" w:rsidRDefault="0096206B" w:rsidP="0096206B">
      <w:pPr>
        <w:pStyle w:val="Heading3"/>
      </w:pPr>
      <w:r w:rsidRPr="00980C31">
        <w:lastRenderedPageBreak/>
        <w:t xml:space="preserve">1NC </w:t>
      </w:r>
      <w:r w:rsidR="00540B6C" w:rsidRPr="00980C31">
        <w:t>–</w:t>
      </w:r>
      <w:r w:rsidRPr="00980C31">
        <w:t xml:space="preserve"> Framing</w:t>
      </w:r>
    </w:p>
    <w:p w14:paraId="5F4DF95B" w14:textId="0B0B7044" w:rsidR="00540B6C" w:rsidRPr="00980C31" w:rsidRDefault="00540B6C" w:rsidP="00540B6C">
      <w:pPr>
        <w:pStyle w:val="Heading4"/>
      </w:pPr>
      <w:r w:rsidRPr="00980C31">
        <w:t>Standard is max exp well being</w:t>
      </w:r>
    </w:p>
    <w:p w14:paraId="534623CC" w14:textId="4DB67C11" w:rsidR="0096206B" w:rsidRPr="00980C31" w:rsidRDefault="0096206B" w:rsidP="0096206B">
      <w:pPr>
        <w:pStyle w:val="Heading4"/>
        <w:rPr>
          <w:rFonts w:cs="Calibri"/>
          <w:bCs w:val="0"/>
        </w:rPr>
      </w:pPr>
      <w:r w:rsidRPr="00980C31">
        <w:rPr>
          <w:rFonts w:cs="Calibri"/>
        </w:rPr>
        <w:t>Reducing existential risks is the top priority in any coherent moral theory.</w:t>
      </w:r>
    </w:p>
    <w:p w14:paraId="44D81FA7" w14:textId="77777777" w:rsidR="0096206B" w:rsidRPr="00980C31" w:rsidRDefault="0096206B" w:rsidP="0096206B">
      <w:pPr>
        <w:rPr>
          <w:b/>
          <w:bCs/>
          <w:sz w:val="16"/>
          <w:szCs w:val="26"/>
        </w:rPr>
      </w:pPr>
      <w:r w:rsidRPr="00980C31">
        <w:rPr>
          <w:rStyle w:val="Style13ptBold"/>
          <w:szCs w:val="26"/>
          <w:u w:val="single"/>
        </w:rPr>
        <w:t>Plummer 15</w:t>
      </w:r>
      <w:r w:rsidRPr="00980C31">
        <w:rPr>
          <w:rStyle w:val="Style13ptBold"/>
          <w:sz w:val="16"/>
          <w:szCs w:val="26"/>
        </w:rPr>
        <w:t xml:space="preserve"> </w:t>
      </w:r>
      <w:r w:rsidRPr="00980C31">
        <w:rPr>
          <w:sz w:val="16"/>
          <w:szCs w:val="26"/>
        </w:rPr>
        <w:t>(Theron, Philosophy @St. Andrews http://blog.practicalethics.ox.ac.uk/2015/05/moral-agreement-on-saving-the-world/)</w:t>
      </w:r>
    </w:p>
    <w:p w14:paraId="32431BA4" w14:textId="77777777" w:rsidR="0096206B" w:rsidRPr="00980C31" w:rsidRDefault="0096206B" w:rsidP="0096206B">
      <w:pPr>
        <w:rPr>
          <w:sz w:val="16"/>
          <w:szCs w:val="26"/>
        </w:rPr>
      </w:pPr>
      <w:r w:rsidRPr="00980C31">
        <w:rPr>
          <w:sz w:val="16"/>
          <w:szCs w:val="26"/>
        </w:rPr>
        <w:t xml:space="preserve">There appears to be lot of disagreement in moral philosophy. Whether these many apparent disagreements are deep and irresolvable, I believe </w:t>
      </w:r>
      <w:r w:rsidRPr="00980C31">
        <w:rPr>
          <w:rStyle w:val="StyleUnderline"/>
          <w:sz w:val="26"/>
          <w:szCs w:val="26"/>
        </w:rPr>
        <w:t>there is</w:t>
      </w:r>
      <w:r w:rsidRPr="00980C31">
        <w:rPr>
          <w:sz w:val="16"/>
          <w:szCs w:val="26"/>
        </w:rPr>
        <w:t xml:space="preserve"> at least </w:t>
      </w:r>
      <w:r w:rsidRPr="00980C31">
        <w:rPr>
          <w:rStyle w:val="StyleUnderline"/>
          <w:sz w:val="26"/>
          <w:szCs w:val="26"/>
        </w:rPr>
        <w:t>one thing</w:t>
      </w:r>
      <w:r w:rsidRPr="00980C31">
        <w:rPr>
          <w:sz w:val="16"/>
          <w:szCs w:val="26"/>
        </w:rPr>
        <w:t xml:space="preserve"> </w:t>
      </w:r>
      <w:r w:rsidRPr="00980C31">
        <w:rPr>
          <w:rStyle w:val="StyleUnderline"/>
          <w:sz w:val="26"/>
          <w:szCs w:val="26"/>
        </w:rPr>
        <w:t>it is reasonable to agree on</w:t>
      </w:r>
      <w:r w:rsidRPr="00980C31">
        <w:rPr>
          <w:sz w:val="16"/>
          <w:szCs w:val="26"/>
        </w:rPr>
        <w:t xml:space="preserve"> right now, </w:t>
      </w:r>
      <w:r w:rsidRPr="00980C31">
        <w:rPr>
          <w:rStyle w:val="Emphasis"/>
          <w:sz w:val="26"/>
          <w:szCs w:val="26"/>
        </w:rPr>
        <w:t>whatever</w:t>
      </w:r>
      <w:r w:rsidRPr="00980C31">
        <w:rPr>
          <w:sz w:val="16"/>
          <w:szCs w:val="26"/>
        </w:rPr>
        <w:t xml:space="preserve"> general </w:t>
      </w:r>
      <w:r w:rsidRPr="00980C31">
        <w:rPr>
          <w:rStyle w:val="Emphasis"/>
          <w:sz w:val="26"/>
          <w:szCs w:val="26"/>
        </w:rPr>
        <w:t>moral view we adopt</w:t>
      </w:r>
      <w:r w:rsidRPr="00980C31">
        <w:rPr>
          <w:sz w:val="16"/>
          <w:szCs w:val="26"/>
        </w:rPr>
        <w:t xml:space="preserve">: that </w:t>
      </w:r>
      <w:r w:rsidRPr="00980C31">
        <w:rPr>
          <w:rStyle w:val="StyleUnderline"/>
          <w:sz w:val="26"/>
          <w:szCs w:val="26"/>
        </w:rPr>
        <w:t>it is</w:t>
      </w:r>
      <w:r w:rsidRPr="00980C31">
        <w:rPr>
          <w:sz w:val="16"/>
          <w:szCs w:val="26"/>
        </w:rPr>
        <w:t xml:space="preserve"> very </w:t>
      </w:r>
      <w:r w:rsidRPr="00980C31">
        <w:rPr>
          <w:rStyle w:val="StyleUnderline"/>
          <w:sz w:val="26"/>
          <w:szCs w:val="26"/>
        </w:rPr>
        <w:t>important to reduce</w:t>
      </w:r>
      <w:r w:rsidRPr="00980C31">
        <w:rPr>
          <w:sz w:val="16"/>
          <w:szCs w:val="26"/>
        </w:rPr>
        <w:t xml:space="preserve"> </w:t>
      </w:r>
      <w:r w:rsidRPr="00980C31">
        <w:rPr>
          <w:rStyle w:val="StyleUnderline"/>
          <w:sz w:val="26"/>
          <w:szCs w:val="26"/>
        </w:rPr>
        <w:t>the risk that</w:t>
      </w:r>
      <w:r w:rsidRPr="00980C31">
        <w:rPr>
          <w:sz w:val="16"/>
          <w:szCs w:val="26"/>
        </w:rPr>
        <w:t xml:space="preserve"> all intelligent </w:t>
      </w:r>
      <w:r w:rsidRPr="00980C31">
        <w:rPr>
          <w:rStyle w:val="StyleUnderline"/>
          <w:sz w:val="26"/>
          <w:szCs w:val="26"/>
        </w:rPr>
        <w:t>beings</w:t>
      </w:r>
      <w:r w:rsidRPr="00980C31">
        <w:rPr>
          <w:sz w:val="16"/>
          <w:szCs w:val="26"/>
        </w:rPr>
        <w:t xml:space="preserve"> on this planet </w:t>
      </w:r>
      <w:r w:rsidRPr="00980C31">
        <w:rPr>
          <w:rStyle w:val="StyleUnderline"/>
          <w:sz w:val="26"/>
          <w:szCs w:val="26"/>
        </w:rPr>
        <w:t>are eliminated by</w:t>
      </w:r>
      <w:r w:rsidRPr="00980C31">
        <w:rPr>
          <w:sz w:val="16"/>
          <w:szCs w:val="26"/>
        </w:rPr>
        <w:t xml:space="preserve"> an enormous </w:t>
      </w:r>
      <w:r w:rsidRPr="00980C31">
        <w:rPr>
          <w:rStyle w:val="Emphasis"/>
          <w:sz w:val="26"/>
          <w:szCs w:val="26"/>
        </w:rPr>
        <w:t>catastrophe</w:t>
      </w:r>
      <w:r w:rsidRPr="00980C31">
        <w:rPr>
          <w:sz w:val="16"/>
          <w:szCs w:val="26"/>
        </w:rPr>
        <w:t xml:space="preserve">, such as a nuclear war. How we might in fact try to reduce such existential risks is discussed elsewhere. My claim here is only that </w:t>
      </w:r>
      <w:r w:rsidRPr="00980C31">
        <w:rPr>
          <w:rStyle w:val="StyleUnderline"/>
          <w:sz w:val="26"/>
          <w:szCs w:val="26"/>
        </w:rPr>
        <w:t xml:space="preserve">we </w:t>
      </w:r>
      <w:r w:rsidRPr="00980C31">
        <w:rPr>
          <w:sz w:val="16"/>
          <w:szCs w:val="26"/>
        </w:rPr>
        <w:t xml:space="preserve">– </w:t>
      </w:r>
      <w:r w:rsidRPr="00980C31">
        <w:rPr>
          <w:rStyle w:val="StyleUnderline"/>
          <w:sz w:val="26"/>
          <w:szCs w:val="26"/>
        </w:rPr>
        <w:t>whether we’re consequentialists, deontologists, or virtue ethicists</w:t>
      </w:r>
      <w:r w:rsidRPr="00980C31">
        <w:rPr>
          <w:sz w:val="16"/>
          <w:szCs w:val="26"/>
        </w:rPr>
        <w:t xml:space="preserve"> – </w:t>
      </w:r>
      <w:r w:rsidRPr="00980C31">
        <w:rPr>
          <w:rStyle w:val="StyleUnderline"/>
          <w:sz w:val="26"/>
          <w:szCs w:val="26"/>
        </w:rPr>
        <w:t xml:space="preserve">should all agree that we should try </w:t>
      </w:r>
      <w:r w:rsidRPr="00980C31">
        <w:rPr>
          <w:rStyle w:val="Emphasis"/>
          <w:sz w:val="26"/>
          <w:szCs w:val="26"/>
        </w:rPr>
        <w:t>to save the world.</w:t>
      </w:r>
      <w:r w:rsidRPr="00980C31">
        <w:rPr>
          <w:sz w:val="16"/>
          <w:szCs w:val="2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980C31">
        <w:rPr>
          <w:rStyle w:val="StyleUnderline"/>
          <w:sz w:val="26"/>
          <w:szCs w:val="26"/>
        </w:rPr>
        <w:t>There are so many possible future people that reducing existential risk is arguably the most important thing in the world</w:t>
      </w:r>
      <w:r w:rsidRPr="00980C31">
        <w:rPr>
          <w:sz w:val="16"/>
          <w:szCs w:val="26"/>
        </w:rPr>
        <w:t xml:space="preserve">, even if the well-being of these possible people were given only 0.001% as much weight as that of existing people. </w:t>
      </w:r>
      <w:r w:rsidRPr="00980C31">
        <w:rPr>
          <w:rStyle w:val="StyleUnderline"/>
          <w:sz w:val="26"/>
          <w:szCs w:val="26"/>
        </w:rPr>
        <w:t>Even on a wholly person-affecting view</w:t>
      </w:r>
      <w:r w:rsidRPr="00980C31">
        <w:rPr>
          <w:sz w:val="16"/>
          <w:szCs w:val="26"/>
        </w:rPr>
        <w:t xml:space="preserve"> – according to which there’s nothing (apart from effects on existing people) to be said in favor of creating happy people – </w:t>
      </w:r>
      <w:r w:rsidRPr="00980C31">
        <w:rPr>
          <w:rStyle w:val="StyleUnderline"/>
          <w:sz w:val="26"/>
          <w:szCs w:val="26"/>
        </w:rPr>
        <w:t>the case for reducing existential risk is very strong</w:t>
      </w:r>
      <w:r w:rsidRPr="00980C31">
        <w:rPr>
          <w:sz w:val="16"/>
          <w:szCs w:val="26"/>
        </w:rPr>
        <w:t xml:space="preserve">. As noted in this seminal paper, this case is strengthened by the fact that there’s a good chance that many existing people will, with the aid of life-extension technology, live very long and very </w:t>
      </w:r>
      <w:proofErr w:type="gramStart"/>
      <w:r w:rsidRPr="00980C31">
        <w:rPr>
          <w:sz w:val="16"/>
          <w:szCs w:val="26"/>
        </w:rPr>
        <w:t>high quality</w:t>
      </w:r>
      <w:proofErr w:type="gramEnd"/>
      <w:r w:rsidRPr="00980C31">
        <w:rPr>
          <w:sz w:val="16"/>
          <w:szCs w:val="26"/>
        </w:rPr>
        <w:t xml:space="preserve"> lives. </w:t>
      </w:r>
      <w:r w:rsidRPr="00980C31">
        <w:rPr>
          <w:rStyle w:val="StyleUnderline"/>
          <w:sz w:val="26"/>
          <w:szCs w:val="26"/>
        </w:rPr>
        <w:t>You might think what I have just argued applies to consequentialists only.</w:t>
      </w:r>
      <w:r w:rsidRPr="00980C31">
        <w:rPr>
          <w:sz w:val="16"/>
          <w:szCs w:val="26"/>
        </w:rPr>
        <w:t xml:space="preserve"> </w:t>
      </w:r>
      <w:r w:rsidRPr="00980C31">
        <w:rPr>
          <w:rStyle w:val="StyleUnderline"/>
          <w:sz w:val="26"/>
          <w:szCs w:val="26"/>
        </w:rPr>
        <w:t>There is a tendency to assume that, if an argument appeals to consequentialist considerations</w:t>
      </w:r>
      <w:r w:rsidRPr="00980C31">
        <w:rPr>
          <w:sz w:val="16"/>
          <w:szCs w:val="26"/>
        </w:rPr>
        <w:t xml:space="preserve"> (the goodness of outcomes), </w:t>
      </w:r>
      <w:r w:rsidRPr="00980C31">
        <w:rPr>
          <w:rStyle w:val="Emphasis"/>
          <w:sz w:val="26"/>
          <w:szCs w:val="26"/>
        </w:rPr>
        <w:t>it is irrelevant to non-consequentialists</w:t>
      </w:r>
      <w:r w:rsidRPr="00980C31">
        <w:rPr>
          <w:sz w:val="16"/>
          <w:szCs w:val="26"/>
        </w:rPr>
        <w:t xml:space="preserve">. </w:t>
      </w:r>
      <w:r w:rsidRPr="00980C31">
        <w:rPr>
          <w:rStyle w:val="Emphasis"/>
          <w:sz w:val="26"/>
          <w:szCs w:val="26"/>
        </w:rPr>
        <w:t>But that is a huge mistake</w:t>
      </w:r>
      <w:r w:rsidRPr="00980C31">
        <w:rPr>
          <w:sz w:val="16"/>
          <w:szCs w:val="26"/>
        </w:rPr>
        <w:t xml:space="preserve">. </w:t>
      </w:r>
      <w:r w:rsidRPr="00980C31">
        <w:rPr>
          <w:rStyle w:val="StyleUnderline"/>
          <w:sz w:val="26"/>
          <w:szCs w:val="26"/>
        </w:rPr>
        <w:t>Non-consequentialism is the view that there’s more that determines rightness</w:t>
      </w:r>
      <w:r w:rsidRPr="00980C31">
        <w:rPr>
          <w:sz w:val="16"/>
          <w:szCs w:val="26"/>
        </w:rPr>
        <w:t xml:space="preserve"> </w:t>
      </w:r>
      <w:r w:rsidRPr="00980C31">
        <w:rPr>
          <w:rStyle w:val="StyleUnderline"/>
          <w:sz w:val="26"/>
          <w:szCs w:val="26"/>
        </w:rPr>
        <w:t>than</w:t>
      </w:r>
      <w:r w:rsidRPr="00980C31">
        <w:rPr>
          <w:sz w:val="16"/>
          <w:szCs w:val="26"/>
        </w:rPr>
        <w:t xml:space="preserve"> the goodness of </w:t>
      </w:r>
      <w:r w:rsidRPr="00980C31">
        <w:rPr>
          <w:rStyle w:val="StyleUnderline"/>
          <w:sz w:val="26"/>
          <w:szCs w:val="26"/>
        </w:rPr>
        <w:t xml:space="preserve">consequences </w:t>
      </w:r>
      <w:r w:rsidRPr="00980C31">
        <w:rPr>
          <w:sz w:val="16"/>
          <w:szCs w:val="26"/>
        </w:rPr>
        <w:t xml:space="preserve">or outcomes; </w:t>
      </w:r>
      <w:r w:rsidRPr="00980C31">
        <w:rPr>
          <w:rStyle w:val="Emphasis"/>
          <w:sz w:val="26"/>
          <w:szCs w:val="26"/>
        </w:rPr>
        <w:t>it is not the view that the latter don’t matter</w:t>
      </w:r>
      <w:r w:rsidRPr="00980C31">
        <w:rPr>
          <w:sz w:val="16"/>
          <w:szCs w:val="26"/>
        </w:rPr>
        <w:t xml:space="preserve">. </w:t>
      </w:r>
      <w:r w:rsidRPr="00980C31">
        <w:rPr>
          <w:rStyle w:val="StyleUnderline"/>
          <w:sz w:val="26"/>
          <w:szCs w:val="26"/>
        </w:rPr>
        <w:t xml:space="preserve">Even </w:t>
      </w:r>
      <w:r w:rsidRPr="00980C31">
        <w:rPr>
          <w:sz w:val="16"/>
          <w:szCs w:val="26"/>
        </w:rPr>
        <w:t xml:space="preserve">John </w:t>
      </w:r>
      <w:r w:rsidRPr="00980C31">
        <w:rPr>
          <w:rStyle w:val="Emphasis"/>
          <w:sz w:val="26"/>
          <w:szCs w:val="26"/>
        </w:rPr>
        <w:t>Rawls wrote, “All ethical doctrines worth our attention take consequences into account</w:t>
      </w:r>
      <w:r w:rsidRPr="00980C31">
        <w:rPr>
          <w:sz w:val="16"/>
          <w:szCs w:val="26"/>
        </w:rPr>
        <w:t xml:space="preserve"> in judging rightness. </w:t>
      </w:r>
      <w:r w:rsidRPr="00980C31">
        <w:rPr>
          <w:rStyle w:val="StyleUnderline"/>
          <w:sz w:val="26"/>
          <w:szCs w:val="26"/>
        </w:rPr>
        <w:t>One which did not would simply be irrational</w:t>
      </w:r>
      <w:r w:rsidRPr="00980C31">
        <w:rPr>
          <w:sz w:val="16"/>
          <w:szCs w:val="26"/>
        </w:rPr>
        <w:t xml:space="preserve">, crazy.” </w:t>
      </w:r>
      <w:r w:rsidRPr="00980C31">
        <w:rPr>
          <w:rStyle w:val="Emphasis"/>
          <w:sz w:val="26"/>
          <w:szCs w:val="26"/>
        </w:rPr>
        <w:t>Minimally plausible versions of deontology and virtue ethics must be concerned in part with promoting the good, from an impartial point of view</w:t>
      </w:r>
      <w:r w:rsidRPr="00980C31">
        <w:rPr>
          <w:sz w:val="16"/>
          <w:szCs w:val="26"/>
        </w:rPr>
        <w:t xml:space="preserve">. </w:t>
      </w:r>
      <w:r w:rsidRPr="00980C31">
        <w:rPr>
          <w:rStyle w:val="StyleUnderline"/>
          <w:sz w:val="26"/>
          <w:szCs w:val="26"/>
        </w:rPr>
        <w:t xml:space="preserve">They’d thus imply </w:t>
      </w:r>
      <w:r w:rsidRPr="00980C31">
        <w:rPr>
          <w:rStyle w:val="Emphasis"/>
          <w:sz w:val="26"/>
          <w:szCs w:val="26"/>
        </w:rPr>
        <w:t>very strong reasons</w:t>
      </w:r>
      <w:r w:rsidRPr="00980C31">
        <w:rPr>
          <w:rStyle w:val="StyleUnderline"/>
          <w:sz w:val="26"/>
          <w:szCs w:val="26"/>
        </w:rPr>
        <w:t xml:space="preserve"> to reduce existential risk</w:t>
      </w:r>
      <w:r w:rsidRPr="00980C31">
        <w:rPr>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80C31">
        <w:rPr>
          <w:rStyle w:val="StyleUnderline"/>
          <w:sz w:val="26"/>
          <w:szCs w:val="26"/>
        </w:rPr>
        <w:t>Even egoism</w:t>
      </w:r>
      <w:r w:rsidRPr="00980C31">
        <w:rPr>
          <w:sz w:val="16"/>
          <w:szCs w:val="26"/>
        </w:rPr>
        <w:t xml:space="preserve">, the view that each agent should maximize her own good, </w:t>
      </w:r>
      <w:r w:rsidRPr="00980C31">
        <w:rPr>
          <w:rStyle w:val="StyleUnderline"/>
          <w:sz w:val="26"/>
          <w:szCs w:val="26"/>
        </w:rPr>
        <w:t xml:space="preserve">might imply strong reasons to reduce existential risk. </w:t>
      </w:r>
      <w:r w:rsidRPr="00980C31">
        <w:rPr>
          <w:sz w:val="16"/>
          <w:szCs w:val="2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w:t>
      </w:r>
      <w:r w:rsidRPr="00980C31">
        <w:rPr>
          <w:sz w:val="16"/>
          <w:szCs w:val="26"/>
        </w:rPr>
        <w:lastRenderedPageBreak/>
        <w:t xml:space="preserve">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980C31">
        <w:rPr>
          <w:rStyle w:val="Emphasis"/>
          <w:sz w:val="26"/>
          <w:szCs w:val="26"/>
        </w:rPr>
        <w:t>most of what makes our lives go well would be undermined if there were no future generations</w:t>
      </w:r>
      <w:r w:rsidRPr="00980C31">
        <w:rPr>
          <w:sz w:val="16"/>
          <w:szCs w:val="26"/>
        </w:rPr>
        <w:t xml:space="preserve"> of intelligent persons. On his view, my life would contain vastly less well-being if (say) a year after my death the world came to an end. </w:t>
      </w:r>
      <w:r w:rsidRPr="00980C31">
        <w:rPr>
          <w:rStyle w:val="StyleUnderline"/>
          <w:sz w:val="26"/>
          <w:szCs w:val="26"/>
        </w:rPr>
        <w:t>So obviously</w:t>
      </w:r>
      <w:r w:rsidRPr="00980C31">
        <w:rPr>
          <w:sz w:val="16"/>
          <w:szCs w:val="26"/>
        </w:rPr>
        <w:t xml:space="preserve"> if Scheffler were right </w:t>
      </w:r>
      <w:r w:rsidRPr="00980C31">
        <w:rPr>
          <w:rStyle w:val="StyleUnderline"/>
          <w:sz w:val="26"/>
          <w:szCs w:val="26"/>
        </w:rPr>
        <w:t>I’d have very strong reason to reduce existential risk</w:t>
      </w:r>
      <w:r w:rsidRPr="00980C31">
        <w:rPr>
          <w:sz w:val="16"/>
          <w:szCs w:val="26"/>
        </w:rPr>
        <w:t xml:space="preserve">. </w:t>
      </w:r>
      <w:r w:rsidRPr="00980C31">
        <w:rPr>
          <w:rStyle w:val="Emphasis"/>
          <w:sz w:val="26"/>
          <w:szCs w:val="26"/>
        </w:rPr>
        <w:t>We should also take into account moral uncertainty.</w:t>
      </w:r>
      <w:r w:rsidRPr="00980C31">
        <w:rPr>
          <w:sz w:val="16"/>
          <w:szCs w:val="26"/>
        </w:rPr>
        <w:t xml:space="preserve"> W</w:t>
      </w:r>
      <w:r w:rsidRPr="00980C31">
        <w:rPr>
          <w:rStyle w:val="StyleUnderline"/>
          <w:sz w:val="26"/>
          <w:szCs w:val="26"/>
        </w:rPr>
        <w:t>hat is it reasonable for one to do, when one is uncertain</w:t>
      </w:r>
      <w:r w:rsidRPr="00980C31">
        <w:rPr>
          <w:sz w:val="16"/>
          <w:szCs w:val="26"/>
        </w:rPr>
        <w:t xml:space="preserve"> not (only</w:t>
      </w:r>
      <w:r w:rsidRPr="00980C31">
        <w:rPr>
          <w:rStyle w:val="StyleUnderline"/>
          <w:sz w:val="26"/>
          <w:szCs w:val="26"/>
        </w:rPr>
        <w:t>) about</w:t>
      </w:r>
      <w:r w:rsidRPr="00980C31">
        <w:rPr>
          <w:sz w:val="16"/>
          <w:szCs w:val="26"/>
        </w:rPr>
        <w:t xml:space="preserve"> the empirical facts, but also about the </w:t>
      </w:r>
      <w:r w:rsidRPr="00980C31">
        <w:rPr>
          <w:rStyle w:val="StyleUnderline"/>
          <w:sz w:val="26"/>
          <w:szCs w:val="26"/>
        </w:rPr>
        <w:t>moral facts?</w:t>
      </w:r>
      <w:r w:rsidRPr="00980C31">
        <w:rPr>
          <w:sz w:val="16"/>
          <w:szCs w:val="2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980C31">
        <w:rPr>
          <w:rStyle w:val="StyleUnderline"/>
          <w:sz w:val="26"/>
          <w:szCs w:val="26"/>
        </w:rPr>
        <w:t xml:space="preserve">those </w:t>
      </w:r>
      <w:r w:rsidRPr="00980C31">
        <w:rPr>
          <w:sz w:val="16"/>
          <w:szCs w:val="26"/>
        </w:rPr>
        <w:t xml:space="preserve">(hedonistic egoists) </w:t>
      </w:r>
      <w:r w:rsidRPr="00980C31">
        <w:rPr>
          <w:rStyle w:val="Emphasis"/>
          <w:sz w:val="26"/>
          <w:szCs w:val="26"/>
        </w:rPr>
        <w:t>who disagree should have a significant level of confidence that they are mistaken,</w:t>
      </w:r>
      <w:r w:rsidRPr="00980C31">
        <w:rPr>
          <w:sz w:val="16"/>
          <w:szCs w:val="26"/>
        </w:rPr>
        <w:t xml:space="preserve"> and that one of the above views is correct. </w:t>
      </w:r>
      <w:r w:rsidRPr="00980C31">
        <w:rPr>
          <w:rStyle w:val="StyleUnderline"/>
          <w:sz w:val="26"/>
          <w:szCs w:val="26"/>
        </w:rPr>
        <w:t>Even if they were 90% sure that their view is the correct one</w:t>
      </w:r>
      <w:r w:rsidRPr="00980C31">
        <w:rPr>
          <w:sz w:val="16"/>
          <w:szCs w:val="26"/>
        </w:rPr>
        <w:t xml:space="preserve"> (and 10% sure that one of these other ones is correct), </w:t>
      </w:r>
      <w:r w:rsidRPr="00980C31">
        <w:rPr>
          <w:rStyle w:val="Emphasis"/>
          <w:sz w:val="26"/>
          <w:szCs w:val="26"/>
        </w:rPr>
        <w:t>they would have pretty strong reason, from the standpoint of moral uncertainty, to reduce existential risk</w:t>
      </w:r>
      <w:r w:rsidRPr="00980C31">
        <w:rPr>
          <w:sz w:val="16"/>
          <w:szCs w:val="26"/>
        </w:rPr>
        <w:t xml:space="preserve">. Perhaps most disturbingly still, </w:t>
      </w:r>
      <w:r w:rsidRPr="00980C31">
        <w:rPr>
          <w:rStyle w:val="StyleUnderline"/>
          <w:sz w:val="26"/>
          <w:szCs w:val="26"/>
        </w:rPr>
        <w:t>even if we are only 1% sure that the well-being of possible future people matters</w:t>
      </w:r>
      <w:r w:rsidRPr="00980C31">
        <w:rPr>
          <w:sz w:val="16"/>
          <w:szCs w:val="26"/>
        </w:rPr>
        <w:t xml:space="preserve">, it is at least arguable that, from the standpoint of moral uncertainty, </w:t>
      </w:r>
      <w:r w:rsidRPr="00980C31">
        <w:rPr>
          <w:rStyle w:val="Emphasis"/>
          <w:sz w:val="26"/>
          <w:szCs w:val="26"/>
        </w:rPr>
        <w:t>reducing existential risk is the most important thing in the world</w:t>
      </w:r>
      <w:r w:rsidRPr="00980C31">
        <w:rPr>
          <w:sz w:val="16"/>
          <w:szCs w:val="26"/>
        </w:rPr>
        <w:t xml:space="preserve">. Again, this is largely </w:t>
      </w:r>
      <w:r w:rsidRPr="00980C31">
        <w:rPr>
          <w:rStyle w:val="StyleUnderline"/>
          <w:sz w:val="26"/>
          <w:szCs w:val="26"/>
        </w:rPr>
        <w:t>for the reason that there are so many people who could exist in the future –</w:t>
      </w:r>
      <w:r w:rsidRPr="00980C31">
        <w:rPr>
          <w:sz w:val="16"/>
          <w:szCs w:val="26"/>
        </w:rPr>
        <w:t xml:space="preserve"> there are trillions upon trillions… upon trillions. (For more on this and other related issues, see this excellent dissertation</w:t>
      </w:r>
      <w:r w:rsidRPr="00980C31">
        <w:rPr>
          <w:rStyle w:val="StyleUnderline"/>
          <w:sz w:val="26"/>
          <w:szCs w:val="26"/>
        </w:rPr>
        <w:t>). Of course, it is uncertain whether these untold trillions would, in general, have good lives</w:t>
      </w:r>
      <w:r w:rsidRPr="00980C31">
        <w:rPr>
          <w:sz w:val="16"/>
          <w:szCs w:val="26"/>
        </w:rPr>
        <w:t>. It’s possible they’ll be miserable</w:t>
      </w:r>
      <w:r w:rsidRPr="00980C31">
        <w:rPr>
          <w:rStyle w:val="StyleUnderline"/>
          <w:sz w:val="26"/>
          <w:szCs w:val="26"/>
        </w:rPr>
        <w:t>. It is enough</w:t>
      </w:r>
      <w:r w:rsidRPr="00980C31">
        <w:rPr>
          <w:sz w:val="16"/>
          <w:szCs w:val="26"/>
        </w:rPr>
        <w:t xml:space="preserve"> for my claim </w:t>
      </w:r>
      <w:r w:rsidRPr="00980C31">
        <w:rPr>
          <w:rStyle w:val="StyleUnderline"/>
          <w:sz w:val="26"/>
          <w:szCs w:val="26"/>
        </w:rPr>
        <w:t>that there is moral agreement in the relevant sense if, at least given certain empirical claims about what future lives would most likely be like, all minimally plausible moral views would converge on the conclusion that we should try to save the world</w:t>
      </w:r>
      <w:r w:rsidRPr="00980C31">
        <w:rPr>
          <w:sz w:val="16"/>
          <w:szCs w:val="2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980C31">
        <w:rPr>
          <w:rStyle w:val="StyleUnderline"/>
          <w:sz w:val="26"/>
          <w:szCs w:val="26"/>
        </w:rPr>
        <w:t>even if things did not go well for our ancestors, I am optimistic that they will overall go fantastically well for our descendants, if we allow them to</w:t>
      </w:r>
      <w:r w:rsidRPr="00980C31">
        <w:rPr>
          <w:sz w:val="16"/>
          <w:szCs w:val="26"/>
        </w:rPr>
        <w:t xml:space="preserve">. I suspect that </w:t>
      </w:r>
      <w:r w:rsidRPr="00980C31">
        <w:rPr>
          <w:rStyle w:val="StyleUnderline"/>
          <w:sz w:val="26"/>
          <w:szCs w:val="26"/>
        </w:rPr>
        <w:t>most of us alive today</w:t>
      </w:r>
      <w:r w:rsidRPr="00980C31">
        <w:rPr>
          <w:sz w:val="16"/>
          <w:szCs w:val="26"/>
        </w:rPr>
        <w:t xml:space="preserve"> – at least those of us not suffering from extreme illness or poverty – </w:t>
      </w:r>
      <w:r w:rsidRPr="00980C31">
        <w:rPr>
          <w:rStyle w:val="StyleUnderline"/>
          <w:sz w:val="26"/>
          <w:szCs w:val="26"/>
        </w:rPr>
        <w:t>have lives that are well worth living, and that things will continue to improve</w:t>
      </w:r>
      <w:r w:rsidRPr="00980C31">
        <w:rPr>
          <w:sz w:val="16"/>
          <w:szCs w:val="2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5B54416" w14:textId="729AF1FD" w:rsidR="0096206B" w:rsidRPr="00980C31" w:rsidRDefault="0096206B" w:rsidP="0096206B">
      <w:pPr>
        <w:pStyle w:val="Heading4"/>
        <w:rPr>
          <w:rFonts w:cs="Calibri"/>
        </w:rPr>
      </w:pPr>
      <w:r w:rsidRPr="00980C31">
        <w:rPr>
          <w:rFonts w:cs="Calibri"/>
        </w:rPr>
        <w:lastRenderedPageBreak/>
        <w:t>3 - Weigh magnitude times probability - “probability first” framing is rooted in psychological biases and leads to mass death</w:t>
      </w:r>
    </w:p>
    <w:p w14:paraId="2601DB2F" w14:textId="77777777" w:rsidR="0096206B" w:rsidRPr="00980C31" w:rsidRDefault="0096206B" w:rsidP="0096206B">
      <w:pPr>
        <w:rPr>
          <w:rStyle w:val="Style13ptBold"/>
          <w:sz w:val="16"/>
        </w:rPr>
      </w:pPr>
      <w:r w:rsidRPr="00980C31">
        <w:rPr>
          <w:rStyle w:val="Style13ptBold"/>
          <w:u w:val="single"/>
        </w:rPr>
        <w:t>Clarke 08</w:t>
      </w:r>
      <w:r w:rsidRPr="00980C31">
        <w:rPr>
          <w:rStyle w:val="Style13ptBold"/>
          <w:sz w:val="16"/>
        </w:rPr>
        <w:t xml:space="preserve"> </w:t>
      </w:r>
      <w:r w:rsidRPr="00980C31">
        <w:rPr>
          <w:sz w:val="16"/>
        </w:rPr>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30424FB9" w14:textId="77777777" w:rsidR="0096206B" w:rsidRPr="00980C31" w:rsidRDefault="0096206B" w:rsidP="0096206B">
      <w:pPr>
        <w:rPr>
          <w:sz w:val="16"/>
          <w:szCs w:val="26"/>
        </w:rPr>
      </w:pPr>
      <w:r w:rsidRPr="00980C31">
        <w:rPr>
          <w:sz w:val="16"/>
          <w:szCs w:val="26"/>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980C31">
        <w:rPr>
          <w:rStyle w:val="StyleUnderline"/>
          <w:sz w:val="26"/>
          <w:szCs w:val="26"/>
        </w:rPr>
        <w:t xml:space="preserve">work on disaster is seen as </w:t>
      </w:r>
      <w:r w:rsidRPr="00980C31">
        <w:rPr>
          <w:rStyle w:val="Emphasis"/>
          <w:sz w:val="26"/>
          <w:szCs w:val="26"/>
        </w:rPr>
        <w:t>narrow</w:t>
      </w:r>
      <w:r w:rsidRPr="00980C31">
        <w:rPr>
          <w:sz w:val="16"/>
          <w:szCs w:val="26"/>
        </w:rPr>
        <w:t xml:space="preserve">, a reason that holds some irony </w:t>
      </w:r>
      <w:r w:rsidRPr="00980C31">
        <w:rPr>
          <w:rStyle w:val="StyleUnderline"/>
          <w:sz w:val="26"/>
          <w:szCs w:val="26"/>
        </w:rPr>
        <w:t>for</w:t>
      </w:r>
      <w:r w:rsidRPr="00980C31">
        <w:rPr>
          <w:sz w:val="16"/>
          <w:szCs w:val="26"/>
        </w:rPr>
        <w:t xml:space="preserve"> the main thrust of my argument here: </w:t>
      </w:r>
      <w:r w:rsidRPr="00980C31">
        <w:rPr>
          <w:rStyle w:val="StyleUnderline"/>
          <w:sz w:val="26"/>
          <w:szCs w:val="26"/>
        </w:rPr>
        <w:t>disasters are unusual and</w:t>
      </w:r>
      <w:r w:rsidRPr="00980C31">
        <w:rPr>
          <w:sz w:val="16"/>
          <w:szCs w:val="26"/>
        </w:rPr>
        <w:t xml:space="preserve"> the </w:t>
      </w:r>
      <w:r w:rsidRPr="00980C31">
        <w:rPr>
          <w:rStyle w:val="StyleUnderline"/>
          <w:sz w:val="26"/>
          <w:szCs w:val="26"/>
        </w:rPr>
        <w:t xml:space="preserve">social sciences are </w:t>
      </w:r>
      <w:r w:rsidRPr="00980C31">
        <w:rPr>
          <w:sz w:val="16"/>
          <w:szCs w:val="26"/>
        </w:rPr>
        <w:t xml:space="preserve">generally </w:t>
      </w:r>
      <w:r w:rsidRPr="00980C31">
        <w:rPr>
          <w:rStyle w:val="Emphasis"/>
          <w:sz w:val="26"/>
          <w:szCs w:val="26"/>
        </w:rPr>
        <w:t>biased</w:t>
      </w:r>
      <w:r w:rsidRPr="00980C31">
        <w:rPr>
          <w:rStyle w:val="StyleUnderline"/>
          <w:sz w:val="26"/>
          <w:szCs w:val="26"/>
        </w:rPr>
        <w:t xml:space="preserve"> toward phenomena that are frequent. Methods textbooks caution against</w:t>
      </w:r>
      <w:r w:rsidRPr="00980C31">
        <w:rPr>
          <w:sz w:val="16"/>
          <w:szCs w:val="26"/>
        </w:rPr>
        <w:t xml:space="preserve"> using case stud- </w:t>
      </w:r>
      <w:proofErr w:type="spellStart"/>
      <w:r w:rsidRPr="00980C31">
        <w:rPr>
          <w:sz w:val="16"/>
          <w:szCs w:val="26"/>
        </w:rPr>
        <w:t>ies</w:t>
      </w:r>
      <w:proofErr w:type="spellEnd"/>
      <w:r w:rsidRPr="00980C31">
        <w:rPr>
          <w:sz w:val="16"/>
          <w:szCs w:val="26"/>
        </w:rPr>
        <w:t xml:space="preserve"> as representative of anything, and </w:t>
      </w:r>
      <w:r w:rsidRPr="00980C31">
        <w:rPr>
          <w:rStyle w:val="StyleUnderline"/>
          <w:sz w:val="26"/>
          <w:szCs w:val="26"/>
        </w:rPr>
        <w:t>articles</w:t>
      </w:r>
      <w:r w:rsidRPr="00980C31">
        <w:rPr>
          <w:sz w:val="16"/>
          <w:szCs w:val="26"/>
        </w:rPr>
        <w:t xml:space="preserve"> in mainstreams journals that are </w:t>
      </w:r>
      <w:r w:rsidRPr="00980C31">
        <w:rPr>
          <w:rStyle w:val="StyleUnderline"/>
          <w:sz w:val="26"/>
          <w:szCs w:val="26"/>
        </w:rPr>
        <w:t>not based on</w:t>
      </w:r>
      <w:r w:rsidRPr="00980C31">
        <w:rPr>
          <w:sz w:val="16"/>
          <w:szCs w:val="26"/>
        </w:rPr>
        <w:t xml:space="preserve"> </w:t>
      </w:r>
      <w:r w:rsidRPr="00980C31">
        <w:rPr>
          <w:rStyle w:val="StyleUnderline"/>
          <w:sz w:val="26"/>
          <w:szCs w:val="26"/>
        </w:rPr>
        <w:t>probability samples</w:t>
      </w:r>
      <w:r w:rsidRPr="00980C31">
        <w:rPr>
          <w:sz w:val="16"/>
          <w:szCs w:val="26"/>
        </w:rPr>
        <w:t xml:space="preserve"> must issue similar obligatory caveats. </w:t>
      </w:r>
      <w:r w:rsidRPr="00980C31">
        <w:rPr>
          <w:rStyle w:val="StyleUnderline"/>
          <w:sz w:val="26"/>
          <w:szCs w:val="26"/>
        </w:rPr>
        <w:t xml:space="preserve">The premise, </w:t>
      </w:r>
      <w:r w:rsidRPr="00980C31">
        <w:rPr>
          <w:rStyle w:val="Emphasis"/>
          <w:sz w:val="26"/>
          <w:szCs w:val="26"/>
        </w:rPr>
        <w:t>itself narrow</w:t>
      </w:r>
      <w:r w:rsidRPr="00980C31">
        <w:rPr>
          <w:rStyle w:val="StyleUnderline"/>
          <w:sz w:val="26"/>
          <w:szCs w:val="26"/>
        </w:rPr>
        <w:t xml:space="preserve">, is that the only way to be certain </w:t>
      </w:r>
      <w:r w:rsidRPr="00980C31">
        <w:rPr>
          <w:sz w:val="16"/>
          <w:szCs w:val="26"/>
        </w:rPr>
        <w:t xml:space="preserve">that we know something about the social world, and the only way to control for subjective influences in data acquisition, </w:t>
      </w:r>
      <w:r w:rsidRPr="00980C31">
        <w:rPr>
          <w:rStyle w:val="StyleUnderline"/>
          <w:sz w:val="26"/>
          <w:szCs w:val="26"/>
        </w:rPr>
        <w:t>is to follow</w:t>
      </w:r>
      <w:r w:rsidRPr="00980C31">
        <w:rPr>
          <w:sz w:val="16"/>
          <w:szCs w:val="26"/>
        </w:rPr>
        <w:t xml:space="preserve"> the tenets of </w:t>
      </w:r>
      <w:r w:rsidRPr="00980C31">
        <w:rPr>
          <w:rStyle w:val="StyleUnderline"/>
          <w:sz w:val="26"/>
          <w:szCs w:val="26"/>
        </w:rPr>
        <w:t>probabilistic sampling</w:t>
      </w:r>
      <w:r w:rsidRPr="00980C31">
        <w:rPr>
          <w:sz w:val="16"/>
          <w:szCs w:val="26"/>
        </w:rPr>
        <w:t xml:space="preserve">. This view is a correlate of the central way of defining rational action and rational policy in academic work of all varieties and also in much practical work, which is to say in terms of probabilities. </w:t>
      </w:r>
      <w:r w:rsidRPr="00980C31">
        <w:rPr>
          <w:rStyle w:val="StyleUnderline"/>
          <w:sz w:val="26"/>
          <w:szCs w:val="26"/>
        </w:rPr>
        <w:t xml:space="preserve">The irony is that probabilistic thinking </w:t>
      </w:r>
      <w:r w:rsidRPr="00980C31">
        <w:rPr>
          <w:rStyle w:val="Emphasis"/>
          <w:sz w:val="26"/>
          <w:szCs w:val="26"/>
        </w:rPr>
        <w:t>has its own biases</w:t>
      </w:r>
      <w:r w:rsidRPr="00980C31">
        <w:rPr>
          <w:rStyle w:val="StyleUnderline"/>
          <w:sz w:val="26"/>
          <w:szCs w:val="26"/>
        </w:rPr>
        <w:t>, which, if unacknowledged and uncorrected</w:t>
      </w:r>
      <w:r w:rsidRPr="00980C31">
        <w:rPr>
          <w:sz w:val="16"/>
          <w:szCs w:val="26"/>
        </w:rPr>
        <w:t xml:space="preserve"> for, </w:t>
      </w:r>
      <w:r w:rsidRPr="00980C31">
        <w:rPr>
          <w:rStyle w:val="Emphasis"/>
          <w:sz w:val="26"/>
          <w:szCs w:val="26"/>
        </w:rPr>
        <w:t>lead to a conceptual neglect</w:t>
      </w:r>
      <w:r w:rsidRPr="00980C31">
        <w:rPr>
          <w:rStyle w:val="StyleUnderline"/>
          <w:sz w:val="26"/>
          <w:szCs w:val="26"/>
        </w:rPr>
        <w:t xml:space="preserve"> of extreme events</w:t>
      </w:r>
      <w:r w:rsidRPr="00980C31">
        <w:rPr>
          <w:sz w:val="16"/>
          <w:szCs w:val="26"/>
        </w:rPr>
        <w:t xml:space="preserve">. This leaves us, as scholars, paying attention to disasters only when they happen and doing that makes the accumulation of good ideas about disaster vulnerable to issue-attention cycles (Birkland, 2007). </w:t>
      </w:r>
      <w:r w:rsidRPr="00980C31">
        <w:rPr>
          <w:rStyle w:val="StyleUnderline"/>
          <w:sz w:val="26"/>
          <w:szCs w:val="26"/>
        </w:rPr>
        <w:t xml:space="preserve">These </w:t>
      </w:r>
      <w:r w:rsidRPr="00980C31">
        <w:rPr>
          <w:rStyle w:val="Emphasis"/>
          <w:sz w:val="26"/>
          <w:szCs w:val="26"/>
        </w:rPr>
        <w:t>conceptual blinders</w:t>
      </w:r>
      <w:r w:rsidRPr="00980C31">
        <w:rPr>
          <w:rStyle w:val="StyleUnderline"/>
          <w:sz w:val="26"/>
          <w:szCs w:val="26"/>
        </w:rPr>
        <w:t xml:space="preserve"> lead to a neglect of disasters</w:t>
      </w:r>
      <w:r w:rsidRPr="00980C31">
        <w:rPr>
          <w:sz w:val="16"/>
          <w:szCs w:val="26"/>
        </w:rPr>
        <w:t xml:space="preserve"> </w:t>
      </w:r>
      <w:r w:rsidRPr="00980C31">
        <w:rPr>
          <w:rStyle w:val="StyleUnderline"/>
          <w:sz w:val="26"/>
          <w:szCs w:val="26"/>
        </w:rPr>
        <w:t>as "strategic research sites</w:t>
      </w:r>
      <w:r w:rsidRPr="00980C31">
        <w:rPr>
          <w:sz w:val="16"/>
          <w:szCs w:val="26"/>
        </w:rPr>
        <w:t xml:space="preserve">" (Merton, 1987), </w:t>
      </w:r>
      <w:r w:rsidRPr="00980C31">
        <w:rPr>
          <w:rStyle w:val="StyleUnderline"/>
          <w:sz w:val="26"/>
          <w:szCs w:val="26"/>
        </w:rPr>
        <w:t xml:space="preserve">which results in </w:t>
      </w:r>
      <w:r w:rsidRPr="00980C31">
        <w:rPr>
          <w:rStyle w:val="Emphasis"/>
          <w:sz w:val="26"/>
          <w:szCs w:val="26"/>
        </w:rPr>
        <w:t>learning less</w:t>
      </w:r>
      <w:r w:rsidRPr="00980C31">
        <w:rPr>
          <w:rStyle w:val="StyleUnderline"/>
          <w:sz w:val="26"/>
          <w:szCs w:val="26"/>
        </w:rPr>
        <w:t xml:space="preserve"> about disaster than we could</w:t>
      </w:r>
      <w:r w:rsidRPr="00980C31">
        <w:rPr>
          <w:sz w:val="16"/>
          <w:szCs w:val="26"/>
        </w:rPr>
        <w:t xml:space="preserve"> and in missing opportunities to use disaster to learn about society (cf. Sorokin, 1942). </w:t>
      </w:r>
      <w:r w:rsidRPr="00980C31">
        <w:rPr>
          <w:rStyle w:val="Emphasis"/>
          <w:sz w:val="26"/>
          <w:szCs w:val="26"/>
        </w:rPr>
        <w:t>We need new conceptual tools</w:t>
      </w:r>
      <w:r w:rsidRPr="00980C31">
        <w:rPr>
          <w:sz w:val="16"/>
          <w:szCs w:val="26"/>
        </w:rPr>
        <w:t xml:space="preserve"> </w:t>
      </w:r>
      <w:r w:rsidRPr="00980C31">
        <w:rPr>
          <w:rStyle w:val="StyleUnderline"/>
          <w:sz w:val="26"/>
          <w:szCs w:val="26"/>
        </w:rPr>
        <w:t>because of an upward trend in frequency and severity of disaster</w:t>
      </w:r>
      <w:r w:rsidRPr="00980C31">
        <w:rPr>
          <w:sz w:val="16"/>
          <w:szCs w:val="26"/>
        </w:rPr>
        <w:t xml:space="preserve"> since 1970 (</w:t>
      </w:r>
      <w:proofErr w:type="spellStart"/>
      <w:r w:rsidRPr="00980C31">
        <w:rPr>
          <w:sz w:val="16"/>
          <w:szCs w:val="26"/>
        </w:rPr>
        <w:t>Perrow</w:t>
      </w:r>
      <w:proofErr w:type="spellEnd"/>
      <w:r w:rsidRPr="00980C31">
        <w:rPr>
          <w:sz w:val="16"/>
          <w:szCs w:val="26"/>
        </w:rPr>
        <w:t xml:space="preserve">,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impossible and recovery would take an extraordinarily long time. There are other similar pockets of scholarly interest in extreme events, some spurred by September 11 and many catalyzed by Katrina. The </w:t>
      </w:r>
      <w:r w:rsidRPr="00980C31">
        <w:rPr>
          <w:rStyle w:val="StyleUnderline"/>
          <w:sz w:val="26"/>
          <w:szCs w:val="26"/>
        </w:rPr>
        <w:t>consequences</w:t>
      </w:r>
      <w:r w:rsidRPr="00980C31">
        <w:rPr>
          <w:sz w:val="16"/>
          <w:szCs w:val="26"/>
        </w:rPr>
        <w:t xml:space="preserve"> of disasters </w:t>
      </w:r>
      <w:r w:rsidRPr="00980C31">
        <w:rPr>
          <w:rStyle w:val="StyleUnderline"/>
          <w:sz w:val="26"/>
          <w:szCs w:val="26"/>
        </w:rPr>
        <w:t>are also becoming more severe</w:t>
      </w:r>
      <w:r w:rsidRPr="00980C31">
        <w:rPr>
          <w:sz w:val="16"/>
          <w:szCs w:val="26"/>
        </w:rPr>
        <w:t xml:space="preserve">, both in terms of lives lost and property damaged. </w:t>
      </w:r>
      <w:r w:rsidRPr="00980C31">
        <w:rPr>
          <w:rStyle w:val="StyleUnderline"/>
          <w:sz w:val="26"/>
          <w:szCs w:val="26"/>
        </w:rPr>
        <w:t>People</w:t>
      </w:r>
      <w:r w:rsidRPr="00980C31">
        <w:rPr>
          <w:sz w:val="16"/>
          <w:szCs w:val="26"/>
        </w:rPr>
        <w:t xml:space="preserve"> and their places </w:t>
      </w:r>
      <w:r w:rsidRPr="00980C31">
        <w:rPr>
          <w:rStyle w:val="StyleUnderline"/>
          <w:sz w:val="26"/>
          <w:szCs w:val="26"/>
        </w:rPr>
        <w:t xml:space="preserve">are becoming more vulnerable. The most important reason </w:t>
      </w:r>
      <w:r w:rsidRPr="00980C31">
        <w:rPr>
          <w:sz w:val="16"/>
          <w:szCs w:val="26"/>
        </w:rPr>
        <w:t xml:space="preserve">that vulnerabilities are increasing </w:t>
      </w:r>
      <w:r w:rsidRPr="00980C31">
        <w:rPr>
          <w:rStyle w:val="StyleUnderline"/>
          <w:sz w:val="26"/>
          <w:szCs w:val="26"/>
        </w:rPr>
        <w:t>is population concentration</w:t>
      </w:r>
      <w:r w:rsidRPr="00980C31">
        <w:rPr>
          <w:sz w:val="16"/>
          <w:szCs w:val="26"/>
        </w:rPr>
        <w:t xml:space="preserve"> (Clarke, 2006b). This is a general phenomenon and includes, for example, flying in jumbo jets, working in tall buildings, and attending events in large capacity sports arenas. </w:t>
      </w:r>
      <w:r w:rsidRPr="00980C31">
        <w:rPr>
          <w:rStyle w:val="StyleUnderline"/>
          <w:sz w:val="26"/>
          <w:szCs w:val="26"/>
        </w:rPr>
        <w:t>Considering</w:t>
      </w:r>
      <w:r w:rsidRPr="00980C31">
        <w:rPr>
          <w:sz w:val="16"/>
          <w:szCs w:val="26"/>
        </w:rPr>
        <w:t xml:space="preserve"> disasters whose origin is </w:t>
      </w:r>
      <w:r w:rsidRPr="00980C31">
        <w:rPr>
          <w:rStyle w:val="StyleUnderline"/>
          <w:sz w:val="26"/>
          <w:szCs w:val="26"/>
        </w:rPr>
        <w:t>a natural hazard, the</w:t>
      </w:r>
      <w:r w:rsidRPr="00980C31">
        <w:rPr>
          <w:sz w:val="16"/>
          <w:szCs w:val="26"/>
        </w:rPr>
        <w:t xml:space="preserve"> specific </w:t>
      </w:r>
      <w:r w:rsidRPr="00980C31">
        <w:rPr>
          <w:rStyle w:val="StyleUnderline"/>
          <w:sz w:val="26"/>
          <w:szCs w:val="26"/>
        </w:rPr>
        <w:t>cause</w:t>
      </w:r>
      <w:r w:rsidRPr="00980C31">
        <w:rPr>
          <w:sz w:val="16"/>
          <w:szCs w:val="26"/>
        </w:rPr>
        <w:t xml:space="preserve"> of increased vulnerability </w:t>
      </w:r>
      <w:r w:rsidRPr="00980C31">
        <w:rPr>
          <w:rStyle w:val="StyleUnderline"/>
          <w:sz w:val="26"/>
          <w:szCs w:val="26"/>
        </w:rPr>
        <w:t>is</w:t>
      </w:r>
      <w:r w:rsidRPr="00980C31">
        <w:rPr>
          <w:sz w:val="16"/>
          <w:szCs w:val="26"/>
        </w:rPr>
        <w:t xml:space="preserve"> that </w:t>
      </w:r>
      <w:r w:rsidRPr="00980C31">
        <w:rPr>
          <w:rStyle w:val="StyleUnderline"/>
          <w:sz w:val="26"/>
          <w:szCs w:val="26"/>
        </w:rPr>
        <w:t>people</w:t>
      </w:r>
      <w:r w:rsidRPr="00980C31">
        <w:rPr>
          <w:sz w:val="16"/>
          <w:szCs w:val="26"/>
        </w:rPr>
        <w:t xml:space="preserve"> are </w:t>
      </w:r>
      <w:r w:rsidRPr="00980C31">
        <w:rPr>
          <w:rStyle w:val="StyleUnderline"/>
          <w:sz w:val="26"/>
          <w:szCs w:val="26"/>
        </w:rPr>
        <w:t>moving</w:t>
      </w:r>
      <w:r w:rsidRPr="00980C31">
        <w:rPr>
          <w:sz w:val="16"/>
          <w:szCs w:val="26"/>
        </w:rPr>
        <w:t xml:space="preserve"> </w:t>
      </w:r>
      <w:r w:rsidRPr="00980C31">
        <w:rPr>
          <w:rStyle w:val="StyleUnderline"/>
          <w:sz w:val="26"/>
          <w:szCs w:val="26"/>
        </w:rPr>
        <w:t>to where hazards originate</w:t>
      </w:r>
      <w:r w:rsidRPr="00980C31">
        <w:rPr>
          <w:sz w:val="16"/>
          <w:szCs w:val="26"/>
        </w:rPr>
        <w:t xml:space="preserve">, and most especially to where the water is. In some places, this makes them vulnerable to hurricanes that can create devastating storm surges; in others it makes them vulnerable to earthquakes that can create tsunamis. </w:t>
      </w:r>
      <w:r w:rsidRPr="00980C31">
        <w:rPr>
          <w:rStyle w:val="StyleUnderline"/>
          <w:sz w:val="26"/>
          <w:szCs w:val="26"/>
        </w:rPr>
        <w:t>In any case, the general problem is that people concentrate themselves in dangerous places, so when the hazard comes disasters are intensified.</w:t>
      </w:r>
      <w:r w:rsidRPr="00980C31">
        <w:rPr>
          <w:sz w:val="16"/>
          <w:szCs w:val="26"/>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980C31">
        <w:rPr>
          <w:rStyle w:val="StyleUnderline"/>
          <w:sz w:val="26"/>
          <w:szCs w:val="26"/>
        </w:rPr>
        <w:t xml:space="preserve">demographic pressures and attendant </w:t>
      </w:r>
      <w:r w:rsidRPr="00980C31">
        <w:rPr>
          <w:rStyle w:val="StyleUnderline"/>
          <w:sz w:val="26"/>
          <w:szCs w:val="26"/>
        </w:rPr>
        <w:lastRenderedPageBreak/>
        <w:t>development are wide- spread. People are concentrating along</w:t>
      </w:r>
      <w:r w:rsidRPr="00980C31">
        <w:rPr>
          <w:sz w:val="16"/>
          <w:szCs w:val="26"/>
        </w:rPr>
        <w:t xml:space="preserve"> the </w:t>
      </w:r>
      <w:r w:rsidRPr="00980C31">
        <w:rPr>
          <w:rStyle w:val="StyleUnderline"/>
          <w:sz w:val="26"/>
          <w:szCs w:val="26"/>
        </w:rPr>
        <w:t>coasts</w:t>
      </w:r>
      <w:r w:rsidRPr="00980C31">
        <w:rPr>
          <w:sz w:val="16"/>
          <w:szCs w:val="26"/>
        </w:rPr>
        <w:t xml:space="preserve"> of the United States, </w:t>
      </w:r>
      <w:r w:rsidRPr="00980C31">
        <w:rPr>
          <w:rStyle w:val="StyleUnderline"/>
          <w:sz w:val="26"/>
          <w:szCs w:val="26"/>
        </w:rPr>
        <w:t>and</w:t>
      </w:r>
      <w:r w:rsidRPr="00980C31">
        <w:rPr>
          <w:sz w:val="16"/>
          <w:szCs w:val="26"/>
        </w:rPr>
        <w:t xml:space="preserve">, like Florida, </w:t>
      </w:r>
      <w:r w:rsidRPr="00980C31">
        <w:rPr>
          <w:rStyle w:val="StyleUnderline"/>
          <w:sz w:val="26"/>
          <w:szCs w:val="26"/>
        </w:rPr>
        <w:t>this puts people at risk</w:t>
      </w:r>
      <w:r w:rsidRPr="00980C31">
        <w:rPr>
          <w:sz w:val="16"/>
          <w:szCs w:val="26"/>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980C31">
        <w:rPr>
          <w:rStyle w:val="StyleUnderline"/>
          <w:sz w:val="26"/>
          <w:szCs w:val="26"/>
        </w:rPr>
        <w:t>Perrow</w:t>
      </w:r>
      <w:proofErr w:type="spellEnd"/>
      <w:r w:rsidRPr="00980C31">
        <w:rPr>
          <w:sz w:val="16"/>
          <w:szCs w:val="26"/>
        </w:rPr>
        <w:t xml:space="preserve"> (2007) </w:t>
      </w:r>
      <w:r w:rsidRPr="00980C31">
        <w:rPr>
          <w:rStyle w:val="StyleUnderline"/>
          <w:sz w:val="26"/>
          <w:szCs w:val="26"/>
        </w:rPr>
        <w:t xml:space="preserve">has generalized </w:t>
      </w:r>
      <w:r w:rsidRPr="00980C31">
        <w:rPr>
          <w:sz w:val="16"/>
          <w:szCs w:val="26"/>
        </w:rPr>
        <w:t>the point about</w:t>
      </w:r>
      <w:r w:rsidRPr="00980C31">
        <w:rPr>
          <w:rStyle w:val="StyleUnderline"/>
          <w:sz w:val="26"/>
          <w:szCs w:val="26"/>
        </w:rPr>
        <w:t xml:space="preserve"> concentration, arguing </w:t>
      </w:r>
      <w:r w:rsidRPr="00980C31">
        <w:rPr>
          <w:sz w:val="16"/>
          <w:szCs w:val="26"/>
        </w:rPr>
        <w:t>not only that</w:t>
      </w:r>
      <w:r w:rsidRPr="00980C31">
        <w:rPr>
          <w:rStyle w:val="StyleUnderline"/>
          <w:sz w:val="26"/>
          <w:szCs w:val="26"/>
        </w:rPr>
        <w:t xml:space="preserve"> we increase vulnerabilities by increasing the breadth and depth of exposure to hazards but also by concentrating industrial facilities with catastrophic potentia</w:t>
      </w:r>
      <w:r w:rsidRPr="00980C31">
        <w:rPr>
          <w:sz w:val="16"/>
          <w:szCs w:val="26"/>
        </w:rPr>
        <w:t xml:space="preserve">l. Some of </w:t>
      </w:r>
      <w:proofErr w:type="spellStart"/>
      <w:r w:rsidRPr="00980C31">
        <w:rPr>
          <w:sz w:val="16"/>
          <w:szCs w:val="26"/>
        </w:rPr>
        <w:t>Perrow's</w:t>
      </w:r>
      <w:proofErr w:type="spellEnd"/>
      <w:r w:rsidRPr="00980C31">
        <w:rPr>
          <w:sz w:val="16"/>
          <w:szCs w:val="26"/>
        </w:rPr>
        <w:t xml:space="preserve"> most important </w:t>
      </w:r>
      <w:r w:rsidRPr="00980C31">
        <w:rPr>
          <w:rStyle w:val="StyleUnderline"/>
          <w:sz w:val="26"/>
          <w:szCs w:val="26"/>
        </w:rPr>
        <w:t>examples concern chemical production</w:t>
      </w:r>
      <w:r w:rsidRPr="00980C31">
        <w:rPr>
          <w:sz w:val="16"/>
          <w:szCs w:val="26"/>
        </w:rPr>
        <w:t xml:space="preserve"> facilities. These are facilities that bring together in a single place multiple stages of production used in the production of toxic substances. Key to </w:t>
      </w:r>
      <w:proofErr w:type="spellStart"/>
      <w:r w:rsidRPr="00980C31">
        <w:rPr>
          <w:sz w:val="16"/>
          <w:szCs w:val="26"/>
        </w:rPr>
        <w:t>Perrow's</w:t>
      </w:r>
      <w:proofErr w:type="spellEnd"/>
      <w:r w:rsidRPr="00980C31">
        <w:rPr>
          <w:sz w:val="16"/>
          <w:szCs w:val="26"/>
        </w:rPr>
        <w:t xml:space="preserve"> argument is that there is no technically necessary reason for such concentration, although there may be good economic reasons for it. </w:t>
      </w:r>
      <w:r w:rsidRPr="00980C31">
        <w:rPr>
          <w:rStyle w:val="StyleUnderline"/>
          <w:sz w:val="26"/>
          <w:szCs w:val="26"/>
        </w:rPr>
        <w:t xml:space="preserve">The general point is that we can expect more disasters, </w:t>
      </w:r>
      <w:r w:rsidRPr="00980C31">
        <w:rPr>
          <w:sz w:val="16"/>
          <w:szCs w:val="26"/>
        </w:rPr>
        <w:t>whether their origins are</w:t>
      </w:r>
      <w:r w:rsidRPr="00980C31">
        <w:rPr>
          <w:rStyle w:val="StyleUnderline"/>
          <w:sz w:val="26"/>
          <w:szCs w:val="26"/>
        </w:rPr>
        <w:t xml:space="preserve"> "natural" or "technological."</w:t>
      </w:r>
      <w:r w:rsidRPr="00980C31">
        <w:rPr>
          <w:sz w:val="16"/>
          <w:szCs w:val="26"/>
        </w:rPr>
        <w:t xml:space="preserve"> We can also expect </w:t>
      </w:r>
      <w:r w:rsidRPr="00980C31">
        <w:rPr>
          <w:rStyle w:val="StyleUnderline"/>
          <w:sz w:val="26"/>
          <w:szCs w:val="26"/>
        </w:rPr>
        <w:t>more death and destruction</w:t>
      </w:r>
      <w:r w:rsidRPr="00980C31">
        <w:rPr>
          <w:sz w:val="16"/>
          <w:szCs w:val="26"/>
        </w:rPr>
        <w:t xml:space="preserve"> from them. </w:t>
      </w:r>
      <w:r w:rsidRPr="00980C31">
        <w:rPr>
          <w:rStyle w:val="StyleUnderline"/>
          <w:sz w:val="26"/>
          <w:szCs w:val="26"/>
        </w:rPr>
        <w:t xml:space="preserve">I predict </w:t>
      </w:r>
      <w:r w:rsidRPr="00980C31">
        <w:rPr>
          <w:rStyle w:val="Emphasis"/>
          <w:sz w:val="26"/>
          <w:szCs w:val="26"/>
        </w:rPr>
        <w:t>we will continue to be poorly prepared to deal with disaster</w:t>
      </w:r>
      <w:r w:rsidRPr="00980C31">
        <w:rPr>
          <w:sz w:val="16"/>
          <w:szCs w:val="26"/>
        </w:rPr>
        <w:t xml:space="preserve">. </w:t>
      </w:r>
      <w:r w:rsidRPr="00980C31">
        <w:rPr>
          <w:rStyle w:val="StyleUnderline"/>
          <w:sz w:val="26"/>
          <w:szCs w:val="26"/>
        </w:rPr>
        <w:t xml:space="preserve">People </w:t>
      </w:r>
      <w:r w:rsidRPr="00980C31">
        <w:rPr>
          <w:sz w:val="16"/>
          <w:szCs w:val="26"/>
        </w:rPr>
        <w:t xml:space="preserve">around the world </w:t>
      </w:r>
      <w:r w:rsidRPr="00980C31">
        <w:rPr>
          <w:rStyle w:val="StyleUnderline"/>
          <w:sz w:val="26"/>
          <w:szCs w:val="26"/>
        </w:rPr>
        <w:t>were appalled with the incompetence of</w:t>
      </w:r>
      <w:r w:rsidRPr="00980C31">
        <w:rPr>
          <w:sz w:val="16"/>
          <w:szCs w:val="26"/>
        </w:rPr>
        <w:t xml:space="preserve"> America's </w:t>
      </w:r>
      <w:r w:rsidRPr="00980C31">
        <w:rPr>
          <w:rStyle w:val="StyleUnderline"/>
          <w:sz w:val="26"/>
          <w:szCs w:val="26"/>
        </w:rPr>
        <w:t xml:space="preserve">leaders </w:t>
      </w:r>
      <w:r w:rsidRPr="00980C31">
        <w:rPr>
          <w:sz w:val="16"/>
          <w:szCs w:val="26"/>
        </w:rPr>
        <w:t xml:space="preserve">and </w:t>
      </w:r>
      <w:proofErr w:type="spellStart"/>
      <w:r w:rsidRPr="00980C31">
        <w:rPr>
          <w:sz w:val="16"/>
          <w:szCs w:val="26"/>
        </w:rPr>
        <w:t>orga</w:t>
      </w:r>
      <w:proofErr w:type="spellEnd"/>
      <w:r w:rsidRPr="00980C31">
        <w:rPr>
          <w:rStyle w:val="StyleUnderline"/>
          <w:sz w:val="26"/>
          <w:szCs w:val="26"/>
        </w:rPr>
        <w:t>-</w:t>
      </w:r>
      <w:r w:rsidRPr="00980C31">
        <w:rPr>
          <w:sz w:val="16"/>
          <w:szCs w:val="26"/>
        </w:rPr>
        <w:t xml:space="preserve"> </w:t>
      </w:r>
      <w:proofErr w:type="spellStart"/>
      <w:r w:rsidRPr="00980C31">
        <w:rPr>
          <w:sz w:val="16"/>
          <w:szCs w:val="26"/>
        </w:rPr>
        <w:t>nizations</w:t>
      </w:r>
      <w:proofErr w:type="spellEnd"/>
      <w:r w:rsidRPr="00980C31">
        <w:rPr>
          <w:sz w:val="16"/>
          <w:szCs w:val="26"/>
        </w:rPr>
        <w:t xml:space="preserve"> </w:t>
      </w:r>
      <w:r w:rsidRPr="00980C31">
        <w:rPr>
          <w:rStyle w:val="StyleUnderline"/>
          <w:sz w:val="26"/>
          <w:szCs w:val="26"/>
        </w:rPr>
        <w:t>in</w:t>
      </w:r>
      <w:r w:rsidRPr="00980C31">
        <w:rPr>
          <w:sz w:val="16"/>
          <w:szCs w:val="26"/>
        </w:rPr>
        <w:t xml:space="preserve"> the wake of Hurricanes </w:t>
      </w:r>
      <w:r w:rsidRPr="00980C31">
        <w:rPr>
          <w:rStyle w:val="StyleUnderline"/>
          <w:sz w:val="26"/>
          <w:szCs w:val="26"/>
        </w:rPr>
        <w:t>Katrina</w:t>
      </w:r>
      <w:r w:rsidRPr="00980C31">
        <w:rPr>
          <w:sz w:val="16"/>
          <w:szCs w:val="26"/>
        </w:rPr>
        <w:t xml:space="preserve"> and Rita. Day after day we watched people suffering unnecessarily. Leaders were slow to grasp the importance of the event. With a few notable exceptions, </w:t>
      </w:r>
      <w:proofErr w:type="spellStart"/>
      <w:r w:rsidRPr="00980C31">
        <w:rPr>
          <w:sz w:val="16"/>
          <w:szCs w:val="26"/>
        </w:rPr>
        <w:t>organi</w:t>
      </w:r>
      <w:proofErr w:type="spellEnd"/>
      <w:r w:rsidRPr="00980C31">
        <w:rPr>
          <w:sz w:val="16"/>
          <w:szCs w:val="26"/>
        </w:rPr>
        <w:t xml:space="preserve">- </w:t>
      </w:r>
      <w:proofErr w:type="spellStart"/>
      <w:r w:rsidRPr="00980C31">
        <w:rPr>
          <w:sz w:val="16"/>
          <w:szCs w:val="26"/>
        </w:rPr>
        <w:t>zations</w:t>
      </w:r>
      <w:proofErr w:type="spellEnd"/>
      <w:r w:rsidRPr="00980C31">
        <w:rPr>
          <w:sz w:val="16"/>
          <w:szCs w:val="26"/>
        </w:rPr>
        <w:t xml:space="preserve"> lumbered to a late rescue. Setting aside our moral reaction to the official neglect, perhaps </w:t>
      </w:r>
      <w:r w:rsidRPr="00980C31">
        <w:rPr>
          <w:rStyle w:val="StyleUnderline"/>
          <w:sz w:val="26"/>
          <w:szCs w:val="26"/>
        </w:rPr>
        <w:t xml:space="preserve">we ought to ask why </w:t>
      </w:r>
      <w:r w:rsidRPr="00980C31">
        <w:rPr>
          <w:rStyle w:val="Emphasis"/>
          <w:sz w:val="26"/>
          <w:szCs w:val="26"/>
        </w:rPr>
        <w:t xml:space="preserve">we should have expected a competent response </w:t>
      </w:r>
      <w:r w:rsidRPr="00980C31">
        <w:rPr>
          <w:rStyle w:val="StyleUnderline"/>
          <w:sz w:val="26"/>
          <w:szCs w:val="26"/>
        </w:rPr>
        <w:t>at all</w:t>
      </w:r>
      <w:r w:rsidRPr="00980C31">
        <w:rPr>
          <w:sz w:val="16"/>
          <w:szCs w:val="26"/>
        </w:rPr>
        <w:t xml:space="preserve">? Are US leaders and </w:t>
      </w:r>
      <w:proofErr w:type="spellStart"/>
      <w:r w:rsidRPr="00980C31">
        <w:rPr>
          <w:sz w:val="16"/>
          <w:szCs w:val="26"/>
        </w:rPr>
        <w:t>organiza</w:t>
      </w:r>
      <w:proofErr w:type="spellEnd"/>
      <w:r w:rsidRPr="00980C31">
        <w:rPr>
          <w:sz w:val="16"/>
          <w:szCs w:val="26"/>
        </w:rPr>
        <w:t xml:space="preserve">- </w:t>
      </w:r>
      <w:proofErr w:type="spellStart"/>
      <w:r w:rsidRPr="00980C31">
        <w:rPr>
          <w:sz w:val="16"/>
          <w:szCs w:val="26"/>
        </w:rPr>
        <w:t>tions</w:t>
      </w:r>
      <w:proofErr w:type="spellEnd"/>
      <w:r w:rsidRPr="00980C31">
        <w:rPr>
          <w:sz w:val="16"/>
          <w:szCs w:val="26"/>
        </w:rPr>
        <w:t xml:space="preserve"> particularly attuned to the suffering of people in disasters? Is the political economy of the United States organized so that people, </w:t>
      </w:r>
      <w:proofErr w:type="spellStart"/>
      <w:r w:rsidRPr="00980C31">
        <w:rPr>
          <w:sz w:val="16"/>
          <w:szCs w:val="26"/>
        </w:rPr>
        <w:t>espe</w:t>
      </w:r>
      <w:proofErr w:type="spellEnd"/>
      <w:r w:rsidRPr="00980C31">
        <w:rPr>
          <w:sz w:val="16"/>
          <w:szCs w:val="26"/>
        </w:rPr>
        <w:t xml:space="preserve">- </w:t>
      </w:r>
      <w:proofErr w:type="spellStart"/>
      <w:r w:rsidRPr="00980C31">
        <w:rPr>
          <w:sz w:val="16"/>
          <w:szCs w:val="26"/>
        </w:rPr>
        <w:t>cially</w:t>
      </w:r>
      <w:proofErr w:type="spellEnd"/>
      <w:r w:rsidRPr="00980C31">
        <w:rPr>
          <w:sz w:val="16"/>
          <w:szCs w:val="26"/>
        </w:rPr>
        <w:t xml:space="preserve"> poor people, are attended to quickly and effectively in </w:t>
      </w:r>
      <w:proofErr w:type="spellStart"/>
      <w:r w:rsidRPr="00980C31">
        <w:rPr>
          <w:sz w:val="16"/>
          <w:szCs w:val="26"/>
        </w:rPr>
        <w:t>noncri</w:t>
      </w:r>
      <w:proofErr w:type="spellEnd"/>
      <w:r w:rsidRPr="00980C31">
        <w:rPr>
          <w:sz w:val="16"/>
          <w:szCs w:val="26"/>
        </w:rPr>
        <w:t xml:space="preserve">- sis situations? The answers to these questions are obvious. If social systems are not arranged to ensure people's well-being in normal times, there is no good reason to expect them to be so inclined in disastrous times. Still, </w:t>
      </w:r>
      <w:r w:rsidRPr="00980C31">
        <w:rPr>
          <w:rStyle w:val="StyleUnderline"/>
          <w:sz w:val="26"/>
          <w:szCs w:val="26"/>
        </w:rPr>
        <w:t xml:space="preserve">if we are </w:t>
      </w:r>
      <w:r w:rsidRPr="00980C31">
        <w:rPr>
          <w:rStyle w:val="Emphasis"/>
          <w:sz w:val="26"/>
          <w:szCs w:val="26"/>
        </w:rPr>
        <w:t>ever</w:t>
      </w:r>
      <w:r w:rsidRPr="00980C31">
        <w:rPr>
          <w:rStyle w:val="StyleUnderline"/>
          <w:sz w:val="26"/>
          <w:szCs w:val="26"/>
        </w:rPr>
        <w:t xml:space="preserve"> going to be reasonably well prepared to avoid or respond to the next Katrina-like event, </w:t>
      </w:r>
      <w:r w:rsidRPr="00980C31">
        <w:rPr>
          <w:rStyle w:val="Emphasis"/>
          <w:sz w:val="26"/>
          <w:szCs w:val="26"/>
        </w:rPr>
        <w:t>we need to identify the barriers</w:t>
      </w:r>
      <w:r w:rsidRPr="00980C31">
        <w:rPr>
          <w:rStyle w:val="StyleUnderline"/>
          <w:sz w:val="26"/>
          <w:szCs w:val="26"/>
        </w:rPr>
        <w:t xml:space="preserve"> to effective thinking about,</w:t>
      </w:r>
      <w:r w:rsidRPr="00980C31">
        <w:rPr>
          <w:sz w:val="16"/>
          <w:szCs w:val="26"/>
        </w:rPr>
        <w:t xml:space="preserve"> and effective response to, </w:t>
      </w:r>
      <w:proofErr w:type="spellStart"/>
      <w:r w:rsidRPr="00980C31">
        <w:rPr>
          <w:rStyle w:val="StyleUnderline"/>
          <w:sz w:val="26"/>
          <w:szCs w:val="26"/>
        </w:rPr>
        <w:t>disas</w:t>
      </w:r>
      <w:proofErr w:type="spellEnd"/>
      <w:r w:rsidRPr="00980C31">
        <w:rPr>
          <w:rStyle w:val="StyleUnderline"/>
          <w:sz w:val="26"/>
          <w:szCs w:val="26"/>
        </w:rPr>
        <w:t xml:space="preserve">- </w:t>
      </w:r>
      <w:proofErr w:type="spellStart"/>
      <w:r w:rsidRPr="00980C31">
        <w:rPr>
          <w:rStyle w:val="StyleUnderline"/>
          <w:sz w:val="26"/>
          <w:szCs w:val="26"/>
        </w:rPr>
        <w:t>ters</w:t>
      </w:r>
      <w:proofErr w:type="spellEnd"/>
      <w:r w:rsidRPr="00980C31">
        <w:rPr>
          <w:sz w:val="16"/>
          <w:szCs w:val="26"/>
        </w:rPr>
        <w:t xml:space="preserve">. </w:t>
      </w:r>
      <w:r w:rsidRPr="00980C31">
        <w:rPr>
          <w:rStyle w:val="Emphasis"/>
          <w:sz w:val="26"/>
          <w:szCs w:val="26"/>
        </w:rPr>
        <w:t>One of those barriers</w:t>
      </w:r>
      <w:r w:rsidRPr="00980C31">
        <w:rPr>
          <w:rStyle w:val="StyleUnderline"/>
          <w:sz w:val="26"/>
          <w:szCs w:val="26"/>
        </w:rPr>
        <w:t xml:space="preserve"> is that we do not have a set of concepts that would help us think rigorously about out-sized events. The </w:t>
      </w:r>
      <w:r w:rsidRPr="00980C31">
        <w:rPr>
          <w:rStyle w:val="Emphasis"/>
          <w:sz w:val="26"/>
          <w:szCs w:val="26"/>
        </w:rPr>
        <w:t>chief toolkit</w:t>
      </w:r>
      <w:r w:rsidRPr="00980C31">
        <w:rPr>
          <w:rStyle w:val="StyleUnderline"/>
          <w:sz w:val="26"/>
          <w:szCs w:val="26"/>
        </w:rPr>
        <w:t xml:space="preserve"> of concepts that we have</w:t>
      </w:r>
      <w:r w:rsidRPr="00980C31">
        <w:rPr>
          <w:sz w:val="16"/>
          <w:szCs w:val="26"/>
        </w:rPr>
        <w:t xml:space="preserve"> for thinking about important social events </w:t>
      </w:r>
      <w:r w:rsidRPr="00980C31">
        <w:rPr>
          <w:rStyle w:val="StyleUnderline"/>
          <w:sz w:val="26"/>
          <w:szCs w:val="26"/>
        </w:rPr>
        <w:t>comes from probability theory</w:t>
      </w:r>
      <w:r w:rsidRPr="00980C31">
        <w:rPr>
          <w:sz w:val="16"/>
          <w:szCs w:val="26"/>
        </w:rPr>
        <w:t xml:space="preserve">. There are good reasons for this, as probability theory has obviously served social research well. Still, </w:t>
      </w:r>
      <w:r w:rsidRPr="00980C31">
        <w:rPr>
          <w:rStyle w:val="StyleUnderline"/>
          <w:sz w:val="26"/>
          <w:szCs w:val="26"/>
        </w:rPr>
        <w:t xml:space="preserve">the toolkit is </w:t>
      </w:r>
      <w:r w:rsidRPr="00980C31">
        <w:rPr>
          <w:rStyle w:val="Emphasis"/>
          <w:sz w:val="26"/>
          <w:szCs w:val="26"/>
        </w:rPr>
        <w:t>incomplete</w:t>
      </w:r>
      <w:r w:rsidRPr="00980C31">
        <w:rPr>
          <w:sz w:val="16"/>
          <w:szCs w:val="26"/>
        </w:rPr>
        <w:t xml:space="preserve"> when it comes to extreme events, </w:t>
      </w:r>
      <w:r w:rsidRPr="00980C31">
        <w:rPr>
          <w:rStyle w:val="StyleUnderline"/>
          <w:sz w:val="26"/>
          <w:szCs w:val="26"/>
        </w:rPr>
        <w:t>especially when it is used as a base whence to make normative judgments about what</w:t>
      </w:r>
      <w:r w:rsidRPr="00980C31">
        <w:rPr>
          <w:sz w:val="16"/>
          <w:szCs w:val="26"/>
        </w:rPr>
        <w:t xml:space="preserve"> people, organizations, and </w:t>
      </w:r>
      <w:r w:rsidRPr="00980C31">
        <w:rPr>
          <w:rStyle w:val="StyleUnderline"/>
          <w:sz w:val="26"/>
          <w:szCs w:val="26"/>
        </w:rPr>
        <w:t xml:space="preserve">governments should </w:t>
      </w:r>
      <w:r w:rsidRPr="00980C31">
        <w:rPr>
          <w:sz w:val="16"/>
          <w:szCs w:val="26"/>
        </w:rPr>
        <w:t xml:space="preserve">and should not </w:t>
      </w:r>
      <w:r w:rsidRPr="00980C31">
        <w:rPr>
          <w:rStyle w:val="StyleUnderline"/>
          <w:sz w:val="26"/>
          <w:szCs w:val="26"/>
        </w:rPr>
        <w:t>do</w:t>
      </w:r>
      <w:r w:rsidRPr="00980C31">
        <w:rPr>
          <w:sz w:val="16"/>
          <w:szCs w:val="26"/>
        </w:rPr>
        <w:t xml:space="preserve">. </w:t>
      </w:r>
      <w:r w:rsidRPr="00980C31">
        <w:rPr>
          <w:rStyle w:val="Emphasis"/>
          <w:sz w:val="26"/>
          <w:szCs w:val="26"/>
        </w:rPr>
        <w:t xml:space="preserve">As a complement to probabilistic </w:t>
      </w:r>
      <w:proofErr w:type="gramStart"/>
      <w:r w:rsidRPr="00980C31">
        <w:rPr>
          <w:rStyle w:val="Emphasis"/>
          <w:sz w:val="26"/>
          <w:szCs w:val="26"/>
        </w:rPr>
        <w:t>thinking</w:t>
      </w:r>
      <w:proofErr w:type="gramEnd"/>
      <w:r w:rsidRPr="00980C31">
        <w:rPr>
          <w:rStyle w:val="Emphasis"/>
          <w:sz w:val="26"/>
          <w:szCs w:val="26"/>
        </w:rPr>
        <w:t xml:space="preserve"> I propose that we need possibilistic thinking</w:t>
      </w:r>
      <w:r w:rsidRPr="00980C31">
        <w:rPr>
          <w:sz w:val="16"/>
          <w:szCs w:val="26"/>
        </w:rPr>
        <w:t xml:space="preserve">. In this paper I explicate the notion of possibilistic thinking. I first discuss the equation of probabilism with rationality in scholarly thought, followed by a section that shows the ubiquity of </w:t>
      </w:r>
      <w:proofErr w:type="spellStart"/>
      <w:r w:rsidRPr="00980C31">
        <w:rPr>
          <w:sz w:val="16"/>
          <w:szCs w:val="26"/>
        </w:rPr>
        <w:t>possibilis</w:t>
      </w:r>
      <w:proofErr w:type="spellEnd"/>
      <w:r w:rsidRPr="00980C31">
        <w:rPr>
          <w:sz w:val="16"/>
          <w:szCs w:val="26"/>
        </w:rPr>
        <w:t xml:space="preserve">- tic thinking in everyday life. Demonstrating the latter will provide an opportunity to explore the limits of the probabilistic approach: that </w:t>
      </w:r>
      <w:r w:rsidRPr="00980C31">
        <w:rPr>
          <w:rStyle w:val="StyleUnderline"/>
          <w:sz w:val="26"/>
          <w:szCs w:val="26"/>
        </w:rPr>
        <w:t>possibilistic thinking</w:t>
      </w:r>
      <w:r w:rsidRPr="00980C31">
        <w:rPr>
          <w:sz w:val="16"/>
          <w:szCs w:val="26"/>
        </w:rPr>
        <w:t xml:space="preserve"> is widespread suggests it </w:t>
      </w:r>
      <w:r w:rsidRPr="00980C31">
        <w:rPr>
          <w:rStyle w:val="StyleUnderline"/>
          <w:sz w:val="26"/>
          <w:szCs w:val="26"/>
        </w:rPr>
        <w:t>could be used more rigorously</w:t>
      </w:r>
      <w:r w:rsidRPr="00980C31">
        <w:rPr>
          <w:sz w:val="16"/>
          <w:szCs w:val="26"/>
        </w:rPr>
        <w:t xml:space="preserve"> in social research. I will then address the most vexing prob- </w:t>
      </w:r>
      <w:proofErr w:type="spellStart"/>
      <w:r w:rsidRPr="00980C31">
        <w:rPr>
          <w:sz w:val="16"/>
          <w:szCs w:val="26"/>
        </w:rPr>
        <w:t>lem</w:t>
      </w:r>
      <w:proofErr w:type="spellEnd"/>
      <w:r w:rsidRPr="00980C31">
        <w:rPr>
          <w:sz w:val="16"/>
          <w:szCs w:val="26"/>
        </w:rPr>
        <w:t xml:space="preserve"> with advancing and employing possibilistic thinking: the prob- </w:t>
      </w:r>
      <w:proofErr w:type="spellStart"/>
      <w:r w:rsidRPr="00980C31">
        <w:rPr>
          <w:sz w:val="16"/>
          <w:szCs w:val="26"/>
        </w:rPr>
        <w:t>lem</w:t>
      </w:r>
      <w:proofErr w:type="spellEnd"/>
      <w:r w:rsidRPr="00980C31">
        <w:rPr>
          <w:sz w:val="16"/>
          <w:szCs w:val="26"/>
        </w:rPr>
        <w:t xml:space="preserve"> of infinite imagination. I argue that </w:t>
      </w:r>
      <w:r w:rsidRPr="00980C31">
        <w:rPr>
          <w:rStyle w:val="StyleUnderline"/>
          <w:sz w:val="26"/>
          <w:szCs w:val="26"/>
        </w:rPr>
        <w:t xml:space="preserve">possibilism can be used with discipline, and </w:t>
      </w:r>
      <w:r w:rsidRPr="00980C31">
        <w:rPr>
          <w:sz w:val="16"/>
          <w:szCs w:val="26"/>
        </w:rPr>
        <w:t>that</w:t>
      </w:r>
      <w:r w:rsidRPr="00980C31">
        <w:rPr>
          <w:rStyle w:val="StyleUnderline"/>
          <w:sz w:val="26"/>
          <w:szCs w:val="26"/>
        </w:rPr>
        <w:t xml:space="preserve"> we </w:t>
      </w:r>
      <w:r w:rsidRPr="00980C31">
        <w:rPr>
          <w:rStyle w:val="Emphasis"/>
          <w:sz w:val="26"/>
          <w:szCs w:val="26"/>
        </w:rPr>
        <w:t>can be smarter</w:t>
      </w:r>
      <w:r w:rsidRPr="00980C31">
        <w:rPr>
          <w:rStyle w:val="StyleUnderline"/>
          <w:sz w:val="26"/>
          <w:szCs w:val="26"/>
        </w:rPr>
        <w:t xml:space="preserve"> about responding </w:t>
      </w:r>
      <w:r w:rsidRPr="00980C31">
        <w:rPr>
          <w:sz w:val="16"/>
          <w:szCs w:val="26"/>
        </w:rPr>
        <w:t>to disasters</w:t>
      </w:r>
      <w:r w:rsidRPr="00980C31">
        <w:rPr>
          <w:rStyle w:val="StyleUnderline"/>
          <w:sz w:val="26"/>
          <w:szCs w:val="26"/>
        </w:rPr>
        <w:t xml:space="preserve"> by doing so</w:t>
      </w:r>
      <w:r w:rsidRPr="00980C31">
        <w:rPr>
          <w:sz w:val="16"/>
          <w:szCs w:val="26"/>
        </w:rPr>
        <w:t>.</w:t>
      </w:r>
    </w:p>
    <w:p w14:paraId="2733D086" w14:textId="77777777" w:rsidR="00CC7E2D" w:rsidRPr="00980C31" w:rsidRDefault="00CC7E2D" w:rsidP="00CC7E2D"/>
    <w:p w14:paraId="0B642644" w14:textId="271DF329" w:rsidR="0096206B" w:rsidRPr="00980C31" w:rsidRDefault="00540B6C" w:rsidP="00540B6C">
      <w:pPr>
        <w:pStyle w:val="Heading3"/>
      </w:pPr>
      <w:r w:rsidRPr="00980C31">
        <w:lastRenderedPageBreak/>
        <w:t>1NC – Offense</w:t>
      </w:r>
    </w:p>
    <w:p w14:paraId="5E4461CB" w14:textId="079E648D" w:rsidR="00540B6C" w:rsidRPr="00980C31" w:rsidRDefault="00540B6C" w:rsidP="00540B6C">
      <w:pPr>
        <w:pStyle w:val="Heading4"/>
        <w:rPr>
          <w:rFonts w:cs="Calibri"/>
        </w:rPr>
      </w:pPr>
      <w:r w:rsidRPr="00980C31">
        <w:rPr>
          <w:rFonts w:cs="Calibri"/>
        </w:rPr>
        <w:t xml:space="preserve">1 - TRIPs waiver </w:t>
      </w:r>
      <w:r w:rsidRPr="00980C31">
        <w:rPr>
          <w:rFonts w:cs="Calibri"/>
          <w:u w:val="single"/>
        </w:rPr>
        <w:t xml:space="preserve">doesn’t solve </w:t>
      </w:r>
      <w:r w:rsidRPr="00980C31">
        <w:rPr>
          <w:rFonts w:cs="Calibri"/>
        </w:rPr>
        <w:t xml:space="preserve">- it doesn’t </w:t>
      </w:r>
      <w:r w:rsidRPr="00980C31">
        <w:rPr>
          <w:rFonts w:cs="Calibri"/>
          <w:u w:val="single"/>
        </w:rPr>
        <w:t>obligate</w:t>
      </w:r>
      <w:r w:rsidRPr="00980C31">
        <w:rPr>
          <w:rFonts w:cs="Calibri"/>
        </w:rPr>
        <w:t xml:space="preserve"> countries to do anything, just makes it </w:t>
      </w:r>
      <w:r w:rsidRPr="00980C31">
        <w:rPr>
          <w:rFonts w:cs="Calibri"/>
          <w:u w:val="single"/>
        </w:rPr>
        <w:t>legal</w:t>
      </w:r>
      <w:r w:rsidRPr="00980C31">
        <w:rPr>
          <w:rFonts w:cs="Calibri"/>
        </w:rPr>
        <w:t>.</w:t>
      </w:r>
    </w:p>
    <w:p w14:paraId="00688A75" w14:textId="77777777" w:rsidR="00540B6C" w:rsidRPr="00980C31" w:rsidRDefault="00540B6C" w:rsidP="00540B6C">
      <w:pPr>
        <w:rPr>
          <w:sz w:val="16"/>
        </w:rPr>
      </w:pPr>
      <w:proofErr w:type="spellStart"/>
      <w:r w:rsidRPr="00980C31">
        <w:rPr>
          <w:rStyle w:val="Style13ptBold"/>
          <w:u w:val="single"/>
        </w:rPr>
        <w:t>Mercurio</w:t>
      </w:r>
      <w:proofErr w:type="spellEnd"/>
      <w:r w:rsidRPr="00980C31">
        <w:rPr>
          <w:rStyle w:val="Style13ptBold"/>
          <w:u w:val="single"/>
        </w:rPr>
        <w:t xml:space="preserve"> 21</w:t>
      </w:r>
      <w:r w:rsidRPr="00980C31">
        <w:rPr>
          <w:sz w:val="16"/>
        </w:rPr>
        <w:t xml:space="preserve"> [Bryan; Professor of Law, The Chinese University of Hong Kong; "The IP Waiver for COVID-19: Bad Policy, Bad Precedent," 2021; 1-6. International Review of Intellectual Property and Competition Law.] Justin</w:t>
      </w:r>
    </w:p>
    <w:p w14:paraId="43062849" w14:textId="62841943" w:rsidR="00540B6C" w:rsidRPr="00980C31" w:rsidRDefault="00540B6C" w:rsidP="00540B6C">
      <w:pPr>
        <w:rPr>
          <w:sz w:val="16"/>
          <w:szCs w:val="26"/>
        </w:rPr>
      </w:pPr>
      <w:r w:rsidRPr="00980C31">
        <w:rPr>
          <w:sz w:val="16"/>
          <w:szCs w:val="26"/>
        </w:rPr>
        <w:t xml:space="preserve">It is not only the length of time which is an issue but also </w:t>
      </w:r>
      <w:r w:rsidRPr="00980C31">
        <w:rPr>
          <w:szCs w:val="26"/>
          <w:u w:val="single"/>
        </w:rPr>
        <w:t xml:space="preserve">the </w:t>
      </w:r>
      <w:r w:rsidRPr="00980C31">
        <w:rPr>
          <w:rStyle w:val="Emphasis"/>
          <w:sz w:val="26"/>
          <w:szCs w:val="26"/>
        </w:rPr>
        <w:t>ultimate impact of the waiver. A waiver simply means that a WTO Member would not be in violation of its WTO obligations if it does not protect and enforce the COVID-19-related IPRs for the duration of the waiver</w:t>
      </w:r>
      <w:r w:rsidRPr="00980C31">
        <w:rPr>
          <w:szCs w:val="26"/>
          <w:u w:val="single"/>
        </w:rPr>
        <w:t xml:space="preserve">. The waiver would thus allow Members to deviate from their international obligations but not obligate Members to </w:t>
      </w:r>
      <w:r w:rsidRPr="00980C31">
        <w:rPr>
          <w:rStyle w:val="Emphasis"/>
          <w:sz w:val="26"/>
          <w:szCs w:val="26"/>
        </w:rPr>
        <w:t>suspend protection</w:t>
      </w:r>
      <w:r w:rsidRPr="00980C31">
        <w:rPr>
          <w:sz w:val="16"/>
          <w:szCs w:val="26"/>
        </w:rPr>
        <w:t xml:space="preserve"> and enforcement of the IPRs. </w:t>
      </w:r>
      <w:r w:rsidRPr="00980C31">
        <w:rPr>
          <w:szCs w:val="26"/>
          <w:u w:val="single"/>
        </w:rPr>
        <w:t>Members like the US who support the waiver may not implement the necessary domestic legislation to waive IPRs within the jurisdiction</w:t>
      </w:r>
      <w:r w:rsidRPr="00980C31">
        <w:rPr>
          <w:sz w:val="16"/>
          <w:szCs w:val="26"/>
        </w:rPr>
        <w:t>. It is questionable whether the US could even legally implement the waiver given that IPRs are a matter of constitutional law.17</w:t>
      </w:r>
    </w:p>
    <w:p w14:paraId="162ABDD1" w14:textId="59ADC767" w:rsidR="00A17E6B" w:rsidRPr="00980C31" w:rsidRDefault="00A17E6B" w:rsidP="00A17E6B">
      <w:pPr>
        <w:pStyle w:val="Heading4"/>
      </w:pPr>
      <w:r w:rsidRPr="00980C31">
        <w:t>4 - TRIPS reduces global health inequality.</w:t>
      </w:r>
    </w:p>
    <w:p w14:paraId="00C0AACF" w14:textId="77777777" w:rsidR="00A17E6B" w:rsidRPr="00980C31" w:rsidRDefault="00A17E6B" w:rsidP="00A17E6B">
      <w:pPr>
        <w:rPr>
          <w:sz w:val="16"/>
          <w:szCs w:val="26"/>
        </w:rPr>
      </w:pPr>
      <w:r w:rsidRPr="00980C31">
        <w:rPr>
          <w:sz w:val="16"/>
          <w:szCs w:val="26"/>
        </w:rPr>
        <w:t xml:space="preserve">Samir Raheem </w:t>
      </w:r>
      <w:proofErr w:type="spellStart"/>
      <w:r w:rsidRPr="00980C31">
        <w:rPr>
          <w:b/>
          <w:szCs w:val="26"/>
          <w:u w:val="single"/>
        </w:rPr>
        <w:t>Alsoodani</w:t>
      </w:r>
      <w:proofErr w:type="spellEnd"/>
      <w:r w:rsidRPr="00980C31">
        <w:rPr>
          <w:b/>
          <w:szCs w:val="26"/>
          <w:u w:val="single"/>
        </w:rPr>
        <w:t xml:space="preserve"> 15</w:t>
      </w:r>
      <w:r w:rsidRPr="00980C31">
        <w:rPr>
          <w:sz w:val="16"/>
          <w:szCs w:val="26"/>
        </w:rPr>
        <w:t>, “"The WTO Agreement on Trade-Related Aspects of Intellectual Property Rights (TRIPS) may offered an access to essential pharmaceutical drugs for developing countries,” Journal Of the College of law /Al-</w:t>
      </w:r>
      <w:proofErr w:type="spellStart"/>
      <w:r w:rsidRPr="00980C31">
        <w:rPr>
          <w:sz w:val="16"/>
          <w:szCs w:val="26"/>
        </w:rPr>
        <w:t>Nahrain</w:t>
      </w:r>
      <w:proofErr w:type="spellEnd"/>
      <w:r w:rsidRPr="00980C31">
        <w:rPr>
          <w:sz w:val="16"/>
          <w:szCs w:val="26"/>
        </w:rPr>
        <w:t xml:space="preserve"> University 2015, Volume 17, Issue 2, Pages 393-410, </w:t>
      </w:r>
      <w:hyperlink r:id="rId34">
        <w:r w:rsidRPr="00980C31">
          <w:rPr>
            <w:color w:val="000000"/>
            <w:sz w:val="16"/>
            <w:szCs w:val="26"/>
          </w:rPr>
          <w:t>https://www.iasj.net/iasj/article/109180</w:t>
        </w:r>
      </w:hyperlink>
    </w:p>
    <w:p w14:paraId="7A657D4B" w14:textId="5065FCB3" w:rsidR="00A17E6B" w:rsidRPr="00363E96" w:rsidRDefault="00A17E6B" w:rsidP="00A17E6B">
      <w:pPr>
        <w:rPr>
          <w:szCs w:val="26"/>
        </w:rPr>
      </w:pPr>
      <w:r w:rsidRPr="00980C31">
        <w:rPr>
          <w:szCs w:val="26"/>
          <w:u w:val="single"/>
        </w:rPr>
        <w:t xml:space="preserve">To conclude, it is beyond doubt that the TRIPS Agreement and its later, permanent amendment of 2005 attempted in good faith to address an urgent issue faced by many developing countries with regards to accessing essential medicine. To a certain extent in its basic tenets, </w:t>
      </w:r>
      <w:r w:rsidRPr="00980C31">
        <w:rPr>
          <w:b/>
          <w:szCs w:val="26"/>
          <w:u w:val="single"/>
        </w:rPr>
        <w:t>it has had a profound and positive effect on the system</w:t>
      </w:r>
      <w:r w:rsidRPr="00980C31">
        <w:rPr>
          <w:szCs w:val="26"/>
          <w:u w:val="single"/>
        </w:rPr>
        <w:t>, as it has made permanently possible the opportunity for the poorest countries to obtain medications more cheaply through manufacture in</w:t>
      </w:r>
      <w:r w:rsidRPr="00363E96">
        <w:rPr>
          <w:szCs w:val="26"/>
          <w:u w:val="single"/>
        </w:rPr>
        <w:t xml:space="preserve"> </w:t>
      </w:r>
    </w:p>
    <w:p w14:paraId="7D7D8437" w14:textId="77777777" w:rsidR="0096206B" w:rsidRPr="0096206B" w:rsidRDefault="0096206B" w:rsidP="0096206B"/>
    <w:p w14:paraId="36194AF3" w14:textId="77777777" w:rsidR="0096206B" w:rsidRPr="0096206B" w:rsidRDefault="0096206B" w:rsidP="0096206B"/>
    <w:sectPr w:rsidR="0096206B" w:rsidRPr="0096206B" w:rsidSect="000D32BB">
      <w:headerReference w:type="even" r:id="rId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1C358" w14:textId="77777777" w:rsidR="006D40AD" w:rsidRDefault="006D40AD" w:rsidP="00042CCD">
      <w:pPr>
        <w:spacing w:after="0" w:line="240" w:lineRule="auto"/>
      </w:pPr>
      <w:r>
        <w:separator/>
      </w:r>
    </w:p>
  </w:endnote>
  <w:endnote w:type="continuationSeparator" w:id="0">
    <w:p w14:paraId="14E2732F" w14:textId="77777777" w:rsidR="006D40AD" w:rsidRDefault="006D40AD"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11EDA" w14:textId="77777777" w:rsidR="006D40AD" w:rsidRDefault="006D40AD" w:rsidP="00042CCD">
      <w:pPr>
        <w:spacing w:after="0" w:line="240" w:lineRule="auto"/>
      </w:pPr>
      <w:r>
        <w:separator/>
      </w:r>
    </w:p>
  </w:footnote>
  <w:footnote w:type="continuationSeparator" w:id="0">
    <w:p w14:paraId="291E05DC" w14:textId="77777777" w:rsidR="006D40AD" w:rsidRDefault="006D40AD" w:rsidP="00042CCD">
      <w:pPr>
        <w:spacing w:after="0" w:line="240" w:lineRule="auto"/>
      </w:pPr>
      <w:r>
        <w:continuationSeparator/>
      </w:r>
    </w:p>
  </w:footnote>
  <w:footnote w:id="1">
    <w:p w14:paraId="517EAFB0" w14:textId="77777777" w:rsidR="00540B6C" w:rsidRPr="00752E9C" w:rsidRDefault="00540B6C" w:rsidP="00540B6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426E638" w14:textId="77777777" w:rsidR="00540B6C" w:rsidRPr="00855FDC" w:rsidRDefault="00540B6C" w:rsidP="00540B6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635AA418" w14:textId="77777777" w:rsidR="00540B6C" w:rsidRDefault="00540B6C" w:rsidP="00540B6C">
      <w:pPr>
        <w:pStyle w:val="FootnoteText"/>
      </w:pPr>
      <w:r>
        <w:rPr>
          <w:rStyle w:val="FootnoteReference"/>
        </w:rPr>
        <w:footnoteRef/>
      </w:r>
      <w:r>
        <w:t xml:space="preserve"> </w:t>
      </w:r>
      <w:r w:rsidRPr="00E24050">
        <w:t>https://www.merriam-webster.com/dictionary/ought</w:t>
      </w:r>
    </w:p>
  </w:footnote>
  <w:footnote w:id="4">
    <w:p w14:paraId="27561DF0" w14:textId="77777777" w:rsidR="00540B6C" w:rsidRDefault="00540B6C" w:rsidP="00540B6C">
      <w:pPr>
        <w:pStyle w:val="FootnoteText"/>
      </w:pPr>
      <w:r>
        <w:rPr>
          <w:rStyle w:val="FootnoteReference"/>
        </w:rPr>
        <w:footnoteRef/>
      </w:r>
      <w:r>
        <w:t xml:space="preserve"> </w:t>
      </w:r>
      <w:hyperlink r:id="rId6" w:history="1">
        <w:r w:rsidRPr="00A95DFD">
          <w:rPr>
            <w:rStyle w:val="Hyperlink"/>
          </w:rPr>
          <w:t>https://www.google.com/search?q=member+definition&amp;rlz=1C1CHBF_enUS877US877&amp;oq=member+definition&amp;aqs=chrome.0.69i59j69i60l3.1863j0j7&amp;sourceid=chrome&amp;ie=UTF-8</w:t>
        </w:r>
      </w:hyperlink>
      <w:r>
        <w:t xml:space="preserve"> //Xu</w:t>
      </w:r>
    </w:p>
  </w:footnote>
  <w:footnote w:id="5">
    <w:p w14:paraId="2DC74546" w14:textId="77777777" w:rsidR="00540B6C" w:rsidRDefault="00540B6C" w:rsidP="00540B6C">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50B9540A" w14:textId="77777777" w:rsidR="00540B6C" w:rsidRDefault="00540B6C" w:rsidP="00540B6C">
      <w:pPr>
        <w:pStyle w:val="FootnoteText"/>
      </w:pPr>
      <w:r>
        <w:rPr>
          <w:rStyle w:val="FootnoteReference"/>
        </w:rPr>
        <w:footnoteRef/>
      </w:r>
      <w:r>
        <w:t xml:space="preserve"> </w:t>
      </w:r>
      <w:hyperlink r:id="rId8"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7">
    <w:p w14:paraId="70D9D3A7" w14:textId="77777777" w:rsidR="00540B6C" w:rsidRDefault="00540B6C" w:rsidP="00540B6C">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8">
    <w:p w14:paraId="6F99AD91" w14:textId="77777777" w:rsidR="00540B6C" w:rsidRDefault="00540B6C" w:rsidP="00540B6C">
      <w:pPr>
        <w:pStyle w:val="FootnoteText"/>
      </w:pPr>
      <w:r>
        <w:rPr>
          <w:rStyle w:val="FootnoteReference"/>
        </w:rPr>
        <w:footnoteRef/>
      </w:r>
      <w:r>
        <w:t xml:space="preserve"> </w:t>
      </w:r>
      <w:hyperlink r:id="rId10" w:history="1">
        <w:r w:rsidRPr="00A95DFD">
          <w:rPr>
            <w:rStyle w:val="Hyperlink"/>
          </w:rPr>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hyperlink>
      <w:r>
        <w:t xml:space="preserve"> //Xu</w:t>
      </w:r>
    </w:p>
  </w:footnote>
  <w:footnote w:id="9">
    <w:p w14:paraId="75A49646" w14:textId="77777777" w:rsidR="00540B6C" w:rsidRDefault="00540B6C" w:rsidP="00540B6C">
      <w:pPr>
        <w:pStyle w:val="FootnoteText"/>
      </w:pPr>
      <w:r>
        <w:rPr>
          <w:rStyle w:val="FootnoteReference"/>
        </w:rPr>
        <w:footnoteRef/>
      </w:r>
      <w:r>
        <w:t xml:space="preserve"> </w:t>
      </w:r>
      <w:hyperlink r:id="rId11" w:anchor=":~:text=English%20Language%20Learners%20Definition%20of,meant%20to%20be%20used%20with" w:history="1">
        <w:r w:rsidRPr="00A95DFD">
          <w:rPr>
            <w:rStyle w:val="Hyperlink"/>
          </w:rPr>
          <w:t>https://www.merriam-webster.com/dictionary/for#:~:text=English%20Language%20Learners%20Definition%20of,meant%20to%20be%20used%20with</w:t>
        </w:r>
      </w:hyperlink>
      <w:r>
        <w:t xml:space="preserve"> //Xu</w:t>
      </w:r>
    </w:p>
  </w:footnote>
  <w:footnote w:id="10">
    <w:p w14:paraId="4625EC59" w14:textId="77777777" w:rsidR="00540B6C" w:rsidRDefault="00540B6C" w:rsidP="00540B6C">
      <w:pPr>
        <w:pStyle w:val="FootnoteText"/>
      </w:pPr>
      <w:r>
        <w:rPr>
          <w:rStyle w:val="FootnoteReference"/>
        </w:rPr>
        <w:footnoteRef/>
      </w:r>
      <w:r>
        <w:t xml:space="preserve"> </w:t>
      </w:r>
      <w:hyperlink r:id="rId12" w:history="1">
        <w:r w:rsidRPr="00A95DFD">
          <w:rPr>
            <w:rStyle w:val="Hyperlink"/>
          </w:rPr>
          <w:t>https://www.google.com/search?q=medicine+definition&amp;rlz=1C1CHBF_enUS877US877&amp;oq=medicine+definition&amp;aqs=chrome.0.69i59.2986j0j7&amp;sourceid=chrome&amp;ie=UTF-8</w:t>
        </w:r>
      </w:hyperlink>
      <w:r>
        <w:t xml:space="preserve"> //Xu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6D40AD">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07992"/>
    <w:rsid w:val="00516A88"/>
    <w:rsid w:val="00520081"/>
    <w:rsid w:val="00522065"/>
    <w:rsid w:val="005224F2"/>
    <w:rsid w:val="0053037D"/>
    <w:rsid w:val="005327B5"/>
    <w:rsid w:val="00533F1C"/>
    <w:rsid w:val="00535C2E"/>
    <w:rsid w:val="00536D8B"/>
    <w:rsid w:val="005379C3"/>
    <w:rsid w:val="00540B6C"/>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E1D46"/>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40AD"/>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19B6"/>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06B"/>
    <w:rsid w:val="00962679"/>
    <w:rsid w:val="00963065"/>
    <w:rsid w:val="00966C08"/>
    <w:rsid w:val="0097151F"/>
    <w:rsid w:val="00973777"/>
    <w:rsid w:val="00976E78"/>
    <w:rsid w:val="009775C0"/>
    <w:rsid w:val="00980C31"/>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E5E3C"/>
    <w:rsid w:val="009F1CBB"/>
    <w:rsid w:val="009F3305"/>
    <w:rsid w:val="009F6FB2"/>
    <w:rsid w:val="00A071C0"/>
    <w:rsid w:val="00A1193F"/>
    <w:rsid w:val="00A159F4"/>
    <w:rsid w:val="00A17E6B"/>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0EDA"/>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C7E2D"/>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7E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7E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C7E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CC7E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CC7E2D"/>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CC7E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7E2D"/>
  </w:style>
  <w:style w:type="character" w:customStyle="1" w:styleId="Heading1Char">
    <w:name w:val="Heading 1 Char"/>
    <w:aliases w:val="Pocket Char"/>
    <w:basedOn w:val="DefaultParagraphFont"/>
    <w:link w:val="Heading1"/>
    <w:uiPriority w:val="9"/>
    <w:rsid w:val="00CC7E2D"/>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CC7E2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CC7E2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CC7E2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C7E2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CC7E2D"/>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CC7E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7E2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CC7E2D"/>
    <w:rPr>
      <w:color w:val="auto"/>
      <w:u w:val="none"/>
    </w:rPr>
  </w:style>
  <w:style w:type="paragraph" w:styleId="DocumentMap">
    <w:name w:val="Document Map"/>
    <w:basedOn w:val="Normal"/>
    <w:link w:val="DocumentMapChar"/>
    <w:uiPriority w:val="99"/>
    <w:semiHidden/>
    <w:unhideWhenUsed/>
    <w:rsid w:val="00CC7E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7E2D"/>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pwatchdog.com/2021/05/05/tai-says-united-states-will-back-india-southafrica-proposal-waive-ip-rights-trips/id=133224/" TargetMode="External"/><Relationship Id="rId18" Type="http://schemas.openxmlformats.org/officeDocument/2006/relationships/hyperlink" Target="https://www.karger.com/Article/Fulltext/509272" TargetMode="External"/><Relationship Id="rId26" Type="http://schemas.openxmlformats.org/officeDocument/2006/relationships/hyperlink" Target="https://www.karger.com/Article/Fulltext/509272" TargetMode="External"/><Relationship Id="rId21" Type="http://schemas.openxmlformats.org/officeDocument/2006/relationships/hyperlink" Target="https://www.karger.com/Article/Fulltext/509272" TargetMode="External"/><Relationship Id="rId34" Type="http://schemas.openxmlformats.org/officeDocument/2006/relationships/hyperlink" Target="https://www.iasj.net/iasj/article/109180" TargetMode="External"/><Relationship Id="rId7" Type="http://schemas.openxmlformats.org/officeDocument/2006/relationships/settings" Target="settings.xml"/><Relationship Id="rId12" Type="http://schemas.openxmlformats.org/officeDocument/2006/relationships/hyperlink" Target="https://www.ipwatchdog.com/2021/04/19/waiving-ip-rights-during-times-of-covid-a-false-good-idea/id=132399/" TargetMode="External"/><Relationship Id="rId17" Type="http://schemas.openxmlformats.org/officeDocument/2006/relationships/hyperlink" Target="https://www.karger.com/Article/Fulltext/509272" TargetMode="External"/><Relationship Id="rId25" Type="http://schemas.openxmlformats.org/officeDocument/2006/relationships/hyperlink" Target="https://www.karger.com/Article/Fulltext/509272" TargetMode="External"/><Relationship Id="rId33" Type="http://schemas.openxmlformats.org/officeDocument/2006/relationships/hyperlink" Target="http://dx.doi.org/10.1016/S2213-8587(18)30369-3" TargetMode="External"/><Relationship Id="rId2" Type="http://schemas.openxmlformats.org/officeDocument/2006/relationships/customXml" Target="../customXml/item2.xml"/><Relationship Id="rId16" Type="http://schemas.openxmlformats.org/officeDocument/2006/relationships/hyperlink" Target="https://www.karger.com/Article/Fulltext/509272" TargetMode="External"/><Relationship Id="rId20" Type="http://schemas.openxmlformats.org/officeDocument/2006/relationships/hyperlink" Target="https://www.karger.com/Article/Fulltext/509272" TargetMode="External"/><Relationship Id="rId29" Type="http://schemas.openxmlformats.org/officeDocument/2006/relationships/hyperlink" Target="https://www.rarediseaseday.org/page/news/theme-2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to.org/english/thewto_e/whatis_e/tif_e/org1_e.htm" TargetMode="External"/><Relationship Id="rId24" Type="http://schemas.openxmlformats.org/officeDocument/2006/relationships/hyperlink" Target="https://www.karger.com/Article/Fulltext/509272" TargetMode="External"/><Relationship Id="rId32" Type="http://schemas.openxmlformats.org/officeDocument/2006/relationships/hyperlink" Target="https://globalgenes.org/wp-content/uploads/2013/04/ShireReport-1.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law.unimelb.edu.au/__data/assets/pdf_file/0007/1681117/Rimmer.pdf" TargetMode="External"/><Relationship Id="rId23" Type="http://schemas.openxmlformats.org/officeDocument/2006/relationships/hyperlink" Target="https://www.karger.com/Article/Fulltext/509272" TargetMode="External"/><Relationship Id="rId28" Type="http://schemas.openxmlformats.org/officeDocument/2006/relationships/hyperlink" Target="https://www.karger.com/Article/Fulltext/509272"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arger.com/Article/Fulltext/509272" TargetMode="External"/><Relationship Id="rId31" Type="http://schemas.openxmlformats.org/officeDocument/2006/relationships/hyperlink" Target="https://globalgenes.org/rare-diseases-facts-statisti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o.org/sites/default/files/2021-04/Climate%20Report_FINAL.pdf" TargetMode="External"/><Relationship Id="rId22" Type="http://schemas.openxmlformats.org/officeDocument/2006/relationships/hyperlink" Target="https://www.karger.com/Article/Fulltext/509272" TargetMode="External"/><Relationship Id="rId27" Type="http://schemas.openxmlformats.org/officeDocument/2006/relationships/hyperlink" Target="https://www.karger.com/Article/Fulltext/509272" TargetMode="External"/><Relationship Id="rId30" Type="http://schemas.openxmlformats.org/officeDocument/2006/relationships/hyperlink" Target="http://download2.eurordis.org.s3.amazonaws.com/rbv/2017_05_09_Social%20survey%20leaflet%20final.pdf"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69i57j69i64j69i61j69i60l2.1976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google.com/search?q=medicine+definition&amp;rlz=1C1CHBF_enUS877US877&amp;oq=medicine+definition&amp;aqs=chrome.0.69i59.298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member+definition&amp;rlz=1C1CHBF_enUS877US877&amp;oq=member+definition&amp;aqs=chrome.0.69i59j69i60l3.1863j0j7&amp;sourceid=chrome&amp;ie=UTF-8" TargetMode="External"/><Relationship Id="rId11" Type="http://schemas.openxmlformats.org/officeDocument/2006/relationships/hyperlink" Target="https://www.merriam-webster.com/dictionary/for"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24</Pages>
  <Words>11320</Words>
  <Characters>64524</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10</cp:revision>
  <dcterms:created xsi:type="dcterms:W3CDTF">2021-09-18T14:56:00Z</dcterms:created>
  <dcterms:modified xsi:type="dcterms:W3CDTF">2021-09-18T16:01:00Z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