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D18A8" w14:textId="6B901652" w:rsidR="000975A2" w:rsidRDefault="000975A2" w:rsidP="000975A2">
      <w:pPr>
        <w:pStyle w:val="Heading3"/>
      </w:pPr>
      <w:r>
        <w:t>NC</w:t>
      </w:r>
    </w:p>
    <w:p w14:paraId="06DD5D73" w14:textId="7D4D390C" w:rsidR="00246CBC" w:rsidRDefault="00246CBC" w:rsidP="00246CBC">
      <w:pPr>
        <w:pStyle w:val="Heading4"/>
      </w:pPr>
      <w:r>
        <w:t>I negate.</w:t>
      </w:r>
    </w:p>
    <w:p w14:paraId="2ACCF3AA" w14:textId="13AC7D4E" w:rsidR="00246CBC" w:rsidRPr="00246CBC" w:rsidRDefault="00246CBC" w:rsidP="00246CBC">
      <w:pPr>
        <w:pStyle w:val="Heading4"/>
      </w:pPr>
      <w:r>
        <w:t>First, we own ourselves – anything else justifies morally repugnant actions like slavery since otherwise other people can own us.</w:t>
      </w:r>
    </w:p>
    <w:p w14:paraId="1B014620" w14:textId="11CA4608" w:rsidR="00246CBC" w:rsidRDefault="00246CBC" w:rsidP="00246CBC">
      <w:pPr>
        <w:pStyle w:val="Heading4"/>
      </w:pPr>
      <w:r>
        <w:t xml:space="preserve">Second, self-ownership implies a right to </w:t>
      </w:r>
      <w:r w:rsidR="0021422B">
        <w:t xml:space="preserve">the products of your labor inscribed in property rights. </w:t>
      </w:r>
      <w:r>
        <w:t xml:space="preserve"> </w:t>
      </w:r>
    </w:p>
    <w:p w14:paraId="24D8248B" w14:textId="61A9044A" w:rsidR="00246CBC" w:rsidRPr="00246CBC" w:rsidRDefault="000975A2" w:rsidP="000975A2">
      <w:pPr>
        <w:rPr>
          <w:sz w:val="16"/>
        </w:rPr>
      </w:pPr>
      <w:r w:rsidRPr="00246CBC">
        <w:rPr>
          <w:sz w:val="16"/>
        </w:rPr>
        <w:t xml:space="preserve">John </w:t>
      </w:r>
      <w:r w:rsidRPr="00246CBC">
        <w:rPr>
          <w:rStyle w:val="StyleUnderline"/>
        </w:rPr>
        <w:t>Locke</w:t>
      </w:r>
      <w:r w:rsidRPr="00246CBC">
        <w:rPr>
          <w:sz w:val="16"/>
        </w:rPr>
        <w:t xml:space="preserve"> (Philosopher; MA, Oxford, </w:t>
      </w:r>
      <w:r w:rsidRPr="00246CBC">
        <w:rPr>
          <w:rStyle w:val="StyleUnderline"/>
        </w:rPr>
        <w:t>1658</w:t>
      </w:r>
      <w:r w:rsidRPr="00246CBC">
        <w:rPr>
          <w:sz w:val="16"/>
        </w:rPr>
        <w:t xml:space="preserve">). Two Treatises of Government. </w:t>
      </w:r>
      <w:proofErr w:type="spellStart"/>
      <w:r w:rsidRPr="00246CBC">
        <w:rPr>
          <w:sz w:val="16"/>
        </w:rPr>
        <w:t>Awnsham</w:t>
      </w:r>
      <w:proofErr w:type="spellEnd"/>
      <w:r w:rsidRPr="00246CBC">
        <w:rPr>
          <w:sz w:val="16"/>
        </w:rPr>
        <w:t xml:space="preserve"> Churchill: London. 1689. JDN. </w:t>
      </w:r>
      <w:hyperlink r:id="rId6" w:history="1">
        <w:r w:rsidR="00246CBC" w:rsidRPr="00246CBC">
          <w:rPr>
            <w:rStyle w:val="Hyperlink"/>
            <w:sz w:val="16"/>
          </w:rPr>
          <w:t>https://press</w:t>
        </w:r>
        <w:r w:rsidR="00246CBC" w:rsidRPr="00246CBC">
          <w:rPr>
            <w:rStyle w:val="Hyperlink"/>
            <w:sz w:val="16"/>
          </w:rPr>
          <w:noBreakHyphen/>
          <w:t>pubs.uchicago.edu/founders/documents/v1ch16s3.html</w:t>
        </w:r>
      </w:hyperlink>
      <w:r w:rsidR="00246CBC" w:rsidRPr="00246CBC">
        <w:rPr>
          <w:sz w:val="16"/>
        </w:rPr>
        <w:t xml:space="preserve"> //recut JS</w:t>
      </w:r>
      <w:r w:rsidR="001412B2">
        <w:rPr>
          <w:sz w:val="16"/>
        </w:rPr>
        <w:t xml:space="preserve"> and bracketed for gender language</w:t>
      </w:r>
    </w:p>
    <w:p w14:paraId="11B5400D" w14:textId="7595265F" w:rsidR="000975A2" w:rsidRDefault="000975A2" w:rsidP="000975A2">
      <w:pPr>
        <w:rPr>
          <w:sz w:val="16"/>
        </w:rPr>
      </w:pPr>
      <w:r w:rsidRPr="001412B2">
        <w:rPr>
          <w:sz w:val="16"/>
        </w:rPr>
        <w:t xml:space="preserve"> 27. Though the Earth, and all inferior Creatures be common to all Men, yet </w:t>
      </w:r>
      <w:r w:rsidRPr="001412B2">
        <w:rPr>
          <w:rStyle w:val="StyleUnderline"/>
          <w:highlight w:val="cyan"/>
        </w:rPr>
        <w:t>every</w:t>
      </w:r>
      <w:r w:rsidRPr="00246CBC">
        <w:rPr>
          <w:rStyle w:val="StyleUnderline"/>
        </w:rPr>
        <w:t xml:space="preserve"> Man</w:t>
      </w:r>
      <w:r w:rsidR="001412B2">
        <w:rPr>
          <w:rStyle w:val="StyleUnderline"/>
        </w:rPr>
        <w:t xml:space="preserve"> </w:t>
      </w:r>
      <w:r w:rsidR="001412B2" w:rsidRPr="001412B2">
        <w:rPr>
          <w:rStyle w:val="StyleUnderline"/>
          <w:highlight w:val="cyan"/>
        </w:rPr>
        <w:t>[person]</w:t>
      </w:r>
      <w:r w:rsidRPr="001412B2">
        <w:rPr>
          <w:rStyle w:val="StyleUnderline"/>
          <w:highlight w:val="cyan"/>
        </w:rPr>
        <w:t xml:space="preserve"> has a </w:t>
      </w:r>
      <w:proofErr w:type="gramStart"/>
      <w:r w:rsidRPr="001412B2">
        <w:rPr>
          <w:rStyle w:val="StyleUnderline"/>
          <w:highlight w:val="cyan"/>
        </w:rPr>
        <w:t>Property</w:t>
      </w:r>
      <w:proofErr w:type="gramEnd"/>
      <w:r w:rsidRPr="001412B2">
        <w:rPr>
          <w:rStyle w:val="StyleUnderline"/>
          <w:highlight w:val="cyan"/>
        </w:rPr>
        <w:t xml:space="preserve"> in his own Person</w:t>
      </w:r>
      <w:r w:rsidRPr="0021422B">
        <w:rPr>
          <w:rStyle w:val="StyleUnderline"/>
        </w:rPr>
        <w:t xml:space="preserve">. This no Body has any Right to but himself. </w:t>
      </w:r>
      <w:r w:rsidRPr="001412B2">
        <w:rPr>
          <w:rStyle w:val="StyleUnderline"/>
          <w:highlight w:val="cyan"/>
        </w:rPr>
        <w:t xml:space="preserve">The </w:t>
      </w:r>
      <w:proofErr w:type="spellStart"/>
      <w:r w:rsidRPr="001412B2">
        <w:rPr>
          <w:rStyle w:val="StyleUnderline"/>
          <w:highlight w:val="cyan"/>
        </w:rPr>
        <w:t>Labour</w:t>
      </w:r>
      <w:proofErr w:type="spellEnd"/>
      <w:r w:rsidRPr="001412B2">
        <w:rPr>
          <w:rStyle w:val="StyleUnderline"/>
          <w:highlight w:val="cyan"/>
        </w:rPr>
        <w:t xml:space="preserve"> of </w:t>
      </w:r>
      <w:r w:rsidRPr="001412B2">
        <w:rPr>
          <w:rStyle w:val="StyleUnderline"/>
        </w:rPr>
        <w:t>his</w:t>
      </w:r>
      <w:r w:rsidRPr="001412B2">
        <w:rPr>
          <w:rStyle w:val="StyleUnderline"/>
          <w:highlight w:val="cyan"/>
        </w:rPr>
        <w:t xml:space="preserve"> </w:t>
      </w:r>
      <w:r w:rsidR="001412B2">
        <w:rPr>
          <w:rStyle w:val="StyleUnderline"/>
          <w:highlight w:val="cyan"/>
        </w:rPr>
        <w:t xml:space="preserve">[their] </w:t>
      </w:r>
      <w:r w:rsidRPr="001412B2">
        <w:rPr>
          <w:rStyle w:val="StyleUnderline"/>
          <w:highlight w:val="cyan"/>
        </w:rPr>
        <w:t>Body</w:t>
      </w:r>
      <w:r w:rsidRPr="0021422B">
        <w:rPr>
          <w:rStyle w:val="StyleUnderline"/>
        </w:rPr>
        <w:t xml:space="preserve">, and the Work of his Hands, </w:t>
      </w:r>
      <w:r w:rsidRPr="001412B2">
        <w:rPr>
          <w:rStyle w:val="StyleUnderline"/>
          <w:highlight w:val="cyan"/>
        </w:rPr>
        <w:t>we may say, are properly</w:t>
      </w:r>
      <w:r w:rsidR="001412B2" w:rsidRPr="001412B2">
        <w:rPr>
          <w:rStyle w:val="StyleUnderline"/>
          <w:highlight w:val="cyan"/>
        </w:rPr>
        <w:t xml:space="preserve"> [theirs]</w:t>
      </w:r>
      <w:r w:rsidRPr="0021422B">
        <w:rPr>
          <w:rStyle w:val="StyleUnderline"/>
        </w:rPr>
        <w:t xml:space="preserve"> his. </w:t>
      </w:r>
      <w:r w:rsidRPr="001412B2">
        <w:rPr>
          <w:rStyle w:val="StyleUnderline"/>
          <w:highlight w:val="cyan"/>
        </w:rPr>
        <w:t>Whatsoever then</w:t>
      </w:r>
      <w:r w:rsidR="001412B2">
        <w:rPr>
          <w:rStyle w:val="StyleUnderline"/>
          <w:highlight w:val="cyan"/>
        </w:rPr>
        <w:t xml:space="preserve"> [they]</w:t>
      </w:r>
      <w:r w:rsidRPr="001412B2">
        <w:rPr>
          <w:rStyle w:val="StyleUnderline"/>
          <w:highlight w:val="cyan"/>
        </w:rPr>
        <w:t xml:space="preserve"> </w:t>
      </w:r>
      <w:r w:rsidRPr="001412B2">
        <w:rPr>
          <w:rStyle w:val="StyleUnderline"/>
        </w:rPr>
        <w:t xml:space="preserve">he </w:t>
      </w:r>
      <w:r w:rsidRPr="001412B2">
        <w:rPr>
          <w:rStyle w:val="StyleUnderline"/>
          <w:highlight w:val="cyan"/>
        </w:rPr>
        <w:t>removes out of the State that Nature hath provided,</w:t>
      </w:r>
      <w:r w:rsidRPr="0021422B">
        <w:rPr>
          <w:rStyle w:val="StyleUnderline"/>
        </w:rPr>
        <w:t xml:space="preserve"> and left it in, he </w:t>
      </w:r>
      <w:r w:rsidR="001412B2" w:rsidRPr="001412B2">
        <w:rPr>
          <w:rStyle w:val="StyleUnderline"/>
          <w:highlight w:val="cyan"/>
        </w:rPr>
        <w:t xml:space="preserve">[they] </w:t>
      </w:r>
      <w:r w:rsidRPr="001412B2">
        <w:rPr>
          <w:rStyle w:val="StyleUnderline"/>
          <w:highlight w:val="cyan"/>
        </w:rPr>
        <w:t xml:space="preserve">hath mixed his </w:t>
      </w:r>
      <w:proofErr w:type="spellStart"/>
      <w:r w:rsidRPr="001412B2">
        <w:rPr>
          <w:rStyle w:val="StyleUnderline"/>
          <w:highlight w:val="cyan"/>
        </w:rPr>
        <w:t>Labour</w:t>
      </w:r>
      <w:proofErr w:type="spellEnd"/>
      <w:r w:rsidRPr="001412B2">
        <w:rPr>
          <w:rStyle w:val="StyleUnderline"/>
          <w:highlight w:val="cyan"/>
        </w:rPr>
        <w:t xml:space="preserve"> with</w:t>
      </w:r>
      <w:r w:rsidRPr="0021422B">
        <w:rPr>
          <w:rStyle w:val="StyleUnderline"/>
        </w:rPr>
        <w:t xml:space="preserve">, and </w:t>
      </w:r>
      <w:proofErr w:type="spellStart"/>
      <w:r w:rsidRPr="0021422B">
        <w:rPr>
          <w:rStyle w:val="StyleUnderline"/>
        </w:rPr>
        <w:t>joyned</w:t>
      </w:r>
      <w:proofErr w:type="spellEnd"/>
      <w:r w:rsidRPr="0021422B">
        <w:rPr>
          <w:rStyle w:val="StyleUnderline"/>
        </w:rPr>
        <w:t xml:space="preserve"> to it something that is his own, </w:t>
      </w:r>
      <w:r w:rsidRPr="00F436DF">
        <w:rPr>
          <w:rStyle w:val="StyleUnderline"/>
          <w:highlight w:val="cyan"/>
        </w:rPr>
        <w:t>and thereby makes it</w:t>
      </w:r>
      <w:r w:rsidR="00F436DF">
        <w:rPr>
          <w:rStyle w:val="StyleUnderline"/>
          <w:highlight w:val="cyan"/>
        </w:rPr>
        <w:t xml:space="preserve"> [their]</w:t>
      </w:r>
      <w:r w:rsidRPr="00F436DF">
        <w:rPr>
          <w:rStyle w:val="StyleUnderline"/>
          <w:highlight w:val="cyan"/>
        </w:rPr>
        <w:t xml:space="preserve"> </w:t>
      </w:r>
      <w:r w:rsidRPr="00F436DF">
        <w:rPr>
          <w:rStyle w:val="StyleUnderline"/>
        </w:rPr>
        <w:t>his</w:t>
      </w:r>
      <w:r w:rsidRPr="00F436DF">
        <w:rPr>
          <w:rStyle w:val="StyleUnderline"/>
          <w:highlight w:val="cyan"/>
        </w:rPr>
        <w:t xml:space="preserve"> </w:t>
      </w:r>
      <w:proofErr w:type="gramStart"/>
      <w:r w:rsidRPr="00F436DF">
        <w:rPr>
          <w:rStyle w:val="StyleUnderline"/>
          <w:highlight w:val="cyan"/>
        </w:rPr>
        <w:t>Property</w:t>
      </w:r>
      <w:proofErr w:type="gramEnd"/>
      <w:r w:rsidRPr="001412B2">
        <w:rPr>
          <w:sz w:val="16"/>
        </w:rPr>
        <w:t xml:space="preserve">. It being by him removed from the common state Nature placed it in, hath by this </w:t>
      </w:r>
      <w:proofErr w:type="spellStart"/>
      <w:r w:rsidRPr="001412B2">
        <w:rPr>
          <w:sz w:val="16"/>
        </w:rPr>
        <w:t>labour</w:t>
      </w:r>
      <w:proofErr w:type="spellEnd"/>
      <w:r w:rsidRPr="001412B2">
        <w:rPr>
          <w:sz w:val="16"/>
        </w:rPr>
        <w:t xml:space="preserve"> something annexed to it, </w:t>
      </w:r>
      <w:r w:rsidRPr="00F436DF">
        <w:rPr>
          <w:rStyle w:val="StyleUnderline"/>
          <w:highlight w:val="cyan"/>
        </w:rPr>
        <w:t>that excludes the common right of other Men.</w:t>
      </w:r>
      <w:r w:rsidRPr="0021422B">
        <w:rPr>
          <w:rStyle w:val="StyleUnderline"/>
        </w:rPr>
        <w:t xml:space="preserve"> For this </w:t>
      </w:r>
      <w:proofErr w:type="spellStart"/>
      <w:r w:rsidRPr="0021422B">
        <w:rPr>
          <w:rStyle w:val="StyleUnderline"/>
        </w:rPr>
        <w:t>Labour</w:t>
      </w:r>
      <w:proofErr w:type="spellEnd"/>
      <w:r w:rsidRPr="0021422B">
        <w:rPr>
          <w:rStyle w:val="StyleUnderline"/>
        </w:rPr>
        <w:t xml:space="preserve"> being the unquestionable </w:t>
      </w:r>
      <w:r w:rsidRPr="00F436DF">
        <w:rPr>
          <w:rStyle w:val="StyleUnderline"/>
        </w:rPr>
        <w:t xml:space="preserve">Property of the </w:t>
      </w:r>
      <w:proofErr w:type="spellStart"/>
      <w:r w:rsidRPr="00F436DF">
        <w:rPr>
          <w:rStyle w:val="StyleUnderline"/>
        </w:rPr>
        <w:t>Labourer</w:t>
      </w:r>
      <w:proofErr w:type="spellEnd"/>
      <w:r w:rsidRPr="00F436DF">
        <w:rPr>
          <w:rStyle w:val="StyleUnderline"/>
        </w:rPr>
        <w:t>, no</w:t>
      </w:r>
      <w:r w:rsidR="001412B2" w:rsidRPr="00F436DF">
        <w:rPr>
          <w:rStyle w:val="StyleUnderline"/>
        </w:rPr>
        <w:t xml:space="preserve"> [person]</w:t>
      </w:r>
      <w:r w:rsidRPr="00F436DF">
        <w:rPr>
          <w:rStyle w:val="StyleUnderline"/>
        </w:rPr>
        <w:t xml:space="preserve"> man but he can have a right to what that is once </w:t>
      </w:r>
      <w:proofErr w:type="spellStart"/>
      <w:r w:rsidRPr="00F436DF">
        <w:rPr>
          <w:rStyle w:val="StyleUnderline"/>
        </w:rPr>
        <w:t>joyned</w:t>
      </w:r>
      <w:proofErr w:type="spellEnd"/>
      <w:r w:rsidRPr="00F436DF">
        <w:rPr>
          <w:rStyle w:val="StyleUnderline"/>
        </w:rPr>
        <w:t xml:space="preserve"> to, at least where there is enough, and as good left in common for others</w:t>
      </w:r>
      <w:r w:rsidRPr="00F436DF">
        <w:rPr>
          <w:sz w:val="16"/>
        </w:rPr>
        <w:t>. 28. He that is nourished</w:t>
      </w:r>
      <w:r w:rsidRPr="001412B2">
        <w:rPr>
          <w:sz w:val="16"/>
        </w:rPr>
        <w:t xml:space="preserve"> by the Acorns he </w:t>
      </w:r>
      <w:proofErr w:type="spellStart"/>
      <w:r w:rsidRPr="001412B2">
        <w:rPr>
          <w:sz w:val="16"/>
        </w:rPr>
        <w:t>pickt</w:t>
      </w:r>
      <w:proofErr w:type="spellEnd"/>
      <w:r w:rsidRPr="001412B2">
        <w:rPr>
          <w:sz w:val="16"/>
        </w:rPr>
        <w:t xml:space="preserve"> up under an Oak, or the Apples he gathered from the Trees in the Wood, has certainly appropriated them to himself. No Body can deny but the nourishment is his. I ask then, </w:t>
      </w:r>
      <w:proofErr w:type="gramStart"/>
      <w:r w:rsidRPr="001412B2">
        <w:rPr>
          <w:sz w:val="16"/>
        </w:rPr>
        <w:t>When</w:t>
      </w:r>
      <w:proofErr w:type="gramEnd"/>
      <w:r w:rsidRPr="001412B2">
        <w:rPr>
          <w:sz w:val="16"/>
        </w:rPr>
        <w:t xml:space="preserve"> did they begin to be his? </w:t>
      </w:r>
      <w:proofErr w:type="gramStart"/>
      <w:r w:rsidRPr="001412B2">
        <w:rPr>
          <w:sz w:val="16"/>
        </w:rPr>
        <w:t>When</w:t>
      </w:r>
      <w:proofErr w:type="gramEnd"/>
      <w:r w:rsidRPr="001412B2">
        <w:rPr>
          <w:sz w:val="16"/>
        </w:rPr>
        <w:t xml:space="preserve"> he digested? Or when he </w:t>
      </w:r>
      <w:proofErr w:type="gramStart"/>
      <w:r w:rsidRPr="001412B2">
        <w:rPr>
          <w:sz w:val="16"/>
        </w:rPr>
        <w:t>eat</w:t>
      </w:r>
      <w:proofErr w:type="gramEnd"/>
      <w:r w:rsidRPr="001412B2">
        <w:rPr>
          <w:sz w:val="16"/>
        </w:rPr>
        <w:t xml:space="preserve">? Or when he boiled? Or when he brought them home? Or when he </w:t>
      </w:r>
      <w:proofErr w:type="spellStart"/>
      <w:r w:rsidRPr="001412B2">
        <w:rPr>
          <w:sz w:val="16"/>
        </w:rPr>
        <w:t>pickt</w:t>
      </w:r>
      <w:proofErr w:type="spellEnd"/>
      <w:r w:rsidRPr="001412B2">
        <w:rPr>
          <w:sz w:val="16"/>
        </w:rPr>
        <w:t xml:space="preserve"> them up? And ’tis plain, if </w:t>
      </w:r>
      <w:r w:rsidRPr="0021422B">
        <w:rPr>
          <w:rStyle w:val="StyleUnderline"/>
        </w:rPr>
        <w:t xml:space="preserve">the first gathering made them not his, nothing else could. </w:t>
      </w:r>
      <w:r w:rsidRPr="00F436DF">
        <w:rPr>
          <w:rStyle w:val="StyleUnderline"/>
          <w:highlight w:val="cyan"/>
        </w:rPr>
        <w:t xml:space="preserve">That </w:t>
      </w:r>
      <w:proofErr w:type="spellStart"/>
      <w:r w:rsidRPr="00F436DF">
        <w:rPr>
          <w:rStyle w:val="StyleUnderline"/>
          <w:highlight w:val="cyan"/>
        </w:rPr>
        <w:t>labour</w:t>
      </w:r>
      <w:proofErr w:type="spellEnd"/>
      <w:r w:rsidRPr="00F436DF">
        <w:rPr>
          <w:rStyle w:val="StyleUnderline"/>
          <w:highlight w:val="cyan"/>
        </w:rPr>
        <w:t xml:space="preserve"> put a distinction between them and common</w:t>
      </w:r>
      <w:r w:rsidRPr="001412B2">
        <w:rPr>
          <w:rStyle w:val="StyleUnderline"/>
        </w:rPr>
        <w:t xml:space="preserve">. That added something to them more than Nature, the common Mother of all, had done; and </w:t>
      </w:r>
      <w:proofErr w:type="gramStart"/>
      <w:r w:rsidRPr="001412B2">
        <w:rPr>
          <w:rStyle w:val="StyleUnderline"/>
        </w:rPr>
        <w:t>so</w:t>
      </w:r>
      <w:proofErr w:type="gramEnd"/>
      <w:r w:rsidRPr="001412B2">
        <w:rPr>
          <w:rStyle w:val="StyleUnderline"/>
        </w:rPr>
        <w:t xml:space="preserve"> they became his private right.</w:t>
      </w:r>
      <w:r w:rsidRPr="001412B2">
        <w:rPr>
          <w:sz w:val="16"/>
        </w:rPr>
        <w:t xml:space="preserve"> And will </w:t>
      </w:r>
      <w:proofErr w:type="spellStart"/>
      <w:proofErr w:type="gramStart"/>
      <w:r w:rsidRPr="001412B2">
        <w:rPr>
          <w:sz w:val="16"/>
        </w:rPr>
        <w:t>any one</w:t>
      </w:r>
      <w:proofErr w:type="spellEnd"/>
      <w:proofErr w:type="gramEnd"/>
      <w:r w:rsidRPr="001412B2">
        <w:rPr>
          <w:sz w:val="16"/>
        </w:rPr>
        <w:t xml:space="preserve"> say he had no right to those Acorns or Apples he thus appropriated, because he had not the consent of all Mankind to make them his? Was it a </w:t>
      </w:r>
      <w:proofErr w:type="gramStart"/>
      <w:r w:rsidRPr="001412B2">
        <w:rPr>
          <w:sz w:val="16"/>
        </w:rPr>
        <w:t>Robbery</w:t>
      </w:r>
      <w:proofErr w:type="gramEnd"/>
      <w:r w:rsidRPr="001412B2">
        <w:rPr>
          <w:sz w:val="16"/>
        </w:rPr>
        <w:t xml:space="preserve"> thus to assume to himself what belonged to all in Common? If such a consent as that was necessary, Man had starved, notwithstanding the Plenty God had given him. We see in Commons, which remain so by Compact, that ’tis the taking any part of what is </w:t>
      </w:r>
      <w:proofErr w:type="gramStart"/>
      <w:r w:rsidRPr="001412B2">
        <w:rPr>
          <w:sz w:val="16"/>
        </w:rPr>
        <w:t>common, and</w:t>
      </w:r>
      <w:proofErr w:type="gramEnd"/>
      <w:r w:rsidRPr="001412B2">
        <w:rPr>
          <w:sz w:val="16"/>
        </w:rPr>
        <w:t xml:space="preserve"> removing it out of the state Nature leaves it in, which begins the Property; without which the Common is of no use. And the taking of this or that part, does not depend on the express consent of all the Commoners</w:t>
      </w:r>
      <w:r w:rsidRPr="001412B2">
        <w:rPr>
          <w:rStyle w:val="StyleUnderline"/>
        </w:rPr>
        <w:t xml:space="preserve">. </w:t>
      </w:r>
      <w:proofErr w:type="gramStart"/>
      <w:r w:rsidRPr="001412B2">
        <w:rPr>
          <w:rStyle w:val="StyleUnderline"/>
        </w:rPr>
        <w:t>Thus</w:t>
      </w:r>
      <w:proofErr w:type="gramEnd"/>
      <w:r w:rsidRPr="001412B2">
        <w:rPr>
          <w:rStyle w:val="StyleUnderline"/>
        </w:rPr>
        <w:t xml:space="preserve"> the Grass my Horse has bit; the Turfs my Servant has cut; and the Ore I have </w:t>
      </w:r>
      <w:proofErr w:type="spellStart"/>
      <w:r w:rsidRPr="001412B2">
        <w:rPr>
          <w:rStyle w:val="StyleUnderline"/>
        </w:rPr>
        <w:t>digg’d</w:t>
      </w:r>
      <w:proofErr w:type="spellEnd"/>
      <w:r w:rsidRPr="001412B2">
        <w:rPr>
          <w:rStyle w:val="StyleUnderline"/>
        </w:rPr>
        <w:t xml:space="preserve"> in any place </w:t>
      </w:r>
      <w:r w:rsidRPr="00F436DF">
        <w:rPr>
          <w:rStyle w:val="StyleUnderline"/>
          <w:highlight w:val="cyan"/>
        </w:rPr>
        <w:t>where I have a right to them in common with others, become my Property</w:t>
      </w:r>
      <w:r w:rsidRPr="001412B2">
        <w:rPr>
          <w:rStyle w:val="StyleUnderline"/>
        </w:rPr>
        <w:t xml:space="preserve">, without the assignation or consent of any body. </w:t>
      </w:r>
      <w:r w:rsidRPr="00F436DF">
        <w:rPr>
          <w:rStyle w:val="StyleUnderline"/>
          <w:highlight w:val="cyan"/>
        </w:rPr>
        <w:t xml:space="preserve">The </w:t>
      </w:r>
      <w:proofErr w:type="spellStart"/>
      <w:r w:rsidRPr="00F436DF">
        <w:rPr>
          <w:rStyle w:val="StyleUnderline"/>
          <w:highlight w:val="cyan"/>
        </w:rPr>
        <w:t>labour</w:t>
      </w:r>
      <w:proofErr w:type="spellEnd"/>
      <w:r w:rsidRPr="00F436DF">
        <w:rPr>
          <w:rStyle w:val="StyleUnderline"/>
          <w:highlight w:val="cyan"/>
        </w:rPr>
        <w:t xml:space="preserve"> that was mine, removing them out of that common state they were in, hath fixed my </w:t>
      </w:r>
      <w:proofErr w:type="gramStart"/>
      <w:r w:rsidRPr="00F436DF">
        <w:rPr>
          <w:rStyle w:val="StyleUnderline"/>
          <w:highlight w:val="cyan"/>
        </w:rPr>
        <w:t>Property</w:t>
      </w:r>
      <w:proofErr w:type="gramEnd"/>
      <w:r w:rsidRPr="00F436DF">
        <w:rPr>
          <w:rStyle w:val="StyleUnderline"/>
          <w:highlight w:val="cyan"/>
        </w:rPr>
        <w:t xml:space="preserve"> in them</w:t>
      </w:r>
      <w:r w:rsidRPr="001412B2">
        <w:rPr>
          <w:sz w:val="16"/>
        </w:rPr>
        <w:t>.</w:t>
      </w:r>
    </w:p>
    <w:p w14:paraId="75EE0060" w14:textId="46914901" w:rsidR="00F436DF" w:rsidRDefault="00F436DF" w:rsidP="000975A2">
      <w:pPr>
        <w:rPr>
          <w:sz w:val="16"/>
        </w:rPr>
      </w:pPr>
    </w:p>
    <w:p w14:paraId="1DB4C1F7" w14:textId="77777777" w:rsidR="00F436DF" w:rsidRPr="00397DA1" w:rsidRDefault="00F436DF" w:rsidP="00F436DF">
      <w:pPr>
        <w:pStyle w:val="Heading4"/>
        <w:rPr>
          <w:lang w:eastAsia="ko-KR"/>
        </w:rPr>
      </w:pPr>
      <w:r>
        <w:t>Thus, the standard is consistency with libertarianism, or a system of respecting the property rights and freedom of others. Prefer this:</w:t>
      </w:r>
    </w:p>
    <w:p w14:paraId="3A81DBD9" w14:textId="77777777" w:rsidR="00F436DF" w:rsidRPr="00B5227F" w:rsidRDefault="00F436DF" w:rsidP="00F436DF">
      <w:pPr>
        <w:pStyle w:val="Heading4"/>
        <w:rPr>
          <w:sz w:val="16"/>
        </w:rPr>
      </w:pPr>
      <w:r>
        <w:t xml:space="preserve">1] </w:t>
      </w:r>
      <w:r w:rsidRPr="000238D7">
        <w:rPr>
          <w:rFonts w:cs="Calibri"/>
          <w:u w:val="single"/>
        </w:rPr>
        <w:t>Performativity</w:t>
      </w:r>
      <w:r w:rsidRPr="000238D7">
        <w:rPr>
          <w:rFonts w:cs="Calibri"/>
        </w:rPr>
        <w:t xml:space="preserve"> –</w:t>
      </w:r>
      <w:r>
        <w:rPr>
          <w:rFonts w:cs="Calibri"/>
        </w:rPr>
        <w:t xml:space="preserve"> di</w:t>
      </w:r>
      <w:r>
        <w:t>scourse</w:t>
      </w:r>
      <w:r w:rsidRPr="00CA61DF">
        <w:t xml:space="preserve"> </w:t>
      </w:r>
      <w:r w:rsidRPr="000238D7">
        <w:rPr>
          <w:rFonts w:cs="Calibri"/>
        </w:rPr>
        <w:t>presupposes</w:t>
      </w:r>
      <w:r>
        <w:rPr>
          <w:rFonts w:cs="Calibri"/>
        </w:rPr>
        <w:t xml:space="preserve"> self-ownership since its intrinsic purpose is to compel belief through persuasion rather than coercion– this means contestations of my framework in debate presuppose it. </w:t>
      </w:r>
    </w:p>
    <w:p w14:paraId="22DBF9BD" w14:textId="77777777" w:rsidR="00F436DF" w:rsidRDefault="00F436DF" w:rsidP="00F436DF">
      <w:pPr>
        <w:pStyle w:val="Heading4"/>
      </w:pPr>
      <w:r>
        <w:t xml:space="preserve">2] The </w:t>
      </w:r>
      <w:proofErr w:type="spellStart"/>
      <w:r>
        <w:t>seperateness</w:t>
      </w:r>
      <w:proofErr w:type="spellEnd"/>
      <w:r>
        <w:t xml:space="preserve"> of persons justifies a right to self-ownership and property that cannot be aggregated with the interests of others.  </w:t>
      </w:r>
    </w:p>
    <w:p w14:paraId="6C087C55" w14:textId="77777777" w:rsidR="00F436DF" w:rsidRPr="0050454C" w:rsidRDefault="00F436DF" w:rsidP="00F436DF">
      <w:pPr>
        <w:rPr>
          <w:sz w:val="16"/>
        </w:rPr>
      </w:pPr>
      <w:proofErr w:type="spellStart"/>
      <w:r w:rsidRPr="00CB13B7">
        <w:rPr>
          <w:rStyle w:val="Emphasis"/>
        </w:rPr>
        <w:t>Narveson</w:t>
      </w:r>
      <w:proofErr w:type="spellEnd"/>
      <w:r w:rsidRPr="00CB13B7">
        <w:rPr>
          <w:sz w:val="16"/>
        </w:rPr>
        <w:t xml:space="preserve">, Jan </w:t>
      </w:r>
      <w:r w:rsidRPr="00CB13B7">
        <w:rPr>
          <w:rStyle w:val="Emphasis"/>
        </w:rPr>
        <w:t xml:space="preserve">(2010). </w:t>
      </w:r>
      <w:r w:rsidRPr="00CB13B7">
        <w:rPr>
          <w:sz w:val="16"/>
        </w:rPr>
        <w:t>Property and rights. Social Philosophy and Policy 27 (1):101-134. JS</w:t>
      </w:r>
    </w:p>
    <w:p w14:paraId="1C96BD52" w14:textId="77777777" w:rsidR="00F436DF" w:rsidRDefault="00F436DF" w:rsidP="00F436DF">
      <w:pPr>
        <w:rPr>
          <w:sz w:val="16"/>
        </w:rPr>
      </w:pPr>
      <w:r w:rsidRPr="00585562">
        <w:rPr>
          <w:rStyle w:val="StyleUnderline"/>
        </w:rPr>
        <w:t xml:space="preserve">The idea of </w:t>
      </w:r>
      <w:proofErr w:type="spellStart"/>
      <w:r w:rsidRPr="00585562">
        <w:rPr>
          <w:rStyle w:val="StyleUnderline"/>
        </w:rPr>
        <w:t>self ownership</w:t>
      </w:r>
      <w:proofErr w:type="spellEnd"/>
      <w:r w:rsidRPr="00585562">
        <w:rPr>
          <w:sz w:val="16"/>
        </w:rPr>
        <w:t>—that is, of a general right to liberty—</w:t>
      </w:r>
      <w:r w:rsidRPr="00585562">
        <w:rPr>
          <w:rStyle w:val="StyleUnderline"/>
        </w:rPr>
        <w:t>is rooted in our particularity</w:t>
      </w:r>
      <w:r w:rsidRPr="00585562">
        <w:rPr>
          <w:sz w:val="16"/>
        </w:rPr>
        <w:t xml:space="preserve"> and our individuality. </w:t>
      </w:r>
      <w:r w:rsidRPr="00585562">
        <w:rPr>
          <w:rStyle w:val="StyleUnderline"/>
          <w:highlight w:val="cyan"/>
        </w:rPr>
        <w:t>Persons are separate: one person’s purposes are not another’s;</w:t>
      </w:r>
      <w:r w:rsidRPr="00585562">
        <w:rPr>
          <w:rStyle w:val="StyleUnderline"/>
        </w:rPr>
        <w:t xml:space="preserve"> there is no necessary normative output from A’s interests to B’s</w:t>
      </w:r>
      <w:r w:rsidRPr="00585562">
        <w:rPr>
          <w:sz w:val="16"/>
        </w:rPr>
        <w:t xml:space="preserve">. Consequently, </w:t>
      </w:r>
      <w:r w:rsidRPr="00585562">
        <w:rPr>
          <w:rStyle w:val="StyleUnderline"/>
          <w:highlight w:val="cyan"/>
        </w:rPr>
        <w:t>when</w:t>
      </w:r>
      <w:r w:rsidRPr="00585562">
        <w:rPr>
          <w:rStyle w:val="StyleUnderline"/>
        </w:rPr>
        <w:t xml:space="preserve"> the pursuit of </w:t>
      </w:r>
      <w:r w:rsidRPr="00585562">
        <w:rPr>
          <w:rStyle w:val="StyleUnderline"/>
          <w:highlight w:val="cyan"/>
        </w:rPr>
        <w:t xml:space="preserve">interests is to be curtailed by </w:t>
      </w:r>
      <w:r w:rsidRPr="00585562">
        <w:rPr>
          <w:rStyle w:val="StyleUnderline"/>
        </w:rPr>
        <w:t>consideration of</w:t>
      </w:r>
      <w:r w:rsidRPr="00585562">
        <w:rPr>
          <w:rStyle w:val="StyleUnderline"/>
          <w:highlight w:val="cyan"/>
        </w:rPr>
        <w:t xml:space="preserve"> the interests of others, this will have to be due to</w:t>
      </w:r>
      <w:r w:rsidRPr="00585562">
        <w:rPr>
          <w:rStyle w:val="StyleUnderline"/>
        </w:rPr>
        <w:t xml:space="preserve"> aspects of interaction, specifically the impinging of some persons on others in such a way as to create a potential for cooperatively derived </w:t>
      </w:r>
      <w:r w:rsidRPr="00585562">
        <w:rPr>
          <w:rStyle w:val="StyleUnderline"/>
          <w:highlight w:val="cyan"/>
        </w:rPr>
        <w:t>mutual benefit</w:t>
      </w:r>
      <w:r w:rsidRPr="00585562">
        <w:rPr>
          <w:sz w:val="16"/>
        </w:rPr>
        <w:t>—or the reverse. This provides genuine reason, seen from each agent’s internal point of view, for restricting one’s own pursuit of benefit: the reason is simply that we stand to do better with such restrictions than without them, provided, of course, that others accept such restrictions as well. This abstract result seems to be viewed with alarm by many theorists, who apparently suppose that morals must require self-</w:t>
      </w:r>
      <w:proofErr w:type="spellStart"/>
      <w:r w:rsidRPr="00585562">
        <w:rPr>
          <w:sz w:val="16"/>
        </w:rPr>
        <w:t>abnegatory</w:t>
      </w:r>
      <w:proofErr w:type="spellEnd"/>
      <w:r w:rsidRPr="00585562">
        <w:rPr>
          <w:sz w:val="16"/>
        </w:rPr>
        <w:t xml:space="preserve"> altruism. The trouble with that, however, is that </w:t>
      </w:r>
      <w:r w:rsidRPr="00585562">
        <w:rPr>
          <w:rStyle w:val="StyleUnderline"/>
          <w:highlight w:val="cyan"/>
        </w:rPr>
        <w:t>selves are the only beings with interests;</w:t>
      </w:r>
      <w:r w:rsidRPr="00585562">
        <w:rPr>
          <w:rStyle w:val="StyleUnderline"/>
        </w:rPr>
        <w:t xml:space="preserve"> they are</w:t>
      </w:r>
      <w:r w:rsidRPr="00585562">
        <w:rPr>
          <w:sz w:val="16"/>
        </w:rPr>
        <w:t xml:space="preserve">, normatively speaking, </w:t>
      </w:r>
      <w:r w:rsidRPr="00585562">
        <w:rPr>
          <w:rStyle w:val="StyleUnderline"/>
        </w:rPr>
        <w:t xml:space="preserve">all we have, </w:t>
      </w:r>
      <w:r w:rsidRPr="00585562">
        <w:rPr>
          <w:rStyle w:val="StyleUnderline"/>
          <w:highlight w:val="cyan"/>
        </w:rPr>
        <w:t>and</w:t>
      </w:r>
      <w:r w:rsidRPr="00585562">
        <w:rPr>
          <w:rStyle w:val="StyleUnderline"/>
        </w:rPr>
        <w:t xml:space="preserve"> therefore, </w:t>
      </w:r>
      <w:r w:rsidRPr="00585562">
        <w:rPr>
          <w:rStyle w:val="StyleUnderline"/>
          <w:highlight w:val="cyan"/>
        </w:rPr>
        <w:t>negating them means,</w:t>
      </w:r>
      <w:r w:rsidRPr="00585562">
        <w:rPr>
          <w:rStyle w:val="StyleUnderline"/>
        </w:rPr>
        <w:t xml:space="preserve"> on the face of it, </w:t>
      </w:r>
      <w:r w:rsidRPr="00585562">
        <w:rPr>
          <w:rStyle w:val="StyleUnderline"/>
          <w:highlight w:val="cyan"/>
        </w:rPr>
        <w:t>abandoning the whole point of being someone in particular</w:t>
      </w:r>
      <w:r w:rsidRPr="00585562">
        <w:rPr>
          <w:rStyle w:val="StyleUnderline"/>
        </w:rPr>
        <w:t>—as we all are, after all</w:t>
      </w:r>
      <w:r w:rsidRPr="00585562">
        <w:rPr>
          <w:sz w:val="16"/>
        </w:rPr>
        <w:t xml:space="preserve">. If the point is generalized, then it raises the problem that </w:t>
      </w:r>
      <w:r w:rsidRPr="00585562">
        <w:rPr>
          <w:rStyle w:val="StyleUnderline"/>
        </w:rPr>
        <w:t>if my self means nothing, why should anybody else’s mean something?</w:t>
      </w:r>
      <w:r w:rsidRPr="00585562">
        <w:rPr>
          <w:sz w:val="16"/>
        </w:rPr>
        <w:t xml:space="preserve"> If the satisfaction of some self doesn’t count, independently of who provided the sources of that satisfaction, then the point of altruism is as completely defeated as the initial </w:t>
      </w:r>
      <w:proofErr w:type="spellStart"/>
      <w:r w:rsidRPr="00585562">
        <w:rPr>
          <w:sz w:val="16"/>
        </w:rPr>
        <w:t>selfinterest</w:t>
      </w:r>
      <w:proofErr w:type="spellEnd"/>
      <w:r w:rsidRPr="00585562">
        <w:rPr>
          <w:sz w:val="16"/>
        </w:rPr>
        <w:t xml:space="preserve"> to be abnegated</w:t>
      </w:r>
      <w:r w:rsidRPr="00585562">
        <w:rPr>
          <w:sz w:val="16"/>
          <w:highlight w:val="cyan"/>
        </w:rPr>
        <w:t xml:space="preserve">. </w:t>
      </w:r>
      <w:r w:rsidRPr="00585562">
        <w:rPr>
          <w:rStyle w:val="StyleUnderline"/>
          <w:highlight w:val="cyan"/>
        </w:rPr>
        <w:t>Our individual persons</w:t>
      </w:r>
      <w:r w:rsidRPr="00585562">
        <w:rPr>
          <w:rStyle w:val="StyleUnderline"/>
        </w:rPr>
        <w:t xml:space="preserve"> and pursuits </w:t>
      </w:r>
      <w:r w:rsidRPr="00585562">
        <w:rPr>
          <w:rStyle w:val="StyleUnderline"/>
          <w:highlight w:val="cyan"/>
        </w:rPr>
        <w:t>are what we have, and</w:t>
      </w:r>
      <w:r w:rsidRPr="00585562">
        <w:rPr>
          <w:rStyle w:val="StyleUnderline"/>
        </w:rPr>
        <w:t xml:space="preserve"> the general principle of </w:t>
      </w:r>
      <w:r w:rsidRPr="00585562">
        <w:rPr>
          <w:rStyle w:val="StyleUnderline"/>
          <w:highlight w:val="cyan"/>
        </w:rPr>
        <w:t>liberty protects us in being the persons we are</w:t>
      </w:r>
      <w:r w:rsidRPr="00585562">
        <w:rPr>
          <w:rStyle w:val="StyleUnderline"/>
        </w:rPr>
        <w:t>, doing what we want to do, and thus acquiring what we can and want to acquire, compatibly with the similar right of others</w:t>
      </w:r>
      <w:r w:rsidRPr="00585562">
        <w:rPr>
          <w:sz w:val="16"/>
        </w:rPr>
        <w:t>.</w:t>
      </w:r>
    </w:p>
    <w:p w14:paraId="5DE9B0C1" w14:textId="77777777" w:rsidR="00F436DF" w:rsidRDefault="00F436DF" w:rsidP="00F436DF">
      <w:pPr>
        <w:pStyle w:val="Heading4"/>
      </w:pPr>
      <w:r>
        <w:t>3] Viewing others as ends in themselves is a prerequisite for moral value – coercion treats others as a mere means for one’s own purposes.</w:t>
      </w:r>
    </w:p>
    <w:p w14:paraId="692EBE44" w14:textId="77777777" w:rsidR="00F436DF" w:rsidRPr="005627B7" w:rsidRDefault="00F436DF" w:rsidP="00F436DF">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w:t>
      </w:r>
    </w:p>
    <w:p w14:paraId="414634F5" w14:textId="77777777" w:rsidR="00F436DF" w:rsidRDefault="00F436DF" w:rsidP="00F436DF">
      <w:pPr>
        <w:rPr>
          <w:sz w:val="14"/>
        </w:rPr>
      </w:pPr>
      <w:r w:rsidRPr="001E300C">
        <w:rPr>
          <w:sz w:val="14"/>
        </w:rPr>
        <w:t xml:space="preserve">The argument shows how Kant's idea of justification works. It can be read as a kind of regress upon the conditions, starting from an important assumption. The assumption is that </w:t>
      </w:r>
      <w:r w:rsidRPr="00F01238">
        <w:rPr>
          <w:rStyle w:val="StyleUnderline"/>
          <w:highlight w:val="cyan"/>
        </w:rPr>
        <w:t>when a rational being</w:t>
      </w:r>
      <w:r w:rsidRPr="005627B7">
        <w:rPr>
          <w:rStyle w:val="StyleUnderline"/>
        </w:rPr>
        <w:t xml:space="preserve"> makes a choice or </w:t>
      </w:r>
      <w:r w:rsidRPr="00F01238">
        <w:rPr>
          <w:rStyle w:val="StyleUnderline"/>
          <w:highlight w:val="cyan"/>
        </w:rPr>
        <w:t xml:space="preserve">undertakes </w:t>
      </w:r>
      <w:r w:rsidRPr="007A7E76">
        <w:rPr>
          <w:rStyle w:val="StyleUnderline"/>
        </w:rPr>
        <w:t xml:space="preserve">an </w:t>
      </w:r>
      <w:r w:rsidRPr="00F01238">
        <w:rPr>
          <w:rStyle w:val="StyleUnderline"/>
          <w:highlight w:val="cyan"/>
        </w:rPr>
        <w:t xml:space="preserve">action, </w:t>
      </w:r>
      <w:r w:rsidRPr="007A7E76">
        <w:rPr>
          <w:rStyle w:val="StyleUnderline"/>
        </w:rPr>
        <w:t xml:space="preserve">he or </w:t>
      </w:r>
      <w:r w:rsidRPr="00F01238">
        <w:rPr>
          <w:rStyle w:val="StyleUnderline"/>
          <w:highlight w:val="cyan"/>
        </w:rPr>
        <w:t>she supposes the object to be good</w:t>
      </w:r>
      <w:r w:rsidRPr="005627B7">
        <w:rPr>
          <w:rStyle w:val="StyleUnderline"/>
        </w:rPr>
        <w:t>, and its pursuit to be justified</w:t>
      </w:r>
      <w:r w:rsidRPr="001E300C">
        <w:rPr>
          <w:sz w:val="14"/>
        </w:rPr>
        <w:t xml:space="preserve">. At least, if there is a categorical imperative there must be objectively good ends, for then there are necessary actions and so necessary ends (G 45-46/427-428 and Doctrine of Virtue 43-44/384-385). </w:t>
      </w:r>
      <w:proofErr w:type="gramStart"/>
      <w:r w:rsidRPr="000D7ED2">
        <w:rPr>
          <w:rStyle w:val="StyleUnderline"/>
        </w:rPr>
        <w:t>In order for</w:t>
      </w:r>
      <w:proofErr w:type="gramEnd"/>
      <w:r w:rsidRPr="000D7ED2">
        <w:rPr>
          <w:rStyle w:val="StyleUnderline"/>
        </w:rPr>
        <w:t xml:space="preserve"> there to be any objectively good ends, however, </w:t>
      </w:r>
      <w:r w:rsidRPr="00F01238">
        <w:rPr>
          <w:rStyle w:val="StyleUnderline"/>
          <w:highlight w:val="cyan"/>
        </w:rPr>
        <w:t xml:space="preserve">there must be something </w:t>
      </w:r>
      <w:r w:rsidRPr="007A7E76">
        <w:rPr>
          <w:rStyle w:val="StyleUnderline"/>
        </w:rPr>
        <w:t xml:space="preserve">that is </w:t>
      </w:r>
      <w:r w:rsidRPr="00F01238">
        <w:rPr>
          <w:rStyle w:val="StyleUnderline"/>
          <w:highlight w:val="cyan"/>
        </w:rPr>
        <w:t>unconditionally good and so can serve as a sufficient condition of their goodness</w:t>
      </w:r>
      <w:r w:rsidRPr="001E300C">
        <w:rPr>
          <w:sz w:val="14"/>
        </w:rPr>
        <w:t xml:space="preserve">. Kant considers what this might be: </w:t>
      </w:r>
      <w:r w:rsidRPr="00F01238">
        <w:rPr>
          <w:rStyle w:val="StyleUnderline"/>
          <w:highlight w:val="cyan"/>
        </w:rPr>
        <w:t>it cannot be an object of inclination</w:t>
      </w:r>
      <w:r w:rsidRPr="001E300C">
        <w:rPr>
          <w:sz w:val="14"/>
        </w:rPr>
        <w:t>, for those have only a conditional worth, "</w:t>
      </w:r>
      <w:r w:rsidRPr="00F01238">
        <w:rPr>
          <w:rStyle w:val="StyleUnderline"/>
          <w:highlight w:val="cyan"/>
        </w:rPr>
        <w:t xml:space="preserve">for if the inclinations </w:t>
      </w:r>
      <w:r w:rsidRPr="00A1666E">
        <w:rPr>
          <w:rStyle w:val="StyleUnderline"/>
        </w:rPr>
        <w:t xml:space="preserve">and the needs </w:t>
      </w:r>
      <w:r w:rsidRPr="00F01238">
        <w:rPr>
          <w:rStyle w:val="StyleUnderline"/>
          <w:highlight w:val="cyan"/>
        </w:rPr>
        <w:t>founded on them did not exist, their object would be without worth</w:t>
      </w:r>
      <w:r w:rsidRPr="001E300C">
        <w:rPr>
          <w:sz w:val="14"/>
        </w:rPr>
        <w:t xml:space="preserve">" (G 46/428). It cannot be the inclinations themselves because a rational being would rather be free from them. Nor can it be external things, which serve only as means. So, Kant asserts, </w:t>
      </w:r>
      <w:r w:rsidRPr="00F01238">
        <w:rPr>
          <w:rStyle w:val="StyleUnderline"/>
          <w:highlight w:val="cyan"/>
        </w:rPr>
        <w:t>the unconditionally valuable thing must be "humanity"</w:t>
      </w:r>
      <w:r w:rsidRPr="001E300C">
        <w:rPr>
          <w:sz w:val="14"/>
        </w:rPr>
        <w:t xml:space="preserve"> or "rational nature," which he defines as "the power set to an end" (G 56/437 and DV 51/392). Kant explains that </w:t>
      </w:r>
      <w:r w:rsidRPr="0094603A">
        <w:rPr>
          <w:rStyle w:val="StyleUnderline"/>
        </w:rPr>
        <w:t xml:space="preserve">regarding your existence as a rational being as an end </w:t>
      </w:r>
      <w:proofErr w:type="gramStart"/>
      <w:r w:rsidRPr="0094603A">
        <w:rPr>
          <w:rStyle w:val="StyleUnderline"/>
        </w:rPr>
        <w:t>in itself is</w:t>
      </w:r>
      <w:proofErr w:type="gramEnd"/>
      <w:r w:rsidRPr="0094603A">
        <w:rPr>
          <w:rStyle w:val="StyleUnderline"/>
        </w:rPr>
        <w:t xml:space="preserve"> a "</w:t>
      </w:r>
      <w:r w:rsidRPr="0094603A">
        <w:rPr>
          <w:rStyle w:val="Emphasis"/>
        </w:rPr>
        <w:t>subjective principle of human action</w:t>
      </w:r>
      <w:r w:rsidRPr="0094603A">
        <w:rPr>
          <w:rStyle w:val="StyleUnderline"/>
        </w:rPr>
        <w:t>."</w:t>
      </w:r>
      <w:r w:rsidRPr="001E300C">
        <w:rPr>
          <w:sz w:val="14"/>
        </w:rPr>
        <w:t xml:space="preserve"> By this I understand him to mean that </w:t>
      </w:r>
      <w:r w:rsidRPr="00F01238">
        <w:rPr>
          <w:rStyle w:val="StyleUnderline"/>
          <w:highlight w:val="cyan"/>
        </w:rPr>
        <w:t>we must regard ourselves as capable of conferring value</w:t>
      </w:r>
      <w:r w:rsidRPr="000D7ED2">
        <w:rPr>
          <w:rStyle w:val="StyleUnderline"/>
        </w:rPr>
        <w:t xml:space="preserve"> upon the objects of our choice, the ends that we set, because we must regard our ends as goo</w:t>
      </w:r>
      <w:r w:rsidRPr="001E300C">
        <w:rPr>
          <w:sz w:val="14"/>
        </w:rPr>
        <w:t xml:space="preserve">d. But since "every other rational being thinks of his existence by the same rational ground which holds also for myself' (G 47/429), </w:t>
      </w:r>
      <w:r w:rsidRPr="00F01238">
        <w:rPr>
          <w:rStyle w:val="StyleUnderline"/>
          <w:highlight w:val="cyan"/>
        </w:rPr>
        <w:t>we must regard others</w:t>
      </w:r>
      <w:r w:rsidRPr="000D7ED2">
        <w:rPr>
          <w:rStyle w:val="StyleUnderline"/>
        </w:rPr>
        <w:t xml:space="preserve"> as capable of conferring value by reason of their rational choices and so </w:t>
      </w:r>
      <w:r w:rsidRPr="00F01238">
        <w:rPr>
          <w:rStyle w:val="StyleUnderline"/>
          <w:highlight w:val="cyan"/>
        </w:rPr>
        <w:t>also as ends in themselves</w:t>
      </w:r>
      <w:r w:rsidRPr="001E300C">
        <w:rPr>
          <w:sz w:val="14"/>
        </w:rPr>
        <w:t xml:space="preserve">. Treating another as an end </w:t>
      </w:r>
      <w:proofErr w:type="gramStart"/>
      <w:r w:rsidRPr="001E300C">
        <w:rPr>
          <w:sz w:val="14"/>
        </w:rPr>
        <w:t>in itself thus</w:t>
      </w:r>
      <w:proofErr w:type="gramEnd"/>
      <w:r w:rsidRPr="001E300C">
        <w:rPr>
          <w:sz w:val="14"/>
        </w:rPr>
        <w:t xml:space="preserve"> involves making that person's ends as far as possible your own (G 49/430). </w:t>
      </w:r>
      <w:r w:rsidRPr="00F1371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1E300C">
        <w:rPr>
          <w:sz w:val="14"/>
        </w:rPr>
        <w:t xml:space="preserve"> in the sense that every rational being has a reason to promote or realize them. For this </w:t>
      </w:r>
      <w:proofErr w:type="gramStart"/>
      <w:r w:rsidRPr="001E300C">
        <w:rPr>
          <w:sz w:val="14"/>
        </w:rPr>
        <w:t>reason</w:t>
      </w:r>
      <w:proofErr w:type="gramEnd"/>
      <w:r w:rsidRPr="001E300C">
        <w:rPr>
          <w:sz w:val="14"/>
        </w:rPr>
        <w:t xml:space="preserve"> it is our duty to promote the happiness of others-the ends that they choose-and, in general, to make the highest good our end.</w:t>
      </w:r>
    </w:p>
    <w:p w14:paraId="3D6A7751" w14:textId="77777777" w:rsidR="00F436DF" w:rsidRPr="00E1140B" w:rsidRDefault="00F436DF" w:rsidP="00F436DF">
      <w:pPr>
        <w:rPr>
          <w:sz w:val="16"/>
        </w:rPr>
      </w:pPr>
    </w:p>
    <w:p w14:paraId="38702FE0" w14:textId="77777777" w:rsidR="00F436DF" w:rsidRDefault="00F436DF" w:rsidP="00F436DF">
      <w:pPr>
        <w:pStyle w:val="Heading4"/>
      </w:pPr>
      <w:r>
        <w:t>Impact Calc—</w:t>
      </w:r>
    </w:p>
    <w:p w14:paraId="42E968DC" w14:textId="77777777" w:rsidR="00F436DF" w:rsidRDefault="00F436DF" w:rsidP="00F436DF">
      <w:pPr>
        <w:pStyle w:val="Heading4"/>
        <w:rPr>
          <w:rFonts w:cs="Calibri"/>
        </w:rPr>
      </w:pPr>
      <w:r>
        <w:t xml:space="preserve">1] </w:t>
      </w:r>
      <w:r w:rsidRPr="00287325">
        <w:rPr>
          <w:rFonts w:cs="Calibri"/>
        </w:rPr>
        <w:t xml:space="preserve">The only moral wrongs are those that intentionally infringe upon their rights, not those that make property less available for others. For example, I don’t </w:t>
      </w:r>
      <w:r w:rsidRPr="00287325">
        <w:rPr>
          <w:rFonts w:cs="Calibri"/>
          <w:i/>
        </w:rPr>
        <w:t>wrong</w:t>
      </w:r>
      <w:r w:rsidRPr="00287325">
        <w:rPr>
          <w:rFonts w:cs="Calibri"/>
        </w:rPr>
        <w:t xml:space="preserve"> </w:t>
      </w:r>
      <w:r w:rsidRPr="00287325">
        <w:rPr>
          <w:rFonts w:cs="Calibri"/>
          <w:i/>
        </w:rPr>
        <w:t xml:space="preserve">you </w:t>
      </w:r>
      <w:r w:rsidRPr="00287325">
        <w:rPr>
          <w:rFonts w:cs="Calibri"/>
        </w:rPr>
        <w:t xml:space="preserve">by buying the last carton of milk at the grocery store when you want milk, but it’s mere </w:t>
      </w:r>
      <w:r>
        <w:rPr>
          <w:rFonts w:cs="Calibri"/>
        </w:rPr>
        <w:t>happening</w:t>
      </w:r>
    </w:p>
    <w:p w14:paraId="0F689A83" w14:textId="77777777" w:rsidR="00F436DF" w:rsidRPr="00B5227F" w:rsidRDefault="00F436DF" w:rsidP="00F436DF">
      <w:pPr>
        <w:pStyle w:val="Heading4"/>
      </w:pPr>
      <w:r>
        <w:t>2] Moral responsibility is only possible via the standard – if we didn’t regard agents as free, then we can’t hold them culpable for immoral actions since there would be no possibility of them doing otherwise and being moral.</w:t>
      </w:r>
    </w:p>
    <w:p w14:paraId="3AFC5E38" w14:textId="77777777" w:rsidR="00F436DF" w:rsidRDefault="00F436DF" w:rsidP="00F436DF">
      <w:pPr>
        <w:pStyle w:val="Heading4"/>
        <w:rPr>
          <w:lang w:eastAsia="ko-KR"/>
        </w:rPr>
      </w:pPr>
      <w:r>
        <w:rPr>
          <w:lang w:eastAsia="ko-KR"/>
        </w:rPr>
        <w:t xml:space="preserve">I defend the </w:t>
      </w:r>
      <w:proofErr w:type="spellStart"/>
      <w:r>
        <w:rPr>
          <w:lang w:eastAsia="ko-KR"/>
        </w:rPr>
        <w:t>squo</w:t>
      </w:r>
      <w:proofErr w:type="spellEnd"/>
      <w:r>
        <w:rPr>
          <w:lang w:eastAsia="ko-KR"/>
        </w:rPr>
        <w:t xml:space="preserve"> – now negate:</w:t>
      </w:r>
    </w:p>
    <w:p w14:paraId="7EB760E2" w14:textId="09C5E780" w:rsidR="00F436DF" w:rsidRDefault="00F436DF" w:rsidP="00F436DF">
      <w:pPr>
        <w:pStyle w:val="Heading4"/>
        <w:rPr>
          <w:lang w:eastAsia="ko-KR"/>
        </w:rPr>
      </w:pPr>
      <w:r>
        <w:rPr>
          <w:lang w:eastAsia="ko-KR"/>
        </w:rPr>
        <w:t xml:space="preserve">Liberal conception of property rights </w:t>
      </w:r>
      <w:proofErr w:type="gramStart"/>
      <w:r>
        <w:rPr>
          <w:lang w:eastAsia="ko-KR"/>
        </w:rPr>
        <w:t>are</w:t>
      </w:r>
      <w:proofErr w:type="gramEnd"/>
      <w:r>
        <w:rPr>
          <w:lang w:eastAsia="ko-KR"/>
        </w:rPr>
        <w:t xml:space="preserve"> </w:t>
      </w:r>
      <w:r w:rsidR="007075CB">
        <w:rPr>
          <w:u w:val="single"/>
          <w:lang w:eastAsia="ko-KR"/>
        </w:rPr>
        <w:t>egalitarian</w:t>
      </w:r>
      <w:r w:rsidR="007075CB">
        <w:rPr>
          <w:lang w:eastAsia="ko-KR"/>
        </w:rPr>
        <w:t xml:space="preserve"> and </w:t>
      </w:r>
      <w:r w:rsidR="007075CB">
        <w:rPr>
          <w:u w:val="single"/>
          <w:lang w:eastAsia="ko-KR"/>
        </w:rPr>
        <w:t>good</w:t>
      </w:r>
      <w:r>
        <w:rPr>
          <w:lang w:eastAsia="ko-KR"/>
        </w:rPr>
        <w:t xml:space="preserve"> – space exploration only changes the </w:t>
      </w:r>
      <w:r w:rsidRPr="00E37B52">
        <w:rPr>
          <w:u w:val="single"/>
          <w:lang w:eastAsia="ko-KR"/>
        </w:rPr>
        <w:t>location</w:t>
      </w:r>
      <w:r>
        <w:rPr>
          <w:lang w:eastAsia="ko-KR"/>
        </w:rPr>
        <w:t xml:space="preserve"> and not the </w:t>
      </w:r>
      <w:r w:rsidRPr="00E37B52">
        <w:rPr>
          <w:u w:val="single"/>
          <w:lang w:eastAsia="ko-KR"/>
        </w:rPr>
        <w:t>nature</w:t>
      </w:r>
      <w:r>
        <w:rPr>
          <w:lang w:eastAsia="ko-KR"/>
        </w:rPr>
        <w:t xml:space="preserve"> of property claims, which makes private appropriation just.</w:t>
      </w:r>
    </w:p>
    <w:p w14:paraId="5C0CB66F" w14:textId="77777777" w:rsidR="00F436DF" w:rsidRPr="00187A18" w:rsidRDefault="00F436DF" w:rsidP="00F436DF">
      <w:pPr>
        <w:rPr>
          <w:sz w:val="16"/>
        </w:rPr>
      </w:pPr>
      <w:r w:rsidRPr="00187A18">
        <w:rPr>
          <w:rStyle w:val="Emphasis"/>
        </w:rPr>
        <w:t>Baca</w:t>
      </w:r>
      <w:r w:rsidRPr="00187A18">
        <w:rPr>
          <w:sz w:val="16"/>
        </w:rPr>
        <w:t xml:space="preserve">, Kurt Anderson Property Rights in Outer Space, 58 J. Air L. &amp; Com. 1041 </w:t>
      </w:r>
      <w:r w:rsidRPr="00187A18">
        <w:rPr>
          <w:rStyle w:val="Emphasis"/>
        </w:rPr>
        <w:t>(1993)</w:t>
      </w:r>
      <w:r w:rsidRPr="00187A18">
        <w:rPr>
          <w:sz w:val="16"/>
        </w:rPr>
        <w:t xml:space="preserve"> https://scholar.smu.edu/jalc/vol58/iss4/4 JS</w:t>
      </w:r>
    </w:p>
    <w:p w14:paraId="6EBFB5BC" w14:textId="77777777" w:rsidR="00F436DF" w:rsidRPr="00187A18" w:rsidRDefault="00F436DF" w:rsidP="00F436DF">
      <w:pPr>
        <w:rPr>
          <w:sz w:val="16"/>
          <w:lang w:eastAsia="ko-KR"/>
        </w:rPr>
      </w:pPr>
      <w:r w:rsidRPr="00187A18">
        <w:rPr>
          <w:rStyle w:val="StyleUnderline"/>
        </w:rPr>
        <w:t xml:space="preserve">The powers necessary to constitute </w:t>
      </w:r>
      <w:r w:rsidRPr="007209D6">
        <w:rPr>
          <w:rStyle w:val="StyleUnderline"/>
          <w:highlight w:val="cyan"/>
        </w:rPr>
        <w:t>an efficient system of property rights</w:t>
      </w:r>
      <w:r w:rsidRPr="00187A18">
        <w:rPr>
          <w:sz w:val="16"/>
        </w:rPr>
        <w:t xml:space="preserve"> on Earth </w:t>
      </w:r>
      <w:r w:rsidRPr="007209D6">
        <w:rPr>
          <w:rStyle w:val="StyleUnderline"/>
          <w:highlight w:val="cyan"/>
        </w:rPr>
        <w:t>have been found</w:t>
      </w:r>
      <w:r w:rsidRPr="00187A18">
        <w:rPr>
          <w:sz w:val="16"/>
        </w:rPr>
        <w:t xml:space="preserve">, by deduction from first principles by political philosophers influential in the development of the Western institutions and from history and practice in the courts, </w:t>
      </w:r>
      <w:r w:rsidRPr="007209D6">
        <w:rPr>
          <w:rStyle w:val="StyleUnderline"/>
          <w:highlight w:val="cyan"/>
        </w:rPr>
        <w:t>to be the power to exclude, to use, and</w:t>
      </w:r>
      <w:r w:rsidRPr="00187A18">
        <w:rPr>
          <w:rStyle w:val="StyleUnderline"/>
        </w:rPr>
        <w:t xml:space="preserve"> to </w:t>
      </w:r>
      <w:r w:rsidRPr="007209D6">
        <w:rPr>
          <w:rStyle w:val="StyleUnderline"/>
          <w:highlight w:val="cyan"/>
        </w:rPr>
        <w:t>dispose</w:t>
      </w:r>
      <w:r w:rsidRPr="00187A18">
        <w:rPr>
          <w:rStyle w:val="StyleUnderline"/>
        </w:rPr>
        <w:t>.</w:t>
      </w:r>
      <w:r w:rsidRPr="00187A18">
        <w:rPr>
          <w:sz w:val="16"/>
        </w:rPr>
        <w:t xml:space="preserve"> 98 </w:t>
      </w:r>
      <w:r w:rsidRPr="007209D6">
        <w:rPr>
          <w:rStyle w:val="StyleUnderline"/>
          <w:highlight w:val="cyan"/>
        </w:rPr>
        <w:t>The resulting system is</w:t>
      </w:r>
      <w:r w:rsidRPr="00187A18">
        <w:rPr>
          <w:rStyle w:val="StyleUnderline"/>
        </w:rPr>
        <w:t xml:space="preserve"> also </w:t>
      </w:r>
      <w:r w:rsidRPr="007209D6">
        <w:rPr>
          <w:rStyle w:val="StyleUnderline"/>
          <w:highlight w:val="cyan"/>
        </w:rPr>
        <w:t>inherently equitable as it benefits society as a whole and</w:t>
      </w:r>
      <w:r w:rsidRPr="00187A18">
        <w:rPr>
          <w:rStyle w:val="StyleUnderline"/>
        </w:rPr>
        <w:t xml:space="preserve"> as </w:t>
      </w:r>
      <w:r w:rsidRPr="007209D6">
        <w:rPr>
          <w:rStyle w:val="StyleUnderline"/>
          <w:highlight w:val="cyan"/>
        </w:rPr>
        <w:t xml:space="preserve">it protects investments and expectations. </w:t>
      </w:r>
      <w:r w:rsidRPr="00187A18">
        <w:rPr>
          <w:rStyle w:val="StyleUnderline"/>
        </w:rPr>
        <w:t>This system would remain equitable so long as the initial allocation of any new resource was, and is, not based on mere usurpation of unclaimed property, but is based on investment in the property that adds to its value</w:t>
      </w:r>
      <w:r w:rsidRPr="00187A18">
        <w:rPr>
          <w:sz w:val="16"/>
        </w:rPr>
        <w:t xml:space="preserve">. 99 This system of property rights relies on the provision of powers to the holder of the property. The source of the power is ultimately in the state that enforces the liabilities of parties corresponding to the powers of owners: the liability to exclusion, the liability for interference with use, and the liability to respect contracts and to refrain from hindering disposition. °0 This implies that sovereign power is essential to any functioning system of property rights, and in the absence of a general sovereign body, sovereignty is to be found in the nation-state. </w:t>
      </w:r>
      <w:r w:rsidRPr="007209D6">
        <w:rPr>
          <w:rStyle w:val="StyleUnderline"/>
          <w:highlight w:val="cyan"/>
        </w:rPr>
        <w:t xml:space="preserve">How does </w:t>
      </w:r>
      <w:r w:rsidRPr="00187A18">
        <w:rPr>
          <w:rStyle w:val="StyleUnderline"/>
        </w:rPr>
        <w:t xml:space="preserve">the extension of man's activities into </w:t>
      </w:r>
      <w:r w:rsidRPr="007209D6">
        <w:rPr>
          <w:rStyle w:val="StyleUnderline"/>
          <w:highlight w:val="cyan"/>
        </w:rPr>
        <w:t>space</w:t>
      </w:r>
      <w:r w:rsidRPr="00187A18">
        <w:rPr>
          <w:rStyle w:val="StyleUnderline"/>
        </w:rPr>
        <w:t xml:space="preserve"> and onto the celestial bodies </w:t>
      </w:r>
      <w:r w:rsidRPr="007209D6">
        <w:rPr>
          <w:rStyle w:val="StyleUnderline"/>
          <w:highlight w:val="cyan"/>
        </w:rPr>
        <w:t xml:space="preserve">change the </w:t>
      </w:r>
      <w:proofErr w:type="gramStart"/>
      <w:r w:rsidRPr="007209D6">
        <w:rPr>
          <w:rStyle w:val="StyleUnderline"/>
          <w:highlight w:val="cyan"/>
        </w:rPr>
        <w:t>basic necessities</w:t>
      </w:r>
      <w:proofErr w:type="gramEnd"/>
      <w:r w:rsidRPr="007209D6">
        <w:rPr>
          <w:rStyle w:val="StyleUnderline"/>
          <w:highlight w:val="cyan"/>
        </w:rPr>
        <w:t xml:space="preserve"> of</w:t>
      </w:r>
      <w:r w:rsidRPr="00187A18">
        <w:rPr>
          <w:rStyle w:val="StyleUnderline"/>
        </w:rPr>
        <w:t xml:space="preserve"> an efficient and equitable </w:t>
      </w:r>
      <w:r w:rsidRPr="007209D6">
        <w:rPr>
          <w:rStyle w:val="StyleUnderline"/>
          <w:highlight w:val="cyan"/>
        </w:rPr>
        <w:t>property rights</w:t>
      </w:r>
      <w:r w:rsidRPr="00187A18">
        <w:rPr>
          <w:rStyle w:val="StyleUnderline"/>
        </w:rPr>
        <w:t xml:space="preserve"> system? </w:t>
      </w:r>
      <w:r w:rsidRPr="007209D6">
        <w:rPr>
          <w:rStyle w:val="StyleUnderline"/>
          <w:highlight w:val="cyan"/>
        </w:rPr>
        <w:t>The movement of activities into space affects only the place of activities. The nature of those activities</w:t>
      </w:r>
      <w:r w:rsidRPr="00187A18">
        <w:rPr>
          <w:rStyle w:val="StyleUnderline"/>
        </w:rPr>
        <w:t xml:space="preserve"> and of the actor </w:t>
      </w:r>
      <w:r w:rsidRPr="007209D6">
        <w:rPr>
          <w:rStyle w:val="StyleUnderline"/>
          <w:highlight w:val="cyan"/>
        </w:rPr>
        <w:t>remain unchanged.</w:t>
      </w:r>
      <w:r w:rsidRPr="00187A18">
        <w:rPr>
          <w:rStyle w:val="StyleUnderline"/>
        </w:rPr>
        <w:t xml:space="preserve"> The nature of efficiency and equity are likewise unchanged, and </w:t>
      </w:r>
      <w:r w:rsidRPr="007209D6">
        <w:rPr>
          <w:rStyle w:val="StyleUnderline"/>
          <w:highlight w:val="cyan"/>
        </w:rPr>
        <w:t>the need for</w:t>
      </w:r>
      <w:r w:rsidRPr="00187A18">
        <w:rPr>
          <w:rStyle w:val="StyleUnderline"/>
        </w:rPr>
        <w:t xml:space="preserve"> certain securities </w:t>
      </w:r>
      <w:r w:rsidRPr="00390108">
        <w:rPr>
          <w:rStyle w:val="StyleUnderline"/>
        </w:rPr>
        <w:t xml:space="preserve">and </w:t>
      </w:r>
      <w:r w:rsidRPr="007209D6">
        <w:rPr>
          <w:rStyle w:val="StyleUnderline"/>
          <w:highlight w:val="cyan"/>
        </w:rPr>
        <w:t>guarantees to foster productive activity</w:t>
      </w:r>
      <w:r w:rsidRPr="00187A18">
        <w:rPr>
          <w:rStyle w:val="StyleUnderline"/>
        </w:rPr>
        <w:t xml:space="preserve"> by man </w:t>
      </w:r>
      <w:r w:rsidRPr="007209D6">
        <w:rPr>
          <w:rStyle w:val="StyleUnderline"/>
          <w:highlight w:val="cyan"/>
        </w:rPr>
        <w:t>is unchanged</w:t>
      </w:r>
      <w:r w:rsidRPr="00187A18">
        <w:rPr>
          <w:rStyle w:val="StyleUnderline"/>
        </w:rPr>
        <w:t>. The same property rights system that is most beneficial on Earth will be most beneficial on the celestial bodies</w:t>
      </w:r>
      <w:r w:rsidRPr="00187A18">
        <w:rPr>
          <w:sz w:val="16"/>
        </w:rPr>
        <w:t>.</w:t>
      </w:r>
    </w:p>
    <w:p w14:paraId="4BABDF56" w14:textId="77777777" w:rsidR="00F436DF" w:rsidRDefault="00F436DF" w:rsidP="00F436DF"/>
    <w:p w14:paraId="1BA3D1C4" w14:textId="77777777" w:rsidR="00F436DF" w:rsidRDefault="00F436DF" w:rsidP="00F436DF">
      <w:pPr>
        <w:pStyle w:val="Heading4"/>
      </w:pPr>
      <w:r>
        <w:t>There is no such thing as unjust initial acquisition – an injustice requires one whose right has been violated, which cannot be the case if a resource is unclaimed.</w:t>
      </w:r>
    </w:p>
    <w:p w14:paraId="76B318C7" w14:textId="77777777" w:rsidR="00F436DF" w:rsidRPr="00C67964" w:rsidRDefault="00F436DF" w:rsidP="00F436DF">
      <w:pPr>
        <w:rPr>
          <w:sz w:val="16"/>
        </w:rPr>
      </w:pPr>
      <w:proofErr w:type="spellStart"/>
      <w:r w:rsidRPr="00C67964">
        <w:rPr>
          <w:rStyle w:val="Emphasis"/>
        </w:rPr>
        <w:t>Feser</w:t>
      </w:r>
      <w:proofErr w:type="spellEnd"/>
      <w:r w:rsidRPr="00C67964">
        <w:rPr>
          <w:sz w:val="16"/>
        </w:rPr>
        <w:t xml:space="preserve">, E. </w:t>
      </w:r>
      <w:r w:rsidRPr="00C67964">
        <w:rPr>
          <w:rStyle w:val="Emphasis"/>
        </w:rPr>
        <w:t>(2005)</w:t>
      </w:r>
      <w:r w:rsidRPr="00C67964">
        <w:rPr>
          <w:sz w:val="16"/>
        </w:rPr>
        <w:t>. THERE IS NO SUCH THING AS AN UNJUST INITIAL ACQUISITION. Social Philosophy and Policy, 22(1), 56–80. doi:10.1017/s0265052505041038 JS</w:t>
      </w:r>
    </w:p>
    <w:p w14:paraId="4FCA7C8F" w14:textId="77777777" w:rsidR="00F436DF" w:rsidRPr="00EB5A47" w:rsidRDefault="00F436DF" w:rsidP="00F436DF">
      <w:pPr>
        <w:rPr>
          <w:sz w:val="16"/>
        </w:rPr>
      </w:pPr>
      <w:r w:rsidRPr="00C67964">
        <w:rPr>
          <w:sz w:val="16"/>
        </w:rPr>
        <w:t xml:space="preserve">The reason there is no such thing as an unjust initial acquisition of resources is that </w:t>
      </w:r>
      <w:r w:rsidRPr="00C67964">
        <w:rPr>
          <w:rStyle w:val="StyleUnderline"/>
        </w:rPr>
        <w:t xml:space="preserve">there is no such thing as either a just or an unjust initial acquisition of resources. </w:t>
      </w:r>
      <w:proofErr w:type="gramStart"/>
      <w:r w:rsidRPr="00C67964">
        <w:rPr>
          <w:rStyle w:val="StyleUnderline"/>
        </w:rPr>
        <w:t>The concept of justice,</w:t>
      </w:r>
      <w:proofErr w:type="gramEnd"/>
      <w:r w:rsidRPr="00C67964">
        <w:rPr>
          <w:rStyle w:val="StyleUnderline"/>
        </w:rPr>
        <w:t xml:space="preserve"> that is to say, simply does not apply to initial acquisition. It applies only after initial acquisition has already taken place</w:t>
      </w:r>
      <w:r w:rsidRPr="00C67964">
        <w:rPr>
          <w:sz w:val="16"/>
        </w:rPr>
        <w:t xml:space="preserve">. </w:t>
      </w:r>
      <w:proofErr w:type="gramStart"/>
      <w:r w:rsidRPr="00C67964">
        <w:rPr>
          <w:sz w:val="16"/>
        </w:rPr>
        <w:t>In particular, it</w:t>
      </w:r>
      <w:proofErr w:type="gramEnd"/>
      <w:r w:rsidRPr="00C67964">
        <w:rPr>
          <w:sz w:val="16"/>
        </w:rPr>
        <w:t xml:space="preserve"> applies only to transfers of property (and derivatively, to the rectification of injustices in transfer). This, it seems to me, is a clear implication of the assumption (rightly) made by Nozick that </w:t>
      </w:r>
      <w:r w:rsidRPr="00AC1B43">
        <w:rPr>
          <w:rStyle w:val="StyleUnderline"/>
        </w:rPr>
        <w:t>external resources are initially unowned</w:t>
      </w:r>
      <w:r w:rsidRPr="00C67964">
        <w:rPr>
          <w:sz w:val="16"/>
        </w:rPr>
        <w:t xml:space="preserve">. Consider the following example. </w:t>
      </w:r>
      <w:r w:rsidRPr="00C67964">
        <w:rPr>
          <w:rStyle w:val="StyleUnderline"/>
          <w:highlight w:val="cyan"/>
        </w:rPr>
        <w:t>Suppose</w:t>
      </w:r>
      <w:r w:rsidRPr="00C67964">
        <w:rPr>
          <w:rStyle w:val="StyleUnderline"/>
        </w:rPr>
        <w:t xml:space="preserve"> an individual </w:t>
      </w:r>
      <w:r w:rsidRPr="00C67964">
        <w:rPr>
          <w:rStyle w:val="StyleUnderline"/>
          <w:highlight w:val="cyan"/>
        </w:rPr>
        <w:t>A seeks to acquire some previously unowned resource R. For it to be the case that A commits an injustice in acquiring R</w:t>
      </w:r>
      <w:r w:rsidRPr="00C67964">
        <w:rPr>
          <w:rStyle w:val="StyleUnderline"/>
        </w:rPr>
        <w:t xml:space="preserve">, it would also have to be the case that </w:t>
      </w:r>
      <w:r w:rsidRPr="00C67964">
        <w:rPr>
          <w:rStyle w:val="StyleUnderline"/>
          <w:highlight w:val="cyan"/>
        </w:rPr>
        <w:t>there is some individual B</w:t>
      </w:r>
      <w:r w:rsidRPr="00C67964">
        <w:rPr>
          <w:rStyle w:val="StyleUnderline"/>
        </w:rPr>
        <w:t xml:space="preserve"> </w:t>
      </w:r>
      <w:r w:rsidRPr="00C67964">
        <w:rPr>
          <w:sz w:val="16"/>
        </w:rPr>
        <w:t xml:space="preserve">(or perhaps a group of individuals) </w:t>
      </w:r>
      <w:r w:rsidRPr="00C67964">
        <w:rPr>
          <w:rStyle w:val="StyleUnderline"/>
          <w:highlight w:val="cyan"/>
        </w:rPr>
        <w:t xml:space="preserve">against whom A commits the injustice. </w:t>
      </w:r>
      <w:r w:rsidRPr="00AC1B43">
        <w:rPr>
          <w:rStyle w:val="StyleUnderline"/>
          <w:highlight w:val="cyan"/>
        </w:rPr>
        <w:t>But for B to have been wronged</w:t>
      </w:r>
      <w:r w:rsidRPr="00C67964">
        <w:rPr>
          <w:rStyle w:val="StyleUnderline"/>
        </w:rPr>
        <w:t xml:space="preserve"> by A’s acquisition of R, </w:t>
      </w:r>
      <w:r w:rsidRPr="00C67964">
        <w:rPr>
          <w:rStyle w:val="StyleUnderline"/>
          <w:highlight w:val="cyan"/>
        </w:rPr>
        <w:t>B would have to have had a rightful claim over R</w:t>
      </w:r>
      <w:r w:rsidRPr="00C67964">
        <w:rPr>
          <w:rStyle w:val="StyleUnderline"/>
        </w:rPr>
        <w:t xml:space="preserve">, a right to R. By hypothesis, </w:t>
      </w:r>
      <w:r w:rsidRPr="00C67964">
        <w:rPr>
          <w:rStyle w:val="StyleUnderline"/>
          <w:highlight w:val="cyan"/>
        </w:rPr>
        <w:t>however, B did not have a right to R, because</w:t>
      </w:r>
      <w:r w:rsidRPr="00C67964">
        <w:rPr>
          <w:rStyle w:val="StyleUnderline"/>
        </w:rPr>
        <w:t xml:space="preserve"> no one had a right to it—</w:t>
      </w:r>
      <w:r w:rsidRPr="00C67964">
        <w:rPr>
          <w:rStyle w:val="StyleUnderline"/>
          <w:highlight w:val="cyan"/>
        </w:rPr>
        <w:t>it was unowned</w:t>
      </w:r>
      <w:r w:rsidRPr="00C67964">
        <w:rPr>
          <w:rStyle w:val="StyleUnderline"/>
        </w:rPr>
        <w:t xml:space="preserve">, after all. </w:t>
      </w:r>
      <w:proofErr w:type="gramStart"/>
      <w:r w:rsidRPr="00C67964">
        <w:rPr>
          <w:rStyle w:val="StyleUnderline"/>
        </w:rPr>
        <w:t>So</w:t>
      </w:r>
      <w:proofErr w:type="gramEnd"/>
      <w:r w:rsidRPr="00C67964">
        <w:rPr>
          <w:rStyle w:val="StyleUnderline"/>
        </w:rPr>
        <w:t xml:space="preserve"> B was not wronged and could not have been</w:t>
      </w:r>
      <w:r w:rsidRPr="00C67964">
        <w:rPr>
          <w:sz w:val="16"/>
        </w:rPr>
        <w:t xml:space="preserve">.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w:t>
      </w:r>
      <w:r w:rsidRPr="00C67964">
        <w:rPr>
          <w:rStyle w:val="StyleUnderline"/>
          <w:highlight w:val="cyan"/>
        </w:rPr>
        <w:t>The same thing</w:t>
      </w:r>
      <w:r w:rsidRPr="00C67964">
        <w:rPr>
          <w:sz w:val="16"/>
        </w:rPr>
        <w:t xml:space="preserve">, by extension, </w:t>
      </w:r>
      <w:r w:rsidRPr="00C67964">
        <w:rPr>
          <w:rStyle w:val="StyleUnderline"/>
          <w:highlight w:val="cyan"/>
        </w:rPr>
        <w:t>will be true of all unowned resources</w:t>
      </w:r>
      <w:r w:rsidRPr="00C67964">
        <w:rPr>
          <w:rStyle w:val="StyleUnderline"/>
        </w:rPr>
        <w:t>: it is only after someone has initially acquired them that anyone could unjustly come to possess them, via unjust transfer. It is impossible, then, for there to be any injustices in initial acquisition</w:t>
      </w:r>
      <w:r w:rsidRPr="00C67964">
        <w:rPr>
          <w:sz w:val="16"/>
        </w:rPr>
        <w:t>.</w:t>
      </w:r>
    </w:p>
    <w:p w14:paraId="261953F1" w14:textId="77777777" w:rsidR="00F436DF" w:rsidRDefault="00F436DF" w:rsidP="00F436DF">
      <w:pPr>
        <w:pStyle w:val="Heading4"/>
      </w:pPr>
      <w:r>
        <w:t>That negates – space is not under ownership by any state now, which proves that acquisition cannot be unjust</w:t>
      </w:r>
    </w:p>
    <w:p w14:paraId="4EAA7504" w14:textId="36332023" w:rsidR="00F436DF" w:rsidRDefault="00F436DF" w:rsidP="00260136"/>
    <w:p w14:paraId="35BF9467" w14:textId="00C635A2" w:rsidR="00260136" w:rsidRDefault="00260136" w:rsidP="00260136">
      <w:pPr>
        <w:pStyle w:val="Heading3"/>
      </w:pPr>
      <w:r>
        <w:t>Case</w:t>
      </w:r>
    </w:p>
    <w:p w14:paraId="6D9E600A" w14:textId="77777777" w:rsidR="00293FA9" w:rsidRDefault="00293FA9" w:rsidP="00293FA9">
      <w:pPr>
        <w:pStyle w:val="Heading4"/>
      </w:pPr>
      <w:r>
        <w:t xml:space="preserve">Induction fails. </w:t>
      </w:r>
    </w:p>
    <w:p w14:paraId="6FD74442" w14:textId="77777777" w:rsidR="00293FA9" w:rsidRPr="00B70E2B" w:rsidRDefault="00293FA9" w:rsidP="00293FA9">
      <w:pPr>
        <w:rPr>
          <w:b/>
          <w:sz w:val="26"/>
          <w:u w:val="single"/>
        </w:rPr>
      </w:pPr>
      <w:r w:rsidRPr="00B70E2B">
        <w:rPr>
          <w:rStyle w:val="Emphasis"/>
        </w:rPr>
        <w:t>Henderson</w:t>
      </w:r>
      <w:r w:rsidRPr="00B70E2B">
        <w:rPr>
          <w:sz w:val="16"/>
        </w:rPr>
        <w:t xml:space="preserve">, Leah, "The Problem of Induction", The Stanford Encyclopedia of Philosophy (Spring 2020 Edition), Edward N. </w:t>
      </w:r>
      <w:proofErr w:type="spellStart"/>
      <w:r w:rsidRPr="00B70E2B">
        <w:rPr>
          <w:sz w:val="16"/>
        </w:rPr>
        <w:t>Zalta</w:t>
      </w:r>
      <w:proofErr w:type="spellEnd"/>
      <w:r w:rsidRPr="00B70E2B">
        <w:rPr>
          <w:sz w:val="16"/>
        </w:rPr>
        <w:t> (ed.), URL = &lt;https://plato.stanford.edu/archives/spr2020/entries/induction-problem/&gt;. JS</w:t>
      </w:r>
      <w:r w:rsidRPr="00B70E2B">
        <w:rPr>
          <w:lang w:eastAsia="ko-KR"/>
        </w:rPr>
        <w:br/>
      </w:r>
      <w:r w:rsidRPr="00B70E2B">
        <w:rPr>
          <w:sz w:val="16"/>
        </w:rPr>
        <w:t xml:space="preserve">Now as concerns the argument, its </w:t>
      </w:r>
      <w:r w:rsidRPr="005F3109">
        <w:rPr>
          <w:sz w:val="16"/>
        </w:rPr>
        <w:t xml:space="preserve">conclusion is that </w:t>
      </w:r>
      <w:r w:rsidRPr="005F3109">
        <w:rPr>
          <w:rStyle w:val="StyleUnderline"/>
        </w:rPr>
        <w:t>in induction</w:t>
      </w:r>
      <w:r w:rsidRPr="005F3109">
        <w:rPr>
          <w:sz w:val="16"/>
        </w:rPr>
        <w:t xml:space="preserve"> (causal inference) </w:t>
      </w:r>
      <w:r w:rsidRPr="005F3109">
        <w:rPr>
          <w:rStyle w:val="StyleUnderline"/>
        </w:rPr>
        <w:t>experience does not produce the idea of an effect from an impression of its cause by means of the understanding or reason, but by the imagination, by “a certain association and relation of perceptions.”</w:t>
      </w:r>
      <w:r w:rsidRPr="005F3109">
        <w:rPr>
          <w:sz w:val="16"/>
        </w:rPr>
        <w:t xml:space="preserve"> The center of the argument is a dilemma:</w:t>
      </w:r>
      <w:r w:rsidRPr="00B70E2B">
        <w:rPr>
          <w:sz w:val="16"/>
        </w:rPr>
        <w:t xml:space="preserve"> </w:t>
      </w:r>
      <w:r w:rsidRPr="00B70E2B">
        <w:rPr>
          <w:rStyle w:val="StyleUnderline"/>
        </w:rPr>
        <w:t xml:space="preserve">If inductive conclusions were produced by the understanding, </w:t>
      </w:r>
      <w:r w:rsidRPr="005F3109">
        <w:rPr>
          <w:rStyle w:val="StyleUnderline"/>
          <w:highlight w:val="cyan"/>
        </w:rPr>
        <w:t>inductive reasoning</w:t>
      </w:r>
      <w:r w:rsidRPr="00B70E2B">
        <w:rPr>
          <w:rStyle w:val="StyleUnderline"/>
        </w:rPr>
        <w:t xml:space="preserve"> would be </w:t>
      </w:r>
      <w:r w:rsidRPr="005F3109">
        <w:rPr>
          <w:rStyle w:val="StyleUnderline"/>
          <w:highlight w:val="cyan"/>
        </w:rPr>
        <w:t>based upon the premise that nature is uniform</w:t>
      </w:r>
      <w:r w:rsidRPr="00B70E2B">
        <w:rPr>
          <w:rStyle w:val="StyleUnderline"/>
        </w:rPr>
        <w:t>; that instances of which we have had no experience, must resemble those of which we have had experience</w:t>
      </w:r>
      <w:r w:rsidRPr="00B70E2B">
        <w:rPr>
          <w:sz w:val="16"/>
        </w:rPr>
        <w:t>, and that the course of nature continues always uniformly the same. (THN, 89)</w:t>
      </w:r>
    </w:p>
    <w:p w14:paraId="30629615" w14:textId="77777777" w:rsidR="00293FA9" w:rsidRPr="005F3109" w:rsidRDefault="00293FA9" w:rsidP="00293FA9">
      <w:pPr>
        <w:rPr>
          <w:sz w:val="16"/>
        </w:rPr>
      </w:pPr>
      <w:r w:rsidRPr="00B70E2B">
        <w:rPr>
          <w:sz w:val="16"/>
        </w:rPr>
        <w:t xml:space="preserve">And </w:t>
      </w:r>
      <w:r w:rsidRPr="005F3109">
        <w:rPr>
          <w:rStyle w:val="StyleUnderline"/>
        </w:rPr>
        <w:t>were this premise to be established by reasoning, that</w:t>
      </w:r>
      <w:r w:rsidRPr="00B70E2B">
        <w:rPr>
          <w:rStyle w:val="StyleUnderline"/>
        </w:rPr>
        <w:t xml:space="preserve"> reasoning would be either deductive or probabilistic</w:t>
      </w:r>
      <w:r w:rsidRPr="00B70E2B">
        <w:rPr>
          <w:sz w:val="16"/>
        </w:rPr>
        <w:t xml:space="preserve"> (i.e., causal). </w:t>
      </w:r>
      <w:r w:rsidRPr="005F3109">
        <w:rPr>
          <w:rStyle w:val="StyleUnderline"/>
          <w:highlight w:val="cyan"/>
        </w:rPr>
        <w:t>The principle can't be proved deductively, for whatever can be proved deductively is a necessary truth, and the principle is not necessary</w:t>
      </w:r>
      <w:r w:rsidRPr="005F3109">
        <w:rPr>
          <w:rStyle w:val="StyleUnderline"/>
        </w:rPr>
        <w:t xml:space="preserve">; its antecedent is consistent with the denial of its consequent. </w:t>
      </w:r>
      <w:r w:rsidRPr="005F3109">
        <w:rPr>
          <w:rStyle w:val="StyleUnderline"/>
          <w:highlight w:val="cyan"/>
        </w:rPr>
        <w:t>Nor can the principle be proved by causal reasoning, for it is presupposed by all such reasoning</w:t>
      </w:r>
      <w:r w:rsidRPr="005F3109">
        <w:rPr>
          <w:rStyle w:val="StyleUnderline"/>
        </w:rPr>
        <w:t xml:space="preserve"> and any such proof would be a </w:t>
      </w:r>
      <w:proofErr w:type="spellStart"/>
      <w:r w:rsidRPr="005F3109">
        <w:rPr>
          <w:rStyle w:val="StyleUnderline"/>
        </w:rPr>
        <w:t>petitio</w:t>
      </w:r>
      <w:proofErr w:type="spellEnd"/>
      <w:r w:rsidRPr="005F3109">
        <w:rPr>
          <w:rStyle w:val="StyleUnderline"/>
        </w:rPr>
        <w:t xml:space="preserve"> principii</w:t>
      </w:r>
      <w:r w:rsidRPr="00B70E2B">
        <w:rPr>
          <w:sz w:val="16"/>
        </w:rPr>
        <w:t>.</w:t>
      </w:r>
    </w:p>
    <w:p w14:paraId="4F042825" w14:textId="6D84F84B" w:rsidR="00260136" w:rsidRDefault="00260136" w:rsidP="00260136"/>
    <w:p w14:paraId="542D31DC" w14:textId="77777777" w:rsidR="00260136" w:rsidRPr="00C70580" w:rsidRDefault="00260136" w:rsidP="00260136">
      <w:pPr>
        <w:pStyle w:val="Heading4"/>
      </w:pPr>
      <w:r>
        <w:t xml:space="preserve">Capitalism is </w:t>
      </w:r>
      <w:r w:rsidRPr="004D071A">
        <w:rPr>
          <w:u w:val="single"/>
        </w:rPr>
        <w:t>sustainable</w:t>
      </w:r>
      <w:r>
        <w:t xml:space="preserve"> – their environment scenarios are </w:t>
      </w:r>
      <w:r w:rsidRPr="004D071A">
        <w:rPr>
          <w:u w:val="single"/>
        </w:rPr>
        <w:t>empirically denied</w:t>
      </w:r>
      <w:r>
        <w:t xml:space="preserve"> and the transition </w:t>
      </w:r>
      <w:r w:rsidRPr="004D071A">
        <w:rPr>
          <w:u w:val="single"/>
        </w:rPr>
        <w:t>crushes</w:t>
      </w:r>
      <w:r>
        <w:t xml:space="preserve"> value to life.</w:t>
      </w:r>
    </w:p>
    <w:p w14:paraId="64DEB4F0" w14:textId="77777777" w:rsidR="00260136" w:rsidRPr="004D071A" w:rsidRDefault="00260136" w:rsidP="00260136">
      <w:pPr>
        <w:rPr>
          <w:sz w:val="16"/>
          <w:szCs w:val="16"/>
        </w:rPr>
      </w:pPr>
      <w:r>
        <w:rPr>
          <w:rStyle w:val="Style13ptBold"/>
        </w:rPr>
        <w:t>Pinker 18</w:t>
      </w:r>
      <w:r>
        <w:t xml:space="preserve"> </w:t>
      </w:r>
      <w:r w:rsidRPr="004D071A">
        <w:rPr>
          <w:sz w:val="16"/>
          <w:szCs w:val="16"/>
        </w:rPr>
        <w:t>[Steven, Johnstone Family Professor in the Department of Psychology at Harvard University. February 2018. “</w:t>
      </w:r>
      <w:proofErr w:type="spellStart"/>
      <w:r w:rsidRPr="004D071A">
        <w:rPr>
          <w:sz w:val="16"/>
          <w:szCs w:val="16"/>
        </w:rPr>
        <w:t>Enlightment</w:t>
      </w:r>
      <w:proofErr w:type="spellEnd"/>
      <w:r w:rsidRPr="004D071A">
        <w:rPr>
          <w:sz w:val="16"/>
          <w:szCs w:val="16"/>
        </w:rPr>
        <w:t xml:space="preserve"> Now: The Case for Reason, Science, Humanism, and Progress.” Chapter 10: The Environment, Viking, Accessed through the Wake Forest Library] </w:t>
      </w:r>
      <w:proofErr w:type="spellStart"/>
      <w:r w:rsidRPr="004D071A">
        <w:rPr>
          <w:sz w:val="16"/>
          <w:szCs w:val="16"/>
        </w:rPr>
        <w:t>AMarb</w:t>
      </w:r>
      <w:proofErr w:type="spellEnd"/>
      <w:r w:rsidRPr="004D071A">
        <w:rPr>
          <w:sz w:val="16"/>
          <w:szCs w:val="16"/>
        </w:rPr>
        <w:t xml:space="preserve"> RC/JCH-PF</w:t>
      </w:r>
    </w:p>
    <w:p w14:paraId="4ED04A3B" w14:textId="77777777" w:rsidR="00260136" w:rsidRPr="00FC55C0" w:rsidRDefault="00260136" w:rsidP="00260136">
      <w:pPr>
        <w:rPr>
          <w:rStyle w:val="StyleUnderline"/>
        </w:rPr>
      </w:pPr>
      <w:r w:rsidRPr="00316EF7">
        <w:rPr>
          <w:rStyle w:val="StyleUnderline"/>
        </w:rPr>
        <w:t xml:space="preserve">Ecomodernism begins with the realization that </w:t>
      </w:r>
      <w:r w:rsidRPr="004D071A">
        <w:rPr>
          <w:rStyle w:val="StyleUnderline"/>
          <w:highlight w:val="green"/>
        </w:rPr>
        <w:t>some</w:t>
      </w:r>
      <w:r w:rsidRPr="00316EF7">
        <w:rPr>
          <w:rStyle w:val="StyleUnderline"/>
        </w:rPr>
        <w:t xml:space="preserve"> degree of </w:t>
      </w:r>
      <w:r w:rsidRPr="004D071A">
        <w:rPr>
          <w:rStyle w:val="Emphasis"/>
          <w:highlight w:val="green"/>
        </w:rPr>
        <w:t>pollution</w:t>
      </w:r>
      <w:r w:rsidRPr="004D071A">
        <w:rPr>
          <w:rStyle w:val="StyleUnderline"/>
          <w:highlight w:val="green"/>
        </w:rPr>
        <w:t xml:space="preserve"> is an </w:t>
      </w:r>
      <w:r w:rsidRPr="004D071A">
        <w:rPr>
          <w:rStyle w:val="Emphasis"/>
          <w:highlight w:val="green"/>
        </w:rPr>
        <w:t>inescapable consequence</w:t>
      </w:r>
      <w:r w:rsidRPr="004D071A">
        <w:rPr>
          <w:rStyle w:val="StyleUnderline"/>
          <w:highlight w:val="green"/>
        </w:rPr>
        <w:t xml:space="preserve"> of</w:t>
      </w:r>
      <w:r w:rsidRPr="00456071">
        <w:rPr>
          <w:sz w:val="12"/>
        </w:rPr>
        <w:t xml:space="preserve"> the Second Law of </w:t>
      </w:r>
      <w:r w:rsidRPr="004D071A">
        <w:rPr>
          <w:rStyle w:val="StyleUnderline"/>
          <w:highlight w:val="green"/>
        </w:rPr>
        <w:t>Thermodynamics</w:t>
      </w:r>
      <w:r w:rsidRPr="00456071">
        <w:rPr>
          <w:sz w:val="12"/>
        </w:rPr>
        <w:t xml:space="preserve">. </w:t>
      </w:r>
      <w:r w:rsidRPr="004D071A">
        <w:rPr>
          <w:rStyle w:val="StyleUnderline"/>
          <w:highlight w:val="green"/>
        </w:rPr>
        <w:t>When people use energy</w:t>
      </w:r>
      <w:r w:rsidRPr="00FC55C0">
        <w:rPr>
          <w:rStyle w:val="StyleUnderline"/>
        </w:rPr>
        <w:t xml:space="preserve"> to create a zone of structur</w:t>
      </w:r>
      <w:r w:rsidRPr="00316EF7">
        <w:rPr>
          <w:rStyle w:val="StyleUnderline"/>
        </w:rPr>
        <w:t xml:space="preserve">e in their bodies and homes, </w:t>
      </w:r>
      <w:r w:rsidRPr="004D071A">
        <w:rPr>
          <w:rStyle w:val="StyleUnderline"/>
          <w:highlight w:val="green"/>
        </w:rPr>
        <w:t>they</w:t>
      </w:r>
      <w:r w:rsidRPr="004D071A">
        <w:rPr>
          <w:rStyle w:val="StyleUnderline"/>
        </w:rPr>
        <w:t xml:space="preserve"> must </w:t>
      </w:r>
      <w:r w:rsidRPr="004D071A">
        <w:rPr>
          <w:rStyle w:val="StyleUnderline"/>
          <w:highlight w:val="green"/>
        </w:rPr>
        <w:t>increase entropy</w:t>
      </w:r>
      <w:r w:rsidRPr="004D071A">
        <w:rPr>
          <w:rStyle w:val="StyleUnderline"/>
        </w:rPr>
        <w:t xml:space="preserve"> elsewhere</w:t>
      </w:r>
      <w:r w:rsidRPr="00316EF7">
        <w:rPr>
          <w:rStyle w:val="StyleUnderline"/>
        </w:rPr>
        <w:t xml:space="preserve"> in the environment </w:t>
      </w:r>
      <w:r w:rsidRPr="004D071A">
        <w:rPr>
          <w:rStyle w:val="StyleUnderline"/>
          <w:highlight w:val="green"/>
        </w:rPr>
        <w:t>in</w:t>
      </w:r>
      <w:r w:rsidRPr="00FC55C0">
        <w:rPr>
          <w:rStyle w:val="StyleUnderline"/>
        </w:rPr>
        <w:t xml:space="preserve"> the form of </w:t>
      </w:r>
      <w:r w:rsidRPr="004D071A">
        <w:rPr>
          <w:rStyle w:val="StyleUnderline"/>
          <w:highlight w:val="green"/>
        </w:rPr>
        <w:t>waste</w:t>
      </w:r>
      <w:r w:rsidRPr="00456071">
        <w:rPr>
          <w:sz w:val="12"/>
        </w:rPr>
        <w:t xml:space="preserve">, pollution, and other forms of disorder. The </w:t>
      </w:r>
      <w:r w:rsidRPr="004D071A">
        <w:rPr>
          <w:rStyle w:val="StyleUnderline"/>
          <w:highlight w:val="green"/>
        </w:rPr>
        <w:t>human</w:t>
      </w:r>
      <w:r w:rsidRPr="00456071">
        <w:rPr>
          <w:sz w:val="12"/>
        </w:rPr>
        <w:t xml:space="preserve"> specie</w:t>
      </w:r>
      <w:r w:rsidRPr="004D071A">
        <w:rPr>
          <w:rStyle w:val="StyleUnderline"/>
          <w:highlight w:val="green"/>
        </w:rPr>
        <w:t xml:space="preserve">s has </w:t>
      </w:r>
      <w:r w:rsidRPr="004D071A">
        <w:rPr>
          <w:rStyle w:val="Emphasis"/>
          <w:highlight w:val="green"/>
        </w:rPr>
        <w:t>always been ingenious</w:t>
      </w:r>
      <w:r w:rsidRPr="004D071A">
        <w:rPr>
          <w:rStyle w:val="StyleUnderline"/>
          <w:highlight w:val="green"/>
        </w:rPr>
        <w:t xml:space="preserve"> at doing this</w:t>
      </w:r>
      <w:r w:rsidRPr="00456071">
        <w:rPr>
          <w:sz w:val="12"/>
        </w:rPr>
        <w:t>—that’s what differentiates us from other mammals—</w:t>
      </w:r>
      <w:r w:rsidRPr="004D071A">
        <w:rPr>
          <w:rStyle w:val="StyleUnderline"/>
          <w:highlight w:val="green"/>
        </w:rPr>
        <w:t>and</w:t>
      </w:r>
      <w:r w:rsidRPr="00316EF7">
        <w:rPr>
          <w:rStyle w:val="StyleUnderline"/>
        </w:rPr>
        <w:t xml:space="preserve"> it has </w:t>
      </w:r>
      <w:r w:rsidRPr="004D071A">
        <w:rPr>
          <w:rStyle w:val="Emphasis"/>
          <w:highlight w:val="green"/>
        </w:rPr>
        <w:t>never lived in harmony</w:t>
      </w:r>
      <w:r w:rsidRPr="004D071A">
        <w:rPr>
          <w:rStyle w:val="StyleUnderline"/>
          <w:highlight w:val="green"/>
        </w:rPr>
        <w:t xml:space="preserve"> with the environment</w:t>
      </w:r>
      <w:r w:rsidRPr="00456071">
        <w:rPr>
          <w:sz w:val="12"/>
        </w:rPr>
        <w:t xml:space="preserve">. When native peoples first set foot in an ecosystem, they typically hunted large animals to extinction, and often burned and cleared vast swaths of forest.4 A dirty secret of the conservation movement is that wilderness preserves are set up only after indigenous peoples have been decimated or forcibly removed from them, including the national parks in the United States and the Serengeti in East Africa.5 As the environmental historian William Cronon writes, “wilderness” is not a pristine sanctuary; it is itself a product of civilization. When humans took up farming, they became more disruptive still. According to the paleoclimatologist William </w:t>
      </w:r>
      <w:proofErr w:type="spellStart"/>
      <w:r w:rsidRPr="00456071">
        <w:rPr>
          <w:sz w:val="12"/>
        </w:rPr>
        <w:t>Ruddiman</w:t>
      </w:r>
      <w:proofErr w:type="spellEnd"/>
      <w:r w:rsidRPr="00456071">
        <w:rPr>
          <w:sz w:val="12"/>
        </w:rPr>
        <w:t xml:space="preserve">, the adoption of wet rice cultivation in Asia some five thousand years ago may have released so much methane into the atmosphere from rotting vegetation as to have changed the climate. “A good case can be made,” he suggests, that “the </w:t>
      </w:r>
      <w:r w:rsidRPr="00316EF7">
        <w:rPr>
          <w:rStyle w:val="StyleUnderline"/>
        </w:rPr>
        <w:t xml:space="preserve">people in </w:t>
      </w:r>
      <w:r w:rsidRPr="00BC55F4">
        <w:rPr>
          <w:rStyle w:val="StyleUnderline"/>
          <w:highlight w:val="green"/>
        </w:rPr>
        <w:t xml:space="preserve">the </w:t>
      </w:r>
      <w:r w:rsidRPr="00BC55F4">
        <w:rPr>
          <w:rStyle w:val="Emphasis"/>
          <w:highlight w:val="green"/>
        </w:rPr>
        <w:t>Iro</w:t>
      </w:r>
      <w:r w:rsidRPr="004D071A">
        <w:rPr>
          <w:rStyle w:val="Emphasis"/>
          <w:highlight w:val="green"/>
        </w:rPr>
        <w:t>n Age</w:t>
      </w:r>
      <w:r w:rsidRPr="004D071A">
        <w:rPr>
          <w:rStyle w:val="StyleUnderline"/>
          <w:highlight w:val="green"/>
        </w:rPr>
        <w:t xml:space="preserve"> and</w:t>
      </w:r>
      <w:r w:rsidRPr="00316EF7">
        <w:rPr>
          <w:rStyle w:val="StyleUnderline"/>
        </w:rPr>
        <w:t xml:space="preserve"> even the </w:t>
      </w:r>
      <w:r w:rsidRPr="004D071A">
        <w:rPr>
          <w:rStyle w:val="Emphasis"/>
          <w:highlight w:val="green"/>
        </w:rPr>
        <w:t>late Stone Age</w:t>
      </w:r>
      <w:r w:rsidRPr="004D071A">
        <w:rPr>
          <w:rStyle w:val="StyleUnderline"/>
          <w:highlight w:val="green"/>
        </w:rPr>
        <w:t xml:space="preserve"> had a </w:t>
      </w:r>
      <w:r w:rsidRPr="004D071A">
        <w:rPr>
          <w:rStyle w:val="Emphasis"/>
          <w:highlight w:val="green"/>
        </w:rPr>
        <w:t>much greater per-capita impact</w:t>
      </w:r>
      <w:r w:rsidRPr="004D071A">
        <w:rPr>
          <w:rStyle w:val="StyleUnderline"/>
          <w:highlight w:val="green"/>
        </w:rPr>
        <w:t xml:space="preserve"> on</w:t>
      </w:r>
      <w:r w:rsidRPr="00316EF7">
        <w:rPr>
          <w:rStyle w:val="StyleUnderline"/>
        </w:rPr>
        <w:t xml:space="preserve"> the </w:t>
      </w:r>
      <w:r w:rsidRPr="004D071A">
        <w:rPr>
          <w:rStyle w:val="StyleUnderline"/>
          <w:highlight w:val="green"/>
        </w:rPr>
        <w:t>earth</w:t>
      </w:r>
      <w:r w:rsidRPr="00BC55F4">
        <w:rPr>
          <w:sz w:val="12"/>
          <w:szCs w:val="12"/>
        </w:rPr>
        <w:t xml:space="preserve">’s </w:t>
      </w:r>
      <w:r w:rsidRPr="00316EF7">
        <w:rPr>
          <w:rStyle w:val="StyleUnderline"/>
        </w:rPr>
        <w:t xml:space="preserve">landscape </w:t>
      </w:r>
      <w:r w:rsidRPr="004D071A">
        <w:rPr>
          <w:rStyle w:val="StyleUnderline"/>
          <w:highlight w:val="green"/>
        </w:rPr>
        <w:t>than</w:t>
      </w:r>
      <w:r w:rsidRPr="00316EF7">
        <w:rPr>
          <w:rStyle w:val="StyleUnderline"/>
        </w:rPr>
        <w:t xml:space="preserve"> the </w:t>
      </w:r>
      <w:r w:rsidRPr="004D071A">
        <w:rPr>
          <w:rStyle w:val="StyleUnderline"/>
          <w:highlight w:val="green"/>
        </w:rPr>
        <w:t>average modern-day person</w:t>
      </w:r>
      <w:r w:rsidRPr="00456071">
        <w:rPr>
          <w:sz w:val="12"/>
        </w:rPr>
        <w:t xml:space="preserve">.”6 And as Brand has pointed out (chapter 7), “natural farming” is a contradiction in terms. Whenever he hears the words natural food, he is tempted to rail: No product of agriculture is the slightest bit natural to an ecologist! You take a nice complex ecosystem, chop it into rectangles, clear it to the ground, and hammer it into perpetual early succession! You bust its sod, flatten it flat, and drench it with vast quantities of constant water! Then you populate it with uniform monocrops of profoundly damaged plants incapable of living on their own! Every food plant is a pathetic narrow specialist in one skill, inbred for thousands of years to a state of genetic idiocy! Those plants are so fragile, they had to domesticate humans just to take endless care of them!7 A second realization of the ecomodernist movement is that </w:t>
      </w:r>
      <w:r w:rsidRPr="004D071A">
        <w:rPr>
          <w:rStyle w:val="Emphasis"/>
          <w:highlight w:val="green"/>
        </w:rPr>
        <w:t>industrialization has been good for humanity</w:t>
      </w:r>
      <w:r w:rsidRPr="00456071">
        <w:rPr>
          <w:sz w:val="12"/>
        </w:rPr>
        <w:t xml:space="preserve">. </w:t>
      </w:r>
      <w:r w:rsidRPr="004D071A">
        <w:rPr>
          <w:rStyle w:val="StyleUnderline"/>
          <w:highlight w:val="green"/>
        </w:rPr>
        <w:t>It</w:t>
      </w:r>
      <w:r w:rsidRPr="00316EF7">
        <w:rPr>
          <w:rStyle w:val="StyleUnderline"/>
        </w:rPr>
        <w:t xml:space="preserve"> has </w:t>
      </w:r>
      <w:r w:rsidRPr="004D071A">
        <w:rPr>
          <w:rStyle w:val="Emphasis"/>
          <w:highlight w:val="green"/>
        </w:rPr>
        <w:t>fed billions</w:t>
      </w:r>
      <w:r w:rsidRPr="004D071A">
        <w:rPr>
          <w:rStyle w:val="StyleUnderline"/>
          <w:highlight w:val="green"/>
        </w:rPr>
        <w:t xml:space="preserve">, </w:t>
      </w:r>
      <w:r w:rsidRPr="004D071A">
        <w:rPr>
          <w:rStyle w:val="Emphasis"/>
          <w:highlight w:val="green"/>
        </w:rPr>
        <w:t>doubled life spans</w:t>
      </w:r>
      <w:r w:rsidRPr="004D071A">
        <w:rPr>
          <w:rStyle w:val="StyleUnderline"/>
          <w:highlight w:val="green"/>
        </w:rPr>
        <w:t xml:space="preserve">, </w:t>
      </w:r>
      <w:r w:rsidRPr="004D071A">
        <w:rPr>
          <w:rStyle w:val="Emphasis"/>
          <w:highlight w:val="green"/>
        </w:rPr>
        <w:t>slashed extreme poverty</w:t>
      </w:r>
      <w:r w:rsidRPr="00456071">
        <w:rPr>
          <w:sz w:val="12"/>
        </w:rPr>
        <w:t xml:space="preserve">, </w:t>
      </w:r>
      <w:r w:rsidRPr="004D071A">
        <w:rPr>
          <w:rStyle w:val="StyleUnderline"/>
          <w:highlight w:val="green"/>
        </w:rPr>
        <w:t>and</w:t>
      </w:r>
      <w:r w:rsidRPr="00456071">
        <w:rPr>
          <w:sz w:val="12"/>
        </w:rPr>
        <w:t>, by replacing muscle with machinery,</w:t>
      </w:r>
      <w:r w:rsidRPr="00316EF7">
        <w:rPr>
          <w:rStyle w:val="StyleUnderline"/>
        </w:rPr>
        <w:t xml:space="preserve"> </w:t>
      </w:r>
      <w:r w:rsidRPr="004D071A">
        <w:rPr>
          <w:rStyle w:val="StyleUnderline"/>
          <w:highlight w:val="green"/>
        </w:rPr>
        <w:t>made it easier to</w:t>
      </w:r>
      <w:r w:rsidRPr="00456071">
        <w:rPr>
          <w:sz w:val="12"/>
        </w:rPr>
        <w:t xml:space="preserve"> end slavery, emancipate women, and </w:t>
      </w:r>
      <w:r w:rsidRPr="004D071A">
        <w:rPr>
          <w:rStyle w:val="Emphasis"/>
          <w:highlight w:val="green"/>
        </w:rPr>
        <w:t>educate children</w:t>
      </w:r>
      <w:r w:rsidRPr="00456071">
        <w:rPr>
          <w:sz w:val="12"/>
        </w:rPr>
        <w:t xml:space="preserve"> (chapters 7, 15, and 17). It has allowed people to read at night, live where they want, stay warm in winter, see the world, and multiply human contact. Any costs in pollution and habitat loss </w:t>
      </w:r>
      <w:proofErr w:type="gramStart"/>
      <w:r w:rsidRPr="00456071">
        <w:rPr>
          <w:sz w:val="12"/>
        </w:rPr>
        <w:t>have to</w:t>
      </w:r>
      <w:proofErr w:type="gramEnd"/>
      <w:r w:rsidRPr="00456071">
        <w:rPr>
          <w:sz w:val="12"/>
        </w:rPr>
        <w:t xml:space="preserve"> be weighed against these gifts. As the economist Robert Frank has put it, there is an optimal amount of pollution in the environment, just as there is an optimal amount of dirt in your house. </w:t>
      </w:r>
      <w:r w:rsidRPr="004D071A">
        <w:rPr>
          <w:rStyle w:val="Emphasis"/>
          <w:highlight w:val="green"/>
        </w:rPr>
        <w:t>Cleaner is better</w:t>
      </w:r>
      <w:r w:rsidRPr="00456071">
        <w:rPr>
          <w:sz w:val="12"/>
        </w:rPr>
        <w:t xml:space="preserve">, </w:t>
      </w:r>
      <w:r w:rsidRPr="004D071A">
        <w:rPr>
          <w:rStyle w:val="StyleUnderline"/>
          <w:highlight w:val="green"/>
        </w:rPr>
        <w:t xml:space="preserve">but </w:t>
      </w:r>
      <w:r w:rsidRPr="004D071A">
        <w:rPr>
          <w:rStyle w:val="Emphasis"/>
          <w:highlight w:val="green"/>
        </w:rPr>
        <w:t>not at the expense of everything else</w:t>
      </w:r>
      <w:r w:rsidRPr="004D071A">
        <w:rPr>
          <w:rStyle w:val="Emphasis"/>
        </w:rPr>
        <w:t xml:space="preserve"> in life</w:t>
      </w:r>
      <w:r w:rsidRPr="00456071">
        <w:rPr>
          <w:sz w:val="12"/>
        </w:rPr>
        <w:t xml:space="preserve">. The third premise is that the </w:t>
      </w:r>
      <w:r w:rsidRPr="00316EF7">
        <w:rPr>
          <w:rStyle w:val="StyleUnderline"/>
        </w:rPr>
        <w:t xml:space="preserve">tradeoff that pits human well-being against </w:t>
      </w:r>
      <w:r w:rsidRPr="004D071A">
        <w:rPr>
          <w:rStyle w:val="StyleUnderline"/>
          <w:highlight w:val="green"/>
        </w:rPr>
        <w:t xml:space="preserve">environmental damage can be </w:t>
      </w:r>
      <w:r w:rsidRPr="004D071A">
        <w:rPr>
          <w:rStyle w:val="Emphasis"/>
          <w:highlight w:val="green"/>
        </w:rPr>
        <w:t>renegotiated by tec</w:t>
      </w:r>
      <w:r w:rsidRPr="00316EF7">
        <w:rPr>
          <w:rStyle w:val="Emphasis"/>
        </w:rPr>
        <w:t>hnology</w:t>
      </w:r>
      <w:r w:rsidRPr="00316EF7">
        <w:rPr>
          <w:rStyle w:val="StyleUnderline"/>
        </w:rPr>
        <w:t>.</w:t>
      </w:r>
      <w:r w:rsidRPr="00456071">
        <w:rPr>
          <w:sz w:val="12"/>
        </w:rPr>
        <w:t xml:space="preserve"> How to enjoy more calories, lumens, BTUs, bits, and miles with less pollution and land is itself a technological problem, and one that the world is increasingly solving. Economists speak of the environmental Kuznets curve, a counterpart to the </w:t>
      </w:r>
      <w:proofErr w:type="spellStart"/>
      <w:r w:rsidRPr="00456071">
        <w:rPr>
          <w:sz w:val="12"/>
        </w:rPr>
        <w:t>Ushaped</w:t>
      </w:r>
      <w:proofErr w:type="spellEnd"/>
      <w:r w:rsidRPr="00456071">
        <w:rPr>
          <w:sz w:val="12"/>
        </w:rPr>
        <w:t xml:space="preserve"> arc for inequality as a function of economic growth. </w:t>
      </w:r>
      <w:r w:rsidRPr="004D071A">
        <w:rPr>
          <w:rStyle w:val="StyleUnderline"/>
          <w:highlight w:val="green"/>
        </w:rPr>
        <w:t>As countries</w:t>
      </w:r>
      <w:r w:rsidRPr="004D071A">
        <w:rPr>
          <w:rStyle w:val="StyleUnderline"/>
        </w:rPr>
        <w:t xml:space="preserve"> first </w:t>
      </w:r>
      <w:r w:rsidRPr="004D071A">
        <w:rPr>
          <w:rStyle w:val="StyleUnderline"/>
          <w:highlight w:val="green"/>
        </w:rPr>
        <w:t>develop</w:t>
      </w:r>
      <w:r w:rsidRPr="00456071">
        <w:rPr>
          <w:sz w:val="12"/>
        </w:rPr>
        <w:t xml:space="preserve">, </w:t>
      </w:r>
      <w:r w:rsidRPr="004D071A">
        <w:rPr>
          <w:rStyle w:val="StyleUnderline"/>
          <w:highlight w:val="green"/>
        </w:rPr>
        <w:t>they prioritize growth</w:t>
      </w:r>
      <w:r w:rsidRPr="00B83264">
        <w:rPr>
          <w:rStyle w:val="StyleUnderline"/>
        </w:rPr>
        <w:t xml:space="preserve"> over environmental purity</w:t>
      </w:r>
      <w:r w:rsidRPr="00456071">
        <w:rPr>
          <w:sz w:val="12"/>
        </w:rPr>
        <w:t xml:space="preserve">. </w:t>
      </w:r>
      <w:r w:rsidRPr="004D071A">
        <w:rPr>
          <w:rStyle w:val="StyleUnderline"/>
        </w:rPr>
        <w:t xml:space="preserve">But </w:t>
      </w:r>
      <w:r w:rsidRPr="004D071A">
        <w:rPr>
          <w:rStyle w:val="StyleUnderline"/>
          <w:highlight w:val="green"/>
        </w:rPr>
        <w:t>as they get richer</w:t>
      </w:r>
      <w:r w:rsidRPr="00456071">
        <w:rPr>
          <w:sz w:val="12"/>
        </w:rPr>
        <w:t xml:space="preserve">, </w:t>
      </w:r>
      <w:r w:rsidRPr="004D071A">
        <w:rPr>
          <w:rStyle w:val="StyleUnderline"/>
        </w:rPr>
        <w:t xml:space="preserve">their </w:t>
      </w:r>
      <w:r w:rsidRPr="004D071A">
        <w:rPr>
          <w:rStyle w:val="StyleUnderline"/>
          <w:highlight w:val="green"/>
        </w:rPr>
        <w:t>thoughts turn to the environment.</w:t>
      </w:r>
      <w:r w:rsidRPr="00456071">
        <w:rPr>
          <w:sz w:val="12"/>
        </w:rPr>
        <w:t xml:space="preserve">9 If people can afford electricity only at the cost of some smog, they’ll live with the smog, but when they can afford both electricity and clean air, they’ll spring for the clean air. This can happen all the faster as technology makes cars and factories and power plants cleaner and thus makes clean air more affordable. </w:t>
      </w:r>
      <w:r w:rsidRPr="00AE12DE">
        <w:rPr>
          <w:rStyle w:val="StyleUnderline"/>
        </w:rPr>
        <w:t xml:space="preserve">Economic </w:t>
      </w:r>
      <w:r w:rsidRPr="004D071A">
        <w:rPr>
          <w:rStyle w:val="StyleUnderline"/>
          <w:highlight w:val="green"/>
        </w:rPr>
        <w:t>growth</w:t>
      </w:r>
      <w:r w:rsidRPr="00456071">
        <w:rPr>
          <w:sz w:val="12"/>
        </w:rPr>
        <w:t xml:space="preserve"> bends the environmental Kuznets curve by </w:t>
      </w:r>
      <w:r w:rsidRPr="004D071A">
        <w:rPr>
          <w:rStyle w:val="StyleUnderline"/>
          <w:highlight w:val="green"/>
        </w:rPr>
        <w:t>advances not just in tech</w:t>
      </w:r>
      <w:r w:rsidRPr="00AE12DE">
        <w:rPr>
          <w:rStyle w:val="StyleUnderline"/>
        </w:rPr>
        <w:t xml:space="preserve">nology </w:t>
      </w:r>
      <w:r w:rsidRPr="004D071A">
        <w:rPr>
          <w:rStyle w:val="StyleUnderline"/>
          <w:highlight w:val="green"/>
        </w:rPr>
        <w:t xml:space="preserve">but in </w:t>
      </w:r>
      <w:r w:rsidRPr="004D071A">
        <w:rPr>
          <w:rStyle w:val="Emphasis"/>
          <w:highlight w:val="green"/>
        </w:rPr>
        <w:t>values</w:t>
      </w:r>
      <w:r w:rsidRPr="00456071">
        <w:rPr>
          <w:sz w:val="12"/>
        </w:rPr>
        <w:t xml:space="preserve">. Some environmental concerns are entirely practical: people complain about smog in their city, or green space getting paved over. But other concerns are more spiritual. The fate of the black rhinoceros and the well-being of our descendants in the year 2525 are significant moral </w:t>
      </w:r>
      <w:proofErr w:type="gramStart"/>
      <w:r w:rsidRPr="00456071">
        <w:rPr>
          <w:sz w:val="12"/>
        </w:rPr>
        <w:t>concerns, but</w:t>
      </w:r>
      <w:proofErr w:type="gramEnd"/>
      <w:r w:rsidRPr="00456071">
        <w:rPr>
          <w:sz w:val="12"/>
        </w:rPr>
        <w:t xml:space="preserve"> worrying about them now is something of a luxury. As societies get richer and people no longer think about putting food on the table or a roof over their heads, their values climb a hierarchy of needs, and the scope of their concern expands in space and time. Ronald Inglehart and Christian </w:t>
      </w:r>
      <w:proofErr w:type="spellStart"/>
      <w:r w:rsidRPr="00456071">
        <w:rPr>
          <w:sz w:val="12"/>
        </w:rPr>
        <w:t>Welzel</w:t>
      </w:r>
      <w:proofErr w:type="spellEnd"/>
      <w:r w:rsidRPr="00456071">
        <w:rPr>
          <w:sz w:val="12"/>
        </w:rPr>
        <w:t xml:space="preserve">, using data from the World Values Survey, have found that </w:t>
      </w:r>
      <w:r w:rsidRPr="004D071A">
        <w:rPr>
          <w:rStyle w:val="StyleUnderline"/>
          <w:highlight w:val="green"/>
        </w:rPr>
        <w:t>people with stronger emancipative values</w:t>
      </w:r>
      <w:r w:rsidRPr="00456071">
        <w:rPr>
          <w:sz w:val="12"/>
        </w:rPr>
        <w:t xml:space="preserve">—tolerance, equality, freedom of thought and speech— </w:t>
      </w:r>
      <w:r w:rsidRPr="00FC55C0">
        <w:rPr>
          <w:rStyle w:val="StyleUnderline"/>
        </w:rPr>
        <w:t xml:space="preserve">which tend to go with affluence and education, </w:t>
      </w:r>
      <w:r w:rsidRPr="004D071A">
        <w:rPr>
          <w:rStyle w:val="StyleUnderline"/>
          <w:highlight w:val="green"/>
        </w:rPr>
        <w:t>are</w:t>
      </w:r>
      <w:r w:rsidRPr="00FC55C0">
        <w:rPr>
          <w:rStyle w:val="StyleUnderline"/>
        </w:rPr>
        <w:t xml:space="preserve"> also </w:t>
      </w:r>
      <w:r w:rsidRPr="004D071A">
        <w:rPr>
          <w:rStyle w:val="Emphasis"/>
          <w:highlight w:val="green"/>
        </w:rPr>
        <w:t>more likely to recycle</w:t>
      </w:r>
      <w:r w:rsidRPr="004D071A">
        <w:rPr>
          <w:rStyle w:val="StyleUnderline"/>
          <w:highlight w:val="green"/>
        </w:rPr>
        <w:t xml:space="preserve"> and</w:t>
      </w:r>
      <w:r w:rsidRPr="00FC55C0">
        <w:rPr>
          <w:rStyle w:val="StyleUnderline"/>
        </w:rPr>
        <w:t xml:space="preserve"> to </w:t>
      </w:r>
      <w:r w:rsidRPr="004D071A">
        <w:rPr>
          <w:rStyle w:val="Emphasis"/>
          <w:highlight w:val="green"/>
        </w:rPr>
        <w:t>pressure governments</w:t>
      </w:r>
      <w:r w:rsidRPr="00FC55C0">
        <w:rPr>
          <w:rStyle w:val="StyleUnderline"/>
        </w:rPr>
        <w:t xml:space="preserve"> and businesses </w:t>
      </w:r>
      <w:r w:rsidRPr="004D071A">
        <w:rPr>
          <w:rStyle w:val="StyleUnderline"/>
          <w:highlight w:val="green"/>
        </w:rPr>
        <w:t>into protecting the environment</w:t>
      </w:r>
      <w:r w:rsidRPr="00456071">
        <w:rPr>
          <w:sz w:val="12"/>
        </w:rPr>
        <w:t xml:space="preserve">. </w:t>
      </w:r>
      <w:proofErr w:type="spellStart"/>
      <w:r w:rsidRPr="00456071">
        <w:rPr>
          <w:sz w:val="12"/>
        </w:rPr>
        <w:t>Ecopessimists</w:t>
      </w:r>
      <w:proofErr w:type="spellEnd"/>
      <w:r w:rsidRPr="00456071">
        <w:rPr>
          <w:sz w:val="12"/>
        </w:rPr>
        <w:t xml:space="preserve"> commonly dismiss this entire way of thinking as the “faith that technology will save us.” In </w:t>
      </w:r>
      <w:proofErr w:type="gramStart"/>
      <w:r w:rsidRPr="00456071">
        <w:rPr>
          <w:sz w:val="12"/>
        </w:rPr>
        <w:t>fact</w:t>
      </w:r>
      <w:proofErr w:type="gramEnd"/>
      <w:r w:rsidRPr="00456071">
        <w:rPr>
          <w:sz w:val="12"/>
        </w:rPr>
        <w:t xml:space="preserve"> it is a skepticism that the status quo will doom us—that knowledge will be frozen in its current state and people will robotically persist in their current behavior regardless of circumstances. </w:t>
      </w:r>
      <w:r w:rsidRPr="00FC55C0">
        <w:rPr>
          <w:rStyle w:val="StyleUnderline"/>
        </w:rPr>
        <w:t xml:space="preserve">Indeed, </w:t>
      </w:r>
      <w:r w:rsidRPr="00DA2D00">
        <w:rPr>
          <w:rStyle w:val="StyleUnderline"/>
        </w:rPr>
        <w:t xml:space="preserve">a naïve </w:t>
      </w:r>
      <w:r w:rsidRPr="004D071A">
        <w:rPr>
          <w:rStyle w:val="StyleUnderline"/>
          <w:highlight w:val="green"/>
        </w:rPr>
        <w:t>faith in stasis</w:t>
      </w:r>
      <w:r w:rsidRPr="00FC55C0">
        <w:rPr>
          <w:rStyle w:val="StyleUnderline"/>
        </w:rPr>
        <w:t xml:space="preserve"> has </w:t>
      </w:r>
      <w:r w:rsidRPr="00DA2D00">
        <w:rPr>
          <w:rStyle w:val="StyleUnderline"/>
        </w:rPr>
        <w:t xml:space="preserve">repeatedly </w:t>
      </w:r>
      <w:r w:rsidRPr="004D071A">
        <w:rPr>
          <w:rStyle w:val="StyleUnderline"/>
          <w:highlight w:val="green"/>
        </w:rPr>
        <w:t xml:space="preserve">led to </w:t>
      </w:r>
      <w:r w:rsidRPr="004D071A">
        <w:rPr>
          <w:rStyle w:val="Emphasis"/>
          <w:highlight w:val="green"/>
        </w:rPr>
        <w:t>prophecies of environmental doomsdays that never happened</w:t>
      </w:r>
      <w:r w:rsidRPr="00456071">
        <w:rPr>
          <w:sz w:val="12"/>
        </w:rPr>
        <w:t>.</w:t>
      </w:r>
    </w:p>
    <w:p w14:paraId="27BC9A9E" w14:textId="30C49943" w:rsidR="00260136" w:rsidRDefault="00FB7721" w:rsidP="00FB7721">
      <w:pPr>
        <w:pStyle w:val="Heading4"/>
      </w:pPr>
      <w:r>
        <w:t xml:space="preserve">Responds to their decoupling doesn’t work card – Pinker admits that negative energy use is impossible, so it’s not a question of a perfectly ecological situation but a question of the most efficient system – that’s capitalism. </w:t>
      </w:r>
    </w:p>
    <w:p w14:paraId="08CC6BA3" w14:textId="77777777" w:rsidR="00260136" w:rsidRDefault="00260136" w:rsidP="00260136"/>
    <w:p w14:paraId="621FA242" w14:textId="77777777" w:rsidR="009849F1" w:rsidRPr="00AD6E3B" w:rsidRDefault="009849F1" w:rsidP="009849F1">
      <w:pPr>
        <w:pStyle w:val="Heading4"/>
        <w:numPr>
          <w:ilvl w:val="0"/>
          <w:numId w:val="11"/>
        </w:numPr>
        <w:tabs>
          <w:tab w:val="num" w:pos="360"/>
        </w:tabs>
        <w:ind w:left="360"/>
      </w:pPr>
      <w:r w:rsidRPr="5298E070">
        <w:t xml:space="preserve">Capitalism solves war on a </w:t>
      </w:r>
      <w:r w:rsidRPr="5298E070">
        <w:rPr>
          <w:u w:val="single"/>
        </w:rPr>
        <w:t>massive scale</w:t>
      </w:r>
      <w:r w:rsidRPr="5298E070">
        <w:t xml:space="preserve"> – it creates </w:t>
      </w:r>
      <w:r w:rsidRPr="009A1B63">
        <w:rPr>
          <w:u w:val="single"/>
        </w:rPr>
        <w:t>lock-in mechanisms</w:t>
      </w:r>
      <w:r w:rsidRPr="5298E070">
        <w:t xml:space="preserve"> that bind countries together and dampen conflict – </w:t>
      </w:r>
      <w:r>
        <w:t>best</w:t>
      </w:r>
      <w:r w:rsidRPr="5298E070">
        <w:t xml:space="preserve"> studies.</w:t>
      </w:r>
    </w:p>
    <w:p w14:paraId="72A0B256" w14:textId="77777777" w:rsidR="009849F1" w:rsidRDefault="009849F1" w:rsidP="009849F1">
      <w:pPr>
        <w:rPr>
          <w:rStyle w:val="Style13ptBold"/>
          <w:sz w:val="16"/>
          <w:szCs w:val="16"/>
        </w:rPr>
      </w:pPr>
      <w:r w:rsidRPr="5298E070">
        <w:rPr>
          <w:rStyle w:val="Style13ptBold"/>
        </w:rPr>
        <w:t xml:space="preserve">Dafoe and Kelsey </w:t>
      </w:r>
      <w:r>
        <w:rPr>
          <w:rStyle w:val="Style13ptBold"/>
        </w:rPr>
        <w:t>‘</w:t>
      </w:r>
      <w:r w:rsidRPr="5298E070">
        <w:rPr>
          <w:rStyle w:val="Style13ptBold"/>
        </w:rPr>
        <w:t>14</w:t>
      </w:r>
      <w:r w:rsidRPr="5298E070">
        <w:rPr>
          <w:rStyle w:val="Style13ptBold"/>
          <w:sz w:val="16"/>
          <w:szCs w:val="16"/>
        </w:rPr>
        <w:t xml:space="preserve"> </w:t>
      </w:r>
    </w:p>
    <w:p w14:paraId="19E690D2" w14:textId="77777777" w:rsidR="009849F1" w:rsidRPr="00AD6E3B" w:rsidRDefault="009849F1" w:rsidP="009849F1">
      <w:pPr>
        <w:rPr>
          <w:b/>
          <w:bCs/>
          <w:szCs w:val="26"/>
        </w:rPr>
      </w:pPr>
      <w:r w:rsidRPr="5298E070">
        <w:rPr>
          <w:sz w:val="16"/>
          <w:szCs w:val="16"/>
        </w:rPr>
        <w:t>(Allan &amp; Nina;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3D4E7A44" w14:textId="77777777" w:rsidR="009849F1" w:rsidRPr="00FA39B9" w:rsidRDefault="009849F1" w:rsidP="009849F1">
      <w:pPr>
        <w:rPr>
          <w:sz w:val="12"/>
        </w:rPr>
      </w:pPr>
      <w:r w:rsidRPr="00D420A0">
        <w:rPr>
          <w:rStyle w:val="IntenseEmphasis"/>
          <w:rFonts w:asciiTheme="minorHAnsi" w:hAnsiTheme="minorHAnsi" w:cstheme="minorHAnsi"/>
          <w:highlight w:val="green"/>
        </w:rPr>
        <w:t>Countries with liberal</w:t>
      </w:r>
      <w:r w:rsidRPr="00FA39B9">
        <w:rPr>
          <w:rStyle w:val="IntenseEmphasis"/>
          <w:rFonts w:asciiTheme="minorHAnsi" w:hAnsiTheme="minorHAnsi" w:cstheme="minorHAnsi"/>
        </w:rPr>
        <w:t xml:space="preserve"> political and economic </w:t>
      </w:r>
      <w:r w:rsidRPr="00D420A0">
        <w:rPr>
          <w:rStyle w:val="IntenseEmphasis"/>
          <w:rFonts w:asciiTheme="minorHAnsi" w:hAnsiTheme="minorHAnsi" w:cstheme="minorHAnsi"/>
          <w:highlight w:val="green"/>
        </w:rPr>
        <w:t xml:space="preserve">systems </w:t>
      </w:r>
      <w:r w:rsidRPr="00D420A0">
        <w:rPr>
          <w:rStyle w:val="Emphasis"/>
          <w:rFonts w:asciiTheme="minorHAnsi" w:hAnsiTheme="minorHAnsi" w:cstheme="minorHAnsi"/>
          <w:highlight w:val="green"/>
        </w:rPr>
        <w:t>rarely use military force</w:t>
      </w:r>
      <w:r w:rsidRPr="00FA39B9">
        <w:rPr>
          <w:rStyle w:val="IntenseEmphasis"/>
          <w:rFonts w:asciiTheme="minorHAnsi" w:hAnsiTheme="minorHAnsi" w:cstheme="minorHAnsi"/>
        </w:rPr>
        <w:t xml:space="preserve"> against each other.</w:t>
      </w:r>
      <w:r w:rsidRPr="00FA39B9">
        <w:rPr>
          <w:rFonts w:asciiTheme="minorHAnsi" w:hAnsiTheme="minorHAnsi" w:cstheme="minorHAnsi"/>
          <w:sz w:val="12"/>
        </w:rPr>
        <w:t xml:space="preserve"> This anomalous </w:t>
      </w:r>
      <w:r w:rsidRPr="00FA39B9">
        <w:rPr>
          <w:rStyle w:val="IntenseEmphasis"/>
          <w:rFonts w:asciiTheme="minorHAnsi" w:hAnsiTheme="minorHAnsi" w:cstheme="minorHAnsi"/>
        </w:rPr>
        <w:t>peace has been most prominently attributed to the ‘democratic peace’</w:t>
      </w:r>
      <w:r w:rsidRPr="00FA39B9">
        <w:rPr>
          <w:rFonts w:asciiTheme="minorHAnsi" w:hAnsiTheme="minorHAnsi" w:cstheme="minorHAnsi"/>
          <w:sz w:val="12"/>
        </w:rPr>
        <w:t xml:space="preserve"> – the apparent tendency for democratic countries to avoid militarized conflict with each other (Maoz &amp; </w:t>
      </w:r>
      <w:proofErr w:type="spellStart"/>
      <w:r w:rsidRPr="00FA39B9">
        <w:rPr>
          <w:rFonts w:asciiTheme="minorHAnsi" w:hAnsiTheme="minorHAnsi" w:cstheme="minorHAnsi"/>
          <w:sz w:val="12"/>
        </w:rPr>
        <w:t>Russett</w:t>
      </w:r>
      <w:proofErr w:type="spellEnd"/>
      <w:r w:rsidRPr="00FA39B9">
        <w:rPr>
          <w:rFonts w:asciiTheme="minorHAnsi" w:hAnsiTheme="minorHAnsi" w:cstheme="minorHAnsi"/>
          <w:sz w:val="12"/>
        </w:rPr>
        <w:t xml:space="preserve">, 1993; Ray, 1995; Dafoe, </w:t>
      </w:r>
      <w:proofErr w:type="spellStart"/>
      <w:r w:rsidRPr="00FA39B9">
        <w:rPr>
          <w:rFonts w:asciiTheme="minorHAnsi" w:hAnsiTheme="minorHAnsi" w:cstheme="minorHAnsi"/>
          <w:sz w:val="12"/>
        </w:rPr>
        <w:t>Oneal</w:t>
      </w:r>
      <w:proofErr w:type="spellEnd"/>
      <w:r w:rsidRPr="00FA39B9">
        <w:rPr>
          <w:rFonts w:asciiTheme="minorHAnsi" w:hAnsiTheme="minorHAnsi" w:cstheme="minorHAnsi"/>
          <w:sz w:val="12"/>
        </w:rPr>
        <w:t xml:space="preserve"> &amp; </w:t>
      </w:r>
      <w:proofErr w:type="spellStart"/>
      <w:r w:rsidRPr="00FA39B9">
        <w:rPr>
          <w:rFonts w:asciiTheme="minorHAnsi" w:hAnsiTheme="minorHAnsi" w:cstheme="minorHAnsi"/>
          <w:sz w:val="12"/>
        </w:rPr>
        <w:t>Russett</w:t>
      </w:r>
      <w:proofErr w:type="spellEnd"/>
      <w:r w:rsidRPr="00FA39B9">
        <w:rPr>
          <w:rFonts w:asciiTheme="minorHAnsi" w:hAnsiTheme="minorHAnsi" w:cstheme="minorHAnsi"/>
          <w:sz w:val="12"/>
        </w:rPr>
        <w:t xml:space="preserve">, 2013). More recently, however, </w:t>
      </w:r>
      <w:r w:rsidRPr="00FA39B9">
        <w:rPr>
          <w:rStyle w:val="IntenseEmphasis"/>
          <w:rFonts w:asciiTheme="minorHAnsi" w:hAnsiTheme="minorHAnsi" w:cstheme="minorHAnsi"/>
        </w:rPr>
        <w:t xml:space="preserve">scholars have proposed that the liberal </w:t>
      </w:r>
      <w:r w:rsidRPr="00D420A0">
        <w:rPr>
          <w:rStyle w:val="IntenseEmphasis"/>
          <w:rFonts w:asciiTheme="minorHAnsi" w:hAnsiTheme="minorHAnsi" w:cstheme="minorHAnsi"/>
          <w:highlight w:val="green"/>
        </w:rPr>
        <w:t>peace could be</w:t>
      </w:r>
      <w:r w:rsidRPr="00FA39B9">
        <w:rPr>
          <w:rStyle w:val="StyleUnderline"/>
          <w:rFonts w:asciiTheme="minorHAnsi" w:hAnsiTheme="minorHAnsi" w:cstheme="minorHAnsi"/>
        </w:rPr>
        <w:t xml:space="preserve"> partly</w:t>
      </w:r>
      <w:r w:rsidRPr="00FA39B9">
        <w:rPr>
          <w:rFonts w:asciiTheme="minorHAnsi" w:hAnsiTheme="minorHAnsi" w:cstheme="minorHAnsi"/>
          <w:sz w:val="12"/>
        </w:rPr>
        <w:t xml:space="preserve"> (</w:t>
      </w:r>
      <w:proofErr w:type="spellStart"/>
      <w:r w:rsidRPr="00FA39B9">
        <w:rPr>
          <w:rFonts w:asciiTheme="minorHAnsi" w:hAnsiTheme="minorHAnsi" w:cstheme="minorHAnsi"/>
          <w:sz w:val="12"/>
        </w:rPr>
        <w:t>Russett</w:t>
      </w:r>
      <w:proofErr w:type="spellEnd"/>
      <w:r w:rsidRPr="00FA39B9">
        <w:rPr>
          <w:rFonts w:asciiTheme="minorHAnsi" w:hAnsiTheme="minorHAnsi" w:cstheme="minorHAnsi"/>
          <w:sz w:val="12"/>
        </w:rPr>
        <w:t xml:space="preserve"> &amp; </w:t>
      </w:r>
      <w:proofErr w:type="spellStart"/>
      <w:r w:rsidRPr="00FA39B9">
        <w:rPr>
          <w:rFonts w:asciiTheme="minorHAnsi" w:hAnsiTheme="minorHAnsi" w:cstheme="minorHAnsi"/>
          <w:sz w:val="12"/>
        </w:rPr>
        <w:t>Oneal</w:t>
      </w:r>
      <w:proofErr w:type="spellEnd"/>
      <w:r w:rsidRPr="00FA39B9">
        <w:rPr>
          <w:rFonts w:asciiTheme="minorHAnsi" w:hAnsiTheme="minorHAnsi" w:cstheme="minorHAnsi"/>
          <w:sz w:val="12"/>
        </w:rPr>
        <w:t xml:space="preserve">, 2001) </w:t>
      </w:r>
      <w:r w:rsidRPr="00FA39B9">
        <w:rPr>
          <w:rStyle w:val="StyleUnderline"/>
          <w:rFonts w:asciiTheme="minorHAnsi" w:hAnsiTheme="minorHAnsi" w:cstheme="minorHAnsi"/>
        </w:rPr>
        <w:t xml:space="preserve">or </w:t>
      </w:r>
      <w:r w:rsidRPr="00D420A0">
        <w:rPr>
          <w:rStyle w:val="StyleUnderline"/>
          <w:rFonts w:asciiTheme="minorHAnsi" w:hAnsiTheme="minorHAnsi" w:cstheme="minorHAnsi"/>
          <w:highlight w:val="green"/>
        </w:rPr>
        <w:t>primarily</w:t>
      </w:r>
      <w:r w:rsidRPr="00FA39B9">
        <w:rPr>
          <w:rFonts w:asciiTheme="minorHAnsi" w:hAnsiTheme="minorHAnsi" w:cstheme="minorHAnsi"/>
          <w:sz w:val="12"/>
        </w:rPr>
        <w:t xml:space="preserve"> (Gartzke, 2007; but see Dafoe, 2011) </w:t>
      </w:r>
      <w:r w:rsidRPr="00D420A0">
        <w:rPr>
          <w:rStyle w:val="StyleUnderline"/>
          <w:rFonts w:asciiTheme="minorHAnsi" w:hAnsiTheme="minorHAnsi" w:cstheme="minorHAnsi"/>
          <w:highlight w:val="green"/>
        </w:rPr>
        <w:t>attributed to</w:t>
      </w:r>
      <w:r w:rsidRPr="00FA39B9">
        <w:rPr>
          <w:rStyle w:val="StyleUnderline"/>
          <w:rFonts w:asciiTheme="minorHAnsi" w:hAnsiTheme="minorHAnsi" w:cstheme="minorHAnsi"/>
        </w:rPr>
        <w:t xml:space="preserve"> liberal economic factors</w:t>
      </w:r>
      <w:r w:rsidRPr="00FA39B9">
        <w:rPr>
          <w:rFonts w:asciiTheme="minorHAnsi" w:hAnsiTheme="minorHAnsi" w:cstheme="minorHAnsi"/>
          <w:sz w:val="12"/>
        </w:rPr>
        <w:t xml:space="preserve">, </w:t>
      </w:r>
      <w:r w:rsidRPr="00FA39B9">
        <w:rPr>
          <w:rStyle w:val="Emphasis"/>
          <w:rFonts w:asciiTheme="minorHAnsi" w:hAnsiTheme="minorHAnsi" w:cstheme="minorHAnsi"/>
        </w:rPr>
        <w:t xml:space="preserve">such as </w:t>
      </w:r>
      <w:r w:rsidRPr="00D420A0">
        <w:rPr>
          <w:rStyle w:val="Emphasis"/>
          <w:rFonts w:asciiTheme="minorHAnsi" w:hAnsiTheme="minorHAnsi" w:cstheme="minorHAnsi"/>
          <w:highlight w:val="green"/>
        </w:rPr>
        <w:t>commercial and financial interdependence</w:t>
      </w:r>
      <w:r w:rsidRPr="00FA39B9">
        <w:rPr>
          <w:rFonts w:asciiTheme="minorHAnsi" w:hAnsiTheme="minorHAnsi" w:cstheme="minorHAnsi"/>
          <w:sz w:val="12"/>
        </w:rPr>
        <w:t xml:space="preserve">. </w:t>
      </w:r>
      <w:proofErr w:type="gramStart"/>
      <w:r w:rsidRPr="00FA39B9">
        <w:rPr>
          <w:rFonts w:asciiTheme="minorHAnsi" w:hAnsiTheme="minorHAnsi" w:cstheme="minorHAnsi"/>
          <w:sz w:val="12"/>
        </w:rPr>
        <w:t>In particular, Erik Gartzke</w:t>
      </w:r>
      <w:proofErr w:type="gramEnd"/>
      <w:r w:rsidRPr="00FA39B9">
        <w:rPr>
          <w:rFonts w:asciiTheme="minorHAnsi" w:hAnsiTheme="minorHAnsi" w:cstheme="minorHAnsi"/>
          <w:sz w:val="12"/>
        </w:rPr>
        <w:t xml:space="preserve">, Quan Li &amp; Charles Boehmer (2001), henceforth referred to as GLB, have demonstrated that </w:t>
      </w:r>
      <w:r w:rsidRPr="00FA39B9">
        <w:rPr>
          <w:rStyle w:val="IntenseEmphasis"/>
          <w:rFonts w:asciiTheme="minorHAnsi" w:hAnsiTheme="minorHAnsi" w:cstheme="minorHAnsi"/>
        </w:rPr>
        <w:t xml:space="preserve">measures of </w:t>
      </w:r>
      <w:r w:rsidRPr="00D420A0">
        <w:rPr>
          <w:rStyle w:val="IntenseEmphasis"/>
          <w:rFonts w:asciiTheme="minorHAnsi" w:hAnsiTheme="minorHAnsi" w:cstheme="minorHAnsi"/>
          <w:highlight w:val="green"/>
        </w:rPr>
        <w:t>capital openness have</w:t>
      </w:r>
      <w:r w:rsidRPr="00FA39B9">
        <w:rPr>
          <w:rStyle w:val="IntenseEmphasis"/>
          <w:rFonts w:asciiTheme="minorHAnsi" w:hAnsiTheme="minorHAnsi" w:cstheme="minorHAnsi"/>
        </w:rPr>
        <w:t xml:space="preserve"> a </w:t>
      </w:r>
      <w:r w:rsidRPr="00FA39B9">
        <w:rPr>
          <w:rStyle w:val="Emphasis"/>
          <w:rFonts w:asciiTheme="minorHAnsi" w:hAnsiTheme="minorHAnsi" w:cstheme="minorHAnsi"/>
        </w:rPr>
        <w:t xml:space="preserve">substantial and </w:t>
      </w:r>
      <w:r w:rsidRPr="00D420A0">
        <w:rPr>
          <w:rStyle w:val="Emphasis"/>
          <w:rFonts w:asciiTheme="minorHAnsi" w:hAnsiTheme="minorHAnsi" w:cstheme="minorHAnsi"/>
          <w:highlight w:val="green"/>
        </w:rPr>
        <w:t>statistically significant association with peace</w:t>
      </w:r>
      <w:r w:rsidRPr="00FA39B9">
        <w:rPr>
          <w:rFonts w:asciiTheme="minorHAnsi" w:hAnsiTheme="minorHAnsi" w:cstheme="minorHAnsi"/>
          <w:sz w:val="12"/>
        </w:rPr>
        <w:t xml:space="preserve">ful </w:t>
      </w:r>
      <w:r w:rsidRPr="00FA39B9">
        <w:rPr>
          <w:rStyle w:val="Emphasis"/>
          <w:rFonts w:asciiTheme="minorHAnsi" w:hAnsiTheme="minorHAnsi" w:cstheme="minorHAnsi"/>
        </w:rPr>
        <w:t>dyadic relations</w:t>
      </w:r>
      <w:r w:rsidRPr="00FA39B9">
        <w:rPr>
          <w:rFonts w:asciiTheme="minorHAnsi" w:hAnsiTheme="minorHAnsi" w:cstheme="minorHAnsi"/>
          <w:sz w:val="12"/>
        </w:rPr>
        <w:t xml:space="preserve">. Gartzke (2007) confirms that this association is robust to a large variety of model specifications. To explain this correlation, GLB propose that countries with open capital markets are more able to credibly signal their resolve through the bearing of greater economic costs prior to the outbreak of militarized conflict. This explanation is novel and </w:t>
      </w:r>
      <w:proofErr w:type="gramStart"/>
      <w:r w:rsidRPr="00FA39B9">
        <w:rPr>
          <w:rFonts w:asciiTheme="minorHAnsi" w:hAnsiTheme="minorHAnsi" w:cstheme="minorHAnsi"/>
          <w:sz w:val="12"/>
        </w:rPr>
        <w:t>plausible, and</w:t>
      </w:r>
      <w:proofErr w:type="gramEnd"/>
      <w:r w:rsidRPr="00FA39B9">
        <w:rPr>
          <w:rFonts w:asciiTheme="minorHAnsi" w:hAnsiTheme="minorHAnsi" w:cstheme="minorHAnsi"/>
          <w:sz w:val="12"/>
        </w:rPr>
        <w:t xml:space="preserve"> resonates with the rationalist view of asymmetric information as a cause of conflict (Fearon, 1995). Moreover, it implies clear testable predictions on evidential domains different from those examined by GLB. In this article we exploit this opportunity by constructing a confirmatory test of GLB’s theory of market-mediated signaling. We first develop an innovative quantitative case selection technique to identify crucial cases where the mechanism of market-mediated signaling should be most easily observed. Specifically, we employ quantitative data and the statistical models used to support the theory we are probing to create an impartial and </w:t>
      </w:r>
      <w:proofErr w:type="spellStart"/>
      <w:r w:rsidRPr="00FA39B9">
        <w:rPr>
          <w:rFonts w:asciiTheme="minorHAnsi" w:hAnsiTheme="minorHAnsi" w:cstheme="minorHAnsi"/>
          <w:sz w:val="12"/>
        </w:rPr>
        <w:t>transparentmeans</w:t>
      </w:r>
      <w:proofErr w:type="spellEnd"/>
      <w:r w:rsidRPr="00FA39B9">
        <w:rPr>
          <w:rFonts w:asciiTheme="minorHAnsi" w:hAnsiTheme="minorHAnsi" w:cstheme="minorHAnsi"/>
          <w:sz w:val="12"/>
        </w:rPr>
        <w:t xml:space="preserve"> of selecting cases in which the theory – as specified by the theory’s creators –makes its most confident </w:t>
      </w:r>
      <w:proofErr w:type="spellStart"/>
      <w:proofErr w:type="gramStart"/>
      <w:r w:rsidRPr="00FA39B9">
        <w:rPr>
          <w:rFonts w:asciiTheme="minorHAnsi" w:hAnsiTheme="minorHAnsi" w:cstheme="minorHAnsi"/>
          <w:sz w:val="12"/>
        </w:rPr>
        <w:t>predictions.We</w:t>
      </w:r>
      <w:proofErr w:type="spellEnd"/>
      <w:proofErr w:type="gramEnd"/>
      <w:r w:rsidRPr="00FA39B9">
        <w:rPr>
          <w:rFonts w:asciiTheme="minorHAnsi" w:hAnsiTheme="minorHAnsi" w:cstheme="minorHAnsi"/>
          <w:sz w:val="12"/>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FA39B9">
        <w:rPr>
          <w:rFonts w:asciiTheme="minorHAnsi" w:hAnsiTheme="minorHAnsi" w:cstheme="minorHAnsi"/>
          <w:sz w:val="12"/>
        </w:rPr>
        <w:t>signaling:</w:t>
      </w:r>
      <w:proofErr w:type="gramEnd"/>
      <w:r w:rsidRPr="00FA39B9">
        <w:rPr>
          <w:rFonts w:asciiTheme="minorHAnsi" w:hAnsiTheme="minorHAnsi" w:cstheme="minorHAnsi"/>
          <w:sz w:val="12"/>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our confirmatory test finds that while market-mediated signaling may be operative in the most serious disputes, it was largely absent in the less serious disputes that characterize most of the sample of militarized interstate disputes (MIDs). This suggests either that other mechanisms account for the correlation between capital openness and peace, or that the scope conditions for market-mediated signaling are restrictive. Of the signals that we observed, </w:t>
      </w:r>
      <w:r w:rsidRPr="00D420A0">
        <w:rPr>
          <w:rStyle w:val="StyleUnderline"/>
          <w:rFonts w:asciiTheme="minorHAnsi" w:hAnsiTheme="minorHAnsi" w:cstheme="minorHAnsi"/>
          <w:highlight w:val="green"/>
        </w:rPr>
        <w:t>strategic market</w:t>
      </w:r>
      <w:r w:rsidRPr="00FA39B9">
        <w:rPr>
          <w:rStyle w:val="StyleUnderline"/>
          <w:rFonts w:asciiTheme="minorHAnsi" w:hAnsiTheme="minorHAnsi" w:cstheme="minorHAnsi"/>
        </w:rPr>
        <w:t xml:space="preserve">-mediated </w:t>
      </w:r>
      <w:r w:rsidRPr="00D420A0">
        <w:rPr>
          <w:rStyle w:val="StyleUnderline"/>
          <w:rFonts w:asciiTheme="minorHAnsi" w:hAnsiTheme="minorHAnsi" w:cstheme="minorHAnsi"/>
          <w:highlight w:val="green"/>
        </w:rPr>
        <w:t>signals were</w:t>
      </w:r>
      <w:r w:rsidRPr="00FA39B9">
        <w:rPr>
          <w:rStyle w:val="StyleUnderline"/>
          <w:rFonts w:asciiTheme="minorHAnsi" w:hAnsiTheme="minorHAnsi" w:cstheme="minorHAnsi"/>
        </w:rPr>
        <w:t xml:space="preserve"> relatively </w:t>
      </w:r>
      <w:r w:rsidRPr="00D420A0">
        <w:rPr>
          <w:rStyle w:val="StyleUnderline"/>
          <w:rFonts w:asciiTheme="minorHAnsi" w:hAnsiTheme="minorHAnsi" w:cstheme="minorHAnsi"/>
          <w:highlight w:val="green"/>
        </w:rPr>
        <w:t>more important than automatic market</w:t>
      </w:r>
      <w:r w:rsidRPr="00FA39B9">
        <w:rPr>
          <w:rStyle w:val="StyleUnderline"/>
          <w:rFonts w:asciiTheme="minorHAnsi" w:hAnsiTheme="minorHAnsi" w:cstheme="minorHAnsi"/>
        </w:rPr>
        <w:t xml:space="preserve">-mediated </w:t>
      </w:r>
      <w:r w:rsidRPr="00D420A0">
        <w:rPr>
          <w:rStyle w:val="StyleUnderline"/>
          <w:rFonts w:asciiTheme="minorHAnsi" w:hAnsiTheme="minorHAnsi" w:cstheme="minorHAnsi"/>
          <w:highlight w:val="green"/>
        </w:rPr>
        <w:t>signals in</w:t>
      </w:r>
      <w:r w:rsidRPr="00FA39B9">
        <w:rPr>
          <w:rStyle w:val="StyleUnderline"/>
          <w:rFonts w:asciiTheme="minorHAnsi" w:hAnsiTheme="minorHAnsi" w:cstheme="minorHAnsi"/>
        </w:rPr>
        <w:t xml:space="preserve"> the most serious </w:t>
      </w:r>
      <w:r w:rsidRPr="00D420A0">
        <w:rPr>
          <w:rStyle w:val="StyleUnderline"/>
          <w:rFonts w:asciiTheme="minorHAnsi" w:hAnsiTheme="minorHAnsi" w:cstheme="minorHAnsi"/>
          <w:highlight w:val="green"/>
        </w:rPr>
        <w:t>conflicts</w:t>
      </w:r>
      <w:r w:rsidRPr="00FA39B9">
        <w:rPr>
          <w:rFonts w:asciiTheme="minorHAnsi" w:hAnsiTheme="minorHAnsi" w:cstheme="minorHAnsi"/>
          <w:sz w:val="12"/>
        </w:rPr>
        <w:t xml:space="preserve">. We identify </w:t>
      </w:r>
      <w:proofErr w:type="gramStart"/>
      <w:r w:rsidRPr="00FA39B9">
        <w:rPr>
          <w:rFonts w:asciiTheme="minorHAnsi" w:hAnsiTheme="minorHAnsi" w:cstheme="minorHAnsi"/>
          <w:sz w:val="12"/>
        </w:rPr>
        <w:t>a number of</w:t>
      </w:r>
      <w:proofErr w:type="gramEnd"/>
      <w:r w:rsidRPr="00FA39B9">
        <w:rPr>
          <w:rFonts w:asciiTheme="minorHAnsi" w:hAnsiTheme="minorHAnsi" w:cstheme="minorHAnsi"/>
          <w:sz w:val="12"/>
        </w:rPr>
        <w:t xml:space="preserve"> potential scope conditions, such as that (1) the conflict must be driven by bargaining failure arising from uncertainty and (2) the economic costs need to escalate gradually and need to be substantial, but less than the expected military costs of conflict. </w:t>
      </w:r>
      <w:r w:rsidRPr="00FA39B9">
        <w:rPr>
          <w:rStyle w:val="StyleUnderline"/>
          <w:rFonts w:asciiTheme="minorHAnsi" w:hAnsiTheme="minorHAnsi" w:cstheme="minorHAnsi"/>
        </w:rPr>
        <w:t xml:space="preserve">Finally, there were a number of other explanations that seemed present in the cases we examined and could account for the capitalist peace: </w:t>
      </w:r>
      <w:r w:rsidRPr="00D420A0">
        <w:rPr>
          <w:rStyle w:val="StyleUnderline"/>
          <w:rFonts w:asciiTheme="minorHAnsi" w:hAnsiTheme="minorHAnsi" w:cstheme="minorHAnsi"/>
          <w:highlight w:val="green"/>
        </w:rPr>
        <w:t xml:space="preserve">capital openness is associated with </w:t>
      </w:r>
      <w:r w:rsidRPr="00D420A0">
        <w:rPr>
          <w:rStyle w:val="Emphasis"/>
          <w:rFonts w:asciiTheme="minorHAnsi" w:hAnsiTheme="minorHAnsi" w:cstheme="minorHAnsi"/>
          <w:highlight w:val="green"/>
        </w:rPr>
        <w:t>greater</w:t>
      </w:r>
      <w:r w:rsidRPr="00FA39B9">
        <w:rPr>
          <w:rStyle w:val="Emphasis"/>
          <w:rFonts w:asciiTheme="minorHAnsi" w:hAnsiTheme="minorHAnsi" w:cstheme="minorHAnsi"/>
        </w:rPr>
        <w:t xml:space="preserve"> anticipated economic </w:t>
      </w:r>
      <w:r w:rsidRPr="00D420A0">
        <w:rPr>
          <w:rStyle w:val="Emphasis"/>
          <w:rFonts w:asciiTheme="minorHAnsi" w:hAnsiTheme="minorHAnsi" w:cstheme="minorHAnsi"/>
          <w:highlight w:val="green"/>
        </w:rPr>
        <w:t>costs of conflict</w:t>
      </w:r>
      <w:r w:rsidRPr="00FA39B9">
        <w:rPr>
          <w:rFonts w:asciiTheme="minorHAnsi" w:hAnsiTheme="minorHAnsi" w:cstheme="minorHAnsi"/>
          <w:sz w:val="12"/>
        </w:rPr>
        <w:t xml:space="preserve">; </w:t>
      </w:r>
      <w:r w:rsidRPr="00FA39B9">
        <w:rPr>
          <w:rStyle w:val="StyleUnderline"/>
          <w:rFonts w:asciiTheme="minorHAnsi" w:hAnsiTheme="minorHAnsi" w:cstheme="minorHAnsi"/>
        </w:rPr>
        <w:t xml:space="preserve">capital openness leads </w:t>
      </w:r>
      <w:r w:rsidRPr="00D420A0">
        <w:rPr>
          <w:rStyle w:val="StyleUnderline"/>
          <w:rFonts w:asciiTheme="minorHAnsi" w:hAnsiTheme="minorHAnsi" w:cstheme="minorHAnsi"/>
          <w:highlight w:val="green"/>
        </w:rPr>
        <w:t>third parties</w:t>
      </w:r>
      <w:r w:rsidRPr="00FA39B9">
        <w:rPr>
          <w:rStyle w:val="StyleUnderline"/>
          <w:rFonts w:asciiTheme="minorHAnsi" w:hAnsiTheme="minorHAnsi" w:cstheme="minorHAnsi"/>
        </w:rPr>
        <w:t xml:space="preserve"> to </w:t>
      </w:r>
      <w:r w:rsidRPr="00D420A0">
        <w:rPr>
          <w:rStyle w:val="StyleUnderline"/>
          <w:rFonts w:asciiTheme="minorHAnsi" w:hAnsiTheme="minorHAnsi" w:cstheme="minorHAnsi"/>
          <w:highlight w:val="green"/>
        </w:rPr>
        <w:t>have</w:t>
      </w:r>
      <w:r w:rsidRPr="00FA39B9">
        <w:rPr>
          <w:rStyle w:val="StyleUnderline"/>
          <w:rFonts w:asciiTheme="minorHAnsi" w:hAnsiTheme="minorHAnsi" w:cstheme="minorHAnsi"/>
        </w:rPr>
        <w:t xml:space="preserve"> a </w:t>
      </w:r>
      <w:r w:rsidRPr="00D420A0">
        <w:rPr>
          <w:rStyle w:val="StyleUnderline"/>
          <w:rFonts w:asciiTheme="minorHAnsi" w:hAnsiTheme="minorHAnsi" w:cstheme="minorHAnsi"/>
          <w:highlight w:val="green"/>
        </w:rPr>
        <w:t>greater stake</w:t>
      </w:r>
      <w:r w:rsidRPr="00FA39B9">
        <w:rPr>
          <w:rStyle w:val="StyleUnderline"/>
          <w:rFonts w:asciiTheme="minorHAnsi" w:hAnsiTheme="minorHAnsi" w:cstheme="minorHAnsi"/>
        </w:rPr>
        <w:t xml:space="preserve"> in the conflict </w:t>
      </w:r>
      <w:r w:rsidRPr="00D420A0">
        <w:rPr>
          <w:rStyle w:val="StyleUnderline"/>
          <w:rFonts w:asciiTheme="minorHAnsi" w:hAnsiTheme="minorHAnsi" w:cstheme="minorHAnsi"/>
          <w:highlight w:val="green"/>
        </w:rPr>
        <w:t>and therefore</w:t>
      </w:r>
      <w:r w:rsidRPr="00FA39B9">
        <w:rPr>
          <w:rStyle w:val="StyleUnderline"/>
          <w:rFonts w:asciiTheme="minorHAnsi" w:hAnsiTheme="minorHAnsi" w:cstheme="minorHAnsi"/>
        </w:rPr>
        <w:t xml:space="preserve"> be more </w:t>
      </w:r>
      <w:r w:rsidRPr="00D420A0">
        <w:rPr>
          <w:rStyle w:val="StyleUnderline"/>
          <w:rFonts w:asciiTheme="minorHAnsi" w:hAnsiTheme="minorHAnsi" w:cstheme="minorHAnsi"/>
          <w:highlight w:val="green"/>
        </w:rPr>
        <w:t>willing to intervene</w:t>
      </w:r>
      <w:r w:rsidRPr="00FA39B9">
        <w:rPr>
          <w:rFonts w:asciiTheme="minorHAnsi" w:hAnsiTheme="minorHAnsi" w:cstheme="minorHAnsi"/>
          <w:sz w:val="12"/>
        </w:rPr>
        <w:t xml:space="preserve">; 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FA39B9">
        <w:rPr>
          <w:rFonts w:asciiTheme="minorHAnsi" w:hAnsiTheme="minorHAnsi" w:cstheme="minorHAnsi"/>
          <w:sz w:val="12"/>
        </w:rPr>
        <w:t>The</w:t>
      </w:r>
      <w:proofErr w:type="gramEnd"/>
      <w:r w:rsidRPr="00FA39B9">
        <w:rPr>
          <w:rFonts w:asciiTheme="minorHAnsi" w:hAnsiTheme="minorHAnsi" w:cstheme="minorHAnsi"/>
          <w:sz w:val="12"/>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that financial interdependence could promote peace by facilitating the sending of costly signals. As the probability of militarized conflict increases, states incur a variety of automatic and strategically imposed economic costs </w:t>
      </w:r>
      <w:proofErr w:type="gramStart"/>
      <w:r w:rsidRPr="00FA39B9">
        <w:rPr>
          <w:rFonts w:asciiTheme="minorHAnsi" w:hAnsiTheme="minorHAnsi" w:cstheme="minorHAnsi"/>
          <w:sz w:val="12"/>
        </w:rPr>
        <w:t>as a consequence of</w:t>
      </w:r>
      <w:proofErr w:type="gramEnd"/>
      <w:r w:rsidRPr="00FA39B9">
        <w:rPr>
          <w:rFonts w:asciiTheme="minorHAnsi" w:hAnsiTheme="minorHAnsi" w:cstheme="minorHAnsi"/>
          <w:sz w:val="12"/>
        </w:rPr>
        <w:t xml:space="preserve"> escalation toward conflict. Those states that persist in a dispute despite these costs will reveal their willingness to tolerate them, and hence signal resolve. The greater the degree of economic interdependence, the more a resolved country could demonstrate its willingness to suffer costs ex ante to militarized conflict. 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This theory predicts that these visible signals must arise in any escalating conflict, involving countries with high capital openness, in which this mechanism is operative Clarifying the signaling mechanism Gartzke, Li &amp; Boehmer’s signaling mechanism is mostly conceptualized on an abstract, game-theoretic level (Gartzke, Li &amp; Boehmer, 2001). </w:t>
      </w:r>
      <w:proofErr w:type="gramStart"/>
      <w:r w:rsidRPr="00FA39B9">
        <w:rPr>
          <w:rFonts w:asciiTheme="minorHAnsi" w:hAnsiTheme="minorHAnsi" w:cstheme="minorHAnsi"/>
          <w:sz w:val="12"/>
        </w:rPr>
        <w:t>In order to</w:t>
      </w:r>
      <w:proofErr w:type="gramEnd"/>
      <w:r w:rsidRPr="00FA39B9">
        <w:rPr>
          <w:rFonts w:asciiTheme="minorHAnsi" w:hAnsiTheme="minorHAnsi" w:cstheme="minorHAnsi"/>
          <w:sz w:val="12"/>
        </w:rPr>
        <w:t xml:space="preserve"> elucidate the types of observations that could inform this theory’s validity, we discuss with greater specificity the possible ways in which such signaling might occur. A conceptual classification of costly signals </w:t>
      </w:r>
      <w:proofErr w:type="gramStart"/>
      <w:r w:rsidRPr="00FA39B9">
        <w:rPr>
          <w:rFonts w:asciiTheme="minorHAnsi" w:hAnsiTheme="minorHAnsi" w:cstheme="minorHAnsi"/>
          <w:sz w:val="12"/>
        </w:rPr>
        <w:t>The</w:t>
      </w:r>
      <w:proofErr w:type="gramEnd"/>
      <w:r w:rsidRPr="00FA39B9">
        <w:rPr>
          <w:rFonts w:asciiTheme="minorHAnsi" w:hAnsiTheme="minorHAnsi" w:cstheme="minorHAnsi"/>
          <w:sz w:val="12"/>
        </w:rPr>
        <w:t xml:space="preserve"> term signaling connotes an intentional communicative act by one party directed towards another. Because the term signaling thus suggests a willful act, and a signal of resolve is only credible if it is costly, scholars have sometimes concluded that states involved in bargaining under incomplete information could advance their interests by imposing costs on themselves and thereby signaling their resolve (</w:t>
      </w:r>
      <w:proofErr w:type="gramStart"/>
      <w:r w:rsidRPr="00FA39B9">
        <w:rPr>
          <w:rFonts w:asciiTheme="minorHAnsi" w:hAnsiTheme="minorHAnsi" w:cstheme="minorHAnsi"/>
          <w:sz w:val="12"/>
        </w:rPr>
        <w:t>e.g.</w:t>
      </w:r>
      <w:proofErr w:type="gramEnd"/>
      <w:r w:rsidRPr="00FA39B9">
        <w:rPr>
          <w:rFonts w:asciiTheme="minorHAnsi" w:hAnsiTheme="minorHAnsi" w:cstheme="minorHAnsi"/>
          <w:sz w:val="12"/>
        </w:rPr>
        <w:t xml:space="preserve"> </w:t>
      </w:r>
      <w:proofErr w:type="spellStart"/>
      <w:r w:rsidRPr="00FA39B9">
        <w:rPr>
          <w:rFonts w:asciiTheme="minorHAnsi" w:hAnsiTheme="minorHAnsi" w:cstheme="minorHAnsi"/>
          <w:sz w:val="12"/>
        </w:rPr>
        <w:t>Lektzian</w:t>
      </w:r>
      <w:proofErr w:type="spellEnd"/>
      <w:r w:rsidRPr="00FA39B9">
        <w:rPr>
          <w:rFonts w:asciiTheme="minorHAnsi" w:hAnsiTheme="minorHAnsi" w:cstheme="minorHAnsi"/>
          <w:sz w:val="12"/>
        </w:rPr>
        <w:t xml:space="preserve"> &amp; Sprecher, 2007). However, the game-theoretic concept of signaling refers more generally to any situation in which an actor’s behavior reveals information about her private information. In fact, states frequently adopt sanctions with low costs to themselves and high costs to their rivals because doing so is often a rational bargaining tactic on other grounds: they are trying to coerce their rival to concede the issue. Bargaining encounters of this type can be conceptualized as a type of war-of-attrition game in which each actor attempts to coerce the other through the imposition of escalating costs. Such encounters also provide the opportunity for </w:t>
      </w:r>
      <w:proofErr w:type="gramStart"/>
      <w:r w:rsidRPr="00FA39B9">
        <w:rPr>
          <w:rFonts w:asciiTheme="minorHAnsi" w:hAnsiTheme="minorHAnsi" w:cstheme="minorHAnsi"/>
          <w:sz w:val="12"/>
        </w:rPr>
        <w:t>signaling:</w:t>
      </w:r>
      <w:proofErr w:type="gramEnd"/>
      <w:r w:rsidRPr="00FA39B9">
        <w:rPr>
          <w:rFonts w:asciiTheme="minorHAnsi" w:hAnsiTheme="minorHAnsi" w:cstheme="minorHAnsi"/>
          <w:sz w:val="12"/>
        </w:rPr>
        <w:t xml:space="preserve"> when states resist the costs imposed by their rivals, they ‘signal’ their resolve. If at some point one party perceives the conflict to have become too costly and steps back, that party ‘signals’ a lack of resolve. Thus, this kind of signaling arises as a by-product of another’s coercive attempts.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costs may arise as an automatic byproduct of escalation towards military conflict or may be a tool of statecraft that is strategically employed during a conflict. </w:t>
      </w:r>
      <w:r w:rsidRPr="00FA39B9">
        <w:rPr>
          <w:rStyle w:val="StyleUnderline"/>
          <w:rFonts w:asciiTheme="minorHAnsi" w:hAnsiTheme="minorHAnsi" w:cstheme="minorHAnsi"/>
        </w:rPr>
        <w:t>The automatic mechanism stipulates that as the probability of conflict increases</w:t>
      </w:r>
      <w:r w:rsidRPr="00FA39B9">
        <w:rPr>
          <w:rFonts w:asciiTheme="minorHAnsi" w:hAnsiTheme="minorHAnsi" w:cstheme="minorHAnsi"/>
          <w:sz w:val="12"/>
        </w:rPr>
        <w:t xml:space="preserve">, </w:t>
      </w:r>
      <w:r w:rsidRPr="00FA39B9">
        <w:rPr>
          <w:rStyle w:val="Emphasis"/>
          <w:rFonts w:asciiTheme="minorHAnsi" w:hAnsiTheme="minorHAnsi" w:cstheme="minorHAnsi"/>
        </w:rPr>
        <w:t xml:space="preserve">various </w:t>
      </w:r>
      <w:r w:rsidRPr="00D420A0">
        <w:rPr>
          <w:rStyle w:val="Emphasis"/>
          <w:rFonts w:asciiTheme="minorHAnsi" w:hAnsiTheme="minorHAnsi" w:cstheme="minorHAnsi"/>
          <w:highlight w:val="green"/>
        </w:rPr>
        <w:t>economic assets</w:t>
      </w:r>
      <w:r w:rsidRPr="00FA39B9">
        <w:rPr>
          <w:rStyle w:val="Emphasis"/>
          <w:rFonts w:asciiTheme="minorHAnsi" w:hAnsiTheme="minorHAnsi" w:cstheme="minorHAnsi"/>
        </w:rPr>
        <w:t xml:space="preserve"> will </w:t>
      </w:r>
      <w:r w:rsidRPr="00D420A0">
        <w:rPr>
          <w:rStyle w:val="Emphasis"/>
          <w:rFonts w:asciiTheme="minorHAnsi" w:hAnsiTheme="minorHAnsi" w:cstheme="minorHAnsi"/>
          <w:highlight w:val="green"/>
        </w:rPr>
        <w:t>lose value due to</w:t>
      </w:r>
      <w:r w:rsidRPr="00FA39B9">
        <w:rPr>
          <w:rStyle w:val="Emphasis"/>
          <w:rFonts w:asciiTheme="minorHAnsi" w:hAnsiTheme="minorHAnsi" w:cstheme="minorHAnsi"/>
        </w:rPr>
        <w:t xml:space="preserve"> the </w:t>
      </w:r>
      <w:r w:rsidRPr="00D420A0">
        <w:rPr>
          <w:rStyle w:val="Emphasis"/>
          <w:rFonts w:asciiTheme="minorHAnsi" w:hAnsiTheme="minorHAnsi" w:cstheme="minorHAnsi"/>
          <w:highlight w:val="green"/>
        </w:rPr>
        <w:t>risk of conflict and investor flight</w:t>
      </w:r>
      <w:r w:rsidRPr="00FA39B9">
        <w:rPr>
          <w:rFonts w:asciiTheme="minorHAnsi" w:hAnsiTheme="minorHAnsi" w:cstheme="minorHAnsi"/>
          <w:sz w:val="12"/>
        </w:rPr>
        <w:t>. However, the occurrence of these costs may also be intentional</w:t>
      </w:r>
      <w:r w:rsidRPr="00FA39B9">
        <w:rPr>
          <w:rFonts w:asciiTheme="minorHAnsi" w:hAnsiTheme="minorHAnsi"/>
          <w:sz w:val="12"/>
        </w:rPr>
        <w:t xml:space="preserve"> outcomes of specific escalatory decisions of the states, as in the case of deliberate sanctions; in this case they are strategic. Finally, at a practical level, we identify three different potential</w:t>
      </w:r>
      <w:r w:rsidRPr="00FA39B9">
        <w:rPr>
          <w:sz w:val="12"/>
        </w:rPr>
        <w:t xml:space="preserve"> kinds of economic costs of militarized conflict that may be mediated by open capital markets: capital costs from political risk, monetary coercion, and business sanctions. </w:t>
      </w:r>
    </w:p>
    <w:p w14:paraId="254A1473" w14:textId="77777777" w:rsidR="00260136" w:rsidRDefault="00260136" w:rsidP="00260136"/>
    <w:p w14:paraId="25FF3727" w14:textId="77777777" w:rsidR="00260136" w:rsidRPr="008B2845" w:rsidRDefault="00260136" w:rsidP="00260136">
      <w:pPr>
        <w:pStyle w:val="Heading4"/>
        <w:rPr>
          <w:rFonts w:eastAsia="MS Gothic"/>
        </w:rPr>
      </w:pPr>
      <w:r w:rsidRPr="008B2845">
        <w:rPr>
          <w:rFonts w:eastAsia="MS Gothic"/>
        </w:rPr>
        <w:t>Growth is a prerequisite to getting off the rock</w:t>
      </w:r>
    </w:p>
    <w:p w14:paraId="4AF38F8F" w14:textId="77777777" w:rsidR="00260136" w:rsidRDefault="00260136" w:rsidP="00260136">
      <w:pPr>
        <w:rPr>
          <w:rStyle w:val="Style13ptBold"/>
          <w:sz w:val="12"/>
        </w:rPr>
      </w:pPr>
      <w:r w:rsidRPr="00AF1E9B">
        <w:rPr>
          <w:rStyle w:val="Style13ptBold"/>
        </w:rPr>
        <w:t xml:space="preserve">Ashworth </w:t>
      </w:r>
      <w:r>
        <w:rPr>
          <w:rStyle w:val="Style13ptBold"/>
        </w:rPr>
        <w:t>‘</w:t>
      </w:r>
      <w:r w:rsidRPr="00AF1E9B">
        <w:rPr>
          <w:rStyle w:val="Style13ptBold"/>
        </w:rPr>
        <w:t>10</w:t>
      </w:r>
      <w:r w:rsidRPr="00AF1E9B">
        <w:rPr>
          <w:rStyle w:val="Style13ptBold"/>
          <w:sz w:val="12"/>
        </w:rPr>
        <w:t xml:space="preserve"> </w:t>
      </w:r>
    </w:p>
    <w:p w14:paraId="7CD74A38" w14:textId="77777777" w:rsidR="00260136" w:rsidRPr="00AF1E9B" w:rsidRDefault="00260136" w:rsidP="00260136">
      <w:pPr>
        <w:rPr>
          <w:rStyle w:val="StyleUnderline"/>
          <w:b w:val="0"/>
          <w:bCs/>
          <w:sz w:val="12"/>
        </w:rPr>
      </w:pPr>
      <w:r w:rsidRPr="00AF1E9B">
        <w:rPr>
          <w:sz w:val="16"/>
        </w:rPr>
        <w:t>Stephen Ashworth is a long-standing Fellow of the British Interplanetary Society. He works in academic publishing in the Voltaire Foundation, part of Oxford University – Towards the Sociology of the Universe, part 1 – “A Review of Dickens and Ormrod, Cosmic Society – 18 December 2010 – http://www.astronist.demon.co.uk/space-age/essays/Sociology1.html</w:t>
      </w:r>
    </w:p>
    <w:p w14:paraId="6A474E69" w14:textId="77777777" w:rsidR="00260136" w:rsidRPr="00456071" w:rsidRDefault="00260136" w:rsidP="00260136">
      <w:pPr>
        <w:rPr>
          <w:sz w:val="12"/>
        </w:rPr>
      </w:pPr>
      <w:r w:rsidRPr="00456071">
        <w:rPr>
          <w:sz w:val="12"/>
        </w:rPr>
        <w:t xml:space="preserve">There are thus two plausible </w:t>
      </w:r>
      <w:proofErr w:type="gramStart"/>
      <w:r w:rsidRPr="00456071">
        <w:rPr>
          <w:sz w:val="12"/>
        </w:rPr>
        <w:t>end-points</w:t>
      </w:r>
      <w:proofErr w:type="gramEnd"/>
      <w:r w:rsidRPr="00456071">
        <w:rPr>
          <w:sz w:val="12"/>
        </w:rPr>
        <w:t xml:space="preserve"> to our current phase of growth: collapse back to a pre-industrial level (the supernova burns out), or continued growth taking us onto a sustainable level of technological maturity (the baby grows up).  The difference between these two future courses is immense. In terms of population, the carrying capacity of Earth for human populations is greater than the current 6 or 7 billion, but not very much so, perhaps a few tens of billions (depending on the technologies available). Any retreat to medieval levels of technology would cut this figure by a factor of ten, probably down to less than a billion.  But the carrying capacity of the Solar System is at least a million times greater than that of a high-tech Earth, and that of the Galaxy at least a billion times greater again than that of the Solar System. The present-day situation of human society is therefore that it finds itself at </w:t>
      </w:r>
      <w:proofErr w:type="gramStart"/>
      <w:r w:rsidRPr="00456071">
        <w:rPr>
          <w:sz w:val="12"/>
        </w:rPr>
        <w:t>a cross-roads of unparalleled significance</w:t>
      </w:r>
      <w:proofErr w:type="gramEnd"/>
      <w:r w:rsidRPr="00456071">
        <w:rPr>
          <w:sz w:val="12"/>
        </w:rPr>
        <w:t xml:space="preserve">.  </w:t>
      </w:r>
      <w:r w:rsidRPr="004D071A">
        <w:rPr>
          <w:rStyle w:val="StyleUnderline"/>
          <w:highlight w:val="green"/>
        </w:rPr>
        <w:t>If growth is not maintained</w:t>
      </w:r>
      <w:r w:rsidRPr="00456071">
        <w:rPr>
          <w:sz w:val="12"/>
        </w:rPr>
        <w:t xml:space="preserve">, then, unless they can reignite that growth phase, </w:t>
      </w:r>
      <w:r w:rsidRPr="004D071A">
        <w:rPr>
          <w:rStyle w:val="StyleUnderline"/>
          <w:highlight w:val="green"/>
        </w:rPr>
        <w:t xml:space="preserve">our descendants are </w:t>
      </w:r>
      <w:r w:rsidRPr="004D071A">
        <w:rPr>
          <w:rStyle w:val="Emphasis"/>
          <w:highlight w:val="green"/>
        </w:rPr>
        <w:t>forever restricted</w:t>
      </w:r>
      <w:r w:rsidRPr="004D071A">
        <w:rPr>
          <w:rStyle w:val="StyleUnderline"/>
          <w:highlight w:val="green"/>
        </w:rPr>
        <w:t xml:space="preserve"> to planet Earth</w:t>
      </w:r>
      <w:r w:rsidRPr="00456071">
        <w:rPr>
          <w:sz w:val="12"/>
        </w:rPr>
        <w:t xml:space="preserve">. But must they necessarily fall back to a medieval or even more primitive level? Could industrial </w:t>
      </w:r>
      <w:proofErr w:type="spellStart"/>
      <w:r w:rsidRPr="00456071">
        <w:rPr>
          <w:sz w:val="12"/>
        </w:rPr>
        <w:t>civilisation</w:t>
      </w:r>
      <w:proofErr w:type="spellEnd"/>
      <w:r w:rsidRPr="00456071">
        <w:rPr>
          <w:sz w:val="12"/>
        </w:rPr>
        <w:t xml:space="preserve"> survive for a while in a zero-growth phase at around its present-day level of development, and if so, for how long?  In any discussion of mankind and space, this is a key question which must be addressed. Certainly, pre-industrial </w:t>
      </w:r>
      <w:proofErr w:type="spellStart"/>
      <w:r w:rsidRPr="00456071">
        <w:rPr>
          <w:sz w:val="12"/>
        </w:rPr>
        <w:t>civilisations</w:t>
      </w:r>
      <w:proofErr w:type="spellEnd"/>
      <w:r w:rsidRPr="00456071">
        <w:rPr>
          <w:sz w:val="12"/>
        </w:rPr>
        <w:t xml:space="preserve"> have survived with little change over millennial timespans, but to what extent does industrial technology change this picture? And what about million-year timespans?  The only types of industrial </w:t>
      </w:r>
      <w:proofErr w:type="spellStart"/>
      <w:r w:rsidRPr="00456071">
        <w:rPr>
          <w:sz w:val="12"/>
        </w:rPr>
        <w:t>civilisation</w:t>
      </w:r>
      <w:proofErr w:type="spellEnd"/>
      <w:r w:rsidRPr="00456071">
        <w:rPr>
          <w:sz w:val="12"/>
        </w:rPr>
        <w:t xml:space="preserve"> we have observed so far have been that based on capitalist economics, and that based on socialism, in which a political ideology takes over the role of capital. Capitalist societies would seem to be expansionary in their very nature: they are defined by the self-multiplying power of capital. But could a socialist society, one with a suitable ideology which was sufficiently severely imposed, preserve zero growth indefinitely?  I think not, because societies evolve in an unpredictable manner. Governments which have tried to maintain control in, say, Tokugawa Japan (1603-1868) or Soviet Russia (1917-1989) have failed in their goals of stability (Japan) or planned growth (Russia), and modern liberal democracy works by limiting its ambitions and ceding much power to the economy at large. Even a global dictatorship, which unlike those two historical examples would </w:t>
      </w:r>
      <w:proofErr w:type="gramStart"/>
      <w:r w:rsidRPr="00456071">
        <w:rPr>
          <w:sz w:val="12"/>
        </w:rPr>
        <w:t>by definition not</w:t>
      </w:r>
      <w:proofErr w:type="gramEnd"/>
      <w:r w:rsidRPr="00456071">
        <w:rPr>
          <w:sz w:val="12"/>
        </w:rPr>
        <w:t xml:space="preserve"> face competition from abroad, would, I think, be unable to control all the disruptive political, technological and economic forces emerging unpredictably worldwide over centuries and millennia.  The result would then be either the breakout of a new phase of </w:t>
      </w:r>
      <w:proofErr w:type="gramStart"/>
      <w:r w:rsidRPr="00456071">
        <w:rPr>
          <w:sz w:val="12"/>
        </w:rPr>
        <w:t>growth, or</w:t>
      </w:r>
      <w:proofErr w:type="gramEnd"/>
      <w:r w:rsidRPr="00456071">
        <w:rPr>
          <w:sz w:val="12"/>
        </w:rPr>
        <w:t xml:space="preserve"> decline and collapse. In view of the likelihood of long-term adverse climate change (whether triggered by industrial pollution, or asteroid impact, or an outbreak of super-vulcanism, or the return of ice-age conditions, or solar variations), and in addition the persistent threat of global high-tech conflict (whether spreading destruction by nuclear weapons, or computer viruses, or genetically engineered organisms, or microscopic or macroscopic robots), decline would be the more plausible outcome.  Nevertheless, the question as to how long a global zero-growth industrial </w:t>
      </w:r>
      <w:proofErr w:type="spellStart"/>
      <w:r w:rsidRPr="00456071">
        <w:rPr>
          <w:sz w:val="12"/>
        </w:rPr>
        <w:t>civilisation</w:t>
      </w:r>
      <w:proofErr w:type="spellEnd"/>
      <w:r w:rsidRPr="00456071">
        <w:rPr>
          <w:sz w:val="12"/>
        </w:rPr>
        <w:t xml:space="preserve"> could survive in a stable state on one planet is an interesting one, though not one that is likely to attract unbiased analysis by modern sociology.  What, however, if growth is maintained? Surely Earth will become </w:t>
      </w:r>
      <w:proofErr w:type="gramStart"/>
      <w:r w:rsidRPr="00456071">
        <w:rPr>
          <w:sz w:val="12"/>
        </w:rPr>
        <w:t>overburdened</w:t>
      </w:r>
      <w:proofErr w:type="gramEnd"/>
      <w:r w:rsidRPr="00456071">
        <w:rPr>
          <w:sz w:val="12"/>
        </w:rPr>
        <w:t xml:space="preserve"> and that growth will lead to environmental and social collapse?  The point here is that, </w:t>
      </w:r>
      <w:r w:rsidRPr="004D071A">
        <w:rPr>
          <w:rStyle w:val="StyleUnderline"/>
          <w:highlight w:val="green"/>
        </w:rPr>
        <w:t xml:space="preserve">while </w:t>
      </w:r>
      <w:r w:rsidRPr="006765F8">
        <w:rPr>
          <w:rStyle w:val="StyleUnderline"/>
        </w:rPr>
        <w:t xml:space="preserve">the </w:t>
      </w:r>
      <w:r w:rsidRPr="004D071A">
        <w:rPr>
          <w:rStyle w:val="StyleUnderline"/>
          <w:highlight w:val="green"/>
        </w:rPr>
        <w:t>resources of Earth are limited, those of the Solar System are</w:t>
      </w:r>
      <w:r w:rsidRPr="00AF1E9B">
        <w:rPr>
          <w:rStyle w:val="StyleUnderline"/>
        </w:rPr>
        <w:t xml:space="preserve"> very </w:t>
      </w:r>
      <w:r w:rsidRPr="004D071A">
        <w:rPr>
          <w:rStyle w:val="StyleUnderline"/>
          <w:highlight w:val="green"/>
        </w:rPr>
        <w:t>much greater</w:t>
      </w:r>
      <w:r w:rsidRPr="00456071">
        <w:rPr>
          <w:sz w:val="12"/>
          <w:highlight w:val="green"/>
        </w:rPr>
        <w:t>.</w:t>
      </w:r>
      <w:r w:rsidRPr="00456071">
        <w:rPr>
          <w:sz w:val="12"/>
        </w:rPr>
        <w:t xml:space="preserve"> Growth in population sizes and in the usage of energy and raw materials may therefore continue for a number of centuries into the future, provided that two conditions are met:      * Material growth on Earth levels </w:t>
      </w:r>
      <w:proofErr w:type="gramStart"/>
      <w:r w:rsidRPr="00456071">
        <w:rPr>
          <w:sz w:val="12"/>
        </w:rPr>
        <w:t xml:space="preserve">off;   </w:t>
      </w:r>
      <w:proofErr w:type="gramEnd"/>
      <w:r w:rsidRPr="00456071">
        <w:rPr>
          <w:sz w:val="12"/>
        </w:rPr>
        <w:t xml:space="preserve">  * Material growth in space and on other planets takes over the upward trend.  </w:t>
      </w:r>
      <w:r w:rsidRPr="006765F8">
        <w:rPr>
          <w:rStyle w:val="StyleUnderline"/>
        </w:rPr>
        <w:t xml:space="preserve">Is this not equivalent to saying that Earth must settle down with a zero-growth society before space development begins? No, so long as the </w:t>
      </w:r>
      <w:r w:rsidRPr="004D071A">
        <w:rPr>
          <w:rStyle w:val="StyleUnderline"/>
          <w:highlight w:val="green"/>
        </w:rPr>
        <w:t>terrestrial and extraterrestrial economies are linked</w:t>
      </w:r>
      <w:r w:rsidRPr="00456071">
        <w:rPr>
          <w:sz w:val="12"/>
        </w:rPr>
        <w:t xml:space="preserve">. </w:t>
      </w:r>
      <w:r w:rsidRPr="00456071">
        <w:rPr>
          <w:sz w:val="12"/>
          <w:szCs w:val="14"/>
        </w:rPr>
        <w:t xml:space="preserve">While this remains true, it will be possible for investors on Earth to invest capital in extraterrestrial </w:t>
      </w:r>
      <w:proofErr w:type="gramStart"/>
      <w:r w:rsidRPr="00456071">
        <w:rPr>
          <w:sz w:val="12"/>
          <w:szCs w:val="14"/>
        </w:rPr>
        <w:t>development, and</w:t>
      </w:r>
      <w:proofErr w:type="gramEnd"/>
      <w:r w:rsidRPr="00456071">
        <w:rPr>
          <w:sz w:val="12"/>
          <w:szCs w:val="14"/>
        </w:rPr>
        <w:t xml:space="preserve"> receive dividends back from that development. While most Earth-dwelling people will remain on the mother planet, there will also be flows of people, goods and ideas between Earth and her colonies, which must also have a profound economic effect.  A net inflow of value to Earth is in any case necessary in order that terrestrial investment in outer space does not merely produce inflation in the home economy. But that inflow need not be of material </w:t>
      </w:r>
      <w:proofErr w:type="gramStart"/>
      <w:r w:rsidRPr="00456071">
        <w:rPr>
          <w:sz w:val="12"/>
          <w:szCs w:val="14"/>
        </w:rPr>
        <w:t>goods, and</w:t>
      </w:r>
      <w:proofErr w:type="gramEnd"/>
      <w:r w:rsidRPr="00456071">
        <w:rPr>
          <w:sz w:val="12"/>
          <w:szCs w:val="14"/>
        </w:rPr>
        <w:t xml:space="preserve"> is more likely to consist of energy (solar power delivered on microwaves or lasers) and information (software and product development).  But surely ultimately the limits of the Solar System will be reached, and the interplanetary </w:t>
      </w:r>
      <w:proofErr w:type="spellStart"/>
      <w:r w:rsidRPr="00456071">
        <w:rPr>
          <w:sz w:val="12"/>
          <w:szCs w:val="14"/>
        </w:rPr>
        <w:t>civilisation</w:t>
      </w:r>
      <w:proofErr w:type="spellEnd"/>
      <w:r w:rsidRPr="00456071">
        <w:rPr>
          <w:sz w:val="12"/>
          <w:szCs w:val="14"/>
        </w:rPr>
        <w:t xml:space="preserve"> </w:t>
      </w:r>
      <w:proofErr w:type="gramStart"/>
      <w:r w:rsidRPr="00456071">
        <w:rPr>
          <w:sz w:val="12"/>
          <w:szCs w:val="14"/>
        </w:rPr>
        <w:t>have to</w:t>
      </w:r>
      <w:proofErr w:type="gramEnd"/>
      <w:r w:rsidRPr="00456071">
        <w:rPr>
          <w:sz w:val="12"/>
          <w:szCs w:val="14"/>
        </w:rPr>
        <w:t xml:space="preserve"> settle down as a zero-growth society? Yes, granted. But this differs from a zero-growth planet Earth due to the immense size of the Solar System, which is larger than Earth by between four and six orders of magnitude, depending how far out one wants to go – to the distance of Mars, say, or to the Oort comet cloud far beyond Pluto.</w:t>
      </w:r>
      <w:r w:rsidRPr="00456071">
        <w:rPr>
          <w:sz w:val="12"/>
        </w:rPr>
        <w:t xml:space="preserve">  </w:t>
      </w:r>
      <w:r w:rsidRPr="004D071A">
        <w:rPr>
          <w:rStyle w:val="StyleUnderline"/>
          <w:highlight w:val="green"/>
        </w:rPr>
        <w:t xml:space="preserve">An interplanetary industrial </w:t>
      </w:r>
      <w:proofErr w:type="spellStart"/>
      <w:r w:rsidRPr="004D071A">
        <w:rPr>
          <w:rStyle w:val="StyleUnderline"/>
          <w:highlight w:val="green"/>
        </w:rPr>
        <w:t>civilisation</w:t>
      </w:r>
      <w:proofErr w:type="spellEnd"/>
      <w:r w:rsidRPr="004D071A">
        <w:rPr>
          <w:rStyle w:val="StyleUnderline"/>
          <w:highlight w:val="green"/>
        </w:rPr>
        <w:t xml:space="preserve"> is secure for the long term</w:t>
      </w:r>
      <w:r w:rsidRPr="00AF1E9B">
        <w:rPr>
          <w:rStyle w:val="StyleUnderline"/>
        </w:rPr>
        <w:t xml:space="preserve"> in a way that a </w:t>
      </w:r>
      <w:proofErr w:type="spellStart"/>
      <w:r w:rsidRPr="00AF1E9B">
        <w:rPr>
          <w:rStyle w:val="StyleUnderline"/>
        </w:rPr>
        <w:t>monoplanetary</w:t>
      </w:r>
      <w:proofErr w:type="spellEnd"/>
      <w:r w:rsidRPr="00AF1E9B">
        <w:rPr>
          <w:rStyle w:val="StyleUnderline"/>
        </w:rPr>
        <w:t xml:space="preserve"> one is not</w:t>
      </w:r>
      <w:r w:rsidRPr="00456071">
        <w:rPr>
          <w:sz w:val="12"/>
        </w:rPr>
        <w:t xml:space="preserve">, because it is too large to form a unity, either politically or environmentally, and because it is forced to adapt to a wide range of hostile environmental conditions.  </w:t>
      </w:r>
      <w:r w:rsidRPr="004D071A">
        <w:rPr>
          <w:rStyle w:val="StyleUnderline"/>
          <w:highlight w:val="green"/>
        </w:rPr>
        <w:t>It will</w:t>
      </w:r>
      <w:r w:rsidRPr="00AF1E9B">
        <w:rPr>
          <w:rStyle w:val="StyleUnderline"/>
        </w:rPr>
        <w:t xml:space="preserve"> </w:t>
      </w:r>
      <w:r w:rsidRPr="00456071">
        <w:rPr>
          <w:sz w:val="12"/>
        </w:rPr>
        <w:t xml:space="preserve">therefore </w:t>
      </w:r>
      <w:r w:rsidRPr="004D071A">
        <w:rPr>
          <w:rStyle w:val="StyleUnderline"/>
          <w:highlight w:val="green"/>
        </w:rPr>
        <w:t>be secure against any conceivable</w:t>
      </w:r>
      <w:r w:rsidRPr="00AF1E9B">
        <w:rPr>
          <w:rStyle w:val="StyleUnderline"/>
        </w:rPr>
        <w:t xml:space="preserve"> environmental or military </w:t>
      </w:r>
      <w:r w:rsidRPr="004D071A">
        <w:rPr>
          <w:rStyle w:val="StyleUnderline"/>
          <w:highlight w:val="green"/>
        </w:rPr>
        <w:t>disaster</w:t>
      </w:r>
      <w:r w:rsidRPr="00456071">
        <w:rPr>
          <w:sz w:val="12"/>
        </w:rPr>
        <w:t xml:space="preserve">, </w:t>
      </w:r>
      <w:r w:rsidRPr="00456071">
        <w:rPr>
          <w:sz w:val="12"/>
          <w:szCs w:val="14"/>
        </w:rPr>
        <w:t xml:space="preserve">because such a disaster can only affect a single planet, or at most a limited region of the system. Climate change or world war on Earth has no effect on Mars, and vice versa. And with </w:t>
      </w:r>
      <w:proofErr w:type="gramStart"/>
      <w:r w:rsidRPr="00456071">
        <w:rPr>
          <w:sz w:val="12"/>
          <w:szCs w:val="14"/>
        </w:rPr>
        <w:t>the majority of</w:t>
      </w:r>
      <w:proofErr w:type="gramEnd"/>
      <w:r w:rsidRPr="00456071">
        <w:rPr>
          <w:sz w:val="12"/>
          <w:szCs w:val="14"/>
        </w:rPr>
        <w:t xml:space="preserve"> the population in orbiting artificial space colonies, even a major change in solar luminosity could be tolerated (though such a change is not expected to have a noticeable effect for hundreds of millions of years yet).  With interplanetary </w:t>
      </w:r>
      <w:proofErr w:type="spellStart"/>
      <w:r w:rsidRPr="00456071">
        <w:rPr>
          <w:sz w:val="12"/>
          <w:szCs w:val="14"/>
        </w:rPr>
        <w:t>civilisation</w:t>
      </w:r>
      <w:proofErr w:type="spellEnd"/>
      <w:r w:rsidRPr="00456071">
        <w:rPr>
          <w:sz w:val="12"/>
          <w:szCs w:val="14"/>
        </w:rPr>
        <w:t xml:space="preserve">, the social system </w:t>
      </w:r>
      <w:proofErr w:type="gramStart"/>
      <w:r w:rsidRPr="00456071">
        <w:rPr>
          <w:sz w:val="12"/>
          <w:szCs w:val="14"/>
        </w:rPr>
        <w:t>as a whole can</w:t>
      </w:r>
      <w:proofErr w:type="gramEnd"/>
      <w:r w:rsidRPr="00456071">
        <w:rPr>
          <w:sz w:val="12"/>
          <w:szCs w:val="14"/>
        </w:rPr>
        <w:t xml:space="preserve"> tolerate decline and collapse in particular locations, because they can then be </w:t>
      </w:r>
      <w:proofErr w:type="spellStart"/>
      <w:r w:rsidRPr="00456071">
        <w:rPr>
          <w:sz w:val="12"/>
          <w:szCs w:val="14"/>
        </w:rPr>
        <w:t>recolonised</w:t>
      </w:r>
      <w:proofErr w:type="spellEnd"/>
      <w:r w:rsidRPr="00456071">
        <w:rPr>
          <w:sz w:val="12"/>
          <w:szCs w:val="14"/>
        </w:rPr>
        <w:t xml:space="preserve"> from outside. Once humanity achieves interstellar status, this security factor is clearly vastly enhanced.</w:t>
      </w:r>
      <w:r w:rsidRPr="00456071">
        <w:rPr>
          <w:sz w:val="12"/>
        </w:rPr>
        <w:t xml:space="preserve">  </w:t>
      </w:r>
      <w:r w:rsidRPr="00AF1E9B">
        <w:rPr>
          <w:rStyle w:val="StyleUnderline"/>
        </w:rPr>
        <w:t xml:space="preserve">However, </w:t>
      </w:r>
      <w:proofErr w:type="gramStart"/>
      <w:r w:rsidRPr="004D071A">
        <w:rPr>
          <w:rStyle w:val="StyleUnderline"/>
          <w:highlight w:val="green"/>
        </w:rPr>
        <w:t>in order for</w:t>
      </w:r>
      <w:proofErr w:type="gramEnd"/>
      <w:r w:rsidRPr="004D071A">
        <w:rPr>
          <w:rStyle w:val="StyleUnderline"/>
          <w:highlight w:val="green"/>
        </w:rPr>
        <w:t xml:space="preserve"> interplanetary growth to occur</w:t>
      </w:r>
      <w:r w:rsidRPr="006765F8">
        <w:rPr>
          <w:rStyle w:val="StyleUnderline"/>
        </w:rPr>
        <w:t xml:space="preserve"> in the first place, </w:t>
      </w:r>
      <w:r w:rsidRPr="004D071A">
        <w:rPr>
          <w:rStyle w:val="StyleUnderline"/>
          <w:highlight w:val="green"/>
        </w:rPr>
        <w:t>an economic mechanism must be in place</w:t>
      </w:r>
      <w:r w:rsidRPr="00AF1E9B">
        <w:rPr>
          <w:rStyle w:val="StyleUnderline"/>
        </w:rPr>
        <w:t xml:space="preserve"> to drive it</w:t>
      </w:r>
      <w:r w:rsidRPr="006765F8">
        <w:rPr>
          <w:rStyle w:val="StyleUnderline"/>
        </w:rPr>
        <w:t xml:space="preserve">. The </w:t>
      </w:r>
      <w:r w:rsidRPr="004D071A">
        <w:rPr>
          <w:rStyle w:val="StyleUnderline"/>
          <w:highlight w:val="green"/>
        </w:rPr>
        <w:t>most suitable</w:t>
      </w:r>
      <w:r w:rsidRPr="00AF1E9B">
        <w:rPr>
          <w:rStyle w:val="StyleUnderline"/>
        </w:rPr>
        <w:t xml:space="preserve"> economic </w:t>
      </w:r>
      <w:r w:rsidRPr="004D071A">
        <w:rPr>
          <w:rStyle w:val="StyleUnderline"/>
          <w:highlight w:val="green"/>
        </w:rPr>
        <w:t>mechanism</w:t>
      </w:r>
      <w:r w:rsidRPr="00AF1E9B">
        <w:rPr>
          <w:rStyle w:val="StyleUnderline"/>
        </w:rPr>
        <w:t xml:space="preserve"> that has been demonstrated so far </w:t>
      </w:r>
      <w:r w:rsidRPr="004D071A">
        <w:rPr>
          <w:rStyle w:val="StyleUnderline"/>
          <w:highlight w:val="green"/>
        </w:rPr>
        <w:t xml:space="preserve">is </w:t>
      </w:r>
      <w:r w:rsidRPr="004D071A">
        <w:rPr>
          <w:rStyle w:val="Emphasis"/>
          <w:highlight w:val="green"/>
        </w:rPr>
        <w:t>capitalism</w:t>
      </w:r>
      <w:r w:rsidRPr="00456071">
        <w:rPr>
          <w:sz w:val="12"/>
        </w:rPr>
        <w:t xml:space="preserve">. Its need for continuous expansion makes it highly appropriate as an economic system for a society </w:t>
      </w:r>
      <w:proofErr w:type="spellStart"/>
      <w:r w:rsidRPr="00456071">
        <w:rPr>
          <w:sz w:val="12"/>
        </w:rPr>
        <w:t>colonising</w:t>
      </w:r>
      <w:proofErr w:type="spellEnd"/>
      <w:r w:rsidRPr="00456071">
        <w:rPr>
          <w:sz w:val="12"/>
        </w:rPr>
        <w:t xml:space="preserve"> its local planetary system. </w:t>
      </w:r>
    </w:p>
    <w:p w14:paraId="4C980CF4" w14:textId="77777777" w:rsidR="00260136" w:rsidRPr="00A03F39" w:rsidRDefault="00260136" w:rsidP="00260136"/>
    <w:p w14:paraId="0035BB52" w14:textId="77777777" w:rsidR="00260136" w:rsidRPr="00E22175" w:rsidRDefault="00260136" w:rsidP="00260136">
      <w:pPr>
        <w:pStyle w:val="Heading4"/>
      </w:pPr>
      <w:r w:rsidRPr="00E22175">
        <w:t xml:space="preserve">Extinction  </w:t>
      </w:r>
    </w:p>
    <w:p w14:paraId="285FE1A0" w14:textId="77777777" w:rsidR="00260136" w:rsidRDefault="00260136" w:rsidP="00260136">
      <w:pPr>
        <w:rPr>
          <w:rStyle w:val="Style13ptBold"/>
        </w:rPr>
      </w:pPr>
      <w:r w:rsidRPr="00E22175">
        <w:rPr>
          <w:rStyle w:val="Style13ptBold"/>
        </w:rPr>
        <w:t xml:space="preserve">Pelton </w:t>
      </w:r>
      <w:r>
        <w:rPr>
          <w:rStyle w:val="Style13ptBold"/>
        </w:rPr>
        <w:t>‘</w:t>
      </w:r>
      <w:r w:rsidRPr="00E22175">
        <w:rPr>
          <w:rStyle w:val="Style13ptBold"/>
        </w:rPr>
        <w:t xml:space="preserve">17 </w:t>
      </w:r>
    </w:p>
    <w:p w14:paraId="015F90BF" w14:textId="77777777" w:rsidR="00260136" w:rsidRPr="00DD7CF2" w:rsidRDefault="00260136" w:rsidP="00260136">
      <w:pPr>
        <w:rPr>
          <w:sz w:val="16"/>
          <w:szCs w:val="16"/>
        </w:rPr>
      </w:pPr>
      <w:r w:rsidRPr="00DD7CF2">
        <w:rPr>
          <w:sz w:val="16"/>
          <w:szCs w:val="16"/>
        </w:rPr>
        <w:t xml:space="preserve">former Dean and Chairman of the Board of Trustees of the International Space University, Founder of the Arthur C. Clarke Foundation and the founding President of the Society of Satellite Professionals International, serves on the Executive Board of the International Association for the Advancement of Space Safety, Director Emeritus of the Space and Advanced Communications Research Institute (SACRI) at George Washington University [Joseph N. Pelton, 2017, Chapter 1: Why This Gold Rush Is Different in </w:t>
      </w:r>
      <w:r w:rsidRPr="00DD7CF2">
        <w:rPr>
          <w:i/>
          <w:sz w:val="16"/>
          <w:szCs w:val="16"/>
        </w:rPr>
        <w:t>The New Gold Rush The Riches of Space Beckon!</w:t>
      </w:r>
      <w:r w:rsidRPr="00DD7CF2">
        <w:rPr>
          <w:sz w:val="16"/>
          <w:szCs w:val="16"/>
        </w:rPr>
        <w:t xml:space="preserve">, </w:t>
      </w:r>
      <w:proofErr w:type="spellStart"/>
      <w:r w:rsidRPr="00DD7CF2">
        <w:rPr>
          <w:sz w:val="16"/>
          <w:szCs w:val="16"/>
        </w:rPr>
        <w:t>pgs</w:t>
      </w:r>
      <w:proofErr w:type="spellEnd"/>
      <w:r w:rsidRPr="00DD7CF2">
        <w:rPr>
          <w:sz w:val="16"/>
          <w:szCs w:val="16"/>
        </w:rPr>
        <w:t xml:space="preserve"> 1-2, Springer, DOI: 10.1007/978-3-319-39273-8] </w:t>
      </w:r>
      <w:proofErr w:type="spellStart"/>
      <w:r w:rsidRPr="00DD7CF2">
        <w:rPr>
          <w:sz w:val="16"/>
          <w:szCs w:val="16"/>
        </w:rPr>
        <w:t>AMarb</w:t>
      </w:r>
      <w:proofErr w:type="spellEnd"/>
    </w:p>
    <w:p w14:paraId="4A40942D" w14:textId="77777777" w:rsidR="00260136" w:rsidRDefault="00260136" w:rsidP="00260136">
      <w:pPr>
        <w:rPr>
          <w:rStyle w:val="Emphasis"/>
        </w:rPr>
      </w:pPr>
      <w:r w:rsidRPr="004D071A">
        <w:rPr>
          <w:rStyle w:val="StyleUnderline"/>
          <w:highlight w:val="green"/>
        </w:rPr>
        <w:t>What will we do when</w:t>
      </w:r>
      <w:r w:rsidRPr="00E22175">
        <w:rPr>
          <w:rStyle w:val="StyleUnderline"/>
        </w:rPr>
        <w:t xml:space="preserve"> </w:t>
      </w:r>
      <w:r w:rsidRPr="00E22175">
        <w:rPr>
          <w:rStyle w:val="Emphasis"/>
        </w:rPr>
        <w:t xml:space="preserve">Earth’s </w:t>
      </w:r>
      <w:r w:rsidRPr="004D071A">
        <w:rPr>
          <w:rStyle w:val="Emphasis"/>
          <w:highlight w:val="green"/>
        </w:rPr>
        <w:t>resources</w:t>
      </w:r>
      <w:r w:rsidRPr="004D071A">
        <w:rPr>
          <w:rStyle w:val="StyleUnderline"/>
          <w:highlight w:val="green"/>
        </w:rPr>
        <w:t xml:space="preserve"> are used up</w:t>
      </w:r>
      <w:r w:rsidRPr="00E22175">
        <w:rPr>
          <w:rStyle w:val="StyleUnderline"/>
        </w:rPr>
        <w:t xml:space="preserve"> by human</w:t>
      </w:r>
      <w:r w:rsidRPr="009D5592">
        <w:rPr>
          <w:rStyle w:val="StyleUnderline"/>
        </w:rPr>
        <w:t xml:space="preserve">ity? The </w:t>
      </w:r>
      <w:r w:rsidRPr="004D071A">
        <w:rPr>
          <w:rStyle w:val="StyleUnderline"/>
          <w:highlight w:val="green"/>
        </w:rPr>
        <w:t>world is</w:t>
      </w:r>
      <w:r w:rsidRPr="00DD10B8">
        <w:rPr>
          <w:sz w:val="16"/>
        </w:rPr>
        <w:t xml:space="preserve"> now </w:t>
      </w:r>
      <w:r w:rsidRPr="00E22175">
        <w:rPr>
          <w:rStyle w:val="StyleUnderline"/>
        </w:rPr>
        <w:t xml:space="preserve">hugely </w:t>
      </w:r>
      <w:proofErr w:type="gramStart"/>
      <w:r w:rsidRPr="004D071A">
        <w:rPr>
          <w:rStyle w:val="Emphasis"/>
          <w:highlight w:val="green"/>
        </w:rPr>
        <w:t>over populated</w:t>
      </w:r>
      <w:proofErr w:type="gramEnd"/>
      <w:r w:rsidRPr="004D071A">
        <w:rPr>
          <w:rStyle w:val="StyleUnderline"/>
          <w:highlight w:val="green"/>
        </w:rPr>
        <w:t xml:space="preserve">, with </w:t>
      </w:r>
      <w:r w:rsidRPr="004D071A">
        <w:rPr>
          <w:rStyle w:val="Emphasis"/>
          <w:highlight w:val="green"/>
        </w:rPr>
        <w:t>billions</w:t>
      </w:r>
      <w:r w:rsidRPr="00DD10B8">
        <w:rPr>
          <w:sz w:val="16"/>
        </w:rPr>
        <w:t xml:space="preserve"> and billions </w:t>
      </w:r>
      <w:r w:rsidRPr="004D071A">
        <w:rPr>
          <w:rStyle w:val="Emphasis"/>
          <w:highlight w:val="green"/>
        </w:rPr>
        <w:t>crammed</w:t>
      </w:r>
      <w:r w:rsidRPr="00E22175">
        <w:rPr>
          <w:rStyle w:val="StyleUnderline"/>
        </w:rPr>
        <w:t xml:space="preserve"> into our </w:t>
      </w:r>
      <w:r w:rsidRPr="00E22175">
        <w:rPr>
          <w:rStyle w:val="Emphasis"/>
        </w:rPr>
        <w:t>overcrowded cities</w:t>
      </w:r>
      <w:r w:rsidRPr="00E22175">
        <w:rPr>
          <w:rStyle w:val="StyleUnderline"/>
        </w:rPr>
        <w:t xml:space="preserve">. </w:t>
      </w:r>
      <w:r w:rsidRPr="004D071A">
        <w:rPr>
          <w:rStyle w:val="StyleUnderline"/>
          <w:highlight w:val="green"/>
        </w:rPr>
        <w:t>By 2050</w:t>
      </w:r>
      <w:r w:rsidRPr="009D5592">
        <w:rPr>
          <w:rStyle w:val="StyleUnderline"/>
        </w:rPr>
        <w:t>, we may be 9 billion</w:t>
      </w:r>
      <w:r w:rsidRPr="00DD10B8">
        <w:rPr>
          <w:sz w:val="16"/>
        </w:rPr>
        <w:t xml:space="preserve"> strong, and by 2100 well over 11 billion people on Planet Earth. Some at the United Nations say we might even be an amazing 12 billion crawling around this small globe. And </w:t>
      </w:r>
      <w:r w:rsidRPr="004D071A">
        <w:rPr>
          <w:rStyle w:val="StyleUnderline"/>
          <w:highlight w:val="green"/>
        </w:rPr>
        <w:t xml:space="preserve">over </w:t>
      </w:r>
      <w:r w:rsidRPr="004D071A">
        <w:rPr>
          <w:rStyle w:val="Emphasis"/>
          <w:highlight w:val="green"/>
        </w:rPr>
        <w:t>80 %</w:t>
      </w:r>
      <w:r w:rsidRPr="00DD10B8">
        <w:rPr>
          <w:sz w:val="16"/>
        </w:rPr>
        <w:t xml:space="preserve"> of us </w:t>
      </w:r>
      <w:r w:rsidRPr="004D071A">
        <w:rPr>
          <w:rStyle w:val="StyleUnderline"/>
          <w:highlight w:val="green"/>
        </w:rPr>
        <w:t>will be</w:t>
      </w:r>
      <w:r w:rsidRPr="00E22175">
        <w:rPr>
          <w:rStyle w:val="StyleUnderline"/>
        </w:rPr>
        <w:t xml:space="preserve"> living</w:t>
      </w:r>
      <w:r w:rsidRPr="00DD10B8">
        <w:rPr>
          <w:sz w:val="16"/>
        </w:rPr>
        <w:t xml:space="preserve"> in </w:t>
      </w:r>
      <w:r w:rsidRPr="004D071A">
        <w:rPr>
          <w:rStyle w:val="Emphasis"/>
          <w:highlight w:val="green"/>
        </w:rPr>
        <w:t>congested</w:t>
      </w:r>
      <w:r w:rsidRPr="00DD10B8">
        <w:rPr>
          <w:sz w:val="16"/>
        </w:rPr>
        <w:t xml:space="preserve"> cities. These </w:t>
      </w:r>
      <w:r w:rsidRPr="004D071A">
        <w:rPr>
          <w:rStyle w:val="StyleUnderline"/>
          <w:highlight w:val="green"/>
        </w:rPr>
        <w:t>cities will be</w:t>
      </w:r>
      <w:r w:rsidRPr="00DD10B8">
        <w:rPr>
          <w:sz w:val="16"/>
        </w:rPr>
        <w:t xml:space="preserve"> ever</w:t>
      </w:r>
      <w:r w:rsidRPr="00E22175">
        <w:rPr>
          <w:rStyle w:val="StyleUnderline"/>
        </w:rPr>
        <w:t xml:space="preserve"> more </w:t>
      </w:r>
      <w:r w:rsidRPr="004D071A">
        <w:rPr>
          <w:rStyle w:val="StyleUnderline"/>
          <w:highlight w:val="green"/>
        </w:rPr>
        <w:t xml:space="preserve">vulnerable to </w:t>
      </w:r>
      <w:r w:rsidRPr="004D071A">
        <w:rPr>
          <w:rStyle w:val="Emphasis"/>
          <w:highlight w:val="green"/>
        </w:rPr>
        <w:t>terrorist attack</w:t>
      </w:r>
      <w:r w:rsidRPr="004D071A">
        <w:rPr>
          <w:rStyle w:val="StyleUnderline"/>
          <w:highlight w:val="green"/>
        </w:rPr>
        <w:t xml:space="preserve">, </w:t>
      </w:r>
      <w:r w:rsidRPr="004D071A">
        <w:rPr>
          <w:rStyle w:val="Emphasis"/>
          <w:highlight w:val="green"/>
        </w:rPr>
        <w:t>natural disaster</w:t>
      </w:r>
      <w:r w:rsidRPr="00E22175">
        <w:rPr>
          <w:rStyle w:val="StyleUnderline"/>
        </w:rPr>
        <w:t xml:space="preserve">, and other plights that come with overcrowding </w:t>
      </w:r>
      <w:r w:rsidRPr="004D071A">
        <w:rPr>
          <w:rStyle w:val="StyleUnderline"/>
          <w:highlight w:val="green"/>
        </w:rPr>
        <w:t xml:space="preserve">and a </w:t>
      </w:r>
      <w:r w:rsidRPr="004D071A">
        <w:rPr>
          <w:rStyle w:val="Emphasis"/>
          <w:highlight w:val="green"/>
        </w:rPr>
        <w:t>dearth of jobs</w:t>
      </w:r>
      <w:r w:rsidRPr="00DD10B8">
        <w:rPr>
          <w:sz w:val="16"/>
        </w:rPr>
        <w:t xml:space="preserve"> that will be fueled by rapid automation and the rise of artificial intelligence across the global economy. </w:t>
      </w:r>
      <w:r w:rsidRPr="004D071A">
        <w:rPr>
          <w:rStyle w:val="StyleUnderline"/>
          <w:highlight w:val="green"/>
        </w:rPr>
        <w:t>We are</w:t>
      </w:r>
      <w:r w:rsidRPr="00E22175">
        <w:rPr>
          <w:rStyle w:val="StyleUnderline"/>
        </w:rPr>
        <w:t xml:space="preserve"> </w:t>
      </w:r>
      <w:r w:rsidRPr="00DD10B8">
        <w:rPr>
          <w:sz w:val="16"/>
        </w:rPr>
        <w:t xml:space="preserve">already </w:t>
      </w:r>
      <w:r w:rsidRPr="00E22175">
        <w:rPr>
          <w:rStyle w:val="StyleUnderline"/>
        </w:rPr>
        <w:t xml:space="preserve">rapidly </w:t>
      </w:r>
      <w:r w:rsidRPr="004D071A">
        <w:rPr>
          <w:rStyle w:val="Emphasis"/>
          <w:highlight w:val="green"/>
        </w:rPr>
        <w:t>running out of water and minerals</w:t>
      </w:r>
      <w:r w:rsidRPr="004D071A">
        <w:rPr>
          <w:rStyle w:val="StyleUnderline"/>
          <w:highlight w:val="green"/>
        </w:rPr>
        <w:t xml:space="preserve">. </w:t>
      </w:r>
      <w:r w:rsidRPr="004D071A">
        <w:rPr>
          <w:rStyle w:val="Emphasis"/>
          <w:highlight w:val="green"/>
        </w:rPr>
        <w:t>Climate change</w:t>
      </w:r>
      <w:r w:rsidRPr="004D071A">
        <w:rPr>
          <w:rStyle w:val="StyleUnderline"/>
          <w:highlight w:val="green"/>
        </w:rPr>
        <w:t xml:space="preserve"> is threatening</w:t>
      </w:r>
      <w:r w:rsidRPr="00DD10B8">
        <w:rPr>
          <w:sz w:val="16"/>
        </w:rPr>
        <w:t xml:space="preserve"> our very </w:t>
      </w:r>
      <w:r w:rsidRPr="004D071A">
        <w:rPr>
          <w:rStyle w:val="StyleUnderline"/>
          <w:highlight w:val="green"/>
        </w:rPr>
        <w:t>existence.</w:t>
      </w:r>
      <w:r w:rsidRPr="00E22175">
        <w:rPr>
          <w:rStyle w:val="StyleUnderline"/>
        </w:rPr>
        <w:t xml:space="preserve"> </w:t>
      </w:r>
      <w:r w:rsidRPr="00DD10B8">
        <w:rPr>
          <w:sz w:val="16"/>
        </w:rPr>
        <w:t xml:space="preserve">Political leaders and even the Pope have cautioned us against inaction. Perhaps the naysayers are right. </w:t>
      </w:r>
      <w:r w:rsidRPr="004D071A">
        <w:rPr>
          <w:rStyle w:val="Emphasis"/>
          <w:highlight w:val="green"/>
        </w:rPr>
        <w:t>All humanity is at tremendous risk.</w:t>
      </w:r>
      <w:r w:rsidRPr="00DD10B8">
        <w:rPr>
          <w:sz w:val="16"/>
        </w:rPr>
        <w:t xml:space="preserve"> Is there no hope for the future? This book is about hope. We think that </w:t>
      </w:r>
      <w:r w:rsidRPr="004D071A">
        <w:rPr>
          <w:rStyle w:val="StyleUnderline"/>
          <w:highlight w:val="green"/>
        </w:rPr>
        <w:t>there is</w:t>
      </w:r>
      <w:r w:rsidRPr="00DD10B8">
        <w:rPr>
          <w:sz w:val="16"/>
        </w:rPr>
        <w:t xml:space="preserve"> literally heavenly </w:t>
      </w:r>
      <w:r w:rsidRPr="004D071A">
        <w:rPr>
          <w:rStyle w:val="StyleUnderline"/>
          <w:highlight w:val="green"/>
        </w:rPr>
        <w:t>hope</w:t>
      </w:r>
      <w:r w:rsidRPr="00E22175">
        <w:rPr>
          <w:rStyle w:val="StyleUnderline"/>
        </w:rPr>
        <w:t xml:space="preserve"> for huma</w:t>
      </w:r>
      <w:r w:rsidRPr="009D5592">
        <w:rPr>
          <w:rStyle w:val="StyleUnderline"/>
        </w:rPr>
        <w:t>nity</w:t>
      </w:r>
      <w:r w:rsidRPr="004D071A">
        <w:t>. But we are not talking here about divine intervention. We are envisioning a new space economy that recognizes that there is more water in the skies that all our oceans. There is a new wealth of natural resources and clean energy in the reaches of outer space—more than most of us could ever dream possible. There are those that say why waste money on outer space when we have severe problems here at home</w:t>
      </w:r>
      <w:r w:rsidRPr="004D071A">
        <w:rPr>
          <w:sz w:val="16"/>
        </w:rPr>
        <w:t xml:space="preserve">? </w:t>
      </w:r>
      <w:r w:rsidRPr="004D071A">
        <w:rPr>
          <w:rStyle w:val="StyleUnderline"/>
        </w:rPr>
        <w:t xml:space="preserve">Going into </w:t>
      </w:r>
      <w:r w:rsidRPr="004D071A">
        <w:rPr>
          <w:rStyle w:val="StyleUnderline"/>
          <w:highlight w:val="green"/>
        </w:rPr>
        <w:t>space is</w:t>
      </w:r>
      <w:r w:rsidRPr="00DD10B8">
        <w:rPr>
          <w:sz w:val="16"/>
        </w:rPr>
        <w:t xml:space="preserve"> not a waste of money. It is </w:t>
      </w:r>
      <w:r w:rsidRPr="004D071A">
        <w:rPr>
          <w:rStyle w:val="StyleUnderline"/>
          <w:highlight w:val="green"/>
        </w:rPr>
        <w:t>our future</w:t>
      </w:r>
      <w:r w:rsidRPr="004D071A">
        <w:t>. It is our hope for new jobs and resources. The great challenge of our times is to reverse public thinking to see space n</w:t>
      </w:r>
      <w:r w:rsidRPr="00DD10B8">
        <w:rPr>
          <w:sz w:val="16"/>
        </w:rPr>
        <w:t xml:space="preserve">ot as a resource drain but as the doorway to opportunity. The new </w:t>
      </w:r>
      <w:r w:rsidRPr="004D071A">
        <w:rPr>
          <w:rStyle w:val="StyleUnderline"/>
          <w:highlight w:val="green"/>
        </w:rPr>
        <w:t>space</w:t>
      </w:r>
      <w:r w:rsidRPr="00E22175">
        <w:rPr>
          <w:rStyle w:val="StyleUnderline"/>
        </w:rPr>
        <w:t xml:space="preserve"> frontier </w:t>
      </w:r>
      <w:r w:rsidRPr="004D071A">
        <w:rPr>
          <w:rStyle w:val="StyleUnderline"/>
          <w:highlight w:val="green"/>
        </w:rPr>
        <w:t>can</w:t>
      </w:r>
      <w:r w:rsidRPr="004D071A">
        <w:rPr>
          <w:rStyle w:val="StyleUnderline"/>
        </w:rPr>
        <w:t xml:space="preserve"> literally </w:t>
      </w:r>
      <w:proofErr w:type="gramStart"/>
      <w:r w:rsidRPr="004D071A">
        <w:rPr>
          <w:rStyle w:val="StyleUnderline"/>
          <w:highlight w:val="green"/>
        </w:rPr>
        <w:t>open up</w:t>
      </w:r>
      <w:proofErr w:type="gramEnd"/>
      <w:r w:rsidRPr="004D071A">
        <w:rPr>
          <w:rStyle w:val="StyleUnderline"/>
          <w:highlight w:val="green"/>
        </w:rPr>
        <w:t xml:space="preserve"> a </w:t>
      </w:r>
      <w:r w:rsidRPr="004D071A">
        <w:rPr>
          <w:rStyle w:val="Emphasis"/>
          <w:highlight w:val="green"/>
        </w:rPr>
        <w:t>“gold rush in the skies.”</w:t>
      </w:r>
      <w:r w:rsidRPr="00DD10B8">
        <w:rPr>
          <w:sz w:val="16"/>
        </w:rPr>
        <w:t xml:space="preserve"> In brief, we think there is new hope for humanity. </w:t>
      </w:r>
      <w:r w:rsidRPr="00E22175">
        <w:rPr>
          <w:rStyle w:val="StyleUnderline"/>
        </w:rPr>
        <w:t>We see a</w:t>
      </w:r>
      <w:r w:rsidRPr="00DD10B8">
        <w:rPr>
          <w:sz w:val="16"/>
        </w:rPr>
        <w:t xml:space="preserve"> new a </w:t>
      </w:r>
      <w:r w:rsidRPr="00E22175">
        <w:rPr>
          <w:rStyle w:val="StyleUnderline"/>
        </w:rPr>
        <w:t>pathway to the future via new ventures in space.</w:t>
      </w:r>
      <w:r w:rsidRPr="00DD10B8">
        <w:rPr>
          <w:sz w:val="16"/>
        </w:rPr>
        <w:t xml:space="preserv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w:t>
      </w:r>
      <w:r w:rsidRPr="00456071">
        <w:rPr>
          <w:rStyle w:val="StyleUnderline"/>
        </w:rPr>
        <w:t xml:space="preserve">These </w:t>
      </w:r>
      <w:r w:rsidRPr="004D071A">
        <w:rPr>
          <w:rStyle w:val="StyleUnderline"/>
          <w:highlight w:val="green"/>
        </w:rPr>
        <w:t xml:space="preserve">new pathways </w:t>
      </w:r>
      <w:r w:rsidRPr="00E22175">
        <w:rPr>
          <w:rStyle w:val="StyleUnderline"/>
        </w:rPr>
        <w:t xml:space="preserve">to the stars </w:t>
      </w:r>
      <w:r w:rsidRPr="004D071A">
        <w:rPr>
          <w:rStyle w:val="StyleUnderline"/>
          <w:highlight w:val="green"/>
        </w:rPr>
        <w:t>could prove vital to</w:t>
      </w:r>
      <w:r w:rsidRPr="00456071">
        <w:rPr>
          <w:rStyle w:val="StyleUnderline"/>
        </w:rPr>
        <w:t xml:space="preserve"> </w:t>
      </w:r>
      <w:r w:rsidRPr="00456071">
        <w:rPr>
          <w:rStyle w:val="Emphasis"/>
        </w:rPr>
        <w:t xml:space="preserve">human </w:t>
      </w:r>
      <w:r w:rsidRPr="004D071A">
        <w:rPr>
          <w:rStyle w:val="Emphasis"/>
          <w:highlight w:val="green"/>
        </w:rPr>
        <w:t>survival</w:t>
      </w:r>
      <w:r w:rsidRPr="004D071A">
        <w:t xml:space="preserve">. </w:t>
      </w:r>
    </w:p>
    <w:p w14:paraId="2A81634F" w14:textId="77777777" w:rsidR="00260136" w:rsidRPr="00DD10B8" w:rsidRDefault="00260136" w:rsidP="00260136"/>
    <w:sectPr w:rsidR="00260136" w:rsidRPr="00DD10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12B6F24"/>
    <w:multiLevelType w:val="hybridMultilevel"/>
    <w:tmpl w:val="6F605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020F3"/>
    <w:rsid w:val="000139A3"/>
    <w:rsid w:val="000975A2"/>
    <w:rsid w:val="00100833"/>
    <w:rsid w:val="00104529"/>
    <w:rsid w:val="00105942"/>
    <w:rsid w:val="00107396"/>
    <w:rsid w:val="001412B2"/>
    <w:rsid w:val="00144A4C"/>
    <w:rsid w:val="00176AB0"/>
    <w:rsid w:val="00177B7D"/>
    <w:rsid w:val="0018322D"/>
    <w:rsid w:val="001B5776"/>
    <w:rsid w:val="001E527A"/>
    <w:rsid w:val="001F78CE"/>
    <w:rsid w:val="0021422B"/>
    <w:rsid w:val="00246CBC"/>
    <w:rsid w:val="00251FC7"/>
    <w:rsid w:val="00260136"/>
    <w:rsid w:val="002855A7"/>
    <w:rsid w:val="00293FA9"/>
    <w:rsid w:val="002B146A"/>
    <w:rsid w:val="002B5E17"/>
    <w:rsid w:val="00315690"/>
    <w:rsid w:val="00316B75"/>
    <w:rsid w:val="00325646"/>
    <w:rsid w:val="003460F2"/>
    <w:rsid w:val="00374739"/>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75CB"/>
    <w:rsid w:val="00722258"/>
    <w:rsid w:val="007243E5"/>
    <w:rsid w:val="00766EA0"/>
    <w:rsid w:val="007A2226"/>
    <w:rsid w:val="007F5B66"/>
    <w:rsid w:val="008020F3"/>
    <w:rsid w:val="00823A1C"/>
    <w:rsid w:val="00845B9D"/>
    <w:rsid w:val="00860984"/>
    <w:rsid w:val="008B3ECB"/>
    <w:rsid w:val="008B4E85"/>
    <w:rsid w:val="008C1B2E"/>
    <w:rsid w:val="0091627E"/>
    <w:rsid w:val="0097032B"/>
    <w:rsid w:val="009849F1"/>
    <w:rsid w:val="009D2EAD"/>
    <w:rsid w:val="009D54B2"/>
    <w:rsid w:val="009E1922"/>
    <w:rsid w:val="009F7ED2"/>
    <w:rsid w:val="00A93661"/>
    <w:rsid w:val="00A95652"/>
    <w:rsid w:val="00AA0DA7"/>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9E6"/>
    <w:rsid w:val="00D325A9"/>
    <w:rsid w:val="00D36A8A"/>
    <w:rsid w:val="00D40281"/>
    <w:rsid w:val="00D61409"/>
    <w:rsid w:val="00D6691E"/>
    <w:rsid w:val="00D71170"/>
    <w:rsid w:val="00DA1C92"/>
    <w:rsid w:val="00DA25D4"/>
    <w:rsid w:val="00DA6538"/>
    <w:rsid w:val="00E15E75"/>
    <w:rsid w:val="00E2527E"/>
    <w:rsid w:val="00E5262C"/>
    <w:rsid w:val="00E55BE5"/>
    <w:rsid w:val="00EC7DC4"/>
    <w:rsid w:val="00ED30CF"/>
    <w:rsid w:val="00F176EF"/>
    <w:rsid w:val="00F436DF"/>
    <w:rsid w:val="00F45E10"/>
    <w:rsid w:val="00F6364A"/>
    <w:rsid w:val="00F9113A"/>
    <w:rsid w:val="00FA0762"/>
    <w:rsid w:val="00FB772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36F9C"/>
  <w15:chartTrackingRefBased/>
  <w15:docId w15:val="{087AD26A-63CC-4260-82F6-9C58A30FD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20F3"/>
    <w:rPr>
      <w:rFonts w:ascii="Calibri" w:hAnsi="Calibri" w:cs="Calibri"/>
    </w:rPr>
  </w:style>
  <w:style w:type="paragraph" w:styleId="Heading1">
    <w:name w:val="heading 1"/>
    <w:aliases w:val="Pocket"/>
    <w:basedOn w:val="Normal"/>
    <w:next w:val="Normal"/>
    <w:link w:val="Heading1Char"/>
    <w:qFormat/>
    <w:rsid w:val="008020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20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020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8020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020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20F3"/>
  </w:style>
  <w:style w:type="character" w:customStyle="1" w:styleId="Heading1Char">
    <w:name w:val="Heading 1 Char"/>
    <w:aliases w:val="Pocket Char"/>
    <w:basedOn w:val="DefaultParagraphFont"/>
    <w:link w:val="Heading1"/>
    <w:rsid w:val="008020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020F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020F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3"/>
    <w:rsid w:val="008020F3"/>
    <w:rPr>
      <w:rFonts w:ascii="Calibri" w:eastAsiaTheme="majorEastAsia" w:hAnsi="Calibri" w:cstheme="majorBidi"/>
      <w:b/>
      <w:iCs/>
      <w:sz w:val="26"/>
    </w:rPr>
  </w:style>
  <w:style w:type="character" w:styleId="Emphasis">
    <w:name w:val="Emphasis"/>
    <w:aliases w:val="Evidence,Minimized,minimized,Highlighted,Size 10,emphasis in card,CD Card,ED - Tag,Underlined,Bold Underline,Emphasis!!,small,Qualifications,bold underline,normal card text,Shrunk,qualifications in card,qualifications,Style1,Box,emphasis,s,tag2,B"/>
    <w:basedOn w:val="DefaultParagraphFont"/>
    <w:link w:val="Emphasis1"/>
    <w:uiPriority w:val="7"/>
    <w:qFormat/>
    <w:rsid w:val="008020F3"/>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8020F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6"/>
    <w:qFormat/>
    <w:rsid w:val="008020F3"/>
    <w:rPr>
      <w:b/>
      <w:sz w:val="26"/>
      <w:u w:val="singl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8020F3"/>
    <w:rPr>
      <w:color w:val="auto"/>
      <w:u w:val="none"/>
    </w:rPr>
  </w:style>
  <w:style w:type="character" w:styleId="FollowedHyperlink">
    <w:name w:val="FollowedHyperlink"/>
    <w:basedOn w:val="DefaultParagraphFont"/>
    <w:uiPriority w:val="99"/>
    <w:semiHidden/>
    <w:unhideWhenUsed/>
    <w:rsid w:val="008020F3"/>
    <w:rPr>
      <w:color w:val="auto"/>
      <w:u w:val="none"/>
    </w:rPr>
  </w:style>
  <w:style w:type="character" w:styleId="UnresolvedMention">
    <w:name w:val="Unresolved Mention"/>
    <w:basedOn w:val="DefaultParagraphFont"/>
    <w:uiPriority w:val="99"/>
    <w:semiHidden/>
    <w:unhideWhenUsed/>
    <w:rsid w:val="00246CBC"/>
    <w:rPr>
      <w:color w:val="605E5C"/>
      <w:shd w:val="clear" w:color="auto" w:fill="E1DFDD"/>
    </w:rPr>
  </w:style>
  <w:style w:type="paragraph" w:customStyle="1" w:styleId="Emphasis1">
    <w:name w:val="Emphasis1"/>
    <w:basedOn w:val="Normal"/>
    <w:link w:val="Emphasis"/>
    <w:uiPriority w:val="7"/>
    <w:qFormat/>
    <w:rsid w:val="00F436DF"/>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7"/>
    <w:qFormat/>
    <w:rsid w:val="00260136"/>
    <w:pPr>
      <w:pBdr>
        <w:top w:val="single" w:sz="4" w:space="0" w:color="auto"/>
        <w:left w:val="single" w:sz="4" w:space="0" w:color="auto"/>
        <w:bottom w:val="single" w:sz="4" w:space="0" w:color="auto"/>
        <w:right w:val="single" w:sz="4" w:space="0" w:color="auto"/>
      </w:pBdr>
      <w:spacing w:line="252" w:lineRule="auto"/>
      <w:ind w:left="720"/>
      <w:jc w:val="both"/>
    </w:pPr>
    <w:rPr>
      <w:b/>
      <w:iCs/>
      <w:sz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qFormat/>
    <w:rsid w:val="00E55BE5"/>
    <w:pPr>
      <w:spacing w:after="0" w:line="240" w:lineRule="auto"/>
    </w:pPr>
    <w:rPr>
      <w:rFonts w:eastAsiaTheme="minorEastAsia"/>
      <w:b/>
      <w:sz w:val="26"/>
      <w:szCs w:val="24"/>
      <w:u w:val="single"/>
    </w:rPr>
  </w:style>
  <w:style w:type="character" w:styleId="IntenseEmphasis">
    <w:name w:val="Intense Emphasis"/>
    <w:aliases w:val="Minimized Char,Title Char,9.5 pt,Underline Char Char Char,Cards + Font: 12 pt Char Char Char Char Char Char Char Char Char Char Char,Minimized Ch,Title Char2,Spacing -1 pt,Intense Emphasis21,Intense Emphasi,Box Out,Italic"/>
    <w:basedOn w:val="DefaultParagraphFont"/>
    <w:qFormat/>
    <w:rsid w:val="009849F1"/>
    <w:rPr>
      <w:rFonts w:ascii="Georgia" w:hAnsi="Georgia"/>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esspubs.uchicago.edu/founders/documents/v1ch16s3.html"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6421</Words>
  <Characters>36600</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14</cp:revision>
  <dcterms:created xsi:type="dcterms:W3CDTF">2022-01-15T16:18:00Z</dcterms:created>
  <dcterms:modified xsi:type="dcterms:W3CDTF">2022-01-15T16:50:00Z</dcterms:modified>
</cp:coreProperties>
</file>