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16F21" w14:textId="3EFA81C2" w:rsidR="00594543" w:rsidRDefault="00594543" w:rsidP="00594543">
      <w:pPr>
        <w:pStyle w:val="Heading2"/>
        <w:spacing w:line="360" w:lineRule="auto"/>
        <w:rPr>
          <w:rFonts w:asciiTheme="majorHAnsi" w:hAnsiTheme="majorHAnsi" w:cstheme="majorHAnsi"/>
        </w:rPr>
      </w:pPr>
      <w:r>
        <w:rPr>
          <w:rFonts w:asciiTheme="majorHAnsi" w:hAnsiTheme="majorHAnsi" w:cstheme="majorHAnsi"/>
        </w:rPr>
        <w:t xml:space="preserve">solar flare </w:t>
      </w:r>
      <w:r>
        <w:rPr>
          <w:rFonts w:asciiTheme="majorHAnsi" w:hAnsiTheme="majorHAnsi" w:cstheme="majorHAnsi"/>
        </w:rPr>
        <w:t>da</w:t>
      </w:r>
    </w:p>
    <w:p w14:paraId="49410520" w14:textId="77777777" w:rsidR="00594543" w:rsidRDefault="00594543" w:rsidP="00594543">
      <w:pPr>
        <w:pStyle w:val="Heading4"/>
        <w:spacing w:line="360" w:lineRule="auto"/>
      </w:pPr>
      <w:r>
        <w:t>We are most susceptible to solar flares now than ever</w:t>
      </w:r>
    </w:p>
    <w:p w14:paraId="5E6E890C" w14:textId="77777777" w:rsidR="00594543" w:rsidRPr="00406534" w:rsidRDefault="00594543" w:rsidP="00594543">
      <w:pPr>
        <w:spacing w:line="360" w:lineRule="auto"/>
      </w:pPr>
      <w:r w:rsidRPr="00406534">
        <w:rPr>
          <w:rStyle w:val="Heading4Char"/>
        </w:rPr>
        <w:t>Siegel 21</w:t>
      </w:r>
      <w:r w:rsidRPr="00406534">
        <w:t xml:space="preserve"> (Ethan Siegel, October 19, 2021, </w:t>
      </w:r>
      <w:proofErr w:type="spellStart"/>
      <w:r w:rsidRPr="00406534">
        <w:t>BigThink</w:t>
      </w:r>
      <w:proofErr w:type="spellEnd"/>
      <w:r w:rsidRPr="00406534">
        <w:t xml:space="preserve">, A giant solar flare is inevitable, and humanity is completely unprepared, Ph.D. astrophysicist, science communicator, who professes physics and astronomy at various colleges, </w:t>
      </w:r>
      <w:hyperlink r:id="rId4" w:history="1">
        <w:r w:rsidRPr="00406534">
          <w:rPr>
            <w:rStyle w:val="Hyperlink"/>
          </w:rPr>
          <w:t>https://bigthink.com/starts-with-a-bang/giant-solar-flare/</w:t>
        </w:r>
      </w:hyperlink>
      <w:r w:rsidRPr="00406534">
        <w:t xml:space="preserve"> ) SJ</w:t>
      </w:r>
    </w:p>
    <w:p w14:paraId="518C704B" w14:textId="77777777" w:rsidR="00594543" w:rsidRPr="00406534" w:rsidRDefault="00594543" w:rsidP="00594543">
      <w:pPr>
        <w:spacing w:line="360" w:lineRule="auto"/>
        <w:rPr>
          <w:u w:val="single"/>
        </w:rPr>
      </w:pPr>
      <w:r w:rsidRPr="00406534">
        <w:rPr>
          <w:u w:val="single"/>
        </w:rPr>
        <w:t xml:space="preserve">In other words, </w:t>
      </w:r>
      <w:r w:rsidRPr="00406534">
        <w:rPr>
          <w:highlight w:val="green"/>
          <w:u w:val="single"/>
        </w:rPr>
        <w:t>most of the space weather events that have occurred</w:t>
      </w:r>
      <w:r w:rsidRPr="00406534">
        <w:rPr>
          <w:u w:val="single"/>
        </w:rPr>
        <w:t xml:space="preserve"> throughout history </w:t>
      </w:r>
      <w:r w:rsidRPr="00406534">
        <w:rPr>
          <w:highlight w:val="green"/>
          <w:u w:val="single"/>
        </w:rPr>
        <w:t>would have posed no danger to humans on our planet,</w:t>
      </w:r>
      <w:r w:rsidRPr="00406534">
        <w:rPr>
          <w:u w:val="single"/>
        </w:rPr>
        <w:t xml:space="preserve"> as the only discernable effects they would have would be to cause a spectacular auroral display</w:t>
      </w:r>
      <w:r w:rsidRPr="00406534">
        <w:rPr>
          <w:highlight w:val="green"/>
          <w:u w:val="single"/>
        </w:rPr>
        <w:t>. But today, with the massive amounts of electricity-based infrastructure that now covers our planet, the danger is</w:t>
      </w:r>
      <w:r w:rsidRPr="00406534">
        <w:rPr>
          <w:u w:val="single"/>
        </w:rPr>
        <w:t xml:space="preserve"> very, very </w:t>
      </w:r>
      <w:r w:rsidRPr="00406534">
        <w:rPr>
          <w:highlight w:val="green"/>
          <w:u w:val="single"/>
        </w:rPr>
        <w:t>real</w:t>
      </w:r>
      <w:r w:rsidRPr="00406534">
        <w:rPr>
          <w:u w:val="single"/>
        </w:rPr>
        <w:t xml:space="preserve">. </w:t>
      </w:r>
      <w:r w:rsidRPr="00406534">
        <w:rPr>
          <w:sz w:val="16"/>
        </w:rPr>
        <w:t xml:space="preserve">The concept is pretty easy to </w:t>
      </w:r>
      <w:proofErr w:type="gramStart"/>
      <w:r w:rsidRPr="00406534">
        <w:rPr>
          <w:sz w:val="16"/>
        </w:rPr>
        <w:t>understand</w:t>
      </w:r>
      <w:proofErr w:type="gramEnd"/>
      <w:r w:rsidRPr="00406534">
        <w:rPr>
          <w:sz w:val="16"/>
        </w:rPr>
        <w:t xml:space="preserve"> and it has been around since the first half of the 19th century: induced current. When we build an electric circuit, we typically include a voltage source: an outlet, a battery, or some other device that’s capable of causing electric charges to move through a current-carrying wire. That’s the most common way to create an electric current, but there’s another: by changing the magnetic field that’s present inside a loop or coil of wire.  When you run a current through a loop or coil of wire, you change the magnetic field inside of it. When you turn that current off, the field changes again: a changing current induces a magnetic field. Well, as shown by </w:t>
      </w:r>
      <w:hyperlink r:id="rId5" w:tgtFrame="_blank" w:history="1">
        <w:r w:rsidRPr="00406534">
          <w:rPr>
            <w:rStyle w:val="Hyperlink"/>
            <w:sz w:val="16"/>
          </w:rPr>
          <w:t>Michael Faraday all the way back in 1831</w:t>
        </w:r>
      </w:hyperlink>
      <w:r w:rsidRPr="00406534">
        <w:rPr>
          <w:sz w:val="16"/>
        </w:rPr>
        <w:t xml:space="preserve">, 190 years ago, the reverse is also true. If you change the magnetic field inside a loop or coil of wire — such as by moving a bar magnet into or out of the loop/coil itself — it will induce an electric current in the wire itself, meaning it will cause electric charge to flow even without a battery or some other voltage source. </w:t>
      </w:r>
      <w:r w:rsidRPr="00406534">
        <w:rPr>
          <w:u w:val="single"/>
        </w:rPr>
        <w:t xml:space="preserve">That’s what makes </w:t>
      </w:r>
      <w:r w:rsidRPr="00406534">
        <w:rPr>
          <w:highlight w:val="green"/>
          <w:u w:val="single"/>
        </w:rPr>
        <w:t>space weather</w:t>
      </w:r>
      <w:r w:rsidRPr="00406534">
        <w:rPr>
          <w:u w:val="single"/>
        </w:rPr>
        <w:t xml:space="preserve"> so dangerous to us here on Earth: not that it poses a direct threat to humans, but that it </w:t>
      </w:r>
      <w:r w:rsidRPr="00406534">
        <w:rPr>
          <w:highlight w:val="green"/>
          <w:u w:val="single"/>
        </w:rPr>
        <w:t xml:space="preserve">can cause enormous amounts of electrical current to flow through the wires connecting our infrastructure. This can lead </w:t>
      </w:r>
      <w:proofErr w:type="gramStart"/>
      <w:r w:rsidRPr="00406534">
        <w:rPr>
          <w:highlight w:val="green"/>
          <w:u w:val="single"/>
        </w:rPr>
        <w:t>to:</w:t>
      </w:r>
      <w:proofErr w:type="gramEnd"/>
      <w:r w:rsidRPr="00406534">
        <w:rPr>
          <w:highlight w:val="green"/>
          <w:u w:val="single"/>
        </w:rPr>
        <w:t xml:space="preserve"> electrical shorts fires explosions blackouts and power outages a loss of communications infrastructure many other damage</w:t>
      </w:r>
      <w:r w:rsidRPr="00406534">
        <w:rPr>
          <w:u w:val="single"/>
        </w:rPr>
        <w:t xml:space="preserve">s that will appear downstream </w:t>
      </w:r>
      <w:r w:rsidRPr="00406534">
        <w:rPr>
          <w:sz w:val="16"/>
        </w:rPr>
        <w:t xml:space="preserve">Consumer electronics aren’t a major problem; if you knew a solar storm was coming and you unplugged everything in your home, most of your devices would be safe. </w:t>
      </w:r>
      <w:r w:rsidRPr="00406534">
        <w:rPr>
          <w:u w:val="single"/>
        </w:rPr>
        <w:t xml:space="preserve">The major issue is with the infrastructure set up for large-scale production and transmission of power; there will be </w:t>
      </w:r>
      <w:r w:rsidRPr="00406534">
        <w:rPr>
          <w:highlight w:val="green"/>
          <w:u w:val="single"/>
        </w:rPr>
        <w:t>uncontrollable surges that will knock out power stations and substations and pump far too much current into cities and buildings</w:t>
      </w:r>
      <w:r w:rsidRPr="00406534">
        <w:rPr>
          <w:u w:val="single"/>
        </w:rPr>
        <w:t xml:space="preserve">. Not only would a big one — comparable to 1859’s Carrington event — be a </w:t>
      </w:r>
      <w:r w:rsidRPr="00406534">
        <w:rPr>
          <w:highlight w:val="green"/>
          <w:u w:val="single"/>
        </w:rPr>
        <w:t>multitrillion-dollar disaster</w:t>
      </w:r>
      <w:r w:rsidRPr="00406534">
        <w:rPr>
          <w:u w:val="single"/>
        </w:rPr>
        <w:t xml:space="preserve">, but it </w:t>
      </w:r>
      <w:r w:rsidRPr="00406534">
        <w:rPr>
          <w:highlight w:val="green"/>
          <w:u w:val="single"/>
        </w:rPr>
        <w:t>could also potentially kill thousands or even millions of people,</w:t>
      </w:r>
      <w:r w:rsidRPr="00406534">
        <w:rPr>
          <w:u w:val="single"/>
        </w:rPr>
        <w:t xml:space="preserve"> depending on how long it took to restore heat and water to those most direly affected.</w:t>
      </w:r>
    </w:p>
    <w:p w14:paraId="13BCCC68" w14:textId="77777777" w:rsidR="00594543" w:rsidRPr="00A10FBD" w:rsidRDefault="00594543" w:rsidP="00594543">
      <w:pPr>
        <w:spacing w:line="360" w:lineRule="auto"/>
      </w:pPr>
    </w:p>
    <w:p w14:paraId="4CFA7F7B" w14:textId="77777777" w:rsidR="00594543" w:rsidRPr="001E03A1" w:rsidRDefault="00594543" w:rsidP="00594543">
      <w:pPr>
        <w:pStyle w:val="Heading4"/>
        <w:spacing w:line="360" w:lineRule="auto"/>
        <w:rPr>
          <w:rStyle w:val="Style13ptBold"/>
          <w:rFonts w:cs="Calibri"/>
          <w:color w:val="000000" w:themeColor="text1"/>
          <w:sz w:val="16"/>
          <w:szCs w:val="16"/>
        </w:rPr>
      </w:pPr>
      <w:r>
        <w:t>Private sector key to early warnings.</w:t>
      </w:r>
    </w:p>
    <w:p w14:paraId="40F97962" w14:textId="77777777" w:rsidR="00594543" w:rsidRDefault="00594543" w:rsidP="00594543">
      <w:pPr>
        <w:spacing w:line="360" w:lineRule="auto"/>
      </w:pPr>
      <w:r w:rsidRPr="001E03A1">
        <w:rPr>
          <w:rStyle w:val="Style13ptBold"/>
        </w:rPr>
        <w:t>USGPO 19’</w:t>
      </w:r>
      <w:r>
        <w:t xml:space="preserve"> – Chairwoman Kendra Horn, “</w:t>
      </w:r>
      <w:r w:rsidRPr="001E03A1">
        <w:t>SPACE WEATHER: ADVANCING RESEARCH, MONITORING, AND FORECASTING CAPABILITIES</w:t>
      </w:r>
      <w:r>
        <w:t>”, U.S Government Publishing Office, October 23</w:t>
      </w:r>
      <w:r w:rsidRPr="001E03A1">
        <w:rPr>
          <w:vertAlign w:val="superscript"/>
        </w:rPr>
        <w:t>rd</w:t>
      </w:r>
      <w:r>
        <w:t>, 2019, [</w:t>
      </w:r>
      <w:r w:rsidRPr="001E03A1">
        <w:t>https://www.govinfo.gov/content/pkg/CHRG-116hhrg38122/html/CHRG-116hhrg38122.htm</w:t>
      </w:r>
      <w:r>
        <w:t>] Accessed 12/14/21 AHS//AP</w:t>
      </w:r>
    </w:p>
    <w:p w14:paraId="3DB28D6D" w14:textId="77777777" w:rsidR="00594543" w:rsidRDefault="00594543" w:rsidP="00594543">
      <w:pPr>
        <w:spacing w:line="360" w:lineRule="auto"/>
        <w:rPr>
          <w:sz w:val="16"/>
          <w:szCs w:val="16"/>
          <w:u w:val="single"/>
        </w:rPr>
      </w:pPr>
      <w:r w:rsidRPr="00406534">
        <w:rPr>
          <w:sz w:val="14"/>
          <w:szCs w:val="16"/>
        </w:rPr>
        <w:t>Our Nation's infrastructure is not all that is threatened by space weather events. I proudly represent the Johnson Space Center, the home to NASA's Astronaut Corps. These are the astronauts who currently work on the International Space Station (ISS) more than 200 miles above the Earth's surface and will one day serve on missions to the Moon and Mars. While we have developed techniques and technology to reduce the threats posed by increased radiation exposure due to a severe solar event, we have more work to do to mitigate these hazards to our astronauts. As the Ranking Member of the Space and Aeronautics Subcommittee,</w:t>
      </w:r>
      <w:r w:rsidRPr="00406534">
        <w:rPr>
          <w:sz w:val="14"/>
        </w:rPr>
        <w:t xml:space="preserve"> </w:t>
      </w:r>
      <w:r w:rsidRPr="00406534">
        <w:rPr>
          <w:u w:val="single"/>
        </w:rPr>
        <w:t xml:space="preserve">I've supported efforts to spur </w:t>
      </w:r>
      <w:r w:rsidRPr="00406534">
        <w:rPr>
          <w:highlight w:val="yellow"/>
          <w:u w:val="single"/>
        </w:rPr>
        <w:t>the commercialization of low-Earth orbit by private sector companies</w:t>
      </w:r>
      <w:r w:rsidRPr="00406534">
        <w:rPr>
          <w:u w:val="single"/>
        </w:rPr>
        <w:t xml:space="preserve">. These new entrants into the space economy have a vested interest in protecting their assets. However, they also </w:t>
      </w:r>
      <w:r w:rsidRPr="00406534">
        <w:rPr>
          <w:highlight w:val="yellow"/>
          <w:u w:val="single"/>
        </w:rPr>
        <w:t>offer an opportunity to</w:t>
      </w:r>
      <w:r w:rsidRPr="00406534">
        <w:rPr>
          <w:u w:val="single"/>
        </w:rPr>
        <w:t xml:space="preserve"> </w:t>
      </w:r>
      <w:r w:rsidRPr="00406534">
        <w:rPr>
          <w:highlight w:val="yellow"/>
          <w:u w:val="single"/>
        </w:rPr>
        <w:t xml:space="preserve">provide data and resources to our </w:t>
      </w:r>
      <w:proofErr w:type="gramStart"/>
      <w:r w:rsidRPr="00406534">
        <w:rPr>
          <w:highlight w:val="yellow"/>
          <w:u w:val="single"/>
        </w:rPr>
        <w:t>Federal</w:t>
      </w:r>
      <w:proofErr w:type="gramEnd"/>
      <w:r w:rsidRPr="00406534">
        <w:rPr>
          <w:highlight w:val="yellow"/>
          <w:u w:val="single"/>
        </w:rPr>
        <w:t xml:space="preserve"> agencies</w:t>
      </w:r>
      <w:r w:rsidRPr="00406534">
        <w:rPr>
          <w:u w:val="single"/>
        </w:rPr>
        <w:t xml:space="preserve"> as we seek </w:t>
      </w:r>
      <w:r w:rsidRPr="00406534">
        <w:rPr>
          <w:highlight w:val="yellow"/>
          <w:u w:val="single"/>
        </w:rPr>
        <w:t>to improve our space weather efforts</w:t>
      </w:r>
      <w:r w:rsidRPr="00406534">
        <w:rPr>
          <w:u w:val="single"/>
        </w:rPr>
        <w:t xml:space="preserve">. </w:t>
      </w:r>
      <w:r w:rsidRPr="00406534">
        <w:rPr>
          <w:sz w:val="16"/>
          <w:szCs w:val="16"/>
          <w:u w:val="single"/>
        </w:rPr>
        <w:t>As this Committee potentially considers legislation relating to space weather monitoring and research,</w:t>
      </w:r>
      <w:r w:rsidRPr="00406534">
        <w:rPr>
          <w:u w:val="single"/>
        </w:rPr>
        <w:t xml:space="preserve"> </w:t>
      </w:r>
      <w:r w:rsidRPr="00406534">
        <w:rPr>
          <w:highlight w:val="yellow"/>
          <w:u w:val="single"/>
        </w:rPr>
        <w:t>we must</w:t>
      </w:r>
      <w:r w:rsidRPr="00406534">
        <w:rPr>
          <w:u w:val="single"/>
        </w:rPr>
        <w:t xml:space="preserve"> be certain that whatever legislation that we </w:t>
      </w:r>
      <w:proofErr w:type="spellStart"/>
      <w:r w:rsidRPr="00406534">
        <w:rPr>
          <w:u w:val="single"/>
        </w:rPr>
        <w:t>mark up</w:t>
      </w:r>
      <w:proofErr w:type="spellEnd"/>
      <w:r w:rsidRPr="00406534">
        <w:rPr>
          <w:u w:val="single"/>
        </w:rPr>
        <w:t xml:space="preserve"> is not a top-down legislative mandate and </w:t>
      </w:r>
      <w:r w:rsidRPr="00406534">
        <w:rPr>
          <w:highlight w:val="yellow"/>
          <w:u w:val="single"/>
        </w:rPr>
        <w:t>ensure</w:t>
      </w:r>
      <w:r w:rsidRPr="00406534">
        <w:rPr>
          <w:u w:val="single"/>
        </w:rPr>
        <w:t xml:space="preserve">s </w:t>
      </w:r>
      <w:r w:rsidRPr="00406534">
        <w:rPr>
          <w:highlight w:val="yellow"/>
          <w:u w:val="single"/>
        </w:rPr>
        <w:t>a role for the commercial sector</w:t>
      </w:r>
      <w:r w:rsidRPr="00406534">
        <w:rPr>
          <w:u w:val="single"/>
        </w:rPr>
        <w:t xml:space="preserve">. </w:t>
      </w:r>
      <w:r w:rsidRPr="00406534">
        <w:rPr>
          <w:sz w:val="16"/>
          <w:szCs w:val="16"/>
          <w:u w:val="single"/>
        </w:rPr>
        <w:t>The</w:t>
      </w:r>
      <w:r w:rsidRPr="00406534">
        <w:rPr>
          <w:sz w:val="14"/>
          <w:szCs w:val="16"/>
        </w:rPr>
        <w:t xml:space="preserve"> Weather Research and Forecasting Innovation Act, which was passed by this Committee and signed into law 2 years ago, serves as a template for how we could accomplish this. The Weather Act took steps to integrate commercial weather data into NOAA's forecast models, and a similar model should guide us when developing space weather legislation. NOAA is also advancing our research to operations processes. This includes a new program, the Earth Prediction Innovation Center or EPIC. EPIC will use partnerships with academia, the private sector, and relevant agencies to test and validate new capabilities and transition these capabilities from research to operations, thereby improving our existing forecast and warning capabilities. NOAA is also exploring with NASA the potential for a space weather testbed to further accelerate the transfer of research to operations and operations to research. Strong public-private partnerships are essential to maintain and approve the observing networks, conduct research, create forecast models, and supply the services necessary to support our national security and our economic prosperity…</w:t>
      </w:r>
      <w:r w:rsidRPr="00406534">
        <w:rPr>
          <w:u w:val="single"/>
        </w:rPr>
        <w:t xml:space="preserve">NOAA is committed to </w:t>
      </w:r>
      <w:r w:rsidRPr="00406534">
        <w:rPr>
          <w:highlight w:val="yellow"/>
          <w:u w:val="single"/>
        </w:rPr>
        <w:t>working toward the growth of the private sector as our national infrastructure and technological base becomes more sensitive to the impacts of space weather</w:t>
      </w:r>
      <w:r w:rsidRPr="00406534">
        <w:rPr>
          <w:u w:val="single"/>
        </w:rPr>
        <w:t xml:space="preserve">, thus </w:t>
      </w:r>
      <w:r w:rsidRPr="00406534">
        <w:rPr>
          <w:highlight w:val="yellow"/>
          <w:u w:val="single"/>
        </w:rPr>
        <w:t>demanding more improved space weather services.</w:t>
      </w:r>
      <w:r w:rsidRPr="00406534">
        <w:rPr>
          <w:sz w:val="14"/>
        </w:rPr>
        <w:t xml:space="preserve"> </w:t>
      </w:r>
      <w:r w:rsidRPr="00406534">
        <w:rPr>
          <w:sz w:val="14"/>
          <w:szCs w:val="16"/>
        </w:rPr>
        <w:t>NOAA will</w:t>
      </w:r>
      <w:r w:rsidRPr="00406534">
        <w:rPr>
          <w:sz w:val="14"/>
        </w:rPr>
        <w:t xml:space="preserve"> </w:t>
      </w:r>
      <w:r w:rsidRPr="00406534">
        <w:rPr>
          <w:u w:val="single"/>
        </w:rPr>
        <w:t xml:space="preserve">continue to explore </w:t>
      </w:r>
      <w:r w:rsidRPr="00406534">
        <w:rPr>
          <w:highlight w:val="yellow"/>
          <w:u w:val="single"/>
        </w:rPr>
        <w:t>partnerships with the commercial and academic community</w:t>
      </w:r>
      <w:r w:rsidRPr="00406534">
        <w:rPr>
          <w:u w:val="single"/>
        </w:rPr>
        <w:t xml:space="preserve"> as we work </w:t>
      </w:r>
      <w:r w:rsidRPr="00406534">
        <w:rPr>
          <w:highlight w:val="yellow"/>
          <w:u w:val="single"/>
        </w:rPr>
        <w:t>to maintain</w:t>
      </w:r>
      <w:r w:rsidRPr="00406534">
        <w:rPr>
          <w:u w:val="single"/>
        </w:rPr>
        <w:t xml:space="preserve"> and improve our </w:t>
      </w:r>
      <w:r w:rsidRPr="00406534">
        <w:rPr>
          <w:highlight w:val="yellow"/>
          <w:u w:val="single"/>
        </w:rPr>
        <w:t>operational capabilitie</w:t>
      </w:r>
      <w:r w:rsidRPr="00406534">
        <w:rPr>
          <w:u w:val="single"/>
        </w:rPr>
        <w:t>s</w:t>
      </w:r>
      <w:r w:rsidRPr="00406534">
        <w:rPr>
          <w:sz w:val="14"/>
        </w:rPr>
        <w:t xml:space="preserve">. </w:t>
      </w:r>
      <w:r w:rsidRPr="00406534">
        <w:rPr>
          <w:sz w:val="14"/>
          <w:szCs w:val="16"/>
        </w:rPr>
        <w:t>In closing, NOAA appreciates the ongoing support we have received from Congress for our critically important space weather program</w:t>
      </w:r>
      <w:r w:rsidRPr="00406534">
        <w:rPr>
          <w:sz w:val="14"/>
        </w:rPr>
        <w:t xml:space="preserve">. </w:t>
      </w:r>
      <w:r w:rsidRPr="00406534">
        <w:rPr>
          <w:u w:val="single"/>
        </w:rPr>
        <w:t>We will continue to work with other Federal agencies</w:t>
      </w:r>
      <w:r w:rsidRPr="00406534">
        <w:rPr>
          <w:highlight w:val="yellow"/>
          <w:u w:val="single"/>
        </w:rPr>
        <w:t>, the private sector</w:t>
      </w:r>
      <w:r w:rsidRPr="00406534">
        <w:rPr>
          <w:u w:val="single"/>
        </w:rPr>
        <w:t xml:space="preserve"> </w:t>
      </w:r>
      <w:r w:rsidRPr="00406534">
        <w:rPr>
          <w:sz w:val="16"/>
          <w:szCs w:val="16"/>
          <w:u w:val="single"/>
        </w:rPr>
        <w:t xml:space="preserve">in this effort to develop and </w:t>
      </w:r>
      <w:r w:rsidRPr="00406534">
        <w:rPr>
          <w:highlight w:val="yellow"/>
          <w:u w:val="single"/>
        </w:rPr>
        <w:t xml:space="preserve">strengthen our </w:t>
      </w:r>
      <w:r w:rsidRPr="00406534">
        <w:rPr>
          <w:sz w:val="16"/>
          <w:szCs w:val="16"/>
          <w:highlight w:val="yellow"/>
          <w:u w:val="single"/>
        </w:rPr>
        <w:t>activities in</w:t>
      </w:r>
      <w:r w:rsidRPr="00406534">
        <w:rPr>
          <w:highlight w:val="yellow"/>
          <w:u w:val="single"/>
        </w:rPr>
        <w:t xml:space="preserve"> space weather research and forecasting</w:t>
      </w:r>
      <w:r w:rsidRPr="00406534">
        <w:rPr>
          <w:u w:val="single"/>
        </w:rPr>
        <w:t xml:space="preserve">, </w:t>
      </w:r>
      <w:r w:rsidRPr="00406534">
        <w:rPr>
          <w:sz w:val="16"/>
          <w:szCs w:val="16"/>
          <w:u w:val="single"/>
        </w:rPr>
        <w:t>and I look forward to answering your questions.</w:t>
      </w:r>
    </w:p>
    <w:p w14:paraId="05E86CDC" w14:textId="77777777" w:rsidR="00594543" w:rsidRDefault="00594543" w:rsidP="00594543">
      <w:pPr>
        <w:spacing w:line="360" w:lineRule="auto"/>
        <w:rPr>
          <w:sz w:val="16"/>
          <w:szCs w:val="16"/>
          <w:u w:val="single"/>
        </w:rPr>
      </w:pPr>
    </w:p>
    <w:p w14:paraId="40A4FABB" w14:textId="77777777" w:rsidR="00594543" w:rsidRPr="00406534" w:rsidRDefault="00594543" w:rsidP="00594543">
      <w:pPr>
        <w:spacing w:line="360" w:lineRule="auto"/>
        <w:rPr>
          <w:sz w:val="14"/>
        </w:rPr>
      </w:pPr>
    </w:p>
    <w:p w14:paraId="1433A45D" w14:textId="77777777" w:rsidR="00594543" w:rsidRPr="007631A7" w:rsidRDefault="00594543" w:rsidP="00594543">
      <w:pPr>
        <w:pStyle w:val="Heading4"/>
        <w:spacing w:line="360" w:lineRule="auto"/>
      </w:pPr>
      <w:r w:rsidRPr="007631A7">
        <w:t>Early warnings are key to protect grids</w:t>
      </w:r>
    </w:p>
    <w:p w14:paraId="1C3541C1" w14:textId="77777777" w:rsidR="00594543" w:rsidRPr="007631A7" w:rsidRDefault="00594543" w:rsidP="00594543">
      <w:pPr>
        <w:spacing w:line="360" w:lineRule="auto"/>
        <w:rPr>
          <w:b/>
          <w:bCs/>
          <w:sz w:val="26"/>
          <w:u w:val="single"/>
        </w:rPr>
      </w:pPr>
      <w:r>
        <w:rPr>
          <w:rStyle w:val="Style13ptBold"/>
        </w:rPr>
        <w:t xml:space="preserve">Winick 19 - </w:t>
      </w:r>
      <w:r w:rsidRPr="007631A7">
        <w:rPr>
          <w:rStyle w:val="Style13ptBold"/>
        </w:rPr>
        <w:t xml:space="preserve">Erin Winick, MIT Technology Review, March 27th, 2019 </w:t>
      </w:r>
      <w:r>
        <w:t xml:space="preserve">“The space mission to buy us vital extra hours before a </w:t>
      </w:r>
      <w:proofErr w:type="gramStart"/>
      <w:r>
        <w:t>solar storm strikes</w:t>
      </w:r>
      <w:proofErr w:type="gramEnd"/>
      <w:r>
        <w:t>” [https://www.technologyreview.com/2019/03/27/136297/the-space-mission-to-buy-us-vital-extra-hours-before-a-solar-storm-strikes/] Accessed 12/15/21 SAO</w:t>
      </w:r>
    </w:p>
    <w:p w14:paraId="422844E8" w14:textId="77777777" w:rsidR="00594543" w:rsidRDefault="00594543" w:rsidP="00594543">
      <w:pPr>
        <w:spacing w:line="360" w:lineRule="auto"/>
        <w:rPr>
          <w:rStyle w:val="StyleUnderline"/>
          <w:szCs w:val="22"/>
          <w:highlight w:val="yellow"/>
        </w:rPr>
      </w:pPr>
      <w:r w:rsidRPr="00236511">
        <w:rPr>
          <w:szCs w:val="22"/>
          <w:highlight w:val="yellow"/>
          <w:u w:val="single"/>
        </w:rPr>
        <w:t xml:space="preserve">For </w:t>
      </w:r>
      <w:r w:rsidRPr="00236511">
        <w:rPr>
          <w:szCs w:val="22"/>
          <w:u w:val="single"/>
        </w:rPr>
        <w:t xml:space="preserve">minor </w:t>
      </w:r>
      <w:r w:rsidRPr="00236511">
        <w:rPr>
          <w:szCs w:val="22"/>
          <w:highlight w:val="yellow"/>
          <w:u w:val="single"/>
        </w:rPr>
        <w:t xml:space="preserve">space weather, </w:t>
      </w:r>
      <w:r w:rsidRPr="00236511">
        <w:rPr>
          <w:rStyle w:val="StyleUnderline"/>
          <w:szCs w:val="22"/>
          <w:highlight w:val="yellow"/>
        </w:rPr>
        <w:t xml:space="preserve">more timely warnings could ensure </w:t>
      </w:r>
      <w:r w:rsidRPr="00236511">
        <w:rPr>
          <w:szCs w:val="22"/>
          <w:u w:val="single"/>
        </w:rPr>
        <w:t xml:space="preserve">that no spacewalks are scheduled during a storm and that </w:t>
      </w:r>
      <w:r w:rsidRPr="00236511">
        <w:rPr>
          <w:rStyle w:val="StyleUnderline"/>
          <w:szCs w:val="22"/>
          <w:highlight w:val="yellow"/>
        </w:rPr>
        <w:t xml:space="preserve">emergency responders </w:t>
      </w:r>
      <w:r w:rsidRPr="00236511">
        <w:rPr>
          <w:szCs w:val="22"/>
          <w:u w:val="single"/>
        </w:rPr>
        <w:t xml:space="preserve">on Earth </w:t>
      </w:r>
      <w:r w:rsidRPr="00236511">
        <w:rPr>
          <w:rStyle w:val="StyleUnderline"/>
          <w:szCs w:val="22"/>
          <w:highlight w:val="yellow"/>
        </w:rPr>
        <w:t xml:space="preserve">have backup communications </w:t>
      </w:r>
      <w:r w:rsidRPr="00236511">
        <w:rPr>
          <w:szCs w:val="22"/>
          <w:u w:val="single"/>
        </w:rPr>
        <w:t xml:space="preserve">ready to go in case their radios go out. In case of a Carrington-like event, </w:t>
      </w:r>
      <w:r w:rsidRPr="00236511">
        <w:rPr>
          <w:rStyle w:val="StyleUnderline"/>
          <w:szCs w:val="22"/>
          <w:highlight w:val="yellow"/>
        </w:rPr>
        <w:t>satellite operators could shut down their operations</w:t>
      </w:r>
      <w:r w:rsidRPr="00236511">
        <w:rPr>
          <w:szCs w:val="22"/>
          <w:u w:val="single"/>
        </w:rPr>
        <w:t xml:space="preserve">, warnings could be issued to the </w:t>
      </w:r>
      <w:proofErr w:type="gramStart"/>
      <w:r w:rsidRPr="00236511">
        <w:rPr>
          <w:szCs w:val="22"/>
          <w:u w:val="single"/>
        </w:rPr>
        <w:t>general public</w:t>
      </w:r>
      <w:proofErr w:type="gramEnd"/>
      <w:r w:rsidRPr="00236511">
        <w:rPr>
          <w:szCs w:val="22"/>
          <w:u w:val="single"/>
        </w:rPr>
        <w:t xml:space="preserve"> that their GPS devices will shut down, </w:t>
      </w:r>
      <w:r w:rsidRPr="00236511">
        <w:rPr>
          <w:rStyle w:val="StyleUnderline"/>
          <w:szCs w:val="22"/>
          <w:highlight w:val="yellow"/>
        </w:rPr>
        <w:t>and power grid operators could be given the chance to protect their equipment.</w:t>
      </w:r>
    </w:p>
    <w:p w14:paraId="1DE8502D" w14:textId="77777777" w:rsidR="00594543" w:rsidRPr="00236511" w:rsidRDefault="00594543" w:rsidP="00594543">
      <w:pPr>
        <w:spacing w:line="360" w:lineRule="auto"/>
        <w:rPr>
          <w:rStyle w:val="StyleUnderline"/>
          <w:szCs w:val="22"/>
          <w:highlight w:val="yellow"/>
        </w:rPr>
      </w:pPr>
    </w:p>
    <w:p w14:paraId="7458844B" w14:textId="77777777" w:rsidR="00594543" w:rsidRPr="00793D40" w:rsidRDefault="00594543" w:rsidP="00594543">
      <w:pPr>
        <w:pStyle w:val="Heading4"/>
        <w:spacing w:line="360" w:lineRule="auto"/>
        <w:rPr>
          <w:rFonts w:cs="Arial"/>
        </w:rPr>
      </w:pPr>
      <w:r>
        <w:rPr>
          <w:rFonts w:cs="Arial"/>
        </w:rPr>
        <w:t xml:space="preserve">Grid collapse causes </w:t>
      </w:r>
      <w:r>
        <w:rPr>
          <w:rFonts w:cs="Arial"/>
          <w:u w:val="single"/>
        </w:rPr>
        <w:t>extinction</w:t>
      </w:r>
      <w:r>
        <w:rPr>
          <w:rFonts w:cs="Arial"/>
        </w:rPr>
        <w:t>.</w:t>
      </w:r>
    </w:p>
    <w:p w14:paraId="02D8290F" w14:textId="77777777" w:rsidR="00594543" w:rsidRPr="00E11B79" w:rsidRDefault="00594543" w:rsidP="00594543">
      <w:pPr>
        <w:spacing w:line="360" w:lineRule="auto"/>
      </w:pPr>
      <w:r w:rsidRPr="00E11B79">
        <w:rPr>
          <w:rStyle w:val="Style13ptBold"/>
        </w:rPr>
        <w:t>Greene</w:t>
      </w:r>
      <w:r>
        <w:rPr>
          <w:rStyle w:val="Style13ptBold"/>
        </w:rPr>
        <w:t xml:space="preserve"> ’</w:t>
      </w:r>
      <w:r w:rsidRPr="00E11B79">
        <w:rPr>
          <w:rStyle w:val="Style13ptBold"/>
        </w:rPr>
        <w:t>19</w:t>
      </w:r>
      <w:r w:rsidRPr="00E11B79">
        <w:t xml:space="preserve"> [Sherrell R.</w:t>
      </w:r>
      <w:r>
        <w:t xml:space="preserve">; Nuclear Engineering </w:t>
      </w:r>
      <w:r w:rsidRPr="00E11B79">
        <w:t>M.S. degrees from the University of Tennessee</w:t>
      </w:r>
      <w:r>
        <w:t>,</w:t>
      </w:r>
      <w:r w:rsidRPr="00E11B79">
        <w:t xml:space="preserve"> recognized subject matter expert in nuclear reactor safety, nuclear fuel cycle technologies, and advanced reactor concept development</w:t>
      </w:r>
      <w:r>
        <w:t xml:space="preserve">, </w:t>
      </w:r>
      <w:r w:rsidRPr="00E11B79">
        <w:t>worked at the Oak Ridge National Laboratory (ORNL) for over three decades</w:t>
      </w:r>
      <w:r>
        <w:t>,</w:t>
      </w:r>
      <w:r w:rsidRPr="00E11B79">
        <w:t xml:space="preserve"> as Director of Research Reactor Development Programs and Director of Nuclear Technology Programs</w:t>
      </w:r>
      <w:r>
        <w:t>; “</w:t>
      </w:r>
      <w:r w:rsidRPr="00E11B79">
        <w:t>Enhancing Electric Grid, Critical Infrastructure, and Societal Resilience with Resilient Nuclear Power Plants (</w:t>
      </w:r>
      <w:proofErr w:type="spellStart"/>
      <w:r w:rsidRPr="00E11B79">
        <w:t>rNPPs</w:t>
      </w:r>
      <w:proofErr w:type="spellEnd"/>
      <w:r w:rsidRPr="00E11B79">
        <w:t>)</w:t>
      </w:r>
      <w:r>
        <w:t>,” Nuclear Technology 205(3),</w:t>
      </w:r>
      <w:r w:rsidRPr="00E11B79">
        <w:t xml:space="preserve"> </w:t>
      </w:r>
      <w:hyperlink r:id="rId6" w:history="1">
        <w:r w:rsidRPr="001E452B">
          <w:rPr>
            <w:rStyle w:val="Hyperlink"/>
          </w:rPr>
          <w:t>https://ans.tandfonline.com/doi/pdf/10.1080/00295450.2018.1505357?needAccess=true</w:t>
        </w:r>
      </w:hyperlink>
      <w:r>
        <w:t xml:space="preserve"> recut gord0</w:t>
      </w:r>
      <w:r w:rsidRPr="00E11B79">
        <w:t>]</w:t>
      </w:r>
    </w:p>
    <w:p w14:paraId="053D6179" w14:textId="2B50BED4" w:rsidR="003415E5" w:rsidRDefault="00594543" w:rsidP="00594543">
      <w:pPr>
        <w:rPr>
          <w:sz w:val="16"/>
        </w:rPr>
      </w:pPr>
      <w:r w:rsidRPr="001D3BB7">
        <w:rPr>
          <w:rStyle w:val="StyleUnderline"/>
          <w:highlight w:val="green"/>
        </w:rPr>
        <w:t>There are a variety of</w:t>
      </w:r>
      <w:r w:rsidRPr="001D3BB7">
        <w:rPr>
          <w:rStyle w:val="StyleUnderline"/>
        </w:rPr>
        <w:t xml:space="preserve"> </w:t>
      </w:r>
      <w:r w:rsidRPr="001D3BB7">
        <w:rPr>
          <w:rStyle w:val="StyleUnderline"/>
          <w:highlight w:val="green"/>
        </w:rPr>
        <w:t>events that</w:t>
      </w:r>
      <w:r w:rsidRPr="001D3BB7">
        <w:rPr>
          <w:rStyle w:val="StyleUnderline"/>
        </w:rPr>
        <w:t xml:space="preserve"> could </w:t>
      </w:r>
      <w:r w:rsidRPr="001D3BB7">
        <w:rPr>
          <w:rStyle w:val="StyleUnderline"/>
          <w:highlight w:val="green"/>
        </w:rPr>
        <w:t>deal</w:t>
      </w:r>
      <w:r w:rsidRPr="001D3BB7">
        <w:rPr>
          <w:rStyle w:val="StyleUnderline"/>
        </w:rPr>
        <w:t xml:space="preserve"> </w:t>
      </w:r>
      <w:r w:rsidRPr="001D3BB7">
        <w:rPr>
          <w:rStyle w:val="Emphasis"/>
          <w:strike/>
        </w:rPr>
        <w:t>crippling</w:t>
      </w:r>
      <w:r w:rsidRPr="001D3BB7">
        <w:rPr>
          <w:rStyle w:val="Emphasis"/>
        </w:rPr>
        <w:t xml:space="preserve"> </w:t>
      </w:r>
      <w:r w:rsidRPr="001D3BB7">
        <w:rPr>
          <w:rStyle w:val="Emphasis"/>
          <w:highlight w:val="green"/>
        </w:rPr>
        <w:t>blows</w:t>
      </w:r>
      <w:r w:rsidRPr="001D3BB7">
        <w:rPr>
          <w:rStyle w:val="StyleUnderline"/>
          <w:highlight w:val="green"/>
        </w:rPr>
        <w:t xml:space="preserve"> to a nation’s </w:t>
      </w:r>
      <w:r w:rsidRPr="001D3BB7">
        <w:rPr>
          <w:rStyle w:val="Emphasis"/>
          <w:highlight w:val="green"/>
        </w:rPr>
        <w:t>Grid</w:t>
      </w:r>
      <w:r w:rsidRPr="001D3BB7">
        <w:rPr>
          <w:rStyle w:val="StyleUnderline"/>
        </w:rPr>
        <w:t xml:space="preserve">, </w:t>
      </w:r>
      <w:r w:rsidRPr="001D3BB7">
        <w:rPr>
          <w:rStyle w:val="Emphasis"/>
        </w:rPr>
        <w:t xml:space="preserve">Critical </w:t>
      </w:r>
      <w:r w:rsidRPr="001D3BB7">
        <w:rPr>
          <w:rStyle w:val="Emphasis"/>
          <w:highlight w:val="green"/>
        </w:rPr>
        <w:t>Infrastructure</w:t>
      </w:r>
      <w:r w:rsidRPr="001D3BB7">
        <w:rPr>
          <w:rStyle w:val="StyleUnderline"/>
          <w:highlight w:val="green"/>
        </w:rPr>
        <w:t>, and</w:t>
      </w:r>
      <w:r w:rsidRPr="001D3BB7">
        <w:rPr>
          <w:rStyle w:val="StyleUnderline"/>
        </w:rPr>
        <w:t xml:space="preserve"> </w:t>
      </w:r>
      <w:r w:rsidRPr="001D3BB7">
        <w:rPr>
          <w:rStyle w:val="Emphasis"/>
        </w:rPr>
        <w:t xml:space="preserve">social </w:t>
      </w:r>
      <w:r w:rsidRPr="001D3BB7">
        <w:rPr>
          <w:rStyle w:val="Emphasis"/>
          <w:highlight w:val="green"/>
        </w:rPr>
        <w:t>fabric</w:t>
      </w:r>
      <w:r w:rsidRPr="001D3BB7">
        <w:rPr>
          <w:u w:val="single"/>
        </w:rPr>
        <w:t xml:space="preserve">. The types of </w:t>
      </w:r>
      <w:r w:rsidRPr="001D3BB7">
        <w:rPr>
          <w:rStyle w:val="StyleUnderline"/>
        </w:rPr>
        <w:t>catastrophes</w:t>
      </w:r>
      <w:r w:rsidRPr="001D3BB7">
        <w:rPr>
          <w:u w:val="single"/>
        </w:rPr>
        <w:t xml:space="preserve"> under consideration here </w:t>
      </w:r>
      <w:r w:rsidRPr="001D3BB7">
        <w:rPr>
          <w:rStyle w:val="StyleUnderline"/>
        </w:rPr>
        <w:t>are “</w:t>
      </w:r>
      <w:r w:rsidRPr="001D3BB7">
        <w:rPr>
          <w:rStyle w:val="Emphasis"/>
          <w:highlight w:val="green"/>
        </w:rPr>
        <w:t>very bad day” scenarios</w:t>
      </w:r>
      <w:r w:rsidRPr="001D3BB7">
        <w:rPr>
          <w:u w:val="single"/>
        </w:rPr>
        <w:t xml:space="preserve"> </w:t>
      </w:r>
      <w:r w:rsidRPr="001D3BB7">
        <w:rPr>
          <w:rStyle w:val="StyleUnderline"/>
        </w:rPr>
        <w:t xml:space="preserve">that might </w:t>
      </w:r>
      <w:r w:rsidRPr="001D3BB7">
        <w:rPr>
          <w:rStyle w:val="StyleUnderline"/>
          <w:highlight w:val="green"/>
        </w:rPr>
        <w:t>result from</w:t>
      </w:r>
      <w:r w:rsidRPr="001D3BB7">
        <w:rPr>
          <w:rStyle w:val="StyleUnderline"/>
        </w:rPr>
        <w:t xml:space="preserve"> severe </w:t>
      </w:r>
      <w:r w:rsidRPr="001D3BB7">
        <w:rPr>
          <w:rStyle w:val="StyleUnderline"/>
          <w:highlight w:val="green"/>
        </w:rPr>
        <w:t xml:space="preserve">GMDs induced by </w:t>
      </w:r>
      <w:r w:rsidRPr="001D3BB7">
        <w:rPr>
          <w:rStyle w:val="Emphasis"/>
          <w:highlight w:val="green"/>
        </w:rPr>
        <w:t>solar CMEs</w:t>
      </w:r>
      <w:r w:rsidRPr="001D3BB7">
        <w:rPr>
          <w:rStyle w:val="StyleUnderline"/>
          <w:highlight w:val="green"/>
        </w:rPr>
        <w:t xml:space="preserve">, </w:t>
      </w:r>
      <w:r w:rsidRPr="001D3BB7">
        <w:rPr>
          <w:rStyle w:val="Emphasis"/>
          <w:highlight w:val="green"/>
        </w:rPr>
        <w:t>HEMP attacks</w:t>
      </w:r>
      <w:r w:rsidRPr="001D3BB7">
        <w:rPr>
          <w:rStyle w:val="StyleUnderline"/>
          <w:highlight w:val="green"/>
        </w:rPr>
        <w:t xml:space="preserve">, </w:t>
      </w:r>
      <w:proofErr w:type="spellStart"/>
      <w:r w:rsidRPr="001D3BB7">
        <w:rPr>
          <w:rStyle w:val="Emphasis"/>
          <w:highlight w:val="green"/>
        </w:rPr>
        <w:t>cyber attacks</w:t>
      </w:r>
      <w:proofErr w:type="spellEnd"/>
      <w:r w:rsidRPr="001D3BB7">
        <w:rPr>
          <w:u w:val="single"/>
        </w:rPr>
        <w:t xml:space="preserve">, </w:t>
      </w:r>
      <w:r w:rsidRPr="001D3BB7">
        <w:rPr>
          <w:sz w:val="16"/>
        </w:rPr>
        <w:t xml:space="preserve">etc.5 </w:t>
      </w:r>
      <w:r w:rsidRPr="001D3BB7">
        <w:rPr>
          <w:sz w:val="16"/>
          <w:szCs w:val="16"/>
        </w:rPr>
        <w:t xml:space="preserve">As briefly discussed in Sec. III.C, the probability of a GMD of the magnitude of the 1859 Carrington Event is now believed to be on the order of 1%/year. The Earth narrowly missed (by only several days) intercepting a CME stream in July 2012 that would have created a GMD equal to or larger than the Carrington Event.41 Lloyd’s, in its 2013 report, “Solar Storm Risk to the North American Electric Grid,” 42 stated the following: “A Carrington-level, extreme geomagnetic storm is almost inevitable in the future…The total U.S. population at risk of extended power outage from a Carrington-level storm is between 20-40 million, with durations of 16 days to 1-2 years…The total economic cost for such a scenario is estimated at $0.6-2.6 trillion USD.” Analyses conducted </w:t>
      </w:r>
      <w:proofErr w:type="gramStart"/>
      <w:r w:rsidRPr="001D3BB7">
        <w:rPr>
          <w:sz w:val="16"/>
          <w:szCs w:val="16"/>
        </w:rPr>
        <w:t>subsequent to</w:t>
      </w:r>
      <w:proofErr w:type="gramEnd"/>
      <w:r w:rsidRPr="001D3BB7">
        <w:rPr>
          <w:sz w:val="16"/>
          <w:szCs w:val="16"/>
        </w:rPr>
        <w:t xml:space="preserve"> the Lloyd’s assessment indicated the geographical area impacted by the CME would be larger than that estimated in Lloyd’s analysis (extending farther northward along the New England coast of the United States and in the state of Minnesota),43 and that the actual consequences of such an event could actually be greater than estimated by Lloyd’s. </w:t>
      </w:r>
      <w:r w:rsidRPr="001D3BB7">
        <w:rPr>
          <w:sz w:val="16"/>
        </w:rPr>
        <w:t>Based on “Report of the Commission to Assess the Threat to the United States from Electromagnetic Pulse (EMP) Attack: Critical National Infrastructures” to Congress in 2008 (Ref. 39), a HEMP attack over the Central U.S. could impact virtually the entire North American continent. The consequences of such an event are difficult to quantify with confidence</w:t>
      </w:r>
      <w:r w:rsidRPr="001D3BB7">
        <w:rPr>
          <w:u w:val="single"/>
        </w:rPr>
        <w:t xml:space="preserve">. Experts affiliated with the </w:t>
      </w:r>
      <w:proofErr w:type="gramStart"/>
      <w:r w:rsidRPr="001D3BB7">
        <w:rPr>
          <w:u w:val="single"/>
        </w:rPr>
        <w:t>aforementioned Commission</w:t>
      </w:r>
      <w:proofErr w:type="gramEnd"/>
      <w:r w:rsidRPr="001D3BB7">
        <w:rPr>
          <w:u w:val="single"/>
        </w:rPr>
        <w:t xml:space="preserve"> and others familiar with the details of the Commission’s work have stated in Congressional testimony that </w:t>
      </w:r>
      <w:r w:rsidRPr="001D3BB7">
        <w:rPr>
          <w:rStyle w:val="StyleUnderline"/>
          <w:highlight w:val="green"/>
        </w:rPr>
        <w:t>such an event could “kill</w:t>
      </w:r>
      <w:r w:rsidRPr="001D3BB7">
        <w:rPr>
          <w:rStyle w:val="StyleUnderline"/>
        </w:rPr>
        <w:t xml:space="preserve"> up to </w:t>
      </w:r>
      <w:r w:rsidRPr="001D3BB7">
        <w:rPr>
          <w:rStyle w:val="Emphasis"/>
          <w:highlight w:val="green"/>
        </w:rPr>
        <w:t>90 percent of the</w:t>
      </w:r>
      <w:r w:rsidRPr="001D3BB7">
        <w:rPr>
          <w:rStyle w:val="Emphasis"/>
        </w:rPr>
        <w:t xml:space="preserve"> national </w:t>
      </w:r>
      <w:r w:rsidRPr="001D3BB7">
        <w:rPr>
          <w:rStyle w:val="Emphasis"/>
          <w:highlight w:val="green"/>
        </w:rPr>
        <w:t>population</w:t>
      </w:r>
      <w:r w:rsidRPr="001D3BB7">
        <w:rPr>
          <w:rStyle w:val="StyleUnderline"/>
          <w:highlight w:val="green"/>
        </w:rPr>
        <w:t xml:space="preserve"> through </w:t>
      </w:r>
      <w:r w:rsidRPr="001D3BB7">
        <w:rPr>
          <w:rStyle w:val="Emphasis"/>
          <w:highlight w:val="green"/>
        </w:rPr>
        <w:t>starvation</w:t>
      </w:r>
      <w:r w:rsidRPr="001D3BB7">
        <w:rPr>
          <w:rStyle w:val="StyleUnderline"/>
          <w:highlight w:val="green"/>
        </w:rPr>
        <w:t xml:space="preserve">, </w:t>
      </w:r>
      <w:r w:rsidRPr="001D3BB7">
        <w:rPr>
          <w:rStyle w:val="Emphasis"/>
          <w:highlight w:val="green"/>
        </w:rPr>
        <w:t>disease</w:t>
      </w:r>
      <w:r w:rsidRPr="001D3BB7">
        <w:rPr>
          <w:rStyle w:val="StyleUnderline"/>
          <w:highlight w:val="green"/>
        </w:rPr>
        <w:t xml:space="preserve">, and </w:t>
      </w:r>
      <w:r w:rsidRPr="001D3BB7">
        <w:rPr>
          <w:rStyle w:val="Emphasis"/>
          <w:highlight w:val="green"/>
        </w:rPr>
        <w:t>societal collapse</w:t>
      </w:r>
      <w:r w:rsidRPr="001D3BB7">
        <w:rPr>
          <w:u w:val="single"/>
        </w:rPr>
        <w:t xml:space="preserve">.” 44,45 Most of </w:t>
      </w:r>
      <w:r w:rsidRPr="001D3BB7">
        <w:rPr>
          <w:rStyle w:val="StyleUnderline"/>
        </w:rPr>
        <w:t xml:space="preserve">these consequences are either </w:t>
      </w:r>
      <w:r w:rsidRPr="001D3BB7">
        <w:rPr>
          <w:rStyle w:val="Emphasis"/>
          <w:highlight w:val="green"/>
        </w:rPr>
        <w:t>direct</w:t>
      </w:r>
      <w:r w:rsidRPr="001D3BB7">
        <w:rPr>
          <w:rStyle w:val="StyleUnderline"/>
        </w:rPr>
        <w:t xml:space="preserve"> or </w:t>
      </w:r>
      <w:r w:rsidRPr="001D3BB7">
        <w:rPr>
          <w:rStyle w:val="Emphasis"/>
        </w:rPr>
        <w:t xml:space="preserve">indirect </w:t>
      </w:r>
      <w:r w:rsidRPr="001D3BB7">
        <w:rPr>
          <w:rStyle w:val="Emphasis"/>
          <w:highlight w:val="green"/>
        </w:rPr>
        <w:t>impacts</w:t>
      </w:r>
      <w:r w:rsidRPr="001D3BB7">
        <w:rPr>
          <w:rStyle w:val="StyleUnderline"/>
          <w:highlight w:val="green"/>
        </w:rPr>
        <w:t xml:space="preserve"> of the </w:t>
      </w:r>
      <w:r w:rsidRPr="001D3BB7">
        <w:rPr>
          <w:rStyle w:val="Emphasis"/>
          <w:highlight w:val="green"/>
        </w:rPr>
        <w:t>predicted collapse</w:t>
      </w:r>
      <w:r w:rsidRPr="001D3BB7">
        <w:rPr>
          <w:highlight w:val="green"/>
          <w:u w:val="single"/>
        </w:rPr>
        <w:t xml:space="preserve"> </w:t>
      </w:r>
      <w:r w:rsidRPr="001D3BB7">
        <w:rPr>
          <w:rStyle w:val="StyleUnderline"/>
          <w:highlight w:val="green"/>
        </w:rPr>
        <w:t>of</w:t>
      </w:r>
      <w:r w:rsidRPr="001D3BB7">
        <w:rPr>
          <w:rStyle w:val="StyleUnderline"/>
        </w:rPr>
        <w:t xml:space="preserve"> virtually </w:t>
      </w:r>
      <w:r w:rsidRPr="001D3BB7">
        <w:rPr>
          <w:rStyle w:val="StyleUnderline"/>
          <w:highlight w:val="green"/>
        </w:rPr>
        <w:t>the</w:t>
      </w:r>
      <w:r w:rsidRPr="001D3BB7">
        <w:rPr>
          <w:rStyle w:val="StyleUnderline"/>
        </w:rPr>
        <w:t xml:space="preserve"> enti</w:t>
      </w:r>
      <w:r w:rsidRPr="001D3BB7">
        <w:rPr>
          <w:u w:val="single"/>
        </w:rPr>
        <w:t xml:space="preserve">re U.S. </w:t>
      </w:r>
      <w:r w:rsidRPr="001D3BB7">
        <w:rPr>
          <w:rStyle w:val="Emphasis"/>
        </w:rPr>
        <w:t xml:space="preserve">Critical </w:t>
      </w:r>
      <w:r w:rsidRPr="001D3BB7">
        <w:rPr>
          <w:rStyle w:val="Emphasis"/>
          <w:highlight w:val="green"/>
        </w:rPr>
        <w:t>Infrastructure system</w:t>
      </w:r>
      <w:r w:rsidRPr="001D3BB7">
        <w:rPr>
          <w:u w:val="single"/>
        </w:rPr>
        <w:t xml:space="preserve"> in the wake of the attack. Last, recent analyses by both the U.S. Department of Energy46 and the U.S. National Academies of Sciences, Engineering, and Medicine47 have concluded that </w:t>
      </w:r>
      <w:r w:rsidRPr="001D3BB7">
        <w:rPr>
          <w:highlight w:val="green"/>
          <w:u w:val="single"/>
        </w:rPr>
        <w:t>cyber threats</w:t>
      </w:r>
      <w:r w:rsidRPr="001D3BB7">
        <w:rPr>
          <w:u w:val="single"/>
        </w:rPr>
        <w:t xml:space="preserve"> to the U.S. Grid from both state-level and </w:t>
      </w:r>
      <w:proofErr w:type="spellStart"/>
      <w:r w:rsidRPr="001D3BB7">
        <w:rPr>
          <w:u w:val="single"/>
        </w:rPr>
        <w:t>substatelevel</w:t>
      </w:r>
      <w:proofErr w:type="spellEnd"/>
      <w:r w:rsidRPr="001D3BB7">
        <w:rPr>
          <w:u w:val="single"/>
        </w:rPr>
        <w:t xml:space="preserve"> entities are likely to </w:t>
      </w:r>
      <w:r w:rsidRPr="001D3BB7">
        <w:rPr>
          <w:highlight w:val="green"/>
          <w:u w:val="single"/>
        </w:rPr>
        <w:t>grow in number and sophistication</w:t>
      </w:r>
      <w:r w:rsidRPr="001D3BB7">
        <w:rPr>
          <w:u w:val="single"/>
        </w:rPr>
        <w:t xml:space="preserve"> in the coming years, posing a growing threat to the U.S. Grid. </w:t>
      </w:r>
      <w:r w:rsidRPr="001D3BB7">
        <w:rPr>
          <w:rStyle w:val="StyleUnderline"/>
        </w:rPr>
        <w:t xml:space="preserve">These three “very bad day” scenarios are </w:t>
      </w:r>
      <w:r w:rsidRPr="001D3BB7">
        <w:rPr>
          <w:rStyle w:val="StyleUnderline"/>
          <w:highlight w:val="green"/>
        </w:rPr>
        <w:t xml:space="preserve">not </w:t>
      </w:r>
      <w:r w:rsidRPr="001D3BB7">
        <w:rPr>
          <w:rStyle w:val="Emphasis"/>
          <w:highlight w:val="green"/>
        </w:rPr>
        <w:t>creations</w:t>
      </w:r>
      <w:r w:rsidRPr="001D3BB7">
        <w:rPr>
          <w:rStyle w:val="StyleUnderline"/>
          <w:highlight w:val="green"/>
        </w:rPr>
        <w:t xml:space="preserve"> of </w:t>
      </w:r>
      <w:r w:rsidRPr="001D3BB7">
        <w:rPr>
          <w:rStyle w:val="Emphasis"/>
          <w:highlight w:val="green"/>
        </w:rPr>
        <w:t>overzealous science fiction writers</w:t>
      </w:r>
      <w:r w:rsidRPr="001D3BB7">
        <w:rPr>
          <w:highlight w:val="green"/>
          <w:u w:val="single"/>
        </w:rPr>
        <w:t xml:space="preserve">. </w:t>
      </w:r>
      <w:r w:rsidRPr="001D3BB7">
        <w:rPr>
          <w:sz w:val="16"/>
        </w:rPr>
        <w:t>A variety of mitigating actions to reduce both the vulnerability and the consequences of these events has been identified, and some are being implemented. However, the fact remains that events such as those described here have the potential to change life as we know it in the United States and other developed nations in the 21st century, whether the events occur individually, or simultaneously, and with or without coordinated physical attacks on Critical Infrastructure assets.</w:t>
      </w:r>
    </w:p>
    <w:p w14:paraId="53B58C34" w14:textId="76D081C7" w:rsidR="00594543" w:rsidRDefault="00594543" w:rsidP="00594543">
      <w:pPr>
        <w:rPr>
          <w:sz w:val="16"/>
        </w:rPr>
      </w:pPr>
    </w:p>
    <w:p w14:paraId="380F95CC" w14:textId="2846C3F3" w:rsidR="00594543" w:rsidRDefault="00594543" w:rsidP="00594543"/>
    <w:p w14:paraId="21BE3750" w14:textId="7D182CAE" w:rsidR="00036A9D" w:rsidRDefault="00036A9D" w:rsidP="00036A9D">
      <w:pPr>
        <w:pStyle w:val="Heading2"/>
        <w:spacing w:line="360" w:lineRule="auto"/>
        <w:rPr>
          <w:rFonts w:asciiTheme="majorHAnsi" w:hAnsiTheme="majorHAnsi" w:cstheme="majorHAnsi"/>
        </w:rPr>
      </w:pPr>
      <w:r>
        <w:rPr>
          <w:rFonts w:asciiTheme="majorHAnsi" w:hAnsiTheme="majorHAnsi" w:cstheme="majorHAnsi"/>
        </w:rPr>
        <w:t xml:space="preserve">Asteroid mining da v1 </w:t>
      </w:r>
    </w:p>
    <w:p w14:paraId="195CB68E" w14:textId="77777777" w:rsidR="00036A9D" w:rsidRPr="005935EF" w:rsidRDefault="00036A9D" w:rsidP="00036A9D">
      <w:pPr>
        <w:pStyle w:val="Heading4"/>
        <w:spacing w:line="360" w:lineRule="auto"/>
        <w:rPr>
          <w:rFonts w:asciiTheme="majorHAnsi" w:hAnsiTheme="majorHAnsi"/>
          <w:sz w:val="18"/>
          <w:szCs w:val="18"/>
        </w:rPr>
      </w:pPr>
      <w:r w:rsidRPr="005935EF">
        <w:rPr>
          <w:rFonts w:asciiTheme="majorHAnsi" w:hAnsiTheme="majorHAnsi"/>
        </w:rPr>
        <w:t>We’re on the brink of runaway climate change – change needs to happen NOW  </w:t>
      </w:r>
    </w:p>
    <w:p w14:paraId="14D42BCC" w14:textId="77777777" w:rsidR="00036A9D" w:rsidRPr="005935EF" w:rsidRDefault="00036A9D" w:rsidP="00036A9D">
      <w:pPr>
        <w:spacing w:line="360" w:lineRule="auto"/>
        <w:textAlignment w:val="baseline"/>
        <w:rPr>
          <w:rFonts w:asciiTheme="majorHAnsi" w:hAnsiTheme="majorHAnsi" w:cs="Segoe UI"/>
          <w:sz w:val="18"/>
          <w:szCs w:val="18"/>
        </w:rPr>
      </w:pPr>
      <w:r w:rsidRPr="005935EF">
        <w:rPr>
          <w:rFonts w:asciiTheme="majorHAnsi" w:hAnsiTheme="majorHAnsi" w:cs="Segoe UI"/>
          <w:b/>
          <w:bCs/>
          <w:u w:val="single"/>
        </w:rPr>
        <w:t>Harvey 8-7</w:t>
      </w:r>
      <w:r w:rsidRPr="005935EF">
        <w:rPr>
          <w:rFonts w:asciiTheme="majorHAnsi" w:hAnsiTheme="majorHAnsi" w:cs="Segoe UI"/>
          <w:szCs w:val="22"/>
        </w:rPr>
        <w:t>-2021 </w:t>
      </w:r>
      <w:r w:rsidRPr="005935EF">
        <w:rPr>
          <w:rFonts w:asciiTheme="majorHAnsi" w:hAnsiTheme="majorHAnsi" w:cs="Segoe UI"/>
          <w:sz w:val="16"/>
          <w:szCs w:val="16"/>
        </w:rPr>
        <w:t>(Fiona Harvey, environment correspondent, The Guardian, “We’re on the brink of catastrophe, warns Tory climate chief”,” August 7 2021, </w:t>
      </w:r>
      <w:hyperlink r:id="rId7" w:tgtFrame="_blank" w:history="1">
        <w:r w:rsidRPr="005935EF">
          <w:rPr>
            <w:rFonts w:asciiTheme="majorHAnsi" w:hAnsiTheme="majorHAnsi" w:cs="Segoe UI"/>
            <w:sz w:val="16"/>
            <w:szCs w:val="16"/>
          </w:rPr>
          <w:t>https://www.theguardian.com/environment/2021/aug/07/were-on-the-brink-of-catastrophe-warns-tory-climate-chief</w:t>
        </w:r>
      </w:hyperlink>
      <w:r w:rsidRPr="005935EF">
        <w:rPr>
          <w:rFonts w:asciiTheme="majorHAnsi" w:hAnsiTheme="majorHAnsi" w:cs="Segoe UI"/>
          <w:sz w:val="16"/>
          <w:szCs w:val="16"/>
        </w:rPr>
        <w:t>) //</w:t>
      </w:r>
      <w:proofErr w:type="spellStart"/>
      <w:r w:rsidRPr="005935EF">
        <w:rPr>
          <w:rFonts w:asciiTheme="majorHAnsi" w:hAnsiTheme="majorHAnsi" w:cs="Segoe UI"/>
          <w:sz w:val="16"/>
          <w:szCs w:val="16"/>
        </w:rPr>
        <w:t>neth</w:t>
      </w:r>
      <w:proofErr w:type="spellEnd"/>
      <w:r w:rsidRPr="005935EF">
        <w:rPr>
          <w:rFonts w:asciiTheme="majorHAnsi" w:hAnsiTheme="majorHAnsi" w:cs="Segoe UI"/>
          <w:sz w:val="16"/>
          <w:szCs w:val="16"/>
        </w:rPr>
        <w:t>  </w:t>
      </w:r>
    </w:p>
    <w:p w14:paraId="2AA0EC28" w14:textId="77777777" w:rsidR="00036A9D" w:rsidRPr="005935EF" w:rsidRDefault="00036A9D" w:rsidP="00036A9D">
      <w:pPr>
        <w:spacing w:line="360" w:lineRule="auto"/>
        <w:textAlignment w:val="baseline"/>
        <w:rPr>
          <w:rFonts w:asciiTheme="majorHAnsi" w:hAnsiTheme="majorHAnsi" w:cs="Segoe UI"/>
          <w:sz w:val="18"/>
          <w:szCs w:val="18"/>
        </w:rPr>
      </w:pPr>
      <w:r w:rsidRPr="005935EF">
        <w:rPr>
          <w:rFonts w:asciiTheme="majorHAnsi" w:hAnsiTheme="majorHAnsi" w:cs="Segoe UI"/>
          <w:szCs w:val="22"/>
          <w:u w:val="single"/>
          <w:shd w:val="clear" w:color="auto" w:fill="00FF00"/>
        </w:rPr>
        <w:t>The world will soon face “catastrophe” from climate breakdown</w:t>
      </w:r>
      <w:r w:rsidRPr="005935EF">
        <w:rPr>
          <w:rFonts w:asciiTheme="majorHAnsi" w:hAnsiTheme="majorHAnsi" w:cs="Segoe UI"/>
          <w:szCs w:val="22"/>
          <w:u w:val="single"/>
        </w:rPr>
        <w:t> if urgent action is not taken, the British president of vital UN climate talks has warned. </w:t>
      </w:r>
      <w:r w:rsidRPr="005935EF">
        <w:rPr>
          <w:rFonts w:asciiTheme="majorHAnsi" w:hAnsiTheme="majorHAnsi" w:cs="Segoe UI"/>
          <w:sz w:val="16"/>
          <w:szCs w:val="16"/>
        </w:rPr>
        <w:t xml:space="preserve">Alok Sharma, the UK minister in charge of the Cop26 talks to be held in Glasgow this November, told the Observer that the consequences of failure would be “catastrophic”: “I don’t think there’s any other word for it. You’re seeing </w:t>
      </w:r>
      <w:proofErr w:type="gramStart"/>
      <w:r w:rsidRPr="005935EF">
        <w:rPr>
          <w:rFonts w:asciiTheme="majorHAnsi" w:hAnsiTheme="majorHAnsi" w:cs="Segoe UI"/>
          <w:sz w:val="16"/>
          <w:szCs w:val="16"/>
        </w:rPr>
        <w:t>on a daily basis</w:t>
      </w:r>
      <w:proofErr w:type="gramEnd"/>
      <w:r w:rsidRPr="005935EF">
        <w:rPr>
          <w:rFonts w:asciiTheme="majorHAnsi" w:hAnsiTheme="majorHAnsi" w:cs="Segoe UI"/>
          <w:sz w:val="16"/>
          <w:szCs w:val="16"/>
        </w:rPr>
        <w:t xml:space="preserve"> what is happening across the world. </w:t>
      </w:r>
      <w:r w:rsidRPr="005935EF">
        <w:rPr>
          <w:rFonts w:asciiTheme="majorHAnsi" w:hAnsiTheme="majorHAnsi" w:cs="Segoe UI"/>
          <w:szCs w:val="22"/>
          <w:u w:val="single"/>
          <w:shd w:val="clear" w:color="auto" w:fill="00FF00"/>
        </w:rPr>
        <w:t>Last year was the hottest on record</w:t>
      </w:r>
      <w:r w:rsidRPr="005935EF">
        <w:rPr>
          <w:rFonts w:asciiTheme="majorHAnsi" w:hAnsiTheme="majorHAnsi" w:cs="Segoe UI"/>
          <w:szCs w:val="22"/>
          <w:u w:val="single"/>
        </w:rPr>
        <w:t>, the last decade the hottest decade on record.” </w:t>
      </w:r>
      <w:r w:rsidRPr="005935EF">
        <w:rPr>
          <w:rFonts w:asciiTheme="majorHAnsi" w:hAnsiTheme="majorHAnsi" w:cs="Segoe UI"/>
          <w:sz w:val="16"/>
          <w:szCs w:val="16"/>
        </w:rPr>
        <w:t>But Sharma also insisted the UK could carry on with fossil-fuel projects, in the face of mounting criticism of plans to license new oil and gas fields. He defended the government’s record on plans to reach net zero emissions by 2050, which have been heavily </w:t>
      </w:r>
      <w:proofErr w:type="spellStart"/>
      <w:r w:rsidRPr="005935EF">
        <w:rPr>
          <w:rFonts w:asciiTheme="majorHAnsi" w:hAnsiTheme="majorHAnsi" w:cs="Segoe UI"/>
          <w:sz w:val="16"/>
          <w:szCs w:val="16"/>
        </w:rPr>
        <w:t>criticised</w:t>
      </w:r>
      <w:proofErr w:type="spellEnd"/>
      <w:r w:rsidRPr="005935EF">
        <w:rPr>
          <w:rFonts w:asciiTheme="majorHAnsi" w:hAnsiTheme="majorHAnsi" w:cs="Segoe UI"/>
          <w:sz w:val="16"/>
          <w:szCs w:val="16"/>
        </w:rPr>
        <w:t xml:space="preserve"> by the UK’s independent Committee on Climate </w:t>
      </w:r>
      <w:proofErr w:type="gramStart"/>
      <w:r w:rsidRPr="005935EF">
        <w:rPr>
          <w:rFonts w:asciiTheme="majorHAnsi" w:hAnsiTheme="majorHAnsi" w:cs="Segoe UI"/>
          <w:sz w:val="16"/>
          <w:szCs w:val="16"/>
        </w:rPr>
        <w:t>Change, and</w:t>
      </w:r>
      <w:proofErr w:type="gramEnd"/>
      <w:r w:rsidRPr="005935EF">
        <w:rPr>
          <w:rFonts w:asciiTheme="majorHAnsi" w:hAnsiTheme="majorHAnsi" w:cs="Segoe UI"/>
          <w:sz w:val="16"/>
          <w:szCs w:val="16"/>
        </w:rPr>
        <w:t xml:space="preserve"> dismissed controversies over his travel schedule. The Intergovernmental Panel on Climate Change (IPCC), the world’s leading authority on climate science, will publish a comprehensive report on Monday showing how close humanity is to the brink of potentially irreversible disaster caused by extreme weather. </w:t>
      </w:r>
      <w:r w:rsidRPr="005935EF">
        <w:rPr>
          <w:rFonts w:asciiTheme="majorHAnsi" w:hAnsiTheme="majorHAnsi" w:cs="Segoe UI"/>
          <w:szCs w:val="22"/>
          <w:u w:val="single"/>
        </w:rPr>
        <w:t xml:space="preserve">“This is going to be the starkest </w:t>
      </w:r>
      <w:proofErr w:type="gramStart"/>
      <w:r w:rsidRPr="005935EF">
        <w:rPr>
          <w:rFonts w:asciiTheme="majorHAnsi" w:hAnsiTheme="majorHAnsi" w:cs="Segoe UI"/>
          <w:szCs w:val="22"/>
          <w:u w:val="single"/>
        </w:rPr>
        <w:t>warning</w:t>
      </w:r>
      <w:proofErr w:type="gramEnd"/>
      <w:r w:rsidRPr="005935EF">
        <w:rPr>
          <w:rFonts w:asciiTheme="majorHAnsi" w:hAnsiTheme="majorHAnsi" w:cs="Segoe UI"/>
          <w:szCs w:val="22"/>
          <w:u w:val="single"/>
        </w:rPr>
        <w:t xml:space="preserve"> yet that human </w:t>
      </w:r>
      <w:proofErr w:type="spellStart"/>
      <w:r w:rsidRPr="005935EF">
        <w:rPr>
          <w:rFonts w:asciiTheme="majorHAnsi" w:hAnsiTheme="majorHAnsi" w:cs="Segoe UI"/>
          <w:szCs w:val="22"/>
          <w:u w:val="single"/>
        </w:rPr>
        <w:t>behaviour</w:t>
      </w:r>
      <w:proofErr w:type="spellEnd"/>
      <w:r w:rsidRPr="005935EF">
        <w:rPr>
          <w:rFonts w:asciiTheme="majorHAnsi" w:hAnsiTheme="majorHAnsi" w:cs="Segoe UI"/>
          <w:szCs w:val="22"/>
          <w:u w:val="single"/>
        </w:rPr>
        <w:t xml:space="preserve"> is alarmingly accelerating global warming </w:t>
      </w:r>
      <w:r w:rsidRPr="007B5FB8">
        <w:rPr>
          <w:rFonts w:asciiTheme="majorHAnsi" w:hAnsiTheme="majorHAnsi" w:cs="Segoe UI"/>
          <w:szCs w:val="22"/>
          <w:u w:val="single"/>
        </w:rPr>
        <w:t xml:space="preserve">and this is </w:t>
      </w:r>
      <w:r w:rsidRPr="007B5FB8">
        <w:rPr>
          <w:u w:val="single"/>
        </w:rPr>
        <w:t>why Cop26 has to be the moment we get this right.</w:t>
      </w:r>
      <w:r w:rsidRPr="005935EF">
        <w:rPr>
          <w:rFonts w:asciiTheme="majorHAnsi" w:hAnsiTheme="majorHAnsi" w:cs="Segoe UI"/>
          <w:szCs w:val="22"/>
          <w:u w:val="single"/>
          <w:shd w:val="clear" w:color="auto" w:fill="00FF00"/>
        </w:rPr>
        <w:t xml:space="preserve"> We can’t afford to wait two years</w:t>
      </w:r>
      <w:r w:rsidRPr="005935EF">
        <w:rPr>
          <w:rFonts w:asciiTheme="majorHAnsi" w:hAnsiTheme="majorHAnsi" w:cs="Segoe UI"/>
          <w:szCs w:val="22"/>
          <w:u w:val="single"/>
        </w:rPr>
        <w:t>, five years, 10 years – this is the moment</w:t>
      </w:r>
      <w:r w:rsidRPr="005935EF">
        <w:rPr>
          <w:rFonts w:asciiTheme="majorHAnsi" w:hAnsiTheme="majorHAnsi" w:cs="Segoe UI"/>
          <w:sz w:val="16"/>
          <w:szCs w:val="16"/>
        </w:rPr>
        <w:t>,” Sharma warned, in his first major interview since taking charge of the climate talks. </w:t>
      </w:r>
      <w:r w:rsidRPr="005935EF">
        <w:rPr>
          <w:rFonts w:asciiTheme="majorHAnsi" w:hAnsiTheme="majorHAnsi" w:cs="Segoe UI"/>
          <w:szCs w:val="22"/>
          <w:u w:val="single"/>
        </w:rPr>
        <w:t xml:space="preserve">“I don’t think we’re out of </w:t>
      </w:r>
      <w:proofErr w:type="gramStart"/>
      <w:r w:rsidRPr="005935EF">
        <w:rPr>
          <w:rFonts w:asciiTheme="majorHAnsi" w:hAnsiTheme="majorHAnsi" w:cs="Segoe UI"/>
          <w:szCs w:val="22"/>
          <w:u w:val="single"/>
        </w:rPr>
        <w:t>time</w:t>
      </w:r>
      <w:proofErr w:type="gramEnd"/>
      <w:r w:rsidRPr="005935EF">
        <w:rPr>
          <w:rFonts w:asciiTheme="majorHAnsi" w:hAnsiTheme="majorHAnsi" w:cs="Segoe UI"/>
          <w:szCs w:val="22"/>
          <w:u w:val="single"/>
        </w:rPr>
        <w:t xml:space="preserve"> but I think </w:t>
      </w:r>
      <w:r w:rsidRPr="005935EF">
        <w:rPr>
          <w:rFonts w:asciiTheme="majorHAnsi" w:hAnsiTheme="majorHAnsi" w:cs="Segoe UI"/>
          <w:szCs w:val="22"/>
          <w:u w:val="single"/>
          <w:shd w:val="clear" w:color="auto" w:fill="00FF00"/>
        </w:rPr>
        <w:t>we’re getting dangerously close to when we might be out of time</w:t>
      </w:r>
      <w:r w:rsidRPr="005935EF">
        <w:rPr>
          <w:rFonts w:asciiTheme="majorHAnsi" w:hAnsiTheme="majorHAnsi" w:cs="Segoe UI"/>
          <w:szCs w:val="22"/>
          <w:u w:val="single"/>
        </w:rPr>
        <w:t>.</w:t>
      </w:r>
      <w:r w:rsidRPr="005935EF">
        <w:rPr>
          <w:rFonts w:asciiTheme="majorHAnsi" w:hAnsiTheme="majorHAnsi" w:cs="Segoe UI"/>
          <w:sz w:val="16"/>
          <w:szCs w:val="16"/>
        </w:rPr>
        <w:t> We will see [from the IPCC] a very, very clear warning that unless we act now, we will unfortunately be out of time.” </w:t>
      </w:r>
      <w:r w:rsidRPr="005935EF">
        <w:rPr>
          <w:rFonts w:asciiTheme="majorHAnsi" w:hAnsiTheme="majorHAnsi" w:cs="Segoe UI"/>
          <w:szCs w:val="22"/>
          <w:u w:val="single"/>
          <w:shd w:val="clear" w:color="auto" w:fill="00FF00"/>
        </w:rPr>
        <w:t>The consequences</w:t>
      </w:r>
      <w:r w:rsidRPr="005935EF">
        <w:rPr>
          <w:rFonts w:asciiTheme="majorHAnsi" w:hAnsiTheme="majorHAnsi" w:cs="Segoe UI"/>
          <w:szCs w:val="22"/>
          <w:u w:val="single"/>
        </w:rPr>
        <w:t> of global heating </w:t>
      </w:r>
      <w:r w:rsidRPr="005935EF">
        <w:rPr>
          <w:rFonts w:asciiTheme="majorHAnsi" w:hAnsiTheme="majorHAnsi" w:cs="Segoe UI"/>
          <w:szCs w:val="22"/>
          <w:u w:val="single"/>
          <w:shd w:val="clear" w:color="auto" w:fill="00FF00"/>
        </w:rPr>
        <w:t>were already</w:t>
      </w:r>
      <w:r w:rsidRPr="005935EF">
        <w:rPr>
          <w:rFonts w:asciiTheme="majorHAnsi" w:hAnsiTheme="majorHAnsi" w:cs="Segoe UI"/>
          <w:szCs w:val="22"/>
          <w:u w:val="single"/>
        </w:rPr>
        <w:t> evident, he said. “We’re seeing the impacts across the world – in the UK or the terrible </w:t>
      </w:r>
      <w:r w:rsidRPr="005935EF">
        <w:rPr>
          <w:rFonts w:asciiTheme="majorHAnsi" w:hAnsiTheme="majorHAnsi" w:cs="Segoe UI"/>
          <w:szCs w:val="22"/>
          <w:u w:val="single"/>
          <w:shd w:val="clear" w:color="auto" w:fill="00FF00"/>
        </w:rPr>
        <w:t>flooding</w:t>
      </w:r>
      <w:r w:rsidRPr="005935EF">
        <w:rPr>
          <w:rFonts w:asciiTheme="majorHAnsi" w:hAnsiTheme="majorHAnsi" w:cs="Segoe UI"/>
          <w:szCs w:val="22"/>
          <w:u w:val="single"/>
        </w:rPr>
        <w:t> we’ve seen </w:t>
      </w:r>
      <w:r w:rsidRPr="005935EF">
        <w:rPr>
          <w:rFonts w:asciiTheme="majorHAnsi" w:hAnsiTheme="majorHAnsi" w:cs="Segoe UI"/>
          <w:szCs w:val="22"/>
          <w:u w:val="single"/>
          <w:shd w:val="clear" w:color="auto" w:fill="00FF00"/>
        </w:rPr>
        <w:t>across Europe and China</w:t>
      </w:r>
      <w:r w:rsidRPr="005935EF">
        <w:rPr>
          <w:rFonts w:asciiTheme="majorHAnsi" w:hAnsiTheme="majorHAnsi" w:cs="Segoe UI"/>
          <w:szCs w:val="22"/>
          <w:u w:val="single"/>
        </w:rPr>
        <w:t>, or </w:t>
      </w:r>
      <w:r w:rsidRPr="005935EF">
        <w:rPr>
          <w:rFonts w:asciiTheme="majorHAnsi" w:hAnsiTheme="majorHAnsi" w:cs="Segoe UI"/>
          <w:szCs w:val="22"/>
          <w:u w:val="single"/>
          <w:shd w:val="clear" w:color="auto" w:fill="00FF00"/>
        </w:rPr>
        <w:t>forest fires</w:t>
      </w:r>
      <w:r w:rsidRPr="005935EF">
        <w:rPr>
          <w:rFonts w:asciiTheme="majorHAnsi" w:hAnsiTheme="majorHAnsi" w:cs="Segoe UI"/>
          <w:szCs w:val="22"/>
          <w:u w:val="single"/>
        </w:rPr>
        <w:t>, the record temperatures that we’ve seen </w:t>
      </w:r>
      <w:r w:rsidRPr="005935EF">
        <w:rPr>
          <w:rFonts w:asciiTheme="majorHAnsi" w:hAnsiTheme="majorHAnsi" w:cs="Segoe UI"/>
          <w:szCs w:val="22"/>
          <w:u w:val="single"/>
          <w:shd w:val="clear" w:color="auto" w:fill="00FF00"/>
        </w:rPr>
        <w:t>in North America</w:t>
      </w:r>
      <w:r w:rsidRPr="005935EF">
        <w:rPr>
          <w:rFonts w:asciiTheme="majorHAnsi" w:hAnsiTheme="majorHAnsi" w:cs="Segoe UI"/>
          <w:sz w:val="16"/>
          <w:szCs w:val="16"/>
        </w:rPr>
        <w:t xml:space="preserve">. Every day you will see a new high being recorded in one way or another across the world.” This was not about abstract science but people’s lives, he added. “Ultimately this comes down to the very real human impact this is having across the world. I’ve visited communities that </w:t>
      </w:r>
      <w:proofErr w:type="gramStart"/>
      <w:r w:rsidRPr="005935EF">
        <w:rPr>
          <w:rFonts w:asciiTheme="majorHAnsi" w:hAnsiTheme="majorHAnsi" w:cs="Segoe UI"/>
          <w:sz w:val="16"/>
          <w:szCs w:val="16"/>
        </w:rPr>
        <w:t>as a result of</w:t>
      </w:r>
      <w:proofErr w:type="gramEnd"/>
      <w:r w:rsidRPr="005935EF">
        <w:rPr>
          <w:rFonts w:asciiTheme="majorHAnsi" w:hAnsiTheme="majorHAnsi" w:cs="Segoe UI"/>
          <w:sz w:val="16"/>
          <w:szCs w:val="16"/>
        </w:rPr>
        <w:t xml:space="preserve"> climate change have literally had to flee their homes and move because of a combination of drought and flooding.” Sharma spoke exclusively to the Observer on the eve of the IPCC report to urge governments, </w:t>
      </w:r>
      <w:proofErr w:type="gramStart"/>
      <w:r w:rsidRPr="005935EF">
        <w:rPr>
          <w:rFonts w:asciiTheme="majorHAnsi" w:hAnsiTheme="majorHAnsi" w:cs="Segoe UI"/>
          <w:sz w:val="16"/>
          <w:szCs w:val="16"/>
        </w:rPr>
        <w:t>businesses</w:t>
      </w:r>
      <w:proofErr w:type="gramEnd"/>
      <w:r w:rsidRPr="005935EF">
        <w:rPr>
          <w:rFonts w:asciiTheme="majorHAnsi" w:hAnsiTheme="majorHAnsi" w:cs="Segoe UI"/>
          <w:sz w:val="16"/>
          <w:szCs w:val="16"/>
        </w:rPr>
        <w:t xml:space="preserve"> and individuals around the world to take heed, and press for stronger action on greenhouse gas emissions at the Cop26 conference, which he said would be almost the last chance. “This [IPCC report] is going to be a wake-up call for anyone who hasn’t yet understood why this next decade has to be absolutely decisive in terms of climate action. </w:t>
      </w:r>
      <w:r w:rsidRPr="005935EF">
        <w:rPr>
          <w:rFonts w:asciiTheme="majorHAnsi" w:hAnsiTheme="majorHAnsi" w:cs="Segoe UI"/>
          <w:szCs w:val="22"/>
          <w:u w:val="single"/>
        </w:rPr>
        <w:t>We will also get a pretty clear understanding that </w:t>
      </w:r>
      <w:r w:rsidRPr="005935EF">
        <w:rPr>
          <w:rFonts w:asciiTheme="majorHAnsi" w:hAnsiTheme="majorHAnsi" w:cs="Segoe UI"/>
          <w:szCs w:val="22"/>
          <w:u w:val="single"/>
          <w:shd w:val="clear" w:color="auto" w:fill="00FF00"/>
        </w:rPr>
        <w:t>human activity is driving climate change at alarming rates</w:t>
      </w:r>
      <w:r w:rsidRPr="005935EF">
        <w:rPr>
          <w:rFonts w:asciiTheme="majorHAnsi" w:hAnsiTheme="majorHAnsi" w:cs="Segoe UI"/>
          <w:szCs w:val="22"/>
          <w:u w:val="single"/>
        </w:rPr>
        <w:t>,” he said. </w:t>
      </w:r>
      <w:r w:rsidRPr="005935EF">
        <w:rPr>
          <w:rFonts w:asciiTheme="majorHAnsi" w:hAnsiTheme="majorHAnsi" w:cs="Segoe UI"/>
          <w:szCs w:val="22"/>
          <w:u w:val="single"/>
          <w:shd w:val="clear" w:color="auto" w:fill="00FF00"/>
        </w:rPr>
        <w:t>Disaster was not yet inevitable</w:t>
      </w:r>
      <w:r w:rsidRPr="005935EF">
        <w:rPr>
          <w:rFonts w:asciiTheme="majorHAnsi" w:hAnsiTheme="majorHAnsi" w:cs="Segoe UI"/>
          <w:szCs w:val="22"/>
          <w:u w:val="single"/>
        </w:rPr>
        <w:t>, and actions now could save lives in the future, he added</w:t>
      </w:r>
      <w:r w:rsidRPr="007B5FB8">
        <w:rPr>
          <w:rStyle w:val="StyleUnderline"/>
        </w:rPr>
        <w:t>: “Every fraction of a degree rise [in temperature] makes a difference and that’s why countries</w:t>
      </w:r>
      <w:r w:rsidRPr="005935EF">
        <w:rPr>
          <w:rFonts w:asciiTheme="majorHAnsi" w:hAnsiTheme="majorHAnsi" w:cs="Segoe UI"/>
          <w:szCs w:val="22"/>
          <w:u w:val="single"/>
        </w:rPr>
        <w:t xml:space="preserve"> have to act now.”</w:t>
      </w:r>
      <w:r w:rsidRPr="005935EF">
        <w:rPr>
          <w:rFonts w:asciiTheme="majorHAnsi" w:hAnsiTheme="majorHAnsi" w:cs="Segoe UI"/>
          <w:szCs w:val="22"/>
        </w:rPr>
        <w:t> </w:t>
      </w:r>
    </w:p>
    <w:p w14:paraId="7A907319" w14:textId="77777777" w:rsidR="00036A9D" w:rsidRPr="0041664D" w:rsidRDefault="00036A9D" w:rsidP="00036A9D">
      <w:pPr>
        <w:spacing w:line="360" w:lineRule="auto"/>
      </w:pPr>
      <w:r w:rsidRPr="005935EF">
        <w:rPr>
          <w:rFonts w:asciiTheme="majorHAnsi" w:hAnsiTheme="majorHAnsi" w:cs="Segoe UI"/>
          <w:szCs w:val="22"/>
        </w:rPr>
        <w:t> </w:t>
      </w:r>
    </w:p>
    <w:p w14:paraId="129C8B9B" w14:textId="77777777" w:rsidR="00036A9D" w:rsidRDefault="00036A9D" w:rsidP="00036A9D">
      <w:pPr>
        <w:pStyle w:val="Heading4"/>
        <w:spacing w:line="360" w:lineRule="auto"/>
      </w:pPr>
      <w:r>
        <w:t xml:space="preserve">Private companies are necessary for collecting resources from space </w:t>
      </w:r>
    </w:p>
    <w:p w14:paraId="1AA48729" w14:textId="77777777" w:rsidR="00036A9D" w:rsidRPr="00821010" w:rsidRDefault="00036A9D" w:rsidP="00036A9D">
      <w:pPr>
        <w:spacing w:line="360" w:lineRule="auto"/>
      </w:pPr>
      <w:proofErr w:type="spellStart"/>
      <w:r w:rsidRPr="00821010">
        <w:rPr>
          <w:b/>
          <w:bCs/>
          <w:szCs w:val="28"/>
          <w:u w:val="single"/>
        </w:rPr>
        <w:t>Helmore</w:t>
      </w:r>
      <w:proofErr w:type="spellEnd"/>
      <w:r w:rsidRPr="00821010">
        <w:rPr>
          <w:b/>
          <w:bCs/>
          <w:szCs w:val="28"/>
          <w:u w:val="single"/>
        </w:rPr>
        <w:t xml:space="preserve"> 2020</w:t>
      </w:r>
      <w:r w:rsidRPr="00821010">
        <w:rPr>
          <w:szCs w:val="28"/>
        </w:rPr>
        <w:t xml:space="preserve"> </w:t>
      </w:r>
      <w:r w:rsidRPr="00821010">
        <w:rPr>
          <w:sz w:val="16"/>
          <w:szCs w:val="16"/>
        </w:rPr>
        <w:t xml:space="preserve">(Edward </w:t>
      </w:r>
      <w:proofErr w:type="spellStart"/>
      <w:r w:rsidRPr="00821010">
        <w:rPr>
          <w:sz w:val="16"/>
          <w:szCs w:val="16"/>
        </w:rPr>
        <w:t>Helmore</w:t>
      </w:r>
      <w:proofErr w:type="spellEnd"/>
      <w:r w:rsidRPr="00821010">
        <w:rPr>
          <w:sz w:val="16"/>
          <w:szCs w:val="16"/>
        </w:rPr>
        <w:t xml:space="preserve">, “Nasa is looking for private companies to help mine the moon,” September 11, 2020, The Guardian, </w:t>
      </w:r>
      <w:hyperlink r:id="rId8" w:history="1">
        <w:r w:rsidRPr="00821010">
          <w:rPr>
            <w:rStyle w:val="Hyperlink"/>
            <w:sz w:val="16"/>
            <w:szCs w:val="16"/>
          </w:rPr>
          <w:t>https://www.theguardian.com/science/2020/sep/11/nasa-moon-mining-private-companies</w:t>
        </w:r>
      </w:hyperlink>
      <w:r w:rsidRPr="00821010">
        <w:rPr>
          <w:sz w:val="16"/>
          <w:szCs w:val="16"/>
        </w:rPr>
        <w:t>) //</w:t>
      </w:r>
      <w:proofErr w:type="spellStart"/>
      <w:r w:rsidRPr="00821010">
        <w:rPr>
          <w:sz w:val="16"/>
          <w:szCs w:val="16"/>
        </w:rPr>
        <w:t>neth</w:t>
      </w:r>
      <w:proofErr w:type="spellEnd"/>
      <w:r w:rsidRPr="00821010">
        <w:rPr>
          <w:sz w:val="16"/>
          <w:szCs w:val="16"/>
        </w:rPr>
        <w:t xml:space="preserve"> </w:t>
      </w:r>
    </w:p>
    <w:p w14:paraId="34E1FF2B" w14:textId="77777777" w:rsidR="00036A9D" w:rsidRPr="001455D2" w:rsidRDefault="00036A9D" w:rsidP="00036A9D">
      <w:pPr>
        <w:spacing w:line="360" w:lineRule="auto"/>
        <w:rPr>
          <w:sz w:val="16"/>
        </w:rPr>
      </w:pPr>
      <w:r w:rsidRPr="00082B80">
        <w:rPr>
          <w:rStyle w:val="StyleUnderline"/>
          <w:highlight w:val="green"/>
        </w:rPr>
        <w:t>Nasa has announced it is looking for private companies to go to the moon</w:t>
      </w:r>
      <w:r w:rsidRPr="001455D2">
        <w:rPr>
          <w:rStyle w:val="StyleUnderline"/>
        </w:rPr>
        <w:t xml:space="preserve"> and collect dust and rocks from the surface and bring them back to Earth.</w:t>
      </w:r>
      <w:r>
        <w:rPr>
          <w:rStyle w:val="StyleUnderline"/>
        </w:rPr>
        <w:t xml:space="preserve"> </w:t>
      </w:r>
      <w:r w:rsidRPr="001455D2">
        <w:rPr>
          <w:sz w:val="16"/>
        </w:rPr>
        <w:t xml:space="preserve">The American space agency would then buy the moon samples in amounts between 50 to 500 grams for between $15,000 to $25,000. </w:t>
      </w:r>
      <w:r w:rsidRPr="001455D2">
        <w:rPr>
          <w:rStyle w:val="StyleUnderline"/>
        </w:rPr>
        <w:t xml:space="preserve">The Nasa administrator, Jim </w:t>
      </w:r>
      <w:proofErr w:type="spellStart"/>
      <w:r w:rsidRPr="001455D2">
        <w:rPr>
          <w:rStyle w:val="StyleUnderline"/>
        </w:rPr>
        <w:t>Bridenstine</w:t>
      </w:r>
      <w:proofErr w:type="spellEnd"/>
      <w:r w:rsidRPr="001455D2">
        <w:rPr>
          <w:rStyle w:val="StyleUnderline"/>
        </w:rPr>
        <w:t xml:space="preserve">, announced on Thursday that the moon </w:t>
      </w:r>
      <w:r w:rsidRPr="00082B80">
        <w:rPr>
          <w:rStyle w:val="StyleUnderline"/>
          <w:highlight w:val="green"/>
        </w:rPr>
        <w:t>material collection would become part of a technology development program</w:t>
      </w:r>
      <w:r w:rsidRPr="001455D2">
        <w:rPr>
          <w:rStyle w:val="StyleUnderline"/>
        </w:rPr>
        <w:t xml:space="preserve"> that would help astronauts “live off the land” for crewed missions in the future to the moon or elsewhere.</w:t>
      </w:r>
      <w:r>
        <w:rPr>
          <w:rStyle w:val="StyleUnderline"/>
        </w:rPr>
        <w:t xml:space="preserve"> </w:t>
      </w:r>
      <w:proofErr w:type="spellStart"/>
      <w:r w:rsidRPr="001455D2">
        <w:rPr>
          <w:sz w:val="16"/>
        </w:rPr>
        <w:t>Bridenstine</w:t>
      </w:r>
      <w:proofErr w:type="spellEnd"/>
      <w:r w:rsidRPr="001455D2">
        <w:rPr>
          <w:sz w:val="16"/>
        </w:rPr>
        <w:t xml:space="preserve"> wrote that the agency “is buying lunar soil from a commercial provider. It’s time to establish the regulatory certainty to extract and trade space resources.” The collection is part of Nasa’s Artemis lunar exploration program established last year to land US astronauts, including the first woman and the next man, on the moon by 2024. The agency has indicated that missions further afield, to Mars for instance, will require the use of locally mined resources. “We will use what we learn on and around the moon to take the next giant leap – sending astronauts to Mars,” </w:t>
      </w:r>
      <w:proofErr w:type="spellStart"/>
      <w:r w:rsidRPr="001455D2">
        <w:rPr>
          <w:sz w:val="16"/>
        </w:rPr>
        <w:t>Bridenstine</w:t>
      </w:r>
      <w:proofErr w:type="spellEnd"/>
      <w:r w:rsidRPr="001455D2">
        <w:rPr>
          <w:sz w:val="16"/>
        </w:rPr>
        <w:t xml:space="preserve"> wrote. </w:t>
      </w:r>
      <w:r w:rsidRPr="001455D2">
        <w:rPr>
          <w:rStyle w:val="StyleUnderline"/>
        </w:rPr>
        <w:t xml:space="preserve">In a blogpost, </w:t>
      </w:r>
      <w:proofErr w:type="spellStart"/>
      <w:r w:rsidRPr="001455D2">
        <w:rPr>
          <w:rStyle w:val="StyleUnderline"/>
        </w:rPr>
        <w:t>Bridenstine</w:t>
      </w:r>
      <w:proofErr w:type="spellEnd"/>
      <w:r w:rsidRPr="001455D2">
        <w:rPr>
          <w:rStyle w:val="StyleUnderline"/>
        </w:rPr>
        <w:t xml:space="preserve"> said </w:t>
      </w:r>
      <w:r w:rsidRPr="00082B80">
        <w:rPr>
          <w:rStyle w:val="StyleUnderline"/>
          <w:highlight w:val="green"/>
        </w:rPr>
        <w:t>the effort would comply with the Outer Space Treaty of 1967</w:t>
      </w:r>
      <w:r w:rsidRPr="001455D2">
        <w:rPr>
          <w:rStyle w:val="StyleUnderline"/>
        </w:rPr>
        <w:t>, which says that no country may lay sovereign claim to the moon or other celestial bodies in much the same way that the Antarctic continent is off-limits for territorial conquest.</w:t>
      </w:r>
      <w:r>
        <w:rPr>
          <w:rStyle w:val="StyleUnderline"/>
        </w:rPr>
        <w:t xml:space="preserve"> </w:t>
      </w:r>
      <w:r w:rsidRPr="001455D2">
        <w:rPr>
          <w:rStyle w:val="StyleUnderline"/>
        </w:rPr>
        <w:t xml:space="preserve">In May, </w:t>
      </w:r>
      <w:r w:rsidRPr="00082B80">
        <w:rPr>
          <w:rStyle w:val="StyleUnderline"/>
          <w:highlight w:val="green"/>
        </w:rPr>
        <w:t>Nasa unveiled a legal framework that would</w:t>
      </w:r>
      <w:r w:rsidRPr="001455D2">
        <w:rPr>
          <w:rStyle w:val="StyleUnderline"/>
        </w:rPr>
        <w:t xml:space="preserve"> govern the behavior of countries and companies in space and on the moon. The legal framework, known as the Artemis Accords, </w:t>
      </w:r>
      <w:r w:rsidRPr="00082B80">
        <w:rPr>
          <w:rStyle w:val="StyleUnderline"/>
          <w:highlight w:val="green"/>
        </w:rPr>
        <w:t>include the creation of “safety zones” around sites where mining and exploration would take place</w:t>
      </w:r>
      <w:r w:rsidRPr="001455D2">
        <w:rPr>
          <w:rStyle w:val="StyleUnderline"/>
        </w:rPr>
        <w:t xml:space="preserve"> on the lunar surface.</w:t>
      </w:r>
      <w:r>
        <w:rPr>
          <w:rStyle w:val="StyleUnderline"/>
        </w:rPr>
        <w:t xml:space="preserve"> </w:t>
      </w:r>
      <w:r w:rsidRPr="00082B80">
        <w:rPr>
          <w:rStyle w:val="StyleUnderline"/>
          <w:highlight w:val="green"/>
        </w:rPr>
        <w:t>Nasa’s</w:t>
      </w:r>
      <w:r w:rsidRPr="001455D2">
        <w:rPr>
          <w:rStyle w:val="StyleUnderline"/>
        </w:rPr>
        <w:t xml:space="preserve"> top administrator also told a forum held by the Secure World Foundation that the </w:t>
      </w:r>
      <w:r w:rsidRPr="00082B80">
        <w:rPr>
          <w:rStyle w:val="StyleUnderline"/>
          <w:highlight w:val="green"/>
        </w:rPr>
        <w:t>policies</w:t>
      </w:r>
      <w:r w:rsidRPr="001455D2">
        <w:rPr>
          <w:rStyle w:val="StyleUnderline"/>
        </w:rPr>
        <w:t xml:space="preserve"> that </w:t>
      </w:r>
      <w:r w:rsidRPr="00082B80">
        <w:rPr>
          <w:rStyle w:val="StyleUnderline"/>
          <w:highlight w:val="green"/>
        </w:rPr>
        <w:t>will govern mining</w:t>
      </w:r>
      <w:r w:rsidRPr="001455D2">
        <w:rPr>
          <w:rStyle w:val="StyleUnderline"/>
        </w:rPr>
        <w:t xml:space="preserve"> from celestial bodies </w:t>
      </w:r>
      <w:r w:rsidRPr="00082B80">
        <w:rPr>
          <w:rStyle w:val="StyleUnderline"/>
          <w:highlight w:val="green"/>
        </w:rPr>
        <w:t xml:space="preserve">would be much the same as those that currently exist for </w:t>
      </w:r>
      <w:r w:rsidRPr="001455D2">
        <w:rPr>
          <w:rStyle w:val="StyleUnderline"/>
        </w:rPr>
        <w:t xml:space="preserve">the world’s </w:t>
      </w:r>
      <w:r w:rsidRPr="00082B80">
        <w:rPr>
          <w:rStyle w:val="StyleUnderline"/>
          <w:highlight w:val="green"/>
        </w:rPr>
        <w:t>oceans.</w:t>
      </w:r>
      <w:r>
        <w:rPr>
          <w:rStyle w:val="StyleUnderline"/>
        </w:rPr>
        <w:t xml:space="preserve"> </w:t>
      </w:r>
      <w:r w:rsidRPr="001455D2">
        <w:rPr>
          <w:sz w:val="16"/>
        </w:rPr>
        <w:t xml:space="preserve">“We do believe we can extract and utilize the resources of the moon, just as we can extract and utilize tuna from the ocean,” he said, without referring to overfishing and pollution that is rapidly destroying fish stocks in many regions. Unlike fisheries, however, participating celestial mining companies would be required to provide imagery of the material and the location from which it was recovered. </w:t>
      </w:r>
      <w:r w:rsidRPr="00082B80">
        <w:rPr>
          <w:rStyle w:val="StyleUnderline"/>
          <w:highlight w:val="green"/>
        </w:rPr>
        <w:t>Nasa already has a separate program to contract companies</w:t>
      </w:r>
      <w:r w:rsidRPr="001455D2">
        <w:rPr>
          <w:rStyle w:val="StyleUnderline"/>
        </w:rPr>
        <w:t xml:space="preserve"> to fly science experiments and cargo to the moon ahead of a human landing. </w:t>
      </w:r>
      <w:r w:rsidRPr="00082B80">
        <w:rPr>
          <w:rStyle w:val="StyleUnderline"/>
          <w:highlight w:val="green"/>
        </w:rPr>
        <w:t xml:space="preserve">Those include Astrobotic, SpaceX, Blue Origin, Sierra Nevada </w:t>
      </w:r>
      <w:proofErr w:type="gramStart"/>
      <w:r w:rsidRPr="00082B80">
        <w:rPr>
          <w:rStyle w:val="StyleUnderline"/>
          <w:highlight w:val="green"/>
        </w:rPr>
        <w:t>Corp</w:t>
      </w:r>
      <w:proofErr w:type="gramEnd"/>
      <w:r w:rsidRPr="00082B80">
        <w:rPr>
          <w:rStyle w:val="StyleUnderline"/>
          <w:highlight w:val="green"/>
        </w:rPr>
        <w:t xml:space="preserve"> and Lockheed Martin.</w:t>
      </w:r>
      <w:r>
        <w:rPr>
          <w:rStyle w:val="StyleUnderline"/>
        </w:rPr>
        <w:t xml:space="preserve"> </w:t>
      </w:r>
      <w:proofErr w:type="spellStart"/>
      <w:r w:rsidRPr="001455D2">
        <w:rPr>
          <w:sz w:val="16"/>
        </w:rPr>
        <w:t>Bridenstine</w:t>
      </w:r>
      <w:proofErr w:type="spellEnd"/>
      <w:r w:rsidRPr="001455D2">
        <w:rPr>
          <w:sz w:val="16"/>
        </w:rPr>
        <w:t xml:space="preserve"> said he anticipated some of those might also be interested in lunar mining. Casey Dreier, chief advocate &amp; senior space policy adviser at the Planetary Society, wrote on Twitter that the importance of Nasa’s announcement is “not so much the financial incentive (which is tiny) but in establishing the legal precedent that private companies can collect and sell celestial materials (with the explicit blessing of NASA/U.S. gov)”.</w:t>
      </w:r>
    </w:p>
    <w:p w14:paraId="5D06F534" w14:textId="77777777" w:rsidR="00036A9D" w:rsidRDefault="00036A9D" w:rsidP="00036A9D">
      <w:pPr>
        <w:pStyle w:val="Heading4"/>
        <w:spacing w:line="360" w:lineRule="auto"/>
      </w:pPr>
      <w:r>
        <w:t xml:space="preserve">Resource extraction from asteroids is being driven by private entities &amp; it’s necessary for building tools to combat climate change </w:t>
      </w:r>
    </w:p>
    <w:p w14:paraId="6EF9AAE6" w14:textId="77777777" w:rsidR="00036A9D" w:rsidRPr="00821010" w:rsidRDefault="00036A9D" w:rsidP="00036A9D">
      <w:pPr>
        <w:spacing w:line="360" w:lineRule="auto"/>
        <w:rPr>
          <w:sz w:val="16"/>
          <w:szCs w:val="16"/>
        </w:rPr>
      </w:pPr>
      <w:r w:rsidRPr="00821010">
        <w:rPr>
          <w:b/>
          <w:bCs/>
          <w:u w:val="single"/>
        </w:rPr>
        <w:t>Taylor 2019</w:t>
      </w:r>
      <w:r>
        <w:t xml:space="preserve"> </w:t>
      </w:r>
      <w:r w:rsidRPr="00821010">
        <w:rPr>
          <w:sz w:val="16"/>
          <w:szCs w:val="16"/>
        </w:rPr>
        <w:t xml:space="preserve">(Chris Taylor, “The Asteroid Boom,” 2019, Mashable, </w:t>
      </w:r>
      <w:hyperlink r:id="rId9" w:history="1">
        <w:r w:rsidRPr="00821010">
          <w:rPr>
            <w:rStyle w:val="Hyperlink"/>
            <w:sz w:val="16"/>
            <w:szCs w:val="16"/>
          </w:rPr>
          <w:t>https://mashable.com/feature/asteroid-mining-space-economy</w:t>
        </w:r>
      </w:hyperlink>
      <w:r w:rsidRPr="00821010">
        <w:rPr>
          <w:sz w:val="16"/>
          <w:szCs w:val="16"/>
        </w:rPr>
        <w:t>) //</w:t>
      </w:r>
      <w:proofErr w:type="spellStart"/>
      <w:r w:rsidRPr="00821010">
        <w:rPr>
          <w:sz w:val="16"/>
          <w:szCs w:val="16"/>
        </w:rPr>
        <w:t>neth</w:t>
      </w:r>
      <w:proofErr w:type="spellEnd"/>
    </w:p>
    <w:p w14:paraId="7B1E1FAE" w14:textId="77777777" w:rsidR="00036A9D" w:rsidRPr="009D7127" w:rsidRDefault="00036A9D" w:rsidP="00036A9D">
      <w:pPr>
        <w:spacing w:line="360" w:lineRule="auto"/>
        <w:rPr>
          <w:sz w:val="16"/>
        </w:rPr>
      </w:pPr>
      <w:r w:rsidRPr="001455D2">
        <w:rPr>
          <w:rStyle w:val="StyleUnderline"/>
        </w:rPr>
        <w:t xml:space="preserve">Meanwhile, quietly, </w:t>
      </w:r>
      <w:r w:rsidRPr="00082B80">
        <w:rPr>
          <w:rStyle w:val="StyleUnderline"/>
          <w:highlight w:val="green"/>
        </w:rPr>
        <w:t>Earth’s scientists are laying the groundwork of research the space economy needs.</w:t>
      </w:r>
      <w:r w:rsidRPr="009D7127">
        <w:rPr>
          <w:sz w:val="16"/>
        </w:rPr>
        <w:t xml:space="preserve"> Japan’s Hayabusa 2 spacecraft has been in orbit around asteroid </w:t>
      </w:r>
      <w:proofErr w:type="spellStart"/>
      <w:r w:rsidRPr="009D7127">
        <w:rPr>
          <w:sz w:val="16"/>
        </w:rPr>
        <w:t>Ryugu</w:t>
      </w:r>
      <w:proofErr w:type="spellEnd"/>
      <w:r w:rsidRPr="009D7127">
        <w:rPr>
          <w:sz w:val="16"/>
        </w:rPr>
        <w:t xml:space="preserve"> for the last year and a half, learning everything it can. (</w:t>
      </w:r>
      <w:proofErr w:type="spellStart"/>
      <w:r w:rsidRPr="009D7127">
        <w:rPr>
          <w:sz w:val="16"/>
        </w:rPr>
        <w:t>Ryugu</w:t>
      </w:r>
      <w:proofErr w:type="spellEnd"/>
      <w:r w:rsidRPr="009D7127">
        <w:rPr>
          <w:sz w:val="16"/>
        </w:rPr>
        <w:t xml:space="preserve">, worth $30 billion according to </w:t>
      </w:r>
      <w:proofErr w:type="spellStart"/>
      <w:r w:rsidRPr="009D7127">
        <w:rPr>
          <w:sz w:val="16"/>
        </w:rPr>
        <w:t>Asterank</w:t>
      </w:r>
      <w:proofErr w:type="spellEnd"/>
      <w:r w:rsidRPr="009D7127">
        <w:rPr>
          <w:sz w:val="16"/>
        </w:rPr>
        <w:t xml:space="preserve">, is the website's #1 most cost-effective target.) The craft dropped tiny hopping robot rovers and a small bomb on its target; pictures of the small crater that resulted were released afterwards.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w:t>
      </w:r>
      <w:proofErr w:type="gramStart"/>
      <w:r w:rsidRPr="009D7127">
        <w:rPr>
          <w:sz w:val="16"/>
        </w:rPr>
        <w:t>nuts</w:t>
      </w:r>
      <w:proofErr w:type="gramEnd"/>
      <w:r w:rsidRPr="009D7127">
        <w:rPr>
          <w:sz w:val="16"/>
        </w:rPr>
        <w:t xml:space="preserve"> to us, but NASA has proved it in the lab).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082B80">
        <w:rPr>
          <w:rStyle w:val="StyleUnderline"/>
          <w:highlight w:val="green"/>
        </w:rPr>
        <w:t>The possibility of private missions to asteroids</w:t>
      </w:r>
      <w:r w:rsidRPr="009D7127">
        <w:rPr>
          <w:rStyle w:val="StyleUnderline"/>
        </w:rPr>
        <w:t xml:space="preserve">, with or without a human crew, </w:t>
      </w:r>
      <w:r w:rsidRPr="00082B80">
        <w:rPr>
          <w:rStyle w:val="StyleUnderline"/>
          <w:highlight w:val="green"/>
        </w:rPr>
        <w:t>is almost here.</w:t>
      </w:r>
      <w:r w:rsidRPr="009D7127">
        <w:rPr>
          <w:sz w:val="16"/>
        </w:rPr>
        <w:t xml:space="preserve"> The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9D7127">
        <w:rPr>
          <w:sz w:val="16"/>
        </w:rPr>
        <w:t>Vannevar</w:t>
      </w:r>
      <w:proofErr w:type="spellEnd"/>
      <w:r w:rsidRPr="009D7127">
        <w:rPr>
          <w:sz w:val="16"/>
        </w:rPr>
        <w:t xml:space="preserve"> Bush’s idea? You’d let the new economy and its benefits play out in the form of a novel. As Hayabusa dropped a bomb on </w:t>
      </w:r>
      <w:proofErr w:type="spellStart"/>
      <w:r w:rsidRPr="009D7127">
        <w:rPr>
          <w:sz w:val="16"/>
        </w:rPr>
        <w:t>Ryugu</w:t>
      </w:r>
      <w:proofErr w:type="spellEnd"/>
      <w:r w:rsidRPr="009D7127">
        <w:rPr>
          <w:sz w:val="16"/>
        </w:rPr>
        <w:t xml:space="preserve">, Daniel Suarez was making the exact same asteroid the target of his fiction. Suarez is a tech consultant and developer turned New York Times bestselling author. His novels thus far have been techno-thrillers: his debut, Daemon, a novel of Silicon Valley’s worst nightmare, AI run rampant, made more than a million dollars. </w:t>
      </w:r>
      <w:proofErr w:type="gramStart"/>
      <w:r w:rsidRPr="009D7127">
        <w:rPr>
          <w:sz w:val="16"/>
        </w:rPr>
        <w:t>So</w:t>
      </w:r>
      <w:proofErr w:type="gramEnd"/>
      <w:r w:rsidRPr="009D7127">
        <w:rPr>
          <w:sz w:val="16"/>
        </w:rPr>
        <w:t xml:space="preserve"> it was a telling shift in cultural mood that Suarez’s latest thriller is also a very in-depth description of — and thinly-disguised advocacy for — asteroid mining. In Delta-v,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9D7127">
        <w:rPr>
          <w:sz w:val="16"/>
        </w:rPr>
        <w:t>nauts</w:t>
      </w:r>
      <w:proofErr w:type="spellEnd"/>
      <w:r w:rsidRPr="009D7127">
        <w:rPr>
          <w:sz w:val="16"/>
        </w:rPr>
        <w:t xml:space="preserve"> are the true heroes of Delta-v. Not only are they offered a massive payday — $6 million each for four years’ work — they also have agency in key decisions in the distant enterprise. Suarez deliberately based them on present-day heroes. </w:t>
      </w:r>
      <w:r w:rsidRPr="00082B80">
        <w:rPr>
          <w:rStyle w:val="StyleUnderline"/>
          <w:highlight w:val="green"/>
        </w:rPr>
        <w:t>The mission is essential, Joyce declares, to save Earth from its major problems</w:t>
      </w:r>
      <w:r w:rsidRPr="009D7127">
        <w:rPr>
          <w:sz w:val="16"/>
        </w:rPr>
        <w:t xml:space="preserve">. </w:t>
      </w:r>
      <w:proofErr w:type="gramStart"/>
      <w:r w:rsidRPr="009D7127">
        <w:rPr>
          <w:sz w:val="16"/>
        </w:rPr>
        <w:t>First of all</w:t>
      </w:r>
      <w:proofErr w:type="gramEnd"/>
      <w:r w:rsidRPr="009D7127">
        <w:rPr>
          <w:sz w:val="16"/>
        </w:rPr>
        <w:t xml:space="preserve">, the fictional billionaire wheels in a fictional Nobel economist to demonstrate the actual truth that the entire global economy is sitting on a mountain of debt. It </w:t>
      </w:r>
      <w:proofErr w:type="gramStart"/>
      <w:r w:rsidRPr="009D7127">
        <w:rPr>
          <w:sz w:val="16"/>
        </w:rPr>
        <w:t>has to</w:t>
      </w:r>
      <w:proofErr w:type="gramEnd"/>
      <w:r w:rsidRPr="009D7127">
        <w:rPr>
          <w:sz w:val="16"/>
        </w:rPr>
        <w:t xml:space="preserve"> keep growing or it will implode, so we might as well take the majority of the industrial growth off-world where it can’t do any more harm to the biosphere. Secondly, there’s </w:t>
      </w:r>
      <w:r w:rsidRPr="00082B80">
        <w:rPr>
          <w:rStyle w:val="StyleUnderline"/>
          <w:highlight w:val="green"/>
        </w:rPr>
        <w:t>the climate change fix</w:t>
      </w:r>
      <w:r w:rsidRPr="009D7127">
        <w:rPr>
          <w:rStyle w:val="StyleUnderline"/>
        </w:rPr>
        <w:t xml:space="preserve">. Suarez sees </w:t>
      </w:r>
      <w:r w:rsidRPr="00082B80">
        <w:rPr>
          <w:rStyle w:val="StyleUnderline"/>
          <w:highlight w:val="green"/>
        </w:rPr>
        <w:t>asteroid mining</w:t>
      </w:r>
      <w:r w:rsidRPr="009D7127">
        <w:rPr>
          <w:rStyle w:val="StyleUnderline"/>
        </w:rPr>
        <w:t xml:space="preserve"> as the only way we’re going to </w:t>
      </w:r>
      <w:r w:rsidRPr="00082B80">
        <w:rPr>
          <w:rStyle w:val="StyleUnderline"/>
          <w:highlight w:val="green"/>
        </w:rPr>
        <w:t>build[s] solar power satellites</w:t>
      </w:r>
      <w:r w:rsidRPr="009D7127">
        <w:rPr>
          <w:sz w:val="16"/>
        </w:rPr>
        <w:t xml:space="preserve">. Which, as you probably know, is a form of uninterrupted solar power collection that is theoretically more effective, inch for inch, than any solar panels on Earth at high noon, but operating 24/7. (In space, basically, it’s always double high noon). </w:t>
      </w:r>
      <w:r w:rsidRPr="00082B80">
        <w:rPr>
          <w:rStyle w:val="StyleUnderline"/>
          <w:highlight w:val="green"/>
        </w:rPr>
        <w:t>The power collected is beamed back to large receptors on Earth with large, low-power microwaves</w:t>
      </w:r>
      <w:r w:rsidRPr="009D7127">
        <w:rPr>
          <w:rStyle w:val="StyleUnderline"/>
        </w:rPr>
        <w:t xml:space="preserve">, which researchers think will be harmless enough to let humans and animals pass through the beam. </w:t>
      </w:r>
      <w:r w:rsidRPr="00082B80">
        <w:rPr>
          <w:rStyle w:val="StyleUnderline"/>
          <w:highlight w:val="green"/>
        </w:rPr>
        <w:t>A space solar power array</w:t>
      </w:r>
      <w:r w:rsidRPr="009D7127">
        <w:rPr>
          <w:rStyle w:val="StyleUnderline"/>
        </w:rPr>
        <w:t xml:space="preserve"> like the one China is said to be working on </w:t>
      </w:r>
      <w:r w:rsidRPr="00082B80">
        <w:rPr>
          <w:rStyle w:val="StyleUnderline"/>
          <w:highlight w:val="green"/>
        </w:rPr>
        <w:t>could reliably supply</w:t>
      </w:r>
      <w:r w:rsidRPr="009D7127">
        <w:rPr>
          <w:rStyle w:val="StyleUnderline"/>
        </w:rPr>
        <w:t xml:space="preserve"> 2,000 gigawatts — or </w:t>
      </w:r>
      <w:r w:rsidRPr="00082B80">
        <w:rPr>
          <w:rStyle w:val="StyleUnderline"/>
          <w:highlight w:val="green"/>
        </w:rPr>
        <w:t>over 1,000 times more power than the largest solar farm currently in existence.</w:t>
      </w:r>
      <w:r>
        <w:rPr>
          <w:rStyle w:val="StyleUnderline"/>
        </w:rPr>
        <w:t xml:space="preserve"> </w:t>
      </w:r>
      <w:r w:rsidRPr="009D7127">
        <w:rPr>
          <w:sz w:val="16"/>
        </w:rPr>
        <w:t>“We're looking at a 20-year window to completely replace human civilization's power infrastructure,” Suarez told me, citing the report of the Intergovernmental Panel on Climate Change on the coming catastrophe. Solar satellite technology “has existed since the 1970s. What we were missing is millions of tons of construction materials in orbit. Asteroid mining can place it there.”</w:t>
      </w:r>
    </w:p>
    <w:p w14:paraId="4DB2463A" w14:textId="77777777" w:rsidR="00036A9D" w:rsidRDefault="00036A9D" w:rsidP="00036A9D">
      <w:pPr>
        <w:pStyle w:val="Heading4"/>
        <w:spacing w:line="360" w:lineRule="auto"/>
      </w:pPr>
      <w:r>
        <w:t xml:space="preserve">It’s more environmentally friendly than mining the same materials on earth </w:t>
      </w:r>
    </w:p>
    <w:p w14:paraId="4B3D0E30" w14:textId="77777777" w:rsidR="00036A9D" w:rsidRPr="00821010" w:rsidRDefault="00036A9D" w:rsidP="00036A9D">
      <w:pPr>
        <w:spacing w:line="360" w:lineRule="auto"/>
        <w:rPr>
          <w:sz w:val="16"/>
          <w:szCs w:val="16"/>
        </w:rPr>
      </w:pPr>
      <w:r w:rsidRPr="00821010">
        <w:rPr>
          <w:b/>
          <w:bCs/>
          <w:szCs w:val="28"/>
          <w:u w:val="single"/>
        </w:rPr>
        <w:t>MIT Technology Review 2018</w:t>
      </w:r>
      <w:r w:rsidRPr="00821010">
        <w:rPr>
          <w:szCs w:val="28"/>
        </w:rPr>
        <w:t xml:space="preserve"> </w:t>
      </w:r>
      <w:r w:rsidRPr="00821010">
        <w:rPr>
          <w:sz w:val="16"/>
          <w:szCs w:val="16"/>
        </w:rPr>
        <w:t xml:space="preserve">(“Asteroid mining might actually be better for the environment,” Massachusetts Institute of Technology – Technology Review, October 19, 2018, </w:t>
      </w:r>
      <w:hyperlink r:id="rId10" w:history="1">
        <w:r w:rsidRPr="00821010">
          <w:rPr>
            <w:rStyle w:val="Hyperlink"/>
            <w:sz w:val="16"/>
            <w:szCs w:val="16"/>
          </w:rPr>
          <w:t>https://www.technologyreview.com/2018/10/19/139664/asteroid-mining-might-actually-be-better-for-the-environment/</w:t>
        </w:r>
      </w:hyperlink>
      <w:r w:rsidRPr="00821010">
        <w:rPr>
          <w:sz w:val="16"/>
          <w:szCs w:val="16"/>
        </w:rPr>
        <w:t>) //</w:t>
      </w:r>
      <w:proofErr w:type="spellStart"/>
      <w:r w:rsidRPr="00821010">
        <w:rPr>
          <w:sz w:val="16"/>
          <w:szCs w:val="16"/>
        </w:rPr>
        <w:t>neth</w:t>
      </w:r>
      <w:proofErr w:type="spellEnd"/>
    </w:p>
    <w:p w14:paraId="00562F98" w14:textId="77777777" w:rsidR="00036A9D" w:rsidRDefault="00036A9D" w:rsidP="00036A9D">
      <w:pPr>
        <w:spacing w:line="360" w:lineRule="auto"/>
        <w:rPr>
          <w:rStyle w:val="StyleUnderline"/>
        </w:rPr>
      </w:pPr>
      <w:r w:rsidRPr="009D7127">
        <w:rPr>
          <w:sz w:val="16"/>
        </w:rPr>
        <w:t>Today, that changes thanks to the work of Andreas Hein and colleagues at the University of Paris-</w:t>
      </w:r>
      <w:proofErr w:type="spellStart"/>
      <w:r w:rsidRPr="009D7127">
        <w:rPr>
          <w:sz w:val="16"/>
        </w:rPr>
        <w:t>Saclay</w:t>
      </w:r>
      <w:proofErr w:type="spellEnd"/>
      <w:r w:rsidRPr="009D7127">
        <w:rPr>
          <w:sz w:val="16"/>
        </w:rPr>
        <w:t xml:space="preserve"> in France. These guys have calculated the greenhouse-gas emissions from asteroid-mining operations and compared them with the emissions from similar Earth-based activities. Their results provide some eyebrow-raising insights into the benefits that asteroid mining might provide. The calculations are relatively straightforward. Rocket launches release significant amounts of greenhouse gases into the atmosphere. The fuel on board the first stage of a rocket burns in Earth’s atmosphere to form carbon dioxide. For kerosene-burning rockets, one kilogram of fuel creates three kilograms of CO2. (The second and third stages operate outside the Earth’s atmosphere and so can be ignored.) Reentries are just as damaging. That’s because a significant mass of a re-entering vehicle ablates in the upper atmosphere, producing NOx such as nitrous oxide (N2O), a greenhouse gas that is about 300 times more potent than CO2. By one estimate, the space shuttle released about 20% of its mass in the form of N2O every time it returned to Earth. Hein and co use these numbers to calculate that a kilogram of platinum mined from an asteroid would release some 150 kilograms of CO2 into Earth’s atmosphere. </w:t>
      </w:r>
      <w:r w:rsidRPr="009D7127">
        <w:rPr>
          <w:rStyle w:val="StyleUnderline"/>
        </w:rPr>
        <w:t xml:space="preserve">However, </w:t>
      </w:r>
      <w:r w:rsidRPr="00082B80">
        <w:rPr>
          <w:rStyle w:val="StyleUnderline"/>
          <w:highlight w:val="green"/>
        </w:rPr>
        <w:t xml:space="preserve">economies of scale from large asteroid-mining operations could lower </w:t>
      </w:r>
      <w:r w:rsidRPr="009D7127">
        <w:rPr>
          <w:rStyle w:val="StyleUnderline"/>
        </w:rPr>
        <w:t>[</w:t>
      </w:r>
      <w:r w:rsidRPr="00082B80">
        <w:rPr>
          <w:rStyle w:val="StyleUnderline"/>
          <w:highlight w:val="green"/>
        </w:rPr>
        <w:t>emissions</w:t>
      </w:r>
      <w:r w:rsidRPr="009D7127">
        <w:rPr>
          <w:rStyle w:val="StyleUnderline"/>
        </w:rPr>
        <w:t xml:space="preserve">] this </w:t>
      </w:r>
      <w:r w:rsidRPr="00082B80">
        <w:rPr>
          <w:rStyle w:val="StyleUnderline"/>
          <w:highlight w:val="green"/>
        </w:rPr>
        <w:t>to about 60 kilograms of CO2 per kilogram of platinum.</w:t>
      </w:r>
      <w:r>
        <w:rPr>
          <w:rStyle w:val="StyleUnderline"/>
        </w:rPr>
        <w:t xml:space="preserve"> </w:t>
      </w:r>
      <w:r w:rsidRPr="009D7127">
        <w:rPr>
          <w:sz w:val="16"/>
        </w:rPr>
        <w:t xml:space="preserve">That needs to be compared with the emission from </w:t>
      </w:r>
      <w:r w:rsidRPr="00082B80">
        <w:rPr>
          <w:rStyle w:val="StyleUnderline"/>
          <w:highlight w:val="green"/>
        </w:rPr>
        <w:t xml:space="preserve">Earth-based </w:t>
      </w:r>
      <w:r w:rsidRPr="009D7127">
        <w:rPr>
          <w:sz w:val="16"/>
        </w:rPr>
        <w:t xml:space="preserve">mining. </w:t>
      </w:r>
      <w:r w:rsidRPr="009D7127">
        <w:rPr>
          <w:rStyle w:val="StyleUnderline"/>
        </w:rPr>
        <w:t xml:space="preserve">Here, </w:t>
      </w:r>
      <w:r w:rsidRPr="00082B80">
        <w:rPr>
          <w:rStyle w:val="StyleUnderline"/>
          <w:highlight w:val="green"/>
        </w:rPr>
        <w:t>platinum mining generates significant greenhouse gases</w:t>
      </w:r>
      <w:r w:rsidRPr="009D7127">
        <w:rPr>
          <w:rStyle w:val="StyleUnderline"/>
        </w:rPr>
        <w:t>, mostly from the energy it takes to remove this stuff from the ground.</w:t>
      </w:r>
      <w:r>
        <w:rPr>
          <w:rStyle w:val="StyleUnderline"/>
        </w:rPr>
        <w:t xml:space="preserve"> </w:t>
      </w:r>
      <w:r w:rsidRPr="009D7127">
        <w:rPr>
          <w:sz w:val="16"/>
        </w:rPr>
        <w:t xml:space="preserve">Indeed, the numbers are huge. </w:t>
      </w:r>
      <w:r w:rsidRPr="009D7127">
        <w:rPr>
          <w:rStyle w:val="StyleUnderline"/>
        </w:rPr>
        <w:t xml:space="preserve">The mining industry estimates that producing </w:t>
      </w:r>
      <w:r w:rsidRPr="00082B80">
        <w:rPr>
          <w:rStyle w:val="StyleUnderline"/>
          <w:highlight w:val="green"/>
        </w:rPr>
        <w:t>one kilogram of platinum on Earth releases around 40,000 kilograms of carbon dioxide</w:t>
      </w:r>
      <w:r w:rsidRPr="009D7127">
        <w:rPr>
          <w:sz w:val="16"/>
        </w:rPr>
        <w:t>. “The global warming effect of Earth-based mining is several orders of magnitude larger,” say Hein and co. The figures for water are also encouraging. In this case, the authors calculate the greenhouse-gas emissions from an asteroid-mining operation that returns water to anywhere within the moon’s orbit, a so-called cis-lunar orbit. They compare this to the emissions from sending the same volume of water from Earth into orbit. The big difference is that a water-carrying vehicle from Earth can haul only a small percentage of its mass as water. But an asteroid-mining spacecraft can transport a significant multiple of its mass as water to cis-lunar orbit. “</w:t>
      </w:r>
      <w:r w:rsidRPr="00082B80">
        <w:rPr>
          <w:rStyle w:val="StyleUnderline"/>
          <w:highlight w:val="green"/>
        </w:rPr>
        <w:t>Substantial savings in greenhouse gas emissions can be achieved</w:t>
      </w:r>
      <w:r w:rsidRPr="009D7127">
        <w:rPr>
          <w:rStyle w:val="StyleUnderline"/>
        </w:rPr>
        <w:t>,” say Hein and co.</w:t>
      </w:r>
    </w:p>
    <w:p w14:paraId="056C79C4" w14:textId="77777777" w:rsidR="00036A9D" w:rsidRDefault="00036A9D" w:rsidP="00036A9D">
      <w:pPr>
        <w:spacing w:line="360" w:lineRule="auto"/>
        <w:rPr>
          <w:rStyle w:val="StyleUnderline"/>
        </w:rPr>
      </w:pPr>
    </w:p>
    <w:p w14:paraId="2D8819BD" w14:textId="77777777" w:rsidR="00036A9D" w:rsidRPr="005935EF" w:rsidRDefault="00036A9D" w:rsidP="00036A9D">
      <w:pPr>
        <w:pStyle w:val="Heading4"/>
        <w:spacing w:line="360" w:lineRule="auto"/>
        <w:rPr>
          <w:rFonts w:asciiTheme="majorHAnsi" w:hAnsiTheme="majorHAnsi"/>
          <w:sz w:val="18"/>
          <w:szCs w:val="18"/>
        </w:rPr>
      </w:pPr>
      <w:r w:rsidRPr="005935EF">
        <w:rPr>
          <w:rFonts w:asciiTheme="majorHAnsi" w:hAnsiTheme="majorHAnsi"/>
        </w:rPr>
        <w:t>Warming is linear—every decrease in rising temperatures radically mitigates the risk of existential climate change.  </w:t>
      </w:r>
    </w:p>
    <w:p w14:paraId="59503F16" w14:textId="77777777" w:rsidR="00036A9D" w:rsidRPr="005935EF" w:rsidRDefault="00036A9D" w:rsidP="00036A9D">
      <w:pPr>
        <w:spacing w:line="360" w:lineRule="auto"/>
        <w:textAlignment w:val="baseline"/>
        <w:rPr>
          <w:rFonts w:asciiTheme="majorHAnsi" w:hAnsiTheme="majorHAnsi" w:cs="Segoe UI"/>
          <w:sz w:val="18"/>
          <w:szCs w:val="18"/>
        </w:rPr>
      </w:pPr>
      <w:r w:rsidRPr="005935EF">
        <w:rPr>
          <w:rFonts w:asciiTheme="majorHAnsi" w:hAnsiTheme="majorHAnsi" w:cs="Segoe UI"/>
          <w:b/>
          <w:bCs/>
          <w:sz w:val="28"/>
          <w:szCs w:val="28"/>
        </w:rPr>
        <w:t>Xu and Ramanathan 17, </w:t>
      </w:r>
      <w:proofErr w:type="spellStart"/>
      <w:r w:rsidRPr="005935EF">
        <w:rPr>
          <w:rFonts w:asciiTheme="majorHAnsi" w:hAnsiTheme="majorHAnsi" w:cs="Segoe UI"/>
          <w:sz w:val="16"/>
          <w:szCs w:val="16"/>
        </w:rPr>
        <w:t>Yangyang</w:t>
      </w:r>
      <w:proofErr w:type="spellEnd"/>
      <w:r w:rsidRPr="005935EF">
        <w:rPr>
          <w:rFonts w:asciiTheme="majorHAnsi" w:hAnsiTheme="majorHAnsi" w:cs="Segoe UI"/>
          <w:sz w:val="16"/>
          <w:szCs w:val="16"/>
        </w:rPr>
        <w:t xml:space="preserve"> Xu, Assistant Professor of Atmospheric Sciences at Texas A&amp;M University; and </w:t>
      </w:r>
      <w:proofErr w:type="spellStart"/>
      <w:r w:rsidRPr="005935EF">
        <w:rPr>
          <w:rFonts w:asciiTheme="majorHAnsi" w:hAnsiTheme="majorHAnsi" w:cs="Segoe UI"/>
          <w:sz w:val="16"/>
          <w:szCs w:val="16"/>
        </w:rPr>
        <w:t>Veerabhadran</w:t>
      </w:r>
      <w:proofErr w:type="spellEnd"/>
      <w:r w:rsidRPr="005935EF">
        <w:rPr>
          <w:rFonts w:asciiTheme="majorHAnsi" w:hAnsiTheme="majorHAnsi" w:cs="Segoe UI"/>
          <w:sz w:val="16"/>
          <w:szCs w:val="16"/>
        </w:rPr>
        <w:t xml:space="preserve">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10315-10323//recut CHS PK </w:t>
      </w:r>
    </w:p>
    <w:p w14:paraId="76911754" w14:textId="77777777" w:rsidR="00036A9D" w:rsidRPr="005935EF" w:rsidRDefault="00036A9D" w:rsidP="00036A9D">
      <w:pPr>
        <w:spacing w:line="360" w:lineRule="auto"/>
        <w:textAlignment w:val="baseline"/>
        <w:rPr>
          <w:rFonts w:asciiTheme="majorHAnsi" w:hAnsiTheme="majorHAnsi" w:cs="Segoe UI"/>
          <w:sz w:val="18"/>
          <w:szCs w:val="18"/>
        </w:rPr>
      </w:pPr>
      <w:r w:rsidRPr="005935EF">
        <w:rPr>
          <w:rFonts w:asciiTheme="majorHAnsi" w:hAnsiTheme="majorHAnsi" w:cs="Segoe UI"/>
          <w:sz w:val="16"/>
          <w:szCs w:val="16"/>
        </w:rPr>
        <w:t xml:space="preserve">We are proposing the following extension to the DAI risk categorization: warming greater than 1.5 °C as “dangerous”; warming greater than 3 °C as “catastrophic?”; and warming </w:t>
      </w:r>
      <w:proofErr w:type="gramStart"/>
      <w:r w:rsidRPr="005935EF">
        <w:rPr>
          <w:rFonts w:asciiTheme="majorHAnsi" w:hAnsiTheme="majorHAnsi" w:cs="Segoe UI"/>
          <w:sz w:val="16"/>
          <w:szCs w:val="16"/>
        </w:rPr>
        <w:t>in excess of</w:t>
      </w:r>
      <w:proofErr w:type="gramEnd"/>
      <w:r w:rsidRPr="005935EF">
        <w:rPr>
          <w:rFonts w:asciiTheme="majorHAnsi" w:hAnsiTheme="majorHAnsi" w:cs="Segoe UI"/>
          <w:sz w:val="16"/>
          <w:szCs w:val="16"/>
        </w:rPr>
        <w:t xml:space="preserve"> 5 °C as “unknown??,” with the understanding that </w:t>
      </w:r>
      <w:r w:rsidRPr="005935EF">
        <w:rPr>
          <w:rFonts w:asciiTheme="majorHAnsi" w:hAnsiTheme="majorHAnsi" w:cs="Segoe UI"/>
          <w:szCs w:val="22"/>
          <w:u w:val="single"/>
          <w:shd w:val="clear" w:color="auto" w:fill="00FF00"/>
        </w:rPr>
        <w:t>changes</w:t>
      </w:r>
      <w:r w:rsidRPr="005935EF">
        <w:rPr>
          <w:rFonts w:asciiTheme="majorHAnsi" w:hAnsiTheme="majorHAnsi" w:cs="Segoe UI"/>
          <w:szCs w:val="22"/>
          <w:u w:val="single"/>
        </w:rPr>
        <w:t> of this magnitude, not experienced in the last 20+ million years, </w:t>
      </w:r>
      <w:r w:rsidRPr="005935EF">
        <w:rPr>
          <w:rFonts w:asciiTheme="majorHAnsi" w:hAnsiTheme="majorHAnsi" w:cs="Segoe UI"/>
          <w:szCs w:val="22"/>
          <w:u w:val="single"/>
          <w:shd w:val="clear" w:color="auto" w:fill="00FF00"/>
        </w:rPr>
        <w:t>pose existential threats</w:t>
      </w:r>
      <w:r w:rsidRPr="005935EF">
        <w:rPr>
          <w:rFonts w:asciiTheme="majorHAnsi" w:hAnsiTheme="majorHAnsi" w:cs="Segoe UI"/>
          <w:szCs w:val="22"/>
          <w:u w:val="single"/>
        </w:rPr>
        <w:t> to a majority of the population</w:t>
      </w:r>
      <w:r w:rsidRPr="005935EF">
        <w:rPr>
          <w:rFonts w:asciiTheme="majorHAnsi" w:hAnsiTheme="majorHAnsi" w:cs="Segoe UI"/>
          <w:sz w:val="16"/>
          <w:szCs w:val="16"/>
        </w:rPr>
        <w:t>. The question mark denotes the subjective nature of our deduction and the fact that </w:t>
      </w:r>
      <w:r w:rsidRPr="005935EF">
        <w:rPr>
          <w:rFonts w:asciiTheme="majorHAnsi" w:hAnsiTheme="majorHAnsi" w:cs="Segoe UI"/>
          <w:szCs w:val="22"/>
          <w:u w:val="single"/>
          <w:shd w:val="clear" w:color="auto" w:fill="00FF00"/>
        </w:rPr>
        <w:t>catastrophe can strike at</w:t>
      </w:r>
      <w:r w:rsidRPr="005935EF">
        <w:rPr>
          <w:rFonts w:asciiTheme="majorHAnsi" w:hAnsiTheme="majorHAnsi" w:cs="Segoe UI"/>
          <w:szCs w:val="22"/>
          <w:u w:val="single"/>
        </w:rPr>
        <w:t> even </w:t>
      </w:r>
      <w:r w:rsidRPr="005935EF">
        <w:rPr>
          <w:rFonts w:asciiTheme="majorHAnsi" w:hAnsiTheme="majorHAnsi" w:cs="Segoe UI"/>
          <w:szCs w:val="22"/>
          <w:u w:val="single"/>
          <w:shd w:val="clear" w:color="auto" w:fill="00FF00"/>
        </w:rPr>
        <w:t>lower</w:t>
      </w:r>
      <w:r w:rsidRPr="005935EF">
        <w:rPr>
          <w:rFonts w:asciiTheme="majorHAnsi" w:hAnsiTheme="majorHAnsi" w:cs="Segoe UI"/>
          <w:szCs w:val="22"/>
          <w:u w:val="single"/>
        </w:rPr>
        <w:t> warming </w:t>
      </w:r>
      <w:r w:rsidRPr="005935EF">
        <w:rPr>
          <w:rFonts w:asciiTheme="majorHAnsi" w:hAnsiTheme="majorHAnsi" w:cs="Segoe UI"/>
          <w:szCs w:val="22"/>
          <w:u w:val="single"/>
          <w:shd w:val="clear" w:color="auto" w:fill="00FF00"/>
        </w:rPr>
        <w:t>levels</w:t>
      </w:r>
      <w:r w:rsidRPr="005935EF">
        <w:rPr>
          <w:rFonts w:asciiTheme="majorHAnsi" w:hAnsiTheme="majorHAnsi" w:cs="Segoe UI"/>
          <w:szCs w:val="22"/>
          <w:u w:val="single"/>
        </w:rPr>
        <w:t>.</w:t>
      </w:r>
      <w:r w:rsidRPr="005935EF">
        <w:rPr>
          <w:rFonts w:asciiTheme="majorHAnsi" w:hAnsiTheme="majorHAnsi" w:cs="Segoe UI"/>
          <w:sz w:val="16"/>
          <w:szCs w:val="16"/>
        </w:rPr>
        <w:t xml:space="preserve"> The justifications for the proposed extension to risk categorization are given below. From the IPCC </w:t>
      </w:r>
      <w:proofErr w:type="gramStart"/>
      <w:r w:rsidRPr="005935EF">
        <w:rPr>
          <w:rFonts w:asciiTheme="majorHAnsi" w:hAnsiTheme="majorHAnsi" w:cs="Segoe UI"/>
          <w:sz w:val="16"/>
          <w:szCs w:val="16"/>
        </w:rPr>
        <w:t>burning embers</w:t>
      </w:r>
      <w:proofErr w:type="gramEnd"/>
      <w:r w:rsidRPr="005935EF">
        <w:rPr>
          <w:rFonts w:asciiTheme="majorHAnsi" w:hAnsiTheme="majorHAnsi" w:cs="Segoe UI"/>
          <w:sz w:val="16"/>
          <w:szCs w:val="16"/>
        </w:rPr>
        <w:t xml:space="preserve"> diagram and from the language of the Paris Agreement, we infer that the DAI begins at warming greater than 1.5 °C. Our criteria for extending the risk category beyond DAI include the potential risks of climate change to the physical climate system, the ecosystem, human health, and species extinction. Let us first consider the category of catastrophic (3 to 5 °C warming). The first major concern is the issue of tipping points. </w:t>
      </w:r>
      <w:r w:rsidRPr="005935EF">
        <w:rPr>
          <w:rFonts w:asciiTheme="majorHAnsi" w:hAnsiTheme="majorHAnsi" w:cs="Segoe UI"/>
          <w:szCs w:val="22"/>
          <w:u w:val="single"/>
        </w:rPr>
        <w:t>Several studies</w:t>
      </w:r>
      <w:r w:rsidRPr="005935EF">
        <w:rPr>
          <w:rFonts w:asciiTheme="majorHAnsi" w:hAnsiTheme="majorHAnsi" w:cs="Segoe UI"/>
          <w:sz w:val="16"/>
          <w:szCs w:val="16"/>
        </w:rPr>
        <w:t> (48, 49) </w:t>
      </w:r>
      <w:r w:rsidRPr="005935EF">
        <w:rPr>
          <w:rFonts w:asciiTheme="majorHAnsi" w:hAnsiTheme="majorHAnsi" w:cs="Segoe UI"/>
          <w:szCs w:val="22"/>
          <w:u w:val="single"/>
        </w:rPr>
        <w:t>have concluded that </w:t>
      </w:r>
      <w:r w:rsidRPr="005935EF">
        <w:rPr>
          <w:rFonts w:asciiTheme="majorHAnsi" w:hAnsiTheme="majorHAnsi" w:cs="Segoe UI"/>
          <w:szCs w:val="22"/>
          <w:u w:val="single"/>
          <w:shd w:val="clear" w:color="auto" w:fill="00FF00"/>
        </w:rPr>
        <w:t>3 to 5 °</w:t>
      </w:r>
      <w:r w:rsidRPr="005935EF">
        <w:rPr>
          <w:rFonts w:asciiTheme="majorHAnsi" w:hAnsiTheme="majorHAnsi" w:cs="Segoe UI"/>
          <w:szCs w:val="22"/>
          <w:u w:val="single"/>
        </w:rPr>
        <w:t>C global warming </w:t>
      </w:r>
      <w:r w:rsidRPr="005935EF">
        <w:rPr>
          <w:rFonts w:asciiTheme="majorHAnsi" w:hAnsiTheme="majorHAnsi" w:cs="Segoe UI"/>
          <w:szCs w:val="22"/>
          <w:u w:val="single"/>
          <w:shd w:val="clear" w:color="auto" w:fill="00FF00"/>
        </w:rPr>
        <w:t>is</w:t>
      </w:r>
      <w:r w:rsidRPr="005935EF">
        <w:rPr>
          <w:rFonts w:asciiTheme="majorHAnsi" w:hAnsiTheme="majorHAnsi" w:cs="Segoe UI"/>
          <w:szCs w:val="22"/>
          <w:u w:val="single"/>
        </w:rPr>
        <w:t> likely to be </w:t>
      </w:r>
      <w:r w:rsidRPr="005935EF">
        <w:rPr>
          <w:rFonts w:asciiTheme="majorHAnsi" w:hAnsiTheme="majorHAnsi" w:cs="Segoe UI"/>
          <w:szCs w:val="22"/>
          <w:u w:val="single"/>
          <w:shd w:val="clear" w:color="auto" w:fill="00FF00"/>
        </w:rPr>
        <w:t>the threshold for tipping points</w:t>
      </w:r>
      <w:r w:rsidRPr="005935EF">
        <w:rPr>
          <w:rFonts w:asciiTheme="majorHAnsi" w:hAnsiTheme="majorHAnsi" w:cs="Segoe UI"/>
          <w:szCs w:val="22"/>
          <w:u w:val="single"/>
        </w:rPr>
        <w:t> such as the collapse of the western Antarctic ice sheet, shutdown of </w:t>
      </w:r>
      <w:proofErr w:type="gramStart"/>
      <w:r w:rsidRPr="005935EF">
        <w:rPr>
          <w:rFonts w:asciiTheme="majorHAnsi" w:hAnsiTheme="majorHAnsi" w:cs="Segoe UI"/>
          <w:szCs w:val="22"/>
          <w:u w:val="single"/>
        </w:rPr>
        <w:t>deep water</w:t>
      </w:r>
      <w:proofErr w:type="gramEnd"/>
      <w:r w:rsidRPr="005935EF">
        <w:rPr>
          <w:rFonts w:asciiTheme="majorHAnsi" w:hAnsiTheme="majorHAnsi" w:cs="Segoe UI"/>
          <w:szCs w:val="22"/>
          <w:u w:val="single"/>
        </w:rPr>
        <w:t> circulation in the North Atlantic, dieback of Amazon rainforests as well as boreal forests, and collapse of the West African monsoon, among others.</w:t>
      </w:r>
      <w:r w:rsidRPr="005935EF">
        <w:rPr>
          <w:rFonts w:asciiTheme="majorHAnsi" w:hAnsiTheme="majorHAnsi" w:cs="Segoe UI"/>
          <w:sz w:val="16"/>
          <w:szCs w:val="16"/>
        </w:rPr>
        <w:t> While </w:t>
      </w:r>
      <w:r w:rsidRPr="005935EF">
        <w:rPr>
          <w:rFonts w:asciiTheme="majorHAnsi" w:hAnsiTheme="majorHAnsi" w:cs="Segoe UI"/>
          <w:szCs w:val="22"/>
          <w:u w:val="single"/>
        </w:rPr>
        <w:t>natural scientists refer to these </w:t>
      </w:r>
      <w:r w:rsidRPr="005935EF">
        <w:rPr>
          <w:rFonts w:asciiTheme="majorHAnsi" w:hAnsiTheme="majorHAnsi" w:cs="Segoe UI"/>
          <w:szCs w:val="22"/>
          <w:u w:val="single"/>
          <w:shd w:val="clear" w:color="auto" w:fill="00FF00"/>
        </w:rPr>
        <w:t>as </w:t>
      </w:r>
      <w:r w:rsidRPr="005935EF">
        <w:rPr>
          <w:rFonts w:asciiTheme="majorHAnsi" w:hAnsiTheme="majorHAnsi" w:cs="Segoe UI"/>
          <w:szCs w:val="22"/>
          <w:u w:val="single"/>
        </w:rPr>
        <w:t>abrupt and </w:t>
      </w:r>
      <w:r w:rsidRPr="005935EF">
        <w:rPr>
          <w:rFonts w:asciiTheme="majorHAnsi" w:hAnsiTheme="majorHAnsi" w:cs="Segoe UI"/>
          <w:szCs w:val="22"/>
          <w:u w:val="single"/>
          <w:shd w:val="clear" w:color="auto" w:fill="00FF00"/>
        </w:rPr>
        <w:t>irreversible climate changes</w:t>
      </w:r>
      <w:r w:rsidRPr="005935EF">
        <w:rPr>
          <w:rFonts w:asciiTheme="majorHAnsi" w:hAnsiTheme="majorHAnsi" w:cs="Segoe UI"/>
          <w:sz w:val="16"/>
          <w:szCs w:val="16"/>
        </w:rPr>
        <w:t>, economists refer to them as </w:t>
      </w:r>
      <w:r w:rsidRPr="005935EF">
        <w:rPr>
          <w:rFonts w:asciiTheme="majorHAnsi" w:hAnsiTheme="majorHAnsi" w:cs="Segoe UI"/>
          <w:szCs w:val="22"/>
          <w:u w:val="single"/>
        </w:rPr>
        <w:t>catastrophic events</w:t>
      </w:r>
      <w:r w:rsidRPr="005935EF">
        <w:rPr>
          <w:rFonts w:asciiTheme="majorHAnsi" w:hAnsiTheme="majorHAnsi" w:cs="Segoe UI"/>
          <w:sz w:val="16"/>
          <w:szCs w:val="16"/>
        </w:rPr>
        <w:t> (49). </w:t>
      </w:r>
      <w:r w:rsidRPr="005935EF">
        <w:rPr>
          <w:rFonts w:asciiTheme="majorHAnsi" w:hAnsiTheme="majorHAnsi" w:cs="Segoe UI"/>
          <w:szCs w:val="22"/>
          <w:u w:val="single"/>
        </w:rPr>
        <w:t>Warming of such magnitudes </w:t>
      </w:r>
      <w:r w:rsidRPr="005935EF">
        <w:rPr>
          <w:rFonts w:asciiTheme="majorHAnsi" w:hAnsiTheme="majorHAnsi" w:cs="Segoe UI"/>
          <w:sz w:val="16"/>
          <w:szCs w:val="16"/>
        </w:rPr>
        <w:t>also</w:t>
      </w:r>
      <w:r w:rsidRPr="005935EF">
        <w:rPr>
          <w:rFonts w:asciiTheme="majorHAnsi" w:hAnsiTheme="majorHAnsi" w:cs="Segoe UI"/>
          <w:szCs w:val="22"/>
          <w:u w:val="single"/>
        </w:rPr>
        <w:t> has catastrophic human health effects</w:t>
      </w:r>
      <w:r w:rsidRPr="005935EF">
        <w:rPr>
          <w:rFonts w:asciiTheme="majorHAnsi" w:hAnsiTheme="majorHAnsi" w:cs="Segoe UI"/>
          <w:sz w:val="16"/>
          <w:szCs w:val="16"/>
        </w:rPr>
        <w:t>.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w:t>
      </w:r>
      <w:r w:rsidRPr="005935EF">
        <w:rPr>
          <w:rFonts w:asciiTheme="majorHAnsi" w:hAnsiTheme="majorHAnsi" w:cs="Segoe UI"/>
          <w:szCs w:val="22"/>
          <w:u w:val="single"/>
          <w:shd w:val="clear" w:color="auto" w:fill="00FF00"/>
        </w:rPr>
        <w:t>Human beings are extremely sensitive to heat</w:t>
      </w:r>
      <w:r w:rsidRPr="005935EF">
        <w:rPr>
          <w:rFonts w:asciiTheme="majorHAnsi" w:hAnsiTheme="majorHAnsi" w:cs="Segoe UI"/>
          <w:szCs w:val="22"/>
          <w:u w:val="single"/>
        </w:rPr>
        <w:t> stress</w:t>
      </w:r>
      <w:r w:rsidRPr="005935EF">
        <w:rPr>
          <w:rFonts w:asciiTheme="majorHAnsi" w:hAnsiTheme="majorHAnsi" w:cs="Segoe UI"/>
          <w:sz w:val="16"/>
          <w:szCs w:val="16"/>
        </w:rPr>
        <w:t>.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w:t>
      </w:r>
      <w:r w:rsidRPr="005935EF">
        <w:rPr>
          <w:rFonts w:asciiTheme="majorHAnsi" w:hAnsiTheme="majorHAnsi" w:cs="Segoe UI"/>
          <w:szCs w:val="22"/>
          <w:u w:val="single"/>
        </w:rPr>
        <w:t>a </w:t>
      </w:r>
      <w:r w:rsidRPr="005935EF">
        <w:rPr>
          <w:rFonts w:asciiTheme="majorHAnsi" w:hAnsiTheme="majorHAnsi" w:cs="Segoe UI"/>
          <w:szCs w:val="22"/>
          <w:u w:val="single"/>
          <w:shd w:val="clear" w:color="auto" w:fill="00FF00"/>
        </w:rPr>
        <w:t>2 °</w:t>
      </w:r>
      <w:r w:rsidRPr="005935EF">
        <w:rPr>
          <w:rFonts w:asciiTheme="majorHAnsi" w:hAnsiTheme="majorHAnsi" w:cs="Segoe UI"/>
          <w:szCs w:val="22"/>
          <w:u w:val="single"/>
        </w:rPr>
        <w:t>C warming </w:t>
      </w:r>
      <w:r w:rsidRPr="005935EF">
        <w:rPr>
          <w:rFonts w:asciiTheme="majorHAnsi" w:hAnsiTheme="majorHAnsi" w:cs="Segoe UI"/>
          <w:szCs w:val="22"/>
          <w:u w:val="single"/>
          <w:shd w:val="clear" w:color="auto" w:fill="00FF00"/>
        </w:rPr>
        <w:t>would double</w:t>
      </w:r>
      <w:r w:rsidRPr="005935EF">
        <w:rPr>
          <w:rFonts w:asciiTheme="majorHAnsi" w:hAnsiTheme="majorHAnsi" w:cs="Segoe UI"/>
          <w:szCs w:val="22"/>
          <w:u w:val="single"/>
        </w:rPr>
        <w:t> the land area subject to </w:t>
      </w:r>
      <w:r w:rsidRPr="005935EF">
        <w:rPr>
          <w:rFonts w:asciiTheme="majorHAnsi" w:hAnsiTheme="majorHAnsi" w:cs="Segoe UI"/>
          <w:szCs w:val="22"/>
          <w:u w:val="single"/>
          <w:shd w:val="clear" w:color="auto" w:fill="00FF00"/>
        </w:rPr>
        <w:t>deadly heat</w:t>
      </w:r>
      <w:r w:rsidRPr="005935EF">
        <w:rPr>
          <w:rFonts w:asciiTheme="majorHAnsi" w:hAnsiTheme="majorHAnsi" w:cs="Segoe UI"/>
          <w:szCs w:val="22"/>
          <w:u w:val="single"/>
        </w:rPr>
        <w:t> and expose 48% of the population. A </w:t>
      </w:r>
      <w:r w:rsidRPr="005935EF">
        <w:rPr>
          <w:rFonts w:asciiTheme="majorHAnsi" w:hAnsiTheme="majorHAnsi" w:cs="Segoe UI"/>
          <w:szCs w:val="22"/>
          <w:u w:val="single"/>
          <w:shd w:val="clear" w:color="auto" w:fill="00FF00"/>
        </w:rPr>
        <w:t>4 °</w:t>
      </w:r>
      <w:r w:rsidRPr="005935EF">
        <w:rPr>
          <w:rFonts w:asciiTheme="majorHAnsi" w:hAnsiTheme="majorHAnsi" w:cs="Segoe UI"/>
          <w:szCs w:val="22"/>
          <w:u w:val="single"/>
        </w:rPr>
        <w:t>C warming by 2100 </w:t>
      </w:r>
      <w:r w:rsidRPr="005935EF">
        <w:rPr>
          <w:rFonts w:asciiTheme="majorHAnsi" w:hAnsiTheme="majorHAnsi" w:cs="Segoe UI"/>
          <w:szCs w:val="22"/>
          <w:u w:val="single"/>
          <w:shd w:val="clear" w:color="auto" w:fill="00FF00"/>
        </w:rPr>
        <w:t>would subject</w:t>
      </w:r>
      <w:r w:rsidRPr="005935EF">
        <w:rPr>
          <w:rFonts w:asciiTheme="majorHAnsi" w:hAnsiTheme="majorHAnsi" w:cs="Segoe UI"/>
          <w:szCs w:val="22"/>
          <w:u w:val="single"/>
        </w:rPr>
        <w:t> </w:t>
      </w:r>
      <w:r w:rsidRPr="005935EF">
        <w:rPr>
          <w:rFonts w:asciiTheme="majorHAnsi" w:hAnsiTheme="majorHAnsi" w:cs="Segoe UI"/>
          <w:sz w:val="16"/>
          <w:szCs w:val="16"/>
        </w:rPr>
        <w:t>47% of the land area and almost </w:t>
      </w:r>
      <w:r w:rsidRPr="005935EF">
        <w:rPr>
          <w:rFonts w:asciiTheme="majorHAnsi" w:hAnsiTheme="majorHAnsi" w:cs="Segoe UI"/>
          <w:szCs w:val="22"/>
          <w:u w:val="single"/>
          <w:shd w:val="clear" w:color="auto" w:fill="00FF00"/>
        </w:rPr>
        <w:t>74% of the</w:t>
      </w:r>
      <w:r w:rsidRPr="005935EF">
        <w:rPr>
          <w:rFonts w:asciiTheme="majorHAnsi" w:hAnsiTheme="majorHAnsi" w:cs="Segoe UI"/>
          <w:szCs w:val="22"/>
          <w:u w:val="single"/>
        </w:rPr>
        <w:t> world </w:t>
      </w:r>
      <w:r w:rsidRPr="005935EF">
        <w:rPr>
          <w:rFonts w:asciiTheme="majorHAnsi" w:hAnsiTheme="majorHAnsi" w:cs="Segoe UI"/>
          <w:szCs w:val="22"/>
          <w:u w:val="single"/>
          <w:shd w:val="clear" w:color="auto" w:fill="00FF00"/>
        </w:rPr>
        <w:t>population</w:t>
      </w:r>
      <w:r w:rsidRPr="005935EF">
        <w:rPr>
          <w:rFonts w:asciiTheme="majorHAnsi" w:hAnsiTheme="majorHAnsi" w:cs="Segoe UI"/>
          <w:szCs w:val="22"/>
          <w:u w:val="single"/>
        </w:rPr>
        <w:t> to deadly heat, </w:t>
      </w:r>
      <w:r w:rsidRPr="005935EF">
        <w:rPr>
          <w:rFonts w:asciiTheme="majorHAnsi" w:hAnsiTheme="majorHAnsi" w:cs="Segoe UI"/>
          <w:szCs w:val="22"/>
          <w:u w:val="single"/>
          <w:shd w:val="clear" w:color="auto" w:fill="00FF00"/>
        </w:rPr>
        <w:t>which could pose existential risks</w:t>
      </w:r>
      <w:r w:rsidRPr="005935EF">
        <w:rPr>
          <w:rFonts w:asciiTheme="majorHAnsi" w:hAnsiTheme="majorHAnsi" w:cs="Segoe UI"/>
          <w:szCs w:val="22"/>
          <w:u w:val="single"/>
        </w:rPr>
        <w:t> to humans and mammals</w:t>
      </w:r>
      <w:r w:rsidRPr="005935EF">
        <w:rPr>
          <w:rFonts w:asciiTheme="majorHAnsi" w:hAnsiTheme="majorHAnsi" w:cs="Segoe UI"/>
          <w:sz w:val="16"/>
          <w:szCs w:val="16"/>
        </w:rPr>
        <w:t> alike unless massive adaptation measures are implemented, such as providing air conditioning to the entire population or a massive relocation of most of the population to safer climates. Climate risks can vary markedly depending on the socioeconomic status and culture of the population, and so we must take up the question of “dangerous to whom?” (54). Our discussion in this study is focused more on people and not on the ecosystem, and even with this limited scope, there are multitudes of categories of people. We will focus on the poorest 3 billion people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livelihood will be severely impacted, if not destroyed, with a one- to five-year megadrought, heat waves, or heavy floods; for those among the bottom 3 billion of the world’s population who are living in coastal areas, a 1- to 2-m rise in sea level (likely with a warming in excess of 3 °C) poses existential threat if they do not relocate or migrate. It has been estimated that </w:t>
      </w:r>
      <w:r w:rsidRPr="005935EF">
        <w:rPr>
          <w:rFonts w:asciiTheme="majorHAnsi" w:hAnsiTheme="majorHAnsi" w:cs="Segoe UI"/>
          <w:szCs w:val="22"/>
          <w:u w:val="single"/>
        </w:rPr>
        <w:t xml:space="preserve">several hundred million people would be subject to famine with warming </w:t>
      </w:r>
      <w:proofErr w:type="gramStart"/>
      <w:r w:rsidRPr="005935EF">
        <w:rPr>
          <w:rFonts w:asciiTheme="majorHAnsi" w:hAnsiTheme="majorHAnsi" w:cs="Segoe UI"/>
          <w:szCs w:val="22"/>
          <w:u w:val="single"/>
        </w:rPr>
        <w:t>in excess of</w:t>
      </w:r>
      <w:proofErr w:type="gramEnd"/>
      <w:r w:rsidRPr="005935EF">
        <w:rPr>
          <w:rFonts w:asciiTheme="majorHAnsi" w:hAnsiTheme="majorHAnsi" w:cs="Segoe UI"/>
          <w:szCs w:val="22"/>
          <w:u w:val="single"/>
        </w:rPr>
        <w:t xml:space="preserve"> 4 °C</w:t>
      </w:r>
      <w:r w:rsidRPr="005935EF">
        <w:rPr>
          <w:rFonts w:asciiTheme="majorHAnsi" w:hAnsiTheme="majorHAnsi" w:cs="Segoe UI"/>
          <w:sz w:val="16"/>
          <w:szCs w:val="16"/>
        </w:rPr>
        <w:t> (54). However, </w:t>
      </w:r>
      <w:r w:rsidRPr="005935EF">
        <w:rPr>
          <w:rFonts w:asciiTheme="majorHAnsi" w:hAnsiTheme="majorHAnsi" w:cs="Segoe UI"/>
          <w:szCs w:val="22"/>
          <w:u w:val="single"/>
        </w:rPr>
        <w:t>there has essentially been no discussion on warming beyond </w:t>
      </w:r>
      <w:r w:rsidRPr="005935EF">
        <w:rPr>
          <w:rFonts w:asciiTheme="majorHAnsi" w:hAnsiTheme="majorHAnsi" w:cs="Segoe UI"/>
          <w:szCs w:val="22"/>
          <w:u w:val="single"/>
          <w:shd w:val="clear" w:color="auto" w:fill="00FF00"/>
        </w:rPr>
        <w:t>5 °</w:t>
      </w:r>
      <w:r w:rsidRPr="005935EF">
        <w:rPr>
          <w:rFonts w:asciiTheme="majorHAnsi" w:hAnsiTheme="majorHAnsi" w:cs="Segoe UI"/>
          <w:szCs w:val="22"/>
          <w:u w:val="single"/>
        </w:rPr>
        <w:t>C</w:t>
      </w:r>
      <w:r w:rsidRPr="005935EF">
        <w:rPr>
          <w:rFonts w:asciiTheme="majorHAnsi" w:hAnsiTheme="majorHAnsi" w:cs="Segoe UI"/>
          <w:sz w:val="16"/>
          <w:szCs w:val="16"/>
        </w:rPr>
        <w:t>. Climate change-induced species extinction is one major concern with warming of such large magnitudes (&gt;5 °C). The current rate of loss of species is </w:t>
      </w:r>
      <w:r w:rsidRPr="005935EF">
        <w:rPr>
          <w:rFonts w:ascii="Cambria Math" w:hAnsi="Cambria Math" w:cs="Cambria Math"/>
          <w:sz w:val="16"/>
          <w:szCs w:val="16"/>
        </w:rPr>
        <w:t>∼</w:t>
      </w:r>
      <w:r w:rsidRPr="005935EF">
        <w:rPr>
          <w:rFonts w:asciiTheme="majorHAnsi" w:hAnsiTheme="majorHAnsi" w:cs="Segoe UI"/>
          <w:sz w:val="16"/>
          <w:szCs w:val="16"/>
        </w:rPr>
        <w:t>1,000-fold the historical rate, due largely to habitat destruction. At this rate, about 25% of species are in danger of extinction in the coming decades (56). Global warming of 6 °C or more (accompanied by increase in ocean acidity due to increased CO2) </w:t>
      </w:r>
      <w:r w:rsidRPr="005935EF">
        <w:rPr>
          <w:rFonts w:asciiTheme="majorHAnsi" w:hAnsiTheme="majorHAnsi" w:cs="Segoe UI"/>
          <w:szCs w:val="22"/>
          <w:u w:val="single"/>
          <w:shd w:val="clear" w:color="auto" w:fill="00FF00"/>
        </w:rPr>
        <w:t>can act as a major force multiplier and expose</w:t>
      </w:r>
      <w:r w:rsidRPr="005935EF">
        <w:rPr>
          <w:rFonts w:asciiTheme="majorHAnsi" w:hAnsiTheme="majorHAnsi" w:cs="Segoe UI"/>
          <w:szCs w:val="22"/>
          <w:u w:val="single"/>
        </w:rPr>
        <w:t> as much as </w:t>
      </w:r>
      <w:r w:rsidRPr="005935EF">
        <w:rPr>
          <w:rFonts w:asciiTheme="majorHAnsi" w:hAnsiTheme="majorHAnsi" w:cs="Segoe UI"/>
          <w:szCs w:val="22"/>
          <w:u w:val="single"/>
          <w:shd w:val="clear" w:color="auto" w:fill="00FF00"/>
        </w:rPr>
        <w:t>90% of species</w:t>
      </w:r>
      <w:r w:rsidRPr="005935EF">
        <w:rPr>
          <w:rFonts w:asciiTheme="majorHAnsi" w:hAnsiTheme="majorHAnsi" w:cs="Segoe UI"/>
          <w:szCs w:val="22"/>
          <w:u w:val="single"/>
        </w:rPr>
        <w:t> to the dangers of extinction</w:t>
      </w:r>
      <w:r w:rsidRPr="005935EF">
        <w:rPr>
          <w:rFonts w:asciiTheme="majorHAnsi" w:hAnsiTheme="majorHAnsi" w:cs="Segoe UI"/>
          <w:sz w:val="16"/>
          <w:szCs w:val="16"/>
        </w:rPr>
        <w:t> (57). </w:t>
      </w:r>
      <w:r w:rsidRPr="005935EF">
        <w:rPr>
          <w:rFonts w:asciiTheme="majorHAnsi" w:hAnsiTheme="majorHAnsi" w:cs="Segoe UI"/>
          <w:szCs w:val="22"/>
          <w:u w:val="single"/>
          <w:shd w:val="clear" w:color="auto" w:fill="00FF00"/>
        </w:rPr>
        <w:t>The</w:t>
      </w:r>
      <w:r w:rsidRPr="005935EF">
        <w:rPr>
          <w:rFonts w:asciiTheme="majorHAnsi" w:hAnsiTheme="majorHAnsi" w:cs="Segoe UI"/>
          <w:szCs w:val="22"/>
          <w:u w:val="single"/>
        </w:rPr>
        <w:t> bodily </w:t>
      </w:r>
      <w:r w:rsidRPr="005935EF">
        <w:rPr>
          <w:rFonts w:asciiTheme="majorHAnsi" w:hAnsiTheme="majorHAnsi" w:cs="Segoe UI"/>
          <w:szCs w:val="22"/>
          <w:u w:val="single"/>
          <w:shd w:val="clear" w:color="auto" w:fill="00FF00"/>
        </w:rPr>
        <w:t>harms combined with</w:t>
      </w:r>
      <w:r w:rsidRPr="005935EF">
        <w:rPr>
          <w:rFonts w:asciiTheme="majorHAnsi" w:hAnsiTheme="majorHAnsi" w:cs="Segoe UI"/>
          <w:szCs w:val="22"/>
          <w:u w:val="single"/>
        </w:rPr>
        <w:t> climate change-forced </w:t>
      </w:r>
      <w:r w:rsidRPr="005935EF">
        <w:rPr>
          <w:rFonts w:asciiTheme="majorHAnsi" w:hAnsiTheme="majorHAnsi" w:cs="Segoe UI"/>
          <w:szCs w:val="22"/>
          <w:u w:val="single"/>
          <w:shd w:val="clear" w:color="auto" w:fill="00FF00"/>
        </w:rPr>
        <w:t>species destruction, biod</w:t>
      </w:r>
      <w:r w:rsidRPr="005935EF">
        <w:rPr>
          <w:rFonts w:asciiTheme="majorHAnsi" w:hAnsiTheme="majorHAnsi" w:cs="Segoe UI"/>
          <w:szCs w:val="22"/>
          <w:u w:val="single"/>
        </w:rPr>
        <w:t>iversity </w:t>
      </w:r>
      <w:r w:rsidRPr="005935EF">
        <w:rPr>
          <w:rFonts w:asciiTheme="majorHAnsi" w:hAnsiTheme="majorHAnsi" w:cs="Segoe UI"/>
          <w:szCs w:val="22"/>
          <w:u w:val="single"/>
          <w:shd w:val="clear" w:color="auto" w:fill="00FF00"/>
        </w:rPr>
        <w:t>loss, and threats to water and food security</w:t>
      </w:r>
      <w:r w:rsidRPr="005935EF">
        <w:rPr>
          <w:rFonts w:asciiTheme="majorHAnsi" w:hAnsiTheme="majorHAnsi" w:cs="Segoe UI"/>
          <w:sz w:val="16"/>
          <w:szCs w:val="16"/>
        </w:rPr>
        <w:t>, as summarized recently (58), </w:t>
      </w:r>
      <w:r w:rsidRPr="005935EF">
        <w:rPr>
          <w:rFonts w:asciiTheme="majorHAnsi" w:hAnsiTheme="majorHAnsi" w:cs="Segoe UI"/>
          <w:szCs w:val="22"/>
          <w:u w:val="single"/>
        </w:rPr>
        <w:t>motivated us to </w:t>
      </w:r>
      <w:r w:rsidRPr="005935EF">
        <w:rPr>
          <w:rFonts w:asciiTheme="majorHAnsi" w:hAnsiTheme="majorHAnsi" w:cs="Segoe UI"/>
          <w:szCs w:val="22"/>
          <w:u w:val="single"/>
          <w:shd w:val="clear" w:color="auto" w:fill="00FF00"/>
        </w:rPr>
        <w:t>categorize warming</w:t>
      </w:r>
      <w:r w:rsidRPr="005935EF">
        <w:rPr>
          <w:rFonts w:asciiTheme="majorHAnsi" w:hAnsiTheme="majorHAnsi" w:cs="Segoe UI"/>
          <w:szCs w:val="22"/>
          <w:u w:val="single"/>
        </w:rPr>
        <w:t> beyond 5 °C </w:t>
      </w:r>
      <w:r w:rsidRPr="005935EF">
        <w:rPr>
          <w:rFonts w:asciiTheme="majorHAnsi" w:hAnsiTheme="majorHAnsi" w:cs="Segoe UI"/>
          <w:szCs w:val="22"/>
          <w:u w:val="single"/>
          <w:shd w:val="clear" w:color="auto" w:fill="00FF00"/>
        </w:rPr>
        <w:t>as</w:t>
      </w:r>
      <w:r w:rsidRPr="005935EF">
        <w:rPr>
          <w:rFonts w:asciiTheme="majorHAnsi" w:hAnsiTheme="majorHAnsi" w:cs="Segoe UI"/>
          <w:sz w:val="16"/>
          <w:szCs w:val="16"/>
        </w:rPr>
        <w:t> unknown??, implying the possibility of </w:t>
      </w:r>
      <w:r w:rsidRPr="005935EF">
        <w:rPr>
          <w:rFonts w:asciiTheme="majorHAnsi" w:hAnsiTheme="majorHAnsi" w:cs="Segoe UI"/>
          <w:szCs w:val="22"/>
          <w:u w:val="single"/>
          <w:shd w:val="clear" w:color="auto" w:fill="00FF00"/>
        </w:rPr>
        <w:t>existential</w:t>
      </w:r>
      <w:r w:rsidRPr="005935EF">
        <w:rPr>
          <w:rFonts w:asciiTheme="majorHAnsi" w:hAnsiTheme="majorHAnsi" w:cs="Segoe UI"/>
          <w:sz w:val="16"/>
          <w:szCs w:val="16"/>
        </w:rPr>
        <w:t> threats. Fig. 2 displays these three risk categorizations (vertical dashed lines). </w:t>
      </w:r>
    </w:p>
    <w:p w14:paraId="3738DC11" w14:textId="77777777" w:rsidR="00036A9D" w:rsidRPr="009D7127" w:rsidRDefault="00036A9D" w:rsidP="00036A9D">
      <w:pPr>
        <w:spacing w:line="360" w:lineRule="auto"/>
        <w:rPr>
          <w:rStyle w:val="StyleUnderline"/>
        </w:rPr>
      </w:pPr>
    </w:p>
    <w:p w14:paraId="0859481F" w14:textId="77777777" w:rsidR="001343D4" w:rsidRPr="005935EF" w:rsidRDefault="001343D4" w:rsidP="001343D4">
      <w:pPr>
        <w:pStyle w:val="Heading2"/>
        <w:spacing w:line="360" w:lineRule="auto"/>
        <w:rPr>
          <w:rFonts w:asciiTheme="majorHAnsi" w:hAnsiTheme="majorHAnsi"/>
        </w:rPr>
      </w:pPr>
      <w:r w:rsidRPr="005935EF">
        <w:rPr>
          <w:rFonts w:asciiTheme="majorHAnsi" w:eastAsia="Calibri" w:hAnsiTheme="majorHAnsi" w:cs="Calibri"/>
          <w:u w:val="single"/>
        </w:rPr>
        <w:t>collaboration cp</w:t>
      </w:r>
    </w:p>
    <w:p w14:paraId="643078DE" w14:textId="77777777" w:rsidR="001343D4" w:rsidRPr="005935EF" w:rsidRDefault="001343D4" w:rsidP="001343D4">
      <w:pPr>
        <w:pStyle w:val="Heading4"/>
        <w:spacing w:line="360" w:lineRule="auto"/>
        <w:rPr>
          <w:rFonts w:asciiTheme="majorHAnsi" w:hAnsiTheme="majorHAnsi"/>
          <w:sz w:val="18"/>
          <w:szCs w:val="18"/>
        </w:rPr>
      </w:pPr>
      <w:r w:rsidRPr="005935EF">
        <w:rPr>
          <w:rFonts w:asciiTheme="majorHAnsi" w:hAnsiTheme="majorHAnsi"/>
        </w:rPr>
        <w:t>CP text: we advocate for public-private partnerships in space in line with the ISS model or a sponsored program model  </w:t>
      </w:r>
    </w:p>
    <w:p w14:paraId="3299D1EA" w14:textId="77777777" w:rsidR="001343D4" w:rsidRPr="005935EF" w:rsidRDefault="001343D4" w:rsidP="001343D4">
      <w:pPr>
        <w:spacing w:line="360" w:lineRule="auto"/>
        <w:textAlignment w:val="baseline"/>
        <w:rPr>
          <w:rFonts w:asciiTheme="majorHAnsi" w:hAnsiTheme="majorHAnsi" w:cs="Segoe UI"/>
          <w:sz w:val="18"/>
          <w:szCs w:val="18"/>
        </w:rPr>
      </w:pPr>
      <w:r w:rsidRPr="005935EF">
        <w:rPr>
          <w:rFonts w:asciiTheme="majorHAnsi" w:hAnsiTheme="majorHAnsi" w:cs="Segoe UI"/>
          <w:b/>
          <w:bCs/>
        </w:rPr>
        <w:t>ISS National Lab</w:t>
      </w:r>
      <w:r w:rsidRPr="005935EF">
        <w:rPr>
          <w:rFonts w:asciiTheme="majorHAnsi" w:hAnsiTheme="majorHAnsi" w:cs="Segoe UI"/>
        </w:rPr>
        <w:t> </w:t>
      </w:r>
      <w:r w:rsidRPr="005935EF">
        <w:rPr>
          <w:rFonts w:asciiTheme="majorHAnsi" w:hAnsiTheme="majorHAnsi" w:cs="Segoe UI"/>
          <w:szCs w:val="22"/>
        </w:rPr>
        <w:t>[International Space Station National Laboratory – Center for the Advancement of Science in Space, “Research on the ISS, No Date, </w:t>
      </w:r>
      <w:hyperlink r:id="rId11" w:tgtFrame="_blank" w:history="1">
        <w:r w:rsidRPr="005935EF">
          <w:rPr>
            <w:rFonts w:asciiTheme="majorHAnsi" w:hAnsiTheme="majorHAnsi" w:cs="Segoe UI"/>
            <w:szCs w:val="22"/>
          </w:rPr>
          <w:t>https://www.issnationallab.org/research-on-the-iss/public-private-partnerships-in-space/</w:t>
        </w:r>
      </w:hyperlink>
      <w:r w:rsidRPr="005935EF">
        <w:rPr>
          <w:rFonts w:asciiTheme="majorHAnsi" w:hAnsiTheme="majorHAnsi" w:cs="Segoe UI"/>
          <w:szCs w:val="22"/>
        </w:rPr>
        <w:t>] //</w:t>
      </w:r>
      <w:proofErr w:type="spellStart"/>
      <w:r w:rsidRPr="005935EF">
        <w:rPr>
          <w:rFonts w:asciiTheme="majorHAnsi" w:hAnsiTheme="majorHAnsi" w:cs="Segoe UI"/>
          <w:szCs w:val="22"/>
        </w:rPr>
        <w:t>neth</w:t>
      </w:r>
      <w:proofErr w:type="spellEnd"/>
      <w:r w:rsidRPr="005935EF">
        <w:rPr>
          <w:rFonts w:asciiTheme="majorHAnsi" w:hAnsiTheme="majorHAnsi" w:cs="Segoe UI"/>
          <w:szCs w:val="22"/>
        </w:rPr>
        <w:t>  </w:t>
      </w:r>
    </w:p>
    <w:p w14:paraId="5216BBBF" w14:textId="77777777" w:rsidR="001343D4" w:rsidRPr="005935EF" w:rsidRDefault="001343D4" w:rsidP="001343D4">
      <w:pPr>
        <w:spacing w:line="360" w:lineRule="auto"/>
        <w:textAlignment w:val="baseline"/>
        <w:rPr>
          <w:rFonts w:asciiTheme="majorHAnsi" w:hAnsiTheme="majorHAnsi" w:cs="Segoe UI"/>
          <w:sz w:val="16"/>
          <w:szCs w:val="16"/>
        </w:rPr>
      </w:pPr>
      <w:r w:rsidRPr="005935EF">
        <w:rPr>
          <w:rFonts w:asciiTheme="majorHAnsi" w:hAnsiTheme="majorHAnsi" w:cs="Segoe UI"/>
          <w:szCs w:val="22"/>
          <w:u w:val="single"/>
          <w:shd w:val="clear" w:color="auto" w:fill="00FF00"/>
        </w:rPr>
        <w:t>Public-private partnerships are a key component to driving innovation and national leadership</w:t>
      </w:r>
      <w:r w:rsidRPr="005935EF">
        <w:rPr>
          <w:rFonts w:asciiTheme="majorHAnsi" w:hAnsiTheme="majorHAnsi" w:cs="Segoe UI"/>
          <w:sz w:val="16"/>
          <w:szCs w:val="16"/>
        </w:rPr>
        <w:t>. With the potential to address a wide array of modern challenges from technology development to infrastructure modernization, and from education to the economic development of space, public-private partnerships unlock new possibilities unavailable when we rely solely on public or private investment. </w:t>
      </w:r>
      <w:r w:rsidRPr="005935EF">
        <w:rPr>
          <w:rFonts w:asciiTheme="majorHAnsi" w:hAnsiTheme="majorHAnsi" w:cs="Segoe UI"/>
          <w:szCs w:val="22"/>
          <w:u w:val="single"/>
          <w:shd w:val="clear" w:color="auto" w:fill="00FF00"/>
        </w:rPr>
        <w:t>The International Space Station (ISS) National laboratory is a great example of a public-private partnership model that is working in space</w:t>
      </w:r>
      <w:r w:rsidRPr="005935EF">
        <w:rPr>
          <w:rFonts w:asciiTheme="majorHAnsi" w:hAnsiTheme="majorHAnsi" w:cs="Segoe UI"/>
          <w:sz w:val="16"/>
          <w:szCs w:val="16"/>
        </w:rPr>
        <w:t>. The ISS National Lab </w:t>
      </w:r>
      <w:proofErr w:type="gramStart"/>
      <w:r w:rsidRPr="005935EF">
        <w:rPr>
          <w:rFonts w:asciiTheme="majorHAnsi" w:hAnsiTheme="majorHAnsi" w:cs="Segoe UI"/>
          <w:sz w:val="16"/>
          <w:szCs w:val="16"/>
        </w:rPr>
        <w:t>opens up</w:t>
      </w:r>
      <w:proofErr w:type="gramEnd"/>
      <w:r w:rsidRPr="005935EF">
        <w:rPr>
          <w:rFonts w:asciiTheme="majorHAnsi" w:hAnsiTheme="majorHAnsi" w:cs="Segoe UI"/>
          <w:sz w:val="16"/>
          <w:szCs w:val="16"/>
        </w:rPr>
        <w:t> the incredible possibilities of the space station research environment to a diverse range of researchers, entrepreneurs, and innovators that could create entirely new markets in space. The ISS National Laboratory – Accelerating Utilization of the ISS </w:t>
      </w:r>
      <w:r w:rsidRPr="005935EF">
        <w:rPr>
          <w:rFonts w:asciiTheme="majorHAnsi" w:hAnsiTheme="majorHAnsi" w:cs="Segoe UI"/>
          <w:szCs w:val="22"/>
          <w:u w:val="single"/>
          <w:shd w:val="clear" w:color="auto" w:fill="00FF00"/>
        </w:rPr>
        <w:t>The ISS offers a unique research and development platform</w:t>
      </w:r>
      <w:r w:rsidRPr="005935EF">
        <w:rPr>
          <w:rFonts w:asciiTheme="majorHAnsi" w:hAnsiTheme="majorHAnsi" w:cs="Segoe UI"/>
          <w:szCs w:val="22"/>
          <w:u w:val="single"/>
        </w:rPr>
        <w:t>, unlike any on Earth, enabling research that benefits both exploration and life on Earth</w:t>
      </w:r>
      <w:r w:rsidRPr="005935EF">
        <w:rPr>
          <w:rFonts w:asciiTheme="majorHAnsi" w:hAnsiTheme="majorHAnsi" w:cs="Segoe UI"/>
          <w:sz w:val="16"/>
          <w:szCs w:val="16"/>
        </w:rPr>
        <w:t>. </w:t>
      </w:r>
      <w:proofErr w:type="gramStart"/>
      <w:r w:rsidRPr="005935EF">
        <w:rPr>
          <w:rFonts w:asciiTheme="majorHAnsi" w:hAnsiTheme="majorHAnsi" w:cs="Segoe UI"/>
          <w:sz w:val="16"/>
          <w:szCs w:val="16"/>
        </w:rPr>
        <w:t>In an effort to</w:t>
      </w:r>
      <w:proofErr w:type="gramEnd"/>
      <w:r w:rsidRPr="005935EF">
        <w:rPr>
          <w:rFonts w:asciiTheme="majorHAnsi" w:hAnsiTheme="majorHAnsi" w:cs="Segoe UI"/>
          <w:sz w:val="16"/>
          <w:szCs w:val="16"/>
        </w:rPr>
        <w:t> expand the research opportunities this unparalleled platform provides to the nation, the ISS United States Orbital Segment, through bipartisan legislation, was designated as a U.S. National Laboratory in 2005, enabling research and development access to a broad range of commercial, academic, and government users. After final assembly of the ISS in 2011, the Center for the Advancement of Science in Space, a (</w:t>
      </w:r>
      <w:proofErr w:type="gramStart"/>
      <w:r w:rsidRPr="005935EF">
        <w:rPr>
          <w:rFonts w:asciiTheme="majorHAnsi" w:hAnsiTheme="majorHAnsi" w:cs="Segoe UI"/>
          <w:sz w:val="16"/>
          <w:szCs w:val="16"/>
        </w:rPr>
        <w:t>501)(</w:t>
      </w:r>
      <w:proofErr w:type="gramEnd"/>
      <w:r w:rsidRPr="005935EF">
        <w:rPr>
          <w:rFonts w:asciiTheme="majorHAnsi" w:hAnsiTheme="majorHAnsi" w:cs="Segoe UI"/>
          <w:sz w:val="16"/>
          <w:szCs w:val="16"/>
        </w:rPr>
        <w:t>c)(3) organization, was selected by NASA to manage the ISS U.S. National Laboratory. </w:t>
      </w:r>
      <w:r w:rsidRPr="005935EF">
        <w:rPr>
          <w:rFonts w:asciiTheme="majorHAnsi" w:hAnsiTheme="majorHAnsi" w:cs="Segoe UI"/>
          <w:szCs w:val="22"/>
          <w:u w:val="single"/>
          <w:shd w:val="clear" w:color="auto" w:fill="00FF00"/>
        </w:rPr>
        <w:t>The ISS National Lab fulfills its mission to accelerate space-based research by engaging a variety of nontraditional space users, operating in the fields of life science, physical science, technology development, and remote sensing</w:t>
      </w:r>
      <w:r w:rsidRPr="005935EF">
        <w:rPr>
          <w:rFonts w:asciiTheme="majorHAnsi" w:hAnsiTheme="majorHAnsi" w:cs="Segoe UI"/>
          <w:sz w:val="16"/>
          <w:szCs w:val="16"/>
        </w:rPr>
        <w:t>. The ISS National Lab engages primarily with organizations that pay toward the value obtained on the ISS, as well as with other organizations addressing national science and research priorities. This research serves commercial and entrepreneurial needs and other important goals such as the pursuit of new knowledge and education. Since 2011, the ISS National Lab has stewarded more than 200 ISS research projects, ranging from developing new drug therapies, to monitoring tropical cyclones, to improving equipment for </w:t>
      </w:r>
      <w:proofErr w:type="gramStart"/>
      <w:r w:rsidRPr="005935EF">
        <w:rPr>
          <w:rFonts w:asciiTheme="majorHAnsi" w:hAnsiTheme="majorHAnsi" w:cs="Segoe UI"/>
          <w:sz w:val="16"/>
          <w:szCs w:val="16"/>
        </w:rPr>
        <w:t>first-responders</w:t>
      </w:r>
      <w:proofErr w:type="gramEnd"/>
      <w:r w:rsidRPr="005935EF">
        <w:rPr>
          <w:rFonts w:asciiTheme="majorHAnsi" w:hAnsiTheme="majorHAnsi" w:cs="Segoe UI"/>
          <w:sz w:val="16"/>
          <w:szCs w:val="16"/>
        </w:rPr>
        <w:t>, to producing unique fiber-optics materials in space. </w:t>
      </w:r>
      <w:r w:rsidRPr="005935EF">
        <w:rPr>
          <w:rFonts w:asciiTheme="majorHAnsi" w:hAnsiTheme="majorHAnsi" w:cs="Segoe UI"/>
          <w:szCs w:val="22"/>
          <w:u w:val="single"/>
          <w:shd w:val="clear" w:color="auto" w:fill="00FF00"/>
        </w:rPr>
        <w:t>Working together with NASA, the ISS National Lab aims to advance the nation’s leadership in commercial space</w:t>
      </w:r>
      <w:r w:rsidRPr="005935EF">
        <w:rPr>
          <w:rFonts w:asciiTheme="majorHAnsi" w:hAnsiTheme="majorHAnsi" w:cs="Segoe UI"/>
          <w:szCs w:val="22"/>
          <w:u w:val="single"/>
        </w:rPr>
        <w:t>, pursue groundbreaking science not possible on Earth, and leverage the space station to inspire the next generation. </w:t>
      </w:r>
      <w:r w:rsidRPr="005935EF">
        <w:rPr>
          <w:rFonts w:asciiTheme="majorHAnsi" w:hAnsiTheme="majorHAnsi" w:cs="Segoe UI"/>
          <w:sz w:val="16"/>
          <w:szCs w:val="16"/>
        </w:rPr>
        <w:t>Prior to the ISS National Lab model, NASA traditionally funded all aspects of ISS research, whether it was research needed to further exploration, or discovery-based space research that expanded upon its scientific agenda. </w:t>
      </w:r>
      <w:r w:rsidRPr="005935EF">
        <w:rPr>
          <w:rFonts w:asciiTheme="majorHAnsi" w:hAnsiTheme="majorHAnsi" w:cs="Segoe UI"/>
          <w:szCs w:val="22"/>
          <w:u w:val="single"/>
          <w:shd w:val="clear" w:color="auto" w:fill="00FF00"/>
        </w:rPr>
        <w:t>As the ISS evolved into a National Laboratory, the ISS National Lab has increased the diversity of users by accelerating utilization of the ISS</w:t>
      </w:r>
      <w:r w:rsidRPr="005935EF">
        <w:rPr>
          <w:rFonts w:asciiTheme="majorHAnsi" w:hAnsiTheme="majorHAnsi" w:cs="Segoe UI"/>
          <w:szCs w:val="22"/>
          <w:u w:val="single"/>
        </w:rPr>
        <w:t> as an innovation platform for a wide variety of partners. </w:t>
      </w:r>
      <w:r w:rsidRPr="005935EF">
        <w:rPr>
          <w:rFonts w:asciiTheme="majorHAnsi" w:hAnsiTheme="majorHAnsi" w:cs="Segoe UI"/>
          <w:szCs w:val="22"/>
          <w:u w:val="single"/>
          <w:shd w:val="clear" w:color="auto" w:fill="00FF00"/>
        </w:rPr>
        <w:t>These include Fortune 500 organizations, small businesses, educational institutions, philanthropic and research foundations</w:t>
      </w:r>
      <w:r w:rsidRPr="005935EF">
        <w:rPr>
          <w:rFonts w:asciiTheme="majorHAnsi" w:hAnsiTheme="majorHAnsi" w:cs="Segoe UI"/>
          <w:szCs w:val="22"/>
          <w:u w:val="single"/>
        </w:rPr>
        <w:t>, federal and state government agencies, and other thought leaders in pursuit of groundbreaking technology and innovation who are interested in leveraging microgravity to solve complex research problems on Earth</w:t>
      </w:r>
      <w:r w:rsidRPr="005935EF">
        <w:rPr>
          <w:rFonts w:asciiTheme="majorHAnsi" w:hAnsiTheme="majorHAnsi" w:cs="Segoe UI"/>
          <w:sz w:val="16"/>
          <w:szCs w:val="16"/>
        </w:rPr>
        <w:t>. The ISS National Lab plays a role in not only attracting a diverse set of users, including private companies, to utilize the ISS, but also in engaging the private sector through various research and cost-sharing arrangements. Sponsored Programs – Accelerating Third-Party Funding for Space Research </w:t>
      </w:r>
      <w:proofErr w:type="gramStart"/>
      <w:r w:rsidRPr="005935EF">
        <w:rPr>
          <w:rFonts w:asciiTheme="majorHAnsi" w:hAnsiTheme="majorHAnsi" w:cs="Segoe UI"/>
          <w:szCs w:val="22"/>
          <w:u w:val="single"/>
          <w:shd w:val="clear" w:color="auto" w:fill="00FF00"/>
        </w:rPr>
        <w:t>The</w:t>
      </w:r>
      <w:proofErr w:type="gramEnd"/>
      <w:r w:rsidRPr="005935EF">
        <w:rPr>
          <w:rFonts w:asciiTheme="majorHAnsi" w:hAnsiTheme="majorHAnsi" w:cs="Segoe UI"/>
          <w:szCs w:val="22"/>
          <w:u w:val="single"/>
          <w:shd w:val="clear" w:color="auto" w:fill="00FF00"/>
        </w:rPr>
        <w:t> ISS National Lab has developed a successful Sponsored Program model that attracts third-party funding from private industry and other government agencies</w:t>
      </w:r>
      <w:r w:rsidRPr="005935EF">
        <w:rPr>
          <w:rFonts w:asciiTheme="majorHAnsi" w:hAnsiTheme="majorHAnsi" w:cs="Segoe UI"/>
          <w:szCs w:val="22"/>
          <w:u w:val="single"/>
        </w:rPr>
        <w:t> to solve big problems or address target challenges</w:t>
      </w:r>
      <w:r w:rsidRPr="005935EF">
        <w:rPr>
          <w:rFonts w:asciiTheme="majorHAnsi" w:hAnsiTheme="majorHAnsi" w:cs="Segoe UI"/>
          <w:sz w:val="16"/>
          <w:szCs w:val="16"/>
        </w:rPr>
        <w:t>. These programs translate into projects on the ISS National Lab. The Sponsored Program model enables an organization to ask new questions and explore key variables, using the ISS National Lab environment as a tool in their innovation portfolio. In return, the organization creates opportunities for targeted research and development projects and STEM education projects or fosters novel ideas of startup companies. Fortune 500 companies, government agencies, and regional incubators have successfully used the ISS National Lab Sponsored Program model. This unique research and development model is flexible to meet the needs and budget of a partnering organization. Successful Sponsored Programs include Boeing Mass Challenge, Massachusetts Life Sciences Center, National Science Foundation (NSF) fluid dynamics and combustion Sponsored Program, and the National Institutes of Health (NIH) National Center for Advancing Translational Sciences (NCATS) organ-on-chip technologies Sponsored Program, totaling more than $20 million in third-party funding over the last two years. Additional Sponsored Programs totaling close to $5 million in 2017 with Fortune 500 organizations are imminent and will target major challenges to humankind as well as STEM education initiatives.  </w:t>
      </w:r>
    </w:p>
    <w:p w14:paraId="4D2D8200" w14:textId="77777777" w:rsidR="001343D4" w:rsidRPr="005935EF" w:rsidRDefault="001343D4" w:rsidP="001343D4">
      <w:pPr>
        <w:spacing w:line="360" w:lineRule="auto"/>
        <w:textAlignment w:val="baseline"/>
        <w:rPr>
          <w:rFonts w:asciiTheme="majorHAnsi" w:hAnsiTheme="majorHAnsi" w:cs="Segoe UI"/>
          <w:sz w:val="18"/>
          <w:szCs w:val="18"/>
        </w:rPr>
      </w:pPr>
    </w:p>
    <w:p w14:paraId="7A94DF0F" w14:textId="77777777" w:rsidR="00D663B6" w:rsidRPr="005935EF" w:rsidRDefault="00D663B6" w:rsidP="00D663B6">
      <w:pPr>
        <w:pStyle w:val="Heading4"/>
        <w:spacing w:line="360" w:lineRule="auto"/>
        <w:rPr>
          <w:rFonts w:asciiTheme="majorHAnsi" w:hAnsiTheme="majorHAnsi"/>
          <w:sz w:val="18"/>
          <w:szCs w:val="18"/>
        </w:rPr>
      </w:pPr>
      <w:r w:rsidRPr="005935EF">
        <w:rPr>
          <w:rFonts w:asciiTheme="majorHAnsi" w:hAnsiTheme="majorHAnsi"/>
        </w:rPr>
        <w:t>Private organizations already have debris tracking technology – partnership would be the safest and most efficient </w:t>
      </w:r>
    </w:p>
    <w:p w14:paraId="3C3E3338" w14:textId="77777777" w:rsidR="00D663B6" w:rsidRPr="005935EF" w:rsidRDefault="00D663B6" w:rsidP="00D663B6">
      <w:pPr>
        <w:spacing w:line="360" w:lineRule="auto"/>
        <w:textAlignment w:val="baseline"/>
        <w:rPr>
          <w:rFonts w:asciiTheme="majorHAnsi" w:hAnsiTheme="majorHAnsi" w:cs="Segoe UI"/>
          <w:sz w:val="18"/>
          <w:szCs w:val="18"/>
        </w:rPr>
      </w:pPr>
      <w:r w:rsidRPr="005935EF">
        <w:rPr>
          <w:rFonts w:asciiTheme="majorHAnsi" w:hAnsiTheme="majorHAnsi" w:cs="Segoe UI"/>
          <w:b/>
          <w:bCs/>
        </w:rPr>
        <w:t>Moore &amp; van </w:t>
      </w:r>
      <w:proofErr w:type="spellStart"/>
      <w:r w:rsidRPr="005935EF">
        <w:rPr>
          <w:rFonts w:asciiTheme="majorHAnsi" w:hAnsiTheme="majorHAnsi" w:cs="Segoe UI"/>
          <w:b/>
          <w:bCs/>
        </w:rPr>
        <w:t>Burken</w:t>
      </w:r>
      <w:proofErr w:type="spellEnd"/>
      <w:r w:rsidRPr="005935EF">
        <w:rPr>
          <w:rFonts w:asciiTheme="majorHAnsi" w:hAnsiTheme="majorHAnsi" w:cs="Segoe UI"/>
          <w:b/>
          <w:bCs/>
        </w:rPr>
        <w:t> 2021</w:t>
      </w:r>
      <w:r w:rsidRPr="005935EF">
        <w:rPr>
          <w:rFonts w:asciiTheme="majorHAnsi" w:hAnsiTheme="majorHAnsi" w:cs="Segoe UI"/>
        </w:rPr>
        <w:t> </w:t>
      </w:r>
      <w:r w:rsidRPr="005935EF">
        <w:rPr>
          <w:rFonts w:asciiTheme="majorHAnsi" w:hAnsiTheme="majorHAnsi" w:cs="Segoe UI"/>
          <w:szCs w:val="22"/>
        </w:rPr>
        <w:t>[Adrian Moore, Vice President of Policy, and Rebecca van </w:t>
      </w:r>
      <w:proofErr w:type="spellStart"/>
      <w:r w:rsidRPr="005935EF">
        <w:rPr>
          <w:rFonts w:asciiTheme="majorHAnsi" w:hAnsiTheme="majorHAnsi" w:cs="Segoe UI"/>
          <w:szCs w:val="22"/>
        </w:rPr>
        <w:t>Burken</w:t>
      </w:r>
      <w:proofErr w:type="spellEnd"/>
      <w:r w:rsidRPr="005935EF">
        <w:rPr>
          <w:rFonts w:asciiTheme="majorHAnsi" w:hAnsiTheme="majorHAnsi" w:cs="Segoe UI"/>
          <w:szCs w:val="22"/>
        </w:rPr>
        <w:t>, Policy Analyst, “As Commercial Space Travel Becomes Reality, Debris and Space Traffic Management Becomes More Important,” Reason Foundation, August 5, 2021, </w:t>
      </w:r>
      <w:hyperlink r:id="rId12" w:tgtFrame="_blank" w:history="1">
        <w:r w:rsidRPr="005935EF">
          <w:rPr>
            <w:rFonts w:asciiTheme="majorHAnsi" w:hAnsiTheme="majorHAnsi" w:cs="Segoe UI"/>
            <w:szCs w:val="22"/>
          </w:rPr>
          <w:t>https://reason.org/commentary/as-commerical-space-travel-becomes-reality-debris-and-space-traffic-management-becomes-more-important/</w:t>
        </w:r>
      </w:hyperlink>
      <w:r w:rsidRPr="005935EF">
        <w:rPr>
          <w:rFonts w:asciiTheme="majorHAnsi" w:hAnsiTheme="majorHAnsi" w:cs="Segoe UI"/>
          <w:szCs w:val="22"/>
        </w:rPr>
        <w:t>] //</w:t>
      </w:r>
      <w:proofErr w:type="spellStart"/>
      <w:r w:rsidRPr="005935EF">
        <w:rPr>
          <w:rFonts w:asciiTheme="majorHAnsi" w:hAnsiTheme="majorHAnsi" w:cs="Segoe UI"/>
          <w:szCs w:val="22"/>
        </w:rPr>
        <w:t>neth</w:t>
      </w:r>
      <w:proofErr w:type="spellEnd"/>
      <w:r w:rsidRPr="005935EF">
        <w:rPr>
          <w:rFonts w:asciiTheme="majorHAnsi" w:hAnsiTheme="majorHAnsi" w:cs="Segoe UI"/>
          <w:szCs w:val="22"/>
        </w:rPr>
        <w:t>  </w:t>
      </w:r>
    </w:p>
    <w:p w14:paraId="393FAD0E" w14:textId="77777777" w:rsidR="00D663B6" w:rsidRDefault="00D663B6" w:rsidP="00D663B6">
      <w:pPr>
        <w:spacing w:line="360" w:lineRule="auto"/>
        <w:textAlignment w:val="baseline"/>
        <w:rPr>
          <w:rFonts w:asciiTheme="majorHAnsi" w:hAnsiTheme="majorHAnsi" w:cs="Segoe UI"/>
          <w:sz w:val="16"/>
          <w:szCs w:val="16"/>
        </w:rPr>
      </w:pPr>
      <w:r w:rsidRPr="005935EF">
        <w:rPr>
          <w:rFonts w:asciiTheme="majorHAnsi" w:hAnsiTheme="majorHAnsi" w:cs="Segoe UI"/>
          <w:sz w:val="16"/>
          <w:szCs w:val="16"/>
        </w:rPr>
        <w:t>With Richard Branson and Jeff Bezos soaring into suborbital space, three U.S. flights to the International Space Station (ISS) in July, and SpaceX delivering 88 satellites to orbit in the last six weeks, space traffic is surging. And this is just the beginning of increased commercial and governmental activity in space. August will see several more trips to the ISS and more launches of satellites. Additionally, the Biden administration signed an agreement with the European Space Agency to use more satellites to address climate change through earth science research. This increased space traffic serves a wide array of purposes and represents vast investments by the private space industry and government. But these investments are going to increasingly be jeopardized by the massive amount of space junk already circling Earth. </w:t>
      </w:r>
      <w:r w:rsidRPr="005935EF">
        <w:rPr>
          <w:rFonts w:asciiTheme="majorHAnsi" w:hAnsiTheme="majorHAnsi" w:cs="Segoe UI"/>
          <w:szCs w:val="22"/>
          <w:u w:val="single"/>
        </w:rPr>
        <w:t>There’s plenty of room to fly up there, </w:t>
      </w:r>
      <w:proofErr w:type="gramStart"/>
      <w:r w:rsidRPr="005935EF">
        <w:rPr>
          <w:rFonts w:asciiTheme="majorHAnsi" w:hAnsiTheme="majorHAnsi" w:cs="Segoe UI"/>
          <w:szCs w:val="22"/>
          <w:u w:val="single"/>
        </w:rPr>
        <w:t>but,</w:t>
      </w:r>
      <w:proofErr w:type="gramEnd"/>
      <w:r w:rsidRPr="005935EF">
        <w:rPr>
          <w:rFonts w:asciiTheme="majorHAnsi" w:hAnsiTheme="majorHAnsi" w:cs="Segoe UI"/>
          <w:szCs w:val="22"/>
          <w:u w:val="single"/>
        </w:rPr>
        <w:t> believe it or not, </w:t>
      </w:r>
      <w:r w:rsidRPr="005935EF">
        <w:rPr>
          <w:rFonts w:asciiTheme="majorHAnsi" w:hAnsiTheme="majorHAnsi" w:cs="Segoe UI"/>
          <w:szCs w:val="22"/>
          <w:u w:val="single"/>
          <w:shd w:val="clear" w:color="auto" w:fill="00FF00"/>
        </w:rPr>
        <w:t>NASA estimates there are already 23,000 pieces of debris larger than 10 centimeters and over 500,000 pieces of smaller junk in orbit.</w:t>
      </w:r>
      <w:r w:rsidRPr="005935EF">
        <w:rPr>
          <w:rFonts w:asciiTheme="majorHAnsi" w:hAnsiTheme="majorHAnsi" w:cs="Segoe UI"/>
          <w:sz w:val="16"/>
          <w:szCs w:val="16"/>
        </w:rPr>
        <w:t> This space junk, or orbital debris, travels at high speeds and even a small piece can cause serious damage or destruction if it hits a spacecraft or satellite. The space debris includes thousands of dead and retired satellites, parts of spacecraft from decades of missions, items exploded in warfare testing, and more. Dodging space junk is a regular requirement for spacecraft in orbit. The International Space Station had to maneuver 25 times between 1999 and 2018 to avoid collisions, and it had to dodge debris three times in 2020. Monitoring this debris is going to be a major issue as private space travel and the space economy grow. In 2019, the global space economy amounted to about $366 billion. Of this, $271 billion was in the satellite industry and $123 billion was directly in satellite services. As the world increasingly becoming reliant on satellites U.S. and global satellite businesses bear the brunt of the failure to track and remove orbital debris. As Sen. John Hickenlooper (D-Colo.), chair of the Senate Commerce Committee’s Subcommittee on Science and Space, said recently, we need to be proactive on space debris “rather than learning by a terrible accident … but we don’t quite have the sense of urgency we need.” </w:t>
      </w:r>
      <w:r w:rsidRPr="005935EF">
        <w:rPr>
          <w:rFonts w:asciiTheme="majorHAnsi" w:hAnsiTheme="majorHAnsi" w:cs="Segoe UI"/>
          <w:szCs w:val="22"/>
          <w:u w:val="single"/>
          <w:shd w:val="clear" w:color="auto" w:fill="00FF00"/>
        </w:rPr>
        <w:t>Urgency means committing to better space traffic </w:t>
      </w:r>
      <w:proofErr w:type="gramStart"/>
      <w:r w:rsidRPr="005935EF">
        <w:rPr>
          <w:rFonts w:asciiTheme="majorHAnsi" w:hAnsiTheme="majorHAnsi" w:cs="Segoe UI"/>
          <w:szCs w:val="22"/>
          <w:u w:val="single"/>
          <w:shd w:val="clear" w:color="auto" w:fill="00FF00"/>
        </w:rPr>
        <w:t>management, and</w:t>
      </w:r>
      <w:proofErr w:type="gramEnd"/>
      <w:r w:rsidRPr="005935EF">
        <w:rPr>
          <w:rFonts w:asciiTheme="majorHAnsi" w:hAnsiTheme="majorHAnsi" w:cs="Segoe UI"/>
          <w:szCs w:val="22"/>
          <w:u w:val="single"/>
          <w:shd w:val="clear" w:color="auto" w:fill="00FF00"/>
        </w:rPr>
        <w:t> tracking and removing orbital debris.</w:t>
      </w:r>
      <w:r w:rsidRPr="005935EF">
        <w:rPr>
          <w:rFonts w:asciiTheme="majorHAnsi" w:hAnsiTheme="majorHAnsi" w:cs="Segoe UI"/>
          <w:szCs w:val="22"/>
          <w:u w:val="single"/>
        </w:rPr>
        <w:t> </w:t>
      </w:r>
      <w:r w:rsidRPr="005935EF">
        <w:rPr>
          <w:rFonts w:asciiTheme="majorHAnsi" w:hAnsiTheme="majorHAnsi" w:cs="Segoe UI"/>
          <w:szCs w:val="22"/>
          <w:u w:val="single"/>
          <w:shd w:val="clear" w:color="auto" w:fill="00FF00"/>
        </w:rPr>
        <w:t>Orbital debris management is not well organized within the government. Right now, the Department of Defense (DOD) does most tracking</w:t>
      </w:r>
      <w:r w:rsidRPr="005935EF">
        <w:rPr>
          <w:rFonts w:asciiTheme="majorHAnsi" w:hAnsiTheme="majorHAnsi" w:cs="Segoe UI"/>
          <w:szCs w:val="22"/>
          <w:u w:val="single"/>
        </w:rPr>
        <w:t> of space debris for the U.S. out of the need to protect military satellites and national security interests. </w:t>
      </w:r>
      <w:r w:rsidRPr="005935EF">
        <w:rPr>
          <w:rFonts w:asciiTheme="majorHAnsi" w:hAnsiTheme="majorHAnsi" w:cs="Segoe UI"/>
          <w:sz w:val="16"/>
          <w:szCs w:val="16"/>
        </w:rPr>
        <w:t>NASA has its own less advanced systems for tracking debris. </w:t>
      </w:r>
      <w:r w:rsidRPr="005935EF">
        <w:rPr>
          <w:rFonts w:asciiTheme="majorHAnsi" w:hAnsiTheme="majorHAnsi" w:cs="Segoe UI"/>
          <w:szCs w:val="22"/>
          <w:u w:val="single"/>
          <w:shd w:val="clear" w:color="auto" w:fill="00FF00"/>
        </w:rPr>
        <w:t>However, orbital debris management is not just about tracking debris anymore. It is also about forming collision warning systems and safely managing traffic in space. To do this efficiently, we need a civil repository for all orbital debris components,</w:t>
      </w:r>
      <w:r w:rsidRPr="005935EF">
        <w:rPr>
          <w:rFonts w:asciiTheme="majorHAnsi" w:hAnsiTheme="majorHAnsi" w:cs="Segoe UI"/>
          <w:szCs w:val="22"/>
          <w:u w:val="single"/>
        </w:rPr>
        <w:t> </w:t>
      </w:r>
      <w:r w:rsidRPr="005935EF">
        <w:rPr>
          <w:rFonts w:asciiTheme="majorHAnsi" w:hAnsiTheme="majorHAnsi" w:cs="Segoe UI"/>
          <w:szCs w:val="22"/>
          <w:u w:val="single"/>
          <w:shd w:val="clear" w:color="auto" w:fill="00FF00"/>
        </w:rPr>
        <w:t>something that many commercial space companies have already created on their own</w:t>
      </w:r>
      <w:r w:rsidRPr="005935EF">
        <w:rPr>
          <w:rFonts w:asciiTheme="majorHAnsi" w:hAnsiTheme="majorHAnsi" w:cs="Segoe UI"/>
          <w:szCs w:val="22"/>
          <w:u w:val="single"/>
        </w:rPr>
        <w:t> to stay aware of orbital debris and help protect their satellites in space.</w:t>
      </w:r>
      <w:r w:rsidRPr="005935EF">
        <w:rPr>
          <w:rFonts w:asciiTheme="majorHAnsi" w:hAnsiTheme="majorHAnsi" w:cs="Segoe UI"/>
          <w:sz w:val="16"/>
          <w:szCs w:val="16"/>
        </w:rPr>
        <w:t> Tracking debris may be a national security </w:t>
      </w:r>
      <w:proofErr w:type="gramStart"/>
      <w:r w:rsidRPr="005935EF">
        <w:rPr>
          <w:rFonts w:asciiTheme="majorHAnsi" w:hAnsiTheme="majorHAnsi" w:cs="Segoe UI"/>
          <w:sz w:val="16"/>
          <w:szCs w:val="16"/>
        </w:rPr>
        <w:t>priority, but</w:t>
      </w:r>
      <w:proofErr w:type="gramEnd"/>
      <w:r w:rsidRPr="005935EF">
        <w:rPr>
          <w:rFonts w:asciiTheme="majorHAnsi" w:hAnsiTheme="majorHAnsi" w:cs="Segoe UI"/>
          <w:sz w:val="16"/>
          <w:szCs w:val="16"/>
        </w:rPr>
        <w:t> providing space traffic control is not really in the Defense Department’s mission. </w:t>
      </w:r>
      <w:r w:rsidRPr="005935EF">
        <w:rPr>
          <w:rFonts w:asciiTheme="majorHAnsi" w:hAnsiTheme="majorHAnsi" w:cs="Segoe UI"/>
          <w:szCs w:val="22"/>
          <w:u w:val="single"/>
          <w:shd w:val="clear" w:color="auto" w:fill="00FF00"/>
        </w:rPr>
        <w:t>We should be utilizing the private sector’s expertise and advancements in this area</w:t>
      </w:r>
      <w:r w:rsidRPr="005935EF">
        <w:rPr>
          <w:rFonts w:asciiTheme="majorHAnsi" w:hAnsiTheme="majorHAnsi" w:cs="Segoe UI"/>
          <w:sz w:val="16"/>
          <w:szCs w:val="16"/>
        </w:rPr>
        <w:t>. </w:t>
      </w:r>
      <w:r w:rsidRPr="005935EF">
        <w:rPr>
          <w:rFonts w:asciiTheme="majorHAnsi" w:hAnsiTheme="majorHAnsi" w:cs="Segoe UI"/>
          <w:szCs w:val="22"/>
          <w:u w:val="single"/>
          <w:shd w:val="clear" w:color="auto" w:fill="00FF00"/>
        </w:rPr>
        <w:t>For example, </w:t>
      </w:r>
      <w:proofErr w:type="spellStart"/>
      <w:r w:rsidRPr="005935EF">
        <w:rPr>
          <w:rFonts w:asciiTheme="majorHAnsi" w:hAnsiTheme="majorHAnsi" w:cs="Segoe UI"/>
          <w:szCs w:val="22"/>
          <w:u w:val="single"/>
          <w:shd w:val="clear" w:color="auto" w:fill="00FF00"/>
        </w:rPr>
        <w:t>Astroscale</w:t>
      </w:r>
      <w:proofErr w:type="spellEnd"/>
      <w:r w:rsidRPr="005935EF">
        <w:rPr>
          <w:rFonts w:asciiTheme="majorHAnsi" w:hAnsiTheme="majorHAnsi" w:cs="Segoe UI"/>
          <w:szCs w:val="22"/>
          <w:u w:val="single"/>
          <w:shd w:val="clear" w:color="auto" w:fill="00FF00"/>
        </w:rPr>
        <w:t> has contracts with both the Japanese and European space agencies to develop orbital debris removal capability</w:t>
      </w:r>
      <w:r w:rsidRPr="005935EF">
        <w:rPr>
          <w:rFonts w:asciiTheme="majorHAnsi" w:hAnsiTheme="majorHAnsi" w:cs="Segoe UI"/>
          <w:sz w:val="16"/>
          <w:szCs w:val="16"/>
        </w:rPr>
        <w:t>. And responsibility for developing collision warnings and space traffic management would be best suited for the Office of Space Commerce, an office with existing connections to the commercial space industry, </w:t>
      </w:r>
      <w:proofErr w:type="gramStart"/>
      <w:r w:rsidRPr="005935EF">
        <w:rPr>
          <w:rFonts w:asciiTheme="majorHAnsi" w:hAnsiTheme="majorHAnsi" w:cs="Segoe UI"/>
          <w:sz w:val="16"/>
          <w:szCs w:val="16"/>
        </w:rPr>
        <w:t>NASA</w:t>
      </w:r>
      <w:proofErr w:type="gramEnd"/>
      <w:r w:rsidRPr="005935EF">
        <w:rPr>
          <w:rFonts w:asciiTheme="majorHAnsi" w:hAnsiTheme="majorHAnsi" w:cs="Segoe UI"/>
          <w:sz w:val="16"/>
          <w:szCs w:val="16"/>
        </w:rPr>
        <w:t> and DOD. </w:t>
      </w:r>
      <w:r w:rsidRPr="005935EF">
        <w:rPr>
          <w:rFonts w:asciiTheme="majorHAnsi" w:hAnsiTheme="majorHAnsi" w:cs="Segoe UI"/>
          <w:szCs w:val="22"/>
          <w:u w:val="single"/>
          <w:shd w:val="clear" w:color="auto" w:fill="00FF00"/>
        </w:rPr>
        <w:t>Partnering with the debris tracking and removal systems private companies are developing while freeing up DOD to focus on military awareness and NASA to focus on research and development would be the most efficient way forward.</w:t>
      </w:r>
      <w:r w:rsidRPr="005935EF">
        <w:rPr>
          <w:rFonts w:asciiTheme="majorHAnsi" w:hAnsiTheme="majorHAnsi" w:cs="Segoe UI"/>
          <w:szCs w:val="22"/>
          <w:u w:val="single"/>
        </w:rPr>
        <w:t> </w:t>
      </w:r>
      <w:r w:rsidRPr="005935EF">
        <w:rPr>
          <w:rFonts w:asciiTheme="majorHAnsi" w:hAnsiTheme="majorHAnsi" w:cs="Segoe UI"/>
          <w:sz w:val="16"/>
          <w:szCs w:val="16"/>
        </w:rPr>
        <w:t>If the government works with private industry through strategic public-private partnerships, the U.S. can best address the threats posed by orbital debris and create sustainable policies for safe space exploration. </w:t>
      </w:r>
    </w:p>
    <w:p w14:paraId="5ADED763" w14:textId="77777777" w:rsidR="00D663B6" w:rsidRDefault="00D663B6" w:rsidP="00D663B6">
      <w:pPr>
        <w:spacing w:line="360" w:lineRule="auto"/>
        <w:textAlignment w:val="baseline"/>
        <w:rPr>
          <w:rFonts w:asciiTheme="majorHAnsi" w:hAnsiTheme="majorHAnsi" w:cs="Segoe UI"/>
          <w:sz w:val="16"/>
          <w:szCs w:val="16"/>
        </w:rPr>
      </w:pPr>
    </w:p>
    <w:p w14:paraId="3DD7FAD3" w14:textId="162EE1BF" w:rsidR="00036A9D" w:rsidRDefault="00D663B6" w:rsidP="00D663B6">
      <w:pPr>
        <w:pStyle w:val="Heading2"/>
      </w:pPr>
      <w:r>
        <w:t>Case</w:t>
      </w:r>
    </w:p>
    <w:p w14:paraId="00962AFB" w14:textId="2D8354FC" w:rsidR="00A75A7A" w:rsidRDefault="00A75A7A" w:rsidP="00A75A7A">
      <w:pPr>
        <w:pStyle w:val="Heading4"/>
        <w:spacing w:line="360" w:lineRule="auto"/>
      </w:pPr>
      <w:r>
        <w:t xml:space="preserve">Commercial mining solves </w:t>
      </w:r>
      <w:r w:rsidRPr="00F87860">
        <w:rPr>
          <w:u w:val="single"/>
        </w:rPr>
        <w:t>extinction</w:t>
      </w:r>
      <w:r w:rsidRPr="008A0750">
        <w:t xml:space="preserve"> from </w:t>
      </w:r>
      <w:r w:rsidR="001E109A">
        <w:t xml:space="preserve">water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p>
    <w:p w14:paraId="1BFB852D" w14:textId="77777777" w:rsidR="00A75A7A" w:rsidRDefault="00A75A7A" w:rsidP="00A75A7A">
      <w:pPr>
        <w:spacing w:line="360" w:lineRule="auto"/>
      </w:pPr>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1B30C659" w14:textId="77777777" w:rsidR="00A75A7A" w:rsidRDefault="00A75A7A" w:rsidP="00A75A7A">
      <w:pPr>
        <w:spacing w:line="360" w:lineRule="auto"/>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3437FA">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3437FA">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3437FA">
        <w:rPr>
          <w:rStyle w:val="StyleUnderline"/>
          <w:highlight w:val="green"/>
        </w:rPr>
        <w:t>will be</w:t>
      </w:r>
      <w:r w:rsidRPr="00184EB0">
        <w:rPr>
          <w:sz w:val="12"/>
        </w:rPr>
        <w:t xml:space="preserve"> ever </w:t>
      </w:r>
      <w:r w:rsidRPr="001801D1">
        <w:rPr>
          <w:rStyle w:val="StyleUnderline"/>
        </w:rPr>
        <w:t xml:space="preserve">more </w:t>
      </w:r>
      <w:r w:rsidRPr="003437FA">
        <w:rPr>
          <w:rStyle w:val="StyleUnderline"/>
          <w:highlight w:val="green"/>
        </w:rPr>
        <w:t xml:space="preserve">vulnerable to </w:t>
      </w:r>
      <w:r w:rsidRPr="003437FA">
        <w:rPr>
          <w:rStyle w:val="Emphasis"/>
          <w:highlight w:val="green"/>
        </w:rPr>
        <w:t>terror</w:t>
      </w:r>
      <w:r w:rsidRPr="009A246A">
        <w:rPr>
          <w:rStyle w:val="StyleUnderline"/>
        </w:rPr>
        <w:t>ist attack</w:t>
      </w:r>
      <w:r w:rsidRPr="003437FA">
        <w:rPr>
          <w:rStyle w:val="StyleUnderline"/>
          <w:highlight w:val="green"/>
        </w:rPr>
        <w:t xml:space="preserve">, </w:t>
      </w:r>
      <w:r w:rsidRPr="009A246A">
        <w:rPr>
          <w:rStyle w:val="Emphasis"/>
        </w:rPr>
        <w:t xml:space="preserve">natural </w:t>
      </w:r>
      <w:r w:rsidRPr="003437FA">
        <w:rPr>
          <w:rStyle w:val="Emphasis"/>
          <w:highlight w:val="green"/>
        </w:rPr>
        <w:t>disaster</w:t>
      </w:r>
      <w:r w:rsidRPr="003437FA">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3437FA">
        <w:rPr>
          <w:rStyle w:val="Emphasis"/>
          <w:highlight w:val="green"/>
        </w:rPr>
        <w:t>running out of water</w:t>
      </w:r>
      <w:r w:rsidRPr="003437FA">
        <w:rPr>
          <w:rStyle w:val="StyleUnderline"/>
          <w:highlight w:val="green"/>
        </w:rPr>
        <w:t xml:space="preserve"> and </w:t>
      </w:r>
      <w:r w:rsidRPr="006F549C">
        <w:rPr>
          <w:rStyle w:val="Emphasis"/>
        </w:rPr>
        <w:t>minerals</w:t>
      </w:r>
      <w:r w:rsidRPr="00D31015">
        <w:rPr>
          <w:rStyle w:val="StyleUnderline"/>
        </w:rPr>
        <w:t xml:space="preserve">. </w:t>
      </w:r>
      <w:r w:rsidRPr="003437FA">
        <w:rPr>
          <w:rStyle w:val="Emphasis"/>
          <w:highlight w:val="green"/>
        </w:rPr>
        <w:t>Climate change</w:t>
      </w:r>
      <w:r w:rsidRPr="003437FA">
        <w:rPr>
          <w:rStyle w:val="StyleUnderline"/>
          <w:highlight w:val="green"/>
        </w:rPr>
        <w:t xml:space="preserve"> </w:t>
      </w:r>
      <w:r w:rsidRPr="006F549C">
        <w:rPr>
          <w:rStyle w:val="StyleUnderline"/>
        </w:rPr>
        <w:t xml:space="preserve">is threatening our very </w:t>
      </w:r>
      <w:r w:rsidRPr="006F549C">
        <w:rPr>
          <w:rStyle w:val="Emphasis"/>
        </w:rPr>
        <w:t>existence</w:t>
      </w:r>
      <w:r w:rsidRPr="003437FA">
        <w:rPr>
          <w:rStyle w:val="StyleUnderline"/>
          <w:highlight w:val="green"/>
        </w:rPr>
        <w:t>.</w:t>
      </w:r>
      <w:r w:rsidRPr="00184EB0">
        <w:rPr>
          <w:sz w:val="12"/>
        </w:rPr>
        <w:t xml:space="preserve"> Political leaders and even the Pope have cautioned us against inaction. Perhaps the naysayers are right. </w:t>
      </w:r>
      <w:r w:rsidRPr="003437FA">
        <w:rPr>
          <w:rStyle w:val="Emphasis"/>
          <w:highlight w:val="green"/>
        </w:rPr>
        <w:t xml:space="preserve">All humanity is at </w:t>
      </w:r>
      <w:r w:rsidRPr="00184EB0">
        <w:rPr>
          <w:rStyle w:val="Emphasis"/>
        </w:rPr>
        <w:t xml:space="preserve">tremendous </w:t>
      </w:r>
      <w:r w:rsidRPr="003437FA">
        <w:rPr>
          <w:rStyle w:val="Emphasis"/>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w:t>
      </w:r>
      <w:proofErr w:type="gramStart"/>
      <w:r w:rsidRPr="006F549C">
        <w:rPr>
          <w:rStyle w:val="StyleUnderline"/>
        </w:rPr>
        <w:t>open up</w:t>
      </w:r>
      <w:proofErr w:type="gramEnd"/>
      <w:r w:rsidRPr="006F549C">
        <w:rPr>
          <w:rStyle w:val="StyleUnderline"/>
        </w:rPr>
        <w:t xml:space="preserve">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w:t>
      </w:r>
      <w:proofErr w:type="gramStart"/>
      <w:r w:rsidRPr="00184EB0">
        <w:rPr>
          <w:sz w:val="12"/>
        </w:rPr>
        <w:t>nature</w:t>
      </w:r>
      <w:proofErr w:type="gramEnd"/>
      <w:r w:rsidRPr="00184EB0">
        <w:rPr>
          <w:sz w:val="12"/>
        </w:rPr>
        <w:t xml:space="preserv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184EB0">
        <w:rPr>
          <w:sz w:val="12"/>
        </w:rPr>
        <w:t>in order to</w:t>
      </w:r>
      <w:proofErr w:type="gramEnd"/>
      <w:r w:rsidRPr="00184EB0">
        <w:rPr>
          <w:sz w:val="12"/>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184EB0">
        <w:rPr>
          <w:sz w:val="12"/>
        </w:rPr>
        <w:t>exobiologists</w:t>
      </w:r>
      <w:proofErr w:type="spellEnd"/>
      <w:r w:rsidRPr="00184EB0">
        <w:rPr>
          <w:sz w:val="12"/>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3437FA">
        <w:rPr>
          <w:rStyle w:val="Emphasis"/>
          <w:highlight w:val="green"/>
        </w:rPr>
        <w:t>new tech</w:t>
      </w:r>
      <w:r w:rsidRPr="00184EB0">
        <w:rPr>
          <w:sz w:val="12"/>
        </w:rPr>
        <w:t>nologies</w:t>
      </w:r>
      <w:r w:rsidRPr="006E2C8E">
        <w:rPr>
          <w:rStyle w:val="StyleUnderline"/>
        </w:rPr>
        <w:t xml:space="preserve"> and establishing space enterprises that </w:t>
      </w:r>
      <w:r w:rsidRPr="003437FA">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3437FA">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3437FA">
        <w:rPr>
          <w:rStyle w:val="StyleUnderline"/>
          <w:highlight w:val="green"/>
        </w:rPr>
        <w:t>the</w:t>
      </w:r>
      <w:r w:rsidRPr="000E3ABC">
        <w:rPr>
          <w:rStyle w:val="StyleUnderline"/>
        </w:rPr>
        <w:t xml:space="preserve"> </w:t>
      </w:r>
      <w:r w:rsidRPr="000E3ABC">
        <w:rPr>
          <w:rStyle w:val="Emphasis"/>
        </w:rPr>
        <w:t xml:space="preserve">economic </w:t>
      </w:r>
      <w:r w:rsidRPr="003437FA">
        <w:rPr>
          <w:rStyle w:val="Emphasis"/>
          <w:highlight w:val="green"/>
        </w:rPr>
        <w:t>reality</w:t>
      </w:r>
      <w:r w:rsidRPr="003437FA">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w:t>
      </w:r>
      <w:proofErr w:type="gramStart"/>
      <w:r w:rsidRPr="00184EB0">
        <w:rPr>
          <w:sz w:val="12"/>
        </w:rPr>
        <w:t>search</w:t>
      </w:r>
      <w:proofErr w:type="gramEnd"/>
      <w:r w:rsidRPr="00184EB0">
        <w:rPr>
          <w:sz w:val="12"/>
        </w:rPr>
        <w:t xml:space="preserve">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3437FA">
        <w:rPr>
          <w:rStyle w:val="StyleUnderline"/>
          <w:highlight w:val="green"/>
        </w:rPr>
        <w:t xml:space="preserve">robotics, </w:t>
      </w:r>
      <w:r w:rsidRPr="003437FA">
        <w:rPr>
          <w:rStyle w:val="Emphasis"/>
          <w:highlight w:val="green"/>
        </w:rPr>
        <w:t>a</w:t>
      </w:r>
      <w:r w:rsidRPr="00500BA2">
        <w:rPr>
          <w:rStyle w:val="StyleUnderline"/>
        </w:rPr>
        <w:t xml:space="preserve">rtificial </w:t>
      </w:r>
      <w:proofErr w:type="gramStart"/>
      <w:r w:rsidRPr="003437FA">
        <w:rPr>
          <w:rStyle w:val="Emphasis"/>
          <w:highlight w:val="green"/>
        </w:rPr>
        <w:t>i</w:t>
      </w:r>
      <w:r w:rsidRPr="00500BA2">
        <w:rPr>
          <w:rStyle w:val="StyleUnderline"/>
        </w:rPr>
        <w:t>ntelligence</w:t>
      </w:r>
      <w:proofErr w:type="gramEnd"/>
      <w:r w:rsidRPr="00500BA2">
        <w:rPr>
          <w:rStyle w:val="StyleUnderline"/>
        </w:rPr>
        <w:t xml:space="preserve"> </w:t>
      </w:r>
      <w:r w:rsidRPr="003437FA">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3437FA">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3437FA">
        <w:rPr>
          <w:rStyle w:val="StyleUnderline"/>
          <w:highlight w:val="green"/>
        </w:rPr>
        <w:t>set us on</w:t>
      </w:r>
      <w:r w:rsidRPr="00500BA2">
        <w:rPr>
          <w:rStyle w:val="StyleUnderline"/>
        </w:rPr>
        <w:t xml:space="preserve"> </w:t>
      </w:r>
      <w:r w:rsidRPr="00184EB0">
        <w:rPr>
          <w:sz w:val="12"/>
        </w:rPr>
        <w:t xml:space="preserve">a </w:t>
      </w:r>
      <w:r w:rsidRPr="003437FA">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3437FA">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w:t>
      </w:r>
      <w:proofErr w:type="gramStart"/>
      <w:r w:rsidRPr="00184EB0">
        <w:rPr>
          <w:sz w:val="12"/>
        </w:rPr>
        <w:t>the human race</w:t>
      </w:r>
      <w:proofErr w:type="gramEnd"/>
      <w:r w:rsidRPr="00184EB0">
        <w:rPr>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w:t>
      </w:r>
      <w:proofErr w:type="gramStart"/>
      <w:r w:rsidRPr="00184EB0">
        <w:rPr>
          <w:sz w:val="12"/>
        </w:rPr>
        <w:t>open up</w:t>
      </w:r>
      <w:proofErr w:type="gramEnd"/>
      <w:r w:rsidRPr="00184EB0">
        <w:rPr>
          <w:sz w:val="12"/>
        </w:rPr>
        <w:t xml:space="preserve">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w:t>
      </w:r>
      <w:proofErr w:type="gramStart"/>
      <w:r w:rsidRPr="00184EB0">
        <w:rPr>
          <w:sz w:val="12"/>
        </w:rPr>
        <w:t>China</w:t>
      </w:r>
      <w:proofErr w:type="gramEnd"/>
      <w:r w:rsidRPr="00184EB0">
        <w:rPr>
          <w:sz w:val="12"/>
        </w:rPr>
        <w:t xml:space="preserve"> or India. No, these </w:t>
      </w:r>
      <w:proofErr w:type="gramStart"/>
      <w:r w:rsidRPr="00184EB0">
        <w:rPr>
          <w:sz w:val="12"/>
        </w:rPr>
        <w:t>eff</w:t>
      </w:r>
      <w:proofErr w:type="gramEnd"/>
      <w:r w:rsidRPr="00184EB0">
        <w:rPr>
          <w:sz w:val="12"/>
        </w:rPr>
        <w:t xml:space="preserve">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3437FA">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3437FA">
        <w:rPr>
          <w:rStyle w:val="StyleUnderline"/>
          <w:highlight w:val="green"/>
        </w:rPr>
        <w:t xml:space="preserve">have </w:t>
      </w:r>
      <w:r w:rsidRPr="003437FA">
        <w:rPr>
          <w:rStyle w:val="Emphasis"/>
          <w:highlight w:val="green"/>
        </w:rPr>
        <w:t>billions</w:t>
      </w:r>
      <w:r w:rsidRPr="00184EB0">
        <w:rPr>
          <w:sz w:val="12"/>
        </w:rPr>
        <w:t xml:space="preserve"> of dollars </w:t>
      </w:r>
      <w:r w:rsidRPr="00DF6B30">
        <w:rPr>
          <w:rStyle w:val="StyleUnderline"/>
        </w:rPr>
        <w:t>in assets</w:t>
      </w:r>
      <w:r w:rsidRPr="003437FA">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3437FA">
        <w:rPr>
          <w:rStyle w:val="StyleUnderline"/>
          <w:highlight w:val="green"/>
        </w:rPr>
        <w:t xml:space="preserve">Each </w:t>
      </w:r>
      <w:r w:rsidRPr="00177575">
        <w:rPr>
          <w:rStyle w:val="StyleUnderline"/>
        </w:rPr>
        <w:t xml:space="preserve">of them </w:t>
      </w:r>
      <w:r w:rsidRPr="003437FA">
        <w:rPr>
          <w:rStyle w:val="StyleUnderline"/>
          <w:highlight w:val="green"/>
        </w:rPr>
        <w:t>is launching</w:t>
      </w:r>
      <w:r w:rsidRPr="00DF6B30">
        <w:rPr>
          <w:rStyle w:val="StyleUnderline"/>
        </w:rPr>
        <w:t xml:space="preserve"> new </w:t>
      </w:r>
      <w:r w:rsidRPr="00D90227">
        <w:rPr>
          <w:rStyle w:val="StyleUnderline"/>
        </w:rPr>
        <w:t xml:space="preserve">commercial </w:t>
      </w:r>
      <w:r w:rsidRPr="003437FA">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184EB0">
        <w:rPr>
          <w:sz w:val="12"/>
        </w:rPr>
        <w:t>communications</w:t>
      </w:r>
      <w:proofErr w:type="gramEnd"/>
      <w:r w:rsidRPr="00184EB0">
        <w:rPr>
          <w:sz w:val="12"/>
        </w:rPr>
        <w:t xml:space="preserve"> and the Internet, then read this book. There are truly riches in the skies.</w:t>
      </w:r>
      <w:r>
        <w:rPr>
          <w:rStyle w:val="StyleUnderline"/>
        </w:rPr>
        <w:t xml:space="preserve"> </w:t>
      </w:r>
      <w:r w:rsidRPr="00120064">
        <w:rPr>
          <w:rStyle w:val="StyleUnderline"/>
        </w:rPr>
        <w:t xml:space="preserve">Near-Earth </w:t>
      </w:r>
      <w:r w:rsidRPr="003437FA">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3437FA">
        <w:rPr>
          <w:rStyle w:val="Emphasis"/>
          <w:highlight w:val="green"/>
        </w:rPr>
        <w:t xml:space="preserve">rare </w:t>
      </w:r>
      <w:r w:rsidRPr="00E7137A">
        <w:rPr>
          <w:rStyle w:val="Emphasis"/>
        </w:rPr>
        <w:t xml:space="preserve">earth </w:t>
      </w:r>
      <w:r w:rsidRPr="003437FA">
        <w:rPr>
          <w:rStyle w:val="Emphasis"/>
          <w:highlight w:val="green"/>
        </w:rPr>
        <w:t>metals</w:t>
      </w:r>
      <w:r w:rsidRPr="003437FA">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3437FA">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3437FA">
        <w:rPr>
          <w:rStyle w:val="StyleUnderline"/>
          <w:highlight w:val="green"/>
        </w:rPr>
        <w:t xml:space="preserve">provide </w:t>
      </w:r>
      <w:r w:rsidRPr="003437FA">
        <w:rPr>
          <w:rStyle w:val="Emphasis"/>
          <w:highlight w:val="green"/>
        </w:rPr>
        <w:t>clean</w:t>
      </w:r>
      <w:r w:rsidRPr="00CB37E4">
        <w:rPr>
          <w:rStyle w:val="Emphasis"/>
        </w:rPr>
        <w:t xml:space="preserve"> and abundant </w:t>
      </w:r>
      <w:r w:rsidRPr="003437FA">
        <w:rPr>
          <w:rStyle w:val="Emphasis"/>
          <w:highlight w:val="green"/>
        </w:rPr>
        <w:t>energy</w:t>
      </w:r>
      <w:r w:rsidRPr="003437FA">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3437FA">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3437FA">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3437FA">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3437FA">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3437FA">
        <w:rPr>
          <w:rStyle w:val="Emphasis"/>
          <w:highlight w:val="green"/>
        </w:rPr>
        <w:t>food</w:t>
      </w:r>
      <w:r w:rsidRPr="003437FA">
        <w:rPr>
          <w:rStyle w:val="StyleUnderline"/>
          <w:highlight w:val="green"/>
        </w:rPr>
        <w:t xml:space="preserve">, </w:t>
      </w:r>
      <w:r w:rsidRPr="003437FA">
        <w:rPr>
          <w:rStyle w:val="Emphasis"/>
          <w:highlight w:val="green"/>
        </w:rPr>
        <w:t>health care</w:t>
      </w:r>
      <w:r w:rsidRPr="003437FA">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3437FA">
        <w:rPr>
          <w:rStyle w:val="Emphasis"/>
          <w:highlight w:val="green"/>
        </w:rPr>
        <w:t>systemic war</w:t>
      </w:r>
      <w:r w:rsidRPr="00E7137A">
        <w:rPr>
          <w:rStyle w:val="StyleUnderline"/>
        </w:rPr>
        <w:t>fare</w:t>
      </w:r>
      <w:r w:rsidRPr="003437FA">
        <w:rPr>
          <w:rStyle w:val="StyleUnderline"/>
          <w:highlight w:val="green"/>
        </w:rPr>
        <w:t xml:space="preserve"> are </w:t>
      </w:r>
      <w:r w:rsidRPr="00480D32">
        <w:rPr>
          <w:rStyle w:val="StyleUnderline"/>
        </w:rPr>
        <w:t xml:space="preserve">the </w:t>
      </w:r>
      <w:r w:rsidRPr="003437FA">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3437FA">
        <w:rPr>
          <w:rStyle w:val="StyleUnderline"/>
          <w:highlight w:val="green"/>
        </w:rPr>
        <w:t xml:space="preserve">Within the </w:t>
      </w:r>
      <w:r w:rsidRPr="003437FA">
        <w:rPr>
          <w:rStyle w:val="Emphasis"/>
          <w:highlight w:val="green"/>
        </w:rPr>
        <w:t>next few decades</w:t>
      </w:r>
      <w:r w:rsidRPr="00CB37E4">
        <w:rPr>
          <w:rStyle w:val="StyleUnderline"/>
        </w:rPr>
        <w:t xml:space="preserve"> these problems will be increasingly real</w:t>
      </w:r>
      <w:r w:rsidRPr="003437FA">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1F970B38" w14:textId="77777777" w:rsidR="00A75A7A" w:rsidRPr="00A75A7A" w:rsidRDefault="00A75A7A" w:rsidP="00A75A7A"/>
    <w:p w14:paraId="6ECD5A05" w14:textId="724CEFE3" w:rsidR="00D663B6" w:rsidRDefault="00D663B6" w:rsidP="00D663B6"/>
    <w:p w14:paraId="4FAB03F1" w14:textId="77777777" w:rsidR="002F7A77" w:rsidRDefault="002F7A77" w:rsidP="002F7A77">
      <w:pPr>
        <w:pStyle w:val="Heading4"/>
      </w:pPr>
      <w:r>
        <w:t>Too much debris exists in space now – that destroys satellites</w:t>
      </w:r>
    </w:p>
    <w:p w14:paraId="6EC316B4" w14:textId="77777777" w:rsidR="002F7A77" w:rsidRPr="00BB72E3" w:rsidRDefault="002F7A77" w:rsidP="002F7A77">
      <w:r w:rsidRPr="00BB72E3">
        <w:rPr>
          <w:rFonts w:eastAsiaTheme="majorEastAsia" w:cstheme="majorBidi"/>
          <w:b/>
          <w:iCs/>
          <w:sz w:val="26"/>
        </w:rPr>
        <w:t>Wall 21</w:t>
      </w:r>
      <w:r>
        <w:t xml:space="preserve"> [</w:t>
      </w:r>
      <w:r w:rsidRPr="00BB72E3">
        <w:t>Mike Wall, Michael Wall is a Senior Space Writer with </w:t>
      </w:r>
      <w:hyperlink r:id="rId13" w:tgtFrame="_blank" w:history="1">
        <w:r w:rsidRPr="00BB72E3">
          <w:rPr>
            <w:rStyle w:val="Hyperlink"/>
          </w:rPr>
          <w:t>Space.com</w:t>
        </w:r>
      </w:hyperlink>
      <w:r w:rsidRPr="00BB72E3">
        <w:t xml:space="preserve"> and joined the team in 2010. He primarily covers exoplanets, </w:t>
      </w:r>
      <w:proofErr w:type="gramStart"/>
      <w:r w:rsidRPr="00BB72E3">
        <w:t>spaceflight</w:t>
      </w:r>
      <w:proofErr w:type="gramEnd"/>
      <w:r w:rsidRPr="00BB72E3">
        <w:t xml:space="preserve"> and military space</w:t>
      </w:r>
      <w:r>
        <w:t xml:space="preserve">. </w:t>
      </w:r>
      <w:r w:rsidRPr="00BB72E3">
        <w:t xml:space="preserve">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14" w:history="1">
        <w:r w:rsidRPr="00BB72E3">
          <w:rPr>
            <w:rStyle w:val="Hyperlink"/>
          </w:rPr>
          <w:t>https://www.space.com/kessler-syndrome-space-debris accessed 12/10/21</w:t>
        </w:r>
      </w:hyperlink>
      <w:r w:rsidRPr="00BB72E3">
        <w:t>] Adam</w:t>
      </w:r>
    </w:p>
    <w:p w14:paraId="4D4AF5A5" w14:textId="77777777" w:rsidR="002F7A77" w:rsidRDefault="002F7A77" w:rsidP="002F7A77">
      <w:pPr>
        <w:rPr>
          <w:color w:val="000000" w:themeColor="text1"/>
          <w:sz w:val="16"/>
        </w:rPr>
      </w:pPr>
      <w:r w:rsidRPr="0027205C">
        <w:t xml:space="preserve">Earth </w:t>
      </w:r>
      <w:r w:rsidRPr="002076FF">
        <w:rPr>
          <w:rStyle w:val="StyleUnderline"/>
          <w:highlight w:val="cyan"/>
        </w:rPr>
        <w:t>orbit</w:t>
      </w:r>
      <w:r w:rsidRPr="0027205C">
        <w:rPr>
          <w:rStyle w:val="StyleUnderline"/>
        </w:rPr>
        <w:t xml:space="preserve"> is getting </w:t>
      </w:r>
      <w:r w:rsidRPr="002076FF">
        <w:rPr>
          <w:rStyle w:val="StyleUnderline"/>
          <w:highlight w:val="cyan"/>
        </w:rPr>
        <w:t>more and more crowded</w:t>
      </w:r>
      <w:r w:rsidRPr="0027205C">
        <w:rPr>
          <w:rStyle w:val="StyleUnderline"/>
        </w:rPr>
        <w:t xml:space="preserve"> as the years go by.</w:t>
      </w:r>
      <w:r>
        <w:t xml:space="preserve"> </w:t>
      </w:r>
      <w:r w:rsidRPr="0027205C">
        <w:rPr>
          <w:rStyle w:val="StyleUnderline"/>
        </w:rPr>
        <w:t>Humanity</w:t>
      </w:r>
      <w:r w:rsidRPr="0027205C">
        <w:t xml:space="preserve"> has </w:t>
      </w:r>
      <w:r w:rsidRPr="0027205C">
        <w:rPr>
          <w:rStyle w:val="StyleUnderline"/>
        </w:rPr>
        <w:t xml:space="preserve">launched about </w:t>
      </w:r>
      <w:r w:rsidRPr="002076FF">
        <w:rPr>
          <w:rStyle w:val="StyleUnderline"/>
          <w:highlight w:val="cyan"/>
        </w:rPr>
        <w:t>12,170 satellites</w:t>
      </w:r>
      <w:r w:rsidRPr="0027205C">
        <w:rPr>
          <w:rStyle w:val="StyleUnderline"/>
        </w:rPr>
        <w:t xml:space="preserve"> since the dawn of the space age in 1957</w:t>
      </w:r>
      <w:r w:rsidRPr="0027205C">
        <w:t>, </w:t>
      </w:r>
      <w:hyperlink r:id="rId15" w:tgtFrame="_blank" w:history="1">
        <w:r w:rsidRPr="0027205C">
          <w:rPr>
            <w:rStyle w:val="Hyperlink"/>
          </w:rPr>
          <w:t>according to the European Space Agency</w:t>
        </w:r>
      </w:hyperlink>
      <w:r w:rsidRPr="0027205C">
        <w:t> (ESA), and</w:t>
      </w:r>
      <w:r w:rsidRPr="0027205C">
        <w:rPr>
          <w:rStyle w:val="StyleUnderline"/>
        </w:rPr>
        <w:t xml:space="preserve"> 7,630 of them remain in orbit today</w:t>
      </w:r>
      <w:r w:rsidRPr="0027205C">
        <w:t xml:space="preserve"> — but </w:t>
      </w:r>
      <w:r w:rsidRPr="0027205C">
        <w:rPr>
          <w:rStyle w:val="StyleUnderline"/>
        </w:rPr>
        <w:t>only about 4,700 are still operational</w:t>
      </w:r>
      <w:r w:rsidRPr="0027205C">
        <w:t>.</w:t>
      </w:r>
      <w:r>
        <w:t xml:space="preserve"> </w:t>
      </w:r>
      <w:r w:rsidRPr="0027205C">
        <w:t xml:space="preserve">That means there are </w:t>
      </w:r>
      <w:r w:rsidRPr="0027205C">
        <w:rPr>
          <w:rStyle w:val="StyleUnderline"/>
        </w:rPr>
        <w:t xml:space="preserve">nearly </w:t>
      </w:r>
      <w:r w:rsidRPr="002076FF">
        <w:rPr>
          <w:rStyle w:val="StyleUnderline"/>
          <w:highlight w:val="cyan"/>
        </w:rPr>
        <w:t>3,000 defunct</w:t>
      </w:r>
      <w:r w:rsidRPr="0027205C">
        <w:rPr>
          <w:rStyle w:val="StyleUnderline"/>
        </w:rPr>
        <w:t xml:space="preserve"> </w:t>
      </w:r>
      <w:r w:rsidRPr="002076FF">
        <w:rPr>
          <w:rStyle w:val="StyleUnderline"/>
          <w:highlight w:val="cyan"/>
        </w:rPr>
        <w:t>spacecraft</w:t>
      </w:r>
      <w:r w:rsidRPr="0027205C">
        <w:rPr>
          <w:rStyle w:val="StyleUnderline"/>
        </w:rPr>
        <w:t xml:space="preserve"> </w:t>
      </w:r>
      <w:r w:rsidRPr="002076FF">
        <w:rPr>
          <w:rStyle w:val="StyleUnderline"/>
          <w:highlight w:val="cyan"/>
        </w:rPr>
        <w:t>zooming</w:t>
      </w:r>
      <w:r w:rsidRPr="0027205C">
        <w:rPr>
          <w:rStyle w:val="StyleUnderline"/>
        </w:rPr>
        <w:t xml:space="preserve"> around Earth at tremendous speeds</w:t>
      </w:r>
      <w:r w:rsidRPr="0027205C">
        <w:t xml:space="preserve">, along with </w:t>
      </w:r>
      <w:r w:rsidRPr="0027205C">
        <w:rPr>
          <w:rStyle w:val="StyleUnderline"/>
        </w:rPr>
        <w:t xml:space="preserve">other big, dangerous pieces of debris like upper-stage rocket bodies. </w:t>
      </w:r>
      <w:r w:rsidRPr="0027205C">
        <w:t xml:space="preserve">For example, </w:t>
      </w:r>
      <w:r w:rsidRPr="0027205C">
        <w:rPr>
          <w:rStyle w:val="StyleUnderline"/>
        </w:rPr>
        <w:t xml:space="preserve">orbital velocity at 250 miles (400 kilometers) up, the altitude at which the </w:t>
      </w:r>
      <w:r w:rsidRPr="002076FF">
        <w:rPr>
          <w:rStyle w:val="StyleUnderline"/>
          <w:highlight w:val="cyan"/>
        </w:rPr>
        <w:t>ISS</w:t>
      </w:r>
      <w:r w:rsidRPr="0027205C">
        <w:rPr>
          <w:rStyle w:val="StyleUnderline"/>
        </w:rPr>
        <w:t xml:space="preserve"> </w:t>
      </w:r>
      <w:r w:rsidRPr="002076FF">
        <w:rPr>
          <w:rStyle w:val="StyleUnderline"/>
          <w:highlight w:val="cyan"/>
        </w:rPr>
        <w:t>flies</w:t>
      </w:r>
      <w:r w:rsidRPr="0027205C">
        <w:rPr>
          <w:rStyle w:val="StyleUnderline"/>
        </w:rPr>
        <w:t xml:space="preserve">, is about </w:t>
      </w:r>
      <w:r w:rsidRPr="002076FF">
        <w:rPr>
          <w:rStyle w:val="StyleUnderline"/>
          <w:highlight w:val="cyan"/>
        </w:rPr>
        <w:t>17,100 mph</w:t>
      </w:r>
      <w:r w:rsidRPr="0027205C">
        <w:rPr>
          <w:rStyle w:val="StyleUnderline"/>
        </w:rPr>
        <w:t xml:space="preserve"> (27,500 kph).</w:t>
      </w:r>
      <w:r>
        <w:t xml:space="preserve"> </w:t>
      </w:r>
      <w:r w:rsidRPr="0027205C">
        <w:rPr>
          <w:rStyle w:val="StyleUnderline"/>
        </w:rPr>
        <w:t xml:space="preserve">At such speeds, even a </w:t>
      </w:r>
      <w:r w:rsidRPr="002076FF">
        <w:rPr>
          <w:rStyle w:val="StyleUnderline"/>
          <w:highlight w:val="cyan"/>
        </w:rPr>
        <w:t>tiny shard of debris</w:t>
      </w:r>
      <w:r w:rsidRPr="0027205C">
        <w:rPr>
          <w:rStyle w:val="StyleUnderline"/>
        </w:rPr>
        <w:t xml:space="preserve"> can do </w:t>
      </w:r>
      <w:r w:rsidRPr="002076FF">
        <w:rPr>
          <w:rStyle w:val="StyleUnderline"/>
          <w:highlight w:val="cyan"/>
        </w:rPr>
        <w:t>serious</w:t>
      </w:r>
      <w:r w:rsidRPr="0027205C">
        <w:rPr>
          <w:rStyle w:val="StyleUnderline"/>
        </w:rPr>
        <w:t xml:space="preserve"> </w:t>
      </w:r>
      <w:r w:rsidRPr="002076FF">
        <w:rPr>
          <w:rStyle w:val="StyleUnderline"/>
          <w:highlight w:val="cyan"/>
        </w:rPr>
        <w:t>damage</w:t>
      </w:r>
      <w:r w:rsidRPr="0027205C">
        <w:rPr>
          <w:rStyle w:val="StyleUnderline"/>
        </w:rPr>
        <w:t xml:space="preserve"> to a spacecraft</w:t>
      </w:r>
      <w:r w:rsidRPr="0027205C">
        <w:t xml:space="preserve"> — and there are </w:t>
      </w:r>
      <w:r w:rsidRPr="0027205C">
        <w:rPr>
          <w:rStyle w:val="StyleUnderline"/>
        </w:rPr>
        <w:t>huge numbers of such fragmentary bullets zipping around our planet.</w:t>
      </w:r>
      <w:r w:rsidRPr="0027205C">
        <w:t xml:space="preserve"> </w:t>
      </w:r>
      <w:r w:rsidRPr="0027205C">
        <w:rPr>
          <w:rStyle w:val="StyleUnderline"/>
        </w:rPr>
        <w:t xml:space="preserve">ESA estimates that Earth orbit harbors </w:t>
      </w:r>
      <w:r w:rsidRPr="008807CA">
        <w:rPr>
          <w:rStyle w:val="StyleUnderline"/>
        </w:rPr>
        <w:t xml:space="preserve">at least </w:t>
      </w:r>
      <w:r w:rsidRPr="002076FF">
        <w:rPr>
          <w:rStyle w:val="StyleUnderline"/>
          <w:highlight w:val="cyan"/>
        </w:rPr>
        <w:t>36,500</w:t>
      </w:r>
      <w:r w:rsidRPr="0027205C">
        <w:rPr>
          <w:rStyle w:val="StyleUnderline"/>
        </w:rPr>
        <w:t xml:space="preserve"> </w:t>
      </w:r>
      <w:r w:rsidRPr="002076FF">
        <w:rPr>
          <w:rStyle w:val="StyleUnderline"/>
          <w:highlight w:val="cyan"/>
        </w:rPr>
        <w:t>debris</w:t>
      </w:r>
      <w:r w:rsidRPr="0027205C">
        <w:rPr>
          <w:rStyle w:val="StyleUnderline"/>
        </w:rPr>
        <w:t xml:space="preserve"> objects that </w:t>
      </w:r>
      <w:r w:rsidRPr="002076FF">
        <w:rPr>
          <w:rStyle w:val="StyleUnderline"/>
          <w:highlight w:val="cyan"/>
        </w:rPr>
        <w:t>are</w:t>
      </w:r>
      <w:r w:rsidRPr="0027205C">
        <w:rPr>
          <w:rStyle w:val="StyleUnderline"/>
        </w:rPr>
        <w:t xml:space="preserve"> more than </w:t>
      </w:r>
      <w:r w:rsidRPr="002076FF">
        <w:rPr>
          <w:rStyle w:val="StyleUnderline"/>
          <w:highlight w:val="cyan"/>
        </w:rPr>
        <w:t>4 inches</w:t>
      </w:r>
      <w:r w:rsidRPr="0027205C">
        <w:rPr>
          <w:rStyle w:val="StyleUnderline"/>
        </w:rPr>
        <w:t xml:space="preserve"> (10 centimeters) wide, </w:t>
      </w:r>
      <w:r w:rsidRPr="002076FF">
        <w:rPr>
          <w:rStyle w:val="StyleUnderline"/>
          <w:highlight w:val="cyan"/>
        </w:rPr>
        <w:t>1 million</w:t>
      </w:r>
      <w:r w:rsidRPr="0027205C">
        <w:rPr>
          <w:rStyle w:val="StyleUnderline"/>
        </w:rPr>
        <w:t xml:space="preserve"> between 0.4 inches and 4 inches (</w:t>
      </w:r>
      <w:r w:rsidRPr="002076FF">
        <w:rPr>
          <w:rStyle w:val="StyleUnderline"/>
          <w:highlight w:val="cyan"/>
        </w:rPr>
        <w:t>1 to 10 cm</w:t>
      </w:r>
      <w:r w:rsidRPr="0027205C">
        <w:rPr>
          <w:rStyle w:val="StyleUnderline"/>
        </w:rPr>
        <w:t xml:space="preserve">) across, and a staggering </w:t>
      </w:r>
      <w:r w:rsidRPr="002076FF">
        <w:rPr>
          <w:rStyle w:val="StyleUnderline"/>
          <w:highlight w:val="cyan"/>
        </w:rPr>
        <w:t>330 million</w:t>
      </w:r>
      <w:r w:rsidRPr="0027205C">
        <w:rPr>
          <w:rStyle w:val="StyleUnderline"/>
        </w:rPr>
        <w:t xml:space="preserve"> that are </w:t>
      </w:r>
      <w:r w:rsidRPr="002076FF">
        <w:rPr>
          <w:rStyle w:val="StyleUnderline"/>
          <w:highlight w:val="cyan"/>
        </w:rPr>
        <w:t xml:space="preserve">smaller than 0.4 </w:t>
      </w:r>
      <w:r w:rsidRPr="008807CA">
        <w:rPr>
          <w:rStyle w:val="StyleUnderline"/>
        </w:rPr>
        <w:t>inches</w:t>
      </w:r>
      <w:r w:rsidRPr="0027205C">
        <w:rPr>
          <w:rStyle w:val="StyleUnderline"/>
        </w:rPr>
        <w:t xml:space="preserve"> (1 cm) but bigger than 0.04 inches (1 millimeter).</w:t>
      </w:r>
      <w:r>
        <w:t xml:space="preserve"> </w:t>
      </w:r>
      <w:r w:rsidRPr="0027205C">
        <w:t xml:space="preserve">These </w:t>
      </w:r>
      <w:r w:rsidRPr="0027205C">
        <w:rPr>
          <w:rStyle w:val="StyleUnderline"/>
        </w:rPr>
        <w:t>objects pose more than just a hypothetical threat</w:t>
      </w:r>
      <w:r w:rsidRPr="0027205C">
        <w:t xml:space="preserve">. From 1999 to May 2021, for example, the </w:t>
      </w:r>
      <w:r w:rsidRPr="002076FF">
        <w:rPr>
          <w:rStyle w:val="StyleUnderline"/>
          <w:highlight w:val="cyan"/>
        </w:rPr>
        <w:t>ISS</w:t>
      </w:r>
      <w:r w:rsidRPr="00BB72E3">
        <w:rPr>
          <w:rStyle w:val="StyleUnderline"/>
        </w:rPr>
        <w:t xml:space="preserve"> </w:t>
      </w:r>
      <w:r w:rsidRPr="002076FF">
        <w:rPr>
          <w:rStyle w:val="StyleUnderline"/>
          <w:highlight w:val="cyan"/>
        </w:rPr>
        <w:t>conducted</w:t>
      </w:r>
      <w:r w:rsidRPr="00BB72E3">
        <w:rPr>
          <w:rStyle w:val="StyleUnderline"/>
        </w:rPr>
        <w:t xml:space="preserve"> </w:t>
      </w:r>
      <w:r w:rsidRPr="002076FF">
        <w:rPr>
          <w:rStyle w:val="StyleUnderline"/>
          <w:highlight w:val="cyan"/>
        </w:rPr>
        <w:t>29</w:t>
      </w:r>
      <w:r w:rsidRPr="00BB72E3">
        <w:rPr>
          <w:rStyle w:val="StyleUnderline"/>
        </w:rPr>
        <w:t xml:space="preserve"> </w:t>
      </w:r>
      <w:r w:rsidRPr="002076FF">
        <w:rPr>
          <w:rStyle w:val="StyleUnderline"/>
          <w:highlight w:val="cyan"/>
        </w:rPr>
        <w:t>debris-avoiding</w:t>
      </w:r>
      <w:r w:rsidRPr="00BB72E3">
        <w:rPr>
          <w:rStyle w:val="StyleUnderline"/>
        </w:rPr>
        <w:t xml:space="preserve"> </w:t>
      </w:r>
      <w:r w:rsidRPr="002076FF">
        <w:rPr>
          <w:rStyle w:val="StyleUnderline"/>
          <w:highlight w:val="cyan"/>
        </w:rPr>
        <w:t>maneuvers</w:t>
      </w:r>
      <w:r w:rsidRPr="0027205C">
        <w:t xml:space="preserve">, including </w:t>
      </w:r>
      <w:r w:rsidRPr="00BB72E3">
        <w:rPr>
          <w:rStyle w:val="StyleUnderline"/>
        </w:rPr>
        <w:t>three in 2020</w:t>
      </w:r>
      <w:r w:rsidRPr="0027205C">
        <w:t xml:space="preserve"> </w:t>
      </w:r>
      <w:r w:rsidRPr="00BB72E3">
        <w:rPr>
          <w:rStyle w:val="StyleUnderline"/>
        </w:rPr>
        <w:t>alone</w:t>
      </w:r>
      <w:r w:rsidRPr="0027205C">
        <w:t>, </w:t>
      </w:r>
      <w:hyperlink r:id="rId16" w:tgtFrame="_blank" w:history="1">
        <w:r w:rsidRPr="0027205C">
          <w:rPr>
            <w:rStyle w:val="Hyperlink"/>
          </w:rPr>
          <w:t>according to NASA officials</w:t>
        </w:r>
      </w:hyperlink>
      <w:r w:rsidRPr="0027205C">
        <w:t xml:space="preserve">. And </w:t>
      </w:r>
      <w:r w:rsidRPr="00BB72E3">
        <w:rPr>
          <w:rStyle w:val="StyleUnderline"/>
        </w:rPr>
        <w:t xml:space="preserve">that number </w:t>
      </w:r>
      <w:r w:rsidRPr="002076FF">
        <w:rPr>
          <w:rStyle w:val="StyleUnderline"/>
          <w:highlight w:val="cyan"/>
        </w:rPr>
        <w:t>continues to grow</w:t>
      </w:r>
      <w:r w:rsidRPr="0027205C">
        <w:t xml:space="preserve">; the </w:t>
      </w:r>
      <w:r w:rsidRPr="00BB72E3">
        <w:rPr>
          <w:rStyle w:val="StyleUnderline"/>
        </w:rPr>
        <w:t>station performed </w:t>
      </w:r>
      <w:hyperlink r:id="rId17" w:history="1">
        <w:r w:rsidRPr="00BB72E3">
          <w:rPr>
            <w:rStyle w:val="StyleUnderline"/>
          </w:rPr>
          <w:t>another such move in November 2021</w:t>
        </w:r>
      </w:hyperlink>
      <w:r w:rsidRPr="00BB72E3">
        <w:rPr>
          <w:rStyle w:val="StyleUnderline"/>
        </w:rPr>
        <w:t>, for example</w:t>
      </w:r>
      <w:r w:rsidRPr="0027205C">
        <w:t>.</w:t>
      </w:r>
      <w:r>
        <w:t xml:space="preserve"> </w:t>
      </w:r>
      <w:r w:rsidRPr="0027205C">
        <w:t xml:space="preserve">Many of the </w:t>
      </w:r>
      <w:r w:rsidRPr="00BB72E3">
        <w:rPr>
          <w:rStyle w:val="StyleUnderline"/>
        </w:rPr>
        <w:t>smaller pieces of space junk were spawned by the explosion of spent rocket bodies in orbit</w:t>
      </w:r>
      <w:r w:rsidRPr="0027205C">
        <w:t xml:space="preserve">, but others were more actively emplaced. In January 2007, for instance, </w:t>
      </w:r>
      <w:r w:rsidRPr="002076FF">
        <w:rPr>
          <w:rStyle w:val="StyleUnderline"/>
          <w:highlight w:val="cyan"/>
        </w:rPr>
        <w:t>China</w:t>
      </w:r>
      <w:r w:rsidRPr="00BB72E3">
        <w:rPr>
          <w:rStyle w:val="StyleUnderline"/>
        </w:rPr>
        <w:t xml:space="preserve"> intentionally </w:t>
      </w:r>
      <w:r w:rsidRPr="002076FF">
        <w:rPr>
          <w:rStyle w:val="StyleUnderline"/>
          <w:highlight w:val="cyan"/>
        </w:rPr>
        <w:t>destroyed</w:t>
      </w:r>
      <w:r w:rsidRPr="00BB72E3">
        <w:rPr>
          <w:rStyle w:val="StyleUnderline"/>
        </w:rPr>
        <w:t xml:space="preserve"> one of its </w:t>
      </w:r>
      <w:r w:rsidRPr="002076FF">
        <w:rPr>
          <w:rStyle w:val="StyleUnderline"/>
          <w:highlight w:val="cyan"/>
        </w:rPr>
        <w:t xml:space="preserve">defunct </w:t>
      </w:r>
      <w:r w:rsidRPr="008807CA">
        <w:rPr>
          <w:rStyle w:val="StyleUnderline"/>
        </w:rPr>
        <w:t xml:space="preserve">weather </w:t>
      </w:r>
      <w:r w:rsidRPr="002076FF">
        <w:rPr>
          <w:rStyle w:val="StyleUnderline"/>
          <w:highlight w:val="cyan"/>
        </w:rPr>
        <w:t>satellites</w:t>
      </w:r>
      <w:r w:rsidRPr="00BB72E3">
        <w:rPr>
          <w:rStyle w:val="StyleUnderline"/>
        </w:rPr>
        <w:t xml:space="preserve"> in a much-criticized test of anti-satellite technology that </w:t>
      </w:r>
      <w:r w:rsidRPr="002076FF">
        <w:rPr>
          <w:rStyle w:val="StyleUnderline"/>
          <w:highlight w:val="cyan"/>
        </w:rPr>
        <w:t>generated</w:t>
      </w:r>
      <w:r w:rsidRPr="00BB72E3">
        <w:rPr>
          <w:rStyle w:val="StyleUnderline"/>
        </w:rPr>
        <w:t> </w:t>
      </w:r>
      <w:hyperlink r:id="rId18" w:tgtFrame="_blank" w:history="1">
        <w:r w:rsidRPr="00BB72E3">
          <w:rPr>
            <w:rStyle w:val="StyleUnderline"/>
          </w:rPr>
          <w:t>more than 3,000 tracked debris objects</w:t>
        </w:r>
      </w:hyperlink>
      <w:r w:rsidRPr="00BB72E3">
        <w:rPr>
          <w:rStyle w:val="StyleUnderline"/>
        </w:rPr>
        <w:t xml:space="preserve"> and perhaps </w:t>
      </w:r>
      <w:r w:rsidRPr="002076FF">
        <w:rPr>
          <w:rStyle w:val="StyleUnderline"/>
          <w:highlight w:val="cyan"/>
        </w:rPr>
        <w:t>32,000</w:t>
      </w:r>
      <w:r w:rsidRPr="00BB72E3">
        <w:rPr>
          <w:rStyle w:val="StyleUnderline"/>
        </w:rPr>
        <w:t xml:space="preserve"> others </w:t>
      </w:r>
      <w:r w:rsidRPr="002076FF">
        <w:rPr>
          <w:rStyle w:val="StyleUnderline"/>
          <w:highlight w:val="cyan"/>
        </w:rPr>
        <w:t>too small to be detected</w:t>
      </w:r>
      <w:r w:rsidRPr="0027205C">
        <w:t xml:space="preserve">. </w:t>
      </w:r>
      <w:proofErr w:type="gramStart"/>
      <w:r w:rsidRPr="0027205C">
        <w:t xml:space="preserve">The </w:t>
      </w:r>
      <w:r w:rsidRPr="00BB72E3">
        <w:rPr>
          <w:rStyle w:val="StyleUnderline"/>
        </w:rPr>
        <w:t>vast majority of</w:t>
      </w:r>
      <w:proofErr w:type="gramEnd"/>
      <w:r w:rsidRPr="00BB72E3">
        <w:rPr>
          <w:rStyle w:val="StyleUnderline"/>
        </w:rPr>
        <w:t xml:space="preserve"> that junk remains </w:t>
      </w:r>
      <w:r w:rsidRPr="002076FF">
        <w:rPr>
          <w:rStyle w:val="StyleUnderline"/>
          <w:highlight w:val="cyan"/>
        </w:rPr>
        <w:t>in orbit today</w:t>
      </w:r>
      <w:r w:rsidRPr="00BB72E3">
        <w:rPr>
          <w:rStyle w:val="StyleUnderline"/>
        </w:rPr>
        <w:t>,</w:t>
      </w:r>
      <w:r w:rsidRPr="0027205C">
        <w:t xml:space="preserve"> experts say.</w:t>
      </w:r>
      <w:r>
        <w:t xml:space="preserve"> </w:t>
      </w:r>
      <w:r w:rsidRPr="008807CA">
        <w:rPr>
          <w:rStyle w:val="StyleUnderline"/>
        </w:rPr>
        <w:t>Spacecraft</w:t>
      </w:r>
      <w:r w:rsidRPr="00BB72E3">
        <w:rPr>
          <w:rStyle w:val="StyleUnderline"/>
        </w:rPr>
        <w:t xml:space="preserve"> have also collided with each other on orbit</w:t>
      </w:r>
      <w:r w:rsidRPr="0027205C">
        <w:t xml:space="preserve">. The most famous such incident occurred in February 2009, when </w:t>
      </w:r>
      <w:r w:rsidRPr="00BB72E3">
        <w:rPr>
          <w:rStyle w:val="StyleUnderline"/>
        </w:rPr>
        <w:t xml:space="preserve">Russia's defunct </w:t>
      </w:r>
      <w:proofErr w:type="spellStart"/>
      <w:r w:rsidRPr="002076FF">
        <w:rPr>
          <w:rStyle w:val="StyleUnderline"/>
          <w:highlight w:val="cyan"/>
        </w:rPr>
        <w:t>Kosmos</w:t>
      </w:r>
      <w:proofErr w:type="spellEnd"/>
      <w:r w:rsidRPr="002076FF">
        <w:rPr>
          <w:rStyle w:val="StyleUnderline"/>
          <w:highlight w:val="cyan"/>
        </w:rPr>
        <w:t xml:space="preserve"> 2251</w:t>
      </w:r>
      <w:r w:rsidRPr="00BB72E3">
        <w:rPr>
          <w:rStyle w:val="StyleUnderline"/>
        </w:rPr>
        <w:t xml:space="preserve"> satellite </w:t>
      </w:r>
      <w:r w:rsidRPr="002076FF">
        <w:rPr>
          <w:rStyle w:val="StyleUnderline"/>
          <w:highlight w:val="cyan"/>
        </w:rPr>
        <w:t>slammed into</w:t>
      </w:r>
      <w:r w:rsidRPr="00BB72E3">
        <w:rPr>
          <w:rStyle w:val="StyleUnderline"/>
        </w:rPr>
        <w:t xml:space="preserve"> the operational communications craft </w:t>
      </w:r>
      <w:r w:rsidRPr="002076FF">
        <w:rPr>
          <w:rStyle w:val="StyleUnderline"/>
          <w:highlight w:val="cyan"/>
        </w:rPr>
        <w:t>Iridium 33</w:t>
      </w:r>
      <w:r w:rsidRPr="0027205C">
        <w:t xml:space="preserve">, </w:t>
      </w:r>
      <w:r w:rsidRPr="008807CA">
        <w:rPr>
          <w:rStyle w:val="StyleUnderline"/>
        </w:rPr>
        <w:t>producing </w:t>
      </w:r>
      <w:hyperlink r:id="rId19" w:tgtFrame="_blank" w:history="1">
        <w:r w:rsidRPr="008807CA">
          <w:rPr>
            <w:rStyle w:val="StyleUnderline"/>
          </w:rPr>
          <w:t>nearly 2,000 pieces of debris</w:t>
        </w:r>
      </w:hyperlink>
      <w:r w:rsidRPr="00BB72E3">
        <w:rPr>
          <w:rStyle w:val="StyleUnderline"/>
        </w:rPr>
        <w:t> bigger than a softball</w:t>
      </w:r>
      <w:r w:rsidRPr="0027205C">
        <w:t>.</w:t>
      </w:r>
      <w:r>
        <w:t xml:space="preserve"> </w:t>
      </w:r>
      <w:r w:rsidRPr="0027205C">
        <w:t xml:space="preserve">That 2009 smashup might be </w:t>
      </w:r>
      <w:r w:rsidRPr="00BB72E3">
        <w:rPr>
          <w:rStyle w:val="StyleUnderline"/>
        </w:rPr>
        <w:t xml:space="preserve">evidence that the </w:t>
      </w:r>
      <w:r w:rsidRPr="002076FF">
        <w:rPr>
          <w:rStyle w:val="StyleUnderline"/>
          <w:highlight w:val="cyan"/>
        </w:rPr>
        <w:t>Kessler</w:t>
      </w:r>
      <w:r w:rsidRPr="00BB72E3">
        <w:rPr>
          <w:rStyle w:val="StyleUnderline"/>
        </w:rPr>
        <w:t xml:space="preserve"> Syndrome is </w:t>
      </w:r>
      <w:r w:rsidRPr="002076FF">
        <w:rPr>
          <w:rStyle w:val="StyleUnderline"/>
          <w:highlight w:val="cyan"/>
        </w:rPr>
        <w:t>already upon us</w:t>
      </w:r>
      <w:r w:rsidRPr="0027205C">
        <w:t>, though a cataclysm of "Gravity" proportions is still a long way off.</w:t>
      </w:r>
      <w:r>
        <w:t xml:space="preserve"> </w:t>
      </w:r>
      <w:r w:rsidRPr="0027205C">
        <w:t xml:space="preserve">"The </w:t>
      </w:r>
      <w:r w:rsidRPr="008807CA">
        <w:rPr>
          <w:rStyle w:val="StyleUnderline"/>
        </w:rPr>
        <w:t>cascade</w:t>
      </w:r>
      <w:r w:rsidRPr="00BB72E3">
        <w:rPr>
          <w:rStyle w:val="StyleUnderline"/>
        </w:rPr>
        <w:t xml:space="preserve"> process can be more accurately thought of as continuous and as already started,</w:t>
      </w:r>
      <w:r w:rsidRPr="0027205C">
        <w:t xml:space="preserve"> where </w:t>
      </w:r>
      <w:r w:rsidRPr="00BB72E3">
        <w:rPr>
          <w:rStyle w:val="StyleUnderline"/>
        </w:rPr>
        <w:t>each collision or explosion in orbit slowly results in an increase in the frequency of future collisions</w:t>
      </w:r>
      <w:r w:rsidRPr="0027205C">
        <w:t>," </w:t>
      </w:r>
      <w:hyperlink r:id="rId20" w:tgtFrame="_blank" w:history="1">
        <w:r w:rsidRPr="0027205C">
          <w:rPr>
            <w:rStyle w:val="Hyperlink"/>
          </w:rPr>
          <w:t>Kessler told Space Safety Magazine in 2012</w:t>
        </w:r>
      </w:hyperlink>
    </w:p>
    <w:p w14:paraId="0C9BCA42" w14:textId="19FBB4D1" w:rsidR="002F7A77" w:rsidRDefault="002F7A77" w:rsidP="00D663B6"/>
    <w:p w14:paraId="0FC58ABF" w14:textId="77777777" w:rsidR="002A6BA5" w:rsidRPr="00F35F0D" w:rsidRDefault="002A6BA5" w:rsidP="002A6BA5">
      <w:pPr>
        <w:pStyle w:val="Heading4"/>
        <w:rPr>
          <w:rFonts w:cs="Arial"/>
          <w:b w:val="0"/>
          <w:bCs w:val="0"/>
        </w:rPr>
      </w:pPr>
      <w:r w:rsidRPr="00F35F0D">
        <w:rPr>
          <w:rFonts w:cs="Arial"/>
        </w:rPr>
        <w:t>No one’s going to war over a downed satellite</w:t>
      </w:r>
    </w:p>
    <w:p w14:paraId="2868717E" w14:textId="77777777" w:rsidR="002A6BA5" w:rsidRPr="00F35F0D" w:rsidRDefault="002A6BA5" w:rsidP="002A6BA5">
      <w:r w:rsidRPr="00F35F0D">
        <w:rPr>
          <w:rStyle w:val="Style13ptBold"/>
        </w:rPr>
        <w:t>Bowen 18</w:t>
      </w:r>
      <w:r w:rsidRPr="00F35F0D">
        <w:t xml:space="preserve"> [Bleddyn Bowen, Lecturer in International Relations at the University of Leicester. The Art of Space Deterrence. February 20, 2018. </w:t>
      </w:r>
      <w:hyperlink r:id="rId21" w:history="1">
        <w:r w:rsidRPr="00E716EE">
          <w:rPr>
            <w:rStyle w:val="Hyperlink"/>
          </w:rPr>
          <w:t>https://www.europeanleadershipnetwork.org/commentary/the-art-of-space-deterrence/</w:t>
        </w:r>
      </w:hyperlink>
      <w:r w:rsidRPr="00F35F0D">
        <w:t>]</w:t>
      </w:r>
      <w:r>
        <w:t xml:space="preserve"> </w:t>
      </w:r>
      <w:proofErr w:type="spellStart"/>
      <w:r>
        <w:t>brett</w:t>
      </w:r>
      <w:proofErr w:type="spellEnd"/>
    </w:p>
    <w:p w14:paraId="49D6B9C7" w14:textId="77777777" w:rsidR="002A6BA5" w:rsidRDefault="002A6BA5" w:rsidP="002A6BA5">
      <w:pPr>
        <w:rPr>
          <w:sz w:val="16"/>
        </w:rPr>
      </w:pPr>
      <w:r w:rsidRPr="000D3880">
        <w:rPr>
          <w:highlight w:val="green"/>
          <w:u w:val="single"/>
        </w:rPr>
        <w:t>Space is</w:t>
      </w:r>
      <w:r w:rsidRPr="00F35F0D">
        <w:rPr>
          <w:sz w:val="16"/>
        </w:rPr>
        <w:t xml:space="preserve"> often </w:t>
      </w:r>
      <w:r w:rsidRPr="000D3880">
        <w:rPr>
          <w:highlight w:val="green"/>
          <w:u w:val="single"/>
        </w:rPr>
        <w:t xml:space="preserve">an </w:t>
      </w:r>
      <w:r w:rsidRPr="000D3880">
        <w:rPr>
          <w:rStyle w:val="Emphasis"/>
          <w:highlight w:val="green"/>
        </w:rPr>
        <w:t>afterthought</w:t>
      </w:r>
      <w:r w:rsidRPr="00F35F0D">
        <w:rPr>
          <w:sz w:val="16"/>
        </w:rPr>
        <w:t xml:space="preserve"> or a miscellaneous ancillary </w:t>
      </w:r>
      <w:r w:rsidRPr="000D3880">
        <w:rPr>
          <w:highlight w:val="green"/>
          <w:u w:val="single"/>
        </w:rPr>
        <w:t>in</w:t>
      </w:r>
      <w:r w:rsidRPr="00F35F0D">
        <w:rPr>
          <w:u w:val="single"/>
        </w:rPr>
        <w:t xml:space="preserve"> the </w:t>
      </w:r>
      <w:r w:rsidRPr="000D3880">
        <w:rPr>
          <w:rStyle w:val="Emphasis"/>
          <w:highlight w:val="green"/>
        </w:rPr>
        <w:t>grand strategic views</w:t>
      </w:r>
      <w:r w:rsidRPr="000D3880">
        <w:rPr>
          <w:highlight w:val="green"/>
          <w:u w:val="single"/>
        </w:rPr>
        <w:t xml:space="preserve"> of </w:t>
      </w:r>
      <w:r w:rsidRPr="000D3880">
        <w:rPr>
          <w:rStyle w:val="Emphasis"/>
          <w:highlight w:val="green"/>
        </w:rPr>
        <w:t>top-level decision-makers</w:t>
      </w:r>
      <w:r w:rsidRPr="00F35F0D">
        <w:rPr>
          <w:sz w:val="16"/>
        </w:rPr>
        <w:t xml:space="preserve">. </w:t>
      </w:r>
      <w:r w:rsidRPr="000D3880">
        <w:rPr>
          <w:highlight w:val="green"/>
          <w:u w:val="single"/>
        </w:rPr>
        <w:t xml:space="preserve">A </w:t>
      </w:r>
      <w:r w:rsidRPr="000D3880">
        <w:rPr>
          <w:rStyle w:val="Emphasis"/>
          <w:highlight w:val="green"/>
        </w:rPr>
        <w:t>president</w:t>
      </w:r>
      <w:r w:rsidRPr="000D3880">
        <w:rPr>
          <w:highlight w:val="green"/>
          <w:u w:val="single"/>
        </w:rPr>
        <w:t xml:space="preserve"> may </w:t>
      </w:r>
      <w:r w:rsidRPr="000D3880">
        <w:rPr>
          <w:rStyle w:val="Emphasis"/>
          <w:highlight w:val="green"/>
        </w:rPr>
        <w:t>not care</w:t>
      </w:r>
      <w:r w:rsidRPr="00F35F0D">
        <w:rPr>
          <w:u w:val="single"/>
        </w:rPr>
        <w:t xml:space="preserve"> that </w:t>
      </w:r>
      <w:r w:rsidRPr="000D3880">
        <w:rPr>
          <w:rStyle w:val="Emphasis"/>
          <w:highlight w:val="green"/>
        </w:rPr>
        <w:t>one sat</w:t>
      </w:r>
      <w:r w:rsidRPr="00F35F0D">
        <w:rPr>
          <w:rStyle w:val="Emphasis"/>
        </w:rPr>
        <w:t xml:space="preserve">ellite </w:t>
      </w:r>
      <w:r w:rsidRPr="000D3880">
        <w:rPr>
          <w:rStyle w:val="Emphasis"/>
          <w:highlight w:val="green"/>
        </w:rPr>
        <w:t>may be lost</w:t>
      </w:r>
      <w:r w:rsidRPr="00F35F0D">
        <w:rPr>
          <w:u w:val="single"/>
        </w:rPr>
        <w:t xml:space="preserve"> or go dark</w:t>
      </w:r>
      <w:r w:rsidRPr="00F35F0D">
        <w:rPr>
          <w:sz w:val="16"/>
        </w:rPr>
        <w:t xml:space="preserve">; </w:t>
      </w:r>
      <w:r w:rsidRPr="000D3880">
        <w:rPr>
          <w:highlight w:val="green"/>
          <w:u w:val="single"/>
        </w:rPr>
        <w:t>it may cause</w:t>
      </w:r>
      <w:r w:rsidRPr="00F35F0D">
        <w:rPr>
          <w:u w:val="single"/>
        </w:rPr>
        <w:t xml:space="preserve"> panic and</w:t>
      </w:r>
      <w:r w:rsidRPr="00F35F0D">
        <w:rPr>
          <w:sz w:val="16"/>
        </w:rPr>
        <w:t xml:space="preserve"> </w:t>
      </w:r>
      <w:r w:rsidRPr="000D3880">
        <w:rPr>
          <w:rStyle w:val="Emphasis"/>
          <w:highlight w:val="green"/>
        </w:rPr>
        <w:t>Twitter</w:t>
      </w:r>
      <w:r w:rsidRPr="00F35F0D">
        <w:rPr>
          <w:sz w:val="16"/>
        </w:rPr>
        <w:t xml:space="preserve">-based </w:t>
      </w:r>
      <w:r w:rsidRPr="000D3880">
        <w:rPr>
          <w:rStyle w:val="Emphasis"/>
          <w:highlight w:val="green"/>
        </w:rPr>
        <w:t>hysteria</w:t>
      </w:r>
      <w:r w:rsidRPr="00F35F0D">
        <w:rPr>
          <w:sz w:val="16"/>
        </w:rPr>
        <w:t xml:space="preserve"> for the space community, of course. </w:t>
      </w:r>
      <w:r w:rsidRPr="000D3880">
        <w:rPr>
          <w:highlight w:val="green"/>
          <w:u w:val="single"/>
        </w:rPr>
        <w:t>But</w:t>
      </w:r>
      <w:r w:rsidRPr="00F35F0D">
        <w:rPr>
          <w:u w:val="single"/>
        </w:rPr>
        <w:t xml:space="preserve"> the </w:t>
      </w:r>
      <w:r w:rsidRPr="000D3880">
        <w:rPr>
          <w:rStyle w:val="Emphasis"/>
          <w:highlight w:val="green"/>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0D3880">
        <w:rPr>
          <w:rStyle w:val="Emphasis"/>
          <w:highlight w:val="green"/>
        </w:rPr>
        <w:t>matters more</w:t>
      </w:r>
      <w:bookmarkStart w:id="0" w:name="_Hlk20551500"/>
      <w:r w:rsidRPr="000D3880">
        <w:rPr>
          <w:sz w:val="16"/>
          <w:highlight w:val="green"/>
        </w:rPr>
        <w:t xml:space="preserve">. </w:t>
      </w:r>
      <w:r w:rsidRPr="000D3880">
        <w:rPr>
          <w:highlight w:val="green"/>
          <w:u w:val="single"/>
        </w:rPr>
        <w:t>The</w:t>
      </w:r>
      <w:r w:rsidRPr="00F35F0D">
        <w:rPr>
          <w:u w:val="single"/>
        </w:rPr>
        <w:t xml:space="preserve"> political and </w:t>
      </w:r>
      <w:r w:rsidRPr="000D3880">
        <w:rPr>
          <w:highlight w:val="green"/>
          <w:u w:val="single"/>
        </w:rPr>
        <w:t>media</w:t>
      </w:r>
      <w:r w:rsidRPr="00F35F0D">
        <w:rPr>
          <w:u w:val="single"/>
        </w:rPr>
        <w:t xml:space="preserve"> dimension can </w:t>
      </w:r>
      <w:r w:rsidRPr="000D3880">
        <w:rPr>
          <w:highlight w:val="green"/>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0D3880">
        <w:rPr>
          <w:highlight w:val="green"/>
          <w:u w:val="single"/>
        </w:rPr>
        <w:t>perceived consequences of losing</w:t>
      </w:r>
      <w:r w:rsidRPr="00F35F0D">
        <w:rPr>
          <w:u w:val="single"/>
        </w:rPr>
        <w:t xml:space="preserve"> specific </w:t>
      </w:r>
      <w:r w:rsidRPr="000D3880">
        <w:rPr>
          <w:rStyle w:val="Emphasis"/>
          <w:highlight w:val="green"/>
        </w:rPr>
        <w:t>sat</w:t>
      </w:r>
      <w:r w:rsidRPr="00F35F0D">
        <w:rPr>
          <w:sz w:val="16"/>
          <w:szCs w:val="16"/>
        </w:rPr>
        <w:t>ellite</w:t>
      </w:r>
      <w:r w:rsidRPr="000D3880">
        <w:rPr>
          <w:rStyle w:val="Emphasis"/>
          <w:highlight w:val="green"/>
        </w:rPr>
        <w:t>s</w:t>
      </w:r>
      <w:r w:rsidRPr="00F35F0D">
        <w:rPr>
          <w:u w:val="single"/>
        </w:rPr>
        <w:t xml:space="preserve"> </w:t>
      </w:r>
      <w:r w:rsidRPr="000D3880">
        <w:rPr>
          <w:rStyle w:val="Emphasis"/>
          <w:highlight w:val="green"/>
        </w:rPr>
        <w:t>out of</w:t>
      </w:r>
      <w:r w:rsidRPr="00F35F0D">
        <w:rPr>
          <w:u w:val="single"/>
        </w:rPr>
        <w:t xml:space="preserve"> all </w:t>
      </w:r>
      <w:r w:rsidRPr="000D3880">
        <w:rPr>
          <w:rStyle w:val="Emphasis"/>
          <w:highlight w:val="green"/>
        </w:rPr>
        <w:t>proportion</w:t>
      </w:r>
      <w:r w:rsidRPr="000D3880">
        <w:rPr>
          <w:highlight w:val="green"/>
          <w:u w:val="single"/>
        </w:rPr>
        <w:t xml:space="preserve"> to</w:t>
      </w:r>
      <w:r w:rsidRPr="00F35F0D">
        <w:rPr>
          <w:u w:val="single"/>
        </w:rPr>
        <w:t xml:space="preserve"> their </w:t>
      </w:r>
      <w:r w:rsidRPr="000D3880">
        <w:rPr>
          <w:rStyle w:val="Emphasis"/>
          <w:highlight w:val="green"/>
        </w:rPr>
        <w:t>actual strategic effect</w:t>
      </w:r>
      <w:r w:rsidRPr="00F35F0D">
        <w:rPr>
          <w:sz w:val="16"/>
        </w:rPr>
        <w:t>.</w:t>
      </w:r>
      <w:bookmarkEnd w:id="0"/>
    </w:p>
    <w:p w14:paraId="6854759D" w14:textId="77777777" w:rsidR="0068239D" w:rsidRDefault="0068239D" w:rsidP="00D663B6"/>
    <w:p w14:paraId="61413408" w14:textId="71ABA6EC" w:rsidR="00E03A1C" w:rsidRDefault="00E03A1C" w:rsidP="00D663B6"/>
    <w:p w14:paraId="791293E7" w14:textId="77777777" w:rsidR="003B000F" w:rsidRPr="00BB060D" w:rsidRDefault="003B000F" w:rsidP="003B000F">
      <w:pPr>
        <w:pStyle w:val="Heading4"/>
        <w:rPr>
          <w:rFonts w:asciiTheme="minorHAnsi" w:hAnsiTheme="minorHAnsi" w:cstheme="minorHAnsi"/>
        </w:rPr>
      </w:pPr>
      <w:r w:rsidRPr="00BB060D">
        <w:rPr>
          <w:rFonts w:asciiTheme="minorHAnsi" w:hAnsiTheme="minorHAnsi" w:cstheme="minorHAnsi"/>
        </w:rPr>
        <w:t xml:space="preserve">There’s no one solution to biodiversity – many things must be addressed. </w:t>
      </w:r>
      <w:proofErr w:type="spellStart"/>
      <w:r w:rsidRPr="00BB060D">
        <w:rPr>
          <w:rFonts w:asciiTheme="minorHAnsi" w:hAnsiTheme="minorHAnsi" w:cstheme="minorHAnsi"/>
        </w:rPr>
        <w:t>Haluzan</w:t>
      </w:r>
      <w:proofErr w:type="spellEnd"/>
      <w:r w:rsidRPr="00BB060D">
        <w:rPr>
          <w:rFonts w:asciiTheme="minorHAnsi" w:hAnsiTheme="minorHAnsi" w:cstheme="minorHAnsi"/>
        </w:rPr>
        <w:t xml:space="preserve"> ’11:</w:t>
      </w:r>
    </w:p>
    <w:p w14:paraId="58C0F95B" w14:textId="77777777" w:rsidR="003B000F" w:rsidRPr="00BB060D" w:rsidRDefault="003B000F" w:rsidP="003B000F">
      <w:pPr>
        <w:rPr>
          <w:rFonts w:eastAsia="Cambria" w:cstheme="minorHAnsi"/>
          <w:sz w:val="12"/>
          <w:szCs w:val="12"/>
        </w:rPr>
      </w:pPr>
      <w:r w:rsidRPr="00BB060D">
        <w:rPr>
          <w:rFonts w:eastAsia="Cambria" w:cstheme="minorHAnsi"/>
          <w:sz w:val="12"/>
          <w:szCs w:val="12"/>
        </w:rPr>
        <w:t xml:space="preserve">free-lance </w:t>
      </w:r>
      <w:proofErr w:type="spellStart"/>
      <w:r w:rsidRPr="00BB060D">
        <w:rPr>
          <w:rFonts w:eastAsia="Cambria" w:cstheme="minorHAnsi"/>
          <w:sz w:val="12"/>
          <w:szCs w:val="12"/>
        </w:rPr>
        <w:t>ecojournalist</w:t>
      </w:r>
      <w:proofErr w:type="spellEnd"/>
      <w:r w:rsidRPr="00BB060D">
        <w:rPr>
          <w:rFonts w:eastAsia="Cambria" w:cstheme="minorHAnsi"/>
          <w:sz w:val="12"/>
          <w:szCs w:val="12"/>
        </w:rPr>
        <w:t xml:space="preserve"> (Ned, “Possible solutions to halt biodiversity loss,” Ecological Problems, March 16, 2011, &lt;http://ecological-problems.blogspot.com/2011/03/possible-solutions-to-halt-biodiversity.html&gt;)//SS</w:t>
      </w:r>
    </w:p>
    <w:p w14:paraId="7E2AFC62" w14:textId="3D3FB8B9" w:rsidR="003B000F" w:rsidRDefault="003B000F" w:rsidP="003B000F">
      <w:pPr>
        <w:rPr>
          <w:rFonts w:eastAsia="Cambria" w:cstheme="minorHAnsi"/>
          <w:u w:val="single"/>
        </w:rPr>
      </w:pPr>
      <w:r w:rsidRPr="00BB060D">
        <w:rPr>
          <w:rFonts w:eastAsia="Cambria" w:cstheme="minorHAnsi"/>
          <w:highlight w:val="yellow"/>
          <w:u w:val="single"/>
        </w:rPr>
        <w:t xml:space="preserve">First of </w:t>
      </w:r>
      <w:proofErr w:type="gramStart"/>
      <w:r w:rsidRPr="00BB060D">
        <w:rPr>
          <w:rFonts w:eastAsia="Cambria" w:cstheme="minorHAnsi"/>
          <w:highlight w:val="yellow"/>
          <w:u w:val="single"/>
        </w:rPr>
        <w:t>all</w:t>
      </w:r>
      <w:proofErr w:type="gramEnd"/>
      <w:r w:rsidRPr="00BB060D">
        <w:rPr>
          <w:rFonts w:eastAsia="Cambria" w:cstheme="minorHAnsi"/>
          <w:highlight w:val="yellow"/>
          <w:u w:val="single"/>
        </w:rPr>
        <w:t xml:space="preserve"> there is a habitat loss issue</w:t>
      </w:r>
      <w:r w:rsidRPr="00BB060D">
        <w:rPr>
          <w:rFonts w:eastAsia="Cambria" w:cstheme="minorHAnsi"/>
          <w:u w:val="single"/>
        </w:rPr>
        <w:t>.</w:t>
      </w:r>
      <w:r w:rsidRPr="00BB060D">
        <w:rPr>
          <w:rFonts w:eastAsia="Cambria" w:cstheme="minorHAnsi"/>
          <w:sz w:val="16"/>
        </w:rPr>
        <w:t xml:space="preserve"> </w:t>
      </w:r>
      <w:r w:rsidRPr="00BB060D">
        <w:rPr>
          <w:rFonts w:eastAsia="Cambria" w:cstheme="minorHAnsi"/>
          <w:sz w:val="12"/>
          <w:szCs w:val="12"/>
        </w:rPr>
        <w:t xml:space="preserve">Human population is constantly growing, needing new areas to live in which reduces the animal habitats. Many animals are going extinct because their habitats are constantly shrinking (for instance Bengal tiger). </w:t>
      </w:r>
      <w:r w:rsidRPr="00BB060D">
        <w:rPr>
          <w:rFonts w:eastAsia="Cambria" w:cstheme="minorHAnsi"/>
          <w:highlight w:val="yellow"/>
          <w:u w:val="single"/>
        </w:rPr>
        <w:t>World needs to establish more protected areas free of humans</w:t>
      </w:r>
      <w:r w:rsidRPr="00BB060D">
        <w:rPr>
          <w:rFonts w:eastAsia="Cambria" w:cstheme="minorHAnsi"/>
          <w:u w:val="single"/>
        </w:rPr>
        <w:t xml:space="preserve"> </w:t>
      </w:r>
      <w:r w:rsidRPr="00BB060D">
        <w:rPr>
          <w:rFonts w:eastAsia="Cambria" w:cstheme="minorHAnsi"/>
          <w:sz w:val="12"/>
          <w:szCs w:val="12"/>
          <w:u w:val="single"/>
        </w:rPr>
        <w:t xml:space="preserve">because this is the only way to stop further decline of many animal </w:t>
      </w:r>
      <w:proofErr w:type="gramStart"/>
      <w:r w:rsidRPr="00BB060D">
        <w:rPr>
          <w:rFonts w:eastAsia="Cambria" w:cstheme="minorHAnsi"/>
          <w:sz w:val="12"/>
          <w:szCs w:val="12"/>
          <w:u w:val="single"/>
        </w:rPr>
        <w:t>species.</w:t>
      </w:r>
      <w:r w:rsidRPr="00BB060D">
        <w:rPr>
          <w:rFonts w:eastAsia="Cambria" w:cstheme="minorHAnsi"/>
          <w:sz w:val="12"/>
          <w:szCs w:val="12"/>
        </w:rPr>
        <w:t>¶</w:t>
      </w:r>
      <w:proofErr w:type="gramEnd"/>
      <w:r w:rsidRPr="00BB060D">
        <w:rPr>
          <w:rFonts w:eastAsia="Cambria" w:cstheme="minorHAnsi"/>
          <w:sz w:val="12"/>
          <w:szCs w:val="12"/>
        </w:rPr>
        <w:t xml:space="preserve"> 2</w:t>
      </w:r>
      <w:r w:rsidRPr="00BB060D">
        <w:rPr>
          <w:rFonts w:eastAsia="Cambria" w:cstheme="minorHAnsi"/>
          <w:sz w:val="16"/>
        </w:rPr>
        <w:t xml:space="preserve">. </w:t>
      </w:r>
      <w:r w:rsidRPr="00BB060D">
        <w:rPr>
          <w:rFonts w:eastAsia="Cambria" w:cstheme="minorHAnsi"/>
          <w:highlight w:val="yellow"/>
          <w:u w:val="single"/>
        </w:rPr>
        <w:t>Stop climate change from running out of control. Many plants and animals are finding it very hard to cope with the changes in climate,</w:t>
      </w:r>
      <w:r w:rsidRPr="00BB060D">
        <w:rPr>
          <w:rFonts w:eastAsia="Cambria" w:cstheme="minorHAnsi"/>
          <w:u w:val="single"/>
        </w:rPr>
        <w:t xml:space="preserve"> </w:t>
      </w:r>
      <w:r w:rsidRPr="00BB060D">
        <w:rPr>
          <w:rFonts w:eastAsia="Cambria" w:cstheme="minorHAnsi"/>
          <w:sz w:val="12"/>
          <w:szCs w:val="12"/>
          <w:u w:val="single"/>
        </w:rPr>
        <w:t>and many of them will forever perish from the face of our planet unless we stop climate change from becoming worse</w:t>
      </w:r>
      <w:r w:rsidRPr="00BB060D">
        <w:rPr>
          <w:rFonts w:eastAsia="Cambria" w:cstheme="minorHAnsi"/>
          <w:sz w:val="12"/>
          <w:szCs w:val="12"/>
        </w:rPr>
        <w:t xml:space="preserve">. In order to tackle climate change world needs international climate deal that would reduce greenhouse gas emissions on global </w:t>
      </w:r>
      <w:proofErr w:type="gramStart"/>
      <w:r w:rsidRPr="00BB060D">
        <w:rPr>
          <w:rFonts w:eastAsia="Cambria" w:cstheme="minorHAnsi"/>
          <w:sz w:val="12"/>
          <w:szCs w:val="12"/>
        </w:rPr>
        <w:t>level.¶</w:t>
      </w:r>
      <w:proofErr w:type="gramEnd"/>
      <w:r w:rsidRPr="00BB060D">
        <w:rPr>
          <w:rFonts w:eastAsia="Cambria" w:cstheme="minorHAnsi"/>
          <w:sz w:val="12"/>
          <w:szCs w:val="12"/>
        </w:rPr>
        <w:t xml:space="preserve"> 3.</w:t>
      </w:r>
      <w:r w:rsidRPr="00BB060D">
        <w:rPr>
          <w:rFonts w:eastAsia="Cambria" w:cstheme="minorHAnsi"/>
          <w:sz w:val="16"/>
        </w:rPr>
        <w:t xml:space="preserve"> </w:t>
      </w:r>
      <w:r w:rsidRPr="00BB060D">
        <w:rPr>
          <w:rFonts w:eastAsia="Cambria" w:cstheme="minorHAnsi"/>
          <w:u w:val="single"/>
        </w:rPr>
        <w:t>S</w:t>
      </w:r>
      <w:r w:rsidRPr="00BB060D">
        <w:rPr>
          <w:rFonts w:eastAsia="Cambria" w:cstheme="minorHAnsi"/>
          <w:highlight w:val="yellow"/>
          <w:u w:val="single"/>
        </w:rPr>
        <w:t>top deforestation. Tropical rainforests are the areas of the richest biodiversity</w:t>
      </w:r>
      <w:r w:rsidRPr="00BB060D">
        <w:rPr>
          <w:rFonts w:eastAsia="Cambria" w:cstheme="minorHAnsi"/>
          <w:u w:val="single"/>
        </w:rPr>
        <w:t xml:space="preserve"> </w:t>
      </w:r>
      <w:r w:rsidRPr="00BB060D">
        <w:rPr>
          <w:rFonts w:eastAsia="Cambria" w:cstheme="minorHAnsi"/>
          <w:sz w:val="12"/>
          <w:szCs w:val="12"/>
          <w:u w:val="single"/>
        </w:rPr>
        <w:t>in our planet, providing living environment for millions of different species</w:t>
      </w:r>
      <w:r w:rsidRPr="00BB060D">
        <w:rPr>
          <w:rFonts w:eastAsia="Cambria" w:cstheme="minorHAnsi"/>
          <w:sz w:val="12"/>
          <w:szCs w:val="12"/>
        </w:rPr>
        <w:t xml:space="preserve">. Rainforests also play important role in sinking carbon dioxide (CO2) from the atmosphere which is extremely helpful in fight against climate </w:t>
      </w:r>
      <w:proofErr w:type="gramStart"/>
      <w:r w:rsidRPr="00BB060D">
        <w:rPr>
          <w:rFonts w:eastAsia="Cambria" w:cstheme="minorHAnsi"/>
          <w:sz w:val="12"/>
          <w:szCs w:val="12"/>
        </w:rPr>
        <w:t>change.¶</w:t>
      </w:r>
      <w:proofErr w:type="gramEnd"/>
      <w:r w:rsidRPr="00BB060D">
        <w:rPr>
          <w:rFonts w:eastAsia="Cambria" w:cstheme="minorHAnsi"/>
          <w:sz w:val="12"/>
          <w:szCs w:val="12"/>
        </w:rPr>
        <w:t xml:space="preserve"> 4.</w:t>
      </w:r>
      <w:r w:rsidRPr="00BB060D">
        <w:rPr>
          <w:rFonts w:eastAsia="Cambria" w:cstheme="minorHAnsi"/>
          <w:sz w:val="16"/>
        </w:rPr>
        <w:t xml:space="preserve"> </w:t>
      </w:r>
      <w:r w:rsidRPr="00BB060D">
        <w:rPr>
          <w:rFonts w:eastAsia="Cambria" w:cstheme="minorHAnsi"/>
          <w:highlight w:val="yellow"/>
          <w:u w:val="single"/>
        </w:rPr>
        <w:t>Reduce environmental pollution.</w:t>
      </w:r>
      <w:r w:rsidRPr="00BB060D">
        <w:rPr>
          <w:rFonts w:eastAsia="Cambria" w:cstheme="minorHAnsi"/>
          <w:u w:val="single"/>
        </w:rPr>
        <w:t xml:space="preserve"> </w:t>
      </w:r>
      <w:r w:rsidRPr="00BB060D">
        <w:rPr>
          <w:rFonts w:eastAsia="Cambria" w:cstheme="minorHAnsi"/>
          <w:sz w:val="12"/>
          <w:szCs w:val="12"/>
          <w:u w:val="single"/>
        </w:rPr>
        <w:t>Many plants and animals are finding it extremely hard to survive in polluted environment</w:t>
      </w:r>
      <w:r w:rsidRPr="00BB060D">
        <w:rPr>
          <w:rFonts w:eastAsia="Cambria" w:cstheme="minorHAnsi"/>
          <w:sz w:val="12"/>
          <w:szCs w:val="12"/>
        </w:rPr>
        <w:t xml:space="preserve">. Pollution is not only happening in land but also in our oceans having very negative impact on marine biodiversity. Animals and plants can't thrive in polluted </w:t>
      </w:r>
      <w:proofErr w:type="gramStart"/>
      <w:r w:rsidRPr="00BB060D">
        <w:rPr>
          <w:rFonts w:eastAsia="Cambria" w:cstheme="minorHAnsi"/>
          <w:sz w:val="12"/>
          <w:szCs w:val="12"/>
        </w:rPr>
        <w:t>environment.¶</w:t>
      </w:r>
      <w:proofErr w:type="gramEnd"/>
      <w:r w:rsidRPr="00BB060D">
        <w:rPr>
          <w:rFonts w:eastAsia="Cambria" w:cstheme="minorHAnsi"/>
          <w:sz w:val="12"/>
          <w:szCs w:val="12"/>
        </w:rPr>
        <w:t xml:space="preserve"> 5.</w:t>
      </w:r>
      <w:r w:rsidRPr="00BB060D">
        <w:rPr>
          <w:rFonts w:eastAsia="Cambria" w:cstheme="minorHAnsi"/>
          <w:sz w:val="16"/>
        </w:rPr>
        <w:t xml:space="preserve"> </w:t>
      </w:r>
      <w:r w:rsidRPr="00BB060D">
        <w:rPr>
          <w:rFonts w:eastAsia="Cambria" w:cstheme="minorHAnsi"/>
          <w:highlight w:val="yellow"/>
          <w:u w:val="single"/>
        </w:rPr>
        <w:t>Protect native ecosystems from invasive species. Invasive species more often than not do serious damage</w:t>
      </w:r>
      <w:r w:rsidRPr="00BB060D">
        <w:rPr>
          <w:rFonts w:eastAsia="Cambria" w:cstheme="minorHAnsi"/>
          <w:u w:val="single"/>
        </w:rPr>
        <w:t xml:space="preserve"> </w:t>
      </w:r>
      <w:r w:rsidRPr="00BB060D">
        <w:rPr>
          <w:rFonts w:eastAsia="Cambria" w:cstheme="minorHAnsi"/>
          <w:sz w:val="12"/>
          <w:szCs w:val="12"/>
          <w:u w:val="single"/>
        </w:rPr>
        <w:t xml:space="preserve">to native ecosystems, and reduce the success rate of conservation </w:t>
      </w:r>
      <w:proofErr w:type="gramStart"/>
      <w:r w:rsidRPr="00BB060D">
        <w:rPr>
          <w:rFonts w:eastAsia="Cambria" w:cstheme="minorHAnsi"/>
          <w:sz w:val="12"/>
          <w:szCs w:val="12"/>
          <w:u w:val="single"/>
        </w:rPr>
        <w:t>efforts.</w:t>
      </w:r>
      <w:r w:rsidRPr="00BB060D">
        <w:rPr>
          <w:rFonts w:eastAsia="Cambria" w:cstheme="minorHAnsi"/>
          <w:sz w:val="12"/>
          <w:szCs w:val="12"/>
        </w:rPr>
        <w:t>¶</w:t>
      </w:r>
      <w:proofErr w:type="gramEnd"/>
      <w:r w:rsidRPr="00BB060D">
        <w:rPr>
          <w:rFonts w:eastAsia="Cambria" w:cstheme="minorHAnsi"/>
          <w:sz w:val="12"/>
          <w:szCs w:val="12"/>
        </w:rPr>
        <w:t xml:space="preserve"> 6. </w:t>
      </w:r>
      <w:r w:rsidRPr="00BB060D">
        <w:rPr>
          <w:rFonts w:eastAsia="Cambria" w:cstheme="minorHAnsi"/>
          <w:highlight w:val="yellow"/>
          <w:u w:val="single"/>
        </w:rPr>
        <w:t xml:space="preserve">Biodiversity </w:t>
      </w:r>
      <w:r w:rsidRPr="00BB060D">
        <w:rPr>
          <w:rFonts w:eastAsia="Cambria" w:cstheme="minorHAnsi"/>
          <w:sz w:val="12"/>
          <w:szCs w:val="12"/>
        </w:rPr>
        <w:t>also</w:t>
      </w:r>
      <w:r w:rsidRPr="00BB060D">
        <w:rPr>
          <w:rFonts w:eastAsia="Cambria" w:cstheme="minorHAnsi"/>
          <w:highlight w:val="yellow"/>
          <w:u w:val="single"/>
        </w:rPr>
        <w:t xml:space="preserve"> needs to be more studied </w:t>
      </w:r>
      <w:proofErr w:type="gramStart"/>
      <w:r w:rsidRPr="00BB060D">
        <w:rPr>
          <w:rFonts w:eastAsia="Cambria" w:cstheme="minorHAnsi"/>
          <w:sz w:val="12"/>
          <w:szCs w:val="12"/>
        </w:rPr>
        <w:t>in order</w:t>
      </w:r>
      <w:r w:rsidRPr="00BB060D">
        <w:rPr>
          <w:rFonts w:eastAsia="Cambria" w:cstheme="minorHAnsi"/>
          <w:u w:val="single"/>
        </w:rPr>
        <w:t xml:space="preserve"> </w:t>
      </w:r>
      <w:r w:rsidRPr="00BB060D">
        <w:rPr>
          <w:rFonts w:eastAsia="Cambria" w:cstheme="minorHAnsi"/>
          <w:highlight w:val="yellow"/>
          <w:u w:val="single"/>
        </w:rPr>
        <w:t>to</w:t>
      </w:r>
      <w:proofErr w:type="gramEnd"/>
      <w:r w:rsidRPr="00BB060D">
        <w:rPr>
          <w:rFonts w:eastAsia="Cambria" w:cstheme="minorHAnsi"/>
          <w:highlight w:val="yellow"/>
          <w:u w:val="single"/>
        </w:rPr>
        <w:t xml:space="preserve"> give us the</w:t>
      </w:r>
      <w:r w:rsidRPr="00BB060D">
        <w:rPr>
          <w:rFonts w:eastAsia="Cambria" w:cstheme="minorHAnsi"/>
        </w:rPr>
        <w:t xml:space="preserve"> </w:t>
      </w:r>
      <w:r w:rsidRPr="00BB060D">
        <w:rPr>
          <w:rFonts w:eastAsia="Cambria" w:cstheme="minorHAnsi"/>
          <w:sz w:val="12"/>
          <w:szCs w:val="12"/>
        </w:rPr>
        <w:t>necessary</w:t>
      </w:r>
      <w:r w:rsidRPr="00BB060D">
        <w:rPr>
          <w:rFonts w:eastAsia="Cambria" w:cstheme="minorHAnsi"/>
        </w:rPr>
        <w:t xml:space="preserve"> </w:t>
      </w:r>
      <w:r w:rsidRPr="00BB060D">
        <w:rPr>
          <w:rFonts w:eastAsia="Cambria" w:cstheme="minorHAnsi"/>
          <w:highlight w:val="yellow"/>
          <w:u w:val="single"/>
        </w:rPr>
        <w:t>knowledge needed to protect</w:t>
      </w:r>
      <w:r w:rsidRPr="00BB060D">
        <w:rPr>
          <w:rFonts w:eastAsia="Cambria" w:cstheme="minorHAnsi"/>
        </w:rPr>
        <w:t xml:space="preserve"> </w:t>
      </w:r>
      <w:r w:rsidRPr="00BB060D">
        <w:rPr>
          <w:rFonts w:eastAsia="Cambria" w:cstheme="minorHAnsi"/>
          <w:sz w:val="12"/>
          <w:szCs w:val="12"/>
        </w:rPr>
        <w:t>animal and plant species</w:t>
      </w:r>
      <w:r w:rsidRPr="00BB060D">
        <w:rPr>
          <w:rFonts w:eastAsia="Cambria" w:cstheme="minorHAnsi"/>
        </w:rPr>
        <w:t xml:space="preserve"> </w:t>
      </w:r>
      <w:r w:rsidRPr="00BB060D">
        <w:rPr>
          <w:rFonts w:eastAsia="Cambria" w:cstheme="minorHAnsi"/>
          <w:highlight w:val="yellow"/>
          <w:u w:val="single"/>
        </w:rPr>
        <w:t>from going extinct.</w:t>
      </w:r>
    </w:p>
    <w:p w14:paraId="509E68B9" w14:textId="77777777" w:rsidR="00193012" w:rsidRPr="00BB060D" w:rsidRDefault="00193012" w:rsidP="003B000F">
      <w:pPr>
        <w:rPr>
          <w:rFonts w:eastAsia="Cambria" w:cstheme="minorHAnsi"/>
          <w:u w:val="single"/>
        </w:rPr>
      </w:pPr>
    </w:p>
    <w:p w14:paraId="5221441F" w14:textId="0681D11B" w:rsidR="003B000F" w:rsidRPr="00BB060D" w:rsidRDefault="003B000F" w:rsidP="003B000F">
      <w:pPr>
        <w:pStyle w:val="Heading4"/>
        <w:rPr>
          <w:rFonts w:asciiTheme="minorHAnsi" w:hAnsiTheme="minorHAnsi" w:cstheme="minorHAnsi"/>
        </w:rPr>
      </w:pPr>
      <w:r w:rsidRPr="00BB060D">
        <w:rPr>
          <w:rFonts w:asciiTheme="minorHAnsi" w:hAnsiTheme="minorHAnsi" w:cstheme="minorHAnsi"/>
        </w:rPr>
        <w:t xml:space="preserve">Can’t solve </w:t>
      </w:r>
      <w:proofErr w:type="spellStart"/>
      <w:r w:rsidR="00193012">
        <w:rPr>
          <w:rFonts w:asciiTheme="minorHAnsi" w:hAnsiTheme="minorHAnsi" w:cstheme="minorHAnsi"/>
        </w:rPr>
        <w:t>biodiversety</w:t>
      </w:r>
      <w:r w:rsidRPr="00BB060D">
        <w:rPr>
          <w:rFonts w:asciiTheme="minorHAnsi" w:hAnsiTheme="minorHAnsi" w:cstheme="minorHAnsi"/>
        </w:rPr>
        <w:t>y</w:t>
      </w:r>
      <w:proofErr w:type="spellEnd"/>
      <w:r w:rsidRPr="00BB060D">
        <w:rPr>
          <w:rFonts w:asciiTheme="minorHAnsi" w:hAnsiTheme="minorHAnsi" w:cstheme="minorHAnsi"/>
        </w:rPr>
        <w:t xml:space="preserve"> – no political will. </w:t>
      </w:r>
      <w:proofErr w:type="spellStart"/>
      <w:r w:rsidRPr="00BB060D">
        <w:rPr>
          <w:rFonts w:asciiTheme="minorHAnsi" w:hAnsiTheme="minorHAnsi" w:cstheme="minorHAnsi"/>
        </w:rPr>
        <w:t>Worldwatch</w:t>
      </w:r>
      <w:proofErr w:type="spellEnd"/>
      <w:r w:rsidRPr="00BB060D">
        <w:rPr>
          <w:rFonts w:asciiTheme="minorHAnsi" w:hAnsiTheme="minorHAnsi" w:cstheme="minorHAnsi"/>
        </w:rPr>
        <w:t xml:space="preserve"> Institute </w:t>
      </w:r>
      <w:r w:rsidRPr="00BB060D">
        <w:rPr>
          <w:rFonts w:asciiTheme="minorHAnsi" w:hAnsiTheme="minorHAnsi" w:cstheme="minorHAnsi"/>
          <w:sz w:val="12"/>
          <w:szCs w:val="12"/>
        </w:rPr>
        <w:t>’12</w:t>
      </w:r>
      <w:r w:rsidRPr="00BB060D">
        <w:rPr>
          <w:rFonts w:asciiTheme="minorHAnsi" w:hAnsiTheme="minorHAnsi" w:cstheme="minorHAnsi"/>
        </w:rPr>
        <w:t>:</w:t>
      </w:r>
      <w:r w:rsidRPr="00BB060D">
        <w:rPr>
          <w:rFonts w:asciiTheme="minorHAnsi" w:eastAsia="Cambria" w:hAnsiTheme="minorHAnsi" w:cstheme="minorHAnsi"/>
          <w:sz w:val="20"/>
        </w:rPr>
        <w:t xml:space="preserve"> </w:t>
      </w:r>
    </w:p>
    <w:p w14:paraId="613F314D" w14:textId="77777777" w:rsidR="003B000F" w:rsidRPr="00BB060D" w:rsidRDefault="003B000F" w:rsidP="003B000F">
      <w:pPr>
        <w:rPr>
          <w:rFonts w:eastAsia="Cambria" w:cstheme="minorHAnsi"/>
          <w:sz w:val="12"/>
          <w:szCs w:val="12"/>
        </w:rPr>
      </w:pPr>
      <w:r w:rsidRPr="00BB060D">
        <w:rPr>
          <w:rFonts w:eastAsia="Cambria" w:cstheme="minorHAnsi"/>
          <w:sz w:val="12"/>
          <w:szCs w:val="12"/>
        </w:rPr>
        <w:t xml:space="preserve">Analyzes interdisciplinary environmental data from around the world, providing information on how to build a sustainable society (“Rapid Biodiversity Loss Continues in Absence of Political Action and Accurate Assessments of Ecosystem Values,” </w:t>
      </w:r>
      <w:proofErr w:type="spellStart"/>
      <w:r w:rsidRPr="00BB060D">
        <w:rPr>
          <w:rFonts w:eastAsia="Cambria" w:cstheme="minorHAnsi"/>
          <w:sz w:val="12"/>
          <w:szCs w:val="12"/>
        </w:rPr>
        <w:t>Worldwatch</w:t>
      </w:r>
      <w:proofErr w:type="spellEnd"/>
      <w:r w:rsidRPr="00BB060D">
        <w:rPr>
          <w:rFonts w:eastAsia="Cambria" w:cstheme="minorHAnsi"/>
          <w:sz w:val="12"/>
          <w:szCs w:val="12"/>
        </w:rPr>
        <w:t xml:space="preserve"> Institute, May 22, 2012, &lt;http://www.worldwatch.org/rapid-biodiversity-loss-continues-absence-political-action-and-accurate-assessments-ecosystem-values&gt;)/SS</w:t>
      </w:r>
    </w:p>
    <w:p w14:paraId="50534138" w14:textId="77777777" w:rsidR="003B000F" w:rsidRPr="00BB060D" w:rsidRDefault="003B000F" w:rsidP="003B000F">
      <w:pPr>
        <w:rPr>
          <w:rFonts w:eastAsia="Cambria" w:cstheme="minorHAnsi"/>
          <w:sz w:val="12"/>
          <w:szCs w:val="12"/>
        </w:rPr>
      </w:pPr>
      <w:r w:rsidRPr="00BB060D">
        <w:rPr>
          <w:rFonts w:eastAsia="Cambria" w:cstheme="minorHAnsi"/>
          <w:sz w:val="12"/>
          <w:szCs w:val="12"/>
        </w:rPr>
        <w:t>At the 1992 United Nations Conference on Environment and Development in Rio de Janeiro, Brazil, leaders made a commitment to preserve biological resources by signing the Convention on Biological Diversity (CBD), but</w:t>
      </w:r>
      <w:r w:rsidRPr="00BB060D">
        <w:rPr>
          <w:rFonts w:eastAsia="Cambria" w:cstheme="minorHAnsi"/>
          <w:u w:val="single"/>
        </w:rPr>
        <w:t xml:space="preserve"> </w:t>
      </w:r>
      <w:r w:rsidRPr="00BB060D">
        <w:rPr>
          <w:rFonts w:eastAsia="Cambria" w:cstheme="minorHAnsi"/>
          <w:highlight w:val="yellow"/>
          <w:u w:val="single"/>
        </w:rPr>
        <w:t>there remains a fundamental lack of political will to act on biodiversity threats.</w:t>
      </w:r>
      <w:r w:rsidRPr="00BB060D">
        <w:rPr>
          <w:rFonts w:eastAsia="Cambria" w:cstheme="minorHAnsi"/>
          <w:sz w:val="16"/>
        </w:rPr>
        <w:t xml:space="preserve"> I</w:t>
      </w:r>
      <w:r w:rsidRPr="00BB060D">
        <w:rPr>
          <w:rFonts w:eastAsia="Cambria" w:cstheme="minorHAnsi"/>
          <w:sz w:val="12"/>
          <w:szCs w:val="12"/>
        </w:rPr>
        <w:t xml:space="preserve">n 2002, </w:t>
      </w:r>
      <w:r w:rsidRPr="00BB060D">
        <w:rPr>
          <w:rFonts w:eastAsia="Cambria" w:cstheme="minorHAnsi"/>
          <w:sz w:val="12"/>
          <w:szCs w:val="12"/>
          <w:u w:val="single"/>
        </w:rPr>
        <w:t xml:space="preserve">the CBD promised “a significant reduction of the current rate of biodiversity loss” by 2010, yet within those eight years, most countries failed to meet their </w:t>
      </w:r>
      <w:proofErr w:type="gramStart"/>
      <w:r w:rsidRPr="00BB060D">
        <w:rPr>
          <w:rFonts w:eastAsia="Cambria" w:cstheme="minorHAnsi"/>
          <w:sz w:val="12"/>
          <w:szCs w:val="12"/>
          <w:u w:val="single"/>
        </w:rPr>
        <w:t>targets.</w:t>
      </w:r>
      <w:r w:rsidRPr="00BB060D">
        <w:rPr>
          <w:rFonts w:eastAsia="Cambria" w:cstheme="minorHAnsi"/>
          <w:sz w:val="12"/>
          <w:szCs w:val="12"/>
        </w:rPr>
        <w:t>¶</w:t>
      </w:r>
      <w:proofErr w:type="gramEnd"/>
      <w:r w:rsidRPr="00BB060D">
        <w:rPr>
          <w:rFonts w:eastAsia="Cambria" w:cstheme="minorHAnsi"/>
          <w:sz w:val="12"/>
          <w:szCs w:val="12"/>
        </w:rPr>
        <w:t xml:space="preserve"> To combat the loss of Earth’s natural capital, scientists strive to assign concrete values to natural resources with the hope that an economic appreciation of ecosystem services may facilitate improved planning and management of Earth’s systems. Yet</w:t>
      </w:r>
      <w:r w:rsidRPr="00BB060D">
        <w:rPr>
          <w:rFonts w:eastAsia="Cambria" w:cstheme="minorHAnsi"/>
          <w:sz w:val="16"/>
        </w:rPr>
        <w:t xml:space="preserve"> </w:t>
      </w:r>
      <w:r w:rsidRPr="00BB060D">
        <w:rPr>
          <w:rFonts w:eastAsia="Cambria" w:cstheme="minorHAnsi"/>
          <w:highlight w:val="yellow"/>
          <w:u w:val="single"/>
        </w:rPr>
        <w:t>progress on developing</w:t>
      </w:r>
      <w:r w:rsidRPr="00BB060D">
        <w:rPr>
          <w:rFonts w:eastAsia="Cambria" w:cstheme="minorHAnsi"/>
          <w:u w:val="single"/>
        </w:rPr>
        <w:t xml:space="preserve"> </w:t>
      </w:r>
      <w:r w:rsidRPr="00BB060D">
        <w:rPr>
          <w:rFonts w:eastAsia="Cambria" w:cstheme="minorHAnsi"/>
          <w:sz w:val="12"/>
          <w:szCs w:val="12"/>
          <w:u w:val="single"/>
        </w:rPr>
        <w:t>accurate, straightforward, and widely accepted</w:t>
      </w:r>
      <w:r w:rsidRPr="00BB060D">
        <w:rPr>
          <w:rFonts w:eastAsia="Cambria" w:cstheme="minorHAnsi"/>
          <w:u w:val="single"/>
        </w:rPr>
        <w:t xml:space="preserve"> </w:t>
      </w:r>
      <w:r w:rsidRPr="00BB060D">
        <w:rPr>
          <w:rFonts w:eastAsia="Cambria" w:cstheme="minorHAnsi"/>
          <w:highlight w:val="yellow"/>
          <w:u w:val="single"/>
        </w:rPr>
        <w:t xml:space="preserve">measures for assessing ecosystem values remains </w:t>
      </w:r>
      <w:proofErr w:type="gramStart"/>
      <w:r w:rsidRPr="00BB060D">
        <w:rPr>
          <w:rFonts w:eastAsia="Cambria" w:cstheme="minorHAnsi"/>
          <w:highlight w:val="yellow"/>
          <w:u w:val="single"/>
        </w:rPr>
        <w:t>slow</w:t>
      </w:r>
      <w:r w:rsidRPr="00BB060D">
        <w:rPr>
          <w:rFonts w:eastAsia="Cambria" w:cstheme="minorHAnsi"/>
          <w:sz w:val="16"/>
          <w:highlight w:val="yellow"/>
        </w:rPr>
        <w:t>.</w:t>
      </w:r>
      <w:r w:rsidRPr="00BB060D">
        <w:rPr>
          <w:rFonts w:eastAsia="Cambria" w:cstheme="minorHAnsi"/>
          <w:sz w:val="12"/>
        </w:rPr>
        <w:t>¶</w:t>
      </w:r>
      <w:proofErr w:type="gramEnd"/>
      <w:r w:rsidRPr="00BB060D">
        <w:rPr>
          <w:rFonts w:eastAsia="Cambria" w:cstheme="minorHAnsi"/>
          <w:sz w:val="16"/>
        </w:rPr>
        <w:t xml:space="preserve"> </w:t>
      </w:r>
      <w:r w:rsidRPr="00BB060D">
        <w:rPr>
          <w:rFonts w:eastAsia="Cambria" w:cstheme="minorHAnsi"/>
          <w:sz w:val="12"/>
          <w:szCs w:val="12"/>
        </w:rPr>
        <w:t xml:space="preserve">“Accurate valuation of ecosystem services is vital to create greater accountability and awareness of the ecological impact of our actions,” said Erik Assadourian, </w:t>
      </w:r>
      <w:proofErr w:type="spellStart"/>
      <w:r w:rsidRPr="00BB060D">
        <w:rPr>
          <w:rFonts w:eastAsia="Cambria" w:cstheme="minorHAnsi"/>
          <w:sz w:val="12"/>
          <w:szCs w:val="12"/>
        </w:rPr>
        <w:t>Worldwatch</w:t>
      </w:r>
      <w:proofErr w:type="spellEnd"/>
      <w:r w:rsidRPr="00BB060D">
        <w:rPr>
          <w:rFonts w:eastAsia="Cambria" w:cstheme="minorHAnsi"/>
          <w:sz w:val="12"/>
          <w:szCs w:val="12"/>
        </w:rPr>
        <w:t xml:space="preserve"> senior fellow and State of the World 2012 project co-director. “By understanding ecosystem services in monetary or physical terms, leaders can assess and improve the sustainability of their policies</w:t>
      </w:r>
      <w:proofErr w:type="gramStart"/>
      <w:r w:rsidRPr="00BB060D">
        <w:rPr>
          <w:rFonts w:eastAsia="Cambria" w:cstheme="minorHAnsi"/>
          <w:sz w:val="12"/>
          <w:szCs w:val="12"/>
        </w:rPr>
        <w:t>.”¶</w:t>
      </w:r>
      <w:proofErr w:type="gramEnd"/>
      <w:r w:rsidRPr="00BB060D">
        <w:rPr>
          <w:rFonts w:eastAsia="Cambria" w:cstheme="minorHAnsi"/>
          <w:sz w:val="12"/>
          <w:szCs w:val="12"/>
        </w:rPr>
        <w:t xml:space="preserve"> Current international practices discount future generations by effectively valuing ecosystem services at zero. Such undervaluing is often a result of society’s ignorance of the full benefits that humans derive from an intact ecosystem. Thus,</w:t>
      </w:r>
      <w:r w:rsidRPr="00BB060D">
        <w:rPr>
          <w:rFonts w:eastAsia="Cambria" w:cstheme="minorHAnsi"/>
          <w:sz w:val="16"/>
        </w:rPr>
        <w:t xml:space="preserve"> </w:t>
      </w:r>
      <w:r w:rsidRPr="00BB060D">
        <w:rPr>
          <w:rFonts w:eastAsia="Cambria" w:cstheme="minorHAnsi"/>
          <w:highlight w:val="yellow"/>
          <w:u w:val="single"/>
        </w:rPr>
        <w:t>individuals make decisions based on the immediate financial gains of logging a forest</w:t>
      </w:r>
      <w:r w:rsidRPr="00BB060D">
        <w:rPr>
          <w:rFonts w:eastAsia="Cambria" w:cstheme="minorHAnsi"/>
          <w:sz w:val="16"/>
          <w:highlight w:val="yellow"/>
        </w:rPr>
        <w:t>,</w:t>
      </w:r>
      <w:r w:rsidRPr="00BB060D">
        <w:rPr>
          <w:rFonts w:eastAsia="Cambria" w:cstheme="minorHAnsi"/>
          <w:sz w:val="16"/>
        </w:rPr>
        <w:t xml:space="preserve"> </w:t>
      </w:r>
      <w:r w:rsidRPr="00BB060D">
        <w:rPr>
          <w:rFonts w:eastAsia="Cambria" w:cstheme="minorHAnsi"/>
          <w:sz w:val="12"/>
          <w:szCs w:val="12"/>
        </w:rPr>
        <w:t xml:space="preserve">for example, </w:t>
      </w:r>
      <w:r w:rsidRPr="00BB060D">
        <w:rPr>
          <w:rFonts w:eastAsia="Cambria" w:cstheme="minorHAnsi"/>
          <w:sz w:val="12"/>
          <w:szCs w:val="12"/>
          <w:u w:val="single"/>
        </w:rPr>
        <w:t>instead of considering the “invisible” benefits of the forest</w:t>
      </w:r>
      <w:r w:rsidRPr="00BB060D">
        <w:rPr>
          <w:rFonts w:eastAsia="Cambria" w:cstheme="minorHAnsi"/>
          <w:sz w:val="12"/>
          <w:szCs w:val="12"/>
        </w:rPr>
        <w:t xml:space="preserve">, such as carbon sequestration, flood protection, and habitat for </w:t>
      </w:r>
      <w:proofErr w:type="gramStart"/>
      <w:r w:rsidRPr="00BB060D">
        <w:rPr>
          <w:rFonts w:eastAsia="Cambria" w:cstheme="minorHAnsi"/>
          <w:sz w:val="12"/>
          <w:szCs w:val="12"/>
        </w:rPr>
        <w:t>pollinators.¶</w:t>
      </w:r>
      <w:proofErr w:type="gramEnd"/>
      <w:r w:rsidRPr="00BB060D">
        <w:rPr>
          <w:rFonts w:eastAsia="Cambria" w:cstheme="minorHAnsi"/>
          <w:sz w:val="16"/>
        </w:rPr>
        <w:t xml:space="preserve"> </w:t>
      </w:r>
      <w:r w:rsidRPr="00BB060D">
        <w:rPr>
          <w:rFonts w:eastAsia="Cambria" w:cstheme="minorHAnsi"/>
          <w:highlight w:val="yellow"/>
          <w:u w:val="single"/>
        </w:rPr>
        <w:t>Valuing ecosystems and their services is difficult as knowledge is limited by the complexity of environmental systems.</w:t>
      </w:r>
      <w:r w:rsidRPr="00BB060D">
        <w:rPr>
          <w:rFonts w:eastAsia="Cambria" w:cstheme="minorHAnsi"/>
          <w:u w:val="single"/>
        </w:rPr>
        <w:t xml:space="preserve"> </w:t>
      </w:r>
      <w:r w:rsidRPr="00BB060D">
        <w:rPr>
          <w:rFonts w:eastAsia="Cambria" w:cstheme="minorHAnsi"/>
          <w:sz w:val="12"/>
          <w:szCs w:val="12"/>
          <w:u w:val="single"/>
        </w:rPr>
        <w:t>Many linkages between organisms are yet to be discovered, and slight perturbations may have dramatic, unforeseen consequences</w:t>
      </w:r>
      <w:r w:rsidRPr="00BB060D">
        <w:rPr>
          <w:rFonts w:eastAsia="Cambria" w:cstheme="minorHAnsi"/>
          <w:sz w:val="12"/>
          <w:szCs w:val="12"/>
        </w:rPr>
        <w:t>. Despite these challenges, scientists and politicians attempt to frame the benefits provided by ecosystems using relatable monetary or physical indices. The two most common methods are to create a common asset trust, which “</w:t>
      </w:r>
      <w:proofErr w:type="spellStart"/>
      <w:r w:rsidRPr="00BB060D">
        <w:rPr>
          <w:rFonts w:eastAsia="Cambria" w:cstheme="minorHAnsi"/>
          <w:sz w:val="12"/>
          <w:szCs w:val="12"/>
        </w:rPr>
        <w:t>propertizes</w:t>
      </w:r>
      <w:proofErr w:type="spellEnd"/>
      <w:r w:rsidRPr="00BB060D">
        <w:rPr>
          <w:rFonts w:eastAsia="Cambria" w:cstheme="minorHAnsi"/>
          <w:sz w:val="12"/>
          <w:szCs w:val="12"/>
        </w:rPr>
        <w:t>” the public good without privatizing ecosystems; and to pay for ecosystem services, such as when farmers are paid to leave land fallow for improved soil health.</w:t>
      </w:r>
    </w:p>
    <w:p w14:paraId="612F9276" w14:textId="694BC6EB" w:rsidR="003B000F" w:rsidRDefault="003B000F" w:rsidP="00D663B6"/>
    <w:p w14:paraId="1B03A2F2" w14:textId="77777777" w:rsidR="00E8423A" w:rsidRPr="0068239D" w:rsidRDefault="00E8423A" w:rsidP="00E8423A">
      <w:pPr>
        <w:pStyle w:val="Heading4"/>
        <w:spacing w:before="240" w:after="40"/>
        <w:rPr>
          <w:rFonts w:asciiTheme="minorHAnsi" w:hAnsiTheme="minorHAnsi" w:cstheme="minorHAnsi"/>
          <w:color w:val="000000"/>
        </w:rPr>
      </w:pPr>
      <w:r w:rsidRPr="004A02F9">
        <w:rPr>
          <w:rFonts w:asciiTheme="minorHAnsi" w:hAnsiTheme="minorHAnsi" w:cstheme="minorHAnsi"/>
          <w:color w:val="000000"/>
        </w:rPr>
        <w:t xml:space="preserve">1-- [Reisner et al] There’s no nuclear winter. Prefer our study – it has </w:t>
      </w:r>
      <w:r w:rsidRPr="004A02F9">
        <w:rPr>
          <w:rFonts w:asciiTheme="minorHAnsi" w:hAnsiTheme="minorHAnsi" w:cstheme="minorHAnsi"/>
          <w:color w:val="000000"/>
          <w:u w:val="single"/>
        </w:rPr>
        <w:t>9 PhD’s</w:t>
      </w:r>
      <w:r w:rsidRPr="004A02F9">
        <w:rPr>
          <w:rFonts w:asciiTheme="minorHAnsi" w:hAnsiTheme="minorHAnsi" w:cstheme="minorHAnsi"/>
          <w:color w:val="000000"/>
        </w:rPr>
        <w:t xml:space="preserve"> with experts in </w:t>
      </w:r>
      <w:r w:rsidRPr="004A02F9">
        <w:rPr>
          <w:rFonts w:asciiTheme="minorHAnsi" w:hAnsiTheme="minorHAnsi" w:cstheme="minorHAnsi"/>
          <w:color w:val="000000"/>
          <w:u w:val="single"/>
        </w:rPr>
        <w:t>every relevant scientific field</w:t>
      </w:r>
      <w:r w:rsidRPr="004A02F9">
        <w:rPr>
          <w:rFonts w:asciiTheme="minorHAnsi" w:hAnsiTheme="minorHAnsi" w:cstheme="minorHAnsi"/>
          <w:color w:val="000000"/>
        </w:rPr>
        <w:t>.</w:t>
      </w:r>
    </w:p>
    <w:p w14:paraId="758ED343" w14:textId="77777777" w:rsidR="00E8423A" w:rsidRPr="004A02F9" w:rsidRDefault="00E8423A" w:rsidP="00E8423A">
      <w:pPr>
        <w:pStyle w:val="NormalWeb"/>
        <w:spacing w:before="0" w:beforeAutospacing="0" w:after="160" w:afterAutospacing="0"/>
        <w:rPr>
          <w:rFonts w:asciiTheme="minorHAnsi" w:hAnsiTheme="minorHAnsi" w:cstheme="minorHAnsi"/>
        </w:rPr>
      </w:pPr>
      <w:r w:rsidRPr="004A02F9">
        <w:rPr>
          <w:rFonts w:asciiTheme="minorHAnsi" w:hAnsiTheme="minorHAnsi" w:cstheme="minorHAnsi"/>
          <w:b/>
          <w:bCs/>
          <w:color w:val="000000"/>
          <w:sz w:val="26"/>
          <w:szCs w:val="26"/>
          <w:u w:val="single"/>
        </w:rPr>
        <w:t>Reisner et al 2018</w:t>
      </w:r>
      <w:r w:rsidRPr="004A02F9">
        <w:rPr>
          <w:rFonts w:asciiTheme="minorHAnsi" w:hAnsiTheme="minorHAnsi" w:cstheme="minorHAnsi"/>
          <w:b/>
          <w:bCs/>
          <w:color w:val="000000"/>
          <w:sz w:val="16"/>
          <w:szCs w:val="16"/>
        </w:rPr>
        <w:t>[</w:t>
      </w:r>
      <w:hyperlink r:id="rId22" w:history="1">
        <w:r w:rsidRPr="004A02F9">
          <w:rPr>
            <w:rStyle w:val="Hyperlink"/>
            <w:rFonts w:asciiTheme="minorHAnsi" w:eastAsiaTheme="majorEastAsia" w:hAnsiTheme="minorHAnsi" w:cstheme="minorHAnsi"/>
            <w:color w:val="000000"/>
            <w:sz w:val="16"/>
            <w:szCs w:val="16"/>
          </w:rPr>
          <w:t xml:space="preserve"> </w:t>
        </w:r>
        <w:r w:rsidRPr="004A02F9">
          <w:rPr>
            <w:rStyle w:val="Hyperlink"/>
            <w:rFonts w:asciiTheme="minorHAnsi" w:eastAsiaTheme="majorEastAsia" w:hAnsiTheme="minorHAnsi" w:cstheme="minorHAnsi"/>
            <w:color w:val="1155CC"/>
            <w:szCs w:val="22"/>
          </w:rPr>
          <w:t>Jon Reisner</w:t>
        </w:r>
      </w:hyperlink>
      <w:r w:rsidRPr="004A02F9">
        <w:rPr>
          <w:rFonts w:asciiTheme="minorHAnsi" w:hAnsiTheme="minorHAnsi" w:cstheme="minorHAnsi"/>
          <w:color w:val="000000"/>
          <w:sz w:val="16"/>
          <w:szCs w:val="16"/>
        </w:rPr>
        <w:t xml:space="preserve"> - Climate and Atmospheric Sciences PhD at Los Alamos National Laboratory;</w:t>
      </w:r>
      <w:hyperlink r:id="rId23" w:history="1">
        <w:r w:rsidRPr="004A02F9">
          <w:rPr>
            <w:rStyle w:val="Hyperlink"/>
            <w:rFonts w:asciiTheme="minorHAnsi" w:eastAsiaTheme="majorEastAsia" w:hAnsiTheme="minorHAnsi" w:cstheme="minorHAnsi"/>
            <w:color w:val="000000"/>
            <w:sz w:val="16"/>
            <w:szCs w:val="16"/>
          </w:rPr>
          <w:t xml:space="preserve"> </w:t>
        </w:r>
        <w:r w:rsidRPr="004A02F9">
          <w:rPr>
            <w:rStyle w:val="Hyperlink"/>
            <w:rFonts w:asciiTheme="minorHAnsi" w:eastAsiaTheme="majorEastAsia" w:hAnsiTheme="minorHAnsi" w:cstheme="minorHAnsi"/>
            <w:color w:val="1155CC"/>
            <w:szCs w:val="22"/>
          </w:rPr>
          <w:t>Gennaro D'Angelo</w:t>
        </w:r>
      </w:hyperlink>
      <w:r w:rsidRPr="004A02F9">
        <w:rPr>
          <w:rFonts w:asciiTheme="minorHAnsi" w:hAnsiTheme="minorHAnsi" w:cstheme="minorHAnsi"/>
          <w:color w:val="000000"/>
          <w:sz w:val="16"/>
          <w:szCs w:val="16"/>
        </w:rPr>
        <w:t xml:space="preserve"> – PhD</w:t>
      </w:r>
      <w:hyperlink r:id="rId24" w:history="1">
        <w:r w:rsidRPr="004A02F9">
          <w:rPr>
            <w:rStyle w:val="Hyperlink"/>
            <w:rFonts w:asciiTheme="minorHAnsi" w:eastAsiaTheme="majorEastAsia" w:hAnsiTheme="minorHAnsi" w:cstheme="minorHAnsi"/>
            <w:color w:val="000000"/>
            <w:sz w:val="16"/>
            <w:szCs w:val="16"/>
          </w:rPr>
          <w:t xml:space="preserve"> </w:t>
        </w:r>
        <w:r w:rsidRPr="004A02F9">
          <w:rPr>
            <w:rStyle w:val="Hyperlink"/>
            <w:rFonts w:asciiTheme="minorHAnsi" w:eastAsiaTheme="majorEastAsia" w:hAnsiTheme="minorHAnsi" w:cstheme="minorHAnsi"/>
            <w:color w:val="1155CC"/>
            <w:sz w:val="16"/>
            <w:szCs w:val="16"/>
          </w:rPr>
          <w:t>Los Alamos National Laboratory</w:t>
        </w:r>
      </w:hyperlink>
      <w:r w:rsidRPr="004A02F9">
        <w:rPr>
          <w:rFonts w:asciiTheme="minorHAnsi" w:hAnsiTheme="minorHAnsi" w:cstheme="minorHAnsi"/>
          <w:color w:val="000000"/>
          <w:sz w:val="16"/>
          <w:szCs w:val="16"/>
        </w:rPr>
        <w:t>,</w:t>
      </w:r>
      <w:hyperlink r:id="rId25" w:history="1">
        <w:r w:rsidRPr="004A02F9">
          <w:rPr>
            <w:rStyle w:val="Hyperlink"/>
            <w:rFonts w:asciiTheme="minorHAnsi" w:eastAsiaTheme="majorEastAsia" w:hAnsiTheme="minorHAnsi" w:cstheme="minorHAnsi"/>
            <w:color w:val="000000"/>
            <w:sz w:val="16"/>
            <w:szCs w:val="16"/>
          </w:rPr>
          <w:t xml:space="preserve"> </w:t>
        </w:r>
        <w:r w:rsidRPr="004A02F9">
          <w:rPr>
            <w:rStyle w:val="Hyperlink"/>
            <w:rFonts w:asciiTheme="minorHAnsi" w:eastAsiaTheme="majorEastAsia" w:hAnsiTheme="minorHAnsi" w:cstheme="minorHAnsi"/>
            <w:color w:val="1155CC"/>
            <w:sz w:val="16"/>
            <w:szCs w:val="16"/>
          </w:rPr>
          <w:t>Theoretical Division</w:t>
        </w:r>
      </w:hyperlink>
      <w:hyperlink r:id="rId26" w:history="1">
        <w:r w:rsidRPr="004A02F9">
          <w:rPr>
            <w:rStyle w:val="Hyperlink"/>
            <w:rFonts w:asciiTheme="minorHAnsi" w:eastAsiaTheme="majorEastAsia" w:hAnsiTheme="minorHAnsi" w:cstheme="minorHAnsi"/>
            <w:color w:val="000000"/>
            <w:sz w:val="16"/>
            <w:szCs w:val="16"/>
          </w:rPr>
          <w:t xml:space="preserve"> </w:t>
        </w:r>
        <w:r w:rsidRPr="004A02F9">
          <w:rPr>
            <w:rStyle w:val="Hyperlink"/>
            <w:rFonts w:asciiTheme="minorHAnsi" w:eastAsiaTheme="majorEastAsia" w:hAnsiTheme="minorHAnsi" w:cstheme="minorHAnsi"/>
            <w:color w:val="1155CC"/>
            <w:szCs w:val="22"/>
          </w:rPr>
          <w:t>Eunmo Koo</w:t>
        </w:r>
      </w:hyperlink>
      <w:r w:rsidRPr="004A02F9">
        <w:rPr>
          <w:rFonts w:asciiTheme="minorHAnsi" w:hAnsiTheme="minorHAnsi" w:cstheme="minorHAnsi"/>
          <w:color w:val="000000"/>
          <w:sz w:val="16"/>
          <w:szCs w:val="16"/>
        </w:rPr>
        <w:t xml:space="preserve"> - Ph.D., Mechanical Engineering, University of California at Berkeley, Expertise: Atmospheric fluid dynamics, Modeling fluid-solid interactions, Fire spread in urban and wildland environment, Wind energy harvest, High-performance computing simulations;</w:t>
      </w:r>
      <w:hyperlink r:id="rId27" w:history="1">
        <w:r w:rsidRPr="004A02F9">
          <w:rPr>
            <w:rStyle w:val="Hyperlink"/>
            <w:rFonts w:asciiTheme="minorHAnsi" w:eastAsiaTheme="majorEastAsia" w:hAnsiTheme="minorHAnsi" w:cstheme="minorHAnsi"/>
            <w:color w:val="000000"/>
            <w:sz w:val="16"/>
            <w:szCs w:val="16"/>
          </w:rPr>
          <w:t xml:space="preserve"> </w:t>
        </w:r>
        <w:r w:rsidRPr="004A02F9">
          <w:rPr>
            <w:rStyle w:val="Hyperlink"/>
            <w:rFonts w:asciiTheme="minorHAnsi" w:eastAsiaTheme="majorEastAsia" w:hAnsiTheme="minorHAnsi" w:cstheme="minorHAnsi"/>
            <w:color w:val="1155CC"/>
            <w:szCs w:val="22"/>
          </w:rPr>
          <w:t>Wesley Even</w:t>
        </w:r>
      </w:hyperlink>
      <w:r w:rsidRPr="004A02F9">
        <w:rPr>
          <w:rFonts w:asciiTheme="minorHAnsi" w:hAnsiTheme="minorHAnsi" w:cstheme="minorHAnsi"/>
          <w:color w:val="000000"/>
          <w:sz w:val="16"/>
          <w:szCs w:val="16"/>
        </w:rPr>
        <w:t xml:space="preserve"> - Ph.D. Physics - Louisiana State University, Expertise: Computational Physics, Astrophysics</w:t>
      </w:r>
      <w:hyperlink r:id="rId28" w:history="1">
        <w:r w:rsidRPr="004A02F9">
          <w:rPr>
            <w:rStyle w:val="Hyperlink"/>
            <w:rFonts w:asciiTheme="minorHAnsi" w:eastAsiaTheme="majorEastAsia" w:hAnsiTheme="minorHAnsi" w:cstheme="minorHAnsi"/>
            <w:color w:val="000000"/>
            <w:sz w:val="16"/>
            <w:szCs w:val="16"/>
          </w:rPr>
          <w:t xml:space="preserve"> </w:t>
        </w:r>
        <w:r w:rsidRPr="004A02F9">
          <w:rPr>
            <w:rStyle w:val="Hyperlink"/>
            <w:rFonts w:asciiTheme="minorHAnsi" w:eastAsiaTheme="majorEastAsia" w:hAnsiTheme="minorHAnsi" w:cstheme="minorHAnsi"/>
            <w:color w:val="1155CC"/>
            <w:szCs w:val="22"/>
          </w:rPr>
          <w:t>Matthew Hecht</w:t>
        </w:r>
      </w:hyperlink>
      <w:r w:rsidRPr="004A02F9">
        <w:rPr>
          <w:rFonts w:asciiTheme="minorHAnsi" w:hAnsiTheme="minorHAnsi" w:cstheme="minorHAnsi"/>
          <w:color w:val="000000"/>
          <w:sz w:val="16"/>
          <w:szCs w:val="16"/>
        </w:rPr>
        <w:t xml:space="preserve"> – Expert in Climate and Ocean Modeling</w:t>
      </w:r>
      <w:hyperlink r:id="rId29" w:history="1">
        <w:r w:rsidRPr="004A02F9">
          <w:rPr>
            <w:rStyle w:val="Hyperlink"/>
            <w:rFonts w:asciiTheme="minorHAnsi" w:eastAsiaTheme="majorEastAsia" w:hAnsiTheme="minorHAnsi" w:cstheme="minorHAnsi"/>
            <w:color w:val="000000"/>
            <w:sz w:val="16"/>
            <w:szCs w:val="16"/>
          </w:rPr>
          <w:t xml:space="preserve"> </w:t>
        </w:r>
        <w:r w:rsidRPr="004A02F9">
          <w:rPr>
            <w:rStyle w:val="Hyperlink"/>
            <w:rFonts w:asciiTheme="minorHAnsi" w:eastAsiaTheme="majorEastAsia" w:hAnsiTheme="minorHAnsi" w:cstheme="minorHAnsi"/>
            <w:color w:val="1155CC"/>
            <w:szCs w:val="22"/>
          </w:rPr>
          <w:t>Elizabeth Hunke</w:t>
        </w:r>
      </w:hyperlink>
      <w:r w:rsidRPr="004A02F9">
        <w:rPr>
          <w:rFonts w:asciiTheme="minorHAnsi" w:hAnsiTheme="minorHAnsi" w:cstheme="minorHAnsi"/>
          <w:color w:val="000000"/>
          <w:szCs w:val="22"/>
          <w:u w:val="single"/>
        </w:rPr>
        <w:t xml:space="preserve"> </w:t>
      </w:r>
      <w:r w:rsidRPr="004A02F9">
        <w:rPr>
          <w:rFonts w:asciiTheme="minorHAnsi" w:hAnsiTheme="minorHAnsi" w:cstheme="minorHAnsi"/>
          <w:color w:val="000000"/>
          <w:sz w:val="16"/>
          <w:szCs w:val="16"/>
        </w:rPr>
        <w:t>- Ph.D., Program in Applied Mathematics, University of Arizona, Expertise: Sea Ice Models;</w:t>
      </w:r>
      <w:hyperlink r:id="rId30" w:history="1">
        <w:r w:rsidRPr="004A02F9">
          <w:rPr>
            <w:rStyle w:val="Hyperlink"/>
            <w:rFonts w:asciiTheme="minorHAnsi" w:eastAsiaTheme="majorEastAsia" w:hAnsiTheme="minorHAnsi" w:cstheme="minorHAnsi"/>
            <w:color w:val="000000"/>
            <w:sz w:val="16"/>
            <w:szCs w:val="16"/>
          </w:rPr>
          <w:t xml:space="preserve"> </w:t>
        </w:r>
        <w:r w:rsidRPr="004A02F9">
          <w:rPr>
            <w:rStyle w:val="Hyperlink"/>
            <w:rFonts w:asciiTheme="minorHAnsi" w:eastAsiaTheme="majorEastAsia" w:hAnsiTheme="minorHAnsi" w:cstheme="minorHAnsi"/>
            <w:color w:val="1155CC"/>
            <w:szCs w:val="22"/>
          </w:rPr>
          <w:t>Darin Comeau</w:t>
        </w:r>
      </w:hyperlink>
      <w:r w:rsidRPr="004A02F9">
        <w:rPr>
          <w:rFonts w:asciiTheme="minorHAnsi" w:hAnsiTheme="minorHAnsi" w:cstheme="minorHAnsi"/>
          <w:color w:val="000000"/>
          <w:sz w:val="16"/>
          <w:szCs w:val="16"/>
        </w:rPr>
        <w:t xml:space="preserve"> – PhD, Applied Mathematics, University of Arizona , Expert in High dimensional data analysis, statistical and predictive modeling, and uncertainty quantification, with particular applications to climate science, as well as process-based modeling of the cryosphere;</w:t>
      </w:r>
      <w:hyperlink r:id="rId31" w:history="1">
        <w:r w:rsidRPr="004A02F9">
          <w:rPr>
            <w:rStyle w:val="Hyperlink"/>
            <w:rFonts w:asciiTheme="minorHAnsi" w:eastAsiaTheme="majorEastAsia" w:hAnsiTheme="minorHAnsi" w:cstheme="minorHAnsi"/>
            <w:color w:val="000000"/>
            <w:sz w:val="16"/>
            <w:szCs w:val="16"/>
          </w:rPr>
          <w:t xml:space="preserve"> </w:t>
        </w:r>
        <w:r w:rsidRPr="004A02F9">
          <w:rPr>
            <w:rStyle w:val="Hyperlink"/>
            <w:rFonts w:asciiTheme="minorHAnsi" w:eastAsiaTheme="majorEastAsia" w:hAnsiTheme="minorHAnsi" w:cstheme="minorHAnsi"/>
            <w:color w:val="1155CC"/>
            <w:szCs w:val="22"/>
          </w:rPr>
          <w:t>Randall Bos</w:t>
        </w:r>
      </w:hyperlink>
      <w:r w:rsidRPr="004A02F9">
        <w:rPr>
          <w:rFonts w:asciiTheme="minorHAnsi" w:hAnsiTheme="minorHAnsi" w:cstheme="minorHAnsi"/>
          <w:color w:val="000000"/>
          <w:sz w:val="16"/>
          <w:szCs w:val="16"/>
        </w:rPr>
        <w:t xml:space="preserve"> – PhD, Expert in Nuclear Weapon Effects Modeling and Simulation</w:t>
      </w:r>
      <w:hyperlink r:id="rId32" w:history="1">
        <w:r w:rsidRPr="004A02F9">
          <w:rPr>
            <w:rStyle w:val="Hyperlink"/>
            <w:rFonts w:asciiTheme="minorHAnsi" w:eastAsiaTheme="majorEastAsia" w:hAnsiTheme="minorHAnsi" w:cstheme="minorHAnsi"/>
            <w:color w:val="000000"/>
            <w:sz w:val="16"/>
            <w:szCs w:val="16"/>
          </w:rPr>
          <w:t xml:space="preserve"> </w:t>
        </w:r>
        <w:r w:rsidRPr="004A02F9">
          <w:rPr>
            <w:rStyle w:val="Hyperlink"/>
            <w:rFonts w:asciiTheme="minorHAnsi" w:eastAsiaTheme="majorEastAsia" w:hAnsiTheme="minorHAnsi" w:cstheme="minorHAnsi"/>
            <w:color w:val="1155CC"/>
            <w:szCs w:val="22"/>
          </w:rPr>
          <w:t>James Cooley</w:t>
        </w:r>
      </w:hyperlink>
      <w:r w:rsidRPr="004A02F9">
        <w:rPr>
          <w:rFonts w:asciiTheme="minorHAnsi" w:hAnsiTheme="minorHAnsi" w:cstheme="minorHAnsi"/>
          <w:color w:val="000000"/>
          <w:szCs w:val="22"/>
          <w:u w:val="single"/>
        </w:rPr>
        <w:t xml:space="preserve"> - </w:t>
      </w:r>
      <w:r w:rsidRPr="004A02F9">
        <w:rPr>
          <w:rFonts w:asciiTheme="minorHAnsi" w:hAnsiTheme="minorHAnsi" w:cstheme="minorHAnsi"/>
          <w:color w:val="000000"/>
          <w:sz w:val="16"/>
          <w:szCs w:val="16"/>
        </w:rPr>
        <w:t xml:space="preserve">Ph.D. -- Physics, University of Maryland, Expert in Weapon Physics, Emergency Response, Computational Physics, Verification, and Validation (2018). Climate impact of a regional nuclear weapons exchange: An improved assessment based on detailed source calculations. Journal of Geophysical Research: </w:t>
      </w:r>
      <w:proofErr w:type="gramStart"/>
      <w:r w:rsidRPr="004A02F9">
        <w:rPr>
          <w:rFonts w:asciiTheme="minorHAnsi" w:hAnsiTheme="minorHAnsi" w:cstheme="minorHAnsi"/>
          <w:color w:val="000000"/>
          <w:sz w:val="16"/>
          <w:szCs w:val="16"/>
        </w:rPr>
        <w:t>Atmospheres ,</w:t>
      </w:r>
      <w:proofErr w:type="gramEnd"/>
      <w:r w:rsidRPr="004A02F9">
        <w:rPr>
          <w:rFonts w:asciiTheme="minorHAnsi" w:hAnsiTheme="minorHAnsi" w:cstheme="minorHAnsi"/>
          <w:color w:val="000000"/>
          <w:sz w:val="16"/>
          <w:szCs w:val="16"/>
        </w:rPr>
        <w:t xml:space="preserve"> 123 , 2752 – 2772. https://doi.org/10.1002/2017JD027331 Received 20 JUN 2017 Accepted 1 FEB 2018 Accepted article online 13 FEB 2018 Published online 14 MAR 2018 ©2018. The Authors. This is an open access article under the terms of the Creative Commons Attribution-</w:t>
      </w:r>
      <w:proofErr w:type="spellStart"/>
      <w:r w:rsidRPr="004A02F9">
        <w:rPr>
          <w:rFonts w:asciiTheme="minorHAnsi" w:hAnsiTheme="minorHAnsi" w:cstheme="minorHAnsi"/>
          <w:color w:val="000000"/>
          <w:sz w:val="16"/>
          <w:szCs w:val="16"/>
        </w:rPr>
        <w:t>NonCommercial</w:t>
      </w:r>
      <w:proofErr w:type="spellEnd"/>
      <w:r w:rsidRPr="004A02F9">
        <w:rPr>
          <w:rFonts w:asciiTheme="minorHAnsi" w:hAnsiTheme="minorHAnsi" w:cstheme="minorHAnsi"/>
          <w:color w:val="000000"/>
          <w:sz w:val="16"/>
          <w:szCs w:val="16"/>
        </w:rPr>
        <w:t>-</w:t>
      </w:r>
      <w:proofErr w:type="spellStart"/>
      <w:r w:rsidRPr="004A02F9">
        <w:rPr>
          <w:rFonts w:asciiTheme="minorHAnsi" w:hAnsiTheme="minorHAnsi" w:cstheme="minorHAnsi"/>
          <w:color w:val="000000"/>
          <w:sz w:val="16"/>
          <w:szCs w:val="16"/>
        </w:rPr>
        <w:t>NoDerivs</w:t>
      </w:r>
      <w:proofErr w:type="spellEnd"/>
      <w:r w:rsidRPr="004A02F9">
        <w:rPr>
          <w:rFonts w:asciiTheme="minorHAnsi" w:hAnsiTheme="minorHAnsi" w:cstheme="minorHAnsi"/>
          <w:color w:val="000000"/>
          <w:sz w:val="16"/>
          <w:szCs w:val="16"/>
        </w:rPr>
        <w:t xml:space="preserve"> License, which permits use and </w:t>
      </w:r>
      <w:proofErr w:type="spellStart"/>
      <w:r w:rsidRPr="004A02F9">
        <w:rPr>
          <w:rFonts w:asciiTheme="minorHAnsi" w:hAnsiTheme="minorHAnsi" w:cstheme="minorHAnsi"/>
          <w:color w:val="000000"/>
          <w:sz w:val="16"/>
          <w:szCs w:val="16"/>
        </w:rPr>
        <w:t>distri</w:t>
      </w:r>
      <w:proofErr w:type="spellEnd"/>
      <w:r w:rsidRPr="004A02F9">
        <w:rPr>
          <w:rFonts w:asciiTheme="minorHAnsi" w:hAnsiTheme="minorHAnsi" w:cstheme="minorHAnsi"/>
          <w:color w:val="000000"/>
          <w:sz w:val="16"/>
          <w:szCs w:val="16"/>
        </w:rPr>
        <w:t xml:space="preserve">- </w:t>
      </w:r>
      <w:proofErr w:type="spellStart"/>
      <w:r w:rsidRPr="004A02F9">
        <w:rPr>
          <w:rFonts w:asciiTheme="minorHAnsi" w:hAnsiTheme="minorHAnsi" w:cstheme="minorHAnsi"/>
          <w:color w:val="000000"/>
          <w:sz w:val="16"/>
          <w:szCs w:val="16"/>
        </w:rPr>
        <w:t>bution</w:t>
      </w:r>
      <w:proofErr w:type="spellEnd"/>
      <w:r w:rsidRPr="004A02F9">
        <w:rPr>
          <w:rFonts w:asciiTheme="minorHAnsi" w:hAnsiTheme="minorHAnsi" w:cstheme="minorHAnsi"/>
          <w:color w:val="000000"/>
          <w:sz w:val="16"/>
          <w:szCs w:val="16"/>
        </w:rPr>
        <w:t xml:space="preserve"> in any medium, provided the original work is properly cited, the use is non-commercial and no </w:t>
      </w:r>
      <w:proofErr w:type="spellStart"/>
      <w:r w:rsidRPr="004A02F9">
        <w:rPr>
          <w:rFonts w:asciiTheme="minorHAnsi" w:hAnsiTheme="minorHAnsi" w:cstheme="minorHAnsi"/>
          <w:color w:val="000000"/>
          <w:sz w:val="16"/>
          <w:szCs w:val="16"/>
        </w:rPr>
        <w:t>modi</w:t>
      </w:r>
      <w:proofErr w:type="spellEnd"/>
      <w:r w:rsidRPr="004A02F9">
        <w:rPr>
          <w:rFonts w:asciiTheme="minorHAnsi" w:hAnsiTheme="minorHAnsi" w:cstheme="minorHAnsi"/>
          <w:color w:val="000000"/>
          <w:sz w:val="16"/>
          <w:szCs w:val="16"/>
        </w:rPr>
        <w:t xml:space="preserve"> fi cations or adaptations are made.] LHSBC</w:t>
      </w:r>
    </w:p>
    <w:p w14:paraId="034B97C5" w14:textId="630C33BB" w:rsidR="00E8423A" w:rsidRDefault="00E8423A" w:rsidP="00E8423A">
      <w:pPr>
        <w:pStyle w:val="NormalWeb"/>
        <w:spacing w:before="0" w:beforeAutospacing="0" w:after="160" w:afterAutospacing="0"/>
        <w:rPr>
          <w:rFonts w:asciiTheme="minorHAnsi" w:hAnsiTheme="minorHAnsi" w:cstheme="minorHAnsi"/>
          <w:color w:val="000000"/>
          <w:szCs w:val="22"/>
          <w:u w:val="single"/>
          <w:shd w:val="clear" w:color="auto" w:fill="00FF00"/>
        </w:rPr>
      </w:pPr>
      <w:r w:rsidRPr="004A02F9">
        <w:rPr>
          <w:rFonts w:asciiTheme="minorHAnsi" w:hAnsiTheme="minorHAnsi" w:cstheme="minorHAnsi"/>
          <w:color w:val="000000"/>
          <w:sz w:val="16"/>
          <w:szCs w:val="16"/>
        </w:rPr>
        <w:t xml:space="preserve">Abstract We present a multiscale study examining the impact of a regional exchange of nuclear weapons on global climate. Our </w:t>
      </w:r>
      <w:r w:rsidRPr="004A02F9">
        <w:rPr>
          <w:rFonts w:asciiTheme="minorHAnsi" w:hAnsiTheme="minorHAnsi" w:cstheme="minorHAnsi"/>
          <w:color w:val="000000"/>
          <w:szCs w:val="22"/>
          <w:u w:val="single"/>
          <w:shd w:val="clear" w:color="auto" w:fill="00FF00"/>
        </w:rPr>
        <w:t xml:space="preserve">models investigate </w:t>
      </w:r>
      <w:r w:rsidRPr="004A02F9">
        <w:rPr>
          <w:rFonts w:asciiTheme="minorHAnsi" w:hAnsiTheme="minorHAnsi" w:cstheme="minorHAnsi"/>
          <w:b/>
          <w:bCs/>
          <w:color w:val="000000"/>
          <w:szCs w:val="22"/>
          <w:u w:val="single"/>
          <w:shd w:val="clear" w:color="auto" w:fill="00FF00"/>
        </w:rPr>
        <w:t>multiple phases</w:t>
      </w:r>
      <w:r w:rsidRPr="004A02F9">
        <w:rPr>
          <w:rFonts w:asciiTheme="minorHAnsi" w:hAnsiTheme="minorHAnsi" w:cstheme="minorHAnsi"/>
          <w:b/>
          <w:bCs/>
          <w:color w:val="000000"/>
          <w:szCs w:val="22"/>
          <w:u w:val="single"/>
        </w:rPr>
        <w:t xml:space="preserve"> </w:t>
      </w:r>
      <w:r w:rsidRPr="004A02F9">
        <w:rPr>
          <w:rFonts w:asciiTheme="minorHAnsi" w:hAnsiTheme="minorHAnsi" w:cstheme="minorHAnsi"/>
          <w:b/>
          <w:bCs/>
          <w:color w:val="000000"/>
          <w:szCs w:val="22"/>
          <w:u w:val="single"/>
          <w:shd w:val="clear" w:color="auto" w:fill="00FF00"/>
        </w:rPr>
        <w:t>of</w:t>
      </w:r>
      <w:r w:rsidRPr="004A02F9">
        <w:rPr>
          <w:rFonts w:asciiTheme="minorHAnsi" w:hAnsiTheme="minorHAnsi" w:cstheme="minorHAnsi"/>
          <w:b/>
          <w:bCs/>
          <w:color w:val="000000"/>
          <w:szCs w:val="22"/>
          <w:u w:val="single"/>
        </w:rPr>
        <w:t xml:space="preserve"> the effects of </w:t>
      </w:r>
      <w:r w:rsidRPr="004A02F9">
        <w:rPr>
          <w:rFonts w:asciiTheme="minorHAnsi" w:hAnsiTheme="minorHAnsi" w:cstheme="minorHAnsi"/>
          <w:b/>
          <w:bCs/>
          <w:color w:val="000000"/>
          <w:szCs w:val="22"/>
          <w:u w:val="single"/>
          <w:shd w:val="clear" w:color="auto" w:fill="00FF00"/>
        </w:rPr>
        <w:t>nuclear weapons</w:t>
      </w:r>
      <w:r w:rsidRPr="004A02F9">
        <w:rPr>
          <w:rFonts w:asciiTheme="minorHAnsi" w:hAnsiTheme="minorHAnsi" w:cstheme="minorHAnsi"/>
          <w:color w:val="000000"/>
          <w:szCs w:val="22"/>
          <w:u w:val="single"/>
        </w:rPr>
        <w:t xml:space="preserve"> usage, </w:t>
      </w:r>
      <w:r w:rsidRPr="004A02F9">
        <w:rPr>
          <w:rFonts w:asciiTheme="minorHAnsi" w:hAnsiTheme="minorHAnsi" w:cstheme="minorHAnsi"/>
          <w:color w:val="000000"/>
          <w:szCs w:val="22"/>
          <w:u w:val="single"/>
          <w:shd w:val="clear" w:color="auto" w:fill="00FF00"/>
        </w:rPr>
        <w:t>including</w:t>
      </w:r>
      <w:r w:rsidRPr="004A02F9">
        <w:rPr>
          <w:rFonts w:asciiTheme="minorHAnsi" w:hAnsiTheme="minorHAnsi" w:cstheme="minorHAnsi"/>
          <w:color w:val="000000"/>
          <w:szCs w:val="22"/>
          <w:u w:val="single"/>
        </w:rPr>
        <w:t xml:space="preserve"> growth and </w:t>
      </w:r>
      <w:r w:rsidRPr="004A02F9">
        <w:rPr>
          <w:rFonts w:asciiTheme="minorHAnsi" w:hAnsiTheme="minorHAnsi" w:cstheme="minorHAnsi"/>
          <w:color w:val="000000"/>
          <w:szCs w:val="22"/>
          <w:u w:val="single"/>
          <w:shd w:val="clear" w:color="auto" w:fill="00FF00"/>
        </w:rPr>
        <w:t>rise of</w:t>
      </w:r>
      <w:r w:rsidRPr="004A02F9">
        <w:rPr>
          <w:rFonts w:asciiTheme="minorHAnsi" w:hAnsiTheme="minorHAnsi" w:cstheme="minorHAnsi"/>
          <w:color w:val="000000"/>
          <w:szCs w:val="22"/>
          <w:u w:val="single"/>
        </w:rPr>
        <w:t xml:space="preserve"> the </w:t>
      </w:r>
      <w:r w:rsidRPr="004A02F9">
        <w:rPr>
          <w:rFonts w:asciiTheme="minorHAnsi" w:hAnsiTheme="minorHAnsi" w:cstheme="minorHAnsi"/>
          <w:color w:val="000000"/>
          <w:szCs w:val="22"/>
          <w:u w:val="single"/>
          <w:shd w:val="clear" w:color="auto" w:fill="00FF00"/>
        </w:rPr>
        <w:t>nuclear fireball, ignition and spread of t</w:t>
      </w:r>
      <w:r w:rsidRPr="004A02F9">
        <w:rPr>
          <w:rFonts w:asciiTheme="minorHAnsi" w:hAnsiTheme="minorHAnsi" w:cstheme="minorHAnsi"/>
          <w:color w:val="000000"/>
          <w:szCs w:val="22"/>
          <w:u w:val="single"/>
        </w:rPr>
        <w:t xml:space="preserve">he </w:t>
      </w:r>
      <w:r w:rsidRPr="004A02F9">
        <w:rPr>
          <w:rFonts w:asciiTheme="minorHAnsi" w:hAnsiTheme="minorHAnsi" w:cstheme="minorHAnsi"/>
          <w:color w:val="000000"/>
          <w:szCs w:val="22"/>
          <w:u w:val="single"/>
          <w:shd w:val="clear" w:color="auto" w:fill="00FF00"/>
        </w:rPr>
        <w:t xml:space="preserve">induced fi </w:t>
      </w:r>
      <w:proofErr w:type="spellStart"/>
      <w:r w:rsidRPr="004A02F9">
        <w:rPr>
          <w:rFonts w:asciiTheme="minorHAnsi" w:hAnsiTheme="minorHAnsi" w:cstheme="minorHAnsi"/>
          <w:color w:val="000000"/>
          <w:szCs w:val="22"/>
          <w:u w:val="single"/>
          <w:shd w:val="clear" w:color="auto" w:fill="00FF00"/>
        </w:rPr>
        <w:t>restorm</w:t>
      </w:r>
      <w:proofErr w:type="spellEnd"/>
      <w:r w:rsidRPr="004A02F9">
        <w:rPr>
          <w:rFonts w:asciiTheme="minorHAnsi" w:hAnsiTheme="minorHAnsi" w:cstheme="minorHAnsi"/>
          <w:color w:val="000000"/>
          <w:szCs w:val="22"/>
          <w:u w:val="single"/>
        </w:rPr>
        <w:t xml:space="preserve">, and </w:t>
      </w:r>
      <w:r w:rsidRPr="004A02F9">
        <w:rPr>
          <w:rFonts w:asciiTheme="minorHAnsi" w:hAnsiTheme="minorHAnsi" w:cstheme="minorHAnsi"/>
          <w:b/>
          <w:bCs/>
          <w:color w:val="000000"/>
          <w:szCs w:val="22"/>
          <w:u w:val="single"/>
          <w:shd w:val="clear" w:color="auto" w:fill="00FF00"/>
        </w:rPr>
        <w:t>comprehensive Earth system modeling</w:t>
      </w:r>
      <w:r w:rsidRPr="004A02F9">
        <w:rPr>
          <w:rFonts w:asciiTheme="minorHAnsi" w:hAnsiTheme="minorHAnsi" w:cstheme="minorHAnsi"/>
          <w:color w:val="000000"/>
          <w:szCs w:val="22"/>
          <w:u w:val="single"/>
          <w:shd w:val="clear" w:color="auto" w:fill="00FF00"/>
        </w:rPr>
        <w:t xml:space="preserve"> of the oceans, land, ice, and atmosphere</w:t>
      </w:r>
      <w:r w:rsidRPr="004A02F9">
        <w:rPr>
          <w:rFonts w:asciiTheme="minorHAnsi" w:hAnsiTheme="minorHAnsi" w:cstheme="minorHAnsi"/>
          <w:color w:val="000000"/>
          <w:szCs w:val="22"/>
          <w:u w:val="single"/>
        </w:rPr>
        <w:t xml:space="preserve">. </w:t>
      </w:r>
      <w:r w:rsidRPr="004A02F9">
        <w:rPr>
          <w:rFonts w:asciiTheme="minorHAnsi" w:hAnsiTheme="minorHAnsi" w:cstheme="minorHAnsi"/>
          <w:color w:val="000000"/>
          <w:sz w:val="16"/>
          <w:szCs w:val="16"/>
        </w:rPr>
        <w:t xml:space="preserve">This study follows from the scenario originally envisioned by </w:t>
      </w:r>
      <w:proofErr w:type="spellStart"/>
      <w:r w:rsidRPr="004A02F9">
        <w:rPr>
          <w:rFonts w:asciiTheme="minorHAnsi" w:hAnsiTheme="minorHAnsi" w:cstheme="minorHAnsi"/>
          <w:color w:val="000000"/>
          <w:sz w:val="16"/>
          <w:szCs w:val="16"/>
        </w:rPr>
        <w:t>Robock</w:t>
      </w:r>
      <w:proofErr w:type="spellEnd"/>
      <w:r w:rsidRPr="004A02F9">
        <w:rPr>
          <w:rFonts w:asciiTheme="minorHAnsi" w:hAnsiTheme="minorHAnsi" w:cstheme="minorHAnsi"/>
          <w:color w:val="000000"/>
          <w:sz w:val="16"/>
          <w:szCs w:val="16"/>
        </w:rPr>
        <w:t xml:space="preserve">, Oman, </w:t>
      </w:r>
      <w:proofErr w:type="spellStart"/>
      <w:r w:rsidRPr="004A02F9">
        <w:rPr>
          <w:rFonts w:asciiTheme="minorHAnsi" w:hAnsiTheme="minorHAnsi" w:cstheme="minorHAnsi"/>
          <w:color w:val="000000"/>
          <w:sz w:val="16"/>
          <w:szCs w:val="16"/>
        </w:rPr>
        <w:t>Stenchikov</w:t>
      </w:r>
      <w:proofErr w:type="spellEnd"/>
      <w:r w:rsidRPr="004A02F9">
        <w:rPr>
          <w:rFonts w:asciiTheme="minorHAnsi" w:hAnsiTheme="minorHAnsi" w:cstheme="minorHAnsi"/>
          <w:color w:val="000000"/>
          <w:sz w:val="16"/>
          <w:szCs w:val="16"/>
        </w:rPr>
        <w:t xml:space="preserve">, et al. (2007, https://doi.org/10.5194/acp-7-2003-2007), based on the analysis of Toon et al. (2007, https://doi.org/10.5194/acp-7-1973-2007), which assumes a regional exchange between India and Pakistan of fi </w:t>
      </w:r>
      <w:proofErr w:type="spellStart"/>
      <w:r w:rsidRPr="004A02F9">
        <w:rPr>
          <w:rFonts w:asciiTheme="minorHAnsi" w:hAnsiTheme="minorHAnsi" w:cstheme="minorHAnsi"/>
          <w:color w:val="000000"/>
          <w:sz w:val="16"/>
          <w:szCs w:val="16"/>
        </w:rPr>
        <w:t>fty</w:t>
      </w:r>
      <w:proofErr w:type="spellEnd"/>
      <w:r w:rsidRPr="004A02F9">
        <w:rPr>
          <w:rFonts w:asciiTheme="minorHAnsi" w:hAnsiTheme="minorHAnsi" w:cstheme="minorHAnsi"/>
          <w:color w:val="000000"/>
          <w:sz w:val="16"/>
          <w:szCs w:val="16"/>
        </w:rPr>
        <w:t xml:space="preserve"> 15 kt weapons detonated by each side. We expand this scenario by modeling the processes that lead to production of black carbon, </w:t>
      </w:r>
      <w:proofErr w:type="gramStart"/>
      <w:r w:rsidRPr="004A02F9">
        <w:rPr>
          <w:rFonts w:asciiTheme="minorHAnsi" w:hAnsiTheme="minorHAnsi" w:cstheme="minorHAnsi"/>
          <w:color w:val="000000"/>
          <w:sz w:val="16"/>
          <w:szCs w:val="16"/>
        </w:rPr>
        <w:t>in order to</w:t>
      </w:r>
      <w:proofErr w:type="gramEnd"/>
      <w:r w:rsidRPr="004A02F9">
        <w:rPr>
          <w:rFonts w:asciiTheme="minorHAnsi" w:hAnsiTheme="minorHAnsi" w:cstheme="minorHAnsi"/>
          <w:color w:val="000000"/>
          <w:sz w:val="16"/>
          <w:szCs w:val="16"/>
        </w:rPr>
        <w:t xml:space="preserve"> re fi ne the black carbon forcing estimates of these previous studies. When the Earth system model is initiated with 5 × 10 9 kg of black carbon in the upper troposphere (approximately from 9 to 13 km), the impact on climate variables such as global temperature and precipitation in our simulations is </w:t>
      </w:r>
      <w:proofErr w:type="gramStart"/>
      <w:r w:rsidRPr="004A02F9">
        <w:rPr>
          <w:rFonts w:asciiTheme="minorHAnsi" w:hAnsiTheme="minorHAnsi" w:cstheme="minorHAnsi"/>
          <w:color w:val="000000"/>
          <w:sz w:val="16"/>
          <w:szCs w:val="16"/>
        </w:rPr>
        <w:t>similar to</w:t>
      </w:r>
      <w:proofErr w:type="gramEnd"/>
      <w:r w:rsidRPr="004A02F9">
        <w:rPr>
          <w:rFonts w:asciiTheme="minorHAnsi" w:hAnsiTheme="minorHAnsi" w:cstheme="minorHAnsi"/>
          <w:color w:val="000000"/>
          <w:sz w:val="16"/>
          <w:szCs w:val="16"/>
        </w:rPr>
        <w:t xml:space="preserve"> that predicted by previously published work. However, while our thorough simulations of the fi </w:t>
      </w:r>
      <w:proofErr w:type="spellStart"/>
      <w:r w:rsidRPr="004A02F9">
        <w:rPr>
          <w:rFonts w:asciiTheme="minorHAnsi" w:hAnsiTheme="minorHAnsi" w:cstheme="minorHAnsi"/>
          <w:color w:val="000000"/>
          <w:sz w:val="16"/>
          <w:szCs w:val="16"/>
        </w:rPr>
        <w:t>restorm</w:t>
      </w:r>
      <w:proofErr w:type="spellEnd"/>
      <w:r w:rsidRPr="004A02F9">
        <w:rPr>
          <w:rFonts w:asciiTheme="minorHAnsi" w:hAnsiTheme="minorHAnsi" w:cstheme="minorHAnsi"/>
          <w:color w:val="000000"/>
          <w:sz w:val="16"/>
          <w:szCs w:val="16"/>
        </w:rPr>
        <w:t xml:space="preserve"> produce about 3.7 × 10 9 kg of black carbon, we fi </w:t>
      </w:r>
      <w:proofErr w:type="spellStart"/>
      <w:r w:rsidRPr="004A02F9">
        <w:rPr>
          <w:rFonts w:asciiTheme="minorHAnsi" w:hAnsiTheme="minorHAnsi" w:cstheme="minorHAnsi"/>
          <w:color w:val="000000"/>
          <w:sz w:val="16"/>
          <w:szCs w:val="16"/>
        </w:rPr>
        <w:t>nd</w:t>
      </w:r>
      <w:proofErr w:type="spellEnd"/>
      <w:r w:rsidRPr="004A02F9">
        <w:rPr>
          <w:rFonts w:asciiTheme="minorHAnsi" w:hAnsiTheme="minorHAnsi" w:cstheme="minorHAnsi"/>
          <w:color w:val="000000"/>
          <w:sz w:val="16"/>
          <w:szCs w:val="16"/>
        </w:rPr>
        <w:t xml:space="preserve"> that </w:t>
      </w:r>
      <w:proofErr w:type="gramStart"/>
      <w:r w:rsidRPr="004A02F9">
        <w:rPr>
          <w:rFonts w:asciiTheme="minorHAnsi" w:hAnsiTheme="minorHAnsi" w:cstheme="minorHAnsi"/>
          <w:color w:val="000000"/>
          <w:szCs w:val="22"/>
          <w:u w:val="single"/>
        </w:rPr>
        <w:t>the vast majority of</w:t>
      </w:r>
      <w:proofErr w:type="gramEnd"/>
      <w:r w:rsidRPr="004A02F9">
        <w:rPr>
          <w:rFonts w:asciiTheme="minorHAnsi" w:hAnsiTheme="minorHAnsi" w:cstheme="minorHAnsi"/>
          <w:color w:val="000000"/>
          <w:szCs w:val="22"/>
          <w:u w:val="single"/>
        </w:rPr>
        <w:t xml:space="preserve"> the </w:t>
      </w:r>
      <w:r w:rsidRPr="004A02F9">
        <w:rPr>
          <w:rFonts w:asciiTheme="minorHAnsi" w:hAnsiTheme="minorHAnsi" w:cstheme="minorHAnsi"/>
          <w:color w:val="000000"/>
          <w:szCs w:val="22"/>
          <w:u w:val="single"/>
          <w:shd w:val="clear" w:color="auto" w:fill="00FF00"/>
        </w:rPr>
        <w:t xml:space="preserve">black carbon </w:t>
      </w:r>
      <w:r w:rsidRPr="004A02F9">
        <w:rPr>
          <w:rFonts w:asciiTheme="minorHAnsi" w:hAnsiTheme="minorHAnsi" w:cstheme="minorHAnsi"/>
          <w:b/>
          <w:bCs/>
          <w:color w:val="000000"/>
          <w:szCs w:val="22"/>
          <w:u w:val="single"/>
          <w:shd w:val="clear" w:color="auto" w:fill="00FF00"/>
        </w:rPr>
        <w:t>never reaches an altitude above weather systems</w:t>
      </w:r>
      <w:r w:rsidRPr="004A02F9">
        <w:rPr>
          <w:rFonts w:asciiTheme="minorHAnsi" w:hAnsiTheme="minorHAnsi" w:cstheme="minorHAnsi"/>
          <w:color w:val="000000"/>
          <w:szCs w:val="22"/>
          <w:u w:val="single"/>
        </w:rPr>
        <w:t xml:space="preserve"> (approximately 12 km).</w:t>
      </w:r>
      <w:r w:rsidRPr="004A02F9">
        <w:rPr>
          <w:rFonts w:asciiTheme="minorHAnsi" w:hAnsiTheme="minorHAnsi" w:cstheme="minorHAnsi"/>
          <w:color w:val="000000"/>
          <w:sz w:val="16"/>
          <w:szCs w:val="16"/>
        </w:rPr>
        <w:t xml:space="preserve"> Therefore, our </w:t>
      </w:r>
      <w:r w:rsidRPr="004A02F9">
        <w:rPr>
          <w:rFonts w:asciiTheme="minorHAnsi" w:hAnsiTheme="minorHAnsi" w:cstheme="minorHAnsi"/>
          <w:color w:val="000000"/>
          <w:szCs w:val="22"/>
          <w:u w:val="single"/>
        </w:rPr>
        <w:t xml:space="preserve">Earth system model simulations conducted with model-informed atmospheric distributions of black carbon produce </w:t>
      </w:r>
      <w:proofErr w:type="spellStart"/>
      <w:r w:rsidRPr="004A02F9">
        <w:rPr>
          <w:rFonts w:asciiTheme="minorHAnsi" w:hAnsiTheme="minorHAnsi" w:cstheme="minorHAnsi"/>
          <w:color w:val="000000"/>
          <w:szCs w:val="22"/>
          <w:u w:val="single"/>
        </w:rPr>
        <w:t>signi</w:t>
      </w:r>
      <w:proofErr w:type="spellEnd"/>
      <w:r w:rsidRPr="004A02F9">
        <w:rPr>
          <w:rFonts w:asciiTheme="minorHAnsi" w:hAnsiTheme="minorHAnsi" w:cstheme="minorHAnsi"/>
          <w:color w:val="000000"/>
          <w:szCs w:val="22"/>
          <w:u w:val="single"/>
        </w:rPr>
        <w:t xml:space="preserve"> fi </w:t>
      </w:r>
      <w:proofErr w:type="spellStart"/>
      <w:r w:rsidRPr="004A02F9">
        <w:rPr>
          <w:rFonts w:asciiTheme="minorHAnsi" w:hAnsiTheme="minorHAnsi" w:cstheme="minorHAnsi"/>
          <w:color w:val="000000"/>
          <w:szCs w:val="22"/>
          <w:u w:val="single"/>
        </w:rPr>
        <w:t>cantly</w:t>
      </w:r>
      <w:proofErr w:type="spellEnd"/>
      <w:r w:rsidRPr="004A02F9">
        <w:rPr>
          <w:rFonts w:asciiTheme="minorHAnsi" w:hAnsiTheme="minorHAnsi" w:cstheme="minorHAnsi"/>
          <w:color w:val="000000"/>
          <w:szCs w:val="22"/>
          <w:u w:val="single"/>
        </w:rPr>
        <w:t xml:space="preserve"> lower global climatic impacts than assessed in prior studies, as the </w:t>
      </w:r>
      <w:r w:rsidRPr="004A02F9">
        <w:rPr>
          <w:rFonts w:asciiTheme="minorHAnsi" w:hAnsiTheme="minorHAnsi" w:cstheme="minorHAnsi"/>
          <w:color w:val="000000"/>
          <w:szCs w:val="22"/>
          <w:u w:val="single"/>
          <w:shd w:val="clear" w:color="auto" w:fill="00FF00"/>
        </w:rPr>
        <w:t>carbon</w:t>
      </w:r>
      <w:r w:rsidRPr="004A02F9">
        <w:rPr>
          <w:rFonts w:asciiTheme="minorHAnsi" w:hAnsiTheme="minorHAnsi" w:cstheme="minorHAnsi"/>
          <w:color w:val="000000"/>
          <w:szCs w:val="22"/>
          <w:u w:val="single"/>
        </w:rPr>
        <w:t xml:space="preserve"> at lower altitudes </w:t>
      </w:r>
      <w:r w:rsidRPr="004A02F9">
        <w:rPr>
          <w:rFonts w:asciiTheme="minorHAnsi" w:hAnsiTheme="minorHAnsi" w:cstheme="minorHAnsi"/>
          <w:color w:val="000000"/>
          <w:szCs w:val="22"/>
          <w:u w:val="single"/>
          <w:shd w:val="clear" w:color="auto" w:fill="00FF00"/>
        </w:rPr>
        <w:t xml:space="preserve">is more </w:t>
      </w:r>
      <w:r w:rsidRPr="004A02F9">
        <w:rPr>
          <w:rFonts w:asciiTheme="minorHAnsi" w:hAnsiTheme="minorHAnsi" w:cstheme="minorHAnsi"/>
          <w:b/>
          <w:bCs/>
          <w:color w:val="000000"/>
          <w:szCs w:val="22"/>
          <w:u w:val="single"/>
          <w:shd w:val="clear" w:color="auto" w:fill="00FF00"/>
        </w:rPr>
        <w:t>quickly removed from the atmosphere</w:t>
      </w:r>
      <w:r w:rsidRPr="004A02F9">
        <w:rPr>
          <w:rFonts w:asciiTheme="minorHAnsi" w:hAnsiTheme="minorHAnsi" w:cstheme="minorHAnsi"/>
          <w:color w:val="000000"/>
          <w:szCs w:val="22"/>
          <w:u w:val="single"/>
          <w:shd w:val="clear" w:color="auto" w:fill="00FF00"/>
        </w:rPr>
        <w:t>.</w:t>
      </w:r>
      <w:r w:rsidRPr="004A02F9">
        <w:rPr>
          <w:rFonts w:asciiTheme="minorHAnsi" w:hAnsiTheme="minorHAnsi" w:cstheme="minorHAnsi"/>
          <w:color w:val="000000"/>
          <w:sz w:val="16"/>
          <w:szCs w:val="16"/>
          <w:shd w:val="clear" w:color="auto" w:fill="00FF00"/>
        </w:rPr>
        <w:t xml:space="preserve"> I</w:t>
      </w:r>
      <w:r w:rsidRPr="004A02F9">
        <w:rPr>
          <w:rFonts w:asciiTheme="minorHAnsi" w:hAnsiTheme="minorHAnsi" w:cstheme="minorHAnsi"/>
          <w:color w:val="000000"/>
          <w:sz w:val="16"/>
          <w:szCs w:val="16"/>
        </w:rPr>
        <w:t xml:space="preserve">n addition, our model ensembles indicate that statistically </w:t>
      </w:r>
      <w:proofErr w:type="spellStart"/>
      <w:r w:rsidRPr="004A02F9">
        <w:rPr>
          <w:rFonts w:asciiTheme="minorHAnsi" w:hAnsiTheme="minorHAnsi" w:cstheme="minorHAnsi"/>
          <w:color w:val="000000"/>
          <w:sz w:val="16"/>
          <w:szCs w:val="16"/>
        </w:rPr>
        <w:t>signi</w:t>
      </w:r>
      <w:proofErr w:type="spellEnd"/>
      <w:r w:rsidRPr="004A02F9">
        <w:rPr>
          <w:rFonts w:asciiTheme="minorHAnsi" w:hAnsiTheme="minorHAnsi" w:cstheme="minorHAnsi"/>
          <w:color w:val="000000"/>
          <w:sz w:val="16"/>
          <w:szCs w:val="16"/>
        </w:rPr>
        <w:t xml:space="preserve"> fi </w:t>
      </w:r>
      <w:proofErr w:type="gramStart"/>
      <w:r w:rsidRPr="004A02F9">
        <w:rPr>
          <w:rFonts w:asciiTheme="minorHAnsi" w:hAnsiTheme="minorHAnsi" w:cstheme="minorHAnsi"/>
          <w:color w:val="000000"/>
          <w:sz w:val="16"/>
          <w:szCs w:val="16"/>
        </w:rPr>
        <w:t>cant</w:t>
      </w:r>
      <w:proofErr w:type="gramEnd"/>
      <w:r w:rsidRPr="004A02F9">
        <w:rPr>
          <w:rFonts w:asciiTheme="minorHAnsi" w:hAnsiTheme="minorHAnsi" w:cstheme="minorHAnsi"/>
          <w:color w:val="000000"/>
          <w:sz w:val="16"/>
          <w:szCs w:val="16"/>
        </w:rPr>
        <w:t xml:space="preserve"> effects on global surface temperatures are limited to the fi </w:t>
      </w:r>
      <w:proofErr w:type="spellStart"/>
      <w:r w:rsidRPr="004A02F9">
        <w:rPr>
          <w:rFonts w:asciiTheme="minorHAnsi" w:hAnsiTheme="minorHAnsi" w:cstheme="minorHAnsi"/>
          <w:color w:val="000000"/>
          <w:sz w:val="16"/>
          <w:szCs w:val="16"/>
        </w:rPr>
        <w:t>rst</w:t>
      </w:r>
      <w:proofErr w:type="spellEnd"/>
      <w:r w:rsidRPr="004A02F9">
        <w:rPr>
          <w:rFonts w:asciiTheme="minorHAnsi" w:hAnsiTheme="minorHAnsi" w:cstheme="minorHAnsi"/>
          <w:color w:val="000000"/>
          <w:sz w:val="16"/>
          <w:szCs w:val="16"/>
        </w:rPr>
        <w:t xml:space="preserve"> 5 years and are much smaller in magnitude than those shown in earlier works. None of the simulations produced a nuclear winter effect. </w:t>
      </w:r>
      <w:r w:rsidRPr="004A02F9">
        <w:rPr>
          <w:rFonts w:asciiTheme="minorHAnsi" w:hAnsiTheme="minorHAnsi" w:cstheme="minorHAnsi"/>
          <w:color w:val="000000"/>
          <w:szCs w:val="22"/>
          <w:u w:val="single"/>
        </w:rPr>
        <w:t xml:space="preserve">We fi </w:t>
      </w:r>
      <w:proofErr w:type="spellStart"/>
      <w:r w:rsidRPr="004A02F9">
        <w:rPr>
          <w:rFonts w:asciiTheme="minorHAnsi" w:hAnsiTheme="minorHAnsi" w:cstheme="minorHAnsi"/>
          <w:color w:val="000000"/>
          <w:szCs w:val="22"/>
          <w:u w:val="single"/>
        </w:rPr>
        <w:t>nd</w:t>
      </w:r>
      <w:proofErr w:type="spellEnd"/>
      <w:r w:rsidRPr="004A02F9">
        <w:rPr>
          <w:rFonts w:asciiTheme="minorHAnsi" w:hAnsiTheme="minorHAnsi" w:cstheme="minorHAnsi"/>
          <w:color w:val="000000"/>
          <w:szCs w:val="22"/>
          <w:u w:val="single"/>
        </w:rPr>
        <w:t xml:space="preserve"> that the </w:t>
      </w:r>
      <w:r w:rsidRPr="004A02F9">
        <w:rPr>
          <w:rFonts w:asciiTheme="minorHAnsi" w:hAnsiTheme="minorHAnsi" w:cstheme="minorHAnsi"/>
          <w:color w:val="000000"/>
          <w:szCs w:val="22"/>
          <w:u w:val="single"/>
          <w:shd w:val="clear" w:color="auto" w:fill="00FF00"/>
        </w:rPr>
        <w:t>effects on global surface temperatures are not uniform and are concentrated primarily around the highest arctic latitudes,</w:t>
      </w:r>
      <w:r w:rsidRPr="004A02F9">
        <w:rPr>
          <w:rFonts w:asciiTheme="minorHAnsi" w:hAnsiTheme="minorHAnsi" w:cstheme="minorHAnsi"/>
          <w:color w:val="000000"/>
          <w:szCs w:val="22"/>
          <w:u w:val="single"/>
        </w:rPr>
        <w:t xml:space="preserve"> dramatically </w:t>
      </w:r>
      <w:r w:rsidRPr="004A02F9">
        <w:rPr>
          <w:rFonts w:asciiTheme="minorHAnsi" w:hAnsiTheme="minorHAnsi" w:cstheme="minorHAnsi"/>
          <w:b/>
          <w:bCs/>
          <w:color w:val="000000"/>
          <w:szCs w:val="22"/>
          <w:u w:val="single"/>
          <w:shd w:val="clear" w:color="auto" w:fill="00FF00"/>
        </w:rPr>
        <w:t>reducing</w:t>
      </w:r>
      <w:r w:rsidRPr="004A02F9">
        <w:rPr>
          <w:rFonts w:asciiTheme="minorHAnsi" w:hAnsiTheme="minorHAnsi" w:cstheme="minorHAnsi"/>
          <w:b/>
          <w:bCs/>
          <w:color w:val="000000"/>
          <w:szCs w:val="22"/>
          <w:u w:val="single"/>
        </w:rPr>
        <w:t xml:space="preserve"> the global </w:t>
      </w:r>
      <w:r w:rsidRPr="004A02F9">
        <w:rPr>
          <w:rFonts w:asciiTheme="minorHAnsi" w:hAnsiTheme="minorHAnsi" w:cstheme="minorHAnsi"/>
          <w:b/>
          <w:bCs/>
          <w:color w:val="000000"/>
          <w:szCs w:val="22"/>
          <w:u w:val="single"/>
          <w:shd w:val="clear" w:color="auto" w:fill="00FF00"/>
        </w:rPr>
        <w:t>impact on human health and agriculture</w:t>
      </w:r>
      <w:r w:rsidRPr="004A02F9">
        <w:rPr>
          <w:rFonts w:asciiTheme="minorHAnsi" w:hAnsiTheme="minorHAnsi" w:cstheme="minorHAnsi"/>
          <w:color w:val="000000"/>
          <w:szCs w:val="22"/>
          <w:u w:val="single"/>
        </w:rPr>
        <w:t xml:space="preserve"> compared with that reported by earlier studies. Our analysis demonstrates that the </w:t>
      </w:r>
      <w:r w:rsidRPr="004A02F9">
        <w:rPr>
          <w:rFonts w:asciiTheme="minorHAnsi" w:hAnsiTheme="minorHAnsi" w:cstheme="minorHAnsi"/>
          <w:color w:val="000000"/>
          <w:szCs w:val="22"/>
          <w:u w:val="single"/>
          <w:shd w:val="clear" w:color="auto" w:fill="00FF00"/>
        </w:rPr>
        <w:t>probability of</w:t>
      </w:r>
      <w:r w:rsidRPr="004A02F9">
        <w:rPr>
          <w:rFonts w:asciiTheme="minorHAnsi" w:hAnsiTheme="minorHAnsi" w:cstheme="minorHAnsi"/>
          <w:color w:val="000000"/>
          <w:szCs w:val="22"/>
          <w:u w:val="single"/>
        </w:rPr>
        <w:t xml:space="preserve"> significant </w:t>
      </w:r>
      <w:r w:rsidRPr="004A02F9">
        <w:rPr>
          <w:rFonts w:asciiTheme="minorHAnsi" w:hAnsiTheme="minorHAnsi" w:cstheme="minorHAnsi"/>
          <w:color w:val="000000"/>
          <w:szCs w:val="22"/>
          <w:u w:val="single"/>
          <w:shd w:val="clear" w:color="auto" w:fill="00FF00"/>
        </w:rPr>
        <w:t xml:space="preserve">global cooling </w:t>
      </w:r>
      <w:r w:rsidRPr="004A02F9">
        <w:rPr>
          <w:rFonts w:asciiTheme="minorHAnsi" w:hAnsiTheme="minorHAnsi" w:cstheme="minorHAnsi"/>
          <w:color w:val="000000"/>
          <w:szCs w:val="22"/>
          <w:u w:val="single"/>
        </w:rPr>
        <w:t xml:space="preserve">from a limited exchange scenario as envisioned in previous studies </w:t>
      </w:r>
      <w:r w:rsidRPr="004A02F9">
        <w:rPr>
          <w:rFonts w:asciiTheme="minorHAnsi" w:hAnsiTheme="minorHAnsi" w:cstheme="minorHAnsi"/>
          <w:color w:val="000000"/>
          <w:szCs w:val="22"/>
          <w:u w:val="single"/>
          <w:shd w:val="clear" w:color="auto" w:fill="00FF00"/>
        </w:rPr>
        <w:t>is</w:t>
      </w:r>
      <w:r w:rsidRPr="004A02F9">
        <w:rPr>
          <w:rFonts w:asciiTheme="minorHAnsi" w:hAnsiTheme="minorHAnsi" w:cstheme="minorHAnsi"/>
          <w:color w:val="000000"/>
          <w:szCs w:val="22"/>
          <w:u w:val="single"/>
        </w:rPr>
        <w:t xml:space="preserve"> </w:t>
      </w:r>
      <w:r w:rsidRPr="004A02F9">
        <w:rPr>
          <w:rFonts w:asciiTheme="minorHAnsi" w:hAnsiTheme="minorHAnsi" w:cstheme="minorHAnsi"/>
          <w:b/>
          <w:bCs/>
          <w:color w:val="000000"/>
          <w:szCs w:val="22"/>
          <w:u w:val="single"/>
          <w:shd w:val="clear" w:color="auto" w:fill="00FF00"/>
        </w:rPr>
        <w:t>highly unlikely</w:t>
      </w:r>
      <w:r w:rsidRPr="004A02F9">
        <w:rPr>
          <w:rFonts w:asciiTheme="minorHAnsi" w:hAnsiTheme="minorHAnsi" w:cstheme="minorHAnsi"/>
          <w:color w:val="000000"/>
          <w:szCs w:val="22"/>
          <w:u w:val="single"/>
          <w:shd w:val="clear" w:color="auto" w:fill="00FF00"/>
        </w:rPr>
        <w:t xml:space="preserve">, a </w:t>
      </w:r>
      <w:r w:rsidRPr="004A02F9">
        <w:rPr>
          <w:rFonts w:asciiTheme="minorHAnsi" w:hAnsiTheme="minorHAnsi" w:cstheme="minorHAnsi"/>
          <w:b/>
          <w:bCs/>
          <w:color w:val="000000"/>
          <w:szCs w:val="22"/>
          <w:u w:val="single"/>
          <w:shd w:val="clear" w:color="auto" w:fill="00FF00"/>
        </w:rPr>
        <w:t>conclusion supported by examination of natural analogs,</w:t>
      </w:r>
      <w:r w:rsidRPr="004A02F9">
        <w:rPr>
          <w:rFonts w:asciiTheme="minorHAnsi" w:hAnsiTheme="minorHAnsi" w:cstheme="minorHAnsi"/>
          <w:color w:val="000000"/>
          <w:szCs w:val="22"/>
          <w:u w:val="single"/>
          <w:shd w:val="clear" w:color="auto" w:fill="00FF00"/>
        </w:rPr>
        <w:t xml:space="preserve"> such as large forest fires and volcanic eruptions.</w:t>
      </w:r>
    </w:p>
    <w:p w14:paraId="6629717C" w14:textId="77777777" w:rsidR="00E8423A" w:rsidRPr="004A02F9" w:rsidRDefault="00E8423A" w:rsidP="00E8423A">
      <w:pPr>
        <w:pStyle w:val="NormalWeb"/>
        <w:spacing w:before="0" w:beforeAutospacing="0" w:after="160" w:afterAutospacing="0"/>
        <w:rPr>
          <w:rFonts w:asciiTheme="minorHAnsi" w:hAnsiTheme="minorHAnsi" w:cstheme="minorHAnsi"/>
        </w:rPr>
      </w:pPr>
    </w:p>
    <w:p w14:paraId="060A1FBC" w14:textId="77777777" w:rsidR="00E8423A" w:rsidRPr="004A02F9" w:rsidRDefault="00E8423A" w:rsidP="00E8423A">
      <w:pPr>
        <w:pStyle w:val="Heading4"/>
        <w:rPr>
          <w:rFonts w:asciiTheme="minorHAnsi" w:hAnsiTheme="minorHAnsi" w:cstheme="minorHAnsi"/>
        </w:rPr>
      </w:pPr>
      <w:r w:rsidRPr="004A02F9">
        <w:rPr>
          <w:rFonts w:asciiTheme="minorHAnsi" w:hAnsiTheme="minorHAnsi" w:cstheme="minorHAnsi"/>
        </w:rPr>
        <w:t xml:space="preserve">2--- turn: Nuke war </w:t>
      </w:r>
      <w:r w:rsidRPr="004A02F9">
        <w:rPr>
          <w:rFonts w:asciiTheme="minorHAnsi" w:hAnsiTheme="minorHAnsi" w:cstheme="minorHAnsi"/>
          <w:u w:val="single"/>
        </w:rPr>
        <w:t>won’t</w:t>
      </w:r>
      <w:r w:rsidRPr="004A02F9">
        <w:rPr>
          <w:rFonts w:asciiTheme="minorHAnsi" w:hAnsiTheme="minorHAnsi" w:cstheme="minorHAnsi"/>
        </w:rPr>
        <w:t xml:space="preserve"> cause extinction, but it’ll spur </w:t>
      </w:r>
      <w:r w:rsidRPr="004A02F9">
        <w:rPr>
          <w:rFonts w:asciiTheme="minorHAnsi" w:hAnsiTheme="minorHAnsi" w:cstheme="minorHAnsi"/>
          <w:u w:val="single"/>
        </w:rPr>
        <w:t>political will</w:t>
      </w:r>
      <w:r w:rsidRPr="004A02F9">
        <w:rPr>
          <w:rFonts w:asciiTheme="minorHAnsi" w:hAnsiTheme="minorHAnsi" w:cstheme="minorHAnsi"/>
        </w:rPr>
        <w:t xml:space="preserve"> for </w:t>
      </w:r>
      <w:r w:rsidRPr="004A02F9">
        <w:rPr>
          <w:rFonts w:asciiTheme="minorHAnsi" w:hAnsiTheme="minorHAnsi" w:cstheme="minorHAnsi"/>
          <w:u w:val="single"/>
        </w:rPr>
        <w:t>meaningful disarmament</w:t>
      </w:r>
      <w:r w:rsidRPr="004A02F9">
        <w:rPr>
          <w:rFonts w:asciiTheme="minorHAnsi" w:hAnsiTheme="minorHAnsi" w:cstheme="minorHAnsi"/>
        </w:rPr>
        <w:t xml:space="preserve">. </w:t>
      </w:r>
    </w:p>
    <w:p w14:paraId="4D70277F" w14:textId="77777777" w:rsidR="00E8423A" w:rsidRPr="004A02F9" w:rsidRDefault="00E8423A" w:rsidP="00E8423A">
      <w:pPr>
        <w:rPr>
          <w:rFonts w:cstheme="minorHAnsi"/>
        </w:rPr>
      </w:pPr>
      <w:proofErr w:type="spellStart"/>
      <w:r w:rsidRPr="004A02F9">
        <w:rPr>
          <w:rStyle w:val="Style13ptBold"/>
          <w:rFonts w:cstheme="minorHAnsi"/>
        </w:rPr>
        <w:t>Deudney</w:t>
      </w:r>
      <w:proofErr w:type="spellEnd"/>
      <w:r w:rsidRPr="004A02F9">
        <w:rPr>
          <w:rStyle w:val="Style13ptBold"/>
          <w:rFonts w:cstheme="minorHAnsi"/>
        </w:rPr>
        <w:t xml:space="preserve"> 18</w:t>
      </w:r>
      <w:r w:rsidRPr="004A02F9">
        <w:rPr>
          <w:rFonts w:cstheme="minorHAnsi"/>
        </w:rPr>
        <w:t xml:space="preserve"> [Associate Professor of Political Science at Johns Hopkins University. 03/15/2018. “The Great Debate.” The Oxford Handbook of International Security. www.oxfordhandbooks.com, doi:10.1093/</w:t>
      </w:r>
      <w:proofErr w:type="spellStart"/>
      <w:r w:rsidRPr="004A02F9">
        <w:rPr>
          <w:rFonts w:cstheme="minorHAnsi"/>
        </w:rPr>
        <w:t>oxfordhb</w:t>
      </w:r>
      <w:proofErr w:type="spellEnd"/>
      <w:r w:rsidRPr="004A02F9">
        <w:rPr>
          <w:rFonts w:cstheme="minorHAnsi"/>
        </w:rPr>
        <w:t>/9780198777854.013.22] // Re-Cut Justin</w:t>
      </w:r>
    </w:p>
    <w:p w14:paraId="62A80672" w14:textId="77777777" w:rsidR="00E8423A" w:rsidRPr="004A02F9" w:rsidRDefault="00E8423A" w:rsidP="00E8423A">
      <w:pPr>
        <w:rPr>
          <w:rStyle w:val="StyleUnderline"/>
          <w:rFonts w:cstheme="minorHAnsi"/>
        </w:rPr>
      </w:pPr>
      <w:r w:rsidRPr="004A02F9">
        <w:rPr>
          <w:rFonts w:cstheme="minorHAnsi"/>
          <w:sz w:val="16"/>
        </w:rPr>
        <w:t xml:space="preserve">Although nuclear war is the oldest of these technogenic threats to civilization and human survival, and although important steps to restraint, particularly at the end of the Cold War, have been achieved, </w:t>
      </w:r>
      <w:r w:rsidRPr="004A02F9">
        <w:rPr>
          <w:rStyle w:val="StyleUnderline"/>
          <w:rFonts w:cstheme="minorHAnsi"/>
        </w:rPr>
        <w:t xml:space="preserve">the nuclear world is increasingly changing in major ways, and in almost </w:t>
      </w:r>
      <w:r w:rsidRPr="004A02F9">
        <w:rPr>
          <w:rStyle w:val="Emphasis"/>
          <w:rFonts w:cstheme="minorHAnsi"/>
        </w:rPr>
        <w:t>entirely dangerous directions</w:t>
      </w:r>
      <w:r w:rsidRPr="004A02F9">
        <w:rPr>
          <w:rFonts w:cstheme="minorHAnsi"/>
          <w:sz w:val="16"/>
        </w:rPr>
        <w:t xml:space="preserve">. The third “bombs away” phase of the great debate on the nuclear-political question is more consequentially divided than in the first two phases. </w:t>
      </w:r>
      <w:r w:rsidRPr="004A02F9">
        <w:rPr>
          <w:rStyle w:val="StyleUnderline"/>
          <w:rFonts w:cstheme="minorHAnsi"/>
        </w:rPr>
        <w:t xml:space="preserve">Even more ominously, most of the momentum lies with the forces that are pulling states </w:t>
      </w:r>
      <w:r w:rsidRPr="004A02F9">
        <w:rPr>
          <w:rStyle w:val="Emphasis"/>
          <w:rFonts w:cstheme="minorHAnsi"/>
        </w:rPr>
        <w:t>toward nuclear-use</w:t>
      </w:r>
      <w:r w:rsidRPr="004A02F9">
        <w:rPr>
          <w:rStyle w:val="StyleUnderline"/>
          <w:rFonts w:cstheme="minorHAnsi"/>
        </w:rPr>
        <w:t>, and with the radical actors bent on inflicting catastrophic damage on the leading states in the international system, particularly the United States</w:t>
      </w:r>
      <w:r w:rsidRPr="004A02F9">
        <w:rPr>
          <w:rFonts w:cstheme="minorHAnsi"/>
          <w:sz w:val="16"/>
        </w:rPr>
        <w:t xml:space="preserve">. </w:t>
      </w:r>
      <w:r w:rsidRPr="004A02F9">
        <w:rPr>
          <w:rStyle w:val="StyleUnderline"/>
          <w:rFonts w:cstheme="minorHAnsi"/>
        </w:rPr>
        <w:t xml:space="preserve">In contrast, the arms control project, although intellectually vibrant, is </w:t>
      </w:r>
      <w:r w:rsidRPr="004A02F9">
        <w:rPr>
          <w:rStyle w:val="Emphasis"/>
          <w:rFonts w:cstheme="minorHAnsi"/>
        </w:rPr>
        <w:t>largely in retreat</w:t>
      </w:r>
      <w:r w:rsidRPr="004A02F9">
        <w:rPr>
          <w:rStyle w:val="StyleUnderline"/>
          <w:rFonts w:cstheme="minorHAnsi"/>
        </w:rPr>
        <w:t xml:space="preserve"> on the world political stage. The arms control settlement of the Cold War is </w:t>
      </w:r>
      <w:r w:rsidRPr="004A02F9">
        <w:rPr>
          <w:rStyle w:val="Emphasis"/>
          <w:rFonts w:cstheme="minorHAnsi"/>
        </w:rPr>
        <w:t>unraveling</w:t>
      </w:r>
      <w:r w:rsidRPr="004A02F9">
        <w:rPr>
          <w:rFonts w:cstheme="minorHAnsi"/>
          <w:sz w:val="16"/>
        </w:rPr>
        <w:t xml:space="preserve">, and the world public is more divided and distracted than ever. </w:t>
      </w:r>
      <w:r w:rsidRPr="004A02F9">
        <w:rPr>
          <w:rStyle w:val="StyleUnderline"/>
          <w:rFonts w:cstheme="minorHAnsi"/>
        </w:rPr>
        <w:t>With the recent election of</w:t>
      </w:r>
      <w:r w:rsidRPr="004A02F9">
        <w:rPr>
          <w:rFonts w:cstheme="minorHAnsi"/>
          <w:sz w:val="16"/>
        </w:rPr>
        <w:t xml:space="preserve"> President Donald </w:t>
      </w:r>
      <w:r w:rsidRPr="004A02F9">
        <w:rPr>
          <w:rStyle w:val="Emphasis"/>
          <w:rFonts w:cstheme="minorHAnsi"/>
        </w:rPr>
        <w:t>Trump</w:t>
      </w:r>
      <w:r w:rsidRPr="004A02F9">
        <w:rPr>
          <w:rStyle w:val="StyleUnderline"/>
          <w:rFonts w:cstheme="minorHAnsi"/>
        </w:rPr>
        <w:t xml:space="preserve">, the United States, which has played such a dominant role in nuclear politics since its scientists invented these fiendish engines, now has an </w:t>
      </w:r>
      <w:r w:rsidRPr="004A02F9">
        <w:rPr>
          <w:rStyle w:val="Emphasis"/>
          <w:rFonts w:cstheme="minorHAnsi"/>
        </w:rPr>
        <w:t>impulsive and uninformed leader</w:t>
      </w:r>
      <w:r w:rsidRPr="004A02F9">
        <w:rPr>
          <w:rStyle w:val="StyleUnderline"/>
          <w:rFonts w:cstheme="minorHAnsi"/>
        </w:rPr>
        <w:t xml:space="preserve">, boding </w:t>
      </w:r>
      <w:r w:rsidRPr="004A02F9">
        <w:rPr>
          <w:rStyle w:val="Emphasis"/>
          <w:rFonts w:cstheme="minorHAnsi"/>
        </w:rPr>
        <w:t>ill for nuclear restraint and effective crisis management</w:t>
      </w:r>
      <w:r w:rsidRPr="004A02F9">
        <w:rPr>
          <w:rStyle w:val="StyleUnderline"/>
          <w:rFonts w:cstheme="minorHAnsi"/>
        </w:rPr>
        <w:t xml:space="preserve">. </w:t>
      </w:r>
      <w:r w:rsidRPr="004A02F9">
        <w:rPr>
          <w:rFonts w:cstheme="minorHAnsi"/>
          <w:sz w:val="16"/>
        </w:rPr>
        <w:t xml:space="preserve">Given current trends, it is prudent to assume that </w:t>
      </w:r>
      <w:r w:rsidRPr="004A02F9">
        <w:rPr>
          <w:rStyle w:val="Emphasis"/>
          <w:rFonts w:cstheme="minorHAnsi"/>
        </w:rPr>
        <w:t>sooner or later</w:t>
      </w:r>
      <w:r w:rsidRPr="004A02F9">
        <w:rPr>
          <w:rFonts w:cstheme="minorHAnsi"/>
          <w:sz w:val="16"/>
        </w:rPr>
        <w:t xml:space="preserve">, and probably sooner, </w:t>
      </w:r>
      <w:r w:rsidRPr="004A02F9">
        <w:rPr>
          <w:rStyle w:val="Emphasis"/>
          <w:rFonts w:cstheme="minorHAnsi"/>
        </w:rPr>
        <w:t>nuclear weapons will again be the used in war</w:t>
      </w:r>
      <w:r w:rsidRPr="004A02F9">
        <w:rPr>
          <w:rStyle w:val="StyleUnderline"/>
          <w:rFonts w:cstheme="minorHAnsi"/>
        </w:rPr>
        <w:t xml:space="preserve">. But this bad news may contain a </w:t>
      </w:r>
      <w:r w:rsidRPr="004A02F9">
        <w:rPr>
          <w:rStyle w:val="Emphasis"/>
          <w:rFonts w:cstheme="minorHAnsi"/>
        </w:rPr>
        <w:t>“silver lining” of good news</w:t>
      </w:r>
      <w:r w:rsidRPr="004A02F9">
        <w:rPr>
          <w:rStyle w:val="StyleUnderline"/>
          <w:rFonts w:cstheme="minorHAnsi"/>
        </w:rPr>
        <w:t xml:space="preserve">. Unlike a </w:t>
      </w:r>
      <w:r w:rsidRPr="004A02F9">
        <w:rPr>
          <w:rStyle w:val="Emphasis"/>
          <w:rFonts w:cstheme="minorHAnsi"/>
        </w:rPr>
        <w:t>general</w:t>
      </w:r>
      <w:r w:rsidRPr="004A02F9">
        <w:rPr>
          <w:rStyle w:val="StyleUnderline"/>
          <w:rFonts w:cstheme="minorHAnsi"/>
        </w:rPr>
        <w:t xml:space="preserve"> nuclear war</w:t>
      </w:r>
      <w:r w:rsidRPr="004A02F9">
        <w:rPr>
          <w:rFonts w:cstheme="minorHAnsi"/>
          <w:sz w:val="16"/>
        </w:rPr>
        <w:t xml:space="preserve"> that might have occurred during the Cold War, such </w:t>
      </w:r>
      <w:r w:rsidRPr="004A02F9">
        <w:rPr>
          <w:rStyle w:val="StyleUnderline"/>
          <w:rFonts w:cstheme="minorHAnsi"/>
        </w:rPr>
        <w:t xml:space="preserve">a </w:t>
      </w:r>
      <w:r w:rsidRPr="004A02F9">
        <w:rPr>
          <w:rStyle w:val="StyleUnderline"/>
          <w:rFonts w:cstheme="minorHAnsi"/>
          <w:highlight w:val="green"/>
        </w:rPr>
        <w:t>nuclear event</w:t>
      </w:r>
      <w:r w:rsidRPr="004A02F9">
        <w:rPr>
          <w:rStyle w:val="StyleUnderline"/>
          <w:rFonts w:cstheme="minorHAnsi"/>
        </w:rPr>
        <w:t xml:space="preserve"> now </w:t>
      </w:r>
      <w:r w:rsidRPr="004A02F9">
        <w:rPr>
          <w:rStyle w:val="StyleUnderline"/>
          <w:rFonts w:cstheme="minorHAnsi"/>
          <w:highlight w:val="green"/>
        </w:rPr>
        <w:t>would</w:t>
      </w:r>
      <w:r w:rsidRPr="004A02F9">
        <w:rPr>
          <w:rFonts w:cstheme="minorHAnsi"/>
          <w:sz w:val="16"/>
        </w:rPr>
        <w:t xml:space="preserve"> probably </w:t>
      </w:r>
      <w:r w:rsidRPr="004A02F9">
        <w:rPr>
          <w:rStyle w:val="Emphasis"/>
          <w:rFonts w:cstheme="minorHAnsi"/>
          <w:highlight w:val="green"/>
        </w:rPr>
        <w:t>not mark</w:t>
      </w:r>
      <w:r w:rsidRPr="004A02F9">
        <w:rPr>
          <w:rStyle w:val="Emphasis"/>
          <w:rFonts w:cstheme="minorHAnsi"/>
        </w:rPr>
        <w:t xml:space="preserve"> the </w:t>
      </w:r>
      <w:r w:rsidRPr="004A02F9">
        <w:rPr>
          <w:rStyle w:val="Emphasis"/>
          <w:rFonts w:cstheme="minorHAnsi"/>
          <w:highlight w:val="green"/>
        </w:rPr>
        <w:t>end of civilization</w:t>
      </w:r>
      <w:r w:rsidRPr="004A02F9">
        <w:rPr>
          <w:rStyle w:val="Emphasis"/>
          <w:rFonts w:cstheme="minorHAnsi"/>
        </w:rPr>
        <w:t xml:space="preserve"> (or</w:t>
      </w:r>
      <w:r w:rsidRPr="004A02F9">
        <w:rPr>
          <w:rFonts w:cstheme="minorHAnsi"/>
          <w:sz w:val="16"/>
        </w:rPr>
        <w:t xml:space="preserve"> of </w:t>
      </w:r>
      <w:r w:rsidRPr="004A02F9">
        <w:rPr>
          <w:rStyle w:val="Emphasis"/>
          <w:rFonts w:cstheme="minorHAnsi"/>
        </w:rPr>
        <w:t>humanity</w:t>
      </w:r>
      <w:r w:rsidRPr="004A02F9">
        <w:rPr>
          <w:rStyle w:val="StyleUnderline"/>
          <w:rFonts w:cstheme="minorHAnsi"/>
        </w:rPr>
        <w:t xml:space="preserve">), </w:t>
      </w:r>
      <w:r w:rsidRPr="004A02F9">
        <w:rPr>
          <w:rStyle w:val="StyleUnderline"/>
          <w:rFonts w:cstheme="minorHAnsi"/>
          <w:highlight w:val="green"/>
        </w:rPr>
        <w:t>due to</w:t>
      </w:r>
      <w:r w:rsidRPr="004A02F9">
        <w:rPr>
          <w:rFonts w:cstheme="minorHAnsi"/>
          <w:sz w:val="16"/>
        </w:rPr>
        <w:t xml:space="preserve"> the great </w:t>
      </w:r>
      <w:r w:rsidRPr="004A02F9">
        <w:rPr>
          <w:rStyle w:val="Emphasis"/>
          <w:rFonts w:cstheme="minorHAnsi"/>
          <w:highlight w:val="green"/>
        </w:rPr>
        <w:t>reductions</w:t>
      </w:r>
      <w:r w:rsidRPr="004A02F9">
        <w:rPr>
          <w:rStyle w:val="Emphasis"/>
          <w:rFonts w:cstheme="minorHAnsi"/>
        </w:rPr>
        <w:t xml:space="preserve"> in nuclear forces</w:t>
      </w:r>
      <w:r w:rsidRPr="004A02F9">
        <w:rPr>
          <w:rFonts w:cstheme="minorHAnsi"/>
          <w:sz w:val="16"/>
        </w:rPr>
        <w:t xml:space="preserve"> </w:t>
      </w:r>
      <w:r w:rsidRPr="004A02F9">
        <w:rPr>
          <w:rStyle w:val="StyleUnderline"/>
          <w:rFonts w:cstheme="minorHAnsi"/>
        </w:rPr>
        <w:t xml:space="preserve">achieved at the end of the Cold War. Furthermore, </w:t>
      </w:r>
      <w:r w:rsidRPr="004A02F9">
        <w:rPr>
          <w:rStyle w:val="Emphasis"/>
          <w:rFonts w:cstheme="minorHAnsi"/>
        </w:rPr>
        <w:t>politics</w:t>
      </w:r>
      <w:r w:rsidRPr="004A02F9">
        <w:rPr>
          <w:rFonts w:cstheme="minorHAnsi"/>
          <w:sz w:val="16"/>
        </w:rPr>
        <w:t xml:space="preserve"> </w:t>
      </w:r>
      <w:r w:rsidRPr="004A02F9">
        <w:rPr>
          <w:rStyle w:val="StyleUnderline"/>
          <w:rFonts w:cstheme="minorHAnsi"/>
        </w:rPr>
        <w:t xml:space="preserve">on “the day after” could have </w:t>
      </w:r>
      <w:r w:rsidRPr="004A02F9">
        <w:rPr>
          <w:rStyle w:val="Emphasis"/>
          <w:rFonts w:cstheme="minorHAnsi"/>
        </w:rPr>
        <w:t xml:space="preserve">immense </w:t>
      </w:r>
      <w:r w:rsidRPr="004A02F9">
        <w:rPr>
          <w:rStyle w:val="Emphasis"/>
          <w:rFonts w:cstheme="minorHAnsi"/>
          <w:highlight w:val="green"/>
        </w:rPr>
        <w:t>potential for</w:t>
      </w:r>
      <w:r w:rsidRPr="004A02F9">
        <w:rPr>
          <w:rStyle w:val="Emphasis"/>
          <w:rFonts w:cstheme="minorHAnsi"/>
        </w:rPr>
        <w:t xml:space="preserve"> positive </w:t>
      </w:r>
      <w:r w:rsidRPr="004A02F9">
        <w:rPr>
          <w:rStyle w:val="Emphasis"/>
          <w:rFonts w:cstheme="minorHAnsi"/>
          <w:highlight w:val="green"/>
        </w:rPr>
        <w:t>change</w:t>
      </w:r>
      <w:r w:rsidRPr="004A02F9">
        <w:rPr>
          <w:rStyle w:val="StyleUnderline"/>
          <w:rFonts w:cstheme="minorHAnsi"/>
        </w:rPr>
        <w:t xml:space="preserve">. The </w:t>
      </w:r>
      <w:r w:rsidRPr="004A02F9">
        <w:rPr>
          <w:rStyle w:val="StyleUnderline"/>
          <w:rFonts w:cstheme="minorHAnsi"/>
          <w:highlight w:val="green"/>
        </w:rPr>
        <w:t>survivors would</w:t>
      </w:r>
      <w:r w:rsidRPr="004A02F9">
        <w:rPr>
          <w:rStyle w:val="StyleUnderline"/>
          <w:rFonts w:cstheme="minorHAnsi"/>
        </w:rPr>
        <w:t xml:space="preserve"> not be likely to envy the </w:t>
      </w:r>
      <w:proofErr w:type="gramStart"/>
      <w:r w:rsidRPr="004A02F9">
        <w:rPr>
          <w:rStyle w:val="StyleUnderline"/>
          <w:rFonts w:cstheme="minorHAnsi"/>
        </w:rPr>
        <w:t>dead, but</w:t>
      </w:r>
      <w:proofErr w:type="gramEnd"/>
      <w:r w:rsidRPr="004A02F9">
        <w:rPr>
          <w:rStyle w:val="StyleUnderline"/>
          <w:rFonts w:cstheme="minorHAnsi"/>
        </w:rPr>
        <w:t xml:space="preserve"> would surely </w:t>
      </w:r>
      <w:r w:rsidRPr="004A02F9">
        <w:rPr>
          <w:rStyle w:val="StyleUnderline"/>
          <w:rFonts w:cstheme="minorHAnsi"/>
          <w:highlight w:val="green"/>
        </w:rPr>
        <w:t>have a</w:t>
      </w:r>
      <w:r w:rsidRPr="004A02F9">
        <w:rPr>
          <w:rStyle w:val="StyleUnderline"/>
          <w:rFonts w:cstheme="minorHAnsi"/>
        </w:rPr>
        <w:t xml:space="preserve"> </w:t>
      </w:r>
      <w:r w:rsidRPr="004A02F9">
        <w:rPr>
          <w:rStyle w:val="Emphasis"/>
          <w:rFonts w:cstheme="minorHAnsi"/>
        </w:rPr>
        <w:t xml:space="preserve">greatly renewed </w:t>
      </w:r>
      <w:r w:rsidRPr="004A02F9">
        <w:rPr>
          <w:rStyle w:val="Emphasis"/>
          <w:rFonts w:cstheme="minorHAnsi"/>
          <w:highlight w:val="green"/>
        </w:rPr>
        <w:t>resolution for “never again.”</w:t>
      </w:r>
      <w:r w:rsidRPr="004A02F9">
        <w:rPr>
          <w:rFonts w:cstheme="minorHAnsi"/>
          <w:sz w:val="16"/>
        </w:rPr>
        <w:t xml:space="preserve"> </w:t>
      </w:r>
      <w:r w:rsidRPr="004A02F9">
        <w:rPr>
          <w:rStyle w:val="StyleUnderline"/>
          <w:rFonts w:cstheme="minorHAnsi"/>
        </w:rPr>
        <w:t xml:space="preserve">Such an event, completely unpredictable in its particulars, would </w:t>
      </w:r>
      <w:r w:rsidRPr="004A02F9">
        <w:rPr>
          <w:rStyle w:val="Emphasis"/>
          <w:rFonts w:cstheme="minorHAnsi"/>
        </w:rPr>
        <w:t>unambiguously put the nuclear-political question back at the top of the world political agenda</w:t>
      </w:r>
      <w:r w:rsidRPr="004A02F9">
        <w:rPr>
          <w:rStyle w:val="StyleUnderline"/>
          <w:rFonts w:cstheme="minorHAnsi"/>
        </w:rPr>
        <w:t xml:space="preserve">. It would </w:t>
      </w:r>
      <w:proofErr w:type="spellStart"/>
      <w:r w:rsidRPr="004A02F9">
        <w:rPr>
          <w:rStyle w:val="StyleUnderline"/>
          <w:rFonts w:cstheme="minorHAnsi"/>
        </w:rPr>
        <w:t>unmistakeably</w:t>
      </w:r>
      <w:proofErr w:type="spellEnd"/>
      <w:r w:rsidRPr="004A02F9">
        <w:rPr>
          <w:rStyle w:val="StyleUnderline"/>
          <w:rFonts w:cstheme="minorHAnsi"/>
        </w:rPr>
        <w:t xml:space="preserve"> </w:t>
      </w:r>
      <w:r w:rsidRPr="004A02F9">
        <w:rPr>
          <w:rStyle w:val="StyleUnderline"/>
          <w:rFonts w:cstheme="minorHAnsi"/>
          <w:highlight w:val="green"/>
        </w:rPr>
        <w:t>remind</w:t>
      </w:r>
      <w:r w:rsidRPr="004A02F9">
        <w:rPr>
          <w:rStyle w:val="StyleUnderline"/>
          <w:rFonts w:cstheme="minorHAnsi"/>
        </w:rPr>
        <w:t xml:space="preserve"> leading </w:t>
      </w:r>
      <w:r w:rsidRPr="004A02F9">
        <w:rPr>
          <w:rStyle w:val="StyleUnderline"/>
          <w:rFonts w:cstheme="minorHAnsi"/>
          <w:highlight w:val="green"/>
        </w:rPr>
        <w:t xml:space="preserve">states of </w:t>
      </w:r>
      <w:r w:rsidRPr="004A02F9">
        <w:rPr>
          <w:rStyle w:val="StyleUnderline"/>
          <w:rFonts w:cstheme="minorHAnsi"/>
        </w:rPr>
        <w:t xml:space="preserve">their </w:t>
      </w:r>
      <w:r w:rsidRPr="004A02F9">
        <w:rPr>
          <w:rStyle w:val="Emphasis"/>
          <w:rFonts w:cstheme="minorHAnsi"/>
          <w:highlight w:val="green"/>
        </w:rPr>
        <w:t>vulnerability</w:t>
      </w:r>
      <w:r w:rsidRPr="004A02F9">
        <w:rPr>
          <w:rFonts w:cstheme="minorHAnsi"/>
          <w:sz w:val="16"/>
        </w:rPr>
        <w:t xml:space="preserve"> </w:t>
      </w:r>
      <w:r w:rsidRPr="004A02F9">
        <w:rPr>
          <w:rStyle w:val="StyleUnderline"/>
          <w:rFonts w:cstheme="minorHAnsi"/>
        </w:rPr>
        <w:t xml:space="preserve">It might also </w:t>
      </w:r>
      <w:r w:rsidRPr="004A02F9">
        <w:rPr>
          <w:rStyle w:val="StyleUnderline"/>
          <w:rFonts w:cstheme="minorHAnsi"/>
          <w:highlight w:val="green"/>
        </w:rPr>
        <w:t>trigger</w:t>
      </w:r>
      <w:r w:rsidRPr="004A02F9">
        <w:rPr>
          <w:rStyle w:val="StyleUnderline"/>
          <w:rFonts w:cstheme="minorHAnsi"/>
        </w:rPr>
        <w:t xml:space="preserve"> more robust </w:t>
      </w:r>
      <w:r w:rsidRPr="004A02F9">
        <w:rPr>
          <w:rStyle w:val="StyleUnderline"/>
          <w:rFonts w:cstheme="minorHAnsi"/>
          <w:highlight w:val="green"/>
        </w:rPr>
        <w:t>efforts to achieve</w:t>
      </w:r>
      <w:r w:rsidRPr="004A02F9">
        <w:rPr>
          <w:rStyle w:val="StyleUnderline"/>
          <w:rFonts w:cstheme="minorHAnsi"/>
        </w:rPr>
        <w:t xml:space="preserve"> the </w:t>
      </w:r>
      <w:r w:rsidRPr="004A02F9">
        <w:rPr>
          <w:rStyle w:val="Emphasis"/>
          <w:rFonts w:cstheme="minorHAnsi"/>
        </w:rPr>
        <w:t xml:space="preserve">global </w:t>
      </w:r>
      <w:r w:rsidRPr="004A02F9">
        <w:rPr>
          <w:rStyle w:val="Emphasis"/>
          <w:rFonts w:cstheme="minorHAnsi"/>
          <w:highlight w:val="green"/>
        </w:rPr>
        <w:t>regulation</w:t>
      </w:r>
      <w:r w:rsidRPr="004A02F9">
        <w:rPr>
          <w:rStyle w:val="Emphasis"/>
          <w:rFonts w:cstheme="minorHAnsi"/>
        </w:rPr>
        <w:t xml:space="preserve"> of nuclear capability</w:t>
      </w:r>
      <w:r w:rsidRPr="004A02F9">
        <w:rPr>
          <w:rStyle w:val="StyleUnderline"/>
          <w:rFonts w:cstheme="minorHAnsi"/>
        </w:rPr>
        <w:t xml:space="preserve">. Like the bombings of Hiroshima and Nagasaki that did so much to catalyze the elevated concern for nuclear security in the early Cold War, and like the experience “at the brink” in the Cuban Missile Crisis of 1962, </w:t>
      </w:r>
      <w:r w:rsidRPr="004A02F9">
        <w:rPr>
          <w:rStyle w:val="Emphasis"/>
          <w:rFonts w:cstheme="minorHAnsi"/>
        </w:rPr>
        <w:t xml:space="preserve">the now bubbling nuclear caldron holds the possibility of inaugurating a major period of institutional innovation and </w:t>
      </w:r>
      <w:r w:rsidRPr="004A02F9">
        <w:rPr>
          <w:rStyle w:val="Emphasis"/>
          <w:rFonts w:cstheme="minorHAnsi"/>
          <w:highlight w:val="green"/>
        </w:rPr>
        <w:t>adjustment toward a</w:t>
      </w:r>
      <w:r w:rsidRPr="004A02F9">
        <w:rPr>
          <w:rStyle w:val="Emphasis"/>
          <w:rFonts w:cstheme="minorHAnsi"/>
        </w:rPr>
        <w:t xml:space="preserve"> fully </w:t>
      </w:r>
      <w:r w:rsidRPr="004A02F9">
        <w:rPr>
          <w:rStyle w:val="Emphasis"/>
          <w:rFonts w:cstheme="minorHAnsi"/>
          <w:highlight w:val="green"/>
        </w:rPr>
        <w:t>“bombs away” future</w:t>
      </w:r>
      <w:r w:rsidRPr="004A02F9">
        <w:rPr>
          <w:rStyle w:val="StyleUnderline"/>
          <w:rFonts w:cstheme="minorHAnsi"/>
          <w:highlight w:val="green"/>
        </w:rPr>
        <w:t>.</w:t>
      </w:r>
    </w:p>
    <w:p w14:paraId="1B1B141E" w14:textId="78DF8834" w:rsidR="00A75A7A" w:rsidRDefault="00A75A7A" w:rsidP="00D663B6"/>
    <w:p w14:paraId="6EC3D039" w14:textId="77777777" w:rsidR="00A75A7A" w:rsidRDefault="00A75A7A" w:rsidP="00A75A7A">
      <w:pPr>
        <w:pStyle w:val="Heading4"/>
      </w:pPr>
      <w:r>
        <w:t xml:space="preserve">SpaceX rockets are reusable </w:t>
      </w:r>
    </w:p>
    <w:p w14:paraId="69181BBB" w14:textId="77777777" w:rsidR="00A75A7A" w:rsidRPr="0040085E" w:rsidRDefault="00A75A7A" w:rsidP="00A75A7A">
      <w:r w:rsidRPr="0040085E">
        <w:rPr>
          <w:b/>
          <w:bCs/>
          <w:szCs w:val="28"/>
          <w:u w:val="single"/>
        </w:rPr>
        <w:t xml:space="preserve">Martin &amp; </w:t>
      </w:r>
      <w:proofErr w:type="spellStart"/>
      <w:r w:rsidRPr="0040085E">
        <w:rPr>
          <w:b/>
          <w:bCs/>
          <w:szCs w:val="28"/>
          <w:u w:val="single"/>
        </w:rPr>
        <w:t>Wason</w:t>
      </w:r>
      <w:proofErr w:type="spellEnd"/>
      <w:r w:rsidRPr="0040085E">
        <w:rPr>
          <w:b/>
          <w:bCs/>
          <w:szCs w:val="28"/>
          <w:u w:val="single"/>
        </w:rPr>
        <w:t xml:space="preserve"> 2020</w:t>
      </w:r>
      <w:r w:rsidRPr="0040085E">
        <w:rPr>
          <w:szCs w:val="28"/>
        </w:rPr>
        <w:t xml:space="preserve"> </w:t>
      </w:r>
      <w:r w:rsidRPr="0040085E">
        <w:rPr>
          <w:sz w:val="16"/>
          <w:szCs w:val="16"/>
        </w:rPr>
        <w:t xml:space="preserve">(Colin Martin and Elizabeth </w:t>
      </w:r>
      <w:proofErr w:type="spellStart"/>
      <w:r w:rsidRPr="0040085E">
        <w:rPr>
          <w:sz w:val="16"/>
          <w:szCs w:val="16"/>
        </w:rPr>
        <w:t>Wason</w:t>
      </w:r>
      <w:proofErr w:type="spellEnd"/>
      <w:r w:rsidRPr="0040085E">
        <w:rPr>
          <w:sz w:val="16"/>
          <w:szCs w:val="16"/>
        </w:rPr>
        <w:t xml:space="preserve">, “Privatizing Space Exploration, Climate Risks for Forest Offsets, and More,” June 19, 2020, </w:t>
      </w:r>
      <w:hyperlink r:id="rId33" w:history="1">
        <w:r w:rsidRPr="0040085E">
          <w:rPr>
            <w:rStyle w:val="Hyperlink"/>
            <w:sz w:val="16"/>
            <w:szCs w:val="16"/>
          </w:rPr>
          <w:t>https://www.resources.org/on-the-issues/privatizing-space-exploration-risks-forest-offsets-and-more/</w:t>
        </w:r>
      </w:hyperlink>
      <w:r w:rsidRPr="0040085E">
        <w:rPr>
          <w:sz w:val="16"/>
          <w:szCs w:val="16"/>
        </w:rPr>
        <w:t>) //</w:t>
      </w:r>
      <w:proofErr w:type="spellStart"/>
      <w:r w:rsidRPr="0040085E">
        <w:rPr>
          <w:sz w:val="16"/>
          <w:szCs w:val="16"/>
        </w:rPr>
        <w:t>neth</w:t>
      </w:r>
      <w:proofErr w:type="spellEnd"/>
      <w:r>
        <w:t xml:space="preserve"> </w:t>
      </w:r>
    </w:p>
    <w:p w14:paraId="5CECCD0B" w14:textId="77777777" w:rsidR="00A75A7A" w:rsidRPr="00347F59" w:rsidRDefault="00A75A7A" w:rsidP="00A75A7A">
      <w:pPr>
        <w:rPr>
          <w:sz w:val="16"/>
        </w:rPr>
      </w:pPr>
      <w:r w:rsidRPr="00347F59">
        <w:rPr>
          <w:sz w:val="16"/>
        </w:rPr>
        <w:t xml:space="preserve">Last month, SpaceX made history by becoming the first private company to send humans into orbit. The launch also represents a major achievement for NASA, which—after retiring its shuttles in 2012—has paid tens of millions of dollars to Russia to deliver American astronauts to the International Space Station. </w:t>
      </w:r>
      <w:r w:rsidRPr="00347F59">
        <w:rPr>
          <w:rStyle w:val="StyleUnderline"/>
          <w:highlight w:val="yellow"/>
        </w:rPr>
        <w:t>NASA</w:t>
      </w:r>
      <w:r w:rsidRPr="00347F59">
        <w:rPr>
          <w:rStyle w:val="StyleUnderline"/>
        </w:rPr>
        <w:t xml:space="preserve"> Administrator Jim </w:t>
      </w:r>
      <w:proofErr w:type="spellStart"/>
      <w:r w:rsidRPr="00347F59">
        <w:rPr>
          <w:rStyle w:val="StyleUnderline"/>
        </w:rPr>
        <w:t>Bridenstine</w:t>
      </w:r>
      <w:proofErr w:type="spellEnd"/>
      <w:r w:rsidRPr="00347F59">
        <w:rPr>
          <w:rStyle w:val="StyleUnderline"/>
        </w:rPr>
        <w:t xml:space="preserve"> has indicated that the agency </w:t>
      </w:r>
      <w:r w:rsidRPr="00347F59">
        <w:rPr>
          <w:rStyle w:val="StyleUnderline"/>
          <w:highlight w:val="yellow"/>
        </w:rPr>
        <w:t>no longer plans to “purchase, own, and operate rockets and capsules” and will instead partner with the private sector</w:t>
      </w:r>
      <w:r w:rsidRPr="00347F59">
        <w:rPr>
          <w:rStyle w:val="StyleUnderline"/>
        </w:rPr>
        <w:t>, which has led the way in funding cost-effective innovations.</w:t>
      </w:r>
      <w:r w:rsidRPr="00347F59">
        <w:rPr>
          <w:sz w:val="16"/>
        </w:rPr>
        <w:t xml:space="preserve"> But amid a new “space race” between companies like SpaceX and Boeing, private companies may have little incentive to fund space research that isn’t </w:t>
      </w:r>
      <w:proofErr w:type="gramStart"/>
      <w:r w:rsidRPr="00347F59">
        <w:rPr>
          <w:sz w:val="16"/>
        </w:rPr>
        <w:t>profitable, and</w:t>
      </w:r>
      <w:proofErr w:type="gramEnd"/>
      <w:r w:rsidRPr="00347F59">
        <w:rPr>
          <w:sz w:val="16"/>
        </w:rPr>
        <w:t xml:space="preserve"> increased private sector activity beyond Earth could create more pollution. </w:t>
      </w:r>
      <w:r w:rsidRPr="00347F59">
        <w:rPr>
          <w:rStyle w:val="StyleUnderline"/>
        </w:rPr>
        <w:t xml:space="preserve">For its part, </w:t>
      </w:r>
      <w:r w:rsidRPr="00347F59">
        <w:rPr>
          <w:rStyle w:val="StyleUnderline"/>
          <w:highlight w:val="yellow"/>
        </w:rPr>
        <w:t>SpaceX has responded to the excess of space junk by constructing spacecraft that is partially reusable—and its “Starship” prototype aims to be fully reusable.</w:t>
      </w:r>
      <w:r w:rsidRPr="00347F59">
        <w:rPr>
          <w:sz w:val="16"/>
        </w:rPr>
        <w:t xml:space="preserve"> This week on a new episode of the Resources Radio podcast, Michael Toman—lead economist on climate change for the World Bank’s Development Research Group—discusses SpaceX’s recent successes and why the private sector is increasingly pursuing space exploration. A former RFF senior fellow, Toman clarifies that, despite the burgeoning trend of private companies sending spacecraft into orbit, NASA continues to play an important role in tracking space travel and enforcing safety standards. </w:t>
      </w:r>
      <w:r w:rsidRPr="00347F59">
        <w:rPr>
          <w:rStyle w:val="StyleUnderline"/>
        </w:rPr>
        <w:t>He</w:t>
      </w:r>
      <w:r w:rsidRPr="00347F59">
        <w:rPr>
          <w:sz w:val="16"/>
        </w:rPr>
        <w:t xml:space="preserve"> </w:t>
      </w:r>
      <w:r w:rsidRPr="00347F59">
        <w:rPr>
          <w:rStyle w:val="StyleUnderline"/>
        </w:rPr>
        <w:t xml:space="preserve">predicts that </w:t>
      </w:r>
      <w:r w:rsidRPr="00347F59">
        <w:rPr>
          <w:rStyle w:val="StyleUnderline"/>
          <w:highlight w:val="yellow"/>
        </w:rPr>
        <w:t>SpaceX’s recent breakthrough could portend a major shift in how space technology is funded and launched</w:t>
      </w:r>
      <w:r w:rsidRPr="00347F59">
        <w:rPr>
          <w:sz w:val="16"/>
        </w:rPr>
        <w:t>. “There was always this thought: Are we willing to trust a non-NASA entity to build and launch, when we're going to have human beings on board?” Toman says. “</w:t>
      </w:r>
      <w:r w:rsidRPr="00347F59">
        <w:rPr>
          <w:rStyle w:val="StyleUnderline"/>
          <w:highlight w:val="yellow"/>
        </w:rPr>
        <w:t>With SpaceX,</w:t>
      </w:r>
      <w:r w:rsidRPr="00347F59">
        <w:rPr>
          <w:rStyle w:val="StyleUnderline"/>
        </w:rPr>
        <w:t xml:space="preserve"> we now see that </w:t>
      </w:r>
      <w:r w:rsidRPr="00347F59">
        <w:rPr>
          <w:rStyle w:val="StyleUnderline"/>
          <w:highlight w:val="yellow"/>
        </w:rPr>
        <w:t>when there's a mission, when there are standards of safety that have to be met—we don't have to have NASA do this.”</w:t>
      </w:r>
    </w:p>
    <w:p w14:paraId="327933C5" w14:textId="0ECD5476" w:rsidR="00A75A7A" w:rsidRDefault="00A75A7A" w:rsidP="00D663B6"/>
    <w:p w14:paraId="762DD9FA" w14:textId="581044FA" w:rsidR="00883346" w:rsidRDefault="00883346" w:rsidP="00D663B6"/>
    <w:p w14:paraId="3BDE41F5" w14:textId="77777777" w:rsidR="00A75A7A" w:rsidRPr="00D663B6" w:rsidRDefault="00A75A7A" w:rsidP="00D663B6"/>
    <w:sectPr w:rsidR="00A75A7A" w:rsidRPr="00D663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doNotDisplayPageBoundarie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79A"/>
    <w:rsid w:val="00036A9D"/>
    <w:rsid w:val="0005579A"/>
    <w:rsid w:val="001343D4"/>
    <w:rsid w:val="00193012"/>
    <w:rsid w:val="001E109A"/>
    <w:rsid w:val="002A6BA5"/>
    <w:rsid w:val="002F7A77"/>
    <w:rsid w:val="003415E5"/>
    <w:rsid w:val="003502E1"/>
    <w:rsid w:val="003B000F"/>
    <w:rsid w:val="005136C1"/>
    <w:rsid w:val="00594543"/>
    <w:rsid w:val="0068239D"/>
    <w:rsid w:val="007A4D1E"/>
    <w:rsid w:val="00883346"/>
    <w:rsid w:val="008C68C0"/>
    <w:rsid w:val="00932402"/>
    <w:rsid w:val="00A75A7A"/>
    <w:rsid w:val="00C54BF9"/>
    <w:rsid w:val="00D663B6"/>
    <w:rsid w:val="00E03A1C"/>
    <w:rsid w:val="00E842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82FA1CD"/>
  <w15:chartTrackingRefBased/>
  <w15:docId w15:val="{76BF2C2D-1D4C-E240-9E45-75BF68726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9454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at"/>
    <w:basedOn w:val="Normal"/>
    <w:next w:val="Normal"/>
    <w:link w:val="Heading2Char"/>
    <w:uiPriority w:val="9"/>
    <w:unhideWhenUsed/>
    <w:qFormat/>
    <w:rsid w:val="00594543"/>
    <w:pPr>
      <w:keepNext/>
      <w:keepLines/>
      <w:pageBreakBefore/>
      <w:spacing w:before="40" w:line="259" w:lineRule="auto"/>
      <w:jc w:val="center"/>
      <w:outlineLvl w:val="1"/>
    </w:pPr>
    <w:rPr>
      <w:rFonts w:ascii="Calibri" w:eastAsiaTheme="majorEastAsia" w:hAnsi="Calibri" w:cstheme="majorBidi"/>
      <w:b/>
      <w:bCs/>
      <w:sz w:val="44"/>
      <w:szCs w:val="44"/>
      <w:u w:val="doub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594543"/>
    <w:pPr>
      <w:keepNext/>
      <w:keepLines/>
      <w:spacing w:before="40" w:line="259" w:lineRule="auto"/>
      <w:outlineLvl w:val="3"/>
    </w:pPr>
    <w:rPr>
      <w:rFonts w:ascii="Calibri" w:eastAsiaTheme="majorEastAsia" w:hAnsi="Calibr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9"/>
    <w:rsid w:val="00594543"/>
    <w:rPr>
      <w:rFonts w:ascii="Calibri" w:eastAsiaTheme="majorEastAsia" w:hAnsi="Calibri" w:cstheme="majorBidi"/>
      <w:b/>
      <w:bCs/>
      <w:sz w:val="44"/>
      <w:szCs w:val="44"/>
      <w:u w:val="doub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59454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94543"/>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Bo"/>
    <w:basedOn w:val="DefaultParagraphFont"/>
    <w:uiPriority w:val="1"/>
    <w:qFormat/>
    <w:rsid w:val="00594543"/>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20"/>
    <w:qFormat/>
    <w:rsid w:val="00594543"/>
    <w:rPr>
      <w:rFonts w:ascii="Calibri" w:hAnsi="Calibri"/>
      <w:b/>
      <w:iCs/>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
    <w:basedOn w:val="DefaultParagraphFont"/>
    <w:link w:val="NoSpacing"/>
    <w:uiPriority w:val="99"/>
    <w:unhideWhenUsed/>
    <w:rsid w:val="00594543"/>
  </w:style>
  <w:style w:type="paragraph" w:customStyle="1" w:styleId="textbold">
    <w:name w:val="text bold"/>
    <w:basedOn w:val="Normal"/>
    <w:link w:val="Emphasis"/>
    <w:uiPriority w:val="20"/>
    <w:qFormat/>
    <w:rsid w:val="00594543"/>
    <w:pPr>
      <w:spacing w:after="160" w:line="259" w:lineRule="auto"/>
      <w:ind w:left="720"/>
      <w:jc w:val="both"/>
    </w:pPr>
    <w:rPr>
      <w:rFonts w:ascii="Calibri" w:hAnsi="Calibri"/>
      <w:b/>
      <w:iCs/>
      <w:sz w:val="22"/>
      <w:u w:val="single"/>
    </w:rPr>
  </w:style>
  <w:style w:type="paragraph" w:styleId="NoSpacing">
    <w:name w:val="No Spacing"/>
    <w:aliases w:val="Note Level 2,Small Text,Card Format,Note Level 21,ClearFormatting,Clear,DDI Tag,Tag Title,No Spacing51,No Spacing11211,No Spacing13,No Spacing23,Tag and Ci,No Spacing6,No Spacing113,Dont use,Tag and Cite,No Spacing31,No Spacing22,No Spacing41"/>
    <w:basedOn w:val="Heading1"/>
    <w:link w:val="Hyperlink"/>
    <w:autoRedefine/>
    <w:uiPriority w:val="99"/>
    <w:qFormat/>
    <w:rsid w:val="00594543"/>
    <w:pPr>
      <w:keepNext w:val="0"/>
      <w:keepLines w:val="0"/>
      <w:spacing w:line="254" w:lineRule="auto"/>
      <w:outlineLvl w:val="9"/>
    </w:pPr>
    <w:rPr>
      <w:rFonts w:asciiTheme="minorHAnsi" w:eastAsiaTheme="minorHAnsi" w:hAnsiTheme="minorHAnsi" w:cstheme="minorBidi"/>
      <w:color w:val="auto"/>
      <w:sz w:val="24"/>
      <w:szCs w:val="24"/>
    </w:rPr>
  </w:style>
  <w:style w:type="character" w:customStyle="1" w:styleId="Heading1Char">
    <w:name w:val="Heading 1 Char"/>
    <w:basedOn w:val="DefaultParagraphFont"/>
    <w:link w:val="Heading1"/>
    <w:uiPriority w:val="9"/>
    <w:rsid w:val="00594543"/>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unhideWhenUsed/>
    <w:rsid w:val="00E03A1C"/>
    <w:pPr>
      <w:spacing w:before="100" w:beforeAutospacing="1" w:after="100" w:afterAutospacing="1" w:line="259" w:lineRule="auto"/>
    </w:pPr>
    <w:rPr>
      <w:rFonts w:ascii="Calibri" w:eastAsiaTheme="minorEastAsia" w:hAnsi="Calibri"/>
      <w:sz w:val="22"/>
    </w:rPr>
  </w:style>
  <w:style w:type="character" w:styleId="FollowedHyperlink">
    <w:name w:val="FollowedHyperlink"/>
    <w:basedOn w:val="DefaultParagraphFont"/>
    <w:uiPriority w:val="99"/>
    <w:semiHidden/>
    <w:unhideWhenUsed/>
    <w:rsid w:val="0088334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ace.com/" TargetMode="External"/><Relationship Id="rId18" Type="http://schemas.openxmlformats.org/officeDocument/2006/relationships/hyperlink" Target="https://swfound.org/media/9550/chinese_asat_fact_sheet_updated_2012.pdf" TargetMode="External"/><Relationship Id="rId26" Type="http://schemas.openxmlformats.org/officeDocument/2006/relationships/hyperlink" Target="https://agupubs.onlinelibrary.wiley.com/action/doSearch?ContribAuthorStored=Koo%2C+Eunmo" TargetMode="External"/><Relationship Id="rId3" Type="http://schemas.openxmlformats.org/officeDocument/2006/relationships/webSettings" Target="webSettings.xml"/><Relationship Id="rId21" Type="http://schemas.openxmlformats.org/officeDocument/2006/relationships/hyperlink" Target="https://www.europeanleadershipnetwork.org/commentary/the-art-of-space-deterrence/" TargetMode="External"/><Relationship Id="rId34" Type="http://schemas.openxmlformats.org/officeDocument/2006/relationships/fontTable" Target="fontTable.xml"/><Relationship Id="rId7" Type="http://schemas.openxmlformats.org/officeDocument/2006/relationships/hyperlink" Target="https://www.theguardian.com/environment/2021/aug/07/were-on-the-brink-of-catastrophe-warns-tory-climate-chief" TargetMode="External"/><Relationship Id="rId12" Type="http://schemas.openxmlformats.org/officeDocument/2006/relationships/hyperlink" Target="https://reason.org/commentary/as-commerical-space-travel-becomes-reality-debris-and-space-traffic-management-becomes-more-important/" TargetMode="External"/><Relationship Id="rId17" Type="http://schemas.openxmlformats.org/officeDocument/2006/relationships/hyperlink" Target="https://www.space.com/space-station-dodging-chinese-space-junk-spacex-crew-3" TargetMode="External"/><Relationship Id="rId25" Type="http://schemas.openxmlformats.org/officeDocument/2006/relationships/hyperlink" Target="https://www.researchgate.net/institution/Los_Alamos_National_Laboratory/department/Theoretical_Division2" TargetMode="External"/><Relationship Id="rId33" Type="http://schemas.openxmlformats.org/officeDocument/2006/relationships/hyperlink" Target="https://www.resources.org/on-the-issues/privatizing-space-exploration-risks-forest-offsets-and-more/" TargetMode="External"/><Relationship Id="rId2" Type="http://schemas.openxmlformats.org/officeDocument/2006/relationships/settings" Target="settings.xml"/><Relationship Id="rId16" Type="http://schemas.openxmlformats.org/officeDocument/2006/relationships/hyperlink" Target="https://www.nasa.gov/mission_pages/station/news/orbital_debris.html" TargetMode="External"/><Relationship Id="rId20" Type="http://schemas.openxmlformats.org/officeDocument/2006/relationships/hyperlink" Target="http://www.spacesafetymagazine.com/space-debris/kessler-syndrome/don-kessler-envisat-kessler-syndrome/" TargetMode="External"/><Relationship Id="rId29" Type="http://schemas.openxmlformats.org/officeDocument/2006/relationships/hyperlink" Target="https://agupubs.onlinelibrary.wiley.com/action/doSearch?ContribAuthorStored=Hunke%2C+Elizabeth" TargetMode="External"/><Relationship Id="rId1" Type="http://schemas.openxmlformats.org/officeDocument/2006/relationships/styles" Target="styles.xml"/><Relationship Id="rId6" Type="http://schemas.openxmlformats.org/officeDocument/2006/relationships/hyperlink" Target="https://ans.tandfonline.com/doi/pdf/10.1080/00295450.2018.1505357?needAccess=true" TargetMode="External"/><Relationship Id="rId11" Type="http://schemas.openxmlformats.org/officeDocument/2006/relationships/hyperlink" Target="https://www.issnationallab.org/research-on-the-iss/public-private-partnerships-in-space/" TargetMode="External"/><Relationship Id="rId24" Type="http://schemas.openxmlformats.org/officeDocument/2006/relationships/hyperlink" Target="https://www.researchgate.net/institution/Los_Alamos_National_Laboratory" TargetMode="External"/><Relationship Id="rId32" Type="http://schemas.openxmlformats.org/officeDocument/2006/relationships/hyperlink" Target="https://agupubs.onlinelibrary.wiley.com/action/doSearch?ContribAuthorStored=Cooley%2C+James" TargetMode="External"/><Relationship Id="rId5" Type="http://schemas.openxmlformats.org/officeDocument/2006/relationships/hyperlink" Target="https://en.wikipedia.org/wiki/Faraday%27s_law_of_induction" TargetMode="External"/><Relationship Id="rId15" Type="http://schemas.openxmlformats.org/officeDocument/2006/relationships/hyperlink" Target="https://www.esa.int/Safety_Security/Space_Debris/Space_debris_by_the_numbers" TargetMode="External"/><Relationship Id="rId23" Type="http://schemas.openxmlformats.org/officeDocument/2006/relationships/hyperlink" Target="https://agupubs.onlinelibrary.wiley.com/action/doSearch?ContribAuthorStored=D%27Angelo%2C+Gennaro" TargetMode="External"/><Relationship Id="rId28" Type="http://schemas.openxmlformats.org/officeDocument/2006/relationships/hyperlink" Target="https://agupubs.onlinelibrary.wiley.com/action/doSearch?ContribAuthorStored=Hecht%2C+Matthew" TargetMode="External"/><Relationship Id="rId10" Type="http://schemas.openxmlformats.org/officeDocument/2006/relationships/hyperlink" Target="https://www.technologyreview.com/2018/10/19/139664/asteroid-mining-might-actually-be-better-for-the-environment/" TargetMode="External"/><Relationship Id="rId19" Type="http://schemas.openxmlformats.org/officeDocument/2006/relationships/hyperlink" Target="https://swfound.org/media/6575/swf_iridium_cosmos_collision_fact_sheet_updated_2012.pdf" TargetMode="External"/><Relationship Id="rId31" Type="http://schemas.openxmlformats.org/officeDocument/2006/relationships/hyperlink" Target="https://agupubs.onlinelibrary.wiley.com/action/doSearch?ContribAuthorStored=Bos%2C+Randall" TargetMode="External"/><Relationship Id="rId4" Type="http://schemas.openxmlformats.org/officeDocument/2006/relationships/hyperlink" Target="https://bigthink.com/starts-with-a-bang/giant-solar-flare/" TargetMode="External"/><Relationship Id="rId9" Type="http://schemas.openxmlformats.org/officeDocument/2006/relationships/hyperlink" Target="https://mashable.com/feature/asteroid-mining-space-economy" TargetMode="External"/><Relationship Id="rId14" Type="http://schemas.openxmlformats.org/officeDocument/2006/relationships/hyperlink" Target="https://www.space.com/kessler-syndrome-space-debris%20accessed%2012/10/21" TargetMode="External"/><Relationship Id="rId22" Type="http://schemas.openxmlformats.org/officeDocument/2006/relationships/hyperlink" Target="https://agupubs.onlinelibrary.wiley.com/action/doSearch?ContribAuthorStored=Reisner%2C+Jon" TargetMode="External"/><Relationship Id="rId27" Type="http://schemas.openxmlformats.org/officeDocument/2006/relationships/hyperlink" Target="https://agupubs.onlinelibrary.wiley.com/action/doSearch?ContribAuthorStored=Even%2C+Wesley" TargetMode="External"/><Relationship Id="rId30" Type="http://schemas.openxmlformats.org/officeDocument/2006/relationships/hyperlink" Target="https://agupubs.onlinelibrary.wiley.com/action/doSearch?ContribAuthorStored=Comeau%2C+Darin" TargetMode="External"/><Relationship Id="rId35" Type="http://schemas.openxmlformats.org/officeDocument/2006/relationships/theme" Target="theme/theme1.xml"/><Relationship Id="rId8" Type="http://schemas.openxmlformats.org/officeDocument/2006/relationships/hyperlink" Target="https://www.theguardian.com/science/2020/sep/11/nasa-moon-mining-private-compan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uhanijampala/Library/Containers/com.apple.news/Data/~/Library/Group%20Containers/UBF8T346G9.Office/User%20Conten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16</TotalTime>
  <Pages>1</Pages>
  <Words>12215</Words>
  <Characters>66698</Characters>
  <Application>Microsoft Office Word</Application>
  <DocSecurity>0</DocSecurity>
  <Lines>687</Lines>
  <Paragraphs>93</Paragraphs>
  <ScaleCrop>false</ScaleCrop>
  <Company/>
  <LinksUpToDate>false</LinksUpToDate>
  <CharactersWithSpaces>78820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Jampala, Suhani</dc:creator>
  <cp:keywords/>
  <dc:description/>
  <cp:lastModifiedBy>Jampala, Suhani</cp:lastModifiedBy>
  <cp:revision>19</cp:revision>
  <dcterms:created xsi:type="dcterms:W3CDTF">2022-01-29T16:05:00Z</dcterms:created>
  <dcterms:modified xsi:type="dcterms:W3CDTF">2022-01-29T16:29:00Z</dcterms:modified>
</cp:coreProperties>
</file>