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C87A6" w14:textId="4D6B7480" w:rsidR="00586198" w:rsidRPr="00586198" w:rsidRDefault="00586198" w:rsidP="00586198">
      <w:pPr>
        <w:spacing w:after="0" w:line="240" w:lineRule="auto"/>
        <w:jc w:val="center"/>
        <w:textAlignment w:val="baseline"/>
        <w:rPr>
          <w:rFonts w:eastAsia="Times New Roman" w:cs="Times New Roman"/>
          <w:b/>
          <w:bCs/>
          <w:color w:val="000000"/>
          <w:sz w:val="48"/>
          <w:szCs w:val="48"/>
        </w:rPr>
      </w:pPr>
      <w:r>
        <w:rPr>
          <w:rFonts w:eastAsia="Times New Roman" w:cs="Times New Roman"/>
          <w:b/>
          <w:bCs/>
          <w:color w:val="000000"/>
          <w:sz w:val="48"/>
          <w:szCs w:val="48"/>
        </w:rPr>
        <w:t>CAP NC</w:t>
      </w:r>
    </w:p>
    <w:p w14:paraId="4A9734E2" w14:textId="25D49052" w:rsidR="00586198" w:rsidRDefault="00586198" w:rsidP="0032583A">
      <w:pPr>
        <w:spacing w:after="0" w:line="240" w:lineRule="auto"/>
        <w:textAlignment w:val="baseline"/>
        <w:rPr>
          <w:rFonts w:eastAsia="Times New Roman" w:cs="Times New Roman"/>
          <w:color w:val="000000"/>
          <w:sz w:val="36"/>
          <w:szCs w:val="36"/>
        </w:rPr>
      </w:pPr>
    </w:p>
    <w:p w14:paraId="66B15641" w14:textId="77777777" w:rsidR="00586198" w:rsidRDefault="00586198" w:rsidP="0032583A">
      <w:pPr>
        <w:spacing w:after="0" w:line="240" w:lineRule="auto"/>
        <w:textAlignment w:val="baseline"/>
        <w:rPr>
          <w:rFonts w:eastAsia="Times New Roman" w:cs="Times New Roman"/>
          <w:color w:val="000000"/>
          <w:sz w:val="36"/>
          <w:szCs w:val="36"/>
        </w:rPr>
      </w:pPr>
    </w:p>
    <w:p w14:paraId="73A47DCC" w14:textId="285FB4B3" w:rsidR="0032583A" w:rsidRPr="0074012D" w:rsidRDefault="0032583A" w:rsidP="0074012D">
      <w:pPr>
        <w:pStyle w:val="ListParagraph"/>
        <w:numPr>
          <w:ilvl w:val="0"/>
          <w:numId w:val="17"/>
        </w:numPr>
        <w:spacing w:after="0" w:line="240" w:lineRule="auto"/>
        <w:textAlignment w:val="baseline"/>
        <w:rPr>
          <w:rFonts w:eastAsia="Times New Roman" w:cs="Times New Roman"/>
          <w:b/>
          <w:bCs/>
          <w:color w:val="000000"/>
          <w:sz w:val="40"/>
          <w:szCs w:val="40"/>
        </w:rPr>
      </w:pPr>
      <w:r w:rsidRPr="0074012D">
        <w:rPr>
          <w:rFonts w:eastAsia="Times New Roman" w:cs="Times New Roman"/>
          <w:b/>
          <w:bCs/>
          <w:color w:val="000000"/>
          <w:sz w:val="40"/>
          <w:szCs w:val="40"/>
        </w:rPr>
        <w:t>MARX’S VIEWS ON ETHICS</w:t>
      </w:r>
    </w:p>
    <w:p w14:paraId="087AFD90" w14:textId="4ABD181E" w:rsidR="0032583A" w:rsidRPr="00A46101" w:rsidRDefault="0032583A" w:rsidP="0032583A">
      <w:pPr>
        <w:rPr>
          <w:rFonts w:ascii="Times New Roman" w:eastAsia="Times New Roman" w:hAnsi="Times New Roman" w:cs="Times New Roman"/>
          <w:sz w:val="32"/>
          <w:szCs w:val="32"/>
        </w:rPr>
      </w:pPr>
      <w:r w:rsidRPr="00A46101">
        <w:rPr>
          <w:rFonts w:eastAsia="Times New Roman" w:cs="Times New Roman"/>
          <w:b/>
          <w:bCs/>
          <w:color w:val="000000"/>
          <w:sz w:val="32"/>
          <w:szCs w:val="32"/>
        </w:rPr>
        <w:t xml:space="preserve">Justice is an abstract idea </w:t>
      </w:r>
      <w:r w:rsidR="003E2616">
        <w:rPr>
          <w:rFonts w:eastAsia="Times New Roman" w:cs="Times New Roman"/>
          <w:b/>
          <w:bCs/>
          <w:color w:val="000000"/>
          <w:sz w:val="32"/>
          <w:szCs w:val="32"/>
        </w:rPr>
        <w:t>solely</w:t>
      </w:r>
      <w:r w:rsidRPr="00A46101">
        <w:rPr>
          <w:rFonts w:eastAsia="Times New Roman" w:cs="Times New Roman"/>
          <w:b/>
          <w:bCs/>
          <w:color w:val="000000"/>
          <w:sz w:val="32"/>
          <w:szCs w:val="32"/>
        </w:rPr>
        <w:t xml:space="preserve"> dependent on the mode of production at a given time. </w:t>
      </w:r>
    </w:p>
    <w:p w14:paraId="715E39ED" w14:textId="17E7F47E" w:rsidR="0032583A" w:rsidRPr="00E90A72" w:rsidRDefault="0032583A" w:rsidP="00E90A72">
      <w:pPr>
        <w:spacing w:after="0" w:line="240" w:lineRule="auto"/>
        <w:rPr>
          <w:rFonts w:asciiTheme="majorHAnsi" w:eastAsia="Times New Roman" w:hAnsiTheme="majorHAnsi" w:cstheme="majorHAnsi"/>
          <w:sz w:val="18"/>
          <w:szCs w:val="18"/>
        </w:rPr>
      </w:pPr>
      <w:r w:rsidRPr="00E90A72">
        <w:rPr>
          <w:rFonts w:eastAsia="Times New Roman" w:cs="Times New Roman"/>
          <w:b/>
          <w:bCs/>
          <w:color w:val="000000"/>
          <w:sz w:val="32"/>
          <w:szCs w:val="32"/>
        </w:rPr>
        <w:t xml:space="preserve">Van </w:t>
      </w:r>
      <w:proofErr w:type="spellStart"/>
      <w:r w:rsidRPr="00E90A72">
        <w:rPr>
          <w:rFonts w:eastAsia="Times New Roman" w:cs="Times New Roman"/>
          <w:b/>
          <w:bCs/>
          <w:color w:val="000000"/>
          <w:sz w:val="32"/>
          <w:szCs w:val="32"/>
        </w:rPr>
        <w:t>Wulven</w:t>
      </w:r>
      <w:proofErr w:type="spellEnd"/>
      <w:r w:rsidRPr="00E90A72">
        <w:rPr>
          <w:rFonts w:eastAsia="Times New Roman" w:cs="Times New Roman"/>
          <w:b/>
          <w:bCs/>
          <w:color w:val="000000"/>
          <w:sz w:val="32"/>
          <w:szCs w:val="32"/>
        </w:rPr>
        <w:t xml:space="preserve"> 1</w:t>
      </w:r>
      <w:r w:rsidR="00321EFA" w:rsidRPr="00E90A72">
        <w:rPr>
          <w:rFonts w:eastAsia="Times New Roman" w:cs="Times New Roman"/>
          <w:b/>
          <w:bCs/>
          <w:color w:val="000000"/>
          <w:sz w:val="32"/>
          <w:szCs w:val="32"/>
        </w:rPr>
        <w:t xml:space="preserve"> </w:t>
      </w:r>
      <w:proofErr w:type="spellStart"/>
      <w:r w:rsidR="00E90A72" w:rsidRPr="00E90A72">
        <w:rPr>
          <w:rFonts w:asciiTheme="majorHAnsi" w:eastAsia="Times New Roman" w:hAnsiTheme="majorHAnsi" w:cstheme="majorHAnsi"/>
          <w:sz w:val="18"/>
          <w:szCs w:val="18"/>
        </w:rPr>
        <w:t>Vanwulven</w:t>
      </w:r>
      <w:proofErr w:type="spellEnd"/>
      <w:r w:rsidR="00E90A72" w:rsidRPr="00E90A72">
        <w:rPr>
          <w:rFonts w:asciiTheme="majorHAnsi" w:eastAsia="Times New Roman" w:hAnsiTheme="majorHAnsi" w:cstheme="majorHAnsi"/>
          <w:sz w:val="18"/>
          <w:szCs w:val="18"/>
        </w:rPr>
        <w:t xml:space="preserve">, Tyler, "A Marxian Critique of Nonideal Theory." Thesis, Georgia State University, 2018. </w:t>
      </w:r>
      <w:hyperlink r:id="rId9" w:history="1">
        <w:r w:rsidR="00313319" w:rsidRPr="003437DC">
          <w:rPr>
            <w:rStyle w:val="Hyperlink"/>
            <w:rFonts w:asciiTheme="majorHAnsi" w:eastAsia="Times New Roman" w:hAnsiTheme="majorHAnsi" w:cstheme="majorHAnsi"/>
            <w:sz w:val="18"/>
            <w:szCs w:val="18"/>
          </w:rPr>
          <w:t>https://scholarworks.gsu.edu/philosophy_theses/229 //</w:t>
        </w:r>
      </w:hyperlink>
      <w:r w:rsidR="00313319">
        <w:rPr>
          <w:rFonts w:asciiTheme="majorHAnsi" w:eastAsia="Times New Roman" w:hAnsiTheme="majorHAnsi" w:cstheme="majorHAnsi"/>
          <w:sz w:val="18"/>
          <w:szCs w:val="18"/>
        </w:rPr>
        <w:t xml:space="preserve"> Needham LF</w:t>
      </w:r>
    </w:p>
    <w:p w14:paraId="49127423" w14:textId="4DFF1AA9" w:rsidR="0032583A" w:rsidRPr="00B23A2C" w:rsidRDefault="0032583A" w:rsidP="00CF0796">
      <w:pPr>
        <w:rPr>
          <w:rFonts w:ascii="Times New Roman" w:eastAsia="Times New Roman" w:hAnsi="Times New Roman" w:cs="Times New Roman"/>
        </w:rPr>
      </w:pPr>
      <w:r w:rsidRPr="00B23A2C">
        <w:rPr>
          <w:rFonts w:eastAsia="Times New Roman" w:cs="Times New Roman"/>
          <w:color w:val="000000"/>
          <w:sz w:val="14"/>
          <w:szCs w:val="14"/>
        </w:rPr>
        <w:t>2.2 Marx on Morality and Justice</w:t>
      </w:r>
      <w:r w:rsidRPr="00B23A2C">
        <w:rPr>
          <w:rFonts w:eastAsia="Times New Roman" w:cs="Times New Roman"/>
          <w:color w:val="000000"/>
          <w:sz w:val="26"/>
          <w:szCs w:val="26"/>
        </w:rPr>
        <w:t xml:space="preserve"> </w:t>
      </w:r>
      <w:r w:rsidRPr="00B23A2C">
        <w:rPr>
          <w:rFonts w:eastAsia="Times New Roman" w:cs="Times New Roman"/>
          <w:color w:val="000000"/>
          <w:sz w:val="14"/>
          <w:szCs w:val="14"/>
        </w:rPr>
        <w:t xml:space="preserve">Marx holds that </w:t>
      </w:r>
      <w:r w:rsidRPr="007F3029">
        <w:rPr>
          <w:rFonts w:eastAsia="Times New Roman" w:cs="Times New Roman"/>
          <w:b/>
          <w:bCs/>
          <w:color w:val="000000"/>
          <w:sz w:val="32"/>
          <w:szCs w:val="32"/>
          <w:u w:val="single"/>
        </w:rPr>
        <w:t>not only will</w:t>
      </w:r>
      <w:r w:rsidRPr="00B23A2C">
        <w:rPr>
          <w:rFonts w:eastAsia="Times New Roman" w:cs="Times New Roman"/>
          <w:color w:val="000000"/>
          <w:sz w:val="14"/>
          <w:szCs w:val="14"/>
        </w:rPr>
        <w:t xml:space="preserve"> legal and political </w:t>
      </w:r>
      <w:r w:rsidRPr="007F3029">
        <w:rPr>
          <w:rFonts w:eastAsia="Times New Roman" w:cs="Times New Roman"/>
          <w:b/>
          <w:bCs/>
          <w:color w:val="000000"/>
          <w:sz w:val="32"/>
          <w:szCs w:val="32"/>
          <w:u w:val="single"/>
        </w:rPr>
        <w:t>institutions reflect</w:t>
      </w:r>
      <w:r w:rsidRPr="00B23A2C">
        <w:rPr>
          <w:rFonts w:eastAsia="Times New Roman" w:cs="Times New Roman"/>
          <w:color w:val="000000"/>
          <w:sz w:val="26"/>
          <w:szCs w:val="26"/>
        </w:rPr>
        <w:t xml:space="preserve"> </w:t>
      </w:r>
      <w:r w:rsidRPr="00B23A2C">
        <w:rPr>
          <w:rFonts w:eastAsia="Times New Roman" w:cs="Times New Roman"/>
          <w:color w:val="000000"/>
          <w:sz w:val="14"/>
          <w:szCs w:val="14"/>
        </w:rPr>
        <w:t>the</w:t>
      </w:r>
      <w:r w:rsidRPr="00B23A2C">
        <w:rPr>
          <w:rFonts w:eastAsia="Times New Roman" w:cs="Times New Roman"/>
          <w:color w:val="000000"/>
          <w:sz w:val="26"/>
          <w:szCs w:val="26"/>
        </w:rPr>
        <w:t xml:space="preserve"> </w:t>
      </w:r>
      <w:r w:rsidRPr="007F3029">
        <w:rPr>
          <w:rFonts w:eastAsia="Times New Roman" w:cs="Times New Roman"/>
          <w:b/>
          <w:bCs/>
          <w:color w:val="000000"/>
          <w:sz w:val="32"/>
          <w:szCs w:val="32"/>
          <w:u w:val="single"/>
        </w:rPr>
        <w:t>material life</w:t>
      </w:r>
      <w:r w:rsidRPr="00B23A2C">
        <w:rPr>
          <w:rFonts w:eastAsia="Times New Roman" w:cs="Times New Roman"/>
          <w:color w:val="000000"/>
          <w:sz w:val="14"/>
          <w:szCs w:val="14"/>
        </w:rPr>
        <w:t xml:space="preserve"> of humans, </w:t>
      </w:r>
      <w:r w:rsidRPr="007F3029">
        <w:rPr>
          <w:rFonts w:eastAsia="Times New Roman" w:cs="Times New Roman"/>
          <w:b/>
          <w:bCs/>
          <w:color w:val="000000"/>
          <w:sz w:val="32"/>
          <w:szCs w:val="32"/>
          <w:u w:val="single"/>
        </w:rPr>
        <w:t>but so</w:t>
      </w:r>
      <w:r w:rsidRPr="00B23A2C">
        <w:rPr>
          <w:rFonts w:eastAsia="Times New Roman" w:cs="Times New Roman"/>
          <w:color w:val="000000"/>
          <w:sz w:val="26"/>
          <w:szCs w:val="26"/>
        </w:rPr>
        <w:t xml:space="preserve"> </w:t>
      </w:r>
      <w:r w:rsidRPr="00B23A2C">
        <w:rPr>
          <w:rFonts w:eastAsia="Times New Roman" w:cs="Times New Roman"/>
          <w:color w:val="000000"/>
          <w:sz w:val="14"/>
          <w:szCs w:val="14"/>
        </w:rPr>
        <w:t>too</w:t>
      </w:r>
      <w:r w:rsidRPr="00B23A2C">
        <w:rPr>
          <w:rFonts w:eastAsia="Times New Roman" w:cs="Times New Roman"/>
          <w:color w:val="000000"/>
          <w:sz w:val="26"/>
          <w:szCs w:val="26"/>
        </w:rPr>
        <w:t xml:space="preserve"> </w:t>
      </w:r>
      <w:r w:rsidRPr="0079783D">
        <w:rPr>
          <w:rFonts w:eastAsia="Times New Roman" w:cs="Times New Roman"/>
          <w:b/>
          <w:bCs/>
          <w:color w:val="000000"/>
          <w:sz w:val="32"/>
          <w:szCs w:val="32"/>
          <w:u w:val="single"/>
        </w:rPr>
        <w:t>will beliefs</w:t>
      </w:r>
      <w:r w:rsidRPr="00B23A2C">
        <w:rPr>
          <w:rFonts w:eastAsia="Times New Roman" w:cs="Times New Roman"/>
          <w:color w:val="000000"/>
          <w:sz w:val="14"/>
          <w:szCs w:val="14"/>
        </w:rPr>
        <w:t xml:space="preserve"> and ideas. </w:t>
      </w:r>
      <w:r w:rsidRPr="0079783D">
        <w:rPr>
          <w:rFonts w:eastAsia="Times New Roman" w:cs="Times New Roman"/>
          <w:b/>
          <w:bCs/>
          <w:color w:val="000000"/>
          <w:sz w:val="32"/>
          <w:szCs w:val="32"/>
          <w:u w:val="single"/>
        </w:rPr>
        <w:t>If</w:t>
      </w:r>
      <w:r w:rsidRPr="00B23A2C">
        <w:rPr>
          <w:rFonts w:eastAsia="Times New Roman" w:cs="Times New Roman"/>
          <w:color w:val="000000"/>
          <w:sz w:val="26"/>
          <w:szCs w:val="26"/>
        </w:rPr>
        <w:t xml:space="preserve"> </w:t>
      </w:r>
      <w:r w:rsidRPr="00B23A2C">
        <w:rPr>
          <w:rFonts w:eastAsia="Times New Roman" w:cs="Times New Roman"/>
          <w:color w:val="000000"/>
          <w:sz w:val="14"/>
          <w:szCs w:val="14"/>
        </w:rPr>
        <w:t>the</w:t>
      </w:r>
      <w:r w:rsidRPr="00B23A2C">
        <w:rPr>
          <w:rFonts w:eastAsia="Times New Roman" w:cs="Times New Roman"/>
          <w:b/>
          <w:bCs/>
          <w:color w:val="000000"/>
          <w:sz w:val="26"/>
          <w:szCs w:val="26"/>
          <w:u w:val="single"/>
        </w:rPr>
        <w:t xml:space="preserve"> </w:t>
      </w:r>
      <w:r w:rsidRPr="0079783D">
        <w:rPr>
          <w:rFonts w:eastAsia="Times New Roman" w:cs="Times New Roman"/>
          <w:b/>
          <w:bCs/>
          <w:color w:val="000000"/>
          <w:sz w:val="32"/>
          <w:szCs w:val="32"/>
          <w:u w:val="single"/>
        </w:rPr>
        <w:t>beliefs</w:t>
      </w:r>
      <w:r w:rsidRPr="00B23A2C">
        <w:rPr>
          <w:rFonts w:eastAsia="Times New Roman" w:cs="Times New Roman"/>
          <w:color w:val="000000"/>
          <w:sz w:val="14"/>
          <w:szCs w:val="14"/>
        </w:rPr>
        <w:t xml:space="preserve"> of a given society </w:t>
      </w:r>
      <w:r w:rsidRPr="0079783D">
        <w:rPr>
          <w:rFonts w:eastAsia="Times New Roman" w:cs="Times New Roman"/>
          <w:b/>
          <w:bCs/>
          <w:color w:val="000000"/>
          <w:sz w:val="32"/>
          <w:szCs w:val="32"/>
          <w:u w:val="single"/>
        </w:rPr>
        <w:t>reflect</w:t>
      </w:r>
      <w:r w:rsidRPr="00B23A2C">
        <w:rPr>
          <w:rFonts w:eastAsia="Times New Roman" w:cs="Times New Roman"/>
          <w:color w:val="000000"/>
          <w:sz w:val="26"/>
          <w:szCs w:val="26"/>
        </w:rPr>
        <w:t xml:space="preserve"> </w:t>
      </w:r>
      <w:r w:rsidRPr="00B23A2C">
        <w:rPr>
          <w:rFonts w:eastAsia="Times New Roman" w:cs="Times New Roman"/>
          <w:color w:val="000000"/>
          <w:sz w:val="14"/>
          <w:szCs w:val="14"/>
        </w:rPr>
        <w:t>the</w:t>
      </w:r>
      <w:r w:rsidRPr="00B23A2C">
        <w:rPr>
          <w:rFonts w:eastAsia="Times New Roman" w:cs="Times New Roman"/>
          <w:color w:val="000000"/>
          <w:sz w:val="26"/>
          <w:szCs w:val="26"/>
        </w:rPr>
        <w:t xml:space="preserve"> </w:t>
      </w:r>
      <w:r w:rsidRPr="0079783D">
        <w:rPr>
          <w:rFonts w:eastAsia="Times New Roman" w:cs="Times New Roman"/>
          <w:b/>
          <w:bCs/>
          <w:color w:val="000000"/>
          <w:sz w:val="32"/>
          <w:szCs w:val="32"/>
          <w:u w:val="single"/>
        </w:rPr>
        <w:t>mode of production</w:t>
      </w:r>
      <w:r w:rsidRPr="00B23A2C">
        <w:rPr>
          <w:rFonts w:eastAsia="Times New Roman" w:cs="Times New Roman"/>
          <w:color w:val="000000"/>
          <w:sz w:val="14"/>
          <w:szCs w:val="14"/>
        </w:rPr>
        <w:t>, the only way</w:t>
      </w:r>
      <w:r w:rsidRPr="00B23A2C">
        <w:rPr>
          <w:rFonts w:eastAsia="Times New Roman" w:cs="Times New Roman"/>
          <w:color w:val="000000"/>
          <w:sz w:val="26"/>
          <w:szCs w:val="26"/>
        </w:rPr>
        <w:t xml:space="preserve"> </w:t>
      </w:r>
      <w:r w:rsidRPr="0079783D">
        <w:rPr>
          <w:rFonts w:eastAsia="Times New Roman" w:cs="Times New Roman"/>
          <w:b/>
          <w:bCs/>
          <w:color w:val="000000"/>
          <w:sz w:val="32"/>
          <w:szCs w:val="32"/>
          <w:u w:val="single"/>
        </w:rPr>
        <w:t>to understand</w:t>
      </w:r>
      <w:r w:rsidRPr="00B23A2C">
        <w:rPr>
          <w:rFonts w:eastAsia="Times New Roman" w:cs="Times New Roman"/>
          <w:b/>
          <w:bCs/>
          <w:color w:val="000000"/>
          <w:sz w:val="14"/>
          <w:szCs w:val="14"/>
          <w:u w:val="single"/>
        </w:rPr>
        <w:t xml:space="preserve"> </w:t>
      </w:r>
      <w:r w:rsidRPr="00B23A2C">
        <w:rPr>
          <w:rFonts w:eastAsia="Times New Roman" w:cs="Times New Roman"/>
          <w:color w:val="000000"/>
          <w:sz w:val="14"/>
          <w:szCs w:val="14"/>
        </w:rPr>
        <w:t xml:space="preserve">those ideas will be to </w:t>
      </w:r>
      <w:r w:rsidRPr="0079783D">
        <w:rPr>
          <w:rFonts w:eastAsia="Times New Roman" w:cs="Times New Roman"/>
          <w:b/>
          <w:bCs/>
          <w:color w:val="000000"/>
          <w:sz w:val="32"/>
          <w:szCs w:val="32"/>
          <w:u w:val="single"/>
        </w:rPr>
        <w:t>examine them in relation to their</w:t>
      </w:r>
      <w:r w:rsidRPr="00B23A2C">
        <w:rPr>
          <w:rFonts w:eastAsia="Times New Roman" w:cs="Times New Roman"/>
          <w:b/>
          <w:bCs/>
          <w:color w:val="000000"/>
          <w:sz w:val="26"/>
          <w:szCs w:val="26"/>
          <w:u w:val="single"/>
        </w:rPr>
        <w:t xml:space="preserve"> </w:t>
      </w:r>
      <w:r w:rsidRPr="00B23A2C">
        <w:rPr>
          <w:rFonts w:eastAsia="Times New Roman" w:cs="Times New Roman"/>
          <w:color w:val="000000"/>
          <w:sz w:val="14"/>
          <w:szCs w:val="14"/>
        </w:rPr>
        <w:t xml:space="preserve">18 </w:t>
      </w:r>
      <w:r w:rsidRPr="0079783D">
        <w:rPr>
          <w:rFonts w:eastAsia="Times New Roman" w:cs="Times New Roman"/>
          <w:b/>
          <w:bCs/>
          <w:color w:val="000000"/>
          <w:sz w:val="32"/>
          <w:szCs w:val="32"/>
          <w:u w:val="single"/>
        </w:rPr>
        <w:t>genesis and development</w:t>
      </w:r>
      <w:r w:rsidRPr="00B23A2C">
        <w:rPr>
          <w:rFonts w:eastAsia="Times New Roman" w:cs="Times New Roman"/>
          <w:color w:val="000000"/>
          <w:sz w:val="26"/>
          <w:szCs w:val="26"/>
        </w:rPr>
        <w:t>.</w:t>
      </w:r>
      <w:r w:rsidRPr="00B23A2C">
        <w:rPr>
          <w:rFonts w:eastAsia="Times New Roman" w:cs="Times New Roman"/>
          <w:color w:val="000000"/>
          <w:sz w:val="14"/>
          <w:szCs w:val="14"/>
        </w:rPr>
        <w:t xml:space="preserve"> Additionally, it follows that if ideas are tied to a given mode of production, </w:t>
      </w:r>
      <w:r w:rsidRPr="00734B11">
        <w:rPr>
          <w:rFonts w:eastAsia="Times New Roman" w:cs="Times New Roman"/>
          <w:b/>
          <w:bCs/>
          <w:color w:val="000000"/>
          <w:sz w:val="32"/>
          <w:szCs w:val="32"/>
          <w:u w:val="single"/>
          <w:shd w:val="clear" w:color="auto" w:fill="FFFF00"/>
        </w:rPr>
        <w:t>moral ideas</w:t>
      </w:r>
      <w:r w:rsidRPr="00B23A2C">
        <w:rPr>
          <w:rFonts w:eastAsia="Times New Roman" w:cs="Times New Roman"/>
          <w:color w:val="000000"/>
          <w:sz w:val="14"/>
          <w:szCs w:val="14"/>
        </w:rPr>
        <w:t xml:space="preserve"> too will </w:t>
      </w:r>
      <w:r w:rsidRPr="00734B11">
        <w:rPr>
          <w:rFonts w:eastAsia="Times New Roman" w:cs="Times New Roman"/>
          <w:b/>
          <w:bCs/>
          <w:color w:val="000000"/>
          <w:sz w:val="32"/>
          <w:szCs w:val="32"/>
          <w:u w:val="single"/>
          <w:shd w:val="clear" w:color="auto" w:fill="FFFF00"/>
        </w:rPr>
        <w:t>reflect</w:t>
      </w:r>
      <w:r w:rsidRPr="00B23A2C">
        <w:rPr>
          <w:rFonts w:eastAsia="Times New Roman" w:cs="Times New Roman"/>
          <w:color w:val="000000"/>
          <w:sz w:val="26"/>
          <w:szCs w:val="26"/>
        </w:rPr>
        <w:t xml:space="preserve">, </w:t>
      </w:r>
      <w:r w:rsidRPr="00B23A2C">
        <w:rPr>
          <w:rFonts w:eastAsia="Times New Roman" w:cs="Times New Roman"/>
          <w:color w:val="000000"/>
          <w:sz w:val="14"/>
          <w:szCs w:val="14"/>
        </w:rPr>
        <w:t>in one way or another, a given</w:t>
      </w:r>
      <w:r w:rsidRPr="00B23A2C">
        <w:rPr>
          <w:rFonts w:eastAsia="Times New Roman" w:cs="Times New Roman"/>
          <w:color w:val="000000"/>
          <w:sz w:val="26"/>
          <w:szCs w:val="26"/>
        </w:rPr>
        <w:t xml:space="preserve"> </w:t>
      </w:r>
      <w:r w:rsidRPr="00734B11">
        <w:rPr>
          <w:rFonts w:eastAsia="Times New Roman" w:cs="Times New Roman"/>
          <w:b/>
          <w:bCs/>
          <w:color w:val="000000"/>
          <w:sz w:val="32"/>
          <w:szCs w:val="32"/>
          <w:u w:val="single"/>
          <w:shd w:val="clear" w:color="auto" w:fill="FFFF00"/>
        </w:rPr>
        <w:t>mode of production</w:t>
      </w:r>
      <w:r w:rsidRPr="00B23A2C">
        <w:rPr>
          <w:rFonts w:eastAsia="Times New Roman" w:cs="Times New Roman"/>
          <w:color w:val="000000"/>
          <w:sz w:val="26"/>
          <w:szCs w:val="26"/>
        </w:rPr>
        <w:t>.</w:t>
      </w:r>
      <w:r w:rsidRPr="00B23A2C">
        <w:rPr>
          <w:rFonts w:eastAsia="Times New Roman" w:cs="Times New Roman"/>
          <w:color w:val="000000"/>
          <w:sz w:val="14"/>
          <w:szCs w:val="14"/>
        </w:rPr>
        <w:t xml:space="preserve"> Think, for example, of values associated with different epochs. Marx, in a criticism of historians who detach the ruling ideas of an era from their material basis, points out that </w:t>
      </w:r>
      <w:r w:rsidRPr="00734B11">
        <w:rPr>
          <w:rFonts w:eastAsia="Times New Roman" w:cs="Times New Roman"/>
          <w:b/>
          <w:bCs/>
          <w:color w:val="000000"/>
          <w:sz w:val="32"/>
          <w:szCs w:val="32"/>
          <w:u w:val="single"/>
          <w:shd w:val="clear" w:color="auto" w:fill="FFFF00"/>
        </w:rPr>
        <w:t>ruling ideas change.</w:t>
      </w:r>
      <w:r w:rsidRPr="00B23A2C">
        <w:rPr>
          <w:rFonts w:eastAsia="Times New Roman" w:cs="Times New Roman"/>
          <w:color w:val="000000"/>
          <w:sz w:val="26"/>
          <w:szCs w:val="26"/>
        </w:rPr>
        <w:t xml:space="preserve"> </w:t>
      </w:r>
      <w:proofErr w:type="gramStart"/>
      <w:r w:rsidRPr="00B23A2C">
        <w:rPr>
          <w:rFonts w:eastAsia="Times New Roman" w:cs="Times New Roman"/>
          <w:color w:val="000000"/>
          <w:sz w:val="14"/>
          <w:szCs w:val="14"/>
        </w:rPr>
        <w:t>Thus</w:t>
      </w:r>
      <w:proofErr w:type="gramEnd"/>
      <w:r w:rsidRPr="00B23A2C">
        <w:rPr>
          <w:rFonts w:eastAsia="Times New Roman" w:cs="Times New Roman"/>
          <w:color w:val="000000"/>
          <w:sz w:val="26"/>
          <w:szCs w:val="26"/>
        </w:rPr>
        <w:t xml:space="preserve"> </w:t>
      </w:r>
      <w:r w:rsidRPr="00734B11">
        <w:rPr>
          <w:rFonts w:eastAsia="Times New Roman" w:cs="Times New Roman"/>
          <w:b/>
          <w:bCs/>
          <w:color w:val="000000"/>
          <w:sz w:val="32"/>
          <w:szCs w:val="32"/>
          <w:u w:val="single"/>
          <w:shd w:val="clear" w:color="auto" w:fill="FFFF00"/>
        </w:rPr>
        <w:t>honor and loyalty were</w:t>
      </w:r>
      <w:r w:rsidRPr="00B23A2C">
        <w:rPr>
          <w:rFonts w:eastAsia="Times New Roman" w:cs="Times New Roman"/>
          <w:color w:val="000000"/>
          <w:sz w:val="14"/>
          <w:szCs w:val="14"/>
        </w:rPr>
        <w:t xml:space="preserve"> the </w:t>
      </w:r>
      <w:r w:rsidRPr="00734B11">
        <w:rPr>
          <w:rFonts w:eastAsia="Times New Roman" w:cs="Times New Roman"/>
          <w:b/>
          <w:bCs/>
          <w:color w:val="000000"/>
          <w:sz w:val="32"/>
          <w:szCs w:val="32"/>
          <w:u w:val="single"/>
          <w:shd w:val="clear" w:color="auto" w:fill="FFFF00"/>
        </w:rPr>
        <w:t>values of the aristocracy while freedom and equality are</w:t>
      </w:r>
      <w:r w:rsidRPr="00B23A2C">
        <w:rPr>
          <w:rFonts w:eastAsia="Times New Roman" w:cs="Times New Roman"/>
          <w:color w:val="000000"/>
          <w:sz w:val="26"/>
          <w:szCs w:val="26"/>
        </w:rPr>
        <w:t xml:space="preserve"> </w:t>
      </w:r>
      <w:r w:rsidRPr="00B23A2C">
        <w:rPr>
          <w:rFonts w:eastAsia="Times New Roman" w:cs="Times New Roman"/>
          <w:color w:val="000000"/>
          <w:sz w:val="14"/>
          <w:szCs w:val="14"/>
        </w:rPr>
        <w:t>the</w:t>
      </w:r>
      <w:r w:rsidRPr="00B23A2C">
        <w:rPr>
          <w:rFonts w:eastAsia="Times New Roman" w:cs="Times New Roman"/>
          <w:color w:val="000000"/>
          <w:sz w:val="26"/>
          <w:szCs w:val="26"/>
        </w:rPr>
        <w:t xml:space="preserve"> </w:t>
      </w:r>
      <w:r w:rsidRPr="00734B11">
        <w:rPr>
          <w:rFonts w:eastAsia="Times New Roman" w:cs="Times New Roman"/>
          <w:b/>
          <w:bCs/>
          <w:color w:val="000000"/>
          <w:sz w:val="32"/>
          <w:szCs w:val="32"/>
          <w:u w:val="single"/>
          <w:shd w:val="clear" w:color="auto" w:fill="FFFF00"/>
        </w:rPr>
        <w:t>values of bourgeois society</w:t>
      </w:r>
      <w:r w:rsidRPr="00734B11">
        <w:rPr>
          <w:rFonts w:eastAsia="Times New Roman" w:cs="Times New Roman"/>
          <w:color w:val="000000"/>
          <w:sz w:val="32"/>
          <w:szCs w:val="32"/>
          <w:shd w:val="clear" w:color="auto" w:fill="FFFF00"/>
        </w:rPr>
        <w:t>.</w:t>
      </w:r>
      <w:r w:rsidRPr="00B23A2C">
        <w:rPr>
          <w:rFonts w:eastAsia="Times New Roman" w:cs="Times New Roman"/>
          <w:color w:val="000000"/>
          <w:sz w:val="14"/>
          <w:szCs w:val="14"/>
          <w:shd w:val="clear" w:color="auto" w:fill="FFFF00"/>
        </w:rPr>
        <w:t xml:space="preserve"> </w:t>
      </w:r>
      <w:r w:rsidRPr="00B23A2C">
        <w:rPr>
          <w:rFonts w:eastAsia="Times New Roman" w:cs="Times New Roman"/>
          <w:color w:val="000000"/>
          <w:sz w:val="14"/>
          <w:szCs w:val="14"/>
        </w:rPr>
        <w:t>In later years, Engels declared that “[we]</w:t>
      </w:r>
      <w:r w:rsidRPr="00B23A2C">
        <w:rPr>
          <w:rFonts w:eastAsia="Times New Roman" w:cs="Times New Roman"/>
          <w:color w:val="000000"/>
          <w:sz w:val="26"/>
          <w:szCs w:val="26"/>
        </w:rPr>
        <w:t xml:space="preserve"> </w:t>
      </w:r>
      <w:r w:rsidRPr="00734B11">
        <w:rPr>
          <w:rFonts w:eastAsia="Times New Roman" w:cs="Times New Roman"/>
          <w:b/>
          <w:bCs/>
          <w:color w:val="000000"/>
          <w:sz w:val="32"/>
          <w:szCs w:val="32"/>
          <w:u w:val="single"/>
          <w:shd w:val="clear" w:color="auto" w:fill="FFFF00"/>
        </w:rPr>
        <w:t>reject</w:t>
      </w:r>
      <w:r w:rsidRPr="00B23A2C">
        <w:rPr>
          <w:rFonts w:eastAsia="Times New Roman" w:cs="Times New Roman"/>
          <w:color w:val="000000"/>
          <w:sz w:val="26"/>
          <w:szCs w:val="26"/>
        </w:rPr>
        <w:t xml:space="preserve"> </w:t>
      </w:r>
      <w:r w:rsidRPr="00B23A2C">
        <w:rPr>
          <w:rFonts w:eastAsia="Times New Roman" w:cs="Times New Roman"/>
          <w:color w:val="000000"/>
          <w:sz w:val="14"/>
          <w:szCs w:val="14"/>
        </w:rPr>
        <w:t xml:space="preserve">every attempt to impose on us </w:t>
      </w:r>
      <w:r w:rsidRPr="00734B11">
        <w:rPr>
          <w:rFonts w:eastAsia="Times New Roman" w:cs="Times New Roman"/>
          <w:b/>
          <w:bCs/>
          <w:color w:val="000000"/>
          <w:sz w:val="32"/>
          <w:szCs w:val="32"/>
          <w:u w:val="single"/>
          <w:shd w:val="clear" w:color="auto" w:fill="FFFF00"/>
        </w:rPr>
        <w:t>any moral dogma</w:t>
      </w:r>
      <w:r w:rsidRPr="00B23A2C">
        <w:rPr>
          <w:rFonts w:eastAsia="Times New Roman" w:cs="Times New Roman"/>
          <w:color w:val="000000"/>
          <w:sz w:val="14"/>
          <w:szCs w:val="14"/>
        </w:rPr>
        <w:t xml:space="preserve"> whatsoever </w:t>
      </w:r>
      <w:r w:rsidRPr="00734B11">
        <w:rPr>
          <w:rFonts w:eastAsia="Times New Roman" w:cs="Times New Roman"/>
          <w:b/>
          <w:bCs/>
          <w:color w:val="000000"/>
          <w:sz w:val="32"/>
          <w:szCs w:val="32"/>
          <w:u w:val="single"/>
          <w:shd w:val="clear" w:color="auto" w:fill="FFFF00"/>
        </w:rPr>
        <w:t>as eternal</w:t>
      </w:r>
      <w:r w:rsidRPr="00B23A2C">
        <w:rPr>
          <w:rFonts w:eastAsia="Times New Roman" w:cs="Times New Roman"/>
          <w:color w:val="000000"/>
          <w:sz w:val="14"/>
          <w:szCs w:val="14"/>
        </w:rPr>
        <w:t xml:space="preserve">, ultimate and forever immutable </w:t>
      </w:r>
      <w:r w:rsidRPr="00734B11">
        <w:rPr>
          <w:rFonts w:eastAsia="Times New Roman" w:cs="Times New Roman"/>
          <w:b/>
          <w:bCs/>
          <w:color w:val="000000"/>
          <w:sz w:val="32"/>
          <w:szCs w:val="32"/>
          <w:u w:val="single"/>
          <w:shd w:val="clear" w:color="auto" w:fill="FFFF00"/>
        </w:rPr>
        <w:t>ethical law on the pretext that [morality]</w:t>
      </w:r>
      <w:r w:rsidRPr="00734B11">
        <w:rPr>
          <w:rFonts w:eastAsia="Times New Roman" w:cs="Times New Roman"/>
          <w:b/>
          <w:bCs/>
          <w:color w:val="000000"/>
          <w:sz w:val="32"/>
          <w:szCs w:val="32"/>
          <w:u w:val="single"/>
        </w:rPr>
        <w:t xml:space="preserve"> has</w:t>
      </w:r>
      <w:r w:rsidRPr="00B23A2C">
        <w:rPr>
          <w:rFonts w:eastAsia="Times New Roman" w:cs="Times New Roman"/>
          <w:b/>
          <w:bCs/>
          <w:color w:val="000000"/>
          <w:sz w:val="26"/>
          <w:szCs w:val="26"/>
          <w:u w:val="single"/>
        </w:rPr>
        <w:t xml:space="preserve"> </w:t>
      </w:r>
      <w:r w:rsidRPr="00B23A2C">
        <w:rPr>
          <w:rFonts w:eastAsia="Times New Roman" w:cs="Times New Roman"/>
          <w:color w:val="000000"/>
          <w:sz w:val="14"/>
          <w:szCs w:val="14"/>
        </w:rPr>
        <w:t xml:space="preserve">its </w:t>
      </w:r>
      <w:r w:rsidRPr="00734B11">
        <w:rPr>
          <w:rFonts w:eastAsia="Times New Roman" w:cs="Times New Roman"/>
          <w:b/>
          <w:bCs/>
          <w:color w:val="000000"/>
          <w:sz w:val="32"/>
          <w:szCs w:val="32"/>
          <w:u w:val="single"/>
        </w:rPr>
        <w:t xml:space="preserve">permanent principles which </w:t>
      </w:r>
      <w:r w:rsidRPr="00734B11">
        <w:rPr>
          <w:rFonts w:eastAsia="Times New Roman" w:cs="Times New Roman"/>
          <w:b/>
          <w:bCs/>
          <w:color w:val="000000"/>
          <w:sz w:val="32"/>
          <w:szCs w:val="32"/>
          <w:u w:val="single"/>
          <w:shd w:val="clear" w:color="auto" w:fill="FFFF00"/>
        </w:rPr>
        <w:t>stand above history</w:t>
      </w:r>
      <w:r w:rsidRPr="00734B11">
        <w:rPr>
          <w:rFonts w:eastAsia="Times New Roman" w:cs="Times New Roman"/>
          <w:color w:val="000000"/>
          <w:sz w:val="32"/>
          <w:szCs w:val="32"/>
          <w:shd w:val="clear" w:color="auto" w:fill="FFFF00"/>
        </w:rPr>
        <w:t>”</w:t>
      </w:r>
      <w:r w:rsidRPr="00B23A2C">
        <w:rPr>
          <w:rFonts w:eastAsia="Times New Roman" w:cs="Times New Roman"/>
          <w:color w:val="000000"/>
          <w:sz w:val="14"/>
          <w:szCs w:val="14"/>
        </w:rPr>
        <w:t xml:space="preserve"> (726). He continues</w:t>
      </w:r>
      <w:r w:rsidRPr="00B23A2C">
        <w:rPr>
          <w:rFonts w:eastAsia="Times New Roman" w:cs="Times New Roman"/>
          <w:color w:val="000000"/>
          <w:sz w:val="26"/>
          <w:szCs w:val="26"/>
        </w:rPr>
        <w:t xml:space="preserve"> </w:t>
      </w:r>
      <w:r w:rsidRPr="00734B11">
        <w:rPr>
          <w:rFonts w:eastAsia="Times New Roman" w:cs="Times New Roman"/>
          <w:b/>
          <w:bCs/>
          <w:color w:val="000000"/>
          <w:sz w:val="32"/>
          <w:szCs w:val="32"/>
          <w:u w:val="single"/>
          <w:shd w:val="clear" w:color="auto" w:fill="FFFF00"/>
        </w:rPr>
        <w:t>morality has</w:t>
      </w:r>
      <w:r w:rsidRPr="00B23A2C">
        <w:rPr>
          <w:rFonts w:eastAsia="Times New Roman" w:cs="Times New Roman"/>
          <w:color w:val="000000"/>
          <w:sz w:val="26"/>
          <w:szCs w:val="26"/>
        </w:rPr>
        <w:t xml:space="preserve"> </w:t>
      </w:r>
      <w:r w:rsidRPr="00B23A2C">
        <w:rPr>
          <w:rFonts w:eastAsia="Times New Roman" w:cs="Times New Roman"/>
          <w:color w:val="000000"/>
          <w:sz w:val="14"/>
          <w:szCs w:val="14"/>
        </w:rPr>
        <w:t>always been class morality; it has either</w:t>
      </w:r>
      <w:r w:rsidRPr="00B23A2C">
        <w:rPr>
          <w:rFonts w:eastAsia="Times New Roman" w:cs="Times New Roman"/>
          <w:color w:val="000000"/>
          <w:sz w:val="26"/>
          <w:szCs w:val="26"/>
        </w:rPr>
        <w:t xml:space="preserve"> </w:t>
      </w:r>
      <w:r w:rsidRPr="00734B11">
        <w:rPr>
          <w:rFonts w:eastAsia="Times New Roman" w:cs="Times New Roman"/>
          <w:b/>
          <w:bCs/>
          <w:color w:val="000000"/>
          <w:sz w:val="32"/>
          <w:szCs w:val="32"/>
          <w:u w:val="single"/>
          <w:shd w:val="clear" w:color="auto" w:fill="FFFF00"/>
        </w:rPr>
        <w:t>justified</w:t>
      </w:r>
      <w:r w:rsidRPr="00B23A2C">
        <w:rPr>
          <w:rFonts w:eastAsia="Times New Roman" w:cs="Times New Roman"/>
          <w:color w:val="000000"/>
          <w:sz w:val="26"/>
          <w:szCs w:val="26"/>
        </w:rPr>
        <w:t xml:space="preserve"> </w:t>
      </w:r>
      <w:r w:rsidRPr="00B23A2C">
        <w:rPr>
          <w:rFonts w:eastAsia="Times New Roman" w:cs="Times New Roman"/>
          <w:color w:val="000000"/>
          <w:sz w:val="14"/>
          <w:szCs w:val="14"/>
        </w:rPr>
        <w:t xml:space="preserve">the </w:t>
      </w:r>
      <w:r w:rsidRPr="00734B11">
        <w:rPr>
          <w:rFonts w:eastAsia="Times New Roman" w:cs="Times New Roman"/>
          <w:b/>
          <w:bCs/>
          <w:color w:val="000000"/>
          <w:sz w:val="32"/>
          <w:szCs w:val="32"/>
          <w:u w:val="single"/>
          <w:shd w:val="clear" w:color="auto" w:fill="FFFF00"/>
        </w:rPr>
        <w:t>domination and</w:t>
      </w:r>
      <w:r w:rsidRPr="00B23A2C">
        <w:rPr>
          <w:rFonts w:eastAsia="Times New Roman" w:cs="Times New Roman"/>
          <w:color w:val="000000"/>
          <w:sz w:val="26"/>
          <w:szCs w:val="26"/>
        </w:rPr>
        <w:t xml:space="preserve"> </w:t>
      </w:r>
      <w:r w:rsidRPr="00B23A2C">
        <w:rPr>
          <w:rFonts w:eastAsia="Times New Roman" w:cs="Times New Roman"/>
          <w:color w:val="000000"/>
          <w:sz w:val="14"/>
          <w:szCs w:val="14"/>
        </w:rPr>
        <w:t>the</w:t>
      </w:r>
      <w:r w:rsidRPr="00B23A2C">
        <w:rPr>
          <w:rFonts w:eastAsia="Times New Roman" w:cs="Times New Roman"/>
          <w:color w:val="000000"/>
          <w:sz w:val="26"/>
          <w:szCs w:val="26"/>
        </w:rPr>
        <w:t xml:space="preserve"> </w:t>
      </w:r>
      <w:r w:rsidRPr="00734B11">
        <w:rPr>
          <w:rFonts w:eastAsia="Times New Roman" w:cs="Times New Roman"/>
          <w:b/>
          <w:bCs/>
          <w:color w:val="000000"/>
          <w:sz w:val="32"/>
          <w:szCs w:val="32"/>
          <w:u w:val="single"/>
          <w:shd w:val="clear" w:color="auto" w:fill="FFFF00"/>
        </w:rPr>
        <w:t>interests of the ruling class, or</w:t>
      </w:r>
      <w:r w:rsidRPr="00B23A2C">
        <w:rPr>
          <w:rFonts w:eastAsia="Times New Roman" w:cs="Times New Roman"/>
          <w:b/>
          <w:bCs/>
          <w:color w:val="000000"/>
          <w:sz w:val="14"/>
          <w:szCs w:val="14"/>
          <w:u w:val="single"/>
        </w:rPr>
        <w:t>,</w:t>
      </w:r>
      <w:r w:rsidRPr="00B23A2C">
        <w:rPr>
          <w:rFonts w:eastAsia="Times New Roman" w:cs="Times New Roman"/>
          <w:color w:val="000000"/>
          <w:sz w:val="14"/>
          <w:szCs w:val="14"/>
        </w:rPr>
        <w:t xml:space="preserve"> ever since </w:t>
      </w:r>
      <w:r w:rsidRPr="00734B11">
        <w:rPr>
          <w:rFonts w:eastAsia="Times New Roman" w:cs="Times New Roman"/>
          <w:b/>
          <w:bCs/>
          <w:color w:val="000000"/>
          <w:sz w:val="32"/>
          <w:szCs w:val="32"/>
          <w:u w:val="single"/>
          <w:shd w:val="clear" w:color="auto" w:fill="FFFF00"/>
        </w:rPr>
        <w:t>the oppressed class</w:t>
      </w:r>
      <w:r w:rsidRPr="00B23A2C">
        <w:rPr>
          <w:rFonts w:eastAsia="Times New Roman" w:cs="Times New Roman"/>
          <w:color w:val="000000"/>
          <w:sz w:val="26"/>
          <w:szCs w:val="26"/>
        </w:rPr>
        <w:t xml:space="preserve"> </w:t>
      </w:r>
      <w:r w:rsidRPr="00B23A2C">
        <w:rPr>
          <w:rFonts w:eastAsia="Times New Roman" w:cs="Times New Roman"/>
          <w:color w:val="000000"/>
          <w:sz w:val="14"/>
          <w:szCs w:val="14"/>
        </w:rPr>
        <w:t xml:space="preserve">became powerful enough, it has represented its </w:t>
      </w:r>
      <w:r w:rsidRPr="00734B11">
        <w:rPr>
          <w:rFonts w:eastAsia="Times New Roman" w:cs="Times New Roman"/>
          <w:b/>
          <w:bCs/>
          <w:color w:val="000000"/>
          <w:sz w:val="32"/>
          <w:szCs w:val="32"/>
          <w:u w:val="single"/>
          <w:shd w:val="clear" w:color="auto" w:fill="FFFF00"/>
        </w:rPr>
        <w:t>indignation against</w:t>
      </w:r>
      <w:r w:rsidRPr="00B23A2C">
        <w:rPr>
          <w:rFonts w:eastAsia="Times New Roman" w:cs="Times New Roman"/>
          <w:color w:val="000000"/>
          <w:sz w:val="26"/>
          <w:szCs w:val="26"/>
        </w:rPr>
        <w:t xml:space="preserve"> </w:t>
      </w:r>
      <w:r w:rsidRPr="00B23A2C">
        <w:rPr>
          <w:rFonts w:eastAsia="Times New Roman" w:cs="Times New Roman"/>
          <w:color w:val="000000"/>
          <w:sz w:val="14"/>
          <w:szCs w:val="14"/>
        </w:rPr>
        <w:t>this</w:t>
      </w:r>
      <w:r w:rsidRPr="00B23A2C">
        <w:rPr>
          <w:rFonts w:eastAsia="Times New Roman" w:cs="Times New Roman"/>
          <w:color w:val="000000"/>
          <w:sz w:val="26"/>
          <w:szCs w:val="26"/>
        </w:rPr>
        <w:t xml:space="preserve"> </w:t>
      </w:r>
      <w:r w:rsidRPr="00734B11">
        <w:rPr>
          <w:rFonts w:eastAsia="Times New Roman" w:cs="Times New Roman"/>
          <w:b/>
          <w:bCs/>
          <w:color w:val="000000"/>
          <w:sz w:val="32"/>
          <w:szCs w:val="32"/>
          <w:u w:val="single"/>
          <w:shd w:val="clear" w:color="auto" w:fill="FFFF00"/>
        </w:rPr>
        <w:t>domination</w:t>
      </w:r>
      <w:r w:rsidRPr="00B23A2C">
        <w:rPr>
          <w:rFonts w:eastAsia="Times New Roman" w:cs="Times New Roman"/>
          <w:color w:val="000000"/>
          <w:sz w:val="14"/>
          <w:szCs w:val="14"/>
        </w:rPr>
        <w:t>. (726) Therefore, for Marx and Engels, just as social relations and social institutions are always in flux, the ideas that arise out of material existence are also in flux. Now, how does this affect justice? The answer is that</w:t>
      </w:r>
      <w:r w:rsidRPr="00B23A2C">
        <w:rPr>
          <w:rFonts w:eastAsia="Times New Roman" w:cs="Times New Roman"/>
          <w:color w:val="000000"/>
          <w:sz w:val="14"/>
          <w:szCs w:val="14"/>
          <w:shd w:val="clear" w:color="auto" w:fill="FFFF00"/>
        </w:rPr>
        <w:t xml:space="preserve"> </w:t>
      </w:r>
      <w:r w:rsidRPr="00C350D3">
        <w:rPr>
          <w:rFonts w:eastAsia="Times New Roman" w:cs="Times New Roman"/>
          <w:b/>
          <w:bCs/>
          <w:color w:val="000000"/>
          <w:sz w:val="32"/>
          <w:szCs w:val="32"/>
          <w:u w:val="single"/>
          <w:shd w:val="clear" w:color="auto" w:fill="FFFF00"/>
        </w:rPr>
        <w:t>justice is affected in</w:t>
      </w:r>
      <w:r w:rsidRPr="00C350D3">
        <w:rPr>
          <w:rFonts w:eastAsia="Times New Roman" w:cs="Times New Roman"/>
          <w:color w:val="000000"/>
          <w:sz w:val="32"/>
          <w:szCs w:val="32"/>
        </w:rPr>
        <w:t xml:space="preserve"> </w:t>
      </w:r>
      <w:r w:rsidRPr="00B23A2C">
        <w:rPr>
          <w:rFonts w:eastAsia="Times New Roman" w:cs="Times New Roman"/>
          <w:color w:val="000000"/>
          <w:sz w:val="14"/>
          <w:szCs w:val="14"/>
        </w:rPr>
        <w:t>precisely</w:t>
      </w:r>
      <w:r w:rsidRPr="00B23A2C">
        <w:rPr>
          <w:rFonts w:eastAsia="Times New Roman" w:cs="Times New Roman"/>
          <w:color w:val="000000"/>
          <w:sz w:val="26"/>
          <w:szCs w:val="26"/>
        </w:rPr>
        <w:t xml:space="preserve"> </w:t>
      </w:r>
      <w:r w:rsidRPr="00C350D3">
        <w:rPr>
          <w:rFonts w:eastAsia="Times New Roman" w:cs="Times New Roman"/>
          <w:b/>
          <w:bCs/>
          <w:color w:val="000000"/>
          <w:sz w:val="32"/>
          <w:szCs w:val="32"/>
          <w:u w:val="single"/>
          <w:shd w:val="clear" w:color="auto" w:fill="FFFF00"/>
        </w:rPr>
        <w:t>the same way</w:t>
      </w:r>
      <w:r w:rsidRPr="00B23A2C">
        <w:rPr>
          <w:rFonts w:eastAsia="Times New Roman" w:cs="Times New Roman"/>
          <w:color w:val="000000"/>
          <w:sz w:val="14"/>
          <w:szCs w:val="14"/>
        </w:rPr>
        <w:t xml:space="preserve">; however, the term justice can be understood in both a legal and a moral sense. Given that, for Marx, “every form of production creates its own legal relations, form of government, etc.,” it follows that </w:t>
      </w:r>
      <w:r w:rsidRPr="00C350D3">
        <w:rPr>
          <w:rFonts w:eastAsia="Times New Roman" w:cs="Times New Roman"/>
          <w:b/>
          <w:bCs/>
          <w:color w:val="000000"/>
          <w:sz w:val="32"/>
          <w:szCs w:val="32"/>
          <w:u w:val="single"/>
        </w:rPr>
        <w:t>justice</w:t>
      </w:r>
      <w:r w:rsidRPr="00B23A2C">
        <w:rPr>
          <w:rFonts w:eastAsia="Times New Roman" w:cs="Times New Roman"/>
          <w:color w:val="000000"/>
          <w:sz w:val="14"/>
          <w:szCs w:val="14"/>
        </w:rPr>
        <w:t xml:space="preserve">, the concept typically </w:t>
      </w:r>
      <w:r w:rsidRPr="00C350D3">
        <w:rPr>
          <w:rFonts w:eastAsia="Times New Roman" w:cs="Times New Roman"/>
          <w:b/>
          <w:bCs/>
          <w:color w:val="000000"/>
          <w:sz w:val="32"/>
          <w:szCs w:val="32"/>
          <w:u w:val="single"/>
        </w:rPr>
        <w:t>used to describe legal phenomena</w:t>
      </w:r>
      <w:r w:rsidRPr="00B23A2C">
        <w:rPr>
          <w:rFonts w:eastAsia="Times New Roman" w:cs="Times New Roman"/>
          <w:color w:val="000000"/>
          <w:sz w:val="14"/>
          <w:szCs w:val="14"/>
        </w:rPr>
        <w:t>, is itself an idea that</w:t>
      </w:r>
      <w:r w:rsidRPr="00B23A2C">
        <w:rPr>
          <w:rFonts w:eastAsia="Times New Roman" w:cs="Times New Roman"/>
          <w:color w:val="000000"/>
          <w:sz w:val="26"/>
          <w:szCs w:val="26"/>
        </w:rPr>
        <w:t xml:space="preserve"> </w:t>
      </w:r>
      <w:r w:rsidRPr="00C350D3">
        <w:rPr>
          <w:rFonts w:eastAsia="Times New Roman" w:cs="Times New Roman"/>
          <w:b/>
          <w:bCs/>
          <w:color w:val="000000"/>
          <w:sz w:val="32"/>
          <w:szCs w:val="32"/>
          <w:u w:val="single"/>
        </w:rPr>
        <w:t>arises in, and is conditioned by, the existing mode of production</w:t>
      </w:r>
      <w:r w:rsidRPr="00B23A2C">
        <w:rPr>
          <w:rFonts w:eastAsia="Times New Roman" w:cs="Times New Roman"/>
          <w:color w:val="000000"/>
          <w:sz w:val="14"/>
          <w:szCs w:val="14"/>
        </w:rPr>
        <w:t xml:space="preserve"> (Gr; 226).</w:t>
      </w:r>
      <w:r w:rsidRPr="00B23A2C">
        <w:rPr>
          <w:rFonts w:eastAsia="Times New Roman" w:cs="Times New Roman"/>
          <w:color w:val="000000"/>
          <w:sz w:val="26"/>
          <w:szCs w:val="26"/>
        </w:rPr>
        <w:t xml:space="preserve"> </w:t>
      </w:r>
      <w:r w:rsidRPr="00C350D3">
        <w:rPr>
          <w:rFonts w:eastAsia="Times New Roman" w:cs="Times New Roman"/>
          <w:b/>
          <w:bCs/>
          <w:color w:val="000000"/>
          <w:sz w:val="32"/>
          <w:szCs w:val="32"/>
          <w:u w:val="single"/>
        </w:rPr>
        <w:t>A</w:t>
      </w:r>
      <w:r w:rsidRPr="00B23A2C">
        <w:rPr>
          <w:rFonts w:eastAsia="Times New Roman" w:cs="Times New Roman"/>
          <w:color w:val="000000"/>
          <w:sz w:val="14"/>
          <w:szCs w:val="14"/>
        </w:rPr>
        <w:t xml:space="preserve"> give</w:t>
      </w:r>
      <w:r w:rsidRPr="00C350D3">
        <w:rPr>
          <w:rFonts w:eastAsia="Times New Roman" w:cs="Times New Roman"/>
          <w:b/>
          <w:bCs/>
          <w:color w:val="000000"/>
          <w:sz w:val="32"/>
          <w:szCs w:val="32"/>
          <w:u w:val="single"/>
        </w:rPr>
        <w:t>n era</w:t>
      </w:r>
      <w:r w:rsidRPr="00B23A2C">
        <w:rPr>
          <w:rFonts w:eastAsia="Times New Roman" w:cs="Times New Roman"/>
          <w:color w:val="000000"/>
          <w:sz w:val="14"/>
          <w:szCs w:val="14"/>
        </w:rPr>
        <w:t xml:space="preserve">, according to Marx’s method, will </w:t>
      </w:r>
      <w:r w:rsidRPr="00C350D3">
        <w:rPr>
          <w:rFonts w:eastAsia="Times New Roman" w:cs="Times New Roman"/>
          <w:b/>
          <w:bCs/>
          <w:color w:val="000000"/>
          <w:sz w:val="32"/>
          <w:szCs w:val="32"/>
          <w:u w:val="single"/>
        </w:rPr>
        <w:t>contain</w:t>
      </w:r>
      <w:r w:rsidRPr="00C350D3">
        <w:rPr>
          <w:rFonts w:eastAsia="Times New Roman" w:cs="Times New Roman"/>
          <w:b/>
          <w:bCs/>
          <w:color w:val="000000"/>
          <w:sz w:val="32"/>
          <w:szCs w:val="32"/>
          <w:u w:val="single"/>
          <w:shd w:val="clear" w:color="auto" w:fill="FFFF00"/>
        </w:rPr>
        <w:t xml:space="preserve"> a</w:t>
      </w:r>
      <w:r w:rsidRPr="00B23A2C">
        <w:rPr>
          <w:rFonts w:eastAsia="Times New Roman" w:cs="Times New Roman"/>
          <w:color w:val="000000"/>
          <w:sz w:val="26"/>
          <w:szCs w:val="26"/>
        </w:rPr>
        <w:t xml:space="preserve"> </w:t>
      </w:r>
      <w:r w:rsidRPr="00B23A2C">
        <w:rPr>
          <w:rFonts w:eastAsia="Times New Roman" w:cs="Times New Roman"/>
          <w:color w:val="000000"/>
          <w:sz w:val="14"/>
          <w:szCs w:val="14"/>
        </w:rPr>
        <w:t>social</w:t>
      </w:r>
      <w:r w:rsidRPr="00B23A2C">
        <w:rPr>
          <w:rFonts w:eastAsia="Times New Roman" w:cs="Times New Roman"/>
          <w:color w:val="000000"/>
          <w:sz w:val="26"/>
          <w:szCs w:val="26"/>
        </w:rPr>
        <w:t xml:space="preserve"> </w:t>
      </w:r>
      <w:r w:rsidRPr="00C350D3">
        <w:rPr>
          <w:rFonts w:eastAsia="Times New Roman" w:cs="Times New Roman"/>
          <w:b/>
          <w:bCs/>
          <w:color w:val="000000"/>
          <w:sz w:val="32"/>
          <w:szCs w:val="32"/>
          <w:u w:val="single"/>
          <w:shd w:val="clear" w:color="auto" w:fill="FFFF00"/>
        </w:rPr>
        <w:t>totality of needs, productive forces, and</w:t>
      </w:r>
      <w:r w:rsidRPr="00B23A2C">
        <w:rPr>
          <w:rFonts w:eastAsia="Times New Roman" w:cs="Times New Roman"/>
          <w:color w:val="000000"/>
          <w:sz w:val="14"/>
          <w:szCs w:val="14"/>
        </w:rPr>
        <w:t xml:space="preserve"> social, economic, and political </w:t>
      </w:r>
      <w:r w:rsidRPr="00C350D3">
        <w:rPr>
          <w:rFonts w:eastAsia="Times New Roman" w:cs="Times New Roman"/>
          <w:b/>
          <w:bCs/>
          <w:color w:val="000000"/>
          <w:sz w:val="32"/>
          <w:szCs w:val="32"/>
          <w:u w:val="single"/>
          <w:shd w:val="clear" w:color="auto" w:fill="FFFF00"/>
        </w:rPr>
        <w:t>relations that determine</w:t>
      </w:r>
      <w:r w:rsidRPr="00B23A2C">
        <w:rPr>
          <w:rFonts w:eastAsia="Times New Roman" w:cs="Times New Roman"/>
          <w:b/>
          <w:bCs/>
          <w:color w:val="000000"/>
          <w:sz w:val="14"/>
          <w:szCs w:val="14"/>
          <w:u w:val="single"/>
          <w:shd w:val="clear" w:color="auto" w:fill="FFFF00"/>
        </w:rPr>
        <w:t xml:space="preserve"> </w:t>
      </w:r>
      <w:r w:rsidRPr="00B23A2C">
        <w:rPr>
          <w:rFonts w:eastAsia="Times New Roman" w:cs="Times New Roman"/>
          <w:color w:val="000000"/>
          <w:sz w:val="14"/>
          <w:szCs w:val="14"/>
        </w:rPr>
        <w:t xml:space="preserve">the overall form of </w:t>
      </w:r>
      <w:r w:rsidRPr="00C350D3">
        <w:rPr>
          <w:rFonts w:eastAsia="Times New Roman" w:cs="Times New Roman"/>
          <w:b/>
          <w:bCs/>
          <w:color w:val="000000"/>
          <w:sz w:val="32"/>
          <w:szCs w:val="32"/>
          <w:u w:val="single"/>
          <w:shd w:val="clear" w:color="auto" w:fill="FFFF00"/>
        </w:rPr>
        <w:t>social organization</w:t>
      </w:r>
      <w:r w:rsidRPr="00B23A2C">
        <w:rPr>
          <w:rFonts w:eastAsia="Times New Roman" w:cs="Times New Roman"/>
          <w:color w:val="000000"/>
          <w:sz w:val="14"/>
          <w:szCs w:val="14"/>
        </w:rPr>
        <w:t xml:space="preserve">. Part of this overall form is the legal and political apparatus that both grows out of, and helps to develop and fortify, the rules and practices of society. </w:t>
      </w:r>
      <w:r w:rsidRPr="00C350D3">
        <w:rPr>
          <w:rFonts w:eastAsia="Times New Roman" w:cs="Times New Roman"/>
          <w:b/>
          <w:bCs/>
          <w:color w:val="000000"/>
          <w:sz w:val="32"/>
          <w:szCs w:val="32"/>
          <w:u w:val="single"/>
        </w:rPr>
        <w:t>These developments</w:t>
      </w:r>
      <w:r w:rsidRPr="00B23A2C">
        <w:rPr>
          <w:rFonts w:eastAsia="Times New Roman" w:cs="Times New Roman"/>
          <w:color w:val="000000"/>
          <w:sz w:val="14"/>
          <w:szCs w:val="14"/>
        </w:rPr>
        <w:t xml:space="preserve">, rules, and regulations </w:t>
      </w:r>
      <w:r w:rsidRPr="00C350D3">
        <w:rPr>
          <w:rFonts w:eastAsia="Times New Roman" w:cs="Times New Roman"/>
          <w:b/>
          <w:bCs/>
          <w:color w:val="000000"/>
          <w:sz w:val="32"/>
          <w:szCs w:val="32"/>
          <w:u w:val="single"/>
          <w:shd w:val="clear" w:color="auto" w:fill="FFFF00"/>
        </w:rPr>
        <w:t>determine</w:t>
      </w:r>
      <w:r w:rsidRPr="00B23A2C">
        <w:rPr>
          <w:rFonts w:eastAsia="Times New Roman" w:cs="Times New Roman"/>
          <w:color w:val="000000"/>
          <w:sz w:val="14"/>
          <w:szCs w:val="14"/>
        </w:rPr>
        <w:t xml:space="preserve">, in one sense, </w:t>
      </w:r>
      <w:r w:rsidRPr="00C350D3">
        <w:rPr>
          <w:rFonts w:eastAsia="Times New Roman" w:cs="Times New Roman"/>
          <w:b/>
          <w:bCs/>
          <w:color w:val="000000"/>
          <w:sz w:val="32"/>
          <w:szCs w:val="32"/>
          <w:u w:val="single"/>
          <w:shd w:val="clear" w:color="auto" w:fill="FFFF00"/>
        </w:rPr>
        <w:t>what is just</w:t>
      </w:r>
      <w:r w:rsidRPr="00B23A2C">
        <w:rPr>
          <w:rFonts w:eastAsia="Times New Roman" w:cs="Times New Roman"/>
          <w:b/>
          <w:bCs/>
          <w:color w:val="000000"/>
          <w:sz w:val="26"/>
          <w:szCs w:val="26"/>
          <w:u w:val="single"/>
        </w:rPr>
        <w:t>.</w:t>
      </w:r>
      <w:r w:rsidRPr="00B23A2C">
        <w:rPr>
          <w:rFonts w:eastAsia="Times New Roman" w:cs="Times New Roman"/>
          <w:color w:val="000000"/>
          <w:sz w:val="14"/>
          <w:szCs w:val="14"/>
        </w:rPr>
        <w:t xml:space="preserve"> Consequently</w:t>
      </w:r>
      <w:r w:rsidRPr="00B23A2C">
        <w:rPr>
          <w:rFonts w:eastAsia="Times New Roman" w:cs="Times New Roman"/>
          <w:color w:val="000000"/>
          <w:sz w:val="26"/>
          <w:szCs w:val="26"/>
        </w:rPr>
        <w:t xml:space="preserve">, </w:t>
      </w:r>
      <w:r w:rsidRPr="00C350D3">
        <w:rPr>
          <w:rFonts w:eastAsia="Times New Roman" w:cs="Times New Roman"/>
          <w:b/>
          <w:bCs/>
          <w:color w:val="000000"/>
          <w:sz w:val="32"/>
          <w:szCs w:val="32"/>
          <w:u w:val="single"/>
          <w:shd w:val="clear" w:color="auto" w:fill="FFFF00"/>
        </w:rPr>
        <w:t>justice</w:t>
      </w:r>
      <w:r w:rsidRPr="00B23A2C">
        <w:rPr>
          <w:rFonts w:eastAsia="Times New Roman" w:cs="Times New Roman"/>
          <w:color w:val="000000"/>
          <w:sz w:val="14"/>
          <w:szCs w:val="14"/>
        </w:rPr>
        <w:t xml:space="preserve">, like morality, </w:t>
      </w:r>
      <w:r w:rsidRPr="00C350D3">
        <w:rPr>
          <w:rFonts w:eastAsia="Times New Roman" w:cs="Times New Roman"/>
          <w:b/>
          <w:bCs/>
          <w:color w:val="000000"/>
          <w:sz w:val="32"/>
          <w:szCs w:val="32"/>
          <w:u w:val="single"/>
          <w:shd w:val="clear" w:color="auto" w:fill="FFFF00"/>
        </w:rPr>
        <w:t>can have no transhistorical or</w:t>
      </w:r>
      <w:r w:rsidRPr="00B23A2C">
        <w:rPr>
          <w:rFonts w:eastAsia="Times New Roman" w:cs="Times New Roman"/>
          <w:b/>
          <w:bCs/>
          <w:color w:val="000000"/>
          <w:sz w:val="26"/>
          <w:szCs w:val="26"/>
          <w:u w:val="single"/>
        </w:rPr>
        <w:t xml:space="preserve"> </w:t>
      </w:r>
      <w:r w:rsidRPr="00B23A2C">
        <w:rPr>
          <w:rFonts w:eastAsia="Times New Roman" w:cs="Times New Roman"/>
          <w:color w:val="000000"/>
          <w:sz w:val="14"/>
          <w:szCs w:val="14"/>
        </w:rPr>
        <w:t>19</w:t>
      </w:r>
      <w:r w:rsidRPr="00B23A2C">
        <w:rPr>
          <w:rFonts w:eastAsia="Times New Roman" w:cs="Times New Roman"/>
          <w:color w:val="000000"/>
          <w:sz w:val="14"/>
          <w:szCs w:val="14"/>
          <w:shd w:val="clear" w:color="auto" w:fill="FFFF00"/>
        </w:rPr>
        <w:t xml:space="preserve"> </w:t>
      </w:r>
      <w:proofErr w:type="spellStart"/>
      <w:r w:rsidRPr="00C350D3">
        <w:rPr>
          <w:rFonts w:eastAsia="Times New Roman" w:cs="Times New Roman"/>
          <w:b/>
          <w:bCs/>
          <w:color w:val="000000"/>
          <w:sz w:val="32"/>
          <w:szCs w:val="32"/>
          <w:u w:val="single"/>
          <w:shd w:val="clear" w:color="auto" w:fill="FFFF00"/>
        </w:rPr>
        <w:t>transsocietal</w:t>
      </w:r>
      <w:proofErr w:type="spellEnd"/>
      <w:r w:rsidRPr="00C350D3">
        <w:rPr>
          <w:rFonts w:eastAsia="Times New Roman" w:cs="Times New Roman"/>
          <w:b/>
          <w:bCs/>
          <w:color w:val="000000"/>
          <w:sz w:val="32"/>
          <w:szCs w:val="32"/>
          <w:u w:val="single"/>
          <w:shd w:val="clear" w:color="auto" w:fill="FFFF00"/>
        </w:rPr>
        <w:t xml:space="preserve"> determinate content</w:t>
      </w:r>
      <w:r w:rsidRPr="00B23A2C">
        <w:rPr>
          <w:rFonts w:eastAsia="Times New Roman" w:cs="Times New Roman"/>
          <w:b/>
          <w:bCs/>
          <w:color w:val="000000"/>
          <w:sz w:val="26"/>
          <w:szCs w:val="26"/>
          <w:u w:val="single"/>
        </w:rPr>
        <w:t xml:space="preserve"> </w:t>
      </w:r>
      <w:r w:rsidRPr="00B23A2C">
        <w:rPr>
          <w:rFonts w:eastAsia="Times New Roman" w:cs="Times New Roman"/>
          <w:color w:val="000000"/>
          <w:sz w:val="14"/>
          <w:szCs w:val="14"/>
        </w:rPr>
        <w:t xml:space="preserve">— it is determinable at a given moment, but never abstractly determinate. Thus, that it is just to enslave a large number of human beings at one moment and that it is unjust to do so at another lends support to Marx’s view: namely, justice can be determinate and identifiable at any given moment, but it does not retain the same determinacy from era to era, place to place. </w:t>
      </w:r>
      <w:r w:rsidRPr="00C350D3">
        <w:rPr>
          <w:rFonts w:eastAsia="Times New Roman" w:cs="Times New Roman"/>
          <w:b/>
          <w:bCs/>
          <w:color w:val="000000"/>
          <w:sz w:val="32"/>
          <w:szCs w:val="32"/>
          <w:u w:val="single"/>
          <w:shd w:val="clear" w:color="auto" w:fill="FFFF00"/>
        </w:rPr>
        <w:t>Appeals to abstract justice</w:t>
      </w:r>
      <w:r w:rsidRPr="00B23A2C">
        <w:rPr>
          <w:rFonts w:eastAsia="Times New Roman" w:cs="Times New Roman"/>
          <w:color w:val="000000"/>
          <w:sz w:val="26"/>
          <w:szCs w:val="26"/>
        </w:rPr>
        <w:t>,</w:t>
      </w:r>
      <w:r w:rsidRPr="00B23A2C">
        <w:rPr>
          <w:rFonts w:eastAsia="Times New Roman" w:cs="Times New Roman"/>
          <w:color w:val="000000"/>
          <w:sz w:val="14"/>
          <w:szCs w:val="14"/>
        </w:rPr>
        <w:t xml:space="preserve"> then,</w:t>
      </w:r>
      <w:r w:rsidRPr="00B23A2C">
        <w:rPr>
          <w:rFonts w:eastAsia="Times New Roman" w:cs="Times New Roman"/>
          <w:color w:val="000000"/>
          <w:sz w:val="26"/>
          <w:szCs w:val="26"/>
        </w:rPr>
        <w:t xml:space="preserve"> </w:t>
      </w:r>
      <w:r w:rsidRPr="00C350D3">
        <w:rPr>
          <w:rFonts w:eastAsia="Times New Roman" w:cs="Times New Roman"/>
          <w:b/>
          <w:bCs/>
          <w:color w:val="000000"/>
          <w:sz w:val="32"/>
          <w:szCs w:val="32"/>
          <w:u w:val="single"/>
          <w:shd w:val="clear" w:color="auto" w:fill="FFFF00"/>
        </w:rPr>
        <w:t>are</w:t>
      </w:r>
      <w:r w:rsidRPr="00C350D3">
        <w:rPr>
          <w:rFonts w:eastAsia="Times New Roman" w:cs="Times New Roman"/>
          <w:b/>
          <w:bCs/>
          <w:color w:val="000000"/>
          <w:sz w:val="32"/>
          <w:szCs w:val="32"/>
          <w:u w:val="single"/>
        </w:rPr>
        <w:t xml:space="preserve"> </w:t>
      </w:r>
      <w:proofErr w:type="gramStart"/>
      <w:r w:rsidRPr="00C350D3">
        <w:rPr>
          <w:rFonts w:eastAsia="Times New Roman" w:cs="Times New Roman"/>
          <w:b/>
          <w:bCs/>
          <w:color w:val="000000"/>
          <w:sz w:val="32"/>
          <w:szCs w:val="32"/>
          <w:u w:val="single"/>
        </w:rPr>
        <w:t>historically-contextualized</w:t>
      </w:r>
      <w:proofErr w:type="gramEnd"/>
      <w:r w:rsidRPr="00C350D3">
        <w:rPr>
          <w:rFonts w:eastAsia="Times New Roman" w:cs="Times New Roman"/>
          <w:b/>
          <w:bCs/>
          <w:color w:val="000000"/>
          <w:sz w:val="32"/>
          <w:szCs w:val="32"/>
          <w:u w:val="single"/>
        </w:rPr>
        <w:t xml:space="preserve"> expressions</w:t>
      </w:r>
      <w:r w:rsidRPr="00C350D3">
        <w:rPr>
          <w:rFonts w:eastAsia="Times New Roman" w:cs="Times New Roman"/>
          <w:b/>
          <w:bCs/>
          <w:color w:val="000000"/>
          <w:sz w:val="32"/>
          <w:szCs w:val="32"/>
          <w:u w:val="single"/>
          <w:shd w:val="clear" w:color="auto" w:fill="FFFF00"/>
        </w:rPr>
        <w:t xml:space="preserve"> misrepresented as universal</w:t>
      </w:r>
      <w:r w:rsidRPr="00C350D3">
        <w:rPr>
          <w:rFonts w:eastAsia="Times New Roman" w:cs="Times New Roman"/>
          <w:color w:val="000000"/>
          <w:sz w:val="32"/>
          <w:szCs w:val="32"/>
          <w:shd w:val="clear" w:color="auto" w:fill="FFFF00"/>
        </w:rPr>
        <w:t xml:space="preserve">. </w:t>
      </w:r>
      <w:r w:rsidRPr="00B23A2C">
        <w:rPr>
          <w:rFonts w:eastAsia="Times New Roman" w:cs="Times New Roman"/>
          <w:color w:val="000000"/>
          <w:sz w:val="14"/>
          <w:szCs w:val="14"/>
        </w:rPr>
        <w:t xml:space="preserve">Allen Wood (1972) is helpful on this point. On Wood’s reading of Marx, </w:t>
      </w:r>
      <w:r w:rsidRPr="00C350D3">
        <w:rPr>
          <w:rFonts w:eastAsia="Times New Roman" w:cs="Times New Roman"/>
          <w:color w:val="000000"/>
          <w:sz w:val="32"/>
          <w:szCs w:val="32"/>
        </w:rPr>
        <w:t>‘</w:t>
      </w:r>
      <w:r w:rsidRPr="00C350D3">
        <w:rPr>
          <w:rFonts w:eastAsia="Times New Roman" w:cs="Times New Roman"/>
          <w:b/>
          <w:bCs/>
          <w:color w:val="000000"/>
          <w:sz w:val="32"/>
          <w:szCs w:val="32"/>
          <w:u w:val="single"/>
        </w:rPr>
        <w:t>just’ actions</w:t>
      </w:r>
      <w:r w:rsidRPr="00F43B46">
        <w:rPr>
          <w:rFonts w:eastAsia="Times New Roman" w:cs="Times New Roman"/>
          <w:color w:val="000000"/>
          <w:sz w:val="18"/>
          <w:szCs w:val="18"/>
        </w:rPr>
        <w:t xml:space="preserve"> are those “transactions [that]</w:t>
      </w:r>
      <w:r w:rsidRPr="00B23A2C">
        <w:rPr>
          <w:rFonts w:eastAsia="Times New Roman" w:cs="Times New Roman"/>
          <w:color w:val="000000"/>
          <w:sz w:val="14"/>
          <w:szCs w:val="14"/>
        </w:rPr>
        <w:t xml:space="preserve"> </w:t>
      </w:r>
      <w:r w:rsidRPr="00C350D3">
        <w:rPr>
          <w:rFonts w:eastAsia="Times New Roman" w:cs="Times New Roman"/>
          <w:b/>
          <w:bCs/>
          <w:color w:val="000000"/>
          <w:sz w:val="32"/>
          <w:szCs w:val="32"/>
          <w:u w:val="single"/>
        </w:rPr>
        <w:t>fit</w:t>
      </w:r>
      <w:r w:rsidRPr="00B23A2C">
        <w:rPr>
          <w:rFonts w:eastAsia="Times New Roman" w:cs="Times New Roman"/>
          <w:color w:val="000000"/>
          <w:sz w:val="14"/>
          <w:szCs w:val="14"/>
        </w:rPr>
        <w:t xml:space="preserve"> </w:t>
      </w:r>
      <w:r w:rsidRPr="00F43B46">
        <w:rPr>
          <w:rFonts w:eastAsia="Times New Roman" w:cs="Times New Roman"/>
          <w:color w:val="000000"/>
          <w:sz w:val="18"/>
          <w:szCs w:val="18"/>
        </w:rPr>
        <w:t>the prevailing</w:t>
      </w:r>
      <w:r w:rsidRPr="00B23A2C">
        <w:rPr>
          <w:rFonts w:eastAsia="Times New Roman" w:cs="Times New Roman"/>
          <w:color w:val="000000"/>
          <w:sz w:val="26"/>
          <w:szCs w:val="26"/>
        </w:rPr>
        <w:t xml:space="preserve"> </w:t>
      </w:r>
      <w:r w:rsidRPr="00C350D3">
        <w:rPr>
          <w:rFonts w:eastAsia="Times New Roman" w:cs="Times New Roman"/>
          <w:b/>
          <w:bCs/>
          <w:color w:val="000000"/>
          <w:sz w:val="32"/>
          <w:szCs w:val="32"/>
          <w:u w:val="single"/>
        </w:rPr>
        <w:t>mode [of production]</w:t>
      </w:r>
      <w:r w:rsidRPr="00C350D3">
        <w:rPr>
          <w:rFonts w:eastAsia="Times New Roman" w:cs="Times New Roman"/>
          <w:color w:val="000000"/>
          <w:sz w:val="32"/>
          <w:szCs w:val="32"/>
        </w:rPr>
        <w:t>,</w:t>
      </w:r>
      <w:r w:rsidRPr="00B23A2C">
        <w:rPr>
          <w:rFonts w:eastAsia="Times New Roman" w:cs="Times New Roman"/>
          <w:color w:val="000000"/>
          <w:sz w:val="26"/>
          <w:szCs w:val="26"/>
        </w:rPr>
        <w:t xml:space="preserve"> </w:t>
      </w:r>
      <w:r w:rsidRPr="00F43B46">
        <w:rPr>
          <w:rFonts w:eastAsia="Times New Roman" w:cs="Times New Roman"/>
          <w:color w:val="000000"/>
          <w:sz w:val="18"/>
          <w:szCs w:val="18"/>
        </w:rPr>
        <w:t>they</w:t>
      </w:r>
      <w:r w:rsidRPr="00B23A2C">
        <w:rPr>
          <w:rFonts w:eastAsia="Times New Roman" w:cs="Times New Roman"/>
          <w:color w:val="000000"/>
          <w:sz w:val="26"/>
          <w:szCs w:val="26"/>
        </w:rPr>
        <w:t xml:space="preserve"> </w:t>
      </w:r>
      <w:r w:rsidRPr="00C350D3">
        <w:rPr>
          <w:rFonts w:eastAsia="Times New Roman" w:cs="Times New Roman"/>
          <w:b/>
          <w:bCs/>
          <w:color w:val="000000"/>
          <w:sz w:val="32"/>
          <w:szCs w:val="32"/>
          <w:u w:val="single"/>
        </w:rPr>
        <w:t>serve a purpose relative to it</w:t>
      </w:r>
      <w:r w:rsidRPr="00F43B46">
        <w:rPr>
          <w:rFonts w:eastAsia="Times New Roman" w:cs="Times New Roman"/>
          <w:color w:val="000000"/>
          <w:sz w:val="18"/>
          <w:szCs w:val="18"/>
        </w:rPr>
        <w:t>” (1972, 256). What is just, then, is a matter of what maintains the existence and reproduction of the social totality as a whole. Again, the legitimacy of Fugitive Slave Act of 1850 expressed the idea that society cannot reproduce itself (in its current form) if slave labor is unenforceable. To adopt</w:t>
      </w:r>
      <w:r w:rsidRPr="00B23A2C">
        <w:rPr>
          <w:rFonts w:eastAsia="Times New Roman" w:cs="Times New Roman"/>
          <w:color w:val="000000"/>
          <w:sz w:val="26"/>
          <w:szCs w:val="26"/>
        </w:rPr>
        <w:t xml:space="preserve"> </w:t>
      </w:r>
      <w:r w:rsidRPr="00C350D3">
        <w:rPr>
          <w:rFonts w:eastAsia="Times New Roman" w:cs="Times New Roman"/>
          <w:b/>
          <w:bCs/>
          <w:color w:val="000000"/>
          <w:sz w:val="32"/>
          <w:szCs w:val="32"/>
          <w:u w:val="single"/>
        </w:rPr>
        <w:t>a juridical view</w:t>
      </w:r>
      <w:r w:rsidRPr="00F43B46">
        <w:rPr>
          <w:rFonts w:eastAsia="Times New Roman" w:cs="Times New Roman"/>
          <w:color w:val="000000"/>
          <w:sz w:val="18"/>
          <w:szCs w:val="18"/>
        </w:rPr>
        <w:t>, then,</w:t>
      </w:r>
      <w:r w:rsidRPr="00B23A2C">
        <w:rPr>
          <w:rFonts w:eastAsia="Times New Roman" w:cs="Times New Roman"/>
          <w:color w:val="000000"/>
          <w:sz w:val="14"/>
          <w:szCs w:val="14"/>
        </w:rPr>
        <w:t xml:space="preserve"> </w:t>
      </w:r>
      <w:r w:rsidRPr="00C350D3">
        <w:rPr>
          <w:rFonts w:eastAsia="Times New Roman" w:cs="Times New Roman"/>
          <w:b/>
          <w:bCs/>
          <w:color w:val="000000"/>
          <w:sz w:val="32"/>
          <w:szCs w:val="32"/>
          <w:u w:val="single"/>
        </w:rPr>
        <w:t>entails that one takes</w:t>
      </w:r>
      <w:r w:rsidRPr="00B23A2C">
        <w:rPr>
          <w:rFonts w:eastAsia="Times New Roman" w:cs="Times New Roman"/>
          <w:color w:val="000000"/>
          <w:sz w:val="14"/>
          <w:szCs w:val="14"/>
        </w:rPr>
        <w:t xml:space="preserve"> </w:t>
      </w:r>
      <w:r w:rsidRPr="00F43B46">
        <w:rPr>
          <w:rFonts w:eastAsia="Times New Roman" w:cs="Times New Roman"/>
          <w:color w:val="000000"/>
          <w:sz w:val="18"/>
          <w:szCs w:val="18"/>
        </w:rPr>
        <w:t xml:space="preserve">these legal and political </w:t>
      </w:r>
      <w:r w:rsidRPr="00C350D3">
        <w:rPr>
          <w:rFonts w:eastAsia="Times New Roman" w:cs="Times New Roman"/>
          <w:b/>
          <w:bCs/>
          <w:color w:val="000000"/>
          <w:sz w:val="32"/>
          <w:szCs w:val="32"/>
          <w:u w:val="single"/>
        </w:rPr>
        <w:t>determinations as if they do n</w:t>
      </w:r>
      <w:r w:rsidRPr="00F43B46">
        <w:rPr>
          <w:rFonts w:eastAsia="Times New Roman" w:cs="Times New Roman"/>
          <w:color w:val="000000"/>
          <w:sz w:val="18"/>
          <w:szCs w:val="18"/>
        </w:rPr>
        <w:t>o</w:t>
      </w:r>
      <w:r w:rsidRPr="00C350D3">
        <w:rPr>
          <w:rFonts w:eastAsia="Times New Roman" w:cs="Times New Roman"/>
          <w:b/>
          <w:bCs/>
          <w:color w:val="000000"/>
          <w:sz w:val="32"/>
          <w:szCs w:val="32"/>
          <w:u w:val="single"/>
        </w:rPr>
        <w:t>t presuppose a</w:t>
      </w:r>
      <w:r w:rsidRPr="00B23A2C">
        <w:rPr>
          <w:rFonts w:eastAsia="Times New Roman" w:cs="Times New Roman"/>
          <w:color w:val="000000"/>
          <w:sz w:val="26"/>
          <w:szCs w:val="26"/>
        </w:rPr>
        <w:t xml:space="preserve"> </w:t>
      </w:r>
      <w:r w:rsidRPr="00F43B46">
        <w:rPr>
          <w:rFonts w:eastAsia="Times New Roman" w:cs="Times New Roman"/>
          <w:color w:val="000000"/>
          <w:sz w:val="18"/>
          <w:szCs w:val="18"/>
        </w:rPr>
        <w:t>given</w:t>
      </w:r>
      <w:r w:rsidRPr="00B23A2C">
        <w:rPr>
          <w:rFonts w:eastAsia="Times New Roman" w:cs="Times New Roman"/>
          <w:color w:val="000000"/>
          <w:sz w:val="26"/>
          <w:szCs w:val="26"/>
        </w:rPr>
        <w:t xml:space="preserve"> </w:t>
      </w:r>
      <w:r w:rsidRPr="00C350D3">
        <w:rPr>
          <w:rFonts w:eastAsia="Times New Roman" w:cs="Times New Roman"/>
          <w:b/>
          <w:bCs/>
          <w:color w:val="000000"/>
          <w:sz w:val="32"/>
          <w:szCs w:val="32"/>
          <w:u w:val="single"/>
        </w:rPr>
        <w:t>social totality</w:t>
      </w:r>
      <w:r w:rsidRPr="00B23A2C">
        <w:rPr>
          <w:rFonts w:eastAsia="Times New Roman" w:cs="Times New Roman"/>
          <w:color w:val="000000"/>
          <w:sz w:val="14"/>
          <w:szCs w:val="14"/>
        </w:rPr>
        <w:t xml:space="preserve"> </w:t>
      </w:r>
      <w:r w:rsidRPr="00F43B46">
        <w:rPr>
          <w:rFonts w:eastAsia="Times New Roman" w:cs="Times New Roman"/>
          <w:color w:val="000000"/>
          <w:sz w:val="18"/>
          <w:szCs w:val="18"/>
        </w:rPr>
        <w:t>composed of interrelated and interworking parts. As Wood explains, such a view</w:t>
      </w:r>
      <w:r w:rsidRPr="00B23A2C">
        <w:rPr>
          <w:rFonts w:eastAsia="Times New Roman" w:cs="Times New Roman"/>
          <w:color w:val="000000"/>
          <w:sz w:val="14"/>
          <w:szCs w:val="14"/>
        </w:rPr>
        <w:t xml:space="preserve"> </w:t>
      </w:r>
      <w:r w:rsidRPr="00B23A2C">
        <w:rPr>
          <w:rFonts w:eastAsia="Times New Roman" w:cs="Times New Roman"/>
          <w:color w:val="000000"/>
          <w:sz w:val="26"/>
          <w:szCs w:val="26"/>
        </w:rPr>
        <w:t>“</w:t>
      </w:r>
      <w:r w:rsidRPr="00C350D3">
        <w:rPr>
          <w:rFonts w:eastAsia="Times New Roman" w:cs="Times New Roman"/>
          <w:b/>
          <w:bCs/>
          <w:color w:val="000000"/>
          <w:sz w:val="32"/>
          <w:szCs w:val="32"/>
          <w:u w:val="single"/>
        </w:rPr>
        <w:t>is</w:t>
      </w:r>
      <w:r w:rsidRPr="00B23A2C">
        <w:rPr>
          <w:rFonts w:eastAsia="Times New Roman" w:cs="Times New Roman"/>
          <w:color w:val="000000"/>
          <w:sz w:val="26"/>
          <w:szCs w:val="26"/>
        </w:rPr>
        <w:t xml:space="preserve"> </w:t>
      </w:r>
      <w:r w:rsidRPr="00F43B46">
        <w:rPr>
          <w:rFonts w:eastAsia="Times New Roman" w:cs="Times New Roman"/>
          <w:color w:val="000000"/>
          <w:sz w:val="18"/>
          <w:szCs w:val="18"/>
        </w:rPr>
        <w:t>essentially</w:t>
      </w:r>
      <w:r w:rsidRPr="00B23A2C">
        <w:rPr>
          <w:rFonts w:eastAsia="Times New Roman" w:cs="Times New Roman"/>
          <w:color w:val="000000"/>
          <w:sz w:val="26"/>
          <w:szCs w:val="26"/>
        </w:rPr>
        <w:t xml:space="preserve"> </w:t>
      </w:r>
      <w:r w:rsidRPr="00C350D3">
        <w:rPr>
          <w:rFonts w:eastAsia="Times New Roman" w:cs="Times New Roman"/>
          <w:b/>
          <w:bCs/>
          <w:color w:val="000000"/>
          <w:sz w:val="32"/>
          <w:szCs w:val="32"/>
          <w:u w:val="single"/>
        </w:rPr>
        <w:t>one-sided</w:t>
      </w:r>
      <w:r w:rsidRPr="00B23A2C">
        <w:rPr>
          <w:rFonts w:eastAsia="Times New Roman" w:cs="Times New Roman"/>
          <w:color w:val="000000"/>
          <w:sz w:val="26"/>
          <w:szCs w:val="26"/>
        </w:rPr>
        <w:t xml:space="preserve">, </w:t>
      </w:r>
      <w:r w:rsidRPr="00F43B46">
        <w:rPr>
          <w:rFonts w:eastAsia="Times New Roman" w:cs="Times New Roman"/>
          <w:color w:val="000000"/>
          <w:sz w:val="18"/>
          <w:szCs w:val="18"/>
        </w:rPr>
        <w:t>and</w:t>
      </w:r>
      <w:r w:rsidRPr="00B23A2C">
        <w:rPr>
          <w:rFonts w:eastAsia="Times New Roman" w:cs="Times New Roman"/>
          <w:color w:val="000000"/>
          <w:sz w:val="14"/>
          <w:szCs w:val="14"/>
        </w:rPr>
        <w:t xml:space="preserve"> </w:t>
      </w:r>
      <w:r w:rsidRPr="00C350D3">
        <w:rPr>
          <w:rFonts w:eastAsia="Times New Roman" w:cs="Times New Roman"/>
          <w:b/>
          <w:bCs/>
          <w:color w:val="000000"/>
          <w:sz w:val="32"/>
          <w:szCs w:val="32"/>
          <w:u w:val="single"/>
          <w:shd w:val="clear" w:color="auto" w:fill="FFFF00"/>
        </w:rPr>
        <w:t>to adopt it as the</w:t>
      </w:r>
      <w:r w:rsidRPr="00B23A2C">
        <w:rPr>
          <w:rFonts w:eastAsia="Times New Roman" w:cs="Times New Roman"/>
          <w:color w:val="000000"/>
          <w:sz w:val="14"/>
          <w:szCs w:val="14"/>
        </w:rPr>
        <w:t xml:space="preserve"> </w:t>
      </w:r>
      <w:r w:rsidRPr="00F43B46">
        <w:rPr>
          <w:rFonts w:eastAsia="Times New Roman" w:cs="Times New Roman"/>
          <w:color w:val="000000"/>
          <w:sz w:val="18"/>
          <w:szCs w:val="18"/>
        </w:rPr>
        <w:t>fundamental</w:t>
      </w:r>
      <w:r w:rsidRPr="00B23A2C">
        <w:rPr>
          <w:rFonts w:eastAsia="Times New Roman" w:cs="Times New Roman"/>
          <w:color w:val="000000"/>
          <w:sz w:val="14"/>
          <w:szCs w:val="14"/>
        </w:rPr>
        <w:t xml:space="preserve"> </w:t>
      </w:r>
      <w:r w:rsidRPr="00C350D3">
        <w:rPr>
          <w:rFonts w:eastAsia="Times New Roman" w:cs="Times New Roman"/>
          <w:b/>
          <w:bCs/>
          <w:color w:val="000000"/>
          <w:sz w:val="32"/>
          <w:szCs w:val="32"/>
          <w:u w:val="single"/>
          <w:shd w:val="clear" w:color="auto" w:fill="FFFF00"/>
        </w:rPr>
        <w:t>standpoint from which to judge all social reality is to adopt a distorted conception of that reality</w:t>
      </w:r>
      <w:r w:rsidRPr="00B23A2C">
        <w:rPr>
          <w:rFonts w:eastAsia="Times New Roman" w:cs="Times New Roman"/>
          <w:color w:val="000000"/>
          <w:sz w:val="26"/>
          <w:szCs w:val="26"/>
          <w:shd w:val="clear" w:color="auto" w:fill="FFFF00"/>
        </w:rPr>
        <w:t>”</w:t>
      </w:r>
      <w:r w:rsidRPr="00B23A2C">
        <w:rPr>
          <w:rFonts w:eastAsia="Times New Roman" w:cs="Times New Roman"/>
          <w:color w:val="000000"/>
          <w:sz w:val="14"/>
          <w:szCs w:val="14"/>
        </w:rPr>
        <w:t xml:space="preserve"> (</w:t>
      </w:r>
      <w:r w:rsidRPr="00F43B46">
        <w:rPr>
          <w:rFonts w:eastAsia="Times New Roman" w:cs="Times New Roman"/>
          <w:color w:val="000000"/>
          <w:sz w:val="18"/>
          <w:szCs w:val="18"/>
        </w:rPr>
        <w:t>1972, 255). Again, the juridical view is a distortion precisely because in taking some particular notion of justice as the primary metric of a given society, one neglects the way in which ideas about justice arise, not to mention the way in which societies function so as to reproduce themselves. The juridical view confuses a context-dependent idea for an abstract one. Furthermore, the juridical view is equally problematic for its neglect of society as a totality that contains needs, production, relations, and ideas which condition and are conditioned 20 by each other. Whatever justice means at a given historical moment must be understood in its broader social and political context</w:t>
      </w:r>
      <w:r w:rsidRPr="00B23A2C">
        <w:rPr>
          <w:rFonts w:eastAsia="Times New Roman" w:cs="Times New Roman"/>
          <w:color w:val="000000"/>
          <w:sz w:val="14"/>
          <w:szCs w:val="14"/>
        </w:rPr>
        <w:t>.</w:t>
      </w:r>
      <w:r w:rsidRPr="00B23A2C">
        <w:rPr>
          <w:rFonts w:eastAsia="Times New Roman" w:cs="Times New Roman"/>
          <w:color w:val="000000"/>
          <w:sz w:val="26"/>
          <w:szCs w:val="26"/>
        </w:rPr>
        <w:t xml:space="preserve"> </w:t>
      </w:r>
      <w:r w:rsidRPr="00C350D3">
        <w:rPr>
          <w:rFonts w:eastAsia="Times New Roman" w:cs="Times New Roman"/>
          <w:b/>
          <w:bCs/>
          <w:color w:val="000000"/>
          <w:sz w:val="32"/>
          <w:szCs w:val="32"/>
          <w:u w:val="single"/>
          <w:shd w:val="clear" w:color="auto" w:fill="FFFF00"/>
        </w:rPr>
        <w:t>So long as</w:t>
      </w:r>
      <w:r w:rsidRPr="00B23A2C">
        <w:rPr>
          <w:rFonts w:eastAsia="Times New Roman" w:cs="Times New Roman"/>
          <w:color w:val="000000"/>
          <w:sz w:val="26"/>
          <w:szCs w:val="26"/>
        </w:rPr>
        <w:t xml:space="preserve"> </w:t>
      </w:r>
      <w:r w:rsidRPr="00F43B46">
        <w:rPr>
          <w:rFonts w:eastAsia="Times New Roman" w:cs="Times New Roman"/>
          <w:color w:val="000000"/>
          <w:sz w:val="18"/>
          <w:szCs w:val="18"/>
        </w:rPr>
        <w:t>identifying</w:t>
      </w:r>
      <w:r w:rsidRPr="00B23A2C">
        <w:rPr>
          <w:rFonts w:eastAsia="Times New Roman" w:cs="Times New Roman"/>
          <w:color w:val="000000"/>
          <w:sz w:val="26"/>
          <w:szCs w:val="26"/>
        </w:rPr>
        <w:t xml:space="preserve"> </w:t>
      </w:r>
      <w:r w:rsidRPr="00C350D3">
        <w:rPr>
          <w:rFonts w:eastAsia="Times New Roman" w:cs="Times New Roman"/>
          <w:b/>
          <w:bCs/>
          <w:color w:val="000000"/>
          <w:sz w:val="32"/>
          <w:szCs w:val="32"/>
          <w:u w:val="single"/>
          <w:shd w:val="clear" w:color="auto" w:fill="FFFF00"/>
        </w:rPr>
        <w:t>principles of justice is the central concern, developing a</w:t>
      </w:r>
      <w:r w:rsidRPr="00B23A2C">
        <w:rPr>
          <w:rFonts w:eastAsia="Times New Roman" w:cs="Times New Roman"/>
          <w:b/>
          <w:bCs/>
          <w:color w:val="000000"/>
          <w:sz w:val="26"/>
          <w:szCs w:val="26"/>
          <w:u w:val="single"/>
        </w:rPr>
        <w:t xml:space="preserve"> </w:t>
      </w:r>
      <w:r w:rsidRPr="00F43B46">
        <w:rPr>
          <w:rFonts w:eastAsia="Times New Roman" w:cs="Times New Roman"/>
          <w:color w:val="000000"/>
          <w:sz w:val="18"/>
          <w:szCs w:val="18"/>
        </w:rPr>
        <w:t>proper</w:t>
      </w:r>
      <w:r w:rsidRPr="00B23A2C">
        <w:rPr>
          <w:rFonts w:eastAsia="Times New Roman" w:cs="Times New Roman"/>
          <w:color w:val="000000"/>
          <w:sz w:val="26"/>
          <w:szCs w:val="26"/>
        </w:rPr>
        <w:t xml:space="preserve"> </w:t>
      </w:r>
      <w:r w:rsidRPr="00C350D3">
        <w:rPr>
          <w:rFonts w:eastAsia="Times New Roman" w:cs="Times New Roman"/>
          <w:b/>
          <w:bCs/>
          <w:color w:val="000000"/>
          <w:sz w:val="32"/>
          <w:szCs w:val="32"/>
          <w:u w:val="single"/>
          <w:shd w:val="clear" w:color="auto" w:fill="FFFF00"/>
        </w:rPr>
        <w:t>understanding of how</w:t>
      </w:r>
      <w:r w:rsidRPr="00B23A2C">
        <w:rPr>
          <w:rFonts w:eastAsia="Times New Roman" w:cs="Times New Roman"/>
          <w:b/>
          <w:bCs/>
          <w:color w:val="000000"/>
          <w:sz w:val="14"/>
          <w:szCs w:val="14"/>
          <w:u w:val="single"/>
        </w:rPr>
        <w:t xml:space="preserve"> </w:t>
      </w:r>
      <w:r w:rsidRPr="00F43B46">
        <w:rPr>
          <w:rFonts w:eastAsia="Times New Roman" w:cs="Times New Roman"/>
          <w:color w:val="000000"/>
          <w:sz w:val="18"/>
          <w:szCs w:val="18"/>
        </w:rPr>
        <w:t>so-called</w:t>
      </w:r>
      <w:r w:rsidRPr="00B23A2C">
        <w:rPr>
          <w:rFonts w:eastAsia="Times New Roman" w:cs="Times New Roman"/>
          <w:color w:val="000000"/>
          <w:sz w:val="26"/>
          <w:szCs w:val="26"/>
        </w:rPr>
        <w:t xml:space="preserve"> </w:t>
      </w:r>
      <w:r w:rsidRPr="00C350D3">
        <w:rPr>
          <w:rFonts w:eastAsia="Times New Roman" w:cs="Times New Roman"/>
          <w:b/>
          <w:bCs/>
          <w:color w:val="000000"/>
          <w:sz w:val="32"/>
          <w:szCs w:val="32"/>
          <w:u w:val="single"/>
          <w:shd w:val="clear" w:color="auto" w:fill="FFFF00"/>
        </w:rPr>
        <w:t>injustices arise</w:t>
      </w:r>
      <w:r w:rsidRPr="00F43B46">
        <w:rPr>
          <w:rFonts w:eastAsia="Times New Roman" w:cs="Times New Roman"/>
          <w:color w:val="000000"/>
          <w:sz w:val="18"/>
          <w:szCs w:val="18"/>
        </w:rPr>
        <w:t>, for what reasons, in what way, as a result of what needs, production, and relations of power, etc</w:t>
      </w:r>
      <w:r w:rsidRPr="00B23A2C">
        <w:rPr>
          <w:rFonts w:eastAsia="Times New Roman" w:cs="Times New Roman"/>
          <w:color w:val="000000"/>
          <w:sz w:val="14"/>
          <w:szCs w:val="14"/>
        </w:rPr>
        <w:t xml:space="preserve">., </w:t>
      </w:r>
      <w:r w:rsidRPr="00C350D3">
        <w:rPr>
          <w:rFonts w:eastAsia="Times New Roman" w:cs="Times New Roman"/>
          <w:b/>
          <w:bCs/>
          <w:color w:val="000000"/>
          <w:sz w:val="32"/>
          <w:szCs w:val="32"/>
          <w:u w:val="single"/>
          <w:shd w:val="clear" w:color="auto" w:fill="FFFF00"/>
        </w:rPr>
        <w:t>will be</w:t>
      </w:r>
      <w:r w:rsidRPr="00B23A2C">
        <w:rPr>
          <w:rFonts w:eastAsia="Times New Roman" w:cs="Times New Roman"/>
          <w:color w:val="000000"/>
          <w:sz w:val="14"/>
          <w:szCs w:val="14"/>
        </w:rPr>
        <w:t xml:space="preserve"> </w:t>
      </w:r>
      <w:r w:rsidRPr="00F43B46">
        <w:rPr>
          <w:rFonts w:eastAsia="Times New Roman" w:cs="Times New Roman"/>
          <w:color w:val="000000"/>
          <w:sz w:val="18"/>
          <w:szCs w:val="18"/>
        </w:rPr>
        <w:t>secondary and potentially, if not often,</w:t>
      </w:r>
      <w:r w:rsidRPr="00B23A2C">
        <w:rPr>
          <w:rFonts w:eastAsia="Times New Roman" w:cs="Times New Roman"/>
          <w:color w:val="000000"/>
          <w:sz w:val="14"/>
          <w:szCs w:val="14"/>
        </w:rPr>
        <w:t xml:space="preserve"> </w:t>
      </w:r>
      <w:r w:rsidRPr="00C350D3">
        <w:rPr>
          <w:rFonts w:eastAsia="Times New Roman" w:cs="Times New Roman"/>
          <w:b/>
          <w:bCs/>
          <w:color w:val="000000"/>
          <w:sz w:val="32"/>
          <w:szCs w:val="32"/>
          <w:u w:val="single"/>
          <w:shd w:val="clear" w:color="auto" w:fill="FFFF00"/>
        </w:rPr>
        <w:t>overlooked</w:t>
      </w:r>
      <w:r w:rsidRPr="00C350D3">
        <w:rPr>
          <w:rFonts w:eastAsia="Times New Roman" w:cs="Times New Roman"/>
          <w:color w:val="000000"/>
          <w:sz w:val="32"/>
          <w:szCs w:val="32"/>
          <w:shd w:val="clear" w:color="auto" w:fill="FFFF00"/>
        </w:rPr>
        <w:t>.</w:t>
      </w:r>
      <w:r w:rsidRPr="00B23A2C">
        <w:rPr>
          <w:rFonts w:eastAsia="Times New Roman" w:cs="Times New Roman"/>
          <w:color w:val="000000"/>
          <w:sz w:val="26"/>
          <w:szCs w:val="26"/>
          <w:shd w:val="clear" w:color="auto" w:fill="FFFF00"/>
        </w:rPr>
        <w:t xml:space="preserve"> </w:t>
      </w:r>
      <w:r w:rsidRPr="00F43B46">
        <w:rPr>
          <w:rFonts w:eastAsia="Times New Roman" w:cs="Times New Roman"/>
          <w:color w:val="000000"/>
          <w:sz w:val="18"/>
          <w:szCs w:val="18"/>
        </w:rPr>
        <w:t>Therefore</w:t>
      </w:r>
      <w:r w:rsidRPr="00C350D3">
        <w:rPr>
          <w:rFonts w:eastAsia="Times New Roman" w:cs="Times New Roman"/>
          <w:color w:val="000000"/>
          <w:sz w:val="32"/>
          <w:szCs w:val="32"/>
        </w:rPr>
        <w:t xml:space="preserve">, </w:t>
      </w:r>
      <w:r w:rsidRPr="00C350D3">
        <w:rPr>
          <w:rFonts w:eastAsia="Times New Roman" w:cs="Times New Roman"/>
          <w:b/>
          <w:bCs/>
          <w:color w:val="000000"/>
          <w:sz w:val="32"/>
          <w:szCs w:val="32"/>
          <w:u w:val="single"/>
        </w:rPr>
        <w:t>because ‘justice-seeking’</w:t>
      </w:r>
      <w:r w:rsidRPr="00B23A2C">
        <w:rPr>
          <w:rFonts w:eastAsia="Times New Roman" w:cs="Times New Roman"/>
          <w:color w:val="000000"/>
          <w:sz w:val="26"/>
          <w:szCs w:val="26"/>
        </w:rPr>
        <w:t xml:space="preserve"> </w:t>
      </w:r>
      <w:r w:rsidRPr="00F43B46">
        <w:rPr>
          <w:rFonts w:eastAsia="Times New Roman" w:cs="Times New Roman"/>
          <w:color w:val="000000"/>
          <w:sz w:val="18"/>
          <w:szCs w:val="18"/>
        </w:rPr>
        <w:t xml:space="preserve">and ‘justice adjudicating’ </w:t>
      </w:r>
      <w:r w:rsidRPr="00C350D3">
        <w:rPr>
          <w:rFonts w:eastAsia="Times New Roman" w:cs="Times New Roman"/>
          <w:b/>
          <w:bCs/>
          <w:color w:val="000000"/>
          <w:sz w:val="32"/>
          <w:szCs w:val="32"/>
          <w:u w:val="single"/>
        </w:rPr>
        <w:t>ignore</w:t>
      </w:r>
      <w:r w:rsidRPr="00B23A2C">
        <w:rPr>
          <w:rFonts w:eastAsia="Times New Roman" w:cs="Times New Roman"/>
          <w:color w:val="000000"/>
          <w:sz w:val="14"/>
          <w:szCs w:val="14"/>
        </w:rPr>
        <w:t xml:space="preserve"> </w:t>
      </w:r>
      <w:r w:rsidRPr="00F43B46">
        <w:rPr>
          <w:rFonts w:eastAsia="Times New Roman" w:cs="Times New Roman"/>
          <w:color w:val="000000"/>
          <w:sz w:val="18"/>
          <w:szCs w:val="18"/>
        </w:rPr>
        <w:t xml:space="preserve">the centrality of civil society and the </w:t>
      </w:r>
      <w:r w:rsidRPr="00C350D3">
        <w:rPr>
          <w:rFonts w:eastAsia="Times New Roman" w:cs="Times New Roman"/>
          <w:b/>
          <w:bCs/>
          <w:color w:val="000000"/>
          <w:sz w:val="32"/>
          <w:szCs w:val="32"/>
          <w:u w:val="single"/>
        </w:rPr>
        <w:t>interdependency of social phenomena within a</w:t>
      </w:r>
      <w:r w:rsidRPr="00B23A2C">
        <w:rPr>
          <w:rFonts w:eastAsia="Times New Roman" w:cs="Times New Roman"/>
          <w:color w:val="000000"/>
          <w:sz w:val="26"/>
          <w:szCs w:val="26"/>
        </w:rPr>
        <w:t xml:space="preserve"> </w:t>
      </w:r>
      <w:r w:rsidRPr="00F43B46">
        <w:rPr>
          <w:rFonts w:eastAsia="Times New Roman" w:cs="Times New Roman"/>
          <w:color w:val="000000"/>
          <w:sz w:val="18"/>
          <w:szCs w:val="18"/>
        </w:rPr>
        <w:t>given</w:t>
      </w:r>
      <w:r w:rsidRPr="00B23A2C">
        <w:rPr>
          <w:rFonts w:eastAsia="Times New Roman" w:cs="Times New Roman"/>
          <w:color w:val="000000"/>
          <w:sz w:val="26"/>
          <w:szCs w:val="26"/>
        </w:rPr>
        <w:t xml:space="preserve"> </w:t>
      </w:r>
      <w:r w:rsidRPr="00C350D3">
        <w:rPr>
          <w:rFonts w:eastAsia="Times New Roman" w:cs="Times New Roman"/>
          <w:b/>
          <w:bCs/>
          <w:color w:val="000000"/>
          <w:sz w:val="32"/>
          <w:szCs w:val="32"/>
          <w:u w:val="single"/>
        </w:rPr>
        <w:t>mode of production</w:t>
      </w:r>
      <w:r w:rsidRPr="00B23A2C">
        <w:rPr>
          <w:rFonts w:eastAsia="Times New Roman" w:cs="Times New Roman"/>
          <w:color w:val="000000"/>
          <w:sz w:val="26"/>
          <w:szCs w:val="26"/>
        </w:rPr>
        <w:t>,</w:t>
      </w:r>
      <w:r w:rsidRPr="00F43B46">
        <w:rPr>
          <w:rFonts w:eastAsia="Times New Roman" w:cs="Times New Roman"/>
          <w:color w:val="000000"/>
          <w:sz w:val="18"/>
          <w:szCs w:val="18"/>
        </w:rPr>
        <w:t xml:space="preserve"> we can see how </w:t>
      </w:r>
      <w:r w:rsidRPr="00C350D3">
        <w:rPr>
          <w:rFonts w:eastAsia="Times New Roman" w:cs="Times New Roman"/>
          <w:b/>
          <w:bCs/>
          <w:color w:val="000000"/>
          <w:sz w:val="32"/>
          <w:szCs w:val="32"/>
          <w:u w:val="single"/>
        </w:rPr>
        <w:t>nonideal theory adopts a flawed view of society</w:t>
      </w:r>
      <w:r w:rsidRPr="00B23A2C">
        <w:rPr>
          <w:rFonts w:eastAsia="Times New Roman" w:cs="Times New Roman"/>
          <w:color w:val="000000"/>
          <w:sz w:val="26"/>
          <w:szCs w:val="26"/>
        </w:rPr>
        <w:t>.</w:t>
      </w:r>
      <w:r w:rsidRPr="00B23A2C">
        <w:rPr>
          <w:rFonts w:eastAsia="Times New Roman" w:cs="Times New Roman"/>
          <w:color w:val="000000"/>
          <w:sz w:val="14"/>
          <w:szCs w:val="14"/>
        </w:rPr>
        <w:t xml:space="preserve"> </w:t>
      </w:r>
      <w:r w:rsidRPr="00F43B46">
        <w:rPr>
          <w:rFonts w:eastAsia="Times New Roman" w:cs="Times New Roman"/>
          <w:color w:val="000000"/>
          <w:sz w:val="18"/>
          <w:szCs w:val="18"/>
        </w:rPr>
        <w:t>As Wood explains: Abstracted from a concrete historical context, all formal philosophical principles of justice are empty and useless; when applied to such a context, they are misleading and distorting, since they encourage us to treat the concrete context of an act or institution as accidental, inessential, a mere occasion for the pure rational form to manifest itself. (1972, 257) In other words, to use justice as nonideal theory does — as an abstract, pure, moral, or metaphysical concept — is to misunderstand what justice is. Therefore, the nonideal theorist’s employment of justice, like their ideal theorist counterparts’, is simply confused. Stated differently, abstract justice, from the Marxian understanding of society as a totality of interdependent moments, is a contradiction in terms.</w:t>
      </w:r>
    </w:p>
    <w:p w14:paraId="6CC41D6E" w14:textId="69BD714F" w:rsidR="009666C9" w:rsidRDefault="009666C9" w:rsidP="009666C9">
      <w:pPr>
        <w:rPr>
          <w:rFonts w:ascii="Times New Roman" w:eastAsia="Times New Roman" w:hAnsi="Times New Roman" w:cs="Times New Roman"/>
        </w:rPr>
      </w:pPr>
    </w:p>
    <w:p w14:paraId="23B0D61E" w14:textId="5D751FB6" w:rsidR="00C350D3" w:rsidRPr="00C350D3" w:rsidRDefault="00C350D3" w:rsidP="009666C9">
      <w:pPr>
        <w:rPr>
          <w:rFonts w:asciiTheme="majorHAnsi" w:eastAsia="Times New Roman" w:hAnsiTheme="majorHAnsi" w:cstheme="majorHAnsi"/>
          <w:b/>
          <w:bCs/>
          <w:sz w:val="32"/>
          <w:szCs w:val="32"/>
        </w:rPr>
      </w:pPr>
      <w:r>
        <w:rPr>
          <w:rFonts w:asciiTheme="majorHAnsi" w:eastAsia="Times New Roman" w:hAnsiTheme="majorHAnsi" w:cstheme="majorHAnsi"/>
          <w:b/>
          <w:bCs/>
          <w:sz w:val="32"/>
          <w:szCs w:val="32"/>
        </w:rPr>
        <w:t>Adopting a Marxist perspective helps us resist alienation</w:t>
      </w:r>
      <w:r w:rsidR="00D85949">
        <w:rPr>
          <w:rFonts w:asciiTheme="majorHAnsi" w:eastAsia="Times New Roman" w:hAnsiTheme="majorHAnsi" w:cstheme="majorHAnsi"/>
          <w:b/>
          <w:bCs/>
          <w:sz w:val="32"/>
          <w:szCs w:val="32"/>
        </w:rPr>
        <w:t xml:space="preserve"> and solve issues of inequalities.</w:t>
      </w:r>
    </w:p>
    <w:p w14:paraId="06EBB0D2" w14:textId="60533A53" w:rsidR="006E40E0" w:rsidRDefault="009B5F41" w:rsidP="009666C9">
      <w:pPr>
        <w:rPr>
          <w:rFonts w:asciiTheme="majorHAnsi" w:eastAsia="Times New Roman" w:hAnsiTheme="majorHAnsi" w:cstheme="majorHAnsi"/>
          <w:b/>
          <w:bCs/>
          <w:sz w:val="32"/>
          <w:szCs w:val="32"/>
        </w:rPr>
      </w:pPr>
      <w:proofErr w:type="spellStart"/>
      <w:r w:rsidRPr="009B5F41">
        <w:rPr>
          <w:rFonts w:asciiTheme="majorHAnsi" w:eastAsia="Times New Roman" w:hAnsiTheme="majorHAnsi" w:cstheme="majorHAnsi"/>
          <w:b/>
          <w:bCs/>
          <w:sz w:val="32"/>
          <w:szCs w:val="32"/>
        </w:rPr>
        <w:t>Rikowski</w:t>
      </w:r>
      <w:proofErr w:type="spellEnd"/>
      <w:r w:rsidR="006E40E0">
        <w:rPr>
          <w:rFonts w:asciiTheme="majorHAnsi" w:eastAsia="Times New Roman" w:hAnsiTheme="majorHAnsi" w:cstheme="majorHAnsi"/>
          <w:b/>
          <w:bCs/>
          <w:sz w:val="32"/>
          <w:szCs w:val="32"/>
        </w:rPr>
        <w:t xml:space="preserve"> 1</w:t>
      </w:r>
      <w:r w:rsidR="006E40E0" w:rsidRPr="006E40E0">
        <w:rPr>
          <w:rFonts w:asciiTheme="majorHAnsi" w:eastAsia="Times New Roman" w:hAnsiTheme="majorHAnsi" w:cstheme="majorHAnsi"/>
          <w:b/>
          <w:bCs/>
          <w:sz w:val="18"/>
          <w:szCs w:val="18"/>
        </w:rPr>
        <w:t xml:space="preserve"> </w:t>
      </w:r>
      <w:proofErr w:type="spellStart"/>
      <w:r w:rsidR="006E40E0" w:rsidRPr="006E40E0">
        <w:rPr>
          <w:rFonts w:asciiTheme="majorHAnsi" w:eastAsia="Times New Roman" w:hAnsiTheme="majorHAnsi" w:cstheme="majorHAnsi"/>
          <w:sz w:val="18"/>
          <w:szCs w:val="18"/>
        </w:rPr>
        <w:t>Rikowski</w:t>
      </w:r>
      <w:proofErr w:type="spellEnd"/>
      <w:r w:rsidR="006E40E0" w:rsidRPr="006E40E0">
        <w:rPr>
          <w:rFonts w:asciiTheme="majorHAnsi" w:eastAsia="Times New Roman" w:hAnsiTheme="majorHAnsi" w:cstheme="majorHAnsi"/>
          <w:sz w:val="18"/>
          <w:szCs w:val="18"/>
        </w:rPr>
        <w:t xml:space="preserve">, Ruth. “A Marxist Analysis of the World Trade </w:t>
      </w:r>
      <w:proofErr w:type="spellStart"/>
      <w:r w:rsidR="006E40E0" w:rsidRPr="006E40E0">
        <w:rPr>
          <w:rFonts w:asciiTheme="majorHAnsi" w:eastAsia="Times New Roman" w:hAnsiTheme="majorHAnsi" w:cstheme="majorHAnsi"/>
          <w:sz w:val="18"/>
          <w:szCs w:val="18"/>
        </w:rPr>
        <w:t>Organisation’s</w:t>
      </w:r>
      <w:proofErr w:type="spellEnd"/>
      <w:r w:rsidR="006E40E0" w:rsidRPr="006E40E0">
        <w:rPr>
          <w:rFonts w:asciiTheme="majorHAnsi" w:eastAsia="Times New Roman" w:hAnsiTheme="majorHAnsi" w:cstheme="majorHAnsi"/>
          <w:sz w:val="18"/>
          <w:szCs w:val="18"/>
        </w:rPr>
        <w:t xml:space="preserve"> Agreement on Trade-Related Aspects of Intellectual Property Rights.” </w:t>
      </w:r>
      <w:r w:rsidR="006E40E0" w:rsidRPr="006E40E0">
        <w:rPr>
          <w:rFonts w:asciiTheme="majorHAnsi" w:eastAsia="Times New Roman" w:hAnsiTheme="majorHAnsi" w:cstheme="majorHAnsi"/>
          <w:i/>
          <w:iCs/>
          <w:sz w:val="18"/>
          <w:szCs w:val="18"/>
        </w:rPr>
        <w:t>Policy Futures in Education</w:t>
      </w:r>
      <w:r w:rsidR="006E40E0" w:rsidRPr="006E40E0">
        <w:rPr>
          <w:rFonts w:asciiTheme="majorHAnsi" w:eastAsia="Times New Roman" w:hAnsiTheme="majorHAnsi" w:cstheme="majorHAnsi"/>
          <w:sz w:val="18"/>
          <w:szCs w:val="18"/>
        </w:rPr>
        <w:t>, vol. 4, no. 4, Dec. 2006, pp. 396–409, journals.sagepub.com/</w:t>
      </w:r>
      <w:proofErr w:type="spellStart"/>
      <w:r w:rsidR="006E40E0" w:rsidRPr="006E40E0">
        <w:rPr>
          <w:rFonts w:asciiTheme="majorHAnsi" w:eastAsia="Times New Roman" w:hAnsiTheme="majorHAnsi" w:cstheme="majorHAnsi"/>
          <w:sz w:val="18"/>
          <w:szCs w:val="18"/>
        </w:rPr>
        <w:t>doi</w:t>
      </w:r>
      <w:proofErr w:type="spellEnd"/>
      <w:r w:rsidR="006E40E0" w:rsidRPr="006E40E0">
        <w:rPr>
          <w:rFonts w:asciiTheme="majorHAnsi" w:eastAsia="Times New Roman" w:hAnsiTheme="majorHAnsi" w:cstheme="majorHAnsi"/>
          <w:sz w:val="18"/>
          <w:szCs w:val="18"/>
        </w:rPr>
        <w:t>/pdf/10.2304/pfie.2006.4.4.396, 10.2304/pfie.2006.4.4.396. Accessed 19 Sept. 2019</w:t>
      </w:r>
      <w:r w:rsidR="006E40E0" w:rsidRPr="006E40E0">
        <w:rPr>
          <w:rFonts w:ascii="Times New Roman" w:eastAsia="Times New Roman" w:hAnsi="Times New Roman" w:cs="Times New Roman"/>
          <w:sz w:val="24"/>
        </w:rPr>
        <w:t>.</w:t>
      </w:r>
      <w:r w:rsidR="00313319">
        <w:rPr>
          <w:rFonts w:ascii="Times New Roman" w:eastAsia="Times New Roman" w:hAnsi="Times New Roman" w:cs="Times New Roman"/>
          <w:sz w:val="24"/>
        </w:rPr>
        <w:t xml:space="preserve"> // </w:t>
      </w:r>
      <w:r w:rsidR="00313319" w:rsidRPr="00313319">
        <w:rPr>
          <w:rFonts w:asciiTheme="majorHAnsi" w:eastAsia="Times New Roman" w:hAnsiTheme="majorHAnsi" w:cstheme="majorHAnsi"/>
          <w:sz w:val="18"/>
          <w:szCs w:val="18"/>
        </w:rPr>
        <w:t>Needham LF</w:t>
      </w:r>
    </w:p>
    <w:p w14:paraId="37DEEC7C" w14:textId="77777777" w:rsidR="009B5F41" w:rsidRPr="00E55CB4" w:rsidRDefault="009B5F41" w:rsidP="009B5F41">
      <w:pPr>
        <w:spacing w:before="100" w:beforeAutospacing="1" w:after="100" w:afterAutospacing="1" w:line="240" w:lineRule="auto"/>
        <w:rPr>
          <w:rFonts w:asciiTheme="majorHAnsi" w:eastAsia="Times New Roman" w:hAnsiTheme="majorHAnsi" w:cstheme="majorHAnsi"/>
          <w:sz w:val="24"/>
        </w:rPr>
      </w:pPr>
      <w:r w:rsidRPr="00622B9B">
        <w:rPr>
          <w:rFonts w:asciiTheme="majorHAnsi" w:eastAsia="Times New Roman" w:hAnsiTheme="majorHAnsi" w:cstheme="majorHAnsi"/>
          <w:b/>
          <w:bCs/>
          <w:sz w:val="32"/>
          <w:szCs w:val="32"/>
          <w:highlight w:val="yellow"/>
          <w:u w:val="single"/>
        </w:rPr>
        <w:t>We need to</w:t>
      </w:r>
      <w:r w:rsidRPr="00622B9B">
        <w:rPr>
          <w:rFonts w:asciiTheme="majorHAnsi" w:eastAsia="Times New Roman" w:hAnsiTheme="majorHAnsi" w:cstheme="majorHAnsi"/>
          <w:szCs w:val="22"/>
        </w:rPr>
        <w:t xml:space="preserve"> try to </w:t>
      </w:r>
      <w:r w:rsidRPr="00622B9B">
        <w:rPr>
          <w:rFonts w:asciiTheme="majorHAnsi" w:eastAsia="Times New Roman" w:hAnsiTheme="majorHAnsi" w:cstheme="majorHAnsi"/>
          <w:b/>
          <w:bCs/>
          <w:sz w:val="32"/>
          <w:szCs w:val="32"/>
          <w:highlight w:val="yellow"/>
          <w:u w:val="single"/>
        </w:rPr>
        <w:t>grasp</w:t>
      </w:r>
      <w:r w:rsidRPr="00622B9B">
        <w:rPr>
          <w:rFonts w:asciiTheme="majorHAnsi" w:eastAsia="Times New Roman" w:hAnsiTheme="majorHAnsi" w:cstheme="majorHAnsi"/>
          <w:szCs w:val="22"/>
        </w:rPr>
        <w:t xml:space="preserve"> the complexities of the world that we find ourselves in, in </w:t>
      </w:r>
      <w:r w:rsidRPr="00622B9B">
        <w:rPr>
          <w:rFonts w:asciiTheme="majorHAnsi" w:eastAsia="Times New Roman" w:hAnsiTheme="majorHAnsi" w:cstheme="majorHAnsi"/>
          <w:b/>
          <w:bCs/>
          <w:sz w:val="32"/>
          <w:szCs w:val="32"/>
          <w:u w:val="single"/>
        </w:rPr>
        <w:t>global</w:t>
      </w:r>
      <w:r w:rsidRPr="00622B9B">
        <w:rPr>
          <w:rFonts w:asciiTheme="majorHAnsi" w:eastAsia="Times New Roman" w:hAnsiTheme="majorHAnsi" w:cstheme="majorHAnsi"/>
          <w:b/>
          <w:bCs/>
          <w:sz w:val="32"/>
          <w:szCs w:val="32"/>
          <w:highlight w:val="yellow"/>
          <w:u w:val="single"/>
        </w:rPr>
        <w:t xml:space="preserve"> capitalism</w:t>
      </w:r>
      <w:r w:rsidRPr="00622B9B">
        <w:rPr>
          <w:rFonts w:asciiTheme="majorHAnsi" w:eastAsia="Times New Roman" w:hAnsiTheme="majorHAnsi" w:cstheme="majorHAnsi"/>
          <w:szCs w:val="22"/>
        </w:rPr>
        <w:t xml:space="preserve"> today, </w:t>
      </w:r>
      <w:r w:rsidRPr="00622B9B">
        <w:rPr>
          <w:rFonts w:asciiTheme="majorHAnsi" w:eastAsia="Times New Roman" w:hAnsiTheme="majorHAnsi" w:cstheme="majorHAnsi"/>
          <w:b/>
          <w:bCs/>
          <w:sz w:val="32"/>
          <w:szCs w:val="32"/>
          <w:highlight w:val="yellow"/>
          <w:u w:val="single"/>
        </w:rPr>
        <w:t>so</w:t>
      </w:r>
      <w:r w:rsidRPr="00622B9B">
        <w:rPr>
          <w:rFonts w:asciiTheme="majorHAnsi" w:eastAsia="Times New Roman" w:hAnsiTheme="majorHAnsi" w:cstheme="majorHAnsi"/>
          <w:szCs w:val="22"/>
        </w:rPr>
        <w:t xml:space="preserve"> that </w:t>
      </w:r>
      <w:r w:rsidRPr="00622B9B">
        <w:rPr>
          <w:rFonts w:asciiTheme="majorHAnsi" w:eastAsia="Times New Roman" w:hAnsiTheme="majorHAnsi" w:cstheme="majorHAnsi"/>
          <w:b/>
          <w:bCs/>
          <w:sz w:val="32"/>
          <w:szCs w:val="32"/>
          <w:highlight w:val="yellow"/>
          <w:u w:val="single"/>
        </w:rPr>
        <w:t>we can</w:t>
      </w:r>
      <w:r w:rsidRPr="00622B9B">
        <w:rPr>
          <w:rFonts w:asciiTheme="majorHAnsi" w:eastAsia="Times New Roman" w:hAnsiTheme="majorHAnsi" w:cstheme="majorHAnsi"/>
          <w:szCs w:val="22"/>
        </w:rPr>
        <w:t xml:space="preserve"> then try to find a way to </w:t>
      </w:r>
      <w:r w:rsidRPr="00622B9B">
        <w:rPr>
          <w:rFonts w:asciiTheme="majorHAnsi" w:eastAsia="Times New Roman" w:hAnsiTheme="majorHAnsi" w:cstheme="majorHAnsi"/>
          <w:b/>
          <w:bCs/>
          <w:sz w:val="32"/>
          <w:szCs w:val="32"/>
          <w:highlight w:val="yellow"/>
          <w:u w:val="single"/>
        </w:rPr>
        <w:t>break free</w:t>
      </w:r>
      <w:r w:rsidRPr="00622B9B">
        <w:rPr>
          <w:rFonts w:asciiTheme="majorHAnsi" w:eastAsia="Times New Roman" w:hAnsiTheme="majorHAnsi" w:cstheme="majorHAnsi"/>
          <w:szCs w:val="22"/>
        </w:rPr>
        <w:t xml:space="preserve"> from it all, in order </w:t>
      </w:r>
      <w:r w:rsidRPr="00622B9B">
        <w:rPr>
          <w:rFonts w:asciiTheme="majorHAnsi" w:eastAsia="Times New Roman" w:hAnsiTheme="majorHAnsi" w:cstheme="majorHAnsi"/>
          <w:b/>
          <w:bCs/>
          <w:sz w:val="32"/>
          <w:szCs w:val="32"/>
          <w:highlight w:val="yellow"/>
          <w:u w:val="single"/>
        </w:rPr>
        <w:t>to create a</w:t>
      </w:r>
      <w:r w:rsidRPr="00622B9B">
        <w:rPr>
          <w:rFonts w:asciiTheme="majorHAnsi" w:eastAsia="Times New Roman" w:hAnsiTheme="majorHAnsi" w:cstheme="majorHAnsi"/>
          <w:b/>
          <w:bCs/>
          <w:sz w:val="32"/>
          <w:szCs w:val="32"/>
          <w:u w:val="single"/>
        </w:rPr>
        <w:t xml:space="preserve"> better, a kinder and a </w:t>
      </w:r>
      <w:r w:rsidRPr="00622B9B">
        <w:rPr>
          <w:rFonts w:asciiTheme="majorHAnsi" w:eastAsia="Times New Roman" w:hAnsiTheme="majorHAnsi" w:cstheme="majorHAnsi"/>
          <w:b/>
          <w:bCs/>
          <w:sz w:val="32"/>
          <w:szCs w:val="32"/>
          <w:highlight w:val="yellow"/>
          <w:u w:val="single"/>
        </w:rPr>
        <w:t>fairer world</w:t>
      </w:r>
      <w:r w:rsidRPr="00622B9B">
        <w:rPr>
          <w:rFonts w:asciiTheme="majorHAnsi" w:eastAsia="Times New Roman" w:hAnsiTheme="majorHAnsi" w:cstheme="majorHAnsi"/>
          <w:szCs w:val="22"/>
        </w:rPr>
        <w:t xml:space="preserve">. If one took a different </w:t>
      </w:r>
      <w:proofErr w:type="gramStart"/>
      <w:r w:rsidRPr="00622B9B">
        <w:rPr>
          <w:rFonts w:asciiTheme="majorHAnsi" w:eastAsia="Times New Roman" w:hAnsiTheme="majorHAnsi" w:cstheme="majorHAnsi"/>
          <w:szCs w:val="22"/>
        </w:rPr>
        <w:t>position, and</w:t>
      </w:r>
      <w:proofErr w:type="gramEnd"/>
      <w:r w:rsidRPr="00622B9B">
        <w:rPr>
          <w:rFonts w:asciiTheme="majorHAnsi" w:eastAsia="Times New Roman" w:hAnsiTheme="majorHAnsi" w:cstheme="majorHAnsi"/>
          <w:szCs w:val="22"/>
        </w:rPr>
        <w:t xml:space="preserve"> argued that global capitalism was a very good system, and that we just need to work through the various issues and dilemmas, one would quickly come up against an insurmountable number of problems (as indeed people do) in regard to issues such as IPRs, moral and humane issues, the public service ethos and the balance in copyright. </w:t>
      </w:r>
      <w:r w:rsidRPr="00622B9B">
        <w:rPr>
          <w:rFonts w:asciiTheme="majorHAnsi" w:eastAsia="Times New Roman" w:hAnsiTheme="majorHAnsi" w:cstheme="majorHAnsi"/>
          <w:b/>
          <w:bCs/>
          <w:sz w:val="32"/>
          <w:szCs w:val="32"/>
          <w:highlight w:val="yellow"/>
          <w:u w:val="single"/>
        </w:rPr>
        <w:t>A Marxist analysis</w:t>
      </w:r>
      <w:r w:rsidRPr="00622B9B">
        <w:rPr>
          <w:rFonts w:asciiTheme="majorHAnsi" w:eastAsia="Times New Roman" w:hAnsiTheme="majorHAnsi" w:cstheme="majorHAnsi"/>
          <w:szCs w:val="22"/>
        </w:rPr>
        <w:t xml:space="preserve"> is complex, but it </w:t>
      </w:r>
      <w:r w:rsidRPr="00622B9B">
        <w:rPr>
          <w:rFonts w:asciiTheme="majorHAnsi" w:eastAsia="Times New Roman" w:hAnsiTheme="majorHAnsi" w:cstheme="majorHAnsi"/>
          <w:b/>
          <w:bCs/>
          <w:sz w:val="32"/>
          <w:szCs w:val="32"/>
          <w:highlight w:val="yellow"/>
          <w:u w:val="single"/>
        </w:rPr>
        <w:t>seeks to explain and solve many</w:t>
      </w:r>
      <w:r w:rsidRPr="00622B9B">
        <w:rPr>
          <w:rFonts w:asciiTheme="majorHAnsi" w:eastAsia="Times New Roman" w:hAnsiTheme="majorHAnsi" w:cstheme="majorHAnsi"/>
          <w:szCs w:val="22"/>
        </w:rPr>
        <w:t xml:space="preserve"> of these </w:t>
      </w:r>
      <w:r w:rsidRPr="00622B9B">
        <w:rPr>
          <w:rFonts w:asciiTheme="majorHAnsi" w:eastAsia="Times New Roman" w:hAnsiTheme="majorHAnsi" w:cstheme="majorHAnsi"/>
          <w:b/>
          <w:bCs/>
          <w:sz w:val="32"/>
          <w:szCs w:val="32"/>
          <w:highlight w:val="yellow"/>
          <w:u w:val="single"/>
        </w:rPr>
        <w:t>real problems</w:t>
      </w:r>
      <w:r w:rsidRPr="00622B9B">
        <w:rPr>
          <w:rFonts w:asciiTheme="majorHAnsi" w:eastAsia="Times New Roman" w:hAnsiTheme="majorHAnsi" w:cstheme="majorHAnsi"/>
          <w:szCs w:val="22"/>
        </w:rPr>
        <w:t xml:space="preserve"> and contradictions, whilst also enabling us to face up to these contradictions. We need a theoretical analysis that helps us to understand and explain the system that we find ourselves in – global capitalism, </w:t>
      </w:r>
      <w:r w:rsidRPr="00622B9B">
        <w:rPr>
          <w:rFonts w:asciiTheme="majorHAnsi" w:eastAsia="Times New Roman" w:hAnsiTheme="majorHAnsi" w:cstheme="majorHAnsi"/>
          <w:b/>
          <w:bCs/>
          <w:sz w:val="32"/>
          <w:szCs w:val="32"/>
          <w:highlight w:val="yellow"/>
          <w:u w:val="single"/>
        </w:rPr>
        <w:t>with</w:t>
      </w:r>
      <w:r w:rsidRPr="00622B9B">
        <w:rPr>
          <w:rFonts w:asciiTheme="majorHAnsi" w:eastAsia="Times New Roman" w:hAnsiTheme="majorHAnsi" w:cstheme="majorHAnsi"/>
          <w:szCs w:val="22"/>
        </w:rPr>
        <w:t xml:space="preserve"> all its </w:t>
      </w:r>
      <w:r w:rsidRPr="00622B9B">
        <w:rPr>
          <w:rFonts w:asciiTheme="majorHAnsi" w:eastAsia="Times New Roman" w:hAnsiTheme="majorHAnsi" w:cstheme="majorHAnsi"/>
          <w:b/>
          <w:bCs/>
          <w:sz w:val="32"/>
          <w:szCs w:val="32"/>
          <w:u w:val="single"/>
        </w:rPr>
        <w:t>injustice</w:t>
      </w:r>
      <w:r w:rsidRPr="00622B9B">
        <w:rPr>
          <w:rFonts w:asciiTheme="majorHAnsi" w:eastAsia="Times New Roman" w:hAnsiTheme="majorHAnsi" w:cstheme="majorHAnsi"/>
          <w:b/>
          <w:bCs/>
          <w:sz w:val="32"/>
          <w:szCs w:val="32"/>
          <w:highlight w:val="yellow"/>
          <w:u w:val="single"/>
        </w:rPr>
        <w:t>, inequality, cruelty</w:t>
      </w:r>
      <w:r w:rsidRPr="00622B9B">
        <w:rPr>
          <w:rFonts w:asciiTheme="majorHAnsi" w:eastAsia="Times New Roman" w:hAnsiTheme="majorHAnsi" w:cstheme="majorHAnsi"/>
          <w:b/>
          <w:bCs/>
          <w:sz w:val="32"/>
          <w:szCs w:val="32"/>
          <w:u w:val="single"/>
        </w:rPr>
        <w:t>, suffering and death</w:t>
      </w:r>
      <w:r w:rsidRPr="00622B9B">
        <w:rPr>
          <w:rFonts w:asciiTheme="majorHAnsi" w:eastAsia="Times New Roman" w:hAnsiTheme="majorHAnsi" w:cstheme="majorHAnsi"/>
          <w:szCs w:val="22"/>
        </w:rPr>
        <w:t xml:space="preserve"> – and an Open Marxist theoretical analysis provides us with this, in my view. </w:t>
      </w:r>
      <w:r w:rsidRPr="00622B9B">
        <w:rPr>
          <w:rFonts w:asciiTheme="majorHAnsi" w:eastAsia="Times New Roman" w:hAnsiTheme="majorHAnsi" w:cstheme="majorHAnsi"/>
          <w:b/>
          <w:bCs/>
          <w:sz w:val="32"/>
          <w:szCs w:val="32"/>
          <w:highlight w:val="yellow"/>
          <w:u w:val="single"/>
        </w:rPr>
        <w:t>Once we have</w:t>
      </w:r>
      <w:r w:rsidRPr="00622B9B">
        <w:rPr>
          <w:rFonts w:asciiTheme="majorHAnsi" w:eastAsia="Times New Roman" w:hAnsiTheme="majorHAnsi" w:cstheme="majorHAnsi"/>
          <w:b/>
          <w:bCs/>
          <w:sz w:val="32"/>
          <w:szCs w:val="32"/>
          <w:u w:val="single"/>
        </w:rPr>
        <w:t xml:space="preserve"> this </w:t>
      </w:r>
      <w:r w:rsidRPr="00622B9B">
        <w:rPr>
          <w:rFonts w:asciiTheme="majorHAnsi" w:eastAsia="Times New Roman" w:hAnsiTheme="majorHAnsi" w:cstheme="majorHAnsi"/>
          <w:b/>
          <w:bCs/>
          <w:sz w:val="32"/>
          <w:szCs w:val="32"/>
          <w:highlight w:val="yellow"/>
          <w:u w:val="single"/>
        </w:rPr>
        <w:t>understanding, we can</w:t>
      </w:r>
      <w:r w:rsidRPr="00622B9B">
        <w:rPr>
          <w:rFonts w:asciiTheme="majorHAnsi" w:eastAsia="Times New Roman" w:hAnsiTheme="majorHAnsi" w:cstheme="majorHAnsi"/>
          <w:szCs w:val="22"/>
        </w:rPr>
        <w:t xml:space="preserve"> then </w:t>
      </w:r>
      <w:proofErr w:type="spellStart"/>
      <w:r w:rsidRPr="00622B9B">
        <w:rPr>
          <w:rFonts w:asciiTheme="majorHAnsi" w:eastAsia="Times New Roman" w:hAnsiTheme="majorHAnsi" w:cstheme="majorHAnsi"/>
          <w:szCs w:val="22"/>
        </w:rPr>
        <w:t>endeavour</w:t>
      </w:r>
      <w:proofErr w:type="spellEnd"/>
      <w:r w:rsidRPr="00622B9B">
        <w:rPr>
          <w:rFonts w:asciiTheme="majorHAnsi" w:eastAsia="Times New Roman" w:hAnsiTheme="majorHAnsi" w:cstheme="majorHAnsi"/>
          <w:szCs w:val="22"/>
        </w:rPr>
        <w:t xml:space="preserve"> to </w:t>
      </w:r>
      <w:r w:rsidRPr="00622B9B">
        <w:rPr>
          <w:rFonts w:asciiTheme="majorHAnsi" w:eastAsia="Times New Roman" w:hAnsiTheme="majorHAnsi" w:cstheme="majorHAnsi"/>
          <w:b/>
          <w:bCs/>
          <w:sz w:val="32"/>
          <w:szCs w:val="32"/>
          <w:highlight w:val="yellow"/>
          <w:u w:val="single"/>
        </w:rPr>
        <w:t>create a</w:t>
      </w:r>
      <w:r w:rsidRPr="00622B9B">
        <w:rPr>
          <w:rFonts w:asciiTheme="majorHAnsi" w:eastAsia="Times New Roman" w:hAnsiTheme="majorHAnsi" w:cstheme="majorHAnsi"/>
          <w:szCs w:val="22"/>
        </w:rPr>
        <w:t xml:space="preserve"> better, kinder and a fairer social, economic and political </w:t>
      </w:r>
      <w:r w:rsidRPr="00622B9B">
        <w:rPr>
          <w:rFonts w:asciiTheme="majorHAnsi" w:eastAsia="Times New Roman" w:hAnsiTheme="majorHAnsi" w:cstheme="majorHAnsi"/>
          <w:b/>
          <w:bCs/>
          <w:sz w:val="32"/>
          <w:szCs w:val="32"/>
          <w:highlight w:val="yellow"/>
          <w:u w:val="single"/>
        </w:rPr>
        <w:t>system</w:t>
      </w:r>
      <w:r w:rsidRPr="00622B9B">
        <w:rPr>
          <w:rFonts w:asciiTheme="majorHAnsi" w:eastAsia="Times New Roman" w:hAnsiTheme="majorHAnsi" w:cstheme="majorHAnsi"/>
          <w:szCs w:val="22"/>
        </w:rPr>
        <w:t xml:space="preserve"> – one that is </w:t>
      </w:r>
      <w:r w:rsidRPr="00622B9B">
        <w:rPr>
          <w:rFonts w:asciiTheme="majorHAnsi" w:eastAsia="Times New Roman" w:hAnsiTheme="majorHAnsi" w:cstheme="majorHAnsi"/>
          <w:b/>
          <w:bCs/>
          <w:sz w:val="32"/>
          <w:szCs w:val="32"/>
          <w:highlight w:val="yellow"/>
          <w:u w:val="single"/>
        </w:rPr>
        <w:t>based on human wants and needs</w:t>
      </w:r>
      <w:r w:rsidRPr="00622B9B">
        <w:rPr>
          <w:rFonts w:asciiTheme="majorHAnsi" w:eastAsia="Times New Roman" w:hAnsiTheme="majorHAnsi" w:cstheme="majorHAnsi"/>
          <w:szCs w:val="22"/>
        </w:rPr>
        <w:t xml:space="preserve"> and one that will enable humans to find self- expression and fulfilment, </w:t>
      </w:r>
      <w:r w:rsidRPr="00622B9B">
        <w:rPr>
          <w:rFonts w:asciiTheme="majorHAnsi" w:eastAsia="Times New Roman" w:hAnsiTheme="majorHAnsi" w:cstheme="majorHAnsi"/>
          <w:b/>
          <w:bCs/>
          <w:sz w:val="32"/>
          <w:szCs w:val="32"/>
          <w:highlight w:val="yellow"/>
          <w:u w:val="single"/>
        </w:rPr>
        <w:t>rather than</w:t>
      </w:r>
      <w:r w:rsidRPr="00622B9B">
        <w:rPr>
          <w:rFonts w:asciiTheme="majorHAnsi" w:eastAsia="Times New Roman" w:hAnsiTheme="majorHAnsi" w:cstheme="majorHAnsi"/>
          <w:b/>
          <w:bCs/>
          <w:sz w:val="32"/>
          <w:szCs w:val="32"/>
          <w:u w:val="single"/>
        </w:rPr>
        <w:t xml:space="preserve"> a system</w:t>
      </w:r>
      <w:r w:rsidRPr="00622B9B">
        <w:rPr>
          <w:rFonts w:asciiTheme="majorHAnsi" w:eastAsia="Times New Roman" w:hAnsiTheme="majorHAnsi" w:cstheme="majorHAnsi"/>
          <w:szCs w:val="22"/>
        </w:rPr>
        <w:t xml:space="preserve"> that is </w:t>
      </w:r>
      <w:r w:rsidRPr="00622B9B">
        <w:rPr>
          <w:rFonts w:asciiTheme="majorHAnsi" w:eastAsia="Times New Roman" w:hAnsiTheme="majorHAnsi" w:cstheme="majorHAnsi"/>
          <w:b/>
          <w:bCs/>
          <w:sz w:val="32"/>
          <w:szCs w:val="32"/>
          <w:u w:val="single"/>
        </w:rPr>
        <w:t xml:space="preserve">based on the </w:t>
      </w:r>
      <w:r w:rsidRPr="00622B9B">
        <w:rPr>
          <w:rFonts w:asciiTheme="majorHAnsi" w:eastAsia="Times New Roman" w:hAnsiTheme="majorHAnsi" w:cstheme="majorHAnsi"/>
          <w:b/>
          <w:bCs/>
          <w:sz w:val="32"/>
          <w:szCs w:val="32"/>
          <w:highlight w:val="yellow"/>
          <w:u w:val="single"/>
        </w:rPr>
        <w:t>exploitation, alienation and objectification</w:t>
      </w:r>
      <w:r w:rsidRPr="00622B9B">
        <w:rPr>
          <w:rFonts w:asciiTheme="majorHAnsi" w:eastAsia="Times New Roman" w:hAnsiTheme="majorHAnsi" w:cstheme="majorHAnsi"/>
          <w:szCs w:val="22"/>
        </w:rPr>
        <w:t xml:space="preserve"> of </w:t>
      </w:r>
      <w:proofErr w:type="spellStart"/>
      <w:r w:rsidRPr="00622B9B">
        <w:rPr>
          <w:rFonts w:asciiTheme="majorHAnsi" w:eastAsia="Times New Roman" w:hAnsiTheme="majorHAnsi" w:cstheme="majorHAnsi"/>
          <w:szCs w:val="22"/>
        </w:rPr>
        <w:t>labour</w:t>
      </w:r>
      <w:proofErr w:type="spellEnd"/>
      <w:r w:rsidRPr="00622B9B">
        <w:rPr>
          <w:rFonts w:asciiTheme="majorHAnsi" w:eastAsia="Times New Roman" w:hAnsiTheme="majorHAnsi" w:cstheme="majorHAnsi"/>
          <w:szCs w:val="22"/>
        </w:rPr>
        <w:t xml:space="preserve">, value-creation and the never-ending drive to increase profit margins. </w:t>
      </w:r>
    </w:p>
    <w:p w14:paraId="0B041D26" w14:textId="77777777" w:rsidR="009B5F41" w:rsidRPr="009B5F41" w:rsidRDefault="009B5F41" w:rsidP="009666C9">
      <w:pPr>
        <w:rPr>
          <w:rFonts w:asciiTheme="majorHAnsi" w:eastAsia="Times New Roman" w:hAnsiTheme="majorHAnsi" w:cstheme="majorHAnsi"/>
          <w:b/>
          <w:bCs/>
          <w:sz w:val="32"/>
          <w:szCs w:val="32"/>
        </w:rPr>
      </w:pPr>
    </w:p>
    <w:p w14:paraId="3C30ECAC" w14:textId="77777777" w:rsidR="0032583A" w:rsidRPr="00F43B46" w:rsidRDefault="0032583A" w:rsidP="0032583A">
      <w:pPr>
        <w:rPr>
          <w:rFonts w:ascii="Times New Roman" w:eastAsia="Times New Roman" w:hAnsi="Times New Roman" w:cs="Times New Roman"/>
          <w:sz w:val="32"/>
          <w:szCs w:val="32"/>
        </w:rPr>
      </w:pPr>
      <w:r w:rsidRPr="00F43B46">
        <w:rPr>
          <w:rFonts w:eastAsia="Times New Roman" w:cs="Times New Roman"/>
          <w:color w:val="000000"/>
          <w:sz w:val="32"/>
          <w:szCs w:val="32"/>
        </w:rPr>
        <w:t>Thus, the role of the judge (ROJ) is resisting alienation since idealizing justice enables us to overlook injustices. </w:t>
      </w:r>
    </w:p>
    <w:p w14:paraId="3BF446AB" w14:textId="77777777" w:rsidR="0032583A" w:rsidRPr="00B23A2C" w:rsidRDefault="0032583A" w:rsidP="0032583A">
      <w:pPr>
        <w:rPr>
          <w:rFonts w:ascii="Times New Roman" w:eastAsia="Times New Roman" w:hAnsi="Times New Roman" w:cs="Times New Roman"/>
        </w:rPr>
      </w:pPr>
      <w:r w:rsidRPr="00B23A2C">
        <w:rPr>
          <w:rFonts w:ascii="Times New Roman" w:eastAsia="Times New Roman" w:hAnsi="Times New Roman" w:cs="Times New Roman"/>
        </w:rPr>
        <w:br/>
      </w:r>
    </w:p>
    <w:p w14:paraId="2547F334" w14:textId="3155DFE2" w:rsidR="0032583A" w:rsidRPr="00586198" w:rsidRDefault="0032583A" w:rsidP="00586198">
      <w:pPr>
        <w:pStyle w:val="ListParagraph"/>
        <w:numPr>
          <w:ilvl w:val="0"/>
          <w:numId w:val="17"/>
        </w:numPr>
        <w:spacing w:after="0" w:line="240" w:lineRule="auto"/>
        <w:textAlignment w:val="baseline"/>
        <w:rPr>
          <w:rFonts w:eastAsia="Times New Roman" w:cs="Times New Roman"/>
          <w:b/>
          <w:bCs/>
          <w:color w:val="000000"/>
          <w:sz w:val="40"/>
          <w:szCs w:val="40"/>
        </w:rPr>
      </w:pPr>
      <w:r w:rsidRPr="00586198">
        <w:rPr>
          <w:rFonts w:eastAsia="Times New Roman" w:cs="Times New Roman"/>
          <w:b/>
          <w:bCs/>
          <w:color w:val="000000"/>
          <w:sz w:val="40"/>
          <w:szCs w:val="40"/>
        </w:rPr>
        <w:t>ROLE OF THE BALLOT (ROB)</w:t>
      </w:r>
      <w:r w:rsidR="00F43B46" w:rsidRPr="00586198">
        <w:rPr>
          <w:rFonts w:eastAsia="Times New Roman" w:cs="Times New Roman"/>
          <w:b/>
          <w:bCs/>
          <w:color w:val="000000"/>
          <w:sz w:val="40"/>
          <w:szCs w:val="40"/>
        </w:rPr>
        <w:t>:</w:t>
      </w:r>
    </w:p>
    <w:p w14:paraId="5449C6A4" w14:textId="2646ECCB" w:rsidR="0032583A" w:rsidRDefault="0032583A" w:rsidP="0032583A">
      <w:pPr>
        <w:rPr>
          <w:rFonts w:eastAsia="Times New Roman" w:cs="Times New Roman"/>
          <w:color w:val="000000"/>
          <w:sz w:val="32"/>
          <w:szCs w:val="32"/>
        </w:rPr>
      </w:pPr>
      <w:r w:rsidRPr="00F43B46">
        <w:rPr>
          <w:rFonts w:eastAsia="Times New Roman" w:cs="Times New Roman"/>
          <w:color w:val="000000"/>
          <w:sz w:val="32"/>
          <w:szCs w:val="32"/>
        </w:rPr>
        <w:t>It is the role of the ballot to reject capitalis</w:t>
      </w:r>
      <w:r w:rsidR="00CF7478" w:rsidRPr="00F43B46">
        <w:rPr>
          <w:rFonts w:eastAsia="Times New Roman" w:cs="Times New Roman"/>
          <w:color w:val="000000"/>
          <w:sz w:val="32"/>
          <w:szCs w:val="32"/>
        </w:rPr>
        <w:t>m</w:t>
      </w:r>
      <w:r w:rsidRPr="00F43B46">
        <w:rPr>
          <w:rFonts w:eastAsia="Times New Roman" w:cs="Times New Roman"/>
          <w:color w:val="000000"/>
          <w:sz w:val="32"/>
          <w:szCs w:val="32"/>
        </w:rPr>
        <w:t xml:space="preserve"> in order to dismantle oppressive ideas.</w:t>
      </w:r>
      <w:r w:rsidR="00D97F7E">
        <w:rPr>
          <w:rFonts w:eastAsia="Times New Roman" w:cs="Times New Roman"/>
          <w:color w:val="000000"/>
          <w:sz w:val="32"/>
          <w:szCs w:val="32"/>
        </w:rPr>
        <w:t xml:space="preserve"> This is especially crucial in healthcare because developing countries and more specifically the less affluent are oppressed by the current healthcare system.</w:t>
      </w:r>
    </w:p>
    <w:p w14:paraId="65A36826" w14:textId="6EDA0344" w:rsidR="008B3D42" w:rsidRDefault="008B3D42" w:rsidP="0032583A">
      <w:pPr>
        <w:rPr>
          <w:rFonts w:eastAsia="Times New Roman" w:cs="Times New Roman"/>
          <w:color w:val="000000"/>
          <w:sz w:val="32"/>
          <w:szCs w:val="32"/>
        </w:rPr>
      </w:pPr>
    </w:p>
    <w:p w14:paraId="3CBC28F6" w14:textId="001B23E4" w:rsidR="00FA6154" w:rsidRPr="00AE7D15" w:rsidRDefault="00AE7D15" w:rsidP="0032583A">
      <w:pPr>
        <w:rPr>
          <w:rFonts w:eastAsia="Times New Roman" w:cs="Times New Roman"/>
          <w:b/>
          <w:bCs/>
          <w:color w:val="000000"/>
          <w:sz w:val="32"/>
          <w:szCs w:val="32"/>
        </w:rPr>
      </w:pPr>
      <w:r w:rsidRPr="00AE7D15">
        <w:rPr>
          <w:rFonts w:eastAsia="Times New Roman" w:cs="Times New Roman"/>
          <w:b/>
          <w:bCs/>
          <w:color w:val="000000"/>
          <w:sz w:val="32"/>
          <w:szCs w:val="32"/>
        </w:rPr>
        <w:t xml:space="preserve">The exclusion of </w:t>
      </w:r>
      <w:r w:rsidR="00133676">
        <w:rPr>
          <w:rFonts w:eastAsia="Times New Roman" w:cs="Times New Roman"/>
          <w:b/>
          <w:bCs/>
          <w:color w:val="000000"/>
          <w:sz w:val="32"/>
          <w:szCs w:val="32"/>
        </w:rPr>
        <w:t>human</w:t>
      </w:r>
      <w:r w:rsidRPr="00AE7D15">
        <w:rPr>
          <w:rFonts w:eastAsia="Times New Roman" w:cs="Times New Roman"/>
          <w:b/>
          <w:bCs/>
          <w:color w:val="000000"/>
          <w:sz w:val="32"/>
          <w:szCs w:val="32"/>
        </w:rPr>
        <w:t xml:space="preserve"> rights from the copyrights clause of the TRIPS agreement </w:t>
      </w:r>
      <w:r w:rsidR="00133676">
        <w:rPr>
          <w:rFonts w:eastAsia="Times New Roman" w:cs="Times New Roman"/>
          <w:b/>
          <w:bCs/>
          <w:color w:val="000000"/>
          <w:sz w:val="32"/>
          <w:szCs w:val="32"/>
        </w:rPr>
        <w:t>alienates</w:t>
      </w:r>
      <w:r w:rsidRPr="00AE7D15">
        <w:rPr>
          <w:rFonts w:eastAsia="Times New Roman" w:cs="Times New Roman"/>
          <w:b/>
          <w:bCs/>
          <w:color w:val="000000"/>
          <w:sz w:val="32"/>
          <w:szCs w:val="32"/>
        </w:rPr>
        <w:t xml:space="preserve"> those in developing countries.</w:t>
      </w:r>
    </w:p>
    <w:p w14:paraId="206D2894" w14:textId="59270D6C" w:rsidR="009666C9" w:rsidRPr="009666C9" w:rsidRDefault="009666C9" w:rsidP="0071599B">
      <w:pPr>
        <w:spacing w:before="100" w:beforeAutospacing="1" w:after="100" w:afterAutospacing="1" w:line="240" w:lineRule="auto"/>
        <w:rPr>
          <w:rFonts w:asciiTheme="majorHAnsi" w:eastAsia="Times New Roman" w:hAnsiTheme="majorHAnsi" w:cstheme="majorHAnsi"/>
          <w:b/>
          <w:bCs/>
          <w:sz w:val="32"/>
          <w:szCs w:val="32"/>
        </w:rPr>
      </w:pPr>
      <w:proofErr w:type="spellStart"/>
      <w:r w:rsidRPr="009666C9">
        <w:rPr>
          <w:rFonts w:asciiTheme="majorHAnsi" w:eastAsia="Times New Roman" w:hAnsiTheme="majorHAnsi" w:cstheme="majorHAnsi"/>
          <w:b/>
          <w:bCs/>
          <w:sz w:val="32"/>
          <w:szCs w:val="32"/>
        </w:rPr>
        <w:t>Rik</w:t>
      </w:r>
      <w:r>
        <w:rPr>
          <w:rFonts w:asciiTheme="majorHAnsi" w:eastAsia="Times New Roman" w:hAnsiTheme="majorHAnsi" w:cstheme="majorHAnsi"/>
          <w:b/>
          <w:bCs/>
          <w:sz w:val="32"/>
          <w:szCs w:val="32"/>
        </w:rPr>
        <w:t>ow</w:t>
      </w:r>
      <w:r w:rsidRPr="009666C9">
        <w:rPr>
          <w:rFonts w:asciiTheme="majorHAnsi" w:eastAsia="Times New Roman" w:hAnsiTheme="majorHAnsi" w:cstheme="majorHAnsi"/>
          <w:b/>
          <w:bCs/>
          <w:sz w:val="32"/>
          <w:szCs w:val="32"/>
        </w:rPr>
        <w:t>ski</w:t>
      </w:r>
      <w:proofErr w:type="spellEnd"/>
      <w:r w:rsidRPr="009666C9">
        <w:rPr>
          <w:rFonts w:asciiTheme="majorHAnsi" w:eastAsia="Times New Roman" w:hAnsiTheme="majorHAnsi" w:cstheme="majorHAnsi"/>
          <w:b/>
          <w:bCs/>
          <w:sz w:val="32"/>
          <w:szCs w:val="32"/>
        </w:rPr>
        <w:t xml:space="preserve"> </w:t>
      </w:r>
      <w:r w:rsidR="00ED54C4">
        <w:rPr>
          <w:rFonts w:asciiTheme="majorHAnsi" w:eastAsia="Times New Roman" w:hAnsiTheme="majorHAnsi" w:cstheme="majorHAnsi"/>
          <w:b/>
          <w:bCs/>
          <w:sz w:val="32"/>
          <w:szCs w:val="32"/>
        </w:rPr>
        <w:t>2</w:t>
      </w:r>
    </w:p>
    <w:p w14:paraId="66997F0C" w14:textId="11A69207" w:rsidR="00E81B93" w:rsidRPr="00E81B93" w:rsidRDefault="0071599B" w:rsidP="00E81B93">
      <w:pPr>
        <w:spacing w:before="100" w:beforeAutospacing="1" w:after="100" w:afterAutospacing="1" w:line="240" w:lineRule="auto"/>
        <w:rPr>
          <w:rFonts w:asciiTheme="majorHAnsi" w:eastAsia="Times New Roman" w:hAnsiTheme="majorHAnsi" w:cstheme="majorHAnsi"/>
          <w:sz w:val="24"/>
        </w:rPr>
      </w:pPr>
      <w:r w:rsidRPr="0071599B">
        <w:rPr>
          <w:rFonts w:asciiTheme="majorHAnsi" w:eastAsia="Times New Roman" w:hAnsiTheme="majorHAnsi" w:cstheme="majorHAnsi"/>
          <w:b/>
          <w:bCs/>
          <w:szCs w:val="22"/>
        </w:rPr>
        <w:t xml:space="preserve">TRIPS and Large Corporations </w:t>
      </w:r>
      <w:r w:rsidRPr="0071599B">
        <w:rPr>
          <w:rFonts w:asciiTheme="majorHAnsi" w:eastAsia="Times New Roman" w:hAnsiTheme="majorHAnsi" w:cstheme="majorHAnsi"/>
          <w:szCs w:val="22"/>
        </w:rPr>
        <w:t xml:space="preserve">The </w:t>
      </w:r>
      <w:r w:rsidRPr="0071599B">
        <w:rPr>
          <w:rFonts w:asciiTheme="majorHAnsi" w:eastAsia="Times New Roman" w:hAnsiTheme="majorHAnsi" w:cstheme="majorHAnsi"/>
          <w:b/>
          <w:bCs/>
          <w:sz w:val="32"/>
          <w:szCs w:val="32"/>
          <w:u w:val="single"/>
        </w:rPr>
        <w:t>power of large corporations and rich countries</w:t>
      </w:r>
      <w:r w:rsidRPr="0071599B">
        <w:rPr>
          <w:rFonts w:asciiTheme="majorHAnsi" w:eastAsia="Times New Roman" w:hAnsiTheme="majorHAnsi" w:cstheme="majorHAnsi"/>
          <w:szCs w:val="22"/>
        </w:rPr>
        <w:t xml:space="preserve"> in the developed world </w:t>
      </w:r>
      <w:r w:rsidRPr="0071599B">
        <w:rPr>
          <w:rFonts w:asciiTheme="majorHAnsi" w:eastAsia="Times New Roman" w:hAnsiTheme="majorHAnsi" w:cstheme="majorHAnsi"/>
          <w:b/>
          <w:bCs/>
          <w:sz w:val="32"/>
          <w:szCs w:val="32"/>
          <w:u w:val="single"/>
        </w:rPr>
        <w:t>and the lack of democracy at the WTO are</w:t>
      </w:r>
      <w:r w:rsidRPr="0071599B">
        <w:rPr>
          <w:rFonts w:asciiTheme="majorHAnsi" w:eastAsia="Times New Roman" w:hAnsiTheme="majorHAnsi" w:cstheme="majorHAnsi"/>
          <w:szCs w:val="22"/>
        </w:rPr>
        <w:t xml:space="preserve"> illustrated </w:t>
      </w:r>
      <w:r w:rsidRPr="00024C3A">
        <w:rPr>
          <w:rFonts w:asciiTheme="majorHAnsi" w:eastAsia="Times New Roman" w:hAnsiTheme="majorHAnsi" w:cstheme="majorHAnsi"/>
          <w:b/>
          <w:bCs/>
          <w:sz w:val="32"/>
          <w:szCs w:val="32"/>
          <w:u w:val="single"/>
        </w:rPr>
        <w:t>clear</w:t>
      </w:r>
      <w:r w:rsidRPr="00024C3A">
        <w:rPr>
          <w:rFonts w:asciiTheme="majorHAnsi" w:eastAsia="Times New Roman" w:hAnsiTheme="majorHAnsi" w:cstheme="majorHAnsi"/>
          <w:szCs w:val="22"/>
        </w:rPr>
        <w:t xml:space="preserve">ly </w:t>
      </w:r>
      <w:r w:rsidRPr="00024C3A">
        <w:rPr>
          <w:rFonts w:asciiTheme="majorHAnsi" w:eastAsia="Times New Roman" w:hAnsiTheme="majorHAnsi" w:cstheme="majorHAnsi"/>
          <w:b/>
          <w:bCs/>
          <w:sz w:val="32"/>
          <w:szCs w:val="32"/>
          <w:u w:val="single"/>
        </w:rPr>
        <w:t>through TRIPS</w:t>
      </w:r>
      <w:r w:rsidRPr="00024C3A">
        <w:rPr>
          <w:rFonts w:asciiTheme="majorHAnsi" w:eastAsia="Times New Roman" w:hAnsiTheme="majorHAnsi" w:cstheme="majorHAnsi"/>
          <w:szCs w:val="22"/>
        </w:rPr>
        <w:t xml:space="preserve">. The </w:t>
      </w:r>
      <w:r w:rsidRPr="00024C3A">
        <w:rPr>
          <w:rFonts w:asciiTheme="majorHAnsi" w:eastAsia="Times New Roman" w:hAnsiTheme="majorHAnsi" w:cstheme="majorHAnsi"/>
          <w:b/>
          <w:bCs/>
          <w:sz w:val="32"/>
          <w:szCs w:val="32"/>
          <w:u w:val="single"/>
        </w:rPr>
        <w:t>developed countries typically benefit at the expense of</w:t>
      </w:r>
      <w:r w:rsidRPr="00024C3A">
        <w:rPr>
          <w:rFonts w:asciiTheme="majorHAnsi" w:eastAsia="Times New Roman" w:hAnsiTheme="majorHAnsi" w:cstheme="majorHAnsi"/>
          <w:szCs w:val="22"/>
        </w:rPr>
        <w:t xml:space="preserve"> the </w:t>
      </w:r>
      <w:r w:rsidRPr="00024C3A">
        <w:rPr>
          <w:rFonts w:asciiTheme="majorHAnsi" w:eastAsia="Times New Roman" w:hAnsiTheme="majorHAnsi" w:cstheme="majorHAnsi"/>
          <w:b/>
          <w:bCs/>
          <w:sz w:val="32"/>
          <w:szCs w:val="32"/>
          <w:u w:val="single"/>
        </w:rPr>
        <w:t>developing countries.</w:t>
      </w:r>
      <w:r w:rsidRPr="00024C3A">
        <w:rPr>
          <w:rFonts w:asciiTheme="majorHAnsi" w:eastAsia="Times New Roman" w:hAnsiTheme="majorHAnsi" w:cstheme="majorHAnsi"/>
          <w:szCs w:val="22"/>
        </w:rPr>
        <w:t xml:space="preserve"> </w:t>
      </w:r>
      <w:proofErr w:type="gramStart"/>
      <w:r w:rsidRPr="00024C3A">
        <w:rPr>
          <w:rFonts w:asciiTheme="majorHAnsi" w:eastAsia="Times New Roman" w:hAnsiTheme="majorHAnsi" w:cstheme="majorHAnsi"/>
          <w:szCs w:val="22"/>
        </w:rPr>
        <w:t>The Pharmaceutical Research and Manufacturers of America (PhRMA),</w:t>
      </w:r>
      <w:proofErr w:type="gramEnd"/>
      <w:r w:rsidRPr="00024C3A">
        <w:rPr>
          <w:rFonts w:asciiTheme="majorHAnsi" w:eastAsia="Times New Roman" w:hAnsiTheme="majorHAnsi" w:cstheme="majorHAnsi"/>
          <w:szCs w:val="22"/>
        </w:rPr>
        <w:t xml:space="preserve"> is probably the world’s most powerful industrial lobby and in many ways it shapes the </w:t>
      </w:r>
      <w:r w:rsidRPr="00024C3A">
        <w:rPr>
          <w:rFonts w:asciiTheme="majorHAnsi" w:eastAsia="Times New Roman" w:hAnsiTheme="majorHAnsi" w:cstheme="majorHAnsi"/>
          <w:b/>
          <w:bCs/>
          <w:sz w:val="32"/>
          <w:szCs w:val="32"/>
          <w:u w:val="single"/>
        </w:rPr>
        <w:t>TRIPS</w:t>
      </w:r>
      <w:r w:rsidRPr="00024C3A">
        <w:rPr>
          <w:rFonts w:asciiTheme="majorHAnsi" w:eastAsia="Times New Roman" w:hAnsiTheme="majorHAnsi" w:cstheme="majorHAnsi"/>
          <w:szCs w:val="22"/>
        </w:rPr>
        <w:t xml:space="preserve"> agenda. As Watkins says: Dictated by the US pharmaceutical industry, and driven through by threats of US trade sanctions, the agreement </w:t>
      </w:r>
      <w:r w:rsidRPr="00024C3A">
        <w:rPr>
          <w:rFonts w:asciiTheme="majorHAnsi" w:eastAsia="Times New Roman" w:hAnsiTheme="majorHAnsi" w:cstheme="majorHAnsi"/>
          <w:b/>
          <w:bCs/>
          <w:sz w:val="32"/>
          <w:szCs w:val="32"/>
          <w:u w:val="single"/>
        </w:rPr>
        <w:t>was opposed by virtually every developing country in the Uruguay Round</w:t>
      </w:r>
      <w:r w:rsidRPr="00024C3A">
        <w:rPr>
          <w:rFonts w:asciiTheme="majorHAnsi" w:eastAsia="Times New Roman" w:hAnsiTheme="majorHAnsi" w:cstheme="majorHAnsi"/>
          <w:szCs w:val="22"/>
        </w:rPr>
        <w:t>. (Watkins, 2003, p. 32) Furthermore, ‘</w:t>
      </w:r>
      <w:r w:rsidRPr="00024C3A">
        <w:rPr>
          <w:rFonts w:asciiTheme="majorHAnsi" w:eastAsia="Times New Roman" w:hAnsiTheme="majorHAnsi" w:cstheme="majorHAnsi"/>
          <w:b/>
          <w:bCs/>
          <w:sz w:val="32"/>
          <w:szCs w:val="32"/>
          <w:u w:val="single"/>
        </w:rPr>
        <w:t>TRIPS</w:t>
      </w:r>
      <w:r w:rsidRPr="00024C3A">
        <w:rPr>
          <w:rFonts w:asciiTheme="majorHAnsi" w:eastAsia="Times New Roman" w:hAnsiTheme="majorHAnsi" w:cstheme="majorHAnsi"/>
          <w:szCs w:val="22"/>
        </w:rPr>
        <w:t xml:space="preserve"> enshrines the US patent law in the multilateral trade system’ (Watkins, 2003, p. 32). It </w:t>
      </w:r>
      <w:r w:rsidRPr="00024C3A">
        <w:rPr>
          <w:rFonts w:asciiTheme="majorHAnsi" w:eastAsia="Times New Roman" w:hAnsiTheme="majorHAnsi" w:cstheme="majorHAnsi"/>
          <w:b/>
          <w:bCs/>
          <w:sz w:val="32"/>
          <w:szCs w:val="32"/>
          <w:u w:val="single"/>
        </w:rPr>
        <w:t>forces developing countries to adopt</w:t>
      </w:r>
      <w:r w:rsidRPr="00024C3A">
        <w:rPr>
          <w:rFonts w:asciiTheme="majorHAnsi" w:eastAsia="Times New Roman" w:hAnsiTheme="majorHAnsi" w:cstheme="majorHAnsi"/>
          <w:szCs w:val="22"/>
        </w:rPr>
        <w:t xml:space="preserve"> the </w:t>
      </w:r>
      <w:r w:rsidRPr="00024C3A">
        <w:rPr>
          <w:rFonts w:asciiTheme="majorHAnsi" w:eastAsia="Times New Roman" w:hAnsiTheme="majorHAnsi" w:cstheme="majorHAnsi"/>
          <w:b/>
          <w:bCs/>
          <w:sz w:val="32"/>
          <w:szCs w:val="32"/>
          <w:u w:val="single"/>
        </w:rPr>
        <w:t xml:space="preserve">standards of the rich countries </w:t>
      </w:r>
      <w:r w:rsidRPr="00024C3A">
        <w:rPr>
          <w:rFonts w:asciiTheme="majorHAnsi" w:eastAsia="Times New Roman" w:hAnsiTheme="majorHAnsi" w:cstheme="majorHAnsi"/>
          <w:szCs w:val="22"/>
        </w:rPr>
        <w:t xml:space="preserve">in the west. </w:t>
      </w:r>
      <w:r w:rsidRPr="00024C3A">
        <w:rPr>
          <w:rFonts w:asciiTheme="majorHAnsi" w:eastAsia="Times New Roman" w:hAnsiTheme="majorHAnsi" w:cstheme="majorHAnsi"/>
          <w:b/>
          <w:bCs/>
          <w:sz w:val="32"/>
          <w:szCs w:val="32"/>
          <w:u w:val="single"/>
        </w:rPr>
        <w:t>Over 90% of patents</w:t>
      </w:r>
      <w:r w:rsidRPr="00024C3A">
        <w:rPr>
          <w:rFonts w:asciiTheme="majorHAnsi" w:eastAsia="Times New Roman" w:hAnsiTheme="majorHAnsi" w:cstheme="majorHAnsi"/>
          <w:szCs w:val="22"/>
        </w:rPr>
        <w:t xml:space="preserve"> for new technologies </w:t>
      </w:r>
      <w:r w:rsidRPr="00024C3A">
        <w:rPr>
          <w:rFonts w:asciiTheme="majorHAnsi" w:eastAsia="Times New Roman" w:hAnsiTheme="majorHAnsi" w:cstheme="majorHAnsi"/>
          <w:b/>
          <w:bCs/>
          <w:sz w:val="32"/>
          <w:szCs w:val="32"/>
          <w:u w:val="single"/>
        </w:rPr>
        <w:t>are held by corporations in rich countries</w:t>
      </w:r>
      <w:r w:rsidRPr="00024C3A">
        <w:rPr>
          <w:rFonts w:asciiTheme="majorHAnsi" w:eastAsia="Times New Roman" w:hAnsiTheme="majorHAnsi" w:cstheme="majorHAnsi"/>
          <w:szCs w:val="22"/>
        </w:rPr>
        <w:t xml:space="preserve">. </w:t>
      </w:r>
      <w:r w:rsidR="005663CB" w:rsidRPr="00024C3A">
        <w:rPr>
          <w:rFonts w:asciiTheme="majorHAnsi" w:eastAsia="Times New Roman" w:hAnsiTheme="majorHAnsi" w:cstheme="majorHAnsi"/>
          <w:b/>
          <w:bCs/>
          <w:sz w:val="32"/>
          <w:szCs w:val="32"/>
          <w:u w:val="single"/>
        </w:rPr>
        <w:t>There are two rights in copyright – moral and economic rights</w:t>
      </w:r>
      <w:r w:rsidR="005663CB" w:rsidRPr="00024C3A">
        <w:rPr>
          <w:rFonts w:asciiTheme="majorHAnsi" w:eastAsia="Times New Roman" w:hAnsiTheme="majorHAnsi" w:cstheme="majorHAnsi"/>
          <w:szCs w:val="22"/>
        </w:rPr>
        <w:t xml:space="preserve">. Ideally, both of these should be included in all copyright legislation, agreements, directives and conventions, although in reality </w:t>
      </w:r>
      <w:r w:rsidR="005663CB" w:rsidRPr="00024C3A">
        <w:rPr>
          <w:rFonts w:asciiTheme="majorHAnsi" w:eastAsia="Times New Roman" w:hAnsiTheme="majorHAnsi" w:cstheme="majorHAnsi"/>
          <w:b/>
          <w:bCs/>
          <w:sz w:val="32"/>
          <w:szCs w:val="32"/>
          <w:u w:val="single"/>
        </w:rPr>
        <w:t>moral rights are often excluded</w:t>
      </w:r>
      <w:r w:rsidR="005663CB" w:rsidRPr="00024C3A">
        <w:rPr>
          <w:rFonts w:asciiTheme="majorHAnsi" w:eastAsia="Times New Roman" w:hAnsiTheme="majorHAnsi" w:cstheme="majorHAnsi"/>
          <w:szCs w:val="22"/>
        </w:rPr>
        <w:t>.</w:t>
      </w:r>
      <w:r w:rsidR="005663CB" w:rsidRPr="005663CB">
        <w:rPr>
          <w:rFonts w:asciiTheme="majorHAnsi" w:eastAsia="Times New Roman" w:hAnsiTheme="majorHAnsi" w:cstheme="majorHAnsi"/>
          <w:szCs w:val="22"/>
        </w:rPr>
        <w:t xml:space="preserve"> This, I would argue</w:t>
      </w:r>
      <w:r w:rsidR="005663CB" w:rsidRPr="005663CB">
        <w:rPr>
          <w:rFonts w:asciiTheme="majorHAnsi" w:eastAsia="Times New Roman" w:hAnsiTheme="majorHAnsi" w:cstheme="majorHAnsi"/>
          <w:sz w:val="18"/>
          <w:szCs w:val="18"/>
        </w:rPr>
        <w:t>, is because of the</w:t>
      </w:r>
      <w:r w:rsidR="005663CB" w:rsidRPr="005663CB">
        <w:rPr>
          <w:rFonts w:asciiTheme="majorHAnsi" w:eastAsia="Times New Roman" w:hAnsiTheme="majorHAnsi" w:cstheme="majorHAnsi"/>
          <w:szCs w:val="22"/>
        </w:rPr>
        <w:t xml:space="preserve"> </w:t>
      </w:r>
      <w:r w:rsidR="005663CB" w:rsidRPr="005663CB">
        <w:rPr>
          <w:rFonts w:asciiTheme="majorHAnsi" w:eastAsia="Times New Roman" w:hAnsiTheme="majorHAnsi" w:cstheme="majorHAnsi"/>
          <w:b/>
          <w:bCs/>
          <w:sz w:val="32"/>
          <w:szCs w:val="32"/>
          <w:highlight w:val="yellow"/>
          <w:u w:val="single"/>
        </w:rPr>
        <w:t>drive embedded within capitalism</w:t>
      </w:r>
      <w:r w:rsidR="005663CB" w:rsidRPr="005663CB">
        <w:rPr>
          <w:rFonts w:asciiTheme="majorHAnsi" w:eastAsia="Times New Roman" w:hAnsiTheme="majorHAnsi" w:cstheme="majorHAnsi"/>
          <w:szCs w:val="22"/>
        </w:rPr>
        <w:t xml:space="preserve"> itself, where </w:t>
      </w:r>
      <w:r w:rsidR="005663CB" w:rsidRPr="00024C3A">
        <w:rPr>
          <w:rFonts w:asciiTheme="majorHAnsi" w:eastAsia="Times New Roman" w:hAnsiTheme="majorHAnsi" w:cstheme="majorHAnsi"/>
          <w:b/>
          <w:bCs/>
          <w:sz w:val="32"/>
          <w:szCs w:val="32"/>
          <w:u w:val="single"/>
        </w:rPr>
        <w:t>entrepreneurial drives</w:t>
      </w:r>
      <w:r w:rsidR="005663CB" w:rsidRPr="005663CB">
        <w:rPr>
          <w:rFonts w:asciiTheme="majorHAnsi" w:eastAsia="Times New Roman" w:hAnsiTheme="majorHAnsi" w:cstheme="majorHAnsi"/>
          <w:szCs w:val="22"/>
        </w:rPr>
        <w:t xml:space="preserve"> and trade are bound </w:t>
      </w:r>
      <w:r w:rsidR="005663CB" w:rsidRPr="005663CB">
        <w:rPr>
          <w:rFonts w:asciiTheme="majorHAnsi" w:eastAsia="Times New Roman" w:hAnsiTheme="majorHAnsi" w:cstheme="majorHAnsi"/>
          <w:b/>
          <w:bCs/>
          <w:sz w:val="32"/>
          <w:szCs w:val="32"/>
          <w:u w:val="single"/>
        </w:rPr>
        <w:t xml:space="preserve">to </w:t>
      </w:r>
      <w:r w:rsidR="005663CB" w:rsidRPr="005663CB">
        <w:rPr>
          <w:rFonts w:asciiTheme="majorHAnsi" w:eastAsia="Times New Roman" w:hAnsiTheme="majorHAnsi" w:cstheme="majorHAnsi"/>
          <w:b/>
          <w:bCs/>
          <w:sz w:val="32"/>
          <w:szCs w:val="32"/>
          <w:highlight w:val="yellow"/>
          <w:u w:val="single"/>
        </w:rPr>
        <w:t>take precedence over</w:t>
      </w:r>
      <w:r w:rsidR="005663CB" w:rsidRPr="005663CB">
        <w:rPr>
          <w:rFonts w:asciiTheme="majorHAnsi" w:eastAsia="Times New Roman" w:hAnsiTheme="majorHAnsi" w:cstheme="majorHAnsi"/>
          <w:b/>
          <w:bCs/>
          <w:sz w:val="32"/>
          <w:szCs w:val="32"/>
          <w:u w:val="single"/>
        </w:rPr>
        <w:t xml:space="preserve"> </w:t>
      </w:r>
      <w:r w:rsidR="005663CB" w:rsidRPr="005663CB">
        <w:rPr>
          <w:rFonts w:asciiTheme="majorHAnsi" w:eastAsia="Times New Roman" w:hAnsiTheme="majorHAnsi" w:cstheme="majorHAnsi"/>
          <w:sz w:val="18"/>
          <w:szCs w:val="18"/>
        </w:rPr>
        <w:t>moral</w:t>
      </w:r>
      <w:r w:rsidR="005663CB" w:rsidRPr="005663CB">
        <w:rPr>
          <w:rFonts w:asciiTheme="majorHAnsi" w:eastAsia="Times New Roman" w:hAnsiTheme="majorHAnsi" w:cstheme="majorHAnsi"/>
          <w:szCs w:val="22"/>
        </w:rPr>
        <w:t xml:space="preserve"> and </w:t>
      </w:r>
      <w:r w:rsidR="005663CB" w:rsidRPr="005663CB">
        <w:rPr>
          <w:rFonts w:asciiTheme="majorHAnsi" w:eastAsia="Times New Roman" w:hAnsiTheme="majorHAnsi" w:cstheme="majorHAnsi"/>
          <w:b/>
          <w:bCs/>
          <w:sz w:val="32"/>
          <w:szCs w:val="32"/>
          <w:highlight w:val="yellow"/>
          <w:u w:val="single"/>
        </w:rPr>
        <w:t>humane considerations</w:t>
      </w:r>
      <w:r w:rsidR="005663CB" w:rsidRPr="005663CB">
        <w:rPr>
          <w:rFonts w:asciiTheme="majorHAnsi" w:eastAsia="Times New Roman" w:hAnsiTheme="majorHAnsi" w:cstheme="majorHAnsi"/>
          <w:b/>
          <w:bCs/>
          <w:sz w:val="32"/>
          <w:szCs w:val="32"/>
          <w:u w:val="single"/>
        </w:rPr>
        <w:t xml:space="preserve">. </w:t>
      </w:r>
      <w:r w:rsidR="005663CB" w:rsidRPr="005663CB">
        <w:rPr>
          <w:rFonts w:asciiTheme="majorHAnsi" w:eastAsia="Times New Roman" w:hAnsiTheme="majorHAnsi" w:cstheme="majorHAnsi"/>
          <w:sz w:val="18"/>
          <w:szCs w:val="18"/>
        </w:rPr>
        <w:t>Moral rights</w:t>
      </w:r>
      <w:r w:rsidR="005663CB" w:rsidRPr="005663CB">
        <w:rPr>
          <w:rFonts w:asciiTheme="majorHAnsi" w:eastAsia="Times New Roman" w:hAnsiTheme="majorHAnsi" w:cstheme="majorHAnsi"/>
          <w:szCs w:val="22"/>
        </w:rPr>
        <w:t xml:space="preserve"> have been excluded from the copyright section of TRIPS. Most of the Berne Convention is included in TRIPS apart from moral rights. </w:t>
      </w:r>
      <w:r w:rsidR="005663CB" w:rsidRPr="005663CB">
        <w:rPr>
          <w:rFonts w:asciiTheme="majorHAnsi" w:eastAsia="Times New Roman" w:hAnsiTheme="majorHAnsi" w:cstheme="majorHAnsi"/>
          <w:b/>
          <w:bCs/>
          <w:sz w:val="32"/>
          <w:szCs w:val="32"/>
          <w:u w:val="single"/>
        </w:rPr>
        <w:t>The WTO says</w:t>
      </w:r>
      <w:r w:rsidR="005663CB" w:rsidRPr="005663CB">
        <w:rPr>
          <w:rFonts w:asciiTheme="majorHAnsi" w:eastAsia="Times New Roman" w:hAnsiTheme="majorHAnsi" w:cstheme="majorHAnsi"/>
          <w:szCs w:val="22"/>
        </w:rPr>
        <w:t xml:space="preserve"> that: </w:t>
      </w:r>
      <w:r w:rsidR="005663CB" w:rsidRPr="005663CB">
        <w:rPr>
          <w:rFonts w:asciiTheme="majorHAnsi" w:eastAsia="Times New Roman" w:hAnsiTheme="majorHAnsi" w:cstheme="majorHAnsi"/>
          <w:b/>
          <w:bCs/>
          <w:sz w:val="32"/>
          <w:szCs w:val="32"/>
          <w:highlight w:val="yellow"/>
          <w:u w:val="single"/>
        </w:rPr>
        <w:t>Members do not have</w:t>
      </w:r>
      <w:r w:rsidR="005663CB" w:rsidRPr="005663CB">
        <w:rPr>
          <w:rFonts w:asciiTheme="majorHAnsi" w:eastAsia="Times New Roman" w:hAnsiTheme="majorHAnsi" w:cstheme="majorHAnsi"/>
          <w:szCs w:val="22"/>
        </w:rPr>
        <w:t xml:space="preserve"> rights or </w:t>
      </w:r>
      <w:r w:rsidR="005663CB" w:rsidRPr="005663CB">
        <w:rPr>
          <w:rFonts w:asciiTheme="majorHAnsi" w:eastAsia="Times New Roman" w:hAnsiTheme="majorHAnsi" w:cstheme="majorHAnsi"/>
          <w:b/>
          <w:bCs/>
          <w:sz w:val="32"/>
          <w:szCs w:val="32"/>
          <w:highlight w:val="yellow"/>
          <w:u w:val="single"/>
        </w:rPr>
        <w:t>obligations under</w:t>
      </w:r>
      <w:r w:rsidR="005663CB" w:rsidRPr="005663CB">
        <w:rPr>
          <w:rFonts w:asciiTheme="majorHAnsi" w:eastAsia="Times New Roman" w:hAnsiTheme="majorHAnsi" w:cstheme="majorHAnsi"/>
          <w:szCs w:val="22"/>
        </w:rPr>
        <w:t xml:space="preserve"> the </w:t>
      </w:r>
      <w:r w:rsidR="005663CB" w:rsidRPr="005663CB">
        <w:rPr>
          <w:rFonts w:asciiTheme="majorHAnsi" w:eastAsia="Times New Roman" w:hAnsiTheme="majorHAnsi" w:cstheme="majorHAnsi"/>
          <w:b/>
          <w:bCs/>
          <w:sz w:val="32"/>
          <w:szCs w:val="32"/>
          <w:highlight w:val="yellow"/>
          <w:u w:val="single"/>
        </w:rPr>
        <w:t>TRIPS</w:t>
      </w:r>
      <w:r w:rsidR="005663CB" w:rsidRPr="005663CB">
        <w:rPr>
          <w:rFonts w:asciiTheme="majorHAnsi" w:eastAsia="Times New Roman" w:hAnsiTheme="majorHAnsi" w:cstheme="majorHAnsi"/>
          <w:szCs w:val="22"/>
        </w:rPr>
        <w:t xml:space="preserve"> Agreement </w:t>
      </w:r>
      <w:r w:rsidR="005663CB" w:rsidRPr="005663CB">
        <w:rPr>
          <w:rFonts w:asciiTheme="majorHAnsi" w:eastAsia="Times New Roman" w:hAnsiTheme="majorHAnsi" w:cstheme="majorHAnsi"/>
          <w:b/>
          <w:bCs/>
          <w:sz w:val="32"/>
          <w:szCs w:val="32"/>
          <w:highlight w:val="yellow"/>
          <w:u w:val="single"/>
        </w:rPr>
        <w:t>in respect of</w:t>
      </w:r>
      <w:r w:rsidR="005663CB" w:rsidRPr="005663CB">
        <w:rPr>
          <w:rFonts w:asciiTheme="majorHAnsi" w:eastAsia="Times New Roman" w:hAnsiTheme="majorHAnsi" w:cstheme="majorHAnsi"/>
          <w:szCs w:val="22"/>
        </w:rPr>
        <w:t xml:space="preserve"> the rights conferred under Article 6 bis of that Convention, </w:t>
      </w:r>
      <w:proofErr w:type="gramStart"/>
      <w:r w:rsidR="005663CB" w:rsidRPr="005663CB">
        <w:rPr>
          <w:rFonts w:asciiTheme="majorHAnsi" w:eastAsia="Times New Roman" w:hAnsiTheme="majorHAnsi" w:cstheme="majorHAnsi"/>
          <w:szCs w:val="22"/>
        </w:rPr>
        <w:t>i.e.</w:t>
      </w:r>
      <w:proofErr w:type="gramEnd"/>
      <w:r w:rsidR="005663CB" w:rsidRPr="005663CB">
        <w:rPr>
          <w:rFonts w:asciiTheme="majorHAnsi" w:eastAsia="Times New Roman" w:hAnsiTheme="majorHAnsi" w:cstheme="majorHAnsi"/>
          <w:szCs w:val="22"/>
        </w:rPr>
        <w:t xml:space="preserve"> </w:t>
      </w:r>
      <w:r w:rsidR="005663CB" w:rsidRPr="005663CB">
        <w:rPr>
          <w:rFonts w:asciiTheme="majorHAnsi" w:eastAsia="Times New Roman" w:hAnsiTheme="majorHAnsi" w:cstheme="majorHAnsi"/>
          <w:b/>
          <w:bCs/>
          <w:sz w:val="32"/>
          <w:szCs w:val="32"/>
          <w:highlight w:val="yellow"/>
          <w:u w:val="single"/>
        </w:rPr>
        <w:t>the moral rights</w:t>
      </w:r>
      <w:r w:rsidR="005663CB" w:rsidRPr="005663CB">
        <w:rPr>
          <w:rFonts w:asciiTheme="majorHAnsi" w:eastAsia="Times New Roman" w:hAnsiTheme="majorHAnsi" w:cstheme="majorHAnsi"/>
          <w:szCs w:val="22"/>
        </w:rPr>
        <w:t xml:space="preserve"> (the right to claim authorship and to object to any derogatory action in relation to a work, which would be prejudicial to the author’s </w:t>
      </w:r>
      <w:proofErr w:type="spellStart"/>
      <w:r w:rsidR="005663CB" w:rsidRPr="005663CB">
        <w:rPr>
          <w:rFonts w:asciiTheme="majorHAnsi" w:eastAsia="Times New Roman" w:hAnsiTheme="majorHAnsi" w:cstheme="majorHAnsi"/>
          <w:szCs w:val="22"/>
        </w:rPr>
        <w:t>honour</w:t>
      </w:r>
      <w:proofErr w:type="spellEnd"/>
      <w:r w:rsidR="005663CB" w:rsidRPr="005663CB">
        <w:rPr>
          <w:rFonts w:asciiTheme="majorHAnsi" w:eastAsia="Times New Roman" w:hAnsiTheme="majorHAnsi" w:cstheme="majorHAnsi"/>
          <w:szCs w:val="22"/>
        </w:rPr>
        <w:t xml:space="preserve"> of reputation), or of the rights derived therefrom. (WTO, </w:t>
      </w:r>
      <w:proofErr w:type="spellStart"/>
      <w:r w:rsidR="005663CB" w:rsidRPr="005663CB">
        <w:rPr>
          <w:rFonts w:asciiTheme="majorHAnsi" w:eastAsia="Times New Roman" w:hAnsiTheme="majorHAnsi" w:cstheme="majorHAnsi"/>
          <w:szCs w:val="22"/>
        </w:rPr>
        <w:t>und.a</w:t>
      </w:r>
      <w:proofErr w:type="spellEnd"/>
      <w:r w:rsidR="005663CB" w:rsidRPr="005663CB">
        <w:rPr>
          <w:rFonts w:asciiTheme="majorHAnsi" w:eastAsia="Times New Roman" w:hAnsiTheme="majorHAnsi" w:cstheme="majorHAnsi"/>
          <w:szCs w:val="22"/>
        </w:rPr>
        <w:t xml:space="preserve">, p. 4) Thus, a very important part </w:t>
      </w:r>
      <w:r w:rsidR="005663CB" w:rsidRPr="005663CB">
        <w:rPr>
          <w:rFonts w:asciiTheme="majorHAnsi" w:eastAsia="Times New Roman" w:hAnsiTheme="majorHAnsi" w:cstheme="majorHAnsi"/>
          <w:b/>
          <w:bCs/>
          <w:sz w:val="32"/>
          <w:szCs w:val="32"/>
          <w:u w:val="single"/>
        </w:rPr>
        <w:t>of the Berne Convention</w:t>
      </w:r>
      <w:r w:rsidR="005663CB" w:rsidRPr="005663CB">
        <w:rPr>
          <w:rFonts w:asciiTheme="majorHAnsi" w:eastAsia="Times New Roman" w:hAnsiTheme="majorHAnsi" w:cstheme="majorHAnsi"/>
          <w:szCs w:val="22"/>
        </w:rPr>
        <w:t xml:space="preserve"> that was established over 100 years ago has been excluded from the TRIPS Agreement. Even where moral rights are included in copyright legislation, it can sometimes be difficult to enforce, there are often waiver facilities, and it can be difficult for creators to obtain their appropriate moral rights. But if it is not there at all, then creators really are at a serious disadvantage. Instead, the emphasis in TRIPS is on economic rights and trade. </w:t>
      </w:r>
      <w:r w:rsidR="00023833" w:rsidRPr="00023833">
        <w:rPr>
          <w:rFonts w:asciiTheme="majorHAnsi" w:eastAsia="Times New Roman" w:hAnsiTheme="majorHAnsi" w:cstheme="majorHAnsi"/>
          <w:i/>
          <w:iCs/>
          <w:szCs w:val="22"/>
        </w:rPr>
        <w:t xml:space="preserve">TRIPS and Traditional Knowledge </w:t>
      </w:r>
      <w:r w:rsidR="00023833" w:rsidRPr="00023833">
        <w:rPr>
          <w:rFonts w:asciiTheme="majorHAnsi" w:eastAsia="Times New Roman" w:hAnsiTheme="majorHAnsi" w:cstheme="majorHAnsi"/>
          <w:szCs w:val="22"/>
        </w:rPr>
        <w:t xml:space="preserve">TRIPS does not refer to traditional knowledge (TK) directly, but clearly TRIPS is likely to impact on TK. </w:t>
      </w:r>
      <w:proofErr w:type="spellStart"/>
      <w:r w:rsidR="00023833" w:rsidRPr="00023833">
        <w:rPr>
          <w:rFonts w:asciiTheme="majorHAnsi" w:eastAsia="Times New Roman" w:hAnsiTheme="majorHAnsi" w:cstheme="majorHAnsi"/>
          <w:szCs w:val="22"/>
        </w:rPr>
        <w:t>Drahos</w:t>
      </w:r>
      <w:proofErr w:type="spellEnd"/>
      <w:r w:rsidR="00023833" w:rsidRPr="00023833">
        <w:rPr>
          <w:rFonts w:asciiTheme="majorHAnsi" w:eastAsia="Times New Roman" w:hAnsiTheme="majorHAnsi" w:cstheme="majorHAnsi"/>
          <w:szCs w:val="22"/>
        </w:rPr>
        <w:t xml:space="preserve"> &amp; Braithwaite refer to patent law and TRIPS, saying that: Patent law ... has become one of the main mechanisms by which </w:t>
      </w:r>
      <w:r w:rsidR="00023833" w:rsidRPr="00023833">
        <w:rPr>
          <w:rFonts w:asciiTheme="majorHAnsi" w:eastAsia="Times New Roman" w:hAnsiTheme="majorHAnsi" w:cstheme="majorHAnsi"/>
          <w:sz w:val="18"/>
          <w:szCs w:val="18"/>
        </w:rPr>
        <w:t>public knowledge assets have been privatized</w:t>
      </w:r>
      <w:r w:rsidR="00023833" w:rsidRPr="00023833">
        <w:rPr>
          <w:rFonts w:asciiTheme="majorHAnsi" w:eastAsia="Times New Roman" w:hAnsiTheme="majorHAnsi" w:cstheme="majorHAnsi"/>
          <w:szCs w:val="22"/>
        </w:rPr>
        <w:t>. TRIPS itself is an outcome of this process of privatization of the intellectual commons. (</w:t>
      </w:r>
      <w:proofErr w:type="spellStart"/>
      <w:r w:rsidR="00023833" w:rsidRPr="00023833">
        <w:rPr>
          <w:rFonts w:asciiTheme="majorHAnsi" w:eastAsia="Times New Roman" w:hAnsiTheme="majorHAnsi" w:cstheme="majorHAnsi"/>
          <w:szCs w:val="22"/>
        </w:rPr>
        <w:t>Drahos</w:t>
      </w:r>
      <w:proofErr w:type="spellEnd"/>
      <w:r w:rsidR="00023833" w:rsidRPr="00023833">
        <w:rPr>
          <w:rFonts w:asciiTheme="majorHAnsi" w:eastAsia="Times New Roman" w:hAnsiTheme="majorHAnsi" w:cstheme="majorHAnsi"/>
          <w:szCs w:val="22"/>
        </w:rPr>
        <w:t xml:space="preserve"> &amp; Braithwaite, 2002, p. 150) They draw attention to the fact that the ‘intellectual commons’, which includes TK, is being patented and </w:t>
      </w:r>
      <w:proofErr w:type="spellStart"/>
      <w:r w:rsidR="00023833" w:rsidRPr="00023833">
        <w:rPr>
          <w:rFonts w:asciiTheme="majorHAnsi" w:eastAsia="Times New Roman" w:hAnsiTheme="majorHAnsi" w:cstheme="majorHAnsi"/>
          <w:szCs w:val="22"/>
        </w:rPr>
        <w:t>privatised</w:t>
      </w:r>
      <w:proofErr w:type="spellEnd"/>
      <w:r w:rsidR="00023833" w:rsidRPr="00023833">
        <w:rPr>
          <w:rFonts w:asciiTheme="majorHAnsi" w:eastAsia="Times New Roman" w:hAnsiTheme="majorHAnsi" w:cstheme="majorHAnsi"/>
          <w:szCs w:val="22"/>
        </w:rPr>
        <w:t xml:space="preserve">, and then traded through TRIPS. It should be noted that most people and </w:t>
      </w:r>
      <w:proofErr w:type="spellStart"/>
      <w:r w:rsidR="00023833" w:rsidRPr="00023833">
        <w:rPr>
          <w:rFonts w:asciiTheme="majorHAnsi" w:eastAsia="Times New Roman" w:hAnsiTheme="majorHAnsi" w:cstheme="majorHAnsi"/>
          <w:szCs w:val="22"/>
        </w:rPr>
        <w:t>organisations</w:t>
      </w:r>
      <w:proofErr w:type="spellEnd"/>
      <w:r w:rsidR="00023833" w:rsidRPr="00023833">
        <w:rPr>
          <w:rFonts w:asciiTheme="majorHAnsi" w:eastAsia="Times New Roman" w:hAnsiTheme="majorHAnsi" w:cstheme="majorHAnsi"/>
          <w:szCs w:val="22"/>
        </w:rPr>
        <w:t xml:space="preserve">, such as NGOs that look at, and are concerned about, patents in TRIPS, examine areas other than information, education and libraries. They focus, in particular, on areas such as drugs, genes and the patenting of life-forms. Thus, I am exploring a very new, undeveloped area here. Given that TRIPS is about transforming IPRs into international tradable commodities, TK for the benefit of the local, indigenous population is under threat. </w:t>
      </w:r>
      <w:r w:rsidR="00952B9F" w:rsidRPr="00952B9F">
        <w:rPr>
          <w:rFonts w:asciiTheme="majorHAnsi" w:eastAsia="Times New Roman" w:hAnsiTheme="majorHAnsi" w:cstheme="majorHAnsi"/>
          <w:i/>
          <w:iCs/>
          <w:szCs w:val="22"/>
        </w:rPr>
        <w:t xml:space="preserve">TK and IPR Issues in the Developing World </w:t>
      </w:r>
      <w:r w:rsidR="00952B9F" w:rsidRPr="00952B9F">
        <w:rPr>
          <w:rFonts w:asciiTheme="majorHAnsi" w:eastAsia="Times New Roman" w:hAnsiTheme="majorHAnsi" w:cstheme="majorHAnsi"/>
          <w:szCs w:val="22"/>
        </w:rPr>
        <w:t xml:space="preserve">TK cannot be encapsulated in copyright, which would provide copyright protection, unless it is in a tangible form. This means that local indigenous communities in the developing world are very vulnerable and can be exploited. Many have been gathering their knowledge for hundreds of years. However, most of these people would not have the skills and capabilities to be able to write down what they know, and to transform it into a tangible form. This makes it easy for large companies to come along and appropriate this knowledge, patent it, turn it into an IPR and make money out of it, without giving due recompense to the indigenous population. As Utkarsh (2003, p. 190) says, with </w:t>
      </w:r>
      <w:proofErr w:type="spellStart"/>
      <w:r w:rsidR="00952B9F" w:rsidRPr="00952B9F">
        <w:rPr>
          <w:rFonts w:asciiTheme="majorHAnsi" w:eastAsia="Times New Roman" w:hAnsiTheme="majorHAnsi" w:cstheme="majorHAnsi"/>
          <w:szCs w:val="22"/>
        </w:rPr>
        <w:t>globalisation</w:t>
      </w:r>
      <w:proofErr w:type="spellEnd"/>
      <w:r w:rsidR="00952B9F" w:rsidRPr="00952B9F">
        <w:rPr>
          <w:rFonts w:asciiTheme="majorHAnsi" w:eastAsia="Times New Roman" w:hAnsiTheme="majorHAnsi" w:cstheme="majorHAnsi"/>
          <w:szCs w:val="22"/>
        </w:rPr>
        <w:t>: ‘</w:t>
      </w:r>
      <w:r w:rsidR="00952B9F" w:rsidRPr="00952B9F">
        <w:rPr>
          <w:rFonts w:asciiTheme="majorHAnsi" w:eastAsia="Times New Roman" w:hAnsiTheme="majorHAnsi" w:cstheme="majorHAnsi"/>
          <w:b/>
          <w:bCs/>
          <w:sz w:val="32"/>
          <w:szCs w:val="32"/>
          <w:u w:val="single"/>
        </w:rPr>
        <w:t>knowledge</w:t>
      </w:r>
      <w:r w:rsidR="00952B9F" w:rsidRPr="00952B9F">
        <w:rPr>
          <w:rFonts w:asciiTheme="majorHAnsi" w:eastAsia="Times New Roman" w:hAnsiTheme="majorHAnsi" w:cstheme="majorHAnsi"/>
          <w:szCs w:val="22"/>
        </w:rPr>
        <w:t xml:space="preserve"> and other public goods are rapidly </w:t>
      </w:r>
      <w:r w:rsidR="00952B9F" w:rsidRPr="00952B9F">
        <w:rPr>
          <w:rFonts w:asciiTheme="majorHAnsi" w:eastAsia="Times New Roman" w:hAnsiTheme="majorHAnsi" w:cstheme="majorHAnsi"/>
          <w:b/>
          <w:bCs/>
          <w:sz w:val="32"/>
          <w:szCs w:val="32"/>
          <w:u w:val="single"/>
        </w:rPr>
        <w:t>being appropriated, transformed and marketed by commercial concerns, without any benefit</w:t>
      </w:r>
      <w:r w:rsidR="00952B9F" w:rsidRPr="00952B9F">
        <w:rPr>
          <w:rFonts w:asciiTheme="majorHAnsi" w:eastAsia="Times New Roman" w:hAnsiTheme="majorHAnsi" w:cstheme="majorHAnsi"/>
          <w:szCs w:val="22"/>
        </w:rPr>
        <w:t xml:space="preserve"> being shared </w:t>
      </w:r>
      <w:r w:rsidR="00952B9F" w:rsidRPr="00952B9F">
        <w:rPr>
          <w:rFonts w:asciiTheme="majorHAnsi" w:eastAsia="Times New Roman" w:hAnsiTheme="majorHAnsi" w:cstheme="majorHAnsi"/>
          <w:b/>
          <w:bCs/>
          <w:sz w:val="32"/>
          <w:szCs w:val="32"/>
          <w:u w:val="single"/>
        </w:rPr>
        <w:t xml:space="preserve">with the original </w:t>
      </w:r>
      <w:proofErr w:type="gramStart"/>
      <w:r w:rsidR="00952B9F" w:rsidRPr="00952B9F">
        <w:rPr>
          <w:rFonts w:asciiTheme="majorHAnsi" w:eastAsia="Times New Roman" w:hAnsiTheme="majorHAnsi" w:cstheme="majorHAnsi"/>
          <w:b/>
          <w:bCs/>
          <w:sz w:val="32"/>
          <w:szCs w:val="32"/>
          <w:u w:val="single"/>
        </w:rPr>
        <w:t>producers’</w:t>
      </w:r>
      <w:proofErr w:type="gramEnd"/>
      <w:r w:rsidR="00952B9F" w:rsidRPr="00952B9F">
        <w:rPr>
          <w:rFonts w:asciiTheme="majorHAnsi" w:eastAsia="Times New Roman" w:hAnsiTheme="majorHAnsi" w:cstheme="majorHAnsi"/>
          <w:szCs w:val="22"/>
        </w:rPr>
        <w:t xml:space="preserve">. Western law also often treats TK as part of the public domain, and thus freely available to everyone. This is another problem. This is partly because of the culture embedded within the indigenous community itself, with its emphasis on sharing and the community spirit. Many people in the developing world see TK as being part of Nature itself, and there are also religious connotations. Thus, many would be against any notion of people owning, or seeming to own, any of this knowledge, or turning it into any form of IPR. Meanwhile, Aguilar argues that patents and other IPRs are not really suitable for protecting TK for both practical and cultural reasons. Instead, there is a need to look for viable alternatives, otherwise those in the indigenous communities will become the ‘victims of knowledge piracy’ (Aguilar, 2003, p. 181). He argues that a </w:t>
      </w:r>
      <w:r w:rsidR="00952B9F" w:rsidRPr="00952B9F">
        <w:rPr>
          <w:rFonts w:asciiTheme="majorHAnsi" w:eastAsia="Times New Roman" w:hAnsiTheme="majorHAnsi" w:cstheme="majorHAnsi"/>
          <w:i/>
          <w:iCs/>
          <w:szCs w:val="22"/>
        </w:rPr>
        <w:t xml:space="preserve">sui generis </w:t>
      </w:r>
      <w:r w:rsidR="00952B9F" w:rsidRPr="00952B9F">
        <w:rPr>
          <w:rFonts w:asciiTheme="majorHAnsi" w:eastAsia="Times New Roman" w:hAnsiTheme="majorHAnsi" w:cstheme="majorHAnsi"/>
          <w:szCs w:val="22"/>
        </w:rPr>
        <w:t xml:space="preserve">system tied to the framework that is provided by the Convention on Biological Diversity (CBD) and in Article 27.3(b) of TRIPS is urgently needed. </w:t>
      </w:r>
      <w:r w:rsidR="00952B9F" w:rsidRPr="00952B9F">
        <w:rPr>
          <w:rFonts w:asciiTheme="majorHAnsi" w:eastAsia="Times New Roman" w:hAnsiTheme="majorHAnsi" w:cstheme="majorHAnsi"/>
          <w:i/>
          <w:iCs/>
          <w:szCs w:val="22"/>
        </w:rPr>
        <w:t>TRIPS and the Developing World</w:t>
      </w:r>
      <w:r w:rsidR="00936A95">
        <w:rPr>
          <w:rFonts w:asciiTheme="majorHAnsi" w:eastAsia="Times New Roman" w:hAnsiTheme="majorHAnsi" w:cstheme="majorHAnsi"/>
          <w:i/>
          <w:iCs/>
          <w:szCs w:val="22"/>
        </w:rPr>
        <w:t xml:space="preserve"> </w:t>
      </w:r>
      <w:r w:rsidR="00952B9F" w:rsidRPr="00952B9F">
        <w:rPr>
          <w:rFonts w:asciiTheme="majorHAnsi" w:eastAsia="Times New Roman" w:hAnsiTheme="majorHAnsi" w:cstheme="majorHAnsi"/>
          <w:szCs w:val="22"/>
        </w:rPr>
        <w:t xml:space="preserve">What are the implications of TRIPS for the developing world in general? Many NGOs argue </w:t>
      </w:r>
      <w:r w:rsidR="00952B9F" w:rsidRPr="001533E3">
        <w:rPr>
          <w:rFonts w:asciiTheme="majorHAnsi" w:eastAsia="Times New Roman" w:hAnsiTheme="majorHAnsi" w:cstheme="majorHAnsi"/>
          <w:szCs w:val="22"/>
        </w:rPr>
        <w:t xml:space="preserve">that </w:t>
      </w:r>
      <w:r w:rsidR="00952B9F" w:rsidRPr="001533E3">
        <w:rPr>
          <w:rFonts w:asciiTheme="majorHAnsi" w:eastAsia="Times New Roman" w:hAnsiTheme="majorHAnsi" w:cstheme="majorHAnsi"/>
          <w:b/>
          <w:bCs/>
          <w:sz w:val="32"/>
          <w:szCs w:val="32"/>
          <w:u w:val="single"/>
        </w:rPr>
        <w:t>TRIPS is</w:t>
      </w:r>
      <w:r w:rsidR="00952B9F" w:rsidRPr="001533E3">
        <w:rPr>
          <w:rFonts w:asciiTheme="majorHAnsi" w:eastAsia="Times New Roman" w:hAnsiTheme="majorHAnsi" w:cstheme="majorHAnsi"/>
          <w:szCs w:val="22"/>
        </w:rPr>
        <w:t xml:space="preserve"> largely </w:t>
      </w:r>
      <w:r w:rsidR="00952B9F" w:rsidRPr="001533E3">
        <w:rPr>
          <w:rFonts w:asciiTheme="majorHAnsi" w:eastAsia="Times New Roman" w:hAnsiTheme="majorHAnsi" w:cstheme="majorHAnsi"/>
          <w:b/>
          <w:bCs/>
          <w:sz w:val="32"/>
          <w:szCs w:val="32"/>
          <w:u w:val="single"/>
        </w:rPr>
        <w:t xml:space="preserve">disadvantageous for the developing world. </w:t>
      </w:r>
      <w:r w:rsidR="00952B9F" w:rsidRPr="001533E3">
        <w:rPr>
          <w:rFonts w:asciiTheme="majorHAnsi" w:eastAsia="Times New Roman" w:hAnsiTheme="majorHAnsi" w:cstheme="majorHAnsi"/>
          <w:szCs w:val="22"/>
        </w:rPr>
        <w:t xml:space="preserve">This is for a number of reasons. Firstly, the </w:t>
      </w:r>
      <w:r w:rsidR="00952B9F" w:rsidRPr="001533E3">
        <w:rPr>
          <w:rFonts w:asciiTheme="majorHAnsi" w:eastAsia="Times New Roman" w:hAnsiTheme="majorHAnsi" w:cstheme="majorHAnsi"/>
          <w:b/>
          <w:bCs/>
          <w:sz w:val="32"/>
          <w:szCs w:val="32"/>
          <w:u w:val="single"/>
        </w:rPr>
        <w:t>strong IPRs systems</w:t>
      </w:r>
      <w:r w:rsidR="00952B9F" w:rsidRPr="001533E3">
        <w:rPr>
          <w:rFonts w:asciiTheme="majorHAnsi" w:eastAsia="Times New Roman" w:hAnsiTheme="majorHAnsi" w:cstheme="majorHAnsi"/>
          <w:szCs w:val="22"/>
        </w:rPr>
        <w:t xml:space="preserve"> and practices that are being established </w:t>
      </w:r>
      <w:r w:rsidR="00952B9F" w:rsidRPr="001533E3">
        <w:rPr>
          <w:rFonts w:asciiTheme="majorHAnsi" w:eastAsia="Times New Roman" w:hAnsiTheme="majorHAnsi" w:cstheme="majorHAnsi"/>
          <w:b/>
          <w:bCs/>
          <w:sz w:val="32"/>
          <w:szCs w:val="32"/>
          <w:u w:val="single"/>
        </w:rPr>
        <w:t xml:space="preserve">in WTO </w:t>
      </w:r>
      <w:r w:rsidR="00952B9F" w:rsidRPr="001533E3">
        <w:rPr>
          <w:rFonts w:asciiTheme="majorHAnsi" w:eastAsia="Times New Roman" w:hAnsiTheme="majorHAnsi" w:cstheme="majorHAnsi"/>
          <w:szCs w:val="22"/>
        </w:rPr>
        <w:t xml:space="preserve">member countries through TRIPS will </w:t>
      </w:r>
      <w:r w:rsidR="00952B9F" w:rsidRPr="001533E3">
        <w:rPr>
          <w:rFonts w:asciiTheme="majorHAnsi" w:eastAsia="Times New Roman" w:hAnsiTheme="majorHAnsi" w:cstheme="majorHAnsi"/>
          <w:b/>
          <w:bCs/>
          <w:sz w:val="32"/>
          <w:szCs w:val="32"/>
          <w:u w:val="single"/>
        </w:rPr>
        <w:t xml:space="preserve">give monopoly rights to </w:t>
      </w:r>
      <w:r w:rsidR="00952B9F" w:rsidRPr="001533E3">
        <w:rPr>
          <w:rFonts w:asciiTheme="majorHAnsi" w:eastAsia="Times New Roman" w:hAnsiTheme="majorHAnsi" w:cstheme="majorHAnsi"/>
          <w:szCs w:val="22"/>
        </w:rPr>
        <w:t xml:space="preserve">many </w:t>
      </w:r>
      <w:r w:rsidR="00952B9F" w:rsidRPr="001533E3">
        <w:rPr>
          <w:rFonts w:asciiTheme="majorHAnsi" w:eastAsia="Times New Roman" w:hAnsiTheme="majorHAnsi" w:cstheme="majorHAnsi"/>
          <w:b/>
          <w:bCs/>
          <w:sz w:val="32"/>
          <w:szCs w:val="32"/>
          <w:u w:val="single"/>
        </w:rPr>
        <w:t>private</w:t>
      </w:r>
      <w:r w:rsidR="00952B9F" w:rsidRPr="001533E3">
        <w:rPr>
          <w:rFonts w:asciiTheme="majorHAnsi" w:eastAsia="Times New Roman" w:hAnsiTheme="majorHAnsi" w:cstheme="majorHAnsi"/>
          <w:szCs w:val="22"/>
        </w:rPr>
        <w:t xml:space="preserve">ly-run </w:t>
      </w:r>
      <w:r w:rsidR="00952B9F" w:rsidRPr="001533E3">
        <w:rPr>
          <w:rFonts w:asciiTheme="majorHAnsi" w:eastAsia="Times New Roman" w:hAnsiTheme="majorHAnsi" w:cstheme="majorHAnsi"/>
          <w:b/>
          <w:bCs/>
          <w:sz w:val="32"/>
          <w:szCs w:val="32"/>
          <w:u w:val="single"/>
        </w:rPr>
        <w:t xml:space="preserve">research </w:t>
      </w:r>
      <w:proofErr w:type="spellStart"/>
      <w:r w:rsidR="00952B9F" w:rsidRPr="001533E3">
        <w:rPr>
          <w:rFonts w:asciiTheme="majorHAnsi" w:eastAsia="Times New Roman" w:hAnsiTheme="majorHAnsi" w:cstheme="majorHAnsi"/>
          <w:b/>
          <w:bCs/>
          <w:sz w:val="32"/>
          <w:szCs w:val="32"/>
          <w:u w:val="single"/>
        </w:rPr>
        <w:t>organisations</w:t>
      </w:r>
      <w:proofErr w:type="spellEnd"/>
      <w:r w:rsidR="00952B9F" w:rsidRPr="001533E3">
        <w:rPr>
          <w:rFonts w:asciiTheme="majorHAnsi" w:eastAsia="Times New Roman" w:hAnsiTheme="majorHAnsi" w:cstheme="majorHAnsi"/>
          <w:b/>
          <w:bCs/>
          <w:sz w:val="32"/>
          <w:szCs w:val="32"/>
          <w:u w:val="single"/>
        </w:rPr>
        <w:t xml:space="preserve"> and</w:t>
      </w:r>
      <w:r w:rsidR="00952B9F" w:rsidRPr="001533E3">
        <w:rPr>
          <w:rFonts w:asciiTheme="majorHAnsi" w:eastAsia="Times New Roman" w:hAnsiTheme="majorHAnsi" w:cstheme="majorHAnsi"/>
          <w:szCs w:val="22"/>
        </w:rPr>
        <w:t xml:space="preserve"> to various </w:t>
      </w:r>
      <w:r w:rsidR="00952B9F" w:rsidRPr="001533E3">
        <w:rPr>
          <w:rFonts w:asciiTheme="majorHAnsi" w:eastAsia="Times New Roman" w:hAnsiTheme="majorHAnsi" w:cstheme="majorHAnsi"/>
          <w:b/>
          <w:bCs/>
          <w:sz w:val="32"/>
          <w:szCs w:val="32"/>
          <w:u w:val="single"/>
        </w:rPr>
        <w:t>powerful private corporations</w:t>
      </w:r>
      <w:r w:rsidR="00952B9F" w:rsidRPr="001533E3">
        <w:rPr>
          <w:rFonts w:asciiTheme="majorHAnsi" w:eastAsia="Times New Roman" w:hAnsiTheme="majorHAnsi" w:cstheme="majorHAnsi"/>
          <w:szCs w:val="22"/>
        </w:rPr>
        <w:t xml:space="preserve">. Secondly, </w:t>
      </w:r>
      <w:r w:rsidR="00952B9F" w:rsidRPr="001533E3">
        <w:rPr>
          <w:rFonts w:asciiTheme="majorHAnsi" w:eastAsia="Times New Roman" w:hAnsiTheme="majorHAnsi" w:cstheme="majorHAnsi"/>
          <w:b/>
          <w:bCs/>
          <w:sz w:val="32"/>
          <w:szCs w:val="32"/>
          <w:u w:val="single"/>
        </w:rPr>
        <w:t>TRIPS</w:t>
      </w:r>
      <w:r w:rsidR="00952B9F" w:rsidRPr="001533E3">
        <w:rPr>
          <w:rFonts w:asciiTheme="majorHAnsi" w:eastAsia="Times New Roman" w:hAnsiTheme="majorHAnsi" w:cstheme="majorHAnsi"/>
          <w:szCs w:val="22"/>
        </w:rPr>
        <w:t xml:space="preserve"> makes it </w:t>
      </w:r>
      <w:r w:rsidR="00952B9F" w:rsidRPr="001533E3">
        <w:rPr>
          <w:rFonts w:asciiTheme="majorHAnsi" w:eastAsia="Times New Roman" w:hAnsiTheme="majorHAnsi" w:cstheme="majorHAnsi"/>
          <w:b/>
          <w:bCs/>
          <w:sz w:val="32"/>
          <w:szCs w:val="32"/>
          <w:u w:val="single"/>
        </w:rPr>
        <w:t>mandat</w:t>
      </w:r>
      <w:r w:rsidR="00952B9F" w:rsidRPr="001533E3">
        <w:rPr>
          <w:rFonts w:asciiTheme="majorHAnsi" w:eastAsia="Times New Roman" w:hAnsiTheme="majorHAnsi" w:cstheme="majorHAnsi"/>
          <w:szCs w:val="22"/>
        </w:rPr>
        <w:t xml:space="preserve">ory for WTO member countries </w:t>
      </w:r>
      <w:r w:rsidR="00952B9F" w:rsidRPr="001533E3">
        <w:rPr>
          <w:rFonts w:asciiTheme="majorHAnsi" w:eastAsia="Times New Roman" w:hAnsiTheme="majorHAnsi" w:cstheme="majorHAnsi"/>
          <w:b/>
          <w:bCs/>
          <w:sz w:val="32"/>
          <w:szCs w:val="32"/>
          <w:u w:val="single"/>
        </w:rPr>
        <w:t>to patent some</w:t>
      </w:r>
      <w:r w:rsidR="00952B9F" w:rsidRPr="001533E3">
        <w:rPr>
          <w:rFonts w:asciiTheme="majorHAnsi" w:eastAsia="Times New Roman" w:hAnsiTheme="majorHAnsi" w:cstheme="majorHAnsi"/>
          <w:szCs w:val="22"/>
        </w:rPr>
        <w:t xml:space="preserve"> categories of </w:t>
      </w:r>
      <w:r w:rsidR="00952B9F" w:rsidRPr="001533E3">
        <w:rPr>
          <w:rFonts w:asciiTheme="majorHAnsi" w:eastAsia="Times New Roman" w:hAnsiTheme="majorHAnsi" w:cstheme="majorHAnsi"/>
          <w:b/>
          <w:bCs/>
          <w:sz w:val="32"/>
          <w:szCs w:val="32"/>
          <w:u w:val="single"/>
        </w:rPr>
        <w:t>life forms</w:t>
      </w:r>
      <w:r w:rsidR="00952B9F" w:rsidRPr="001533E3">
        <w:rPr>
          <w:rFonts w:asciiTheme="majorHAnsi" w:eastAsia="Times New Roman" w:hAnsiTheme="majorHAnsi" w:cstheme="majorHAnsi"/>
          <w:szCs w:val="22"/>
        </w:rPr>
        <w:t xml:space="preserve"> and other living processes. This has raised various ethical, religious and environmental questions. The third reason is the concern that TRIPS </w:t>
      </w:r>
      <w:proofErr w:type="spellStart"/>
      <w:r w:rsidR="00952B9F" w:rsidRPr="001533E3">
        <w:rPr>
          <w:rFonts w:asciiTheme="majorHAnsi" w:eastAsia="Times New Roman" w:hAnsiTheme="majorHAnsi" w:cstheme="majorHAnsi"/>
          <w:szCs w:val="22"/>
        </w:rPr>
        <w:t>favours</w:t>
      </w:r>
      <w:proofErr w:type="spellEnd"/>
      <w:r w:rsidR="00952B9F" w:rsidRPr="001533E3">
        <w:rPr>
          <w:rFonts w:asciiTheme="majorHAnsi" w:eastAsia="Times New Roman" w:hAnsiTheme="majorHAnsi" w:cstheme="majorHAnsi"/>
          <w:szCs w:val="22"/>
        </w:rPr>
        <w:t xml:space="preserve"> large private companies and modern technology, and the fourth is the misappropriation of much TK and the lack of concern about the rights of local communities, indigenous populations and farmers, and the important role that they have played in developing this TK. </w:t>
      </w:r>
      <w:r w:rsidR="00952B9F" w:rsidRPr="001533E3">
        <w:rPr>
          <w:rFonts w:asciiTheme="majorHAnsi" w:eastAsia="Times New Roman" w:hAnsiTheme="majorHAnsi" w:cstheme="majorHAnsi"/>
          <w:i/>
          <w:iCs/>
          <w:szCs w:val="22"/>
        </w:rPr>
        <w:t xml:space="preserve">Patents and TRIPS in the Developing World </w:t>
      </w:r>
      <w:r w:rsidR="00952B9F" w:rsidRPr="001533E3">
        <w:rPr>
          <w:rFonts w:asciiTheme="majorHAnsi" w:eastAsia="Times New Roman" w:hAnsiTheme="majorHAnsi" w:cstheme="majorHAnsi"/>
          <w:szCs w:val="22"/>
        </w:rPr>
        <w:t xml:space="preserve">The TRIPS patent system was established in the joint statement presented to the GATT Secretariat, in June 1988 by the Intellectual Property Committee (IPC) of the USA and industry associations of Japan and Europe. The IPC is a coalition of 13 major US corporations which aims to ensure that TRIPS works to its advantage. The members of IPC include corporations like Hewlett Packard, General Motors, IBM, Rockwell and Warner. Patents laws have existed in various developing countries for over 100 years. Embedded in these patent laws was some desire to help the indigenous populations. But this is now threatened by TRIPS because of the lack of a democratic process. Shiva (2001), for example, refers to various patent systems that have evolved through multinational corporations and have been pushed by governments in the developed world through TRIPS, and how this can damage the democratic process of nation states. </w:t>
      </w:r>
      <w:r w:rsidR="00E81B93" w:rsidRPr="001533E3">
        <w:rPr>
          <w:rFonts w:asciiTheme="majorHAnsi" w:eastAsia="Times New Roman" w:hAnsiTheme="majorHAnsi" w:cstheme="majorHAnsi"/>
          <w:szCs w:val="22"/>
        </w:rPr>
        <w:t xml:space="preserve">Fundamentally, it will be impossible to implement TRIPS in a way that will significantly benefit the developing world, because of the inherent inequalities and contradictions that are built into the very fabric of global capitalism itself. Furthermore, the drives of capital are infinite; it will never be satisfied. So, there will never come a point where it will be decided that the inequalities need to be lessened in any fundamental way. Instead, </w:t>
      </w:r>
      <w:r w:rsidR="00E81B93" w:rsidRPr="001533E3">
        <w:rPr>
          <w:rFonts w:asciiTheme="majorHAnsi" w:eastAsia="Times New Roman" w:hAnsiTheme="majorHAnsi" w:cstheme="majorHAnsi"/>
          <w:b/>
          <w:bCs/>
          <w:sz w:val="32"/>
          <w:szCs w:val="32"/>
          <w:u w:val="single"/>
        </w:rPr>
        <w:t>TRIPS</w:t>
      </w:r>
      <w:r w:rsidR="00E81B93" w:rsidRPr="001533E3">
        <w:rPr>
          <w:rFonts w:asciiTheme="majorHAnsi" w:eastAsia="Times New Roman" w:hAnsiTheme="majorHAnsi" w:cstheme="majorHAnsi"/>
          <w:szCs w:val="22"/>
        </w:rPr>
        <w:t>, as a tool which aids the furtherance of global capitalism</w:t>
      </w:r>
      <w:r w:rsidR="00E81B93" w:rsidRPr="001533E3">
        <w:rPr>
          <w:rFonts w:asciiTheme="majorHAnsi" w:eastAsia="Times New Roman" w:hAnsiTheme="majorHAnsi" w:cstheme="majorHAnsi"/>
          <w:b/>
          <w:bCs/>
          <w:sz w:val="32"/>
          <w:szCs w:val="32"/>
          <w:u w:val="single"/>
        </w:rPr>
        <w:t>, is likely to increase</w:t>
      </w:r>
      <w:r w:rsidR="00E81B93" w:rsidRPr="001533E3">
        <w:rPr>
          <w:rFonts w:asciiTheme="majorHAnsi" w:eastAsia="Times New Roman" w:hAnsiTheme="majorHAnsi" w:cstheme="majorHAnsi"/>
          <w:szCs w:val="22"/>
        </w:rPr>
        <w:t xml:space="preserve"> the </w:t>
      </w:r>
      <w:r w:rsidR="00E81B93" w:rsidRPr="001533E3">
        <w:rPr>
          <w:rFonts w:asciiTheme="majorHAnsi" w:eastAsia="Times New Roman" w:hAnsiTheme="majorHAnsi" w:cstheme="majorHAnsi"/>
          <w:b/>
          <w:bCs/>
          <w:sz w:val="32"/>
          <w:szCs w:val="32"/>
          <w:u w:val="single"/>
        </w:rPr>
        <w:t>inequalities</w:t>
      </w:r>
      <w:r w:rsidR="00E81B93" w:rsidRPr="001533E3">
        <w:rPr>
          <w:rFonts w:asciiTheme="majorHAnsi" w:eastAsia="Times New Roman" w:hAnsiTheme="majorHAnsi" w:cstheme="majorHAnsi"/>
          <w:szCs w:val="22"/>
        </w:rPr>
        <w:t xml:space="preserve">. Furthermore, inequalities </w:t>
      </w:r>
      <w:r w:rsidR="00E81B93" w:rsidRPr="001533E3">
        <w:rPr>
          <w:rFonts w:asciiTheme="majorHAnsi" w:eastAsia="Times New Roman" w:hAnsiTheme="majorHAnsi" w:cstheme="majorHAnsi"/>
          <w:b/>
          <w:bCs/>
          <w:sz w:val="32"/>
          <w:szCs w:val="32"/>
          <w:u w:val="single"/>
        </w:rPr>
        <w:t>and poverty will only</w:t>
      </w:r>
      <w:r w:rsidR="00E81B93" w:rsidRPr="001533E3">
        <w:rPr>
          <w:rFonts w:asciiTheme="majorHAnsi" w:eastAsia="Times New Roman" w:hAnsiTheme="majorHAnsi" w:cstheme="majorHAnsi"/>
          <w:szCs w:val="22"/>
        </w:rPr>
        <w:t xml:space="preserve"> ever </w:t>
      </w:r>
      <w:r w:rsidR="00E81B93" w:rsidRPr="001533E3">
        <w:rPr>
          <w:rFonts w:asciiTheme="majorHAnsi" w:eastAsia="Times New Roman" w:hAnsiTheme="majorHAnsi" w:cstheme="majorHAnsi"/>
          <w:b/>
          <w:bCs/>
          <w:sz w:val="32"/>
          <w:szCs w:val="32"/>
          <w:u w:val="single"/>
        </w:rPr>
        <w:t>be lessened</w:t>
      </w:r>
      <w:r w:rsidR="00E81B93" w:rsidRPr="001533E3">
        <w:rPr>
          <w:rFonts w:asciiTheme="majorHAnsi" w:eastAsia="Times New Roman" w:hAnsiTheme="majorHAnsi" w:cstheme="majorHAnsi"/>
          <w:szCs w:val="22"/>
        </w:rPr>
        <w:t xml:space="preserve"> (and largely on a temporary basis) </w:t>
      </w:r>
      <w:r w:rsidR="00E81B93" w:rsidRPr="001533E3">
        <w:rPr>
          <w:rFonts w:asciiTheme="majorHAnsi" w:eastAsia="Times New Roman" w:hAnsiTheme="majorHAnsi" w:cstheme="majorHAnsi"/>
          <w:b/>
          <w:bCs/>
          <w:sz w:val="32"/>
          <w:szCs w:val="32"/>
          <w:u w:val="single"/>
        </w:rPr>
        <w:t>when pressure is placed on</w:t>
      </w:r>
      <w:r w:rsidR="00E81B93" w:rsidRPr="001533E3">
        <w:rPr>
          <w:rFonts w:asciiTheme="majorHAnsi" w:eastAsia="Times New Roman" w:hAnsiTheme="majorHAnsi" w:cstheme="majorHAnsi"/>
          <w:szCs w:val="22"/>
        </w:rPr>
        <w:t xml:space="preserve"> those in </w:t>
      </w:r>
      <w:r w:rsidR="00E81B93" w:rsidRPr="001533E3">
        <w:rPr>
          <w:rFonts w:asciiTheme="majorHAnsi" w:eastAsia="Times New Roman" w:hAnsiTheme="majorHAnsi" w:cstheme="majorHAnsi"/>
          <w:b/>
          <w:bCs/>
          <w:sz w:val="32"/>
          <w:szCs w:val="32"/>
          <w:u w:val="single"/>
        </w:rPr>
        <w:t>positions of power</w:t>
      </w:r>
      <w:r w:rsidR="00E81B93" w:rsidRPr="001533E3">
        <w:rPr>
          <w:rFonts w:asciiTheme="majorHAnsi" w:eastAsia="Times New Roman" w:hAnsiTheme="majorHAnsi" w:cstheme="majorHAnsi"/>
          <w:szCs w:val="22"/>
        </w:rPr>
        <w:t xml:space="preserve">. In regard to TRIPS this rests on putting pressure on the WTO through </w:t>
      </w:r>
      <w:proofErr w:type="spellStart"/>
      <w:r w:rsidR="00E81B93" w:rsidRPr="001533E3">
        <w:rPr>
          <w:rFonts w:asciiTheme="majorHAnsi" w:eastAsia="Times New Roman" w:hAnsiTheme="majorHAnsi" w:cstheme="majorHAnsi"/>
          <w:szCs w:val="22"/>
        </w:rPr>
        <w:t>organisations</w:t>
      </w:r>
      <w:proofErr w:type="spellEnd"/>
      <w:r w:rsidR="00E81B93" w:rsidRPr="001533E3">
        <w:rPr>
          <w:rFonts w:asciiTheme="majorHAnsi" w:eastAsia="Times New Roman" w:hAnsiTheme="majorHAnsi" w:cstheme="majorHAnsi"/>
          <w:szCs w:val="22"/>
        </w:rPr>
        <w:t xml:space="preserve"> such as the Third World Network and various NGOs in order to softe</w:t>
      </w:r>
      <w:r w:rsidR="00E81B93" w:rsidRPr="00E81B93">
        <w:rPr>
          <w:rFonts w:asciiTheme="majorHAnsi" w:eastAsia="Times New Roman" w:hAnsiTheme="majorHAnsi" w:cstheme="majorHAnsi"/>
          <w:szCs w:val="22"/>
        </w:rPr>
        <w:t xml:space="preserve">n some of the most worrying of the implications of TRIPS for the poor and those in the developing world. However, capitalism is a battlefield upon which various compromises are and can only ever be made, but it can never ultimately be for the benefit of the </w:t>
      </w:r>
      <w:proofErr w:type="spellStart"/>
      <w:r w:rsidR="00E81B93" w:rsidRPr="00E81B93">
        <w:rPr>
          <w:rFonts w:asciiTheme="majorHAnsi" w:eastAsia="Times New Roman" w:hAnsiTheme="majorHAnsi" w:cstheme="majorHAnsi"/>
          <w:szCs w:val="22"/>
        </w:rPr>
        <w:t>labourer</w:t>
      </w:r>
      <w:proofErr w:type="spellEnd"/>
      <w:r w:rsidR="00E81B93" w:rsidRPr="00E81B93">
        <w:rPr>
          <w:rFonts w:asciiTheme="majorHAnsi" w:eastAsia="Times New Roman" w:hAnsiTheme="majorHAnsi" w:cstheme="majorHAnsi"/>
          <w:szCs w:val="22"/>
        </w:rPr>
        <w:t xml:space="preserve"> and the poor. To change the situation on a permanent basis, we need to terminate capitalism and replace it with socialism and eventually with communism in my opinion. </w:t>
      </w:r>
    </w:p>
    <w:p w14:paraId="18690ECF" w14:textId="1169DF9D" w:rsidR="0074012D" w:rsidRDefault="0074012D">
      <w:pPr>
        <w:spacing w:after="0" w:line="240" w:lineRule="auto"/>
        <w:rPr>
          <w:rFonts w:eastAsia="Times New Roman" w:cs="Times New Roman"/>
          <w:color w:val="000000"/>
          <w:sz w:val="26"/>
          <w:szCs w:val="26"/>
        </w:rPr>
      </w:pPr>
      <w:r>
        <w:rPr>
          <w:rFonts w:eastAsia="Times New Roman" w:cs="Times New Roman"/>
          <w:color w:val="000000"/>
          <w:sz w:val="26"/>
          <w:szCs w:val="26"/>
        </w:rPr>
        <w:br w:type="page"/>
      </w:r>
    </w:p>
    <w:p w14:paraId="25B4374B" w14:textId="558FED13" w:rsidR="0074012D" w:rsidRDefault="0074012D" w:rsidP="005059DE">
      <w:pPr>
        <w:spacing w:after="0" w:line="240" w:lineRule="auto"/>
        <w:rPr>
          <w:rFonts w:eastAsia="Times New Roman" w:cs="Times New Roman"/>
          <w:color w:val="000000"/>
          <w:sz w:val="40"/>
          <w:szCs w:val="40"/>
        </w:rPr>
      </w:pPr>
      <w:r w:rsidRPr="00F43B46">
        <w:rPr>
          <w:rFonts w:eastAsia="Times New Roman" w:cs="Times New Roman"/>
          <w:color w:val="000000"/>
          <w:sz w:val="40"/>
          <w:szCs w:val="40"/>
        </w:rPr>
        <w:t>I negate the resolution, Resolved: The member nations of the World Trade Organization ought to reduce intellectual property protections for medicines</w:t>
      </w:r>
    </w:p>
    <w:p w14:paraId="0D86C3BA" w14:textId="77777777" w:rsidR="005059DE" w:rsidRPr="005059DE" w:rsidRDefault="005059DE" w:rsidP="005059DE">
      <w:pPr>
        <w:spacing w:after="0" w:line="240" w:lineRule="auto"/>
        <w:rPr>
          <w:rFonts w:eastAsia="Times New Roman" w:cs="Times New Roman"/>
          <w:color w:val="000000"/>
          <w:sz w:val="40"/>
          <w:szCs w:val="40"/>
        </w:rPr>
      </w:pPr>
    </w:p>
    <w:p w14:paraId="26A71A30" w14:textId="77777777" w:rsidR="0032583A" w:rsidRPr="00831B58" w:rsidRDefault="0032583A" w:rsidP="005A0D40">
      <w:pPr>
        <w:spacing w:after="0" w:line="240" w:lineRule="auto"/>
        <w:rPr>
          <w:rFonts w:ascii="Times New Roman" w:eastAsia="Times New Roman" w:hAnsi="Times New Roman" w:cs="Times New Roman"/>
          <w:sz w:val="36"/>
          <w:szCs w:val="36"/>
        </w:rPr>
      </w:pPr>
    </w:p>
    <w:p w14:paraId="77E2B119" w14:textId="2D1DA6FF" w:rsidR="00145086" w:rsidRPr="00586198" w:rsidRDefault="005A0D40" w:rsidP="00586198">
      <w:pPr>
        <w:pStyle w:val="ListParagraph"/>
        <w:numPr>
          <w:ilvl w:val="0"/>
          <w:numId w:val="17"/>
        </w:numPr>
        <w:rPr>
          <w:sz w:val="36"/>
          <w:szCs w:val="36"/>
        </w:rPr>
      </w:pPr>
      <w:r w:rsidRPr="00586198">
        <w:rPr>
          <w:b/>
          <w:bCs/>
          <w:sz w:val="40"/>
          <w:szCs w:val="40"/>
        </w:rPr>
        <w:t>L</w:t>
      </w:r>
      <w:r w:rsidR="00F43B46" w:rsidRPr="00586198">
        <w:rPr>
          <w:b/>
          <w:bCs/>
          <w:sz w:val="40"/>
          <w:szCs w:val="40"/>
        </w:rPr>
        <w:t>INK</w:t>
      </w:r>
      <w:r w:rsidRPr="00586198">
        <w:rPr>
          <w:b/>
          <w:bCs/>
          <w:sz w:val="40"/>
          <w:szCs w:val="40"/>
        </w:rPr>
        <w:t>:</w:t>
      </w:r>
      <w:r w:rsidRPr="00586198">
        <w:rPr>
          <w:sz w:val="36"/>
          <w:szCs w:val="36"/>
        </w:rPr>
        <w:t xml:space="preserve"> </w:t>
      </w:r>
      <w:r w:rsidR="00113757" w:rsidRPr="00586198">
        <w:rPr>
          <w:sz w:val="36"/>
          <w:szCs w:val="36"/>
        </w:rPr>
        <w:t xml:space="preserve">The </w:t>
      </w:r>
      <w:proofErr w:type="spellStart"/>
      <w:r w:rsidR="00113757" w:rsidRPr="00586198">
        <w:rPr>
          <w:sz w:val="36"/>
          <w:szCs w:val="36"/>
        </w:rPr>
        <w:t>Aff</w:t>
      </w:r>
      <w:proofErr w:type="spellEnd"/>
      <w:r w:rsidR="00113757" w:rsidRPr="00586198">
        <w:rPr>
          <w:sz w:val="36"/>
          <w:szCs w:val="36"/>
        </w:rPr>
        <w:t xml:space="preserve"> </w:t>
      </w:r>
      <w:r w:rsidR="00F43B46" w:rsidRPr="00586198">
        <w:rPr>
          <w:sz w:val="36"/>
          <w:szCs w:val="36"/>
        </w:rPr>
        <w:t>reduces IPR which only solves one symptom of the root cause of capitalism perpetuated by the WTO.</w:t>
      </w:r>
    </w:p>
    <w:p w14:paraId="3F2F44CB" w14:textId="77777777" w:rsidR="003E170E" w:rsidRDefault="003E170E" w:rsidP="003E170E">
      <w:pPr>
        <w:spacing w:before="100" w:beforeAutospacing="1" w:after="100" w:afterAutospacing="1" w:line="240" w:lineRule="auto"/>
        <w:rPr>
          <w:rFonts w:asciiTheme="majorHAnsi" w:eastAsia="Times New Roman" w:hAnsiTheme="majorHAnsi" w:cstheme="majorHAnsi"/>
          <w:b/>
          <w:bCs/>
          <w:sz w:val="32"/>
          <w:szCs w:val="32"/>
        </w:rPr>
      </w:pPr>
      <w:r>
        <w:rPr>
          <w:rFonts w:asciiTheme="majorHAnsi" w:eastAsia="Times New Roman" w:hAnsiTheme="majorHAnsi" w:cstheme="majorHAnsi"/>
          <w:b/>
          <w:bCs/>
          <w:sz w:val="32"/>
          <w:szCs w:val="32"/>
        </w:rPr>
        <w:t>The WTO sustains capitalism through TRIPS which catalyzes the commodification of knowledge.</w:t>
      </w:r>
    </w:p>
    <w:p w14:paraId="136EF3F8" w14:textId="4D730AB5" w:rsidR="003E170E" w:rsidRDefault="003E170E" w:rsidP="003E170E">
      <w:pPr>
        <w:spacing w:before="100" w:beforeAutospacing="1" w:after="100" w:afterAutospacing="1" w:line="240" w:lineRule="auto"/>
        <w:rPr>
          <w:rFonts w:asciiTheme="majorHAnsi" w:eastAsia="Times New Roman" w:hAnsiTheme="majorHAnsi" w:cstheme="majorHAnsi"/>
          <w:b/>
          <w:bCs/>
          <w:sz w:val="32"/>
          <w:szCs w:val="32"/>
        </w:rPr>
      </w:pPr>
      <w:proofErr w:type="spellStart"/>
      <w:r w:rsidRPr="00B563C3">
        <w:rPr>
          <w:rFonts w:asciiTheme="majorHAnsi" w:eastAsia="Times New Roman" w:hAnsiTheme="majorHAnsi" w:cstheme="majorHAnsi"/>
          <w:b/>
          <w:bCs/>
          <w:sz w:val="32"/>
          <w:szCs w:val="32"/>
        </w:rPr>
        <w:t>Rikowski</w:t>
      </w:r>
      <w:proofErr w:type="spellEnd"/>
      <w:r w:rsidRPr="00B563C3">
        <w:rPr>
          <w:rFonts w:asciiTheme="majorHAnsi" w:eastAsia="Times New Roman" w:hAnsiTheme="majorHAnsi" w:cstheme="majorHAnsi"/>
          <w:b/>
          <w:bCs/>
          <w:sz w:val="32"/>
          <w:szCs w:val="32"/>
        </w:rPr>
        <w:t xml:space="preserve"> </w:t>
      </w:r>
      <w:r w:rsidR="00ED54C4">
        <w:rPr>
          <w:rFonts w:asciiTheme="majorHAnsi" w:eastAsia="Times New Roman" w:hAnsiTheme="majorHAnsi" w:cstheme="majorHAnsi"/>
          <w:b/>
          <w:bCs/>
          <w:sz w:val="32"/>
          <w:szCs w:val="32"/>
        </w:rPr>
        <w:t>3</w:t>
      </w:r>
    </w:p>
    <w:p w14:paraId="22922ADE" w14:textId="77777777" w:rsidR="003E170E" w:rsidRPr="005A057A" w:rsidRDefault="003E170E" w:rsidP="003E170E">
      <w:pPr>
        <w:spacing w:before="100" w:beforeAutospacing="1" w:after="100" w:afterAutospacing="1" w:line="240" w:lineRule="auto"/>
        <w:rPr>
          <w:rFonts w:asciiTheme="majorHAnsi" w:eastAsia="Times New Roman" w:hAnsiTheme="majorHAnsi" w:cstheme="majorHAnsi"/>
          <w:sz w:val="32"/>
          <w:szCs w:val="32"/>
        </w:rPr>
      </w:pPr>
      <w:r w:rsidRPr="005A057A">
        <w:rPr>
          <w:rFonts w:asciiTheme="majorHAnsi" w:eastAsia="Times New Roman" w:hAnsiTheme="majorHAnsi" w:cstheme="majorHAnsi"/>
          <w:sz w:val="32"/>
          <w:szCs w:val="32"/>
        </w:rPr>
        <w:t>TRIPS = Trade-Related Aspects of Intellectual Property Rights Agreement from WTO</w:t>
      </w:r>
    </w:p>
    <w:p w14:paraId="4DA16A13" w14:textId="6A9B2864" w:rsidR="00145086" w:rsidRPr="00622B9B" w:rsidRDefault="003E170E" w:rsidP="00145086">
      <w:pPr>
        <w:spacing w:before="100" w:beforeAutospacing="1" w:after="100" w:afterAutospacing="1" w:line="240" w:lineRule="auto"/>
        <w:rPr>
          <w:rFonts w:asciiTheme="majorHAnsi" w:eastAsia="Times New Roman" w:hAnsiTheme="majorHAnsi" w:cstheme="majorHAnsi"/>
          <w:b/>
          <w:bCs/>
          <w:sz w:val="32"/>
          <w:szCs w:val="32"/>
          <w:u w:val="single"/>
        </w:rPr>
      </w:pPr>
      <w:r w:rsidRPr="002966DA">
        <w:rPr>
          <w:rFonts w:asciiTheme="majorHAnsi" w:eastAsia="Times New Roman" w:hAnsiTheme="majorHAnsi" w:cstheme="majorHAnsi"/>
          <w:sz w:val="18"/>
          <w:szCs w:val="18"/>
        </w:rPr>
        <w:t xml:space="preserve">In my book, </w:t>
      </w:r>
      <w:proofErr w:type="spellStart"/>
      <w:r w:rsidRPr="002966DA">
        <w:rPr>
          <w:rFonts w:asciiTheme="majorHAnsi" w:eastAsia="Times New Roman" w:hAnsiTheme="majorHAnsi" w:cstheme="majorHAnsi"/>
          <w:i/>
          <w:iCs/>
          <w:sz w:val="18"/>
          <w:szCs w:val="18"/>
        </w:rPr>
        <w:t>Globalisation</w:t>
      </w:r>
      <w:proofErr w:type="spellEnd"/>
      <w:r w:rsidRPr="002966DA">
        <w:rPr>
          <w:rFonts w:asciiTheme="majorHAnsi" w:eastAsia="Times New Roman" w:hAnsiTheme="majorHAnsi" w:cstheme="majorHAnsi"/>
          <w:i/>
          <w:iCs/>
          <w:sz w:val="18"/>
          <w:szCs w:val="18"/>
        </w:rPr>
        <w:t xml:space="preserve">, Information and Libraries </w:t>
      </w:r>
      <w:r w:rsidRPr="002966DA">
        <w:rPr>
          <w:rFonts w:asciiTheme="majorHAnsi" w:eastAsia="Times New Roman" w:hAnsiTheme="majorHAnsi" w:cstheme="majorHAnsi"/>
          <w:sz w:val="18"/>
          <w:szCs w:val="18"/>
        </w:rPr>
        <w:t>(</w:t>
      </w:r>
      <w:proofErr w:type="spellStart"/>
      <w:r w:rsidRPr="002966DA">
        <w:rPr>
          <w:rFonts w:asciiTheme="majorHAnsi" w:eastAsia="Times New Roman" w:hAnsiTheme="majorHAnsi" w:cstheme="majorHAnsi"/>
          <w:sz w:val="18"/>
          <w:szCs w:val="18"/>
        </w:rPr>
        <w:t>Rikowski</w:t>
      </w:r>
      <w:proofErr w:type="spellEnd"/>
      <w:r w:rsidRPr="002966DA">
        <w:rPr>
          <w:rFonts w:asciiTheme="majorHAnsi" w:eastAsia="Times New Roman" w:hAnsiTheme="majorHAnsi" w:cstheme="majorHAnsi"/>
          <w:sz w:val="18"/>
          <w:szCs w:val="18"/>
        </w:rPr>
        <w:t xml:space="preserve">, 2005), I place TRIPS within an Open Marxist theoretical perspective. In essence, my argument is that </w:t>
      </w:r>
      <w:r w:rsidRPr="002966DA">
        <w:rPr>
          <w:rFonts w:asciiTheme="majorHAnsi" w:eastAsia="Times New Roman" w:hAnsiTheme="majorHAnsi" w:cstheme="majorHAnsi"/>
          <w:b/>
          <w:bCs/>
          <w:sz w:val="32"/>
          <w:szCs w:val="32"/>
          <w:highlight w:val="yellow"/>
          <w:u w:val="single"/>
        </w:rPr>
        <w:t>IPRs, through TRIPS, are</w:t>
      </w:r>
      <w:r w:rsidRPr="002966DA">
        <w:rPr>
          <w:rFonts w:asciiTheme="majorHAnsi" w:eastAsia="Times New Roman" w:hAnsiTheme="majorHAnsi" w:cstheme="majorHAnsi"/>
          <w:szCs w:val="22"/>
        </w:rPr>
        <w:t xml:space="preserve"> </w:t>
      </w:r>
      <w:r w:rsidRPr="002966DA">
        <w:rPr>
          <w:rFonts w:asciiTheme="majorHAnsi" w:eastAsia="Times New Roman" w:hAnsiTheme="majorHAnsi" w:cstheme="majorHAnsi"/>
          <w:sz w:val="18"/>
          <w:szCs w:val="18"/>
        </w:rPr>
        <w:t>being</w:t>
      </w:r>
      <w:r w:rsidRPr="002966DA">
        <w:rPr>
          <w:rFonts w:asciiTheme="majorHAnsi" w:eastAsia="Times New Roman" w:hAnsiTheme="majorHAnsi" w:cstheme="majorHAnsi"/>
          <w:szCs w:val="22"/>
        </w:rPr>
        <w:t xml:space="preserve"> </w:t>
      </w:r>
      <w:r w:rsidRPr="002966DA">
        <w:rPr>
          <w:rFonts w:asciiTheme="majorHAnsi" w:eastAsia="Times New Roman" w:hAnsiTheme="majorHAnsi" w:cstheme="majorHAnsi"/>
          <w:b/>
          <w:bCs/>
          <w:sz w:val="32"/>
          <w:szCs w:val="32"/>
          <w:highlight w:val="yellow"/>
          <w:u w:val="single"/>
        </w:rPr>
        <w:t>transformed into</w:t>
      </w:r>
      <w:r w:rsidRPr="002966DA">
        <w:rPr>
          <w:rFonts w:asciiTheme="majorHAnsi" w:eastAsia="Times New Roman" w:hAnsiTheme="majorHAnsi" w:cstheme="majorHAnsi"/>
          <w:b/>
          <w:bCs/>
          <w:sz w:val="32"/>
          <w:szCs w:val="32"/>
          <w:u w:val="single"/>
        </w:rPr>
        <w:t xml:space="preserve"> international tradable </w:t>
      </w:r>
      <w:r w:rsidRPr="002966DA">
        <w:rPr>
          <w:rFonts w:asciiTheme="majorHAnsi" w:eastAsia="Times New Roman" w:hAnsiTheme="majorHAnsi" w:cstheme="majorHAnsi"/>
          <w:b/>
          <w:bCs/>
          <w:sz w:val="32"/>
          <w:szCs w:val="32"/>
          <w:highlight w:val="yellow"/>
          <w:u w:val="single"/>
        </w:rPr>
        <w:t>commodities</w:t>
      </w:r>
      <w:r w:rsidRPr="002966DA">
        <w:rPr>
          <w:rFonts w:asciiTheme="majorHAnsi" w:eastAsia="Times New Roman" w:hAnsiTheme="majorHAnsi" w:cstheme="majorHAnsi"/>
          <w:szCs w:val="22"/>
          <w:highlight w:val="yellow"/>
        </w:rPr>
        <w:t xml:space="preserve">. </w:t>
      </w:r>
      <w:r w:rsidRPr="002215A2">
        <w:rPr>
          <w:rFonts w:asciiTheme="majorHAnsi" w:eastAsia="Times New Roman" w:hAnsiTheme="majorHAnsi" w:cstheme="majorHAnsi"/>
          <w:b/>
          <w:bCs/>
          <w:sz w:val="32"/>
          <w:szCs w:val="32"/>
          <w:u w:val="single"/>
        </w:rPr>
        <w:t>Value</w:t>
      </w:r>
      <w:r w:rsidRPr="002215A2">
        <w:rPr>
          <w:rFonts w:asciiTheme="majorHAnsi" w:eastAsia="Times New Roman" w:hAnsiTheme="majorHAnsi" w:cstheme="majorHAnsi"/>
          <w:szCs w:val="22"/>
        </w:rPr>
        <w:t xml:space="preserve"> that is created </w:t>
      </w:r>
      <w:r w:rsidRPr="002215A2">
        <w:rPr>
          <w:rFonts w:asciiTheme="majorHAnsi" w:eastAsia="Times New Roman" w:hAnsiTheme="majorHAnsi" w:cstheme="majorHAnsi"/>
          <w:b/>
          <w:bCs/>
          <w:sz w:val="32"/>
          <w:szCs w:val="32"/>
          <w:u w:val="single"/>
        </w:rPr>
        <w:t xml:space="preserve">from </w:t>
      </w:r>
      <w:proofErr w:type="spellStart"/>
      <w:r w:rsidRPr="002215A2">
        <w:rPr>
          <w:rFonts w:asciiTheme="majorHAnsi" w:eastAsia="Times New Roman" w:hAnsiTheme="majorHAnsi" w:cstheme="majorHAnsi"/>
          <w:b/>
          <w:bCs/>
          <w:sz w:val="32"/>
          <w:szCs w:val="32"/>
          <w:u w:val="single"/>
        </w:rPr>
        <w:t>labour</w:t>
      </w:r>
      <w:proofErr w:type="spellEnd"/>
      <w:r w:rsidRPr="002215A2">
        <w:rPr>
          <w:rFonts w:asciiTheme="majorHAnsi" w:eastAsia="Times New Roman" w:hAnsiTheme="majorHAnsi" w:cstheme="majorHAnsi"/>
          <w:szCs w:val="22"/>
        </w:rPr>
        <w:t xml:space="preserve"> (and particularly from intellectual </w:t>
      </w:r>
      <w:proofErr w:type="spellStart"/>
      <w:r w:rsidRPr="002215A2">
        <w:rPr>
          <w:rFonts w:asciiTheme="majorHAnsi" w:eastAsia="Times New Roman" w:hAnsiTheme="majorHAnsi" w:cstheme="majorHAnsi"/>
          <w:szCs w:val="22"/>
        </w:rPr>
        <w:t>labour</w:t>
      </w:r>
      <w:proofErr w:type="spellEnd"/>
      <w:r w:rsidRPr="002215A2">
        <w:rPr>
          <w:rFonts w:asciiTheme="majorHAnsi" w:eastAsia="Times New Roman" w:hAnsiTheme="majorHAnsi" w:cstheme="majorHAnsi"/>
          <w:szCs w:val="22"/>
        </w:rPr>
        <w:t xml:space="preserve"> in this regard) becomes </w:t>
      </w:r>
      <w:r w:rsidRPr="002215A2">
        <w:rPr>
          <w:rFonts w:asciiTheme="majorHAnsi" w:eastAsia="Times New Roman" w:hAnsiTheme="majorHAnsi" w:cstheme="majorHAnsi"/>
          <w:b/>
          <w:bCs/>
          <w:sz w:val="32"/>
          <w:szCs w:val="32"/>
          <w:u w:val="single"/>
        </w:rPr>
        <w:t>embedded in the commodity</w:t>
      </w:r>
      <w:r w:rsidRPr="002215A2">
        <w:rPr>
          <w:rFonts w:asciiTheme="majorHAnsi" w:eastAsia="Times New Roman" w:hAnsiTheme="majorHAnsi" w:cstheme="majorHAnsi"/>
          <w:szCs w:val="22"/>
        </w:rPr>
        <w:t>.</w:t>
      </w:r>
      <w:r w:rsidRPr="002966DA">
        <w:rPr>
          <w:rFonts w:asciiTheme="majorHAnsi" w:eastAsia="Times New Roman" w:hAnsiTheme="majorHAnsi" w:cstheme="majorHAnsi"/>
          <w:szCs w:val="22"/>
        </w:rPr>
        <w:t xml:space="preserve"> </w:t>
      </w:r>
      <w:r w:rsidRPr="002966DA">
        <w:rPr>
          <w:rFonts w:asciiTheme="majorHAnsi" w:eastAsia="Times New Roman" w:hAnsiTheme="majorHAnsi" w:cstheme="majorHAnsi"/>
          <w:sz w:val="18"/>
          <w:szCs w:val="18"/>
        </w:rPr>
        <w:t>Furthermore,</w:t>
      </w:r>
      <w:r w:rsidRPr="002966DA">
        <w:rPr>
          <w:rFonts w:asciiTheme="majorHAnsi" w:eastAsia="Times New Roman" w:hAnsiTheme="majorHAnsi" w:cstheme="majorHAnsi"/>
          <w:szCs w:val="22"/>
        </w:rPr>
        <w:t xml:space="preserve"> </w:t>
      </w:r>
      <w:r w:rsidRPr="002966DA">
        <w:rPr>
          <w:rFonts w:asciiTheme="majorHAnsi" w:eastAsia="Times New Roman" w:hAnsiTheme="majorHAnsi" w:cstheme="majorHAnsi"/>
          <w:b/>
          <w:bCs/>
          <w:sz w:val="32"/>
          <w:szCs w:val="32"/>
          <w:u w:val="single"/>
        </w:rPr>
        <w:t xml:space="preserve">value can only ever be created from </w:t>
      </w:r>
      <w:proofErr w:type="spellStart"/>
      <w:r w:rsidRPr="002966DA">
        <w:rPr>
          <w:rFonts w:asciiTheme="majorHAnsi" w:eastAsia="Times New Roman" w:hAnsiTheme="majorHAnsi" w:cstheme="majorHAnsi"/>
          <w:b/>
          <w:bCs/>
          <w:sz w:val="32"/>
          <w:szCs w:val="32"/>
          <w:u w:val="single"/>
        </w:rPr>
        <w:t>labour</w:t>
      </w:r>
      <w:proofErr w:type="spellEnd"/>
      <w:r w:rsidRPr="002966DA">
        <w:rPr>
          <w:rFonts w:asciiTheme="majorHAnsi" w:eastAsia="Times New Roman" w:hAnsiTheme="majorHAnsi" w:cstheme="majorHAnsi"/>
          <w:szCs w:val="22"/>
        </w:rPr>
        <w:t xml:space="preserve">. These </w:t>
      </w:r>
      <w:r w:rsidRPr="002966DA">
        <w:rPr>
          <w:rFonts w:asciiTheme="majorHAnsi" w:eastAsia="Times New Roman" w:hAnsiTheme="majorHAnsi" w:cstheme="majorHAnsi"/>
          <w:b/>
          <w:bCs/>
          <w:sz w:val="32"/>
          <w:szCs w:val="32"/>
          <w:highlight w:val="yellow"/>
          <w:u w:val="single"/>
        </w:rPr>
        <w:t>commodities are</w:t>
      </w:r>
      <w:r w:rsidRPr="002966DA">
        <w:rPr>
          <w:rFonts w:asciiTheme="majorHAnsi" w:eastAsia="Times New Roman" w:hAnsiTheme="majorHAnsi" w:cstheme="majorHAnsi"/>
          <w:szCs w:val="22"/>
        </w:rPr>
        <w:t xml:space="preserve"> then </w:t>
      </w:r>
      <w:r w:rsidRPr="002966DA">
        <w:rPr>
          <w:rFonts w:asciiTheme="majorHAnsi" w:eastAsia="Times New Roman" w:hAnsiTheme="majorHAnsi" w:cstheme="majorHAnsi"/>
          <w:b/>
          <w:bCs/>
          <w:sz w:val="32"/>
          <w:szCs w:val="32"/>
          <w:highlight w:val="yellow"/>
          <w:u w:val="single"/>
        </w:rPr>
        <w:t>sold</w:t>
      </w:r>
      <w:r w:rsidRPr="002966DA">
        <w:rPr>
          <w:rFonts w:asciiTheme="majorHAnsi" w:eastAsia="Times New Roman" w:hAnsiTheme="majorHAnsi" w:cstheme="majorHAnsi"/>
          <w:szCs w:val="22"/>
        </w:rPr>
        <w:t xml:space="preserve"> in the marketplace </w:t>
      </w:r>
      <w:r w:rsidRPr="002966DA">
        <w:rPr>
          <w:rFonts w:asciiTheme="majorHAnsi" w:eastAsia="Times New Roman" w:hAnsiTheme="majorHAnsi" w:cstheme="majorHAnsi"/>
          <w:b/>
          <w:bCs/>
          <w:sz w:val="32"/>
          <w:szCs w:val="32"/>
          <w:highlight w:val="yellow"/>
          <w:u w:val="single"/>
        </w:rPr>
        <w:t>and profits are made</w:t>
      </w:r>
      <w:r w:rsidRPr="002966DA">
        <w:rPr>
          <w:rFonts w:asciiTheme="majorHAnsi" w:eastAsia="Times New Roman" w:hAnsiTheme="majorHAnsi" w:cstheme="majorHAnsi"/>
          <w:szCs w:val="22"/>
        </w:rPr>
        <w:t xml:space="preserve"> and this </w:t>
      </w:r>
      <w:r w:rsidRPr="002966DA">
        <w:rPr>
          <w:rFonts w:asciiTheme="majorHAnsi" w:eastAsia="Times New Roman" w:hAnsiTheme="majorHAnsi" w:cstheme="majorHAnsi"/>
          <w:b/>
          <w:bCs/>
          <w:sz w:val="32"/>
          <w:szCs w:val="32"/>
          <w:highlight w:val="yellow"/>
          <w:u w:val="single"/>
        </w:rPr>
        <w:t>ensures</w:t>
      </w:r>
      <w:r w:rsidRPr="002966DA">
        <w:rPr>
          <w:rFonts w:asciiTheme="majorHAnsi" w:eastAsia="Times New Roman" w:hAnsiTheme="majorHAnsi" w:cstheme="majorHAnsi"/>
          <w:b/>
          <w:bCs/>
          <w:sz w:val="32"/>
          <w:szCs w:val="32"/>
          <w:u w:val="single"/>
        </w:rPr>
        <w:t xml:space="preserve"> the continued </w:t>
      </w:r>
      <w:r w:rsidRPr="002966DA">
        <w:rPr>
          <w:rFonts w:asciiTheme="majorHAnsi" w:eastAsia="Times New Roman" w:hAnsiTheme="majorHAnsi" w:cstheme="majorHAnsi"/>
          <w:b/>
          <w:bCs/>
          <w:sz w:val="32"/>
          <w:szCs w:val="32"/>
          <w:highlight w:val="yellow"/>
          <w:u w:val="single"/>
        </w:rPr>
        <w:t xml:space="preserve">success of global capitalism, whilst </w:t>
      </w:r>
      <w:proofErr w:type="spellStart"/>
      <w:r w:rsidRPr="002966DA">
        <w:rPr>
          <w:rFonts w:asciiTheme="majorHAnsi" w:eastAsia="Times New Roman" w:hAnsiTheme="majorHAnsi" w:cstheme="majorHAnsi"/>
          <w:b/>
          <w:bCs/>
          <w:sz w:val="32"/>
          <w:szCs w:val="32"/>
          <w:highlight w:val="yellow"/>
          <w:u w:val="single"/>
        </w:rPr>
        <w:t>labour</w:t>
      </w:r>
      <w:proofErr w:type="spellEnd"/>
      <w:r w:rsidRPr="002966DA">
        <w:rPr>
          <w:rFonts w:asciiTheme="majorHAnsi" w:eastAsia="Times New Roman" w:hAnsiTheme="majorHAnsi" w:cstheme="majorHAnsi"/>
          <w:b/>
          <w:bCs/>
          <w:sz w:val="32"/>
          <w:szCs w:val="32"/>
          <w:highlight w:val="yellow"/>
          <w:u w:val="single"/>
        </w:rPr>
        <w:t xml:space="preserve"> is exploited, alienated and objectified.</w:t>
      </w:r>
      <w:r w:rsidRPr="002966DA">
        <w:rPr>
          <w:rFonts w:asciiTheme="majorHAnsi" w:eastAsia="Times New Roman" w:hAnsiTheme="majorHAnsi" w:cstheme="majorHAnsi"/>
          <w:b/>
          <w:bCs/>
          <w:sz w:val="32"/>
          <w:szCs w:val="32"/>
          <w:u w:val="single"/>
        </w:rPr>
        <w:t xml:space="preserve"> </w:t>
      </w:r>
      <w:r w:rsidRPr="002966DA">
        <w:rPr>
          <w:rFonts w:asciiTheme="majorHAnsi" w:eastAsia="Times New Roman" w:hAnsiTheme="majorHAnsi" w:cstheme="majorHAnsi"/>
          <w:szCs w:val="22"/>
        </w:rPr>
        <w:t xml:space="preserve">Following on from Marx, we need to begin our analysis of capitalism with the commodity. The logic of capitalism is </w:t>
      </w:r>
      <w:r w:rsidRPr="002966DA">
        <w:rPr>
          <w:rFonts w:asciiTheme="majorHAnsi" w:eastAsia="Times New Roman" w:hAnsiTheme="majorHAnsi" w:cstheme="majorHAnsi"/>
          <w:b/>
          <w:bCs/>
          <w:sz w:val="32"/>
          <w:szCs w:val="32"/>
          <w:highlight w:val="yellow"/>
          <w:u w:val="single"/>
        </w:rPr>
        <w:t>the commodification of all</w:t>
      </w:r>
      <w:r w:rsidRPr="002966DA">
        <w:rPr>
          <w:rFonts w:asciiTheme="majorHAnsi" w:eastAsia="Times New Roman" w:hAnsiTheme="majorHAnsi" w:cstheme="majorHAnsi"/>
          <w:szCs w:val="22"/>
        </w:rPr>
        <w:t xml:space="preserve"> that </w:t>
      </w:r>
      <w:r w:rsidRPr="002966DA">
        <w:rPr>
          <w:rFonts w:asciiTheme="majorHAnsi" w:eastAsia="Times New Roman" w:hAnsiTheme="majorHAnsi" w:cstheme="majorHAnsi"/>
          <w:b/>
          <w:bCs/>
          <w:sz w:val="32"/>
          <w:szCs w:val="32"/>
          <w:highlight w:val="yellow"/>
          <w:u w:val="single"/>
        </w:rPr>
        <w:t>surrounds us</w:t>
      </w:r>
      <w:r w:rsidRPr="002966DA">
        <w:rPr>
          <w:rFonts w:asciiTheme="majorHAnsi" w:eastAsia="Times New Roman" w:hAnsiTheme="majorHAnsi" w:cstheme="majorHAnsi"/>
          <w:szCs w:val="22"/>
        </w:rPr>
        <w:t xml:space="preserve">. Now, we are seeing this process starting to take effect </w:t>
      </w:r>
      <w:r w:rsidRPr="002966DA">
        <w:rPr>
          <w:rFonts w:asciiTheme="majorHAnsi" w:eastAsia="Times New Roman" w:hAnsiTheme="majorHAnsi" w:cstheme="majorHAnsi"/>
          <w:b/>
          <w:bCs/>
          <w:sz w:val="32"/>
          <w:szCs w:val="32"/>
          <w:highlight w:val="yellow"/>
          <w:u w:val="single"/>
        </w:rPr>
        <w:t>in areas</w:t>
      </w:r>
      <w:r w:rsidRPr="002966DA">
        <w:rPr>
          <w:rFonts w:asciiTheme="majorHAnsi" w:eastAsia="Times New Roman" w:hAnsiTheme="majorHAnsi" w:cstheme="majorHAnsi"/>
          <w:szCs w:val="22"/>
        </w:rPr>
        <w:t xml:space="preserve"> that were unheard of before – this includes schools, universities and libraries. These are areas that </w:t>
      </w:r>
      <w:r w:rsidRPr="002966DA">
        <w:rPr>
          <w:rFonts w:asciiTheme="majorHAnsi" w:eastAsia="Times New Roman" w:hAnsiTheme="majorHAnsi" w:cstheme="majorHAnsi"/>
          <w:b/>
          <w:bCs/>
          <w:sz w:val="32"/>
          <w:szCs w:val="32"/>
          <w:u w:val="single"/>
        </w:rPr>
        <w:t xml:space="preserve">were previously </w:t>
      </w:r>
      <w:r w:rsidRPr="002966DA">
        <w:rPr>
          <w:rFonts w:asciiTheme="majorHAnsi" w:eastAsia="Times New Roman" w:hAnsiTheme="majorHAnsi" w:cstheme="majorHAnsi"/>
          <w:b/>
          <w:bCs/>
          <w:sz w:val="32"/>
          <w:szCs w:val="32"/>
          <w:highlight w:val="yellow"/>
          <w:u w:val="single"/>
        </w:rPr>
        <w:t>thought to be</w:t>
      </w:r>
      <w:r w:rsidRPr="002966DA">
        <w:rPr>
          <w:rFonts w:asciiTheme="majorHAnsi" w:eastAsia="Times New Roman" w:hAnsiTheme="majorHAnsi" w:cstheme="majorHAnsi"/>
          <w:szCs w:val="22"/>
        </w:rPr>
        <w:t xml:space="preserve"> something </w:t>
      </w:r>
      <w:r w:rsidRPr="002966DA">
        <w:rPr>
          <w:rFonts w:asciiTheme="majorHAnsi" w:eastAsia="Times New Roman" w:hAnsiTheme="majorHAnsi" w:cstheme="majorHAnsi"/>
          <w:b/>
          <w:bCs/>
          <w:sz w:val="32"/>
          <w:szCs w:val="32"/>
          <w:highlight w:val="yellow"/>
          <w:u w:val="single"/>
        </w:rPr>
        <w:t xml:space="preserve">beyond </w:t>
      </w:r>
      <w:proofErr w:type="spellStart"/>
      <w:r w:rsidRPr="002966DA">
        <w:rPr>
          <w:rFonts w:asciiTheme="majorHAnsi" w:eastAsia="Times New Roman" w:hAnsiTheme="majorHAnsi" w:cstheme="majorHAnsi"/>
          <w:b/>
          <w:bCs/>
          <w:sz w:val="32"/>
          <w:szCs w:val="32"/>
          <w:highlight w:val="yellow"/>
          <w:u w:val="single"/>
        </w:rPr>
        <w:t>commercialisation</w:t>
      </w:r>
      <w:proofErr w:type="spellEnd"/>
      <w:r w:rsidRPr="002966DA">
        <w:rPr>
          <w:rFonts w:asciiTheme="majorHAnsi" w:eastAsia="Times New Roman" w:hAnsiTheme="majorHAnsi" w:cstheme="majorHAnsi"/>
          <w:szCs w:val="22"/>
        </w:rPr>
        <w:t xml:space="preserve"> and trading. But </w:t>
      </w:r>
      <w:r w:rsidRPr="002966DA">
        <w:rPr>
          <w:rFonts w:asciiTheme="majorHAnsi" w:eastAsia="Times New Roman" w:hAnsiTheme="majorHAnsi" w:cstheme="majorHAnsi"/>
          <w:b/>
          <w:bCs/>
          <w:sz w:val="32"/>
          <w:szCs w:val="32"/>
          <w:highlight w:val="yellow"/>
          <w:u w:val="single"/>
        </w:rPr>
        <w:t>through the WTO</w:t>
      </w:r>
      <w:r w:rsidRPr="002966DA">
        <w:rPr>
          <w:rFonts w:asciiTheme="majorHAnsi" w:eastAsia="Times New Roman" w:hAnsiTheme="majorHAnsi" w:cstheme="majorHAnsi"/>
          <w:szCs w:val="22"/>
        </w:rPr>
        <w:t xml:space="preserve"> we are now witnessing a dramatic change. The logic of this at a future date will be that the public will probably have to pay for services, the same way that they pay for other goods in shops, and services provided by other private companies, such as a taxi service. So, the aim in </w:t>
      </w:r>
      <w:r w:rsidRPr="002966DA">
        <w:rPr>
          <w:rFonts w:asciiTheme="majorHAnsi" w:eastAsia="Times New Roman" w:hAnsiTheme="majorHAnsi" w:cstheme="majorHAnsi"/>
          <w:b/>
          <w:bCs/>
          <w:sz w:val="32"/>
          <w:szCs w:val="32"/>
          <w:highlight w:val="yellow"/>
          <w:u w:val="single"/>
        </w:rPr>
        <w:t>TRIPS</w:t>
      </w:r>
      <w:r w:rsidRPr="002966DA">
        <w:rPr>
          <w:rFonts w:asciiTheme="majorHAnsi" w:eastAsia="Times New Roman" w:hAnsiTheme="majorHAnsi" w:cstheme="majorHAnsi"/>
          <w:szCs w:val="22"/>
        </w:rPr>
        <w:t xml:space="preserve"> is </w:t>
      </w:r>
      <w:r w:rsidRPr="002966DA">
        <w:rPr>
          <w:rFonts w:asciiTheme="majorHAnsi" w:eastAsia="Times New Roman" w:hAnsiTheme="majorHAnsi" w:cstheme="majorHAnsi"/>
          <w:sz w:val="18"/>
          <w:szCs w:val="18"/>
        </w:rPr>
        <w:t>to</w:t>
      </w:r>
      <w:r w:rsidRPr="002966DA">
        <w:rPr>
          <w:rFonts w:asciiTheme="majorHAnsi" w:eastAsia="Times New Roman" w:hAnsiTheme="majorHAnsi" w:cstheme="majorHAnsi"/>
          <w:b/>
          <w:bCs/>
          <w:sz w:val="32"/>
          <w:szCs w:val="32"/>
          <w:u w:val="single"/>
        </w:rPr>
        <w:t xml:space="preserve"> </w:t>
      </w:r>
      <w:r w:rsidRPr="002966DA">
        <w:rPr>
          <w:rFonts w:asciiTheme="majorHAnsi" w:eastAsia="Times New Roman" w:hAnsiTheme="majorHAnsi" w:cstheme="majorHAnsi"/>
          <w:b/>
          <w:bCs/>
          <w:sz w:val="32"/>
          <w:szCs w:val="32"/>
          <w:highlight w:val="yellow"/>
          <w:u w:val="single"/>
        </w:rPr>
        <w:t>transform</w:t>
      </w:r>
      <w:r w:rsidRPr="002966DA">
        <w:rPr>
          <w:rFonts w:asciiTheme="majorHAnsi" w:eastAsia="Times New Roman" w:hAnsiTheme="majorHAnsi" w:cstheme="majorHAnsi"/>
          <w:szCs w:val="22"/>
        </w:rPr>
        <w:t xml:space="preserve"> knowledge, information and </w:t>
      </w:r>
      <w:r w:rsidRPr="002966DA">
        <w:rPr>
          <w:rFonts w:asciiTheme="majorHAnsi" w:eastAsia="Times New Roman" w:hAnsiTheme="majorHAnsi" w:cstheme="majorHAnsi"/>
          <w:b/>
          <w:bCs/>
          <w:sz w:val="32"/>
          <w:szCs w:val="32"/>
          <w:highlight w:val="yellow"/>
          <w:u w:val="single"/>
        </w:rPr>
        <w:t>ideas into IPRs</w:t>
      </w:r>
      <w:r w:rsidRPr="002966DA">
        <w:rPr>
          <w:rFonts w:asciiTheme="majorHAnsi" w:eastAsia="Times New Roman" w:hAnsiTheme="majorHAnsi" w:cstheme="majorHAnsi"/>
          <w:szCs w:val="22"/>
        </w:rPr>
        <w:t xml:space="preserve"> that can then be </w:t>
      </w:r>
      <w:r w:rsidRPr="002966DA">
        <w:rPr>
          <w:rFonts w:asciiTheme="majorHAnsi" w:eastAsia="Times New Roman" w:hAnsiTheme="majorHAnsi" w:cstheme="majorHAnsi"/>
          <w:b/>
          <w:bCs/>
          <w:sz w:val="32"/>
          <w:szCs w:val="32"/>
          <w:highlight w:val="yellow"/>
          <w:u w:val="single"/>
        </w:rPr>
        <w:t>traded</w:t>
      </w:r>
      <w:r w:rsidRPr="002966DA">
        <w:rPr>
          <w:rFonts w:asciiTheme="majorHAnsi" w:eastAsia="Times New Roman" w:hAnsiTheme="majorHAnsi" w:cstheme="majorHAnsi"/>
          <w:b/>
          <w:bCs/>
          <w:sz w:val="32"/>
          <w:szCs w:val="32"/>
          <w:u w:val="single"/>
        </w:rPr>
        <w:t xml:space="preserve"> in the market</w:t>
      </w:r>
      <w:r w:rsidRPr="002966DA">
        <w:rPr>
          <w:rFonts w:asciiTheme="majorHAnsi" w:eastAsia="Times New Roman" w:hAnsiTheme="majorHAnsi" w:cstheme="majorHAnsi"/>
          <w:szCs w:val="22"/>
        </w:rPr>
        <w:t xml:space="preserve">place. Fundamentally, the </w:t>
      </w:r>
      <w:r w:rsidRPr="002966DA">
        <w:rPr>
          <w:rFonts w:asciiTheme="majorHAnsi" w:eastAsia="Times New Roman" w:hAnsiTheme="majorHAnsi" w:cstheme="majorHAnsi"/>
          <w:b/>
          <w:bCs/>
          <w:sz w:val="32"/>
          <w:szCs w:val="32"/>
          <w:highlight w:val="yellow"/>
          <w:u w:val="single"/>
        </w:rPr>
        <w:t>TRIPS</w:t>
      </w:r>
      <w:r w:rsidRPr="002966DA">
        <w:rPr>
          <w:rFonts w:asciiTheme="majorHAnsi" w:eastAsia="Times New Roman" w:hAnsiTheme="majorHAnsi" w:cstheme="majorHAnsi"/>
          <w:sz w:val="32"/>
          <w:szCs w:val="32"/>
        </w:rPr>
        <w:t xml:space="preserve"> </w:t>
      </w:r>
      <w:r w:rsidRPr="002966DA">
        <w:rPr>
          <w:rFonts w:asciiTheme="majorHAnsi" w:eastAsia="Times New Roman" w:hAnsiTheme="majorHAnsi" w:cstheme="majorHAnsi"/>
          <w:sz w:val="18"/>
          <w:szCs w:val="18"/>
        </w:rPr>
        <w:t>assists with</w:t>
      </w:r>
      <w:r w:rsidRPr="002966DA">
        <w:rPr>
          <w:rFonts w:asciiTheme="majorHAnsi" w:eastAsia="Times New Roman" w:hAnsiTheme="majorHAnsi" w:cstheme="majorHAnsi"/>
          <w:szCs w:val="22"/>
        </w:rPr>
        <w:t xml:space="preserve"> the process of </w:t>
      </w:r>
      <w:r w:rsidRPr="002966DA">
        <w:rPr>
          <w:rFonts w:asciiTheme="majorHAnsi" w:eastAsia="Times New Roman" w:hAnsiTheme="majorHAnsi" w:cstheme="majorHAnsi"/>
          <w:b/>
          <w:bCs/>
          <w:sz w:val="32"/>
          <w:szCs w:val="32"/>
          <w:highlight w:val="yellow"/>
          <w:u w:val="single"/>
        </w:rPr>
        <w:t>commodify</w:t>
      </w:r>
      <w:r w:rsidRPr="002966DA">
        <w:rPr>
          <w:rFonts w:asciiTheme="majorHAnsi" w:eastAsia="Times New Roman" w:hAnsiTheme="majorHAnsi" w:cstheme="majorHAnsi"/>
          <w:szCs w:val="22"/>
        </w:rPr>
        <w:t xml:space="preserve">ing </w:t>
      </w:r>
      <w:r w:rsidRPr="002966DA">
        <w:rPr>
          <w:rFonts w:asciiTheme="majorHAnsi" w:eastAsia="Times New Roman" w:hAnsiTheme="majorHAnsi" w:cstheme="majorHAnsi"/>
          <w:b/>
          <w:bCs/>
          <w:sz w:val="32"/>
          <w:szCs w:val="32"/>
          <w:highlight w:val="yellow"/>
          <w:u w:val="single"/>
        </w:rPr>
        <w:t>more</w:t>
      </w:r>
      <w:r w:rsidRPr="002966DA">
        <w:rPr>
          <w:rFonts w:asciiTheme="majorHAnsi" w:eastAsia="Times New Roman" w:hAnsiTheme="majorHAnsi" w:cstheme="majorHAnsi"/>
          <w:szCs w:val="22"/>
        </w:rPr>
        <w:t xml:space="preserve"> and more </w:t>
      </w:r>
      <w:r w:rsidRPr="002966DA">
        <w:rPr>
          <w:rFonts w:asciiTheme="majorHAnsi" w:eastAsia="Times New Roman" w:hAnsiTheme="majorHAnsi" w:cstheme="majorHAnsi"/>
          <w:b/>
          <w:bCs/>
          <w:sz w:val="32"/>
          <w:szCs w:val="32"/>
          <w:highlight w:val="yellow"/>
          <w:u w:val="single"/>
        </w:rPr>
        <w:t>areas of social life</w:t>
      </w:r>
      <w:r w:rsidRPr="002966DA">
        <w:rPr>
          <w:rFonts w:asciiTheme="majorHAnsi" w:eastAsia="Times New Roman" w:hAnsiTheme="majorHAnsi" w:cstheme="majorHAnsi"/>
          <w:szCs w:val="22"/>
          <w:highlight w:val="yellow"/>
        </w:rPr>
        <w:t>.</w:t>
      </w:r>
      <w:r w:rsidRPr="002966DA">
        <w:rPr>
          <w:rFonts w:asciiTheme="majorHAnsi" w:eastAsia="Times New Roman" w:hAnsiTheme="majorHAnsi" w:cstheme="majorHAnsi"/>
          <w:szCs w:val="22"/>
        </w:rPr>
        <w:t xml:space="preserve"> But what </w:t>
      </w:r>
      <w:r w:rsidRPr="002966DA">
        <w:rPr>
          <w:rFonts w:asciiTheme="majorHAnsi" w:eastAsia="Times New Roman" w:hAnsiTheme="majorHAnsi" w:cstheme="majorHAnsi"/>
          <w:i/>
          <w:iCs/>
          <w:szCs w:val="22"/>
        </w:rPr>
        <w:t xml:space="preserve">exactly </w:t>
      </w:r>
      <w:r w:rsidRPr="002966DA">
        <w:rPr>
          <w:rFonts w:asciiTheme="majorHAnsi" w:eastAsia="Times New Roman" w:hAnsiTheme="majorHAnsi" w:cstheme="majorHAnsi"/>
          <w:szCs w:val="22"/>
        </w:rPr>
        <w:t>is this value, which becomes embedded in the commodity? I consider this in depth in my dissertation on value creation through knowledge (</w:t>
      </w:r>
      <w:proofErr w:type="spellStart"/>
      <w:r w:rsidRPr="002966DA">
        <w:rPr>
          <w:rFonts w:asciiTheme="majorHAnsi" w:eastAsia="Times New Roman" w:hAnsiTheme="majorHAnsi" w:cstheme="majorHAnsi"/>
          <w:szCs w:val="22"/>
        </w:rPr>
        <w:t>Rikowski</w:t>
      </w:r>
      <w:proofErr w:type="spellEnd"/>
      <w:r w:rsidRPr="002966DA">
        <w:rPr>
          <w:rFonts w:asciiTheme="majorHAnsi" w:eastAsia="Times New Roman" w:hAnsiTheme="majorHAnsi" w:cstheme="majorHAnsi"/>
          <w:szCs w:val="22"/>
        </w:rPr>
        <w:t xml:space="preserve">, 2003a), and also provide an overview of it in </w:t>
      </w:r>
      <w:proofErr w:type="spellStart"/>
      <w:r w:rsidRPr="002966DA">
        <w:rPr>
          <w:rFonts w:asciiTheme="majorHAnsi" w:eastAsia="Times New Roman" w:hAnsiTheme="majorHAnsi" w:cstheme="majorHAnsi"/>
          <w:i/>
          <w:iCs/>
          <w:szCs w:val="22"/>
        </w:rPr>
        <w:t>Globalisation</w:t>
      </w:r>
      <w:proofErr w:type="spellEnd"/>
      <w:r w:rsidRPr="002966DA">
        <w:rPr>
          <w:rFonts w:asciiTheme="majorHAnsi" w:eastAsia="Times New Roman" w:hAnsiTheme="majorHAnsi" w:cstheme="majorHAnsi"/>
          <w:i/>
          <w:iCs/>
          <w:szCs w:val="22"/>
        </w:rPr>
        <w:t xml:space="preserve">, Information and Libraries </w:t>
      </w:r>
      <w:r w:rsidRPr="002966DA">
        <w:rPr>
          <w:rFonts w:asciiTheme="majorHAnsi" w:eastAsia="Times New Roman" w:hAnsiTheme="majorHAnsi" w:cstheme="majorHAnsi"/>
          <w:szCs w:val="22"/>
        </w:rPr>
        <w:t>(</w:t>
      </w:r>
      <w:proofErr w:type="spellStart"/>
      <w:r w:rsidRPr="002966DA">
        <w:rPr>
          <w:rFonts w:asciiTheme="majorHAnsi" w:eastAsia="Times New Roman" w:hAnsiTheme="majorHAnsi" w:cstheme="majorHAnsi"/>
          <w:szCs w:val="22"/>
        </w:rPr>
        <w:t>Rikowski</w:t>
      </w:r>
      <w:proofErr w:type="spellEnd"/>
      <w:r w:rsidRPr="002966DA">
        <w:rPr>
          <w:rFonts w:asciiTheme="majorHAnsi" w:eastAsia="Times New Roman" w:hAnsiTheme="majorHAnsi" w:cstheme="majorHAnsi"/>
          <w:szCs w:val="22"/>
        </w:rPr>
        <w:t xml:space="preserve">, 2005), and further explore it in the forthcoming book that I am editing, </w:t>
      </w:r>
      <w:r w:rsidRPr="002966DA">
        <w:rPr>
          <w:rFonts w:asciiTheme="majorHAnsi" w:eastAsia="Times New Roman" w:hAnsiTheme="majorHAnsi" w:cstheme="majorHAnsi"/>
          <w:i/>
          <w:iCs/>
          <w:szCs w:val="22"/>
        </w:rPr>
        <w:t xml:space="preserve">Knowledge Management: social, cultural and theoretical perspectives </w:t>
      </w:r>
      <w:r w:rsidRPr="002966DA">
        <w:rPr>
          <w:rFonts w:asciiTheme="majorHAnsi" w:eastAsia="Times New Roman" w:hAnsiTheme="majorHAnsi" w:cstheme="majorHAnsi"/>
          <w:szCs w:val="22"/>
        </w:rPr>
        <w:t>(</w:t>
      </w:r>
      <w:proofErr w:type="spellStart"/>
      <w:r w:rsidRPr="002966DA">
        <w:rPr>
          <w:rFonts w:asciiTheme="majorHAnsi" w:eastAsia="Times New Roman" w:hAnsiTheme="majorHAnsi" w:cstheme="majorHAnsi"/>
          <w:szCs w:val="22"/>
        </w:rPr>
        <w:t>Rikowski</w:t>
      </w:r>
      <w:proofErr w:type="spellEnd"/>
      <w:r w:rsidRPr="002966DA">
        <w:rPr>
          <w:rFonts w:asciiTheme="majorHAnsi" w:eastAsia="Times New Roman" w:hAnsiTheme="majorHAnsi" w:cstheme="majorHAnsi"/>
          <w:szCs w:val="22"/>
        </w:rPr>
        <w:t xml:space="preserve">, 2007). Capitalism goes through different stages, such as the Agricultural Revolution and the Industrial Revolution, and now </w:t>
      </w:r>
      <w:r w:rsidRPr="002966DA">
        <w:rPr>
          <w:rFonts w:asciiTheme="majorHAnsi" w:eastAsia="Times New Roman" w:hAnsiTheme="majorHAnsi" w:cstheme="majorHAnsi"/>
          <w:b/>
          <w:bCs/>
          <w:sz w:val="32"/>
          <w:szCs w:val="32"/>
          <w:u w:val="single"/>
        </w:rPr>
        <w:t>we are</w:t>
      </w:r>
      <w:r w:rsidRPr="002966DA">
        <w:rPr>
          <w:rFonts w:asciiTheme="majorHAnsi" w:eastAsia="Times New Roman" w:hAnsiTheme="majorHAnsi" w:cstheme="majorHAnsi"/>
          <w:szCs w:val="22"/>
        </w:rPr>
        <w:t xml:space="preserve"> moving </w:t>
      </w:r>
      <w:r w:rsidRPr="002966DA">
        <w:rPr>
          <w:rFonts w:asciiTheme="majorHAnsi" w:eastAsia="Times New Roman" w:hAnsiTheme="majorHAnsi" w:cstheme="majorHAnsi"/>
          <w:b/>
          <w:bCs/>
          <w:sz w:val="32"/>
          <w:szCs w:val="32"/>
          <w:u w:val="single"/>
        </w:rPr>
        <w:t>in</w:t>
      </w:r>
      <w:r w:rsidRPr="002966DA">
        <w:rPr>
          <w:rFonts w:asciiTheme="majorHAnsi" w:eastAsia="Times New Roman" w:hAnsiTheme="majorHAnsi" w:cstheme="majorHAnsi"/>
          <w:szCs w:val="22"/>
        </w:rPr>
        <w:t xml:space="preserve">to </w:t>
      </w:r>
      <w:r w:rsidRPr="002966DA">
        <w:rPr>
          <w:rFonts w:asciiTheme="majorHAnsi" w:eastAsia="Times New Roman" w:hAnsiTheme="majorHAnsi" w:cstheme="majorHAnsi"/>
          <w:b/>
          <w:bCs/>
          <w:sz w:val="32"/>
          <w:szCs w:val="32"/>
          <w:u w:val="single"/>
        </w:rPr>
        <w:t>the knowledge revolution</w:t>
      </w:r>
      <w:r w:rsidRPr="002966DA">
        <w:rPr>
          <w:rFonts w:asciiTheme="majorHAnsi" w:eastAsia="Times New Roman" w:hAnsiTheme="majorHAnsi" w:cstheme="majorHAnsi"/>
          <w:szCs w:val="22"/>
        </w:rPr>
        <w:t xml:space="preserve"> (see </w:t>
      </w:r>
      <w:proofErr w:type="spellStart"/>
      <w:r w:rsidRPr="002966DA">
        <w:rPr>
          <w:rFonts w:asciiTheme="majorHAnsi" w:eastAsia="Times New Roman" w:hAnsiTheme="majorHAnsi" w:cstheme="majorHAnsi"/>
          <w:szCs w:val="22"/>
        </w:rPr>
        <w:t>Rikowski</w:t>
      </w:r>
      <w:proofErr w:type="spellEnd"/>
      <w:r w:rsidRPr="002966DA">
        <w:rPr>
          <w:rFonts w:asciiTheme="majorHAnsi" w:eastAsia="Times New Roman" w:hAnsiTheme="majorHAnsi" w:cstheme="majorHAnsi"/>
          <w:szCs w:val="22"/>
        </w:rPr>
        <w:t xml:space="preserve">, 2000a, b, 2003b). Throughout all these periods, capitalism is sustained by value, and this value can only ever be created by </w:t>
      </w:r>
      <w:proofErr w:type="spellStart"/>
      <w:r w:rsidRPr="002966DA">
        <w:rPr>
          <w:rFonts w:asciiTheme="majorHAnsi" w:eastAsia="Times New Roman" w:hAnsiTheme="majorHAnsi" w:cstheme="majorHAnsi"/>
          <w:szCs w:val="22"/>
        </w:rPr>
        <w:t>labour</w:t>
      </w:r>
      <w:proofErr w:type="spellEnd"/>
      <w:r w:rsidRPr="002966DA">
        <w:rPr>
          <w:rFonts w:asciiTheme="majorHAnsi" w:eastAsia="Times New Roman" w:hAnsiTheme="majorHAnsi" w:cstheme="majorHAnsi"/>
          <w:szCs w:val="22"/>
        </w:rPr>
        <w:t xml:space="preserve">. As Marx said: ‘human </w:t>
      </w:r>
      <w:proofErr w:type="spellStart"/>
      <w:r w:rsidRPr="002966DA">
        <w:rPr>
          <w:rFonts w:asciiTheme="majorHAnsi" w:eastAsia="Times New Roman" w:hAnsiTheme="majorHAnsi" w:cstheme="majorHAnsi"/>
          <w:szCs w:val="22"/>
        </w:rPr>
        <w:t>labour</w:t>
      </w:r>
      <w:proofErr w:type="spellEnd"/>
      <w:r w:rsidRPr="002966DA">
        <w:rPr>
          <w:rFonts w:asciiTheme="majorHAnsi" w:eastAsia="Times New Roman" w:hAnsiTheme="majorHAnsi" w:cstheme="majorHAnsi"/>
          <w:szCs w:val="22"/>
        </w:rPr>
        <w:t xml:space="preserve"> creates </w:t>
      </w:r>
      <w:proofErr w:type="gramStart"/>
      <w:r w:rsidRPr="002966DA">
        <w:rPr>
          <w:rFonts w:asciiTheme="majorHAnsi" w:eastAsia="Times New Roman" w:hAnsiTheme="majorHAnsi" w:cstheme="majorHAnsi"/>
          <w:szCs w:val="22"/>
        </w:rPr>
        <w:t>value, but</w:t>
      </w:r>
      <w:proofErr w:type="gramEnd"/>
      <w:r w:rsidRPr="002966DA">
        <w:rPr>
          <w:rFonts w:asciiTheme="majorHAnsi" w:eastAsia="Times New Roman" w:hAnsiTheme="majorHAnsi" w:cstheme="majorHAnsi"/>
          <w:szCs w:val="22"/>
        </w:rPr>
        <w:t xml:space="preserve"> is not itself value. It becomes value only in its congealed state, </w:t>
      </w:r>
      <w:r w:rsidRPr="002966DA">
        <w:rPr>
          <w:rFonts w:asciiTheme="majorHAnsi" w:eastAsia="Times New Roman" w:hAnsiTheme="majorHAnsi" w:cstheme="majorHAnsi"/>
          <w:b/>
          <w:bCs/>
          <w:sz w:val="32"/>
          <w:szCs w:val="32"/>
          <w:u w:val="single"/>
        </w:rPr>
        <w:t>when</w:t>
      </w:r>
      <w:r w:rsidRPr="002966DA">
        <w:rPr>
          <w:rFonts w:asciiTheme="majorHAnsi" w:eastAsia="Times New Roman" w:hAnsiTheme="majorHAnsi" w:cstheme="majorHAnsi"/>
          <w:szCs w:val="22"/>
        </w:rPr>
        <w:t xml:space="preserve"> embodied in the form of some object’ (1867, p. 57). In the Industrial Revolution, value was largely extracted from manual </w:t>
      </w:r>
      <w:proofErr w:type="spellStart"/>
      <w:r w:rsidRPr="002966DA">
        <w:rPr>
          <w:rFonts w:asciiTheme="majorHAnsi" w:eastAsia="Times New Roman" w:hAnsiTheme="majorHAnsi" w:cstheme="majorHAnsi"/>
          <w:szCs w:val="22"/>
        </w:rPr>
        <w:t>labour</w:t>
      </w:r>
      <w:proofErr w:type="spellEnd"/>
      <w:r w:rsidRPr="002966DA">
        <w:rPr>
          <w:rFonts w:asciiTheme="majorHAnsi" w:eastAsia="Times New Roman" w:hAnsiTheme="majorHAnsi" w:cstheme="majorHAnsi"/>
          <w:szCs w:val="22"/>
        </w:rPr>
        <w:t xml:space="preserve">, but in the knowledge revolution </w:t>
      </w:r>
      <w:r w:rsidRPr="002966DA">
        <w:rPr>
          <w:rFonts w:asciiTheme="majorHAnsi" w:eastAsia="Times New Roman" w:hAnsiTheme="majorHAnsi" w:cstheme="majorHAnsi"/>
          <w:b/>
          <w:bCs/>
          <w:sz w:val="32"/>
          <w:szCs w:val="32"/>
          <w:u w:val="single"/>
        </w:rPr>
        <w:t>value is</w:t>
      </w:r>
      <w:r w:rsidRPr="002966DA">
        <w:rPr>
          <w:rFonts w:asciiTheme="majorHAnsi" w:eastAsia="Times New Roman" w:hAnsiTheme="majorHAnsi" w:cstheme="majorHAnsi"/>
          <w:szCs w:val="22"/>
        </w:rPr>
        <w:t xml:space="preserve"> being </w:t>
      </w:r>
      <w:r w:rsidRPr="002966DA">
        <w:rPr>
          <w:rFonts w:asciiTheme="majorHAnsi" w:eastAsia="Times New Roman" w:hAnsiTheme="majorHAnsi" w:cstheme="majorHAnsi"/>
          <w:b/>
          <w:bCs/>
          <w:sz w:val="32"/>
          <w:szCs w:val="32"/>
          <w:u w:val="single"/>
        </w:rPr>
        <w:t xml:space="preserve">increasingly extracted from intellectual </w:t>
      </w:r>
      <w:proofErr w:type="spellStart"/>
      <w:r w:rsidRPr="002966DA">
        <w:rPr>
          <w:rFonts w:asciiTheme="majorHAnsi" w:eastAsia="Times New Roman" w:hAnsiTheme="majorHAnsi" w:cstheme="majorHAnsi"/>
          <w:b/>
          <w:bCs/>
          <w:sz w:val="32"/>
          <w:szCs w:val="32"/>
          <w:u w:val="single"/>
        </w:rPr>
        <w:t>labour</w:t>
      </w:r>
      <w:proofErr w:type="spellEnd"/>
      <w:r w:rsidRPr="002966DA">
        <w:rPr>
          <w:rFonts w:asciiTheme="majorHAnsi" w:eastAsia="Times New Roman" w:hAnsiTheme="majorHAnsi" w:cstheme="majorHAnsi"/>
          <w:b/>
          <w:bCs/>
          <w:sz w:val="32"/>
          <w:szCs w:val="32"/>
          <w:u w:val="single"/>
        </w:rPr>
        <w:t>. TRIPS assists with this</w:t>
      </w:r>
      <w:r w:rsidRPr="002966DA">
        <w:rPr>
          <w:rFonts w:asciiTheme="majorHAnsi" w:eastAsia="Times New Roman" w:hAnsiTheme="majorHAnsi" w:cstheme="majorHAnsi"/>
          <w:szCs w:val="22"/>
        </w:rPr>
        <w:t xml:space="preserve"> extraction of value, </w:t>
      </w:r>
      <w:r w:rsidRPr="002966DA">
        <w:rPr>
          <w:rFonts w:asciiTheme="majorHAnsi" w:eastAsia="Times New Roman" w:hAnsiTheme="majorHAnsi" w:cstheme="majorHAnsi"/>
          <w:b/>
          <w:bCs/>
          <w:sz w:val="32"/>
          <w:szCs w:val="32"/>
          <w:u w:val="single"/>
        </w:rPr>
        <w:t>and with</w:t>
      </w:r>
      <w:r w:rsidRPr="002966DA">
        <w:rPr>
          <w:rFonts w:asciiTheme="majorHAnsi" w:eastAsia="Times New Roman" w:hAnsiTheme="majorHAnsi" w:cstheme="majorHAnsi"/>
          <w:szCs w:val="22"/>
        </w:rPr>
        <w:t xml:space="preserve"> the </w:t>
      </w:r>
      <w:r w:rsidRPr="002966DA">
        <w:rPr>
          <w:rFonts w:asciiTheme="majorHAnsi" w:eastAsia="Times New Roman" w:hAnsiTheme="majorHAnsi" w:cstheme="majorHAnsi"/>
          <w:b/>
          <w:bCs/>
          <w:sz w:val="32"/>
          <w:szCs w:val="32"/>
          <w:u w:val="single"/>
        </w:rPr>
        <w:t>embedding</w:t>
      </w:r>
      <w:r w:rsidRPr="002966DA">
        <w:rPr>
          <w:rFonts w:asciiTheme="majorHAnsi" w:eastAsia="Times New Roman" w:hAnsiTheme="majorHAnsi" w:cstheme="majorHAnsi"/>
          <w:szCs w:val="22"/>
        </w:rPr>
        <w:t xml:space="preserve"> of </w:t>
      </w:r>
      <w:r w:rsidRPr="002966DA">
        <w:rPr>
          <w:rFonts w:asciiTheme="majorHAnsi" w:eastAsia="Times New Roman" w:hAnsiTheme="majorHAnsi" w:cstheme="majorHAnsi"/>
          <w:b/>
          <w:bCs/>
          <w:sz w:val="32"/>
          <w:szCs w:val="32"/>
          <w:u w:val="single"/>
        </w:rPr>
        <w:t>it in</w:t>
      </w:r>
      <w:r w:rsidRPr="002966DA">
        <w:rPr>
          <w:rFonts w:asciiTheme="majorHAnsi" w:eastAsia="Times New Roman" w:hAnsiTheme="majorHAnsi" w:cstheme="majorHAnsi"/>
          <w:szCs w:val="22"/>
        </w:rPr>
        <w:t xml:space="preserve"> the </w:t>
      </w:r>
      <w:r w:rsidRPr="002966DA">
        <w:rPr>
          <w:rFonts w:asciiTheme="majorHAnsi" w:eastAsia="Times New Roman" w:hAnsiTheme="majorHAnsi" w:cstheme="majorHAnsi"/>
          <w:b/>
          <w:bCs/>
          <w:sz w:val="32"/>
          <w:szCs w:val="32"/>
          <w:u w:val="single"/>
        </w:rPr>
        <w:t>commodity</w:t>
      </w:r>
      <w:r w:rsidR="005A5E0B">
        <w:rPr>
          <w:rFonts w:asciiTheme="majorHAnsi" w:eastAsia="Times New Roman" w:hAnsiTheme="majorHAnsi" w:cstheme="majorHAnsi"/>
          <w:szCs w:val="22"/>
        </w:rPr>
        <w:t>…</w:t>
      </w:r>
      <w:r w:rsidR="005A5E0B">
        <w:rPr>
          <w:rFonts w:asciiTheme="majorHAnsi" w:eastAsia="Times New Roman" w:hAnsiTheme="majorHAnsi" w:cstheme="majorHAnsi"/>
          <w:b/>
          <w:bCs/>
          <w:sz w:val="32"/>
          <w:szCs w:val="32"/>
          <w:u w:val="single"/>
        </w:rPr>
        <w:t xml:space="preserve"> </w:t>
      </w:r>
      <w:r w:rsidR="00E55CB4" w:rsidRPr="00E55CB4">
        <w:rPr>
          <w:rFonts w:asciiTheme="majorHAnsi" w:eastAsia="Times New Roman" w:hAnsiTheme="majorHAnsi" w:cstheme="majorHAnsi"/>
          <w:i/>
          <w:iCs/>
          <w:szCs w:val="22"/>
        </w:rPr>
        <w:t xml:space="preserve">Implications of the WTO in General for Educators and Information Professionals </w:t>
      </w:r>
      <w:r w:rsidR="00E55CB4" w:rsidRPr="00E55CB4">
        <w:rPr>
          <w:rFonts w:asciiTheme="majorHAnsi" w:eastAsia="Times New Roman" w:hAnsiTheme="majorHAnsi" w:cstheme="majorHAnsi"/>
          <w:szCs w:val="22"/>
        </w:rPr>
        <w:t>In regard to the WTO in general</w:t>
      </w:r>
      <w:r w:rsidR="00E55CB4" w:rsidRPr="00E55CB4">
        <w:rPr>
          <w:rFonts w:asciiTheme="majorHAnsi" w:eastAsia="Times New Roman" w:hAnsiTheme="majorHAnsi" w:cstheme="majorHAnsi"/>
          <w:b/>
          <w:bCs/>
          <w:sz w:val="32"/>
          <w:szCs w:val="32"/>
          <w:u w:val="single"/>
        </w:rPr>
        <w:t>, large corporations and rich countries wield</w:t>
      </w:r>
      <w:r w:rsidR="00E55CB4" w:rsidRPr="00E55CB4">
        <w:rPr>
          <w:rFonts w:asciiTheme="majorHAnsi" w:eastAsia="Times New Roman" w:hAnsiTheme="majorHAnsi" w:cstheme="majorHAnsi"/>
          <w:szCs w:val="22"/>
        </w:rPr>
        <w:t xml:space="preserve"> a very </w:t>
      </w:r>
      <w:r w:rsidR="00E55CB4" w:rsidRPr="00E55CB4">
        <w:rPr>
          <w:rFonts w:asciiTheme="majorHAnsi" w:eastAsia="Times New Roman" w:hAnsiTheme="majorHAnsi" w:cstheme="majorHAnsi"/>
          <w:b/>
          <w:bCs/>
          <w:sz w:val="32"/>
          <w:szCs w:val="32"/>
          <w:u w:val="single"/>
        </w:rPr>
        <w:t>considerable amount of power and influence at the WTO</w:t>
      </w:r>
      <w:r w:rsidR="00E55CB4" w:rsidRPr="00E55CB4">
        <w:rPr>
          <w:rFonts w:asciiTheme="majorHAnsi" w:eastAsia="Times New Roman" w:hAnsiTheme="majorHAnsi" w:cstheme="majorHAnsi"/>
          <w:szCs w:val="22"/>
        </w:rPr>
        <w:t xml:space="preserve">. The United Kingdom House of Lords Select Committee on Economic Affairs in its report on </w:t>
      </w:r>
      <w:proofErr w:type="spellStart"/>
      <w:r w:rsidR="00E55CB4" w:rsidRPr="00E55CB4">
        <w:rPr>
          <w:rFonts w:asciiTheme="majorHAnsi" w:eastAsia="Times New Roman" w:hAnsiTheme="majorHAnsi" w:cstheme="majorHAnsi"/>
          <w:i/>
          <w:iCs/>
          <w:szCs w:val="22"/>
        </w:rPr>
        <w:t>Globalisation</w:t>
      </w:r>
      <w:proofErr w:type="spellEnd"/>
      <w:r w:rsidR="00E55CB4" w:rsidRPr="00E55CB4">
        <w:rPr>
          <w:rFonts w:asciiTheme="majorHAnsi" w:eastAsia="Times New Roman" w:hAnsiTheme="majorHAnsi" w:cstheme="majorHAnsi"/>
          <w:szCs w:val="22"/>
        </w:rPr>
        <w:t xml:space="preserve">, spoke about the influence that rich countries wield at the WTO, saying: We </w:t>
      </w:r>
      <w:proofErr w:type="spellStart"/>
      <w:r w:rsidR="00E55CB4" w:rsidRPr="00E55CB4">
        <w:rPr>
          <w:rFonts w:asciiTheme="majorHAnsi" w:eastAsia="Times New Roman" w:hAnsiTheme="majorHAnsi" w:cstheme="majorHAnsi"/>
          <w:szCs w:val="22"/>
        </w:rPr>
        <w:t>recognise</w:t>
      </w:r>
      <w:proofErr w:type="spellEnd"/>
      <w:r w:rsidR="00E55CB4" w:rsidRPr="00E55CB4">
        <w:rPr>
          <w:rFonts w:asciiTheme="majorHAnsi" w:eastAsia="Times New Roman" w:hAnsiTheme="majorHAnsi" w:cstheme="majorHAnsi"/>
          <w:szCs w:val="22"/>
        </w:rPr>
        <w:t xml:space="preserve"> that member countries of the WTO vary in size and economic power. They vary, therefore, in their capacity to influence decisions in the WTO and, more fundamentally, to maintain a presence at the WTO. It would be naive to believe that an </w:t>
      </w:r>
      <w:proofErr w:type="spellStart"/>
      <w:r w:rsidR="00E55CB4" w:rsidRPr="00E55CB4">
        <w:rPr>
          <w:rFonts w:asciiTheme="majorHAnsi" w:eastAsia="Times New Roman" w:hAnsiTheme="majorHAnsi" w:cstheme="majorHAnsi"/>
          <w:szCs w:val="22"/>
        </w:rPr>
        <w:t>organisation</w:t>
      </w:r>
      <w:proofErr w:type="spellEnd"/>
      <w:r w:rsidR="00E55CB4" w:rsidRPr="00E55CB4">
        <w:rPr>
          <w:rFonts w:asciiTheme="majorHAnsi" w:eastAsia="Times New Roman" w:hAnsiTheme="majorHAnsi" w:cstheme="majorHAnsi"/>
          <w:szCs w:val="22"/>
        </w:rPr>
        <w:t xml:space="preserve"> like the WTO would not be dominated by a small number of rich countries. (House of Lords, 2002, p. 10) There are many implications here for educators and information professionals</w:t>
      </w:r>
      <w:r w:rsidR="00E55CB4" w:rsidRPr="00E55CB4">
        <w:rPr>
          <w:rFonts w:asciiTheme="majorHAnsi" w:eastAsia="Times New Roman" w:hAnsiTheme="majorHAnsi" w:cstheme="majorHAnsi"/>
          <w:b/>
          <w:bCs/>
          <w:sz w:val="32"/>
          <w:szCs w:val="32"/>
          <w:u w:val="single"/>
        </w:rPr>
        <w:t>. If more knowledge</w:t>
      </w:r>
      <w:r w:rsidR="00E55CB4" w:rsidRPr="00E55CB4">
        <w:rPr>
          <w:rFonts w:asciiTheme="majorHAnsi" w:eastAsia="Times New Roman" w:hAnsiTheme="majorHAnsi" w:cstheme="majorHAnsi"/>
          <w:szCs w:val="22"/>
        </w:rPr>
        <w:t xml:space="preserve"> and information </w:t>
      </w:r>
      <w:r w:rsidR="00E55CB4" w:rsidRPr="00E55CB4">
        <w:rPr>
          <w:rFonts w:asciiTheme="majorHAnsi" w:eastAsia="Times New Roman" w:hAnsiTheme="majorHAnsi" w:cstheme="majorHAnsi"/>
          <w:b/>
          <w:bCs/>
          <w:sz w:val="32"/>
          <w:szCs w:val="32"/>
          <w:u w:val="single"/>
        </w:rPr>
        <w:t>is encapsulated in IPRs</w:t>
      </w:r>
      <w:r w:rsidR="00E55CB4" w:rsidRPr="00E55CB4">
        <w:rPr>
          <w:rFonts w:asciiTheme="majorHAnsi" w:eastAsia="Times New Roman" w:hAnsiTheme="majorHAnsi" w:cstheme="majorHAnsi"/>
          <w:szCs w:val="22"/>
        </w:rPr>
        <w:t xml:space="preserve"> that are </w:t>
      </w:r>
      <w:r w:rsidR="00E55CB4" w:rsidRPr="00E55CB4">
        <w:rPr>
          <w:rFonts w:asciiTheme="majorHAnsi" w:eastAsia="Times New Roman" w:hAnsiTheme="majorHAnsi" w:cstheme="majorHAnsi"/>
          <w:b/>
          <w:bCs/>
          <w:sz w:val="32"/>
          <w:szCs w:val="32"/>
          <w:u w:val="single"/>
        </w:rPr>
        <w:t>owned by large corporations in rich countries</w:t>
      </w:r>
      <w:r w:rsidR="00E55CB4" w:rsidRPr="00E55CB4">
        <w:rPr>
          <w:rFonts w:asciiTheme="majorHAnsi" w:eastAsia="Times New Roman" w:hAnsiTheme="majorHAnsi" w:cstheme="majorHAnsi"/>
          <w:szCs w:val="22"/>
        </w:rPr>
        <w:t xml:space="preserve">, for example, whether this be in the developed world or in the developing world, then </w:t>
      </w:r>
      <w:r w:rsidR="00E55CB4" w:rsidRPr="00E55CB4">
        <w:rPr>
          <w:rFonts w:asciiTheme="majorHAnsi" w:eastAsia="Times New Roman" w:hAnsiTheme="majorHAnsi" w:cstheme="majorHAnsi"/>
          <w:b/>
          <w:bCs/>
          <w:sz w:val="32"/>
          <w:szCs w:val="32"/>
          <w:u w:val="single"/>
        </w:rPr>
        <w:t>it is less likely that this information will be made freely available</w:t>
      </w:r>
      <w:r w:rsidR="00E55CB4" w:rsidRPr="00E55CB4">
        <w:rPr>
          <w:rFonts w:asciiTheme="majorHAnsi" w:eastAsia="Times New Roman" w:hAnsiTheme="majorHAnsi" w:cstheme="majorHAnsi"/>
          <w:szCs w:val="22"/>
        </w:rPr>
        <w:t xml:space="preserve">. Instead, IPRs will be traded, as in the spirit of TRIPS. A further concern is the fact </w:t>
      </w:r>
      <w:r w:rsidR="00E55CB4" w:rsidRPr="00A07988">
        <w:rPr>
          <w:rFonts w:asciiTheme="majorHAnsi" w:eastAsia="Times New Roman" w:hAnsiTheme="majorHAnsi" w:cstheme="majorHAnsi"/>
          <w:szCs w:val="22"/>
        </w:rPr>
        <w:t xml:space="preserve">that </w:t>
      </w:r>
      <w:r w:rsidR="00E55CB4" w:rsidRPr="00A07988">
        <w:rPr>
          <w:rFonts w:asciiTheme="majorHAnsi" w:eastAsia="Times New Roman" w:hAnsiTheme="majorHAnsi" w:cstheme="majorHAnsi"/>
          <w:b/>
          <w:bCs/>
          <w:sz w:val="32"/>
          <w:szCs w:val="32"/>
          <w:u w:val="single"/>
        </w:rPr>
        <w:t>many important decisions</w:t>
      </w:r>
      <w:r w:rsidR="00E55CB4" w:rsidRPr="00A07988">
        <w:rPr>
          <w:rFonts w:asciiTheme="majorHAnsi" w:eastAsia="Times New Roman" w:hAnsiTheme="majorHAnsi" w:cstheme="majorHAnsi"/>
          <w:szCs w:val="22"/>
        </w:rPr>
        <w:t xml:space="preserve"> as a result of these different agreements will </w:t>
      </w:r>
      <w:r w:rsidR="00E55CB4" w:rsidRPr="00A07988">
        <w:rPr>
          <w:rFonts w:asciiTheme="majorHAnsi" w:eastAsia="Times New Roman" w:hAnsiTheme="majorHAnsi" w:cstheme="majorHAnsi"/>
          <w:b/>
          <w:bCs/>
          <w:sz w:val="32"/>
          <w:szCs w:val="32"/>
          <w:u w:val="single"/>
        </w:rPr>
        <w:t>reside within the WTO</w:t>
      </w:r>
      <w:r w:rsidR="00E55CB4" w:rsidRPr="00A07988">
        <w:rPr>
          <w:rFonts w:asciiTheme="majorHAnsi" w:eastAsia="Times New Roman" w:hAnsiTheme="majorHAnsi" w:cstheme="majorHAnsi"/>
          <w:szCs w:val="22"/>
        </w:rPr>
        <w:t xml:space="preserve"> itself</w:t>
      </w:r>
      <w:r w:rsidR="00E55CB4" w:rsidRPr="00A07988">
        <w:rPr>
          <w:rFonts w:asciiTheme="majorHAnsi" w:eastAsia="Times New Roman" w:hAnsiTheme="majorHAnsi" w:cstheme="majorHAnsi"/>
          <w:b/>
          <w:bCs/>
          <w:sz w:val="32"/>
          <w:szCs w:val="32"/>
          <w:u w:val="single"/>
        </w:rPr>
        <w:t>, rather than within individual nation states.</w:t>
      </w:r>
      <w:r w:rsidR="00E55CB4" w:rsidRPr="00E55CB4">
        <w:rPr>
          <w:rFonts w:asciiTheme="majorHAnsi" w:eastAsia="Times New Roman" w:hAnsiTheme="majorHAnsi" w:cstheme="majorHAnsi"/>
          <w:szCs w:val="22"/>
        </w:rPr>
        <w:t xml:space="preserve"> This involves the eroding of power of nation states. Thus, it is likely that more IPR legislation in WTO member states will have to fall in line with TRIPS and that the </w:t>
      </w:r>
      <w:r w:rsidR="00E55CB4" w:rsidRPr="00E55CB4">
        <w:rPr>
          <w:rFonts w:asciiTheme="majorHAnsi" w:eastAsia="Times New Roman" w:hAnsiTheme="majorHAnsi" w:cstheme="majorHAnsi"/>
          <w:b/>
          <w:bCs/>
          <w:sz w:val="32"/>
          <w:szCs w:val="32"/>
          <w:u w:val="single"/>
        </w:rPr>
        <w:t>power</w:t>
      </w:r>
      <w:r w:rsidR="00E55CB4" w:rsidRPr="00E55CB4">
        <w:rPr>
          <w:rFonts w:asciiTheme="majorHAnsi" w:eastAsia="Times New Roman" w:hAnsiTheme="majorHAnsi" w:cstheme="majorHAnsi"/>
          <w:szCs w:val="22"/>
        </w:rPr>
        <w:t xml:space="preserve"> and influence </w:t>
      </w:r>
      <w:r w:rsidR="00E55CB4" w:rsidRPr="00E55CB4">
        <w:rPr>
          <w:rFonts w:asciiTheme="majorHAnsi" w:eastAsia="Times New Roman" w:hAnsiTheme="majorHAnsi" w:cstheme="majorHAnsi"/>
          <w:b/>
          <w:bCs/>
          <w:sz w:val="32"/>
          <w:szCs w:val="32"/>
          <w:u w:val="single"/>
        </w:rPr>
        <w:t>of educators</w:t>
      </w:r>
      <w:r w:rsidR="00E55CB4" w:rsidRPr="00E55CB4">
        <w:rPr>
          <w:rFonts w:asciiTheme="majorHAnsi" w:eastAsia="Times New Roman" w:hAnsiTheme="majorHAnsi" w:cstheme="majorHAnsi"/>
          <w:szCs w:val="22"/>
        </w:rPr>
        <w:t xml:space="preserve">, information professionals and librarians </w:t>
      </w:r>
      <w:r w:rsidR="00E55CB4" w:rsidRPr="00E55CB4">
        <w:rPr>
          <w:rFonts w:asciiTheme="majorHAnsi" w:eastAsia="Times New Roman" w:hAnsiTheme="majorHAnsi" w:cstheme="majorHAnsi"/>
          <w:b/>
          <w:bCs/>
          <w:sz w:val="32"/>
          <w:szCs w:val="32"/>
          <w:u w:val="single"/>
        </w:rPr>
        <w:t>over IPR legislation</w:t>
      </w:r>
      <w:r w:rsidR="00E55CB4" w:rsidRPr="00E55CB4">
        <w:rPr>
          <w:rFonts w:asciiTheme="majorHAnsi" w:eastAsia="Times New Roman" w:hAnsiTheme="majorHAnsi" w:cstheme="majorHAnsi"/>
          <w:szCs w:val="22"/>
        </w:rPr>
        <w:t xml:space="preserve"> and directives is likely to </w:t>
      </w:r>
      <w:r w:rsidR="00E55CB4" w:rsidRPr="00E55CB4">
        <w:rPr>
          <w:rFonts w:asciiTheme="majorHAnsi" w:eastAsia="Times New Roman" w:hAnsiTheme="majorHAnsi" w:cstheme="majorHAnsi"/>
          <w:b/>
          <w:bCs/>
          <w:sz w:val="32"/>
          <w:szCs w:val="32"/>
          <w:u w:val="single"/>
        </w:rPr>
        <w:t xml:space="preserve">be even more minimal. </w:t>
      </w:r>
      <w:r w:rsidR="00145086" w:rsidRPr="00622B9B">
        <w:rPr>
          <w:rFonts w:asciiTheme="majorHAnsi" w:eastAsia="Times New Roman" w:hAnsiTheme="majorHAnsi" w:cstheme="majorHAnsi"/>
          <w:szCs w:val="22"/>
        </w:rPr>
        <w:t xml:space="preserve">Thus, in essence </w:t>
      </w:r>
      <w:r w:rsidR="00145086" w:rsidRPr="00622B9B">
        <w:rPr>
          <w:rFonts w:asciiTheme="majorHAnsi" w:eastAsia="Times New Roman" w:hAnsiTheme="majorHAnsi" w:cstheme="majorHAnsi"/>
          <w:b/>
          <w:bCs/>
          <w:sz w:val="32"/>
          <w:szCs w:val="32"/>
          <w:highlight w:val="yellow"/>
          <w:u w:val="single"/>
        </w:rPr>
        <w:t>global capitalism</w:t>
      </w:r>
      <w:r w:rsidR="00145086" w:rsidRPr="00622B9B">
        <w:rPr>
          <w:rFonts w:asciiTheme="majorHAnsi" w:eastAsia="Times New Roman" w:hAnsiTheme="majorHAnsi" w:cstheme="majorHAnsi"/>
          <w:szCs w:val="22"/>
        </w:rPr>
        <w:t xml:space="preserve"> is being </w:t>
      </w:r>
      <w:r w:rsidR="00145086" w:rsidRPr="00622B9B">
        <w:rPr>
          <w:rFonts w:asciiTheme="majorHAnsi" w:eastAsia="Times New Roman" w:hAnsiTheme="majorHAnsi" w:cstheme="majorHAnsi"/>
          <w:b/>
          <w:bCs/>
          <w:sz w:val="32"/>
          <w:szCs w:val="32"/>
          <w:highlight w:val="yellow"/>
          <w:u w:val="single"/>
        </w:rPr>
        <w:t>perpetuated</w:t>
      </w:r>
      <w:r w:rsidR="00145086" w:rsidRPr="00622B9B">
        <w:rPr>
          <w:rFonts w:asciiTheme="majorHAnsi" w:eastAsia="Times New Roman" w:hAnsiTheme="majorHAnsi" w:cstheme="majorHAnsi"/>
          <w:szCs w:val="22"/>
        </w:rPr>
        <w:t xml:space="preserve"> and furthered </w:t>
      </w:r>
      <w:r w:rsidR="00145086" w:rsidRPr="00622B9B">
        <w:rPr>
          <w:rFonts w:asciiTheme="majorHAnsi" w:eastAsia="Times New Roman" w:hAnsiTheme="majorHAnsi" w:cstheme="majorHAnsi"/>
          <w:b/>
          <w:bCs/>
          <w:sz w:val="32"/>
          <w:szCs w:val="32"/>
          <w:highlight w:val="yellow"/>
          <w:u w:val="single"/>
        </w:rPr>
        <w:t>through the WTO</w:t>
      </w:r>
      <w:r w:rsidR="00145086" w:rsidRPr="00622B9B">
        <w:rPr>
          <w:rFonts w:asciiTheme="majorHAnsi" w:eastAsia="Times New Roman" w:hAnsiTheme="majorHAnsi" w:cstheme="majorHAnsi"/>
          <w:szCs w:val="22"/>
        </w:rPr>
        <w:t xml:space="preserve">. This is because </w:t>
      </w:r>
      <w:r w:rsidR="00145086" w:rsidRPr="00622B9B">
        <w:rPr>
          <w:rFonts w:asciiTheme="majorHAnsi" w:eastAsia="Times New Roman" w:hAnsiTheme="majorHAnsi" w:cstheme="majorHAnsi"/>
          <w:b/>
          <w:bCs/>
          <w:sz w:val="32"/>
          <w:szCs w:val="32"/>
          <w:highlight w:val="yellow"/>
          <w:u w:val="single"/>
        </w:rPr>
        <w:t>trade agreements</w:t>
      </w:r>
      <w:r w:rsidR="00145086" w:rsidRPr="00622B9B">
        <w:rPr>
          <w:rFonts w:asciiTheme="majorHAnsi" w:eastAsia="Times New Roman" w:hAnsiTheme="majorHAnsi" w:cstheme="majorHAnsi"/>
          <w:szCs w:val="22"/>
        </w:rPr>
        <w:t xml:space="preserve"> that are being </w:t>
      </w:r>
      <w:r w:rsidR="00145086" w:rsidRPr="002215A2">
        <w:rPr>
          <w:rFonts w:asciiTheme="majorHAnsi" w:eastAsia="Times New Roman" w:hAnsiTheme="majorHAnsi" w:cstheme="majorHAnsi"/>
          <w:b/>
          <w:bCs/>
          <w:sz w:val="32"/>
          <w:szCs w:val="32"/>
          <w:u w:val="single"/>
        </w:rPr>
        <w:t>developed at the WTO</w:t>
      </w:r>
      <w:r w:rsidR="00145086" w:rsidRPr="00622B9B">
        <w:rPr>
          <w:rFonts w:asciiTheme="majorHAnsi" w:eastAsia="Times New Roman" w:hAnsiTheme="majorHAnsi" w:cstheme="majorHAnsi"/>
          <w:szCs w:val="22"/>
        </w:rPr>
        <w:t xml:space="preserve">, such as the GATS and TRIPS, are helping to </w:t>
      </w:r>
      <w:r w:rsidR="00145086" w:rsidRPr="00622B9B">
        <w:rPr>
          <w:rFonts w:asciiTheme="majorHAnsi" w:eastAsia="Times New Roman" w:hAnsiTheme="majorHAnsi" w:cstheme="majorHAnsi"/>
          <w:b/>
          <w:bCs/>
          <w:sz w:val="32"/>
          <w:szCs w:val="32"/>
          <w:u w:val="single"/>
        </w:rPr>
        <w:t>ensure</w:t>
      </w:r>
      <w:r w:rsidR="00145086" w:rsidRPr="00622B9B">
        <w:rPr>
          <w:rFonts w:asciiTheme="majorHAnsi" w:eastAsia="Times New Roman" w:hAnsiTheme="majorHAnsi" w:cstheme="majorHAnsi"/>
          <w:szCs w:val="22"/>
        </w:rPr>
        <w:t xml:space="preserve"> that more and </w:t>
      </w:r>
      <w:r w:rsidR="00145086" w:rsidRPr="00622B9B">
        <w:rPr>
          <w:rFonts w:asciiTheme="majorHAnsi" w:eastAsia="Times New Roman" w:hAnsiTheme="majorHAnsi" w:cstheme="majorHAnsi"/>
          <w:b/>
          <w:bCs/>
          <w:sz w:val="32"/>
          <w:szCs w:val="32"/>
          <w:u w:val="single"/>
        </w:rPr>
        <w:t>more areas of social life are</w:t>
      </w:r>
      <w:r w:rsidR="00145086" w:rsidRPr="00622B9B">
        <w:rPr>
          <w:rFonts w:asciiTheme="majorHAnsi" w:eastAsia="Times New Roman" w:hAnsiTheme="majorHAnsi" w:cstheme="majorHAnsi"/>
          <w:szCs w:val="22"/>
        </w:rPr>
        <w:t xml:space="preserve"> being </w:t>
      </w:r>
      <w:r w:rsidR="00145086" w:rsidRPr="00622B9B">
        <w:rPr>
          <w:rFonts w:asciiTheme="majorHAnsi" w:eastAsia="Times New Roman" w:hAnsiTheme="majorHAnsi" w:cstheme="majorHAnsi"/>
          <w:b/>
          <w:bCs/>
          <w:sz w:val="32"/>
          <w:szCs w:val="32"/>
          <w:u w:val="single"/>
        </w:rPr>
        <w:t>commodified</w:t>
      </w:r>
      <w:r w:rsidR="00145086" w:rsidRPr="00622B9B">
        <w:rPr>
          <w:rFonts w:asciiTheme="majorHAnsi" w:eastAsia="Times New Roman" w:hAnsiTheme="majorHAnsi" w:cstheme="majorHAnsi"/>
          <w:szCs w:val="22"/>
        </w:rPr>
        <w:t xml:space="preserve">. Capitalism is sustained by value, and not by any set of moral principles, and this includes any possible moral issues in regard to intellectual property rights. </w:t>
      </w:r>
    </w:p>
    <w:p w14:paraId="43F1D679" w14:textId="77777777" w:rsidR="00E55CB4" w:rsidRDefault="00E55CB4" w:rsidP="00F601E6">
      <w:pPr>
        <w:rPr>
          <w:sz w:val="36"/>
          <w:szCs w:val="36"/>
        </w:rPr>
      </w:pPr>
    </w:p>
    <w:p w14:paraId="0B1645C7" w14:textId="787A94BD" w:rsidR="00F67BD3" w:rsidRPr="005059DE" w:rsidRDefault="005059DE" w:rsidP="009B0609">
      <w:pPr>
        <w:rPr>
          <w:b/>
          <w:bCs/>
          <w:sz w:val="32"/>
          <w:szCs w:val="32"/>
        </w:rPr>
      </w:pPr>
      <w:r>
        <w:rPr>
          <w:b/>
          <w:bCs/>
          <w:sz w:val="32"/>
          <w:szCs w:val="32"/>
        </w:rPr>
        <w:t xml:space="preserve">Since patents generally exclude women in the first place, </w:t>
      </w:r>
      <w:r w:rsidR="003F52FD">
        <w:rPr>
          <w:b/>
          <w:bCs/>
          <w:sz w:val="32"/>
          <w:szCs w:val="32"/>
        </w:rPr>
        <w:t xml:space="preserve">the </w:t>
      </w:r>
      <w:proofErr w:type="spellStart"/>
      <w:r w:rsidR="003F52FD">
        <w:rPr>
          <w:b/>
          <w:bCs/>
          <w:sz w:val="32"/>
          <w:szCs w:val="32"/>
        </w:rPr>
        <w:t>aff</w:t>
      </w:r>
      <w:proofErr w:type="spellEnd"/>
      <w:r w:rsidR="003F52FD">
        <w:rPr>
          <w:b/>
          <w:bCs/>
          <w:sz w:val="32"/>
          <w:szCs w:val="32"/>
        </w:rPr>
        <w:t xml:space="preserve"> won’t change anything because women are left out of the entire sphere of medical research.</w:t>
      </w:r>
    </w:p>
    <w:p w14:paraId="75C2D4D2" w14:textId="3422D41D" w:rsidR="005059DE" w:rsidRPr="005059DE" w:rsidRDefault="009B0609" w:rsidP="009B0609">
      <w:pPr>
        <w:rPr>
          <w:sz w:val="18"/>
          <w:szCs w:val="18"/>
        </w:rPr>
      </w:pPr>
      <w:r w:rsidRPr="005059DE">
        <w:rPr>
          <w:b/>
          <w:bCs/>
          <w:sz w:val="32"/>
          <w:szCs w:val="32"/>
        </w:rPr>
        <w:t>Reardon 20</w:t>
      </w:r>
      <w:r w:rsidRPr="00F23FBD">
        <w:rPr>
          <w:b/>
          <w:bCs/>
          <w:sz w:val="36"/>
          <w:szCs w:val="36"/>
        </w:rPr>
        <w:t xml:space="preserve"> </w:t>
      </w:r>
      <w:r w:rsidR="005059DE" w:rsidRPr="005059DE">
        <w:rPr>
          <w:rFonts w:asciiTheme="majorHAnsi" w:eastAsia="Times New Roman" w:hAnsiTheme="majorHAnsi" w:cstheme="majorHAnsi"/>
          <w:sz w:val="18"/>
          <w:szCs w:val="18"/>
        </w:rPr>
        <w:t xml:space="preserve">Reardon, Sara. “Gender Gap in US Patents Leads to Few Inventions That Help Women.” </w:t>
      </w:r>
      <w:r w:rsidR="005059DE" w:rsidRPr="005059DE">
        <w:rPr>
          <w:rFonts w:asciiTheme="majorHAnsi" w:eastAsia="Times New Roman" w:hAnsiTheme="majorHAnsi" w:cstheme="majorHAnsi"/>
          <w:i/>
          <w:iCs/>
          <w:sz w:val="18"/>
          <w:szCs w:val="18"/>
        </w:rPr>
        <w:t>Nature</w:t>
      </w:r>
      <w:r w:rsidR="005059DE" w:rsidRPr="005059DE">
        <w:rPr>
          <w:rFonts w:asciiTheme="majorHAnsi" w:eastAsia="Times New Roman" w:hAnsiTheme="majorHAnsi" w:cstheme="majorHAnsi"/>
          <w:sz w:val="18"/>
          <w:szCs w:val="18"/>
        </w:rPr>
        <w:t>, vol. 597, no. 7874, 20 Aug. 2021, pp. 139–140, www.nature.com/articles/d41586-021-02298-9, 10.1038/d41586-021-02298-9. Accessed 16 Sept. 2021.</w:t>
      </w:r>
      <w:r w:rsidR="00313319">
        <w:rPr>
          <w:rFonts w:asciiTheme="majorHAnsi" w:eastAsia="Times New Roman" w:hAnsiTheme="majorHAnsi" w:cstheme="majorHAnsi"/>
          <w:sz w:val="18"/>
          <w:szCs w:val="18"/>
        </w:rPr>
        <w:t xml:space="preserve"> // Needham LF</w:t>
      </w:r>
    </w:p>
    <w:p w14:paraId="71C6EA0C" w14:textId="7E84B8EC" w:rsidR="00CB7288" w:rsidRDefault="00176865" w:rsidP="00313319">
      <w:pPr>
        <w:pStyle w:val="NormalWeb"/>
        <w:shd w:val="clear" w:color="auto" w:fill="FFFFFF"/>
        <w:spacing w:before="0" w:beforeAutospacing="0" w:after="420" w:afterAutospacing="0"/>
        <w:rPr>
          <w:rFonts w:asciiTheme="majorHAnsi" w:hAnsiTheme="majorHAnsi" w:cstheme="majorHAnsi"/>
          <w:color w:val="222222"/>
          <w:sz w:val="18"/>
          <w:szCs w:val="18"/>
        </w:rPr>
      </w:pPr>
      <w:r w:rsidRPr="002F438B">
        <w:rPr>
          <w:rFonts w:asciiTheme="majorHAnsi" w:hAnsiTheme="majorHAnsi" w:cstheme="majorHAnsi"/>
          <w:color w:val="222222"/>
          <w:sz w:val="18"/>
          <w:szCs w:val="18"/>
        </w:rPr>
        <w:t>When</w:t>
      </w:r>
      <w:r w:rsidRPr="002423FD">
        <w:rPr>
          <w:rFonts w:asciiTheme="majorHAnsi" w:hAnsiTheme="majorHAnsi" w:cstheme="majorHAnsi"/>
          <w:color w:val="222222"/>
          <w:sz w:val="27"/>
          <w:szCs w:val="27"/>
        </w:rPr>
        <w:t xml:space="preserve"> </w:t>
      </w:r>
      <w:proofErr w:type="spellStart"/>
      <w:r w:rsidRPr="002423FD">
        <w:rPr>
          <w:rFonts w:asciiTheme="majorHAnsi" w:hAnsiTheme="majorHAnsi" w:cstheme="majorHAnsi"/>
          <w:b/>
          <w:bCs/>
          <w:color w:val="222222"/>
          <w:sz w:val="32"/>
          <w:szCs w:val="32"/>
          <w:u w:val="single"/>
        </w:rPr>
        <w:t>Rembrand</w:t>
      </w:r>
      <w:proofErr w:type="spellEnd"/>
      <w:r w:rsidRPr="002423FD">
        <w:rPr>
          <w:rFonts w:asciiTheme="majorHAnsi" w:hAnsiTheme="majorHAnsi" w:cstheme="majorHAnsi"/>
          <w:b/>
          <w:bCs/>
          <w:color w:val="222222"/>
          <w:sz w:val="32"/>
          <w:szCs w:val="32"/>
          <w:u w:val="single"/>
        </w:rPr>
        <w:t xml:space="preserve"> Koning</w:t>
      </w:r>
      <w:r w:rsidRPr="002F438B">
        <w:rPr>
          <w:rFonts w:asciiTheme="majorHAnsi" w:hAnsiTheme="majorHAnsi" w:cstheme="majorHAnsi"/>
          <w:color w:val="222222"/>
          <w:sz w:val="18"/>
          <w:szCs w:val="18"/>
        </w:rPr>
        <w:t>’s wife was giving birth to their first child in 2017, the couple was dismayed by</w:t>
      </w:r>
      <w:r w:rsidRPr="002423FD">
        <w:rPr>
          <w:rFonts w:asciiTheme="majorHAnsi" w:hAnsiTheme="majorHAnsi" w:cstheme="majorHAnsi"/>
          <w:color w:val="222222"/>
          <w:sz w:val="27"/>
          <w:szCs w:val="27"/>
        </w:rPr>
        <w:t xml:space="preserve"> </w:t>
      </w:r>
      <w:r w:rsidRPr="002423FD">
        <w:rPr>
          <w:rFonts w:asciiTheme="majorHAnsi" w:hAnsiTheme="majorHAnsi" w:cstheme="majorHAnsi"/>
          <w:b/>
          <w:bCs/>
          <w:color w:val="222222"/>
          <w:sz w:val="32"/>
          <w:szCs w:val="32"/>
          <w:u w:val="single"/>
        </w:rPr>
        <w:t>the lack of technology for new mothers</w:t>
      </w:r>
      <w:r w:rsidRPr="002423FD">
        <w:rPr>
          <w:rFonts w:asciiTheme="majorHAnsi" w:hAnsiTheme="majorHAnsi" w:cstheme="majorHAnsi"/>
          <w:color w:val="222222"/>
          <w:sz w:val="27"/>
          <w:szCs w:val="27"/>
        </w:rPr>
        <w:t xml:space="preserve"> </w:t>
      </w:r>
      <w:r w:rsidRPr="002F438B">
        <w:rPr>
          <w:rFonts w:asciiTheme="majorHAnsi" w:hAnsiTheme="majorHAnsi" w:cstheme="majorHAnsi"/>
          <w:color w:val="222222"/>
          <w:sz w:val="18"/>
          <w:szCs w:val="18"/>
        </w:rPr>
        <w:t>who were recovering from pregnancy complications. Baby scales were hard to use one-handed, breast pumps were frustrating, and there were few resources to help Koning’s wife with the post-partum pre-eclampsia that she experienced.</w:t>
      </w:r>
      <w:r w:rsidR="00F23FBD" w:rsidRPr="002F438B">
        <w:rPr>
          <w:rFonts w:asciiTheme="majorHAnsi" w:hAnsiTheme="majorHAnsi" w:cstheme="majorHAnsi"/>
          <w:color w:val="222222"/>
          <w:sz w:val="18"/>
          <w:szCs w:val="18"/>
        </w:rPr>
        <w:t xml:space="preserve"> </w:t>
      </w:r>
      <w:r w:rsidRPr="002F438B">
        <w:rPr>
          <w:rFonts w:asciiTheme="majorHAnsi" w:hAnsiTheme="majorHAnsi" w:cstheme="majorHAnsi"/>
          <w:color w:val="222222"/>
          <w:sz w:val="18"/>
          <w:szCs w:val="18"/>
        </w:rPr>
        <w:t>It seemed, Koning says now, as</w:t>
      </w:r>
      <w:r w:rsidRPr="002423FD">
        <w:rPr>
          <w:rFonts w:asciiTheme="majorHAnsi" w:hAnsiTheme="majorHAnsi" w:cstheme="majorHAnsi"/>
          <w:color w:val="222222"/>
          <w:sz w:val="27"/>
          <w:szCs w:val="27"/>
        </w:rPr>
        <w:t xml:space="preserve"> </w:t>
      </w:r>
      <w:r w:rsidRPr="00D100EB">
        <w:rPr>
          <w:rFonts w:asciiTheme="majorHAnsi" w:hAnsiTheme="majorHAnsi" w:cstheme="majorHAnsi"/>
          <w:b/>
          <w:bCs/>
          <w:color w:val="222222"/>
          <w:sz w:val="32"/>
          <w:szCs w:val="32"/>
          <w:u w:val="single"/>
        </w:rPr>
        <w:t>if designers of health-care tech</w:t>
      </w:r>
      <w:r w:rsidRPr="002F438B">
        <w:rPr>
          <w:rFonts w:asciiTheme="majorHAnsi" w:hAnsiTheme="majorHAnsi" w:cstheme="majorHAnsi"/>
          <w:color w:val="222222"/>
          <w:sz w:val="18"/>
          <w:szCs w:val="18"/>
        </w:rPr>
        <w:t>nologies</w:t>
      </w:r>
      <w:r w:rsidRPr="002423FD">
        <w:rPr>
          <w:rFonts w:asciiTheme="majorHAnsi" w:hAnsiTheme="majorHAnsi" w:cstheme="majorHAnsi"/>
          <w:color w:val="222222"/>
          <w:sz w:val="27"/>
          <w:szCs w:val="27"/>
        </w:rPr>
        <w:t xml:space="preserve"> </w:t>
      </w:r>
      <w:r w:rsidRPr="00D100EB">
        <w:rPr>
          <w:rFonts w:asciiTheme="majorHAnsi" w:hAnsiTheme="majorHAnsi" w:cstheme="majorHAnsi"/>
          <w:b/>
          <w:bCs/>
          <w:color w:val="222222"/>
          <w:sz w:val="32"/>
          <w:szCs w:val="32"/>
          <w:u w:val="single"/>
        </w:rPr>
        <w:t>had little first-hand knowledge of childbirth</w:t>
      </w:r>
      <w:r w:rsidRPr="002423FD">
        <w:rPr>
          <w:rFonts w:asciiTheme="majorHAnsi" w:hAnsiTheme="majorHAnsi" w:cstheme="majorHAnsi"/>
          <w:color w:val="222222"/>
          <w:sz w:val="27"/>
          <w:szCs w:val="27"/>
        </w:rPr>
        <w:t xml:space="preserve"> </w:t>
      </w:r>
      <w:r w:rsidRPr="002F438B">
        <w:rPr>
          <w:rFonts w:asciiTheme="majorHAnsi" w:hAnsiTheme="majorHAnsi" w:cstheme="majorHAnsi"/>
          <w:color w:val="222222"/>
          <w:sz w:val="18"/>
          <w:szCs w:val="18"/>
        </w:rPr>
        <w:t>and the</w:t>
      </w:r>
      <w:r w:rsidRPr="002423FD">
        <w:rPr>
          <w:rFonts w:asciiTheme="majorHAnsi" w:hAnsiTheme="majorHAnsi" w:cstheme="majorHAnsi"/>
          <w:color w:val="222222"/>
          <w:sz w:val="27"/>
          <w:szCs w:val="27"/>
        </w:rPr>
        <w:t xml:space="preserve"> </w:t>
      </w:r>
      <w:r w:rsidRPr="00D100EB">
        <w:rPr>
          <w:rFonts w:asciiTheme="majorHAnsi" w:hAnsiTheme="majorHAnsi" w:cstheme="majorHAnsi"/>
          <w:b/>
          <w:bCs/>
          <w:color w:val="222222"/>
          <w:sz w:val="32"/>
          <w:szCs w:val="32"/>
          <w:u w:val="single"/>
        </w:rPr>
        <w:t>difficulties</w:t>
      </w:r>
      <w:r w:rsidRPr="002423FD">
        <w:rPr>
          <w:rFonts w:asciiTheme="majorHAnsi" w:hAnsiTheme="majorHAnsi" w:cstheme="majorHAnsi"/>
          <w:color w:val="222222"/>
          <w:sz w:val="27"/>
          <w:szCs w:val="27"/>
        </w:rPr>
        <w:t xml:space="preserve"> </w:t>
      </w:r>
      <w:r w:rsidRPr="002F438B">
        <w:rPr>
          <w:rFonts w:asciiTheme="majorHAnsi" w:hAnsiTheme="majorHAnsi" w:cstheme="majorHAnsi"/>
          <w:color w:val="222222"/>
          <w:sz w:val="18"/>
          <w:szCs w:val="18"/>
        </w:rPr>
        <w:t>that could arise.</w:t>
      </w:r>
      <w:r w:rsidR="00F23FBD" w:rsidRPr="002F438B">
        <w:rPr>
          <w:rFonts w:asciiTheme="majorHAnsi" w:hAnsiTheme="majorHAnsi" w:cstheme="majorHAnsi"/>
          <w:color w:val="222222"/>
          <w:sz w:val="18"/>
          <w:szCs w:val="18"/>
        </w:rPr>
        <w:t xml:space="preserve"> </w:t>
      </w:r>
      <w:r w:rsidRPr="002F438B">
        <w:rPr>
          <w:rFonts w:asciiTheme="majorHAnsi" w:hAnsiTheme="majorHAnsi" w:cstheme="majorHAnsi"/>
          <w:color w:val="222222"/>
          <w:sz w:val="18"/>
          <w:szCs w:val="18"/>
        </w:rPr>
        <w:t xml:space="preserve">Perhaps, reasoned Koning, an economist at Harvard University in Cambridge, Massachusetts, the </w:t>
      </w:r>
      <w:r w:rsidRPr="00D4521C">
        <w:rPr>
          <w:rFonts w:asciiTheme="majorHAnsi" w:hAnsiTheme="majorHAnsi" w:cstheme="majorHAnsi"/>
          <w:color w:val="222222"/>
          <w:sz w:val="18"/>
          <w:szCs w:val="18"/>
        </w:rPr>
        <w:t>relative</w:t>
      </w:r>
      <w:r w:rsidRPr="00D4521C">
        <w:rPr>
          <w:rFonts w:asciiTheme="majorHAnsi" w:hAnsiTheme="majorHAnsi" w:cstheme="majorHAnsi"/>
          <w:color w:val="222222"/>
          <w:sz w:val="27"/>
          <w:szCs w:val="27"/>
        </w:rPr>
        <w:t xml:space="preserve"> </w:t>
      </w:r>
      <w:r w:rsidRPr="00D4521C">
        <w:rPr>
          <w:rFonts w:asciiTheme="majorHAnsi" w:hAnsiTheme="majorHAnsi" w:cstheme="majorHAnsi"/>
          <w:b/>
          <w:bCs/>
          <w:color w:val="222222"/>
          <w:sz w:val="32"/>
          <w:szCs w:val="32"/>
          <w:u w:val="single"/>
        </w:rPr>
        <w:t>scarcity of women’s health products on the market</w:t>
      </w:r>
      <w:r w:rsidRPr="00D4521C">
        <w:rPr>
          <w:rFonts w:asciiTheme="majorHAnsi" w:hAnsiTheme="majorHAnsi" w:cstheme="majorHAnsi"/>
          <w:color w:val="222222"/>
          <w:sz w:val="27"/>
          <w:szCs w:val="27"/>
        </w:rPr>
        <w:t xml:space="preserve"> </w:t>
      </w:r>
      <w:r w:rsidRPr="00D4521C">
        <w:rPr>
          <w:rFonts w:asciiTheme="majorHAnsi" w:hAnsiTheme="majorHAnsi" w:cstheme="majorHAnsi"/>
          <w:color w:val="222222"/>
          <w:sz w:val="18"/>
          <w:szCs w:val="18"/>
        </w:rPr>
        <w:t>was</w:t>
      </w:r>
      <w:r w:rsidRPr="00D4521C">
        <w:rPr>
          <w:rFonts w:asciiTheme="majorHAnsi" w:hAnsiTheme="majorHAnsi" w:cstheme="majorHAnsi"/>
          <w:color w:val="222222"/>
          <w:sz w:val="27"/>
          <w:szCs w:val="27"/>
        </w:rPr>
        <w:t xml:space="preserve"> </w:t>
      </w:r>
      <w:r w:rsidRPr="00D4521C">
        <w:rPr>
          <w:rFonts w:asciiTheme="majorHAnsi" w:hAnsiTheme="majorHAnsi" w:cstheme="majorHAnsi"/>
          <w:b/>
          <w:bCs/>
          <w:color w:val="222222"/>
          <w:sz w:val="32"/>
          <w:szCs w:val="32"/>
          <w:u w:val="single"/>
        </w:rPr>
        <w:t>due to a scarcity of women inventing</w:t>
      </w:r>
      <w:r w:rsidRPr="002423FD">
        <w:rPr>
          <w:rFonts w:asciiTheme="majorHAnsi" w:hAnsiTheme="majorHAnsi" w:cstheme="majorHAnsi"/>
          <w:color w:val="222222"/>
          <w:sz w:val="27"/>
          <w:szCs w:val="27"/>
        </w:rPr>
        <w:t xml:space="preserve"> </w:t>
      </w:r>
      <w:r w:rsidRPr="002F438B">
        <w:rPr>
          <w:rFonts w:asciiTheme="majorHAnsi" w:hAnsiTheme="majorHAnsi" w:cstheme="majorHAnsi"/>
          <w:color w:val="222222"/>
          <w:sz w:val="18"/>
          <w:szCs w:val="18"/>
        </w:rPr>
        <w:t>them. A study</w:t>
      </w:r>
      <w:hyperlink r:id="rId10" w:anchor="ref-CR1" w:history="1">
        <w:r w:rsidRPr="002F438B">
          <w:rPr>
            <w:rStyle w:val="Hyperlink"/>
            <w:rFonts w:asciiTheme="majorHAnsi" w:eastAsiaTheme="majorEastAsia" w:hAnsiTheme="majorHAnsi" w:cstheme="majorHAnsi"/>
            <w:color w:val="006699"/>
            <w:sz w:val="18"/>
            <w:szCs w:val="18"/>
          </w:rPr>
          <w:t>1</w:t>
        </w:r>
      </w:hyperlink>
      <w:r w:rsidRPr="002F438B">
        <w:rPr>
          <w:rFonts w:asciiTheme="majorHAnsi" w:hAnsiTheme="majorHAnsi" w:cstheme="majorHAnsi"/>
          <w:color w:val="222222"/>
          <w:sz w:val="18"/>
          <w:szCs w:val="18"/>
        </w:rPr>
        <w:t> that he published in June confirms this theory:</w:t>
      </w:r>
      <w:r w:rsidRPr="002423FD">
        <w:rPr>
          <w:rFonts w:asciiTheme="majorHAnsi" w:hAnsiTheme="majorHAnsi" w:cstheme="majorHAnsi"/>
          <w:color w:val="222222"/>
          <w:sz w:val="27"/>
          <w:szCs w:val="27"/>
        </w:rPr>
        <w:t xml:space="preserve"> </w:t>
      </w:r>
      <w:r w:rsidRPr="002F438B">
        <w:rPr>
          <w:rFonts w:asciiTheme="majorHAnsi" w:hAnsiTheme="majorHAnsi" w:cstheme="majorHAnsi"/>
          <w:b/>
          <w:bCs/>
          <w:color w:val="222222"/>
          <w:sz w:val="32"/>
          <w:szCs w:val="32"/>
          <w:highlight w:val="yellow"/>
          <w:u w:val="single"/>
        </w:rPr>
        <w:t>few biotechn</w:t>
      </w:r>
      <w:r w:rsidRPr="008E2A6A">
        <w:rPr>
          <w:rFonts w:asciiTheme="majorHAnsi" w:hAnsiTheme="majorHAnsi" w:cstheme="majorHAnsi"/>
          <w:b/>
          <w:bCs/>
          <w:color w:val="222222"/>
          <w:sz w:val="32"/>
          <w:szCs w:val="32"/>
          <w:u w:val="single"/>
        </w:rPr>
        <w:t>ology</w:t>
      </w:r>
      <w:r w:rsidRPr="002F438B">
        <w:rPr>
          <w:rFonts w:asciiTheme="majorHAnsi" w:hAnsiTheme="majorHAnsi" w:cstheme="majorHAnsi"/>
          <w:b/>
          <w:bCs/>
          <w:color w:val="222222"/>
          <w:sz w:val="32"/>
          <w:szCs w:val="32"/>
          <w:highlight w:val="yellow"/>
          <w:u w:val="single"/>
        </w:rPr>
        <w:t xml:space="preserve"> patents are owned by women</w:t>
      </w:r>
      <w:r w:rsidRPr="002423FD">
        <w:rPr>
          <w:rFonts w:asciiTheme="majorHAnsi" w:hAnsiTheme="majorHAnsi" w:cstheme="majorHAnsi"/>
          <w:color w:val="222222"/>
          <w:sz w:val="27"/>
          <w:szCs w:val="27"/>
        </w:rPr>
        <w:t xml:space="preserve">, </w:t>
      </w:r>
      <w:r w:rsidRPr="002F438B">
        <w:rPr>
          <w:rFonts w:asciiTheme="majorHAnsi" w:hAnsiTheme="majorHAnsi" w:cstheme="majorHAnsi"/>
          <w:color w:val="222222"/>
          <w:sz w:val="18"/>
          <w:szCs w:val="18"/>
        </w:rPr>
        <w:t>and</w:t>
      </w:r>
      <w:r w:rsidRPr="002423FD">
        <w:rPr>
          <w:rFonts w:asciiTheme="majorHAnsi" w:hAnsiTheme="majorHAnsi" w:cstheme="majorHAnsi"/>
          <w:color w:val="222222"/>
          <w:sz w:val="27"/>
          <w:szCs w:val="27"/>
        </w:rPr>
        <w:t xml:space="preserve"> </w:t>
      </w:r>
      <w:r w:rsidRPr="002F438B">
        <w:rPr>
          <w:rFonts w:asciiTheme="majorHAnsi" w:hAnsiTheme="majorHAnsi" w:cstheme="majorHAnsi"/>
          <w:b/>
          <w:bCs/>
          <w:color w:val="222222"/>
          <w:sz w:val="32"/>
          <w:szCs w:val="32"/>
          <w:highlight w:val="yellow"/>
          <w:u w:val="single"/>
        </w:rPr>
        <w:t>female inventors are</w:t>
      </w:r>
      <w:r w:rsidRPr="002423FD">
        <w:rPr>
          <w:rFonts w:asciiTheme="majorHAnsi" w:hAnsiTheme="majorHAnsi" w:cstheme="majorHAnsi"/>
          <w:color w:val="222222"/>
          <w:sz w:val="27"/>
          <w:szCs w:val="27"/>
        </w:rPr>
        <w:t xml:space="preserve"> </w:t>
      </w:r>
      <w:r w:rsidRPr="002F438B">
        <w:rPr>
          <w:rFonts w:asciiTheme="majorHAnsi" w:hAnsiTheme="majorHAnsi" w:cstheme="majorHAnsi"/>
          <w:color w:val="222222"/>
          <w:sz w:val="18"/>
          <w:szCs w:val="18"/>
        </w:rPr>
        <w:t>significantly</w:t>
      </w:r>
      <w:r w:rsidRPr="002423FD">
        <w:rPr>
          <w:rFonts w:asciiTheme="majorHAnsi" w:hAnsiTheme="majorHAnsi" w:cstheme="majorHAnsi"/>
          <w:color w:val="222222"/>
          <w:sz w:val="27"/>
          <w:szCs w:val="27"/>
        </w:rPr>
        <w:t xml:space="preserve"> </w:t>
      </w:r>
      <w:r w:rsidRPr="002F438B">
        <w:rPr>
          <w:rFonts w:asciiTheme="majorHAnsi" w:hAnsiTheme="majorHAnsi" w:cstheme="majorHAnsi"/>
          <w:b/>
          <w:bCs/>
          <w:color w:val="222222"/>
          <w:sz w:val="32"/>
          <w:szCs w:val="32"/>
          <w:highlight w:val="yellow"/>
          <w:u w:val="single"/>
        </w:rPr>
        <w:t>more likely</w:t>
      </w:r>
      <w:r w:rsidRPr="00F23FBD">
        <w:rPr>
          <w:rFonts w:asciiTheme="majorHAnsi" w:hAnsiTheme="majorHAnsi" w:cstheme="majorHAnsi"/>
          <w:b/>
          <w:bCs/>
          <w:color w:val="222222"/>
          <w:sz w:val="32"/>
          <w:szCs w:val="32"/>
          <w:u w:val="single"/>
        </w:rPr>
        <w:t xml:space="preserve"> </w:t>
      </w:r>
      <w:r w:rsidRPr="002F438B">
        <w:rPr>
          <w:rFonts w:asciiTheme="majorHAnsi" w:hAnsiTheme="majorHAnsi" w:cstheme="majorHAnsi"/>
          <w:color w:val="222222"/>
          <w:sz w:val="18"/>
          <w:szCs w:val="18"/>
        </w:rPr>
        <w:t>than are male ones</w:t>
      </w:r>
      <w:r w:rsidRPr="002423FD">
        <w:rPr>
          <w:rFonts w:asciiTheme="majorHAnsi" w:hAnsiTheme="majorHAnsi" w:cstheme="majorHAnsi"/>
          <w:color w:val="222222"/>
          <w:sz w:val="27"/>
          <w:szCs w:val="27"/>
        </w:rPr>
        <w:t xml:space="preserve"> </w:t>
      </w:r>
      <w:r w:rsidRPr="002F438B">
        <w:rPr>
          <w:rFonts w:asciiTheme="majorHAnsi" w:hAnsiTheme="majorHAnsi" w:cstheme="majorHAnsi"/>
          <w:b/>
          <w:bCs/>
          <w:color w:val="222222"/>
          <w:sz w:val="32"/>
          <w:szCs w:val="32"/>
          <w:highlight w:val="yellow"/>
          <w:u w:val="single"/>
        </w:rPr>
        <w:t>to patent health products for women</w:t>
      </w:r>
      <w:r w:rsidRPr="002423FD">
        <w:rPr>
          <w:rFonts w:asciiTheme="majorHAnsi" w:hAnsiTheme="majorHAnsi" w:cstheme="majorHAnsi"/>
          <w:color w:val="222222"/>
          <w:sz w:val="27"/>
          <w:szCs w:val="27"/>
        </w:rPr>
        <w:t>.</w:t>
      </w:r>
      <w:r w:rsidR="00AA6835">
        <w:rPr>
          <w:rFonts w:asciiTheme="majorHAnsi" w:hAnsiTheme="majorHAnsi" w:cstheme="majorHAnsi"/>
          <w:color w:val="222222"/>
          <w:sz w:val="27"/>
          <w:szCs w:val="27"/>
        </w:rPr>
        <w:t xml:space="preserve"> </w:t>
      </w:r>
      <w:r w:rsidRPr="00F23FBD">
        <w:rPr>
          <w:rFonts w:asciiTheme="majorHAnsi" w:hAnsiTheme="majorHAnsi" w:cstheme="majorHAnsi"/>
          <w:b/>
          <w:bCs/>
          <w:color w:val="222222"/>
          <w:sz w:val="32"/>
          <w:szCs w:val="32"/>
          <w:u w:val="single"/>
        </w:rPr>
        <w:t>Patenting</w:t>
      </w:r>
      <w:r w:rsidRPr="00F23FBD">
        <w:rPr>
          <w:rFonts w:asciiTheme="majorHAnsi" w:hAnsiTheme="majorHAnsi" w:cstheme="majorHAnsi"/>
          <w:color w:val="222222"/>
          <w:sz w:val="27"/>
          <w:szCs w:val="27"/>
        </w:rPr>
        <w:t xml:space="preserve"> </w:t>
      </w:r>
      <w:r w:rsidRPr="002F438B">
        <w:rPr>
          <w:rFonts w:asciiTheme="majorHAnsi" w:hAnsiTheme="majorHAnsi" w:cstheme="majorHAnsi"/>
          <w:color w:val="222222"/>
          <w:sz w:val="18"/>
          <w:szCs w:val="18"/>
        </w:rPr>
        <w:t>inventions has long been</w:t>
      </w:r>
      <w:r w:rsidRPr="00F23FBD">
        <w:rPr>
          <w:rFonts w:asciiTheme="majorHAnsi" w:hAnsiTheme="majorHAnsi" w:cstheme="majorHAnsi"/>
          <w:color w:val="222222"/>
          <w:sz w:val="27"/>
          <w:szCs w:val="27"/>
        </w:rPr>
        <w:t xml:space="preserve"> </w:t>
      </w:r>
      <w:r w:rsidRPr="00F23FBD">
        <w:rPr>
          <w:rFonts w:asciiTheme="majorHAnsi" w:hAnsiTheme="majorHAnsi" w:cstheme="majorHAnsi"/>
          <w:b/>
          <w:bCs/>
          <w:color w:val="222222"/>
          <w:sz w:val="32"/>
          <w:szCs w:val="32"/>
          <w:u w:val="single"/>
        </w:rPr>
        <w:t xml:space="preserve">a mainly male </w:t>
      </w:r>
      <w:proofErr w:type="spellStart"/>
      <w:r w:rsidRPr="00F23FBD">
        <w:rPr>
          <w:rFonts w:asciiTheme="majorHAnsi" w:hAnsiTheme="majorHAnsi" w:cstheme="majorHAnsi"/>
          <w:b/>
          <w:bCs/>
          <w:color w:val="222222"/>
          <w:sz w:val="32"/>
          <w:szCs w:val="32"/>
          <w:u w:val="single"/>
        </w:rPr>
        <w:t>endeavour</w:t>
      </w:r>
      <w:proofErr w:type="spellEnd"/>
      <w:r w:rsidRPr="00F23FBD">
        <w:rPr>
          <w:rFonts w:asciiTheme="majorHAnsi" w:hAnsiTheme="majorHAnsi" w:cstheme="majorHAnsi"/>
          <w:color w:val="222222"/>
          <w:sz w:val="27"/>
          <w:szCs w:val="27"/>
        </w:rPr>
        <w:t xml:space="preserve">: </w:t>
      </w:r>
      <w:r w:rsidRPr="00D4521C">
        <w:rPr>
          <w:rFonts w:asciiTheme="majorHAnsi" w:hAnsiTheme="majorHAnsi" w:cstheme="majorHAnsi"/>
          <w:color w:val="222222"/>
          <w:sz w:val="18"/>
          <w:szCs w:val="18"/>
        </w:rPr>
        <w:t>a 2016 report</w:t>
      </w:r>
      <w:hyperlink r:id="rId11" w:anchor="ref-CR2" w:history="1">
        <w:r w:rsidRPr="00D4521C">
          <w:rPr>
            <w:rStyle w:val="Hyperlink"/>
            <w:rFonts w:asciiTheme="majorHAnsi" w:eastAsiaTheme="majorEastAsia" w:hAnsiTheme="majorHAnsi" w:cstheme="majorHAnsi"/>
            <w:color w:val="006699"/>
            <w:sz w:val="18"/>
            <w:szCs w:val="18"/>
          </w:rPr>
          <w:t>2</w:t>
        </w:r>
      </w:hyperlink>
      <w:r w:rsidRPr="00D4521C">
        <w:rPr>
          <w:rFonts w:asciiTheme="majorHAnsi" w:hAnsiTheme="majorHAnsi" w:cstheme="majorHAnsi"/>
          <w:color w:val="222222"/>
          <w:sz w:val="18"/>
          <w:szCs w:val="18"/>
        </w:rPr>
        <w:t> by the Institute for Women’s Policy Research, a US non-profit organization that aims to improve the lives of women by shaping public policy, found that</w:t>
      </w:r>
      <w:r w:rsidRPr="00F23FBD">
        <w:rPr>
          <w:rFonts w:asciiTheme="majorHAnsi" w:hAnsiTheme="majorHAnsi" w:cstheme="majorHAnsi"/>
          <w:color w:val="222222"/>
          <w:sz w:val="27"/>
          <w:szCs w:val="27"/>
        </w:rPr>
        <w:t xml:space="preserve"> </w:t>
      </w:r>
      <w:r w:rsidRPr="00D4521C">
        <w:rPr>
          <w:rFonts w:asciiTheme="majorHAnsi" w:hAnsiTheme="majorHAnsi" w:cstheme="majorHAnsi"/>
          <w:b/>
          <w:bCs/>
          <w:color w:val="222222"/>
          <w:sz w:val="32"/>
          <w:szCs w:val="32"/>
          <w:highlight w:val="yellow"/>
          <w:u w:val="single"/>
        </w:rPr>
        <w:t>a woman was</w:t>
      </w:r>
      <w:r w:rsidRPr="006452AF">
        <w:rPr>
          <w:rFonts w:asciiTheme="majorHAnsi" w:hAnsiTheme="majorHAnsi" w:cstheme="majorHAnsi"/>
          <w:b/>
          <w:bCs/>
          <w:color w:val="222222"/>
          <w:sz w:val="32"/>
          <w:szCs w:val="32"/>
          <w:u w:val="single"/>
        </w:rPr>
        <w:t xml:space="preserve"> cited as </w:t>
      </w:r>
      <w:r w:rsidRPr="00D4521C">
        <w:rPr>
          <w:rFonts w:asciiTheme="majorHAnsi" w:hAnsiTheme="majorHAnsi" w:cstheme="majorHAnsi"/>
          <w:b/>
          <w:bCs/>
          <w:color w:val="222222"/>
          <w:sz w:val="32"/>
          <w:szCs w:val="32"/>
          <w:highlight w:val="yellow"/>
          <w:u w:val="single"/>
        </w:rPr>
        <w:t>the lead inventor on</w:t>
      </w:r>
      <w:r w:rsidRPr="006452AF">
        <w:rPr>
          <w:rFonts w:asciiTheme="majorHAnsi" w:hAnsiTheme="majorHAnsi" w:cstheme="majorHAnsi"/>
          <w:b/>
          <w:bCs/>
          <w:color w:val="222222"/>
          <w:sz w:val="32"/>
          <w:szCs w:val="32"/>
          <w:u w:val="single"/>
        </w:rPr>
        <w:t xml:space="preserve"> just </w:t>
      </w:r>
      <w:r w:rsidRPr="00D4521C">
        <w:rPr>
          <w:rFonts w:asciiTheme="majorHAnsi" w:hAnsiTheme="majorHAnsi" w:cstheme="majorHAnsi"/>
          <w:b/>
          <w:bCs/>
          <w:color w:val="222222"/>
          <w:sz w:val="32"/>
          <w:szCs w:val="32"/>
          <w:highlight w:val="yellow"/>
          <w:u w:val="single"/>
        </w:rPr>
        <w:t>7.7% of all patents filed between 1977 and 2010 in the</w:t>
      </w:r>
      <w:r w:rsidRPr="006452AF">
        <w:rPr>
          <w:rFonts w:asciiTheme="majorHAnsi" w:hAnsiTheme="majorHAnsi" w:cstheme="majorHAnsi"/>
          <w:b/>
          <w:bCs/>
          <w:color w:val="222222"/>
          <w:sz w:val="32"/>
          <w:szCs w:val="32"/>
          <w:u w:val="single"/>
        </w:rPr>
        <w:t xml:space="preserve"> </w:t>
      </w:r>
      <w:r w:rsidRPr="00D4521C">
        <w:rPr>
          <w:rFonts w:asciiTheme="majorHAnsi" w:hAnsiTheme="majorHAnsi" w:cstheme="majorHAnsi"/>
          <w:b/>
          <w:bCs/>
          <w:color w:val="222222"/>
          <w:sz w:val="32"/>
          <w:szCs w:val="32"/>
          <w:highlight w:val="yellow"/>
          <w:u w:val="single"/>
        </w:rPr>
        <w:t>U</w:t>
      </w:r>
      <w:r w:rsidRPr="006452AF">
        <w:rPr>
          <w:rFonts w:asciiTheme="majorHAnsi" w:hAnsiTheme="majorHAnsi" w:cstheme="majorHAnsi"/>
          <w:b/>
          <w:bCs/>
          <w:color w:val="222222"/>
          <w:sz w:val="32"/>
          <w:szCs w:val="32"/>
          <w:u w:val="single"/>
        </w:rPr>
        <w:t xml:space="preserve">nited </w:t>
      </w:r>
      <w:r w:rsidRPr="00D4521C">
        <w:rPr>
          <w:rFonts w:asciiTheme="majorHAnsi" w:hAnsiTheme="majorHAnsi" w:cstheme="majorHAnsi"/>
          <w:b/>
          <w:bCs/>
          <w:color w:val="222222"/>
          <w:sz w:val="32"/>
          <w:szCs w:val="32"/>
          <w:highlight w:val="yellow"/>
          <w:u w:val="single"/>
        </w:rPr>
        <w:t>S</w:t>
      </w:r>
      <w:r w:rsidRPr="006452AF">
        <w:rPr>
          <w:rFonts w:asciiTheme="majorHAnsi" w:hAnsiTheme="majorHAnsi" w:cstheme="majorHAnsi"/>
          <w:b/>
          <w:bCs/>
          <w:color w:val="222222"/>
          <w:sz w:val="32"/>
          <w:szCs w:val="32"/>
          <w:u w:val="single"/>
        </w:rPr>
        <w:t>tates</w:t>
      </w:r>
      <w:r w:rsidRPr="006452AF">
        <w:rPr>
          <w:rFonts w:asciiTheme="majorHAnsi" w:hAnsiTheme="majorHAnsi" w:cstheme="majorHAnsi"/>
          <w:color w:val="222222"/>
          <w:sz w:val="32"/>
          <w:szCs w:val="32"/>
        </w:rPr>
        <w:t xml:space="preserve">. </w:t>
      </w:r>
      <w:r w:rsidRPr="00D4521C">
        <w:rPr>
          <w:rFonts w:asciiTheme="majorHAnsi" w:hAnsiTheme="majorHAnsi" w:cstheme="majorHAnsi"/>
          <w:color w:val="222222"/>
          <w:sz w:val="18"/>
          <w:szCs w:val="18"/>
        </w:rPr>
        <w:t xml:space="preserve">Those female-owned </w:t>
      </w:r>
      <w:r w:rsidRPr="00106E02">
        <w:rPr>
          <w:rFonts w:asciiTheme="majorHAnsi" w:hAnsiTheme="majorHAnsi" w:cstheme="majorHAnsi"/>
          <w:color w:val="222222"/>
          <w:sz w:val="18"/>
          <w:szCs w:val="18"/>
        </w:rPr>
        <w:t>patents</w:t>
      </w:r>
      <w:r w:rsidRPr="00106E02">
        <w:rPr>
          <w:rFonts w:asciiTheme="majorHAnsi" w:hAnsiTheme="majorHAnsi" w:cstheme="majorHAnsi"/>
          <w:color w:val="222222"/>
          <w:sz w:val="27"/>
          <w:szCs w:val="27"/>
        </w:rPr>
        <w:t xml:space="preserve"> </w:t>
      </w:r>
      <w:r w:rsidRPr="00106E02">
        <w:rPr>
          <w:rFonts w:asciiTheme="majorHAnsi" w:hAnsiTheme="majorHAnsi" w:cstheme="majorHAnsi"/>
          <w:b/>
          <w:bCs/>
          <w:color w:val="222222"/>
          <w:sz w:val="32"/>
          <w:szCs w:val="32"/>
          <w:u w:val="single"/>
        </w:rPr>
        <w:t>tended to involve</w:t>
      </w:r>
      <w:r w:rsidRPr="006452AF">
        <w:rPr>
          <w:rFonts w:asciiTheme="majorHAnsi" w:hAnsiTheme="majorHAnsi" w:cstheme="majorHAnsi"/>
          <w:b/>
          <w:bCs/>
          <w:color w:val="222222"/>
          <w:sz w:val="32"/>
          <w:szCs w:val="32"/>
          <w:u w:val="single"/>
        </w:rPr>
        <w:t xml:space="preserve"> products </w:t>
      </w:r>
      <w:r w:rsidRPr="005B4482">
        <w:rPr>
          <w:rFonts w:asciiTheme="majorHAnsi" w:hAnsiTheme="majorHAnsi" w:cstheme="majorHAnsi"/>
          <w:b/>
          <w:bCs/>
          <w:color w:val="222222"/>
          <w:sz w:val="32"/>
          <w:szCs w:val="32"/>
          <w:u w:val="single"/>
        </w:rPr>
        <w:t xml:space="preserve">such as </w:t>
      </w:r>
      <w:proofErr w:type="spellStart"/>
      <w:r w:rsidRPr="005B4482">
        <w:rPr>
          <w:rFonts w:asciiTheme="majorHAnsi" w:hAnsiTheme="majorHAnsi" w:cstheme="majorHAnsi"/>
          <w:b/>
          <w:bCs/>
          <w:color w:val="222222"/>
          <w:sz w:val="32"/>
          <w:szCs w:val="32"/>
          <w:u w:val="single"/>
        </w:rPr>
        <w:t>jewellery</w:t>
      </w:r>
      <w:proofErr w:type="spellEnd"/>
      <w:r w:rsidRPr="005B4482">
        <w:rPr>
          <w:rFonts w:asciiTheme="majorHAnsi" w:hAnsiTheme="majorHAnsi" w:cstheme="majorHAnsi"/>
          <w:b/>
          <w:bCs/>
          <w:color w:val="222222"/>
          <w:sz w:val="32"/>
          <w:szCs w:val="32"/>
          <w:u w:val="single"/>
        </w:rPr>
        <w:t xml:space="preserve"> and clothing</w:t>
      </w:r>
      <w:r w:rsidRPr="00EA5C70">
        <w:rPr>
          <w:rFonts w:asciiTheme="majorHAnsi" w:hAnsiTheme="majorHAnsi" w:cstheme="majorHAnsi"/>
          <w:b/>
          <w:bCs/>
          <w:color w:val="222222"/>
          <w:sz w:val="18"/>
          <w:szCs w:val="18"/>
          <w:u w:val="single"/>
        </w:rPr>
        <w:t>.</w:t>
      </w:r>
      <w:r w:rsidR="00333C68" w:rsidRPr="00EA5C70">
        <w:rPr>
          <w:rFonts w:asciiTheme="majorHAnsi" w:hAnsiTheme="majorHAnsi" w:cstheme="majorHAnsi"/>
          <w:color w:val="222222"/>
          <w:sz w:val="18"/>
          <w:szCs w:val="18"/>
        </w:rPr>
        <w:t xml:space="preserve"> </w:t>
      </w:r>
      <w:r w:rsidRPr="00EA5C70">
        <w:rPr>
          <w:rFonts w:asciiTheme="majorHAnsi" w:hAnsiTheme="majorHAnsi" w:cstheme="majorHAnsi"/>
          <w:color w:val="222222"/>
          <w:sz w:val="18"/>
          <w:szCs w:val="18"/>
        </w:rPr>
        <w:t>Koning theorizes that</w:t>
      </w:r>
      <w:r w:rsidRPr="00F23FBD">
        <w:rPr>
          <w:rFonts w:asciiTheme="majorHAnsi" w:hAnsiTheme="majorHAnsi" w:cstheme="majorHAnsi"/>
          <w:color w:val="222222"/>
          <w:sz w:val="27"/>
          <w:szCs w:val="27"/>
        </w:rPr>
        <w:t xml:space="preserve"> </w:t>
      </w:r>
      <w:r w:rsidRPr="004503BB">
        <w:rPr>
          <w:rFonts w:asciiTheme="majorHAnsi" w:hAnsiTheme="majorHAnsi" w:cstheme="majorHAnsi"/>
          <w:b/>
          <w:bCs/>
          <w:color w:val="222222"/>
          <w:sz w:val="32"/>
          <w:szCs w:val="32"/>
          <w:u w:val="single"/>
        </w:rPr>
        <w:t>those who have</w:t>
      </w:r>
      <w:r w:rsidRPr="00F23FBD">
        <w:rPr>
          <w:rFonts w:asciiTheme="majorHAnsi" w:hAnsiTheme="majorHAnsi" w:cstheme="majorHAnsi"/>
          <w:color w:val="222222"/>
          <w:sz w:val="27"/>
          <w:szCs w:val="27"/>
        </w:rPr>
        <w:t xml:space="preserve"> </w:t>
      </w:r>
      <w:r w:rsidRPr="00EA5C70">
        <w:rPr>
          <w:rFonts w:asciiTheme="majorHAnsi" w:hAnsiTheme="majorHAnsi" w:cstheme="majorHAnsi"/>
          <w:color w:val="222222"/>
          <w:sz w:val="18"/>
          <w:szCs w:val="18"/>
        </w:rPr>
        <w:t>the opportunity</w:t>
      </w:r>
      <w:r w:rsidRPr="00F23FBD">
        <w:rPr>
          <w:rFonts w:asciiTheme="majorHAnsi" w:hAnsiTheme="majorHAnsi" w:cstheme="majorHAnsi"/>
          <w:color w:val="222222"/>
          <w:sz w:val="27"/>
          <w:szCs w:val="27"/>
        </w:rPr>
        <w:t xml:space="preserve"> </w:t>
      </w:r>
      <w:r w:rsidRPr="004503BB">
        <w:rPr>
          <w:rFonts w:asciiTheme="majorHAnsi" w:hAnsiTheme="majorHAnsi" w:cstheme="majorHAnsi"/>
          <w:b/>
          <w:bCs/>
          <w:color w:val="222222"/>
          <w:sz w:val="32"/>
          <w:szCs w:val="32"/>
          <w:u w:val="single"/>
        </w:rPr>
        <w:t>to invent</w:t>
      </w:r>
      <w:r w:rsidRPr="00F23FBD">
        <w:rPr>
          <w:rFonts w:asciiTheme="majorHAnsi" w:hAnsiTheme="majorHAnsi" w:cstheme="majorHAnsi"/>
          <w:color w:val="222222"/>
          <w:sz w:val="27"/>
          <w:szCs w:val="27"/>
        </w:rPr>
        <w:t xml:space="preserve"> </w:t>
      </w:r>
      <w:r w:rsidRPr="00EA5C70">
        <w:rPr>
          <w:rFonts w:asciiTheme="majorHAnsi" w:hAnsiTheme="majorHAnsi" w:cstheme="majorHAnsi"/>
          <w:color w:val="222222"/>
          <w:sz w:val="18"/>
          <w:szCs w:val="18"/>
        </w:rPr>
        <w:t>anything</w:t>
      </w:r>
      <w:r w:rsidRPr="00F23FBD">
        <w:rPr>
          <w:rFonts w:asciiTheme="majorHAnsi" w:hAnsiTheme="majorHAnsi" w:cstheme="majorHAnsi"/>
          <w:color w:val="222222"/>
          <w:sz w:val="27"/>
          <w:szCs w:val="27"/>
        </w:rPr>
        <w:t xml:space="preserve"> </w:t>
      </w:r>
      <w:r w:rsidRPr="004503BB">
        <w:rPr>
          <w:rFonts w:asciiTheme="majorHAnsi" w:hAnsiTheme="majorHAnsi" w:cstheme="majorHAnsi"/>
          <w:b/>
          <w:bCs/>
          <w:color w:val="222222"/>
          <w:sz w:val="32"/>
          <w:szCs w:val="32"/>
          <w:u w:val="single"/>
        </w:rPr>
        <w:t>have</w:t>
      </w:r>
      <w:r w:rsidRPr="00F23FBD">
        <w:rPr>
          <w:rFonts w:asciiTheme="majorHAnsi" w:hAnsiTheme="majorHAnsi" w:cstheme="majorHAnsi"/>
          <w:color w:val="222222"/>
          <w:sz w:val="27"/>
          <w:szCs w:val="27"/>
        </w:rPr>
        <w:t xml:space="preserve"> </w:t>
      </w:r>
      <w:r w:rsidRPr="00EA5C70">
        <w:rPr>
          <w:rFonts w:asciiTheme="majorHAnsi" w:hAnsiTheme="majorHAnsi" w:cstheme="majorHAnsi"/>
          <w:color w:val="222222"/>
          <w:sz w:val="18"/>
          <w:szCs w:val="18"/>
        </w:rPr>
        <w:t>a</w:t>
      </w:r>
      <w:r w:rsidRPr="00F23FBD">
        <w:rPr>
          <w:rFonts w:asciiTheme="majorHAnsi" w:hAnsiTheme="majorHAnsi" w:cstheme="majorHAnsi"/>
          <w:color w:val="222222"/>
          <w:sz w:val="27"/>
          <w:szCs w:val="27"/>
        </w:rPr>
        <w:t xml:space="preserve"> </w:t>
      </w:r>
      <w:r w:rsidRPr="00113757">
        <w:rPr>
          <w:rFonts w:asciiTheme="majorHAnsi" w:hAnsiTheme="majorHAnsi" w:cstheme="majorHAnsi"/>
          <w:b/>
          <w:bCs/>
          <w:color w:val="222222"/>
          <w:sz w:val="32"/>
          <w:szCs w:val="32"/>
          <w:u w:val="single"/>
        </w:rPr>
        <w:t>strong influence on what</w:t>
      </w:r>
      <w:r w:rsidRPr="00F23FBD">
        <w:rPr>
          <w:rFonts w:asciiTheme="majorHAnsi" w:hAnsiTheme="majorHAnsi" w:cstheme="majorHAnsi"/>
          <w:color w:val="222222"/>
          <w:sz w:val="27"/>
          <w:szCs w:val="27"/>
        </w:rPr>
        <w:t xml:space="preserve"> </w:t>
      </w:r>
      <w:r w:rsidRPr="00EA5C70">
        <w:rPr>
          <w:rFonts w:asciiTheme="majorHAnsi" w:hAnsiTheme="majorHAnsi" w:cstheme="majorHAnsi"/>
          <w:color w:val="222222"/>
          <w:sz w:val="18"/>
          <w:szCs w:val="18"/>
        </w:rPr>
        <w:t>actually</w:t>
      </w:r>
      <w:r w:rsidRPr="00F23FBD">
        <w:rPr>
          <w:rFonts w:asciiTheme="majorHAnsi" w:hAnsiTheme="majorHAnsi" w:cstheme="majorHAnsi"/>
          <w:color w:val="222222"/>
          <w:sz w:val="27"/>
          <w:szCs w:val="27"/>
        </w:rPr>
        <w:t xml:space="preserve"> </w:t>
      </w:r>
      <w:r w:rsidRPr="00113757">
        <w:rPr>
          <w:rFonts w:asciiTheme="majorHAnsi" w:hAnsiTheme="majorHAnsi" w:cstheme="majorHAnsi"/>
          <w:b/>
          <w:bCs/>
          <w:color w:val="222222"/>
          <w:sz w:val="32"/>
          <w:szCs w:val="32"/>
          <w:u w:val="single"/>
        </w:rPr>
        <w:t xml:space="preserve">gets invented. </w:t>
      </w:r>
      <w:r w:rsidRPr="00EA5C70">
        <w:rPr>
          <w:rFonts w:asciiTheme="majorHAnsi" w:hAnsiTheme="majorHAnsi" w:cstheme="majorHAnsi"/>
          <w:b/>
          <w:bCs/>
          <w:color w:val="222222"/>
          <w:sz w:val="32"/>
          <w:szCs w:val="32"/>
          <w:highlight w:val="yellow"/>
          <w:u w:val="single"/>
        </w:rPr>
        <w:t>When inventors are diverse</w:t>
      </w:r>
      <w:r w:rsidRPr="00EA5C70">
        <w:rPr>
          <w:rFonts w:asciiTheme="majorHAnsi" w:hAnsiTheme="majorHAnsi" w:cstheme="majorHAnsi"/>
          <w:color w:val="222222"/>
          <w:sz w:val="18"/>
          <w:szCs w:val="18"/>
        </w:rPr>
        <w:t>, he adds, “those people may</w:t>
      </w:r>
      <w:r w:rsidRPr="00F23FBD">
        <w:rPr>
          <w:rFonts w:asciiTheme="majorHAnsi" w:hAnsiTheme="majorHAnsi" w:cstheme="majorHAnsi"/>
          <w:color w:val="222222"/>
          <w:sz w:val="27"/>
          <w:szCs w:val="27"/>
        </w:rPr>
        <w:t xml:space="preserve"> </w:t>
      </w:r>
      <w:r w:rsidRPr="00EA5C70">
        <w:rPr>
          <w:rFonts w:asciiTheme="majorHAnsi" w:hAnsiTheme="majorHAnsi" w:cstheme="majorHAnsi"/>
          <w:b/>
          <w:bCs/>
          <w:color w:val="222222"/>
          <w:sz w:val="32"/>
          <w:szCs w:val="32"/>
          <w:highlight w:val="yellow"/>
          <w:u w:val="single"/>
        </w:rPr>
        <w:t>see problems that men may have dismissed or overlooked”.</w:t>
      </w:r>
      <w:r w:rsidR="00333C68">
        <w:rPr>
          <w:rFonts w:asciiTheme="majorHAnsi" w:hAnsiTheme="majorHAnsi" w:cstheme="majorHAnsi"/>
          <w:color w:val="222222"/>
          <w:sz w:val="27"/>
          <w:szCs w:val="27"/>
        </w:rPr>
        <w:t xml:space="preserve"> </w:t>
      </w:r>
      <w:r w:rsidRPr="00EC2EE9">
        <w:rPr>
          <w:rFonts w:asciiTheme="majorHAnsi" w:hAnsiTheme="majorHAnsi" w:cstheme="majorHAnsi"/>
          <w:color w:val="222222"/>
          <w:sz w:val="18"/>
          <w:szCs w:val="18"/>
        </w:rPr>
        <w:t>To find out whether this trend extends to the health field, Koning and his colleagues looked at more than 400,000 biomedical patents filed between 1976 and 2010 with the US National Bureau of Economic Research, a non-profit organization that collates all data from the US Patent and Trademark Office. In</w:t>
      </w:r>
      <w:r w:rsidRPr="00F23FBD">
        <w:rPr>
          <w:rFonts w:asciiTheme="majorHAnsi" w:hAnsiTheme="majorHAnsi" w:cstheme="majorHAnsi"/>
          <w:color w:val="222222"/>
          <w:sz w:val="27"/>
          <w:szCs w:val="27"/>
        </w:rPr>
        <w:t xml:space="preserve"> </w:t>
      </w:r>
      <w:r w:rsidRPr="00EC2EE9">
        <w:rPr>
          <w:rFonts w:asciiTheme="majorHAnsi" w:hAnsiTheme="majorHAnsi" w:cstheme="majorHAnsi"/>
          <w:b/>
          <w:bCs/>
          <w:color w:val="222222"/>
          <w:sz w:val="32"/>
          <w:szCs w:val="32"/>
          <w:highlight w:val="yellow"/>
          <w:u w:val="single"/>
        </w:rPr>
        <w:t>2010</w:t>
      </w:r>
      <w:r w:rsidRPr="00EC2EE9">
        <w:rPr>
          <w:rFonts w:asciiTheme="majorHAnsi" w:hAnsiTheme="majorHAnsi" w:cstheme="majorHAnsi"/>
          <w:color w:val="222222"/>
          <w:sz w:val="18"/>
          <w:szCs w:val="18"/>
        </w:rPr>
        <w:t>, they found that</w:t>
      </w:r>
      <w:r w:rsidRPr="00F23FBD">
        <w:rPr>
          <w:rFonts w:asciiTheme="majorHAnsi" w:hAnsiTheme="majorHAnsi" w:cstheme="majorHAnsi"/>
          <w:color w:val="222222"/>
          <w:sz w:val="27"/>
          <w:szCs w:val="27"/>
        </w:rPr>
        <w:t xml:space="preserve"> </w:t>
      </w:r>
      <w:r w:rsidRPr="00EC2EE9">
        <w:rPr>
          <w:rFonts w:asciiTheme="majorHAnsi" w:hAnsiTheme="majorHAnsi" w:cstheme="majorHAnsi"/>
          <w:b/>
          <w:bCs/>
          <w:color w:val="222222"/>
          <w:sz w:val="32"/>
          <w:szCs w:val="32"/>
          <w:highlight w:val="yellow"/>
          <w:u w:val="single"/>
        </w:rPr>
        <w:t>only 16.2% of patents</w:t>
      </w:r>
      <w:r w:rsidRPr="00333C68">
        <w:rPr>
          <w:rFonts w:asciiTheme="majorHAnsi" w:hAnsiTheme="majorHAnsi" w:cstheme="majorHAnsi"/>
          <w:b/>
          <w:bCs/>
          <w:color w:val="222222"/>
          <w:sz w:val="32"/>
          <w:szCs w:val="32"/>
          <w:u w:val="single"/>
        </w:rPr>
        <w:t xml:space="preserve"> </w:t>
      </w:r>
      <w:r w:rsidRPr="00EC2EE9">
        <w:rPr>
          <w:rFonts w:asciiTheme="majorHAnsi" w:hAnsiTheme="majorHAnsi" w:cstheme="majorHAnsi"/>
          <w:color w:val="222222"/>
          <w:sz w:val="18"/>
          <w:szCs w:val="18"/>
        </w:rPr>
        <w:t>were</w:t>
      </w:r>
      <w:r w:rsidRPr="00F23FBD">
        <w:rPr>
          <w:rFonts w:asciiTheme="majorHAnsi" w:hAnsiTheme="majorHAnsi" w:cstheme="majorHAnsi"/>
          <w:color w:val="222222"/>
          <w:sz w:val="27"/>
          <w:szCs w:val="27"/>
        </w:rPr>
        <w:t xml:space="preserve"> </w:t>
      </w:r>
      <w:r w:rsidRPr="00EC2EE9">
        <w:rPr>
          <w:rFonts w:asciiTheme="majorHAnsi" w:hAnsiTheme="majorHAnsi" w:cstheme="majorHAnsi"/>
          <w:b/>
          <w:bCs/>
          <w:color w:val="222222"/>
          <w:sz w:val="32"/>
          <w:szCs w:val="32"/>
          <w:highlight w:val="yellow"/>
          <w:u w:val="single"/>
        </w:rPr>
        <w:t>generated by</w:t>
      </w:r>
      <w:r w:rsidRPr="00F23FBD">
        <w:rPr>
          <w:rFonts w:asciiTheme="majorHAnsi" w:hAnsiTheme="majorHAnsi" w:cstheme="majorHAnsi"/>
          <w:color w:val="222222"/>
          <w:sz w:val="27"/>
          <w:szCs w:val="27"/>
        </w:rPr>
        <w:t xml:space="preserve"> research </w:t>
      </w:r>
      <w:r w:rsidRPr="00EC2EE9">
        <w:rPr>
          <w:rFonts w:asciiTheme="majorHAnsi" w:hAnsiTheme="majorHAnsi" w:cstheme="majorHAnsi"/>
          <w:b/>
          <w:bCs/>
          <w:color w:val="222222"/>
          <w:sz w:val="32"/>
          <w:szCs w:val="32"/>
          <w:highlight w:val="yellow"/>
          <w:u w:val="single"/>
        </w:rPr>
        <w:t>teams</w:t>
      </w:r>
      <w:r w:rsidRPr="00333C68">
        <w:rPr>
          <w:rFonts w:asciiTheme="majorHAnsi" w:hAnsiTheme="majorHAnsi" w:cstheme="majorHAnsi"/>
          <w:b/>
          <w:bCs/>
          <w:color w:val="222222"/>
          <w:sz w:val="32"/>
          <w:szCs w:val="32"/>
          <w:u w:val="single"/>
        </w:rPr>
        <w:t xml:space="preserve"> consisting </w:t>
      </w:r>
      <w:r w:rsidRPr="00EC2EE9">
        <w:rPr>
          <w:rFonts w:asciiTheme="majorHAnsi" w:hAnsiTheme="majorHAnsi" w:cstheme="majorHAnsi"/>
          <w:b/>
          <w:bCs/>
          <w:color w:val="222222"/>
          <w:sz w:val="32"/>
          <w:szCs w:val="32"/>
          <w:highlight w:val="yellow"/>
          <w:u w:val="single"/>
        </w:rPr>
        <w:t>mostly of women</w:t>
      </w:r>
      <w:r w:rsidRPr="00333C68">
        <w:rPr>
          <w:rFonts w:asciiTheme="majorHAnsi" w:hAnsiTheme="majorHAnsi" w:cstheme="majorHAnsi"/>
          <w:b/>
          <w:bCs/>
          <w:color w:val="222222"/>
          <w:sz w:val="32"/>
          <w:szCs w:val="32"/>
          <w:u w:val="single"/>
        </w:rPr>
        <w:t xml:space="preserve"> — up from 6.3% in 1976.</w:t>
      </w:r>
      <w:r w:rsidRPr="00EC2EE9">
        <w:rPr>
          <w:rFonts w:asciiTheme="majorHAnsi" w:hAnsiTheme="majorHAnsi" w:cstheme="majorHAnsi"/>
          <w:color w:val="222222"/>
          <w:sz w:val="18"/>
          <w:szCs w:val="18"/>
        </w:rPr>
        <w:t>Next, using a machine-learning algorithm, the researchers scoured the patents for terms that indicate whether the invention related to women’s or men’s health, then determined the gender make-up of the patent-holders for each.</w:t>
      </w:r>
      <w:r w:rsidRPr="00F23FBD">
        <w:rPr>
          <w:rFonts w:asciiTheme="majorHAnsi" w:hAnsiTheme="majorHAnsi" w:cstheme="majorHAnsi"/>
          <w:color w:val="222222"/>
          <w:sz w:val="27"/>
          <w:szCs w:val="27"/>
        </w:rPr>
        <w:t xml:space="preserve"> </w:t>
      </w:r>
      <w:r w:rsidRPr="00EC2EE9">
        <w:rPr>
          <w:rFonts w:asciiTheme="majorHAnsi" w:hAnsiTheme="majorHAnsi" w:cstheme="majorHAnsi"/>
          <w:b/>
          <w:bCs/>
          <w:color w:val="222222"/>
          <w:sz w:val="32"/>
          <w:szCs w:val="32"/>
          <w:highlight w:val="yellow"/>
          <w:u w:val="single"/>
        </w:rPr>
        <w:t>Teams made up of all women</w:t>
      </w:r>
      <w:r w:rsidRPr="00EC2EE9">
        <w:rPr>
          <w:rFonts w:asciiTheme="majorHAnsi" w:hAnsiTheme="majorHAnsi" w:cstheme="majorHAnsi"/>
          <w:color w:val="222222"/>
          <w:sz w:val="18"/>
          <w:szCs w:val="18"/>
        </w:rPr>
        <w:t>, they found,</w:t>
      </w:r>
      <w:r w:rsidRPr="00F23FBD">
        <w:rPr>
          <w:rFonts w:asciiTheme="majorHAnsi" w:hAnsiTheme="majorHAnsi" w:cstheme="majorHAnsi"/>
          <w:color w:val="222222"/>
          <w:sz w:val="27"/>
          <w:szCs w:val="27"/>
        </w:rPr>
        <w:t xml:space="preserve"> </w:t>
      </w:r>
      <w:r w:rsidRPr="00EC2EE9">
        <w:rPr>
          <w:rFonts w:asciiTheme="majorHAnsi" w:hAnsiTheme="majorHAnsi" w:cstheme="majorHAnsi"/>
          <w:b/>
          <w:bCs/>
          <w:color w:val="222222"/>
          <w:sz w:val="32"/>
          <w:szCs w:val="32"/>
          <w:highlight w:val="yellow"/>
          <w:u w:val="single"/>
        </w:rPr>
        <w:t>were 35% more likely</w:t>
      </w:r>
      <w:r w:rsidRPr="00F23FBD">
        <w:rPr>
          <w:rFonts w:asciiTheme="majorHAnsi" w:hAnsiTheme="majorHAnsi" w:cstheme="majorHAnsi"/>
          <w:color w:val="222222"/>
          <w:sz w:val="27"/>
          <w:szCs w:val="27"/>
        </w:rPr>
        <w:t xml:space="preserve"> </w:t>
      </w:r>
      <w:r w:rsidRPr="00EC2EE9">
        <w:rPr>
          <w:rFonts w:asciiTheme="majorHAnsi" w:hAnsiTheme="majorHAnsi" w:cstheme="majorHAnsi"/>
          <w:color w:val="222222"/>
          <w:sz w:val="18"/>
          <w:szCs w:val="18"/>
        </w:rPr>
        <w:t>than all-male teams</w:t>
      </w:r>
      <w:r w:rsidRPr="00F23FBD">
        <w:rPr>
          <w:rFonts w:asciiTheme="majorHAnsi" w:hAnsiTheme="majorHAnsi" w:cstheme="majorHAnsi"/>
          <w:color w:val="222222"/>
          <w:sz w:val="27"/>
          <w:szCs w:val="27"/>
        </w:rPr>
        <w:t xml:space="preserve"> </w:t>
      </w:r>
      <w:r w:rsidRPr="00EC2EE9">
        <w:rPr>
          <w:rFonts w:asciiTheme="majorHAnsi" w:hAnsiTheme="majorHAnsi" w:cstheme="majorHAnsi"/>
          <w:b/>
          <w:bCs/>
          <w:color w:val="222222"/>
          <w:sz w:val="32"/>
          <w:szCs w:val="32"/>
          <w:highlight w:val="yellow"/>
          <w:u w:val="single"/>
        </w:rPr>
        <w:t>to invent technologies relating to women’s health</w:t>
      </w:r>
      <w:r w:rsidRPr="00AA6835">
        <w:rPr>
          <w:rFonts w:asciiTheme="majorHAnsi" w:hAnsiTheme="majorHAnsi" w:cstheme="majorHAnsi"/>
          <w:b/>
          <w:bCs/>
          <w:color w:val="222222"/>
          <w:sz w:val="32"/>
          <w:szCs w:val="32"/>
          <w:u w:val="single"/>
        </w:rPr>
        <w:t>.</w:t>
      </w:r>
      <w:r w:rsidRPr="00F23FBD">
        <w:rPr>
          <w:rFonts w:asciiTheme="majorHAnsi" w:hAnsiTheme="majorHAnsi" w:cstheme="majorHAnsi"/>
          <w:color w:val="222222"/>
          <w:sz w:val="27"/>
          <w:szCs w:val="27"/>
        </w:rPr>
        <w:t xml:space="preserve"> </w:t>
      </w:r>
      <w:r w:rsidRPr="00EC2EE9">
        <w:rPr>
          <w:rFonts w:asciiTheme="majorHAnsi" w:hAnsiTheme="majorHAnsi" w:cstheme="majorHAnsi"/>
          <w:color w:val="222222"/>
          <w:sz w:val="18"/>
          <w:szCs w:val="18"/>
        </w:rPr>
        <w:t>But teams made up of all women or all men were equally likely to patent technologies for men’s health.</w:t>
      </w:r>
      <w:r w:rsidRPr="00F23FBD">
        <w:rPr>
          <w:rFonts w:asciiTheme="majorHAnsi" w:hAnsiTheme="majorHAnsi" w:cstheme="majorHAnsi"/>
          <w:color w:val="222222"/>
          <w:sz w:val="27"/>
          <w:szCs w:val="27"/>
        </w:rPr>
        <w:t xml:space="preserve"> </w:t>
      </w:r>
      <w:r w:rsidRPr="00AA6835">
        <w:rPr>
          <w:rFonts w:asciiTheme="majorHAnsi" w:hAnsiTheme="majorHAnsi" w:cstheme="majorHAnsi"/>
          <w:b/>
          <w:bCs/>
          <w:color w:val="222222"/>
          <w:sz w:val="32"/>
          <w:szCs w:val="32"/>
          <w:u w:val="single"/>
        </w:rPr>
        <w:t>If women and men</w:t>
      </w:r>
      <w:r w:rsidRPr="00F23FBD">
        <w:rPr>
          <w:rFonts w:asciiTheme="majorHAnsi" w:hAnsiTheme="majorHAnsi" w:cstheme="majorHAnsi"/>
          <w:color w:val="222222"/>
          <w:sz w:val="27"/>
          <w:szCs w:val="27"/>
        </w:rPr>
        <w:t xml:space="preserve"> </w:t>
      </w:r>
      <w:r w:rsidRPr="00EC2EE9">
        <w:rPr>
          <w:rFonts w:asciiTheme="majorHAnsi" w:hAnsiTheme="majorHAnsi" w:cstheme="majorHAnsi"/>
          <w:color w:val="222222"/>
          <w:sz w:val="18"/>
          <w:szCs w:val="18"/>
        </w:rPr>
        <w:t>had</w:t>
      </w:r>
      <w:r w:rsidRPr="00F23FBD">
        <w:rPr>
          <w:rFonts w:asciiTheme="majorHAnsi" w:hAnsiTheme="majorHAnsi" w:cstheme="majorHAnsi"/>
          <w:color w:val="222222"/>
          <w:sz w:val="27"/>
          <w:szCs w:val="27"/>
        </w:rPr>
        <w:t xml:space="preserve"> </w:t>
      </w:r>
      <w:r w:rsidRPr="00AA6835">
        <w:rPr>
          <w:rFonts w:asciiTheme="majorHAnsi" w:hAnsiTheme="majorHAnsi" w:cstheme="majorHAnsi"/>
          <w:b/>
          <w:bCs/>
          <w:color w:val="222222"/>
          <w:sz w:val="32"/>
          <w:szCs w:val="32"/>
          <w:u w:val="single"/>
        </w:rPr>
        <w:t>produced an equal number of patents since 1976</w:t>
      </w:r>
      <w:r w:rsidRPr="00EC2EE9">
        <w:rPr>
          <w:rFonts w:asciiTheme="majorHAnsi" w:hAnsiTheme="majorHAnsi" w:cstheme="majorHAnsi"/>
          <w:color w:val="222222"/>
          <w:sz w:val="18"/>
          <w:szCs w:val="18"/>
        </w:rPr>
        <w:t>, the researchers estimated</w:t>
      </w:r>
      <w:r w:rsidRPr="00F23FBD">
        <w:rPr>
          <w:rFonts w:asciiTheme="majorHAnsi" w:hAnsiTheme="majorHAnsi" w:cstheme="majorHAnsi"/>
          <w:color w:val="222222"/>
          <w:sz w:val="27"/>
          <w:szCs w:val="27"/>
        </w:rPr>
        <w:t xml:space="preserve">, </w:t>
      </w:r>
      <w:r w:rsidRPr="00AA6835">
        <w:rPr>
          <w:rFonts w:asciiTheme="majorHAnsi" w:hAnsiTheme="majorHAnsi" w:cstheme="majorHAnsi"/>
          <w:b/>
          <w:bCs/>
          <w:color w:val="222222"/>
          <w:sz w:val="32"/>
          <w:szCs w:val="32"/>
          <w:u w:val="single"/>
        </w:rPr>
        <w:t xml:space="preserve">there would be 6,500 more female-focused inventions </w:t>
      </w:r>
      <w:proofErr w:type="spellStart"/>
      <w:r w:rsidRPr="00AA6835">
        <w:rPr>
          <w:rFonts w:asciiTheme="majorHAnsi" w:hAnsiTheme="majorHAnsi" w:cstheme="majorHAnsi"/>
          <w:b/>
          <w:bCs/>
          <w:color w:val="222222"/>
          <w:sz w:val="32"/>
          <w:szCs w:val="32"/>
          <w:u w:val="single"/>
        </w:rPr>
        <w:t>today.</w:t>
      </w:r>
      <w:r w:rsidRPr="00EC2EE9">
        <w:rPr>
          <w:rFonts w:asciiTheme="majorHAnsi" w:hAnsiTheme="majorHAnsi" w:cstheme="majorHAnsi"/>
          <w:color w:val="222222"/>
          <w:sz w:val="18"/>
          <w:szCs w:val="18"/>
        </w:rPr>
        <w:t>Koning</w:t>
      </w:r>
      <w:proofErr w:type="spellEnd"/>
      <w:r w:rsidRPr="00EC2EE9">
        <w:rPr>
          <w:rFonts w:asciiTheme="majorHAnsi" w:hAnsiTheme="majorHAnsi" w:cstheme="majorHAnsi"/>
          <w:color w:val="222222"/>
          <w:sz w:val="18"/>
          <w:szCs w:val="18"/>
        </w:rPr>
        <w:t xml:space="preserve"> says that there are probably multiple reasons for these disparities.</w:t>
      </w:r>
      <w:r w:rsidRPr="00AA6835">
        <w:rPr>
          <w:rFonts w:asciiTheme="majorHAnsi" w:hAnsiTheme="majorHAnsi" w:cstheme="majorHAnsi"/>
          <w:color w:val="222222"/>
          <w:sz w:val="27"/>
          <w:szCs w:val="27"/>
        </w:rPr>
        <w:t xml:space="preserve"> </w:t>
      </w:r>
      <w:r w:rsidRPr="007047E5">
        <w:rPr>
          <w:rFonts w:asciiTheme="majorHAnsi" w:hAnsiTheme="majorHAnsi" w:cstheme="majorHAnsi"/>
          <w:b/>
          <w:bCs/>
          <w:color w:val="222222"/>
          <w:sz w:val="32"/>
          <w:szCs w:val="32"/>
          <w:u w:val="single"/>
        </w:rPr>
        <w:t>The unequal numbers</w:t>
      </w:r>
      <w:r w:rsidRPr="007047E5">
        <w:rPr>
          <w:rFonts w:asciiTheme="majorHAnsi" w:hAnsiTheme="majorHAnsi" w:cstheme="majorHAnsi"/>
          <w:b/>
          <w:bCs/>
          <w:color w:val="222222"/>
          <w:sz w:val="27"/>
          <w:szCs w:val="27"/>
        </w:rPr>
        <w:t xml:space="preserve"> </w:t>
      </w:r>
      <w:r w:rsidRPr="007047E5">
        <w:rPr>
          <w:rFonts w:asciiTheme="majorHAnsi" w:hAnsiTheme="majorHAnsi" w:cstheme="majorHAnsi"/>
          <w:color w:val="222222"/>
          <w:sz w:val="27"/>
          <w:szCs w:val="27"/>
        </w:rPr>
        <w:t>o</w:t>
      </w:r>
      <w:r w:rsidRPr="00EC2EE9">
        <w:rPr>
          <w:rFonts w:asciiTheme="majorHAnsi" w:hAnsiTheme="majorHAnsi" w:cstheme="majorHAnsi"/>
          <w:color w:val="222222"/>
          <w:sz w:val="18"/>
          <w:szCs w:val="18"/>
        </w:rPr>
        <w:t>f patents produced by men and women</w:t>
      </w:r>
      <w:r w:rsidRPr="00AA6835">
        <w:rPr>
          <w:rFonts w:asciiTheme="majorHAnsi" w:hAnsiTheme="majorHAnsi" w:cstheme="majorHAnsi"/>
          <w:color w:val="222222"/>
          <w:sz w:val="27"/>
          <w:szCs w:val="27"/>
        </w:rPr>
        <w:t xml:space="preserve"> </w:t>
      </w:r>
      <w:r w:rsidRPr="007047E5">
        <w:rPr>
          <w:rFonts w:asciiTheme="majorHAnsi" w:hAnsiTheme="majorHAnsi" w:cstheme="majorHAnsi"/>
          <w:b/>
          <w:bCs/>
          <w:color w:val="222222"/>
          <w:sz w:val="32"/>
          <w:szCs w:val="32"/>
          <w:u w:val="single"/>
        </w:rPr>
        <w:t xml:space="preserve">suggests that </w:t>
      </w:r>
      <w:r w:rsidRPr="00EC2EE9">
        <w:rPr>
          <w:rFonts w:asciiTheme="majorHAnsi" w:hAnsiTheme="majorHAnsi" w:cstheme="majorHAnsi"/>
          <w:b/>
          <w:bCs/>
          <w:color w:val="222222"/>
          <w:sz w:val="32"/>
          <w:szCs w:val="32"/>
          <w:highlight w:val="yellow"/>
          <w:u w:val="single"/>
        </w:rPr>
        <w:t>fewer women have the chance to invent</w:t>
      </w:r>
      <w:r w:rsidRPr="00AA6835">
        <w:rPr>
          <w:rFonts w:asciiTheme="majorHAnsi" w:hAnsiTheme="majorHAnsi" w:cstheme="majorHAnsi"/>
          <w:color w:val="222222"/>
          <w:sz w:val="27"/>
          <w:szCs w:val="27"/>
        </w:rPr>
        <w:t xml:space="preserve">. </w:t>
      </w:r>
      <w:r w:rsidRPr="00EC2EE9">
        <w:rPr>
          <w:rFonts w:asciiTheme="majorHAnsi" w:hAnsiTheme="majorHAnsi" w:cstheme="majorHAnsi"/>
          <w:color w:val="222222"/>
          <w:sz w:val="18"/>
          <w:szCs w:val="18"/>
        </w:rPr>
        <w:t>That’s not surprising, he says, given the</w:t>
      </w:r>
      <w:r w:rsidRPr="00AA6835">
        <w:rPr>
          <w:rFonts w:asciiTheme="majorHAnsi" w:hAnsiTheme="majorHAnsi" w:cstheme="majorHAnsi"/>
          <w:color w:val="222222"/>
          <w:sz w:val="27"/>
          <w:szCs w:val="27"/>
        </w:rPr>
        <w:t xml:space="preserve"> </w:t>
      </w:r>
      <w:r w:rsidRPr="00EC2EE9">
        <w:rPr>
          <w:rFonts w:asciiTheme="majorHAnsi" w:hAnsiTheme="majorHAnsi" w:cstheme="majorHAnsi"/>
          <w:b/>
          <w:bCs/>
          <w:color w:val="222222"/>
          <w:sz w:val="32"/>
          <w:szCs w:val="32"/>
          <w:highlight w:val="yellow"/>
          <w:u w:val="single"/>
        </w:rPr>
        <w:t>barriers</w:t>
      </w:r>
      <w:r w:rsidRPr="00AA6835">
        <w:rPr>
          <w:rFonts w:asciiTheme="majorHAnsi" w:hAnsiTheme="majorHAnsi" w:cstheme="majorHAnsi"/>
          <w:color w:val="222222"/>
          <w:sz w:val="27"/>
          <w:szCs w:val="27"/>
        </w:rPr>
        <w:t xml:space="preserve"> </w:t>
      </w:r>
      <w:r w:rsidRPr="00EC2EE9">
        <w:rPr>
          <w:rFonts w:asciiTheme="majorHAnsi" w:hAnsiTheme="majorHAnsi" w:cstheme="majorHAnsi"/>
          <w:color w:val="222222"/>
          <w:sz w:val="18"/>
          <w:szCs w:val="18"/>
        </w:rPr>
        <w:t>that</w:t>
      </w:r>
      <w:r w:rsidRPr="00AA6835">
        <w:rPr>
          <w:rFonts w:asciiTheme="majorHAnsi" w:hAnsiTheme="majorHAnsi" w:cstheme="majorHAnsi"/>
          <w:color w:val="222222"/>
          <w:sz w:val="27"/>
          <w:szCs w:val="27"/>
        </w:rPr>
        <w:t xml:space="preserve"> </w:t>
      </w:r>
      <w:r w:rsidRPr="00EC2EE9">
        <w:rPr>
          <w:rFonts w:asciiTheme="majorHAnsi" w:hAnsiTheme="majorHAnsi" w:cstheme="majorHAnsi"/>
          <w:b/>
          <w:bCs/>
          <w:color w:val="222222"/>
          <w:sz w:val="32"/>
          <w:szCs w:val="32"/>
          <w:highlight w:val="yellow"/>
          <w:u w:val="single"/>
        </w:rPr>
        <w:t>women face</w:t>
      </w:r>
      <w:r w:rsidRPr="00AA6835">
        <w:rPr>
          <w:rFonts w:asciiTheme="majorHAnsi" w:hAnsiTheme="majorHAnsi" w:cstheme="majorHAnsi"/>
          <w:color w:val="222222"/>
          <w:sz w:val="27"/>
          <w:szCs w:val="27"/>
        </w:rPr>
        <w:t xml:space="preserve"> </w:t>
      </w:r>
      <w:r w:rsidRPr="00EC2EE9">
        <w:rPr>
          <w:rFonts w:asciiTheme="majorHAnsi" w:hAnsiTheme="majorHAnsi" w:cstheme="majorHAnsi"/>
          <w:color w:val="222222"/>
          <w:sz w:val="18"/>
          <w:szCs w:val="18"/>
        </w:rPr>
        <w:t>advancing</w:t>
      </w:r>
      <w:r w:rsidRPr="00AA6835">
        <w:rPr>
          <w:rFonts w:asciiTheme="majorHAnsi" w:hAnsiTheme="majorHAnsi" w:cstheme="majorHAnsi"/>
          <w:color w:val="222222"/>
          <w:sz w:val="27"/>
          <w:szCs w:val="27"/>
        </w:rPr>
        <w:t xml:space="preserve"> </w:t>
      </w:r>
      <w:r w:rsidRPr="00EC2EE9">
        <w:rPr>
          <w:rFonts w:asciiTheme="majorHAnsi" w:hAnsiTheme="majorHAnsi" w:cstheme="majorHAnsi"/>
          <w:b/>
          <w:bCs/>
          <w:color w:val="222222"/>
          <w:sz w:val="32"/>
          <w:szCs w:val="32"/>
          <w:highlight w:val="yellow"/>
          <w:u w:val="single"/>
        </w:rPr>
        <w:t>in science</w:t>
      </w:r>
      <w:r w:rsidRPr="00AA6835">
        <w:rPr>
          <w:rFonts w:asciiTheme="majorHAnsi" w:hAnsiTheme="majorHAnsi" w:cstheme="majorHAnsi"/>
          <w:color w:val="222222"/>
          <w:sz w:val="27"/>
          <w:szCs w:val="27"/>
        </w:rPr>
        <w:t xml:space="preserve"> </w:t>
      </w:r>
      <w:r w:rsidRPr="00EC2EE9">
        <w:rPr>
          <w:rFonts w:asciiTheme="majorHAnsi" w:hAnsiTheme="majorHAnsi" w:cstheme="majorHAnsi"/>
          <w:color w:val="222222"/>
          <w:sz w:val="18"/>
          <w:szCs w:val="18"/>
        </w:rPr>
        <w:t>and engineering</w:t>
      </w:r>
      <w:r w:rsidRPr="00AA6835">
        <w:rPr>
          <w:rFonts w:asciiTheme="majorHAnsi" w:hAnsiTheme="majorHAnsi" w:cstheme="majorHAnsi"/>
          <w:color w:val="222222"/>
          <w:sz w:val="27"/>
          <w:szCs w:val="27"/>
        </w:rPr>
        <w:t xml:space="preserve"> </w:t>
      </w:r>
      <w:r w:rsidRPr="00A71A87">
        <w:rPr>
          <w:rFonts w:asciiTheme="majorHAnsi" w:hAnsiTheme="majorHAnsi" w:cstheme="majorHAnsi"/>
          <w:b/>
          <w:bCs/>
          <w:color w:val="222222"/>
          <w:sz w:val="32"/>
          <w:szCs w:val="32"/>
          <w:u w:val="single"/>
        </w:rPr>
        <w:t>fields</w:t>
      </w:r>
      <w:r w:rsidRPr="00EC2EE9">
        <w:rPr>
          <w:rFonts w:asciiTheme="majorHAnsi" w:hAnsiTheme="majorHAnsi" w:cstheme="majorHAnsi"/>
          <w:color w:val="222222"/>
          <w:sz w:val="18"/>
          <w:szCs w:val="18"/>
        </w:rPr>
        <w:t>. Still, the</w:t>
      </w:r>
      <w:r w:rsidRPr="00AA6835">
        <w:rPr>
          <w:rFonts w:asciiTheme="majorHAnsi" w:hAnsiTheme="majorHAnsi" w:cstheme="majorHAnsi"/>
          <w:color w:val="222222"/>
          <w:sz w:val="27"/>
          <w:szCs w:val="27"/>
        </w:rPr>
        <w:t xml:space="preserve"> </w:t>
      </w:r>
      <w:r w:rsidRPr="0066042E">
        <w:rPr>
          <w:rFonts w:asciiTheme="majorHAnsi" w:hAnsiTheme="majorHAnsi" w:cstheme="majorHAnsi"/>
          <w:b/>
          <w:bCs/>
          <w:color w:val="222222"/>
          <w:sz w:val="32"/>
          <w:szCs w:val="32"/>
          <w:u w:val="single"/>
        </w:rPr>
        <w:t>discrepancy is</w:t>
      </w:r>
      <w:r w:rsidRPr="00AA6835">
        <w:rPr>
          <w:rFonts w:asciiTheme="majorHAnsi" w:hAnsiTheme="majorHAnsi" w:cstheme="majorHAnsi"/>
          <w:color w:val="222222"/>
          <w:sz w:val="27"/>
          <w:szCs w:val="27"/>
        </w:rPr>
        <w:t xml:space="preserve"> </w:t>
      </w:r>
      <w:r w:rsidRPr="00EC2EE9">
        <w:rPr>
          <w:rFonts w:asciiTheme="majorHAnsi" w:hAnsiTheme="majorHAnsi" w:cstheme="majorHAnsi"/>
          <w:color w:val="222222"/>
          <w:sz w:val="18"/>
          <w:szCs w:val="18"/>
        </w:rPr>
        <w:t>particularly</w:t>
      </w:r>
      <w:r w:rsidRPr="00AA6835">
        <w:rPr>
          <w:rFonts w:asciiTheme="majorHAnsi" w:hAnsiTheme="majorHAnsi" w:cstheme="majorHAnsi"/>
          <w:color w:val="222222"/>
          <w:sz w:val="27"/>
          <w:szCs w:val="27"/>
        </w:rPr>
        <w:t xml:space="preserve"> </w:t>
      </w:r>
      <w:r w:rsidRPr="0066042E">
        <w:rPr>
          <w:rFonts w:asciiTheme="majorHAnsi" w:hAnsiTheme="majorHAnsi" w:cstheme="majorHAnsi"/>
          <w:b/>
          <w:bCs/>
          <w:color w:val="222222"/>
          <w:sz w:val="32"/>
          <w:szCs w:val="32"/>
          <w:u w:val="single"/>
        </w:rPr>
        <w:t>striking</w:t>
      </w:r>
      <w:r w:rsidRPr="00AA6835">
        <w:rPr>
          <w:rFonts w:asciiTheme="majorHAnsi" w:hAnsiTheme="majorHAnsi" w:cstheme="majorHAnsi"/>
          <w:color w:val="222222"/>
          <w:sz w:val="27"/>
          <w:szCs w:val="27"/>
        </w:rPr>
        <w:t xml:space="preserve"> </w:t>
      </w:r>
      <w:r w:rsidRPr="00EC2EE9">
        <w:rPr>
          <w:rFonts w:asciiTheme="majorHAnsi" w:hAnsiTheme="majorHAnsi" w:cstheme="majorHAnsi"/>
          <w:color w:val="222222"/>
          <w:sz w:val="18"/>
          <w:szCs w:val="18"/>
        </w:rPr>
        <w:t xml:space="preserve">considering </w:t>
      </w:r>
      <w:r w:rsidRPr="00106E02">
        <w:rPr>
          <w:rFonts w:asciiTheme="majorHAnsi" w:hAnsiTheme="majorHAnsi" w:cstheme="majorHAnsi"/>
          <w:color w:val="222222"/>
          <w:sz w:val="18"/>
          <w:szCs w:val="18"/>
        </w:rPr>
        <w:t>that</w:t>
      </w:r>
      <w:r w:rsidRPr="00106E02">
        <w:rPr>
          <w:rFonts w:asciiTheme="majorHAnsi" w:hAnsiTheme="majorHAnsi" w:cstheme="majorHAnsi"/>
          <w:color w:val="222222"/>
          <w:sz w:val="27"/>
          <w:szCs w:val="27"/>
        </w:rPr>
        <w:t> </w:t>
      </w:r>
      <w:hyperlink r:id="rId12" w:history="1">
        <w:r w:rsidRPr="00106E02">
          <w:rPr>
            <w:rStyle w:val="Hyperlink"/>
            <w:rFonts w:asciiTheme="majorHAnsi" w:eastAsiaTheme="majorEastAsia" w:hAnsiTheme="majorHAnsi" w:cstheme="majorHAnsi"/>
            <w:b/>
            <w:bCs/>
            <w:color w:val="006699"/>
            <w:sz w:val="32"/>
            <w:szCs w:val="32"/>
            <w:u w:val="single"/>
          </w:rPr>
          <w:t>half of life-science PhDs in the United States are held by women</w:t>
        </w:r>
      </w:hyperlink>
      <w:r w:rsidRPr="00106E02">
        <w:rPr>
          <w:rFonts w:asciiTheme="majorHAnsi" w:hAnsiTheme="majorHAnsi" w:cstheme="majorHAnsi"/>
          <w:b/>
          <w:bCs/>
          <w:color w:val="222222"/>
          <w:sz w:val="32"/>
          <w:szCs w:val="32"/>
          <w:u w:val="single"/>
        </w:rPr>
        <w:t>.</w:t>
      </w:r>
      <w:r w:rsidR="007402E8" w:rsidRPr="00106E02">
        <w:rPr>
          <w:rFonts w:asciiTheme="majorHAnsi" w:hAnsiTheme="majorHAnsi" w:cstheme="majorHAnsi"/>
          <w:color w:val="222222"/>
          <w:sz w:val="27"/>
          <w:szCs w:val="27"/>
        </w:rPr>
        <w:t xml:space="preserve"> </w:t>
      </w:r>
      <w:r w:rsidRPr="00106E02">
        <w:rPr>
          <w:rFonts w:asciiTheme="majorHAnsi" w:hAnsiTheme="majorHAnsi" w:cstheme="majorHAnsi"/>
          <w:color w:val="222222"/>
          <w:sz w:val="18"/>
          <w:szCs w:val="18"/>
        </w:rPr>
        <w:t>Elina Berglund, a particle physicist and entrepreneur in New York City, is also not surprised by the findings. “It makes sense to me that one is more likely to spend time innovating or solving a problem that they have either experienced or are close to,” she says.</w:t>
      </w:r>
      <w:r w:rsidR="007402E8" w:rsidRPr="00106E02">
        <w:rPr>
          <w:rFonts w:asciiTheme="majorHAnsi" w:hAnsiTheme="majorHAnsi" w:cstheme="majorHAnsi"/>
          <w:color w:val="222222"/>
          <w:sz w:val="18"/>
          <w:szCs w:val="18"/>
        </w:rPr>
        <w:t xml:space="preserve"> </w:t>
      </w:r>
      <w:r w:rsidRPr="00106E02">
        <w:rPr>
          <w:rFonts w:asciiTheme="majorHAnsi" w:hAnsiTheme="majorHAnsi" w:cstheme="majorHAnsi"/>
          <w:color w:val="222222"/>
          <w:sz w:val="18"/>
          <w:szCs w:val="18"/>
        </w:rPr>
        <w:t>After failing to find an effective</w:t>
      </w:r>
      <w:r w:rsidRPr="00EC2EE9">
        <w:rPr>
          <w:rFonts w:asciiTheme="majorHAnsi" w:hAnsiTheme="majorHAnsi" w:cstheme="majorHAnsi"/>
          <w:color w:val="222222"/>
          <w:sz w:val="18"/>
          <w:szCs w:val="18"/>
        </w:rPr>
        <w:t xml:space="preserve"> non-hormone-based, non-invasive form of contraception, Berglund co-developed an app that used an algorithm to track fertility cycles. In 2018, Natural Cycles became the first direct-to-consumer contraceptive app to be approved by the US Food and Drug Administration. “I realized the unmet need for this option for contraception by experiencing it myself,” says Berglund, who is now chief executive of Natural Cycles. “I believe that the gender gap is indeed why women’s health has been an under-served and under-researched area for so long.”</w:t>
      </w:r>
      <w:r w:rsidR="00FD736F" w:rsidRPr="00EC2EE9">
        <w:rPr>
          <w:rFonts w:asciiTheme="majorHAnsi" w:hAnsiTheme="majorHAnsi" w:cstheme="majorHAnsi"/>
          <w:color w:val="222222"/>
          <w:sz w:val="18"/>
          <w:szCs w:val="18"/>
        </w:rPr>
        <w:t xml:space="preserve"> </w:t>
      </w:r>
      <w:r w:rsidRPr="00EC2EE9">
        <w:rPr>
          <w:rFonts w:asciiTheme="majorHAnsi" w:hAnsiTheme="majorHAnsi" w:cstheme="majorHAnsi"/>
          <w:color w:val="222222"/>
          <w:sz w:val="18"/>
          <w:szCs w:val="18"/>
        </w:rPr>
        <w:t>Mathias Nielsen, a sociologist at the University of Copenhagen who researches social stratification in science, says that Koning’s study represents the first time that anyone has quantified an issue that he says researchers have long suspected</w:t>
      </w:r>
      <w:r w:rsidRPr="00EC2EE9">
        <w:rPr>
          <w:rFonts w:asciiTheme="majorHAnsi" w:hAnsiTheme="majorHAnsi" w:cstheme="majorHAnsi"/>
          <w:color w:val="222222"/>
          <w:sz w:val="18"/>
          <w:szCs w:val="18"/>
          <w:highlight w:val="yellow"/>
        </w:rPr>
        <w:t>:</w:t>
      </w:r>
      <w:r w:rsidRPr="00EC2EE9">
        <w:rPr>
          <w:rFonts w:asciiTheme="majorHAnsi" w:hAnsiTheme="majorHAnsi" w:cstheme="majorHAnsi"/>
          <w:color w:val="222222"/>
          <w:sz w:val="27"/>
          <w:szCs w:val="27"/>
          <w:highlight w:val="yellow"/>
        </w:rPr>
        <w:t xml:space="preserve"> </w:t>
      </w:r>
      <w:r w:rsidRPr="00EC2EE9">
        <w:rPr>
          <w:rFonts w:asciiTheme="majorHAnsi" w:hAnsiTheme="majorHAnsi" w:cstheme="majorHAnsi"/>
          <w:b/>
          <w:bCs/>
          <w:color w:val="222222"/>
          <w:sz w:val="32"/>
          <w:szCs w:val="32"/>
          <w:highlight w:val="yellow"/>
          <w:u w:val="single"/>
        </w:rPr>
        <w:t>less attention is given to</w:t>
      </w:r>
      <w:r w:rsidRPr="00AA6835">
        <w:rPr>
          <w:rFonts w:asciiTheme="majorHAnsi" w:hAnsiTheme="majorHAnsi" w:cstheme="majorHAnsi"/>
          <w:color w:val="222222"/>
          <w:sz w:val="27"/>
          <w:szCs w:val="27"/>
        </w:rPr>
        <w:t xml:space="preserve"> </w:t>
      </w:r>
      <w:r w:rsidRPr="00EC2EE9">
        <w:rPr>
          <w:rFonts w:asciiTheme="majorHAnsi" w:hAnsiTheme="majorHAnsi" w:cstheme="majorHAnsi"/>
          <w:color w:val="222222"/>
          <w:sz w:val="18"/>
          <w:szCs w:val="18"/>
        </w:rPr>
        <w:t>innovation in</w:t>
      </w:r>
      <w:r w:rsidRPr="00AA6835">
        <w:rPr>
          <w:rFonts w:asciiTheme="majorHAnsi" w:hAnsiTheme="majorHAnsi" w:cstheme="majorHAnsi"/>
          <w:color w:val="222222"/>
          <w:sz w:val="27"/>
          <w:szCs w:val="27"/>
        </w:rPr>
        <w:t xml:space="preserve"> </w:t>
      </w:r>
      <w:r w:rsidRPr="00EC2EE9">
        <w:rPr>
          <w:rFonts w:asciiTheme="majorHAnsi" w:hAnsiTheme="majorHAnsi" w:cstheme="majorHAnsi"/>
          <w:b/>
          <w:bCs/>
          <w:color w:val="222222"/>
          <w:sz w:val="32"/>
          <w:szCs w:val="32"/>
          <w:highlight w:val="yellow"/>
          <w:u w:val="single"/>
        </w:rPr>
        <w:t xml:space="preserve">women’s health because the mostly male entrepreneurial field </w:t>
      </w:r>
      <w:proofErr w:type="gramStart"/>
      <w:r w:rsidRPr="00EC2EE9">
        <w:rPr>
          <w:rFonts w:asciiTheme="majorHAnsi" w:hAnsiTheme="majorHAnsi" w:cstheme="majorHAnsi"/>
          <w:b/>
          <w:bCs/>
          <w:color w:val="222222"/>
          <w:sz w:val="32"/>
          <w:szCs w:val="32"/>
          <w:highlight w:val="yellow"/>
          <w:u w:val="single"/>
        </w:rPr>
        <w:t>researches</w:t>
      </w:r>
      <w:proofErr w:type="gramEnd"/>
      <w:r w:rsidRPr="00EC2EE9">
        <w:rPr>
          <w:rFonts w:asciiTheme="majorHAnsi" w:hAnsiTheme="majorHAnsi" w:cstheme="majorHAnsi"/>
          <w:b/>
          <w:bCs/>
          <w:color w:val="222222"/>
          <w:sz w:val="32"/>
          <w:szCs w:val="32"/>
          <w:highlight w:val="yellow"/>
          <w:u w:val="single"/>
        </w:rPr>
        <w:t xml:space="preserve"> it less</w:t>
      </w:r>
      <w:r w:rsidRPr="00AA6835">
        <w:rPr>
          <w:rFonts w:asciiTheme="majorHAnsi" w:hAnsiTheme="majorHAnsi" w:cstheme="majorHAnsi"/>
          <w:color w:val="222222"/>
          <w:sz w:val="27"/>
          <w:szCs w:val="27"/>
        </w:rPr>
        <w:t xml:space="preserve">. </w:t>
      </w:r>
      <w:r w:rsidRPr="00EC2EE9">
        <w:rPr>
          <w:rFonts w:asciiTheme="majorHAnsi" w:hAnsiTheme="majorHAnsi" w:cstheme="majorHAnsi"/>
          <w:color w:val="222222"/>
          <w:sz w:val="18"/>
          <w:szCs w:val="18"/>
        </w:rPr>
        <w:t>“It’s a very interesting and important contribution to the discussion of how diversity links to innovation,” he says.</w:t>
      </w:r>
      <w:r w:rsidR="0030785D" w:rsidRPr="00EC2EE9">
        <w:rPr>
          <w:rFonts w:asciiTheme="majorHAnsi" w:hAnsiTheme="majorHAnsi" w:cstheme="majorHAnsi"/>
          <w:color w:val="222222"/>
          <w:sz w:val="18"/>
          <w:szCs w:val="18"/>
        </w:rPr>
        <w:t xml:space="preserve"> </w:t>
      </w:r>
      <w:r w:rsidRPr="00EC2EE9">
        <w:rPr>
          <w:rFonts w:asciiTheme="majorHAnsi" w:hAnsiTheme="majorHAnsi" w:cstheme="majorHAnsi"/>
          <w:color w:val="222222"/>
          <w:sz w:val="18"/>
          <w:szCs w:val="18"/>
        </w:rPr>
        <w:t>Sociologist Laurel Smith-</w:t>
      </w:r>
      <w:proofErr w:type="spellStart"/>
      <w:r w:rsidRPr="00EC2EE9">
        <w:rPr>
          <w:rFonts w:asciiTheme="majorHAnsi" w:hAnsiTheme="majorHAnsi" w:cstheme="majorHAnsi"/>
          <w:color w:val="222222"/>
          <w:sz w:val="18"/>
          <w:szCs w:val="18"/>
        </w:rPr>
        <w:t>Doerr</w:t>
      </w:r>
      <w:proofErr w:type="spellEnd"/>
      <w:r w:rsidRPr="00EC2EE9">
        <w:rPr>
          <w:rFonts w:asciiTheme="majorHAnsi" w:hAnsiTheme="majorHAnsi" w:cstheme="majorHAnsi"/>
          <w:color w:val="222222"/>
          <w:sz w:val="18"/>
          <w:szCs w:val="18"/>
        </w:rPr>
        <w:t>, who studies gender diversity in science, is not surprised by the gender gap in patenting, but says that the link between women’s patents and women’s health is an important advance. She thinks that further research is needed to examine how gender and ethnicity collectively influence invention trends. The same work needs to be repeated with nationality, she argues, and also with regards to whether the inventor is the first in their family to attend university.</w:t>
      </w:r>
      <w:r w:rsidR="00615B29" w:rsidRPr="00EC2EE9">
        <w:rPr>
          <w:rFonts w:asciiTheme="majorHAnsi" w:hAnsiTheme="majorHAnsi" w:cstheme="majorHAnsi"/>
          <w:color w:val="222222"/>
          <w:sz w:val="18"/>
          <w:szCs w:val="18"/>
        </w:rPr>
        <w:t xml:space="preserve"> </w:t>
      </w:r>
      <w:r w:rsidRPr="00EC2EE9">
        <w:rPr>
          <w:rFonts w:asciiTheme="majorHAnsi" w:hAnsiTheme="majorHAnsi" w:cstheme="majorHAnsi"/>
          <w:color w:val="222222"/>
          <w:sz w:val="18"/>
          <w:szCs w:val="18"/>
        </w:rPr>
        <w:t>Smith-</w:t>
      </w:r>
      <w:proofErr w:type="spellStart"/>
      <w:r w:rsidRPr="00EC2EE9">
        <w:rPr>
          <w:rFonts w:asciiTheme="majorHAnsi" w:hAnsiTheme="majorHAnsi" w:cstheme="majorHAnsi"/>
          <w:color w:val="222222"/>
          <w:sz w:val="18"/>
          <w:szCs w:val="18"/>
        </w:rPr>
        <w:t>Doerr</w:t>
      </w:r>
      <w:proofErr w:type="spellEnd"/>
      <w:r w:rsidRPr="00EC2EE9">
        <w:rPr>
          <w:rFonts w:asciiTheme="majorHAnsi" w:hAnsiTheme="majorHAnsi" w:cstheme="majorHAnsi"/>
          <w:color w:val="222222"/>
          <w:sz w:val="18"/>
          <w:szCs w:val="18"/>
        </w:rPr>
        <w:t xml:space="preserve">, who is at the University of Massachusetts Amherst, adds that inventors are often drawn to work on problems that affect their own daily lives. That could partly explain why diseases that disproportionately affect those from minority ethnic groups or people who live in developing countries tend to receive less research funding and interest than do diseases that affect financially privileged white people. If research teams were more racially diverse, the focus of </w:t>
      </w:r>
      <w:r w:rsidR="00615B29" w:rsidRPr="00EC2EE9">
        <w:rPr>
          <w:rFonts w:asciiTheme="majorHAnsi" w:hAnsiTheme="majorHAnsi" w:cstheme="majorHAnsi"/>
          <w:color w:val="222222"/>
          <w:sz w:val="18"/>
          <w:szCs w:val="18"/>
        </w:rPr>
        <w:t xml:space="preserve"> </w:t>
      </w:r>
      <w:r w:rsidRPr="00EC2EE9">
        <w:rPr>
          <w:rFonts w:asciiTheme="majorHAnsi" w:hAnsiTheme="majorHAnsi" w:cstheme="majorHAnsi"/>
          <w:color w:val="222222"/>
          <w:sz w:val="18"/>
          <w:szCs w:val="18"/>
        </w:rPr>
        <w:t>their interest might change, she says. “</w:t>
      </w:r>
      <w:r w:rsidRPr="00615B29">
        <w:rPr>
          <w:rFonts w:asciiTheme="majorHAnsi" w:hAnsiTheme="majorHAnsi" w:cstheme="majorHAnsi"/>
          <w:b/>
          <w:bCs/>
          <w:color w:val="222222"/>
          <w:sz w:val="32"/>
          <w:szCs w:val="32"/>
          <w:u w:val="single"/>
        </w:rPr>
        <w:t>We’d be better off with inventions</w:t>
      </w:r>
      <w:r w:rsidRPr="00AA6835">
        <w:rPr>
          <w:rFonts w:asciiTheme="majorHAnsi" w:hAnsiTheme="majorHAnsi" w:cstheme="majorHAnsi"/>
          <w:color w:val="222222"/>
          <w:sz w:val="27"/>
          <w:szCs w:val="27"/>
        </w:rPr>
        <w:t xml:space="preserve"> </w:t>
      </w:r>
      <w:r w:rsidRPr="00EC2EE9">
        <w:rPr>
          <w:rFonts w:asciiTheme="majorHAnsi" w:hAnsiTheme="majorHAnsi" w:cstheme="majorHAnsi"/>
          <w:color w:val="222222"/>
          <w:sz w:val="18"/>
          <w:szCs w:val="18"/>
        </w:rPr>
        <w:t>that represent</w:t>
      </w:r>
      <w:r w:rsidRPr="00AA6835">
        <w:rPr>
          <w:rFonts w:asciiTheme="majorHAnsi" w:hAnsiTheme="majorHAnsi" w:cstheme="majorHAnsi"/>
          <w:color w:val="222222"/>
          <w:sz w:val="27"/>
          <w:szCs w:val="27"/>
        </w:rPr>
        <w:t xml:space="preserve"> </w:t>
      </w:r>
      <w:r w:rsidRPr="00615B29">
        <w:rPr>
          <w:rFonts w:asciiTheme="majorHAnsi" w:hAnsiTheme="majorHAnsi" w:cstheme="majorHAnsi"/>
          <w:b/>
          <w:bCs/>
          <w:color w:val="222222"/>
          <w:sz w:val="32"/>
          <w:szCs w:val="32"/>
          <w:u w:val="single"/>
        </w:rPr>
        <w:t>all of the knowledge and</w:t>
      </w:r>
      <w:r w:rsidRPr="00AA6835">
        <w:rPr>
          <w:rFonts w:asciiTheme="majorHAnsi" w:hAnsiTheme="majorHAnsi" w:cstheme="majorHAnsi"/>
          <w:color w:val="222222"/>
          <w:sz w:val="27"/>
          <w:szCs w:val="27"/>
        </w:rPr>
        <w:t xml:space="preserve"> </w:t>
      </w:r>
      <w:r w:rsidRPr="00EC2EE9">
        <w:rPr>
          <w:rFonts w:asciiTheme="majorHAnsi" w:hAnsiTheme="majorHAnsi" w:cstheme="majorHAnsi"/>
          <w:color w:val="222222"/>
          <w:sz w:val="18"/>
          <w:szCs w:val="18"/>
        </w:rPr>
        <w:t>all the human</w:t>
      </w:r>
      <w:r w:rsidRPr="00AA6835">
        <w:rPr>
          <w:rFonts w:asciiTheme="majorHAnsi" w:hAnsiTheme="majorHAnsi" w:cstheme="majorHAnsi"/>
          <w:color w:val="222222"/>
          <w:sz w:val="27"/>
          <w:szCs w:val="27"/>
        </w:rPr>
        <w:t xml:space="preserve"> </w:t>
      </w:r>
      <w:r w:rsidRPr="00615B29">
        <w:rPr>
          <w:rFonts w:asciiTheme="majorHAnsi" w:hAnsiTheme="majorHAnsi" w:cstheme="majorHAnsi"/>
          <w:b/>
          <w:bCs/>
          <w:color w:val="222222"/>
          <w:sz w:val="32"/>
          <w:szCs w:val="32"/>
          <w:u w:val="single"/>
        </w:rPr>
        <w:t>capacity we have</w:t>
      </w:r>
      <w:r w:rsidRPr="00EC2EE9">
        <w:rPr>
          <w:rFonts w:asciiTheme="majorHAnsi" w:hAnsiTheme="majorHAnsi" w:cstheme="majorHAnsi"/>
          <w:color w:val="222222"/>
          <w:sz w:val="18"/>
          <w:szCs w:val="18"/>
        </w:rPr>
        <w:t>,” she says.</w:t>
      </w:r>
      <w:r w:rsidR="0069368B" w:rsidRPr="00EC2EE9">
        <w:rPr>
          <w:rFonts w:asciiTheme="majorHAnsi" w:hAnsiTheme="majorHAnsi" w:cstheme="majorHAnsi"/>
          <w:color w:val="222222"/>
          <w:sz w:val="18"/>
          <w:szCs w:val="18"/>
        </w:rPr>
        <w:t xml:space="preserve"> </w:t>
      </w:r>
      <w:r w:rsidRPr="00EC2EE9">
        <w:rPr>
          <w:rFonts w:asciiTheme="majorHAnsi" w:hAnsiTheme="majorHAnsi" w:cstheme="majorHAnsi"/>
          <w:color w:val="222222"/>
          <w:sz w:val="18"/>
          <w:szCs w:val="18"/>
        </w:rPr>
        <w:t>Diversity, she adds, is also important for ensuring that medical devices and technologies that target all genders benefit all of them equally. “</w:t>
      </w:r>
      <w:r w:rsidRPr="004134C1">
        <w:rPr>
          <w:rFonts w:asciiTheme="majorHAnsi" w:hAnsiTheme="majorHAnsi" w:cstheme="majorHAnsi"/>
          <w:color w:val="222222"/>
          <w:sz w:val="18"/>
          <w:szCs w:val="18"/>
        </w:rPr>
        <w:t>Historically,</w:t>
      </w:r>
      <w:r w:rsidRPr="004134C1">
        <w:rPr>
          <w:rFonts w:asciiTheme="majorHAnsi" w:hAnsiTheme="majorHAnsi" w:cstheme="majorHAnsi"/>
          <w:color w:val="222222"/>
          <w:sz w:val="27"/>
          <w:szCs w:val="27"/>
        </w:rPr>
        <w:t xml:space="preserve"> </w:t>
      </w:r>
      <w:r w:rsidRPr="004134C1">
        <w:rPr>
          <w:rFonts w:asciiTheme="majorHAnsi" w:hAnsiTheme="majorHAnsi" w:cstheme="majorHAnsi"/>
          <w:b/>
          <w:bCs/>
          <w:color w:val="222222"/>
          <w:sz w:val="32"/>
          <w:szCs w:val="32"/>
          <w:u w:val="single"/>
        </w:rPr>
        <w:t>the male body has been</w:t>
      </w:r>
      <w:r w:rsidRPr="004134C1">
        <w:rPr>
          <w:rFonts w:asciiTheme="majorHAnsi" w:hAnsiTheme="majorHAnsi" w:cstheme="majorHAnsi"/>
          <w:color w:val="222222"/>
          <w:sz w:val="27"/>
          <w:szCs w:val="27"/>
        </w:rPr>
        <w:t xml:space="preserve"> </w:t>
      </w:r>
      <w:r w:rsidRPr="004134C1">
        <w:rPr>
          <w:rFonts w:asciiTheme="majorHAnsi" w:hAnsiTheme="majorHAnsi" w:cstheme="majorHAnsi"/>
          <w:color w:val="222222"/>
          <w:sz w:val="18"/>
          <w:szCs w:val="18"/>
        </w:rPr>
        <w:t>taken as</w:t>
      </w:r>
      <w:r w:rsidRPr="004134C1">
        <w:rPr>
          <w:rFonts w:asciiTheme="majorHAnsi" w:hAnsiTheme="majorHAnsi" w:cstheme="majorHAnsi"/>
          <w:color w:val="222222"/>
          <w:sz w:val="27"/>
          <w:szCs w:val="27"/>
        </w:rPr>
        <w:t xml:space="preserve"> </w:t>
      </w:r>
      <w:r w:rsidRPr="004134C1">
        <w:rPr>
          <w:rFonts w:asciiTheme="majorHAnsi" w:hAnsiTheme="majorHAnsi" w:cstheme="majorHAnsi"/>
          <w:b/>
          <w:bCs/>
          <w:color w:val="222222"/>
          <w:sz w:val="32"/>
          <w:szCs w:val="32"/>
          <w:u w:val="single"/>
        </w:rPr>
        <w:t>the baseline</w:t>
      </w:r>
      <w:r w:rsidRPr="004134C1">
        <w:rPr>
          <w:rFonts w:asciiTheme="majorHAnsi" w:hAnsiTheme="majorHAnsi" w:cstheme="majorHAnsi"/>
          <w:color w:val="222222"/>
          <w:sz w:val="18"/>
          <w:szCs w:val="18"/>
        </w:rPr>
        <w:t>,” Nielsen says</w:t>
      </w:r>
      <w:r w:rsidRPr="004134C1">
        <w:rPr>
          <w:rFonts w:asciiTheme="majorHAnsi" w:hAnsiTheme="majorHAnsi" w:cstheme="majorHAnsi"/>
          <w:color w:val="222222"/>
          <w:sz w:val="27"/>
          <w:szCs w:val="27"/>
        </w:rPr>
        <w:t xml:space="preserve">; </w:t>
      </w:r>
      <w:r w:rsidRPr="004134C1">
        <w:rPr>
          <w:rFonts w:asciiTheme="majorHAnsi" w:hAnsiTheme="majorHAnsi" w:cstheme="majorHAnsi"/>
          <w:b/>
          <w:bCs/>
          <w:color w:val="222222"/>
          <w:sz w:val="32"/>
          <w:szCs w:val="32"/>
          <w:u w:val="single"/>
        </w:rPr>
        <w:t>certain tech</w:t>
      </w:r>
      <w:r w:rsidRPr="004134C1">
        <w:rPr>
          <w:rFonts w:asciiTheme="majorHAnsi" w:hAnsiTheme="majorHAnsi" w:cstheme="majorHAnsi"/>
          <w:color w:val="222222"/>
          <w:sz w:val="18"/>
          <w:szCs w:val="18"/>
        </w:rPr>
        <w:t xml:space="preserve">nologies </w:t>
      </w:r>
      <w:r w:rsidRPr="004134C1">
        <w:rPr>
          <w:rFonts w:asciiTheme="majorHAnsi" w:hAnsiTheme="majorHAnsi" w:cstheme="majorHAnsi"/>
          <w:b/>
          <w:bCs/>
          <w:color w:val="222222"/>
          <w:sz w:val="32"/>
          <w:szCs w:val="32"/>
          <w:u w:val="single"/>
        </w:rPr>
        <w:t xml:space="preserve">and practices </w:t>
      </w:r>
      <w:r w:rsidRPr="004134C1">
        <w:rPr>
          <w:rFonts w:asciiTheme="majorHAnsi" w:hAnsiTheme="majorHAnsi" w:cstheme="majorHAnsi"/>
          <w:color w:val="222222"/>
          <w:sz w:val="18"/>
          <w:szCs w:val="18"/>
        </w:rPr>
        <w:t>such as personal protective equipment and drug-dosing regimens</w:t>
      </w:r>
      <w:r w:rsidRPr="004134C1">
        <w:rPr>
          <w:rFonts w:asciiTheme="majorHAnsi" w:hAnsiTheme="majorHAnsi" w:cstheme="majorHAnsi"/>
          <w:color w:val="222222"/>
          <w:sz w:val="27"/>
          <w:szCs w:val="27"/>
        </w:rPr>
        <w:t xml:space="preserve"> </w:t>
      </w:r>
      <w:r w:rsidRPr="004134C1">
        <w:rPr>
          <w:rFonts w:asciiTheme="majorHAnsi" w:hAnsiTheme="majorHAnsi" w:cstheme="majorHAnsi"/>
          <w:b/>
          <w:bCs/>
          <w:color w:val="222222"/>
          <w:sz w:val="32"/>
          <w:szCs w:val="32"/>
          <w:u w:val="single"/>
        </w:rPr>
        <w:t>don’t</w:t>
      </w:r>
      <w:r w:rsidRPr="004134C1">
        <w:rPr>
          <w:rFonts w:asciiTheme="majorHAnsi" w:hAnsiTheme="majorHAnsi" w:cstheme="majorHAnsi"/>
          <w:color w:val="222222"/>
          <w:sz w:val="27"/>
          <w:szCs w:val="27"/>
        </w:rPr>
        <w:t xml:space="preserve"> </w:t>
      </w:r>
      <w:r w:rsidRPr="004134C1">
        <w:rPr>
          <w:rFonts w:asciiTheme="majorHAnsi" w:hAnsiTheme="majorHAnsi" w:cstheme="majorHAnsi"/>
          <w:color w:val="222222"/>
          <w:sz w:val="18"/>
          <w:szCs w:val="18"/>
        </w:rPr>
        <w:t>necessarily</w:t>
      </w:r>
      <w:r w:rsidRPr="004134C1">
        <w:rPr>
          <w:rFonts w:asciiTheme="majorHAnsi" w:hAnsiTheme="majorHAnsi" w:cstheme="majorHAnsi"/>
          <w:color w:val="222222"/>
          <w:sz w:val="27"/>
          <w:szCs w:val="27"/>
        </w:rPr>
        <w:t xml:space="preserve"> </w:t>
      </w:r>
      <w:r w:rsidRPr="004134C1">
        <w:rPr>
          <w:rFonts w:asciiTheme="majorHAnsi" w:hAnsiTheme="majorHAnsi" w:cstheme="majorHAnsi"/>
          <w:b/>
          <w:bCs/>
          <w:color w:val="222222"/>
          <w:sz w:val="32"/>
          <w:szCs w:val="32"/>
          <w:u w:val="single"/>
        </w:rPr>
        <w:t>work well for women</w:t>
      </w:r>
      <w:r w:rsidRPr="004134C1">
        <w:rPr>
          <w:rFonts w:asciiTheme="majorHAnsi" w:hAnsiTheme="majorHAnsi" w:cstheme="majorHAnsi"/>
          <w:color w:val="222222"/>
          <w:sz w:val="18"/>
          <w:szCs w:val="18"/>
        </w:rPr>
        <w:t>.</w:t>
      </w:r>
      <w:r w:rsidR="00B7254D" w:rsidRPr="004134C1">
        <w:rPr>
          <w:rFonts w:asciiTheme="majorHAnsi" w:hAnsiTheme="majorHAnsi" w:cstheme="majorHAnsi"/>
          <w:color w:val="222222"/>
          <w:sz w:val="18"/>
          <w:szCs w:val="18"/>
        </w:rPr>
        <w:t xml:space="preserve"> </w:t>
      </w:r>
      <w:r w:rsidRPr="004134C1">
        <w:rPr>
          <w:rFonts w:asciiTheme="majorHAnsi" w:hAnsiTheme="majorHAnsi" w:cstheme="majorHAnsi"/>
          <w:color w:val="222222"/>
          <w:sz w:val="18"/>
          <w:szCs w:val="18"/>
        </w:rPr>
        <w:t xml:space="preserve">Koning expects that the male-heavy invention trend is also visible in the concepts that make it to the marketplace. </w:t>
      </w:r>
      <w:r w:rsidRPr="004134C1">
        <w:rPr>
          <w:rFonts w:asciiTheme="majorHAnsi" w:hAnsiTheme="majorHAnsi" w:cstheme="majorHAnsi"/>
          <w:b/>
          <w:bCs/>
          <w:color w:val="222222"/>
          <w:sz w:val="32"/>
          <w:szCs w:val="32"/>
          <w:u w:val="single"/>
        </w:rPr>
        <w:t>Venture capitalists are</w:t>
      </w:r>
      <w:r w:rsidRPr="004134C1">
        <w:rPr>
          <w:rFonts w:asciiTheme="majorHAnsi" w:hAnsiTheme="majorHAnsi" w:cstheme="majorHAnsi"/>
          <w:color w:val="222222"/>
          <w:sz w:val="27"/>
          <w:szCs w:val="27"/>
        </w:rPr>
        <w:t xml:space="preserve"> </w:t>
      </w:r>
      <w:r w:rsidRPr="004134C1">
        <w:rPr>
          <w:rFonts w:asciiTheme="majorHAnsi" w:hAnsiTheme="majorHAnsi" w:cstheme="majorHAnsi"/>
          <w:color w:val="222222"/>
          <w:sz w:val="18"/>
          <w:szCs w:val="18"/>
        </w:rPr>
        <w:t>much</w:t>
      </w:r>
      <w:r w:rsidRPr="004134C1">
        <w:rPr>
          <w:rFonts w:asciiTheme="majorHAnsi" w:hAnsiTheme="majorHAnsi" w:cstheme="majorHAnsi"/>
          <w:color w:val="222222"/>
          <w:sz w:val="27"/>
          <w:szCs w:val="27"/>
        </w:rPr>
        <w:t xml:space="preserve"> </w:t>
      </w:r>
      <w:r w:rsidRPr="004134C1">
        <w:rPr>
          <w:rFonts w:asciiTheme="majorHAnsi" w:hAnsiTheme="majorHAnsi" w:cstheme="majorHAnsi"/>
          <w:b/>
          <w:bCs/>
          <w:color w:val="222222"/>
          <w:sz w:val="32"/>
          <w:szCs w:val="32"/>
          <w:u w:val="single"/>
        </w:rPr>
        <w:t>less likely to fund women’s inventions</w:t>
      </w:r>
      <w:r w:rsidRPr="004134C1">
        <w:rPr>
          <w:rFonts w:asciiTheme="majorHAnsi" w:hAnsiTheme="majorHAnsi" w:cstheme="majorHAnsi"/>
          <w:color w:val="222222"/>
          <w:sz w:val="18"/>
          <w:szCs w:val="18"/>
        </w:rPr>
        <w:t>: start-up companies led by women in the United States received </w:t>
      </w:r>
      <w:hyperlink r:id="rId13" w:history="1">
        <w:r w:rsidRPr="004134C1">
          <w:rPr>
            <w:rStyle w:val="Hyperlink"/>
            <w:rFonts w:asciiTheme="majorHAnsi" w:eastAsiaTheme="majorEastAsia" w:hAnsiTheme="majorHAnsi" w:cstheme="majorHAnsi"/>
            <w:color w:val="006699"/>
            <w:sz w:val="18"/>
            <w:szCs w:val="18"/>
          </w:rPr>
          <w:t>only 2.3% of total venture-capital funding in 2020</w:t>
        </w:r>
      </w:hyperlink>
      <w:r w:rsidRPr="004134C1">
        <w:rPr>
          <w:rFonts w:asciiTheme="majorHAnsi" w:hAnsiTheme="majorHAnsi" w:cstheme="majorHAnsi"/>
          <w:color w:val="222222"/>
          <w:sz w:val="18"/>
          <w:szCs w:val="18"/>
        </w:rPr>
        <w:t>, and</w:t>
      </w:r>
      <w:r w:rsidRPr="004134C1">
        <w:rPr>
          <w:rFonts w:asciiTheme="majorHAnsi" w:hAnsiTheme="majorHAnsi" w:cstheme="majorHAnsi"/>
          <w:color w:val="222222"/>
          <w:sz w:val="27"/>
          <w:szCs w:val="27"/>
        </w:rPr>
        <w:t xml:space="preserve"> </w:t>
      </w:r>
      <w:r w:rsidRPr="004134C1">
        <w:rPr>
          <w:rFonts w:asciiTheme="majorHAnsi" w:hAnsiTheme="majorHAnsi" w:cstheme="majorHAnsi"/>
          <w:b/>
          <w:bCs/>
          <w:color w:val="222222"/>
          <w:sz w:val="32"/>
          <w:szCs w:val="32"/>
          <w:u w:val="single"/>
        </w:rPr>
        <w:t>women represent just 12% of venture-capital decision-makers</w:t>
      </w:r>
      <w:r w:rsidRPr="004134C1">
        <w:rPr>
          <w:rFonts w:asciiTheme="majorHAnsi" w:hAnsiTheme="majorHAnsi" w:cstheme="majorHAnsi"/>
          <w:color w:val="222222"/>
          <w:sz w:val="18"/>
          <w:szCs w:val="18"/>
        </w:rPr>
        <w:t>. Koning</w:t>
      </w:r>
      <w:r w:rsidRPr="00EC2EE9">
        <w:rPr>
          <w:rFonts w:asciiTheme="majorHAnsi" w:hAnsiTheme="majorHAnsi" w:cstheme="majorHAnsi"/>
          <w:color w:val="222222"/>
          <w:sz w:val="18"/>
          <w:szCs w:val="18"/>
        </w:rPr>
        <w:t xml:space="preserve"> thinks that this trend might extend to inventions that most benefit women. He cites stories about venture capitalists shying away from touching a breast pump, for instance, thinking it was “gross”. Men are also more likely to be on the scientific advisory boards of companies and start-up businesses</w:t>
      </w:r>
      <w:hyperlink r:id="rId14" w:anchor="ref-CR3" w:history="1">
        <w:r w:rsidRPr="00EC2EE9">
          <w:rPr>
            <w:rStyle w:val="Hyperlink"/>
            <w:rFonts w:asciiTheme="majorHAnsi" w:eastAsiaTheme="majorEastAsia" w:hAnsiTheme="majorHAnsi" w:cstheme="majorHAnsi"/>
            <w:color w:val="006699"/>
            <w:sz w:val="18"/>
            <w:szCs w:val="18"/>
          </w:rPr>
          <w:t>3</w:t>
        </w:r>
      </w:hyperlink>
      <w:r w:rsidRPr="00EC2EE9">
        <w:rPr>
          <w:rFonts w:asciiTheme="majorHAnsi" w:hAnsiTheme="majorHAnsi" w:cstheme="majorHAnsi"/>
          <w:color w:val="222222"/>
          <w:sz w:val="18"/>
          <w:szCs w:val="18"/>
        </w:rPr>
        <w:t>.</w:t>
      </w:r>
      <w:r w:rsidR="00B7254D" w:rsidRPr="00EC2EE9">
        <w:rPr>
          <w:rFonts w:asciiTheme="majorHAnsi" w:hAnsiTheme="majorHAnsi" w:cstheme="majorHAnsi"/>
          <w:color w:val="222222"/>
          <w:sz w:val="18"/>
          <w:szCs w:val="18"/>
        </w:rPr>
        <w:t xml:space="preserve"> </w:t>
      </w:r>
      <w:r w:rsidRPr="00EC2EE9">
        <w:rPr>
          <w:rFonts w:asciiTheme="majorHAnsi" w:hAnsiTheme="majorHAnsi" w:cstheme="majorHAnsi"/>
          <w:color w:val="222222"/>
          <w:sz w:val="18"/>
          <w:szCs w:val="18"/>
        </w:rPr>
        <w:t>Koning says that his team is now looking into digital health products and apps, and whether they benefit certain communities or genders more than others. The team also plans to look at whether the gender imbalance in entrepreneurship affects the products that are brought to market. “Our hope is that in 20 years, some of this stuff starts disappearing,” he says.</w:t>
      </w:r>
    </w:p>
    <w:p w14:paraId="44B729CC" w14:textId="77777777" w:rsidR="00313319" w:rsidRPr="00313319" w:rsidRDefault="00313319" w:rsidP="00313319">
      <w:pPr>
        <w:pStyle w:val="NormalWeb"/>
        <w:shd w:val="clear" w:color="auto" w:fill="FFFFFF"/>
        <w:spacing w:before="0" w:beforeAutospacing="0" w:after="420" w:afterAutospacing="0"/>
        <w:rPr>
          <w:rFonts w:asciiTheme="majorHAnsi" w:hAnsiTheme="majorHAnsi" w:cstheme="majorHAnsi"/>
          <w:color w:val="222222"/>
          <w:sz w:val="27"/>
          <w:szCs w:val="27"/>
        </w:rPr>
      </w:pPr>
    </w:p>
    <w:p w14:paraId="62CF19AA" w14:textId="77777777" w:rsidR="00927FED" w:rsidRPr="006E13A0" w:rsidRDefault="00927FED" w:rsidP="006E13A0">
      <w:pPr>
        <w:rPr>
          <w:sz w:val="36"/>
          <w:szCs w:val="36"/>
        </w:rPr>
      </w:pPr>
    </w:p>
    <w:p w14:paraId="1F9570D2" w14:textId="2E2E226E" w:rsidR="00E3636A" w:rsidRPr="00586198" w:rsidRDefault="00313319" w:rsidP="00586198">
      <w:pPr>
        <w:pStyle w:val="ListParagraph"/>
        <w:numPr>
          <w:ilvl w:val="0"/>
          <w:numId w:val="17"/>
        </w:numPr>
        <w:rPr>
          <w:b/>
          <w:bCs/>
          <w:sz w:val="40"/>
          <w:szCs w:val="40"/>
        </w:rPr>
      </w:pPr>
      <w:r w:rsidRPr="00586198">
        <w:rPr>
          <w:b/>
          <w:bCs/>
          <w:sz w:val="40"/>
          <w:szCs w:val="40"/>
        </w:rPr>
        <w:t>IMPACTS:</w:t>
      </w:r>
    </w:p>
    <w:p w14:paraId="3E32795E" w14:textId="61A30FBC" w:rsidR="00E3636A" w:rsidRPr="00E3636A" w:rsidRDefault="00E3636A" w:rsidP="002975BE">
      <w:pPr>
        <w:rPr>
          <w:sz w:val="36"/>
          <w:szCs w:val="36"/>
        </w:rPr>
      </w:pPr>
      <w:r>
        <w:rPr>
          <w:sz w:val="36"/>
          <w:szCs w:val="36"/>
        </w:rPr>
        <w:t xml:space="preserve">Subpoint A) </w:t>
      </w:r>
      <w:r w:rsidR="008C0F8D">
        <w:rPr>
          <w:sz w:val="36"/>
          <w:szCs w:val="36"/>
        </w:rPr>
        <w:t>WTO-</w:t>
      </w:r>
      <w:r w:rsidR="000B3067">
        <w:rPr>
          <w:sz w:val="36"/>
          <w:szCs w:val="36"/>
        </w:rPr>
        <w:t>enabled</w:t>
      </w:r>
      <w:r w:rsidR="008C0F8D">
        <w:rPr>
          <w:sz w:val="36"/>
          <w:szCs w:val="36"/>
        </w:rPr>
        <w:t xml:space="preserve"> monopolies</w:t>
      </w:r>
      <w:r>
        <w:rPr>
          <w:sz w:val="36"/>
          <w:szCs w:val="36"/>
        </w:rPr>
        <w:t xml:space="preserve"> </w:t>
      </w:r>
      <w:r w:rsidR="001C0CB4">
        <w:rPr>
          <w:sz w:val="36"/>
          <w:szCs w:val="36"/>
        </w:rPr>
        <w:t xml:space="preserve">on </w:t>
      </w:r>
      <w:r w:rsidR="00D03BA5">
        <w:rPr>
          <w:sz w:val="36"/>
          <w:szCs w:val="36"/>
        </w:rPr>
        <w:t>developing nations</w:t>
      </w:r>
    </w:p>
    <w:p w14:paraId="55F3B9D9" w14:textId="2198FDA2" w:rsidR="00DB5C2B" w:rsidRDefault="00595EED" w:rsidP="00DB5C2B">
      <w:pPr>
        <w:rPr>
          <w:rFonts w:eastAsia="Times New Roman" w:cs="Times New Roman"/>
          <w:b/>
          <w:bCs/>
          <w:color w:val="000000"/>
          <w:sz w:val="32"/>
          <w:szCs w:val="32"/>
        </w:rPr>
      </w:pPr>
      <w:r>
        <w:rPr>
          <w:rFonts w:eastAsia="Times New Roman" w:cs="Times New Roman"/>
          <w:b/>
          <w:bCs/>
          <w:color w:val="000000"/>
          <w:sz w:val="32"/>
          <w:szCs w:val="32"/>
        </w:rPr>
        <w:t>Disparity in</w:t>
      </w:r>
      <w:r w:rsidR="00DB5C2B" w:rsidRPr="00AC062B">
        <w:rPr>
          <w:rFonts w:eastAsia="Times New Roman" w:cs="Times New Roman"/>
          <w:b/>
          <w:bCs/>
          <w:color w:val="000000"/>
          <w:sz w:val="32"/>
          <w:szCs w:val="32"/>
        </w:rPr>
        <w:t xml:space="preserve"> Covid-19 Vaccine distribution protocols have created a vaccine apartheid wherein poor nations are left to die because of lack of access</w:t>
      </w:r>
    </w:p>
    <w:p w14:paraId="29CEDBED" w14:textId="26F9D352" w:rsidR="00DB5C2B" w:rsidRPr="00313319" w:rsidRDefault="00DB5C2B" w:rsidP="00DB5C2B">
      <w:pPr>
        <w:rPr>
          <w:rFonts w:ascii="Times New Roman" w:eastAsia="Times New Roman" w:hAnsi="Times New Roman" w:cs="Times New Roman"/>
          <w:sz w:val="32"/>
          <w:szCs w:val="32"/>
        </w:rPr>
      </w:pPr>
      <w:r w:rsidRPr="00AC062B">
        <w:rPr>
          <w:rFonts w:eastAsia="Times New Roman" w:cs="Times New Roman"/>
          <w:b/>
          <w:bCs/>
          <w:color w:val="000000"/>
          <w:sz w:val="32"/>
          <w:szCs w:val="32"/>
        </w:rPr>
        <w:t>Lennard 21 </w:t>
      </w:r>
      <w:r w:rsidRPr="00313319">
        <w:rPr>
          <w:rFonts w:eastAsia="Times New Roman" w:cs="Times New Roman"/>
          <w:color w:val="000000"/>
          <w:sz w:val="18"/>
          <w:szCs w:val="18"/>
        </w:rPr>
        <w:t xml:space="preserve">Natasha Lennard, educator of Critical Journalism at the New School for Social Research and Contributing Writer for the Intercept, 6-11-2021, "The G7 Upheld Vaccine Apartheid. Officials From the “Global South” Are Pushing Back.," Intercept, </w:t>
      </w:r>
      <w:hyperlink r:id="rId15" w:history="1">
        <w:r w:rsidRPr="00313319">
          <w:rPr>
            <w:rFonts w:eastAsia="Times New Roman" w:cs="Times New Roman"/>
            <w:color w:val="000000"/>
            <w:sz w:val="18"/>
            <w:szCs w:val="18"/>
          </w:rPr>
          <w:t>https://theintercept.com/2021/06/17/vaccine-g7-covid-internationalism-summit/</w:t>
        </w:r>
      </w:hyperlink>
      <w:r w:rsidRPr="00313319">
        <w:rPr>
          <w:rFonts w:eastAsia="Times New Roman" w:cs="Times New Roman"/>
          <w:color w:val="000000"/>
          <w:sz w:val="18"/>
          <w:szCs w:val="18"/>
        </w:rPr>
        <w:t>]</w:t>
      </w:r>
    </w:p>
    <w:p w14:paraId="697335BA" w14:textId="4677A90E" w:rsidR="00517958" w:rsidRPr="00106E02" w:rsidRDefault="00DB5C2B" w:rsidP="00106E02">
      <w:pPr>
        <w:spacing w:after="900"/>
        <w:rPr>
          <w:rFonts w:eastAsia="Times New Roman" w:cs="Times New Roman"/>
          <w:color w:val="444444"/>
          <w:sz w:val="16"/>
          <w:szCs w:val="16"/>
        </w:rPr>
      </w:pPr>
      <w:r w:rsidRPr="00841C74">
        <w:rPr>
          <w:rFonts w:eastAsia="Times New Roman" w:cs="Times New Roman"/>
          <w:color w:val="444444"/>
          <w:sz w:val="16"/>
          <w:szCs w:val="16"/>
        </w:rPr>
        <w:t xml:space="preserve">IF </w:t>
      </w:r>
      <w:r w:rsidRPr="001C0CB4">
        <w:rPr>
          <w:rFonts w:eastAsia="Times New Roman" w:cs="Times New Roman"/>
          <w:b/>
          <w:bCs/>
          <w:color w:val="000000"/>
          <w:sz w:val="32"/>
          <w:szCs w:val="32"/>
          <w:highlight w:val="yellow"/>
          <w:u w:val="single"/>
          <w:shd w:val="clear" w:color="auto" w:fill="00FFFF"/>
        </w:rPr>
        <w:t>THE G</w:t>
      </w:r>
      <w:r w:rsidRPr="001C0CB4">
        <w:rPr>
          <w:rFonts w:eastAsia="Times New Roman" w:cs="Times New Roman"/>
          <w:b/>
          <w:bCs/>
          <w:color w:val="444444"/>
          <w:sz w:val="32"/>
          <w:szCs w:val="32"/>
          <w:u w:val="single"/>
        </w:rPr>
        <w:t xml:space="preserve">ROUP of </w:t>
      </w:r>
      <w:r w:rsidRPr="001C0CB4">
        <w:rPr>
          <w:rFonts w:eastAsia="Times New Roman" w:cs="Times New Roman"/>
          <w:b/>
          <w:bCs/>
          <w:color w:val="000000"/>
          <w:sz w:val="32"/>
          <w:szCs w:val="32"/>
          <w:highlight w:val="yellow"/>
          <w:u w:val="single"/>
          <w:shd w:val="clear" w:color="auto" w:fill="00FFFF"/>
        </w:rPr>
        <w:t>Seven</w:t>
      </w:r>
      <w:r w:rsidRPr="001C0CB4">
        <w:rPr>
          <w:rFonts w:eastAsia="Times New Roman" w:cs="Times New Roman"/>
          <w:b/>
          <w:bCs/>
          <w:color w:val="444444"/>
          <w:sz w:val="32"/>
          <w:szCs w:val="32"/>
          <w:u w:val="single"/>
        </w:rPr>
        <w:t xml:space="preserve"> summit</w:t>
      </w:r>
      <w:r w:rsidRPr="00841C74">
        <w:rPr>
          <w:rFonts w:eastAsia="Times New Roman" w:cs="Times New Roman"/>
          <w:color w:val="444444"/>
          <w:sz w:val="16"/>
          <w:szCs w:val="16"/>
        </w:rPr>
        <w:t xml:space="preserve"> in the United Kingdom last week made anything clear, it is that those </w:t>
      </w:r>
      <w:r w:rsidRPr="001C0CB4">
        <w:rPr>
          <w:rFonts w:eastAsia="Times New Roman" w:cs="Times New Roman"/>
          <w:b/>
          <w:bCs/>
          <w:color w:val="000000"/>
          <w:sz w:val="32"/>
          <w:szCs w:val="32"/>
          <w:highlight w:val="yellow"/>
          <w:u w:val="single"/>
          <w:shd w:val="clear" w:color="auto" w:fill="00FFFF"/>
        </w:rPr>
        <w:t xml:space="preserve">powers </w:t>
      </w:r>
      <w:hyperlink r:id="rId16" w:history="1">
        <w:r w:rsidRPr="001C0CB4">
          <w:rPr>
            <w:rFonts w:eastAsia="Times New Roman" w:cs="Times New Roman"/>
            <w:b/>
            <w:bCs/>
            <w:color w:val="000000"/>
            <w:sz w:val="32"/>
            <w:szCs w:val="32"/>
            <w:highlight w:val="yellow"/>
            <w:u w:val="single"/>
            <w:shd w:val="clear" w:color="auto" w:fill="00FFFF"/>
          </w:rPr>
          <w:t>cannot</w:t>
        </w:r>
      </w:hyperlink>
      <w:r w:rsidRPr="001C0CB4">
        <w:rPr>
          <w:rFonts w:eastAsia="Times New Roman" w:cs="Times New Roman"/>
          <w:b/>
          <w:bCs/>
          <w:color w:val="000000"/>
          <w:sz w:val="32"/>
          <w:szCs w:val="32"/>
          <w:highlight w:val="yellow"/>
          <w:u w:val="single"/>
          <w:shd w:val="clear" w:color="auto" w:fill="00FFFF"/>
        </w:rPr>
        <w:t xml:space="preserve"> be trusted to end</w:t>
      </w:r>
      <w:r w:rsidRPr="00841C74">
        <w:rPr>
          <w:rFonts w:eastAsia="Times New Roman" w:cs="Times New Roman"/>
          <w:color w:val="444444"/>
          <w:sz w:val="16"/>
          <w:szCs w:val="16"/>
        </w:rPr>
        <w:t xml:space="preserve"> the urgent </w:t>
      </w:r>
      <w:r w:rsidRPr="001C0CB4">
        <w:rPr>
          <w:rFonts w:eastAsia="Times New Roman" w:cs="Times New Roman"/>
          <w:b/>
          <w:bCs/>
          <w:color w:val="000000"/>
          <w:sz w:val="32"/>
          <w:szCs w:val="32"/>
          <w:highlight w:val="yellow"/>
          <w:u w:val="single"/>
          <w:shd w:val="clear" w:color="auto" w:fill="00FFFF"/>
        </w:rPr>
        <w:t>crises</w:t>
      </w:r>
      <w:r w:rsidRPr="00841C74">
        <w:rPr>
          <w:rFonts w:eastAsia="Times New Roman" w:cs="Times New Roman"/>
          <w:color w:val="444444"/>
          <w:sz w:val="16"/>
          <w:szCs w:val="16"/>
        </w:rPr>
        <w:t xml:space="preserve"> facing life</w:t>
      </w:r>
      <w:r w:rsidRPr="00841C74">
        <w:rPr>
          <w:rFonts w:eastAsia="Times New Roman" w:cs="Times New Roman"/>
          <w:b/>
          <w:bCs/>
          <w:color w:val="444444"/>
          <w:szCs w:val="22"/>
          <w:u w:val="single"/>
        </w:rPr>
        <w:t xml:space="preserve"> </w:t>
      </w:r>
      <w:r w:rsidRPr="001C0CB4">
        <w:rPr>
          <w:rFonts w:eastAsia="Times New Roman" w:cs="Times New Roman"/>
          <w:b/>
          <w:bCs/>
          <w:color w:val="000000"/>
          <w:sz w:val="32"/>
          <w:szCs w:val="32"/>
          <w:highlight w:val="yellow"/>
          <w:u w:val="single"/>
          <w:shd w:val="clear" w:color="auto" w:fill="00FFFF"/>
        </w:rPr>
        <w:t>on Earth</w:t>
      </w:r>
      <w:r w:rsidRPr="00841C74">
        <w:rPr>
          <w:rFonts w:eastAsia="Times New Roman" w:cs="Times New Roman"/>
          <w:color w:val="444444"/>
          <w:sz w:val="16"/>
          <w:szCs w:val="16"/>
        </w:rPr>
        <w:t xml:space="preserve"> — for humans and nonhumans alike. When it comes to the Covid-19 pandemic, the </w:t>
      </w:r>
      <w:r w:rsidRPr="001C0CB4">
        <w:rPr>
          <w:rFonts w:eastAsia="Times New Roman" w:cs="Times New Roman"/>
          <w:b/>
          <w:bCs/>
          <w:color w:val="000000"/>
          <w:sz w:val="32"/>
          <w:szCs w:val="32"/>
          <w:highlight w:val="yellow"/>
          <w:u w:val="single"/>
          <w:shd w:val="clear" w:color="auto" w:fill="00FFFF"/>
        </w:rPr>
        <w:t>G7</w:t>
      </w:r>
      <w:r w:rsidRPr="00841C74">
        <w:rPr>
          <w:rFonts w:eastAsia="Times New Roman" w:cs="Times New Roman"/>
          <w:color w:val="444444"/>
          <w:sz w:val="16"/>
          <w:szCs w:val="16"/>
        </w:rPr>
        <w:t xml:space="preserve"> nation-</w:t>
      </w:r>
      <w:r w:rsidRPr="00841C74">
        <w:rPr>
          <w:rFonts w:eastAsia="Times New Roman" w:cs="Times New Roman"/>
          <w:b/>
          <w:bCs/>
          <w:color w:val="000000"/>
          <w:u w:val="single"/>
          <w:shd w:val="clear" w:color="auto" w:fill="00FFFF"/>
        </w:rPr>
        <w:t>s</w:t>
      </w:r>
      <w:r w:rsidRPr="001C0CB4">
        <w:rPr>
          <w:rFonts w:eastAsia="Times New Roman" w:cs="Times New Roman"/>
          <w:b/>
          <w:bCs/>
          <w:color w:val="000000"/>
          <w:sz w:val="32"/>
          <w:szCs w:val="32"/>
          <w:highlight w:val="yellow"/>
          <w:u w:val="single"/>
          <w:shd w:val="clear" w:color="auto" w:fill="00FFFF"/>
        </w:rPr>
        <w:t>tates reaffirmed</w:t>
      </w:r>
      <w:r w:rsidRPr="001C0CB4">
        <w:rPr>
          <w:rFonts w:eastAsia="Times New Roman" w:cs="Times New Roman"/>
          <w:b/>
          <w:bCs/>
          <w:color w:val="444444"/>
          <w:sz w:val="32"/>
          <w:szCs w:val="32"/>
          <w:highlight w:val="yellow"/>
          <w:u w:val="single"/>
        </w:rPr>
        <w:t xml:space="preserve"> </w:t>
      </w:r>
      <w:r w:rsidRPr="001C0CB4">
        <w:rPr>
          <w:rFonts w:eastAsia="Times New Roman" w:cs="Times New Roman"/>
          <w:b/>
          <w:bCs/>
          <w:color w:val="000000"/>
          <w:sz w:val="32"/>
          <w:szCs w:val="32"/>
          <w:highlight w:val="yellow"/>
          <w:u w:val="single"/>
          <w:shd w:val="clear" w:color="auto" w:fill="00FFFF"/>
        </w:rPr>
        <w:t>their</w:t>
      </w:r>
      <w:r w:rsidRPr="001C0CB4">
        <w:rPr>
          <w:rFonts w:eastAsia="Times New Roman" w:cs="Times New Roman"/>
          <w:b/>
          <w:bCs/>
          <w:color w:val="444444"/>
          <w:sz w:val="32"/>
          <w:szCs w:val="32"/>
          <w:highlight w:val="yellow"/>
          <w:u w:val="single"/>
        </w:rPr>
        <w:t xml:space="preserve"> </w:t>
      </w:r>
      <w:r w:rsidRPr="001C0CB4">
        <w:rPr>
          <w:rFonts w:eastAsia="Times New Roman" w:cs="Times New Roman"/>
          <w:b/>
          <w:bCs/>
          <w:color w:val="000000"/>
          <w:sz w:val="32"/>
          <w:szCs w:val="32"/>
          <w:highlight w:val="yellow"/>
          <w:u w:val="single"/>
          <w:shd w:val="clear" w:color="auto" w:fill="00FFFF"/>
        </w:rPr>
        <w:t>commitment to global vaccine apartheid</w:t>
      </w:r>
      <w:r w:rsidRPr="00841C74">
        <w:rPr>
          <w:rFonts w:eastAsia="Times New Roman" w:cs="Times New Roman"/>
          <w:color w:val="444444"/>
          <w:sz w:val="16"/>
          <w:szCs w:val="16"/>
        </w:rPr>
        <w:t xml:space="preserve"> through neoliberal governance, only slightly obscured under a guise of </w:t>
      </w:r>
      <w:r w:rsidRPr="001C0CB4">
        <w:rPr>
          <w:rFonts w:eastAsia="Times New Roman" w:cs="Times New Roman"/>
          <w:b/>
          <w:bCs/>
          <w:color w:val="000000"/>
          <w:sz w:val="32"/>
          <w:szCs w:val="32"/>
          <w:highlight w:val="yellow"/>
          <w:u w:val="single"/>
          <w:shd w:val="clear" w:color="auto" w:fill="00FFFF"/>
        </w:rPr>
        <w:t>charitable offerings.</w:t>
      </w:r>
      <w:r w:rsidRPr="00841C74">
        <w:rPr>
          <w:rFonts w:eastAsia="Times New Roman" w:cs="Times New Roman"/>
          <w:b/>
          <w:bCs/>
          <w:color w:val="000000"/>
          <w:u w:val="single"/>
          <w:shd w:val="clear" w:color="auto" w:fill="00FFFF"/>
        </w:rPr>
        <w:t xml:space="preserve"> </w:t>
      </w:r>
      <w:r w:rsidRPr="00841C74">
        <w:rPr>
          <w:rFonts w:eastAsia="Times New Roman" w:cs="Times New Roman"/>
          <w:color w:val="444444"/>
          <w:sz w:val="16"/>
          <w:szCs w:val="16"/>
        </w:rPr>
        <w:t>The concessions</w:t>
      </w:r>
      <w:r w:rsidRPr="00841C74">
        <w:rPr>
          <w:rFonts w:eastAsia="Times New Roman" w:cs="Times New Roman"/>
          <w:b/>
          <w:bCs/>
          <w:color w:val="444444"/>
          <w:szCs w:val="22"/>
          <w:u w:val="single"/>
        </w:rPr>
        <w:t xml:space="preserve"> </w:t>
      </w:r>
      <w:r w:rsidRPr="001C0CB4">
        <w:rPr>
          <w:rFonts w:eastAsia="Times New Roman" w:cs="Times New Roman"/>
          <w:b/>
          <w:bCs/>
          <w:color w:val="000000"/>
          <w:sz w:val="32"/>
          <w:szCs w:val="32"/>
          <w:highlight w:val="yellow"/>
          <w:u w:val="single"/>
          <w:shd w:val="clear" w:color="auto" w:fill="00FFFF"/>
        </w:rPr>
        <w:t>are</w:t>
      </w:r>
      <w:r w:rsidRPr="001C0CB4">
        <w:rPr>
          <w:rFonts w:eastAsia="Times New Roman" w:cs="Times New Roman"/>
          <w:b/>
          <w:bCs/>
          <w:color w:val="444444"/>
          <w:sz w:val="32"/>
          <w:szCs w:val="32"/>
          <w:highlight w:val="yellow"/>
          <w:u w:val="single"/>
        </w:rPr>
        <w:t xml:space="preserve"> </w:t>
      </w:r>
      <w:r w:rsidRPr="001C0CB4">
        <w:rPr>
          <w:rFonts w:eastAsia="Times New Roman" w:cs="Times New Roman"/>
          <w:b/>
          <w:bCs/>
          <w:color w:val="000000"/>
          <w:sz w:val="32"/>
          <w:szCs w:val="32"/>
          <w:highlight w:val="yellow"/>
          <w:u w:val="single"/>
          <w:shd w:val="clear" w:color="auto" w:fill="00FFFF"/>
        </w:rPr>
        <w:t>insufficient at best</w:t>
      </w:r>
      <w:r w:rsidRPr="00841C74">
        <w:rPr>
          <w:rFonts w:eastAsia="Times New Roman" w:cs="Times New Roman"/>
          <w:color w:val="444444"/>
          <w:sz w:val="16"/>
          <w:szCs w:val="16"/>
        </w:rPr>
        <w:t xml:space="preserve">. Amnesty International </w:t>
      </w:r>
      <w:hyperlink r:id="rId17" w:history="1">
        <w:r w:rsidRPr="00841C74">
          <w:rPr>
            <w:rFonts w:eastAsia="Times New Roman" w:cs="Times New Roman"/>
            <w:color w:val="444444"/>
            <w:sz w:val="16"/>
            <w:szCs w:val="16"/>
          </w:rPr>
          <w:t>condemned</w:t>
        </w:r>
      </w:hyperlink>
      <w:r w:rsidRPr="00841C74">
        <w:rPr>
          <w:rFonts w:eastAsia="Times New Roman" w:cs="Times New Roman"/>
          <w:color w:val="444444"/>
          <w:sz w:val="16"/>
          <w:szCs w:val="16"/>
        </w:rPr>
        <w:t xml:space="preserve"> the G7’s pledge to provide 1 billion doses to middle- and low-income countries as a “drop in the ocean.” G7 leaders failed to agree to waive vaccine </w:t>
      </w:r>
      <w:hyperlink r:id="rId18" w:history="1">
        <w:r w:rsidRPr="00841C74">
          <w:rPr>
            <w:rFonts w:eastAsia="Times New Roman" w:cs="Times New Roman"/>
            <w:color w:val="444444"/>
            <w:sz w:val="16"/>
            <w:szCs w:val="16"/>
          </w:rPr>
          <w:t>intellectual property</w:t>
        </w:r>
      </w:hyperlink>
      <w:r w:rsidRPr="00841C74">
        <w:rPr>
          <w:rFonts w:eastAsia="Times New Roman" w:cs="Times New Roman"/>
          <w:color w:val="444444"/>
          <w:sz w:val="16"/>
          <w:szCs w:val="16"/>
        </w:rPr>
        <w:t xml:space="preserve"> rules and commit to knowledge and technology sharing.</w:t>
      </w:r>
      <w:r w:rsidRPr="00841C74">
        <w:rPr>
          <w:rFonts w:eastAsia="Times New Roman" w:cs="Times New Roman"/>
          <w:b/>
          <w:bCs/>
          <w:color w:val="444444"/>
          <w:szCs w:val="22"/>
          <w:u w:val="single"/>
        </w:rPr>
        <w:t xml:space="preserve"> </w:t>
      </w:r>
      <w:r w:rsidRPr="001C0CB4">
        <w:rPr>
          <w:rFonts w:eastAsia="Times New Roman" w:cs="Times New Roman"/>
          <w:b/>
          <w:bCs/>
          <w:color w:val="000000"/>
          <w:sz w:val="32"/>
          <w:szCs w:val="32"/>
          <w:highlight w:val="yellow"/>
          <w:u w:val="single"/>
          <w:shd w:val="clear" w:color="auto" w:fill="00FFFF"/>
        </w:rPr>
        <w:t xml:space="preserve">Under the current medicine monopoly regime, it is </w:t>
      </w:r>
      <w:hyperlink r:id="rId19" w:history="1">
        <w:r w:rsidRPr="001C0CB4">
          <w:rPr>
            <w:rFonts w:eastAsia="Times New Roman" w:cs="Times New Roman"/>
            <w:b/>
            <w:bCs/>
            <w:color w:val="000000"/>
            <w:sz w:val="32"/>
            <w:szCs w:val="32"/>
            <w:highlight w:val="yellow"/>
            <w:u w:val="single"/>
            <w:shd w:val="clear" w:color="auto" w:fill="00FFFF"/>
          </w:rPr>
          <w:t>projected</w:t>
        </w:r>
      </w:hyperlink>
      <w:r w:rsidRPr="001C0CB4">
        <w:rPr>
          <w:rFonts w:eastAsia="Times New Roman" w:cs="Times New Roman"/>
          <w:b/>
          <w:bCs/>
          <w:color w:val="000000"/>
          <w:sz w:val="32"/>
          <w:szCs w:val="32"/>
          <w:highlight w:val="yellow"/>
          <w:u w:val="single"/>
          <w:shd w:val="clear" w:color="auto" w:fill="00FFFF"/>
        </w:rPr>
        <w:t xml:space="preserve"> to take until 2078 for the world’s poorest countries to vaccinate</w:t>
      </w:r>
      <w:r w:rsidRPr="001C0CB4">
        <w:rPr>
          <w:rFonts w:eastAsia="Times New Roman" w:cs="Times New Roman"/>
          <w:b/>
          <w:bCs/>
          <w:color w:val="000000"/>
          <w:sz w:val="32"/>
          <w:szCs w:val="32"/>
          <w:u w:val="single"/>
          <w:shd w:val="clear" w:color="auto" w:fill="00FFFF"/>
        </w:rPr>
        <w:t xml:space="preserve"> </w:t>
      </w:r>
      <w:r w:rsidRPr="001C0CB4">
        <w:rPr>
          <w:rFonts w:eastAsia="Times New Roman" w:cs="Times New Roman"/>
          <w:b/>
          <w:bCs/>
          <w:color w:val="444444"/>
          <w:sz w:val="32"/>
          <w:szCs w:val="32"/>
          <w:u w:val="single"/>
        </w:rPr>
        <w:t>their populations</w:t>
      </w:r>
      <w:r w:rsidRPr="001C0CB4">
        <w:rPr>
          <w:rFonts w:eastAsia="Times New Roman" w:cs="Times New Roman"/>
          <w:color w:val="444444"/>
          <w:sz w:val="32"/>
          <w:szCs w:val="32"/>
        </w:rPr>
        <w:t>.</w:t>
      </w:r>
      <w:r w:rsidRPr="00841C74">
        <w:rPr>
          <w:rFonts w:eastAsia="Times New Roman" w:cs="Times New Roman"/>
          <w:b/>
          <w:bCs/>
          <w:color w:val="444444"/>
          <w:szCs w:val="22"/>
          <w:u w:val="single"/>
        </w:rPr>
        <w:t xml:space="preserve"> </w:t>
      </w:r>
      <w:r w:rsidRPr="001C0CB4">
        <w:rPr>
          <w:rFonts w:eastAsia="Times New Roman" w:cs="Times New Roman"/>
          <w:b/>
          <w:bCs/>
          <w:color w:val="000000"/>
          <w:sz w:val="32"/>
          <w:szCs w:val="32"/>
          <w:highlight w:val="yellow"/>
          <w:u w:val="single"/>
          <w:shd w:val="clear" w:color="auto" w:fill="00FFFF"/>
        </w:rPr>
        <w:t>G7 countries are expected to vaccinate</w:t>
      </w:r>
      <w:r w:rsidRPr="00841C74">
        <w:rPr>
          <w:rFonts w:eastAsia="Times New Roman" w:cs="Times New Roman"/>
          <w:b/>
          <w:bCs/>
          <w:color w:val="444444"/>
          <w:szCs w:val="22"/>
          <w:u w:val="single"/>
        </w:rPr>
        <w:t xml:space="preserve"> </w:t>
      </w:r>
      <w:r w:rsidRPr="00841C74">
        <w:rPr>
          <w:rFonts w:eastAsia="Times New Roman" w:cs="Times New Roman"/>
          <w:color w:val="444444"/>
          <w:sz w:val="16"/>
          <w:szCs w:val="16"/>
        </w:rPr>
        <w:t>their populations</w:t>
      </w:r>
      <w:r w:rsidRPr="00841C74">
        <w:rPr>
          <w:rFonts w:eastAsia="Times New Roman" w:cs="Times New Roman"/>
          <w:b/>
          <w:bCs/>
          <w:color w:val="444444"/>
          <w:szCs w:val="22"/>
          <w:u w:val="single"/>
        </w:rPr>
        <w:t xml:space="preserve"> </w:t>
      </w:r>
      <w:r w:rsidRPr="001C0CB4">
        <w:rPr>
          <w:rFonts w:eastAsia="Times New Roman" w:cs="Times New Roman"/>
          <w:b/>
          <w:bCs/>
          <w:color w:val="000000"/>
          <w:sz w:val="32"/>
          <w:szCs w:val="32"/>
          <w:highlight w:val="yellow"/>
          <w:u w:val="single"/>
          <w:shd w:val="clear" w:color="auto" w:fill="00FFFF"/>
        </w:rPr>
        <w:t>by</w:t>
      </w:r>
      <w:r w:rsidRPr="001C0CB4">
        <w:rPr>
          <w:rFonts w:eastAsia="Times New Roman" w:cs="Times New Roman"/>
          <w:b/>
          <w:bCs/>
          <w:color w:val="444444"/>
          <w:sz w:val="32"/>
          <w:szCs w:val="32"/>
          <w:highlight w:val="yellow"/>
          <w:u w:val="single"/>
        </w:rPr>
        <w:t xml:space="preserve"> </w:t>
      </w:r>
      <w:r w:rsidRPr="001C0CB4">
        <w:rPr>
          <w:rFonts w:eastAsia="Times New Roman" w:cs="Times New Roman"/>
          <w:b/>
          <w:bCs/>
          <w:color w:val="000000"/>
          <w:sz w:val="32"/>
          <w:szCs w:val="32"/>
          <w:highlight w:val="yellow"/>
          <w:u w:val="single"/>
          <w:shd w:val="clear" w:color="auto" w:fill="00FFFF"/>
        </w:rPr>
        <w:t>January</w:t>
      </w:r>
      <w:r w:rsidRPr="001C0CB4">
        <w:rPr>
          <w:rFonts w:eastAsia="Times New Roman" w:cs="Times New Roman"/>
          <w:b/>
          <w:bCs/>
          <w:color w:val="444444"/>
          <w:sz w:val="32"/>
          <w:szCs w:val="32"/>
          <w:highlight w:val="yellow"/>
          <w:u w:val="single"/>
        </w:rPr>
        <w:t xml:space="preserve"> </w:t>
      </w:r>
      <w:r w:rsidRPr="001C0CB4">
        <w:rPr>
          <w:rFonts w:eastAsia="Times New Roman" w:cs="Times New Roman"/>
          <w:b/>
          <w:bCs/>
          <w:color w:val="000000"/>
          <w:sz w:val="32"/>
          <w:szCs w:val="32"/>
          <w:highlight w:val="yellow"/>
          <w:u w:val="single"/>
          <w:shd w:val="clear" w:color="auto" w:fill="00FFFF"/>
        </w:rPr>
        <w:t>2022</w:t>
      </w:r>
      <w:r w:rsidRPr="00841C74">
        <w:rPr>
          <w:rFonts w:eastAsia="Times New Roman" w:cs="Times New Roman"/>
          <w:color w:val="444444"/>
          <w:sz w:val="16"/>
          <w:szCs w:val="16"/>
        </w:rPr>
        <w:t xml:space="preserve"> “We do not have a system that protects against unequal access. Later this week, government ministers from many of the countries that will suffer most — and have already suffered — from this abhorrent vaccine inequality are convening online alongside scientists and global health advocates to forge a different path out of the pandemic. The </w:t>
      </w:r>
      <w:hyperlink r:id="rId20" w:history="1">
        <w:r w:rsidRPr="00841C74">
          <w:rPr>
            <w:rFonts w:eastAsia="Times New Roman" w:cs="Times New Roman"/>
            <w:color w:val="444444"/>
            <w:sz w:val="16"/>
            <w:szCs w:val="16"/>
          </w:rPr>
          <w:t>summit</w:t>
        </w:r>
      </w:hyperlink>
      <w:r w:rsidRPr="00841C74">
        <w:rPr>
          <w:rFonts w:eastAsia="Times New Roman" w:cs="Times New Roman"/>
          <w:color w:val="444444"/>
          <w:sz w:val="16"/>
          <w:szCs w:val="16"/>
        </w:rPr>
        <w:t xml:space="preserve">, hosted by Progressive International, recognizes vaccine internationalism as the necessary order of the day. Politicians from states including Cuba, Venezuela, Vietnam, Kenya, Kerala — which is in India — and Argentina will attend, alongside Western parliamentarian progressive allies like the U.K.’s Jeremy Corbyn and Greece’s </w:t>
      </w:r>
      <w:proofErr w:type="spellStart"/>
      <w:r w:rsidRPr="00841C74">
        <w:rPr>
          <w:rFonts w:eastAsia="Times New Roman" w:cs="Times New Roman"/>
          <w:color w:val="444444"/>
          <w:sz w:val="16"/>
          <w:szCs w:val="16"/>
        </w:rPr>
        <w:t>Yanis</w:t>
      </w:r>
      <w:proofErr w:type="spellEnd"/>
      <w:r w:rsidRPr="00841C74">
        <w:rPr>
          <w:rFonts w:eastAsia="Times New Roman" w:cs="Times New Roman"/>
          <w:color w:val="444444"/>
          <w:sz w:val="16"/>
          <w:szCs w:val="16"/>
        </w:rPr>
        <w:t xml:space="preserve"> Varoufakis. The question is whether a solidarity-based bloc can be established with sufficient power and cooperation to undo vaccine apartheid. The stakes could not be higher</w:t>
      </w:r>
      <w:r w:rsidRPr="001C0CB4">
        <w:rPr>
          <w:rFonts w:eastAsia="Times New Roman" w:cs="Times New Roman"/>
          <w:b/>
          <w:bCs/>
          <w:color w:val="444444"/>
          <w:sz w:val="32"/>
          <w:szCs w:val="32"/>
          <w:highlight w:val="yellow"/>
          <w:u w:val="single"/>
        </w:rPr>
        <w:t>.</w:t>
      </w:r>
      <w:r w:rsidRPr="001C0CB4">
        <w:rPr>
          <w:rFonts w:eastAsia="Times New Roman" w:cs="Times New Roman"/>
          <w:b/>
          <w:bCs/>
          <w:color w:val="000000"/>
          <w:sz w:val="32"/>
          <w:szCs w:val="32"/>
          <w:highlight w:val="yellow"/>
          <w:u w:val="single"/>
          <w:shd w:val="clear" w:color="auto" w:fill="00FFFF"/>
        </w:rPr>
        <w:t xml:space="preserve"> Covid-19 is</w:t>
      </w:r>
      <w:r w:rsidRPr="00841C74">
        <w:rPr>
          <w:rFonts w:eastAsia="Times New Roman" w:cs="Times New Roman"/>
          <w:color w:val="444444"/>
          <w:sz w:val="16"/>
          <w:szCs w:val="16"/>
        </w:rPr>
        <w:t xml:space="preserve"> all but</w:t>
      </w:r>
      <w:r w:rsidRPr="00841C74">
        <w:rPr>
          <w:rFonts w:eastAsia="Times New Roman" w:cs="Times New Roman"/>
          <w:b/>
          <w:bCs/>
          <w:color w:val="000000"/>
          <w:u w:val="single"/>
          <w:shd w:val="clear" w:color="auto" w:fill="00FFFF"/>
        </w:rPr>
        <w:t xml:space="preserve"> </w:t>
      </w:r>
      <w:r w:rsidRPr="001C0CB4">
        <w:rPr>
          <w:rFonts w:eastAsia="Times New Roman" w:cs="Times New Roman"/>
          <w:b/>
          <w:bCs/>
          <w:color w:val="000000"/>
          <w:sz w:val="32"/>
          <w:szCs w:val="32"/>
          <w:highlight w:val="yellow"/>
          <w:u w:val="single"/>
          <w:shd w:val="clear" w:color="auto" w:fill="00FFFF"/>
        </w:rPr>
        <w:t>assured to shift from a pandemic into an endemic disease, with the victims</w:t>
      </w:r>
      <w:r w:rsidRPr="00841C74">
        <w:rPr>
          <w:rFonts w:eastAsia="Times New Roman" w:cs="Times New Roman"/>
          <w:b/>
          <w:bCs/>
          <w:color w:val="000000"/>
          <w:u w:val="single"/>
          <w:shd w:val="clear" w:color="auto" w:fill="00FFFF"/>
        </w:rPr>
        <w:t xml:space="preserve"> </w:t>
      </w:r>
      <w:r w:rsidRPr="00841C74">
        <w:rPr>
          <w:rFonts w:eastAsia="Times New Roman" w:cs="Times New Roman"/>
          <w:color w:val="444444"/>
          <w:sz w:val="16"/>
          <w:szCs w:val="16"/>
        </w:rPr>
        <w:t xml:space="preserve">of historic and ongoing colonialism </w:t>
      </w:r>
      <w:r w:rsidRPr="001C0CB4">
        <w:rPr>
          <w:rFonts w:eastAsia="Times New Roman" w:cs="Times New Roman"/>
          <w:b/>
          <w:bCs/>
          <w:color w:val="000000"/>
          <w:sz w:val="32"/>
          <w:szCs w:val="32"/>
          <w:highlight w:val="yellow"/>
          <w:u w:val="single"/>
          <w:shd w:val="clear" w:color="auto" w:fill="00FFFF"/>
        </w:rPr>
        <w:t>left to die by the millions</w:t>
      </w:r>
      <w:r w:rsidRPr="00841C74">
        <w:rPr>
          <w:rFonts w:eastAsia="Times New Roman" w:cs="Times New Roman"/>
          <w:b/>
          <w:bCs/>
          <w:color w:val="444444"/>
          <w:szCs w:val="22"/>
          <w:u w:val="single"/>
        </w:rPr>
        <w:t>.</w:t>
      </w:r>
      <w:r w:rsidRPr="00841C74">
        <w:rPr>
          <w:rFonts w:eastAsia="Times New Roman" w:cs="Times New Roman"/>
          <w:color w:val="444444"/>
          <w:sz w:val="16"/>
          <w:szCs w:val="16"/>
        </w:rPr>
        <w:t xml:space="preserve"> </w:t>
      </w:r>
      <w:hyperlink r:id="rId21" w:history="1">
        <w:r w:rsidRPr="00841C74">
          <w:rPr>
            <w:rFonts w:eastAsia="Times New Roman" w:cs="Times New Roman"/>
            <w:color w:val="444444"/>
            <w:sz w:val="16"/>
            <w:szCs w:val="16"/>
          </w:rPr>
          <w:t>I’m i</w:t>
        </w:r>
      </w:hyperlink>
      <w:r w:rsidRPr="00841C74">
        <w:rPr>
          <w:rFonts w:eastAsia="Times New Roman" w:cs="Times New Roman"/>
          <w:color w:val="444444"/>
          <w:sz w:val="16"/>
          <w:szCs w:val="16"/>
        </w:rPr>
        <w:t xml:space="preserve">n “We do not have a system that protects against unequal access,” Varsha </w:t>
      </w:r>
      <w:proofErr w:type="spellStart"/>
      <w:r w:rsidRPr="00841C74">
        <w:rPr>
          <w:rFonts w:eastAsia="Times New Roman" w:cs="Times New Roman"/>
          <w:color w:val="444444"/>
          <w:sz w:val="16"/>
          <w:szCs w:val="16"/>
        </w:rPr>
        <w:t>Gandikota-Nellutla</w:t>
      </w:r>
      <w:proofErr w:type="spellEnd"/>
      <w:r w:rsidRPr="00841C74">
        <w:rPr>
          <w:rFonts w:eastAsia="Times New Roman" w:cs="Times New Roman"/>
          <w:color w:val="444444"/>
          <w:sz w:val="16"/>
          <w:szCs w:val="16"/>
        </w:rPr>
        <w:t>, an India-based coordinator with Progressive International, told me by email. She pointed to the disparities between the European Union and countries in Africa. “Consider this: the EU has already made a deal with BioNTech/Pfizer for 1.8 billion booster shots even as</w:t>
      </w:r>
      <w:r w:rsidRPr="00841C74">
        <w:rPr>
          <w:rFonts w:eastAsia="Times New Roman" w:cs="Times New Roman"/>
          <w:b/>
          <w:bCs/>
          <w:color w:val="444444"/>
          <w:szCs w:val="22"/>
          <w:u w:val="single"/>
        </w:rPr>
        <w:t xml:space="preserve"> the entire continent of Africa has vaccinated less than 2 percent of its population</w:t>
      </w:r>
      <w:r w:rsidRPr="00841C74">
        <w:rPr>
          <w:rFonts w:eastAsia="Times New Roman" w:cs="Times New Roman"/>
          <w:color w:val="444444"/>
          <w:sz w:val="16"/>
          <w:szCs w:val="16"/>
        </w:rPr>
        <w:t xml:space="preserve"> with the first and second doses.” </w:t>
      </w:r>
      <w:proofErr w:type="spellStart"/>
      <w:r w:rsidRPr="00841C74">
        <w:rPr>
          <w:rFonts w:eastAsia="Times New Roman" w:cs="Times New Roman"/>
          <w:color w:val="444444"/>
          <w:sz w:val="16"/>
          <w:szCs w:val="16"/>
        </w:rPr>
        <w:t>Gandikota-Nellutla</w:t>
      </w:r>
      <w:proofErr w:type="spellEnd"/>
      <w:r w:rsidRPr="00841C74">
        <w:rPr>
          <w:rFonts w:eastAsia="Times New Roman" w:cs="Times New Roman"/>
          <w:color w:val="444444"/>
          <w:sz w:val="16"/>
          <w:szCs w:val="16"/>
        </w:rPr>
        <w:t xml:space="preserve"> noted that at current rates</w:t>
      </w:r>
      <w:r w:rsidRPr="00841C74">
        <w:rPr>
          <w:rFonts w:eastAsia="Times New Roman" w:cs="Times New Roman"/>
          <w:b/>
          <w:bCs/>
          <w:color w:val="444444"/>
          <w:szCs w:val="22"/>
          <w:u w:val="single"/>
        </w:rPr>
        <w:t>, it will take nearly six decades for the world to be vaccinated</w:t>
      </w:r>
      <w:r w:rsidRPr="00841C74">
        <w:rPr>
          <w:rFonts w:eastAsia="Times New Roman" w:cs="Times New Roman"/>
          <w:color w:val="444444"/>
          <w:sz w:val="16"/>
          <w:szCs w:val="16"/>
        </w:rPr>
        <w:t xml:space="preserve"> — a statistic echoed by the People’s Vaccine Alliance, a coalition of organizations including Amnesty International, Health Justice Initiative, Oxfam, Stop AIDS Campaign, and UNAIDS. She said, “We’re witnessing the ills of nationalism, imperialism, and racial capitalism all play out in the most grotesque of ways in the vaccine race.”</w:t>
      </w:r>
      <w:r w:rsidRPr="00841C74">
        <w:rPr>
          <w:rFonts w:eastAsia="Times New Roman" w:cs="Times New Roman"/>
          <w:b/>
          <w:bCs/>
          <w:color w:val="444444"/>
          <w:szCs w:val="22"/>
          <w:u w:val="single"/>
        </w:rPr>
        <w:t xml:space="preserve"> </w:t>
      </w:r>
      <w:r w:rsidRPr="001C0CB4">
        <w:rPr>
          <w:rFonts w:eastAsia="Times New Roman" w:cs="Times New Roman"/>
          <w:b/>
          <w:bCs/>
          <w:color w:val="000000"/>
          <w:sz w:val="32"/>
          <w:szCs w:val="32"/>
          <w:highlight w:val="yellow"/>
          <w:u w:val="single"/>
          <w:shd w:val="clear" w:color="auto" w:fill="00FFFF"/>
        </w:rPr>
        <w:t>WE</w:t>
      </w:r>
      <w:r w:rsidRPr="001C0CB4">
        <w:rPr>
          <w:rFonts w:eastAsia="Times New Roman" w:cs="Times New Roman"/>
          <w:b/>
          <w:bCs/>
          <w:color w:val="444444"/>
          <w:sz w:val="32"/>
          <w:szCs w:val="32"/>
          <w:highlight w:val="yellow"/>
          <w:u w:val="single"/>
        </w:rPr>
        <w:t xml:space="preserve"> </w:t>
      </w:r>
      <w:r w:rsidRPr="001C0CB4">
        <w:rPr>
          <w:rFonts w:eastAsia="Times New Roman" w:cs="Times New Roman"/>
          <w:b/>
          <w:bCs/>
          <w:color w:val="000000"/>
          <w:sz w:val="32"/>
          <w:szCs w:val="32"/>
          <w:highlight w:val="yellow"/>
          <w:u w:val="single"/>
          <w:shd w:val="clear" w:color="auto" w:fill="00FFFF"/>
        </w:rPr>
        <w:t>KNOW</w:t>
      </w:r>
      <w:r w:rsidRPr="001C0CB4">
        <w:rPr>
          <w:rFonts w:eastAsia="Times New Roman" w:cs="Times New Roman"/>
          <w:b/>
          <w:bCs/>
          <w:color w:val="444444"/>
          <w:sz w:val="32"/>
          <w:szCs w:val="32"/>
          <w:highlight w:val="yellow"/>
          <w:u w:val="single"/>
        </w:rPr>
        <w:t xml:space="preserve"> </w:t>
      </w:r>
      <w:r w:rsidRPr="001C0CB4">
        <w:rPr>
          <w:rFonts w:eastAsia="Times New Roman" w:cs="Times New Roman"/>
          <w:b/>
          <w:bCs/>
          <w:color w:val="000000"/>
          <w:sz w:val="32"/>
          <w:szCs w:val="32"/>
          <w:highlight w:val="yellow"/>
          <w:u w:val="single"/>
          <w:shd w:val="clear" w:color="auto" w:fill="00FFFF"/>
        </w:rPr>
        <w:t>WHAT vaccine nationalism looks like: Powerful countries, aided by World Trade Organization</w:t>
      </w:r>
      <w:r w:rsidRPr="00841C74">
        <w:rPr>
          <w:rFonts w:eastAsia="Times New Roman" w:cs="Times New Roman"/>
          <w:color w:val="444444"/>
          <w:sz w:val="16"/>
          <w:szCs w:val="16"/>
        </w:rPr>
        <w:t xml:space="preserve"> regulations, </w:t>
      </w:r>
      <w:r w:rsidRPr="001C0CB4">
        <w:rPr>
          <w:rFonts w:eastAsia="Times New Roman" w:cs="Times New Roman"/>
          <w:b/>
          <w:bCs/>
          <w:color w:val="000000"/>
          <w:sz w:val="32"/>
          <w:szCs w:val="32"/>
          <w:highlight w:val="yellow"/>
          <w:u w:val="single"/>
          <w:shd w:val="clear" w:color="auto" w:fill="00FFFF"/>
        </w:rPr>
        <w:t>make deals with leviathan pharmaceutical companies</w:t>
      </w:r>
      <w:r w:rsidRPr="00841C74">
        <w:rPr>
          <w:rFonts w:eastAsia="Times New Roman" w:cs="Times New Roman"/>
          <w:color w:val="444444"/>
          <w:sz w:val="16"/>
          <w:szCs w:val="16"/>
        </w:rPr>
        <w:t xml:space="preserve"> to buy up</w:t>
      </w:r>
      <w:r w:rsidRPr="00841C74">
        <w:rPr>
          <w:rFonts w:eastAsia="Times New Roman" w:cs="Times New Roman"/>
          <w:b/>
          <w:bCs/>
          <w:color w:val="444444"/>
          <w:szCs w:val="22"/>
          <w:u w:val="single"/>
        </w:rPr>
        <w:t xml:space="preserve"> </w:t>
      </w:r>
      <w:r w:rsidRPr="001C0CB4">
        <w:rPr>
          <w:rFonts w:eastAsia="Times New Roman" w:cs="Times New Roman"/>
          <w:b/>
          <w:bCs/>
          <w:color w:val="000000"/>
          <w:sz w:val="32"/>
          <w:szCs w:val="32"/>
          <w:highlight w:val="yellow"/>
          <w:u w:val="single"/>
          <w:shd w:val="clear" w:color="auto" w:fill="00FFFF"/>
        </w:rPr>
        <w:t>and</w:t>
      </w:r>
      <w:r w:rsidRPr="001C0CB4">
        <w:rPr>
          <w:rFonts w:eastAsia="Times New Roman" w:cs="Times New Roman"/>
          <w:b/>
          <w:bCs/>
          <w:color w:val="444444"/>
          <w:sz w:val="32"/>
          <w:szCs w:val="32"/>
          <w:highlight w:val="yellow"/>
          <w:u w:val="single"/>
        </w:rPr>
        <w:t xml:space="preserve"> </w:t>
      </w:r>
      <w:r w:rsidRPr="001C0CB4">
        <w:rPr>
          <w:rFonts w:eastAsia="Times New Roman" w:cs="Times New Roman"/>
          <w:b/>
          <w:bCs/>
          <w:color w:val="000000"/>
          <w:sz w:val="32"/>
          <w:szCs w:val="32"/>
          <w:highlight w:val="yellow"/>
          <w:u w:val="single"/>
          <w:shd w:val="clear" w:color="auto" w:fill="00FFFF"/>
        </w:rPr>
        <w:t>hoard</w:t>
      </w:r>
      <w:r w:rsidRPr="001C0CB4">
        <w:rPr>
          <w:rFonts w:eastAsia="Times New Roman" w:cs="Times New Roman"/>
          <w:b/>
          <w:bCs/>
          <w:color w:val="444444"/>
          <w:sz w:val="32"/>
          <w:szCs w:val="32"/>
          <w:highlight w:val="yellow"/>
          <w:u w:val="single"/>
        </w:rPr>
        <w:t xml:space="preserve"> </w:t>
      </w:r>
      <w:r w:rsidRPr="001C0CB4">
        <w:rPr>
          <w:rFonts w:eastAsia="Times New Roman" w:cs="Times New Roman"/>
          <w:b/>
          <w:bCs/>
          <w:color w:val="000000"/>
          <w:sz w:val="32"/>
          <w:szCs w:val="32"/>
          <w:highlight w:val="yellow"/>
          <w:u w:val="single"/>
          <w:shd w:val="clear" w:color="auto" w:fill="00FFFF"/>
        </w:rPr>
        <w:t>vaccines</w:t>
      </w:r>
      <w:r w:rsidRPr="001C0CB4">
        <w:rPr>
          <w:rFonts w:eastAsia="Times New Roman" w:cs="Times New Roman"/>
          <w:color w:val="444444"/>
          <w:sz w:val="32"/>
          <w:szCs w:val="32"/>
          <w:highlight w:val="yellow"/>
        </w:rPr>
        <w:t xml:space="preserve">. </w:t>
      </w:r>
      <w:r w:rsidRPr="001C0CB4">
        <w:rPr>
          <w:rFonts w:eastAsia="Times New Roman" w:cs="Times New Roman"/>
          <w:b/>
          <w:bCs/>
          <w:color w:val="000000"/>
          <w:sz w:val="32"/>
          <w:szCs w:val="32"/>
          <w:highlight w:val="yellow"/>
          <w:u w:val="single"/>
          <w:shd w:val="clear" w:color="auto" w:fill="00FFFF"/>
        </w:rPr>
        <w:t>Poorer</w:t>
      </w:r>
      <w:r w:rsidRPr="001C0CB4">
        <w:rPr>
          <w:rFonts w:eastAsia="Times New Roman" w:cs="Times New Roman"/>
          <w:color w:val="444444"/>
          <w:sz w:val="32"/>
          <w:szCs w:val="32"/>
          <w:highlight w:val="yellow"/>
        </w:rPr>
        <w:t xml:space="preserve"> </w:t>
      </w:r>
      <w:r w:rsidRPr="001C0CB4">
        <w:rPr>
          <w:rFonts w:eastAsia="Times New Roman" w:cs="Times New Roman"/>
          <w:b/>
          <w:bCs/>
          <w:color w:val="000000"/>
          <w:sz w:val="32"/>
          <w:szCs w:val="32"/>
          <w:highlight w:val="yellow"/>
          <w:u w:val="single"/>
          <w:shd w:val="clear" w:color="auto" w:fill="00FFFF"/>
        </w:rPr>
        <w:t>countries are</w:t>
      </w:r>
      <w:r w:rsidRPr="001C0CB4">
        <w:rPr>
          <w:rFonts w:eastAsia="Times New Roman" w:cs="Times New Roman"/>
          <w:color w:val="444444"/>
          <w:sz w:val="32"/>
          <w:szCs w:val="32"/>
          <w:highlight w:val="yellow"/>
        </w:rPr>
        <w:t xml:space="preserve"> </w:t>
      </w:r>
      <w:r w:rsidRPr="001C0CB4">
        <w:rPr>
          <w:rFonts w:eastAsia="Times New Roman" w:cs="Times New Roman"/>
          <w:b/>
          <w:bCs/>
          <w:color w:val="000000"/>
          <w:sz w:val="32"/>
          <w:szCs w:val="32"/>
          <w:highlight w:val="yellow"/>
          <w:u w:val="single"/>
          <w:shd w:val="clear" w:color="auto" w:fill="00FFFF"/>
        </w:rPr>
        <w:t>forced</w:t>
      </w:r>
      <w:r w:rsidRPr="00841C74">
        <w:rPr>
          <w:rFonts w:eastAsia="Times New Roman" w:cs="Times New Roman"/>
          <w:b/>
          <w:bCs/>
          <w:color w:val="444444"/>
          <w:szCs w:val="22"/>
          <w:u w:val="single"/>
        </w:rPr>
        <w:t xml:space="preserve"> in</w:t>
      </w:r>
      <w:r w:rsidRPr="001C0CB4">
        <w:rPr>
          <w:rFonts w:eastAsia="Times New Roman" w:cs="Times New Roman"/>
          <w:b/>
          <w:bCs/>
          <w:color w:val="000000"/>
          <w:sz w:val="32"/>
          <w:szCs w:val="32"/>
          <w:highlight w:val="yellow"/>
          <w:u w:val="single"/>
          <w:shd w:val="clear" w:color="auto" w:fill="00FFFF"/>
        </w:rPr>
        <w:t>to positions of dependence</w:t>
      </w:r>
      <w:r w:rsidRPr="00841C74">
        <w:rPr>
          <w:rFonts w:eastAsia="Times New Roman" w:cs="Times New Roman"/>
          <w:color w:val="444444"/>
          <w:sz w:val="16"/>
          <w:szCs w:val="16"/>
        </w:rPr>
        <w:t xml:space="preserve"> on insufficient charity;</w:t>
      </w:r>
      <w:r w:rsidRPr="00841C74">
        <w:rPr>
          <w:rFonts w:eastAsia="Times New Roman" w:cs="Times New Roman"/>
          <w:b/>
          <w:bCs/>
          <w:color w:val="444444"/>
          <w:szCs w:val="22"/>
          <w:u w:val="single"/>
        </w:rPr>
        <w:t xml:space="preserve"> </w:t>
      </w:r>
      <w:r w:rsidRPr="001C0CB4">
        <w:rPr>
          <w:rFonts w:eastAsia="Times New Roman" w:cs="Times New Roman"/>
          <w:b/>
          <w:bCs/>
          <w:color w:val="000000"/>
          <w:sz w:val="32"/>
          <w:szCs w:val="32"/>
          <w:highlight w:val="yellow"/>
          <w:u w:val="single"/>
          <w:shd w:val="clear" w:color="auto" w:fill="00FFFF"/>
        </w:rPr>
        <w:t>Big Pharma gets bigger.</w:t>
      </w:r>
      <w:r w:rsidRPr="00841C74">
        <w:rPr>
          <w:rFonts w:eastAsia="Times New Roman" w:cs="Times New Roman"/>
          <w:color w:val="444444"/>
          <w:sz w:val="16"/>
          <w:szCs w:val="16"/>
        </w:rPr>
        <w:t xml:space="preserve"> Meanwhile, intellectual property </w:t>
      </w:r>
      <w:hyperlink r:id="rId22" w:history="1">
        <w:r w:rsidRPr="00841C74">
          <w:rPr>
            <w:rFonts w:eastAsia="Times New Roman" w:cs="Times New Roman"/>
            <w:color w:val="444444"/>
            <w:sz w:val="16"/>
            <w:szCs w:val="16"/>
          </w:rPr>
          <w:t>fetishist</w:t>
        </w:r>
      </w:hyperlink>
      <w:r w:rsidRPr="00841C74">
        <w:rPr>
          <w:rFonts w:eastAsia="Times New Roman" w:cs="Times New Roman"/>
          <w:color w:val="444444"/>
          <w:sz w:val="16"/>
          <w:szCs w:val="16"/>
        </w:rPr>
        <w:t xml:space="preserve"> Bill Gates asserts, despite evidence from international scientists to the contrary, that poorer nations are per se incapable of developing, regulating, and distributing vaccines safely and efficiently. A system of health care scarcity is developed by design, with results no less than genocidal. The basic means of surviving a pandemic are held as a political cudgel by the richest countries over the poorest. At present, for example, Venezuela has been shut out of receiving any of the half a billion Pfizer vaccine doses President Joe Biden pledged to donate to COVAX, short for COVID-19 Vaccines Global Access, the initiative purportedly committed to equitable international vaccine distribution. Despite Biden stating that vaccine donations “don’t include pressure for favors or potential concessions,” Venezuela has been shut out of COVAX access due to ongoing, brutal U.S. sanctions against the country. “No country has the right to obstruct the access to health of any other,” Venezuelan Foreign Minister Jorge Arreaza, who will be attending the Summit for Vaccine Internationalism, said in a statement. “</w:t>
      </w:r>
      <w:r w:rsidRPr="001C0CB4">
        <w:rPr>
          <w:rFonts w:eastAsia="Times New Roman" w:cs="Times New Roman"/>
          <w:b/>
          <w:bCs/>
          <w:color w:val="000000"/>
          <w:sz w:val="32"/>
          <w:szCs w:val="32"/>
          <w:highlight w:val="yellow"/>
          <w:u w:val="single"/>
          <w:shd w:val="clear" w:color="auto" w:fill="00FFFF"/>
        </w:rPr>
        <w:t>Obstructing</w:t>
      </w:r>
      <w:r w:rsidRPr="001C0CB4">
        <w:rPr>
          <w:rFonts w:eastAsia="Times New Roman" w:cs="Times New Roman"/>
          <w:color w:val="444444"/>
          <w:sz w:val="32"/>
          <w:szCs w:val="32"/>
          <w:highlight w:val="yellow"/>
        </w:rPr>
        <w:t xml:space="preserve"> </w:t>
      </w:r>
      <w:r w:rsidRPr="001C0CB4">
        <w:rPr>
          <w:rFonts w:eastAsia="Times New Roman" w:cs="Times New Roman"/>
          <w:b/>
          <w:bCs/>
          <w:color w:val="000000"/>
          <w:sz w:val="32"/>
          <w:szCs w:val="32"/>
          <w:highlight w:val="yellow"/>
          <w:u w:val="single"/>
          <w:shd w:val="clear" w:color="auto" w:fill="00FFFF"/>
        </w:rPr>
        <w:t>a people’s access to vaccines during the pandemic is a crime against humanity</w:t>
      </w:r>
      <w:r w:rsidRPr="00841C74">
        <w:rPr>
          <w:rFonts w:eastAsia="Times New Roman" w:cs="Times New Roman"/>
          <w:b/>
          <w:bCs/>
          <w:color w:val="444444"/>
          <w:szCs w:val="22"/>
          <w:u w:val="single"/>
        </w:rPr>
        <w:t xml:space="preserve"> </w:t>
      </w:r>
      <w:r w:rsidRPr="00841C74">
        <w:rPr>
          <w:rFonts w:eastAsia="Times New Roman" w:cs="Times New Roman"/>
          <w:color w:val="444444"/>
          <w:sz w:val="16"/>
          <w:szCs w:val="16"/>
        </w:rPr>
        <w:t>and the free peoples of the world must unite and design mechanisms to avoid this medical apartheid, where a few have access to vaccines and others are excluded.” ANY SORT OF robust vaccine internationalism — in which collective potentials for vaccine production and distribution are truly unlocked — has so far been off the table. Yet we have seen a number of recent examples of production and sharing outside the top-down control of powers like the U.S. and the EU.</w:t>
      </w:r>
    </w:p>
    <w:p w14:paraId="474FA882" w14:textId="386FEC21" w:rsidR="00E221FB" w:rsidRPr="00586198" w:rsidRDefault="009002BB" w:rsidP="00586198">
      <w:pPr>
        <w:pStyle w:val="ListParagraph"/>
        <w:numPr>
          <w:ilvl w:val="0"/>
          <w:numId w:val="17"/>
        </w:numPr>
        <w:rPr>
          <w:sz w:val="40"/>
          <w:szCs w:val="40"/>
        </w:rPr>
      </w:pPr>
      <w:r w:rsidRPr="00586198">
        <w:rPr>
          <w:b/>
          <w:bCs/>
          <w:sz w:val="40"/>
          <w:szCs w:val="40"/>
        </w:rPr>
        <w:t>ALTERNATIVE:</w:t>
      </w:r>
      <w:r w:rsidRPr="00586198">
        <w:rPr>
          <w:b/>
          <w:bCs/>
          <w:sz w:val="36"/>
          <w:szCs w:val="36"/>
        </w:rPr>
        <w:t xml:space="preserve"> </w:t>
      </w:r>
      <w:r w:rsidRPr="00586198">
        <w:rPr>
          <w:sz w:val="40"/>
          <w:szCs w:val="40"/>
        </w:rPr>
        <w:t>Abolish the WTO</w:t>
      </w:r>
    </w:p>
    <w:p w14:paraId="76AA978A" w14:textId="77777777" w:rsidR="00F80889" w:rsidRPr="00BB6C12" w:rsidRDefault="00F80889" w:rsidP="00F80889">
      <w:pPr>
        <w:pStyle w:val="Heading4"/>
        <w:spacing w:before="200"/>
        <w:rPr>
          <w:rFonts w:asciiTheme="majorHAnsi" w:hAnsiTheme="majorHAnsi" w:cstheme="majorHAnsi"/>
          <w:sz w:val="32"/>
          <w:szCs w:val="32"/>
        </w:rPr>
      </w:pPr>
      <w:r w:rsidRPr="00BB6C12">
        <w:rPr>
          <w:rFonts w:asciiTheme="majorHAnsi" w:hAnsiTheme="majorHAnsi" w:cstheme="majorHAnsi"/>
          <w:color w:val="000000"/>
          <w:sz w:val="32"/>
          <w:szCs w:val="32"/>
        </w:rPr>
        <w:t>The affirmative is only attacking the symptom of capital dispossession. We must refuse the call for easy reform and dedicate ourselves to the real task of anti-capitalist movement building.</w:t>
      </w:r>
    </w:p>
    <w:p w14:paraId="09847290" w14:textId="77777777" w:rsidR="00F80889" w:rsidRDefault="00F80889" w:rsidP="00F80889">
      <w:pPr>
        <w:pStyle w:val="NormalWeb"/>
        <w:spacing w:before="0" w:beforeAutospacing="0" w:after="0" w:afterAutospacing="0"/>
        <w:rPr>
          <w:rFonts w:asciiTheme="majorHAnsi" w:hAnsiTheme="majorHAnsi" w:cstheme="majorHAnsi"/>
          <w:color w:val="000000"/>
          <w:sz w:val="16"/>
          <w:szCs w:val="16"/>
        </w:rPr>
      </w:pPr>
      <w:r w:rsidRPr="008D6768">
        <w:rPr>
          <w:rFonts w:asciiTheme="majorHAnsi" w:hAnsiTheme="majorHAnsi" w:cstheme="majorHAnsi"/>
          <w:color w:val="000000"/>
          <w:sz w:val="16"/>
          <w:szCs w:val="16"/>
        </w:rPr>
        <w:t xml:space="preserve">Patrick </w:t>
      </w:r>
      <w:proofErr w:type="spellStart"/>
      <w:r w:rsidRPr="008D6768">
        <w:rPr>
          <w:rFonts w:asciiTheme="majorHAnsi" w:hAnsiTheme="majorHAnsi" w:cstheme="majorHAnsi"/>
          <w:b/>
          <w:bCs/>
          <w:color w:val="000000"/>
          <w:sz w:val="32"/>
          <w:szCs w:val="32"/>
        </w:rPr>
        <w:t>Reinsborough</w:t>
      </w:r>
      <w:proofErr w:type="spellEnd"/>
      <w:r w:rsidRPr="008D6768">
        <w:rPr>
          <w:rFonts w:asciiTheme="majorHAnsi" w:hAnsiTheme="majorHAnsi" w:cstheme="majorHAnsi"/>
          <w:b/>
          <w:bCs/>
          <w:color w:val="000000"/>
          <w:sz w:val="32"/>
          <w:szCs w:val="32"/>
        </w:rPr>
        <w:t xml:space="preserve"> 2003</w:t>
      </w:r>
      <w:r w:rsidRPr="008D6768">
        <w:rPr>
          <w:rFonts w:asciiTheme="majorHAnsi" w:hAnsiTheme="majorHAnsi" w:cstheme="majorHAnsi"/>
          <w:color w:val="000000"/>
          <w:sz w:val="16"/>
          <w:szCs w:val="16"/>
        </w:rPr>
        <w:t xml:space="preserve"> (has been involved in campaigns for peace, the environment, and social justice for over twenty years. He co-founded the </w:t>
      </w:r>
      <w:proofErr w:type="spellStart"/>
      <w:r w:rsidRPr="008D6768">
        <w:rPr>
          <w:rFonts w:asciiTheme="majorHAnsi" w:hAnsiTheme="majorHAnsi" w:cstheme="majorHAnsi"/>
          <w:color w:val="000000"/>
          <w:sz w:val="16"/>
          <w:szCs w:val="16"/>
        </w:rPr>
        <w:t>smartMeme</w:t>
      </w:r>
      <w:proofErr w:type="spellEnd"/>
      <w:r w:rsidRPr="008D6768">
        <w:rPr>
          <w:rFonts w:asciiTheme="majorHAnsi" w:hAnsiTheme="majorHAnsi" w:cstheme="majorHAnsi"/>
          <w:color w:val="000000"/>
          <w:sz w:val="16"/>
          <w:szCs w:val="16"/>
        </w:rPr>
        <w:t xml:space="preserve"> strategy &amp; training project in 2002 and with his colleague has trained over 3,000 organizers and partnered with over 100 high impact organizations to frame issues, strengthen alliances and win critical campaigns.  Patrick was previously the Organizing Director of the Rainforest Action Network where he mobilized thousands of people to confront corporations who destroy the environment and violate human rights. Patrick's work has incorporated a range of creative tactics including brand busting, cross-cultural alliance building, markets campaigning and nonviolent direct action.  DE-COLONIZING THE REVOLUTIONARY IMAGINATION Journal of aesthetics and politics August 2003 volume 1, issue 2 </w:t>
      </w:r>
      <w:hyperlink r:id="rId23" w:history="1">
        <w:r w:rsidRPr="003437DC">
          <w:rPr>
            <w:rStyle w:val="Hyperlink"/>
            <w:rFonts w:asciiTheme="majorHAnsi" w:hAnsiTheme="majorHAnsi" w:cstheme="majorHAnsi"/>
            <w:sz w:val="16"/>
            <w:szCs w:val="16"/>
          </w:rPr>
          <w:t>http://www.joaap.org/1/de_colonizing/index.html</w:t>
        </w:r>
      </w:hyperlink>
      <w:r w:rsidRPr="008D6768">
        <w:rPr>
          <w:rFonts w:asciiTheme="majorHAnsi" w:hAnsiTheme="majorHAnsi" w:cstheme="majorHAnsi"/>
          <w:color w:val="000000"/>
          <w:sz w:val="16"/>
          <w:szCs w:val="16"/>
        </w:rPr>
        <w:t>)</w:t>
      </w:r>
    </w:p>
    <w:p w14:paraId="392BA14E" w14:textId="77777777" w:rsidR="00F80889" w:rsidRPr="008D6768" w:rsidRDefault="00F80889" w:rsidP="00F80889">
      <w:pPr>
        <w:pStyle w:val="NormalWeb"/>
        <w:spacing w:before="0" w:beforeAutospacing="0" w:after="0" w:afterAutospacing="0"/>
        <w:rPr>
          <w:rFonts w:asciiTheme="majorHAnsi" w:hAnsiTheme="majorHAnsi" w:cstheme="majorHAnsi"/>
        </w:rPr>
      </w:pPr>
    </w:p>
    <w:p w14:paraId="59D80081" w14:textId="77777777" w:rsidR="00F80889" w:rsidRPr="008D6768" w:rsidRDefault="00F80889" w:rsidP="00F80889">
      <w:pPr>
        <w:pStyle w:val="NormalWeb"/>
        <w:spacing w:before="0" w:beforeAutospacing="0" w:after="0" w:afterAutospacing="0"/>
        <w:rPr>
          <w:rFonts w:asciiTheme="majorHAnsi" w:hAnsiTheme="majorHAnsi" w:cstheme="majorHAnsi"/>
        </w:rPr>
      </w:pPr>
      <w:r w:rsidRPr="00E746C1">
        <w:rPr>
          <w:rFonts w:asciiTheme="majorHAnsi" w:hAnsiTheme="majorHAnsi" w:cstheme="majorHAnsi"/>
          <w:b/>
          <w:bCs/>
          <w:color w:val="000000"/>
          <w:sz w:val="32"/>
          <w:szCs w:val="32"/>
          <w:u w:val="single"/>
        </w:rPr>
        <w:t>Our planet is heading into an unprecedented global crisis.</w:t>
      </w:r>
      <w:r w:rsidRPr="008D6768">
        <w:rPr>
          <w:rFonts w:asciiTheme="majorHAnsi" w:hAnsiTheme="majorHAnsi" w:cstheme="majorHAnsi"/>
          <w:b/>
          <w:bCs/>
          <w:color w:val="000000"/>
          <w:sz w:val="22"/>
          <w:szCs w:val="22"/>
          <w:u w:val="single"/>
        </w:rPr>
        <w:t xml:space="preserve"> </w:t>
      </w:r>
      <w:r w:rsidRPr="008D6768">
        <w:rPr>
          <w:rFonts w:asciiTheme="majorHAnsi" w:hAnsiTheme="majorHAnsi" w:cstheme="majorHAnsi"/>
          <w:color w:val="000000"/>
          <w:sz w:val="14"/>
          <w:szCs w:val="14"/>
        </w:rPr>
        <w:t xml:space="preserve">The blatancy of the corporate power grab and the accelerating ecological meltdown is evidence that </w:t>
      </w:r>
      <w:r w:rsidRPr="00586198">
        <w:rPr>
          <w:rFonts w:asciiTheme="majorHAnsi" w:hAnsiTheme="majorHAnsi" w:cstheme="majorHAnsi"/>
          <w:b/>
          <w:bCs/>
          <w:color w:val="000000"/>
          <w:sz w:val="32"/>
          <w:szCs w:val="32"/>
          <w:highlight w:val="yellow"/>
          <w:u w:val="single"/>
        </w:rPr>
        <w:t>we do not live in an era where we can afford</w:t>
      </w:r>
      <w:r w:rsidRPr="00E746C1">
        <w:rPr>
          <w:rFonts w:asciiTheme="majorHAnsi" w:hAnsiTheme="majorHAnsi" w:cstheme="majorHAnsi"/>
          <w:b/>
          <w:bCs/>
          <w:color w:val="000000"/>
          <w:sz w:val="32"/>
          <w:szCs w:val="32"/>
          <w:u w:val="single"/>
        </w:rPr>
        <w:t xml:space="preserve"> the luxury of </w:t>
      </w:r>
      <w:r w:rsidRPr="00586198">
        <w:rPr>
          <w:rFonts w:asciiTheme="majorHAnsi" w:hAnsiTheme="majorHAnsi" w:cstheme="majorHAnsi"/>
          <w:b/>
          <w:bCs/>
          <w:color w:val="000000"/>
          <w:sz w:val="32"/>
          <w:szCs w:val="32"/>
          <w:highlight w:val="yellow"/>
          <w:u w:val="single"/>
        </w:rPr>
        <w:t>fighting the symptoms</w:t>
      </w:r>
      <w:r w:rsidRPr="008D6768">
        <w:rPr>
          <w:rFonts w:asciiTheme="majorHAnsi" w:hAnsiTheme="majorHAnsi" w:cstheme="majorHAnsi"/>
          <w:color w:val="000000"/>
          <w:sz w:val="14"/>
          <w:szCs w:val="14"/>
        </w:rPr>
        <w:t xml:space="preserve">. As is often noted, crisis provides both danger and opportunity. The extent that these two opposing qualities define our era will be largely based on the appeal and breadth of the social movements which arise to address the crisis. This essay is part of my own struggle to explore a politics that is commensurate with the scale of the global crisis. In part it was inspired by a profound strategy insight I received while watching a circling bird of prey. The raptor seemed to spend hours calmly drifting on the breezes, waiting and watching, then suddenly made a lightning quick dive to seize its prey. Had I only witnessed the raptor’s final plunge, I might not have </w:t>
      </w:r>
      <w:proofErr w:type="gramStart"/>
      <w:r w:rsidRPr="008D6768">
        <w:rPr>
          <w:rFonts w:asciiTheme="majorHAnsi" w:hAnsiTheme="majorHAnsi" w:cstheme="majorHAnsi"/>
          <w:color w:val="000000"/>
          <w:sz w:val="14"/>
          <w:szCs w:val="14"/>
        </w:rPr>
        <w:t>realizing</w:t>
      </w:r>
      <w:proofErr w:type="gramEnd"/>
      <w:r w:rsidRPr="008D6768">
        <w:rPr>
          <w:rFonts w:asciiTheme="majorHAnsi" w:hAnsiTheme="majorHAnsi" w:cstheme="majorHAnsi"/>
          <w:color w:val="000000"/>
          <w:sz w:val="14"/>
          <w:szCs w:val="14"/>
        </w:rPr>
        <w:t xml:space="preserve"> that it took hours of patient surveillance for the raptor to be in the right place to make a seemingly effortless kill. I was struck by what a clear metaphor the raptor’s circling time is for what our movements need to do in order to be successful. Social change is not just the bird of prey’s sudden plunge—the flurry of direct confrontation - but rather the whole process of circling, watching, and preparing. </w:t>
      </w:r>
      <w:r w:rsidRPr="00E746C1">
        <w:rPr>
          <w:rFonts w:asciiTheme="majorHAnsi" w:hAnsiTheme="majorHAnsi" w:cstheme="majorHAnsi"/>
          <w:b/>
          <w:bCs/>
          <w:color w:val="000000"/>
          <w:sz w:val="32"/>
          <w:szCs w:val="32"/>
          <w:u w:val="single"/>
        </w:rPr>
        <w:t>Analysis is the most import tool in the social change toolbox. It is this process of analysis— the work to find the points of intervention and leverage in the system we are working to transform— that suggests why, where and how to use the other tools.</w:t>
      </w:r>
      <w:r w:rsidRPr="00E746C1">
        <w:rPr>
          <w:rFonts w:asciiTheme="majorHAnsi" w:hAnsiTheme="majorHAnsi" w:cstheme="majorHAnsi"/>
          <w:color w:val="000000"/>
          <w:sz w:val="32"/>
          <w:szCs w:val="32"/>
        </w:rPr>
        <w:t xml:space="preserve"> </w:t>
      </w:r>
      <w:r w:rsidRPr="00E746C1">
        <w:rPr>
          <w:rFonts w:asciiTheme="majorHAnsi" w:hAnsiTheme="majorHAnsi" w:cstheme="majorHAnsi"/>
          <w:b/>
          <w:bCs/>
          <w:color w:val="000000"/>
          <w:sz w:val="32"/>
          <w:szCs w:val="32"/>
          <w:u w:val="single"/>
        </w:rPr>
        <w:t>Many of us are impatient in our desire for change and particularly, those of us from privileged backgrounds, are often times unschooled in the realities of long-term struggle.</w:t>
      </w:r>
      <w:r w:rsidRPr="008D6768">
        <w:rPr>
          <w:rFonts w:asciiTheme="majorHAnsi" w:hAnsiTheme="majorHAnsi" w:cstheme="majorHAnsi"/>
          <w:b/>
          <w:bCs/>
          <w:color w:val="000000"/>
          <w:sz w:val="22"/>
          <w:szCs w:val="22"/>
          <w:u w:val="single"/>
        </w:rPr>
        <w:t xml:space="preserve"> </w:t>
      </w:r>
      <w:r w:rsidRPr="008D6768">
        <w:rPr>
          <w:rFonts w:asciiTheme="majorHAnsi" w:hAnsiTheme="majorHAnsi" w:cstheme="majorHAnsi"/>
          <w:color w:val="000000"/>
          <w:sz w:val="14"/>
          <w:szCs w:val="14"/>
        </w:rPr>
        <w:t xml:space="preserve">I often recall the Buddhist </w:t>
      </w:r>
      <w:proofErr w:type="gramStart"/>
      <w:r w:rsidRPr="008D6768">
        <w:rPr>
          <w:rFonts w:asciiTheme="majorHAnsi" w:hAnsiTheme="majorHAnsi" w:cstheme="majorHAnsi"/>
          <w:color w:val="000000"/>
          <w:sz w:val="14"/>
          <w:szCs w:val="14"/>
        </w:rPr>
        <w:t>saying</w:t>
      </w:r>
      <w:proofErr w:type="gramEnd"/>
      <w:r w:rsidRPr="008D6768">
        <w:rPr>
          <w:rFonts w:asciiTheme="majorHAnsi" w:hAnsiTheme="majorHAnsi" w:cstheme="majorHAnsi"/>
          <w:color w:val="000000"/>
          <w:sz w:val="14"/>
          <w:szCs w:val="14"/>
        </w:rPr>
        <w:t xml:space="preserve"> “The task before us is very urgent so we must slow down.” This essay is my effort as an organizer who has been deeply involved in a number of recent global justice mass actions, to “slow down” a bit and explore some new analytical tools. My hope is that this essay will incite deeper conversations about strategies for building movements with the inclusiveness, creativity and depth of vision necessary to move towards a </w:t>
      </w:r>
      <w:proofErr w:type="gramStart"/>
      <w:r w:rsidRPr="008D6768">
        <w:rPr>
          <w:rFonts w:asciiTheme="majorHAnsi" w:hAnsiTheme="majorHAnsi" w:cstheme="majorHAnsi"/>
          <w:color w:val="000000"/>
          <w:sz w:val="14"/>
          <w:szCs w:val="14"/>
        </w:rPr>
        <w:t>more just and sane</w:t>
      </w:r>
      <w:proofErr w:type="gramEnd"/>
      <w:r w:rsidRPr="008D6768">
        <w:rPr>
          <w:rFonts w:asciiTheme="majorHAnsi" w:hAnsiTheme="majorHAnsi" w:cstheme="majorHAnsi"/>
          <w:color w:val="000000"/>
          <w:sz w:val="14"/>
          <w:szCs w:val="14"/>
        </w:rPr>
        <w:t xml:space="preserve"> world. To do so, let’s begin by asking why aren’t more global north movements coming forward with systemic critiques? Why despite the increasingly obvious nature of the crisis, isn’t there more visible resistance to the corporate </w:t>
      </w:r>
      <w:proofErr w:type="spellStart"/>
      <w:proofErr w:type="gramStart"/>
      <w:r w:rsidRPr="008D6768">
        <w:rPr>
          <w:rFonts w:asciiTheme="majorHAnsi" w:hAnsiTheme="majorHAnsi" w:cstheme="majorHAnsi"/>
          <w:color w:val="000000"/>
          <w:sz w:val="14"/>
          <w:szCs w:val="14"/>
        </w:rPr>
        <w:t>take</w:t>
      </w:r>
      <w:proofErr w:type="gramEnd"/>
      <w:r w:rsidRPr="008D6768">
        <w:rPr>
          <w:rFonts w:asciiTheme="majorHAnsi" w:hAnsiTheme="majorHAnsi" w:cstheme="majorHAnsi"/>
          <w:color w:val="000000"/>
          <w:sz w:val="14"/>
          <w:szCs w:val="14"/>
        </w:rPr>
        <w:t xml:space="preserve"> over</w:t>
      </w:r>
      <w:proofErr w:type="spellEnd"/>
      <w:r w:rsidRPr="008D6768">
        <w:rPr>
          <w:rFonts w:asciiTheme="majorHAnsi" w:hAnsiTheme="majorHAnsi" w:cstheme="majorHAnsi"/>
          <w:color w:val="000000"/>
          <w:sz w:val="14"/>
          <w:szCs w:val="14"/>
        </w:rPr>
        <w:t xml:space="preserve"> of the global political system, economy and culture? The answer to this question lies in our exploration of how pathological values have shaped not only the global system but also our ability to imagine true change. </w:t>
      </w:r>
      <w:r w:rsidRPr="004127F4">
        <w:rPr>
          <w:rFonts w:asciiTheme="majorHAnsi" w:hAnsiTheme="majorHAnsi" w:cstheme="majorHAnsi"/>
          <w:b/>
          <w:bCs/>
          <w:color w:val="000000"/>
          <w:sz w:val="32"/>
          <w:szCs w:val="32"/>
          <w:highlight w:val="yellow"/>
          <w:u w:val="single"/>
        </w:rPr>
        <w:t>The system we are fighting is not merely structural it’s also inside us, through the internalization of oppressive cultural norms</w:t>
      </w:r>
      <w:r w:rsidRPr="00831D82">
        <w:rPr>
          <w:rFonts w:asciiTheme="majorHAnsi" w:hAnsiTheme="majorHAnsi" w:cstheme="majorHAnsi"/>
          <w:b/>
          <w:bCs/>
          <w:color w:val="000000"/>
          <w:sz w:val="32"/>
          <w:szCs w:val="32"/>
          <w:u w:val="single"/>
        </w:rPr>
        <w:t xml:space="preserve"> which define our worldview. Our minds have been colonized to normalize deeply pathological assumptions</w:t>
      </w:r>
      <w:r w:rsidRPr="008D6768">
        <w:rPr>
          <w:rFonts w:asciiTheme="majorHAnsi" w:hAnsiTheme="majorHAnsi" w:cstheme="majorHAnsi"/>
          <w:color w:val="000000"/>
          <w:sz w:val="14"/>
          <w:szCs w:val="14"/>
        </w:rPr>
        <w:t xml:space="preserve">. </w:t>
      </w:r>
      <w:proofErr w:type="gramStart"/>
      <w:r w:rsidRPr="008D6768">
        <w:rPr>
          <w:rFonts w:asciiTheme="majorHAnsi" w:hAnsiTheme="majorHAnsi" w:cstheme="majorHAnsi"/>
          <w:color w:val="000000"/>
          <w:sz w:val="14"/>
          <w:szCs w:val="14"/>
        </w:rPr>
        <w:t>Thus</w:t>
      </w:r>
      <w:proofErr w:type="gramEnd"/>
      <w:r w:rsidRPr="008D6768">
        <w:rPr>
          <w:rFonts w:asciiTheme="majorHAnsi" w:hAnsiTheme="majorHAnsi" w:cstheme="majorHAnsi"/>
          <w:color w:val="000000"/>
          <w:sz w:val="14"/>
          <w:szCs w:val="14"/>
        </w:rPr>
        <w:t xml:space="preserve"> often times our own sense of self-defeatism becomes complicit with the anesthetic qualities of a cynical mass media to make fundamental social change unimaginable. As a </w:t>
      </w:r>
      <w:proofErr w:type="gramStart"/>
      <w:r w:rsidRPr="008D6768">
        <w:rPr>
          <w:rFonts w:asciiTheme="majorHAnsi" w:hAnsiTheme="majorHAnsi" w:cstheme="majorHAnsi"/>
          <w:color w:val="000000"/>
          <w:sz w:val="14"/>
          <w:szCs w:val="14"/>
        </w:rPr>
        <w:t>consequence</w:t>
      </w:r>
      <w:proofErr w:type="gramEnd"/>
      <w:r w:rsidRPr="008D6768">
        <w:rPr>
          <w:rFonts w:asciiTheme="majorHAnsi" w:hAnsiTheme="majorHAnsi" w:cstheme="majorHAnsi"/>
          <w:color w:val="000000"/>
          <w:sz w:val="14"/>
          <w:szCs w:val="14"/>
        </w:rPr>
        <w:t xml:space="preserve"> </w:t>
      </w:r>
      <w:r w:rsidRPr="00831D82">
        <w:rPr>
          <w:rFonts w:asciiTheme="majorHAnsi" w:hAnsiTheme="majorHAnsi" w:cstheme="majorHAnsi"/>
          <w:b/>
          <w:bCs/>
          <w:color w:val="000000"/>
          <w:sz w:val="32"/>
          <w:szCs w:val="32"/>
          <w:u w:val="single"/>
        </w:rPr>
        <w:t>activists frequently ghettoize themselves by self-identifying through protest and failing to conceive of themselves as building movements that can actually change power relations.</w:t>
      </w:r>
      <w:r w:rsidRPr="00831D82">
        <w:rPr>
          <w:rFonts w:asciiTheme="majorHAnsi" w:hAnsiTheme="majorHAnsi" w:cstheme="majorHAnsi"/>
          <w:color w:val="000000"/>
          <w:sz w:val="32"/>
          <w:szCs w:val="32"/>
        </w:rPr>
        <w:t xml:space="preserve"> </w:t>
      </w:r>
      <w:r w:rsidRPr="00831D82">
        <w:rPr>
          <w:rFonts w:asciiTheme="majorHAnsi" w:hAnsiTheme="majorHAnsi" w:cstheme="majorHAnsi"/>
          <w:b/>
          <w:bCs/>
          <w:color w:val="000000"/>
          <w:sz w:val="32"/>
          <w:szCs w:val="32"/>
          <w:u w:val="single"/>
        </w:rPr>
        <w:t xml:space="preserve">All too often </w:t>
      </w:r>
      <w:r w:rsidRPr="004127F4">
        <w:rPr>
          <w:rFonts w:asciiTheme="majorHAnsi" w:hAnsiTheme="majorHAnsi" w:cstheme="majorHAnsi"/>
          <w:b/>
          <w:bCs/>
          <w:color w:val="000000"/>
          <w:sz w:val="32"/>
          <w:szCs w:val="32"/>
          <w:highlight w:val="yellow"/>
          <w:u w:val="single"/>
        </w:rPr>
        <w:t>we</w:t>
      </w:r>
      <w:r w:rsidRPr="00831D82">
        <w:rPr>
          <w:rFonts w:asciiTheme="majorHAnsi" w:hAnsiTheme="majorHAnsi" w:cstheme="majorHAnsi"/>
          <w:b/>
          <w:bCs/>
          <w:color w:val="000000"/>
          <w:sz w:val="32"/>
          <w:szCs w:val="32"/>
          <w:u w:val="single"/>
        </w:rPr>
        <w:t xml:space="preserve"> project our own sense of powerlessness by </w:t>
      </w:r>
      <w:r w:rsidRPr="004127F4">
        <w:rPr>
          <w:rFonts w:asciiTheme="majorHAnsi" w:hAnsiTheme="majorHAnsi" w:cstheme="majorHAnsi"/>
          <w:b/>
          <w:bCs/>
          <w:color w:val="000000"/>
          <w:sz w:val="32"/>
          <w:szCs w:val="32"/>
          <w:highlight w:val="yellow"/>
          <w:u w:val="single"/>
        </w:rPr>
        <w:t>mistak</w:t>
      </w:r>
      <w:r w:rsidRPr="00831D82">
        <w:rPr>
          <w:rFonts w:asciiTheme="majorHAnsi" w:hAnsiTheme="majorHAnsi" w:cstheme="majorHAnsi"/>
          <w:b/>
          <w:bCs/>
          <w:color w:val="000000"/>
          <w:sz w:val="32"/>
          <w:szCs w:val="32"/>
          <w:u w:val="single"/>
        </w:rPr>
        <w:t xml:space="preserve">ing </w:t>
      </w:r>
      <w:r w:rsidRPr="004127F4">
        <w:rPr>
          <w:rFonts w:asciiTheme="majorHAnsi" w:hAnsiTheme="majorHAnsi" w:cstheme="majorHAnsi"/>
          <w:b/>
          <w:bCs/>
          <w:color w:val="000000"/>
          <w:sz w:val="32"/>
          <w:szCs w:val="32"/>
          <w:highlight w:val="yellow"/>
          <w:u w:val="single"/>
        </w:rPr>
        <w:t>militancy for radicalism and mobilization</w:t>
      </w:r>
      <w:r w:rsidRPr="00831D82">
        <w:rPr>
          <w:rFonts w:asciiTheme="majorHAnsi" w:hAnsiTheme="majorHAnsi" w:cstheme="majorHAnsi"/>
          <w:b/>
          <w:bCs/>
          <w:color w:val="000000"/>
          <w:sz w:val="32"/>
          <w:szCs w:val="32"/>
          <w:u w:val="single"/>
        </w:rPr>
        <w:t xml:space="preserve"> for movement building. </w:t>
      </w:r>
      <w:r w:rsidRPr="004127F4">
        <w:rPr>
          <w:rFonts w:asciiTheme="majorHAnsi" w:hAnsiTheme="majorHAnsi" w:cstheme="majorHAnsi"/>
          <w:b/>
          <w:bCs/>
          <w:color w:val="000000"/>
          <w:sz w:val="32"/>
          <w:szCs w:val="32"/>
          <w:highlight w:val="yellow"/>
          <w:u w:val="single"/>
        </w:rPr>
        <w:t>It s</w:t>
      </w:r>
      <w:r w:rsidRPr="00831D82">
        <w:rPr>
          <w:rFonts w:asciiTheme="majorHAnsi" w:hAnsiTheme="majorHAnsi" w:cstheme="majorHAnsi"/>
          <w:b/>
          <w:bCs/>
          <w:color w:val="000000"/>
          <w:sz w:val="32"/>
          <w:szCs w:val="32"/>
          <w:u w:val="single"/>
        </w:rPr>
        <w:t xml:space="preserve">eems highly </w:t>
      </w:r>
      <w:r w:rsidRPr="004127F4">
        <w:rPr>
          <w:rFonts w:asciiTheme="majorHAnsi" w:hAnsiTheme="majorHAnsi" w:cstheme="majorHAnsi"/>
          <w:b/>
          <w:bCs/>
          <w:color w:val="000000"/>
          <w:sz w:val="32"/>
          <w:szCs w:val="32"/>
          <w:highlight w:val="yellow"/>
          <w:u w:val="single"/>
        </w:rPr>
        <w:t>unlikely</w:t>
      </w:r>
      <w:r w:rsidRPr="00831D82">
        <w:rPr>
          <w:rFonts w:asciiTheme="majorHAnsi" w:hAnsiTheme="majorHAnsi" w:cstheme="majorHAnsi"/>
          <w:b/>
          <w:bCs/>
          <w:color w:val="000000"/>
          <w:sz w:val="32"/>
          <w:szCs w:val="32"/>
          <w:u w:val="single"/>
        </w:rPr>
        <w:t xml:space="preserve"> to me </w:t>
      </w:r>
      <w:r w:rsidRPr="004127F4">
        <w:rPr>
          <w:rFonts w:asciiTheme="majorHAnsi" w:hAnsiTheme="majorHAnsi" w:cstheme="majorHAnsi"/>
          <w:b/>
          <w:bCs/>
          <w:color w:val="000000"/>
          <w:sz w:val="32"/>
          <w:szCs w:val="32"/>
          <w:highlight w:val="yellow"/>
          <w:u w:val="single"/>
        </w:rPr>
        <w:t>that capitalism will be smashed one widow at a time</w:t>
      </w:r>
      <w:r w:rsidRPr="00831D82">
        <w:rPr>
          <w:rFonts w:asciiTheme="majorHAnsi" w:hAnsiTheme="majorHAnsi" w:cstheme="majorHAnsi"/>
          <w:b/>
          <w:bCs/>
          <w:color w:val="000000"/>
          <w:sz w:val="32"/>
          <w:szCs w:val="32"/>
          <w:u w:val="single"/>
        </w:rPr>
        <w:t>.</w:t>
      </w:r>
      <w:r w:rsidRPr="00831D82">
        <w:rPr>
          <w:rFonts w:asciiTheme="majorHAnsi" w:hAnsiTheme="majorHAnsi" w:cstheme="majorHAnsi"/>
          <w:color w:val="000000"/>
          <w:sz w:val="32"/>
          <w:szCs w:val="32"/>
        </w:rPr>
        <w:t xml:space="preserve"> </w:t>
      </w:r>
      <w:r w:rsidRPr="008D6768">
        <w:rPr>
          <w:rFonts w:asciiTheme="majorHAnsi" w:hAnsiTheme="majorHAnsi" w:cstheme="majorHAnsi"/>
          <w:color w:val="000000"/>
          <w:sz w:val="14"/>
          <w:szCs w:val="14"/>
        </w:rPr>
        <w:t xml:space="preserve">Likewise getting tens of thousands of people to take joint action is not an end in itself, rather only the first step in catalyzing deeper shifts in Western culture. Our revolution(s) will really start rolling when the logic of our actions and the appeal of our disobedience is so clear that it can easily replicate and spread far beyond the limiting definition of “protester” or “activist”. To do so, our movements for justice, ecology and democracy must deepen their message by more effectively articulating the values crisis underlying the corporate system. We must lay claim to life-affirming, common sense values and expose one of the most blatant revolutionary truths of the modern era: the corporate rule system rooted in sacrificing human dignity and planetary health for elite profit is out of alignment with an increasing number of people’s basic values. </w:t>
      </w:r>
      <w:r w:rsidRPr="00831D82">
        <w:rPr>
          <w:rFonts w:asciiTheme="majorHAnsi" w:hAnsiTheme="majorHAnsi" w:cstheme="majorHAnsi"/>
          <w:b/>
          <w:bCs/>
          <w:color w:val="000000"/>
          <w:sz w:val="32"/>
          <w:szCs w:val="32"/>
          <w:u w:val="single"/>
        </w:rPr>
        <w:t xml:space="preserve">This is the domain of post-issue activism— </w:t>
      </w:r>
      <w:r w:rsidRPr="004127F4">
        <w:rPr>
          <w:rFonts w:asciiTheme="majorHAnsi" w:hAnsiTheme="majorHAnsi" w:cstheme="majorHAnsi"/>
          <w:b/>
          <w:bCs/>
          <w:color w:val="000000"/>
          <w:sz w:val="32"/>
          <w:szCs w:val="32"/>
          <w:highlight w:val="yellow"/>
          <w:u w:val="single"/>
        </w:rPr>
        <w:t>the recognition that the roots of the</w:t>
      </w:r>
      <w:r w:rsidRPr="00831D82">
        <w:rPr>
          <w:rFonts w:asciiTheme="majorHAnsi" w:hAnsiTheme="majorHAnsi" w:cstheme="majorHAnsi"/>
          <w:b/>
          <w:bCs/>
          <w:color w:val="000000"/>
          <w:sz w:val="32"/>
          <w:szCs w:val="32"/>
          <w:u w:val="single"/>
        </w:rPr>
        <w:t xml:space="preserve"> emerging </w:t>
      </w:r>
      <w:r w:rsidRPr="004127F4">
        <w:rPr>
          <w:rFonts w:asciiTheme="majorHAnsi" w:hAnsiTheme="majorHAnsi" w:cstheme="majorHAnsi"/>
          <w:b/>
          <w:bCs/>
          <w:color w:val="000000"/>
          <w:sz w:val="32"/>
          <w:szCs w:val="32"/>
          <w:highlight w:val="yellow"/>
          <w:u w:val="single"/>
        </w:rPr>
        <w:t>crisis lie in the fundamental flaws of the modern order and that</w:t>
      </w:r>
      <w:r w:rsidRPr="00831D82">
        <w:rPr>
          <w:rFonts w:asciiTheme="majorHAnsi" w:hAnsiTheme="majorHAnsi" w:cstheme="majorHAnsi"/>
          <w:b/>
          <w:bCs/>
          <w:color w:val="000000"/>
          <w:sz w:val="32"/>
          <w:szCs w:val="32"/>
          <w:u w:val="single"/>
        </w:rPr>
        <w:t xml:space="preserve"> our movements for change need to talk about </w:t>
      </w:r>
      <w:r w:rsidRPr="004127F4">
        <w:rPr>
          <w:rFonts w:asciiTheme="majorHAnsi" w:hAnsiTheme="majorHAnsi" w:cstheme="majorHAnsi"/>
          <w:b/>
          <w:bCs/>
          <w:color w:val="000000"/>
          <w:sz w:val="32"/>
          <w:szCs w:val="32"/>
          <w:highlight w:val="yellow"/>
          <w:u w:val="single"/>
        </w:rPr>
        <w:t>re-design</w:t>
      </w:r>
      <w:r w:rsidRPr="00831D82">
        <w:rPr>
          <w:rFonts w:asciiTheme="majorHAnsi" w:hAnsiTheme="majorHAnsi" w:cstheme="majorHAnsi"/>
          <w:b/>
          <w:bCs/>
          <w:color w:val="000000"/>
          <w:sz w:val="32"/>
          <w:szCs w:val="32"/>
          <w:u w:val="single"/>
        </w:rPr>
        <w:t xml:space="preserve">ing </w:t>
      </w:r>
      <w:r w:rsidRPr="004127F4">
        <w:rPr>
          <w:rFonts w:asciiTheme="majorHAnsi" w:hAnsiTheme="majorHAnsi" w:cstheme="majorHAnsi"/>
          <w:b/>
          <w:bCs/>
          <w:color w:val="000000"/>
          <w:sz w:val="32"/>
          <w:szCs w:val="32"/>
          <w:highlight w:val="yellow"/>
          <w:u w:val="single"/>
        </w:rPr>
        <w:t>the whole global system</w:t>
      </w:r>
      <w:r w:rsidRPr="00831D82">
        <w:rPr>
          <w:rFonts w:asciiTheme="majorHAnsi" w:hAnsiTheme="majorHAnsi" w:cstheme="majorHAnsi"/>
          <w:b/>
          <w:bCs/>
          <w:color w:val="000000"/>
          <w:sz w:val="32"/>
          <w:szCs w:val="32"/>
          <w:u w:val="single"/>
        </w:rPr>
        <w:t xml:space="preserve">— now. </w:t>
      </w:r>
      <w:r w:rsidRPr="004127F4">
        <w:rPr>
          <w:rFonts w:asciiTheme="majorHAnsi" w:hAnsiTheme="majorHAnsi" w:cstheme="majorHAnsi"/>
          <w:b/>
          <w:bCs/>
          <w:color w:val="000000"/>
          <w:sz w:val="32"/>
          <w:szCs w:val="32"/>
          <w:highlight w:val="yellow"/>
          <w:u w:val="single"/>
        </w:rPr>
        <w:t>Post-issue activism is a</w:t>
      </w:r>
      <w:r w:rsidRPr="00831D82">
        <w:rPr>
          <w:rFonts w:asciiTheme="majorHAnsi" w:hAnsiTheme="majorHAnsi" w:cstheme="majorHAnsi"/>
          <w:b/>
          <w:bCs/>
          <w:color w:val="000000"/>
          <w:sz w:val="32"/>
          <w:szCs w:val="32"/>
          <w:u w:val="single"/>
        </w:rPr>
        <w:t xml:space="preserve"> dramatic </w:t>
      </w:r>
      <w:r w:rsidRPr="004127F4">
        <w:rPr>
          <w:rFonts w:asciiTheme="majorHAnsi" w:hAnsiTheme="majorHAnsi" w:cstheme="majorHAnsi"/>
          <w:b/>
          <w:bCs/>
          <w:color w:val="000000"/>
          <w:sz w:val="32"/>
          <w:szCs w:val="32"/>
          <w:highlight w:val="yellow"/>
          <w:u w:val="single"/>
        </w:rPr>
        <w:t>divergence from</w:t>
      </w:r>
      <w:r w:rsidRPr="00831D82">
        <w:rPr>
          <w:rFonts w:asciiTheme="majorHAnsi" w:hAnsiTheme="majorHAnsi" w:cstheme="majorHAnsi"/>
          <w:b/>
          <w:bCs/>
          <w:color w:val="000000"/>
          <w:sz w:val="32"/>
          <w:szCs w:val="32"/>
          <w:u w:val="single"/>
        </w:rPr>
        <w:t xml:space="preserve"> the slow progression of </w:t>
      </w:r>
      <w:r w:rsidRPr="004127F4">
        <w:rPr>
          <w:rFonts w:asciiTheme="majorHAnsi" w:hAnsiTheme="majorHAnsi" w:cstheme="majorHAnsi"/>
          <w:b/>
          <w:bCs/>
          <w:color w:val="000000"/>
          <w:sz w:val="32"/>
          <w:szCs w:val="32"/>
          <w:highlight w:val="yellow"/>
          <w:u w:val="single"/>
        </w:rPr>
        <w:t>single-issue politics,</w:t>
      </w:r>
      <w:r w:rsidRPr="00831D82">
        <w:rPr>
          <w:rFonts w:asciiTheme="majorHAnsi" w:hAnsiTheme="majorHAnsi" w:cstheme="majorHAnsi"/>
          <w:b/>
          <w:bCs/>
          <w:color w:val="000000"/>
          <w:sz w:val="32"/>
          <w:szCs w:val="32"/>
          <w:u w:val="single"/>
        </w:rPr>
        <w:t xml:space="preserve"> narrow constituencies </w:t>
      </w:r>
      <w:r w:rsidRPr="004127F4">
        <w:rPr>
          <w:rFonts w:asciiTheme="majorHAnsi" w:hAnsiTheme="majorHAnsi" w:cstheme="majorHAnsi"/>
          <w:b/>
          <w:bCs/>
          <w:color w:val="000000"/>
          <w:sz w:val="32"/>
          <w:szCs w:val="32"/>
          <w:highlight w:val="yellow"/>
          <w:u w:val="single"/>
        </w:rPr>
        <w:t>and band-aid solutions</w:t>
      </w:r>
      <w:r w:rsidRPr="00831D82">
        <w:rPr>
          <w:rFonts w:asciiTheme="majorHAnsi" w:hAnsiTheme="majorHAnsi" w:cstheme="majorHAnsi"/>
          <w:color w:val="000000"/>
          <w:sz w:val="32"/>
          <w:szCs w:val="32"/>
        </w:rPr>
        <w:t>.</w:t>
      </w:r>
      <w:r w:rsidRPr="008D6768">
        <w:rPr>
          <w:rFonts w:asciiTheme="majorHAnsi" w:hAnsiTheme="majorHAnsi" w:cstheme="majorHAnsi"/>
          <w:color w:val="000000"/>
          <w:sz w:val="14"/>
          <w:szCs w:val="14"/>
        </w:rPr>
        <w:t xml:space="preserve"> Traditional single-issue politics, despite noble and pragmatic goals, is not just a strategic and gradualist path to the same goal of global transformation. Rather </w:t>
      </w:r>
      <w:r w:rsidRPr="00831D82">
        <w:rPr>
          <w:rFonts w:asciiTheme="majorHAnsi" w:hAnsiTheme="majorHAnsi" w:cstheme="majorHAnsi"/>
          <w:b/>
          <w:bCs/>
          <w:color w:val="000000"/>
          <w:sz w:val="32"/>
          <w:szCs w:val="32"/>
          <w:u w:val="single"/>
        </w:rPr>
        <w:t xml:space="preserve">the framework of issue-based struggle needs to affirm the existing system in order to win concessions and thus inhibits the evolution of more systemic movements. Too </w:t>
      </w:r>
      <w:r w:rsidRPr="00EF1E3A">
        <w:rPr>
          <w:rFonts w:asciiTheme="majorHAnsi" w:hAnsiTheme="majorHAnsi" w:cstheme="majorHAnsi"/>
          <w:b/>
          <w:bCs/>
          <w:color w:val="000000"/>
          <w:sz w:val="32"/>
          <w:szCs w:val="32"/>
          <w:highlight w:val="yellow"/>
          <w:u w:val="single"/>
        </w:rPr>
        <w:t>often we spend our time campaigning against the smoke rather than clearly alerting people to the fact that their house is on fire.</w:t>
      </w:r>
      <w:r w:rsidRPr="00831D82">
        <w:rPr>
          <w:rFonts w:asciiTheme="majorHAnsi" w:hAnsiTheme="majorHAnsi" w:cstheme="majorHAnsi"/>
          <w:b/>
          <w:bCs/>
          <w:color w:val="000000"/>
          <w:sz w:val="32"/>
          <w:szCs w:val="32"/>
          <w:u w:val="single"/>
        </w:rPr>
        <w:t xml:space="preserve"> Post-issue activism is the struggle to address the holistic nature of the crisis and it demands new frameworks, new alliances and new strategies</w:t>
      </w:r>
      <w:r w:rsidRPr="00831D82">
        <w:rPr>
          <w:rFonts w:asciiTheme="majorHAnsi" w:hAnsiTheme="majorHAnsi" w:cstheme="majorHAnsi"/>
          <w:color w:val="000000"/>
          <w:sz w:val="32"/>
          <w:szCs w:val="32"/>
        </w:rPr>
        <w:t>.</w:t>
      </w:r>
      <w:r w:rsidRPr="008D6768">
        <w:rPr>
          <w:rFonts w:asciiTheme="majorHAnsi" w:hAnsiTheme="majorHAnsi" w:cstheme="majorHAnsi"/>
          <w:color w:val="000000"/>
          <w:sz w:val="14"/>
          <w:szCs w:val="14"/>
        </w:rPr>
        <w:t xml:space="preserve"> We must find ways to articulate the connections between all the “issues” by revealing the pathological nature of the corporate </w:t>
      </w:r>
      <w:proofErr w:type="spellStart"/>
      <w:r w:rsidRPr="008D6768">
        <w:rPr>
          <w:rFonts w:asciiTheme="majorHAnsi" w:hAnsiTheme="majorHAnsi" w:cstheme="majorHAnsi"/>
          <w:color w:val="000000"/>
          <w:sz w:val="14"/>
          <w:szCs w:val="14"/>
        </w:rPr>
        <w:t>take over</w:t>
      </w:r>
      <w:proofErr w:type="spellEnd"/>
      <w:r w:rsidRPr="008D6768">
        <w:rPr>
          <w:rFonts w:asciiTheme="majorHAnsi" w:hAnsiTheme="majorHAnsi" w:cstheme="majorHAnsi"/>
          <w:color w:val="000000"/>
          <w:sz w:val="14"/>
          <w:szCs w:val="14"/>
        </w:rPr>
        <w:t>. To do so we must rise to the challenge of going beyond (rather than abandoning) single-issue politics. We have to learn to talk about values, deepen our analysis without sacrificing accessibility and direct more social change resources into creating political space for a truly transformative arena of social change. To explore de-colonizing the revolutionary imagination, we must reference the history of colonization. The word colonialism comes from “</w:t>
      </w:r>
      <w:proofErr w:type="spellStart"/>
      <w:r w:rsidRPr="008D6768">
        <w:rPr>
          <w:rFonts w:asciiTheme="majorHAnsi" w:hAnsiTheme="majorHAnsi" w:cstheme="majorHAnsi"/>
          <w:color w:val="000000"/>
          <w:sz w:val="14"/>
          <w:szCs w:val="14"/>
        </w:rPr>
        <w:t>colonia</w:t>
      </w:r>
      <w:proofErr w:type="spellEnd"/>
      <w:r w:rsidRPr="008D6768">
        <w:rPr>
          <w:rFonts w:asciiTheme="majorHAnsi" w:hAnsiTheme="majorHAnsi" w:cstheme="majorHAnsi"/>
          <w:color w:val="000000"/>
          <w:sz w:val="14"/>
          <w:szCs w:val="14"/>
        </w:rPr>
        <w:t xml:space="preserve">” a Latin word for rural farmstead. When the armies of the Roman empire conquered the peoples of </w:t>
      </w:r>
      <w:proofErr w:type="gramStart"/>
      <w:r w:rsidRPr="008D6768">
        <w:rPr>
          <w:rFonts w:asciiTheme="majorHAnsi" w:hAnsiTheme="majorHAnsi" w:cstheme="majorHAnsi"/>
          <w:color w:val="000000"/>
          <w:sz w:val="14"/>
          <w:szCs w:val="14"/>
        </w:rPr>
        <w:t>Europe</w:t>
      </w:r>
      <w:proofErr w:type="gramEnd"/>
      <w:r w:rsidRPr="008D6768">
        <w:rPr>
          <w:rFonts w:asciiTheme="majorHAnsi" w:hAnsiTheme="majorHAnsi" w:cstheme="majorHAnsi"/>
          <w:color w:val="000000"/>
          <w:sz w:val="14"/>
          <w:szCs w:val="14"/>
        </w:rPr>
        <w:t xml:space="preserve"> they seized the land and created </w:t>
      </w:r>
      <w:proofErr w:type="spellStart"/>
      <w:r w:rsidRPr="008D6768">
        <w:rPr>
          <w:rFonts w:asciiTheme="majorHAnsi" w:hAnsiTheme="majorHAnsi" w:cstheme="majorHAnsi"/>
          <w:color w:val="000000"/>
          <w:sz w:val="14"/>
          <w:szCs w:val="14"/>
        </w:rPr>
        <w:t>colonias</w:t>
      </w:r>
      <w:proofErr w:type="spellEnd"/>
      <w:r w:rsidRPr="008D6768">
        <w:rPr>
          <w:rFonts w:asciiTheme="majorHAnsi" w:hAnsiTheme="majorHAnsi" w:cstheme="majorHAnsi"/>
          <w:color w:val="000000"/>
          <w:sz w:val="14"/>
          <w:szCs w:val="14"/>
        </w:rPr>
        <w:t xml:space="preserve"> to control the territory. A thousand </w:t>
      </w:r>
      <w:proofErr w:type="gramStart"/>
      <w:r w:rsidRPr="008D6768">
        <w:rPr>
          <w:rFonts w:asciiTheme="majorHAnsi" w:hAnsiTheme="majorHAnsi" w:cstheme="majorHAnsi"/>
          <w:color w:val="000000"/>
          <w:sz w:val="14"/>
          <w:szCs w:val="14"/>
        </w:rPr>
        <w:t>years</w:t>
      </w:r>
      <w:proofErr w:type="gramEnd"/>
      <w:r w:rsidRPr="008D6768">
        <w:rPr>
          <w:rFonts w:asciiTheme="majorHAnsi" w:hAnsiTheme="majorHAnsi" w:cstheme="majorHAnsi"/>
          <w:color w:val="000000"/>
          <w:sz w:val="14"/>
          <w:szCs w:val="14"/>
        </w:rPr>
        <w:t xml:space="preserve"> later Europe came to be controlled by leaders who went on to mimic this cruelty, and force Western civilization ("a disease historically spread by sharp swords"1 ) upon the rest of the world. Colonialism is not just a process of establishing physical control over territory, it is the process of establishing the ideologies and the identities - colonies in the mind - that perpetuate control. Central to this process has been the manufacture of attitudes of racism, nationalism, patriarchal manhood, and the division of society into economic classes. If we are to take seriously de-colonizing the revolutionary imagination then we must examine how these attitudes, shape the way we conceive of social change. </w:t>
      </w:r>
      <w:proofErr w:type="gramStart"/>
      <w:r w:rsidRPr="008D6768">
        <w:rPr>
          <w:rFonts w:asciiTheme="majorHAnsi" w:hAnsiTheme="majorHAnsi" w:cstheme="majorHAnsi"/>
          <w:color w:val="000000"/>
          <w:sz w:val="14"/>
          <w:szCs w:val="14"/>
        </w:rPr>
        <w:t>Likewise</w:t>
      </w:r>
      <w:proofErr w:type="gramEnd"/>
      <w:r w:rsidRPr="008D6768">
        <w:rPr>
          <w:rFonts w:asciiTheme="majorHAnsi" w:hAnsiTheme="majorHAnsi" w:cstheme="majorHAnsi"/>
          <w:color w:val="000000"/>
          <w:sz w:val="14"/>
          <w:szCs w:val="14"/>
        </w:rPr>
        <w:t xml:space="preserve"> we must remember that analysis is shaped by experience and that those who suffer directly as targets of these manufactured attitudes of oppression often live the experiences which create clear analysis. Effective revolutions listen. In facing the global crisis, the most powerful weapon that we have is our imaginations. But first </w:t>
      </w:r>
      <w:r w:rsidRPr="00EF1E3A">
        <w:rPr>
          <w:rFonts w:asciiTheme="majorHAnsi" w:hAnsiTheme="majorHAnsi" w:cstheme="majorHAnsi"/>
          <w:b/>
          <w:bCs/>
          <w:color w:val="000000"/>
          <w:sz w:val="32"/>
          <w:szCs w:val="32"/>
          <w:highlight w:val="yellow"/>
          <w:u w:val="single"/>
        </w:rPr>
        <w:t>we must liberate ourselves from the conceptual limitations we place on social change</w:t>
      </w:r>
      <w:r w:rsidRPr="00831D82">
        <w:rPr>
          <w:rFonts w:asciiTheme="majorHAnsi" w:hAnsiTheme="majorHAnsi" w:cstheme="majorHAnsi"/>
          <w:b/>
          <w:bCs/>
          <w:color w:val="000000"/>
          <w:sz w:val="32"/>
          <w:szCs w:val="32"/>
          <w:u w:val="single"/>
        </w:rPr>
        <w:t xml:space="preserve">. As we expand the realm of the </w:t>
      </w:r>
      <w:proofErr w:type="gramStart"/>
      <w:r w:rsidRPr="00831D82">
        <w:rPr>
          <w:rFonts w:asciiTheme="majorHAnsi" w:hAnsiTheme="majorHAnsi" w:cstheme="majorHAnsi"/>
          <w:b/>
          <w:bCs/>
          <w:color w:val="000000"/>
          <w:sz w:val="32"/>
          <w:szCs w:val="32"/>
          <w:u w:val="single"/>
        </w:rPr>
        <w:t>possible</w:t>
      </w:r>
      <w:proofErr w:type="gramEnd"/>
      <w:r w:rsidRPr="00831D82">
        <w:rPr>
          <w:rFonts w:asciiTheme="majorHAnsi" w:hAnsiTheme="majorHAnsi" w:cstheme="majorHAnsi"/>
          <w:b/>
          <w:bCs/>
          <w:color w:val="000000"/>
          <w:sz w:val="32"/>
          <w:szCs w:val="32"/>
          <w:u w:val="single"/>
        </w:rPr>
        <w:t xml:space="preserve"> we shape the direction of the probable. This means directly confronting the myths and assumptions that make a better world seem unattainable.</w:t>
      </w:r>
      <w:r w:rsidRPr="008D6768">
        <w:rPr>
          <w:rFonts w:asciiTheme="majorHAnsi" w:hAnsiTheme="majorHAnsi" w:cstheme="majorHAnsi"/>
          <w:b/>
          <w:bCs/>
          <w:color w:val="000000"/>
          <w:sz w:val="22"/>
          <w:szCs w:val="22"/>
          <w:u w:val="single"/>
        </w:rPr>
        <w:t xml:space="preserve"> </w:t>
      </w:r>
      <w:r w:rsidRPr="008D6768">
        <w:rPr>
          <w:rFonts w:asciiTheme="majorHAnsi" w:hAnsiTheme="majorHAnsi" w:cstheme="majorHAnsi"/>
          <w:color w:val="000000"/>
          <w:sz w:val="14"/>
          <w:szCs w:val="14"/>
        </w:rPr>
        <w:t>To that end this essay endeavors to explore some tools to help us unshackle our imaginations and deepen the momentum of the global justice movements into a political space to fundamentally re-design the global system.</w:t>
      </w:r>
    </w:p>
    <w:p w14:paraId="28FC6B3C" w14:textId="3CF783AF" w:rsidR="00F80889" w:rsidRDefault="00F80889" w:rsidP="00F601E6">
      <w:pPr>
        <w:rPr>
          <w:sz w:val="36"/>
          <w:szCs w:val="36"/>
        </w:rPr>
      </w:pPr>
    </w:p>
    <w:p w14:paraId="1C9D9123" w14:textId="70F102BF" w:rsidR="00D544AA" w:rsidRDefault="00BF069B" w:rsidP="00D544AA">
      <w:pPr>
        <w:rPr>
          <w:sz w:val="36"/>
          <w:szCs w:val="36"/>
        </w:rPr>
      </w:pPr>
      <w:proofErr w:type="gramStart"/>
      <w:r>
        <w:rPr>
          <w:sz w:val="36"/>
          <w:szCs w:val="36"/>
        </w:rPr>
        <w:t>So</w:t>
      </w:r>
      <w:proofErr w:type="gramEnd"/>
      <w:r>
        <w:rPr>
          <w:sz w:val="36"/>
          <w:szCs w:val="36"/>
        </w:rPr>
        <w:t xml:space="preserve"> the </w:t>
      </w:r>
      <w:proofErr w:type="spellStart"/>
      <w:r>
        <w:rPr>
          <w:sz w:val="36"/>
          <w:szCs w:val="36"/>
        </w:rPr>
        <w:t>aff</w:t>
      </w:r>
      <w:proofErr w:type="spellEnd"/>
      <w:r>
        <w:rPr>
          <w:sz w:val="36"/>
          <w:szCs w:val="36"/>
        </w:rPr>
        <w:t xml:space="preserve"> is in a d</w:t>
      </w:r>
      <w:r w:rsidR="00D544AA">
        <w:rPr>
          <w:sz w:val="36"/>
          <w:szCs w:val="36"/>
        </w:rPr>
        <w:t xml:space="preserve">ouble bind: </w:t>
      </w:r>
      <w:r>
        <w:rPr>
          <w:sz w:val="36"/>
          <w:szCs w:val="36"/>
        </w:rPr>
        <w:t xml:space="preserve">they </w:t>
      </w:r>
      <w:r w:rsidR="00D544AA">
        <w:rPr>
          <w:sz w:val="36"/>
          <w:szCs w:val="36"/>
        </w:rPr>
        <w:t xml:space="preserve">still have harms from cap </w:t>
      </w:r>
      <w:proofErr w:type="spellStart"/>
      <w:r w:rsidR="00D544AA">
        <w:rPr>
          <w:sz w:val="36"/>
          <w:szCs w:val="36"/>
        </w:rPr>
        <w:t>bc</w:t>
      </w:r>
      <w:proofErr w:type="spellEnd"/>
      <w:r w:rsidR="00D544AA">
        <w:rPr>
          <w:sz w:val="36"/>
          <w:szCs w:val="36"/>
        </w:rPr>
        <w:t xml:space="preserve"> </w:t>
      </w:r>
      <w:r>
        <w:rPr>
          <w:sz w:val="36"/>
          <w:szCs w:val="36"/>
        </w:rPr>
        <w:t xml:space="preserve">they keep the </w:t>
      </w:r>
      <w:proofErr w:type="spellStart"/>
      <w:r w:rsidR="00D544AA">
        <w:rPr>
          <w:sz w:val="36"/>
          <w:szCs w:val="36"/>
        </w:rPr>
        <w:t>wto</w:t>
      </w:r>
      <w:proofErr w:type="spellEnd"/>
      <w:r w:rsidR="00D544AA">
        <w:rPr>
          <w:sz w:val="36"/>
          <w:szCs w:val="36"/>
        </w:rPr>
        <w:t xml:space="preserve"> </w:t>
      </w:r>
      <w:r>
        <w:rPr>
          <w:sz w:val="36"/>
          <w:szCs w:val="36"/>
        </w:rPr>
        <w:t>in power</w:t>
      </w:r>
      <w:r w:rsidR="00D544AA">
        <w:rPr>
          <w:sz w:val="36"/>
          <w:szCs w:val="36"/>
        </w:rPr>
        <w:t xml:space="preserve">, but </w:t>
      </w:r>
      <w:r>
        <w:rPr>
          <w:sz w:val="36"/>
          <w:szCs w:val="36"/>
        </w:rPr>
        <w:t xml:space="preserve">they </w:t>
      </w:r>
      <w:r w:rsidR="00D544AA">
        <w:rPr>
          <w:sz w:val="36"/>
          <w:szCs w:val="36"/>
        </w:rPr>
        <w:t>take out financial incentive for producing drugs</w:t>
      </w:r>
      <w:r>
        <w:rPr>
          <w:sz w:val="36"/>
          <w:szCs w:val="36"/>
        </w:rPr>
        <w:t>.</w:t>
      </w:r>
    </w:p>
    <w:p w14:paraId="7E83AD55" w14:textId="77777777" w:rsidR="00D544AA" w:rsidRDefault="00D544AA" w:rsidP="00F601E6">
      <w:pPr>
        <w:rPr>
          <w:sz w:val="36"/>
          <w:szCs w:val="36"/>
        </w:rPr>
      </w:pPr>
    </w:p>
    <w:p w14:paraId="18CAF381" w14:textId="6FC45CB4" w:rsidR="005A0D40" w:rsidRPr="00EA35B2" w:rsidRDefault="005A0D40" w:rsidP="00F601E6">
      <w:pPr>
        <w:rPr>
          <w:rFonts w:asciiTheme="majorHAnsi" w:hAnsiTheme="majorHAnsi"/>
          <w:sz w:val="28"/>
          <w:szCs w:val="28"/>
        </w:rPr>
      </w:pPr>
    </w:p>
    <w:sectPr w:rsidR="005A0D40" w:rsidRPr="00EA35B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681727"/>
    <w:multiLevelType w:val="multilevel"/>
    <w:tmpl w:val="CAEC36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42C3A17"/>
    <w:multiLevelType w:val="multilevel"/>
    <w:tmpl w:val="92204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1692989"/>
    <w:multiLevelType w:val="hybridMultilevel"/>
    <w:tmpl w:val="484CD94C"/>
    <w:lvl w:ilvl="0" w:tplc="644C2590">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8F5668"/>
    <w:multiLevelType w:val="multilevel"/>
    <w:tmpl w:val="2DC42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35617C0"/>
    <w:multiLevelType w:val="hybridMultilevel"/>
    <w:tmpl w:val="C9A0A94A"/>
    <w:lvl w:ilvl="0" w:tplc="0A5E26E2">
      <w:start w:val="2"/>
      <w:numFmt w:val="upperLetter"/>
      <w:lvlText w:val="%1."/>
      <w:lvlJc w:val="left"/>
      <w:pPr>
        <w:tabs>
          <w:tab w:val="num" w:pos="720"/>
        </w:tabs>
        <w:ind w:left="720" w:hanging="360"/>
      </w:pPr>
    </w:lvl>
    <w:lvl w:ilvl="1" w:tplc="F796E988" w:tentative="1">
      <w:start w:val="1"/>
      <w:numFmt w:val="decimal"/>
      <w:lvlText w:val="%2."/>
      <w:lvlJc w:val="left"/>
      <w:pPr>
        <w:tabs>
          <w:tab w:val="num" w:pos="1440"/>
        </w:tabs>
        <w:ind w:left="1440" w:hanging="360"/>
      </w:pPr>
    </w:lvl>
    <w:lvl w:ilvl="2" w:tplc="B7AE0184" w:tentative="1">
      <w:start w:val="1"/>
      <w:numFmt w:val="decimal"/>
      <w:lvlText w:val="%3."/>
      <w:lvlJc w:val="left"/>
      <w:pPr>
        <w:tabs>
          <w:tab w:val="num" w:pos="2160"/>
        </w:tabs>
        <w:ind w:left="2160" w:hanging="360"/>
      </w:pPr>
    </w:lvl>
    <w:lvl w:ilvl="3" w:tplc="904E80AA" w:tentative="1">
      <w:start w:val="1"/>
      <w:numFmt w:val="decimal"/>
      <w:lvlText w:val="%4."/>
      <w:lvlJc w:val="left"/>
      <w:pPr>
        <w:tabs>
          <w:tab w:val="num" w:pos="2880"/>
        </w:tabs>
        <w:ind w:left="2880" w:hanging="360"/>
      </w:pPr>
    </w:lvl>
    <w:lvl w:ilvl="4" w:tplc="8AB0EC6C" w:tentative="1">
      <w:start w:val="1"/>
      <w:numFmt w:val="decimal"/>
      <w:lvlText w:val="%5."/>
      <w:lvlJc w:val="left"/>
      <w:pPr>
        <w:tabs>
          <w:tab w:val="num" w:pos="3600"/>
        </w:tabs>
        <w:ind w:left="3600" w:hanging="360"/>
      </w:pPr>
    </w:lvl>
    <w:lvl w:ilvl="5" w:tplc="8238FB8C" w:tentative="1">
      <w:start w:val="1"/>
      <w:numFmt w:val="decimal"/>
      <w:lvlText w:val="%6."/>
      <w:lvlJc w:val="left"/>
      <w:pPr>
        <w:tabs>
          <w:tab w:val="num" w:pos="4320"/>
        </w:tabs>
        <w:ind w:left="4320" w:hanging="360"/>
      </w:pPr>
    </w:lvl>
    <w:lvl w:ilvl="6" w:tplc="DFBA95E0" w:tentative="1">
      <w:start w:val="1"/>
      <w:numFmt w:val="decimal"/>
      <w:lvlText w:val="%7."/>
      <w:lvlJc w:val="left"/>
      <w:pPr>
        <w:tabs>
          <w:tab w:val="num" w:pos="5040"/>
        </w:tabs>
        <w:ind w:left="5040" w:hanging="360"/>
      </w:pPr>
    </w:lvl>
    <w:lvl w:ilvl="7" w:tplc="34C4CD62" w:tentative="1">
      <w:start w:val="1"/>
      <w:numFmt w:val="decimal"/>
      <w:lvlText w:val="%8."/>
      <w:lvlJc w:val="left"/>
      <w:pPr>
        <w:tabs>
          <w:tab w:val="num" w:pos="5760"/>
        </w:tabs>
        <w:ind w:left="5760" w:hanging="360"/>
      </w:pPr>
    </w:lvl>
    <w:lvl w:ilvl="8" w:tplc="A1FE14E2" w:tentative="1">
      <w:start w:val="1"/>
      <w:numFmt w:val="decimal"/>
      <w:lvlText w:val="%9."/>
      <w:lvlJc w:val="left"/>
      <w:pPr>
        <w:tabs>
          <w:tab w:val="num" w:pos="6480"/>
        </w:tabs>
        <w:ind w:left="6480" w:hanging="360"/>
      </w:pPr>
    </w:lvl>
  </w:abstractNum>
  <w:abstractNum w:abstractNumId="16" w15:restartNumberingAfterBreak="0">
    <w:nsid w:val="7AA37F7D"/>
    <w:multiLevelType w:val="hybridMultilevel"/>
    <w:tmpl w:val="1826C64E"/>
    <w:lvl w:ilvl="0" w:tplc="463E2AE8">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3"/>
  </w:num>
  <w:num w:numId="15">
    <w:abstractNumId w:val="11"/>
    <w:lvlOverride w:ilvl="0">
      <w:lvl w:ilvl="0">
        <w:numFmt w:val="upperLetter"/>
        <w:lvlText w:val="%1."/>
        <w:lvlJc w:val="left"/>
      </w:lvl>
    </w:lvlOverride>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A0D40"/>
    <w:rsid w:val="000029E3"/>
    <w:rsid w:val="000029E8"/>
    <w:rsid w:val="00003C3D"/>
    <w:rsid w:val="00004225"/>
    <w:rsid w:val="000066CA"/>
    <w:rsid w:val="00007264"/>
    <w:rsid w:val="000076A9"/>
    <w:rsid w:val="00014FAD"/>
    <w:rsid w:val="00015D2A"/>
    <w:rsid w:val="00023833"/>
    <w:rsid w:val="0002490B"/>
    <w:rsid w:val="00024C3A"/>
    <w:rsid w:val="00026465"/>
    <w:rsid w:val="00030204"/>
    <w:rsid w:val="000312A0"/>
    <w:rsid w:val="0003396C"/>
    <w:rsid w:val="00035337"/>
    <w:rsid w:val="00042B70"/>
    <w:rsid w:val="00046C38"/>
    <w:rsid w:val="00047368"/>
    <w:rsid w:val="0005104F"/>
    <w:rsid w:val="00052FB1"/>
    <w:rsid w:val="00054276"/>
    <w:rsid w:val="000547B1"/>
    <w:rsid w:val="0006091E"/>
    <w:rsid w:val="0006279F"/>
    <w:rsid w:val="00062E43"/>
    <w:rsid w:val="000638C1"/>
    <w:rsid w:val="00065FEE"/>
    <w:rsid w:val="000668AB"/>
    <w:rsid w:val="00066E3C"/>
    <w:rsid w:val="000718DB"/>
    <w:rsid w:val="00072718"/>
    <w:rsid w:val="0007381E"/>
    <w:rsid w:val="00076094"/>
    <w:rsid w:val="00082882"/>
    <w:rsid w:val="0008785F"/>
    <w:rsid w:val="00090331"/>
    <w:rsid w:val="00090CBE"/>
    <w:rsid w:val="00094DEC"/>
    <w:rsid w:val="000955CB"/>
    <w:rsid w:val="000A2D8A"/>
    <w:rsid w:val="000B3067"/>
    <w:rsid w:val="000D26A6"/>
    <w:rsid w:val="000D2B90"/>
    <w:rsid w:val="000D6ED8"/>
    <w:rsid w:val="000D717B"/>
    <w:rsid w:val="000F22E9"/>
    <w:rsid w:val="00100B28"/>
    <w:rsid w:val="00105A46"/>
    <w:rsid w:val="00105ABB"/>
    <w:rsid w:val="00106E02"/>
    <w:rsid w:val="00111B28"/>
    <w:rsid w:val="00113757"/>
    <w:rsid w:val="00113CD2"/>
    <w:rsid w:val="00117316"/>
    <w:rsid w:val="001209B4"/>
    <w:rsid w:val="00130C63"/>
    <w:rsid w:val="00132DE7"/>
    <w:rsid w:val="00133676"/>
    <w:rsid w:val="0013688B"/>
    <w:rsid w:val="00145086"/>
    <w:rsid w:val="001533E3"/>
    <w:rsid w:val="001761FC"/>
    <w:rsid w:val="00176865"/>
    <w:rsid w:val="00182655"/>
    <w:rsid w:val="001840F2"/>
    <w:rsid w:val="00185134"/>
    <w:rsid w:val="001856C6"/>
    <w:rsid w:val="00191B5F"/>
    <w:rsid w:val="00192487"/>
    <w:rsid w:val="00193416"/>
    <w:rsid w:val="00195073"/>
    <w:rsid w:val="0019668D"/>
    <w:rsid w:val="001A25FD"/>
    <w:rsid w:val="001A5371"/>
    <w:rsid w:val="001A72C7"/>
    <w:rsid w:val="001B73E3"/>
    <w:rsid w:val="001C0CB4"/>
    <w:rsid w:val="001C316D"/>
    <w:rsid w:val="001C66D0"/>
    <w:rsid w:val="001D1A0D"/>
    <w:rsid w:val="001D36BF"/>
    <w:rsid w:val="001D4C28"/>
    <w:rsid w:val="001E0B1F"/>
    <w:rsid w:val="001E0C0F"/>
    <w:rsid w:val="001E1AA0"/>
    <w:rsid w:val="001E1E0B"/>
    <w:rsid w:val="001F1173"/>
    <w:rsid w:val="001F1D5A"/>
    <w:rsid w:val="002005A8"/>
    <w:rsid w:val="00203DD8"/>
    <w:rsid w:val="00204E1D"/>
    <w:rsid w:val="002059BD"/>
    <w:rsid w:val="00206D8B"/>
    <w:rsid w:val="00207FD8"/>
    <w:rsid w:val="00210FAF"/>
    <w:rsid w:val="00213B1E"/>
    <w:rsid w:val="00215284"/>
    <w:rsid w:val="002168F2"/>
    <w:rsid w:val="002215A2"/>
    <w:rsid w:val="0022589F"/>
    <w:rsid w:val="002343FE"/>
    <w:rsid w:val="00235F7B"/>
    <w:rsid w:val="002423FD"/>
    <w:rsid w:val="002502CF"/>
    <w:rsid w:val="00267EBB"/>
    <w:rsid w:val="0027023B"/>
    <w:rsid w:val="00272F3F"/>
    <w:rsid w:val="00274EDB"/>
    <w:rsid w:val="0027729E"/>
    <w:rsid w:val="002801AD"/>
    <w:rsid w:val="002843B2"/>
    <w:rsid w:val="00284ED6"/>
    <w:rsid w:val="00290C5A"/>
    <w:rsid w:val="00290C92"/>
    <w:rsid w:val="0029647A"/>
    <w:rsid w:val="00296504"/>
    <w:rsid w:val="002966DA"/>
    <w:rsid w:val="002975BE"/>
    <w:rsid w:val="002A47B3"/>
    <w:rsid w:val="002B5511"/>
    <w:rsid w:val="002B7ACF"/>
    <w:rsid w:val="002E0643"/>
    <w:rsid w:val="002E392E"/>
    <w:rsid w:val="002E4E55"/>
    <w:rsid w:val="002E6BBC"/>
    <w:rsid w:val="002F1BA9"/>
    <w:rsid w:val="002F438B"/>
    <w:rsid w:val="002F6E74"/>
    <w:rsid w:val="003061BD"/>
    <w:rsid w:val="00307726"/>
    <w:rsid w:val="0030785D"/>
    <w:rsid w:val="003106B3"/>
    <w:rsid w:val="00313319"/>
    <w:rsid w:val="0031385D"/>
    <w:rsid w:val="00313AC7"/>
    <w:rsid w:val="003171AB"/>
    <w:rsid w:val="00321EFA"/>
    <w:rsid w:val="003223B2"/>
    <w:rsid w:val="00322A67"/>
    <w:rsid w:val="0032583A"/>
    <w:rsid w:val="00330E13"/>
    <w:rsid w:val="00333C68"/>
    <w:rsid w:val="00335A23"/>
    <w:rsid w:val="00340707"/>
    <w:rsid w:val="00341C61"/>
    <w:rsid w:val="00351841"/>
    <w:rsid w:val="003624A6"/>
    <w:rsid w:val="00364ADF"/>
    <w:rsid w:val="00365C8D"/>
    <w:rsid w:val="003670D9"/>
    <w:rsid w:val="00370B41"/>
    <w:rsid w:val="00371B27"/>
    <w:rsid w:val="003726C3"/>
    <w:rsid w:val="00375D2E"/>
    <w:rsid w:val="00376C26"/>
    <w:rsid w:val="00383071"/>
    <w:rsid w:val="00383B19"/>
    <w:rsid w:val="00384CBC"/>
    <w:rsid w:val="003933F9"/>
    <w:rsid w:val="00395864"/>
    <w:rsid w:val="00396557"/>
    <w:rsid w:val="00397316"/>
    <w:rsid w:val="00397FD6"/>
    <w:rsid w:val="003A248F"/>
    <w:rsid w:val="003A4D9C"/>
    <w:rsid w:val="003B0381"/>
    <w:rsid w:val="003B1668"/>
    <w:rsid w:val="003B39D1"/>
    <w:rsid w:val="003C5F4C"/>
    <w:rsid w:val="003D5470"/>
    <w:rsid w:val="003D5EA8"/>
    <w:rsid w:val="003D6DFB"/>
    <w:rsid w:val="003D7747"/>
    <w:rsid w:val="003D7B28"/>
    <w:rsid w:val="003E0824"/>
    <w:rsid w:val="003E170E"/>
    <w:rsid w:val="003E2616"/>
    <w:rsid w:val="003E305E"/>
    <w:rsid w:val="003E34DB"/>
    <w:rsid w:val="003E5302"/>
    <w:rsid w:val="003E5BF1"/>
    <w:rsid w:val="003F2452"/>
    <w:rsid w:val="003F41EA"/>
    <w:rsid w:val="003F52FD"/>
    <w:rsid w:val="003F6AB4"/>
    <w:rsid w:val="003F7DF0"/>
    <w:rsid w:val="004039AF"/>
    <w:rsid w:val="00407AFF"/>
    <w:rsid w:val="0041155D"/>
    <w:rsid w:val="004127F4"/>
    <w:rsid w:val="004134C1"/>
    <w:rsid w:val="004170BF"/>
    <w:rsid w:val="004270E3"/>
    <w:rsid w:val="004279E3"/>
    <w:rsid w:val="004348DC"/>
    <w:rsid w:val="00434921"/>
    <w:rsid w:val="00442018"/>
    <w:rsid w:val="00446567"/>
    <w:rsid w:val="00447B10"/>
    <w:rsid w:val="004503BB"/>
    <w:rsid w:val="00452EE4"/>
    <w:rsid w:val="00452F0B"/>
    <w:rsid w:val="004536D6"/>
    <w:rsid w:val="004549AF"/>
    <w:rsid w:val="00457224"/>
    <w:rsid w:val="0047482C"/>
    <w:rsid w:val="00475436"/>
    <w:rsid w:val="0048047E"/>
    <w:rsid w:val="00482AF9"/>
    <w:rsid w:val="00491301"/>
    <w:rsid w:val="00496BB2"/>
    <w:rsid w:val="004A6D00"/>
    <w:rsid w:val="004B37B4"/>
    <w:rsid w:val="004B3CDB"/>
    <w:rsid w:val="004B72B4"/>
    <w:rsid w:val="004C0282"/>
    <w:rsid w:val="004C0314"/>
    <w:rsid w:val="004C0D3D"/>
    <w:rsid w:val="004C213E"/>
    <w:rsid w:val="004C2B92"/>
    <w:rsid w:val="004C376C"/>
    <w:rsid w:val="004C5562"/>
    <w:rsid w:val="004C657F"/>
    <w:rsid w:val="004D17D8"/>
    <w:rsid w:val="004D2087"/>
    <w:rsid w:val="004D52D8"/>
    <w:rsid w:val="004E355B"/>
    <w:rsid w:val="0050023B"/>
    <w:rsid w:val="005028E5"/>
    <w:rsid w:val="00503735"/>
    <w:rsid w:val="005059DE"/>
    <w:rsid w:val="00516A88"/>
    <w:rsid w:val="00517958"/>
    <w:rsid w:val="00522065"/>
    <w:rsid w:val="005224F2"/>
    <w:rsid w:val="0053182C"/>
    <w:rsid w:val="00532D83"/>
    <w:rsid w:val="00533F1C"/>
    <w:rsid w:val="00536D8B"/>
    <w:rsid w:val="005379C3"/>
    <w:rsid w:val="00546BF4"/>
    <w:rsid w:val="005519C2"/>
    <w:rsid w:val="005523E0"/>
    <w:rsid w:val="0055320F"/>
    <w:rsid w:val="005538B7"/>
    <w:rsid w:val="0055699B"/>
    <w:rsid w:val="0056020A"/>
    <w:rsid w:val="00563D3D"/>
    <w:rsid w:val="005659AA"/>
    <w:rsid w:val="005663CB"/>
    <w:rsid w:val="005676E8"/>
    <w:rsid w:val="00577C12"/>
    <w:rsid w:val="00580BFC"/>
    <w:rsid w:val="00581048"/>
    <w:rsid w:val="00581203"/>
    <w:rsid w:val="0058349C"/>
    <w:rsid w:val="00585FBE"/>
    <w:rsid w:val="00586198"/>
    <w:rsid w:val="005870E8"/>
    <w:rsid w:val="0058789C"/>
    <w:rsid w:val="00595EED"/>
    <w:rsid w:val="005A057A"/>
    <w:rsid w:val="005A0D40"/>
    <w:rsid w:val="005A2868"/>
    <w:rsid w:val="005A4D4E"/>
    <w:rsid w:val="005A5E0B"/>
    <w:rsid w:val="005A7237"/>
    <w:rsid w:val="005B21FA"/>
    <w:rsid w:val="005B3244"/>
    <w:rsid w:val="005B4482"/>
    <w:rsid w:val="005B6EE8"/>
    <w:rsid w:val="005B7731"/>
    <w:rsid w:val="005C4515"/>
    <w:rsid w:val="005C5602"/>
    <w:rsid w:val="005C74A6"/>
    <w:rsid w:val="005D3B4D"/>
    <w:rsid w:val="005D615C"/>
    <w:rsid w:val="005E1860"/>
    <w:rsid w:val="005F063B"/>
    <w:rsid w:val="005F192D"/>
    <w:rsid w:val="005F24C8"/>
    <w:rsid w:val="005F26AF"/>
    <w:rsid w:val="00607AF5"/>
    <w:rsid w:val="00607D6C"/>
    <w:rsid w:val="00611E2B"/>
    <w:rsid w:val="0061383D"/>
    <w:rsid w:val="00614D69"/>
    <w:rsid w:val="00615B29"/>
    <w:rsid w:val="00617030"/>
    <w:rsid w:val="00621301"/>
    <w:rsid w:val="0062173F"/>
    <w:rsid w:val="00622B9B"/>
    <w:rsid w:val="006235FB"/>
    <w:rsid w:val="00626A15"/>
    <w:rsid w:val="00633215"/>
    <w:rsid w:val="006379E9"/>
    <w:rsid w:val="006438CB"/>
    <w:rsid w:val="006452AF"/>
    <w:rsid w:val="00646D9F"/>
    <w:rsid w:val="006529B9"/>
    <w:rsid w:val="00654695"/>
    <w:rsid w:val="0065500A"/>
    <w:rsid w:val="00655217"/>
    <w:rsid w:val="0065727C"/>
    <w:rsid w:val="0066042E"/>
    <w:rsid w:val="00664BA2"/>
    <w:rsid w:val="00674A78"/>
    <w:rsid w:val="006773BD"/>
    <w:rsid w:val="00692C64"/>
    <w:rsid w:val="0069368B"/>
    <w:rsid w:val="00695A47"/>
    <w:rsid w:val="00696A16"/>
    <w:rsid w:val="00697752"/>
    <w:rsid w:val="006A0444"/>
    <w:rsid w:val="006A4840"/>
    <w:rsid w:val="006A52A0"/>
    <w:rsid w:val="006A7E1D"/>
    <w:rsid w:val="006C3A56"/>
    <w:rsid w:val="006D13F4"/>
    <w:rsid w:val="006D6AED"/>
    <w:rsid w:val="006E13A0"/>
    <w:rsid w:val="006E40E0"/>
    <w:rsid w:val="006E6D0B"/>
    <w:rsid w:val="006F126E"/>
    <w:rsid w:val="006F32C9"/>
    <w:rsid w:val="006F37C6"/>
    <w:rsid w:val="006F3834"/>
    <w:rsid w:val="006F47E7"/>
    <w:rsid w:val="006F5693"/>
    <w:rsid w:val="006F5D4C"/>
    <w:rsid w:val="00703CD3"/>
    <w:rsid w:val="007047E5"/>
    <w:rsid w:val="00710F7B"/>
    <w:rsid w:val="0071599B"/>
    <w:rsid w:val="00717B01"/>
    <w:rsid w:val="007227D9"/>
    <w:rsid w:val="00723FF4"/>
    <w:rsid w:val="0072491F"/>
    <w:rsid w:val="00725598"/>
    <w:rsid w:val="00734B11"/>
    <w:rsid w:val="007374A1"/>
    <w:rsid w:val="0074012D"/>
    <w:rsid w:val="007402E8"/>
    <w:rsid w:val="00752712"/>
    <w:rsid w:val="00753A84"/>
    <w:rsid w:val="007611F5"/>
    <w:rsid w:val="007619E4"/>
    <w:rsid w:val="00761E75"/>
    <w:rsid w:val="00763316"/>
    <w:rsid w:val="0076495E"/>
    <w:rsid w:val="00765FC8"/>
    <w:rsid w:val="0077420A"/>
    <w:rsid w:val="00775694"/>
    <w:rsid w:val="007837D7"/>
    <w:rsid w:val="00783994"/>
    <w:rsid w:val="0078536F"/>
    <w:rsid w:val="00793F46"/>
    <w:rsid w:val="0079783D"/>
    <w:rsid w:val="007A0B83"/>
    <w:rsid w:val="007A1325"/>
    <w:rsid w:val="007A1A18"/>
    <w:rsid w:val="007A3BAF"/>
    <w:rsid w:val="007B53D8"/>
    <w:rsid w:val="007C22C5"/>
    <w:rsid w:val="007C57E1"/>
    <w:rsid w:val="007C5811"/>
    <w:rsid w:val="007D2DF5"/>
    <w:rsid w:val="007D451A"/>
    <w:rsid w:val="007D5E3E"/>
    <w:rsid w:val="007D7596"/>
    <w:rsid w:val="007E242C"/>
    <w:rsid w:val="007E6631"/>
    <w:rsid w:val="007F3029"/>
    <w:rsid w:val="00803A12"/>
    <w:rsid w:val="00805417"/>
    <w:rsid w:val="00817D5F"/>
    <w:rsid w:val="008208C5"/>
    <w:rsid w:val="008217AE"/>
    <w:rsid w:val="0082330B"/>
    <w:rsid w:val="008266F9"/>
    <w:rsid w:val="008267E2"/>
    <w:rsid w:val="00826A9B"/>
    <w:rsid w:val="00831B58"/>
    <w:rsid w:val="00831D82"/>
    <w:rsid w:val="00834842"/>
    <w:rsid w:val="00840E7B"/>
    <w:rsid w:val="008536AF"/>
    <w:rsid w:val="00853D40"/>
    <w:rsid w:val="008542CE"/>
    <w:rsid w:val="00854C51"/>
    <w:rsid w:val="008564FC"/>
    <w:rsid w:val="00860822"/>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3D42"/>
    <w:rsid w:val="008C0F8D"/>
    <w:rsid w:val="008C0FA2"/>
    <w:rsid w:val="008C2342"/>
    <w:rsid w:val="008C77B6"/>
    <w:rsid w:val="008D0DB1"/>
    <w:rsid w:val="008D1B91"/>
    <w:rsid w:val="008D6768"/>
    <w:rsid w:val="008D724A"/>
    <w:rsid w:val="008E2A6A"/>
    <w:rsid w:val="008E7A3E"/>
    <w:rsid w:val="008F41FD"/>
    <w:rsid w:val="008F4479"/>
    <w:rsid w:val="008F4BA0"/>
    <w:rsid w:val="009002BB"/>
    <w:rsid w:val="00901726"/>
    <w:rsid w:val="00912DD8"/>
    <w:rsid w:val="00920E6A"/>
    <w:rsid w:val="00927FED"/>
    <w:rsid w:val="00931816"/>
    <w:rsid w:val="00932C71"/>
    <w:rsid w:val="00936A95"/>
    <w:rsid w:val="00944BC8"/>
    <w:rsid w:val="009509D5"/>
    <w:rsid w:val="00952B9F"/>
    <w:rsid w:val="00953516"/>
    <w:rsid w:val="009538F5"/>
    <w:rsid w:val="00955CD1"/>
    <w:rsid w:val="00957187"/>
    <w:rsid w:val="00960255"/>
    <w:rsid w:val="009603E1"/>
    <w:rsid w:val="00961C9D"/>
    <w:rsid w:val="00963065"/>
    <w:rsid w:val="009666C9"/>
    <w:rsid w:val="0097151F"/>
    <w:rsid w:val="00973777"/>
    <w:rsid w:val="00976E78"/>
    <w:rsid w:val="009775C0"/>
    <w:rsid w:val="00981F23"/>
    <w:rsid w:val="00990634"/>
    <w:rsid w:val="00991733"/>
    <w:rsid w:val="00992078"/>
    <w:rsid w:val="00992BE3"/>
    <w:rsid w:val="009A1467"/>
    <w:rsid w:val="009A6464"/>
    <w:rsid w:val="009B0609"/>
    <w:rsid w:val="009B5F41"/>
    <w:rsid w:val="009B69F5"/>
    <w:rsid w:val="009C5FF7"/>
    <w:rsid w:val="009C6292"/>
    <w:rsid w:val="009D129B"/>
    <w:rsid w:val="009D15DB"/>
    <w:rsid w:val="009D3133"/>
    <w:rsid w:val="009E160D"/>
    <w:rsid w:val="009E5BAB"/>
    <w:rsid w:val="009F1CBB"/>
    <w:rsid w:val="009F3305"/>
    <w:rsid w:val="009F531B"/>
    <w:rsid w:val="009F6FB2"/>
    <w:rsid w:val="00A0128C"/>
    <w:rsid w:val="00A071C0"/>
    <w:rsid w:val="00A07988"/>
    <w:rsid w:val="00A16B31"/>
    <w:rsid w:val="00A22670"/>
    <w:rsid w:val="00A24B35"/>
    <w:rsid w:val="00A271BA"/>
    <w:rsid w:val="00A27F86"/>
    <w:rsid w:val="00A431C6"/>
    <w:rsid w:val="00A4499B"/>
    <w:rsid w:val="00A46101"/>
    <w:rsid w:val="00A464F8"/>
    <w:rsid w:val="00A54315"/>
    <w:rsid w:val="00A54E35"/>
    <w:rsid w:val="00A55852"/>
    <w:rsid w:val="00A60FBC"/>
    <w:rsid w:val="00A65C0B"/>
    <w:rsid w:val="00A71A87"/>
    <w:rsid w:val="00A776BA"/>
    <w:rsid w:val="00A81FD2"/>
    <w:rsid w:val="00A8441A"/>
    <w:rsid w:val="00A8674A"/>
    <w:rsid w:val="00A96E24"/>
    <w:rsid w:val="00AA6835"/>
    <w:rsid w:val="00AA6F6E"/>
    <w:rsid w:val="00AB122B"/>
    <w:rsid w:val="00AB21B0"/>
    <w:rsid w:val="00AB48D3"/>
    <w:rsid w:val="00AD686C"/>
    <w:rsid w:val="00AE0243"/>
    <w:rsid w:val="00AE1BAD"/>
    <w:rsid w:val="00AE2124"/>
    <w:rsid w:val="00AE24BC"/>
    <w:rsid w:val="00AE3E3F"/>
    <w:rsid w:val="00AE5509"/>
    <w:rsid w:val="00AE7D15"/>
    <w:rsid w:val="00AF1AB1"/>
    <w:rsid w:val="00AF2516"/>
    <w:rsid w:val="00AF4760"/>
    <w:rsid w:val="00AF55D4"/>
    <w:rsid w:val="00B0505F"/>
    <w:rsid w:val="00B05C2D"/>
    <w:rsid w:val="00B12933"/>
    <w:rsid w:val="00B12B88"/>
    <w:rsid w:val="00B137E0"/>
    <w:rsid w:val="00B13BC8"/>
    <w:rsid w:val="00B17596"/>
    <w:rsid w:val="00B24662"/>
    <w:rsid w:val="00B2713D"/>
    <w:rsid w:val="00B34F71"/>
    <w:rsid w:val="00B3569C"/>
    <w:rsid w:val="00B43676"/>
    <w:rsid w:val="00B5602D"/>
    <w:rsid w:val="00B563C3"/>
    <w:rsid w:val="00B60125"/>
    <w:rsid w:val="00B6656B"/>
    <w:rsid w:val="00B6698A"/>
    <w:rsid w:val="00B70394"/>
    <w:rsid w:val="00B71625"/>
    <w:rsid w:val="00B7254D"/>
    <w:rsid w:val="00B7381C"/>
    <w:rsid w:val="00B75C54"/>
    <w:rsid w:val="00B8710E"/>
    <w:rsid w:val="00B92A93"/>
    <w:rsid w:val="00BA17A8"/>
    <w:rsid w:val="00BA3C33"/>
    <w:rsid w:val="00BB0878"/>
    <w:rsid w:val="00BB1879"/>
    <w:rsid w:val="00BB2FA0"/>
    <w:rsid w:val="00BB3C9E"/>
    <w:rsid w:val="00BB6C12"/>
    <w:rsid w:val="00BC0ABE"/>
    <w:rsid w:val="00BC30DB"/>
    <w:rsid w:val="00BC64FF"/>
    <w:rsid w:val="00BC7734"/>
    <w:rsid w:val="00BC7C37"/>
    <w:rsid w:val="00BD05FE"/>
    <w:rsid w:val="00BD2244"/>
    <w:rsid w:val="00BD6623"/>
    <w:rsid w:val="00BE6472"/>
    <w:rsid w:val="00BF069B"/>
    <w:rsid w:val="00BF29B8"/>
    <w:rsid w:val="00BF3203"/>
    <w:rsid w:val="00BF46EA"/>
    <w:rsid w:val="00C07769"/>
    <w:rsid w:val="00C07D05"/>
    <w:rsid w:val="00C10856"/>
    <w:rsid w:val="00C203FA"/>
    <w:rsid w:val="00C244F5"/>
    <w:rsid w:val="00C302CB"/>
    <w:rsid w:val="00C3164F"/>
    <w:rsid w:val="00C31B5E"/>
    <w:rsid w:val="00C34D3E"/>
    <w:rsid w:val="00C350D3"/>
    <w:rsid w:val="00C35B37"/>
    <w:rsid w:val="00C3747A"/>
    <w:rsid w:val="00C37F29"/>
    <w:rsid w:val="00C56DCC"/>
    <w:rsid w:val="00C57075"/>
    <w:rsid w:val="00C70771"/>
    <w:rsid w:val="00C72AFE"/>
    <w:rsid w:val="00C743B8"/>
    <w:rsid w:val="00C76423"/>
    <w:rsid w:val="00C80105"/>
    <w:rsid w:val="00C81619"/>
    <w:rsid w:val="00CA013C"/>
    <w:rsid w:val="00CA266C"/>
    <w:rsid w:val="00CA4857"/>
    <w:rsid w:val="00CA6D6D"/>
    <w:rsid w:val="00CB7288"/>
    <w:rsid w:val="00CC5056"/>
    <w:rsid w:val="00CC7A4E"/>
    <w:rsid w:val="00CD1359"/>
    <w:rsid w:val="00CD4C83"/>
    <w:rsid w:val="00CE6496"/>
    <w:rsid w:val="00CF0796"/>
    <w:rsid w:val="00CF7478"/>
    <w:rsid w:val="00D01EDC"/>
    <w:rsid w:val="00D03BA5"/>
    <w:rsid w:val="00D078AA"/>
    <w:rsid w:val="00D10058"/>
    <w:rsid w:val="00D100EB"/>
    <w:rsid w:val="00D11978"/>
    <w:rsid w:val="00D139DE"/>
    <w:rsid w:val="00D15E30"/>
    <w:rsid w:val="00D16129"/>
    <w:rsid w:val="00D25DBD"/>
    <w:rsid w:val="00D26929"/>
    <w:rsid w:val="00D30CBD"/>
    <w:rsid w:val="00D30D9E"/>
    <w:rsid w:val="00D33908"/>
    <w:rsid w:val="00D354F2"/>
    <w:rsid w:val="00D36C30"/>
    <w:rsid w:val="00D37C90"/>
    <w:rsid w:val="00D43A8C"/>
    <w:rsid w:val="00D4521C"/>
    <w:rsid w:val="00D53072"/>
    <w:rsid w:val="00D544AA"/>
    <w:rsid w:val="00D61A4E"/>
    <w:rsid w:val="00D634EA"/>
    <w:rsid w:val="00D640DF"/>
    <w:rsid w:val="00D713A1"/>
    <w:rsid w:val="00D77956"/>
    <w:rsid w:val="00D80F0C"/>
    <w:rsid w:val="00D85949"/>
    <w:rsid w:val="00D8609F"/>
    <w:rsid w:val="00D86861"/>
    <w:rsid w:val="00D90AE4"/>
    <w:rsid w:val="00D92077"/>
    <w:rsid w:val="00D951E2"/>
    <w:rsid w:val="00D9565A"/>
    <w:rsid w:val="00D97F7E"/>
    <w:rsid w:val="00DB2337"/>
    <w:rsid w:val="00DB5C2B"/>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452B"/>
    <w:rsid w:val="00E064EF"/>
    <w:rsid w:val="00E064F2"/>
    <w:rsid w:val="00E0717B"/>
    <w:rsid w:val="00E07D21"/>
    <w:rsid w:val="00E104FD"/>
    <w:rsid w:val="00E12E8C"/>
    <w:rsid w:val="00E15598"/>
    <w:rsid w:val="00E20D65"/>
    <w:rsid w:val="00E221FB"/>
    <w:rsid w:val="00E353A2"/>
    <w:rsid w:val="00E3636A"/>
    <w:rsid w:val="00E36881"/>
    <w:rsid w:val="00E42E4C"/>
    <w:rsid w:val="00E47013"/>
    <w:rsid w:val="00E541F9"/>
    <w:rsid w:val="00E55CB4"/>
    <w:rsid w:val="00E57B79"/>
    <w:rsid w:val="00E63419"/>
    <w:rsid w:val="00E64496"/>
    <w:rsid w:val="00E72115"/>
    <w:rsid w:val="00E746C1"/>
    <w:rsid w:val="00E75455"/>
    <w:rsid w:val="00E80680"/>
    <w:rsid w:val="00E81B93"/>
    <w:rsid w:val="00E81DC5"/>
    <w:rsid w:val="00E8322E"/>
    <w:rsid w:val="00E903E0"/>
    <w:rsid w:val="00E90A72"/>
    <w:rsid w:val="00EA1115"/>
    <w:rsid w:val="00EA1719"/>
    <w:rsid w:val="00EA35B2"/>
    <w:rsid w:val="00EA39EB"/>
    <w:rsid w:val="00EA58CE"/>
    <w:rsid w:val="00EA5C70"/>
    <w:rsid w:val="00EA79B4"/>
    <w:rsid w:val="00EA7C7D"/>
    <w:rsid w:val="00EB33FF"/>
    <w:rsid w:val="00EB3D1A"/>
    <w:rsid w:val="00EC274A"/>
    <w:rsid w:val="00EC2759"/>
    <w:rsid w:val="00EC2EE9"/>
    <w:rsid w:val="00EC7106"/>
    <w:rsid w:val="00ED0120"/>
    <w:rsid w:val="00ED3BBA"/>
    <w:rsid w:val="00ED4E12"/>
    <w:rsid w:val="00ED54C4"/>
    <w:rsid w:val="00EE051B"/>
    <w:rsid w:val="00EE54B4"/>
    <w:rsid w:val="00EF1AD8"/>
    <w:rsid w:val="00EF1E3A"/>
    <w:rsid w:val="00EF2B5C"/>
    <w:rsid w:val="00EF7794"/>
    <w:rsid w:val="00F02046"/>
    <w:rsid w:val="00F02397"/>
    <w:rsid w:val="00F02566"/>
    <w:rsid w:val="00F053D8"/>
    <w:rsid w:val="00F07888"/>
    <w:rsid w:val="00F1313D"/>
    <w:rsid w:val="00F201E7"/>
    <w:rsid w:val="00F204E0"/>
    <w:rsid w:val="00F20B16"/>
    <w:rsid w:val="00F21C79"/>
    <w:rsid w:val="00F238C9"/>
    <w:rsid w:val="00F23CA5"/>
    <w:rsid w:val="00F23FBD"/>
    <w:rsid w:val="00F277AA"/>
    <w:rsid w:val="00F31955"/>
    <w:rsid w:val="00F34C06"/>
    <w:rsid w:val="00F43B46"/>
    <w:rsid w:val="00F43EA3"/>
    <w:rsid w:val="00F50C55"/>
    <w:rsid w:val="00F57FFB"/>
    <w:rsid w:val="00F601E6"/>
    <w:rsid w:val="00F6361F"/>
    <w:rsid w:val="00F66549"/>
    <w:rsid w:val="00F67BD3"/>
    <w:rsid w:val="00F73954"/>
    <w:rsid w:val="00F80889"/>
    <w:rsid w:val="00F94060"/>
    <w:rsid w:val="00FA56F6"/>
    <w:rsid w:val="00FA6154"/>
    <w:rsid w:val="00FB267B"/>
    <w:rsid w:val="00FB329D"/>
    <w:rsid w:val="00FC0E79"/>
    <w:rsid w:val="00FC27E3"/>
    <w:rsid w:val="00FC6A10"/>
    <w:rsid w:val="00FC74C7"/>
    <w:rsid w:val="00FD451D"/>
    <w:rsid w:val="00FD5B22"/>
    <w:rsid w:val="00FD736F"/>
    <w:rsid w:val="00FE1B01"/>
    <w:rsid w:val="00FF1A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DA2BBE"/>
  <w14:defaultImageDpi w14:val="300"/>
  <w15:docId w15:val="{F78FE391-366E-8142-9A08-733387CD9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E2A6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E2A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E2A6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E2A6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No Spacing1,No Spacing11,No Spacing111,No Spacing112,No Spacing1121,No Spacing2,TAG, Ch,ta, C"/>
    <w:basedOn w:val="Normal"/>
    <w:next w:val="Normal"/>
    <w:link w:val="Heading4Char"/>
    <w:uiPriority w:val="9"/>
    <w:unhideWhenUsed/>
    <w:qFormat/>
    <w:rsid w:val="008E2A6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E2A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2A6A"/>
  </w:style>
  <w:style w:type="character" w:customStyle="1" w:styleId="Heading1Char">
    <w:name w:val="Heading 1 Char"/>
    <w:aliases w:val="Pocket Char"/>
    <w:basedOn w:val="DefaultParagraphFont"/>
    <w:link w:val="Heading1"/>
    <w:uiPriority w:val="9"/>
    <w:rsid w:val="008E2A6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E2A6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E2A6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No Spacing1 Char"/>
    <w:basedOn w:val="DefaultParagraphFont"/>
    <w:link w:val="Heading4"/>
    <w:uiPriority w:val="9"/>
    <w:rsid w:val="008E2A6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E2A6A"/>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1"/>
    <w:qFormat/>
    <w:rsid w:val="008E2A6A"/>
    <w:rPr>
      <w:b w:val="0"/>
      <w:sz w:val="22"/>
      <w:u w:val="single"/>
    </w:rPr>
  </w:style>
  <w:style w:type="character" w:styleId="Emphasis">
    <w:name w:val="Emphasis"/>
    <w:basedOn w:val="DefaultParagraphFont"/>
    <w:uiPriority w:val="20"/>
    <w:qFormat/>
    <w:rsid w:val="008E2A6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E2A6A"/>
    <w:rPr>
      <w:color w:val="auto"/>
      <w:u w:val="none"/>
    </w:rPr>
  </w:style>
  <w:style w:type="character" w:styleId="Hyperlink">
    <w:name w:val="Hyperlink"/>
    <w:basedOn w:val="DefaultParagraphFont"/>
    <w:uiPriority w:val="99"/>
    <w:unhideWhenUsed/>
    <w:rsid w:val="008E2A6A"/>
    <w:rPr>
      <w:color w:val="auto"/>
      <w:u w:val="none"/>
    </w:rPr>
  </w:style>
  <w:style w:type="paragraph" w:styleId="DocumentMap">
    <w:name w:val="Document Map"/>
    <w:basedOn w:val="Normal"/>
    <w:link w:val="DocumentMapChar"/>
    <w:uiPriority w:val="99"/>
    <w:semiHidden/>
    <w:unhideWhenUsed/>
    <w:rsid w:val="008E2A6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E2A6A"/>
    <w:rPr>
      <w:rFonts w:ascii="Lucida Grande" w:hAnsi="Lucida Grande" w:cs="Lucida Grande"/>
    </w:rPr>
  </w:style>
  <w:style w:type="paragraph" w:styleId="NormalWeb">
    <w:name w:val="Normal (Web)"/>
    <w:basedOn w:val="Normal"/>
    <w:uiPriority w:val="99"/>
    <w:unhideWhenUsed/>
    <w:rsid w:val="00E221FB"/>
    <w:pPr>
      <w:spacing w:before="100" w:beforeAutospacing="1" w:after="100" w:afterAutospacing="1" w:line="240" w:lineRule="auto"/>
    </w:pPr>
    <w:rPr>
      <w:rFonts w:ascii="Times New Roman" w:eastAsia="Times New Roman" w:hAnsi="Times New Roman" w:cs="Times New Roman"/>
      <w:sz w:val="24"/>
    </w:rPr>
  </w:style>
  <w:style w:type="paragraph" w:customStyle="1" w:styleId="wp-caption-text">
    <w:name w:val="wp-caption-text"/>
    <w:basedOn w:val="Normal"/>
    <w:rsid w:val="00E221FB"/>
    <w:pPr>
      <w:spacing w:before="100" w:beforeAutospacing="1" w:after="100" w:afterAutospacing="1" w:line="240" w:lineRule="auto"/>
    </w:pPr>
    <w:rPr>
      <w:rFonts w:ascii="Times New Roman" w:eastAsia="Times New Roman" w:hAnsi="Times New Roman" w:cs="Times New Roman"/>
      <w:sz w:val="24"/>
    </w:rPr>
  </w:style>
  <w:style w:type="character" w:customStyle="1" w:styleId="plus">
    <w:name w:val="plus"/>
    <w:basedOn w:val="DefaultParagraphFont"/>
    <w:rsid w:val="00E221FB"/>
  </w:style>
  <w:style w:type="character" w:styleId="UnresolvedMention">
    <w:name w:val="Unresolved Mention"/>
    <w:basedOn w:val="DefaultParagraphFont"/>
    <w:uiPriority w:val="99"/>
    <w:semiHidden/>
    <w:unhideWhenUsed/>
    <w:rsid w:val="006F37C6"/>
    <w:rPr>
      <w:color w:val="605E5C"/>
      <w:shd w:val="clear" w:color="auto" w:fill="E1DFDD"/>
    </w:rPr>
  </w:style>
  <w:style w:type="paragraph" w:customStyle="1" w:styleId="msonormal0">
    <w:name w:val="msonormal"/>
    <w:basedOn w:val="Normal"/>
    <w:rsid w:val="00BD6623"/>
    <w:pPr>
      <w:spacing w:before="100" w:beforeAutospacing="1" w:after="100" w:afterAutospacing="1" w:line="240" w:lineRule="auto"/>
    </w:pPr>
    <w:rPr>
      <w:rFonts w:ascii="Times New Roman" w:eastAsia="Times New Roman" w:hAnsi="Times New Roman" w:cs="Times New Roman"/>
      <w:sz w:val="24"/>
    </w:rPr>
  </w:style>
  <w:style w:type="character" w:customStyle="1" w:styleId="number">
    <w:name w:val="number"/>
    <w:basedOn w:val="DefaultParagraphFont"/>
    <w:rsid w:val="00F6361F"/>
  </w:style>
  <w:style w:type="paragraph" w:styleId="ListParagraph">
    <w:name w:val="List Paragraph"/>
    <w:basedOn w:val="Normal"/>
    <w:uiPriority w:val="34"/>
    <w:qFormat/>
    <w:rsid w:val="00F67BD3"/>
    <w:pPr>
      <w:ind w:left="720"/>
      <w:contextualSpacing/>
    </w:pPr>
  </w:style>
  <w:style w:type="paragraph" w:customStyle="1" w:styleId="recommendedtitle">
    <w:name w:val="recommended__title"/>
    <w:basedOn w:val="Normal"/>
    <w:rsid w:val="00176865"/>
    <w:pPr>
      <w:spacing w:before="100" w:beforeAutospacing="1" w:after="100" w:afterAutospacing="1" w:line="240" w:lineRule="auto"/>
    </w:pPr>
    <w:rPr>
      <w:rFonts w:ascii="Times New Roman" w:eastAsia="Times New Roman" w:hAnsi="Times New Roman" w:cs="Times New Roman"/>
      <w:sz w:val="24"/>
    </w:rPr>
  </w:style>
  <w:style w:type="paragraph" w:customStyle="1" w:styleId="figurecaption">
    <w:name w:val="figure__caption"/>
    <w:basedOn w:val="Normal"/>
    <w:rsid w:val="00176865"/>
    <w:pPr>
      <w:spacing w:before="100" w:beforeAutospacing="1" w:after="100" w:afterAutospacing="1" w:line="240" w:lineRule="auto"/>
    </w:pPr>
    <w:rPr>
      <w:rFonts w:ascii="Times New Roman" w:eastAsia="Times New Roman" w:hAnsi="Times New Roman" w:cs="Times New Roman"/>
      <w:sz w:val="24"/>
    </w:rPr>
  </w:style>
  <w:style w:type="character" w:customStyle="1" w:styleId="mr10">
    <w:name w:val="mr10"/>
    <w:basedOn w:val="DefaultParagraphFont"/>
    <w:rsid w:val="001768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24480">
      <w:bodyDiv w:val="1"/>
      <w:marLeft w:val="0"/>
      <w:marRight w:val="0"/>
      <w:marTop w:val="0"/>
      <w:marBottom w:val="0"/>
      <w:divBdr>
        <w:top w:val="none" w:sz="0" w:space="0" w:color="auto"/>
        <w:left w:val="none" w:sz="0" w:space="0" w:color="auto"/>
        <w:bottom w:val="none" w:sz="0" w:space="0" w:color="auto"/>
        <w:right w:val="none" w:sz="0" w:space="0" w:color="auto"/>
      </w:divBdr>
    </w:div>
    <w:div w:id="128059138">
      <w:bodyDiv w:val="1"/>
      <w:marLeft w:val="0"/>
      <w:marRight w:val="0"/>
      <w:marTop w:val="0"/>
      <w:marBottom w:val="0"/>
      <w:divBdr>
        <w:top w:val="none" w:sz="0" w:space="0" w:color="auto"/>
        <w:left w:val="none" w:sz="0" w:space="0" w:color="auto"/>
        <w:bottom w:val="none" w:sz="0" w:space="0" w:color="auto"/>
        <w:right w:val="none" w:sz="0" w:space="0" w:color="auto"/>
      </w:divBdr>
    </w:div>
    <w:div w:id="177278870">
      <w:bodyDiv w:val="1"/>
      <w:marLeft w:val="0"/>
      <w:marRight w:val="0"/>
      <w:marTop w:val="0"/>
      <w:marBottom w:val="0"/>
      <w:divBdr>
        <w:top w:val="none" w:sz="0" w:space="0" w:color="auto"/>
        <w:left w:val="none" w:sz="0" w:space="0" w:color="auto"/>
        <w:bottom w:val="none" w:sz="0" w:space="0" w:color="auto"/>
        <w:right w:val="none" w:sz="0" w:space="0" w:color="auto"/>
      </w:divBdr>
      <w:divsChild>
        <w:div w:id="1131485933">
          <w:marLeft w:val="0"/>
          <w:marRight w:val="0"/>
          <w:marTop w:val="0"/>
          <w:marBottom w:val="0"/>
          <w:divBdr>
            <w:top w:val="none" w:sz="0" w:space="0" w:color="auto"/>
            <w:left w:val="none" w:sz="0" w:space="0" w:color="auto"/>
            <w:bottom w:val="none" w:sz="0" w:space="0" w:color="auto"/>
            <w:right w:val="none" w:sz="0" w:space="0" w:color="auto"/>
          </w:divBdr>
          <w:divsChild>
            <w:div w:id="1635406088">
              <w:marLeft w:val="0"/>
              <w:marRight w:val="0"/>
              <w:marTop w:val="0"/>
              <w:marBottom w:val="0"/>
              <w:divBdr>
                <w:top w:val="none" w:sz="0" w:space="0" w:color="auto"/>
                <w:left w:val="none" w:sz="0" w:space="0" w:color="auto"/>
                <w:bottom w:val="none" w:sz="0" w:space="0" w:color="auto"/>
                <w:right w:val="none" w:sz="0" w:space="0" w:color="auto"/>
              </w:divBdr>
              <w:divsChild>
                <w:div w:id="13310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647525">
          <w:marLeft w:val="0"/>
          <w:marRight w:val="0"/>
          <w:marTop w:val="0"/>
          <w:marBottom w:val="0"/>
          <w:divBdr>
            <w:top w:val="none" w:sz="0" w:space="0" w:color="auto"/>
            <w:left w:val="none" w:sz="0" w:space="0" w:color="auto"/>
            <w:bottom w:val="none" w:sz="0" w:space="0" w:color="auto"/>
            <w:right w:val="none" w:sz="0" w:space="0" w:color="auto"/>
          </w:divBdr>
          <w:divsChild>
            <w:div w:id="2141681927">
              <w:marLeft w:val="0"/>
              <w:marRight w:val="0"/>
              <w:marTop w:val="0"/>
              <w:marBottom w:val="0"/>
              <w:divBdr>
                <w:top w:val="none" w:sz="0" w:space="0" w:color="auto"/>
                <w:left w:val="none" w:sz="0" w:space="0" w:color="auto"/>
                <w:bottom w:val="none" w:sz="0" w:space="0" w:color="auto"/>
                <w:right w:val="none" w:sz="0" w:space="0" w:color="auto"/>
              </w:divBdr>
              <w:divsChild>
                <w:div w:id="142551947">
                  <w:marLeft w:val="0"/>
                  <w:marRight w:val="0"/>
                  <w:marTop w:val="0"/>
                  <w:marBottom w:val="0"/>
                  <w:divBdr>
                    <w:top w:val="none" w:sz="0" w:space="0" w:color="auto"/>
                    <w:left w:val="none" w:sz="0" w:space="0" w:color="auto"/>
                    <w:bottom w:val="none" w:sz="0" w:space="0" w:color="auto"/>
                    <w:right w:val="none" w:sz="0" w:space="0" w:color="auto"/>
                  </w:divBdr>
                </w:div>
              </w:divsChild>
            </w:div>
            <w:div w:id="894124713">
              <w:marLeft w:val="0"/>
              <w:marRight w:val="0"/>
              <w:marTop w:val="0"/>
              <w:marBottom w:val="0"/>
              <w:divBdr>
                <w:top w:val="none" w:sz="0" w:space="0" w:color="auto"/>
                <w:left w:val="none" w:sz="0" w:space="0" w:color="auto"/>
                <w:bottom w:val="none" w:sz="0" w:space="0" w:color="auto"/>
                <w:right w:val="none" w:sz="0" w:space="0" w:color="auto"/>
              </w:divBdr>
              <w:divsChild>
                <w:div w:id="86876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91159">
      <w:bodyDiv w:val="1"/>
      <w:marLeft w:val="0"/>
      <w:marRight w:val="0"/>
      <w:marTop w:val="0"/>
      <w:marBottom w:val="0"/>
      <w:divBdr>
        <w:top w:val="none" w:sz="0" w:space="0" w:color="auto"/>
        <w:left w:val="none" w:sz="0" w:space="0" w:color="auto"/>
        <w:bottom w:val="none" w:sz="0" w:space="0" w:color="auto"/>
        <w:right w:val="none" w:sz="0" w:space="0" w:color="auto"/>
      </w:divBdr>
      <w:divsChild>
        <w:div w:id="1889874197">
          <w:marLeft w:val="0"/>
          <w:marRight w:val="0"/>
          <w:marTop w:val="0"/>
          <w:marBottom w:val="0"/>
          <w:divBdr>
            <w:top w:val="none" w:sz="0" w:space="0" w:color="auto"/>
            <w:left w:val="none" w:sz="0" w:space="0" w:color="auto"/>
            <w:bottom w:val="none" w:sz="0" w:space="0" w:color="auto"/>
            <w:right w:val="none" w:sz="0" w:space="0" w:color="auto"/>
          </w:divBdr>
          <w:divsChild>
            <w:div w:id="87310113">
              <w:marLeft w:val="0"/>
              <w:marRight w:val="0"/>
              <w:marTop w:val="0"/>
              <w:marBottom w:val="0"/>
              <w:divBdr>
                <w:top w:val="none" w:sz="0" w:space="0" w:color="auto"/>
                <w:left w:val="none" w:sz="0" w:space="0" w:color="auto"/>
                <w:bottom w:val="none" w:sz="0" w:space="0" w:color="auto"/>
                <w:right w:val="none" w:sz="0" w:space="0" w:color="auto"/>
              </w:divBdr>
              <w:divsChild>
                <w:div w:id="48300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427235">
      <w:bodyDiv w:val="1"/>
      <w:marLeft w:val="0"/>
      <w:marRight w:val="0"/>
      <w:marTop w:val="0"/>
      <w:marBottom w:val="0"/>
      <w:divBdr>
        <w:top w:val="none" w:sz="0" w:space="0" w:color="auto"/>
        <w:left w:val="none" w:sz="0" w:space="0" w:color="auto"/>
        <w:bottom w:val="none" w:sz="0" w:space="0" w:color="auto"/>
        <w:right w:val="none" w:sz="0" w:space="0" w:color="auto"/>
      </w:divBdr>
      <w:divsChild>
        <w:div w:id="294872614">
          <w:marLeft w:val="0"/>
          <w:marRight w:val="225"/>
          <w:marTop w:val="75"/>
          <w:marBottom w:val="225"/>
          <w:divBdr>
            <w:top w:val="none" w:sz="0" w:space="0" w:color="auto"/>
            <w:left w:val="none" w:sz="0" w:space="0" w:color="auto"/>
            <w:bottom w:val="none" w:sz="0" w:space="0" w:color="auto"/>
            <w:right w:val="none" w:sz="0" w:space="0" w:color="auto"/>
          </w:divBdr>
        </w:div>
        <w:div w:id="2009823134">
          <w:marLeft w:val="0"/>
          <w:marRight w:val="0"/>
          <w:marTop w:val="0"/>
          <w:marBottom w:val="0"/>
          <w:divBdr>
            <w:top w:val="none" w:sz="0" w:space="0" w:color="auto"/>
            <w:left w:val="none" w:sz="0" w:space="0" w:color="auto"/>
            <w:bottom w:val="none" w:sz="0" w:space="0" w:color="auto"/>
            <w:right w:val="none" w:sz="0" w:space="0" w:color="auto"/>
          </w:divBdr>
        </w:div>
      </w:divsChild>
    </w:div>
    <w:div w:id="259917527">
      <w:bodyDiv w:val="1"/>
      <w:marLeft w:val="0"/>
      <w:marRight w:val="0"/>
      <w:marTop w:val="0"/>
      <w:marBottom w:val="0"/>
      <w:divBdr>
        <w:top w:val="none" w:sz="0" w:space="0" w:color="auto"/>
        <w:left w:val="none" w:sz="0" w:space="0" w:color="auto"/>
        <w:bottom w:val="none" w:sz="0" w:space="0" w:color="auto"/>
        <w:right w:val="none" w:sz="0" w:space="0" w:color="auto"/>
      </w:divBdr>
      <w:divsChild>
        <w:div w:id="656301937">
          <w:marLeft w:val="0"/>
          <w:marRight w:val="0"/>
          <w:marTop w:val="0"/>
          <w:marBottom w:val="0"/>
          <w:divBdr>
            <w:top w:val="none" w:sz="0" w:space="0" w:color="auto"/>
            <w:left w:val="none" w:sz="0" w:space="0" w:color="auto"/>
            <w:bottom w:val="none" w:sz="0" w:space="0" w:color="auto"/>
            <w:right w:val="none" w:sz="0" w:space="0" w:color="auto"/>
          </w:divBdr>
          <w:divsChild>
            <w:div w:id="152305845">
              <w:marLeft w:val="0"/>
              <w:marRight w:val="0"/>
              <w:marTop w:val="0"/>
              <w:marBottom w:val="0"/>
              <w:divBdr>
                <w:top w:val="none" w:sz="0" w:space="0" w:color="auto"/>
                <w:left w:val="none" w:sz="0" w:space="0" w:color="auto"/>
                <w:bottom w:val="none" w:sz="0" w:space="0" w:color="auto"/>
                <w:right w:val="none" w:sz="0" w:space="0" w:color="auto"/>
              </w:divBdr>
              <w:divsChild>
                <w:div w:id="210340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7179640">
      <w:bodyDiv w:val="1"/>
      <w:marLeft w:val="0"/>
      <w:marRight w:val="0"/>
      <w:marTop w:val="0"/>
      <w:marBottom w:val="0"/>
      <w:divBdr>
        <w:top w:val="none" w:sz="0" w:space="0" w:color="auto"/>
        <w:left w:val="none" w:sz="0" w:space="0" w:color="auto"/>
        <w:bottom w:val="none" w:sz="0" w:space="0" w:color="auto"/>
        <w:right w:val="none" w:sz="0" w:space="0" w:color="auto"/>
      </w:divBdr>
    </w:div>
    <w:div w:id="324749351">
      <w:bodyDiv w:val="1"/>
      <w:marLeft w:val="0"/>
      <w:marRight w:val="0"/>
      <w:marTop w:val="0"/>
      <w:marBottom w:val="0"/>
      <w:divBdr>
        <w:top w:val="none" w:sz="0" w:space="0" w:color="auto"/>
        <w:left w:val="none" w:sz="0" w:space="0" w:color="auto"/>
        <w:bottom w:val="none" w:sz="0" w:space="0" w:color="auto"/>
        <w:right w:val="none" w:sz="0" w:space="0" w:color="auto"/>
      </w:divBdr>
    </w:div>
    <w:div w:id="344745420">
      <w:bodyDiv w:val="1"/>
      <w:marLeft w:val="0"/>
      <w:marRight w:val="0"/>
      <w:marTop w:val="0"/>
      <w:marBottom w:val="0"/>
      <w:divBdr>
        <w:top w:val="none" w:sz="0" w:space="0" w:color="auto"/>
        <w:left w:val="none" w:sz="0" w:space="0" w:color="auto"/>
        <w:bottom w:val="none" w:sz="0" w:space="0" w:color="auto"/>
        <w:right w:val="none" w:sz="0" w:space="0" w:color="auto"/>
      </w:divBdr>
    </w:div>
    <w:div w:id="391583128">
      <w:bodyDiv w:val="1"/>
      <w:marLeft w:val="0"/>
      <w:marRight w:val="0"/>
      <w:marTop w:val="0"/>
      <w:marBottom w:val="0"/>
      <w:divBdr>
        <w:top w:val="none" w:sz="0" w:space="0" w:color="auto"/>
        <w:left w:val="none" w:sz="0" w:space="0" w:color="auto"/>
        <w:bottom w:val="none" w:sz="0" w:space="0" w:color="auto"/>
        <w:right w:val="none" w:sz="0" w:space="0" w:color="auto"/>
      </w:divBdr>
      <w:divsChild>
        <w:div w:id="493649396">
          <w:marLeft w:val="0"/>
          <w:marRight w:val="0"/>
          <w:marTop w:val="0"/>
          <w:marBottom w:val="0"/>
          <w:divBdr>
            <w:top w:val="none" w:sz="0" w:space="0" w:color="auto"/>
            <w:left w:val="none" w:sz="0" w:space="0" w:color="auto"/>
            <w:bottom w:val="none" w:sz="0" w:space="0" w:color="auto"/>
            <w:right w:val="none" w:sz="0" w:space="0" w:color="auto"/>
          </w:divBdr>
          <w:divsChild>
            <w:div w:id="536242447">
              <w:marLeft w:val="0"/>
              <w:marRight w:val="0"/>
              <w:marTop w:val="0"/>
              <w:marBottom w:val="0"/>
              <w:divBdr>
                <w:top w:val="none" w:sz="0" w:space="0" w:color="auto"/>
                <w:left w:val="none" w:sz="0" w:space="0" w:color="auto"/>
                <w:bottom w:val="none" w:sz="0" w:space="0" w:color="auto"/>
                <w:right w:val="none" w:sz="0" w:space="0" w:color="auto"/>
              </w:divBdr>
              <w:divsChild>
                <w:div w:id="562910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570854">
      <w:bodyDiv w:val="1"/>
      <w:marLeft w:val="0"/>
      <w:marRight w:val="0"/>
      <w:marTop w:val="0"/>
      <w:marBottom w:val="0"/>
      <w:divBdr>
        <w:top w:val="none" w:sz="0" w:space="0" w:color="auto"/>
        <w:left w:val="none" w:sz="0" w:space="0" w:color="auto"/>
        <w:bottom w:val="none" w:sz="0" w:space="0" w:color="auto"/>
        <w:right w:val="none" w:sz="0" w:space="0" w:color="auto"/>
      </w:divBdr>
      <w:divsChild>
        <w:div w:id="2071297981">
          <w:marLeft w:val="0"/>
          <w:marRight w:val="0"/>
          <w:marTop w:val="0"/>
          <w:marBottom w:val="0"/>
          <w:divBdr>
            <w:top w:val="none" w:sz="0" w:space="0" w:color="auto"/>
            <w:left w:val="none" w:sz="0" w:space="0" w:color="auto"/>
            <w:bottom w:val="none" w:sz="0" w:space="0" w:color="auto"/>
            <w:right w:val="none" w:sz="0" w:space="0" w:color="auto"/>
          </w:divBdr>
          <w:divsChild>
            <w:div w:id="152201095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803844531">
          <w:marLeft w:val="0"/>
          <w:marRight w:val="0"/>
          <w:marTop w:val="0"/>
          <w:marBottom w:val="0"/>
          <w:divBdr>
            <w:top w:val="none" w:sz="0" w:space="0" w:color="auto"/>
            <w:left w:val="none" w:sz="0" w:space="0" w:color="auto"/>
            <w:bottom w:val="none" w:sz="0" w:space="0" w:color="auto"/>
            <w:right w:val="none" w:sz="0" w:space="0" w:color="auto"/>
          </w:divBdr>
          <w:divsChild>
            <w:div w:id="1505585389">
              <w:blockQuote w:val="1"/>
              <w:marLeft w:val="0"/>
              <w:marRight w:val="0"/>
              <w:marTop w:val="360"/>
              <w:marBottom w:val="360"/>
              <w:divBdr>
                <w:top w:val="none" w:sz="0" w:space="0" w:color="auto"/>
                <w:left w:val="none" w:sz="0" w:space="0" w:color="auto"/>
                <w:bottom w:val="none" w:sz="0" w:space="0" w:color="auto"/>
                <w:right w:val="none" w:sz="0" w:space="0" w:color="auto"/>
              </w:divBdr>
              <w:divsChild>
                <w:div w:id="709184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167766">
          <w:marLeft w:val="0"/>
          <w:marRight w:val="0"/>
          <w:marTop w:val="0"/>
          <w:marBottom w:val="0"/>
          <w:divBdr>
            <w:top w:val="none" w:sz="0" w:space="0" w:color="auto"/>
            <w:left w:val="none" w:sz="0" w:space="0" w:color="auto"/>
            <w:bottom w:val="none" w:sz="0" w:space="0" w:color="auto"/>
            <w:right w:val="none" w:sz="0" w:space="0" w:color="auto"/>
          </w:divBdr>
          <w:divsChild>
            <w:div w:id="79626407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06962987">
          <w:marLeft w:val="0"/>
          <w:marRight w:val="0"/>
          <w:marTop w:val="0"/>
          <w:marBottom w:val="0"/>
          <w:divBdr>
            <w:top w:val="none" w:sz="0" w:space="0" w:color="auto"/>
            <w:left w:val="none" w:sz="0" w:space="0" w:color="auto"/>
            <w:bottom w:val="none" w:sz="0" w:space="0" w:color="auto"/>
            <w:right w:val="none" w:sz="0" w:space="0" w:color="auto"/>
          </w:divBdr>
          <w:divsChild>
            <w:div w:id="126368856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298797330">
          <w:marLeft w:val="0"/>
          <w:marRight w:val="0"/>
          <w:marTop w:val="0"/>
          <w:marBottom w:val="0"/>
          <w:divBdr>
            <w:top w:val="none" w:sz="0" w:space="0" w:color="auto"/>
            <w:left w:val="none" w:sz="0" w:space="0" w:color="auto"/>
            <w:bottom w:val="none" w:sz="0" w:space="0" w:color="auto"/>
            <w:right w:val="none" w:sz="0" w:space="0" w:color="auto"/>
          </w:divBdr>
          <w:divsChild>
            <w:div w:id="372539309">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 w:id="466431363">
      <w:bodyDiv w:val="1"/>
      <w:marLeft w:val="0"/>
      <w:marRight w:val="0"/>
      <w:marTop w:val="0"/>
      <w:marBottom w:val="0"/>
      <w:divBdr>
        <w:top w:val="none" w:sz="0" w:space="0" w:color="auto"/>
        <w:left w:val="none" w:sz="0" w:space="0" w:color="auto"/>
        <w:bottom w:val="none" w:sz="0" w:space="0" w:color="auto"/>
        <w:right w:val="none" w:sz="0" w:space="0" w:color="auto"/>
      </w:divBdr>
      <w:divsChild>
        <w:div w:id="1585645335">
          <w:marLeft w:val="0"/>
          <w:marRight w:val="0"/>
          <w:marTop w:val="0"/>
          <w:marBottom w:val="0"/>
          <w:divBdr>
            <w:top w:val="none" w:sz="0" w:space="0" w:color="auto"/>
            <w:left w:val="none" w:sz="0" w:space="0" w:color="auto"/>
            <w:bottom w:val="none" w:sz="0" w:space="0" w:color="auto"/>
            <w:right w:val="none" w:sz="0" w:space="0" w:color="auto"/>
          </w:divBdr>
        </w:div>
        <w:div w:id="1751586615">
          <w:marLeft w:val="0"/>
          <w:marRight w:val="0"/>
          <w:marTop w:val="0"/>
          <w:marBottom w:val="0"/>
          <w:divBdr>
            <w:top w:val="none" w:sz="0" w:space="0" w:color="auto"/>
            <w:left w:val="none" w:sz="0" w:space="0" w:color="auto"/>
            <w:bottom w:val="none" w:sz="0" w:space="0" w:color="auto"/>
            <w:right w:val="none" w:sz="0" w:space="0" w:color="auto"/>
          </w:divBdr>
          <w:divsChild>
            <w:div w:id="43792599">
              <w:marLeft w:val="0"/>
              <w:marRight w:val="0"/>
              <w:marTop w:val="0"/>
              <w:marBottom w:val="0"/>
              <w:divBdr>
                <w:top w:val="none" w:sz="0" w:space="0" w:color="auto"/>
                <w:left w:val="none" w:sz="0" w:space="0" w:color="auto"/>
                <w:bottom w:val="none" w:sz="0" w:space="0" w:color="auto"/>
                <w:right w:val="none" w:sz="0" w:space="0" w:color="auto"/>
              </w:divBdr>
            </w:div>
            <w:div w:id="113597085">
              <w:marLeft w:val="0"/>
              <w:marRight w:val="0"/>
              <w:marTop w:val="0"/>
              <w:marBottom w:val="0"/>
              <w:divBdr>
                <w:top w:val="none" w:sz="0" w:space="0" w:color="auto"/>
                <w:left w:val="none" w:sz="0" w:space="0" w:color="auto"/>
                <w:bottom w:val="none" w:sz="0" w:space="0" w:color="auto"/>
                <w:right w:val="none" w:sz="0" w:space="0" w:color="auto"/>
              </w:divBdr>
              <w:divsChild>
                <w:div w:id="66062257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590086209">
      <w:bodyDiv w:val="1"/>
      <w:marLeft w:val="0"/>
      <w:marRight w:val="0"/>
      <w:marTop w:val="0"/>
      <w:marBottom w:val="0"/>
      <w:divBdr>
        <w:top w:val="none" w:sz="0" w:space="0" w:color="auto"/>
        <w:left w:val="none" w:sz="0" w:space="0" w:color="auto"/>
        <w:bottom w:val="none" w:sz="0" w:space="0" w:color="auto"/>
        <w:right w:val="none" w:sz="0" w:space="0" w:color="auto"/>
      </w:divBdr>
    </w:div>
    <w:div w:id="697464740">
      <w:bodyDiv w:val="1"/>
      <w:marLeft w:val="0"/>
      <w:marRight w:val="0"/>
      <w:marTop w:val="0"/>
      <w:marBottom w:val="0"/>
      <w:divBdr>
        <w:top w:val="none" w:sz="0" w:space="0" w:color="auto"/>
        <w:left w:val="none" w:sz="0" w:space="0" w:color="auto"/>
        <w:bottom w:val="none" w:sz="0" w:space="0" w:color="auto"/>
        <w:right w:val="none" w:sz="0" w:space="0" w:color="auto"/>
      </w:divBdr>
    </w:div>
    <w:div w:id="736636709">
      <w:bodyDiv w:val="1"/>
      <w:marLeft w:val="0"/>
      <w:marRight w:val="0"/>
      <w:marTop w:val="0"/>
      <w:marBottom w:val="0"/>
      <w:divBdr>
        <w:top w:val="none" w:sz="0" w:space="0" w:color="auto"/>
        <w:left w:val="none" w:sz="0" w:space="0" w:color="auto"/>
        <w:bottom w:val="none" w:sz="0" w:space="0" w:color="auto"/>
        <w:right w:val="none" w:sz="0" w:space="0" w:color="auto"/>
      </w:divBdr>
      <w:divsChild>
        <w:div w:id="921987571">
          <w:marLeft w:val="0"/>
          <w:marRight w:val="0"/>
          <w:marTop w:val="0"/>
          <w:marBottom w:val="0"/>
          <w:divBdr>
            <w:top w:val="none" w:sz="0" w:space="0" w:color="auto"/>
            <w:left w:val="none" w:sz="0" w:space="0" w:color="auto"/>
            <w:bottom w:val="none" w:sz="0" w:space="0" w:color="auto"/>
            <w:right w:val="none" w:sz="0" w:space="0" w:color="auto"/>
          </w:divBdr>
          <w:divsChild>
            <w:div w:id="1457680720">
              <w:marLeft w:val="0"/>
              <w:marRight w:val="0"/>
              <w:marTop w:val="0"/>
              <w:marBottom w:val="0"/>
              <w:divBdr>
                <w:top w:val="none" w:sz="0" w:space="0" w:color="auto"/>
                <w:left w:val="none" w:sz="0" w:space="0" w:color="auto"/>
                <w:bottom w:val="none" w:sz="0" w:space="0" w:color="auto"/>
                <w:right w:val="none" w:sz="0" w:space="0" w:color="auto"/>
              </w:divBdr>
              <w:divsChild>
                <w:div w:id="84366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331977">
      <w:bodyDiv w:val="1"/>
      <w:marLeft w:val="0"/>
      <w:marRight w:val="0"/>
      <w:marTop w:val="0"/>
      <w:marBottom w:val="0"/>
      <w:divBdr>
        <w:top w:val="none" w:sz="0" w:space="0" w:color="auto"/>
        <w:left w:val="none" w:sz="0" w:space="0" w:color="auto"/>
        <w:bottom w:val="none" w:sz="0" w:space="0" w:color="auto"/>
        <w:right w:val="none" w:sz="0" w:space="0" w:color="auto"/>
      </w:divBdr>
      <w:divsChild>
        <w:div w:id="338046851">
          <w:marLeft w:val="0"/>
          <w:marRight w:val="0"/>
          <w:marTop w:val="0"/>
          <w:marBottom w:val="0"/>
          <w:divBdr>
            <w:top w:val="none" w:sz="0" w:space="0" w:color="auto"/>
            <w:left w:val="none" w:sz="0" w:space="0" w:color="auto"/>
            <w:bottom w:val="none" w:sz="0" w:space="0" w:color="auto"/>
            <w:right w:val="none" w:sz="0" w:space="0" w:color="auto"/>
          </w:divBdr>
          <w:divsChild>
            <w:div w:id="1404835028">
              <w:blockQuote w:val="1"/>
              <w:marLeft w:val="0"/>
              <w:marRight w:val="0"/>
              <w:marTop w:val="360"/>
              <w:marBottom w:val="360"/>
              <w:divBdr>
                <w:top w:val="none" w:sz="0" w:space="0" w:color="auto"/>
                <w:left w:val="none" w:sz="0" w:space="0" w:color="auto"/>
                <w:bottom w:val="none" w:sz="0" w:space="0" w:color="auto"/>
                <w:right w:val="none" w:sz="0" w:space="0" w:color="auto"/>
              </w:divBdr>
              <w:divsChild>
                <w:div w:id="7663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223388">
          <w:marLeft w:val="0"/>
          <w:marRight w:val="0"/>
          <w:marTop w:val="0"/>
          <w:marBottom w:val="0"/>
          <w:divBdr>
            <w:top w:val="none" w:sz="0" w:space="0" w:color="auto"/>
            <w:left w:val="none" w:sz="0" w:space="0" w:color="auto"/>
            <w:bottom w:val="none" w:sz="0" w:space="0" w:color="auto"/>
            <w:right w:val="none" w:sz="0" w:space="0" w:color="auto"/>
          </w:divBdr>
          <w:divsChild>
            <w:div w:id="103981706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83440512">
          <w:marLeft w:val="0"/>
          <w:marRight w:val="0"/>
          <w:marTop w:val="0"/>
          <w:marBottom w:val="0"/>
          <w:divBdr>
            <w:top w:val="none" w:sz="0" w:space="0" w:color="auto"/>
            <w:left w:val="none" w:sz="0" w:space="0" w:color="auto"/>
            <w:bottom w:val="none" w:sz="0" w:space="0" w:color="auto"/>
            <w:right w:val="none" w:sz="0" w:space="0" w:color="auto"/>
          </w:divBdr>
        </w:div>
        <w:div w:id="220024809">
          <w:marLeft w:val="0"/>
          <w:marRight w:val="0"/>
          <w:marTop w:val="0"/>
          <w:marBottom w:val="0"/>
          <w:divBdr>
            <w:top w:val="none" w:sz="0" w:space="0" w:color="auto"/>
            <w:left w:val="none" w:sz="0" w:space="0" w:color="auto"/>
            <w:bottom w:val="none" w:sz="0" w:space="0" w:color="auto"/>
            <w:right w:val="none" w:sz="0" w:space="0" w:color="auto"/>
          </w:divBdr>
        </w:div>
      </w:divsChild>
    </w:div>
    <w:div w:id="859590631">
      <w:bodyDiv w:val="1"/>
      <w:marLeft w:val="0"/>
      <w:marRight w:val="0"/>
      <w:marTop w:val="0"/>
      <w:marBottom w:val="0"/>
      <w:divBdr>
        <w:top w:val="none" w:sz="0" w:space="0" w:color="auto"/>
        <w:left w:val="none" w:sz="0" w:space="0" w:color="auto"/>
        <w:bottom w:val="none" w:sz="0" w:space="0" w:color="auto"/>
        <w:right w:val="none" w:sz="0" w:space="0" w:color="auto"/>
      </w:divBdr>
      <w:divsChild>
        <w:div w:id="1012030125">
          <w:marLeft w:val="0"/>
          <w:marRight w:val="0"/>
          <w:marTop w:val="0"/>
          <w:marBottom w:val="0"/>
          <w:divBdr>
            <w:top w:val="none" w:sz="0" w:space="0" w:color="auto"/>
            <w:left w:val="none" w:sz="0" w:space="0" w:color="auto"/>
            <w:bottom w:val="none" w:sz="0" w:space="0" w:color="auto"/>
            <w:right w:val="none" w:sz="0" w:space="0" w:color="auto"/>
          </w:divBdr>
          <w:divsChild>
            <w:div w:id="273368954">
              <w:marLeft w:val="0"/>
              <w:marRight w:val="0"/>
              <w:marTop w:val="0"/>
              <w:marBottom w:val="0"/>
              <w:divBdr>
                <w:top w:val="none" w:sz="0" w:space="0" w:color="auto"/>
                <w:left w:val="none" w:sz="0" w:space="0" w:color="auto"/>
                <w:bottom w:val="none" w:sz="0" w:space="0" w:color="auto"/>
                <w:right w:val="none" w:sz="0" w:space="0" w:color="auto"/>
              </w:divBdr>
              <w:divsChild>
                <w:div w:id="68586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950257">
      <w:bodyDiv w:val="1"/>
      <w:marLeft w:val="0"/>
      <w:marRight w:val="0"/>
      <w:marTop w:val="0"/>
      <w:marBottom w:val="0"/>
      <w:divBdr>
        <w:top w:val="none" w:sz="0" w:space="0" w:color="auto"/>
        <w:left w:val="none" w:sz="0" w:space="0" w:color="auto"/>
        <w:bottom w:val="none" w:sz="0" w:space="0" w:color="auto"/>
        <w:right w:val="none" w:sz="0" w:space="0" w:color="auto"/>
      </w:divBdr>
    </w:div>
    <w:div w:id="955259350">
      <w:bodyDiv w:val="1"/>
      <w:marLeft w:val="0"/>
      <w:marRight w:val="0"/>
      <w:marTop w:val="0"/>
      <w:marBottom w:val="0"/>
      <w:divBdr>
        <w:top w:val="none" w:sz="0" w:space="0" w:color="auto"/>
        <w:left w:val="none" w:sz="0" w:space="0" w:color="auto"/>
        <w:bottom w:val="none" w:sz="0" w:space="0" w:color="auto"/>
        <w:right w:val="none" w:sz="0" w:space="0" w:color="auto"/>
      </w:divBdr>
    </w:div>
    <w:div w:id="997919655">
      <w:bodyDiv w:val="1"/>
      <w:marLeft w:val="0"/>
      <w:marRight w:val="0"/>
      <w:marTop w:val="0"/>
      <w:marBottom w:val="0"/>
      <w:divBdr>
        <w:top w:val="none" w:sz="0" w:space="0" w:color="auto"/>
        <w:left w:val="none" w:sz="0" w:space="0" w:color="auto"/>
        <w:bottom w:val="none" w:sz="0" w:space="0" w:color="auto"/>
        <w:right w:val="none" w:sz="0" w:space="0" w:color="auto"/>
      </w:divBdr>
    </w:div>
    <w:div w:id="1075972903">
      <w:bodyDiv w:val="1"/>
      <w:marLeft w:val="0"/>
      <w:marRight w:val="0"/>
      <w:marTop w:val="0"/>
      <w:marBottom w:val="0"/>
      <w:divBdr>
        <w:top w:val="none" w:sz="0" w:space="0" w:color="auto"/>
        <w:left w:val="none" w:sz="0" w:space="0" w:color="auto"/>
        <w:bottom w:val="none" w:sz="0" w:space="0" w:color="auto"/>
        <w:right w:val="none" w:sz="0" w:space="0" w:color="auto"/>
      </w:divBdr>
    </w:div>
    <w:div w:id="1112287443">
      <w:bodyDiv w:val="1"/>
      <w:marLeft w:val="0"/>
      <w:marRight w:val="0"/>
      <w:marTop w:val="0"/>
      <w:marBottom w:val="0"/>
      <w:divBdr>
        <w:top w:val="none" w:sz="0" w:space="0" w:color="auto"/>
        <w:left w:val="none" w:sz="0" w:space="0" w:color="auto"/>
        <w:bottom w:val="none" w:sz="0" w:space="0" w:color="auto"/>
        <w:right w:val="none" w:sz="0" w:space="0" w:color="auto"/>
      </w:divBdr>
    </w:div>
    <w:div w:id="1139224283">
      <w:bodyDiv w:val="1"/>
      <w:marLeft w:val="0"/>
      <w:marRight w:val="0"/>
      <w:marTop w:val="0"/>
      <w:marBottom w:val="0"/>
      <w:divBdr>
        <w:top w:val="none" w:sz="0" w:space="0" w:color="auto"/>
        <w:left w:val="none" w:sz="0" w:space="0" w:color="auto"/>
        <w:bottom w:val="none" w:sz="0" w:space="0" w:color="auto"/>
        <w:right w:val="none" w:sz="0" w:space="0" w:color="auto"/>
      </w:divBdr>
    </w:div>
    <w:div w:id="1161699997">
      <w:bodyDiv w:val="1"/>
      <w:marLeft w:val="0"/>
      <w:marRight w:val="0"/>
      <w:marTop w:val="0"/>
      <w:marBottom w:val="0"/>
      <w:divBdr>
        <w:top w:val="none" w:sz="0" w:space="0" w:color="auto"/>
        <w:left w:val="none" w:sz="0" w:space="0" w:color="auto"/>
        <w:bottom w:val="none" w:sz="0" w:space="0" w:color="auto"/>
        <w:right w:val="none" w:sz="0" w:space="0" w:color="auto"/>
      </w:divBdr>
      <w:divsChild>
        <w:div w:id="858202653">
          <w:marLeft w:val="0"/>
          <w:marRight w:val="0"/>
          <w:marTop w:val="0"/>
          <w:marBottom w:val="0"/>
          <w:divBdr>
            <w:top w:val="none" w:sz="0" w:space="0" w:color="auto"/>
            <w:left w:val="none" w:sz="0" w:space="0" w:color="auto"/>
            <w:bottom w:val="none" w:sz="0" w:space="0" w:color="auto"/>
            <w:right w:val="none" w:sz="0" w:space="0" w:color="auto"/>
          </w:divBdr>
        </w:div>
      </w:divsChild>
    </w:div>
    <w:div w:id="1187715961">
      <w:bodyDiv w:val="1"/>
      <w:marLeft w:val="0"/>
      <w:marRight w:val="0"/>
      <w:marTop w:val="0"/>
      <w:marBottom w:val="0"/>
      <w:divBdr>
        <w:top w:val="none" w:sz="0" w:space="0" w:color="auto"/>
        <w:left w:val="none" w:sz="0" w:space="0" w:color="auto"/>
        <w:bottom w:val="none" w:sz="0" w:space="0" w:color="auto"/>
        <w:right w:val="none" w:sz="0" w:space="0" w:color="auto"/>
      </w:divBdr>
      <w:divsChild>
        <w:div w:id="1448348484">
          <w:marLeft w:val="0"/>
          <w:marRight w:val="0"/>
          <w:marTop w:val="0"/>
          <w:marBottom w:val="0"/>
          <w:divBdr>
            <w:top w:val="none" w:sz="0" w:space="0" w:color="auto"/>
            <w:left w:val="none" w:sz="0" w:space="0" w:color="auto"/>
            <w:bottom w:val="none" w:sz="0" w:space="0" w:color="auto"/>
            <w:right w:val="none" w:sz="0" w:space="0" w:color="auto"/>
          </w:divBdr>
        </w:div>
      </w:divsChild>
    </w:div>
    <w:div w:id="1255238131">
      <w:bodyDiv w:val="1"/>
      <w:marLeft w:val="0"/>
      <w:marRight w:val="0"/>
      <w:marTop w:val="0"/>
      <w:marBottom w:val="0"/>
      <w:divBdr>
        <w:top w:val="none" w:sz="0" w:space="0" w:color="auto"/>
        <w:left w:val="none" w:sz="0" w:space="0" w:color="auto"/>
        <w:bottom w:val="none" w:sz="0" w:space="0" w:color="auto"/>
        <w:right w:val="none" w:sz="0" w:space="0" w:color="auto"/>
      </w:divBdr>
    </w:div>
    <w:div w:id="1401977937">
      <w:bodyDiv w:val="1"/>
      <w:marLeft w:val="0"/>
      <w:marRight w:val="0"/>
      <w:marTop w:val="0"/>
      <w:marBottom w:val="0"/>
      <w:divBdr>
        <w:top w:val="none" w:sz="0" w:space="0" w:color="auto"/>
        <w:left w:val="none" w:sz="0" w:space="0" w:color="auto"/>
        <w:bottom w:val="none" w:sz="0" w:space="0" w:color="auto"/>
        <w:right w:val="none" w:sz="0" w:space="0" w:color="auto"/>
      </w:divBdr>
      <w:divsChild>
        <w:div w:id="1222596396">
          <w:marLeft w:val="0"/>
          <w:marRight w:val="0"/>
          <w:marTop w:val="0"/>
          <w:marBottom w:val="0"/>
          <w:divBdr>
            <w:top w:val="none" w:sz="0" w:space="0" w:color="auto"/>
            <w:left w:val="none" w:sz="0" w:space="0" w:color="auto"/>
            <w:bottom w:val="none" w:sz="0" w:space="0" w:color="auto"/>
            <w:right w:val="none" w:sz="0" w:space="0" w:color="auto"/>
          </w:divBdr>
        </w:div>
      </w:divsChild>
    </w:div>
    <w:div w:id="1570850250">
      <w:bodyDiv w:val="1"/>
      <w:marLeft w:val="0"/>
      <w:marRight w:val="0"/>
      <w:marTop w:val="0"/>
      <w:marBottom w:val="0"/>
      <w:divBdr>
        <w:top w:val="none" w:sz="0" w:space="0" w:color="auto"/>
        <w:left w:val="none" w:sz="0" w:space="0" w:color="auto"/>
        <w:bottom w:val="none" w:sz="0" w:space="0" w:color="auto"/>
        <w:right w:val="none" w:sz="0" w:space="0" w:color="auto"/>
      </w:divBdr>
    </w:div>
    <w:div w:id="1780030148">
      <w:bodyDiv w:val="1"/>
      <w:marLeft w:val="0"/>
      <w:marRight w:val="0"/>
      <w:marTop w:val="0"/>
      <w:marBottom w:val="0"/>
      <w:divBdr>
        <w:top w:val="none" w:sz="0" w:space="0" w:color="auto"/>
        <w:left w:val="none" w:sz="0" w:space="0" w:color="auto"/>
        <w:bottom w:val="none" w:sz="0" w:space="0" w:color="auto"/>
        <w:right w:val="none" w:sz="0" w:space="0" w:color="auto"/>
      </w:divBdr>
      <w:divsChild>
        <w:div w:id="1381587999">
          <w:marLeft w:val="0"/>
          <w:marRight w:val="0"/>
          <w:marTop w:val="0"/>
          <w:marBottom w:val="0"/>
          <w:divBdr>
            <w:top w:val="none" w:sz="0" w:space="0" w:color="auto"/>
            <w:left w:val="none" w:sz="0" w:space="0" w:color="auto"/>
            <w:bottom w:val="none" w:sz="0" w:space="0" w:color="auto"/>
            <w:right w:val="none" w:sz="0" w:space="0" w:color="auto"/>
          </w:divBdr>
          <w:divsChild>
            <w:div w:id="315496218">
              <w:blockQuote w:val="1"/>
              <w:marLeft w:val="0"/>
              <w:marRight w:val="0"/>
              <w:marTop w:val="360"/>
              <w:marBottom w:val="360"/>
              <w:divBdr>
                <w:top w:val="none" w:sz="0" w:space="0" w:color="auto"/>
                <w:left w:val="none" w:sz="0" w:space="0" w:color="auto"/>
                <w:bottom w:val="none" w:sz="0" w:space="0" w:color="auto"/>
                <w:right w:val="none" w:sz="0" w:space="0" w:color="auto"/>
              </w:divBdr>
              <w:divsChild>
                <w:div w:id="16432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393735">
          <w:marLeft w:val="0"/>
          <w:marRight w:val="0"/>
          <w:marTop w:val="0"/>
          <w:marBottom w:val="0"/>
          <w:divBdr>
            <w:top w:val="none" w:sz="0" w:space="0" w:color="auto"/>
            <w:left w:val="none" w:sz="0" w:space="0" w:color="auto"/>
            <w:bottom w:val="none" w:sz="0" w:space="0" w:color="auto"/>
            <w:right w:val="none" w:sz="0" w:space="0" w:color="auto"/>
          </w:divBdr>
          <w:divsChild>
            <w:div w:id="1952276344">
              <w:blockQuote w:val="1"/>
              <w:marLeft w:val="0"/>
              <w:marRight w:val="0"/>
              <w:marTop w:val="360"/>
              <w:marBottom w:val="360"/>
              <w:divBdr>
                <w:top w:val="none" w:sz="0" w:space="0" w:color="auto"/>
                <w:left w:val="none" w:sz="0" w:space="0" w:color="auto"/>
                <w:bottom w:val="none" w:sz="0" w:space="0" w:color="auto"/>
                <w:right w:val="none" w:sz="0" w:space="0" w:color="auto"/>
              </w:divBdr>
              <w:divsChild>
                <w:div w:id="77301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425144">
      <w:bodyDiv w:val="1"/>
      <w:marLeft w:val="0"/>
      <w:marRight w:val="0"/>
      <w:marTop w:val="0"/>
      <w:marBottom w:val="0"/>
      <w:divBdr>
        <w:top w:val="none" w:sz="0" w:space="0" w:color="auto"/>
        <w:left w:val="none" w:sz="0" w:space="0" w:color="auto"/>
        <w:bottom w:val="none" w:sz="0" w:space="0" w:color="auto"/>
        <w:right w:val="none" w:sz="0" w:space="0" w:color="auto"/>
      </w:divBdr>
      <w:divsChild>
        <w:div w:id="326715920">
          <w:marLeft w:val="0"/>
          <w:marRight w:val="0"/>
          <w:marTop w:val="0"/>
          <w:marBottom w:val="0"/>
          <w:divBdr>
            <w:top w:val="none" w:sz="0" w:space="0" w:color="auto"/>
            <w:left w:val="none" w:sz="0" w:space="0" w:color="auto"/>
            <w:bottom w:val="none" w:sz="0" w:space="0" w:color="auto"/>
            <w:right w:val="none" w:sz="0" w:space="0" w:color="auto"/>
          </w:divBdr>
          <w:divsChild>
            <w:div w:id="1208373551">
              <w:marLeft w:val="0"/>
              <w:marRight w:val="0"/>
              <w:marTop w:val="0"/>
              <w:marBottom w:val="0"/>
              <w:divBdr>
                <w:top w:val="none" w:sz="0" w:space="0" w:color="auto"/>
                <w:left w:val="none" w:sz="0" w:space="0" w:color="auto"/>
                <w:bottom w:val="none" w:sz="0" w:space="0" w:color="auto"/>
                <w:right w:val="none" w:sz="0" w:space="0" w:color="auto"/>
              </w:divBdr>
              <w:divsChild>
                <w:div w:id="133418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477294">
      <w:bodyDiv w:val="1"/>
      <w:marLeft w:val="0"/>
      <w:marRight w:val="0"/>
      <w:marTop w:val="0"/>
      <w:marBottom w:val="0"/>
      <w:divBdr>
        <w:top w:val="none" w:sz="0" w:space="0" w:color="auto"/>
        <w:left w:val="none" w:sz="0" w:space="0" w:color="auto"/>
        <w:bottom w:val="none" w:sz="0" w:space="0" w:color="auto"/>
        <w:right w:val="none" w:sz="0" w:space="0" w:color="auto"/>
      </w:divBdr>
    </w:div>
    <w:div w:id="1915049448">
      <w:bodyDiv w:val="1"/>
      <w:marLeft w:val="0"/>
      <w:marRight w:val="0"/>
      <w:marTop w:val="0"/>
      <w:marBottom w:val="0"/>
      <w:divBdr>
        <w:top w:val="none" w:sz="0" w:space="0" w:color="auto"/>
        <w:left w:val="none" w:sz="0" w:space="0" w:color="auto"/>
        <w:bottom w:val="none" w:sz="0" w:space="0" w:color="auto"/>
        <w:right w:val="none" w:sz="0" w:space="0" w:color="auto"/>
      </w:divBdr>
      <w:divsChild>
        <w:div w:id="567886308">
          <w:marLeft w:val="0"/>
          <w:marRight w:val="0"/>
          <w:marTop w:val="0"/>
          <w:marBottom w:val="0"/>
          <w:divBdr>
            <w:top w:val="none" w:sz="0" w:space="0" w:color="auto"/>
            <w:left w:val="none" w:sz="0" w:space="0" w:color="auto"/>
            <w:bottom w:val="none" w:sz="0" w:space="0" w:color="auto"/>
            <w:right w:val="none" w:sz="0" w:space="0" w:color="auto"/>
          </w:divBdr>
          <w:divsChild>
            <w:div w:id="1562867868">
              <w:marLeft w:val="0"/>
              <w:marRight w:val="0"/>
              <w:marTop w:val="0"/>
              <w:marBottom w:val="0"/>
              <w:divBdr>
                <w:top w:val="none" w:sz="0" w:space="0" w:color="auto"/>
                <w:left w:val="none" w:sz="0" w:space="0" w:color="auto"/>
                <w:bottom w:val="none" w:sz="0" w:space="0" w:color="auto"/>
                <w:right w:val="none" w:sz="0" w:space="0" w:color="auto"/>
              </w:divBdr>
              <w:divsChild>
                <w:div w:id="203811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232292">
          <w:marLeft w:val="0"/>
          <w:marRight w:val="0"/>
          <w:marTop w:val="0"/>
          <w:marBottom w:val="0"/>
          <w:divBdr>
            <w:top w:val="none" w:sz="0" w:space="0" w:color="auto"/>
            <w:left w:val="none" w:sz="0" w:space="0" w:color="auto"/>
            <w:bottom w:val="none" w:sz="0" w:space="0" w:color="auto"/>
            <w:right w:val="none" w:sz="0" w:space="0" w:color="auto"/>
          </w:divBdr>
          <w:divsChild>
            <w:div w:id="386688243">
              <w:marLeft w:val="0"/>
              <w:marRight w:val="0"/>
              <w:marTop w:val="0"/>
              <w:marBottom w:val="0"/>
              <w:divBdr>
                <w:top w:val="none" w:sz="0" w:space="0" w:color="auto"/>
                <w:left w:val="none" w:sz="0" w:space="0" w:color="auto"/>
                <w:bottom w:val="none" w:sz="0" w:space="0" w:color="auto"/>
                <w:right w:val="none" w:sz="0" w:space="0" w:color="auto"/>
              </w:divBdr>
              <w:divsChild>
                <w:div w:id="1497382797">
                  <w:marLeft w:val="0"/>
                  <w:marRight w:val="0"/>
                  <w:marTop w:val="0"/>
                  <w:marBottom w:val="0"/>
                  <w:divBdr>
                    <w:top w:val="none" w:sz="0" w:space="0" w:color="auto"/>
                    <w:left w:val="none" w:sz="0" w:space="0" w:color="auto"/>
                    <w:bottom w:val="none" w:sz="0" w:space="0" w:color="auto"/>
                    <w:right w:val="none" w:sz="0" w:space="0" w:color="auto"/>
                  </w:divBdr>
                </w:div>
              </w:divsChild>
            </w:div>
            <w:div w:id="2044861727">
              <w:marLeft w:val="0"/>
              <w:marRight w:val="0"/>
              <w:marTop w:val="0"/>
              <w:marBottom w:val="0"/>
              <w:divBdr>
                <w:top w:val="none" w:sz="0" w:space="0" w:color="auto"/>
                <w:left w:val="none" w:sz="0" w:space="0" w:color="auto"/>
                <w:bottom w:val="none" w:sz="0" w:space="0" w:color="auto"/>
                <w:right w:val="none" w:sz="0" w:space="0" w:color="auto"/>
              </w:divBdr>
              <w:divsChild>
                <w:div w:id="142141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960605">
      <w:bodyDiv w:val="1"/>
      <w:marLeft w:val="0"/>
      <w:marRight w:val="0"/>
      <w:marTop w:val="0"/>
      <w:marBottom w:val="0"/>
      <w:divBdr>
        <w:top w:val="none" w:sz="0" w:space="0" w:color="auto"/>
        <w:left w:val="none" w:sz="0" w:space="0" w:color="auto"/>
        <w:bottom w:val="none" w:sz="0" w:space="0" w:color="auto"/>
        <w:right w:val="none" w:sz="0" w:space="0" w:color="auto"/>
      </w:divBdr>
      <w:divsChild>
        <w:div w:id="291785649">
          <w:marLeft w:val="0"/>
          <w:marRight w:val="0"/>
          <w:marTop w:val="0"/>
          <w:marBottom w:val="0"/>
          <w:divBdr>
            <w:top w:val="none" w:sz="0" w:space="0" w:color="auto"/>
            <w:left w:val="none" w:sz="0" w:space="0" w:color="auto"/>
            <w:bottom w:val="none" w:sz="0" w:space="0" w:color="auto"/>
            <w:right w:val="none" w:sz="0" w:space="0" w:color="auto"/>
          </w:divBdr>
          <w:divsChild>
            <w:div w:id="498274909">
              <w:marLeft w:val="0"/>
              <w:marRight w:val="0"/>
              <w:marTop w:val="0"/>
              <w:marBottom w:val="0"/>
              <w:divBdr>
                <w:top w:val="none" w:sz="0" w:space="0" w:color="auto"/>
                <w:left w:val="none" w:sz="0" w:space="0" w:color="auto"/>
                <w:bottom w:val="none" w:sz="0" w:space="0" w:color="auto"/>
                <w:right w:val="none" w:sz="0" w:space="0" w:color="auto"/>
              </w:divBdr>
              <w:divsChild>
                <w:div w:id="1834643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582187">
          <w:marLeft w:val="0"/>
          <w:marRight w:val="0"/>
          <w:marTop w:val="0"/>
          <w:marBottom w:val="0"/>
          <w:divBdr>
            <w:top w:val="none" w:sz="0" w:space="0" w:color="auto"/>
            <w:left w:val="none" w:sz="0" w:space="0" w:color="auto"/>
            <w:bottom w:val="none" w:sz="0" w:space="0" w:color="auto"/>
            <w:right w:val="none" w:sz="0" w:space="0" w:color="auto"/>
          </w:divBdr>
          <w:divsChild>
            <w:div w:id="1193542007">
              <w:marLeft w:val="0"/>
              <w:marRight w:val="0"/>
              <w:marTop w:val="0"/>
              <w:marBottom w:val="0"/>
              <w:divBdr>
                <w:top w:val="none" w:sz="0" w:space="0" w:color="auto"/>
                <w:left w:val="none" w:sz="0" w:space="0" w:color="auto"/>
                <w:bottom w:val="none" w:sz="0" w:space="0" w:color="auto"/>
                <w:right w:val="none" w:sz="0" w:space="0" w:color="auto"/>
              </w:divBdr>
              <w:divsChild>
                <w:div w:id="144704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314348">
      <w:bodyDiv w:val="1"/>
      <w:marLeft w:val="0"/>
      <w:marRight w:val="0"/>
      <w:marTop w:val="0"/>
      <w:marBottom w:val="0"/>
      <w:divBdr>
        <w:top w:val="none" w:sz="0" w:space="0" w:color="auto"/>
        <w:left w:val="none" w:sz="0" w:space="0" w:color="auto"/>
        <w:bottom w:val="none" w:sz="0" w:space="0" w:color="auto"/>
        <w:right w:val="none" w:sz="0" w:space="0" w:color="auto"/>
      </w:divBdr>
      <w:divsChild>
        <w:div w:id="673579969">
          <w:marLeft w:val="0"/>
          <w:marRight w:val="0"/>
          <w:marTop w:val="0"/>
          <w:marBottom w:val="0"/>
          <w:divBdr>
            <w:top w:val="none" w:sz="0" w:space="0" w:color="auto"/>
            <w:left w:val="none" w:sz="0" w:space="0" w:color="auto"/>
            <w:bottom w:val="none" w:sz="0" w:space="0" w:color="auto"/>
            <w:right w:val="none" w:sz="0" w:space="0" w:color="auto"/>
          </w:divBdr>
          <w:divsChild>
            <w:div w:id="227230235">
              <w:marLeft w:val="0"/>
              <w:marRight w:val="0"/>
              <w:marTop w:val="0"/>
              <w:marBottom w:val="0"/>
              <w:divBdr>
                <w:top w:val="none" w:sz="0" w:space="0" w:color="auto"/>
                <w:left w:val="none" w:sz="0" w:space="0" w:color="auto"/>
                <w:bottom w:val="none" w:sz="0" w:space="0" w:color="auto"/>
                <w:right w:val="none" w:sz="0" w:space="0" w:color="auto"/>
              </w:divBdr>
              <w:divsChild>
                <w:div w:id="174125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6022733">
      <w:bodyDiv w:val="1"/>
      <w:marLeft w:val="0"/>
      <w:marRight w:val="0"/>
      <w:marTop w:val="0"/>
      <w:marBottom w:val="0"/>
      <w:divBdr>
        <w:top w:val="none" w:sz="0" w:space="0" w:color="auto"/>
        <w:left w:val="none" w:sz="0" w:space="0" w:color="auto"/>
        <w:bottom w:val="none" w:sz="0" w:space="0" w:color="auto"/>
        <w:right w:val="none" w:sz="0" w:space="0" w:color="auto"/>
      </w:divBdr>
      <w:divsChild>
        <w:div w:id="258175661">
          <w:marLeft w:val="0"/>
          <w:marRight w:val="0"/>
          <w:marTop w:val="0"/>
          <w:marBottom w:val="0"/>
          <w:divBdr>
            <w:top w:val="none" w:sz="0" w:space="0" w:color="auto"/>
            <w:left w:val="none" w:sz="0" w:space="0" w:color="auto"/>
            <w:bottom w:val="none" w:sz="0" w:space="0" w:color="auto"/>
            <w:right w:val="none" w:sz="0" w:space="0" w:color="auto"/>
          </w:divBdr>
        </w:div>
      </w:divsChild>
    </w:div>
    <w:div w:id="2138064050">
      <w:bodyDiv w:val="1"/>
      <w:marLeft w:val="0"/>
      <w:marRight w:val="0"/>
      <w:marTop w:val="0"/>
      <w:marBottom w:val="0"/>
      <w:divBdr>
        <w:top w:val="none" w:sz="0" w:space="0" w:color="auto"/>
        <w:left w:val="none" w:sz="0" w:space="0" w:color="auto"/>
        <w:bottom w:val="none" w:sz="0" w:space="0" w:color="auto"/>
        <w:right w:val="none" w:sz="0" w:space="0" w:color="auto"/>
      </w:divBdr>
      <w:divsChild>
        <w:div w:id="1277643732">
          <w:marLeft w:val="0"/>
          <w:marRight w:val="0"/>
          <w:marTop w:val="0"/>
          <w:marBottom w:val="0"/>
          <w:divBdr>
            <w:top w:val="none" w:sz="0" w:space="0" w:color="auto"/>
            <w:left w:val="none" w:sz="0" w:space="0" w:color="auto"/>
            <w:bottom w:val="none" w:sz="0" w:space="0" w:color="auto"/>
            <w:right w:val="none" w:sz="0" w:space="0" w:color="auto"/>
          </w:divBdr>
          <w:divsChild>
            <w:div w:id="611284619">
              <w:marLeft w:val="0"/>
              <w:marRight w:val="0"/>
              <w:marTop w:val="0"/>
              <w:marBottom w:val="0"/>
              <w:divBdr>
                <w:top w:val="none" w:sz="0" w:space="0" w:color="auto"/>
                <w:left w:val="none" w:sz="0" w:space="0" w:color="auto"/>
                <w:bottom w:val="none" w:sz="0" w:space="0" w:color="auto"/>
                <w:right w:val="none" w:sz="0" w:space="0" w:color="auto"/>
              </w:divBdr>
              <w:divsChild>
                <w:div w:id="76854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233504">
          <w:marLeft w:val="0"/>
          <w:marRight w:val="0"/>
          <w:marTop w:val="0"/>
          <w:marBottom w:val="0"/>
          <w:divBdr>
            <w:top w:val="none" w:sz="0" w:space="0" w:color="auto"/>
            <w:left w:val="none" w:sz="0" w:space="0" w:color="auto"/>
            <w:bottom w:val="none" w:sz="0" w:space="0" w:color="auto"/>
            <w:right w:val="none" w:sz="0" w:space="0" w:color="auto"/>
          </w:divBdr>
          <w:divsChild>
            <w:div w:id="515269819">
              <w:marLeft w:val="0"/>
              <w:marRight w:val="0"/>
              <w:marTop w:val="0"/>
              <w:marBottom w:val="0"/>
              <w:divBdr>
                <w:top w:val="none" w:sz="0" w:space="0" w:color="auto"/>
                <w:left w:val="none" w:sz="0" w:space="0" w:color="auto"/>
                <w:bottom w:val="none" w:sz="0" w:space="0" w:color="auto"/>
                <w:right w:val="none" w:sz="0" w:space="0" w:color="auto"/>
              </w:divBdr>
              <w:divsChild>
                <w:div w:id="805199185">
                  <w:marLeft w:val="0"/>
                  <w:marRight w:val="0"/>
                  <w:marTop w:val="0"/>
                  <w:marBottom w:val="0"/>
                  <w:divBdr>
                    <w:top w:val="none" w:sz="0" w:space="0" w:color="auto"/>
                    <w:left w:val="none" w:sz="0" w:space="0" w:color="auto"/>
                    <w:bottom w:val="none" w:sz="0" w:space="0" w:color="auto"/>
                    <w:right w:val="none" w:sz="0" w:space="0" w:color="auto"/>
                  </w:divBdr>
                </w:div>
              </w:divsChild>
            </w:div>
            <w:div w:id="1462265050">
              <w:marLeft w:val="0"/>
              <w:marRight w:val="0"/>
              <w:marTop w:val="0"/>
              <w:marBottom w:val="0"/>
              <w:divBdr>
                <w:top w:val="none" w:sz="0" w:space="0" w:color="auto"/>
                <w:left w:val="none" w:sz="0" w:space="0" w:color="auto"/>
                <w:bottom w:val="none" w:sz="0" w:space="0" w:color="auto"/>
                <w:right w:val="none" w:sz="0" w:space="0" w:color="auto"/>
              </w:divBdr>
              <w:divsChild>
                <w:div w:id="1922521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br.org/2021/02/women-led-startups-received-just-2-3-of-vc-funding-in-2020" TargetMode="External"/><Relationship Id="rId18" Type="http://schemas.openxmlformats.org/officeDocument/2006/relationships/hyperlink" Target="https://theintercept.com/2021/04/15/covid-vaccine-patent-ip-poll/" TargetMode="External"/><Relationship Id="rId3" Type="http://schemas.openxmlformats.org/officeDocument/2006/relationships/customXml" Target="../customXml/item3.xml"/><Relationship Id="rId21" Type="http://schemas.openxmlformats.org/officeDocument/2006/relationships/hyperlink" Target="https://theintercept.com/newsletter/?source=Article-In&amp;referrer_post_id=360405" TargetMode="External"/><Relationship Id="rId7" Type="http://schemas.openxmlformats.org/officeDocument/2006/relationships/settings" Target="settings.xml"/><Relationship Id="rId12" Type="http://schemas.openxmlformats.org/officeDocument/2006/relationships/hyperlink" Target="https://www.ncses.nsf.gov/pubs/nsf19304/digest/field-of-degree-women" TargetMode="External"/><Relationship Id="rId17" Type="http://schemas.openxmlformats.org/officeDocument/2006/relationships/hyperlink" Target="https://www.amnesty.org/en/latest/news/2021/06/g7-pledge-to-share-one-billion-vaccine-doses-with-poorer-countries-is-a-drop-in-the-ocean/"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independent.co.uk/news/uk/politics/g7-summit-climate-aid-vaccines-b1865119.html" TargetMode="External"/><Relationship Id="rId20" Type="http://schemas.openxmlformats.org/officeDocument/2006/relationships/hyperlink" Target="https://act.progressive.international/vaccine-internationalis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ture.com/articles/d41586-021-02298-9"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theintercept.com/2021/06/17/vaccine-g7-covid-internationalism-summit/" TargetMode="External"/><Relationship Id="rId23" Type="http://schemas.openxmlformats.org/officeDocument/2006/relationships/hyperlink" Target="http://www.joaap.org/1/de_colonizing/index.html" TargetMode="External"/><Relationship Id="rId10" Type="http://schemas.openxmlformats.org/officeDocument/2006/relationships/hyperlink" Target="https://www.nature.com/articles/d41586-021-02298-9" TargetMode="External"/><Relationship Id="rId19" Type="http://schemas.openxmlformats.org/officeDocument/2006/relationships/hyperlink" Target="https://www.oxfam.org/en/press-releases/more-million-covid-deaths-4-months-g7-leaders-failed-break-vaccine-monopolies" TargetMode="External"/><Relationship Id="rId4" Type="http://schemas.openxmlformats.org/officeDocument/2006/relationships/customXml" Target="../customXml/item4.xml"/><Relationship Id="rId9" Type="http://schemas.openxmlformats.org/officeDocument/2006/relationships/hyperlink" Target="https://scholarworks.gsu.edu/philosophy_theses/229%20//" TargetMode="External"/><Relationship Id="rId14" Type="http://schemas.openxmlformats.org/officeDocument/2006/relationships/hyperlink" Target="https://www.nature.com/articles/d41586-021-02298-9" TargetMode="External"/><Relationship Id="rId22" Type="http://schemas.openxmlformats.org/officeDocument/2006/relationships/hyperlink" Target="https://www.wired.com/story/opinion-the-world-loses-under-bill-gates-vaccine-coloni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eah_Freed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351</TotalTime>
  <Pages>1</Pages>
  <Words>6817</Words>
  <Characters>38860</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45586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Freedman, Matthew L.,M.D.</dc:creator>
  <cp:keywords>5.2</cp:keywords>
  <dc:description/>
  <cp:lastModifiedBy>Leah Freedman</cp:lastModifiedBy>
  <cp:revision>242</cp:revision>
  <dcterms:created xsi:type="dcterms:W3CDTF">2021-09-09T15:17:00Z</dcterms:created>
  <dcterms:modified xsi:type="dcterms:W3CDTF">2021-09-17T22:26:00Z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