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C87A6" w14:textId="4D6B7480" w:rsidR="00586198" w:rsidRPr="00586198" w:rsidRDefault="00586198" w:rsidP="00586198">
      <w:pPr>
        <w:spacing w:after="0" w:line="240" w:lineRule="auto"/>
        <w:jc w:val="center"/>
        <w:textAlignment w:val="baseline"/>
        <w:rPr>
          <w:rFonts w:eastAsia="Times New Roman" w:cs="Times New Roman"/>
          <w:b/>
          <w:bCs/>
          <w:color w:val="000000"/>
          <w:sz w:val="48"/>
          <w:szCs w:val="48"/>
        </w:rPr>
      </w:pPr>
      <w:r>
        <w:rPr>
          <w:rFonts w:eastAsia="Times New Roman" w:cs="Times New Roman"/>
          <w:b/>
          <w:bCs/>
          <w:color w:val="000000"/>
          <w:sz w:val="48"/>
          <w:szCs w:val="48"/>
        </w:rPr>
        <w:t>CAP NC</w:t>
      </w:r>
    </w:p>
    <w:p w14:paraId="4A9734E2" w14:textId="25D49052" w:rsidR="00586198" w:rsidRDefault="00586198" w:rsidP="0032583A">
      <w:pPr>
        <w:spacing w:after="0" w:line="240" w:lineRule="auto"/>
        <w:textAlignment w:val="baseline"/>
        <w:rPr>
          <w:rFonts w:eastAsia="Times New Roman" w:cs="Times New Roman"/>
          <w:color w:val="000000"/>
          <w:sz w:val="36"/>
          <w:szCs w:val="36"/>
        </w:rPr>
      </w:pPr>
    </w:p>
    <w:p w14:paraId="66B15641" w14:textId="77777777" w:rsidR="00586198" w:rsidRDefault="00586198" w:rsidP="0032583A">
      <w:pPr>
        <w:spacing w:after="0" w:line="240" w:lineRule="auto"/>
        <w:textAlignment w:val="baseline"/>
        <w:rPr>
          <w:rFonts w:eastAsia="Times New Roman" w:cs="Times New Roman"/>
          <w:color w:val="000000"/>
          <w:sz w:val="36"/>
          <w:szCs w:val="36"/>
        </w:rPr>
      </w:pPr>
    </w:p>
    <w:p w14:paraId="73A47DCC" w14:textId="285FB4B3" w:rsidR="0032583A" w:rsidRPr="0074012D" w:rsidRDefault="0032583A" w:rsidP="0074012D">
      <w:pPr>
        <w:pStyle w:val="ListParagraph"/>
        <w:numPr>
          <w:ilvl w:val="0"/>
          <w:numId w:val="17"/>
        </w:numPr>
        <w:spacing w:after="0" w:line="240" w:lineRule="auto"/>
        <w:textAlignment w:val="baseline"/>
        <w:rPr>
          <w:rFonts w:eastAsia="Times New Roman" w:cs="Times New Roman"/>
          <w:b/>
          <w:bCs/>
          <w:color w:val="000000"/>
          <w:sz w:val="40"/>
          <w:szCs w:val="40"/>
        </w:rPr>
      </w:pPr>
      <w:r w:rsidRPr="0074012D">
        <w:rPr>
          <w:rFonts w:eastAsia="Times New Roman" w:cs="Times New Roman"/>
          <w:b/>
          <w:bCs/>
          <w:color w:val="000000"/>
          <w:sz w:val="40"/>
          <w:szCs w:val="40"/>
        </w:rPr>
        <w:t>MARX’S VIEWS ON ETHICS</w:t>
      </w:r>
    </w:p>
    <w:p w14:paraId="087AFD90" w14:textId="4ABD181E" w:rsidR="0032583A" w:rsidRPr="00A46101" w:rsidRDefault="0032583A" w:rsidP="0032583A">
      <w:pPr>
        <w:rPr>
          <w:rFonts w:ascii="Times New Roman" w:eastAsia="Times New Roman" w:hAnsi="Times New Roman" w:cs="Times New Roman"/>
          <w:sz w:val="32"/>
          <w:szCs w:val="32"/>
        </w:rPr>
      </w:pPr>
      <w:r w:rsidRPr="00A46101">
        <w:rPr>
          <w:rFonts w:eastAsia="Times New Roman" w:cs="Times New Roman"/>
          <w:b/>
          <w:bCs/>
          <w:color w:val="000000"/>
          <w:sz w:val="32"/>
          <w:szCs w:val="32"/>
        </w:rPr>
        <w:t xml:space="preserve">Justice is an abstract idea </w:t>
      </w:r>
      <w:r w:rsidR="003E2616">
        <w:rPr>
          <w:rFonts w:eastAsia="Times New Roman" w:cs="Times New Roman"/>
          <w:b/>
          <w:bCs/>
          <w:color w:val="000000"/>
          <w:sz w:val="32"/>
          <w:szCs w:val="32"/>
        </w:rPr>
        <w:t>solely</w:t>
      </w:r>
      <w:r w:rsidRPr="00A46101">
        <w:rPr>
          <w:rFonts w:eastAsia="Times New Roman" w:cs="Times New Roman"/>
          <w:b/>
          <w:bCs/>
          <w:color w:val="000000"/>
          <w:sz w:val="32"/>
          <w:szCs w:val="32"/>
        </w:rPr>
        <w:t xml:space="preserve"> dependent on the mode of production at a given time. </w:t>
      </w:r>
    </w:p>
    <w:p w14:paraId="715E39ED" w14:textId="17E7F47E" w:rsidR="0032583A" w:rsidRPr="00E90A72" w:rsidRDefault="0032583A" w:rsidP="00E90A72">
      <w:pPr>
        <w:spacing w:after="0" w:line="240" w:lineRule="auto"/>
        <w:rPr>
          <w:rFonts w:asciiTheme="majorHAnsi" w:eastAsia="Times New Roman" w:hAnsiTheme="majorHAnsi" w:cstheme="majorHAnsi"/>
          <w:sz w:val="18"/>
          <w:szCs w:val="18"/>
        </w:rPr>
      </w:pPr>
      <w:r w:rsidRPr="00E90A72">
        <w:rPr>
          <w:rFonts w:eastAsia="Times New Roman" w:cs="Times New Roman"/>
          <w:b/>
          <w:bCs/>
          <w:color w:val="000000"/>
          <w:sz w:val="32"/>
          <w:szCs w:val="32"/>
        </w:rPr>
        <w:t>Van Wulven 1</w:t>
      </w:r>
      <w:r w:rsidR="00321EFA" w:rsidRPr="00E90A72">
        <w:rPr>
          <w:rFonts w:eastAsia="Times New Roman" w:cs="Times New Roman"/>
          <w:b/>
          <w:bCs/>
          <w:color w:val="000000"/>
          <w:sz w:val="32"/>
          <w:szCs w:val="32"/>
        </w:rPr>
        <w:t xml:space="preserve"> </w:t>
      </w:r>
      <w:r w:rsidR="00E90A72" w:rsidRPr="00E90A72">
        <w:rPr>
          <w:rFonts w:asciiTheme="majorHAnsi" w:eastAsia="Times New Roman" w:hAnsiTheme="majorHAnsi" w:cstheme="majorHAnsi"/>
          <w:sz w:val="18"/>
          <w:szCs w:val="18"/>
        </w:rPr>
        <w:t xml:space="preserve">Vanwulven, Tyler, "A Marxian Critique of Nonideal Theory." Thesis, Georgia State University, 2018. </w:t>
      </w:r>
      <w:hyperlink r:id="rId9" w:history="1">
        <w:r w:rsidR="00313319" w:rsidRPr="003437DC">
          <w:rPr>
            <w:rStyle w:val="Hyperlink"/>
            <w:rFonts w:asciiTheme="majorHAnsi" w:eastAsia="Times New Roman" w:hAnsiTheme="majorHAnsi" w:cstheme="majorHAnsi"/>
            <w:sz w:val="18"/>
            <w:szCs w:val="18"/>
          </w:rPr>
          <w:t>https://scholarworks.gsu.edu/philosophy_theses/229 //</w:t>
        </w:r>
      </w:hyperlink>
      <w:r w:rsidR="00313319">
        <w:rPr>
          <w:rFonts w:asciiTheme="majorHAnsi" w:eastAsia="Times New Roman" w:hAnsiTheme="majorHAnsi" w:cstheme="majorHAnsi"/>
          <w:sz w:val="18"/>
          <w:szCs w:val="18"/>
        </w:rPr>
        <w:t xml:space="preserve"> Needham LF</w:t>
      </w:r>
    </w:p>
    <w:p w14:paraId="49127423" w14:textId="1F11F50D" w:rsidR="0032583A" w:rsidRPr="00B23A2C" w:rsidRDefault="0032583A" w:rsidP="00CF0796">
      <w:pPr>
        <w:rPr>
          <w:rFonts w:ascii="Times New Roman" w:eastAsia="Times New Roman" w:hAnsi="Times New Roman" w:cs="Times New Roman"/>
        </w:rPr>
      </w:pPr>
      <w:r w:rsidRPr="00B23A2C">
        <w:rPr>
          <w:rFonts w:eastAsia="Times New Roman" w:cs="Times New Roman"/>
          <w:color w:val="000000"/>
          <w:sz w:val="14"/>
          <w:szCs w:val="14"/>
        </w:rPr>
        <w:t>2.2 Marx on Morality and Justice</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Marx holds that </w:t>
      </w:r>
      <w:r w:rsidRPr="007F3029">
        <w:rPr>
          <w:rFonts w:eastAsia="Times New Roman" w:cs="Times New Roman"/>
          <w:b/>
          <w:bCs/>
          <w:color w:val="000000"/>
          <w:sz w:val="32"/>
          <w:szCs w:val="32"/>
          <w:u w:val="single"/>
        </w:rPr>
        <w:t>not only will</w:t>
      </w:r>
      <w:r w:rsidRPr="00B23A2C">
        <w:rPr>
          <w:rFonts w:eastAsia="Times New Roman" w:cs="Times New Roman"/>
          <w:color w:val="000000"/>
          <w:sz w:val="14"/>
          <w:szCs w:val="14"/>
        </w:rPr>
        <w:t xml:space="preserve"> legal and political </w:t>
      </w:r>
      <w:r w:rsidRPr="007F3029">
        <w:rPr>
          <w:rFonts w:eastAsia="Times New Roman" w:cs="Times New Roman"/>
          <w:b/>
          <w:bCs/>
          <w:color w:val="000000"/>
          <w:sz w:val="32"/>
          <w:szCs w:val="32"/>
          <w:u w:val="single"/>
        </w:rPr>
        <w:t>institutions 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F3029">
        <w:rPr>
          <w:rFonts w:eastAsia="Times New Roman" w:cs="Times New Roman"/>
          <w:b/>
          <w:bCs/>
          <w:color w:val="000000"/>
          <w:sz w:val="32"/>
          <w:szCs w:val="32"/>
          <w:u w:val="single"/>
        </w:rPr>
        <w:t>material life</w:t>
      </w:r>
      <w:r w:rsidRPr="00B23A2C">
        <w:rPr>
          <w:rFonts w:eastAsia="Times New Roman" w:cs="Times New Roman"/>
          <w:color w:val="000000"/>
          <w:sz w:val="14"/>
          <w:szCs w:val="14"/>
        </w:rPr>
        <w:t xml:space="preserve"> of humans, </w:t>
      </w:r>
      <w:r w:rsidRPr="007F3029">
        <w:rPr>
          <w:rFonts w:eastAsia="Times New Roman" w:cs="Times New Roman"/>
          <w:b/>
          <w:bCs/>
          <w:color w:val="000000"/>
          <w:sz w:val="32"/>
          <w:szCs w:val="32"/>
          <w:u w:val="single"/>
        </w:rPr>
        <w:t>but so</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too</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will beliefs</w:t>
      </w:r>
      <w:r w:rsidRPr="00B23A2C">
        <w:rPr>
          <w:rFonts w:eastAsia="Times New Roman" w:cs="Times New Roman"/>
          <w:color w:val="000000"/>
          <w:sz w:val="14"/>
          <w:szCs w:val="14"/>
        </w:rPr>
        <w:t xml:space="preserve"> and ideas. </w:t>
      </w:r>
      <w:r w:rsidRPr="0079783D">
        <w:rPr>
          <w:rFonts w:eastAsia="Times New Roman" w:cs="Times New Roman"/>
          <w:b/>
          <w:bCs/>
          <w:color w:val="000000"/>
          <w:sz w:val="32"/>
          <w:szCs w:val="32"/>
          <w:u w:val="single"/>
        </w:rPr>
        <w:t>If</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b/>
          <w:bCs/>
          <w:color w:val="000000"/>
          <w:sz w:val="26"/>
          <w:szCs w:val="26"/>
          <w:u w:val="single"/>
        </w:rPr>
        <w:t xml:space="preserve"> </w:t>
      </w:r>
      <w:r w:rsidRPr="0079783D">
        <w:rPr>
          <w:rFonts w:eastAsia="Times New Roman" w:cs="Times New Roman"/>
          <w:b/>
          <w:bCs/>
          <w:color w:val="000000"/>
          <w:sz w:val="32"/>
          <w:szCs w:val="32"/>
          <w:u w:val="single"/>
        </w:rPr>
        <w:t>beliefs</w:t>
      </w:r>
      <w:r w:rsidRPr="00B23A2C">
        <w:rPr>
          <w:rFonts w:eastAsia="Times New Roman" w:cs="Times New Roman"/>
          <w:color w:val="000000"/>
          <w:sz w:val="14"/>
          <w:szCs w:val="14"/>
        </w:rPr>
        <w:t xml:space="preserve"> of a given society </w:t>
      </w:r>
      <w:r w:rsidRPr="0079783D">
        <w:rPr>
          <w:rFonts w:eastAsia="Times New Roman" w:cs="Times New Roman"/>
          <w:b/>
          <w:bCs/>
          <w:color w:val="000000"/>
          <w:sz w:val="32"/>
          <w:szCs w:val="32"/>
          <w:u w:val="single"/>
        </w:rPr>
        <w:t>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mode of production</w:t>
      </w:r>
      <w:r w:rsidRPr="00B23A2C">
        <w:rPr>
          <w:rFonts w:eastAsia="Times New Roman" w:cs="Times New Roman"/>
          <w:color w:val="000000"/>
          <w:sz w:val="14"/>
          <w:szCs w:val="14"/>
        </w:rPr>
        <w:t>, the only way</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to understand</w:t>
      </w:r>
      <w:r w:rsidRPr="00B23A2C">
        <w:rPr>
          <w:rFonts w:eastAsia="Times New Roman" w:cs="Times New Roman"/>
          <w:b/>
          <w:bCs/>
          <w:color w:val="000000"/>
          <w:sz w:val="14"/>
          <w:szCs w:val="14"/>
          <w:u w:val="single"/>
        </w:rPr>
        <w:t xml:space="preserve"> </w:t>
      </w:r>
      <w:r w:rsidRPr="00B23A2C">
        <w:rPr>
          <w:rFonts w:eastAsia="Times New Roman" w:cs="Times New Roman"/>
          <w:color w:val="000000"/>
          <w:sz w:val="14"/>
          <w:szCs w:val="14"/>
        </w:rPr>
        <w:t xml:space="preserve">those ideas will be to </w:t>
      </w:r>
      <w:r w:rsidRPr="0079783D">
        <w:rPr>
          <w:rFonts w:eastAsia="Times New Roman" w:cs="Times New Roman"/>
          <w:b/>
          <w:bCs/>
          <w:color w:val="000000"/>
          <w:sz w:val="32"/>
          <w:szCs w:val="32"/>
          <w:u w:val="single"/>
        </w:rPr>
        <w:t>examine them in relation to their</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18 </w:t>
      </w:r>
      <w:r w:rsidRPr="0079783D">
        <w:rPr>
          <w:rFonts w:eastAsia="Times New Roman" w:cs="Times New Roman"/>
          <w:b/>
          <w:bCs/>
          <w:color w:val="000000"/>
          <w:sz w:val="32"/>
          <w:szCs w:val="32"/>
          <w:u w:val="single"/>
        </w:rPr>
        <w:t>genesis and development</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Additionally, it follows that if ideas are tied to a given mode of production,</w:t>
      </w:r>
      <w:bookmarkStart w:id="0" w:name="_MON_1693413429"/>
      <w:bookmarkEnd w:id="0"/>
      <w:r w:rsidR="00036AE9">
        <w:rPr>
          <w:rFonts w:eastAsia="Times New Roman" w:cs="Times New Roman"/>
          <w:noProof/>
          <w:color w:val="000000"/>
          <w:sz w:val="14"/>
          <w:szCs w:val="14"/>
        </w:rPr>
        <w:object w:dxaOrig="8640" w:dyaOrig="12780" w14:anchorId="0EF2AE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639pt;mso-width-percent:0;mso-height-percent:0;mso-width-percent:0;mso-height-percent:0" o:ole="">
            <v:imagedata r:id="rId10" o:title=""/>
          </v:shape>
          <o:OLEObject Type="Embed" ProgID="Word.Document.12" ShapeID="_x0000_i1025" DrawAspect="Content" ObjectID="_1693413440" r:id="rId11">
            <o:FieldCodes>\s</o:FieldCodes>
          </o:OLEObject>
        </w:object>
      </w:r>
      <w:r w:rsidRPr="00B23A2C">
        <w:rPr>
          <w:rFonts w:eastAsia="Times New Roman" w:cs="Times New Roman"/>
          <w:color w:val="000000"/>
          <w:sz w:val="14"/>
          <w:szCs w:val="14"/>
        </w:rPr>
        <w:t xml:space="preserve"> </w:t>
      </w:r>
      <w:r w:rsidRPr="00734B11">
        <w:rPr>
          <w:rFonts w:eastAsia="Times New Roman" w:cs="Times New Roman"/>
          <w:b/>
          <w:bCs/>
          <w:color w:val="000000"/>
          <w:sz w:val="32"/>
          <w:szCs w:val="32"/>
          <w:u w:val="single"/>
          <w:shd w:val="clear" w:color="auto" w:fill="FFFF00"/>
        </w:rPr>
        <w:t>moral ideas</w:t>
      </w:r>
      <w:r w:rsidRPr="00B23A2C">
        <w:rPr>
          <w:rFonts w:eastAsia="Times New Roman" w:cs="Times New Roman"/>
          <w:color w:val="000000"/>
          <w:sz w:val="14"/>
          <w:szCs w:val="14"/>
        </w:rPr>
        <w:t xml:space="preserve"> too will </w:t>
      </w:r>
      <w:r w:rsidRPr="00734B11">
        <w:rPr>
          <w:rFonts w:eastAsia="Times New Roman" w:cs="Times New Roman"/>
          <w:b/>
          <w:bCs/>
          <w:color w:val="000000"/>
          <w:sz w:val="32"/>
          <w:szCs w:val="32"/>
          <w:u w:val="single"/>
          <w:shd w:val="clear" w:color="auto" w:fill="FFFF00"/>
        </w:rPr>
        <w:t>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in one way or another, a given</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mode of production</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Think, for example, of values associated with different epochs. Marx, in a criticism of historians who detach the ruling ideas of an era from their material basis, points out that </w:t>
      </w:r>
      <w:r w:rsidRPr="00734B11">
        <w:rPr>
          <w:rFonts w:eastAsia="Times New Roman" w:cs="Times New Roman"/>
          <w:b/>
          <w:bCs/>
          <w:color w:val="000000"/>
          <w:sz w:val="32"/>
          <w:szCs w:val="32"/>
          <w:u w:val="single"/>
          <w:shd w:val="clear" w:color="auto" w:fill="FFFF00"/>
        </w:rPr>
        <w:t>ruling ideas change.</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Thus</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honor and loyalty were</w:t>
      </w:r>
      <w:r w:rsidRPr="00B23A2C">
        <w:rPr>
          <w:rFonts w:eastAsia="Times New Roman" w:cs="Times New Roman"/>
          <w:color w:val="000000"/>
          <w:sz w:val="14"/>
          <w:szCs w:val="14"/>
        </w:rPr>
        <w:t xml:space="preserve"> the </w:t>
      </w:r>
      <w:r w:rsidRPr="00734B11">
        <w:rPr>
          <w:rFonts w:eastAsia="Times New Roman" w:cs="Times New Roman"/>
          <w:b/>
          <w:bCs/>
          <w:color w:val="000000"/>
          <w:sz w:val="32"/>
          <w:szCs w:val="32"/>
          <w:u w:val="single"/>
          <w:shd w:val="clear" w:color="auto" w:fill="FFFF00"/>
        </w:rPr>
        <w:t>values of the aristocracy while freedom and equality are</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values of bourgeois society</w:t>
      </w:r>
      <w:r w:rsidRPr="00734B11">
        <w:rPr>
          <w:rFonts w:eastAsia="Times New Roman" w:cs="Times New Roman"/>
          <w:color w:val="000000"/>
          <w:sz w:val="32"/>
          <w:szCs w:val="32"/>
          <w:shd w:val="clear" w:color="auto" w:fill="FFFF00"/>
        </w:rPr>
        <w:t>.</w:t>
      </w:r>
      <w:r w:rsidRPr="00B23A2C">
        <w:rPr>
          <w:rFonts w:eastAsia="Times New Roman" w:cs="Times New Roman"/>
          <w:color w:val="000000"/>
          <w:sz w:val="14"/>
          <w:szCs w:val="14"/>
          <w:shd w:val="clear" w:color="auto" w:fill="FFFF00"/>
        </w:rPr>
        <w:t xml:space="preserve"> </w:t>
      </w:r>
      <w:r w:rsidRPr="00B23A2C">
        <w:rPr>
          <w:rFonts w:eastAsia="Times New Roman" w:cs="Times New Roman"/>
          <w:color w:val="000000"/>
          <w:sz w:val="14"/>
          <w:szCs w:val="14"/>
        </w:rPr>
        <w:t>In later years, Engels declared that “[we]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reject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every attempt to impose on us </w:t>
      </w:r>
      <w:r w:rsidRPr="00734B11">
        <w:rPr>
          <w:rFonts w:eastAsia="Times New Roman" w:cs="Times New Roman"/>
          <w:b/>
          <w:bCs/>
          <w:color w:val="000000"/>
          <w:sz w:val="32"/>
          <w:szCs w:val="32"/>
          <w:u w:val="single"/>
          <w:shd w:val="clear" w:color="auto" w:fill="FFFF00"/>
        </w:rPr>
        <w:t>any moral dogma</w:t>
      </w:r>
      <w:r w:rsidRPr="00B23A2C">
        <w:rPr>
          <w:rFonts w:eastAsia="Times New Roman" w:cs="Times New Roman"/>
          <w:color w:val="000000"/>
          <w:sz w:val="14"/>
          <w:szCs w:val="14"/>
        </w:rPr>
        <w:t xml:space="preserve"> whatsoever </w:t>
      </w:r>
      <w:r w:rsidRPr="00734B11">
        <w:rPr>
          <w:rFonts w:eastAsia="Times New Roman" w:cs="Times New Roman"/>
          <w:b/>
          <w:bCs/>
          <w:color w:val="000000"/>
          <w:sz w:val="32"/>
          <w:szCs w:val="32"/>
          <w:u w:val="single"/>
          <w:shd w:val="clear" w:color="auto" w:fill="FFFF00"/>
        </w:rPr>
        <w:t>as eternal</w:t>
      </w:r>
      <w:r w:rsidRPr="00B23A2C">
        <w:rPr>
          <w:rFonts w:eastAsia="Times New Roman" w:cs="Times New Roman"/>
          <w:color w:val="000000"/>
          <w:sz w:val="14"/>
          <w:szCs w:val="14"/>
        </w:rPr>
        <w:t xml:space="preserve">, ultimate and forever immutable </w:t>
      </w:r>
      <w:r w:rsidRPr="00734B11">
        <w:rPr>
          <w:rFonts w:eastAsia="Times New Roman" w:cs="Times New Roman"/>
          <w:b/>
          <w:bCs/>
          <w:color w:val="000000"/>
          <w:sz w:val="32"/>
          <w:szCs w:val="32"/>
          <w:u w:val="single"/>
          <w:shd w:val="clear" w:color="auto" w:fill="FFFF00"/>
        </w:rPr>
        <w:t>ethical law on the pretext that [morality]</w:t>
      </w:r>
      <w:r w:rsidRPr="00734B11">
        <w:rPr>
          <w:rFonts w:eastAsia="Times New Roman" w:cs="Times New Roman"/>
          <w:b/>
          <w:bCs/>
          <w:color w:val="000000"/>
          <w:sz w:val="32"/>
          <w:szCs w:val="32"/>
          <w:u w:val="single"/>
        </w:rPr>
        <w:t xml:space="preserve"> has</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its </w:t>
      </w:r>
      <w:r w:rsidRPr="00734B11">
        <w:rPr>
          <w:rFonts w:eastAsia="Times New Roman" w:cs="Times New Roman"/>
          <w:b/>
          <w:bCs/>
          <w:color w:val="000000"/>
          <w:sz w:val="32"/>
          <w:szCs w:val="32"/>
          <w:u w:val="single"/>
        </w:rPr>
        <w:t xml:space="preserve">permanent principles which </w:t>
      </w:r>
      <w:r w:rsidRPr="00734B11">
        <w:rPr>
          <w:rFonts w:eastAsia="Times New Roman" w:cs="Times New Roman"/>
          <w:b/>
          <w:bCs/>
          <w:color w:val="000000"/>
          <w:sz w:val="32"/>
          <w:szCs w:val="32"/>
          <w:u w:val="single"/>
          <w:shd w:val="clear" w:color="auto" w:fill="FFFF00"/>
        </w:rPr>
        <w:t>stand above history</w:t>
      </w:r>
      <w:r w:rsidRPr="00734B11">
        <w:rPr>
          <w:rFonts w:eastAsia="Times New Roman" w:cs="Times New Roman"/>
          <w:color w:val="000000"/>
          <w:sz w:val="32"/>
          <w:szCs w:val="32"/>
          <w:shd w:val="clear" w:color="auto" w:fill="FFFF00"/>
        </w:rPr>
        <w:t>”</w:t>
      </w:r>
      <w:r w:rsidRPr="00B23A2C">
        <w:rPr>
          <w:rFonts w:eastAsia="Times New Roman" w:cs="Times New Roman"/>
          <w:color w:val="000000"/>
          <w:sz w:val="14"/>
          <w:szCs w:val="14"/>
        </w:rPr>
        <w:t xml:space="preserve"> (726). He continues</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morality has</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always been class morality; it has either</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justified</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the </w:t>
      </w:r>
      <w:r w:rsidRPr="00734B11">
        <w:rPr>
          <w:rFonts w:eastAsia="Times New Roman" w:cs="Times New Roman"/>
          <w:b/>
          <w:bCs/>
          <w:color w:val="000000"/>
          <w:sz w:val="32"/>
          <w:szCs w:val="32"/>
          <w:u w:val="single"/>
          <w:shd w:val="clear" w:color="auto" w:fill="FFFF00"/>
        </w:rPr>
        <w:t>domination and</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interests of the ruling class, or</w:t>
      </w:r>
      <w:r w:rsidRPr="00B23A2C">
        <w:rPr>
          <w:rFonts w:eastAsia="Times New Roman" w:cs="Times New Roman"/>
          <w:b/>
          <w:bCs/>
          <w:color w:val="000000"/>
          <w:sz w:val="14"/>
          <w:szCs w:val="14"/>
          <w:u w:val="single"/>
        </w:rPr>
        <w:t>,</w:t>
      </w:r>
      <w:r w:rsidRPr="00B23A2C">
        <w:rPr>
          <w:rFonts w:eastAsia="Times New Roman" w:cs="Times New Roman"/>
          <w:color w:val="000000"/>
          <w:sz w:val="14"/>
          <w:szCs w:val="14"/>
        </w:rPr>
        <w:t xml:space="preserve"> ever since </w:t>
      </w:r>
      <w:r w:rsidRPr="00734B11">
        <w:rPr>
          <w:rFonts w:eastAsia="Times New Roman" w:cs="Times New Roman"/>
          <w:b/>
          <w:bCs/>
          <w:color w:val="000000"/>
          <w:sz w:val="32"/>
          <w:szCs w:val="32"/>
          <w:u w:val="single"/>
          <w:shd w:val="clear" w:color="auto" w:fill="FFFF00"/>
        </w:rPr>
        <w:t>the oppressed class</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became powerful enough, it has represented its </w:t>
      </w:r>
      <w:r w:rsidRPr="00734B11">
        <w:rPr>
          <w:rFonts w:eastAsia="Times New Roman" w:cs="Times New Roman"/>
          <w:b/>
          <w:bCs/>
          <w:color w:val="000000"/>
          <w:sz w:val="32"/>
          <w:szCs w:val="32"/>
          <w:u w:val="single"/>
          <w:shd w:val="clear" w:color="auto" w:fill="FFFF00"/>
        </w:rPr>
        <w:t>indignation against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this</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domination</w:t>
      </w:r>
      <w:r w:rsidRPr="00B23A2C">
        <w:rPr>
          <w:rFonts w:eastAsia="Times New Roman" w:cs="Times New Roman"/>
          <w:color w:val="000000"/>
          <w:sz w:val="14"/>
          <w:szCs w:val="14"/>
        </w:rPr>
        <w:t>. (726) Therefore, for Marx and Engels, just as social relations and social institutions are always in flux, the ideas that arise out of material existence are also in flux. Now, how does this affect justice? The answer is that</w:t>
      </w:r>
      <w:r w:rsidRPr="00B23A2C">
        <w:rPr>
          <w:rFonts w:eastAsia="Times New Roman" w:cs="Times New Roman"/>
          <w:color w:val="000000"/>
          <w:sz w:val="14"/>
          <w:szCs w:val="14"/>
          <w:shd w:val="clear" w:color="auto" w:fill="FFFF00"/>
        </w:rPr>
        <w:t xml:space="preserve"> </w:t>
      </w:r>
      <w:r w:rsidRPr="00C350D3">
        <w:rPr>
          <w:rFonts w:eastAsia="Times New Roman" w:cs="Times New Roman"/>
          <w:b/>
          <w:bCs/>
          <w:color w:val="000000"/>
          <w:sz w:val="32"/>
          <w:szCs w:val="32"/>
          <w:u w:val="single"/>
          <w:shd w:val="clear" w:color="auto" w:fill="FFFF00"/>
        </w:rPr>
        <w:t>justice is affected in</w:t>
      </w:r>
      <w:r w:rsidRPr="00C350D3">
        <w:rPr>
          <w:rFonts w:eastAsia="Times New Roman" w:cs="Times New Roman"/>
          <w:color w:val="000000"/>
          <w:sz w:val="32"/>
          <w:szCs w:val="32"/>
        </w:rPr>
        <w:t xml:space="preserve"> </w:t>
      </w:r>
      <w:r w:rsidRPr="00B23A2C">
        <w:rPr>
          <w:rFonts w:eastAsia="Times New Roman" w:cs="Times New Roman"/>
          <w:color w:val="000000"/>
          <w:sz w:val="14"/>
          <w:szCs w:val="14"/>
        </w:rPr>
        <w:t>precisely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the same way</w:t>
      </w:r>
      <w:r w:rsidRPr="00B23A2C">
        <w:rPr>
          <w:rFonts w:eastAsia="Times New Roman" w:cs="Times New Roman"/>
          <w:color w:val="000000"/>
          <w:sz w:val="14"/>
          <w:szCs w:val="14"/>
        </w:rPr>
        <w:t xml:space="preserve">; however, the term justice can be understood in both a legal and a moral sense. Given that, for Marx, “every form of production creates its own legal relations, form of government, etc.,” it follows that </w:t>
      </w:r>
      <w:r w:rsidRPr="00C350D3">
        <w:rPr>
          <w:rFonts w:eastAsia="Times New Roman" w:cs="Times New Roman"/>
          <w:b/>
          <w:bCs/>
          <w:color w:val="000000"/>
          <w:sz w:val="32"/>
          <w:szCs w:val="32"/>
          <w:u w:val="single"/>
        </w:rPr>
        <w:t>justice</w:t>
      </w:r>
      <w:r w:rsidRPr="00B23A2C">
        <w:rPr>
          <w:rFonts w:eastAsia="Times New Roman" w:cs="Times New Roman"/>
          <w:color w:val="000000"/>
          <w:sz w:val="14"/>
          <w:szCs w:val="14"/>
        </w:rPr>
        <w:t xml:space="preserve">, the concept typically </w:t>
      </w:r>
      <w:r w:rsidRPr="00C350D3">
        <w:rPr>
          <w:rFonts w:eastAsia="Times New Roman" w:cs="Times New Roman"/>
          <w:b/>
          <w:bCs/>
          <w:color w:val="000000"/>
          <w:sz w:val="32"/>
          <w:szCs w:val="32"/>
          <w:u w:val="single"/>
        </w:rPr>
        <w:t>used to describe legal phenomena</w:t>
      </w:r>
      <w:r w:rsidRPr="00B23A2C">
        <w:rPr>
          <w:rFonts w:eastAsia="Times New Roman" w:cs="Times New Roman"/>
          <w:color w:val="000000"/>
          <w:sz w:val="14"/>
          <w:szCs w:val="14"/>
        </w:rPr>
        <w:t>, is itself an idea that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arises in, and is conditioned by, the existing mode of production</w:t>
      </w:r>
      <w:r w:rsidRPr="00B23A2C">
        <w:rPr>
          <w:rFonts w:eastAsia="Times New Roman" w:cs="Times New Roman"/>
          <w:color w:val="000000"/>
          <w:sz w:val="14"/>
          <w:szCs w:val="14"/>
        </w:rPr>
        <w:t xml:space="preserve"> (Gr; 226).</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w:t>
      </w:r>
      <w:r w:rsidRPr="00B23A2C">
        <w:rPr>
          <w:rFonts w:eastAsia="Times New Roman" w:cs="Times New Roman"/>
          <w:color w:val="000000"/>
          <w:sz w:val="14"/>
          <w:szCs w:val="14"/>
        </w:rPr>
        <w:t xml:space="preserve"> give</w:t>
      </w:r>
      <w:r w:rsidRPr="00C350D3">
        <w:rPr>
          <w:rFonts w:eastAsia="Times New Roman" w:cs="Times New Roman"/>
          <w:b/>
          <w:bCs/>
          <w:color w:val="000000"/>
          <w:sz w:val="32"/>
          <w:szCs w:val="32"/>
          <w:u w:val="single"/>
        </w:rPr>
        <w:t>n era</w:t>
      </w:r>
      <w:r w:rsidRPr="00B23A2C">
        <w:rPr>
          <w:rFonts w:eastAsia="Times New Roman" w:cs="Times New Roman"/>
          <w:color w:val="000000"/>
          <w:sz w:val="14"/>
          <w:szCs w:val="14"/>
        </w:rPr>
        <w:t xml:space="preserve">, according to Marx’s method, will </w:t>
      </w:r>
      <w:r w:rsidRPr="00C350D3">
        <w:rPr>
          <w:rFonts w:eastAsia="Times New Roman" w:cs="Times New Roman"/>
          <w:b/>
          <w:bCs/>
          <w:color w:val="000000"/>
          <w:sz w:val="32"/>
          <w:szCs w:val="32"/>
          <w:u w:val="single"/>
        </w:rPr>
        <w:t>contain</w:t>
      </w:r>
      <w:r w:rsidRPr="00C350D3">
        <w:rPr>
          <w:rFonts w:eastAsia="Times New Roman" w:cs="Times New Roman"/>
          <w:b/>
          <w:bCs/>
          <w:color w:val="000000"/>
          <w:sz w:val="32"/>
          <w:szCs w:val="32"/>
          <w:u w:val="single"/>
          <w:shd w:val="clear" w:color="auto" w:fill="FFFF00"/>
        </w:rPr>
        <w:t xml:space="preserve"> a</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social</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totality of needs, productive forces, and</w:t>
      </w:r>
      <w:r w:rsidRPr="00B23A2C">
        <w:rPr>
          <w:rFonts w:eastAsia="Times New Roman" w:cs="Times New Roman"/>
          <w:color w:val="000000"/>
          <w:sz w:val="14"/>
          <w:szCs w:val="14"/>
        </w:rPr>
        <w:t xml:space="preserve"> social, economic, and political </w:t>
      </w:r>
      <w:r w:rsidRPr="00C350D3">
        <w:rPr>
          <w:rFonts w:eastAsia="Times New Roman" w:cs="Times New Roman"/>
          <w:b/>
          <w:bCs/>
          <w:color w:val="000000"/>
          <w:sz w:val="32"/>
          <w:szCs w:val="32"/>
          <w:u w:val="single"/>
          <w:shd w:val="clear" w:color="auto" w:fill="FFFF00"/>
        </w:rPr>
        <w:t>relations that determine</w:t>
      </w:r>
      <w:r w:rsidRPr="00B23A2C">
        <w:rPr>
          <w:rFonts w:eastAsia="Times New Roman" w:cs="Times New Roman"/>
          <w:b/>
          <w:bCs/>
          <w:color w:val="000000"/>
          <w:sz w:val="14"/>
          <w:szCs w:val="14"/>
          <w:u w:val="single"/>
          <w:shd w:val="clear" w:color="auto" w:fill="FFFF00"/>
        </w:rPr>
        <w:t xml:space="preserve"> </w:t>
      </w:r>
      <w:r w:rsidRPr="00B23A2C">
        <w:rPr>
          <w:rFonts w:eastAsia="Times New Roman" w:cs="Times New Roman"/>
          <w:color w:val="000000"/>
          <w:sz w:val="14"/>
          <w:szCs w:val="14"/>
        </w:rPr>
        <w:t xml:space="preserve">the overall form of </w:t>
      </w:r>
      <w:r w:rsidRPr="00C350D3">
        <w:rPr>
          <w:rFonts w:eastAsia="Times New Roman" w:cs="Times New Roman"/>
          <w:b/>
          <w:bCs/>
          <w:color w:val="000000"/>
          <w:sz w:val="32"/>
          <w:szCs w:val="32"/>
          <w:u w:val="single"/>
          <w:shd w:val="clear" w:color="auto" w:fill="FFFF00"/>
        </w:rPr>
        <w:t>social organization</w:t>
      </w:r>
      <w:r w:rsidRPr="00B23A2C">
        <w:rPr>
          <w:rFonts w:eastAsia="Times New Roman" w:cs="Times New Roman"/>
          <w:color w:val="000000"/>
          <w:sz w:val="14"/>
          <w:szCs w:val="14"/>
        </w:rPr>
        <w:t xml:space="preserve">. Part of this overall form is the legal and political apparatus that both grows out of, and helps to develop and fortify, the rules and practices of society. </w:t>
      </w:r>
      <w:r w:rsidRPr="00C350D3">
        <w:rPr>
          <w:rFonts w:eastAsia="Times New Roman" w:cs="Times New Roman"/>
          <w:b/>
          <w:bCs/>
          <w:color w:val="000000"/>
          <w:sz w:val="32"/>
          <w:szCs w:val="32"/>
          <w:u w:val="single"/>
        </w:rPr>
        <w:t>These developments</w:t>
      </w:r>
      <w:r w:rsidRPr="00B23A2C">
        <w:rPr>
          <w:rFonts w:eastAsia="Times New Roman" w:cs="Times New Roman"/>
          <w:color w:val="000000"/>
          <w:sz w:val="14"/>
          <w:szCs w:val="14"/>
        </w:rPr>
        <w:t xml:space="preserve">, rules, and regulations </w:t>
      </w:r>
      <w:r w:rsidRPr="00C350D3">
        <w:rPr>
          <w:rFonts w:eastAsia="Times New Roman" w:cs="Times New Roman"/>
          <w:b/>
          <w:bCs/>
          <w:color w:val="000000"/>
          <w:sz w:val="32"/>
          <w:szCs w:val="32"/>
          <w:u w:val="single"/>
          <w:shd w:val="clear" w:color="auto" w:fill="FFFF00"/>
        </w:rPr>
        <w:t>determine</w:t>
      </w:r>
      <w:r w:rsidRPr="00B23A2C">
        <w:rPr>
          <w:rFonts w:eastAsia="Times New Roman" w:cs="Times New Roman"/>
          <w:color w:val="000000"/>
          <w:sz w:val="14"/>
          <w:szCs w:val="14"/>
        </w:rPr>
        <w:t xml:space="preserve">, in one sense, </w:t>
      </w:r>
      <w:r w:rsidRPr="00C350D3">
        <w:rPr>
          <w:rFonts w:eastAsia="Times New Roman" w:cs="Times New Roman"/>
          <w:b/>
          <w:bCs/>
          <w:color w:val="000000"/>
          <w:sz w:val="32"/>
          <w:szCs w:val="32"/>
          <w:u w:val="single"/>
          <w:shd w:val="clear" w:color="auto" w:fill="FFFF00"/>
        </w:rPr>
        <w:t>what is just</w:t>
      </w:r>
      <w:r w:rsidRPr="00B23A2C">
        <w:rPr>
          <w:rFonts w:eastAsia="Times New Roman" w:cs="Times New Roman"/>
          <w:b/>
          <w:bCs/>
          <w:color w:val="000000"/>
          <w:sz w:val="26"/>
          <w:szCs w:val="26"/>
          <w:u w:val="single"/>
        </w:rPr>
        <w:t>.</w:t>
      </w:r>
      <w:r w:rsidRPr="00B23A2C">
        <w:rPr>
          <w:rFonts w:eastAsia="Times New Roman" w:cs="Times New Roman"/>
          <w:color w:val="000000"/>
          <w:sz w:val="14"/>
          <w:szCs w:val="14"/>
        </w:rPr>
        <w:t xml:space="preserve"> Consequently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justice</w:t>
      </w:r>
      <w:r w:rsidRPr="00B23A2C">
        <w:rPr>
          <w:rFonts w:eastAsia="Times New Roman" w:cs="Times New Roman"/>
          <w:color w:val="000000"/>
          <w:sz w:val="14"/>
          <w:szCs w:val="14"/>
        </w:rPr>
        <w:t xml:space="preserve">, like morality, </w:t>
      </w:r>
      <w:r w:rsidRPr="00C350D3">
        <w:rPr>
          <w:rFonts w:eastAsia="Times New Roman" w:cs="Times New Roman"/>
          <w:b/>
          <w:bCs/>
          <w:color w:val="000000"/>
          <w:sz w:val="32"/>
          <w:szCs w:val="32"/>
          <w:u w:val="single"/>
          <w:shd w:val="clear" w:color="auto" w:fill="FFFF00"/>
        </w:rPr>
        <w:t>can have no transhistorical or</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19</w:t>
      </w:r>
      <w:r w:rsidRPr="00B23A2C">
        <w:rPr>
          <w:rFonts w:eastAsia="Times New Roman" w:cs="Times New Roman"/>
          <w:color w:val="000000"/>
          <w:sz w:val="14"/>
          <w:szCs w:val="14"/>
          <w:shd w:val="clear" w:color="auto" w:fill="FFFF00"/>
        </w:rPr>
        <w:t xml:space="preserve"> </w:t>
      </w:r>
      <w:r w:rsidRPr="00C350D3">
        <w:rPr>
          <w:rFonts w:eastAsia="Times New Roman" w:cs="Times New Roman"/>
          <w:b/>
          <w:bCs/>
          <w:color w:val="000000"/>
          <w:sz w:val="32"/>
          <w:szCs w:val="32"/>
          <w:u w:val="single"/>
          <w:shd w:val="clear" w:color="auto" w:fill="FFFF00"/>
        </w:rPr>
        <w:t>transsocietal determinate content</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 it is determinable at a given moment, but never abstractly determinate. Thus, that it is just to enslave a large number of human beings at one moment and that it is unjust to do so at another lends support to Marx’s view: namely, justice can be determinate and identifiable at any given moment, but it does not retain the same determinacy from era to era, place to place. </w:t>
      </w:r>
      <w:r w:rsidRPr="00C350D3">
        <w:rPr>
          <w:rFonts w:eastAsia="Times New Roman" w:cs="Times New Roman"/>
          <w:b/>
          <w:bCs/>
          <w:color w:val="000000"/>
          <w:sz w:val="32"/>
          <w:szCs w:val="32"/>
          <w:u w:val="single"/>
          <w:shd w:val="clear" w:color="auto" w:fill="FFFF00"/>
        </w:rPr>
        <w:t>Appeals to abstract justice</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then,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are</w:t>
      </w:r>
      <w:r w:rsidRPr="00C350D3">
        <w:rPr>
          <w:rFonts w:eastAsia="Times New Roman" w:cs="Times New Roman"/>
          <w:b/>
          <w:bCs/>
          <w:color w:val="000000"/>
          <w:sz w:val="32"/>
          <w:szCs w:val="32"/>
          <w:u w:val="single"/>
        </w:rPr>
        <w:t xml:space="preserve"> historically-contextualized expressions</w:t>
      </w:r>
      <w:r w:rsidRPr="00C350D3">
        <w:rPr>
          <w:rFonts w:eastAsia="Times New Roman" w:cs="Times New Roman"/>
          <w:b/>
          <w:bCs/>
          <w:color w:val="000000"/>
          <w:sz w:val="32"/>
          <w:szCs w:val="32"/>
          <w:u w:val="single"/>
          <w:shd w:val="clear" w:color="auto" w:fill="FFFF00"/>
        </w:rPr>
        <w:t xml:space="preserve"> misrepresented as universal</w:t>
      </w:r>
      <w:r w:rsidRPr="00C350D3">
        <w:rPr>
          <w:rFonts w:eastAsia="Times New Roman" w:cs="Times New Roman"/>
          <w:color w:val="000000"/>
          <w:sz w:val="32"/>
          <w:szCs w:val="32"/>
          <w:shd w:val="clear" w:color="auto" w:fill="FFFF00"/>
        </w:rPr>
        <w:t xml:space="preserve">. </w:t>
      </w:r>
      <w:r w:rsidRPr="00B23A2C">
        <w:rPr>
          <w:rFonts w:eastAsia="Times New Roman" w:cs="Times New Roman"/>
          <w:color w:val="000000"/>
          <w:sz w:val="14"/>
          <w:szCs w:val="14"/>
        </w:rPr>
        <w:t xml:space="preserve">Allen Wood (1972) is helpful on this point. On Wood’s reading of Marx, </w:t>
      </w:r>
      <w:r w:rsidRPr="00C350D3">
        <w:rPr>
          <w:rFonts w:eastAsia="Times New Roman" w:cs="Times New Roman"/>
          <w:color w:val="000000"/>
          <w:sz w:val="32"/>
          <w:szCs w:val="32"/>
        </w:rPr>
        <w:t>‘</w:t>
      </w:r>
      <w:r w:rsidRPr="00C350D3">
        <w:rPr>
          <w:rFonts w:eastAsia="Times New Roman" w:cs="Times New Roman"/>
          <w:b/>
          <w:bCs/>
          <w:color w:val="000000"/>
          <w:sz w:val="32"/>
          <w:szCs w:val="32"/>
          <w:u w:val="single"/>
        </w:rPr>
        <w:t>just’ actions</w:t>
      </w:r>
      <w:r w:rsidRPr="00F43B46">
        <w:rPr>
          <w:rFonts w:eastAsia="Times New Roman" w:cs="Times New Roman"/>
          <w:color w:val="000000"/>
          <w:sz w:val="18"/>
          <w:szCs w:val="18"/>
        </w:rPr>
        <w:t xml:space="preserve"> are those “transactions [that]</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rPr>
        <w:t>fit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the prevailing</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mode [of production]</w:t>
      </w:r>
      <w:r w:rsidRPr="00C350D3">
        <w:rPr>
          <w:rFonts w:eastAsia="Times New Roman" w:cs="Times New Roman"/>
          <w:color w:val="000000"/>
          <w:sz w:val="32"/>
          <w:szCs w:val="32"/>
        </w:rPr>
        <w:t>,</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they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serve a purpose relative to it</w:t>
      </w:r>
      <w:r w:rsidRPr="00F43B46">
        <w:rPr>
          <w:rFonts w:eastAsia="Times New Roman" w:cs="Times New Roman"/>
          <w:color w:val="000000"/>
          <w:sz w:val="18"/>
          <w:szCs w:val="18"/>
        </w:rPr>
        <w:t>” (1972, 256). What is just, then, is a matter of what maintains the existence and reproduction of the social totality as a whole. Again, the legitimacy of Fugitive Slave Act of 1850 expressed the idea that society cannot reproduce itself (in its current form) if slave labor is unenforceable. To adopt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 juridical view</w:t>
      </w:r>
      <w:r w:rsidRPr="00F43B46">
        <w:rPr>
          <w:rFonts w:eastAsia="Times New Roman" w:cs="Times New Roman"/>
          <w:color w:val="000000"/>
          <w:sz w:val="18"/>
          <w:szCs w:val="18"/>
        </w:rPr>
        <w:t>, then,</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rPr>
        <w:t>entails that one takes</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 xml:space="preserve">these legal and political </w:t>
      </w:r>
      <w:r w:rsidRPr="00C350D3">
        <w:rPr>
          <w:rFonts w:eastAsia="Times New Roman" w:cs="Times New Roman"/>
          <w:b/>
          <w:bCs/>
          <w:color w:val="000000"/>
          <w:sz w:val="32"/>
          <w:szCs w:val="32"/>
          <w:u w:val="single"/>
        </w:rPr>
        <w:t>determinations as if they do n</w:t>
      </w:r>
      <w:r w:rsidRPr="00F43B46">
        <w:rPr>
          <w:rFonts w:eastAsia="Times New Roman" w:cs="Times New Roman"/>
          <w:color w:val="000000"/>
          <w:sz w:val="18"/>
          <w:szCs w:val="18"/>
        </w:rPr>
        <w:t>o</w:t>
      </w:r>
      <w:r w:rsidRPr="00C350D3">
        <w:rPr>
          <w:rFonts w:eastAsia="Times New Roman" w:cs="Times New Roman"/>
          <w:b/>
          <w:bCs/>
          <w:color w:val="000000"/>
          <w:sz w:val="32"/>
          <w:szCs w:val="32"/>
          <w:u w:val="single"/>
        </w:rPr>
        <w:t>t presuppose a</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given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social totality</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composed of interrelated and interworking parts. As Wood explains, such a view</w:t>
      </w:r>
      <w:r w:rsidRPr="00B23A2C">
        <w:rPr>
          <w:rFonts w:eastAsia="Times New Roman" w:cs="Times New Roman"/>
          <w:color w:val="000000"/>
          <w:sz w:val="14"/>
          <w:szCs w:val="14"/>
        </w:rPr>
        <w:t xml:space="preserve"> </w:t>
      </w:r>
      <w:r w:rsidRPr="00B23A2C">
        <w:rPr>
          <w:rFonts w:eastAsia="Times New Roman" w:cs="Times New Roman"/>
          <w:color w:val="000000"/>
          <w:sz w:val="26"/>
          <w:szCs w:val="26"/>
        </w:rPr>
        <w:t>“</w:t>
      </w:r>
      <w:r w:rsidRPr="00C350D3">
        <w:rPr>
          <w:rFonts w:eastAsia="Times New Roman" w:cs="Times New Roman"/>
          <w:b/>
          <w:bCs/>
          <w:color w:val="000000"/>
          <w:sz w:val="32"/>
          <w:szCs w:val="32"/>
          <w:u w:val="single"/>
        </w:rPr>
        <w:t>is</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essentially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one-sided</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and</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to adopt it as the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fundamental</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standpoint from which to judge all social reality is to adopt a distorted conception of that reality</w:t>
      </w:r>
      <w:r w:rsidRPr="00B23A2C">
        <w:rPr>
          <w:rFonts w:eastAsia="Times New Roman" w:cs="Times New Roman"/>
          <w:color w:val="000000"/>
          <w:sz w:val="26"/>
          <w:szCs w:val="26"/>
          <w:shd w:val="clear" w:color="auto" w:fill="FFFF00"/>
        </w:rPr>
        <w: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1972, 255). Again, the juridical view is a distortion precisely because in taking some particular notion of justice as the primary metric of a given society, one neglects the way in which ideas about justice arise, not to mention the way in which societies function so as to reproduce themselves. The juridical view confuses a context-dependent idea for an abstract one. Furthermore, the juridical view is equally problematic for its neglect of society as a totality that contains needs, production, relations, and ideas which condition and are conditioned 20 by each other. Whatever justice means at a given historical moment must be understood in its broader social and political context</w:t>
      </w:r>
      <w:r w:rsidRPr="00B23A2C">
        <w:rPr>
          <w:rFonts w:eastAsia="Times New Roman" w:cs="Times New Roman"/>
          <w:color w:val="000000"/>
          <w:sz w:val="14"/>
          <w:szCs w:val="14"/>
        </w:rPr>
        <w: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So long as</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identifying</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principles of justice is the central concern, developing a</w:t>
      </w:r>
      <w:r w:rsidRPr="00B23A2C">
        <w:rPr>
          <w:rFonts w:eastAsia="Times New Roman" w:cs="Times New Roman"/>
          <w:b/>
          <w:bCs/>
          <w:color w:val="000000"/>
          <w:sz w:val="26"/>
          <w:szCs w:val="26"/>
          <w:u w:val="single"/>
        </w:rPr>
        <w:t xml:space="preserve"> </w:t>
      </w:r>
      <w:r w:rsidRPr="00F43B46">
        <w:rPr>
          <w:rFonts w:eastAsia="Times New Roman" w:cs="Times New Roman"/>
          <w:color w:val="000000"/>
          <w:sz w:val="18"/>
          <w:szCs w:val="18"/>
        </w:rPr>
        <w:t>proper</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understanding of how</w:t>
      </w:r>
      <w:r w:rsidRPr="00B23A2C">
        <w:rPr>
          <w:rFonts w:eastAsia="Times New Roman" w:cs="Times New Roman"/>
          <w:b/>
          <w:bCs/>
          <w:color w:val="000000"/>
          <w:sz w:val="14"/>
          <w:szCs w:val="14"/>
          <w:u w:val="single"/>
        </w:rPr>
        <w:t xml:space="preserve"> </w:t>
      </w:r>
      <w:r w:rsidRPr="00F43B46">
        <w:rPr>
          <w:rFonts w:eastAsia="Times New Roman" w:cs="Times New Roman"/>
          <w:color w:val="000000"/>
          <w:sz w:val="18"/>
          <w:szCs w:val="18"/>
        </w:rPr>
        <w:t>so-called</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injustices arise</w:t>
      </w:r>
      <w:r w:rsidRPr="00F43B46">
        <w:rPr>
          <w:rFonts w:eastAsia="Times New Roman" w:cs="Times New Roman"/>
          <w:color w:val="000000"/>
          <w:sz w:val="18"/>
          <w:szCs w:val="18"/>
        </w:rPr>
        <w:t>, for what reasons, in what way, as a result of what needs, production, and relations of power, etc</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will be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secondary and potentially, if not often,</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overlooked</w:t>
      </w:r>
      <w:r w:rsidRPr="00C350D3">
        <w:rPr>
          <w:rFonts w:eastAsia="Times New Roman" w:cs="Times New Roman"/>
          <w:color w:val="000000"/>
          <w:sz w:val="32"/>
          <w:szCs w:val="32"/>
          <w:shd w:val="clear" w:color="auto" w:fill="FFFF00"/>
        </w:rPr>
        <w:t>.</w:t>
      </w:r>
      <w:r w:rsidRPr="00B23A2C">
        <w:rPr>
          <w:rFonts w:eastAsia="Times New Roman" w:cs="Times New Roman"/>
          <w:color w:val="000000"/>
          <w:sz w:val="26"/>
          <w:szCs w:val="26"/>
          <w:shd w:val="clear" w:color="auto" w:fill="FFFF00"/>
        </w:rPr>
        <w:t xml:space="preserve"> </w:t>
      </w:r>
      <w:r w:rsidRPr="00F43B46">
        <w:rPr>
          <w:rFonts w:eastAsia="Times New Roman" w:cs="Times New Roman"/>
          <w:color w:val="000000"/>
          <w:sz w:val="18"/>
          <w:szCs w:val="18"/>
        </w:rPr>
        <w:t>Therefore</w:t>
      </w:r>
      <w:r w:rsidRPr="00C350D3">
        <w:rPr>
          <w:rFonts w:eastAsia="Times New Roman" w:cs="Times New Roman"/>
          <w:color w:val="000000"/>
          <w:sz w:val="32"/>
          <w:szCs w:val="32"/>
        </w:rPr>
        <w:t xml:space="preserve">, </w:t>
      </w:r>
      <w:r w:rsidRPr="00C350D3">
        <w:rPr>
          <w:rFonts w:eastAsia="Times New Roman" w:cs="Times New Roman"/>
          <w:b/>
          <w:bCs/>
          <w:color w:val="000000"/>
          <w:sz w:val="32"/>
          <w:szCs w:val="32"/>
          <w:u w:val="single"/>
        </w:rPr>
        <w:t>because ‘justice-seeking’</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 xml:space="preserve">and ‘justice adjudicating’ </w:t>
      </w:r>
      <w:r w:rsidRPr="00C350D3">
        <w:rPr>
          <w:rFonts w:eastAsia="Times New Roman" w:cs="Times New Roman"/>
          <w:b/>
          <w:bCs/>
          <w:color w:val="000000"/>
          <w:sz w:val="32"/>
          <w:szCs w:val="32"/>
          <w:u w:val="single"/>
        </w:rPr>
        <w:t>ignore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 xml:space="preserve">the centrality of civil society and the </w:t>
      </w:r>
      <w:r w:rsidRPr="00C350D3">
        <w:rPr>
          <w:rFonts w:eastAsia="Times New Roman" w:cs="Times New Roman"/>
          <w:b/>
          <w:bCs/>
          <w:color w:val="000000"/>
          <w:sz w:val="32"/>
          <w:szCs w:val="32"/>
          <w:u w:val="single"/>
        </w:rPr>
        <w:t>interdependency of social phenomena within a</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given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mode of production</w:t>
      </w:r>
      <w:r w:rsidRPr="00B23A2C">
        <w:rPr>
          <w:rFonts w:eastAsia="Times New Roman" w:cs="Times New Roman"/>
          <w:color w:val="000000"/>
          <w:sz w:val="26"/>
          <w:szCs w:val="26"/>
        </w:rPr>
        <w:t>,</w:t>
      </w:r>
      <w:r w:rsidRPr="00F43B46">
        <w:rPr>
          <w:rFonts w:eastAsia="Times New Roman" w:cs="Times New Roman"/>
          <w:color w:val="000000"/>
          <w:sz w:val="18"/>
          <w:szCs w:val="18"/>
        </w:rPr>
        <w:t xml:space="preserve"> we can see how </w:t>
      </w:r>
      <w:r w:rsidRPr="00C350D3">
        <w:rPr>
          <w:rFonts w:eastAsia="Times New Roman" w:cs="Times New Roman"/>
          <w:b/>
          <w:bCs/>
          <w:color w:val="000000"/>
          <w:sz w:val="32"/>
          <w:szCs w:val="32"/>
          <w:u w:val="single"/>
        </w:rPr>
        <w:t>nonideal theory adopts a flawed view of society</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As Wood explains: Abstracted from a concrete historical context, all formal philosophical principles of justice are empty and useless; when applied to such a context, they are misleading and distorting, since they encourage us to treat the concrete context of an act or institution as accidental, inessential, a mere occasion for the pure rational form to manifest itself. (1972, 257) In other words, to use justice as nonideal theory does — as an abstract, pure, moral, or metaphysical concept — is to misunderstand what justice is. Therefore, the nonideal theorist’s employment of justice, like their ideal theorist counterparts’, is simply confused. Stated differently, abstract justice, from the Marxian understanding of society as a totality of interdependent moments, is a contradiction in terms.</w:t>
      </w:r>
    </w:p>
    <w:p w14:paraId="6CC41D6E" w14:textId="69BD714F" w:rsidR="009666C9" w:rsidRDefault="009666C9" w:rsidP="009666C9">
      <w:pPr>
        <w:rPr>
          <w:rFonts w:ascii="Times New Roman" w:eastAsia="Times New Roman" w:hAnsi="Times New Roman" w:cs="Times New Roman"/>
        </w:rPr>
      </w:pPr>
    </w:p>
    <w:p w14:paraId="23B0D61E" w14:textId="5D751FB6" w:rsidR="00C350D3" w:rsidRPr="00C350D3" w:rsidRDefault="00C350D3" w:rsidP="009666C9">
      <w:pPr>
        <w:rPr>
          <w:rFonts w:asciiTheme="majorHAnsi" w:eastAsia="Times New Roman" w:hAnsiTheme="majorHAnsi" w:cstheme="majorHAnsi"/>
          <w:b/>
          <w:bCs/>
          <w:sz w:val="32"/>
          <w:szCs w:val="32"/>
        </w:rPr>
      </w:pPr>
      <w:r>
        <w:rPr>
          <w:rFonts w:asciiTheme="majorHAnsi" w:eastAsia="Times New Roman" w:hAnsiTheme="majorHAnsi" w:cstheme="majorHAnsi"/>
          <w:b/>
          <w:bCs/>
          <w:sz w:val="32"/>
          <w:szCs w:val="32"/>
        </w:rPr>
        <w:t>Adopting a Marxist perspective helps us resist alienation</w:t>
      </w:r>
      <w:r w:rsidR="00D85949">
        <w:rPr>
          <w:rFonts w:asciiTheme="majorHAnsi" w:eastAsia="Times New Roman" w:hAnsiTheme="majorHAnsi" w:cstheme="majorHAnsi"/>
          <w:b/>
          <w:bCs/>
          <w:sz w:val="32"/>
          <w:szCs w:val="32"/>
        </w:rPr>
        <w:t xml:space="preserve"> and solve issues of inequalities.</w:t>
      </w:r>
    </w:p>
    <w:p w14:paraId="06EBB0D2" w14:textId="60533A53" w:rsidR="006E40E0" w:rsidRDefault="009B5F41" w:rsidP="009666C9">
      <w:pPr>
        <w:rPr>
          <w:rFonts w:asciiTheme="majorHAnsi" w:eastAsia="Times New Roman" w:hAnsiTheme="majorHAnsi" w:cstheme="majorHAnsi"/>
          <w:b/>
          <w:bCs/>
          <w:sz w:val="32"/>
          <w:szCs w:val="32"/>
        </w:rPr>
      </w:pPr>
      <w:r w:rsidRPr="009B5F41">
        <w:rPr>
          <w:rFonts w:asciiTheme="majorHAnsi" w:eastAsia="Times New Roman" w:hAnsiTheme="majorHAnsi" w:cstheme="majorHAnsi"/>
          <w:b/>
          <w:bCs/>
          <w:sz w:val="32"/>
          <w:szCs w:val="32"/>
        </w:rPr>
        <w:t>Rikowski</w:t>
      </w:r>
      <w:r w:rsidR="006E40E0">
        <w:rPr>
          <w:rFonts w:asciiTheme="majorHAnsi" w:eastAsia="Times New Roman" w:hAnsiTheme="majorHAnsi" w:cstheme="majorHAnsi"/>
          <w:b/>
          <w:bCs/>
          <w:sz w:val="32"/>
          <w:szCs w:val="32"/>
        </w:rPr>
        <w:t xml:space="preserve"> 1</w:t>
      </w:r>
      <w:r w:rsidR="006E40E0" w:rsidRPr="006E40E0">
        <w:rPr>
          <w:rFonts w:asciiTheme="majorHAnsi" w:eastAsia="Times New Roman" w:hAnsiTheme="majorHAnsi" w:cstheme="majorHAnsi"/>
          <w:b/>
          <w:bCs/>
          <w:sz w:val="18"/>
          <w:szCs w:val="18"/>
        </w:rPr>
        <w:t xml:space="preserve"> </w:t>
      </w:r>
      <w:r w:rsidR="006E40E0" w:rsidRPr="006E40E0">
        <w:rPr>
          <w:rFonts w:asciiTheme="majorHAnsi" w:eastAsia="Times New Roman" w:hAnsiTheme="majorHAnsi" w:cstheme="majorHAnsi"/>
          <w:sz w:val="18"/>
          <w:szCs w:val="18"/>
        </w:rPr>
        <w:t xml:space="preserve">Rikowski, Ruth. “A Marxist Analysis of the World Trade Organisation’s Agreement on Trade-Related Aspects of Intellectual Property Rights.” </w:t>
      </w:r>
      <w:r w:rsidR="006E40E0" w:rsidRPr="006E40E0">
        <w:rPr>
          <w:rFonts w:asciiTheme="majorHAnsi" w:eastAsia="Times New Roman" w:hAnsiTheme="majorHAnsi" w:cstheme="majorHAnsi"/>
          <w:i/>
          <w:iCs/>
          <w:sz w:val="18"/>
          <w:szCs w:val="18"/>
        </w:rPr>
        <w:t>Policy Futures in Education</w:t>
      </w:r>
      <w:r w:rsidR="006E40E0" w:rsidRPr="006E40E0">
        <w:rPr>
          <w:rFonts w:asciiTheme="majorHAnsi" w:eastAsia="Times New Roman" w:hAnsiTheme="majorHAnsi" w:cstheme="majorHAnsi"/>
          <w:sz w:val="18"/>
          <w:szCs w:val="18"/>
        </w:rPr>
        <w:t>, vol. 4, no. 4, Dec. 2006, pp. 396–409, journals.sagepub.com/doi/pdf/10.2304/pfie.2006.4.4.396, 10.2304/pfie.2006.4.4.396. Accessed 19 Sept. 2019</w:t>
      </w:r>
      <w:r w:rsidR="006E40E0" w:rsidRPr="006E40E0">
        <w:rPr>
          <w:rFonts w:ascii="Times New Roman" w:eastAsia="Times New Roman" w:hAnsi="Times New Roman" w:cs="Times New Roman"/>
          <w:sz w:val="24"/>
        </w:rPr>
        <w:t>.</w:t>
      </w:r>
      <w:r w:rsidR="00313319">
        <w:rPr>
          <w:rFonts w:ascii="Times New Roman" w:eastAsia="Times New Roman" w:hAnsi="Times New Roman" w:cs="Times New Roman"/>
          <w:sz w:val="24"/>
        </w:rPr>
        <w:t xml:space="preserve"> // </w:t>
      </w:r>
      <w:r w:rsidR="00313319" w:rsidRPr="00313319">
        <w:rPr>
          <w:rFonts w:asciiTheme="majorHAnsi" w:eastAsia="Times New Roman" w:hAnsiTheme="majorHAnsi" w:cstheme="majorHAnsi"/>
          <w:sz w:val="18"/>
          <w:szCs w:val="18"/>
        </w:rPr>
        <w:t>Needham LF</w:t>
      </w:r>
    </w:p>
    <w:p w14:paraId="37DEEC7C" w14:textId="77777777" w:rsidR="009B5F41" w:rsidRPr="00E55CB4" w:rsidRDefault="009B5F41" w:rsidP="009B5F41">
      <w:pPr>
        <w:spacing w:before="100" w:beforeAutospacing="1" w:after="100" w:afterAutospacing="1" w:line="240" w:lineRule="auto"/>
        <w:rPr>
          <w:rFonts w:asciiTheme="majorHAnsi" w:eastAsia="Times New Roman" w:hAnsiTheme="majorHAnsi" w:cstheme="majorHAnsi"/>
          <w:sz w:val="24"/>
        </w:rPr>
      </w:pPr>
      <w:r w:rsidRPr="00622B9B">
        <w:rPr>
          <w:rFonts w:asciiTheme="majorHAnsi" w:eastAsia="Times New Roman" w:hAnsiTheme="majorHAnsi" w:cstheme="majorHAnsi"/>
          <w:b/>
          <w:bCs/>
          <w:sz w:val="32"/>
          <w:szCs w:val="32"/>
          <w:highlight w:val="yellow"/>
          <w:u w:val="single"/>
        </w:rPr>
        <w:t>We need to</w:t>
      </w:r>
      <w:r w:rsidRPr="00622B9B">
        <w:rPr>
          <w:rFonts w:asciiTheme="majorHAnsi" w:eastAsia="Times New Roman" w:hAnsiTheme="majorHAnsi" w:cstheme="majorHAnsi"/>
          <w:szCs w:val="22"/>
        </w:rPr>
        <w:t xml:space="preserve"> try to </w:t>
      </w:r>
      <w:r w:rsidRPr="00622B9B">
        <w:rPr>
          <w:rFonts w:asciiTheme="majorHAnsi" w:eastAsia="Times New Roman" w:hAnsiTheme="majorHAnsi" w:cstheme="majorHAnsi"/>
          <w:b/>
          <w:bCs/>
          <w:sz w:val="32"/>
          <w:szCs w:val="32"/>
          <w:highlight w:val="yellow"/>
          <w:u w:val="single"/>
        </w:rPr>
        <w:t>grasp</w:t>
      </w:r>
      <w:r w:rsidRPr="00622B9B">
        <w:rPr>
          <w:rFonts w:asciiTheme="majorHAnsi" w:eastAsia="Times New Roman" w:hAnsiTheme="majorHAnsi" w:cstheme="majorHAnsi"/>
          <w:szCs w:val="22"/>
        </w:rPr>
        <w:t xml:space="preserve"> the complexities of the world that we find ourselves in, in </w:t>
      </w:r>
      <w:r w:rsidRPr="00622B9B">
        <w:rPr>
          <w:rFonts w:asciiTheme="majorHAnsi" w:eastAsia="Times New Roman" w:hAnsiTheme="majorHAnsi" w:cstheme="majorHAnsi"/>
          <w:b/>
          <w:bCs/>
          <w:sz w:val="32"/>
          <w:szCs w:val="32"/>
          <w:u w:val="single"/>
        </w:rPr>
        <w:t>global</w:t>
      </w:r>
      <w:r w:rsidRPr="00622B9B">
        <w:rPr>
          <w:rFonts w:asciiTheme="majorHAnsi" w:eastAsia="Times New Roman" w:hAnsiTheme="majorHAnsi" w:cstheme="majorHAnsi"/>
          <w:b/>
          <w:bCs/>
          <w:sz w:val="32"/>
          <w:szCs w:val="32"/>
          <w:highlight w:val="yellow"/>
          <w:u w:val="single"/>
        </w:rPr>
        <w:t xml:space="preserve"> capitalism</w:t>
      </w:r>
      <w:r w:rsidRPr="00622B9B">
        <w:rPr>
          <w:rFonts w:asciiTheme="majorHAnsi" w:eastAsia="Times New Roman" w:hAnsiTheme="majorHAnsi" w:cstheme="majorHAnsi"/>
          <w:szCs w:val="22"/>
        </w:rPr>
        <w:t xml:space="preserve"> today, </w:t>
      </w:r>
      <w:r w:rsidRPr="00622B9B">
        <w:rPr>
          <w:rFonts w:asciiTheme="majorHAnsi" w:eastAsia="Times New Roman" w:hAnsiTheme="majorHAnsi" w:cstheme="majorHAnsi"/>
          <w:b/>
          <w:bCs/>
          <w:sz w:val="32"/>
          <w:szCs w:val="32"/>
          <w:highlight w:val="yellow"/>
          <w:u w:val="single"/>
        </w:rPr>
        <w:t>so</w:t>
      </w:r>
      <w:r w:rsidRPr="00622B9B">
        <w:rPr>
          <w:rFonts w:asciiTheme="majorHAnsi" w:eastAsia="Times New Roman" w:hAnsiTheme="majorHAnsi" w:cstheme="majorHAnsi"/>
          <w:szCs w:val="22"/>
        </w:rPr>
        <w:t xml:space="preserve"> that </w:t>
      </w:r>
      <w:r w:rsidRPr="00622B9B">
        <w:rPr>
          <w:rFonts w:asciiTheme="majorHAnsi" w:eastAsia="Times New Roman" w:hAnsiTheme="majorHAnsi" w:cstheme="majorHAnsi"/>
          <w:b/>
          <w:bCs/>
          <w:sz w:val="32"/>
          <w:szCs w:val="32"/>
          <w:highlight w:val="yellow"/>
          <w:u w:val="single"/>
        </w:rPr>
        <w:t>we can</w:t>
      </w:r>
      <w:r w:rsidRPr="00622B9B">
        <w:rPr>
          <w:rFonts w:asciiTheme="majorHAnsi" w:eastAsia="Times New Roman" w:hAnsiTheme="majorHAnsi" w:cstheme="majorHAnsi"/>
          <w:szCs w:val="22"/>
        </w:rPr>
        <w:t xml:space="preserve"> then try to find a way to </w:t>
      </w:r>
      <w:r w:rsidRPr="00622B9B">
        <w:rPr>
          <w:rFonts w:asciiTheme="majorHAnsi" w:eastAsia="Times New Roman" w:hAnsiTheme="majorHAnsi" w:cstheme="majorHAnsi"/>
          <w:b/>
          <w:bCs/>
          <w:sz w:val="32"/>
          <w:szCs w:val="32"/>
          <w:highlight w:val="yellow"/>
          <w:u w:val="single"/>
        </w:rPr>
        <w:t>break free</w:t>
      </w:r>
      <w:r w:rsidRPr="00622B9B">
        <w:rPr>
          <w:rFonts w:asciiTheme="majorHAnsi" w:eastAsia="Times New Roman" w:hAnsiTheme="majorHAnsi" w:cstheme="majorHAnsi"/>
          <w:szCs w:val="22"/>
        </w:rPr>
        <w:t xml:space="preserve"> from it all, in order </w:t>
      </w:r>
      <w:r w:rsidRPr="00622B9B">
        <w:rPr>
          <w:rFonts w:asciiTheme="majorHAnsi" w:eastAsia="Times New Roman" w:hAnsiTheme="majorHAnsi" w:cstheme="majorHAnsi"/>
          <w:b/>
          <w:bCs/>
          <w:sz w:val="32"/>
          <w:szCs w:val="32"/>
          <w:highlight w:val="yellow"/>
          <w:u w:val="single"/>
        </w:rPr>
        <w:t>to create a</w:t>
      </w:r>
      <w:r w:rsidRPr="00622B9B">
        <w:rPr>
          <w:rFonts w:asciiTheme="majorHAnsi" w:eastAsia="Times New Roman" w:hAnsiTheme="majorHAnsi" w:cstheme="majorHAnsi"/>
          <w:b/>
          <w:bCs/>
          <w:sz w:val="32"/>
          <w:szCs w:val="32"/>
          <w:u w:val="single"/>
        </w:rPr>
        <w:t xml:space="preserve"> better, a kinder and a </w:t>
      </w:r>
      <w:r w:rsidRPr="00622B9B">
        <w:rPr>
          <w:rFonts w:asciiTheme="majorHAnsi" w:eastAsia="Times New Roman" w:hAnsiTheme="majorHAnsi" w:cstheme="majorHAnsi"/>
          <w:b/>
          <w:bCs/>
          <w:sz w:val="32"/>
          <w:szCs w:val="32"/>
          <w:highlight w:val="yellow"/>
          <w:u w:val="single"/>
        </w:rPr>
        <w:t>fairer world</w:t>
      </w:r>
      <w:r w:rsidRPr="00622B9B">
        <w:rPr>
          <w:rFonts w:asciiTheme="majorHAnsi" w:eastAsia="Times New Roman" w:hAnsiTheme="majorHAnsi" w:cstheme="majorHAnsi"/>
          <w:szCs w:val="22"/>
        </w:rPr>
        <w:t xml:space="preserve">. If one took a different position, and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622B9B">
        <w:rPr>
          <w:rFonts w:asciiTheme="majorHAnsi" w:eastAsia="Times New Roman" w:hAnsiTheme="majorHAnsi" w:cstheme="majorHAnsi"/>
          <w:b/>
          <w:bCs/>
          <w:sz w:val="32"/>
          <w:szCs w:val="32"/>
          <w:highlight w:val="yellow"/>
          <w:u w:val="single"/>
        </w:rPr>
        <w:t>A Marxist analysis</w:t>
      </w:r>
      <w:r w:rsidRPr="00622B9B">
        <w:rPr>
          <w:rFonts w:asciiTheme="majorHAnsi" w:eastAsia="Times New Roman" w:hAnsiTheme="majorHAnsi" w:cstheme="majorHAnsi"/>
          <w:szCs w:val="22"/>
        </w:rPr>
        <w:t xml:space="preserve"> is complex, but it </w:t>
      </w:r>
      <w:r w:rsidRPr="00622B9B">
        <w:rPr>
          <w:rFonts w:asciiTheme="majorHAnsi" w:eastAsia="Times New Roman" w:hAnsiTheme="majorHAnsi" w:cstheme="majorHAnsi"/>
          <w:b/>
          <w:bCs/>
          <w:sz w:val="32"/>
          <w:szCs w:val="32"/>
          <w:highlight w:val="yellow"/>
          <w:u w:val="single"/>
        </w:rPr>
        <w:t>seeks to explain and solve many</w:t>
      </w:r>
      <w:r w:rsidRPr="00622B9B">
        <w:rPr>
          <w:rFonts w:asciiTheme="majorHAnsi" w:eastAsia="Times New Roman" w:hAnsiTheme="majorHAnsi" w:cstheme="majorHAnsi"/>
          <w:szCs w:val="22"/>
        </w:rPr>
        <w:t xml:space="preserve"> of these </w:t>
      </w:r>
      <w:r w:rsidRPr="00622B9B">
        <w:rPr>
          <w:rFonts w:asciiTheme="majorHAnsi" w:eastAsia="Times New Roman" w:hAnsiTheme="majorHAnsi" w:cstheme="majorHAnsi"/>
          <w:b/>
          <w:bCs/>
          <w:sz w:val="32"/>
          <w:szCs w:val="32"/>
          <w:highlight w:val="yellow"/>
          <w:u w:val="single"/>
        </w:rPr>
        <w:t>real problems</w:t>
      </w:r>
      <w:r w:rsidRPr="00622B9B">
        <w:rPr>
          <w:rFonts w:asciiTheme="majorHAnsi" w:eastAsia="Times New Roman" w:hAnsiTheme="majorHAnsi" w:cstheme="majorHAnsi"/>
          <w:szCs w:val="22"/>
        </w:rPr>
        <w:t xml:space="preserve"> and contradictions, whilst also enabling us to face up to these contradictions. We need a theoretical analysis that helps us to understand and explain the system that we find ourselves in – global capitalism, </w:t>
      </w:r>
      <w:r w:rsidRPr="00622B9B">
        <w:rPr>
          <w:rFonts w:asciiTheme="majorHAnsi" w:eastAsia="Times New Roman" w:hAnsiTheme="majorHAnsi" w:cstheme="majorHAnsi"/>
          <w:b/>
          <w:bCs/>
          <w:sz w:val="32"/>
          <w:szCs w:val="32"/>
          <w:highlight w:val="yellow"/>
          <w:u w:val="single"/>
        </w:rPr>
        <w:t>with</w:t>
      </w:r>
      <w:r w:rsidRPr="00622B9B">
        <w:rPr>
          <w:rFonts w:asciiTheme="majorHAnsi" w:eastAsia="Times New Roman" w:hAnsiTheme="majorHAnsi" w:cstheme="majorHAnsi"/>
          <w:szCs w:val="22"/>
        </w:rPr>
        <w:t xml:space="preserve"> all its </w:t>
      </w:r>
      <w:r w:rsidRPr="00622B9B">
        <w:rPr>
          <w:rFonts w:asciiTheme="majorHAnsi" w:eastAsia="Times New Roman" w:hAnsiTheme="majorHAnsi" w:cstheme="majorHAnsi"/>
          <w:b/>
          <w:bCs/>
          <w:sz w:val="32"/>
          <w:szCs w:val="32"/>
          <w:u w:val="single"/>
        </w:rPr>
        <w:t>injustice</w:t>
      </w:r>
      <w:r w:rsidRPr="00622B9B">
        <w:rPr>
          <w:rFonts w:asciiTheme="majorHAnsi" w:eastAsia="Times New Roman" w:hAnsiTheme="majorHAnsi" w:cstheme="majorHAnsi"/>
          <w:b/>
          <w:bCs/>
          <w:sz w:val="32"/>
          <w:szCs w:val="32"/>
          <w:highlight w:val="yellow"/>
          <w:u w:val="single"/>
        </w:rPr>
        <w:t>, inequality, cruelty</w:t>
      </w:r>
      <w:r w:rsidRPr="00622B9B">
        <w:rPr>
          <w:rFonts w:asciiTheme="majorHAnsi" w:eastAsia="Times New Roman" w:hAnsiTheme="majorHAnsi" w:cstheme="majorHAnsi"/>
          <w:b/>
          <w:bCs/>
          <w:sz w:val="32"/>
          <w:szCs w:val="32"/>
          <w:u w:val="single"/>
        </w:rPr>
        <w:t>, suffering and death</w:t>
      </w:r>
      <w:r w:rsidRPr="00622B9B">
        <w:rPr>
          <w:rFonts w:asciiTheme="majorHAnsi" w:eastAsia="Times New Roman" w:hAnsiTheme="majorHAnsi" w:cstheme="majorHAnsi"/>
          <w:szCs w:val="22"/>
        </w:rPr>
        <w:t xml:space="preserve"> – and an Open Marxist theoretical analysis provides us with this, in my view. </w:t>
      </w:r>
      <w:r w:rsidRPr="00622B9B">
        <w:rPr>
          <w:rFonts w:asciiTheme="majorHAnsi" w:eastAsia="Times New Roman" w:hAnsiTheme="majorHAnsi" w:cstheme="majorHAnsi"/>
          <w:b/>
          <w:bCs/>
          <w:sz w:val="32"/>
          <w:szCs w:val="32"/>
          <w:highlight w:val="yellow"/>
          <w:u w:val="single"/>
        </w:rPr>
        <w:t>Once we have</w:t>
      </w:r>
      <w:r w:rsidRPr="00622B9B">
        <w:rPr>
          <w:rFonts w:asciiTheme="majorHAnsi" w:eastAsia="Times New Roman" w:hAnsiTheme="majorHAnsi" w:cstheme="majorHAnsi"/>
          <w:b/>
          <w:bCs/>
          <w:sz w:val="32"/>
          <w:szCs w:val="32"/>
          <w:u w:val="single"/>
        </w:rPr>
        <w:t xml:space="preserve"> this </w:t>
      </w:r>
      <w:r w:rsidRPr="00622B9B">
        <w:rPr>
          <w:rFonts w:asciiTheme="majorHAnsi" w:eastAsia="Times New Roman" w:hAnsiTheme="majorHAnsi" w:cstheme="majorHAnsi"/>
          <w:b/>
          <w:bCs/>
          <w:sz w:val="32"/>
          <w:szCs w:val="32"/>
          <w:highlight w:val="yellow"/>
          <w:u w:val="single"/>
        </w:rPr>
        <w:t>understanding, we can</w:t>
      </w:r>
      <w:r w:rsidRPr="00622B9B">
        <w:rPr>
          <w:rFonts w:asciiTheme="majorHAnsi" w:eastAsia="Times New Roman" w:hAnsiTheme="majorHAnsi" w:cstheme="majorHAnsi"/>
          <w:szCs w:val="22"/>
        </w:rPr>
        <w:t xml:space="preserve"> then endeavour to </w:t>
      </w:r>
      <w:r w:rsidRPr="00622B9B">
        <w:rPr>
          <w:rFonts w:asciiTheme="majorHAnsi" w:eastAsia="Times New Roman" w:hAnsiTheme="majorHAnsi" w:cstheme="majorHAnsi"/>
          <w:b/>
          <w:bCs/>
          <w:sz w:val="32"/>
          <w:szCs w:val="32"/>
          <w:highlight w:val="yellow"/>
          <w:u w:val="single"/>
        </w:rPr>
        <w:t>create a</w:t>
      </w:r>
      <w:r w:rsidRPr="00622B9B">
        <w:rPr>
          <w:rFonts w:asciiTheme="majorHAnsi" w:eastAsia="Times New Roman" w:hAnsiTheme="majorHAnsi" w:cstheme="majorHAnsi"/>
          <w:szCs w:val="22"/>
        </w:rPr>
        <w:t xml:space="preserve"> better, kinder and a fairer social, economic and political </w:t>
      </w:r>
      <w:r w:rsidRPr="00622B9B">
        <w:rPr>
          <w:rFonts w:asciiTheme="majorHAnsi" w:eastAsia="Times New Roman" w:hAnsiTheme="majorHAnsi" w:cstheme="majorHAnsi"/>
          <w:b/>
          <w:bCs/>
          <w:sz w:val="32"/>
          <w:szCs w:val="32"/>
          <w:highlight w:val="yellow"/>
          <w:u w:val="single"/>
        </w:rPr>
        <w:t>system</w:t>
      </w:r>
      <w:r w:rsidRPr="00622B9B">
        <w:rPr>
          <w:rFonts w:asciiTheme="majorHAnsi" w:eastAsia="Times New Roman" w:hAnsiTheme="majorHAnsi" w:cstheme="majorHAnsi"/>
          <w:szCs w:val="22"/>
        </w:rPr>
        <w:t xml:space="preserve"> – one that is </w:t>
      </w:r>
      <w:r w:rsidRPr="00622B9B">
        <w:rPr>
          <w:rFonts w:asciiTheme="majorHAnsi" w:eastAsia="Times New Roman" w:hAnsiTheme="majorHAnsi" w:cstheme="majorHAnsi"/>
          <w:b/>
          <w:bCs/>
          <w:sz w:val="32"/>
          <w:szCs w:val="32"/>
          <w:highlight w:val="yellow"/>
          <w:u w:val="single"/>
        </w:rPr>
        <w:t>based on human wants and needs</w:t>
      </w:r>
      <w:r w:rsidRPr="00622B9B">
        <w:rPr>
          <w:rFonts w:asciiTheme="majorHAnsi" w:eastAsia="Times New Roman" w:hAnsiTheme="majorHAnsi" w:cstheme="majorHAnsi"/>
          <w:szCs w:val="22"/>
        </w:rPr>
        <w:t xml:space="preserve"> and one that will enable humans to find self- expression and fulfilment, </w:t>
      </w:r>
      <w:r w:rsidRPr="00622B9B">
        <w:rPr>
          <w:rFonts w:asciiTheme="majorHAnsi" w:eastAsia="Times New Roman" w:hAnsiTheme="majorHAnsi" w:cstheme="majorHAnsi"/>
          <w:b/>
          <w:bCs/>
          <w:sz w:val="32"/>
          <w:szCs w:val="32"/>
          <w:highlight w:val="yellow"/>
          <w:u w:val="single"/>
        </w:rPr>
        <w:t>rather than</w:t>
      </w:r>
      <w:r w:rsidRPr="00622B9B">
        <w:rPr>
          <w:rFonts w:asciiTheme="majorHAnsi" w:eastAsia="Times New Roman" w:hAnsiTheme="majorHAnsi" w:cstheme="majorHAnsi"/>
          <w:b/>
          <w:bCs/>
          <w:sz w:val="32"/>
          <w:szCs w:val="32"/>
          <w:u w:val="single"/>
        </w:rPr>
        <w:t xml:space="preserve"> a system</w:t>
      </w:r>
      <w:r w:rsidRPr="00622B9B">
        <w:rPr>
          <w:rFonts w:asciiTheme="majorHAnsi" w:eastAsia="Times New Roman" w:hAnsiTheme="majorHAnsi" w:cstheme="majorHAnsi"/>
          <w:szCs w:val="22"/>
        </w:rPr>
        <w:t xml:space="preserve"> that is </w:t>
      </w:r>
      <w:r w:rsidRPr="00622B9B">
        <w:rPr>
          <w:rFonts w:asciiTheme="majorHAnsi" w:eastAsia="Times New Roman" w:hAnsiTheme="majorHAnsi" w:cstheme="majorHAnsi"/>
          <w:b/>
          <w:bCs/>
          <w:sz w:val="32"/>
          <w:szCs w:val="32"/>
          <w:u w:val="single"/>
        </w:rPr>
        <w:t xml:space="preserve">based on the </w:t>
      </w:r>
      <w:r w:rsidRPr="00622B9B">
        <w:rPr>
          <w:rFonts w:asciiTheme="majorHAnsi" w:eastAsia="Times New Roman" w:hAnsiTheme="majorHAnsi" w:cstheme="majorHAnsi"/>
          <w:b/>
          <w:bCs/>
          <w:sz w:val="32"/>
          <w:szCs w:val="32"/>
          <w:highlight w:val="yellow"/>
          <w:u w:val="single"/>
        </w:rPr>
        <w:t>exploitation, alienation and objectification</w:t>
      </w:r>
      <w:r w:rsidRPr="00622B9B">
        <w:rPr>
          <w:rFonts w:asciiTheme="majorHAnsi" w:eastAsia="Times New Roman" w:hAnsiTheme="majorHAnsi" w:cstheme="majorHAnsi"/>
          <w:szCs w:val="22"/>
        </w:rPr>
        <w:t xml:space="preserve"> of labour, value-creation and the never-ending drive to increase profit margins. </w:t>
      </w:r>
    </w:p>
    <w:p w14:paraId="0B041D26" w14:textId="77777777" w:rsidR="009B5F41" w:rsidRPr="009B5F41" w:rsidRDefault="009B5F41" w:rsidP="009666C9">
      <w:pPr>
        <w:rPr>
          <w:rFonts w:asciiTheme="majorHAnsi" w:eastAsia="Times New Roman" w:hAnsiTheme="majorHAnsi" w:cstheme="majorHAnsi"/>
          <w:b/>
          <w:bCs/>
          <w:sz w:val="32"/>
          <w:szCs w:val="32"/>
        </w:rPr>
      </w:pPr>
    </w:p>
    <w:p w14:paraId="3C30ECAC" w14:textId="77777777" w:rsidR="0032583A" w:rsidRPr="00F43B46" w:rsidRDefault="0032583A" w:rsidP="0032583A">
      <w:pPr>
        <w:rPr>
          <w:rFonts w:ascii="Times New Roman" w:eastAsia="Times New Roman" w:hAnsi="Times New Roman" w:cs="Times New Roman"/>
          <w:sz w:val="32"/>
          <w:szCs w:val="32"/>
        </w:rPr>
      </w:pPr>
      <w:r w:rsidRPr="00F43B46">
        <w:rPr>
          <w:rFonts w:eastAsia="Times New Roman" w:cs="Times New Roman"/>
          <w:color w:val="000000"/>
          <w:sz w:val="32"/>
          <w:szCs w:val="32"/>
        </w:rPr>
        <w:t>Thus, the role of the judge (ROJ) is resisting alienation since idealizing justice enables us to overlook injustices. </w:t>
      </w:r>
    </w:p>
    <w:p w14:paraId="3BF446AB" w14:textId="77777777" w:rsidR="0032583A" w:rsidRPr="00B23A2C" w:rsidRDefault="0032583A" w:rsidP="0032583A">
      <w:pPr>
        <w:rPr>
          <w:rFonts w:ascii="Times New Roman" w:eastAsia="Times New Roman" w:hAnsi="Times New Roman" w:cs="Times New Roman"/>
        </w:rPr>
      </w:pPr>
      <w:r w:rsidRPr="00B23A2C">
        <w:rPr>
          <w:rFonts w:ascii="Times New Roman" w:eastAsia="Times New Roman" w:hAnsi="Times New Roman" w:cs="Times New Roman"/>
        </w:rPr>
        <w:br/>
      </w:r>
    </w:p>
    <w:p w14:paraId="2547F334" w14:textId="3155DFE2" w:rsidR="0032583A" w:rsidRPr="00586198" w:rsidRDefault="0032583A" w:rsidP="00586198">
      <w:pPr>
        <w:pStyle w:val="ListParagraph"/>
        <w:numPr>
          <w:ilvl w:val="0"/>
          <w:numId w:val="17"/>
        </w:numPr>
        <w:spacing w:after="0" w:line="240" w:lineRule="auto"/>
        <w:textAlignment w:val="baseline"/>
        <w:rPr>
          <w:rFonts w:eastAsia="Times New Roman" w:cs="Times New Roman"/>
          <w:b/>
          <w:bCs/>
          <w:color w:val="000000"/>
          <w:sz w:val="40"/>
          <w:szCs w:val="40"/>
        </w:rPr>
      </w:pPr>
      <w:r w:rsidRPr="00586198">
        <w:rPr>
          <w:rFonts w:eastAsia="Times New Roman" w:cs="Times New Roman"/>
          <w:b/>
          <w:bCs/>
          <w:color w:val="000000"/>
          <w:sz w:val="40"/>
          <w:szCs w:val="40"/>
        </w:rPr>
        <w:t>ROLE OF THE BALLOT (ROB)</w:t>
      </w:r>
      <w:r w:rsidR="00F43B46" w:rsidRPr="00586198">
        <w:rPr>
          <w:rFonts w:eastAsia="Times New Roman" w:cs="Times New Roman"/>
          <w:b/>
          <w:bCs/>
          <w:color w:val="000000"/>
          <w:sz w:val="40"/>
          <w:szCs w:val="40"/>
        </w:rPr>
        <w:t>:</w:t>
      </w:r>
    </w:p>
    <w:p w14:paraId="5449C6A4" w14:textId="2646ECCB" w:rsidR="0032583A" w:rsidRDefault="0032583A" w:rsidP="0032583A">
      <w:pPr>
        <w:rPr>
          <w:rFonts w:eastAsia="Times New Roman" w:cs="Times New Roman"/>
          <w:color w:val="000000"/>
          <w:sz w:val="32"/>
          <w:szCs w:val="32"/>
        </w:rPr>
      </w:pPr>
      <w:r w:rsidRPr="00F43B46">
        <w:rPr>
          <w:rFonts w:eastAsia="Times New Roman" w:cs="Times New Roman"/>
          <w:color w:val="000000"/>
          <w:sz w:val="32"/>
          <w:szCs w:val="32"/>
        </w:rPr>
        <w:t>It is the role of the ballot to reject capitalis</w:t>
      </w:r>
      <w:r w:rsidR="00CF7478" w:rsidRPr="00F43B46">
        <w:rPr>
          <w:rFonts w:eastAsia="Times New Roman" w:cs="Times New Roman"/>
          <w:color w:val="000000"/>
          <w:sz w:val="32"/>
          <w:szCs w:val="32"/>
        </w:rPr>
        <w:t>m</w:t>
      </w:r>
      <w:r w:rsidRPr="00F43B46">
        <w:rPr>
          <w:rFonts w:eastAsia="Times New Roman" w:cs="Times New Roman"/>
          <w:color w:val="000000"/>
          <w:sz w:val="32"/>
          <w:szCs w:val="32"/>
        </w:rPr>
        <w:t xml:space="preserve"> in order to dismantle oppressive ideas.</w:t>
      </w:r>
      <w:r w:rsidR="00D97F7E">
        <w:rPr>
          <w:rFonts w:eastAsia="Times New Roman" w:cs="Times New Roman"/>
          <w:color w:val="000000"/>
          <w:sz w:val="32"/>
          <w:szCs w:val="32"/>
        </w:rPr>
        <w:t xml:space="preserve"> This is especially crucial in healthcare because developing countries and more specifically the less affluent are oppressed by the current healthcare system.</w:t>
      </w:r>
    </w:p>
    <w:p w14:paraId="65A36826" w14:textId="6EDA0344" w:rsidR="008B3D42" w:rsidRDefault="008B3D42" w:rsidP="0032583A">
      <w:pPr>
        <w:rPr>
          <w:rFonts w:eastAsia="Times New Roman" w:cs="Times New Roman"/>
          <w:color w:val="000000"/>
          <w:sz w:val="32"/>
          <w:szCs w:val="32"/>
        </w:rPr>
      </w:pPr>
    </w:p>
    <w:p w14:paraId="3CBC28F6" w14:textId="001B23E4" w:rsidR="00FA6154" w:rsidRPr="00AE7D15" w:rsidRDefault="00AE7D15" w:rsidP="0032583A">
      <w:pPr>
        <w:rPr>
          <w:rFonts w:eastAsia="Times New Roman" w:cs="Times New Roman"/>
          <w:b/>
          <w:bCs/>
          <w:color w:val="000000"/>
          <w:sz w:val="32"/>
          <w:szCs w:val="32"/>
        </w:rPr>
      </w:pPr>
      <w:r w:rsidRPr="00AE7D15">
        <w:rPr>
          <w:rFonts w:eastAsia="Times New Roman" w:cs="Times New Roman"/>
          <w:b/>
          <w:bCs/>
          <w:color w:val="000000"/>
          <w:sz w:val="32"/>
          <w:szCs w:val="32"/>
        </w:rPr>
        <w:t xml:space="preserve">The exclusion of </w:t>
      </w:r>
      <w:r w:rsidR="00133676">
        <w:rPr>
          <w:rFonts w:eastAsia="Times New Roman" w:cs="Times New Roman"/>
          <w:b/>
          <w:bCs/>
          <w:color w:val="000000"/>
          <w:sz w:val="32"/>
          <w:szCs w:val="32"/>
        </w:rPr>
        <w:t>human</w:t>
      </w:r>
      <w:r w:rsidRPr="00AE7D15">
        <w:rPr>
          <w:rFonts w:eastAsia="Times New Roman" w:cs="Times New Roman"/>
          <w:b/>
          <w:bCs/>
          <w:color w:val="000000"/>
          <w:sz w:val="32"/>
          <w:szCs w:val="32"/>
        </w:rPr>
        <w:t xml:space="preserve"> rights from the copyrights clause of the TRIPS agreement </w:t>
      </w:r>
      <w:r w:rsidR="00133676">
        <w:rPr>
          <w:rFonts w:eastAsia="Times New Roman" w:cs="Times New Roman"/>
          <w:b/>
          <w:bCs/>
          <w:color w:val="000000"/>
          <w:sz w:val="32"/>
          <w:szCs w:val="32"/>
        </w:rPr>
        <w:t>alienates</w:t>
      </w:r>
      <w:r w:rsidRPr="00AE7D15">
        <w:rPr>
          <w:rFonts w:eastAsia="Times New Roman" w:cs="Times New Roman"/>
          <w:b/>
          <w:bCs/>
          <w:color w:val="000000"/>
          <w:sz w:val="32"/>
          <w:szCs w:val="32"/>
        </w:rPr>
        <w:t xml:space="preserve"> those in developing countries.</w:t>
      </w:r>
    </w:p>
    <w:p w14:paraId="206D2894" w14:textId="59270D6C" w:rsidR="009666C9" w:rsidRPr="009666C9" w:rsidRDefault="009666C9" w:rsidP="0071599B">
      <w:pPr>
        <w:spacing w:before="100" w:beforeAutospacing="1" w:after="100" w:afterAutospacing="1" w:line="240" w:lineRule="auto"/>
        <w:rPr>
          <w:rFonts w:asciiTheme="majorHAnsi" w:eastAsia="Times New Roman" w:hAnsiTheme="majorHAnsi" w:cstheme="majorHAnsi"/>
          <w:b/>
          <w:bCs/>
          <w:sz w:val="32"/>
          <w:szCs w:val="32"/>
        </w:rPr>
      </w:pPr>
      <w:r w:rsidRPr="009666C9">
        <w:rPr>
          <w:rFonts w:asciiTheme="majorHAnsi" w:eastAsia="Times New Roman" w:hAnsiTheme="majorHAnsi" w:cstheme="majorHAnsi"/>
          <w:b/>
          <w:bCs/>
          <w:sz w:val="32"/>
          <w:szCs w:val="32"/>
        </w:rPr>
        <w:t>Rik</w:t>
      </w:r>
      <w:r>
        <w:rPr>
          <w:rFonts w:asciiTheme="majorHAnsi" w:eastAsia="Times New Roman" w:hAnsiTheme="majorHAnsi" w:cstheme="majorHAnsi"/>
          <w:b/>
          <w:bCs/>
          <w:sz w:val="32"/>
          <w:szCs w:val="32"/>
        </w:rPr>
        <w:t>ow</w:t>
      </w:r>
      <w:r w:rsidRPr="009666C9">
        <w:rPr>
          <w:rFonts w:asciiTheme="majorHAnsi" w:eastAsia="Times New Roman" w:hAnsiTheme="majorHAnsi" w:cstheme="majorHAnsi"/>
          <w:b/>
          <w:bCs/>
          <w:sz w:val="32"/>
          <w:szCs w:val="32"/>
        </w:rPr>
        <w:t xml:space="preserve">ski </w:t>
      </w:r>
      <w:r w:rsidR="00ED54C4">
        <w:rPr>
          <w:rFonts w:asciiTheme="majorHAnsi" w:eastAsia="Times New Roman" w:hAnsiTheme="majorHAnsi" w:cstheme="majorHAnsi"/>
          <w:b/>
          <w:bCs/>
          <w:sz w:val="32"/>
          <w:szCs w:val="32"/>
        </w:rPr>
        <w:t>2</w:t>
      </w:r>
    </w:p>
    <w:p w14:paraId="66997F0C" w14:textId="11A69207" w:rsidR="00E81B93" w:rsidRPr="00E81B93" w:rsidRDefault="0071599B" w:rsidP="00E81B93">
      <w:pPr>
        <w:spacing w:before="100" w:beforeAutospacing="1" w:after="100" w:afterAutospacing="1" w:line="240" w:lineRule="auto"/>
        <w:rPr>
          <w:rFonts w:asciiTheme="majorHAnsi" w:eastAsia="Times New Roman" w:hAnsiTheme="majorHAnsi" w:cstheme="majorHAnsi"/>
          <w:sz w:val="24"/>
        </w:rPr>
      </w:pPr>
      <w:r w:rsidRPr="0071599B">
        <w:rPr>
          <w:rFonts w:asciiTheme="majorHAnsi" w:eastAsia="Times New Roman" w:hAnsiTheme="majorHAnsi" w:cstheme="majorHAnsi"/>
          <w:b/>
          <w:bCs/>
          <w:szCs w:val="22"/>
        </w:rPr>
        <w:t xml:space="preserve">TRIPS and Large Corporations </w:t>
      </w:r>
      <w:r w:rsidRPr="0071599B">
        <w:rPr>
          <w:rFonts w:asciiTheme="majorHAnsi" w:eastAsia="Times New Roman" w:hAnsiTheme="majorHAnsi" w:cstheme="majorHAnsi"/>
          <w:szCs w:val="22"/>
        </w:rPr>
        <w:t xml:space="preserve">The </w:t>
      </w:r>
      <w:r w:rsidRPr="0071599B">
        <w:rPr>
          <w:rFonts w:asciiTheme="majorHAnsi" w:eastAsia="Times New Roman" w:hAnsiTheme="majorHAnsi" w:cstheme="majorHAnsi"/>
          <w:b/>
          <w:bCs/>
          <w:sz w:val="32"/>
          <w:szCs w:val="32"/>
          <w:u w:val="single"/>
        </w:rPr>
        <w:t>power of large corporations and rich countries</w:t>
      </w:r>
      <w:r w:rsidRPr="0071599B">
        <w:rPr>
          <w:rFonts w:asciiTheme="majorHAnsi" w:eastAsia="Times New Roman" w:hAnsiTheme="majorHAnsi" w:cstheme="majorHAnsi"/>
          <w:szCs w:val="22"/>
        </w:rPr>
        <w:t xml:space="preserve"> in the developed world </w:t>
      </w:r>
      <w:r w:rsidRPr="0071599B">
        <w:rPr>
          <w:rFonts w:asciiTheme="majorHAnsi" w:eastAsia="Times New Roman" w:hAnsiTheme="majorHAnsi" w:cstheme="majorHAnsi"/>
          <w:b/>
          <w:bCs/>
          <w:sz w:val="32"/>
          <w:szCs w:val="32"/>
          <w:u w:val="single"/>
        </w:rPr>
        <w:t>and the lack of democracy at the WTO are</w:t>
      </w:r>
      <w:r w:rsidRPr="0071599B">
        <w:rPr>
          <w:rFonts w:asciiTheme="majorHAnsi" w:eastAsia="Times New Roman" w:hAnsiTheme="majorHAnsi" w:cstheme="majorHAnsi"/>
          <w:szCs w:val="22"/>
        </w:rPr>
        <w:t xml:space="preserve"> illustrated </w:t>
      </w:r>
      <w:r w:rsidRPr="00024C3A">
        <w:rPr>
          <w:rFonts w:asciiTheme="majorHAnsi" w:eastAsia="Times New Roman" w:hAnsiTheme="majorHAnsi" w:cstheme="majorHAnsi"/>
          <w:b/>
          <w:bCs/>
          <w:sz w:val="32"/>
          <w:szCs w:val="32"/>
          <w:u w:val="single"/>
        </w:rPr>
        <w:t>clear</w:t>
      </w:r>
      <w:r w:rsidRPr="00024C3A">
        <w:rPr>
          <w:rFonts w:asciiTheme="majorHAnsi" w:eastAsia="Times New Roman" w:hAnsiTheme="majorHAnsi" w:cstheme="majorHAnsi"/>
          <w:szCs w:val="22"/>
        </w:rPr>
        <w:t xml:space="preserve">ly </w:t>
      </w:r>
      <w:r w:rsidRPr="00024C3A">
        <w:rPr>
          <w:rFonts w:asciiTheme="majorHAnsi" w:eastAsia="Times New Roman" w:hAnsiTheme="majorHAnsi" w:cstheme="majorHAnsi"/>
          <w:b/>
          <w:bCs/>
          <w:sz w:val="32"/>
          <w:szCs w:val="32"/>
          <w:u w:val="single"/>
        </w:rPr>
        <w:t>through TRIPS</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developed countries typically benefit at the expense of</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developing countries.</w:t>
      </w:r>
      <w:r w:rsidRPr="00024C3A">
        <w:rPr>
          <w:rFonts w:asciiTheme="majorHAnsi" w:eastAsia="Times New Roman" w:hAnsiTheme="majorHAnsi" w:cstheme="majorHAnsi"/>
          <w:szCs w:val="22"/>
        </w:rPr>
        <w:t xml:space="preserve"> The Pharmaceutical Research and Manufacturers of America (PhRMA), is probably the world’s most powerful industrial lobby and in many ways it shapes the </w:t>
      </w:r>
      <w:r w:rsidRPr="00024C3A">
        <w:rPr>
          <w:rFonts w:asciiTheme="majorHAnsi" w:eastAsia="Times New Roman" w:hAnsiTheme="majorHAnsi" w:cstheme="majorHAnsi"/>
          <w:b/>
          <w:bCs/>
          <w:sz w:val="32"/>
          <w:szCs w:val="32"/>
          <w:u w:val="single"/>
        </w:rPr>
        <w:t>TRIPS</w:t>
      </w:r>
      <w:r w:rsidRPr="00024C3A">
        <w:rPr>
          <w:rFonts w:asciiTheme="majorHAnsi" w:eastAsia="Times New Roman" w:hAnsiTheme="majorHAnsi" w:cstheme="majorHAnsi"/>
          <w:szCs w:val="22"/>
        </w:rPr>
        <w:t xml:space="preserve"> agenda. As Watkins says: Dictated by the US pharmaceutical industry, and driven through by threats of US trade sanctions, the agreement </w:t>
      </w:r>
      <w:r w:rsidRPr="00024C3A">
        <w:rPr>
          <w:rFonts w:asciiTheme="majorHAnsi" w:eastAsia="Times New Roman" w:hAnsiTheme="majorHAnsi" w:cstheme="majorHAnsi"/>
          <w:b/>
          <w:bCs/>
          <w:sz w:val="32"/>
          <w:szCs w:val="32"/>
          <w:u w:val="single"/>
        </w:rPr>
        <w:t>was opposed by virtually every developing country in the Uruguay Round</w:t>
      </w:r>
      <w:r w:rsidRPr="00024C3A">
        <w:rPr>
          <w:rFonts w:asciiTheme="majorHAnsi" w:eastAsia="Times New Roman" w:hAnsiTheme="majorHAnsi" w:cstheme="majorHAnsi"/>
          <w:szCs w:val="22"/>
        </w:rPr>
        <w:t>. (Watkins, 2003, p. 32) Furthermore, ‘</w:t>
      </w:r>
      <w:r w:rsidRPr="00024C3A">
        <w:rPr>
          <w:rFonts w:asciiTheme="majorHAnsi" w:eastAsia="Times New Roman" w:hAnsiTheme="majorHAnsi" w:cstheme="majorHAnsi"/>
          <w:b/>
          <w:bCs/>
          <w:sz w:val="32"/>
          <w:szCs w:val="32"/>
          <w:u w:val="single"/>
        </w:rPr>
        <w:t>TRIPS</w:t>
      </w:r>
      <w:r w:rsidRPr="00024C3A">
        <w:rPr>
          <w:rFonts w:asciiTheme="majorHAnsi" w:eastAsia="Times New Roman" w:hAnsiTheme="majorHAnsi" w:cstheme="majorHAnsi"/>
          <w:szCs w:val="22"/>
        </w:rPr>
        <w:t xml:space="preserve"> enshrines the US patent law in the multilateral trade system’ (Watkins, 2003, p. 32). It </w:t>
      </w:r>
      <w:r w:rsidRPr="00024C3A">
        <w:rPr>
          <w:rFonts w:asciiTheme="majorHAnsi" w:eastAsia="Times New Roman" w:hAnsiTheme="majorHAnsi" w:cstheme="majorHAnsi"/>
          <w:b/>
          <w:bCs/>
          <w:sz w:val="32"/>
          <w:szCs w:val="32"/>
          <w:u w:val="single"/>
        </w:rPr>
        <w:t>forces developing countries to adopt</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 xml:space="preserve">standards of the rich countries </w:t>
      </w:r>
      <w:r w:rsidRPr="00024C3A">
        <w:rPr>
          <w:rFonts w:asciiTheme="majorHAnsi" w:eastAsia="Times New Roman" w:hAnsiTheme="majorHAnsi" w:cstheme="majorHAnsi"/>
          <w:szCs w:val="22"/>
        </w:rPr>
        <w:t xml:space="preserve">in the west. </w:t>
      </w:r>
      <w:r w:rsidRPr="00024C3A">
        <w:rPr>
          <w:rFonts w:asciiTheme="majorHAnsi" w:eastAsia="Times New Roman" w:hAnsiTheme="majorHAnsi" w:cstheme="majorHAnsi"/>
          <w:b/>
          <w:bCs/>
          <w:sz w:val="32"/>
          <w:szCs w:val="32"/>
          <w:u w:val="single"/>
        </w:rPr>
        <w:t>Over 90% of patents</w:t>
      </w:r>
      <w:r w:rsidRPr="00024C3A">
        <w:rPr>
          <w:rFonts w:asciiTheme="majorHAnsi" w:eastAsia="Times New Roman" w:hAnsiTheme="majorHAnsi" w:cstheme="majorHAnsi"/>
          <w:szCs w:val="22"/>
        </w:rPr>
        <w:t xml:space="preserve"> for new technologies </w:t>
      </w:r>
      <w:r w:rsidRPr="00024C3A">
        <w:rPr>
          <w:rFonts w:asciiTheme="majorHAnsi" w:eastAsia="Times New Roman" w:hAnsiTheme="majorHAnsi" w:cstheme="majorHAnsi"/>
          <w:b/>
          <w:bCs/>
          <w:sz w:val="32"/>
          <w:szCs w:val="32"/>
          <w:u w:val="single"/>
        </w:rPr>
        <w:t>are held by corporations in rich countries</w:t>
      </w:r>
      <w:r w:rsidRPr="00024C3A">
        <w:rPr>
          <w:rFonts w:asciiTheme="majorHAnsi" w:eastAsia="Times New Roman" w:hAnsiTheme="majorHAnsi" w:cstheme="majorHAnsi"/>
          <w:szCs w:val="22"/>
        </w:rPr>
        <w:t xml:space="preserve">. </w:t>
      </w:r>
      <w:r w:rsidR="005663CB" w:rsidRPr="00024C3A">
        <w:rPr>
          <w:rFonts w:asciiTheme="majorHAnsi" w:eastAsia="Times New Roman" w:hAnsiTheme="majorHAnsi" w:cstheme="majorHAnsi"/>
          <w:b/>
          <w:bCs/>
          <w:sz w:val="32"/>
          <w:szCs w:val="32"/>
          <w:u w:val="single"/>
        </w:rPr>
        <w:t>There are two rights in copyright – moral and economic rights</w:t>
      </w:r>
      <w:r w:rsidR="005663CB" w:rsidRPr="00024C3A">
        <w:rPr>
          <w:rFonts w:asciiTheme="majorHAnsi" w:eastAsia="Times New Roman" w:hAnsiTheme="majorHAnsi" w:cstheme="majorHAnsi"/>
          <w:szCs w:val="22"/>
        </w:rPr>
        <w:t xml:space="preserve">. Ideally, both of these should be included in all copyright legislation, agreements, directives and conventions, although in reality </w:t>
      </w:r>
      <w:r w:rsidR="005663CB" w:rsidRPr="00024C3A">
        <w:rPr>
          <w:rFonts w:asciiTheme="majorHAnsi" w:eastAsia="Times New Roman" w:hAnsiTheme="majorHAnsi" w:cstheme="majorHAnsi"/>
          <w:b/>
          <w:bCs/>
          <w:sz w:val="32"/>
          <w:szCs w:val="32"/>
          <w:u w:val="single"/>
        </w:rPr>
        <w:t>moral rights are often excluded</w:t>
      </w:r>
      <w:r w:rsidR="005663CB" w:rsidRPr="00024C3A">
        <w:rPr>
          <w:rFonts w:asciiTheme="majorHAnsi" w:eastAsia="Times New Roman" w:hAnsiTheme="majorHAnsi" w:cstheme="majorHAnsi"/>
          <w:szCs w:val="22"/>
        </w:rPr>
        <w:t>.</w:t>
      </w:r>
      <w:r w:rsidR="005663CB" w:rsidRPr="005663CB">
        <w:rPr>
          <w:rFonts w:asciiTheme="majorHAnsi" w:eastAsia="Times New Roman" w:hAnsiTheme="majorHAnsi" w:cstheme="majorHAnsi"/>
          <w:szCs w:val="22"/>
        </w:rPr>
        <w:t xml:space="preserve"> This, I would argue</w:t>
      </w:r>
      <w:r w:rsidR="005663CB" w:rsidRPr="005663CB">
        <w:rPr>
          <w:rFonts w:asciiTheme="majorHAnsi" w:eastAsia="Times New Roman" w:hAnsiTheme="majorHAnsi" w:cstheme="majorHAnsi"/>
          <w:sz w:val="18"/>
          <w:szCs w:val="18"/>
        </w:rPr>
        <w:t>, is because of the</w:t>
      </w:r>
      <w:r w:rsidR="005663CB" w:rsidRPr="005663CB">
        <w:rPr>
          <w:rFonts w:asciiTheme="majorHAnsi" w:eastAsia="Times New Roman" w:hAnsiTheme="majorHAnsi" w:cstheme="majorHAnsi"/>
          <w:szCs w:val="22"/>
        </w:rPr>
        <w:t xml:space="preserve"> </w:t>
      </w:r>
      <w:r w:rsidR="005663CB" w:rsidRPr="005663CB">
        <w:rPr>
          <w:rFonts w:asciiTheme="majorHAnsi" w:eastAsia="Times New Roman" w:hAnsiTheme="majorHAnsi" w:cstheme="majorHAnsi"/>
          <w:b/>
          <w:bCs/>
          <w:sz w:val="32"/>
          <w:szCs w:val="32"/>
          <w:highlight w:val="yellow"/>
          <w:u w:val="single"/>
        </w:rPr>
        <w:t>drive embedded within capitalism</w:t>
      </w:r>
      <w:r w:rsidR="005663CB" w:rsidRPr="005663CB">
        <w:rPr>
          <w:rFonts w:asciiTheme="majorHAnsi" w:eastAsia="Times New Roman" w:hAnsiTheme="majorHAnsi" w:cstheme="majorHAnsi"/>
          <w:szCs w:val="22"/>
        </w:rPr>
        <w:t xml:space="preserve"> itself, where </w:t>
      </w:r>
      <w:r w:rsidR="005663CB" w:rsidRPr="00024C3A">
        <w:rPr>
          <w:rFonts w:asciiTheme="majorHAnsi" w:eastAsia="Times New Roman" w:hAnsiTheme="majorHAnsi" w:cstheme="majorHAnsi"/>
          <w:b/>
          <w:bCs/>
          <w:sz w:val="32"/>
          <w:szCs w:val="32"/>
          <w:u w:val="single"/>
        </w:rPr>
        <w:t>entrepreneurial drives</w:t>
      </w:r>
      <w:r w:rsidR="005663CB" w:rsidRPr="005663CB">
        <w:rPr>
          <w:rFonts w:asciiTheme="majorHAnsi" w:eastAsia="Times New Roman" w:hAnsiTheme="majorHAnsi" w:cstheme="majorHAnsi"/>
          <w:szCs w:val="22"/>
        </w:rPr>
        <w:t xml:space="preserve"> and trade are bound </w:t>
      </w:r>
      <w:r w:rsidR="005663CB" w:rsidRPr="005663CB">
        <w:rPr>
          <w:rFonts w:asciiTheme="majorHAnsi" w:eastAsia="Times New Roman" w:hAnsiTheme="majorHAnsi" w:cstheme="majorHAnsi"/>
          <w:b/>
          <w:bCs/>
          <w:sz w:val="32"/>
          <w:szCs w:val="32"/>
          <w:u w:val="single"/>
        </w:rPr>
        <w:t xml:space="preserve">to </w:t>
      </w:r>
      <w:r w:rsidR="005663CB" w:rsidRPr="005663CB">
        <w:rPr>
          <w:rFonts w:asciiTheme="majorHAnsi" w:eastAsia="Times New Roman" w:hAnsiTheme="majorHAnsi" w:cstheme="majorHAnsi"/>
          <w:b/>
          <w:bCs/>
          <w:sz w:val="32"/>
          <w:szCs w:val="32"/>
          <w:highlight w:val="yellow"/>
          <w:u w:val="single"/>
        </w:rPr>
        <w:t>take precedence over</w:t>
      </w:r>
      <w:r w:rsidR="005663CB" w:rsidRPr="005663CB">
        <w:rPr>
          <w:rFonts w:asciiTheme="majorHAnsi" w:eastAsia="Times New Roman" w:hAnsiTheme="majorHAnsi" w:cstheme="majorHAnsi"/>
          <w:b/>
          <w:bCs/>
          <w:sz w:val="32"/>
          <w:szCs w:val="32"/>
          <w:u w:val="single"/>
        </w:rPr>
        <w:t xml:space="preserve"> </w:t>
      </w:r>
      <w:r w:rsidR="005663CB" w:rsidRPr="005663CB">
        <w:rPr>
          <w:rFonts w:asciiTheme="majorHAnsi" w:eastAsia="Times New Roman" w:hAnsiTheme="majorHAnsi" w:cstheme="majorHAnsi"/>
          <w:sz w:val="18"/>
          <w:szCs w:val="18"/>
        </w:rPr>
        <w:t>moral</w:t>
      </w:r>
      <w:r w:rsidR="005663CB" w:rsidRPr="005663CB">
        <w:rPr>
          <w:rFonts w:asciiTheme="majorHAnsi" w:eastAsia="Times New Roman" w:hAnsiTheme="majorHAnsi" w:cstheme="majorHAnsi"/>
          <w:szCs w:val="22"/>
        </w:rPr>
        <w:t xml:space="preserve"> and </w:t>
      </w:r>
      <w:r w:rsidR="005663CB" w:rsidRPr="005663CB">
        <w:rPr>
          <w:rFonts w:asciiTheme="majorHAnsi" w:eastAsia="Times New Roman" w:hAnsiTheme="majorHAnsi" w:cstheme="majorHAnsi"/>
          <w:b/>
          <w:bCs/>
          <w:sz w:val="32"/>
          <w:szCs w:val="32"/>
          <w:highlight w:val="yellow"/>
          <w:u w:val="single"/>
        </w:rPr>
        <w:t>humane considerations</w:t>
      </w:r>
      <w:r w:rsidR="005663CB" w:rsidRPr="005663CB">
        <w:rPr>
          <w:rFonts w:asciiTheme="majorHAnsi" w:eastAsia="Times New Roman" w:hAnsiTheme="majorHAnsi" w:cstheme="majorHAnsi"/>
          <w:b/>
          <w:bCs/>
          <w:sz w:val="32"/>
          <w:szCs w:val="32"/>
          <w:u w:val="single"/>
        </w:rPr>
        <w:t xml:space="preserve">. </w:t>
      </w:r>
      <w:r w:rsidR="005663CB" w:rsidRPr="005663CB">
        <w:rPr>
          <w:rFonts w:asciiTheme="majorHAnsi" w:eastAsia="Times New Roman" w:hAnsiTheme="majorHAnsi" w:cstheme="majorHAnsi"/>
          <w:sz w:val="18"/>
          <w:szCs w:val="18"/>
        </w:rPr>
        <w:t>Moral rights</w:t>
      </w:r>
      <w:r w:rsidR="005663CB" w:rsidRPr="005663CB">
        <w:rPr>
          <w:rFonts w:asciiTheme="majorHAnsi" w:eastAsia="Times New Roman" w:hAnsiTheme="majorHAnsi" w:cstheme="majorHAnsi"/>
          <w:szCs w:val="22"/>
        </w:rPr>
        <w:t xml:space="preserve"> have been excluded from the copyright section of TRIPS. Most of the Berne Convention is included in TRIPS apart from moral rights. </w:t>
      </w:r>
      <w:r w:rsidR="005663CB" w:rsidRPr="005663CB">
        <w:rPr>
          <w:rFonts w:asciiTheme="majorHAnsi" w:eastAsia="Times New Roman" w:hAnsiTheme="majorHAnsi" w:cstheme="majorHAnsi"/>
          <w:b/>
          <w:bCs/>
          <w:sz w:val="32"/>
          <w:szCs w:val="32"/>
          <w:u w:val="single"/>
        </w:rPr>
        <w:t>The WTO says</w:t>
      </w:r>
      <w:r w:rsidR="005663CB" w:rsidRPr="005663CB">
        <w:rPr>
          <w:rFonts w:asciiTheme="majorHAnsi" w:eastAsia="Times New Roman" w:hAnsiTheme="majorHAnsi" w:cstheme="majorHAnsi"/>
          <w:szCs w:val="22"/>
        </w:rPr>
        <w:t xml:space="preserve"> that: </w:t>
      </w:r>
      <w:r w:rsidR="005663CB" w:rsidRPr="005663CB">
        <w:rPr>
          <w:rFonts w:asciiTheme="majorHAnsi" w:eastAsia="Times New Roman" w:hAnsiTheme="majorHAnsi" w:cstheme="majorHAnsi"/>
          <w:b/>
          <w:bCs/>
          <w:sz w:val="32"/>
          <w:szCs w:val="32"/>
          <w:highlight w:val="yellow"/>
          <w:u w:val="single"/>
        </w:rPr>
        <w:t>Members do not have</w:t>
      </w:r>
      <w:r w:rsidR="005663CB" w:rsidRPr="005663CB">
        <w:rPr>
          <w:rFonts w:asciiTheme="majorHAnsi" w:eastAsia="Times New Roman" w:hAnsiTheme="majorHAnsi" w:cstheme="majorHAnsi"/>
          <w:szCs w:val="22"/>
        </w:rPr>
        <w:t xml:space="preserve"> rights or </w:t>
      </w:r>
      <w:r w:rsidR="005663CB" w:rsidRPr="005663CB">
        <w:rPr>
          <w:rFonts w:asciiTheme="majorHAnsi" w:eastAsia="Times New Roman" w:hAnsiTheme="majorHAnsi" w:cstheme="majorHAnsi"/>
          <w:b/>
          <w:bCs/>
          <w:sz w:val="32"/>
          <w:szCs w:val="32"/>
          <w:highlight w:val="yellow"/>
          <w:u w:val="single"/>
        </w:rPr>
        <w:t>obligations under</w:t>
      </w:r>
      <w:r w:rsidR="005663CB" w:rsidRPr="005663CB">
        <w:rPr>
          <w:rFonts w:asciiTheme="majorHAnsi" w:eastAsia="Times New Roman" w:hAnsiTheme="majorHAnsi" w:cstheme="majorHAnsi"/>
          <w:szCs w:val="22"/>
        </w:rPr>
        <w:t xml:space="preserve"> the </w:t>
      </w:r>
      <w:r w:rsidR="005663CB" w:rsidRPr="005663CB">
        <w:rPr>
          <w:rFonts w:asciiTheme="majorHAnsi" w:eastAsia="Times New Roman" w:hAnsiTheme="majorHAnsi" w:cstheme="majorHAnsi"/>
          <w:b/>
          <w:bCs/>
          <w:sz w:val="32"/>
          <w:szCs w:val="32"/>
          <w:highlight w:val="yellow"/>
          <w:u w:val="single"/>
        </w:rPr>
        <w:t>TRIPS</w:t>
      </w:r>
      <w:r w:rsidR="005663CB" w:rsidRPr="005663CB">
        <w:rPr>
          <w:rFonts w:asciiTheme="majorHAnsi" w:eastAsia="Times New Roman" w:hAnsiTheme="majorHAnsi" w:cstheme="majorHAnsi"/>
          <w:szCs w:val="22"/>
        </w:rPr>
        <w:t xml:space="preserve"> Agreement </w:t>
      </w:r>
      <w:r w:rsidR="005663CB" w:rsidRPr="005663CB">
        <w:rPr>
          <w:rFonts w:asciiTheme="majorHAnsi" w:eastAsia="Times New Roman" w:hAnsiTheme="majorHAnsi" w:cstheme="majorHAnsi"/>
          <w:b/>
          <w:bCs/>
          <w:sz w:val="32"/>
          <w:szCs w:val="32"/>
          <w:highlight w:val="yellow"/>
          <w:u w:val="single"/>
        </w:rPr>
        <w:t>in respect of</w:t>
      </w:r>
      <w:r w:rsidR="005663CB" w:rsidRPr="005663CB">
        <w:rPr>
          <w:rFonts w:asciiTheme="majorHAnsi" w:eastAsia="Times New Roman" w:hAnsiTheme="majorHAnsi" w:cstheme="majorHAnsi"/>
          <w:szCs w:val="22"/>
        </w:rPr>
        <w:t xml:space="preserve"> the rights conferred under Article 6 bis of that Convention, i.e. </w:t>
      </w:r>
      <w:r w:rsidR="005663CB" w:rsidRPr="005663CB">
        <w:rPr>
          <w:rFonts w:asciiTheme="majorHAnsi" w:eastAsia="Times New Roman" w:hAnsiTheme="majorHAnsi" w:cstheme="majorHAnsi"/>
          <w:b/>
          <w:bCs/>
          <w:sz w:val="32"/>
          <w:szCs w:val="32"/>
          <w:highlight w:val="yellow"/>
          <w:u w:val="single"/>
        </w:rPr>
        <w:t>the moral rights</w:t>
      </w:r>
      <w:r w:rsidR="005663CB" w:rsidRPr="005663CB">
        <w:rPr>
          <w:rFonts w:asciiTheme="majorHAnsi" w:eastAsia="Times New Roman" w:hAnsiTheme="majorHAnsi" w:cstheme="majorHAnsi"/>
          <w:szCs w:val="22"/>
        </w:rPr>
        <w:t xml:space="preserve"> (the right to claim authorship and to object to any derogatory action in relation to a work, which would be prejudicial to the author’s honour of reputation), or of the rights derived therefrom. (WTO, und.a, p. 4) Thus, a very important part </w:t>
      </w:r>
      <w:r w:rsidR="005663CB" w:rsidRPr="005663CB">
        <w:rPr>
          <w:rFonts w:asciiTheme="majorHAnsi" w:eastAsia="Times New Roman" w:hAnsiTheme="majorHAnsi" w:cstheme="majorHAnsi"/>
          <w:b/>
          <w:bCs/>
          <w:sz w:val="32"/>
          <w:szCs w:val="32"/>
          <w:u w:val="single"/>
        </w:rPr>
        <w:t>of the Berne Convention</w:t>
      </w:r>
      <w:r w:rsidR="005663CB" w:rsidRPr="005663CB">
        <w:rPr>
          <w:rFonts w:asciiTheme="majorHAnsi" w:eastAsia="Times New Roman" w:hAnsiTheme="majorHAnsi" w:cstheme="majorHAnsi"/>
          <w:szCs w:val="22"/>
        </w:rPr>
        <w:t xml:space="preserve"> that was established over 100 years ago has been excluded from the TRIPS Agreement. Even where moral rights are included in copyright legislation, it can sometimes be difficult to enforce, there are often waiver facilities, and it can be difficult for creators to obtain their appropriate moral rights. But if it is not there at all, then creators really are at a serious disadvantage. Instead, the emphasis in TRIPS is on economic rights and trade. </w:t>
      </w:r>
      <w:r w:rsidR="00023833" w:rsidRPr="00023833">
        <w:rPr>
          <w:rFonts w:asciiTheme="majorHAnsi" w:eastAsia="Times New Roman" w:hAnsiTheme="majorHAnsi" w:cstheme="majorHAnsi"/>
          <w:i/>
          <w:iCs/>
          <w:szCs w:val="22"/>
        </w:rPr>
        <w:t xml:space="preserve">TRIPS and Traditional Knowledge </w:t>
      </w:r>
      <w:r w:rsidR="00023833" w:rsidRPr="00023833">
        <w:rPr>
          <w:rFonts w:asciiTheme="majorHAnsi" w:eastAsia="Times New Roman" w:hAnsiTheme="majorHAnsi" w:cstheme="majorHAnsi"/>
          <w:szCs w:val="22"/>
        </w:rPr>
        <w:t xml:space="preserve">TRIPS does not refer to traditional knowledge (TK) directly, but clearly TRIPS is likely to impact on TK. Drahos &amp; Braithwaite refer to patent law and TRIPS, saying that: Patent law ... has become one of the main mechanisms by which </w:t>
      </w:r>
      <w:r w:rsidR="00023833" w:rsidRPr="00023833">
        <w:rPr>
          <w:rFonts w:asciiTheme="majorHAnsi" w:eastAsia="Times New Roman" w:hAnsiTheme="majorHAnsi" w:cstheme="majorHAnsi"/>
          <w:sz w:val="18"/>
          <w:szCs w:val="18"/>
        </w:rPr>
        <w:t>public knowledge assets have been privatized</w:t>
      </w:r>
      <w:r w:rsidR="00023833" w:rsidRPr="00023833">
        <w:rPr>
          <w:rFonts w:asciiTheme="majorHAnsi" w:eastAsia="Times New Roman" w:hAnsiTheme="majorHAnsi" w:cstheme="majorHAnsi"/>
          <w:szCs w:val="22"/>
        </w:rPr>
        <w:t xml:space="preserve">. TRIPS itself is an outcome of this process of privatization of the intellectual commons. (Drahos &amp; Braithwaite, 2002, p. 150) They draw attention to the fact that the ‘intellectual commons’, which includes TK, is being patented and privatised, and then traded through TRIPS. It should be noted that most people and organisations, such as NGOs that look at, and are concerned about, patents in TRIPS, examine areas other than information, education and libraries. They focus, in particular, on areas such as drugs, genes and the patenting of life-forms. Thus, I am exploring a very new, undeveloped area here. Given that TRIPS is about transforming IPRs into international tradable commodities, TK for the benefit of the local, indigenous population is under threat. </w:t>
      </w:r>
      <w:r w:rsidR="00952B9F" w:rsidRPr="00952B9F">
        <w:rPr>
          <w:rFonts w:asciiTheme="majorHAnsi" w:eastAsia="Times New Roman" w:hAnsiTheme="majorHAnsi" w:cstheme="majorHAnsi"/>
          <w:i/>
          <w:iCs/>
          <w:szCs w:val="22"/>
        </w:rPr>
        <w:t xml:space="preserve">TK and IPR Issues in the Developing World </w:t>
      </w:r>
      <w:r w:rsidR="00952B9F" w:rsidRPr="00952B9F">
        <w:rPr>
          <w:rFonts w:asciiTheme="majorHAnsi" w:eastAsia="Times New Roman" w:hAnsiTheme="majorHAnsi" w:cstheme="majorHAnsi"/>
          <w:szCs w:val="22"/>
        </w:rPr>
        <w:t>TK cannot be encapsulated in copyright, which would provide copyright protection, unless it is in a tangible form. This means that local indigenous communities in the developing world are very vulnerable and can be exploited. Many have been gathering their knowledge for hundreds of years. However, most of these people would not have the skills and capabilities to be able to write down what they know, and to transform it into a tangible form. This makes it easy for large companies to come along and appropriate this knowledge, patent it, turn it into an IPR and make money out of it, without giving due recompense to the indigenous population. As Utkarsh (2003, p. 190) says, with globalisation: ‘</w:t>
      </w:r>
      <w:r w:rsidR="00952B9F" w:rsidRPr="00952B9F">
        <w:rPr>
          <w:rFonts w:asciiTheme="majorHAnsi" w:eastAsia="Times New Roman" w:hAnsiTheme="majorHAnsi" w:cstheme="majorHAnsi"/>
          <w:b/>
          <w:bCs/>
          <w:sz w:val="32"/>
          <w:szCs w:val="32"/>
          <w:u w:val="single"/>
        </w:rPr>
        <w:t>knowledge</w:t>
      </w:r>
      <w:r w:rsidR="00952B9F" w:rsidRPr="00952B9F">
        <w:rPr>
          <w:rFonts w:asciiTheme="majorHAnsi" w:eastAsia="Times New Roman" w:hAnsiTheme="majorHAnsi" w:cstheme="majorHAnsi"/>
          <w:szCs w:val="22"/>
        </w:rPr>
        <w:t xml:space="preserve"> and other public goods are rapidly </w:t>
      </w:r>
      <w:r w:rsidR="00952B9F" w:rsidRPr="00952B9F">
        <w:rPr>
          <w:rFonts w:asciiTheme="majorHAnsi" w:eastAsia="Times New Roman" w:hAnsiTheme="majorHAnsi" w:cstheme="majorHAnsi"/>
          <w:b/>
          <w:bCs/>
          <w:sz w:val="32"/>
          <w:szCs w:val="32"/>
          <w:u w:val="single"/>
        </w:rPr>
        <w:t>being appropriated, transformed and marketed by commercial concerns, without any benefit</w:t>
      </w:r>
      <w:r w:rsidR="00952B9F" w:rsidRPr="00952B9F">
        <w:rPr>
          <w:rFonts w:asciiTheme="majorHAnsi" w:eastAsia="Times New Roman" w:hAnsiTheme="majorHAnsi" w:cstheme="majorHAnsi"/>
          <w:szCs w:val="22"/>
        </w:rPr>
        <w:t xml:space="preserve"> being shared </w:t>
      </w:r>
      <w:r w:rsidR="00952B9F" w:rsidRPr="00952B9F">
        <w:rPr>
          <w:rFonts w:asciiTheme="majorHAnsi" w:eastAsia="Times New Roman" w:hAnsiTheme="majorHAnsi" w:cstheme="majorHAnsi"/>
          <w:b/>
          <w:bCs/>
          <w:sz w:val="32"/>
          <w:szCs w:val="32"/>
          <w:u w:val="single"/>
        </w:rPr>
        <w:t>with the original producers’</w:t>
      </w:r>
      <w:r w:rsidR="00952B9F" w:rsidRPr="00952B9F">
        <w:rPr>
          <w:rFonts w:asciiTheme="majorHAnsi" w:eastAsia="Times New Roman" w:hAnsiTheme="majorHAnsi" w:cstheme="majorHAnsi"/>
          <w:szCs w:val="22"/>
        </w:rPr>
        <w:t xml:space="preserve">. Western law also often treats TK as part of the public domain, and thus freely available to everyone. This is another problem. This is partly because of the culture embedded within the indigenous community itself, with its emphasis on sharing and the community spirit. Many people in the developing world see TK as being part of Nature itself, and there are also religious connotations. Thus, many would be against any notion of people owning, or seeming to own, any of this knowledge, or turning it into any form of IPR. Meanwhile, Aguilar argues that patents and other IPRs are not really suitable for protecting TK for both practical and cultural reasons. Instead, there is a need to look for viable alternatives, otherwise those in the indigenous communities will become the ‘victims of knowledge piracy’ (Aguilar, 2003, p. 181). He argues that a </w:t>
      </w:r>
      <w:r w:rsidR="00952B9F" w:rsidRPr="00952B9F">
        <w:rPr>
          <w:rFonts w:asciiTheme="majorHAnsi" w:eastAsia="Times New Roman" w:hAnsiTheme="majorHAnsi" w:cstheme="majorHAnsi"/>
          <w:i/>
          <w:iCs/>
          <w:szCs w:val="22"/>
        </w:rPr>
        <w:t xml:space="preserve">sui generis </w:t>
      </w:r>
      <w:r w:rsidR="00952B9F" w:rsidRPr="00952B9F">
        <w:rPr>
          <w:rFonts w:asciiTheme="majorHAnsi" w:eastAsia="Times New Roman" w:hAnsiTheme="majorHAnsi" w:cstheme="majorHAnsi"/>
          <w:szCs w:val="22"/>
        </w:rPr>
        <w:t xml:space="preserve">system tied to the framework that is provided by the Convention on Biological Diversity (CBD) and in Article 27.3(b) of TRIPS is urgently needed. </w:t>
      </w:r>
      <w:r w:rsidR="00952B9F" w:rsidRPr="00952B9F">
        <w:rPr>
          <w:rFonts w:asciiTheme="majorHAnsi" w:eastAsia="Times New Roman" w:hAnsiTheme="majorHAnsi" w:cstheme="majorHAnsi"/>
          <w:i/>
          <w:iCs/>
          <w:szCs w:val="22"/>
        </w:rPr>
        <w:t>TRIPS and the Developing World</w:t>
      </w:r>
      <w:r w:rsidR="00936A95">
        <w:rPr>
          <w:rFonts w:asciiTheme="majorHAnsi" w:eastAsia="Times New Roman" w:hAnsiTheme="majorHAnsi" w:cstheme="majorHAnsi"/>
          <w:i/>
          <w:iCs/>
          <w:szCs w:val="22"/>
        </w:rPr>
        <w:t xml:space="preserve"> </w:t>
      </w:r>
      <w:r w:rsidR="00952B9F" w:rsidRPr="00952B9F">
        <w:rPr>
          <w:rFonts w:asciiTheme="majorHAnsi" w:eastAsia="Times New Roman" w:hAnsiTheme="majorHAnsi" w:cstheme="majorHAnsi"/>
          <w:szCs w:val="22"/>
        </w:rPr>
        <w:t xml:space="preserve">What are the implications of TRIPS for the developing world in general? Many NGOs argue </w:t>
      </w:r>
      <w:r w:rsidR="00952B9F" w:rsidRPr="001533E3">
        <w:rPr>
          <w:rFonts w:asciiTheme="majorHAnsi" w:eastAsia="Times New Roman" w:hAnsiTheme="majorHAnsi" w:cstheme="majorHAnsi"/>
          <w:szCs w:val="22"/>
        </w:rPr>
        <w:t xml:space="preserve">that </w:t>
      </w:r>
      <w:r w:rsidR="00952B9F" w:rsidRPr="001533E3">
        <w:rPr>
          <w:rFonts w:asciiTheme="majorHAnsi" w:eastAsia="Times New Roman" w:hAnsiTheme="majorHAnsi" w:cstheme="majorHAnsi"/>
          <w:b/>
          <w:bCs/>
          <w:sz w:val="32"/>
          <w:szCs w:val="32"/>
          <w:u w:val="single"/>
        </w:rPr>
        <w:t>TRIPS is</w:t>
      </w:r>
      <w:r w:rsidR="00952B9F" w:rsidRPr="001533E3">
        <w:rPr>
          <w:rFonts w:asciiTheme="majorHAnsi" w:eastAsia="Times New Roman" w:hAnsiTheme="majorHAnsi" w:cstheme="majorHAnsi"/>
          <w:szCs w:val="22"/>
        </w:rPr>
        <w:t xml:space="preserve"> largely </w:t>
      </w:r>
      <w:r w:rsidR="00952B9F" w:rsidRPr="001533E3">
        <w:rPr>
          <w:rFonts w:asciiTheme="majorHAnsi" w:eastAsia="Times New Roman" w:hAnsiTheme="majorHAnsi" w:cstheme="majorHAnsi"/>
          <w:b/>
          <w:bCs/>
          <w:sz w:val="32"/>
          <w:szCs w:val="32"/>
          <w:u w:val="single"/>
        </w:rPr>
        <w:t xml:space="preserve">disadvantageous for the developing world. </w:t>
      </w:r>
      <w:r w:rsidR="00952B9F" w:rsidRPr="001533E3">
        <w:rPr>
          <w:rFonts w:asciiTheme="majorHAnsi" w:eastAsia="Times New Roman" w:hAnsiTheme="majorHAnsi" w:cstheme="majorHAnsi"/>
          <w:szCs w:val="22"/>
        </w:rPr>
        <w:t xml:space="preserve">This is for a number of reasons. Firstly, the </w:t>
      </w:r>
      <w:r w:rsidR="00952B9F" w:rsidRPr="001533E3">
        <w:rPr>
          <w:rFonts w:asciiTheme="majorHAnsi" w:eastAsia="Times New Roman" w:hAnsiTheme="majorHAnsi" w:cstheme="majorHAnsi"/>
          <w:b/>
          <w:bCs/>
          <w:sz w:val="32"/>
          <w:szCs w:val="32"/>
          <w:u w:val="single"/>
        </w:rPr>
        <w:t>strong IPRs systems</w:t>
      </w:r>
      <w:r w:rsidR="00952B9F" w:rsidRPr="001533E3">
        <w:rPr>
          <w:rFonts w:asciiTheme="majorHAnsi" w:eastAsia="Times New Roman" w:hAnsiTheme="majorHAnsi" w:cstheme="majorHAnsi"/>
          <w:szCs w:val="22"/>
        </w:rPr>
        <w:t xml:space="preserve"> and practices that are being established </w:t>
      </w:r>
      <w:r w:rsidR="00952B9F" w:rsidRPr="001533E3">
        <w:rPr>
          <w:rFonts w:asciiTheme="majorHAnsi" w:eastAsia="Times New Roman" w:hAnsiTheme="majorHAnsi" w:cstheme="majorHAnsi"/>
          <w:b/>
          <w:bCs/>
          <w:sz w:val="32"/>
          <w:szCs w:val="32"/>
          <w:u w:val="single"/>
        </w:rPr>
        <w:t xml:space="preserve">in WTO </w:t>
      </w:r>
      <w:r w:rsidR="00952B9F" w:rsidRPr="001533E3">
        <w:rPr>
          <w:rFonts w:asciiTheme="majorHAnsi" w:eastAsia="Times New Roman" w:hAnsiTheme="majorHAnsi" w:cstheme="majorHAnsi"/>
          <w:szCs w:val="22"/>
        </w:rPr>
        <w:t xml:space="preserve">member countries through TRIPS will </w:t>
      </w:r>
      <w:r w:rsidR="00952B9F" w:rsidRPr="001533E3">
        <w:rPr>
          <w:rFonts w:asciiTheme="majorHAnsi" w:eastAsia="Times New Roman" w:hAnsiTheme="majorHAnsi" w:cstheme="majorHAnsi"/>
          <w:b/>
          <w:bCs/>
          <w:sz w:val="32"/>
          <w:szCs w:val="32"/>
          <w:u w:val="single"/>
        </w:rPr>
        <w:t xml:space="preserve">give monopoly rights to </w:t>
      </w:r>
      <w:r w:rsidR="00952B9F" w:rsidRPr="001533E3">
        <w:rPr>
          <w:rFonts w:asciiTheme="majorHAnsi" w:eastAsia="Times New Roman" w:hAnsiTheme="majorHAnsi" w:cstheme="majorHAnsi"/>
          <w:szCs w:val="22"/>
        </w:rPr>
        <w:t xml:space="preserve">many </w:t>
      </w:r>
      <w:r w:rsidR="00952B9F" w:rsidRPr="001533E3">
        <w:rPr>
          <w:rFonts w:asciiTheme="majorHAnsi" w:eastAsia="Times New Roman" w:hAnsiTheme="majorHAnsi" w:cstheme="majorHAnsi"/>
          <w:b/>
          <w:bCs/>
          <w:sz w:val="32"/>
          <w:szCs w:val="32"/>
          <w:u w:val="single"/>
        </w:rPr>
        <w:t>private</w:t>
      </w:r>
      <w:r w:rsidR="00952B9F" w:rsidRPr="001533E3">
        <w:rPr>
          <w:rFonts w:asciiTheme="majorHAnsi" w:eastAsia="Times New Roman" w:hAnsiTheme="majorHAnsi" w:cstheme="majorHAnsi"/>
          <w:szCs w:val="22"/>
        </w:rPr>
        <w:t xml:space="preserve">ly-run </w:t>
      </w:r>
      <w:r w:rsidR="00952B9F" w:rsidRPr="001533E3">
        <w:rPr>
          <w:rFonts w:asciiTheme="majorHAnsi" w:eastAsia="Times New Roman" w:hAnsiTheme="majorHAnsi" w:cstheme="majorHAnsi"/>
          <w:b/>
          <w:bCs/>
          <w:sz w:val="32"/>
          <w:szCs w:val="32"/>
          <w:u w:val="single"/>
        </w:rPr>
        <w:t>research organisations and</w:t>
      </w:r>
      <w:r w:rsidR="00952B9F" w:rsidRPr="001533E3">
        <w:rPr>
          <w:rFonts w:asciiTheme="majorHAnsi" w:eastAsia="Times New Roman" w:hAnsiTheme="majorHAnsi" w:cstheme="majorHAnsi"/>
          <w:szCs w:val="22"/>
        </w:rPr>
        <w:t xml:space="preserve"> to various </w:t>
      </w:r>
      <w:r w:rsidR="00952B9F" w:rsidRPr="001533E3">
        <w:rPr>
          <w:rFonts w:asciiTheme="majorHAnsi" w:eastAsia="Times New Roman" w:hAnsiTheme="majorHAnsi" w:cstheme="majorHAnsi"/>
          <w:b/>
          <w:bCs/>
          <w:sz w:val="32"/>
          <w:szCs w:val="32"/>
          <w:u w:val="single"/>
        </w:rPr>
        <w:t>powerful private corporations</w:t>
      </w:r>
      <w:r w:rsidR="00952B9F" w:rsidRPr="001533E3">
        <w:rPr>
          <w:rFonts w:asciiTheme="majorHAnsi" w:eastAsia="Times New Roman" w:hAnsiTheme="majorHAnsi" w:cstheme="majorHAnsi"/>
          <w:szCs w:val="22"/>
        </w:rPr>
        <w:t xml:space="preserve">. Secondly, </w:t>
      </w:r>
      <w:r w:rsidR="00952B9F" w:rsidRPr="001533E3">
        <w:rPr>
          <w:rFonts w:asciiTheme="majorHAnsi" w:eastAsia="Times New Roman" w:hAnsiTheme="majorHAnsi" w:cstheme="majorHAnsi"/>
          <w:b/>
          <w:bCs/>
          <w:sz w:val="32"/>
          <w:szCs w:val="32"/>
          <w:u w:val="single"/>
        </w:rPr>
        <w:t>TRIPS</w:t>
      </w:r>
      <w:r w:rsidR="00952B9F" w:rsidRPr="001533E3">
        <w:rPr>
          <w:rFonts w:asciiTheme="majorHAnsi" w:eastAsia="Times New Roman" w:hAnsiTheme="majorHAnsi" w:cstheme="majorHAnsi"/>
          <w:szCs w:val="22"/>
        </w:rPr>
        <w:t xml:space="preserve"> makes it </w:t>
      </w:r>
      <w:r w:rsidR="00952B9F" w:rsidRPr="001533E3">
        <w:rPr>
          <w:rFonts w:asciiTheme="majorHAnsi" w:eastAsia="Times New Roman" w:hAnsiTheme="majorHAnsi" w:cstheme="majorHAnsi"/>
          <w:b/>
          <w:bCs/>
          <w:sz w:val="32"/>
          <w:szCs w:val="32"/>
          <w:u w:val="single"/>
        </w:rPr>
        <w:t>mandat</w:t>
      </w:r>
      <w:r w:rsidR="00952B9F" w:rsidRPr="001533E3">
        <w:rPr>
          <w:rFonts w:asciiTheme="majorHAnsi" w:eastAsia="Times New Roman" w:hAnsiTheme="majorHAnsi" w:cstheme="majorHAnsi"/>
          <w:szCs w:val="22"/>
        </w:rPr>
        <w:t xml:space="preserve">ory for WTO member countries </w:t>
      </w:r>
      <w:r w:rsidR="00952B9F" w:rsidRPr="001533E3">
        <w:rPr>
          <w:rFonts w:asciiTheme="majorHAnsi" w:eastAsia="Times New Roman" w:hAnsiTheme="majorHAnsi" w:cstheme="majorHAnsi"/>
          <w:b/>
          <w:bCs/>
          <w:sz w:val="32"/>
          <w:szCs w:val="32"/>
          <w:u w:val="single"/>
        </w:rPr>
        <w:t>to patent some</w:t>
      </w:r>
      <w:r w:rsidR="00952B9F" w:rsidRPr="001533E3">
        <w:rPr>
          <w:rFonts w:asciiTheme="majorHAnsi" w:eastAsia="Times New Roman" w:hAnsiTheme="majorHAnsi" w:cstheme="majorHAnsi"/>
          <w:szCs w:val="22"/>
        </w:rPr>
        <w:t xml:space="preserve"> categories of </w:t>
      </w:r>
      <w:r w:rsidR="00952B9F" w:rsidRPr="001533E3">
        <w:rPr>
          <w:rFonts w:asciiTheme="majorHAnsi" w:eastAsia="Times New Roman" w:hAnsiTheme="majorHAnsi" w:cstheme="majorHAnsi"/>
          <w:b/>
          <w:bCs/>
          <w:sz w:val="32"/>
          <w:szCs w:val="32"/>
          <w:u w:val="single"/>
        </w:rPr>
        <w:t>life forms</w:t>
      </w:r>
      <w:r w:rsidR="00952B9F" w:rsidRPr="001533E3">
        <w:rPr>
          <w:rFonts w:asciiTheme="majorHAnsi" w:eastAsia="Times New Roman" w:hAnsiTheme="majorHAnsi" w:cstheme="majorHAnsi"/>
          <w:szCs w:val="22"/>
        </w:rPr>
        <w:t xml:space="preserve"> and other living processes. This has raised various ethical, religious and environmental questions. The third reason is the concern that TRIPS favours large private companies and modern technology, and the fourth is the misappropriation of much TK and the lack of concern about the rights of local communities, indigenous populations and farmers, and the important role that they have played in developing this TK. </w:t>
      </w:r>
      <w:r w:rsidR="00952B9F" w:rsidRPr="001533E3">
        <w:rPr>
          <w:rFonts w:asciiTheme="majorHAnsi" w:eastAsia="Times New Roman" w:hAnsiTheme="majorHAnsi" w:cstheme="majorHAnsi"/>
          <w:i/>
          <w:iCs/>
          <w:szCs w:val="22"/>
        </w:rPr>
        <w:t xml:space="preserve">Patents and TRIPS in the Developing World </w:t>
      </w:r>
      <w:r w:rsidR="00952B9F" w:rsidRPr="001533E3">
        <w:rPr>
          <w:rFonts w:asciiTheme="majorHAnsi" w:eastAsia="Times New Roman" w:hAnsiTheme="majorHAnsi" w:cstheme="majorHAnsi"/>
          <w:szCs w:val="22"/>
        </w:rPr>
        <w:t xml:space="preserve">The TRIPS patent system was established in the joint statement presented to the GATT Secretariat, in June 1988 by the Intellectual Property Committee (IPC) of the USA and industry associations of Japan and Europe. The IPC is a coalition of 13 major US corporations which aims to ensure that TRIPS works to its advantage. The members of IPC include corporations like Hewlett Packard, General Motors, IBM, Rockwell and Warner. Patents laws have existed in various developing countries for over 100 years. Embedded in these patent laws was some desire to help the indigenous populations. But this is now threatened by TRIPS because of the lack of a democratic process. Shiva (2001), for example, refers to various patent systems that have evolved through multinational corporations and have been pushed by governments in the developed world through TRIPS, and how this can damage the democratic process of nation states. </w:t>
      </w:r>
      <w:r w:rsidR="00E81B93" w:rsidRPr="001533E3">
        <w:rPr>
          <w:rFonts w:asciiTheme="majorHAnsi" w:eastAsia="Times New Roman" w:hAnsiTheme="majorHAnsi" w:cstheme="majorHAnsi"/>
          <w:szCs w:val="22"/>
        </w:rPr>
        <w:t xml:space="preserve">Fundamentally, it will be impossible to implement TRIPS in a way that will significantly benefit the developing world, because of the inherent inequalities and contradictions that are built into the very fabric of global capitalism itself. Furthermore, the drives of capital are infinite; it will never be satisfied. So, there will never come a point where it will be decided that the inequalities need to be lessened in any fundamental way. Instead, </w:t>
      </w:r>
      <w:r w:rsidR="00E81B93" w:rsidRPr="001533E3">
        <w:rPr>
          <w:rFonts w:asciiTheme="majorHAnsi" w:eastAsia="Times New Roman" w:hAnsiTheme="majorHAnsi" w:cstheme="majorHAnsi"/>
          <w:b/>
          <w:bCs/>
          <w:sz w:val="32"/>
          <w:szCs w:val="32"/>
          <w:u w:val="single"/>
        </w:rPr>
        <w:t>TRIPS</w:t>
      </w:r>
      <w:r w:rsidR="00E81B93" w:rsidRPr="001533E3">
        <w:rPr>
          <w:rFonts w:asciiTheme="majorHAnsi" w:eastAsia="Times New Roman" w:hAnsiTheme="majorHAnsi" w:cstheme="majorHAnsi"/>
          <w:szCs w:val="22"/>
        </w:rPr>
        <w:t>, as a tool which aids the furtherance of global capitalism</w:t>
      </w:r>
      <w:r w:rsidR="00E81B93" w:rsidRPr="001533E3">
        <w:rPr>
          <w:rFonts w:asciiTheme="majorHAnsi" w:eastAsia="Times New Roman" w:hAnsiTheme="majorHAnsi" w:cstheme="majorHAnsi"/>
          <w:b/>
          <w:bCs/>
          <w:sz w:val="32"/>
          <w:szCs w:val="32"/>
          <w:u w:val="single"/>
        </w:rPr>
        <w:t>, is likely to increase</w:t>
      </w:r>
      <w:r w:rsidR="00E81B93" w:rsidRPr="001533E3">
        <w:rPr>
          <w:rFonts w:asciiTheme="majorHAnsi" w:eastAsia="Times New Roman" w:hAnsiTheme="majorHAnsi" w:cstheme="majorHAnsi"/>
          <w:szCs w:val="22"/>
        </w:rPr>
        <w:t xml:space="preserve"> the </w:t>
      </w:r>
      <w:r w:rsidR="00E81B93" w:rsidRPr="001533E3">
        <w:rPr>
          <w:rFonts w:asciiTheme="majorHAnsi" w:eastAsia="Times New Roman" w:hAnsiTheme="majorHAnsi" w:cstheme="majorHAnsi"/>
          <w:b/>
          <w:bCs/>
          <w:sz w:val="32"/>
          <w:szCs w:val="32"/>
          <w:u w:val="single"/>
        </w:rPr>
        <w:t>inequalities</w:t>
      </w:r>
      <w:r w:rsidR="00E81B93" w:rsidRPr="001533E3">
        <w:rPr>
          <w:rFonts w:asciiTheme="majorHAnsi" w:eastAsia="Times New Roman" w:hAnsiTheme="majorHAnsi" w:cstheme="majorHAnsi"/>
          <w:szCs w:val="22"/>
        </w:rPr>
        <w:t xml:space="preserve">. Furthermore, inequalities </w:t>
      </w:r>
      <w:r w:rsidR="00E81B93" w:rsidRPr="001533E3">
        <w:rPr>
          <w:rFonts w:asciiTheme="majorHAnsi" w:eastAsia="Times New Roman" w:hAnsiTheme="majorHAnsi" w:cstheme="majorHAnsi"/>
          <w:b/>
          <w:bCs/>
          <w:sz w:val="32"/>
          <w:szCs w:val="32"/>
          <w:u w:val="single"/>
        </w:rPr>
        <w:t>and poverty will only</w:t>
      </w:r>
      <w:r w:rsidR="00E81B93" w:rsidRPr="001533E3">
        <w:rPr>
          <w:rFonts w:asciiTheme="majorHAnsi" w:eastAsia="Times New Roman" w:hAnsiTheme="majorHAnsi" w:cstheme="majorHAnsi"/>
          <w:szCs w:val="22"/>
        </w:rPr>
        <w:t xml:space="preserve"> ever </w:t>
      </w:r>
      <w:r w:rsidR="00E81B93" w:rsidRPr="001533E3">
        <w:rPr>
          <w:rFonts w:asciiTheme="majorHAnsi" w:eastAsia="Times New Roman" w:hAnsiTheme="majorHAnsi" w:cstheme="majorHAnsi"/>
          <w:b/>
          <w:bCs/>
          <w:sz w:val="32"/>
          <w:szCs w:val="32"/>
          <w:u w:val="single"/>
        </w:rPr>
        <w:t>be lessened</w:t>
      </w:r>
      <w:r w:rsidR="00E81B93" w:rsidRPr="001533E3">
        <w:rPr>
          <w:rFonts w:asciiTheme="majorHAnsi" w:eastAsia="Times New Roman" w:hAnsiTheme="majorHAnsi" w:cstheme="majorHAnsi"/>
          <w:szCs w:val="22"/>
        </w:rPr>
        <w:t xml:space="preserve"> (and largely on a temporary basis) </w:t>
      </w:r>
      <w:r w:rsidR="00E81B93" w:rsidRPr="001533E3">
        <w:rPr>
          <w:rFonts w:asciiTheme="majorHAnsi" w:eastAsia="Times New Roman" w:hAnsiTheme="majorHAnsi" w:cstheme="majorHAnsi"/>
          <w:b/>
          <w:bCs/>
          <w:sz w:val="32"/>
          <w:szCs w:val="32"/>
          <w:u w:val="single"/>
        </w:rPr>
        <w:t>when pressure is placed on</w:t>
      </w:r>
      <w:r w:rsidR="00E81B93" w:rsidRPr="001533E3">
        <w:rPr>
          <w:rFonts w:asciiTheme="majorHAnsi" w:eastAsia="Times New Roman" w:hAnsiTheme="majorHAnsi" w:cstheme="majorHAnsi"/>
          <w:szCs w:val="22"/>
        </w:rPr>
        <w:t xml:space="preserve"> those in </w:t>
      </w:r>
      <w:r w:rsidR="00E81B93" w:rsidRPr="001533E3">
        <w:rPr>
          <w:rFonts w:asciiTheme="majorHAnsi" w:eastAsia="Times New Roman" w:hAnsiTheme="majorHAnsi" w:cstheme="majorHAnsi"/>
          <w:b/>
          <w:bCs/>
          <w:sz w:val="32"/>
          <w:szCs w:val="32"/>
          <w:u w:val="single"/>
        </w:rPr>
        <w:t>positions of power</w:t>
      </w:r>
      <w:r w:rsidR="00E81B93" w:rsidRPr="001533E3">
        <w:rPr>
          <w:rFonts w:asciiTheme="majorHAnsi" w:eastAsia="Times New Roman" w:hAnsiTheme="majorHAnsi" w:cstheme="majorHAnsi"/>
          <w:szCs w:val="22"/>
        </w:rPr>
        <w:t>. In regard to TRIPS this rests on putting pressure on the WTO through organisations such as the Third World Network and various NGOs in order to softe</w:t>
      </w:r>
      <w:r w:rsidR="00E81B93" w:rsidRPr="00E81B93">
        <w:rPr>
          <w:rFonts w:asciiTheme="majorHAnsi" w:eastAsia="Times New Roman" w:hAnsiTheme="majorHAnsi" w:cstheme="majorHAnsi"/>
          <w:szCs w:val="22"/>
        </w:rPr>
        <w:t xml:space="preserve">n some of the most worrying of the implications of TRIPS for the poor and those in the developing world. However, capitalism is a battlefield upon which various compromises are and can only ever be made, but it can never ultimately be for the benefit of the labourer and the poor. To change the situation on a permanent basis, we need to terminate capitalism and replace it with socialism and eventually with communism in my opinion. </w:t>
      </w:r>
    </w:p>
    <w:p w14:paraId="18690ECF" w14:textId="1169DF9D" w:rsidR="0074012D" w:rsidRDefault="0074012D">
      <w:pPr>
        <w:spacing w:after="0" w:line="240" w:lineRule="auto"/>
        <w:rPr>
          <w:rFonts w:eastAsia="Times New Roman" w:cs="Times New Roman"/>
          <w:color w:val="000000"/>
          <w:sz w:val="26"/>
          <w:szCs w:val="26"/>
        </w:rPr>
      </w:pPr>
      <w:r>
        <w:rPr>
          <w:rFonts w:eastAsia="Times New Roman" w:cs="Times New Roman"/>
          <w:color w:val="000000"/>
          <w:sz w:val="26"/>
          <w:szCs w:val="26"/>
        </w:rPr>
        <w:br w:type="page"/>
      </w:r>
    </w:p>
    <w:p w14:paraId="25B4374B" w14:textId="558FED13" w:rsidR="0074012D" w:rsidRDefault="0074012D" w:rsidP="005059DE">
      <w:pPr>
        <w:spacing w:after="0" w:line="240" w:lineRule="auto"/>
        <w:rPr>
          <w:rFonts w:eastAsia="Times New Roman" w:cs="Times New Roman"/>
          <w:color w:val="000000"/>
          <w:sz w:val="40"/>
          <w:szCs w:val="40"/>
        </w:rPr>
      </w:pPr>
      <w:r w:rsidRPr="00F43B46">
        <w:rPr>
          <w:rFonts w:eastAsia="Times New Roman" w:cs="Times New Roman"/>
          <w:color w:val="000000"/>
          <w:sz w:val="40"/>
          <w:szCs w:val="40"/>
        </w:rPr>
        <w:t>I negate the resolution, Resolved: The member nations of the World Trade Organization ought to reduce intellectual property protections for medicines</w:t>
      </w:r>
    </w:p>
    <w:p w14:paraId="0D86C3BA" w14:textId="77777777" w:rsidR="005059DE" w:rsidRPr="005059DE" w:rsidRDefault="005059DE" w:rsidP="005059DE">
      <w:pPr>
        <w:spacing w:after="0" w:line="240" w:lineRule="auto"/>
        <w:rPr>
          <w:rFonts w:eastAsia="Times New Roman" w:cs="Times New Roman"/>
          <w:color w:val="000000"/>
          <w:sz w:val="40"/>
          <w:szCs w:val="40"/>
        </w:rPr>
      </w:pPr>
    </w:p>
    <w:p w14:paraId="26A71A30" w14:textId="77777777" w:rsidR="0032583A" w:rsidRPr="00831B58" w:rsidRDefault="0032583A" w:rsidP="005A0D40">
      <w:pPr>
        <w:spacing w:after="0" w:line="240" w:lineRule="auto"/>
        <w:rPr>
          <w:rFonts w:ascii="Times New Roman" w:eastAsia="Times New Roman" w:hAnsi="Times New Roman" w:cs="Times New Roman"/>
          <w:sz w:val="36"/>
          <w:szCs w:val="36"/>
        </w:rPr>
      </w:pPr>
    </w:p>
    <w:p w14:paraId="77E2B119" w14:textId="2D1DA6FF" w:rsidR="00145086" w:rsidRPr="00586198" w:rsidRDefault="005A0D40" w:rsidP="00586198">
      <w:pPr>
        <w:pStyle w:val="ListParagraph"/>
        <w:numPr>
          <w:ilvl w:val="0"/>
          <w:numId w:val="17"/>
        </w:numPr>
        <w:rPr>
          <w:sz w:val="36"/>
          <w:szCs w:val="36"/>
        </w:rPr>
      </w:pPr>
      <w:r w:rsidRPr="00586198">
        <w:rPr>
          <w:b/>
          <w:bCs/>
          <w:sz w:val="40"/>
          <w:szCs w:val="40"/>
        </w:rPr>
        <w:t>L</w:t>
      </w:r>
      <w:r w:rsidR="00F43B46" w:rsidRPr="00586198">
        <w:rPr>
          <w:b/>
          <w:bCs/>
          <w:sz w:val="40"/>
          <w:szCs w:val="40"/>
        </w:rPr>
        <w:t>INK</w:t>
      </w:r>
      <w:r w:rsidRPr="00586198">
        <w:rPr>
          <w:b/>
          <w:bCs/>
          <w:sz w:val="40"/>
          <w:szCs w:val="40"/>
        </w:rPr>
        <w:t>:</w:t>
      </w:r>
      <w:r w:rsidRPr="00586198">
        <w:rPr>
          <w:sz w:val="36"/>
          <w:szCs w:val="36"/>
        </w:rPr>
        <w:t xml:space="preserve"> </w:t>
      </w:r>
      <w:r w:rsidR="00113757" w:rsidRPr="00586198">
        <w:rPr>
          <w:sz w:val="36"/>
          <w:szCs w:val="36"/>
        </w:rPr>
        <w:t xml:space="preserve">The Aff </w:t>
      </w:r>
      <w:r w:rsidR="00F43B46" w:rsidRPr="00586198">
        <w:rPr>
          <w:sz w:val="36"/>
          <w:szCs w:val="36"/>
        </w:rPr>
        <w:t>reduces IPR which only solves one symptom of the root cause of capitalism perpetuated by the WTO.</w:t>
      </w:r>
    </w:p>
    <w:p w14:paraId="3F2F44CB" w14:textId="77777777" w:rsidR="003E170E" w:rsidRDefault="003E170E" w:rsidP="003E170E">
      <w:pPr>
        <w:spacing w:before="100" w:beforeAutospacing="1" w:after="100" w:afterAutospacing="1" w:line="240" w:lineRule="auto"/>
        <w:rPr>
          <w:rFonts w:asciiTheme="majorHAnsi" w:eastAsia="Times New Roman" w:hAnsiTheme="majorHAnsi" w:cstheme="majorHAnsi"/>
          <w:b/>
          <w:bCs/>
          <w:sz w:val="32"/>
          <w:szCs w:val="32"/>
        </w:rPr>
      </w:pPr>
      <w:r>
        <w:rPr>
          <w:rFonts w:asciiTheme="majorHAnsi" w:eastAsia="Times New Roman" w:hAnsiTheme="majorHAnsi" w:cstheme="majorHAnsi"/>
          <w:b/>
          <w:bCs/>
          <w:sz w:val="32"/>
          <w:szCs w:val="32"/>
        </w:rPr>
        <w:t>The WTO sustains capitalism through TRIPS which catalyzes the commodification of knowledge.</w:t>
      </w:r>
    </w:p>
    <w:p w14:paraId="136EF3F8" w14:textId="4D730AB5" w:rsidR="003E170E" w:rsidRDefault="003E170E" w:rsidP="003E170E">
      <w:pPr>
        <w:spacing w:before="100" w:beforeAutospacing="1" w:after="100" w:afterAutospacing="1" w:line="240" w:lineRule="auto"/>
        <w:rPr>
          <w:rFonts w:asciiTheme="majorHAnsi" w:eastAsia="Times New Roman" w:hAnsiTheme="majorHAnsi" w:cstheme="majorHAnsi"/>
          <w:b/>
          <w:bCs/>
          <w:sz w:val="32"/>
          <w:szCs w:val="32"/>
        </w:rPr>
      </w:pPr>
      <w:r w:rsidRPr="00B563C3">
        <w:rPr>
          <w:rFonts w:asciiTheme="majorHAnsi" w:eastAsia="Times New Roman" w:hAnsiTheme="majorHAnsi" w:cstheme="majorHAnsi"/>
          <w:b/>
          <w:bCs/>
          <w:sz w:val="32"/>
          <w:szCs w:val="32"/>
        </w:rPr>
        <w:t xml:space="preserve">Rikowski </w:t>
      </w:r>
      <w:r w:rsidR="00ED54C4">
        <w:rPr>
          <w:rFonts w:asciiTheme="majorHAnsi" w:eastAsia="Times New Roman" w:hAnsiTheme="majorHAnsi" w:cstheme="majorHAnsi"/>
          <w:b/>
          <w:bCs/>
          <w:sz w:val="32"/>
          <w:szCs w:val="32"/>
        </w:rPr>
        <w:t>3</w:t>
      </w:r>
    </w:p>
    <w:p w14:paraId="22922ADE" w14:textId="77777777" w:rsidR="003E170E" w:rsidRPr="005A057A" w:rsidRDefault="003E170E" w:rsidP="003E170E">
      <w:pPr>
        <w:spacing w:before="100" w:beforeAutospacing="1" w:after="100" w:afterAutospacing="1" w:line="240" w:lineRule="auto"/>
        <w:rPr>
          <w:rFonts w:asciiTheme="majorHAnsi" w:eastAsia="Times New Roman" w:hAnsiTheme="majorHAnsi" w:cstheme="majorHAnsi"/>
          <w:sz w:val="32"/>
          <w:szCs w:val="32"/>
        </w:rPr>
      </w:pPr>
      <w:r w:rsidRPr="005A057A">
        <w:rPr>
          <w:rFonts w:asciiTheme="majorHAnsi" w:eastAsia="Times New Roman" w:hAnsiTheme="majorHAnsi" w:cstheme="majorHAnsi"/>
          <w:sz w:val="32"/>
          <w:szCs w:val="32"/>
        </w:rPr>
        <w:t>TRIPS = Trade-Related Aspects of Intellectual Property Rights Agreement from WTO</w:t>
      </w:r>
    </w:p>
    <w:p w14:paraId="4DA16A13" w14:textId="6A9B2864" w:rsidR="00145086" w:rsidRPr="00622B9B" w:rsidRDefault="003E170E" w:rsidP="00145086">
      <w:pPr>
        <w:spacing w:before="100" w:beforeAutospacing="1" w:after="100" w:afterAutospacing="1" w:line="240" w:lineRule="auto"/>
        <w:rPr>
          <w:rFonts w:asciiTheme="majorHAnsi" w:eastAsia="Times New Roman" w:hAnsiTheme="majorHAnsi" w:cstheme="majorHAnsi"/>
          <w:b/>
          <w:bCs/>
          <w:sz w:val="32"/>
          <w:szCs w:val="32"/>
          <w:u w:val="single"/>
        </w:rPr>
      </w:pPr>
      <w:r w:rsidRPr="002966DA">
        <w:rPr>
          <w:rFonts w:asciiTheme="majorHAnsi" w:eastAsia="Times New Roman" w:hAnsiTheme="majorHAnsi" w:cstheme="majorHAnsi"/>
          <w:sz w:val="18"/>
          <w:szCs w:val="18"/>
        </w:rPr>
        <w:t xml:space="preserve">In my book, </w:t>
      </w:r>
      <w:r w:rsidRPr="002966DA">
        <w:rPr>
          <w:rFonts w:asciiTheme="majorHAnsi" w:eastAsia="Times New Roman" w:hAnsiTheme="majorHAnsi" w:cstheme="majorHAnsi"/>
          <w:i/>
          <w:iCs/>
          <w:sz w:val="18"/>
          <w:szCs w:val="18"/>
        </w:rPr>
        <w:t xml:space="preserve">Globalisation, Information and Libraries </w:t>
      </w:r>
      <w:r w:rsidRPr="002966DA">
        <w:rPr>
          <w:rFonts w:asciiTheme="majorHAnsi" w:eastAsia="Times New Roman" w:hAnsiTheme="majorHAnsi" w:cstheme="majorHAnsi"/>
          <w:sz w:val="18"/>
          <w:szCs w:val="18"/>
        </w:rPr>
        <w:t xml:space="preserve">(Rikowski, 2005), I place TRIPS within an Open Marxist theoretical perspective. In essence, my argument is that </w:t>
      </w:r>
      <w:r w:rsidRPr="002966DA">
        <w:rPr>
          <w:rFonts w:asciiTheme="majorHAnsi" w:eastAsia="Times New Roman" w:hAnsiTheme="majorHAnsi" w:cstheme="majorHAnsi"/>
          <w:b/>
          <w:bCs/>
          <w:sz w:val="32"/>
          <w:szCs w:val="32"/>
          <w:highlight w:val="yellow"/>
          <w:u w:val="single"/>
        </w:rPr>
        <w:t>IPRs, through TRIPS, are</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sz w:val="18"/>
          <w:szCs w:val="18"/>
        </w:rPr>
        <w:t>being</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b/>
          <w:bCs/>
          <w:sz w:val="32"/>
          <w:szCs w:val="32"/>
          <w:highlight w:val="yellow"/>
          <w:u w:val="single"/>
        </w:rPr>
        <w:t>transformed into</w:t>
      </w:r>
      <w:r w:rsidRPr="002966DA">
        <w:rPr>
          <w:rFonts w:asciiTheme="majorHAnsi" w:eastAsia="Times New Roman" w:hAnsiTheme="majorHAnsi" w:cstheme="majorHAnsi"/>
          <w:b/>
          <w:bCs/>
          <w:sz w:val="32"/>
          <w:szCs w:val="32"/>
          <w:u w:val="single"/>
        </w:rPr>
        <w:t xml:space="preserve"> international tradable </w:t>
      </w:r>
      <w:r w:rsidRPr="002966DA">
        <w:rPr>
          <w:rFonts w:asciiTheme="majorHAnsi" w:eastAsia="Times New Roman" w:hAnsiTheme="majorHAnsi" w:cstheme="majorHAnsi"/>
          <w:b/>
          <w:bCs/>
          <w:sz w:val="32"/>
          <w:szCs w:val="32"/>
          <w:highlight w:val="yellow"/>
          <w:u w:val="single"/>
        </w:rPr>
        <w:t>commodities</w:t>
      </w:r>
      <w:r w:rsidRPr="002966DA">
        <w:rPr>
          <w:rFonts w:asciiTheme="majorHAnsi" w:eastAsia="Times New Roman" w:hAnsiTheme="majorHAnsi" w:cstheme="majorHAnsi"/>
          <w:szCs w:val="22"/>
          <w:highlight w:val="yellow"/>
        </w:rPr>
        <w:t xml:space="preserve">. </w:t>
      </w:r>
      <w:r w:rsidRPr="002215A2">
        <w:rPr>
          <w:rFonts w:asciiTheme="majorHAnsi" w:eastAsia="Times New Roman" w:hAnsiTheme="majorHAnsi" w:cstheme="majorHAnsi"/>
          <w:b/>
          <w:bCs/>
          <w:sz w:val="32"/>
          <w:szCs w:val="32"/>
          <w:u w:val="single"/>
        </w:rPr>
        <w:t>Value</w:t>
      </w:r>
      <w:r w:rsidRPr="002215A2">
        <w:rPr>
          <w:rFonts w:asciiTheme="majorHAnsi" w:eastAsia="Times New Roman" w:hAnsiTheme="majorHAnsi" w:cstheme="majorHAnsi"/>
          <w:szCs w:val="22"/>
        </w:rPr>
        <w:t xml:space="preserve"> that is created </w:t>
      </w:r>
      <w:r w:rsidRPr="002215A2">
        <w:rPr>
          <w:rFonts w:asciiTheme="majorHAnsi" w:eastAsia="Times New Roman" w:hAnsiTheme="majorHAnsi" w:cstheme="majorHAnsi"/>
          <w:b/>
          <w:bCs/>
          <w:sz w:val="32"/>
          <w:szCs w:val="32"/>
          <w:u w:val="single"/>
        </w:rPr>
        <w:t>from labour</w:t>
      </w:r>
      <w:r w:rsidRPr="002215A2">
        <w:rPr>
          <w:rFonts w:asciiTheme="majorHAnsi" w:eastAsia="Times New Roman" w:hAnsiTheme="majorHAnsi" w:cstheme="majorHAnsi"/>
          <w:szCs w:val="22"/>
        </w:rPr>
        <w:t xml:space="preserve"> (and particularly from intellectual labour in this regard) becomes </w:t>
      </w:r>
      <w:r w:rsidRPr="002215A2">
        <w:rPr>
          <w:rFonts w:asciiTheme="majorHAnsi" w:eastAsia="Times New Roman" w:hAnsiTheme="majorHAnsi" w:cstheme="majorHAnsi"/>
          <w:b/>
          <w:bCs/>
          <w:sz w:val="32"/>
          <w:szCs w:val="32"/>
          <w:u w:val="single"/>
        </w:rPr>
        <w:t>embedded in the commodity</w:t>
      </w:r>
      <w:r w:rsidRPr="002215A2">
        <w:rPr>
          <w:rFonts w:asciiTheme="majorHAnsi" w:eastAsia="Times New Roman" w:hAnsiTheme="majorHAnsi" w:cstheme="majorHAnsi"/>
          <w:szCs w:val="22"/>
        </w:rPr>
        <w:t>.</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sz w:val="18"/>
          <w:szCs w:val="18"/>
        </w:rPr>
        <w:t>Furthermore,</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b/>
          <w:bCs/>
          <w:sz w:val="32"/>
          <w:szCs w:val="32"/>
          <w:u w:val="single"/>
        </w:rPr>
        <w:t>value can only ever be created from labour</w:t>
      </w:r>
      <w:r w:rsidRPr="002966DA">
        <w:rPr>
          <w:rFonts w:asciiTheme="majorHAnsi" w:eastAsia="Times New Roman" w:hAnsiTheme="majorHAnsi" w:cstheme="majorHAnsi"/>
          <w:szCs w:val="22"/>
        </w:rPr>
        <w:t xml:space="preserve">. These </w:t>
      </w:r>
      <w:r w:rsidRPr="002966DA">
        <w:rPr>
          <w:rFonts w:asciiTheme="majorHAnsi" w:eastAsia="Times New Roman" w:hAnsiTheme="majorHAnsi" w:cstheme="majorHAnsi"/>
          <w:b/>
          <w:bCs/>
          <w:sz w:val="32"/>
          <w:szCs w:val="32"/>
          <w:highlight w:val="yellow"/>
          <w:u w:val="single"/>
        </w:rPr>
        <w:t>commodities are</w:t>
      </w:r>
      <w:r w:rsidRPr="002966DA">
        <w:rPr>
          <w:rFonts w:asciiTheme="majorHAnsi" w:eastAsia="Times New Roman" w:hAnsiTheme="majorHAnsi" w:cstheme="majorHAnsi"/>
          <w:szCs w:val="22"/>
        </w:rPr>
        <w:t xml:space="preserve"> then </w:t>
      </w:r>
      <w:r w:rsidRPr="002966DA">
        <w:rPr>
          <w:rFonts w:asciiTheme="majorHAnsi" w:eastAsia="Times New Roman" w:hAnsiTheme="majorHAnsi" w:cstheme="majorHAnsi"/>
          <w:b/>
          <w:bCs/>
          <w:sz w:val="32"/>
          <w:szCs w:val="32"/>
          <w:highlight w:val="yellow"/>
          <w:u w:val="single"/>
        </w:rPr>
        <w:t>sold</w:t>
      </w:r>
      <w:r w:rsidRPr="002966DA">
        <w:rPr>
          <w:rFonts w:asciiTheme="majorHAnsi" w:eastAsia="Times New Roman" w:hAnsiTheme="majorHAnsi" w:cstheme="majorHAnsi"/>
          <w:szCs w:val="22"/>
        </w:rPr>
        <w:t xml:space="preserve"> in the marketplace </w:t>
      </w:r>
      <w:r w:rsidRPr="002966DA">
        <w:rPr>
          <w:rFonts w:asciiTheme="majorHAnsi" w:eastAsia="Times New Roman" w:hAnsiTheme="majorHAnsi" w:cstheme="majorHAnsi"/>
          <w:b/>
          <w:bCs/>
          <w:sz w:val="32"/>
          <w:szCs w:val="32"/>
          <w:highlight w:val="yellow"/>
          <w:u w:val="single"/>
        </w:rPr>
        <w:t>and profits are made</w:t>
      </w:r>
      <w:r w:rsidRPr="002966DA">
        <w:rPr>
          <w:rFonts w:asciiTheme="majorHAnsi" w:eastAsia="Times New Roman" w:hAnsiTheme="majorHAnsi" w:cstheme="majorHAnsi"/>
          <w:szCs w:val="22"/>
        </w:rPr>
        <w:t xml:space="preserve"> and this </w:t>
      </w:r>
      <w:r w:rsidRPr="002966DA">
        <w:rPr>
          <w:rFonts w:asciiTheme="majorHAnsi" w:eastAsia="Times New Roman" w:hAnsiTheme="majorHAnsi" w:cstheme="majorHAnsi"/>
          <w:b/>
          <w:bCs/>
          <w:sz w:val="32"/>
          <w:szCs w:val="32"/>
          <w:highlight w:val="yellow"/>
          <w:u w:val="single"/>
        </w:rPr>
        <w:t>ensures</w:t>
      </w:r>
      <w:r w:rsidRPr="002966DA">
        <w:rPr>
          <w:rFonts w:asciiTheme="majorHAnsi" w:eastAsia="Times New Roman" w:hAnsiTheme="majorHAnsi" w:cstheme="majorHAnsi"/>
          <w:b/>
          <w:bCs/>
          <w:sz w:val="32"/>
          <w:szCs w:val="32"/>
          <w:u w:val="single"/>
        </w:rPr>
        <w:t xml:space="preserve"> the continued </w:t>
      </w:r>
      <w:r w:rsidRPr="002966DA">
        <w:rPr>
          <w:rFonts w:asciiTheme="majorHAnsi" w:eastAsia="Times New Roman" w:hAnsiTheme="majorHAnsi" w:cstheme="majorHAnsi"/>
          <w:b/>
          <w:bCs/>
          <w:sz w:val="32"/>
          <w:szCs w:val="32"/>
          <w:highlight w:val="yellow"/>
          <w:u w:val="single"/>
        </w:rPr>
        <w:t>success of global capitalism, whilst labour is exploited, alienated and objectified.</w:t>
      </w:r>
      <w:r w:rsidRPr="002966DA">
        <w:rPr>
          <w:rFonts w:asciiTheme="majorHAnsi" w:eastAsia="Times New Roman" w:hAnsiTheme="majorHAnsi" w:cstheme="majorHAnsi"/>
          <w:b/>
          <w:bCs/>
          <w:sz w:val="32"/>
          <w:szCs w:val="32"/>
          <w:u w:val="single"/>
        </w:rPr>
        <w:t xml:space="preserve"> </w:t>
      </w:r>
      <w:r w:rsidRPr="002966DA">
        <w:rPr>
          <w:rFonts w:asciiTheme="majorHAnsi" w:eastAsia="Times New Roman" w:hAnsiTheme="majorHAnsi" w:cstheme="majorHAnsi"/>
          <w:szCs w:val="22"/>
        </w:rPr>
        <w:t xml:space="preserve">Following on from Marx, we need to begin our analysis of capitalism with the commodity. The logic of capitalism is </w:t>
      </w:r>
      <w:r w:rsidRPr="002966DA">
        <w:rPr>
          <w:rFonts w:asciiTheme="majorHAnsi" w:eastAsia="Times New Roman" w:hAnsiTheme="majorHAnsi" w:cstheme="majorHAnsi"/>
          <w:b/>
          <w:bCs/>
          <w:sz w:val="32"/>
          <w:szCs w:val="32"/>
          <w:highlight w:val="yellow"/>
          <w:u w:val="single"/>
        </w:rPr>
        <w:t>the commodification of all</w:t>
      </w:r>
      <w:r w:rsidRPr="002966DA">
        <w:rPr>
          <w:rFonts w:asciiTheme="majorHAnsi" w:eastAsia="Times New Roman" w:hAnsiTheme="majorHAnsi" w:cstheme="majorHAnsi"/>
          <w:szCs w:val="22"/>
        </w:rPr>
        <w:t xml:space="preserve"> that </w:t>
      </w:r>
      <w:r w:rsidRPr="002966DA">
        <w:rPr>
          <w:rFonts w:asciiTheme="majorHAnsi" w:eastAsia="Times New Roman" w:hAnsiTheme="majorHAnsi" w:cstheme="majorHAnsi"/>
          <w:b/>
          <w:bCs/>
          <w:sz w:val="32"/>
          <w:szCs w:val="32"/>
          <w:highlight w:val="yellow"/>
          <w:u w:val="single"/>
        </w:rPr>
        <w:t>surrounds us</w:t>
      </w:r>
      <w:r w:rsidRPr="002966DA">
        <w:rPr>
          <w:rFonts w:asciiTheme="majorHAnsi" w:eastAsia="Times New Roman" w:hAnsiTheme="majorHAnsi" w:cstheme="majorHAnsi"/>
          <w:szCs w:val="22"/>
        </w:rPr>
        <w:t xml:space="preserve">. Now, we are seeing this process starting to take effect </w:t>
      </w:r>
      <w:r w:rsidRPr="002966DA">
        <w:rPr>
          <w:rFonts w:asciiTheme="majorHAnsi" w:eastAsia="Times New Roman" w:hAnsiTheme="majorHAnsi" w:cstheme="majorHAnsi"/>
          <w:b/>
          <w:bCs/>
          <w:sz w:val="32"/>
          <w:szCs w:val="32"/>
          <w:highlight w:val="yellow"/>
          <w:u w:val="single"/>
        </w:rPr>
        <w:t>in areas</w:t>
      </w:r>
      <w:r w:rsidRPr="002966DA">
        <w:rPr>
          <w:rFonts w:asciiTheme="majorHAnsi" w:eastAsia="Times New Roman" w:hAnsiTheme="majorHAnsi" w:cstheme="majorHAnsi"/>
          <w:szCs w:val="22"/>
        </w:rPr>
        <w:t xml:space="preserve"> that were unheard of before – this includes schools, universities and libraries. These are areas that </w:t>
      </w:r>
      <w:r w:rsidRPr="002966DA">
        <w:rPr>
          <w:rFonts w:asciiTheme="majorHAnsi" w:eastAsia="Times New Roman" w:hAnsiTheme="majorHAnsi" w:cstheme="majorHAnsi"/>
          <w:b/>
          <w:bCs/>
          <w:sz w:val="32"/>
          <w:szCs w:val="32"/>
          <w:u w:val="single"/>
        </w:rPr>
        <w:t xml:space="preserve">were previously </w:t>
      </w:r>
      <w:r w:rsidRPr="002966DA">
        <w:rPr>
          <w:rFonts w:asciiTheme="majorHAnsi" w:eastAsia="Times New Roman" w:hAnsiTheme="majorHAnsi" w:cstheme="majorHAnsi"/>
          <w:b/>
          <w:bCs/>
          <w:sz w:val="32"/>
          <w:szCs w:val="32"/>
          <w:highlight w:val="yellow"/>
          <w:u w:val="single"/>
        </w:rPr>
        <w:t>thought to be</w:t>
      </w:r>
      <w:r w:rsidRPr="002966DA">
        <w:rPr>
          <w:rFonts w:asciiTheme="majorHAnsi" w:eastAsia="Times New Roman" w:hAnsiTheme="majorHAnsi" w:cstheme="majorHAnsi"/>
          <w:szCs w:val="22"/>
        </w:rPr>
        <w:t xml:space="preserve"> something </w:t>
      </w:r>
      <w:r w:rsidRPr="002966DA">
        <w:rPr>
          <w:rFonts w:asciiTheme="majorHAnsi" w:eastAsia="Times New Roman" w:hAnsiTheme="majorHAnsi" w:cstheme="majorHAnsi"/>
          <w:b/>
          <w:bCs/>
          <w:sz w:val="32"/>
          <w:szCs w:val="32"/>
          <w:highlight w:val="yellow"/>
          <w:u w:val="single"/>
        </w:rPr>
        <w:t>beyond commercialisation</w:t>
      </w:r>
      <w:r w:rsidRPr="002966DA">
        <w:rPr>
          <w:rFonts w:asciiTheme="majorHAnsi" w:eastAsia="Times New Roman" w:hAnsiTheme="majorHAnsi" w:cstheme="majorHAnsi"/>
          <w:szCs w:val="22"/>
        </w:rPr>
        <w:t xml:space="preserve"> and trading. But </w:t>
      </w:r>
      <w:r w:rsidRPr="002966DA">
        <w:rPr>
          <w:rFonts w:asciiTheme="majorHAnsi" w:eastAsia="Times New Roman" w:hAnsiTheme="majorHAnsi" w:cstheme="majorHAnsi"/>
          <w:b/>
          <w:bCs/>
          <w:sz w:val="32"/>
          <w:szCs w:val="32"/>
          <w:highlight w:val="yellow"/>
          <w:u w:val="single"/>
        </w:rPr>
        <w:t>through the WTO</w:t>
      </w:r>
      <w:r w:rsidRPr="002966DA">
        <w:rPr>
          <w:rFonts w:asciiTheme="majorHAnsi" w:eastAsia="Times New Roman" w:hAnsiTheme="majorHAnsi" w:cstheme="majorHAnsi"/>
          <w:szCs w:val="22"/>
        </w:rPr>
        <w:t xml:space="preserve"> we are now witnessing a dramatic change. The logic of this at a future date will be that the public will probably have to pay for services, the same way that they pay for other goods in shops, and services provided by other private companies, such as a taxi service. So, the aim in </w:t>
      </w:r>
      <w:r w:rsidRPr="002966DA">
        <w:rPr>
          <w:rFonts w:asciiTheme="majorHAnsi" w:eastAsia="Times New Roman" w:hAnsiTheme="majorHAnsi" w:cstheme="majorHAnsi"/>
          <w:b/>
          <w:bCs/>
          <w:sz w:val="32"/>
          <w:szCs w:val="32"/>
          <w:highlight w:val="yellow"/>
          <w:u w:val="single"/>
        </w:rPr>
        <w:t>TRIPS</w:t>
      </w:r>
      <w:r w:rsidRPr="002966DA">
        <w:rPr>
          <w:rFonts w:asciiTheme="majorHAnsi" w:eastAsia="Times New Roman" w:hAnsiTheme="majorHAnsi" w:cstheme="majorHAnsi"/>
          <w:szCs w:val="22"/>
        </w:rPr>
        <w:t xml:space="preserve"> is </w:t>
      </w:r>
      <w:r w:rsidRPr="002966DA">
        <w:rPr>
          <w:rFonts w:asciiTheme="majorHAnsi" w:eastAsia="Times New Roman" w:hAnsiTheme="majorHAnsi" w:cstheme="majorHAnsi"/>
          <w:sz w:val="18"/>
          <w:szCs w:val="18"/>
        </w:rPr>
        <w:t>to</w:t>
      </w:r>
      <w:r w:rsidRPr="002966DA">
        <w:rPr>
          <w:rFonts w:asciiTheme="majorHAnsi" w:eastAsia="Times New Roman" w:hAnsiTheme="majorHAnsi" w:cstheme="majorHAnsi"/>
          <w:b/>
          <w:bCs/>
          <w:sz w:val="32"/>
          <w:szCs w:val="32"/>
          <w:u w:val="single"/>
        </w:rPr>
        <w:t xml:space="preserve"> </w:t>
      </w:r>
      <w:r w:rsidRPr="002966DA">
        <w:rPr>
          <w:rFonts w:asciiTheme="majorHAnsi" w:eastAsia="Times New Roman" w:hAnsiTheme="majorHAnsi" w:cstheme="majorHAnsi"/>
          <w:b/>
          <w:bCs/>
          <w:sz w:val="32"/>
          <w:szCs w:val="32"/>
          <w:highlight w:val="yellow"/>
          <w:u w:val="single"/>
        </w:rPr>
        <w:t>transform</w:t>
      </w:r>
      <w:r w:rsidRPr="002966DA">
        <w:rPr>
          <w:rFonts w:asciiTheme="majorHAnsi" w:eastAsia="Times New Roman" w:hAnsiTheme="majorHAnsi" w:cstheme="majorHAnsi"/>
          <w:szCs w:val="22"/>
        </w:rPr>
        <w:t xml:space="preserve"> knowledge, information and </w:t>
      </w:r>
      <w:r w:rsidRPr="002966DA">
        <w:rPr>
          <w:rFonts w:asciiTheme="majorHAnsi" w:eastAsia="Times New Roman" w:hAnsiTheme="majorHAnsi" w:cstheme="majorHAnsi"/>
          <w:b/>
          <w:bCs/>
          <w:sz w:val="32"/>
          <w:szCs w:val="32"/>
          <w:highlight w:val="yellow"/>
          <w:u w:val="single"/>
        </w:rPr>
        <w:t>ideas into IPRs</w:t>
      </w:r>
      <w:r w:rsidRPr="002966DA">
        <w:rPr>
          <w:rFonts w:asciiTheme="majorHAnsi" w:eastAsia="Times New Roman" w:hAnsiTheme="majorHAnsi" w:cstheme="majorHAnsi"/>
          <w:szCs w:val="22"/>
        </w:rPr>
        <w:t xml:space="preserve"> that can then be </w:t>
      </w:r>
      <w:r w:rsidRPr="002966DA">
        <w:rPr>
          <w:rFonts w:asciiTheme="majorHAnsi" w:eastAsia="Times New Roman" w:hAnsiTheme="majorHAnsi" w:cstheme="majorHAnsi"/>
          <w:b/>
          <w:bCs/>
          <w:sz w:val="32"/>
          <w:szCs w:val="32"/>
          <w:highlight w:val="yellow"/>
          <w:u w:val="single"/>
        </w:rPr>
        <w:t>traded</w:t>
      </w:r>
      <w:r w:rsidRPr="002966DA">
        <w:rPr>
          <w:rFonts w:asciiTheme="majorHAnsi" w:eastAsia="Times New Roman" w:hAnsiTheme="majorHAnsi" w:cstheme="majorHAnsi"/>
          <w:b/>
          <w:bCs/>
          <w:sz w:val="32"/>
          <w:szCs w:val="32"/>
          <w:u w:val="single"/>
        </w:rPr>
        <w:t xml:space="preserve"> in the market</w:t>
      </w:r>
      <w:r w:rsidRPr="002966DA">
        <w:rPr>
          <w:rFonts w:asciiTheme="majorHAnsi" w:eastAsia="Times New Roman" w:hAnsiTheme="majorHAnsi" w:cstheme="majorHAnsi"/>
          <w:szCs w:val="22"/>
        </w:rPr>
        <w:t xml:space="preserve">place. Fundamentally, the </w:t>
      </w:r>
      <w:r w:rsidRPr="002966DA">
        <w:rPr>
          <w:rFonts w:asciiTheme="majorHAnsi" w:eastAsia="Times New Roman" w:hAnsiTheme="majorHAnsi" w:cstheme="majorHAnsi"/>
          <w:b/>
          <w:bCs/>
          <w:sz w:val="32"/>
          <w:szCs w:val="32"/>
          <w:highlight w:val="yellow"/>
          <w:u w:val="single"/>
        </w:rPr>
        <w:t>TRIPS</w:t>
      </w:r>
      <w:r w:rsidRPr="002966DA">
        <w:rPr>
          <w:rFonts w:asciiTheme="majorHAnsi" w:eastAsia="Times New Roman" w:hAnsiTheme="majorHAnsi" w:cstheme="majorHAnsi"/>
          <w:sz w:val="32"/>
          <w:szCs w:val="32"/>
        </w:rPr>
        <w:t xml:space="preserve"> </w:t>
      </w:r>
      <w:r w:rsidRPr="002966DA">
        <w:rPr>
          <w:rFonts w:asciiTheme="majorHAnsi" w:eastAsia="Times New Roman" w:hAnsiTheme="majorHAnsi" w:cstheme="majorHAnsi"/>
          <w:sz w:val="18"/>
          <w:szCs w:val="18"/>
        </w:rPr>
        <w:t>assists with</w:t>
      </w:r>
      <w:r w:rsidRPr="002966DA">
        <w:rPr>
          <w:rFonts w:asciiTheme="majorHAnsi" w:eastAsia="Times New Roman" w:hAnsiTheme="majorHAnsi" w:cstheme="majorHAnsi"/>
          <w:szCs w:val="22"/>
        </w:rPr>
        <w:t xml:space="preserve"> the process of </w:t>
      </w:r>
      <w:r w:rsidRPr="002966DA">
        <w:rPr>
          <w:rFonts w:asciiTheme="majorHAnsi" w:eastAsia="Times New Roman" w:hAnsiTheme="majorHAnsi" w:cstheme="majorHAnsi"/>
          <w:b/>
          <w:bCs/>
          <w:sz w:val="32"/>
          <w:szCs w:val="32"/>
          <w:highlight w:val="yellow"/>
          <w:u w:val="single"/>
        </w:rPr>
        <w:t>commodify</w:t>
      </w:r>
      <w:r w:rsidRPr="002966DA">
        <w:rPr>
          <w:rFonts w:asciiTheme="majorHAnsi" w:eastAsia="Times New Roman" w:hAnsiTheme="majorHAnsi" w:cstheme="majorHAnsi"/>
          <w:szCs w:val="22"/>
        </w:rPr>
        <w:t xml:space="preserve">ing </w:t>
      </w:r>
      <w:r w:rsidRPr="002966DA">
        <w:rPr>
          <w:rFonts w:asciiTheme="majorHAnsi" w:eastAsia="Times New Roman" w:hAnsiTheme="majorHAnsi" w:cstheme="majorHAnsi"/>
          <w:b/>
          <w:bCs/>
          <w:sz w:val="32"/>
          <w:szCs w:val="32"/>
          <w:highlight w:val="yellow"/>
          <w:u w:val="single"/>
        </w:rPr>
        <w:t>more</w:t>
      </w:r>
      <w:r w:rsidRPr="002966DA">
        <w:rPr>
          <w:rFonts w:asciiTheme="majorHAnsi" w:eastAsia="Times New Roman" w:hAnsiTheme="majorHAnsi" w:cstheme="majorHAnsi"/>
          <w:szCs w:val="22"/>
        </w:rPr>
        <w:t xml:space="preserve"> and more </w:t>
      </w:r>
      <w:r w:rsidRPr="002966DA">
        <w:rPr>
          <w:rFonts w:asciiTheme="majorHAnsi" w:eastAsia="Times New Roman" w:hAnsiTheme="majorHAnsi" w:cstheme="majorHAnsi"/>
          <w:b/>
          <w:bCs/>
          <w:sz w:val="32"/>
          <w:szCs w:val="32"/>
          <w:highlight w:val="yellow"/>
          <w:u w:val="single"/>
        </w:rPr>
        <w:t>areas of social life</w:t>
      </w:r>
      <w:r w:rsidRPr="002966DA">
        <w:rPr>
          <w:rFonts w:asciiTheme="majorHAnsi" w:eastAsia="Times New Roman" w:hAnsiTheme="majorHAnsi" w:cstheme="majorHAnsi"/>
          <w:szCs w:val="22"/>
          <w:highlight w:val="yellow"/>
        </w:rPr>
        <w:t>.</w:t>
      </w:r>
      <w:r w:rsidRPr="002966DA">
        <w:rPr>
          <w:rFonts w:asciiTheme="majorHAnsi" w:eastAsia="Times New Roman" w:hAnsiTheme="majorHAnsi" w:cstheme="majorHAnsi"/>
          <w:szCs w:val="22"/>
        </w:rPr>
        <w:t xml:space="preserve"> But what </w:t>
      </w:r>
      <w:r w:rsidRPr="002966DA">
        <w:rPr>
          <w:rFonts w:asciiTheme="majorHAnsi" w:eastAsia="Times New Roman" w:hAnsiTheme="majorHAnsi" w:cstheme="majorHAnsi"/>
          <w:i/>
          <w:iCs/>
          <w:szCs w:val="22"/>
        </w:rPr>
        <w:t xml:space="preserve">exactly </w:t>
      </w:r>
      <w:r w:rsidRPr="002966DA">
        <w:rPr>
          <w:rFonts w:asciiTheme="majorHAnsi" w:eastAsia="Times New Roman" w:hAnsiTheme="majorHAnsi" w:cstheme="majorHAnsi"/>
          <w:szCs w:val="22"/>
        </w:rPr>
        <w:t xml:space="preserve">is this value, which becomes embedded in the commodity? I consider this in depth in my dissertation on value creation through knowledge (Rikowski, 2003a), and also provide an overview of it in </w:t>
      </w:r>
      <w:r w:rsidRPr="002966DA">
        <w:rPr>
          <w:rFonts w:asciiTheme="majorHAnsi" w:eastAsia="Times New Roman" w:hAnsiTheme="majorHAnsi" w:cstheme="majorHAnsi"/>
          <w:i/>
          <w:iCs/>
          <w:szCs w:val="22"/>
        </w:rPr>
        <w:t xml:space="preserve">Globalisation, Information and Libraries </w:t>
      </w:r>
      <w:r w:rsidRPr="002966DA">
        <w:rPr>
          <w:rFonts w:asciiTheme="majorHAnsi" w:eastAsia="Times New Roman" w:hAnsiTheme="majorHAnsi" w:cstheme="majorHAnsi"/>
          <w:szCs w:val="22"/>
        </w:rPr>
        <w:t xml:space="preserve">(Rikowski, 2005), and further explore it in the forthcoming book that I am editing, </w:t>
      </w:r>
      <w:r w:rsidRPr="002966DA">
        <w:rPr>
          <w:rFonts w:asciiTheme="majorHAnsi" w:eastAsia="Times New Roman" w:hAnsiTheme="majorHAnsi" w:cstheme="majorHAnsi"/>
          <w:i/>
          <w:iCs/>
          <w:szCs w:val="22"/>
        </w:rPr>
        <w:t xml:space="preserve">Knowledge Management: social, cultural and theoretical perspectives </w:t>
      </w:r>
      <w:r w:rsidRPr="002966DA">
        <w:rPr>
          <w:rFonts w:asciiTheme="majorHAnsi" w:eastAsia="Times New Roman" w:hAnsiTheme="majorHAnsi" w:cstheme="majorHAnsi"/>
          <w:szCs w:val="22"/>
        </w:rPr>
        <w:t xml:space="preserve">(Rikowski, 2007). Capitalism goes through different stages, such as the Agricultural Revolution and the Industrial Revolution, and now </w:t>
      </w:r>
      <w:r w:rsidRPr="002966DA">
        <w:rPr>
          <w:rFonts w:asciiTheme="majorHAnsi" w:eastAsia="Times New Roman" w:hAnsiTheme="majorHAnsi" w:cstheme="majorHAnsi"/>
          <w:b/>
          <w:bCs/>
          <w:sz w:val="32"/>
          <w:szCs w:val="32"/>
          <w:u w:val="single"/>
        </w:rPr>
        <w:t>we are</w:t>
      </w:r>
      <w:r w:rsidRPr="002966DA">
        <w:rPr>
          <w:rFonts w:asciiTheme="majorHAnsi" w:eastAsia="Times New Roman" w:hAnsiTheme="majorHAnsi" w:cstheme="majorHAnsi"/>
          <w:szCs w:val="22"/>
        </w:rPr>
        <w:t xml:space="preserve"> moving </w:t>
      </w:r>
      <w:r w:rsidRPr="002966DA">
        <w:rPr>
          <w:rFonts w:asciiTheme="majorHAnsi" w:eastAsia="Times New Roman" w:hAnsiTheme="majorHAnsi" w:cstheme="majorHAnsi"/>
          <w:b/>
          <w:bCs/>
          <w:sz w:val="32"/>
          <w:szCs w:val="32"/>
          <w:u w:val="single"/>
        </w:rPr>
        <w:t>in</w:t>
      </w:r>
      <w:r w:rsidRPr="002966DA">
        <w:rPr>
          <w:rFonts w:asciiTheme="majorHAnsi" w:eastAsia="Times New Roman" w:hAnsiTheme="majorHAnsi" w:cstheme="majorHAnsi"/>
          <w:szCs w:val="22"/>
        </w:rPr>
        <w:t xml:space="preserve">to </w:t>
      </w:r>
      <w:r w:rsidRPr="002966DA">
        <w:rPr>
          <w:rFonts w:asciiTheme="majorHAnsi" w:eastAsia="Times New Roman" w:hAnsiTheme="majorHAnsi" w:cstheme="majorHAnsi"/>
          <w:b/>
          <w:bCs/>
          <w:sz w:val="32"/>
          <w:szCs w:val="32"/>
          <w:u w:val="single"/>
        </w:rPr>
        <w:t>the knowledge revolution</w:t>
      </w:r>
      <w:r w:rsidRPr="002966DA">
        <w:rPr>
          <w:rFonts w:asciiTheme="majorHAnsi" w:eastAsia="Times New Roman" w:hAnsiTheme="majorHAnsi" w:cstheme="majorHAnsi"/>
          <w:szCs w:val="22"/>
        </w:rPr>
        <w:t xml:space="preserve"> (see Rikowski, 2000a, b, 2003b). Throughout all these periods, capitalism is sustained by value, and this value can only ever be created by labour. As Marx said: ‘human labour creates value, but is not itself value. It becomes value only in its congealed state, </w:t>
      </w:r>
      <w:r w:rsidRPr="002966DA">
        <w:rPr>
          <w:rFonts w:asciiTheme="majorHAnsi" w:eastAsia="Times New Roman" w:hAnsiTheme="majorHAnsi" w:cstheme="majorHAnsi"/>
          <w:b/>
          <w:bCs/>
          <w:sz w:val="32"/>
          <w:szCs w:val="32"/>
          <w:u w:val="single"/>
        </w:rPr>
        <w:t>when</w:t>
      </w:r>
      <w:r w:rsidRPr="002966DA">
        <w:rPr>
          <w:rFonts w:asciiTheme="majorHAnsi" w:eastAsia="Times New Roman" w:hAnsiTheme="majorHAnsi" w:cstheme="majorHAnsi"/>
          <w:szCs w:val="22"/>
        </w:rPr>
        <w:t xml:space="preserve"> embodied in the form of some object’ (1867, p. 57). In the Industrial Revolution, value was largely extracted from manual labour, but in the knowledge revolution </w:t>
      </w:r>
      <w:r w:rsidRPr="002966DA">
        <w:rPr>
          <w:rFonts w:asciiTheme="majorHAnsi" w:eastAsia="Times New Roman" w:hAnsiTheme="majorHAnsi" w:cstheme="majorHAnsi"/>
          <w:b/>
          <w:bCs/>
          <w:sz w:val="32"/>
          <w:szCs w:val="32"/>
          <w:u w:val="single"/>
        </w:rPr>
        <w:t>value is</w:t>
      </w:r>
      <w:r w:rsidRPr="002966DA">
        <w:rPr>
          <w:rFonts w:asciiTheme="majorHAnsi" w:eastAsia="Times New Roman" w:hAnsiTheme="majorHAnsi" w:cstheme="majorHAnsi"/>
          <w:szCs w:val="22"/>
        </w:rPr>
        <w:t xml:space="preserve"> being </w:t>
      </w:r>
      <w:r w:rsidRPr="002966DA">
        <w:rPr>
          <w:rFonts w:asciiTheme="majorHAnsi" w:eastAsia="Times New Roman" w:hAnsiTheme="majorHAnsi" w:cstheme="majorHAnsi"/>
          <w:b/>
          <w:bCs/>
          <w:sz w:val="32"/>
          <w:szCs w:val="32"/>
          <w:u w:val="single"/>
        </w:rPr>
        <w:t>increasingly extracted from intellectual labour. TRIPS assists with this</w:t>
      </w:r>
      <w:r w:rsidRPr="002966DA">
        <w:rPr>
          <w:rFonts w:asciiTheme="majorHAnsi" w:eastAsia="Times New Roman" w:hAnsiTheme="majorHAnsi" w:cstheme="majorHAnsi"/>
          <w:szCs w:val="22"/>
        </w:rPr>
        <w:t xml:space="preserve"> extraction of value, </w:t>
      </w:r>
      <w:r w:rsidRPr="002966DA">
        <w:rPr>
          <w:rFonts w:asciiTheme="majorHAnsi" w:eastAsia="Times New Roman" w:hAnsiTheme="majorHAnsi" w:cstheme="majorHAnsi"/>
          <w:b/>
          <w:bCs/>
          <w:sz w:val="32"/>
          <w:szCs w:val="32"/>
          <w:u w:val="single"/>
        </w:rPr>
        <w:t>and with</w:t>
      </w:r>
      <w:r w:rsidRPr="002966DA">
        <w:rPr>
          <w:rFonts w:asciiTheme="majorHAnsi" w:eastAsia="Times New Roman" w:hAnsiTheme="majorHAnsi" w:cstheme="majorHAnsi"/>
          <w:szCs w:val="22"/>
        </w:rPr>
        <w:t xml:space="preserve"> the </w:t>
      </w:r>
      <w:r w:rsidRPr="002966DA">
        <w:rPr>
          <w:rFonts w:asciiTheme="majorHAnsi" w:eastAsia="Times New Roman" w:hAnsiTheme="majorHAnsi" w:cstheme="majorHAnsi"/>
          <w:b/>
          <w:bCs/>
          <w:sz w:val="32"/>
          <w:szCs w:val="32"/>
          <w:u w:val="single"/>
        </w:rPr>
        <w:t>embedding</w:t>
      </w:r>
      <w:r w:rsidRPr="002966DA">
        <w:rPr>
          <w:rFonts w:asciiTheme="majorHAnsi" w:eastAsia="Times New Roman" w:hAnsiTheme="majorHAnsi" w:cstheme="majorHAnsi"/>
          <w:szCs w:val="22"/>
        </w:rPr>
        <w:t xml:space="preserve"> of </w:t>
      </w:r>
      <w:r w:rsidRPr="002966DA">
        <w:rPr>
          <w:rFonts w:asciiTheme="majorHAnsi" w:eastAsia="Times New Roman" w:hAnsiTheme="majorHAnsi" w:cstheme="majorHAnsi"/>
          <w:b/>
          <w:bCs/>
          <w:sz w:val="32"/>
          <w:szCs w:val="32"/>
          <w:u w:val="single"/>
        </w:rPr>
        <w:t>it in</w:t>
      </w:r>
      <w:r w:rsidRPr="002966DA">
        <w:rPr>
          <w:rFonts w:asciiTheme="majorHAnsi" w:eastAsia="Times New Roman" w:hAnsiTheme="majorHAnsi" w:cstheme="majorHAnsi"/>
          <w:szCs w:val="22"/>
        </w:rPr>
        <w:t xml:space="preserve"> the </w:t>
      </w:r>
      <w:r w:rsidRPr="002966DA">
        <w:rPr>
          <w:rFonts w:asciiTheme="majorHAnsi" w:eastAsia="Times New Roman" w:hAnsiTheme="majorHAnsi" w:cstheme="majorHAnsi"/>
          <w:b/>
          <w:bCs/>
          <w:sz w:val="32"/>
          <w:szCs w:val="32"/>
          <w:u w:val="single"/>
        </w:rPr>
        <w:t>commodity</w:t>
      </w:r>
      <w:r w:rsidR="005A5E0B">
        <w:rPr>
          <w:rFonts w:asciiTheme="majorHAnsi" w:eastAsia="Times New Roman" w:hAnsiTheme="majorHAnsi" w:cstheme="majorHAnsi"/>
          <w:szCs w:val="22"/>
        </w:rPr>
        <w:t>…</w:t>
      </w:r>
      <w:r w:rsidR="005A5E0B">
        <w:rPr>
          <w:rFonts w:asciiTheme="majorHAnsi" w:eastAsia="Times New Roman" w:hAnsiTheme="majorHAnsi" w:cstheme="majorHAnsi"/>
          <w:b/>
          <w:bCs/>
          <w:sz w:val="32"/>
          <w:szCs w:val="32"/>
          <w:u w:val="single"/>
        </w:rPr>
        <w:t xml:space="preserve"> </w:t>
      </w:r>
      <w:r w:rsidR="00E55CB4" w:rsidRPr="00E55CB4">
        <w:rPr>
          <w:rFonts w:asciiTheme="majorHAnsi" w:eastAsia="Times New Roman" w:hAnsiTheme="majorHAnsi" w:cstheme="majorHAnsi"/>
          <w:i/>
          <w:iCs/>
          <w:szCs w:val="22"/>
        </w:rPr>
        <w:t xml:space="preserve">Implications of the WTO in General for Educators and Information Professionals </w:t>
      </w:r>
      <w:r w:rsidR="00E55CB4" w:rsidRPr="00E55CB4">
        <w:rPr>
          <w:rFonts w:asciiTheme="majorHAnsi" w:eastAsia="Times New Roman" w:hAnsiTheme="majorHAnsi" w:cstheme="majorHAnsi"/>
          <w:szCs w:val="22"/>
        </w:rPr>
        <w:t>In regard to the WTO in general</w:t>
      </w:r>
      <w:r w:rsidR="00E55CB4" w:rsidRPr="00E55CB4">
        <w:rPr>
          <w:rFonts w:asciiTheme="majorHAnsi" w:eastAsia="Times New Roman" w:hAnsiTheme="majorHAnsi" w:cstheme="majorHAnsi"/>
          <w:b/>
          <w:bCs/>
          <w:sz w:val="32"/>
          <w:szCs w:val="32"/>
          <w:u w:val="single"/>
        </w:rPr>
        <w:t>, large corporations and rich countries wield</w:t>
      </w:r>
      <w:r w:rsidR="00E55CB4" w:rsidRPr="00E55CB4">
        <w:rPr>
          <w:rFonts w:asciiTheme="majorHAnsi" w:eastAsia="Times New Roman" w:hAnsiTheme="majorHAnsi" w:cstheme="majorHAnsi"/>
          <w:szCs w:val="22"/>
        </w:rPr>
        <w:t xml:space="preserve"> a very </w:t>
      </w:r>
      <w:r w:rsidR="00E55CB4" w:rsidRPr="00E55CB4">
        <w:rPr>
          <w:rFonts w:asciiTheme="majorHAnsi" w:eastAsia="Times New Roman" w:hAnsiTheme="majorHAnsi" w:cstheme="majorHAnsi"/>
          <w:b/>
          <w:bCs/>
          <w:sz w:val="32"/>
          <w:szCs w:val="32"/>
          <w:u w:val="single"/>
        </w:rPr>
        <w:t>considerable amount of power and influence at the WTO</w:t>
      </w:r>
      <w:r w:rsidR="00E55CB4" w:rsidRPr="00E55CB4">
        <w:rPr>
          <w:rFonts w:asciiTheme="majorHAnsi" w:eastAsia="Times New Roman" w:hAnsiTheme="majorHAnsi" w:cstheme="majorHAnsi"/>
          <w:szCs w:val="22"/>
        </w:rPr>
        <w:t xml:space="preserve">. The United Kingdom House of Lords Select Committee on Economic Affairs in its report on </w:t>
      </w:r>
      <w:r w:rsidR="00E55CB4" w:rsidRPr="00E55CB4">
        <w:rPr>
          <w:rFonts w:asciiTheme="majorHAnsi" w:eastAsia="Times New Roman" w:hAnsiTheme="majorHAnsi" w:cstheme="majorHAnsi"/>
          <w:i/>
          <w:iCs/>
          <w:szCs w:val="22"/>
        </w:rPr>
        <w:t>Globalisation</w:t>
      </w:r>
      <w:r w:rsidR="00E55CB4" w:rsidRPr="00E55CB4">
        <w:rPr>
          <w:rFonts w:asciiTheme="majorHAnsi" w:eastAsia="Times New Roman" w:hAnsiTheme="majorHAnsi" w:cstheme="majorHAnsi"/>
          <w:szCs w:val="22"/>
        </w:rPr>
        <w:t>, spoke about the influence that rich countries wield at the WTO, saying: We recognise that member countries of the WTO vary in size and economic power. They vary, therefore, in their capacity to influence decisions in the WTO and, more fundamentally, to maintain a presence at the WTO. It would be naive to believe that an organisation like the WTO would not be dominated by a small number of rich countries. (House of Lords, 2002, p. 10) There are many implications here for educators and information professionals</w:t>
      </w:r>
      <w:r w:rsidR="00E55CB4" w:rsidRPr="00E55CB4">
        <w:rPr>
          <w:rFonts w:asciiTheme="majorHAnsi" w:eastAsia="Times New Roman" w:hAnsiTheme="majorHAnsi" w:cstheme="majorHAnsi"/>
          <w:b/>
          <w:bCs/>
          <w:sz w:val="32"/>
          <w:szCs w:val="32"/>
          <w:u w:val="single"/>
        </w:rPr>
        <w:t>. If more knowledge</w:t>
      </w:r>
      <w:r w:rsidR="00E55CB4" w:rsidRPr="00E55CB4">
        <w:rPr>
          <w:rFonts w:asciiTheme="majorHAnsi" w:eastAsia="Times New Roman" w:hAnsiTheme="majorHAnsi" w:cstheme="majorHAnsi"/>
          <w:szCs w:val="22"/>
        </w:rPr>
        <w:t xml:space="preserve"> and information </w:t>
      </w:r>
      <w:r w:rsidR="00E55CB4" w:rsidRPr="00E55CB4">
        <w:rPr>
          <w:rFonts w:asciiTheme="majorHAnsi" w:eastAsia="Times New Roman" w:hAnsiTheme="majorHAnsi" w:cstheme="majorHAnsi"/>
          <w:b/>
          <w:bCs/>
          <w:sz w:val="32"/>
          <w:szCs w:val="32"/>
          <w:u w:val="single"/>
        </w:rPr>
        <w:t>is encapsulated in IPRs</w:t>
      </w:r>
      <w:r w:rsidR="00E55CB4" w:rsidRPr="00E55CB4">
        <w:rPr>
          <w:rFonts w:asciiTheme="majorHAnsi" w:eastAsia="Times New Roman" w:hAnsiTheme="majorHAnsi" w:cstheme="majorHAnsi"/>
          <w:szCs w:val="22"/>
        </w:rPr>
        <w:t xml:space="preserve"> that are </w:t>
      </w:r>
      <w:r w:rsidR="00E55CB4" w:rsidRPr="00E55CB4">
        <w:rPr>
          <w:rFonts w:asciiTheme="majorHAnsi" w:eastAsia="Times New Roman" w:hAnsiTheme="majorHAnsi" w:cstheme="majorHAnsi"/>
          <w:b/>
          <w:bCs/>
          <w:sz w:val="32"/>
          <w:szCs w:val="32"/>
          <w:u w:val="single"/>
        </w:rPr>
        <w:t>owned by large corporations in rich countries</w:t>
      </w:r>
      <w:r w:rsidR="00E55CB4" w:rsidRPr="00E55CB4">
        <w:rPr>
          <w:rFonts w:asciiTheme="majorHAnsi" w:eastAsia="Times New Roman" w:hAnsiTheme="majorHAnsi" w:cstheme="majorHAnsi"/>
          <w:szCs w:val="22"/>
        </w:rPr>
        <w:t xml:space="preserve">, for example, whether this be in the developed world or in the developing world, then </w:t>
      </w:r>
      <w:r w:rsidR="00E55CB4" w:rsidRPr="00E55CB4">
        <w:rPr>
          <w:rFonts w:asciiTheme="majorHAnsi" w:eastAsia="Times New Roman" w:hAnsiTheme="majorHAnsi" w:cstheme="majorHAnsi"/>
          <w:b/>
          <w:bCs/>
          <w:sz w:val="32"/>
          <w:szCs w:val="32"/>
          <w:u w:val="single"/>
        </w:rPr>
        <w:t>it is less likely that this information will be made freely available</w:t>
      </w:r>
      <w:r w:rsidR="00E55CB4" w:rsidRPr="00E55CB4">
        <w:rPr>
          <w:rFonts w:asciiTheme="majorHAnsi" w:eastAsia="Times New Roman" w:hAnsiTheme="majorHAnsi" w:cstheme="majorHAnsi"/>
          <w:szCs w:val="22"/>
        </w:rPr>
        <w:t xml:space="preserve">. Instead, IPRs will be traded, as in the spirit of TRIPS. A further concern is the fact </w:t>
      </w:r>
      <w:r w:rsidR="00E55CB4" w:rsidRPr="00A07988">
        <w:rPr>
          <w:rFonts w:asciiTheme="majorHAnsi" w:eastAsia="Times New Roman" w:hAnsiTheme="majorHAnsi" w:cstheme="majorHAnsi"/>
          <w:szCs w:val="22"/>
        </w:rPr>
        <w:t xml:space="preserve">that </w:t>
      </w:r>
      <w:r w:rsidR="00E55CB4" w:rsidRPr="00A07988">
        <w:rPr>
          <w:rFonts w:asciiTheme="majorHAnsi" w:eastAsia="Times New Roman" w:hAnsiTheme="majorHAnsi" w:cstheme="majorHAnsi"/>
          <w:b/>
          <w:bCs/>
          <w:sz w:val="32"/>
          <w:szCs w:val="32"/>
          <w:u w:val="single"/>
        </w:rPr>
        <w:t>many important decisions</w:t>
      </w:r>
      <w:r w:rsidR="00E55CB4" w:rsidRPr="00A07988">
        <w:rPr>
          <w:rFonts w:asciiTheme="majorHAnsi" w:eastAsia="Times New Roman" w:hAnsiTheme="majorHAnsi" w:cstheme="majorHAnsi"/>
          <w:szCs w:val="22"/>
        </w:rPr>
        <w:t xml:space="preserve"> as a result of these different agreements will </w:t>
      </w:r>
      <w:r w:rsidR="00E55CB4" w:rsidRPr="00A07988">
        <w:rPr>
          <w:rFonts w:asciiTheme="majorHAnsi" w:eastAsia="Times New Roman" w:hAnsiTheme="majorHAnsi" w:cstheme="majorHAnsi"/>
          <w:b/>
          <w:bCs/>
          <w:sz w:val="32"/>
          <w:szCs w:val="32"/>
          <w:u w:val="single"/>
        </w:rPr>
        <w:t>reside within the WTO</w:t>
      </w:r>
      <w:r w:rsidR="00E55CB4" w:rsidRPr="00A07988">
        <w:rPr>
          <w:rFonts w:asciiTheme="majorHAnsi" w:eastAsia="Times New Roman" w:hAnsiTheme="majorHAnsi" w:cstheme="majorHAnsi"/>
          <w:szCs w:val="22"/>
        </w:rPr>
        <w:t xml:space="preserve"> itself</w:t>
      </w:r>
      <w:r w:rsidR="00E55CB4" w:rsidRPr="00A07988">
        <w:rPr>
          <w:rFonts w:asciiTheme="majorHAnsi" w:eastAsia="Times New Roman" w:hAnsiTheme="majorHAnsi" w:cstheme="majorHAnsi"/>
          <w:b/>
          <w:bCs/>
          <w:sz w:val="32"/>
          <w:szCs w:val="32"/>
          <w:u w:val="single"/>
        </w:rPr>
        <w:t>, rather than within individual nation states.</w:t>
      </w:r>
      <w:r w:rsidR="00E55CB4" w:rsidRPr="00E55CB4">
        <w:rPr>
          <w:rFonts w:asciiTheme="majorHAnsi" w:eastAsia="Times New Roman" w:hAnsiTheme="majorHAnsi" w:cstheme="majorHAnsi"/>
          <w:szCs w:val="22"/>
        </w:rPr>
        <w:t xml:space="preserve"> This involves the eroding of power of nation states. Thus, it is likely that more IPR legislation in WTO member states will have to fall in line with TRIPS and that the </w:t>
      </w:r>
      <w:r w:rsidR="00E55CB4" w:rsidRPr="00E55CB4">
        <w:rPr>
          <w:rFonts w:asciiTheme="majorHAnsi" w:eastAsia="Times New Roman" w:hAnsiTheme="majorHAnsi" w:cstheme="majorHAnsi"/>
          <w:b/>
          <w:bCs/>
          <w:sz w:val="32"/>
          <w:szCs w:val="32"/>
          <w:u w:val="single"/>
        </w:rPr>
        <w:t>power</w:t>
      </w:r>
      <w:r w:rsidR="00E55CB4" w:rsidRPr="00E55CB4">
        <w:rPr>
          <w:rFonts w:asciiTheme="majorHAnsi" w:eastAsia="Times New Roman" w:hAnsiTheme="majorHAnsi" w:cstheme="majorHAnsi"/>
          <w:szCs w:val="22"/>
        </w:rPr>
        <w:t xml:space="preserve"> and influence </w:t>
      </w:r>
      <w:r w:rsidR="00E55CB4" w:rsidRPr="00E55CB4">
        <w:rPr>
          <w:rFonts w:asciiTheme="majorHAnsi" w:eastAsia="Times New Roman" w:hAnsiTheme="majorHAnsi" w:cstheme="majorHAnsi"/>
          <w:b/>
          <w:bCs/>
          <w:sz w:val="32"/>
          <w:szCs w:val="32"/>
          <w:u w:val="single"/>
        </w:rPr>
        <w:t>of educators</w:t>
      </w:r>
      <w:r w:rsidR="00E55CB4" w:rsidRPr="00E55CB4">
        <w:rPr>
          <w:rFonts w:asciiTheme="majorHAnsi" w:eastAsia="Times New Roman" w:hAnsiTheme="majorHAnsi" w:cstheme="majorHAnsi"/>
          <w:szCs w:val="22"/>
        </w:rPr>
        <w:t xml:space="preserve">, information professionals and librarians </w:t>
      </w:r>
      <w:r w:rsidR="00E55CB4" w:rsidRPr="00E55CB4">
        <w:rPr>
          <w:rFonts w:asciiTheme="majorHAnsi" w:eastAsia="Times New Roman" w:hAnsiTheme="majorHAnsi" w:cstheme="majorHAnsi"/>
          <w:b/>
          <w:bCs/>
          <w:sz w:val="32"/>
          <w:szCs w:val="32"/>
          <w:u w:val="single"/>
        </w:rPr>
        <w:t>over IPR legislation</w:t>
      </w:r>
      <w:r w:rsidR="00E55CB4" w:rsidRPr="00E55CB4">
        <w:rPr>
          <w:rFonts w:asciiTheme="majorHAnsi" w:eastAsia="Times New Roman" w:hAnsiTheme="majorHAnsi" w:cstheme="majorHAnsi"/>
          <w:szCs w:val="22"/>
        </w:rPr>
        <w:t xml:space="preserve"> and directives is likely to </w:t>
      </w:r>
      <w:r w:rsidR="00E55CB4" w:rsidRPr="00E55CB4">
        <w:rPr>
          <w:rFonts w:asciiTheme="majorHAnsi" w:eastAsia="Times New Roman" w:hAnsiTheme="majorHAnsi" w:cstheme="majorHAnsi"/>
          <w:b/>
          <w:bCs/>
          <w:sz w:val="32"/>
          <w:szCs w:val="32"/>
          <w:u w:val="single"/>
        </w:rPr>
        <w:t xml:space="preserve">be even more minimal. </w:t>
      </w:r>
      <w:r w:rsidR="00145086" w:rsidRPr="00622B9B">
        <w:rPr>
          <w:rFonts w:asciiTheme="majorHAnsi" w:eastAsia="Times New Roman" w:hAnsiTheme="majorHAnsi" w:cstheme="majorHAnsi"/>
          <w:szCs w:val="22"/>
        </w:rPr>
        <w:t xml:space="preserve">Thus, in essence </w:t>
      </w:r>
      <w:r w:rsidR="00145086" w:rsidRPr="00622B9B">
        <w:rPr>
          <w:rFonts w:asciiTheme="majorHAnsi" w:eastAsia="Times New Roman" w:hAnsiTheme="majorHAnsi" w:cstheme="majorHAnsi"/>
          <w:b/>
          <w:bCs/>
          <w:sz w:val="32"/>
          <w:szCs w:val="32"/>
          <w:highlight w:val="yellow"/>
          <w:u w:val="single"/>
        </w:rPr>
        <w:t>global capitalism</w:t>
      </w:r>
      <w:r w:rsidR="00145086" w:rsidRPr="00622B9B">
        <w:rPr>
          <w:rFonts w:asciiTheme="majorHAnsi" w:eastAsia="Times New Roman" w:hAnsiTheme="majorHAnsi" w:cstheme="majorHAnsi"/>
          <w:szCs w:val="22"/>
        </w:rPr>
        <w:t xml:space="preserve"> is being </w:t>
      </w:r>
      <w:r w:rsidR="00145086" w:rsidRPr="00622B9B">
        <w:rPr>
          <w:rFonts w:asciiTheme="majorHAnsi" w:eastAsia="Times New Roman" w:hAnsiTheme="majorHAnsi" w:cstheme="majorHAnsi"/>
          <w:b/>
          <w:bCs/>
          <w:sz w:val="32"/>
          <w:szCs w:val="32"/>
          <w:highlight w:val="yellow"/>
          <w:u w:val="single"/>
        </w:rPr>
        <w:t>perpetuated</w:t>
      </w:r>
      <w:r w:rsidR="00145086" w:rsidRPr="00622B9B">
        <w:rPr>
          <w:rFonts w:asciiTheme="majorHAnsi" w:eastAsia="Times New Roman" w:hAnsiTheme="majorHAnsi" w:cstheme="majorHAnsi"/>
          <w:szCs w:val="22"/>
        </w:rPr>
        <w:t xml:space="preserve"> and furthered </w:t>
      </w:r>
      <w:r w:rsidR="00145086" w:rsidRPr="00622B9B">
        <w:rPr>
          <w:rFonts w:asciiTheme="majorHAnsi" w:eastAsia="Times New Roman" w:hAnsiTheme="majorHAnsi" w:cstheme="majorHAnsi"/>
          <w:b/>
          <w:bCs/>
          <w:sz w:val="32"/>
          <w:szCs w:val="32"/>
          <w:highlight w:val="yellow"/>
          <w:u w:val="single"/>
        </w:rPr>
        <w:t>through the WTO</w:t>
      </w:r>
      <w:r w:rsidR="00145086" w:rsidRPr="00622B9B">
        <w:rPr>
          <w:rFonts w:asciiTheme="majorHAnsi" w:eastAsia="Times New Roman" w:hAnsiTheme="majorHAnsi" w:cstheme="majorHAnsi"/>
          <w:szCs w:val="22"/>
        </w:rPr>
        <w:t xml:space="preserve">. This is because </w:t>
      </w:r>
      <w:r w:rsidR="00145086" w:rsidRPr="00622B9B">
        <w:rPr>
          <w:rFonts w:asciiTheme="majorHAnsi" w:eastAsia="Times New Roman" w:hAnsiTheme="majorHAnsi" w:cstheme="majorHAnsi"/>
          <w:b/>
          <w:bCs/>
          <w:sz w:val="32"/>
          <w:szCs w:val="32"/>
          <w:highlight w:val="yellow"/>
          <w:u w:val="single"/>
        </w:rPr>
        <w:t>trade agreements</w:t>
      </w:r>
      <w:r w:rsidR="00145086" w:rsidRPr="00622B9B">
        <w:rPr>
          <w:rFonts w:asciiTheme="majorHAnsi" w:eastAsia="Times New Roman" w:hAnsiTheme="majorHAnsi" w:cstheme="majorHAnsi"/>
          <w:szCs w:val="22"/>
        </w:rPr>
        <w:t xml:space="preserve"> that are being </w:t>
      </w:r>
      <w:r w:rsidR="00145086" w:rsidRPr="002215A2">
        <w:rPr>
          <w:rFonts w:asciiTheme="majorHAnsi" w:eastAsia="Times New Roman" w:hAnsiTheme="majorHAnsi" w:cstheme="majorHAnsi"/>
          <w:b/>
          <w:bCs/>
          <w:sz w:val="32"/>
          <w:szCs w:val="32"/>
          <w:u w:val="single"/>
        </w:rPr>
        <w:t>developed at the WTO</w:t>
      </w:r>
      <w:r w:rsidR="00145086" w:rsidRPr="00622B9B">
        <w:rPr>
          <w:rFonts w:asciiTheme="majorHAnsi" w:eastAsia="Times New Roman" w:hAnsiTheme="majorHAnsi" w:cstheme="majorHAnsi"/>
          <w:szCs w:val="22"/>
        </w:rPr>
        <w:t xml:space="preserve">, such as the GATS and TRIPS, are helping to </w:t>
      </w:r>
      <w:r w:rsidR="00145086" w:rsidRPr="00622B9B">
        <w:rPr>
          <w:rFonts w:asciiTheme="majorHAnsi" w:eastAsia="Times New Roman" w:hAnsiTheme="majorHAnsi" w:cstheme="majorHAnsi"/>
          <w:b/>
          <w:bCs/>
          <w:sz w:val="32"/>
          <w:szCs w:val="32"/>
          <w:u w:val="single"/>
        </w:rPr>
        <w:t>ensure</w:t>
      </w:r>
      <w:r w:rsidR="00145086" w:rsidRPr="00622B9B">
        <w:rPr>
          <w:rFonts w:asciiTheme="majorHAnsi" w:eastAsia="Times New Roman" w:hAnsiTheme="majorHAnsi" w:cstheme="majorHAnsi"/>
          <w:szCs w:val="22"/>
        </w:rPr>
        <w:t xml:space="preserve"> that more and </w:t>
      </w:r>
      <w:r w:rsidR="00145086" w:rsidRPr="00622B9B">
        <w:rPr>
          <w:rFonts w:asciiTheme="majorHAnsi" w:eastAsia="Times New Roman" w:hAnsiTheme="majorHAnsi" w:cstheme="majorHAnsi"/>
          <w:b/>
          <w:bCs/>
          <w:sz w:val="32"/>
          <w:szCs w:val="32"/>
          <w:u w:val="single"/>
        </w:rPr>
        <w:t>more areas of social life are</w:t>
      </w:r>
      <w:r w:rsidR="00145086" w:rsidRPr="00622B9B">
        <w:rPr>
          <w:rFonts w:asciiTheme="majorHAnsi" w:eastAsia="Times New Roman" w:hAnsiTheme="majorHAnsi" w:cstheme="majorHAnsi"/>
          <w:szCs w:val="22"/>
        </w:rPr>
        <w:t xml:space="preserve"> being </w:t>
      </w:r>
      <w:r w:rsidR="00145086" w:rsidRPr="00622B9B">
        <w:rPr>
          <w:rFonts w:asciiTheme="majorHAnsi" w:eastAsia="Times New Roman" w:hAnsiTheme="majorHAnsi" w:cstheme="majorHAnsi"/>
          <w:b/>
          <w:bCs/>
          <w:sz w:val="32"/>
          <w:szCs w:val="32"/>
          <w:u w:val="single"/>
        </w:rPr>
        <w:t>commodified</w:t>
      </w:r>
      <w:r w:rsidR="00145086" w:rsidRPr="00622B9B">
        <w:rPr>
          <w:rFonts w:asciiTheme="majorHAnsi" w:eastAsia="Times New Roman" w:hAnsiTheme="majorHAnsi" w:cstheme="majorHAnsi"/>
          <w:szCs w:val="22"/>
        </w:rPr>
        <w:t xml:space="preserve">. Capitalism is sustained by value, and not by any set of moral principles, and this includes any possible moral issues in regard to intellectual property rights. </w:t>
      </w:r>
    </w:p>
    <w:p w14:paraId="43F1D679" w14:textId="77777777" w:rsidR="00E55CB4" w:rsidRDefault="00E55CB4" w:rsidP="00F601E6">
      <w:pPr>
        <w:rPr>
          <w:sz w:val="36"/>
          <w:szCs w:val="36"/>
        </w:rPr>
      </w:pPr>
    </w:p>
    <w:p w14:paraId="0B1645C7" w14:textId="787A94BD" w:rsidR="00F67BD3" w:rsidRPr="005059DE" w:rsidRDefault="005059DE" w:rsidP="009B0609">
      <w:pPr>
        <w:rPr>
          <w:b/>
          <w:bCs/>
          <w:sz w:val="32"/>
          <w:szCs w:val="32"/>
        </w:rPr>
      </w:pPr>
      <w:r>
        <w:rPr>
          <w:b/>
          <w:bCs/>
          <w:sz w:val="32"/>
          <w:szCs w:val="32"/>
        </w:rPr>
        <w:t xml:space="preserve">Since patents generally exclude women in the first place, </w:t>
      </w:r>
      <w:r w:rsidR="003F52FD">
        <w:rPr>
          <w:b/>
          <w:bCs/>
          <w:sz w:val="32"/>
          <w:szCs w:val="32"/>
        </w:rPr>
        <w:t>the aff won’t change anything because women are left out of the entire sphere of medical research.</w:t>
      </w:r>
    </w:p>
    <w:p w14:paraId="75C2D4D2" w14:textId="3422D41D" w:rsidR="005059DE" w:rsidRPr="005059DE" w:rsidRDefault="009B0609" w:rsidP="009B0609">
      <w:pPr>
        <w:rPr>
          <w:sz w:val="18"/>
          <w:szCs w:val="18"/>
        </w:rPr>
      </w:pPr>
      <w:r w:rsidRPr="005059DE">
        <w:rPr>
          <w:b/>
          <w:bCs/>
          <w:sz w:val="32"/>
          <w:szCs w:val="32"/>
        </w:rPr>
        <w:t>Reardon 20</w:t>
      </w:r>
      <w:r w:rsidRPr="00F23FBD">
        <w:rPr>
          <w:b/>
          <w:bCs/>
          <w:sz w:val="36"/>
          <w:szCs w:val="36"/>
        </w:rPr>
        <w:t xml:space="preserve"> </w:t>
      </w:r>
      <w:r w:rsidR="005059DE" w:rsidRPr="005059DE">
        <w:rPr>
          <w:rFonts w:asciiTheme="majorHAnsi" w:eastAsia="Times New Roman" w:hAnsiTheme="majorHAnsi" w:cstheme="majorHAnsi"/>
          <w:sz w:val="18"/>
          <w:szCs w:val="18"/>
        </w:rPr>
        <w:t xml:space="preserve">Reardon, Sara. “Gender Gap in US Patents Leads to Few Inventions That Help Women.” </w:t>
      </w:r>
      <w:r w:rsidR="005059DE" w:rsidRPr="005059DE">
        <w:rPr>
          <w:rFonts w:asciiTheme="majorHAnsi" w:eastAsia="Times New Roman" w:hAnsiTheme="majorHAnsi" w:cstheme="majorHAnsi"/>
          <w:i/>
          <w:iCs/>
          <w:sz w:val="18"/>
          <w:szCs w:val="18"/>
        </w:rPr>
        <w:t>Nature</w:t>
      </w:r>
      <w:r w:rsidR="005059DE" w:rsidRPr="005059DE">
        <w:rPr>
          <w:rFonts w:asciiTheme="majorHAnsi" w:eastAsia="Times New Roman" w:hAnsiTheme="majorHAnsi" w:cstheme="majorHAnsi"/>
          <w:sz w:val="18"/>
          <w:szCs w:val="18"/>
        </w:rPr>
        <w:t>, vol. 597, no. 7874, 20 Aug. 2021, pp. 139–140, www.nature.com/articles/d41586-021-02298-9, 10.1038/d41586-021-02298-9. Accessed 16 Sept. 2021.</w:t>
      </w:r>
      <w:r w:rsidR="00313319">
        <w:rPr>
          <w:rFonts w:asciiTheme="majorHAnsi" w:eastAsia="Times New Roman" w:hAnsiTheme="majorHAnsi" w:cstheme="majorHAnsi"/>
          <w:sz w:val="18"/>
          <w:szCs w:val="18"/>
        </w:rPr>
        <w:t xml:space="preserve"> // Needham LF</w:t>
      </w:r>
    </w:p>
    <w:p w14:paraId="71C6EA0C" w14:textId="7E84B8EC" w:rsidR="00CB7288" w:rsidRDefault="00176865" w:rsidP="00313319">
      <w:pPr>
        <w:pStyle w:val="NormalWeb"/>
        <w:shd w:val="clear" w:color="auto" w:fill="FFFFFF"/>
        <w:spacing w:before="0" w:beforeAutospacing="0" w:after="420" w:afterAutospacing="0"/>
        <w:rPr>
          <w:rFonts w:asciiTheme="majorHAnsi" w:hAnsiTheme="majorHAnsi" w:cstheme="majorHAnsi"/>
          <w:color w:val="222222"/>
          <w:sz w:val="18"/>
          <w:szCs w:val="18"/>
        </w:rPr>
      </w:pPr>
      <w:r w:rsidRPr="002F438B">
        <w:rPr>
          <w:rFonts w:asciiTheme="majorHAnsi" w:hAnsiTheme="majorHAnsi" w:cstheme="majorHAnsi"/>
          <w:color w:val="222222"/>
          <w:sz w:val="18"/>
          <w:szCs w:val="18"/>
        </w:rPr>
        <w:t>When</w:t>
      </w:r>
      <w:r w:rsidRPr="002423FD">
        <w:rPr>
          <w:rFonts w:asciiTheme="majorHAnsi" w:hAnsiTheme="majorHAnsi" w:cstheme="majorHAnsi"/>
          <w:color w:val="222222"/>
          <w:sz w:val="27"/>
          <w:szCs w:val="27"/>
        </w:rPr>
        <w:t xml:space="preserve"> </w:t>
      </w:r>
      <w:r w:rsidRPr="002423FD">
        <w:rPr>
          <w:rFonts w:asciiTheme="majorHAnsi" w:hAnsiTheme="majorHAnsi" w:cstheme="majorHAnsi"/>
          <w:b/>
          <w:bCs/>
          <w:color w:val="222222"/>
          <w:sz w:val="32"/>
          <w:szCs w:val="32"/>
          <w:u w:val="single"/>
        </w:rPr>
        <w:t>Rembrand Koning</w:t>
      </w:r>
      <w:r w:rsidRPr="002F438B">
        <w:rPr>
          <w:rFonts w:asciiTheme="majorHAnsi" w:hAnsiTheme="majorHAnsi" w:cstheme="majorHAnsi"/>
          <w:color w:val="222222"/>
          <w:sz w:val="18"/>
          <w:szCs w:val="18"/>
        </w:rPr>
        <w:t>’s wife was giving birth to their first child in 2017, the couple was dismayed by</w:t>
      </w:r>
      <w:r w:rsidRPr="002423FD">
        <w:rPr>
          <w:rFonts w:asciiTheme="majorHAnsi" w:hAnsiTheme="majorHAnsi" w:cstheme="majorHAnsi"/>
          <w:color w:val="222222"/>
          <w:sz w:val="27"/>
          <w:szCs w:val="27"/>
        </w:rPr>
        <w:t xml:space="preserve"> </w:t>
      </w:r>
      <w:r w:rsidRPr="002423FD">
        <w:rPr>
          <w:rFonts w:asciiTheme="majorHAnsi" w:hAnsiTheme="majorHAnsi" w:cstheme="majorHAnsi"/>
          <w:b/>
          <w:bCs/>
          <w:color w:val="222222"/>
          <w:sz w:val="32"/>
          <w:szCs w:val="32"/>
          <w:u w:val="single"/>
        </w:rPr>
        <w:t>the lack of technology for new mothers</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who were recovering from pregnancy complications. Baby scales were hard to use one-handed, breast pumps were frustrating, and there were few resources to help Koning’s wife with the post-partum pre-eclampsia that she experienced.</w:t>
      </w:r>
      <w:r w:rsidR="00F23FBD" w:rsidRPr="002F438B">
        <w:rPr>
          <w:rFonts w:asciiTheme="majorHAnsi" w:hAnsiTheme="majorHAnsi" w:cstheme="majorHAnsi"/>
          <w:color w:val="222222"/>
          <w:sz w:val="18"/>
          <w:szCs w:val="18"/>
        </w:rPr>
        <w:t xml:space="preserve"> </w:t>
      </w:r>
      <w:r w:rsidRPr="002F438B">
        <w:rPr>
          <w:rFonts w:asciiTheme="majorHAnsi" w:hAnsiTheme="majorHAnsi" w:cstheme="majorHAnsi"/>
          <w:color w:val="222222"/>
          <w:sz w:val="18"/>
          <w:szCs w:val="18"/>
        </w:rPr>
        <w:t>It seemed, Koning says now, as</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if designers of health-care tech</w:t>
      </w:r>
      <w:r w:rsidRPr="002F438B">
        <w:rPr>
          <w:rFonts w:asciiTheme="majorHAnsi" w:hAnsiTheme="majorHAnsi" w:cstheme="majorHAnsi"/>
          <w:color w:val="222222"/>
          <w:sz w:val="18"/>
          <w:szCs w:val="18"/>
        </w:rPr>
        <w:t>nologies</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had little first-hand knowledge of childbirth</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and the</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difficulties</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that could arise.</w:t>
      </w:r>
      <w:r w:rsidR="00F23FBD" w:rsidRPr="002F438B">
        <w:rPr>
          <w:rFonts w:asciiTheme="majorHAnsi" w:hAnsiTheme="majorHAnsi" w:cstheme="majorHAnsi"/>
          <w:color w:val="222222"/>
          <w:sz w:val="18"/>
          <w:szCs w:val="18"/>
        </w:rPr>
        <w:t xml:space="preserve"> </w:t>
      </w:r>
      <w:r w:rsidRPr="002F438B">
        <w:rPr>
          <w:rFonts w:asciiTheme="majorHAnsi" w:hAnsiTheme="majorHAnsi" w:cstheme="majorHAnsi"/>
          <w:color w:val="222222"/>
          <w:sz w:val="18"/>
          <w:szCs w:val="18"/>
        </w:rPr>
        <w:t xml:space="preserve">Perhaps, reasoned Koning, an economist at Harvard University in Cambridge, Massachusetts, the </w:t>
      </w:r>
      <w:r w:rsidRPr="00D4521C">
        <w:rPr>
          <w:rFonts w:asciiTheme="majorHAnsi" w:hAnsiTheme="majorHAnsi" w:cstheme="majorHAnsi"/>
          <w:color w:val="222222"/>
          <w:sz w:val="18"/>
          <w:szCs w:val="18"/>
        </w:rPr>
        <w:t>relative</w:t>
      </w:r>
      <w:r w:rsidRPr="00D4521C">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u w:val="single"/>
        </w:rPr>
        <w:t>scarcity of women’s health products on the market</w:t>
      </w:r>
      <w:r w:rsidRPr="00D4521C">
        <w:rPr>
          <w:rFonts w:asciiTheme="majorHAnsi" w:hAnsiTheme="majorHAnsi" w:cstheme="majorHAnsi"/>
          <w:color w:val="222222"/>
          <w:sz w:val="27"/>
          <w:szCs w:val="27"/>
        </w:rPr>
        <w:t xml:space="preserve"> </w:t>
      </w:r>
      <w:r w:rsidRPr="00D4521C">
        <w:rPr>
          <w:rFonts w:asciiTheme="majorHAnsi" w:hAnsiTheme="majorHAnsi" w:cstheme="majorHAnsi"/>
          <w:color w:val="222222"/>
          <w:sz w:val="18"/>
          <w:szCs w:val="18"/>
        </w:rPr>
        <w:t>was</w:t>
      </w:r>
      <w:r w:rsidRPr="00D4521C">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u w:val="single"/>
        </w:rPr>
        <w:t>due to a scarcity of women inventing</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them. A study</w:t>
      </w:r>
      <w:hyperlink r:id="rId12" w:anchor="ref-CR1" w:history="1">
        <w:r w:rsidRPr="002F438B">
          <w:rPr>
            <w:rStyle w:val="Hyperlink"/>
            <w:rFonts w:asciiTheme="majorHAnsi" w:eastAsiaTheme="majorEastAsia" w:hAnsiTheme="majorHAnsi" w:cstheme="majorHAnsi"/>
            <w:color w:val="006699"/>
            <w:sz w:val="18"/>
            <w:szCs w:val="18"/>
          </w:rPr>
          <w:t>1</w:t>
        </w:r>
      </w:hyperlink>
      <w:r w:rsidRPr="002F438B">
        <w:rPr>
          <w:rFonts w:asciiTheme="majorHAnsi" w:hAnsiTheme="majorHAnsi" w:cstheme="majorHAnsi"/>
          <w:color w:val="222222"/>
          <w:sz w:val="18"/>
          <w:szCs w:val="18"/>
        </w:rPr>
        <w:t> that he published in June confirms this theory:</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few biotechn</w:t>
      </w:r>
      <w:r w:rsidRPr="008E2A6A">
        <w:rPr>
          <w:rFonts w:asciiTheme="majorHAnsi" w:hAnsiTheme="majorHAnsi" w:cstheme="majorHAnsi"/>
          <w:b/>
          <w:bCs/>
          <w:color w:val="222222"/>
          <w:sz w:val="32"/>
          <w:szCs w:val="32"/>
          <w:u w:val="single"/>
        </w:rPr>
        <w:t>ology</w:t>
      </w:r>
      <w:r w:rsidRPr="002F438B">
        <w:rPr>
          <w:rFonts w:asciiTheme="majorHAnsi" w:hAnsiTheme="majorHAnsi" w:cstheme="majorHAnsi"/>
          <w:b/>
          <w:bCs/>
          <w:color w:val="222222"/>
          <w:sz w:val="32"/>
          <w:szCs w:val="32"/>
          <w:highlight w:val="yellow"/>
          <w:u w:val="single"/>
        </w:rPr>
        <w:t xml:space="preserve"> patents are owned by women</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and</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female inventors are</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significantly</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more likely</w:t>
      </w:r>
      <w:r w:rsidRPr="00F23FBD">
        <w:rPr>
          <w:rFonts w:asciiTheme="majorHAnsi" w:hAnsiTheme="majorHAnsi" w:cstheme="majorHAnsi"/>
          <w:b/>
          <w:bCs/>
          <w:color w:val="222222"/>
          <w:sz w:val="32"/>
          <w:szCs w:val="32"/>
          <w:u w:val="single"/>
        </w:rPr>
        <w:t xml:space="preserve"> </w:t>
      </w:r>
      <w:r w:rsidRPr="002F438B">
        <w:rPr>
          <w:rFonts w:asciiTheme="majorHAnsi" w:hAnsiTheme="majorHAnsi" w:cstheme="majorHAnsi"/>
          <w:color w:val="222222"/>
          <w:sz w:val="18"/>
          <w:szCs w:val="18"/>
        </w:rPr>
        <w:t>than are male ones</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to patent health products for women</w:t>
      </w:r>
      <w:r w:rsidRPr="002423FD">
        <w:rPr>
          <w:rFonts w:asciiTheme="majorHAnsi" w:hAnsiTheme="majorHAnsi" w:cstheme="majorHAnsi"/>
          <w:color w:val="222222"/>
          <w:sz w:val="27"/>
          <w:szCs w:val="27"/>
        </w:rPr>
        <w:t>.</w:t>
      </w:r>
      <w:r w:rsidR="00AA6835">
        <w:rPr>
          <w:rFonts w:asciiTheme="majorHAnsi" w:hAnsiTheme="majorHAnsi" w:cstheme="majorHAnsi"/>
          <w:color w:val="222222"/>
          <w:sz w:val="27"/>
          <w:szCs w:val="27"/>
        </w:rPr>
        <w:t xml:space="preserve"> </w:t>
      </w:r>
      <w:r w:rsidRPr="00F23FBD">
        <w:rPr>
          <w:rFonts w:asciiTheme="majorHAnsi" w:hAnsiTheme="majorHAnsi" w:cstheme="majorHAnsi"/>
          <w:b/>
          <w:bCs/>
          <w:color w:val="222222"/>
          <w:sz w:val="32"/>
          <w:szCs w:val="32"/>
          <w:u w:val="single"/>
        </w:rPr>
        <w:t>Patenting</w:t>
      </w:r>
      <w:r w:rsidRPr="00F23FB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inventions has long been</w:t>
      </w:r>
      <w:r w:rsidRPr="00F23FBD">
        <w:rPr>
          <w:rFonts w:asciiTheme="majorHAnsi" w:hAnsiTheme="majorHAnsi" w:cstheme="majorHAnsi"/>
          <w:color w:val="222222"/>
          <w:sz w:val="27"/>
          <w:szCs w:val="27"/>
        </w:rPr>
        <w:t xml:space="preserve"> </w:t>
      </w:r>
      <w:r w:rsidRPr="00F23FBD">
        <w:rPr>
          <w:rFonts w:asciiTheme="majorHAnsi" w:hAnsiTheme="majorHAnsi" w:cstheme="majorHAnsi"/>
          <w:b/>
          <w:bCs/>
          <w:color w:val="222222"/>
          <w:sz w:val="32"/>
          <w:szCs w:val="32"/>
          <w:u w:val="single"/>
        </w:rPr>
        <w:t>a mainly male endeavour</w:t>
      </w:r>
      <w:r w:rsidRPr="00F23FBD">
        <w:rPr>
          <w:rFonts w:asciiTheme="majorHAnsi" w:hAnsiTheme="majorHAnsi" w:cstheme="majorHAnsi"/>
          <w:color w:val="222222"/>
          <w:sz w:val="27"/>
          <w:szCs w:val="27"/>
        </w:rPr>
        <w:t xml:space="preserve">: </w:t>
      </w:r>
      <w:r w:rsidRPr="00D4521C">
        <w:rPr>
          <w:rFonts w:asciiTheme="majorHAnsi" w:hAnsiTheme="majorHAnsi" w:cstheme="majorHAnsi"/>
          <w:color w:val="222222"/>
          <w:sz w:val="18"/>
          <w:szCs w:val="18"/>
        </w:rPr>
        <w:t>a 2016 report</w:t>
      </w:r>
      <w:hyperlink r:id="rId13" w:anchor="ref-CR2" w:history="1">
        <w:r w:rsidRPr="00D4521C">
          <w:rPr>
            <w:rStyle w:val="Hyperlink"/>
            <w:rFonts w:asciiTheme="majorHAnsi" w:eastAsiaTheme="majorEastAsia" w:hAnsiTheme="majorHAnsi" w:cstheme="majorHAnsi"/>
            <w:color w:val="006699"/>
            <w:sz w:val="18"/>
            <w:szCs w:val="18"/>
          </w:rPr>
          <w:t>2</w:t>
        </w:r>
      </w:hyperlink>
      <w:r w:rsidRPr="00D4521C">
        <w:rPr>
          <w:rFonts w:asciiTheme="majorHAnsi" w:hAnsiTheme="majorHAnsi" w:cstheme="majorHAnsi"/>
          <w:color w:val="222222"/>
          <w:sz w:val="18"/>
          <w:szCs w:val="18"/>
        </w:rPr>
        <w:t> by the Institute for Women’s Policy Research, a US non-profit organization that aims to improve the lives of women by shaping public policy, found that</w:t>
      </w:r>
      <w:r w:rsidRPr="00F23FBD">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highlight w:val="yellow"/>
          <w:u w:val="single"/>
        </w:rPr>
        <w:t>a woman was</w:t>
      </w:r>
      <w:r w:rsidRPr="006452AF">
        <w:rPr>
          <w:rFonts w:asciiTheme="majorHAnsi" w:hAnsiTheme="majorHAnsi" w:cstheme="majorHAnsi"/>
          <w:b/>
          <w:bCs/>
          <w:color w:val="222222"/>
          <w:sz w:val="32"/>
          <w:szCs w:val="32"/>
          <w:u w:val="single"/>
        </w:rPr>
        <w:t xml:space="preserve"> cited as </w:t>
      </w:r>
      <w:r w:rsidRPr="00D4521C">
        <w:rPr>
          <w:rFonts w:asciiTheme="majorHAnsi" w:hAnsiTheme="majorHAnsi" w:cstheme="majorHAnsi"/>
          <w:b/>
          <w:bCs/>
          <w:color w:val="222222"/>
          <w:sz w:val="32"/>
          <w:szCs w:val="32"/>
          <w:highlight w:val="yellow"/>
          <w:u w:val="single"/>
        </w:rPr>
        <w:t>the lead inventor on</w:t>
      </w:r>
      <w:r w:rsidRPr="006452AF">
        <w:rPr>
          <w:rFonts w:asciiTheme="majorHAnsi" w:hAnsiTheme="majorHAnsi" w:cstheme="majorHAnsi"/>
          <w:b/>
          <w:bCs/>
          <w:color w:val="222222"/>
          <w:sz w:val="32"/>
          <w:szCs w:val="32"/>
          <w:u w:val="single"/>
        </w:rPr>
        <w:t xml:space="preserve"> just </w:t>
      </w:r>
      <w:r w:rsidRPr="00D4521C">
        <w:rPr>
          <w:rFonts w:asciiTheme="majorHAnsi" w:hAnsiTheme="majorHAnsi" w:cstheme="majorHAnsi"/>
          <w:b/>
          <w:bCs/>
          <w:color w:val="222222"/>
          <w:sz w:val="32"/>
          <w:szCs w:val="32"/>
          <w:highlight w:val="yellow"/>
          <w:u w:val="single"/>
        </w:rPr>
        <w:t>7.7% of all patents filed between 1977 and 2010 in the</w:t>
      </w:r>
      <w:r w:rsidRPr="006452AF">
        <w:rPr>
          <w:rFonts w:asciiTheme="majorHAnsi" w:hAnsiTheme="majorHAnsi" w:cstheme="majorHAnsi"/>
          <w:b/>
          <w:bCs/>
          <w:color w:val="222222"/>
          <w:sz w:val="32"/>
          <w:szCs w:val="32"/>
          <w:u w:val="single"/>
        </w:rPr>
        <w:t xml:space="preserve"> </w:t>
      </w:r>
      <w:r w:rsidRPr="00D4521C">
        <w:rPr>
          <w:rFonts w:asciiTheme="majorHAnsi" w:hAnsiTheme="majorHAnsi" w:cstheme="majorHAnsi"/>
          <w:b/>
          <w:bCs/>
          <w:color w:val="222222"/>
          <w:sz w:val="32"/>
          <w:szCs w:val="32"/>
          <w:highlight w:val="yellow"/>
          <w:u w:val="single"/>
        </w:rPr>
        <w:t>U</w:t>
      </w:r>
      <w:r w:rsidRPr="006452AF">
        <w:rPr>
          <w:rFonts w:asciiTheme="majorHAnsi" w:hAnsiTheme="majorHAnsi" w:cstheme="majorHAnsi"/>
          <w:b/>
          <w:bCs/>
          <w:color w:val="222222"/>
          <w:sz w:val="32"/>
          <w:szCs w:val="32"/>
          <w:u w:val="single"/>
        </w:rPr>
        <w:t xml:space="preserve">nited </w:t>
      </w:r>
      <w:r w:rsidRPr="00D4521C">
        <w:rPr>
          <w:rFonts w:asciiTheme="majorHAnsi" w:hAnsiTheme="majorHAnsi" w:cstheme="majorHAnsi"/>
          <w:b/>
          <w:bCs/>
          <w:color w:val="222222"/>
          <w:sz w:val="32"/>
          <w:szCs w:val="32"/>
          <w:highlight w:val="yellow"/>
          <w:u w:val="single"/>
        </w:rPr>
        <w:t>S</w:t>
      </w:r>
      <w:r w:rsidRPr="006452AF">
        <w:rPr>
          <w:rFonts w:asciiTheme="majorHAnsi" w:hAnsiTheme="majorHAnsi" w:cstheme="majorHAnsi"/>
          <w:b/>
          <w:bCs/>
          <w:color w:val="222222"/>
          <w:sz w:val="32"/>
          <w:szCs w:val="32"/>
          <w:u w:val="single"/>
        </w:rPr>
        <w:t>tates</w:t>
      </w:r>
      <w:r w:rsidRPr="006452AF">
        <w:rPr>
          <w:rFonts w:asciiTheme="majorHAnsi" w:hAnsiTheme="majorHAnsi" w:cstheme="majorHAnsi"/>
          <w:color w:val="222222"/>
          <w:sz w:val="32"/>
          <w:szCs w:val="32"/>
        </w:rPr>
        <w:t xml:space="preserve">. </w:t>
      </w:r>
      <w:r w:rsidRPr="00D4521C">
        <w:rPr>
          <w:rFonts w:asciiTheme="majorHAnsi" w:hAnsiTheme="majorHAnsi" w:cstheme="majorHAnsi"/>
          <w:color w:val="222222"/>
          <w:sz w:val="18"/>
          <w:szCs w:val="18"/>
        </w:rPr>
        <w:t xml:space="preserve">Those female-owned </w:t>
      </w:r>
      <w:r w:rsidRPr="00106E02">
        <w:rPr>
          <w:rFonts w:asciiTheme="majorHAnsi" w:hAnsiTheme="majorHAnsi" w:cstheme="majorHAnsi"/>
          <w:color w:val="222222"/>
          <w:sz w:val="18"/>
          <w:szCs w:val="18"/>
        </w:rPr>
        <w:t>patents</w:t>
      </w:r>
      <w:r w:rsidRPr="00106E02">
        <w:rPr>
          <w:rFonts w:asciiTheme="majorHAnsi" w:hAnsiTheme="majorHAnsi" w:cstheme="majorHAnsi"/>
          <w:color w:val="222222"/>
          <w:sz w:val="27"/>
          <w:szCs w:val="27"/>
        </w:rPr>
        <w:t xml:space="preserve"> </w:t>
      </w:r>
      <w:r w:rsidRPr="00106E02">
        <w:rPr>
          <w:rFonts w:asciiTheme="majorHAnsi" w:hAnsiTheme="majorHAnsi" w:cstheme="majorHAnsi"/>
          <w:b/>
          <w:bCs/>
          <w:color w:val="222222"/>
          <w:sz w:val="32"/>
          <w:szCs w:val="32"/>
          <w:u w:val="single"/>
        </w:rPr>
        <w:t>tended to involve</w:t>
      </w:r>
      <w:r w:rsidRPr="006452AF">
        <w:rPr>
          <w:rFonts w:asciiTheme="majorHAnsi" w:hAnsiTheme="majorHAnsi" w:cstheme="majorHAnsi"/>
          <w:b/>
          <w:bCs/>
          <w:color w:val="222222"/>
          <w:sz w:val="32"/>
          <w:szCs w:val="32"/>
          <w:u w:val="single"/>
        </w:rPr>
        <w:t xml:space="preserve"> products </w:t>
      </w:r>
      <w:r w:rsidRPr="005B4482">
        <w:rPr>
          <w:rFonts w:asciiTheme="majorHAnsi" w:hAnsiTheme="majorHAnsi" w:cstheme="majorHAnsi"/>
          <w:b/>
          <w:bCs/>
          <w:color w:val="222222"/>
          <w:sz w:val="32"/>
          <w:szCs w:val="32"/>
          <w:u w:val="single"/>
        </w:rPr>
        <w:t>such as jewellery and clothing</w:t>
      </w:r>
      <w:r w:rsidRPr="00EA5C70">
        <w:rPr>
          <w:rFonts w:asciiTheme="majorHAnsi" w:hAnsiTheme="majorHAnsi" w:cstheme="majorHAnsi"/>
          <w:b/>
          <w:bCs/>
          <w:color w:val="222222"/>
          <w:sz w:val="18"/>
          <w:szCs w:val="18"/>
          <w:u w:val="single"/>
        </w:rPr>
        <w:t>.</w:t>
      </w:r>
      <w:r w:rsidR="00333C68" w:rsidRPr="00EA5C70">
        <w:rPr>
          <w:rFonts w:asciiTheme="majorHAnsi" w:hAnsiTheme="majorHAnsi" w:cstheme="majorHAnsi"/>
          <w:color w:val="222222"/>
          <w:sz w:val="18"/>
          <w:szCs w:val="18"/>
        </w:rPr>
        <w:t xml:space="preserve"> </w:t>
      </w:r>
      <w:r w:rsidRPr="00EA5C70">
        <w:rPr>
          <w:rFonts w:asciiTheme="majorHAnsi" w:hAnsiTheme="majorHAnsi" w:cstheme="majorHAnsi"/>
          <w:color w:val="222222"/>
          <w:sz w:val="18"/>
          <w:szCs w:val="18"/>
        </w:rPr>
        <w:t>Koning theorizes that</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those who have</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the opportunity</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to invent</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anything</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have</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w:t>
      </w:r>
      <w:r w:rsidRPr="00F23FBD">
        <w:rPr>
          <w:rFonts w:asciiTheme="majorHAnsi" w:hAnsiTheme="majorHAnsi" w:cstheme="majorHAnsi"/>
          <w:color w:val="222222"/>
          <w:sz w:val="27"/>
          <w:szCs w:val="27"/>
        </w:rPr>
        <w:t xml:space="preserve"> </w:t>
      </w:r>
      <w:r w:rsidRPr="00113757">
        <w:rPr>
          <w:rFonts w:asciiTheme="majorHAnsi" w:hAnsiTheme="majorHAnsi" w:cstheme="majorHAnsi"/>
          <w:b/>
          <w:bCs/>
          <w:color w:val="222222"/>
          <w:sz w:val="32"/>
          <w:szCs w:val="32"/>
          <w:u w:val="single"/>
        </w:rPr>
        <w:t>strong influence on what</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actually</w:t>
      </w:r>
      <w:r w:rsidRPr="00F23FBD">
        <w:rPr>
          <w:rFonts w:asciiTheme="majorHAnsi" w:hAnsiTheme="majorHAnsi" w:cstheme="majorHAnsi"/>
          <w:color w:val="222222"/>
          <w:sz w:val="27"/>
          <w:szCs w:val="27"/>
        </w:rPr>
        <w:t xml:space="preserve"> </w:t>
      </w:r>
      <w:r w:rsidRPr="00113757">
        <w:rPr>
          <w:rFonts w:asciiTheme="majorHAnsi" w:hAnsiTheme="majorHAnsi" w:cstheme="majorHAnsi"/>
          <w:b/>
          <w:bCs/>
          <w:color w:val="222222"/>
          <w:sz w:val="32"/>
          <w:szCs w:val="32"/>
          <w:u w:val="single"/>
        </w:rPr>
        <w:t xml:space="preserve">gets invented. </w:t>
      </w:r>
      <w:r w:rsidRPr="00EA5C70">
        <w:rPr>
          <w:rFonts w:asciiTheme="majorHAnsi" w:hAnsiTheme="majorHAnsi" w:cstheme="majorHAnsi"/>
          <w:b/>
          <w:bCs/>
          <w:color w:val="222222"/>
          <w:sz w:val="32"/>
          <w:szCs w:val="32"/>
          <w:highlight w:val="yellow"/>
          <w:u w:val="single"/>
        </w:rPr>
        <w:t>When inventors are diverse</w:t>
      </w:r>
      <w:r w:rsidRPr="00EA5C70">
        <w:rPr>
          <w:rFonts w:asciiTheme="majorHAnsi" w:hAnsiTheme="majorHAnsi" w:cstheme="majorHAnsi"/>
          <w:color w:val="222222"/>
          <w:sz w:val="18"/>
          <w:szCs w:val="18"/>
        </w:rPr>
        <w:t>, he adds, “those people may</w:t>
      </w:r>
      <w:r w:rsidRPr="00F23FBD">
        <w:rPr>
          <w:rFonts w:asciiTheme="majorHAnsi" w:hAnsiTheme="majorHAnsi" w:cstheme="majorHAnsi"/>
          <w:color w:val="222222"/>
          <w:sz w:val="27"/>
          <w:szCs w:val="27"/>
        </w:rPr>
        <w:t xml:space="preserve"> </w:t>
      </w:r>
      <w:r w:rsidRPr="00EA5C70">
        <w:rPr>
          <w:rFonts w:asciiTheme="majorHAnsi" w:hAnsiTheme="majorHAnsi" w:cstheme="majorHAnsi"/>
          <w:b/>
          <w:bCs/>
          <w:color w:val="222222"/>
          <w:sz w:val="32"/>
          <w:szCs w:val="32"/>
          <w:highlight w:val="yellow"/>
          <w:u w:val="single"/>
        </w:rPr>
        <w:t>see problems that men may have dismissed or overlooked”.</w:t>
      </w:r>
      <w:r w:rsidR="00333C68">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To find out whether this trend extends to the health field, Koning and his colleagues looked at more than 400,000 biomedical patents filed between 1976 and 2010 with the US National Bureau of Economic Research, a non-profit organization that collates all data from the US Patent and Trademark Office. In</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2010</w:t>
      </w:r>
      <w:r w:rsidRPr="00EC2EE9">
        <w:rPr>
          <w:rFonts w:asciiTheme="majorHAnsi" w:hAnsiTheme="majorHAnsi" w:cstheme="majorHAnsi"/>
          <w:color w:val="222222"/>
          <w:sz w:val="18"/>
          <w:szCs w:val="18"/>
        </w:rPr>
        <w:t>, they found that</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only 16.2% of patents</w:t>
      </w:r>
      <w:r w:rsidRPr="00333C68">
        <w:rPr>
          <w:rFonts w:asciiTheme="majorHAnsi" w:hAnsiTheme="majorHAnsi" w:cstheme="majorHAnsi"/>
          <w:b/>
          <w:bCs/>
          <w:color w:val="222222"/>
          <w:sz w:val="32"/>
          <w:szCs w:val="32"/>
          <w:u w:val="single"/>
        </w:rPr>
        <w:t xml:space="preserve"> </w:t>
      </w:r>
      <w:r w:rsidRPr="00EC2EE9">
        <w:rPr>
          <w:rFonts w:asciiTheme="majorHAnsi" w:hAnsiTheme="majorHAnsi" w:cstheme="majorHAnsi"/>
          <w:color w:val="222222"/>
          <w:sz w:val="18"/>
          <w:szCs w:val="18"/>
        </w:rPr>
        <w:t>were</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generated by</w:t>
      </w:r>
      <w:r w:rsidRPr="00F23FBD">
        <w:rPr>
          <w:rFonts w:asciiTheme="majorHAnsi" w:hAnsiTheme="majorHAnsi" w:cstheme="majorHAnsi"/>
          <w:color w:val="222222"/>
          <w:sz w:val="27"/>
          <w:szCs w:val="27"/>
        </w:rPr>
        <w:t xml:space="preserve"> research </w:t>
      </w:r>
      <w:r w:rsidRPr="00EC2EE9">
        <w:rPr>
          <w:rFonts w:asciiTheme="majorHAnsi" w:hAnsiTheme="majorHAnsi" w:cstheme="majorHAnsi"/>
          <w:b/>
          <w:bCs/>
          <w:color w:val="222222"/>
          <w:sz w:val="32"/>
          <w:szCs w:val="32"/>
          <w:highlight w:val="yellow"/>
          <w:u w:val="single"/>
        </w:rPr>
        <w:t>teams</w:t>
      </w:r>
      <w:r w:rsidRPr="00333C68">
        <w:rPr>
          <w:rFonts w:asciiTheme="majorHAnsi" w:hAnsiTheme="majorHAnsi" w:cstheme="majorHAnsi"/>
          <w:b/>
          <w:bCs/>
          <w:color w:val="222222"/>
          <w:sz w:val="32"/>
          <w:szCs w:val="32"/>
          <w:u w:val="single"/>
        </w:rPr>
        <w:t xml:space="preserve"> consisting </w:t>
      </w:r>
      <w:r w:rsidRPr="00EC2EE9">
        <w:rPr>
          <w:rFonts w:asciiTheme="majorHAnsi" w:hAnsiTheme="majorHAnsi" w:cstheme="majorHAnsi"/>
          <w:b/>
          <w:bCs/>
          <w:color w:val="222222"/>
          <w:sz w:val="32"/>
          <w:szCs w:val="32"/>
          <w:highlight w:val="yellow"/>
          <w:u w:val="single"/>
        </w:rPr>
        <w:t>mostly of women</w:t>
      </w:r>
      <w:r w:rsidRPr="00333C68">
        <w:rPr>
          <w:rFonts w:asciiTheme="majorHAnsi" w:hAnsiTheme="majorHAnsi" w:cstheme="majorHAnsi"/>
          <w:b/>
          <w:bCs/>
          <w:color w:val="222222"/>
          <w:sz w:val="32"/>
          <w:szCs w:val="32"/>
          <w:u w:val="single"/>
        </w:rPr>
        <w:t xml:space="preserve"> — up from 6.3% in 1976.</w:t>
      </w:r>
      <w:r w:rsidRPr="00EC2EE9">
        <w:rPr>
          <w:rFonts w:asciiTheme="majorHAnsi" w:hAnsiTheme="majorHAnsi" w:cstheme="majorHAnsi"/>
          <w:color w:val="222222"/>
          <w:sz w:val="18"/>
          <w:szCs w:val="18"/>
        </w:rPr>
        <w:t>Next, using a machine-learning algorithm, the researchers scoured the patents for terms that indicate whether the invention related to women’s or men’s health, then determined the gender make-up of the patent-holders for each.</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Teams made up of all women</w:t>
      </w:r>
      <w:r w:rsidRPr="00EC2EE9">
        <w:rPr>
          <w:rFonts w:asciiTheme="majorHAnsi" w:hAnsiTheme="majorHAnsi" w:cstheme="majorHAnsi"/>
          <w:color w:val="222222"/>
          <w:sz w:val="18"/>
          <w:szCs w:val="18"/>
        </w:rPr>
        <w:t>, they found,</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were 35% more likely</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than all-male teams</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to invent technologies relating to women’s health</w:t>
      </w:r>
      <w:r w:rsidRPr="00AA6835">
        <w:rPr>
          <w:rFonts w:asciiTheme="majorHAnsi" w:hAnsiTheme="majorHAnsi" w:cstheme="majorHAnsi"/>
          <w:b/>
          <w:bCs/>
          <w:color w:val="222222"/>
          <w:sz w:val="32"/>
          <w:szCs w:val="32"/>
          <w:u w:val="single"/>
        </w:rPr>
        <w:t>.</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But teams made up of all women or all men were equally likely to patent technologies for men’s health.</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If women and men</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had</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produced an equal number of patents since 1976</w:t>
      </w:r>
      <w:r w:rsidRPr="00EC2EE9">
        <w:rPr>
          <w:rFonts w:asciiTheme="majorHAnsi" w:hAnsiTheme="majorHAnsi" w:cstheme="majorHAnsi"/>
          <w:color w:val="222222"/>
          <w:sz w:val="18"/>
          <w:szCs w:val="18"/>
        </w:rPr>
        <w:t>, the researchers estimated</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there would be 6,500 more female-focused inventions today.</w:t>
      </w:r>
      <w:r w:rsidRPr="00EC2EE9">
        <w:rPr>
          <w:rFonts w:asciiTheme="majorHAnsi" w:hAnsiTheme="majorHAnsi" w:cstheme="majorHAnsi"/>
          <w:color w:val="222222"/>
          <w:sz w:val="18"/>
          <w:szCs w:val="18"/>
        </w:rPr>
        <w:t>Koning says that there are probably multiple reasons for these disparities.</w:t>
      </w:r>
      <w:r w:rsidRPr="00AA6835">
        <w:rPr>
          <w:rFonts w:asciiTheme="majorHAnsi" w:hAnsiTheme="majorHAnsi" w:cstheme="majorHAnsi"/>
          <w:color w:val="222222"/>
          <w:sz w:val="27"/>
          <w:szCs w:val="27"/>
        </w:rPr>
        <w:t xml:space="preserve"> </w:t>
      </w:r>
      <w:r w:rsidRPr="007047E5">
        <w:rPr>
          <w:rFonts w:asciiTheme="majorHAnsi" w:hAnsiTheme="majorHAnsi" w:cstheme="majorHAnsi"/>
          <w:b/>
          <w:bCs/>
          <w:color w:val="222222"/>
          <w:sz w:val="32"/>
          <w:szCs w:val="32"/>
          <w:u w:val="single"/>
        </w:rPr>
        <w:t>The unequal numbers</w:t>
      </w:r>
      <w:r w:rsidRPr="007047E5">
        <w:rPr>
          <w:rFonts w:asciiTheme="majorHAnsi" w:hAnsiTheme="majorHAnsi" w:cstheme="majorHAnsi"/>
          <w:b/>
          <w:bCs/>
          <w:color w:val="222222"/>
          <w:sz w:val="27"/>
          <w:szCs w:val="27"/>
        </w:rPr>
        <w:t xml:space="preserve"> </w:t>
      </w:r>
      <w:r w:rsidRPr="007047E5">
        <w:rPr>
          <w:rFonts w:asciiTheme="majorHAnsi" w:hAnsiTheme="majorHAnsi" w:cstheme="majorHAnsi"/>
          <w:color w:val="222222"/>
          <w:sz w:val="27"/>
          <w:szCs w:val="27"/>
        </w:rPr>
        <w:t>o</w:t>
      </w:r>
      <w:r w:rsidRPr="00EC2EE9">
        <w:rPr>
          <w:rFonts w:asciiTheme="majorHAnsi" w:hAnsiTheme="majorHAnsi" w:cstheme="majorHAnsi"/>
          <w:color w:val="222222"/>
          <w:sz w:val="18"/>
          <w:szCs w:val="18"/>
        </w:rPr>
        <w:t>f patents produced by men and women</w:t>
      </w:r>
      <w:r w:rsidRPr="00AA6835">
        <w:rPr>
          <w:rFonts w:asciiTheme="majorHAnsi" w:hAnsiTheme="majorHAnsi" w:cstheme="majorHAnsi"/>
          <w:color w:val="222222"/>
          <w:sz w:val="27"/>
          <w:szCs w:val="27"/>
        </w:rPr>
        <w:t xml:space="preserve"> </w:t>
      </w:r>
      <w:r w:rsidRPr="007047E5">
        <w:rPr>
          <w:rFonts w:asciiTheme="majorHAnsi" w:hAnsiTheme="majorHAnsi" w:cstheme="majorHAnsi"/>
          <w:b/>
          <w:bCs/>
          <w:color w:val="222222"/>
          <w:sz w:val="32"/>
          <w:szCs w:val="32"/>
          <w:u w:val="single"/>
        </w:rPr>
        <w:t xml:space="preserve">suggests that </w:t>
      </w:r>
      <w:r w:rsidRPr="00EC2EE9">
        <w:rPr>
          <w:rFonts w:asciiTheme="majorHAnsi" w:hAnsiTheme="majorHAnsi" w:cstheme="majorHAnsi"/>
          <w:b/>
          <w:bCs/>
          <w:color w:val="222222"/>
          <w:sz w:val="32"/>
          <w:szCs w:val="32"/>
          <w:highlight w:val="yellow"/>
          <w:u w:val="single"/>
        </w:rPr>
        <w:t>fewer women have the chance to invent</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That’s not surprising, he says, given the</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barriers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women face</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advancing</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in science</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and engineering</w:t>
      </w:r>
      <w:r w:rsidRPr="00AA6835">
        <w:rPr>
          <w:rFonts w:asciiTheme="majorHAnsi" w:hAnsiTheme="majorHAnsi" w:cstheme="majorHAnsi"/>
          <w:color w:val="222222"/>
          <w:sz w:val="27"/>
          <w:szCs w:val="27"/>
        </w:rPr>
        <w:t xml:space="preserve"> </w:t>
      </w:r>
      <w:r w:rsidRPr="00A71A87">
        <w:rPr>
          <w:rFonts w:asciiTheme="majorHAnsi" w:hAnsiTheme="majorHAnsi" w:cstheme="majorHAnsi"/>
          <w:b/>
          <w:bCs/>
          <w:color w:val="222222"/>
          <w:sz w:val="32"/>
          <w:szCs w:val="32"/>
          <w:u w:val="single"/>
        </w:rPr>
        <w:t>fields</w:t>
      </w:r>
      <w:r w:rsidRPr="00EC2EE9">
        <w:rPr>
          <w:rFonts w:asciiTheme="majorHAnsi" w:hAnsiTheme="majorHAnsi" w:cstheme="majorHAnsi"/>
          <w:color w:val="222222"/>
          <w:sz w:val="18"/>
          <w:szCs w:val="18"/>
        </w:rPr>
        <w:t>. Still, the</w:t>
      </w:r>
      <w:r w:rsidRPr="00AA6835">
        <w:rPr>
          <w:rFonts w:asciiTheme="majorHAnsi" w:hAnsiTheme="majorHAnsi" w:cstheme="majorHAnsi"/>
          <w:color w:val="222222"/>
          <w:sz w:val="27"/>
          <w:szCs w:val="27"/>
        </w:rPr>
        <w:t xml:space="preserve"> </w:t>
      </w:r>
      <w:r w:rsidRPr="0066042E">
        <w:rPr>
          <w:rFonts w:asciiTheme="majorHAnsi" w:hAnsiTheme="majorHAnsi" w:cstheme="majorHAnsi"/>
          <w:b/>
          <w:bCs/>
          <w:color w:val="222222"/>
          <w:sz w:val="32"/>
          <w:szCs w:val="32"/>
          <w:u w:val="single"/>
        </w:rPr>
        <w:t>discrepancy is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particularly</w:t>
      </w:r>
      <w:r w:rsidRPr="00AA6835">
        <w:rPr>
          <w:rFonts w:asciiTheme="majorHAnsi" w:hAnsiTheme="majorHAnsi" w:cstheme="majorHAnsi"/>
          <w:color w:val="222222"/>
          <w:sz w:val="27"/>
          <w:szCs w:val="27"/>
        </w:rPr>
        <w:t xml:space="preserve"> </w:t>
      </w:r>
      <w:r w:rsidRPr="0066042E">
        <w:rPr>
          <w:rFonts w:asciiTheme="majorHAnsi" w:hAnsiTheme="majorHAnsi" w:cstheme="majorHAnsi"/>
          <w:b/>
          <w:bCs/>
          <w:color w:val="222222"/>
          <w:sz w:val="32"/>
          <w:szCs w:val="32"/>
          <w:u w:val="single"/>
        </w:rPr>
        <w:t>striking</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 xml:space="preserve">considering </w:t>
      </w:r>
      <w:r w:rsidRPr="00106E02">
        <w:rPr>
          <w:rFonts w:asciiTheme="majorHAnsi" w:hAnsiTheme="majorHAnsi" w:cstheme="majorHAnsi"/>
          <w:color w:val="222222"/>
          <w:sz w:val="18"/>
          <w:szCs w:val="18"/>
        </w:rPr>
        <w:t>that</w:t>
      </w:r>
      <w:r w:rsidRPr="00106E02">
        <w:rPr>
          <w:rFonts w:asciiTheme="majorHAnsi" w:hAnsiTheme="majorHAnsi" w:cstheme="majorHAnsi"/>
          <w:color w:val="222222"/>
          <w:sz w:val="27"/>
          <w:szCs w:val="27"/>
        </w:rPr>
        <w:t> </w:t>
      </w:r>
      <w:hyperlink r:id="rId14" w:history="1">
        <w:r w:rsidRPr="00106E02">
          <w:rPr>
            <w:rStyle w:val="Hyperlink"/>
            <w:rFonts w:asciiTheme="majorHAnsi" w:eastAsiaTheme="majorEastAsia" w:hAnsiTheme="majorHAnsi" w:cstheme="majorHAnsi"/>
            <w:b/>
            <w:bCs/>
            <w:color w:val="006699"/>
            <w:sz w:val="32"/>
            <w:szCs w:val="32"/>
            <w:u w:val="single"/>
          </w:rPr>
          <w:t>half of life-science PhDs in the United States are held by women</w:t>
        </w:r>
      </w:hyperlink>
      <w:r w:rsidRPr="00106E02">
        <w:rPr>
          <w:rFonts w:asciiTheme="majorHAnsi" w:hAnsiTheme="majorHAnsi" w:cstheme="majorHAnsi"/>
          <w:b/>
          <w:bCs/>
          <w:color w:val="222222"/>
          <w:sz w:val="32"/>
          <w:szCs w:val="32"/>
          <w:u w:val="single"/>
        </w:rPr>
        <w:t>.</w:t>
      </w:r>
      <w:r w:rsidR="007402E8" w:rsidRPr="00106E02">
        <w:rPr>
          <w:rFonts w:asciiTheme="majorHAnsi" w:hAnsiTheme="majorHAnsi" w:cstheme="majorHAnsi"/>
          <w:color w:val="222222"/>
          <w:sz w:val="27"/>
          <w:szCs w:val="27"/>
        </w:rPr>
        <w:t xml:space="preserve"> </w:t>
      </w:r>
      <w:r w:rsidRPr="00106E02">
        <w:rPr>
          <w:rFonts w:asciiTheme="majorHAnsi" w:hAnsiTheme="majorHAnsi" w:cstheme="majorHAnsi"/>
          <w:color w:val="222222"/>
          <w:sz w:val="18"/>
          <w:szCs w:val="18"/>
        </w:rPr>
        <w:t>Elina Berglund, a particle physicist and entrepreneur in New York City, is also not surprised by the findings. “It makes sense to me that one is more likely to spend time innovating or solving a problem that they have either experienced or are close to,” she says.</w:t>
      </w:r>
      <w:r w:rsidR="007402E8" w:rsidRPr="00106E02">
        <w:rPr>
          <w:rFonts w:asciiTheme="majorHAnsi" w:hAnsiTheme="majorHAnsi" w:cstheme="majorHAnsi"/>
          <w:color w:val="222222"/>
          <w:sz w:val="18"/>
          <w:szCs w:val="18"/>
        </w:rPr>
        <w:t xml:space="preserve"> </w:t>
      </w:r>
      <w:r w:rsidRPr="00106E02">
        <w:rPr>
          <w:rFonts w:asciiTheme="majorHAnsi" w:hAnsiTheme="majorHAnsi" w:cstheme="majorHAnsi"/>
          <w:color w:val="222222"/>
          <w:sz w:val="18"/>
          <w:szCs w:val="18"/>
        </w:rPr>
        <w:t>After failing to find an effective</w:t>
      </w:r>
      <w:r w:rsidRPr="00EC2EE9">
        <w:rPr>
          <w:rFonts w:asciiTheme="majorHAnsi" w:hAnsiTheme="majorHAnsi" w:cstheme="majorHAnsi"/>
          <w:color w:val="222222"/>
          <w:sz w:val="18"/>
          <w:szCs w:val="18"/>
        </w:rPr>
        <w:t xml:space="preserve"> non-hormone-based, non-invasive form of contraception, Berglund co-developed an app that used an algorithm to track fertility cycles. In 2018, Natural Cycles became the first direct-to-consumer contraceptive app to be approved by the US Food and Drug Administration. “I realized the unmet need for this option for contraception by experiencing it myself,” says Berglund, who is now chief executive of Natural Cycles. “I believe that the gender gap is indeed why women’s health has been an under-served and under-researched area for so long.”</w:t>
      </w:r>
      <w:r w:rsidR="00FD736F"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Mathias Nielsen, a sociologist at the University of Copenhagen who researches social stratification in science, says that Koning’s study represents the first time that anyone has quantified an issue that he says researchers have long suspected</w:t>
      </w:r>
      <w:r w:rsidRPr="00EC2EE9">
        <w:rPr>
          <w:rFonts w:asciiTheme="majorHAnsi" w:hAnsiTheme="majorHAnsi" w:cstheme="majorHAnsi"/>
          <w:color w:val="222222"/>
          <w:sz w:val="18"/>
          <w:szCs w:val="18"/>
          <w:highlight w:val="yellow"/>
        </w:rPr>
        <w:t>:</w:t>
      </w:r>
      <w:r w:rsidRPr="00EC2EE9">
        <w:rPr>
          <w:rFonts w:asciiTheme="majorHAnsi" w:hAnsiTheme="majorHAnsi" w:cstheme="majorHAnsi"/>
          <w:color w:val="222222"/>
          <w:sz w:val="27"/>
          <w:szCs w:val="27"/>
          <w:highlight w:val="yellow"/>
        </w:rPr>
        <w:t xml:space="preserve"> </w:t>
      </w:r>
      <w:r w:rsidRPr="00EC2EE9">
        <w:rPr>
          <w:rFonts w:asciiTheme="majorHAnsi" w:hAnsiTheme="majorHAnsi" w:cstheme="majorHAnsi"/>
          <w:b/>
          <w:bCs/>
          <w:color w:val="222222"/>
          <w:sz w:val="32"/>
          <w:szCs w:val="32"/>
          <w:highlight w:val="yellow"/>
          <w:u w:val="single"/>
        </w:rPr>
        <w:t>less attention is given to</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innovation in</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women’s health because the mostly male entrepreneurial field researches it less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“It’s a very interesting and important contribution to the discussion of how diversity links to innovation,” he says.</w:t>
      </w:r>
      <w:r w:rsidR="0030785D"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Sociologist Laurel Smith-Doerr, who studies gender diversity in science, is not surprised by the gender gap in patenting, but says that the link between women’s patents and women’s health is an important advance. She thinks that further research is needed to examine how gender and ethnicity collectively influence invention trends. The same work needs to be repeated with nationality, she argues, and also with regards to whether the inventor is the first in their family to attend university.</w:t>
      </w:r>
      <w:r w:rsidR="00615B29"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 xml:space="preserve">Smith-Doerr, who is at the University of Massachusetts Amherst, adds that inventors are often drawn to work on problems that affect their own daily lives. That could partly explain why diseases that disproportionately affect those from minority ethnic groups or people who live in developing countries tend to receive less research funding and interest than do diseases that affect financially privileged white people. If research teams were more racially diverse, the focus of </w:t>
      </w:r>
      <w:r w:rsidR="00615B29"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their interest might change, she says. “</w:t>
      </w:r>
      <w:r w:rsidRPr="00615B29">
        <w:rPr>
          <w:rFonts w:asciiTheme="majorHAnsi" w:hAnsiTheme="majorHAnsi" w:cstheme="majorHAnsi"/>
          <w:b/>
          <w:bCs/>
          <w:color w:val="222222"/>
          <w:sz w:val="32"/>
          <w:szCs w:val="32"/>
          <w:u w:val="single"/>
        </w:rPr>
        <w:t>We’d be better off with inventions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 represent</w:t>
      </w:r>
      <w:r w:rsidRPr="00AA6835">
        <w:rPr>
          <w:rFonts w:asciiTheme="majorHAnsi" w:hAnsiTheme="majorHAnsi" w:cstheme="majorHAnsi"/>
          <w:color w:val="222222"/>
          <w:sz w:val="27"/>
          <w:szCs w:val="27"/>
        </w:rPr>
        <w:t xml:space="preserve"> </w:t>
      </w:r>
      <w:r w:rsidRPr="00615B29">
        <w:rPr>
          <w:rFonts w:asciiTheme="majorHAnsi" w:hAnsiTheme="majorHAnsi" w:cstheme="majorHAnsi"/>
          <w:b/>
          <w:bCs/>
          <w:color w:val="222222"/>
          <w:sz w:val="32"/>
          <w:szCs w:val="32"/>
          <w:u w:val="single"/>
        </w:rPr>
        <w:t>all of the knowledge and</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all the human</w:t>
      </w:r>
      <w:r w:rsidRPr="00AA6835">
        <w:rPr>
          <w:rFonts w:asciiTheme="majorHAnsi" w:hAnsiTheme="majorHAnsi" w:cstheme="majorHAnsi"/>
          <w:color w:val="222222"/>
          <w:sz w:val="27"/>
          <w:szCs w:val="27"/>
        </w:rPr>
        <w:t xml:space="preserve"> </w:t>
      </w:r>
      <w:r w:rsidRPr="00615B29">
        <w:rPr>
          <w:rFonts w:asciiTheme="majorHAnsi" w:hAnsiTheme="majorHAnsi" w:cstheme="majorHAnsi"/>
          <w:b/>
          <w:bCs/>
          <w:color w:val="222222"/>
          <w:sz w:val="32"/>
          <w:szCs w:val="32"/>
          <w:u w:val="single"/>
        </w:rPr>
        <w:t>capacity we have</w:t>
      </w:r>
      <w:r w:rsidRPr="00EC2EE9">
        <w:rPr>
          <w:rFonts w:asciiTheme="majorHAnsi" w:hAnsiTheme="majorHAnsi" w:cstheme="majorHAnsi"/>
          <w:color w:val="222222"/>
          <w:sz w:val="18"/>
          <w:szCs w:val="18"/>
        </w:rPr>
        <w:t>,” she says.</w:t>
      </w:r>
      <w:r w:rsidR="0069368B"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Diversity, she adds, is also important for ensuring that medical devices and technologies that target all genders benefit all of them equally. “</w:t>
      </w:r>
      <w:r w:rsidRPr="004134C1">
        <w:rPr>
          <w:rFonts w:asciiTheme="majorHAnsi" w:hAnsiTheme="majorHAnsi" w:cstheme="majorHAnsi"/>
          <w:color w:val="222222"/>
          <w:sz w:val="18"/>
          <w:szCs w:val="18"/>
        </w:rPr>
        <w:t>Historically,</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the male body has been</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taken as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the baseline</w:t>
      </w:r>
      <w:r w:rsidRPr="004134C1">
        <w:rPr>
          <w:rFonts w:asciiTheme="majorHAnsi" w:hAnsiTheme="majorHAnsi" w:cstheme="majorHAnsi"/>
          <w:color w:val="222222"/>
          <w:sz w:val="18"/>
          <w:szCs w:val="18"/>
        </w:rPr>
        <w:t>,” Nielsen says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certain tech</w:t>
      </w:r>
      <w:r w:rsidRPr="004134C1">
        <w:rPr>
          <w:rFonts w:asciiTheme="majorHAnsi" w:hAnsiTheme="majorHAnsi" w:cstheme="majorHAnsi"/>
          <w:color w:val="222222"/>
          <w:sz w:val="18"/>
          <w:szCs w:val="18"/>
        </w:rPr>
        <w:t xml:space="preserve">nologies </w:t>
      </w:r>
      <w:r w:rsidRPr="004134C1">
        <w:rPr>
          <w:rFonts w:asciiTheme="majorHAnsi" w:hAnsiTheme="majorHAnsi" w:cstheme="majorHAnsi"/>
          <w:b/>
          <w:bCs/>
          <w:color w:val="222222"/>
          <w:sz w:val="32"/>
          <w:szCs w:val="32"/>
          <w:u w:val="single"/>
        </w:rPr>
        <w:t xml:space="preserve">and practices </w:t>
      </w:r>
      <w:r w:rsidRPr="004134C1">
        <w:rPr>
          <w:rFonts w:asciiTheme="majorHAnsi" w:hAnsiTheme="majorHAnsi" w:cstheme="majorHAnsi"/>
          <w:color w:val="222222"/>
          <w:sz w:val="18"/>
          <w:szCs w:val="18"/>
        </w:rPr>
        <w:t>such as personal protective equipment and drug-dosing regimens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don’t</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necessarily</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work well for women</w:t>
      </w:r>
      <w:r w:rsidRPr="004134C1">
        <w:rPr>
          <w:rFonts w:asciiTheme="majorHAnsi" w:hAnsiTheme="majorHAnsi" w:cstheme="majorHAnsi"/>
          <w:color w:val="222222"/>
          <w:sz w:val="18"/>
          <w:szCs w:val="18"/>
        </w:rPr>
        <w:t>.</w:t>
      </w:r>
      <w:r w:rsidR="00B7254D" w:rsidRPr="004134C1">
        <w:rPr>
          <w:rFonts w:asciiTheme="majorHAnsi" w:hAnsiTheme="majorHAnsi" w:cstheme="majorHAnsi"/>
          <w:color w:val="222222"/>
          <w:sz w:val="18"/>
          <w:szCs w:val="18"/>
        </w:rPr>
        <w:t xml:space="preserve"> </w:t>
      </w:r>
      <w:r w:rsidRPr="004134C1">
        <w:rPr>
          <w:rFonts w:asciiTheme="majorHAnsi" w:hAnsiTheme="majorHAnsi" w:cstheme="majorHAnsi"/>
          <w:color w:val="222222"/>
          <w:sz w:val="18"/>
          <w:szCs w:val="18"/>
        </w:rPr>
        <w:t xml:space="preserve">Koning expects that the male-heavy invention trend is also visible in the concepts that make it to the marketplace. </w:t>
      </w:r>
      <w:r w:rsidRPr="004134C1">
        <w:rPr>
          <w:rFonts w:asciiTheme="majorHAnsi" w:hAnsiTheme="majorHAnsi" w:cstheme="majorHAnsi"/>
          <w:b/>
          <w:bCs/>
          <w:color w:val="222222"/>
          <w:sz w:val="32"/>
          <w:szCs w:val="32"/>
          <w:u w:val="single"/>
        </w:rPr>
        <w:t>Venture capitalists are</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much</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less likely to fund women’s inventions</w:t>
      </w:r>
      <w:r w:rsidRPr="004134C1">
        <w:rPr>
          <w:rFonts w:asciiTheme="majorHAnsi" w:hAnsiTheme="majorHAnsi" w:cstheme="majorHAnsi"/>
          <w:color w:val="222222"/>
          <w:sz w:val="18"/>
          <w:szCs w:val="18"/>
        </w:rPr>
        <w:t>: start-up companies led by women in the United States received </w:t>
      </w:r>
      <w:hyperlink r:id="rId15" w:history="1">
        <w:r w:rsidRPr="004134C1">
          <w:rPr>
            <w:rStyle w:val="Hyperlink"/>
            <w:rFonts w:asciiTheme="majorHAnsi" w:eastAsiaTheme="majorEastAsia" w:hAnsiTheme="majorHAnsi" w:cstheme="majorHAnsi"/>
            <w:color w:val="006699"/>
            <w:sz w:val="18"/>
            <w:szCs w:val="18"/>
          </w:rPr>
          <w:t>only 2.3% of total venture-capital funding in 2020</w:t>
        </w:r>
      </w:hyperlink>
      <w:r w:rsidRPr="004134C1">
        <w:rPr>
          <w:rFonts w:asciiTheme="majorHAnsi" w:hAnsiTheme="majorHAnsi" w:cstheme="majorHAnsi"/>
          <w:color w:val="222222"/>
          <w:sz w:val="18"/>
          <w:szCs w:val="18"/>
        </w:rPr>
        <w:t>, and</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women represent just 12% of venture-capital decision-makers</w:t>
      </w:r>
      <w:r w:rsidRPr="004134C1">
        <w:rPr>
          <w:rFonts w:asciiTheme="majorHAnsi" w:hAnsiTheme="majorHAnsi" w:cstheme="majorHAnsi"/>
          <w:color w:val="222222"/>
          <w:sz w:val="18"/>
          <w:szCs w:val="18"/>
        </w:rPr>
        <w:t>. Koning</w:t>
      </w:r>
      <w:r w:rsidRPr="00EC2EE9">
        <w:rPr>
          <w:rFonts w:asciiTheme="majorHAnsi" w:hAnsiTheme="majorHAnsi" w:cstheme="majorHAnsi"/>
          <w:color w:val="222222"/>
          <w:sz w:val="18"/>
          <w:szCs w:val="18"/>
        </w:rPr>
        <w:t xml:space="preserve"> thinks that this trend might extend to inventions that most benefit women. He cites stories about venture capitalists shying away from touching a breast pump, for instance, thinking it was “gross”. Men are also more likely to be on the scientific advisory boards of companies and start-up businesses</w:t>
      </w:r>
      <w:hyperlink r:id="rId16" w:anchor="ref-CR3" w:history="1">
        <w:r w:rsidRPr="00EC2EE9">
          <w:rPr>
            <w:rStyle w:val="Hyperlink"/>
            <w:rFonts w:asciiTheme="majorHAnsi" w:eastAsiaTheme="majorEastAsia" w:hAnsiTheme="majorHAnsi" w:cstheme="majorHAnsi"/>
            <w:color w:val="006699"/>
            <w:sz w:val="18"/>
            <w:szCs w:val="18"/>
          </w:rPr>
          <w:t>3</w:t>
        </w:r>
      </w:hyperlink>
      <w:r w:rsidRPr="00EC2EE9">
        <w:rPr>
          <w:rFonts w:asciiTheme="majorHAnsi" w:hAnsiTheme="majorHAnsi" w:cstheme="majorHAnsi"/>
          <w:color w:val="222222"/>
          <w:sz w:val="18"/>
          <w:szCs w:val="18"/>
        </w:rPr>
        <w:t>.</w:t>
      </w:r>
      <w:r w:rsidR="00B7254D"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Koning says that his team is now looking into digital health products and apps, and whether they benefit certain communities or genders more than others. The team also plans to look at whether the gender imbalance in entrepreneurship affects the products that are brought to market. “Our hope is that in 20 years, some of this stuff starts disappearing,” he says.</w:t>
      </w:r>
    </w:p>
    <w:p w14:paraId="44B729CC" w14:textId="77777777" w:rsidR="00313319" w:rsidRPr="00313319" w:rsidRDefault="00313319" w:rsidP="00313319">
      <w:pPr>
        <w:pStyle w:val="NormalWeb"/>
        <w:shd w:val="clear" w:color="auto" w:fill="FFFFFF"/>
        <w:spacing w:before="0" w:beforeAutospacing="0" w:after="420" w:afterAutospacing="0"/>
        <w:rPr>
          <w:rFonts w:asciiTheme="majorHAnsi" w:hAnsiTheme="majorHAnsi" w:cstheme="majorHAnsi"/>
          <w:color w:val="222222"/>
          <w:sz w:val="27"/>
          <w:szCs w:val="27"/>
        </w:rPr>
      </w:pPr>
    </w:p>
    <w:p w14:paraId="62CF19AA" w14:textId="77777777" w:rsidR="00927FED" w:rsidRPr="006E13A0" w:rsidRDefault="00927FED" w:rsidP="006E13A0">
      <w:pPr>
        <w:rPr>
          <w:sz w:val="36"/>
          <w:szCs w:val="36"/>
        </w:rPr>
      </w:pPr>
    </w:p>
    <w:p w14:paraId="1F9570D2" w14:textId="2E2E226E" w:rsidR="00E3636A" w:rsidRPr="00586198" w:rsidRDefault="00313319" w:rsidP="00586198">
      <w:pPr>
        <w:pStyle w:val="ListParagraph"/>
        <w:numPr>
          <w:ilvl w:val="0"/>
          <w:numId w:val="17"/>
        </w:numPr>
        <w:rPr>
          <w:b/>
          <w:bCs/>
          <w:sz w:val="40"/>
          <w:szCs w:val="40"/>
        </w:rPr>
      </w:pPr>
      <w:r w:rsidRPr="00586198">
        <w:rPr>
          <w:b/>
          <w:bCs/>
          <w:sz w:val="40"/>
          <w:szCs w:val="40"/>
        </w:rPr>
        <w:t>IMPACTS:</w:t>
      </w:r>
    </w:p>
    <w:p w14:paraId="3E32795E" w14:textId="61A30FBC" w:rsidR="00E3636A" w:rsidRPr="00E3636A" w:rsidRDefault="00E3636A" w:rsidP="002975BE">
      <w:pPr>
        <w:rPr>
          <w:sz w:val="36"/>
          <w:szCs w:val="36"/>
        </w:rPr>
      </w:pPr>
      <w:r>
        <w:rPr>
          <w:sz w:val="36"/>
          <w:szCs w:val="36"/>
        </w:rPr>
        <w:t xml:space="preserve">Subpoint A) </w:t>
      </w:r>
      <w:r w:rsidR="008C0F8D">
        <w:rPr>
          <w:sz w:val="36"/>
          <w:szCs w:val="36"/>
        </w:rPr>
        <w:t>WTO-</w:t>
      </w:r>
      <w:r w:rsidR="000B3067">
        <w:rPr>
          <w:sz w:val="36"/>
          <w:szCs w:val="36"/>
        </w:rPr>
        <w:t>enabled</w:t>
      </w:r>
      <w:r w:rsidR="008C0F8D">
        <w:rPr>
          <w:sz w:val="36"/>
          <w:szCs w:val="36"/>
        </w:rPr>
        <w:t xml:space="preserve"> monopolies</w:t>
      </w:r>
      <w:r>
        <w:rPr>
          <w:sz w:val="36"/>
          <w:szCs w:val="36"/>
        </w:rPr>
        <w:t xml:space="preserve"> </w:t>
      </w:r>
      <w:r w:rsidR="001C0CB4">
        <w:rPr>
          <w:sz w:val="36"/>
          <w:szCs w:val="36"/>
        </w:rPr>
        <w:t xml:space="preserve">on </w:t>
      </w:r>
      <w:r w:rsidR="00D03BA5">
        <w:rPr>
          <w:sz w:val="36"/>
          <w:szCs w:val="36"/>
        </w:rPr>
        <w:t>developing nations</w:t>
      </w:r>
    </w:p>
    <w:p w14:paraId="55F3B9D9" w14:textId="2198FDA2" w:rsidR="00DB5C2B" w:rsidRDefault="00595EED" w:rsidP="00DB5C2B">
      <w:pPr>
        <w:rPr>
          <w:rFonts w:eastAsia="Times New Roman" w:cs="Times New Roman"/>
          <w:b/>
          <w:bCs/>
          <w:color w:val="000000"/>
          <w:sz w:val="32"/>
          <w:szCs w:val="32"/>
        </w:rPr>
      </w:pPr>
      <w:r>
        <w:rPr>
          <w:rFonts w:eastAsia="Times New Roman" w:cs="Times New Roman"/>
          <w:b/>
          <w:bCs/>
          <w:color w:val="000000"/>
          <w:sz w:val="32"/>
          <w:szCs w:val="32"/>
        </w:rPr>
        <w:t>Disparity in</w:t>
      </w:r>
      <w:r w:rsidR="00DB5C2B" w:rsidRPr="00AC062B">
        <w:rPr>
          <w:rFonts w:eastAsia="Times New Roman" w:cs="Times New Roman"/>
          <w:b/>
          <w:bCs/>
          <w:color w:val="000000"/>
          <w:sz w:val="32"/>
          <w:szCs w:val="32"/>
        </w:rPr>
        <w:t xml:space="preserve"> Covid-19 Vaccine distribution protocols have created a vaccine apartheid wherein poor nations are left to die because of lack of access</w:t>
      </w:r>
    </w:p>
    <w:p w14:paraId="29CEDBED" w14:textId="26F9D352" w:rsidR="00DB5C2B" w:rsidRPr="00313319" w:rsidRDefault="00DB5C2B" w:rsidP="00DB5C2B">
      <w:pPr>
        <w:rPr>
          <w:rFonts w:ascii="Times New Roman" w:eastAsia="Times New Roman" w:hAnsi="Times New Roman" w:cs="Times New Roman"/>
          <w:sz w:val="32"/>
          <w:szCs w:val="32"/>
        </w:rPr>
      </w:pPr>
      <w:r w:rsidRPr="00AC062B">
        <w:rPr>
          <w:rFonts w:eastAsia="Times New Roman" w:cs="Times New Roman"/>
          <w:b/>
          <w:bCs/>
          <w:color w:val="000000"/>
          <w:sz w:val="32"/>
          <w:szCs w:val="32"/>
        </w:rPr>
        <w:t>Lennard 21 </w:t>
      </w:r>
      <w:r w:rsidRPr="00313319">
        <w:rPr>
          <w:rFonts w:eastAsia="Times New Roman" w:cs="Times New Roman"/>
          <w:color w:val="000000"/>
          <w:sz w:val="18"/>
          <w:szCs w:val="18"/>
        </w:rPr>
        <w:t xml:space="preserve">Natasha Lennard, educator of Critical Journalism at the New School for Social Research and Contributing Writer for the Intercept, 6-11-2021, "The G7 Upheld Vaccine Apartheid. Officials From the “Global South” Are Pushing Back.," Intercept, </w:t>
      </w:r>
      <w:hyperlink r:id="rId17" w:history="1">
        <w:r w:rsidRPr="00313319">
          <w:rPr>
            <w:rFonts w:eastAsia="Times New Roman" w:cs="Times New Roman"/>
            <w:color w:val="000000"/>
            <w:sz w:val="18"/>
            <w:szCs w:val="18"/>
          </w:rPr>
          <w:t>https://theintercept.com/2021/06/17/vaccine-g7-covid-internationalism-summit/</w:t>
        </w:r>
      </w:hyperlink>
      <w:r w:rsidRPr="00313319">
        <w:rPr>
          <w:rFonts w:eastAsia="Times New Roman" w:cs="Times New Roman"/>
          <w:color w:val="000000"/>
          <w:sz w:val="18"/>
          <w:szCs w:val="18"/>
        </w:rPr>
        <w:t>]</w:t>
      </w:r>
    </w:p>
    <w:p w14:paraId="697335BA" w14:textId="4677A90E" w:rsidR="00517958" w:rsidRPr="00106E02" w:rsidRDefault="00DB5C2B" w:rsidP="00106E02">
      <w:pPr>
        <w:spacing w:after="900"/>
        <w:rPr>
          <w:rFonts w:eastAsia="Times New Roman" w:cs="Times New Roman"/>
          <w:color w:val="444444"/>
          <w:sz w:val="16"/>
          <w:szCs w:val="16"/>
        </w:rPr>
      </w:pPr>
      <w:r w:rsidRPr="00841C74">
        <w:rPr>
          <w:rFonts w:eastAsia="Times New Roman" w:cs="Times New Roman"/>
          <w:color w:val="444444"/>
          <w:sz w:val="16"/>
          <w:szCs w:val="16"/>
        </w:rPr>
        <w:t xml:space="preserve">IF </w:t>
      </w:r>
      <w:r w:rsidRPr="001C0CB4">
        <w:rPr>
          <w:rFonts w:eastAsia="Times New Roman" w:cs="Times New Roman"/>
          <w:b/>
          <w:bCs/>
          <w:color w:val="000000"/>
          <w:sz w:val="32"/>
          <w:szCs w:val="32"/>
          <w:highlight w:val="yellow"/>
          <w:u w:val="single"/>
          <w:shd w:val="clear" w:color="auto" w:fill="00FFFF"/>
        </w:rPr>
        <w:t>THE G</w:t>
      </w:r>
      <w:r w:rsidRPr="001C0CB4">
        <w:rPr>
          <w:rFonts w:eastAsia="Times New Roman" w:cs="Times New Roman"/>
          <w:b/>
          <w:bCs/>
          <w:color w:val="444444"/>
          <w:sz w:val="32"/>
          <w:szCs w:val="32"/>
          <w:u w:val="single"/>
        </w:rPr>
        <w:t xml:space="preserve">ROUP of </w:t>
      </w:r>
      <w:r w:rsidRPr="001C0CB4">
        <w:rPr>
          <w:rFonts w:eastAsia="Times New Roman" w:cs="Times New Roman"/>
          <w:b/>
          <w:bCs/>
          <w:color w:val="000000"/>
          <w:sz w:val="32"/>
          <w:szCs w:val="32"/>
          <w:highlight w:val="yellow"/>
          <w:u w:val="single"/>
          <w:shd w:val="clear" w:color="auto" w:fill="00FFFF"/>
        </w:rPr>
        <w:t>Seven</w:t>
      </w:r>
      <w:r w:rsidRPr="001C0CB4">
        <w:rPr>
          <w:rFonts w:eastAsia="Times New Roman" w:cs="Times New Roman"/>
          <w:b/>
          <w:bCs/>
          <w:color w:val="444444"/>
          <w:sz w:val="32"/>
          <w:szCs w:val="32"/>
          <w:u w:val="single"/>
        </w:rPr>
        <w:t xml:space="preserve"> summit</w:t>
      </w:r>
      <w:r w:rsidRPr="00841C74">
        <w:rPr>
          <w:rFonts w:eastAsia="Times New Roman" w:cs="Times New Roman"/>
          <w:color w:val="444444"/>
          <w:sz w:val="16"/>
          <w:szCs w:val="16"/>
        </w:rPr>
        <w:t xml:space="preserve"> in the United Kingdom last week made anything clear, it is that those </w:t>
      </w:r>
      <w:r w:rsidRPr="001C0CB4">
        <w:rPr>
          <w:rFonts w:eastAsia="Times New Roman" w:cs="Times New Roman"/>
          <w:b/>
          <w:bCs/>
          <w:color w:val="000000"/>
          <w:sz w:val="32"/>
          <w:szCs w:val="32"/>
          <w:highlight w:val="yellow"/>
          <w:u w:val="single"/>
          <w:shd w:val="clear" w:color="auto" w:fill="00FFFF"/>
        </w:rPr>
        <w:t xml:space="preserve">powers </w:t>
      </w:r>
      <w:hyperlink r:id="rId18" w:history="1">
        <w:r w:rsidRPr="001C0CB4">
          <w:rPr>
            <w:rFonts w:eastAsia="Times New Roman" w:cs="Times New Roman"/>
            <w:b/>
            <w:bCs/>
            <w:color w:val="000000"/>
            <w:sz w:val="32"/>
            <w:szCs w:val="32"/>
            <w:highlight w:val="yellow"/>
            <w:u w:val="single"/>
            <w:shd w:val="clear" w:color="auto" w:fill="00FFFF"/>
          </w:rPr>
          <w:t>cannot</w:t>
        </w:r>
      </w:hyperlink>
      <w:r w:rsidRPr="001C0CB4">
        <w:rPr>
          <w:rFonts w:eastAsia="Times New Roman" w:cs="Times New Roman"/>
          <w:b/>
          <w:bCs/>
          <w:color w:val="000000"/>
          <w:sz w:val="32"/>
          <w:szCs w:val="32"/>
          <w:highlight w:val="yellow"/>
          <w:u w:val="single"/>
          <w:shd w:val="clear" w:color="auto" w:fill="00FFFF"/>
        </w:rPr>
        <w:t xml:space="preserve"> be trusted to end</w:t>
      </w:r>
      <w:r w:rsidRPr="00841C74">
        <w:rPr>
          <w:rFonts w:eastAsia="Times New Roman" w:cs="Times New Roman"/>
          <w:color w:val="444444"/>
          <w:sz w:val="16"/>
          <w:szCs w:val="16"/>
        </w:rPr>
        <w:t xml:space="preserve"> the urgent </w:t>
      </w:r>
      <w:r w:rsidRPr="001C0CB4">
        <w:rPr>
          <w:rFonts w:eastAsia="Times New Roman" w:cs="Times New Roman"/>
          <w:b/>
          <w:bCs/>
          <w:color w:val="000000"/>
          <w:sz w:val="32"/>
          <w:szCs w:val="32"/>
          <w:highlight w:val="yellow"/>
          <w:u w:val="single"/>
          <w:shd w:val="clear" w:color="auto" w:fill="00FFFF"/>
        </w:rPr>
        <w:t>crises</w:t>
      </w:r>
      <w:r w:rsidRPr="00841C74">
        <w:rPr>
          <w:rFonts w:eastAsia="Times New Roman" w:cs="Times New Roman"/>
          <w:color w:val="444444"/>
          <w:sz w:val="16"/>
          <w:szCs w:val="16"/>
        </w:rPr>
        <w:t xml:space="preserve"> facing life</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on Earth</w:t>
      </w:r>
      <w:r w:rsidRPr="00841C74">
        <w:rPr>
          <w:rFonts w:eastAsia="Times New Roman" w:cs="Times New Roman"/>
          <w:color w:val="444444"/>
          <w:sz w:val="16"/>
          <w:szCs w:val="16"/>
        </w:rPr>
        <w:t xml:space="preserve"> — for humans and nonhumans alike. When it comes to the Covid-19 pandemic, the </w:t>
      </w:r>
      <w:r w:rsidRPr="001C0CB4">
        <w:rPr>
          <w:rFonts w:eastAsia="Times New Roman" w:cs="Times New Roman"/>
          <w:b/>
          <w:bCs/>
          <w:color w:val="000000"/>
          <w:sz w:val="32"/>
          <w:szCs w:val="32"/>
          <w:highlight w:val="yellow"/>
          <w:u w:val="single"/>
          <w:shd w:val="clear" w:color="auto" w:fill="00FFFF"/>
        </w:rPr>
        <w:t>G7</w:t>
      </w:r>
      <w:r w:rsidRPr="00841C74">
        <w:rPr>
          <w:rFonts w:eastAsia="Times New Roman" w:cs="Times New Roman"/>
          <w:color w:val="444444"/>
          <w:sz w:val="16"/>
          <w:szCs w:val="16"/>
        </w:rPr>
        <w:t xml:space="preserve"> nation-</w:t>
      </w:r>
      <w:r w:rsidRPr="00841C74">
        <w:rPr>
          <w:rFonts w:eastAsia="Times New Roman" w:cs="Times New Roman"/>
          <w:b/>
          <w:bCs/>
          <w:color w:val="000000"/>
          <w:u w:val="single"/>
          <w:shd w:val="clear" w:color="auto" w:fill="00FFFF"/>
        </w:rPr>
        <w:t>s</w:t>
      </w:r>
      <w:r w:rsidRPr="001C0CB4">
        <w:rPr>
          <w:rFonts w:eastAsia="Times New Roman" w:cs="Times New Roman"/>
          <w:b/>
          <w:bCs/>
          <w:color w:val="000000"/>
          <w:sz w:val="32"/>
          <w:szCs w:val="32"/>
          <w:highlight w:val="yellow"/>
          <w:u w:val="single"/>
          <w:shd w:val="clear" w:color="auto" w:fill="00FFFF"/>
        </w:rPr>
        <w:t>tates reaffirmed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their</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commitment to global vaccine apartheid</w:t>
      </w:r>
      <w:r w:rsidRPr="00841C74">
        <w:rPr>
          <w:rFonts w:eastAsia="Times New Roman" w:cs="Times New Roman"/>
          <w:color w:val="444444"/>
          <w:sz w:val="16"/>
          <w:szCs w:val="16"/>
        </w:rPr>
        <w:t xml:space="preserve"> through neoliberal governance, only slightly obscured under a guise of </w:t>
      </w:r>
      <w:r w:rsidRPr="001C0CB4">
        <w:rPr>
          <w:rFonts w:eastAsia="Times New Roman" w:cs="Times New Roman"/>
          <w:b/>
          <w:bCs/>
          <w:color w:val="000000"/>
          <w:sz w:val="32"/>
          <w:szCs w:val="32"/>
          <w:highlight w:val="yellow"/>
          <w:u w:val="single"/>
          <w:shd w:val="clear" w:color="auto" w:fill="00FFFF"/>
        </w:rPr>
        <w:t>charitable offerings.</w:t>
      </w:r>
      <w:r w:rsidRPr="00841C74">
        <w:rPr>
          <w:rFonts w:eastAsia="Times New Roman" w:cs="Times New Roman"/>
          <w:b/>
          <w:bCs/>
          <w:color w:val="000000"/>
          <w:u w:val="single"/>
          <w:shd w:val="clear" w:color="auto" w:fill="00FFFF"/>
        </w:rPr>
        <w:t xml:space="preserve"> </w:t>
      </w:r>
      <w:r w:rsidRPr="00841C74">
        <w:rPr>
          <w:rFonts w:eastAsia="Times New Roman" w:cs="Times New Roman"/>
          <w:color w:val="444444"/>
          <w:sz w:val="16"/>
          <w:szCs w:val="16"/>
        </w:rPr>
        <w:t>The concessions</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are</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insufficient at best</w:t>
      </w:r>
      <w:r w:rsidRPr="00841C74">
        <w:rPr>
          <w:rFonts w:eastAsia="Times New Roman" w:cs="Times New Roman"/>
          <w:color w:val="444444"/>
          <w:sz w:val="16"/>
          <w:szCs w:val="16"/>
        </w:rPr>
        <w:t xml:space="preserve">. Amnesty International </w:t>
      </w:r>
      <w:hyperlink r:id="rId19" w:history="1">
        <w:r w:rsidRPr="00841C74">
          <w:rPr>
            <w:rFonts w:eastAsia="Times New Roman" w:cs="Times New Roman"/>
            <w:color w:val="444444"/>
            <w:sz w:val="16"/>
            <w:szCs w:val="16"/>
          </w:rPr>
          <w:t>condemned</w:t>
        </w:r>
      </w:hyperlink>
      <w:r w:rsidRPr="00841C74">
        <w:rPr>
          <w:rFonts w:eastAsia="Times New Roman" w:cs="Times New Roman"/>
          <w:color w:val="444444"/>
          <w:sz w:val="16"/>
          <w:szCs w:val="16"/>
        </w:rPr>
        <w:t xml:space="preserve"> the G7’s pledge to provide 1 billion doses to middle- and low-income countries as a “drop in the ocean.” G7 leaders failed to agree to waive vaccine </w:t>
      </w:r>
      <w:hyperlink r:id="rId20" w:history="1">
        <w:r w:rsidRPr="00841C74">
          <w:rPr>
            <w:rFonts w:eastAsia="Times New Roman" w:cs="Times New Roman"/>
            <w:color w:val="444444"/>
            <w:sz w:val="16"/>
            <w:szCs w:val="16"/>
          </w:rPr>
          <w:t>intellectual property</w:t>
        </w:r>
      </w:hyperlink>
      <w:r w:rsidRPr="00841C74">
        <w:rPr>
          <w:rFonts w:eastAsia="Times New Roman" w:cs="Times New Roman"/>
          <w:color w:val="444444"/>
          <w:sz w:val="16"/>
          <w:szCs w:val="16"/>
        </w:rPr>
        <w:t xml:space="preserve"> rules and commit to knowledge and technology sharing.</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 xml:space="preserve">Under the current medicine monopoly regime, it is </w:t>
      </w:r>
      <w:hyperlink r:id="rId21" w:history="1">
        <w:r w:rsidRPr="001C0CB4">
          <w:rPr>
            <w:rFonts w:eastAsia="Times New Roman" w:cs="Times New Roman"/>
            <w:b/>
            <w:bCs/>
            <w:color w:val="000000"/>
            <w:sz w:val="32"/>
            <w:szCs w:val="32"/>
            <w:highlight w:val="yellow"/>
            <w:u w:val="single"/>
            <w:shd w:val="clear" w:color="auto" w:fill="00FFFF"/>
          </w:rPr>
          <w:t>projected</w:t>
        </w:r>
      </w:hyperlink>
      <w:r w:rsidRPr="001C0CB4">
        <w:rPr>
          <w:rFonts w:eastAsia="Times New Roman" w:cs="Times New Roman"/>
          <w:b/>
          <w:bCs/>
          <w:color w:val="000000"/>
          <w:sz w:val="32"/>
          <w:szCs w:val="32"/>
          <w:highlight w:val="yellow"/>
          <w:u w:val="single"/>
          <w:shd w:val="clear" w:color="auto" w:fill="00FFFF"/>
        </w:rPr>
        <w:t xml:space="preserve"> to take until 2078 for the world’s poorest countries to vaccinate</w:t>
      </w:r>
      <w:r w:rsidRPr="001C0CB4">
        <w:rPr>
          <w:rFonts w:eastAsia="Times New Roman" w:cs="Times New Roman"/>
          <w:b/>
          <w:bCs/>
          <w:color w:val="000000"/>
          <w:sz w:val="32"/>
          <w:szCs w:val="32"/>
          <w:u w:val="single"/>
          <w:shd w:val="clear" w:color="auto" w:fill="00FFFF"/>
        </w:rPr>
        <w:t xml:space="preserve"> </w:t>
      </w:r>
      <w:r w:rsidRPr="001C0CB4">
        <w:rPr>
          <w:rFonts w:eastAsia="Times New Roman" w:cs="Times New Roman"/>
          <w:b/>
          <w:bCs/>
          <w:color w:val="444444"/>
          <w:sz w:val="32"/>
          <w:szCs w:val="32"/>
          <w:u w:val="single"/>
        </w:rPr>
        <w:t>their populations</w:t>
      </w:r>
      <w:r w:rsidRPr="001C0CB4">
        <w:rPr>
          <w:rFonts w:eastAsia="Times New Roman" w:cs="Times New Roman"/>
          <w:color w:val="444444"/>
          <w:sz w:val="32"/>
          <w:szCs w:val="32"/>
        </w:rPr>
        <w:t>.</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G7 countries are expected to vaccinate</w:t>
      </w:r>
      <w:r w:rsidRPr="00841C74">
        <w:rPr>
          <w:rFonts w:eastAsia="Times New Roman" w:cs="Times New Roman"/>
          <w:b/>
          <w:bCs/>
          <w:color w:val="444444"/>
          <w:szCs w:val="22"/>
          <w:u w:val="single"/>
        </w:rPr>
        <w:t xml:space="preserve"> </w:t>
      </w:r>
      <w:r w:rsidRPr="00841C74">
        <w:rPr>
          <w:rFonts w:eastAsia="Times New Roman" w:cs="Times New Roman"/>
          <w:color w:val="444444"/>
          <w:sz w:val="16"/>
          <w:szCs w:val="16"/>
        </w:rPr>
        <w:t>their populations</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by</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January</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2022</w:t>
      </w:r>
      <w:r w:rsidRPr="00841C74">
        <w:rPr>
          <w:rFonts w:eastAsia="Times New Roman" w:cs="Times New Roman"/>
          <w:color w:val="444444"/>
          <w:sz w:val="16"/>
          <w:szCs w:val="16"/>
        </w:rPr>
        <w:t xml:space="preserve"> “We do not have a system that protects against unequal access. Later this week, government ministers from many of the countries that will suffer most — and have already suffered — from this abhorrent vaccine inequality are convening online alongside scientists and global health advocates to forge a different path out of the pandemic. The </w:t>
      </w:r>
      <w:hyperlink r:id="rId22" w:history="1">
        <w:r w:rsidRPr="00841C74">
          <w:rPr>
            <w:rFonts w:eastAsia="Times New Roman" w:cs="Times New Roman"/>
            <w:color w:val="444444"/>
            <w:sz w:val="16"/>
            <w:szCs w:val="16"/>
          </w:rPr>
          <w:t>summit</w:t>
        </w:r>
      </w:hyperlink>
      <w:r w:rsidRPr="00841C74">
        <w:rPr>
          <w:rFonts w:eastAsia="Times New Roman" w:cs="Times New Roman"/>
          <w:color w:val="444444"/>
          <w:sz w:val="16"/>
          <w:szCs w:val="16"/>
        </w:rPr>
        <w: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w:t>
      </w:r>
      <w:r w:rsidRPr="001C0CB4">
        <w:rPr>
          <w:rFonts w:eastAsia="Times New Roman" w:cs="Times New Roman"/>
          <w:b/>
          <w:bCs/>
          <w:color w:val="444444"/>
          <w:sz w:val="32"/>
          <w:szCs w:val="32"/>
          <w:highlight w:val="yellow"/>
          <w:u w:val="single"/>
        </w:rPr>
        <w:t>.</w:t>
      </w:r>
      <w:r w:rsidRPr="001C0CB4">
        <w:rPr>
          <w:rFonts w:eastAsia="Times New Roman" w:cs="Times New Roman"/>
          <w:b/>
          <w:bCs/>
          <w:color w:val="000000"/>
          <w:sz w:val="32"/>
          <w:szCs w:val="32"/>
          <w:highlight w:val="yellow"/>
          <w:u w:val="single"/>
          <w:shd w:val="clear" w:color="auto" w:fill="00FFFF"/>
        </w:rPr>
        <w:t xml:space="preserve"> Covid-19 is</w:t>
      </w:r>
      <w:r w:rsidRPr="00841C74">
        <w:rPr>
          <w:rFonts w:eastAsia="Times New Roman" w:cs="Times New Roman"/>
          <w:color w:val="444444"/>
          <w:sz w:val="16"/>
          <w:szCs w:val="16"/>
        </w:rPr>
        <w:t xml:space="preserve"> all but</w:t>
      </w:r>
      <w:r w:rsidRPr="00841C74">
        <w:rPr>
          <w:rFonts w:eastAsia="Times New Roman" w:cs="Times New Roman"/>
          <w:b/>
          <w:bCs/>
          <w:color w:val="000000"/>
          <w:u w:val="single"/>
          <w:shd w:val="clear" w:color="auto" w:fill="00FFFF"/>
        </w:rPr>
        <w:t xml:space="preserve"> </w:t>
      </w:r>
      <w:r w:rsidRPr="001C0CB4">
        <w:rPr>
          <w:rFonts w:eastAsia="Times New Roman" w:cs="Times New Roman"/>
          <w:b/>
          <w:bCs/>
          <w:color w:val="000000"/>
          <w:sz w:val="32"/>
          <w:szCs w:val="32"/>
          <w:highlight w:val="yellow"/>
          <w:u w:val="single"/>
          <w:shd w:val="clear" w:color="auto" w:fill="00FFFF"/>
        </w:rPr>
        <w:t>assured to shift from a pandemic into an endemic disease, with the victims</w:t>
      </w:r>
      <w:r w:rsidRPr="00841C74">
        <w:rPr>
          <w:rFonts w:eastAsia="Times New Roman" w:cs="Times New Roman"/>
          <w:b/>
          <w:bCs/>
          <w:color w:val="000000"/>
          <w:u w:val="single"/>
          <w:shd w:val="clear" w:color="auto" w:fill="00FFFF"/>
        </w:rPr>
        <w:t xml:space="preserve"> </w:t>
      </w:r>
      <w:r w:rsidRPr="00841C74">
        <w:rPr>
          <w:rFonts w:eastAsia="Times New Roman" w:cs="Times New Roman"/>
          <w:color w:val="444444"/>
          <w:sz w:val="16"/>
          <w:szCs w:val="16"/>
        </w:rPr>
        <w:t xml:space="preserve">of historic and ongoing colonialism </w:t>
      </w:r>
      <w:r w:rsidRPr="001C0CB4">
        <w:rPr>
          <w:rFonts w:eastAsia="Times New Roman" w:cs="Times New Roman"/>
          <w:b/>
          <w:bCs/>
          <w:color w:val="000000"/>
          <w:sz w:val="32"/>
          <w:szCs w:val="32"/>
          <w:highlight w:val="yellow"/>
          <w:u w:val="single"/>
          <w:shd w:val="clear" w:color="auto" w:fill="00FFFF"/>
        </w:rPr>
        <w:t>left to die by the millions</w:t>
      </w:r>
      <w:r w:rsidRPr="00841C74">
        <w:rPr>
          <w:rFonts w:eastAsia="Times New Roman" w:cs="Times New Roman"/>
          <w:b/>
          <w:bCs/>
          <w:color w:val="444444"/>
          <w:szCs w:val="22"/>
          <w:u w:val="single"/>
        </w:rPr>
        <w:t>.</w:t>
      </w:r>
      <w:r w:rsidRPr="00841C74">
        <w:rPr>
          <w:rFonts w:eastAsia="Times New Roman" w:cs="Times New Roman"/>
          <w:color w:val="444444"/>
          <w:sz w:val="16"/>
          <w:szCs w:val="16"/>
        </w:rPr>
        <w:t xml:space="preserve"> </w:t>
      </w:r>
      <w:hyperlink r:id="rId23" w:history="1">
        <w:r w:rsidRPr="00841C74">
          <w:rPr>
            <w:rFonts w:eastAsia="Times New Roman" w:cs="Times New Roman"/>
            <w:color w:val="444444"/>
            <w:sz w:val="16"/>
            <w:szCs w:val="16"/>
          </w:rPr>
          <w:t>I’m i</w:t>
        </w:r>
      </w:hyperlink>
      <w:r w:rsidRPr="00841C74">
        <w:rPr>
          <w:rFonts w:eastAsia="Times New Roman" w:cs="Times New Roman"/>
          <w:color w:val="444444"/>
          <w:sz w:val="16"/>
          <w:szCs w:val="16"/>
        </w:rPr>
        <w:t>n “We do not have a system that protects against unequal access,” Varsha Gandikota-Nellutla, an India-based coordinator with Progressive International, told me by email. She pointed to the disparities between the European Union and countries in Africa. “Consider this: the EU has already made a deal with BioNTech/Pfizer for 1.8 billion booster shots even as</w:t>
      </w:r>
      <w:r w:rsidRPr="00841C74">
        <w:rPr>
          <w:rFonts w:eastAsia="Times New Roman" w:cs="Times New Roman"/>
          <w:b/>
          <w:bCs/>
          <w:color w:val="444444"/>
          <w:szCs w:val="22"/>
          <w:u w:val="single"/>
        </w:rPr>
        <w:t xml:space="preserve"> the entire continent of Africa has vaccinated less than 2 percent of its population</w:t>
      </w:r>
      <w:r w:rsidRPr="00841C74">
        <w:rPr>
          <w:rFonts w:eastAsia="Times New Roman" w:cs="Times New Roman"/>
          <w:color w:val="444444"/>
          <w:sz w:val="16"/>
          <w:szCs w:val="16"/>
        </w:rPr>
        <w:t xml:space="preserve"> with the first and second doses.” Gandikota-Nellutla noted that at current rates</w:t>
      </w:r>
      <w:r w:rsidRPr="00841C74">
        <w:rPr>
          <w:rFonts w:eastAsia="Times New Roman" w:cs="Times New Roman"/>
          <w:b/>
          <w:bCs/>
          <w:color w:val="444444"/>
          <w:szCs w:val="22"/>
          <w:u w:val="single"/>
        </w:rPr>
        <w:t>, it will take nearly six decades for the world to be vaccinated</w:t>
      </w:r>
      <w:r w:rsidRPr="00841C74">
        <w:rPr>
          <w:rFonts w:eastAsia="Times New Roman" w:cs="Times New Roman"/>
          <w:color w:val="444444"/>
          <w:sz w:val="16"/>
          <w:szCs w:val="16"/>
        </w:rPr>
        <w:t xml:space="preserve"> — a statistic echoed by the People’s Vaccine Alliance, a coalition of organizations including Amnesty International, Health Justice Initiative, Oxfam, Stop AIDS Campaign, and UNAIDS. She said, “We’re witnessing the ills of nationalism, imperialism, and racial capitalism all play out in the most grotesque of ways in the vaccine race.”</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WE</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KNOW</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WHAT vaccine nationalism looks like: Powerful countries, aided by World Trade Organization</w:t>
      </w:r>
      <w:r w:rsidRPr="00841C74">
        <w:rPr>
          <w:rFonts w:eastAsia="Times New Roman" w:cs="Times New Roman"/>
          <w:color w:val="444444"/>
          <w:sz w:val="16"/>
          <w:szCs w:val="16"/>
        </w:rPr>
        <w:t xml:space="preserve"> regulations, </w:t>
      </w:r>
      <w:r w:rsidRPr="001C0CB4">
        <w:rPr>
          <w:rFonts w:eastAsia="Times New Roman" w:cs="Times New Roman"/>
          <w:b/>
          <w:bCs/>
          <w:color w:val="000000"/>
          <w:sz w:val="32"/>
          <w:szCs w:val="32"/>
          <w:highlight w:val="yellow"/>
          <w:u w:val="single"/>
          <w:shd w:val="clear" w:color="auto" w:fill="00FFFF"/>
        </w:rPr>
        <w:t>make deals with leviathan pharmaceutical companies</w:t>
      </w:r>
      <w:r w:rsidRPr="00841C74">
        <w:rPr>
          <w:rFonts w:eastAsia="Times New Roman" w:cs="Times New Roman"/>
          <w:color w:val="444444"/>
          <w:sz w:val="16"/>
          <w:szCs w:val="16"/>
        </w:rPr>
        <w:t xml:space="preserve"> to buy up</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and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hoard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vaccines</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Poorer</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countries are</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forced</w:t>
      </w:r>
      <w:r w:rsidRPr="00841C74">
        <w:rPr>
          <w:rFonts w:eastAsia="Times New Roman" w:cs="Times New Roman"/>
          <w:b/>
          <w:bCs/>
          <w:color w:val="444444"/>
          <w:szCs w:val="22"/>
          <w:u w:val="single"/>
        </w:rPr>
        <w:t xml:space="preserve"> in</w:t>
      </w:r>
      <w:r w:rsidRPr="001C0CB4">
        <w:rPr>
          <w:rFonts w:eastAsia="Times New Roman" w:cs="Times New Roman"/>
          <w:b/>
          <w:bCs/>
          <w:color w:val="000000"/>
          <w:sz w:val="32"/>
          <w:szCs w:val="32"/>
          <w:highlight w:val="yellow"/>
          <w:u w:val="single"/>
          <w:shd w:val="clear" w:color="auto" w:fill="00FFFF"/>
        </w:rPr>
        <w:t>to positions of dependence</w:t>
      </w:r>
      <w:r w:rsidRPr="00841C74">
        <w:rPr>
          <w:rFonts w:eastAsia="Times New Roman" w:cs="Times New Roman"/>
          <w:color w:val="444444"/>
          <w:sz w:val="16"/>
          <w:szCs w:val="16"/>
        </w:rPr>
        <w:t xml:space="preserve"> on insufficient charity;</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Big Pharma gets bigger.</w:t>
      </w:r>
      <w:r w:rsidRPr="00841C74">
        <w:rPr>
          <w:rFonts w:eastAsia="Times New Roman" w:cs="Times New Roman"/>
          <w:color w:val="444444"/>
          <w:sz w:val="16"/>
          <w:szCs w:val="16"/>
        </w:rPr>
        <w:t xml:space="preserve"> Meanwhile, intellectual property </w:t>
      </w:r>
      <w:hyperlink r:id="rId24" w:history="1">
        <w:r w:rsidRPr="00841C74">
          <w:rPr>
            <w:rFonts w:eastAsia="Times New Roman" w:cs="Times New Roman"/>
            <w:color w:val="444444"/>
            <w:sz w:val="16"/>
            <w:szCs w:val="16"/>
          </w:rPr>
          <w:t>fetishist</w:t>
        </w:r>
      </w:hyperlink>
      <w:r w:rsidRPr="00841C74">
        <w:rPr>
          <w:rFonts w:eastAsia="Times New Roman" w:cs="Times New Roman"/>
          <w:color w:val="444444"/>
          <w:sz w:val="16"/>
          <w:szCs w:val="16"/>
        </w:rPr>
        <w:t xml:space="preserve"> Bill Gates asserts, despite evidence from international scientists to the contrary, that poorer nations are per se incapable of developing, regulating, and distributing vaccines safely and efficiently. A system of health care scarcity is developed by design, with results no less than genocidal. The basic means of surviving a pandemic are held as a political cudgel by the richest countries over the poorest. At present, for example, Venezuela has been shut out of receiving any of the half a billion Pfizer vaccine doses President Joe Biden pledged to donate to COVAX, short for COVID-19 Vaccines Global Access, the initiative purportedly committed to equitable international vaccine distribution. Despite Biden stating that vaccine donations “don’t include pressure for favors or potential concessions,” Venezuela has been shut out of COVAX access due to ongoing, brutal U.S. sanctions against the country. “No country has the right to obstruct the access to health of any other,” Venezuelan Foreign Minister Jorge Arreaza, who will be attending the Summit for Vaccine Internationalism, said in a statement. “</w:t>
      </w:r>
      <w:r w:rsidRPr="001C0CB4">
        <w:rPr>
          <w:rFonts w:eastAsia="Times New Roman" w:cs="Times New Roman"/>
          <w:b/>
          <w:bCs/>
          <w:color w:val="000000"/>
          <w:sz w:val="32"/>
          <w:szCs w:val="32"/>
          <w:highlight w:val="yellow"/>
          <w:u w:val="single"/>
          <w:shd w:val="clear" w:color="auto" w:fill="00FFFF"/>
        </w:rPr>
        <w:t>Obstructing</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a people’s access to vaccines during the pandemic is a crime against humanity</w:t>
      </w:r>
      <w:r w:rsidRPr="00841C74">
        <w:rPr>
          <w:rFonts w:eastAsia="Times New Roman" w:cs="Times New Roman"/>
          <w:b/>
          <w:bCs/>
          <w:color w:val="444444"/>
          <w:szCs w:val="22"/>
          <w:u w:val="single"/>
        </w:rPr>
        <w:t xml:space="preserve"> </w:t>
      </w:r>
      <w:r w:rsidRPr="00841C74">
        <w:rPr>
          <w:rFonts w:eastAsia="Times New Roman" w:cs="Times New Roman"/>
          <w:color w:val="444444"/>
          <w:sz w:val="16"/>
          <w:szCs w:val="16"/>
        </w:rPr>
        <w:t>and the free peoples of the world must unite and design mechanisms to avoid this medical apartheid, where a few have access to vaccines and others are excluded.” ANY SORT OF robust vaccine internationalism — in which collective potentials for vaccine production and distribution are truly unlocked — has so far been off the table. Yet we have seen a number of recent examples of production and sharing outside the top-down control of powers like the U.S. and the EU.</w:t>
      </w:r>
    </w:p>
    <w:p w14:paraId="474FA882" w14:textId="386FEC21" w:rsidR="00E221FB" w:rsidRPr="00586198" w:rsidRDefault="009002BB" w:rsidP="00586198">
      <w:pPr>
        <w:pStyle w:val="ListParagraph"/>
        <w:numPr>
          <w:ilvl w:val="0"/>
          <w:numId w:val="17"/>
        </w:numPr>
        <w:rPr>
          <w:sz w:val="40"/>
          <w:szCs w:val="40"/>
        </w:rPr>
      </w:pPr>
      <w:r w:rsidRPr="00586198">
        <w:rPr>
          <w:b/>
          <w:bCs/>
          <w:sz w:val="40"/>
          <w:szCs w:val="40"/>
        </w:rPr>
        <w:t>ALTERNATIVE:</w:t>
      </w:r>
      <w:r w:rsidRPr="00586198">
        <w:rPr>
          <w:b/>
          <w:bCs/>
          <w:sz w:val="36"/>
          <w:szCs w:val="36"/>
        </w:rPr>
        <w:t xml:space="preserve"> </w:t>
      </w:r>
      <w:r w:rsidRPr="00586198">
        <w:rPr>
          <w:sz w:val="40"/>
          <w:szCs w:val="40"/>
        </w:rPr>
        <w:t>Abolish the WTO</w:t>
      </w:r>
    </w:p>
    <w:p w14:paraId="76AA978A" w14:textId="77777777" w:rsidR="00F80889" w:rsidRPr="00BB6C12" w:rsidRDefault="00F80889" w:rsidP="00F80889">
      <w:pPr>
        <w:pStyle w:val="Heading4"/>
        <w:spacing w:before="200"/>
        <w:rPr>
          <w:rFonts w:asciiTheme="majorHAnsi" w:hAnsiTheme="majorHAnsi" w:cstheme="majorHAnsi"/>
          <w:sz w:val="32"/>
          <w:szCs w:val="32"/>
        </w:rPr>
      </w:pPr>
      <w:r w:rsidRPr="00BB6C12">
        <w:rPr>
          <w:rFonts w:asciiTheme="majorHAnsi" w:hAnsiTheme="majorHAnsi" w:cstheme="majorHAnsi"/>
          <w:color w:val="000000"/>
          <w:sz w:val="32"/>
          <w:szCs w:val="32"/>
        </w:rPr>
        <w:t>The affirmative is only attacking the symptom of capital dispossession. We must refuse the call for easy reform and dedicate ourselves to the real task of anti-capitalist movement building.</w:t>
      </w:r>
    </w:p>
    <w:p w14:paraId="09847290" w14:textId="77777777" w:rsidR="00F80889" w:rsidRDefault="00F80889" w:rsidP="00F80889">
      <w:pPr>
        <w:pStyle w:val="NormalWeb"/>
        <w:spacing w:before="0" w:beforeAutospacing="0" w:after="0" w:afterAutospacing="0"/>
        <w:rPr>
          <w:rFonts w:asciiTheme="majorHAnsi" w:hAnsiTheme="majorHAnsi" w:cstheme="majorHAnsi"/>
          <w:color w:val="000000"/>
          <w:sz w:val="16"/>
          <w:szCs w:val="16"/>
        </w:rPr>
      </w:pPr>
      <w:r w:rsidRPr="008D6768">
        <w:rPr>
          <w:rFonts w:asciiTheme="majorHAnsi" w:hAnsiTheme="majorHAnsi" w:cstheme="majorHAnsi"/>
          <w:color w:val="000000"/>
          <w:sz w:val="16"/>
          <w:szCs w:val="16"/>
        </w:rPr>
        <w:t xml:space="preserve">Patrick </w:t>
      </w:r>
      <w:r w:rsidRPr="008D6768">
        <w:rPr>
          <w:rFonts w:asciiTheme="majorHAnsi" w:hAnsiTheme="majorHAnsi" w:cstheme="majorHAnsi"/>
          <w:b/>
          <w:bCs/>
          <w:color w:val="000000"/>
          <w:sz w:val="32"/>
          <w:szCs w:val="32"/>
        </w:rPr>
        <w:t>Reinsborough 2003</w:t>
      </w:r>
      <w:r w:rsidRPr="008D6768">
        <w:rPr>
          <w:rFonts w:asciiTheme="majorHAnsi" w:hAnsiTheme="majorHAnsi" w:cstheme="majorHAnsi"/>
          <w:color w:val="000000"/>
          <w:sz w:val="16"/>
          <w:szCs w:val="16"/>
        </w:rPr>
        <w:t xml:space="preserve"> (has been involved in campaigns for peace, the environment, and social justice for over twenty years. He co-founded the smartMeme strategy &amp; training project in 2002 and with his colleague has trained over 3,000 organizers and partnered with over 100 high impact organizations to frame issues, strengthen alliances and win critical campaigns.  Patrick was previously the Organizing Director of the Rainforest Action Network where he mobilized thousands of people to confront corporations who destroy the environment and violate human rights. Patrick's work has incorporated a range of creative tactics including brand busting, cross-cultural alliance building, markets campaigning and nonviolent direct action.  DE-COLONIZING THE REVOLUTIONARY IMAGINATION Journal of aesthetics and politics August 2003 volume 1, issue 2 </w:t>
      </w:r>
      <w:hyperlink r:id="rId25" w:history="1">
        <w:r w:rsidRPr="003437DC">
          <w:rPr>
            <w:rStyle w:val="Hyperlink"/>
            <w:rFonts w:asciiTheme="majorHAnsi" w:hAnsiTheme="majorHAnsi" w:cstheme="majorHAnsi"/>
            <w:sz w:val="16"/>
            <w:szCs w:val="16"/>
          </w:rPr>
          <w:t>http://www.joaap.org/1/de_colonizing/index.html</w:t>
        </w:r>
      </w:hyperlink>
      <w:r w:rsidRPr="008D6768">
        <w:rPr>
          <w:rFonts w:asciiTheme="majorHAnsi" w:hAnsiTheme="majorHAnsi" w:cstheme="majorHAnsi"/>
          <w:color w:val="000000"/>
          <w:sz w:val="16"/>
          <w:szCs w:val="16"/>
        </w:rPr>
        <w:t>)</w:t>
      </w:r>
    </w:p>
    <w:p w14:paraId="392BA14E" w14:textId="77777777" w:rsidR="00F80889" w:rsidRPr="008D6768" w:rsidRDefault="00F80889" w:rsidP="00F80889">
      <w:pPr>
        <w:pStyle w:val="NormalWeb"/>
        <w:spacing w:before="0" w:beforeAutospacing="0" w:after="0" w:afterAutospacing="0"/>
        <w:rPr>
          <w:rFonts w:asciiTheme="majorHAnsi" w:hAnsiTheme="majorHAnsi" w:cstheme="majorHAnsi"/>
        </w:rPr>
      </w:pPr>
    </w:p>
    <w:p w14:paraId="59D80081" w14:textId="77777777" w:rsidR="00F80889" w:rsidRPr="008D6768" w:rsidRDefault="00F80889" w:rsidP="00F80889">
      <w:pPr>
        <w:pStyle w:val="NormalWeb"/>
        <w:spacing w:before="0" w:beforeAutospacing="0" w:after="0" w:afterAutospacing="0"/>
        <w:rPr>
          <w:rFonts w:asciiTheme="majorHAnsi" w:hAnsiTheme="majorHAnsi" w:cstheme="majorHAnsi"/>
        </w:rPr>
      </w:pPr>
      <w:r w:rsidRPr="00E746C1">
        <w:rPr>
          <w:rFonts w:asciiTheme="majorHAnsi" w:hAnsiTheme="majorHAnsi" w:cstheme="majorHAnsi"/>
          <w:b/>
          <w:bCs/>
          <w:color w:val="000000"/>
          <w:sz w:val="32"/>
          <w:szCs w:val="32"/>
          <w:u w:val="single"/>
        </w:rPr>
        <w:t>Our planet is heading into an unprecedented global crisis.</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 xml:space="preserve">The blatancy of the corporate power grab and the accelerating ecological meltdown is evidence that </w:t>
      </w:r>
      <w:r w:rsidRPr="00586198">
        <w:rPr>
          <w:rFonts w:asciiTheme="majorHAnsi" w:hAnsiTheme="majorHAnsi" w:cstheme="majorHAnsi"/>
          <w:b/>
          <w:bCs/>
          <w:color w:val="000000"/>
          <w:sz w:val="32"/>
          <w:szCs w:val="32"/>
          <w:highlight w:val="yellow"/>
          <w:u w:val="single"/>
        </w:rPr>
        <w:t>we do not live in an era where we can afford</w:t>
      </w:r>
      <w:r w:rsidRPr="00E746C1">
        <w:rPr>
          <w:rFonts w:asciiTheme="majorHAnsi" w:hAnsiTheme="majorHAnsi" w:cstheme="majorHAnsi"/>
          <w:b/>
          <w:bCs/>
          <w:color w:val="000000"/>
          <w:sz w:val="32"/>
          <w:szCs w:val="32"/>
          <w:u w:val="single"/>
        </w:rPr>
        <w:t xml:space="preserve"> the luxury of </w:t>
      </w:r>
      <w:r w:rsidRPr="00586198">
        <w:rPr>
          <w:rFonts w:asciiTheme="majorHAnsi" w:hAnsiTheme="majorHAnsi" w:cstheme="majorHAnsi"/>
          <w:b/>
          <w:bCs/>
          <w:color w:val="000000"/>
          <w:sz w:val="32"/>
          <w:szCs w:val="32"/>
          <w:highlight w:val="yellow"/>
          <w:u w:val="single"/>
        </w:rPr>
        <w:t>fighting the symptoms</w:t>
      </w:r>
      <w:r w:rsidRPr="008D6768">
        <w:rPr>
          <w:rFonts w:asciiTheme="majorHAnsi" w:hAnsiTheme="majorHAnsi" w:cstheme="majorHAnsi"/>
          <w:color w:val="000000"/>
          <w:sz w:val="14"/>
          <w:szCs w:val="14"/>
        </w:rPr>
        <w:t xml:space="preserve">. As is often noted, crisis provides both danger and opportunity. The extent that these two opposing qualities define our era will be largely based on the appeal and breadth of the social movements which arise to address the crisis. This essay is part of my own struggle to explore a politics that is commensurate with the scale of the global crisis. In part it was inspired by a profound strategy insight I received while watching a circling bird of prey. The raptor seemed to spend hours calmly drifting on the breezes, waiting and watching, then suddenly made a lightning quick dive to seize its prey. Had I only witnessed the raptor’s final plunge, I might not have realizing that it took hours of patient surveillance for the raptor to be in the right place to make a seemingly effortless kill. I was struck by what a clear metaphor the raptor’s circling time is for what our movements need to do in order to be successful. Social change is not just the bird of prey’s sudden plunge—the flurry of direct confrontation - but rather the whole process of circling, watching, and preparing. </w:t>
      </w:r>
      <w:r w:rsidRPr="00E746C1">
        <w:rPr>
          <w:rFonts w:asciiTheme="majorHAnsi" w:hAnsiTheme="majorHAnsi" w:cstheme="majorHAnsi"/>
          <w:b/>
          <w:bCs/>
          <w:color w:val="000000"/>
          <w:sz w:val="32"/>
          <w:szCs w:val="32"/>
          <w:u w:val="single"/>
        </w:rPr>
        <w:t>Analysis is the most import tool in the social change toolbox. It is this process of analysis— the work to find the points of intervention and leverage in the system we are working to transform— that suggests why, where and how to use the other tools.</w:t>
      </w:r>
      <w:r w:rsidRPr="00E746C1">
        <w:rPr>
          <w:rFonts w:asciiTheme="majorHAnsi" w:hAnsiTheme="majorHAnsi" w:cstheme="majorHAnsi"/>
          <w:color w:val="000000"/>
          <w:sz w:val="32"/>
          <w:szCs w:val="32"/>
        </w:rPr>
        <w:t xml:space="preserve"> </w:t>
      </w:r>
      <w:r w:rsidRPr="00E746C1">
        <w:rPr>
          <w:rFonts w:asciiTheme="majorHAnsi" w:hAnsiTheme="majorHAnsi" w:cstheme="majorHAnsi"/>
          <w:b/>
          <w:bCs/>
          <w:color w:val="000000"/>
          <w:sz w:val="32"/>
          <w:szCs w:val="32"/>
          <w:u w:val="single"/>
        </w:rPr>
        <w:t>Many of us are impatient in our desire for change and particularly, those of us from privileged backgrounds, are often times unschooled in the realities of long-term struggle.</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 xml:space="preserve">I often recall the Buddhist saying “The task before us is very urgent so we must slow down.” This essay is my effort as an organizer who has been deeply involved in a number of recent global justice mass actions, to “slow down” a bit and explore some new analytical tools. My hope is that this essay will incite deeper conversations about strategies for building movements with the inclusiveness, creativity and depth of vision necessary to move towards a more just and sane world. To do so, let’s begin by asking why aren’t more global north movements coming forward with systemic critiques? Why despite the increasingly obvious nature of the crisis, isn’t there more visible resistance to the corporate take over of the global political system, economy and culture? The answer to this question lies in our exploration of how pathological values have shaped not only the global system but also our ability to imagine true change. </w:t>
      </w:r>
      <w:r w:rsidRPr="004127F4">
        <w:rPr>
          <w:rFonts w:asciiTheme="majorHAnsi" w:hAnsiTheme="majorHAnsi" w:cstheme="majorHAnsi"/>
          <w:b/>
          <w:bCs/>
          <w:color w:val="000000"/>
          <w:sz w:val="32"/>
          <w:szCs w:val="32"/>
          <w:highlight w:val="yellow"/>
          <w:u w:val="single"/>
        </w:rPr>
        <w:t>The system we are fighting is not merely structural it’s also inside us, through the internalization of oppressive cultural norms</w:t>
      </w:r>
      <w:r w:rsidRPr="00831D82">
        <w:rPr>
          <w:rFonts w:asciiTheme="majorHAnsi" w:hAnsiTheme="majorHAnsi" w:cstheme="majorHAnsi"/>
          <w:b/>
          <w:bCs/>
          <w:color w:val="000000"/>
          <w:sz w:val="32"/>
          <w:szCs w:val="32"/>
          <w:u w:val="single"/>
        </w:rPr>
        <w:t xml:space="preserve"> which define our worldview. Our minds have been colonized to normalize deeply pathological assumptions</w:t>
      </w:r>
      <w:r w:rsidRPr="008D6768">
        <w:rPr>
          <w:rFonts w:asciiTheme="majorHAnsi" w:hAnsiTheme="majorHAnsi" w:cstheme="majorHAnsi"/>
          <w:color w:val="000000"/>
          <w:sz w:val="14"/>
          <w:szCs w:val="14"/>
        </w:rPr>
        <w:t xml:space="preserve">. Thus often times our own sense of self-defeatism becomes complicit with the anesthetic qualities of a cynical mass media to make fundamental social change unimaginable. As a consequence </w:t>
      </w:r>
      <w:r w:rsidRPr="00831D82">
        <w:rPr>
          <w:rFonts w:asciiTheme="majorHAnsi" w:hAnsiTheme="majorHAnsi" w:cstheme="majorHAnsi"/>
          <w:b/>
          <w:bCs/>
          <w:color w:val="000000"/>
          <w:sz w:val="32"/>
          <w:szCs w:val="32"/>
          <w:u w:val="single"/>
        </w:rPr>
        <w:t>activists frequently ghettoize themselves by self-identifying through protest and failing to conceive of themselves as building movements that can actually change power relations.</w:t>
      </w:r>
      <w:r w:rsidRPr="00831D82">
        <w:rPr>
          <w:rFonts w:asciiTheme="majorHAnsi" w:hAnsiTheme="majorHAnsi" w:cstheme="majorHAnsi"/>
          <w:color w:val="000000"/>
          <w:sz w:val="32"/>
          <w:szCs w:val="32"/>
        </w:rPr>
        <w:t xml:space="preserve"> </w:t>
      </w:r>
      <w:r w:rsidRPr="00831D82">
        <w:rPr>
          <w:rFonts w:asciiTheme="majorHAnsi" w:hAnsiTheme="majorHAnsi" w:cstheme="majorHAnsi"/>
          <w:b/>
          <w:bCs/>
          <w:color w:val="000000"/>
          <w:sz w:val="32"/>
          <w:szCs w:val="32"/>
          <w:u w:val="single"/>
        </w:rPr>
        <w:t xml:space="preserve">All too often </w:t>
      </w:r>
      <w:r w:rsidRPr="004127F4">
        <w:rPr>
          <w:rFonts w:asciiTheme="majorHAnsi" w:hAnsiTheme="majorHAnsi" w:cstheme="majorHAnsi"/>
          <w:b/>
          <w:bCs/>
          <w:color w:val="000000"/>
          <w:sz w:val="32"/>
          <w:szCs w:val="32"/>
          <w:highlight w:val="yellow"/>
          <w:u w:val="single"/>
        </w:rPr>
        <w:t>we</w:t>
      </w:r>
      <w:r w:rsidRPr="00831D82">
        <w:rPr>
          <w:rFonts w:asciiTheme="majorHAnsi" w:hAnsiTheme="majorHAnsi" w:cstheme="majorHAnsi"/>
          <w:b/>
          <w:bCs/>
          <w:color w:val="000000"/>
          <w:sz w:val="32"/>
          <w:szCs w:val="32"/>
          <w:u w:val="single"/>
        </w:rPr>
        <w:t xml:space="preserve"> project our own sense of powerlessness by </w:t>
      </w:r>
      <w:r w:rsidRPr="004127F4">
        <w:rPr>
          <w:rFonts w:asciiTheme="majorHAnsi" w:hAnsiTheme="majorHAnsi" w:cstheme="majorHAnsi"/>
          <w:b/>
          <w:bCs/>
          <w:color w:val="000000"/>
          <w:sz w:val="32"/>
          <w:szCs w:val="32"/>
          <w:highlight w:val="yellow"/>
          <w:u w:val="single"/>
        </w:rPr>
        <w:t>mistak</w:t>
      </w:r>
      <w:r w:rsidRPr="00831D82">
        <w:rPr>
          <w:rFonts w:asciiTheme="majorHAnsi" w:hAnsiTheme="majorHAnsi" w:cstheme="majorHAnsi"/>
          <w:b/>
          <w:bCs/>
          <w:color w:val="000000"/>
          <w:sz w:val="32"/>
          <w:szCs w:val="32"/>
          <w:u w:val="single"/>
        </w:rPr>
        <w:t xml:space="preserve">ing </w:t>
      </w:r>
      <w:r w:rsidRPr="004127F4">
        <w:rPr>
          <w:rFonts w:asciiTheme="majorHAnsi" w:hAnsiTheme="majorHAnsi" w:cstheme="majorHAnsi"/>
          <w:b/>
          <w:bCs/>
          <w:color w:val="000000"/>
          <w:sz w:val="32"/>
          <w:szCs w:val="32"/>
          <w:highlight w:val="yellow"/>
          <w:u w:val="single"/>
        </w:rPr>
        <w:t>militancy for radicalism and mobilization</w:t>
      </w:r>
      <w:r w:rsidRPr="00831D82">
        <w:rPr>
          <w:rFonts w:asciiTheme="majorHAnsi" w:hAnsiTheme="majorHAnsi" w:cstheme="majorHAnsi"/>
          <w:b/>
          <w:bCs/>
          <w:color w:val="000000"/>
          <w:sz w:val="32"/>
          <w:szCs w:val="32"/>
          <w:u w:val="single"/>
        </w:rPr>
        <w:t xml:space="preserve"> for movement building. </w:t>
      </w:r>
      <w:r w:rsidRPr="004127F4">
        <w:rPr>
          <w:rFonts w:asciiTheme="majorHAnsi" w:hAnsiTheme="majorHAnsi" w:cstheme="majorHAnsi"/>
          <w:b/>
          <w:bCs/>
          <w:color w:val="000000"/>
          <w:sz w:val="32"/>
          <w:szCs w:val="32"/>
          <w:highlight w:val="yellow"/>
          <w:u w:val="single"/>
        </w:rPr>
        <w:t>It s</w:t>
      </w:r>
      <w:r w:rsidRPr="00831D82">
        <w:rPr>
          <w:rFonts w:asciiTheme="majorHAnsi" w:hAnsiTheme="majorHAnsi" w:cstheme="majorHAnsi"/>
          <w:b/>
          <w:bCs/>
          <w:color w:val="000000"/>
          <w:sz w:val="32"/>
          <w:szCs w:val="32"/>
          <w:u w:val="single"/>
        </w:rPr>
        <w:t xml:space="preserve">eems highly </w:t>
      </w:r>
      <w:r w:rsidRPr="004127F4">
        <w:rPr>
          <w:rFonts w:asciiTheme="majorHAnsi" w:hAnsiTheme="majorHAnsi" w:cstheme="majorHAnsi"/>
          <w:b/>
          <w:bCs/>
          <w:color w:val="000000"/>
          <w:sz w:val="32"/>
          <w:szCs w:val="32"/>
          <w:highlight w:val="yellow"/>
          <w:u w:val="single"/>
        </w:rPr>
        <w:t>unlikely</w:t>
      </w:r>
      <w:r w:rsidRPr="00831D82">
        <w:rPr>
          <w:rFonts w:asciiTheme="majorHAnsi" w:hAnsiTheme="majorHAnsi" w:cstheme="majorHAnsi"/>
          <w:b/>
          <w:bCs/>
          <w:color w:val="000000"/>
          <w:sz w:val="32"/>
          <w:szCs w:val="32"/>
          <w:u w:val="single"/>
        </w:rPr>
        <w:t xml:space="preserve"> to me </w:t>
      </w:r>
      <w:r w:rsidRPr="004127F4">
        <w:rPr>
          <w:rFonts w:asciiTheme="majorHAnsi" w:hAnsiTheme="majorHAnsi" w:cstheme="majorHAnsi"/>
          <w:b/>
          <w:bCs/>
          <w:color w:val="000000"/>
          <w:sz w:val="32"/>
          <w:szCs w:val="32"/>
          <w:highlight w:val="yellow"/>
          <w:u w:val="single"/>
        </w:rPr>
        <w:t>that capitalism will be smashed one widow at a time</w:t>
      </w:r>
      <w:r w:rsidRPr="00831D82">
        <w:rPr>
          <w:rFonts w:asciiTheme="majorHAnsi" w:hAnsiTheme="majorHAnsi" w:cstheme="majorHAnsi"/>
          <w:b/>
          <w:bCs/>
          <w:color w:val="000000"/>
          <w:sz w:val="32"/>
          <w:szCs w:val="32"/>
          <w:u w:val="single"/>
        </w:rPr>
        <w:t>.</w:t>
      </w:r>
      <w:r w:rsidRPr="00831D82">
        <w:rPr>
          <w:rFonts w:asciiTheme="majorHAnsi" w:hAnsiTheme="majorHAnsi" w:cstheme="majorHAnsi"/>
          <w:color w:val="000000"/>
          <w:sz w:val="32"/>
          <w:szCs w:val="32"/>
        </w:rPr>
        <w:t xml:space="preserve"> </w:t>
      </w:r>
      <w:r w:rsidRPr="008D6768">
        <w:rPr>
          <w:rFonts w:asciiTheme="majorHAnsi" w:hAnsiTheme="majorHAnsi" w:cstheme="majorHAnsi"/>
          <w:color w:val="000000"/>
          <w:sz w:val="14"/>
          <w:szCs w:val="14"/>
        </w:rPr>
        <w:t xml:space="preserve">Likewise getting tens of thousands of people to take joint action is not an end in itself, rather only the first step in catalyzing deeper shifts in Western culture. Our revolution(s) will really start rolling when the logic of our actions and the appeal of our disobedience is so clear that it can easily replicate and spread far beyond the limiting definition of “protester” or “activist”. To do so, our movements for justice, ecology and democracy must deepen their message by more effectively articulating the values crisis underlying the corporate system. We must lay claim to life-affirming, common sense values and expose one of the most blatant revolutionary truths of the modern era: the corporate rule system rooted in sacrificing human dignity and planetary health for elite profit is out of alignment with an increasing number of people’s basic values. </w:t>
      </w:r>
      <w:r w:rsidRPr="00831D82">
        <w:rPr>
          <w:rFonts w:asciiTheme="majorHAnsi" w:hAnsiTheme="majorHAnsi" w:cstheme="majorHAnsi"/>
          <w:b/>
          <w:bCs/>
          <w:color w:val="000000"/>
          <w:sz w:val="32"/>
          <w:szCs w:val="32"/>
          <w:u w:val="single"/>
        </w:rPr>
        <w:t xml:space="preserve">This is the domain of post-issue activism— </w:t>
      </w:r>
      <w:r w:rsidRPr="004127F4">
        <w:rPr>
          <w:rFonts w:asciiTheme="majorHAnsi" w:hAnsiTheme="majorHAnsi" w:cstheme="majorHAnsi"/>
          <w:b/>
          <w:bCs/>
          <w:color w:val="000000"/>
          <w:sz w:val="32"/>
          <w:szCs w:val="32"/>
          <w:highlight w:val="yellow"/>
          <w:u w:val="single"/>
        </w:rPr>
        <w:t>the recognition that the roots of the</w:t>
      </w:r>
      <w:r w:rsidRPr="00831D82">
        <w:rPr>
          <w:rFonts w:asciiTheme="majorHAnsi" w:hAnsiTheme="majorHAnsi" w:cstheme="majorHAnsi"/>
          <w:b/>
          <w:bCs/>
          <w:color w:val="000000"/>
          <w:sz w:val="32"/>
          <w:szCs w:val="32"/>
          <w:u w:val="single"/>
        </w:rPr>
        <w:t xml:space="preserve"> emerging </w:t>
      </w:r>
      <w:r w:rsidRPr="004127F4">
        <w:rPr>
          <w:rFonts w:asciiTheme="majorHAnsi" w:hAnsiTheme="majorHAnsi" w:cstheme="majorHAnsi"/>
          <w:b/>
          <w:bCs/>
          <w:color w:val="000000"/>
          <w:sz w:val="32"/>
          <w:szCs w:val="32"/>
          <w:highlight w:val="yellow"/>
          <w:u w:val="single"/>
        </w:rPr>
        <w:t>crisis lie in the fundamental flaws of the modern order and that</w:t>
      </w:r>
      <w:r w:rsidRPr="00831D82">
        <w:rPr>
          <w:rFonts w:asciiTheme="majorHAnsi" w:hAnsiTheme="majorHAnsi" w:cstheme="majorHAnsi"/>
          <w:b/>
          <w:bCs/>
          <w:color w:val="000000"/>
          <w:sz w:val="32"/>
          <w:szCs w:val="32"/>
          <w:u w:val="single"/>
        </w:rPr>
        <w:t xml:space="preserve"> our movements for change need to talk about </w:t>
      </w:r>
      <w:r w:rsidRPr="004127F4">
        <w:rPr>
          <w:rFonts w:asciiTheme="majorHAnsi" w:hAnsiTheme="majorHAnsi" w:cstheme="majorHAnsi"/>
          <w:b/>
          <w:bCs/>
          <w:color w:val="000000"/>
          <w:sz w:val="32"/>
          <w:szCs w:val="32"/>
          <w:highlight w:val="yellow"/>
          <w:u w:val="single"/>
        </w:rPr>
        <w:t>re-design</w:t>
      </w:r>
      <w:r w:rsidRPr="00831D82">
        <w:rPr>
          <w:rFonts w:asciiTheme="majorHAnsi" w:hAnsiTheme="majorHAnsi" w:cstheme="majorHAnsi"/>
          <w:b/>
          <w:bCs/>
          <w:color w:val="000000"/>
          <w:sz w:val="32"/>
          <w:szCs w:val="32"/>
          <w:u w:val="single"/>
        </w:rPr>
        <w:t xml:space="preserve">ing </w:t>
      </w:r>
      <w:r w:rsidRPr="004127F4">
        <w:rPr>
          <w:rFonts w:asciiTheme="majorHAnsi" w:hAnsiTheme="majorHAnsi" w:cstheme="majorHAnsi"/>
          <w:b/>
          <w:bCs/>
          <w:color w:val="000000"/>
          <w:sz w:val="32"/>
          <w:szCs w:val="32"/>
          <w:highlight w:val="yellow"/>
          <w:u w:val="single"/>
        </w:rPr>
        <w:t>the whole global system</w:t>
      </w:r>
      <w:r w:rsidRPr="00831D82">
        <w:rPr>
          <w:rFonts w:asciiTheme="majorHAnsi" w:hAnsiTheme="majorHAnsi" w:cstheme="majorHAnsi"/>
          <w:b/>
          <w:bCs/>
          <w:color w:val="000000"/>
          <w:sz w:val="32"/>
          <w:szCs w:val="32"/>
          <w:u w:val="single"/>
        </w:rPr>
        <w:t xml:space="preserve">— now. </w:t>
      </w:r>
      <w:r w:rsidRPr="004127F4">
        <w:rPr>
          <w:rFonts w:asciiTheme="majorHAnsi" w:hAnsiTheme="majorHAnsi" w:cstheme="majorHAnsi"/>
          <w:b/>
          <w:bCs/>
          <w:color w:val="000000"/>
          <w:sz w:val="32"/>
          <w:szCs w:val="32"/>
          <w:highlight w:val="yellow"/>
          <w:u w:val="single"/>
        </w:rPr>
        <w:t>Post-issue activism is a</w:t>
      </w:r>
      <w:r w:rsidRPr="00831D82">
        <w:rPr>
          <w:rFonts w:asciiTheme="majorHAnsi" w:hAnsiTheme="majorHAnsi" w:cstheme="majorHAnsi"/>
          <w:b/>
          <w:bCs/>
          <w:color w:val="000000"/>
          <w:sz w:val="32"/>
          <w:szCs w:val="32"/>
          <w:u w:val="single"/>
        </w:rPr>
        <w:t xml:space="preserve"> dramatic </w:t>
      </w:r>
      <w:r w:rsidRPr="004127F4">
        <w:rPr>
          <w:rFonts w:asciiTheme="majorHAnsi" w:hAnsiTheme="majorHAnsi" w:cstheme="majorHAnsi"/>
          <w:b/>
          <w:bCs/>
          <w:color w:val="000000"/>
          <w:sz w:val="32"/>
          <w:szCs w:val="32"/>
          <w:highlight w:val="yellow"/>
          <w:u w:val="single"/>
        </w:rPr>
        <w:t>divergence from</w:t>
      </w:r>
      <w:r w:rsidRPr="00831D82">
        <w:rPr>
          <w:rFonts w:asciiTheme="majorHAnsi" w:hAnsiTheme="majorHAnsi" w:cstheme="majorHAnsi"/>
          <w:b/>
          <w:bCs/>
          <w:color w:val="000000"/>
          <w:sz w:val="32"/>
          <w:szCs w:val="32"/>
          <w:u w:val="single"/>
        </w:rPr>
        <w:t xml:space="preserve"> the slow progression of </w:t>
      </w:r>
      <w:r w:rsidRPr="004127F4">
        <w:rPr>
          <w:rFonts w:asciiTheme="majorHAnsi" w:hAnsiTheme="majorHAnsi" w:cstheme="majorHAnsi"/>
          <w:b/>
          <w:bCs/>
          <w:color w:val="000000"/>
          <w:sz w:val="32"/>
          <w:szCs w:val="32"/>
          <w:highlight w:val="yellow"/>
          <w:u w:val="single"/>
        </w:rPr>
        <w:t>single-issue politics,</w:t>
      </w:r>
      <w:r w:rsidRPr="00831D82">
        <w:rPr>
          <w:rFonts w:asciiTheme="majorHAnsi" w:hAnsiTheme="majorHAnsi" w:cstheme="majorHAnsi"/>
          <w:b/>
          <w:bCs/>
          <w:color w:val="000000"/>
          <w:sz w:val="32"/>
          <w:szCs w:val="32"/>
          <w:u w:val="single"/>
        </w:rPr>
        <w:t xml:space="preserve"> narrow constituencies </w:t>
      </w:r>
      <w:r w:rsidRPr="004127F4">
        <w:rPr>
          <w:rFonts w:asciiTheme="majorHAnsi" w:hAnsiTheme="majorHAnsi" w:cstheme="majorHAnsi"/>
          <w:b/>
          <w:bCs/>
          <w:color w:val="000000"/>
          <w:sz w:val="32"/>
          <w:szCs w:val="32"/>
          <w:highlight w:val="yellow"/>
          <w:u w:val="single"/>
        </w:rPr>
        <w:t>and band-aid solutions</w:t>
      </w:r>
      <w:r w:rsidRPr="00831D82">
        <w:rPr>
          <w:rFonts w:asciiTheme="majorHAnsi" w:hAnsiTheme="majorHAnsi" w:cstheme="majorHAnsi"/>
          <w:color w:val="000000"/>
          <w:sz w:val="32"/>
          <w:szCs w:val="32"/>
        </w:rPr>
        <w:t>.</w:t>
      </w:r>
      <w:r w:rsidRPr="008D6768">
        <w:rPr>
          <w:rFonts w:asciiTheme="majorHAnsi" w:hAnsiTheme="majorHAnsi" w:cstheme="majorHAnsi"/>
          <w:color w:val="000000"/>
          <w:sz w:val="14"/>
          <w:szCs w:val="14"/>
        </w:rPr>
        <w:t xml:space="preserve"> Traditional single-issue politics, despite noble and pragmatic goals, is not just a strategic and gradualist path to the same goal of global transformation. Rather </w:t>
      </w:r>
      <w:r w:rsidRPr="00831D82">
        <w:rPr>
          <w:rFonts w:asciiTheme="majorHAnsi" w:hAnsiTheme="majorHAnsi" w:cstheme="majorHAnsi"/>
          <w:b/>
          <w:bCs/>
          <w:color w:val="000000"/>
          <w:sz w:val="32"/>
          <w:szCs w:val="32"/>
          <w:u w:val="single"/>
        </w:rPr>
        <w:t xml:space="preserve">the framework of issue-based struggle needs to affirm the existing system in order to win concessions and thus inhibits the evolution of more systemic movements. Too </w:t>
      </w:r>
      <w:r w:rsidRPr="00EF1E3A">
        <w:rPr>
          <w:rFonts w:asciiTheme="majorHAnsi" w:hAnsiTheme="majorHAnsi" w:cstheme="majorHAnsi"/>
          <w:b/>
          <w:bCs/>
          <w:color w:val="000000"/>
          <w:sz w:val="32"/>
          <w:szCs w:val="32"/>
          <w:highlight w:val="yellow"/>
          <w:u w:val="single"/>
        </w:rPr>
        <w:t>often we spend our time campaigning against the smoke rather than clearly alerting people to the fact that their house is on fire.</w:t>
      </w:r>
      <w:r w:rsidRPr="00831D82">
        <w:rPr>
          <w:rFonts w:asciiTheme="majorHAnsi" w:hAnsiTheme="majorHAnsi" w:cstheme="majorHAnsi"/>
          <w:b/>
          <w:bCs/>
          <w:color w:val="000000"/>
          <w:sz w:val="32"/>
          <w:szCs w:val="32"/>
          <w:u w:val="single"/>
        </w:rPr>
        <w:t xml:space="preserve"> Post-issue activism is the struggle to address the holistic nature of the crisis and it demands new frameworks, new alliances and new strategies</w:t>
      </w:r>
      <w:r w:rsidRPr="00831D82">
        <w:rPr>
          <w:rFonts w:asciiTheme="majorHAnsi" w:hAnsiTheme="majorHAnsi" w:cstheme="majorHAnsi"/>
          <w:color w:val="000000"/>
          <w:sz w:val="32"/>
          <w:szCs w:val="32"/>
        </w:rPr>
        <w:t>.</w:t>
      </w:r>
      <w:r w:rsidRPr="008D6768">
        <w:rPr>
          <w:rFonts w:asciiTheme="majorHAnsi" w:hAnsiTheme="majorHAnsi" w:cstheme="majorHAnsi"/>
          <w:color w:val="000000"/>
          <w:sz w:val="14"/>
          <w:szCs w:val="14"/>
        </w:rPr>
        <w:t xml:space="preserve"> We must find ways to articulate the connections between all the “issues” by revealing the pathological nature of the corporate take over. To do so we must rise to the challenge of going beyond (rather than abandoning) single-issue politics. We have to learn to talk about values, deepen our analysis without sacrificing accessibility and direct more social change resources into creating political space for a truly transformative arena of social change. To explore de-colonizing the revolutionary imagination, we must reference the history of colonization. The word colonialism comes from “colonia” a Latin word for rural farmstead. When the armies of the Roman empire conquered the peoples of Europe they seized the land and created colonias to control the territory. A thousand years later Europe came to be controlled by leaders who went on to mimic this cruelty, and force Western civilization ("a disease historically spread by sharp swords"1 ) upon the rest of the world. Colonialism is not just a process of establishing physical control over territory, it is the process of establishing the ideologies and the identities - colonies in the mind - that perpetuate control. Central to this process has been the manufacture of attitudes of racism, nationalism, patriarchal manhood, and the division of society into economic classes. If we are to take seriously de-colonizing the revolutionary imagination then we must examine how these attitudes, shape the way we conceive of social change. Likewise we must remember that analysis is shaped by experience and that those who suffer directly as targets of these manufactured attitudes of oppression often live the experiences which create clear analysis. Effective revolutions listen. In facing the global crisis, the most powerful weapon that we have is our imaginations. But first </w:t>
      </w:r>
      <w:r w:rsidRPr="00EF1E3A">
        <w:rPr>
          <w:rFonts w:asciiTheme="majorHAnsi" w:hAnsiTheme="majorHAnsi" w:cstheme="majorHAnsi"/>
          <w:b/>
          <w:bCs/>
          <w:color w:val="000000"/>
          <w:sz w:val="32"/>
          <w:szCs w:val="32"/>
          <w:highlight w:val="yellow"/>
          <w:u w:val="single"/>
        </w:rPr>
        <w:t>we must liberate ourselves from the conceptual limitations we place on social change</w:t>
      </w:r>
      <w:r w:rsidRPr="00831D82">
        <w:rPr>
          <w:rFonts w:asciiTheme="majorHAnsi" w:hAnsiTheme="majorHAnsi" w:cstheme="majorHAnsi"/>
          <w:b/>
          <w:bCs/>
          <w:color w:val="000000"/>
          <w:sz w:val="32"/>
          <w:szCs w:val="32"/>
          <w:u w:val="single"/>
        </w:rPr>
        <w:t>. As we expand the realm of the possible we shape the direction of the probable. This means directly confronting the myths and assumptions that make a better world seem unattainable.</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To that end this essay endeavors to explore some tools to help us unshackle our imaginations and deepen the momentum of the global justice movements into a political space to fundamentally re-design the global system.</w:t>
      </w:r>
    </w:p>
    <w:p w14:paraId="28FC6B3C" w14:textId="3CF783AF" w:rsidR="00F80889" w:rsidRDefault="00F80889" w:rsidP="00F601E6">
      <w:pPr>
        <w:rPr>
          <w:sz w:val="36"/>
          <w:szCs w:val="36"/>
        </w:rPr>
      </w:pPr>
    </w:p>
    <w:p w14:paraId="1C9D9123" w14:textId="70F102BF" w:rsidR="00D544AA" w:rsidRDefault="00BF069B" w:rsidP="00D544AA">
      <w:pPr>
        <w:rPr>
          <w:sz w:val="36"/>
          <w:szCs w:val="36"/>
        </w:rPr>
      </w:pPr>
      <w:r>
        <w:rPr>
          <w:sz w:val="36"/>
          <w:szCs w:val="36"/>
        </w:rPr>
        <w:t>So the aff is in a d</w:t>
      </w:r>
      <w:r w:rsidR="00D544AA">
        <w:rPr>
          <w:sz w:val="36"/>
          <w:szCs w:val="36"/>
        </w:rPr>
        <w:t xml:space="preserve">ouble bind: </w:t>
      </w:r>
      <w:r>
        <w:rPr>
          <w:sz w:val="36"/>
          <w:szCs w:val="36"/>
        </w:rPr>
        <w:t xml:space="preserve">they </w:t>
      </w:r>
      <w:r w:rsidR="00D544AA">
        <w:rPr>
          <w:sz w:val="36"/>
          <w:szCs w:val="36"/>
        </w:rPr>
        <w:t xml:space="preserve">still have harms from cap bc </w:t>
      </w:r>
      <w:r>
        <w:rPr>
          <w:sz w:val="36"/>
          <w:szCs w:val="36"/>
        </w:rPr>
        <w:t xml:space="preserve">they keep the </w:t>
      </w:r>
      <w:r w:rsidR="00D544AA">
        <w:rPr>
          <w:sz w:val="36"/>
          <w:szCs w:val="36"/>
        </w:rPr>
        <w:t xml:space="preserve">wto </w:t>
      </w:r>
      <w:r>
        <w:rPr>
          <w:sz w:val="36"/>
          <w:szCs w:val="36"/>
        </w:rPr>
        <w:t>in power</w:t>
      </w:r>
      <w:r w:rsidR="00D544AA">
        <w:rPr>
          <w:sz w:val="36"/>
          <w:szCs w:val="36"/>
        </w:rPr>
        <w:t xml:space="preserve">, but </w:t>
      </w:r>
      <w:r>
        <w:rPr>
          <w:sz w:val="36"/>
          <w:szCs w:val="36"/>
        </w:rPr>
        <w:t xml:space="preserve">they </w:t>
      </w:r>
      <w:r w:rsidR="00D544AA">
        <w:rPr>
          <w:sz w:val="36"/>
          <w:szCs w:val="36"/>
        </w:rPr>
        <w:t>take out financial incentive for producing drugs</w:t>
      </w:r>
      <w:r>
        <w:rPr>
          <w:sz w:val="36"/>
          <w:szCs w:val="36"/>
        </w:rPr>
        <w:t>.</w:t>
      </w:r>
    </w:p>
    <w:p w14:paraId="7E83AD55" w14:textId="77777777" w:rsidR="00D544AA" w:rsidRDefault="00D544AA" w:rsidP="00F601E6">
      <w:pPr>
        <w:rPr>
          <w:sz w:val="36"/>
          <w:szCs w:val="36"/>
        </w:rPr>
      </w:pPr>
    </w:p>
    <w:p w14:paraId="18CAF381" w14:textId="6FC45CB4" w:rsidR="005A0D40" w:rsidRPr="00EA35B2" w:rsidRDefault="005A0D40" w:rsidP="00F601E6">
      <w:pPr>
        <w:rPr>
          <w:rFonts w:asciiTheme="majorHAnsi" w:hAnsiTheme="majorHAnsi"/>
          <w:sz w:val="28"/>
          <w:szCs w:val="28"/>
        </w:rPr>
      </w:pPr>
    </w:p>
    <w:sectPr w:rsidR="005A0D40" w:rsidRPr="00EA35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81727"/>
    <w:multiLevelType w:val="multilevel"/>
    <w:tmpl w:val="CAEC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2C3A17"/>
    <w:multiLevelType w:val="multilevel"/>
    <w:tmpl w:val="92204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692989"/>
    <w:multiLevelType w:val="hybridMultilevel"/>
    <w:tmpl w:val="484CD94C"/>
    <w:lvl w:ilvl="0" w:tplc="644C259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F5668"/>
    <w:multiLevelType w:val="multilevel"/>
    <w:tmpl w:val="2DC4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617C0"/>
    <w:multiLevelType w:val="hybridMultilevel"/>
    <w:tmpl w:val="C9A0A94A"/>
    <w:lvl w:ilvl="0" w:tplc="0A5E26E2">
      <w:start w:val="2"/>
      <w:numFmt w:val="upperLetter"/>
      <w:lvlText w:val="%1."/>
      <w:lvlJc w:val="left"/>
      <w:pPr>
        <w:tabs>
          <w:tab w:val="num" w:pos="720"/>
        </w:tabs>
        <w:ind w:left="720" w:hanging="360"/>
      </w:pPr>
    </w:lvl>
    <w:lvl w:ilvl="1" w:tplc="F796E988" w:tentative="1">
      <w:start w:val="1"/>
      <w:numFmt w:val="decimal"/>
      <w:lvlText w:val="%2."/>
      <w:lvlJc w:val="left"/>
      <w:pPr>
        <w:tabs>
          <w:tab w:val="num" w:pos="1440"/>
        </w:tabs>
        <w:ind w:left="1440" w:hanging="360"/>
      </w:pPr>
    </w:lvl>
    <w:lvl w:ilvl="2" w:tplc="B7AE0184" w:tentative="1">
      <w:start w:val="1"/>
      <w:numFmt w:val="decimal"/>
      <w:lvlText w:val="%3."/>
      <w:lvlJc w:val="left"/>
      <w:pPr>
        <w:tabs>
          <w:tab w:val="num" w:pos="2160"/>
        </w:tabs>
        <w:ind w:left="2160" w:hanging="360"/>
      </w:pPr>
    </w:lvl>
    <w:lvl w:ilvl="3" w:tplc="904E80AA" w:tentative="1">
      <w:start w:val="1"/>
      <w:numFmt w:val="decimal"/>
      <w:lvlText w:val="%4."/>
      <w:lvlJc w:val="left"/>
      <w:pPr>
        <w:tabs>
          <w:tab w:val="num" w:pos="2880"/>
        </w:tabs>
        <w:ind w:left="2880" w:hanging="360"/>
      </w:pPr>
    </w:lvl>
    <w:lvl w:ilvl="4" w:tplc="8AB0EC6C" w:tentative="1">
      <w:start w:val="1"/>
      <w:numFmt w:val="decimal"/>
      <w:lvlText w:val="%5."/>
      <w:lvlJc w:val="left"/>
      <w:pPr>
        <w:tabs>
          <w:tab w:val="num" w:pos="3600"/>
        </w:tabs>
        <w:ind w:left="3600" w:hanging="360"/>
      </w:pPr>
    </w:lvl>
    <w:lvl w:ilvl="5" w:tplc="8238FB8C" w:tentative="1">
      <w:start w:val="1"/>
      <w:numFmt w:val="decimal"/>
      <w:lvlText w:val="%6."/>
      <w:lvlJc w:val="left"/>
      <w:pPr>
        <w:tabs>
          <w:tab w:val="num" w:pos="4320"/>
        </w:tabs>
        <w:ind w:left="4320" w:hanging="360"/>
      </w:pPr>
    </w:lvl>
    <w:lvl w:ilvl="6" w:tplc="DFBA95E0" w:tentative="1">
      <w:start w:val="1"/>
      <w:numFmt w:val="decimal"/>
      <w:lvlText w:val="%7."/>
      <w:lvlJc w:val="left"/>
      <w:pPr>
        <w:tabs>
          <w:tab w:val="num" w:pos="5040"/>
        </w:tabs>
        <w:ind w:left="5040" w:hanging="360"/>
      </w:pPr>
    </w:lvl>
    <w:lvl w:ilvl="7" w:tplc="34C4CD62" w:tentative="1">
      <w:start w:val="1"/>
      <w:numFmt w:val="decimal"/>
      <w:lvlText w:val="%8."/>
      <w:lvlJc w:val="left"/>
      <w:pPr>
        <w:tabs>
          <w:tab w:val="num" w:pos="5760"/>
        </w:tabs>
        <w:ind w:left="5760" w:hanging="360"/>
      </w:pPr>
    </w:lvl>
    <w:lvl w:ilvl="8" w:tplc="A1FE14E2" w:tentative="1">
      <w:start w:val="1"/>
      <w:numFmt w:val="decimal"/>
      <w:lvlText w:val="%9."/>
      <w:lvlJc w:val="left"/>
      <w:pPr>
        <w:tabs>
          <w:tab w:val="num" w:pos="6480"/>
        </w:tabs>
        <w:ind w:left="6480" w:hanging="360"/>
      </w:pPr>
    </w:lvl>
  </w:abstractNum>
  <w:abstractNum w:abstractNumId="16" w15:restartNumberingAfterBreak="0">
    <w:nsid w:val="7AA37F7D"/>
    <w:multiLevelType w:val="hybridMultilevel"/>
    <w:tmpl w:val="1826C64E"/>
    <w:lvl w:ilvl="0" w:tplc="463E2AE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lvlOverride w:ilvl="0">
      <w:lvl w:ilvl="0">
        <w:numFmt w:val="upperLetter"/>
        <w:lvlText w:val="%1."/>
        <w:lvlJc w:val="left"/>
      </w:lvl>
    </w:lvlOverride>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0D40"/>
    <w:rsid w:val="000029E3"/>
    <w:rsid w:val="000029E8"/>
    <w:rsid w:val="00003C3D"/>
    <w:rsid w:val="00004225"/>
    <w:rsid w:val="000066CA"/>
    <w:rsid w:val="00007264"/>
    <w:rsid w:val="000076A9"/>
    <w:rsid w:val="00014FAD"/>
    <w:rsid w:val="00015D2A"/>
    <w:rsid w:val="00023833"/>
    <w:rsid w:val="0002490B"/>
    <w:rsid w:val="00024C3A"/>
    <w:rsid w:val="00026465"/>
    <w:rsid w:val="00030204"/>
    <w:rsid w:val="000312A0"/>
    <w:rsid w:val="0003396C"/>
    <w:rsid w:val="00035337"/>
    <w:rsid w:val="00036AE9"/>
    <w:rsid w:val="00042B70"/>
    <w:rsid w:val="00046C38"/>
    <w:rsid w:val="00047368"/>
    <w:rsid w:val="0005104F"/>
    <w:rsid w:val="00052FB1"/>
    <w:rsid w:val="00054276"/>
    <w:rsid w:val="000547B1"/>
    <w:rsid w:val="0006091E"/>
    <w:rsid w:val="0006279F"/>
    <w:rsid w:val="00062E43"/>
    <w:rsid w:val="000638C1"/>
    <w:rsid w:val="00065FEE"/>
    <w:rsid w:val="000668AB"/>
    <w:rsid w:val="00066E3C"/>
    <w:rsid w:val="000718DB"/>
    <w:rsid w:val="00072718"/>
    <w:rsid w:val="0007381E"/>
    <w:rsid w:val="00076094"/>
    <w:rsid w:val="00082882"/>
    <w:rsid w:val="0008785F"/>
    <w:rsid w:val="00090331"/>
    <w:rsid w:val="00090CBE"/>
    <w:rsid w:val="00094DEC"/>
    <w:rsid w:val="000955CB"/>
    <w:rsid w:val="000A2D8A"/>
    <w:rsid w:val="000B3067"/>
    <w:rsid w:val="000D26A6"/>
    <w:rsid w:val="000D2B90"/>
    <w:rsid w:val="000D6ED8"/>
    <w:rsid w:val="000D717B"/>
    <w:rsid w:val="000F22E9"/>
    <w:rsid w:val="00100B28"/>
    <w:rsid w:val="00105A46"/>
    <w:rsid w:val="00105ABB"/>
    <w:rsid w:val="00106E02"/>
    <w:rsid w:val="00111B28"/>
    <w:rsid w:val="00113757"/>
    <w:rsid w:val="00113CD2"/>
    <w:rsid w:val="00117316"/>
    <w:rsid w:val="001209B4"/>
    <w:rsid w:val="00130C63"/>
    <w:rsid w:val="00132DE7"/>
    <w:rsid w:val="00133676"/>
    <w:rsid w:val="0013688B"/>
    <w:rsid w:val="00145086"/>
    <w:rsid w:val="001533E3"/>
    <w:rsid w:val="001761FC"/>
    <w:rsid w:val="00176865"/>
    <w:rsid w:val="00182655"/>
    <w:rsid w:val="001840F2"/>
    <w:rsid w:val="00185134"/>
    <w:rsid w:val="001856C6"/>
    <w:rsid w:val="00191B5F"/>
    <w:rsid w:val="00192487"/>
    <w:rsid w:val="00193416"/>
    <w:rsid w:val="00195073"/>
    <w:rsid w:val="0019668D"/>
    <w:rsid w:val="001A25FD"/>
    <w:rsid w:val="001A5371"/>
    <w:rsid w:val="001A72C7"/>
    <w:rsid w:val="001B73E3"/>
    <w:rsid w:val="001C0CB4"/>
    <w:rsid w:val="001C316D"/>
    <w:rsid w:val="001C66D0"/>
    <w:rsid w:val="001D1A0D"/>
    <w:rsid w:val="001D36BF"/>
    <w:rsid w:val="001D4C28"/>
    <w:rsid w:val="001E0B1F"/>
    <w:rsid w:val="001E0C0F"/>
    <w:rsid w:val="001E1AA0"/>
    <w:rsid w:val="001E1E0B"/>
    <w:rsid w:val="001F1173"/>
    <w:rsid w:val="001F1D5A"/>
    <w:rsid w:val="002005A8"/>
    <w:rsid w:val="00203DD8"/>
    <w:rsid w:val="00204E1D"/>
    <w:rsid w:val="002059BD"/>
    <w:rsid w:val="00206D8B"/>
    <w:rsid w:val="00207FD8"/>
    <w:rsid w:val="00210FAF"/>
    <w:rsid w:val="00213B1E"/>
    <w:rsid w:val="00215284"/>
    <w:rsid w:val="002168F2"/>
    <w:rsid w:val="002215A2"/>
    <w:rsid w:val="0022589F"/>
    <w:rsid w:val="002343FE"/>
    <w:rsid w:val="00235F7B"/>
    <w:rsid w:val="002423FD"/>
    <w:rsid w:val="002502CF"/>
    <w:rsid w:val="00267EBB"/>
    <w:rsid w:val="0027023B"/>
    <w:rsid w:val="00272F3F"/>
    <w:rsid w:val="00274EDB"/>
    <w:rsid w:val="0027729E"/>
    <w:rsid w:val="002801AD"/>
    <w:rsid w:val="002843B2"/>
    <w:rsid w:val="00284ED6"/>
    <w:rsid w:val="00290C5A"/>
    <w:rsid w:val="00290C92"/>
    <w:rsid w:val="0029647A"/>
    <w:rsid w:val="00296504"/>
    <w:rsid w:val="002966DA"/>
    <w:rsid w:val="002975BE"/>
    <w:rsid w:val="002A47B3"/>
    <w:rsid w:val="002B5511"/>
    <w:rsid w:val="002B7ACF"/>
    <w:rsid w:val="002E0643"/>
    <w:rsid w:val="002E392E"/>
    <w:rsid w:val="002E4E55"/>
    <w:rsid w:val="002E6BBC"/>
    <w:rsid w:val="002F1BA9"/>
    <w:rsid w:val="002F438B"/>
    <w:rsid w:val="002F6E74"/>
    <w:rsid w:val="003061BD"/>
    <w:rsid w:val="00307726"/>
    <w:rsid w:val="0030785D"/>
    <w:rsid w:val="003106B3"/>
    <w:rsid w:val="00313319"/>
    <w:rsid w:val="0031385D"/>
    <w:rsid w:val="00313AC7"/>
    <w:rsid w:val="003171AB"/>
    <w:rsid w:val="00321EFA"/>
    <w:rsid w:val="003223B2"/>
    <w:rsid w:val="00322A67"/>
    <w:rsid w:val="0032583A"/>
    <w:rsid w:val="00330E13"/>
    <w:rsid w:val="00333C68"/>
    <w:rsid w:val="00335A23"/>
    <w:rsid w:val="00340707"/>
    <w:rsid w:val="00341C61"/>
    <w:rsid w:val="00351841"/>
    <w:rsid w:val="003624A6"/>
    <w:rsid w:val="00364ADF"/>
    <w:rsid w:val="00365C8D"/>
    <w:rsid w:val="003670D9"/>
    <w:rsid w:val="00370B41"/>
    <w:rsid w:val="00371B27"/>
    <w:rsid w:val="003726C3"/>
    <w:rsid w:val="00375D2E"/>
    <w:rsid w:val="00376C26"/>
    <w:rsid w:val="00383071"/>
    <w:rsid w:val="00383B19"/>
    <w:rsid w:val="00384CBC"/>
    <w:rsid w:val="003933F9"/>
    <w:rsid w:val="00395864"/>
    <w:rsid w:val="00396557"/>
    <w:rsid w:val="00397316"/>
    <w:rsid w:val="00397FD6"/>
    <w:rsid w:val="003A248F"/>
    <w:rsid w:val="003A4D9C"/>
    <w:rsid w:val="003B0381"/>
    <w:rsid w:val="003B1668"/>
    <w:rsid w:val="003B39D1"/>
    <w:rsid w:val="003C5F4C"/>
    <w:rsid w:val="003D5470"/>
    <w:rsid w:val="003D5EA8"/>
    <w:rsid w:val="003D6DFB"/>
    <w:rsid w:val="003D7747"/>
    <w:rsid w:val="003D7B28"/>
    <w:rsid w:val="003E0824"/>
    <w:rsid w:val="003E170E"/>
    <w:rsid w:val="003E2616"/>
    <w:rsid w:val="003E305E"/>
    <w:rsid w:val="003E34DB"/>
    <w:rsid w:val="003E5302"/>
    <w:rsid w:val="003E5BF1"/>
    <w:rsid w:val="003F2452"/>
    <w:rsid w:val="003F41EA"/>
    <w:rsid w:val="003F52FD"/>
    <w:rsid w:val="003F6AB4"/>
    <w:rsid w:val="003F7DF0"/>
    <w:rsid w:val="004039AF"/>
    <w:rsid w:val="00407AFF"/>
    <w:rsid w:val="0041155D"/>
    <w:rsid w:val="004127F4"/>
    <w:rsid w:val="004134C1"/>
    <w:rsid w:val="004170BF"/>
    <w:rsid w:val="004270E3"/>
    <w:rsid w:val="004279E3"/>
    <w:rsid w:val="004348DC"/>
    <w:rsid w:val="00434921"/>
    <w:rsid w:val="00442018"/>
    <w:rsid w:val="00446567"/>
    <w:rsid w:val="00447B10"/>
    <w:rsid w:val="004503BB"/>
    <w:rsid w:val="00452EE4"/>
    <w:rsid w:val="00452F0B"/>
    <w:rsid w:val="004536D6"/>
    <w:rsid w:val="004549AF"/>
    <w:rsid w:val="00457224"/>
    <w:rsid w:val="0047482C"/>
    <w:rsid w:val="00475436"/>
    <w:rsid w:val="0048047E"/>
    <w:rsid w:val="00482AF9"/>
    <w:rsid w:val="00491301"/>
    <w:rsid w:val="00496BB2"/>
    <w:rsid w:val="004A6D00"/>
    <w:rsid w:val="004B37B4"/>
    <w:rsid w:val="004B3CDB"/>
    <w:rsid w:val="004B72B4"/>
    <w:rsid w:val="004C0282"/>
    <w:rsid w:val="004C0314"/>
    <w:rsid w:val="004C0D3D"/>
    <w:rsid w:val="004C213E"/>
    <w:rsid w:val="004C2B92"/>
    <w:rsid w:val="004C376C"/>
    <w:rsid w:val="004C5562"/>
    <w:rsid w:val="004C657F"/>
    <w:rsid w:val="004D17D8"/>
    <w:rsid w:val="004D2087"/>
    <w:rsid w:val="004D52D8"/>
    <w:rsid w:val="004E355B"/>
    <w:rsid w:val="0050023B"/>
    <w:rsid w:val="005028E5"/>
    <w:rsid w:val="00503735"/>
    <w:rsid w:val="005059DE"/>
    <w:rsid w:val="00516A88"/>
    <w:rsid w:val="00517958"/>
    <w:rsid w:val="00522065"/>
    <w:rsid w:val="005224F2"/>
    <w:rsid w:val="0053182C"/>
    <w:rsid w:val="00532D83"/>
    <w:rsid w:val="00533F1C"/>
    <w:rsid w:val="00536D8B"/>
    <w:rsid w:val="005379C3"/>
    <w:rsid w:val="00546BF4"/>
    <w:rsid w:val="005519C2"/>
    <w:rsid w:val="005523E0"/>
    <w:rsid w:val="0055320F"/>
    <w:rsid w:val="005538B7"/>
    <w:rsid w:val="0055699B"/>
    <w:rsid w:val="0056020A"/>
    <w:rsid w:val="00563D3D"/>
    <w:rsid w:val="005659AA"/>
    <w:rsid w:val="005663CB"/>
    <w:rsid w:val="005676E8"/>
    <w:rsid w:val="00577C12"/>
    <w:rsid w:val="00580BFC"/>
    <w:rsid w:val="00581048"/>
    <w:rsid w:val="00581203"/>
    <w:rsid w:val="0058349C"/>
    <w:rsid w:val="00585FBE"/>
    <w:rsid w:val="00586198"/>
    <w:rsid w:val="005870E8"/>
    <w:rsid w:val="0058789C"/>
    <w:rsid w:val="00595EED"/>
    <w:rsid w:val="005A057A"/>
    <w:rsid w:val="005A0D40"/>
    <w:rsid w:val="005A2868"/>
    <w:rsid w:val="005A4D4E"/>
    <w:rsid w:val="005A5E0B"/>
    <w:rsid w:val="005A7237"/>
    <w:rsid w:val="005B21FA"/>
    <w:rsid w:val="005B3244"/>
    <w:rsid w:val="005B4482"/>
    <w:rsid w:val="005B6EE8"/>
    <w:rsid w:val="005B7731"/>
    <w:rsid w:val="005C4515"/>
    <w:rsid w:val="005C5602"/>
    <w:rsid w:val="005C74A6"/>
    <w:rsid w:val="005D3B4D"/>
    <w:rsid w:val="005D615C"/>
    <w:rsid w:val="005E1860"/>
    <w:rsid w:val="005F063B"/>
    <w:rsid w:val="005F192D"/>
    <w:rsid w:val="005F24C8"/>
    <w:rsid w:val="005F26AF"/>
    <w:rsid w:val="00607AF5"/>
    <w:rsid w:val="00607D6C"/>
    <w:rsid w:val="00611E2B"/>
    <w:rsid w:val="0061383D"/>
    <w:rsid w:val="00614D69"/>
    <w:rsid w:val="00615B29"/>
    <w:rsid w:val="00617030"/>
    <w:rsid w:val="00621301"/>
    <w:rsid w:val="0062173F"/>
    <w:rsid w:val="00622B9B"/>
    <w:rsid w:val="006235FB"/>
    <w:rsid w:val="00626A15"/>
    <w:rsid w:val="00633215"/>
    <w:rsid w:val="006379E9"/>
    <w:rsid w:val="006438CB"/>
    <w:rsid w:val="006452AF"/>
    <w:rsid w:val="00646D9F"/>
    <w:rsid w:val="006529B9"/>
    <w:rsid w:val="00654695"/>
    <w:rsid w:val="0065500A"/>
    <w:rsid w:val="00655217"/>
    <w:rsid w:val="0065727C"/>
    <w:rsid w:val="0066042E"/>
    <w:rsid w:val="00664BA2"/>
    <w:rsid w:val="00674A78"/>
    <w:rsid w:val="006773BD"/>
    <w:rsid w:val="00692C64"/>
    <w:rsid w:val="0069368B"/>
    <w:rsid w:val="00695A47"/>
    <w:rsid w:val="00696A16"/>
    <w:rsid w:val="00697752"/>
    <w:rsid w:val="006A0444"/>
    <w:rsid w:val="006A4840"/>
    <w:rsid w:val="006A52A0"/>
    <w:rsid w:val="006A7E1D"/>
    <w:rsid w:val="006C3A56"/>
    <w:rsid w:val="006D13F4"/>
    <w:rsid w:val="006D6AED"/>
    <w:rsid w:val="006E13A0"/>
    <w:rsid w:val="006E40E0"/>
    <w:rsid w:val="006E6D0B"/>
    <w:rsid w:val="006F126E"/>
    <w:rsid w:val="006F32C9"/>
    <w:rsid w:val="006F37C6"/>
    <w:rsid w:val="006F3834"/>
    <w:rsid w:val="006F47E7"/>
    <w:rsid w:val="006F5693"/>
    <w:rsid w:val="006F5D4C"/>
    <w:rsid w:val="00703CD3"/>
    <w:rsid w:val="007047E5"/>
    <w:rsid w:val="00710F7B"/>
    <w:rsid w:val="0071599B"/>
    <w:rsid w:val="00717B01"/>
    <w:rsid w:val="007227D9"/>
    <w:rsid w:val="00723FF4"/>
    <w:rsid w:val="0072491F"/>
    <w:rsid w:val="00725598"/>
    <w:rsid w:val="00734B11"/>
    <w:rsid w:val="007374A1"/>
    <w:rsid w:val="0074012D"/>
    <w:rsid w:val="007402E8"/>
    <w:rsid w:val="00752712"/>
    <w:rsid w:val="00753A84"/>
    <w:rsid w:val="007611F5"/>
    <w:rsid w:val="007619E4"/>
    <w:rsid w:val="00761E75"/>
    <w:rsid w:val="00763316"/>
    <w:rsid w:val="0076495E"/>
    <w:rsid w:val="00765FC8"/>
    <w:rsid w:val="0077420A"/>
    <w:rsid w:val="00775694"/>
    <w:rsid w:val="007837D7"/>
    <w:rsid w:val="00783994"/>
    <w:rsid w:val="0078536F"/>
    <w:rsid w:val="00793F46"/>
    <w:rsid w:val="0079783D"/>
    <w:rsid w:val="007A0B83"/>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17D5F"/>
    <w:rsid w:val="008208C5"/>
    <w:rsid w:val="008217AE"/>
    <w:rsid w:val="0082330B"/>
    <w:rsid w:val="008266F9"/>
    <w:rsid w:val="008267E2"/>
    <w:rsid w:val="00826A9B"/>
    <w:rsid w:val="00831B58"/>
    <w:rsid w:val="00831D82"/>
    <w:rsid w:val="00834842"/>
    <w:rsid w:val="00840E7B"/>
    <w:rsid w:val="008536AF"/>
    <w:rsid w:val="00853D40"/>
    <w:rsid w:val="008542CE"/>
    <w:rsid w:val="00854C51"/>
    <w:rsid w:val="008564FC"/>
    <w:rsid w:val="0086082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D42"/>
    <w:rsid w:val="008C0F8D"/>
    <w:rsid w:val="008C0FA2"/>
    <w:rsid w:val="008C2342"/>
    <w:rsid w:val="008C77B6"/>
    <w:rsid w:val="008D0DB1"/>
    <w:rsid w:val="008D1B91"/>
    <w:rsid w:val="008D6768"/>
    <w:rsid w:val="008D724A"/>
    <w:rsid w:val="008E2A6A"/>
    <w:rsid w:val="008E7A3E"/>
    <w:rsid w:val="008F41FD"/>
    <w:rsid w:val="008F4479"/>
    <w:rsid w:val="008F4BA0"/>
    <w:rsid w:val="009002BB"/>
    <w:rsid w:val="00901726"/>
    <w:rsid w:val="00912DD8"/>
    <w:rsid w:val="00920E6A"/>
    <w:rsid w:val="00927FED"/>
    <w:rsid w:val="00931816"/>
    <w:rsid w:val="00932C71"/>
    <w:rsid w:val="00936A95"/>
    <w:rsid w:val="00944BC8"/>
    <w:rsid w:val="009509D5"/>
    <w:rsid w:val="00952B9F"/>
    <w:rsid w:val="00953516"/>
    <w:rsid w:val="009538F5"/>
    <w:rsid w:val="00955CD1"/>
    <w:rsid w:val="00957187"/>
    <w:rsid w:val="00960255"/>
    <w:rsid w:val="009603E1"/>
    <w:rsid w:val="00961C9D"/>
    <w:rsid w:val="00963065"/>
    <w:rsid w:val="009666C9"/>
    <w:rsid w:val="0097151F"/>
    <w:rsid w:val="00973777"/>
    <w:rsid w:val="00976E78"/>
    <w:rsid w:val="009775C0"/>
    <w:rsid w:val="00981F23"/>
    <w:rsid w:val="00990634"/>
    <w:rsid w:val="00991733"/>
    <w:rsid w:val="00992078"/>
    <w:rsid w:val="00992BE3"/>
    <w:rsid w:val="009A1467"/>
    <w:rsid w:val="009A6464"/>
    <w:rsid w:val="009B0609"/>
    <w:rsid w:val="009B5F41"/>
    <w:rsid w:val="009B69F5"/>
    <w:rsid w:val="009C5FF7"/>
    <w:rsid w:val="009C6292"/>
    <w:rsid w:val="009D129B"/>
    <w:rsid w:val="009D15DB"/>
    <w:rsid w:val="009D3133"/>
    <w:rsid w:val="009E160D"/>
    <w:rsid w:val="009E5BAB"/>
    <w:rsid w:val="009F1CBB"/>
    <w:rsid w:val="009F3305"/>
    <w:rsid w:val="009F531B"/>
    <w:rsid w:val="009F6FB2"/>
    <w:rsid w:val="00A0128C"/>
    <w:rsid w:val="00A071C0"/>
    <w:rsid w:val="00A07988"/>
    <w:rsid w:val="00A16B31"/>
    <w:rsid w:val="00A22670"/>
    <w:rsid w:val="00A24B35"/>
    <w:rsid w:val="00A271BA"/>
    <w:rsid w:val="00A27F86"/>
    <w:rsid w:val="00A431C6"/>
    <w:rsid w:val="00A4499B"/>
    <w:rsid w:val="00A46101"/>
    <w:rsid w:val="00A464F8"/>
    <w:rsid w:val="00A54315"/>
    <w:rsid w:val="00A54E35"/>
    <w:rsid w:val="00A55852"/>
    <w:rsid w:val="00A60FBC"/>
    <w:rsid w:val="00A65C0B"/>
    <w:rsid w:val="00A71A87"/>
    <w:rsid w:val="00A776BA"/>
    <w:rsid w:val="00A81FD2"/>
    <w:rsid w:val="00A8441A"/>
    <w:rsid w:val="00A8674A"/>
    <w:rsid w:val="00A96E24"/>
    <w:rsid w:val="00AA6835"/>
    <w:rsid w:val="00AA6F6E"/>
    <w:rsid w:val="00AB122B"/>
    <w:rsid w:val="00AB21B0"/>
    <w:rsid w:val="00AB48D3"/>
    <w:rsid w:val="00AD686C"/>
    <w:rsid w:val="00AE0243"/>
    <w:rsid w:val="00AE1BAD"/>
    <w:rsid w:val="00AE2124"/>
    <w:rsid w:val="00AE24BC"/>
    <w:rsid w:val="00AE3E3F"/>
    <w:rsid w:val="00AE5509"/>
    <w:rsid w:val="00AE7D15"/>
    <w:rsid w:val="00AF1AB1"/>
    <w:rsid w:val="00AF2516"/>
    <w:rsid w:val="00AF4760"/>
    <w:rsid w:val="00AF55D4"/>
    <w:rsid w:val="00B0505F"/>
    <w:rsid w:val="00B05C2D"/>
    <w:rsid w:val="00B12933"/>
    <w:rsid w:val="00B12B88"/>
    <w:rsid w:val="00B137E0"/>
    <w:rsid w:val="00B13BC8"/>
    <w:rsid w:val="00B17596"/>
    <w:rsid w:val="00B24662"/>
    <w:rsid w:val="00B2713D"/>
    <w:rsid w:val="00B34F71"/>
    <w:rsid w:val="00B3569C"/>
    <w:rsid w:val="00B43676"/>
    <w:rsid w:val="00B5602D"/>
    <w:rsid w:val="00B563C3"/>
    <w:rsid w:val="00B60125"/>
    <w:rsid w:val="00B6656B"/>
    <w:rsid w:val="00B6698A"/>
    <w:rsid w:val="00B70394"/>
    <w:rsid w:val="00B71625"/>
    <w:rsid w:val="00B7254D"/>
    <w:rsid w:val="00B7381C"/>
    <w:rsid w:val="00B75C54"/>
    <w:rsid w:val="00B8710E"/>
    <w:rsid w:val="00B92A93"/>
    <w:rsid w:val="00BA17A8"/>
    <w:rsid w:val="00BA3C33"/>
    <w:rsid w:val="00BB0878"/>
    <w:rsid w:val="00BB1879"/>
    <w:rsid w:val="00BB2FA0"/>
    <w:rsid w:val="00BB3C9E"/>
    <w:rsid w:val="00BB6C12"/>
    <w:rsid w:val="00BC0ABE"/>
    <w:rsid w:val="00BC30DB"/>
    <w:rsid w:val="00BC64FF"/>
    <w:rsid w:val="00BC7734"/>
    <w:rsid w:val="00BC7C37"/>
    <w:rsid w:val="00BD05FE"/>
    <w:rsid w:val="00BD2244"/>
    <w:rsid w:val="00BD6623"/>
    <w:rsid w:val="00BE6472"/>
    <w:rsid w:val="00BF069B"/>
    <w:rsid w:val="00BF29B8"/>
    <w:rsid w:val="00BF3203"/>
    <w:rsid w:val="00BF46EA"/>
    <w:rsid w:val="00C07769"/>
    <w:rsid w:val="00C07D05"/>
    <w:rsid w:val="00C10856"/>
    <w:rsid w:val="00C203FA"/>
    <w:rsid w:val="00C244F5"/>
    <w:rsid w:val="00C302CB"/>
    <w:rsid w:val="00C3164F"/>
    <w:rsid w:val="00C31B5E"/>
    <w:rsid w:val="00C34D3E"/>
    <w:rsid w:val="00C350D3"/>
    <w:rsid w:val="00C35B37"/>
    <w:rsid w:val="00C3747A"/>
    <w:rsid w:val="00C37F29"/>
    <w:rsid w:val="00C56DCC"/>
    <w:rsid w:val="00C57075"/>
    <w:rsid w:val="00C70771"/>
    <w:rsid w:val="00C72AFE"/>
    <w:rsid w:val="00C743B8"/>
    <w:rsid w:val="00C76423"/>
    <w:rsid w:val="00C80105"/>
    <w:rsid w:val="00C81619"/>
    <w:rsid w:val="00CA013C"/>
    <w:rsid w:val="00CA266C"/>
    <w:rsid w:val="00CA4857"/>
    <w:rsid w:val="00CA6D6D"/>
    <w:rsid w:val="00CB7288"/>
    <w:rsid w:val="00CC5056"/>
    <w:rsid w:val="00CC7A4E"/>
    <w:rsid w:val="00CD1359"/>
    <w:rsid w:val="00CD4C83"/>
    <w:rsid w:val="00CE6496"/>
    <w:rsid w:val="00CF0796"/>
    <w:rsid w:val="00CF7478"/>
    <w:rsid w:val="00D01EDC"/>
    <w:rsid w:val="00D03BA5"/>
    <w:rsid w:val="00D078AA"/>
    <w:rsid w:val="00D10058"/>
    <w:rsid w:val="00D100EB"/>
    <w:rsid w:val="00D11978"/>
    <w:rsid w:val="00D139DE"/>
    <w:rsid w:val="00D15E30"/>
    <w:rsid w:val="00D16129"/>
    <w:rsid w:val="00D25DBD"/>
    <w:rsid w:val="00D26929"/>
    <w:rsid w:val="00D30CBD"/>
    <w:rsid w:val="00D30D9E"/>
    <w:rsid w:val="00D33908"/>
    <w:rsid w:val="00D354F2"/>
    <w:rsid w:val="00D36C30"/>
    <w:rsid w:val="00D37C90"/>
    <w:rsid w:val="00D43A8C"/>
    <w:rsid w:val="00D4521C"/>
    <w:rsid w:val="00D53072"/>
    <w:rsid w:val="00D544AA"/>
    <w:rsid w:val="00D61A4E"/>
    <w:rsid w:val="00D634EA"/>
    <w:rsid w:val="00D640DF"/>
    <w:rsid w:val="00D713A1"/>
    <w:rsid w:val="00D74ED1"/>
    <w:rsid w:val="00D77956"/>
    <w:rsid w:val="00D80F0C"/>
    <w:rsid w:val="00D85949"/>
    <w:rsid w:val="00D8609F"/>
    <w:rsid w:val="00D86861"/>
    <w:rsid w:val="00D90AE4"/>
    <w:rsid w:val="00D92077"/>
    <w:rsid w:val="00D951E2"/>
    <w:rsid w:val="00D9565A"/>
    <w:rsid w:val="00D97F7E"/>
    <w:rsid w:val="00DB2337"/>
    <w:rsid w:val="00DB5C2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52B"/>
    <w:rsid w:val="00E064EF"/>
    <w:rsid w:val="00E064F2"/>
    <w:rsid w:val="00E0717B"/>
    <w:rsid w:val="00E07D21"/>
    <w:rsid w:val="00E104FD"/>
    <w:rsid w:val="00E12E8C"/>
    <w:rsid w:val="00E15598"/>
    <w:rsid w:val="00E20D65"/>
    <w:rsid w:val="00E221FB"/>
    <w:rsid w:val="00E353A2"/>
    <w:rsid w:val="00E3636A"/>
    <w:rsid w:val="00E36881"/>
    <w:rsid w:val="00E42E4C"/>
    <w:rsid w:val="00E47013"/>
    <w:rsid w:val="00E541F9"/>
    <w:rsid w:val="00E55CB4"/>
    <w:rsid w:val="00E57B79"/>
    <w:rsid w:val="00E63419"/>
    <w:rsid w:val="00E64496"/>
    <w:rsid w:val="00E72115"/>
    <w:rsid w:val="00E746C1"/>
    <w:rsid w:val="00E75455"/>
    <w:rsid w:val="00E80680"/>
    <w:rsid w:val="00E81B93"/>
    <w:rsid w:val="00E81DC5"/>
    <w:rsid w:val="00E8322E"/>
    <w:rsid w:val="00E903E0"/>
    <w:rsid w:val="00E90A72"/>
    <w:rsid w:val="00EA1115"/>
    <w:rsid w:val="00EA1719"/>
    <w:rsid w:val="00EA35B2"/>
    <w:rsid w:val="00EA39EB"/>
    <w:rsid w:val="00EA58CE"/>
    <w:rsid w:val="00EA5C70"/>
    <w:rsid w:val="00EA79B4"/>
    <w:rsid w:val="00EA7C7D"/>
    <w:rsid w:val="00EB33FF"/>
    <w:rsid w:val="00EB3D1A"/>
    <w:rsid w:val="00EC274A"/>
    <w:rsid w:val="00EC2759"/>
    <w:rsid w:val="00EC2EE9"/>
    <w:rsid w:val="00EC7106"/>
    <w:rsid w:val="00ED0120"/>
    <w:rsid w:val="00ED3BBA"/>
    <w:rsid w:val="00ED4E12"/>
    <w:rsid w:val="00ED54C4"/>
    <w:rsid w:val="00EE051B"/>
    <w:rsid w:val="00EE54B4"/>
    <w:rsid w:val="00EF1AD8"/>
    <w:rsid w:val="00EF1E3A"/>
    <w:rsid w:val="00EF2B5C"/>
    <w:rsid w:val="00EF7794"/>
    <w:rsid w:val="00F02046"/>
    <w:rsid w:val="00F02397"/>
    <w:rsid w:val="00F02566"/>
    <w:rsid w:val="00F053D8"/>
    <w:rsid w:val="00F07888"/>
    <w:rsid w:val="00F1313D"/>
    <w:rsid w:val="00F201E7"/>
    <w:rsid w:val="00F204E0"/>
    <w:rsid w:val="00F20B16"/>
    <w:rsid w:val="00F21C79"/>
    <w:rsid w:val="00F238C9"/>
    <w:rsid w:val="00F23CA5"/>
    <w:rsid w:val="00F23FBD"/>
    <w:rsid w:val="00F277AA"/>
    <w:rsid w:val="00F31955"/>
    <w:rsid w:val="00F34C06"/>
    <w:rsid w:val="00F43B46"/>
    <w:rsid w:val="00F43EA3"/>
    <w:rsid w:val="00F50C55"/>
    <w:rsid w:val="00F57FFB"/>
    <w:rsid w:val="00F601E6"/>
    <w:rsid w:val="00F6361F"/>
    <w:rsid w:val="00F66549"/>
    <w:rsid w:val="00F67BD3"/>
    <w:rsid w:val="00F73954"/>
    <w:rsid w:val="00F80889"/>
    <w:rsid w:val="00F94060"/>
    <w:rsid w:val="00FA56F6"/>
    <w:rsid w:val="00FA6154"/>
    <w:rsid w:val="00FB267B"/>
    <w:rsid w:val="00FB329D"/>
    <w:rsid w:val="00FC0E79"/>
    <w:rsid w:val="00FC27E3"/>
    <w:rsid w:val="00FC6A10"/>
    <w:rsid w:val="00FC74C7"/>
    <w:rsid w:val="00FD451D"/>
    <w:rsid w:val="00FD5B22"/>
    <w:rsid w:val="00FD736F"/>
    <w:rsid w:val="00FE1B01"/>
    <w:rsid w:val="00FF1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DA2BBE"/>
  <w14:defaultImageDpi w14:val="300"/>
  <w15:docId w15:val="{F78FE391-366E-8142-9A08-733387CD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4E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4E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4E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4E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1,No Spacing11,No Spacing111,No Spacing112,No Spacing1121,No Spacing2,TAG, Ch,ta, C"/>
    <w:basedOn w:val="Normal"/>
    <w:next w:val="Normal"/>
    <w:link w:val="Heading4Char"/>
    <w:uiPriority w:val="9"/>
    <w:unhideWhenUsed/>
    <w:qFormat/>
    <w:rsid w:val="00D74E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4E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4ED1"/>
  </w:style>
  <w:style w:type="character" w:customStyle="1" w:styleId="Heading1Char">
    <w:name w:val="Heading 1 Char"/>
    <w:aliases w:val="Pocket Char"/>
    <w:basedOn w:val="DefaultParagraphFont"/>
    <w:link w:val="Heading1"/>
    <w:uiPriority w:val="9"/>
    <w:rsid w:val="00D74E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4E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4ED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1 Char"/>
    <w:basedOn w:val="DefaultParagraphFont"/>
    <w:link w:val="Heading4"/>
    <w:uiPriority w:val="9"/>
    <w:rsid w:val="00D74E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4ED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D74ED1"/>
    <w:rPr>
      <w:b w:val="0"/>
      <w:sz w:val="22"/>
      <w:u w:val="single"/>
    </w:rPr>
  </w:style>
  <w:style w:type="character" w:styleId="Emphasis">
    <w:name w:val="Emphasis"/>
    <w:basedOn w:val="DefaultParagraphFont"/>
    <w:uiPriority w:val="20"/>
    <w:qFormat/>
    <w:rsid w:val="00D74E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4ED1"/>
    <w:rPr>
      <w:color w:val="auto"/>
      <w:u w:val="none"/>
    </w:rPr>
  </w:style>
  <w:style w:type="character" w:styleId="Hyperlink">
    <w:name w:val="Hyperlink"/>
    <w:basedOn w:val="DefaultParagraphFont"/>
    <w:uiPriority w:val="99"/>
    <w:unhideWhenUsed/>
    <w:rsid w:val="00D74ED1"/>
    <w:rPr>
      <w:color w:val="auto"/>
      <w:u w:val="none"/>
    </w:rPr>
  </w:style>
  <w:style w:type="paragraph" w:styleId="DocumentMap">
    <w:name w:val="Document Map"/>
    <w:basedOn w:val="Normal"/>
    <w:link w:val="DocumentMapChar"/>
    <w:uiPriority w:val="99"/>
    <w:semiHidden/>
    <w:unhideWhenUsed/>
    <w:rsid w:val="00D74E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4ED1"/>
    <w:rPr>
      <w:rFonts w:ascii="Lucida Grande" w:hAnsi="Lucida Grande" w:cs="Lucida Grande"/>
    </w:rPr>
  </w:style>
  <w:style w:type="paragraph" w:styleId="NormalWeb">
    <w:name w:val="Normal (Web)"/>
    <w:basedOn w:val="Normal"/>
    <w:uiPriority w:val="99"/>
    <w:unhideWhenUsed/>
    <w:rsid w:val="00E221F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E221FB"/>
    <w:pPr>
      <w:spacing w:before="100" w:beforeAutospacing="1" w:after="100" w:afterAutospacing="1" w:line="240" w:lineRule="auto"/>
    </w:pPr>
    <w:rPr>
      <w:rFonts w:ascii="Times New Roman" w:eastAsia="Times New Roman" w:hAnsi="Times New Roman" w:cs="Times New Roman"/>
      <w:sz w:val="24"/>
    </w:rPr>
  </w:style>
  <w:style w:type="character" w:customStyle="1" w:styleId="plus">
    <w:name w:val="plus"/>
    <w:basedOn w:val="DefaultParagraphFont"/>
    <w:rsid w:val="00E221FB"/>
  </w:style>
  <w:style w:type="character" w:styleId="UnresolvedMention">
    <w:name w:val="Unresolved Mention"/>
    <w:basedOn w:val="DefaultParagraphFont"/>
    <w:uiPriority w:val="99"/>
    <w:semiHidden/>
    <w:unhideWhenUsed/>
    <w:rsid w:val="006F37C6"/>
    <w:rPr>
      <w:color w:val="605E5C"/>
      <w:shd w:val="clear" w:color="auto" w:fill="E1DFDD"/>
    </w:rPr>
  </w:style>
  <w:style w:type="paragraph" w:customStyle="1" w:styleId="msonormal0">
    <w:name w:val="msonormal"/>
    <w:basedOn w:val="Normal"/>
    <w:rsid w:val="00BD6623"/>
    <w:pPr>
      <w:spacing w:before="100" w:beforeAutospacing="1" w:after="100" w:afterAutospacing="1" w:line="240" w:lineRule="auto"/>
    </w:pPr>
    <w:rPr>
      <w:rFonts w:ascii="Times New Roman" w:eastAsia="Times New Roman" w:hAnsi="Times New Roman" w:cs="Times New Roman"/>
      <w:sz w:val="24"/>
    </w:rPr>
  </w:style>
  <w:style w:type="character" w:customStyle="1" w:styleId="number">
    <w:name w:val="number"/>
    <w:basedOn w:val="DefaultParagraphFont"/>
    <w:rsid w:val="00F6361F"/>
  </w:style>
  <w:style w:type="paragraph" w:styleId="ListParagraph">
    <w:name w:val="List Paragraph"/>
    <w:basedOn w:val="Normal"/>
    <w:uiPriority w:val="34"/>
    <w:qFormat/>
    <w:rsid w:val="00F67BD3"/>
    <w:pPr>
      <w:ind w:left="720"/>
      <w:contextualSpacing/>
    </w:pPr>
  </w:style>
  <w:style w:type="paragraph" w:customStyle="1" w:styleId="recommendedtitle">
    <w:name w:val="recommended__title"/>
    <w:basedOn w:val="Normal"/>
    <w:rsid w:val="00176865"/>
    <w:pPr>
      <w:spacing w:before="100" w:beforeAutospacing="1" w:after="100" w:afterAutospacing="1" w:line="240" w:lineRule="auto"/>
    </w:pPr>
    <w:rPr>
      <w:rFonts w:ascii="Times New Roman" w:eastAsia="Times New Roman" w:hAnsi="Times New Roman" w:cs="Times New Roman"/>
      <w:sz w:val="24"/>
    </w:rPr>
  </w:style>
  <w:style w:type="paragraph" w:customStyle="1" w:styleId="figurecaption">
    <w:name w:val="figure__caption"/>
    <w:basedOn w:val="Normal"/>
    <w:rsid w:val="00176865"/>
    <w:pPr>
      <w:spacing w:before="100" w:beforeAutospacing="1" w:after="100" w:afterAutospacing="1" w:line="240" w:lineRule="auto"/>
    </w:pPr>
    <w:rPr>
      <w:rFonts w:ascii="Times New Roman" w:eastAsia="Times New Roman" w:hAnsi="Times New Roman" w:cs="Times New Roman"/>
      <w:sz w:val="24"/>
    </w:rPr>
  </w:style>
  <w:style w:type="character" w:customStyle="1" w:styleId="mr10">
    <w:name w:val="mr10"/>
    <w:basedOn w:val="DefaultParagraphFont"/>
    <w:rsid w:val="00176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480">
      <w:bodyDiv w:val="1"/>
      <w:marLeft w:val="0"/>
      <w:marRight w:val="0"/>
      <w:marTop w:val="0"/>
      <w:marBottom w:val="0"/>
      <w:divBdr>
        <w:top w:val="none" w:sz="0" w:space="0" w:color="auto"/>
        <w:left w:val="none" w:sz="0" w:space="0" w:color="auto"/>
        <w:bottom w:val="none" w:sz="0" w:space="0" w:color="auto"/>
        <w:right w:val="none" w:sz="0" w:space="0" w:color="auto"/>
      </w:divBdr>
    </w:div>
    <w:div w:id="128059138">
      <w:bodyDiv w:val="1"/>
      <w:marLeft w:val="0"/>
      <w:marRight w:val="0"/>
      <w:marTop w:val="0"/>
      <w:marBottom w:val="0"/>
      <w:divBdr>
        <w:top w:val="none" w:sz="0" w:space="0" w:color="auto"/>
        <w:left w:val="none" w:sz="0" w:space="0" w:color="auto"/>
        <w:bottom w:val="none" w:sz="0" w:space="0" w:color="auto"/>
        <w:right w:val="none" w:sz="0" w:space="0" w:color="auto"/>
      </w:divBdr>
    </w:div>
    <w:div w:id="177278870">
      <w:bodyDiv w:val="1"/>
      <w:marLeft w:val="0"/>
      <w:marRight w:val="0"/>
      <w:marTop w:val="0"/>
      <w:marBottom w:val="0"/>
      <w:divBdr>
        <w:top w:val="none" w:sz="0" w:space="0" w:color="auto"/>
        <w:left w:val="none" w:sz="0" w:space="0" w:color="auto"/>
        <w:bottom w:val="none" w:sz="0" w:space="0" w:color="auto"/>
        <w:right w:val="none" w:sz="0" w:space="0" w:color="auto"/>
      </w:divBdr>
      <w:divsChild>
        <w:div w:id="1131485933">
          <w:marLeft w:val="0"/>
          <w:marRight w:val="0"/>
          <w:marTop w:val="0"/>
          <w:marBottom w:val="0"/>
          <w:divBdr>
            <w:top w:val="none" w:sz="0" w:space="0" w:color="auto"/>
            <w:left w:val="none" w:sz="0" w:space="0" w:color="auto"/>
            <w:bottom w:val="none" w:sz="0" w:space="0" w:color="auto"/>
            <w:right w:val="none" w:sz="0" w:space="0" w:color="auto"/>
          </w:divBdr>
          <w:divsChild>
            <w:div w:id="1635406088">
              <w:marLeft w:val="0"/>
              <w:marRight w:val="0"/>
              <w:marTop w:val="0"/>
              <w:marBottom w:val="0"/>
              <w:divBdr>
                <w:top w:val="none" w:sz="0" w:space="0" w:color="auto"/>
                <w:left w:val="none" w:sz="0" w:space="0" w:color="auto"/>
                <w:bottom w:val="none" w:sz="0" w:space="0" w:color="auto"/>
                <w:right w:val="none" w:sz="0" w:space="0" w:color="auto"/>
              </w:divBdr>
              <w:divsChild>
                <w:div w:id="1331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7525">
          <w:marLeft w:val="0"/>
          <w:marRight w:val="0"/>
          <w:marTop w:val="0"/>
          <w:marBottom w:val="0"/>
          <w:divBdr>
            <w:top w:val="none" w:sz="0" w:space="0" w:color="auto"/>
            <w:left w:val="none" w:sz="0" w:space="0" w:color="auto"/>
            <w:bottom w:val="none" w:sz="0" w:space="0" w:color="auto"/>
            <w:right w:val="none" w:sz="0" w:space="0" w:color="auto"/>
          </w:divBdr>
          <w:divsChild>
            <w:div w:id="2141681927">
              <w:marLeft w:val="0"/>
              <w:marRight w:val="0"/>
              <w:marTop w:val="0"/>
              <w:marBottom w:val="0"/>
              <w:divBdr>
                <w:top w:val="none" w:sz="0" w:space="0" w:color="auto"/>
                <w:left w:val="none" w:sz="0" w:space="0" w:color="auto"/>
                <w:bottom w:val="none" w:sz="0" w:space="0" w:color="auto"/>
                <w:right w:val="none" w:sz="0" w:space="0" w:color="auto"/>
              </w:divBdr>
              <w:divsChild>
                <w:div w:id="142551947">
                  <w:marLeft w:val="0"/>
                  <w:marRight w:val="0"/>
                  <w:marTop w:val="0"/>
                  <w:marBottom w:val="0"/>
                  <w:divBdr>
                    <w:top w:val="none" w:sz="0" w:space="0" w:color="auto"/>
                    <w:left w:val="none" w:sz="0" w:space="0" w:color="auto"/>
                    <w:bottom w:val="none" w:sz="0" w:space="0" w:color="auto"/>
                    <w:right w:val="none" w:sz="0" w:space="0" w:color="auto"/>
                  </w:divBdr>
                </w:div>
              </w:divsChild>
            </w:div>
            <w:div w:id="894124713">
              <w:marLeft w:val="0"/>
              <w:marRight w:val="0"/>
              <w:marTop w:val="0"/>
              <w:marBottom w:val="0"/>
              <w:divBdr>
                <w:top w:val="none" w:sz="0" w:space="0" w:color="auto"/>
                <w:left w:val="none" w:sz="0" w:space="0" w:color="auto"/>
                <w:bottom w:val="none" w:sz="0" w:space="0" w:color="auto"/>
                <w:right w:val="none" w:sz="0" w:space="0" w:color="auto"/>
              </w:divBdr>
              <w:divsChild>
                <w:div w:id="86876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1159">
      <w:bodyDiv w:val="1"/>
      <w:marLeft w:val="0"/>
      <w:marRight w:val="0"/>
      <w:marTop w:val="0"/>
      <w:marBottom w:val="0"/>
      <w:divBdr>
        <w:top w:val="none" w:sz="0" w:space="0" w:color="auto"/>
        <w:left w:val="none" w:sz="0" w:space="0" w:color="auto"/>
        <w:bottom w:val="none" w:sz="0" w:space="0" w:color="auto"/>
        <w:right w:val="none" w:sz="0" w:space="0" w:color="auto"/>
      </w:divBdr>
      <w:divsChild>
        <w:div w:id="1889874197">
          <w:marLeft w:val="0"/>
          <w:marRight w:val="0"/>
          <w:marTop w:val="0"/>
          <w:marBottom w:val="0"/>
          <w:divBdr>
            <w:top w:val="none" w:sz="0" w:space="0" w:color="auto"/>
            <w:left w:val="none" w:sz="0" w:space="0" w:color="auto"/>
            <w:bottom w:val="none" w:sz="0" w:space="0" w:color="auto"/>
            <w:right w:val="none" w:sz="0" w:space="0" w:color="auto"/>
          </w:divBdr>
          <w:divsChild>
            <w:div w:id="87310113">
              <w:marLeft w:val="0"/>
              <w:marRight w:val="0"/>
              <w:marTop w:val="0"/>
              <w:marBottom w:val="0"/>
              <w:divBdr>
                <w:top w:val="none" w:sz="0" w:space="0" w:color="auto"/>
                <w:left w:val="none" w:sz="0" w:space="0" w:color="auto"/>
                <w:bottom w:val="none" w:sz="0" w:space="0" w:color="auto"/>
                <w:right w:val="none" w:sz="0" w:space="0" w:color="auto"/>
              </w:divBdr>
              <w:divsChild>
                <w:div w:id="48300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427235">
      <w:bodyDiv w:val="1"/>
      <w:marLeft w:val="0"/>
      <w:marRight w:val="0"/>
      <w:marTop w:val="0"/>
      <w:marBottom w:val="0"/>
      <w:divBdr>
        <w:top w:val="none" w:sz="0" w:space="0" w:color="auto"/>
        <w:left w:val="none" w:sz="0" w:space="0" w:color="auto"/>
        <w:bottom w:val="none" w:sz="0" w:space="0" w:color="auto"/>
        <w:right w:val="none" w:sz="0" w:space="0" w:color="auto"/>
      </w:divBdr>
      <w:divsChild>
        <w:div w:id="294872614">
          <w:marLeft w:val="0"/>
          <w:marRight w:val="225"/>
          <w:marTop w:val="75"/>
          <w:marBottom w:val="225"/>
          <w:divBdr>
            <w:top w:val="none" w:sz="0" w:space="0" w:color="auto"/>
            <w:left w:val="none" w:sz="0" w:space="0" w:color="auto"/>
            <w:bottom w:val="none" w:sz="0" w:space="0" w:color="auto"/>
            <w:right w:val="none" w:sz="0" w:space="0" w:color="auto"/>
          </w:divBdr>
        </w:div>
        <w:div w:id="2009823134">
          <w:marLeft w:val="0"/>
          <w:marRight w:val="0"/>
          <w:marTop w:val="0"/>
          <w:marBottom w:val="0"/>
          <w:divBdr>
            <w:top w:val="none" w:sz="0" w:space="0" w:color="auto"/>
            <w:left w:val="none" w:sz="0" w:space="0" w:color="auto"/>
            <w:bottom w:val="none" w:sz="0" w:space="0" w:color="auto"/>
            <w:right w:val="none" w:sz="0" w:space="0" w:color="auto"/>
          </w:divBdr>
        </w:div>
      </w:divsChild>
    </w:div>
    <w:div w:id="259917527">
      <w:bodyDiv w:val="1"/>
      <w:marLeft w:val="0"/>
      <w:marRight w:val="0"/>
      <w:marTop w:val="0"/>
      <w:marBottom w:val="0"/>
      <w:divBdr>
        <w:top w:val="none" w:sz="0" w:space="0" w:color="auto"/>
        <w:left w:val="none" w:sz="0" w:space="0" w:color="auto"/>
        <w:bottom w:val="none" w:sz="0" w:space="0" w:color="auto"/>
        <w:right w:val="none" w:sz="0" w:space="0" w:color="auto"/>
      </w:divBdr>
      <w:divsChild>
        <w:div w:id="656301937">
          <w:marLeft w:val="0"/>
          <w:marRight w:val="0"/>
          <w:marTop w:val="0"/>
          <w:marBottom w:val="0"/>
          <w:divBdr>
            <w:top w:val="none" w:sz="0" w:space="0" w:color="auto"/>
            <w:left w:val="none" w:sz="0" w:space="0" w:color="auto"/>
            <w:bottom w:val="none" w:sz="0" w:space="0" w:color="auto"/>
            <w:right w:val="none" w:sz="0" w:space="0" w:color="auto"/>
          </w:divBdr>
          <w:divsChild>
            <w:div w:id="152305845">
              <w:marLeft w:val="0"/>
              <w:marRight w:val="0"/>
              <w:marTop w:val="0"/>
              <w:marBottom w:val="0"/>
              <w:divBdr>
                <w:top w:val="none" w:sz="0" w:space="0" w:color="auto"/>
                <w:left w:val="none" w:sz="0" w:space="0" w:color="auto"/>
                <w:bottom w:val="none" w:sz="0" w:space="0" w:color="auto"/>
                <w:right w:val="none" w:sz="0" w:space="0" w:color="auto"/>
              </w:divBdr>
              <w:divsChild>
                <w:div w:id="21034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179640">
      <w:bodyDiv w:val="1"/>
      <w:marLeft w:val="0"/>
      <w:marRight w:val="0"/>
      <w:marTop w:val="0"/>
      <w:marBottom w:val="0"/>
      <w:divBdr>
        <w:top w:val="none" w:sz="0" w:space="0" w:color="auto"/>
        <w:left w:val="none" w:sz="0" w:space="0" w:color="auto"/>
        <w:bottom w:val="none" w:sz="0" w:space="0" w:color="auto"/>
        <w:right w:val="none" w:sz="0" w:space="0" w:color="auto"/>
      </w:divBdr>
    </w:div>
    <w:div w:id="324749351">
      <w:bodyDiv w:val="1"/>
      <w:marLeft w:val="0"/>
      <w:marRight w:val="0"/>
      <w:marTop w:val="0"/>
      <w:marBottom w:val="0"/>
      <w:divBdr>
        <w:top w:val="none" w:sz="0" w:space="0" w:color="auto"/>
        <w:left w:val="none" w:sz="0" w:space="0" w:color="auto"/>
        <w:bottom w:val="none" w:sz="0" w:space="0" w:color="auto"/>
        <w:right w:val="none" w:sz="0" w:space="0" w:color="auto"/>
      </w:divBdr>
    </w:div>
    <w:div w:id="344745420">
      <w:bodyDiv w:val="1"/>
      <w:marLeft w:val="0"/>
      <w:marRight w:val="0"/>
      <w:marTop w:val="0"/>
      <w:marBottom w:val="0"/>
      <w:divBdr>
        <w:top w:val="none" w:sz="0" w:space="0" w:color="auto"/>
        <w:left w:val="none" w:sz="0" w:space="0" w:color="auto"/>
        <w:bottom w:val="none" w:sz="0" w:space="0" w:color="auto"/>
        <w:right w:val="none" w:sz="0" w:space="0" w:color="auto"/>
      </w:divBdr>
    </w:div>
    <w:div w:id="391583128">
      <w:bodyDiv w:val="1"/>
      <w:marLeft w:val="0"/>
      <w:marRight w:val="0"/>
      <w:marTop w:val="0"/>
      <w:marBottom w:val="0"/>
      <w:divBdr>
        <w:top w:val="none" w:sz="0" w:space="0" w:color="auto"/>
        <w:left w:val="none" w:sz="0" w:space="0" w:color="auto"/>
        <w:bottom w:val="none" w:sz="0" w:space="0" w:color="auto"/>
        <w:right w:val="none" w:sz="0" w:space="0" w:color="auto"/>
      </w:divBdr>
      <w:divsChild>
        <w:div w:id="493649396">
          <w:marLeft w:val="0"/>
          <w:marRight w:val="0"/>
          <w:marTop w:val="0"/>
          <w:marBottom w:val="0"/>
          <w:divBdr>
            <w:top w:val="none" w:sz="0" w:space="0" w:color="auto"/>
            <w:left w:val="none" w:sz="0" w:space="0" w:color="auto"/>
            <w:bottom w:val="none" w:sz="0" w:space="0" w:color="auto"/>
            <w:right w:val="none" w:sz="0" w:space="0" w:color="auto"/>
          </w:divBdr>
          <w:divsChild>
            <w:div w:id="536242447">
              <w:marLeft w:val="0"/>
              <w:marRight w:val="0"/>
              <w:marTop w:val="0"/>
              <w:marBottom w:val="0"/>
              <w:divBdr>
                <w:top w:val="none" w:sz="0" w:space="0" w:color="auto"/>
                <w:left w:val="none" w:sz="0" w:space="0" w:color="auto"/>
                <w:bottom w:val="none" w:sz="0" w:space="0" w:color="auto"/>
                <w:right w:val="none" w:sz="0" w:space="0" w:color="auto"/>
              </w:divBdr>
              <w:divsChild>
                <w:div w:id="56291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70854">
      <w:bodyDiv w:val="1"/>
      <w:marLeft w:val="0"/>
      <w:marRight w:val="0"/>
      <w:marTop w:val="0"/>
      <w:marBottom w:val="0"/>
      <w:divBdr>
        <w:top w:val="none" w:sz="0" w:space="0" w:color="auto"/>
        <w:left w:val="none" w:sz="0" w:space="0" w:color="auto"/>
        <w:bottom w:val="none" w:sz="0" w:space="0" w:color="auto"/>
        <w:right w:val="none" w:sz="0" w:space="0" w:color="auto"/>
      </w:divBdr>
      <w:divsChild>
        <w:div w:id="2071297981">
          <w:marLeft w:val="0"/>
          <w:marRight w:val="0"/>
          <w:marTop w:val="0"/>
          <w:marBottom w:val="0"/>
          <w:divBdr>
            <w:top w:val="none" w:sz="0" w:space="0" w:color="auto"/>
            <w:left w:val="none" w:sz="0" w:space="0" w:color="auto"/>
            <w:bottom w:val="none" w:sz="0" w:space="0" w:color="auto"/>
            <w:right w:val="none" w:sz="0" w:space="0" w:color="auto"/>
          </w:divBdr>
          <w:divsChild>
            <w:div w:id="152201095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03844531">
          <w:marLeft w:val="0"/>
          <w:marRight w:val="0"/>
          <w:marTop w:val="0"/>
          <w:marBottom w:val="0"/>
          <w:divBdr>
            <w:top w:val="none" w:sz="0" w:space="0" w:color="auto"/>
            <w:left w:val="none" w:sz="0" w:space="0" w:color="auto"/>
            <w:bottom w:val="none" w:sz="0" w:space="0" w:color="auto"/>
            <w:right w:val="none" w:sz="0" w:space="0" w:color="auto"/>
          </w:divBdr>
          <w:divsChild>
            <w:div w:id="1505585389">
              <w:blockQuote w:val="1"/>
              <w:marLeft w:val="0"/>
              <w:marRight w:val="0"/>
              <w:marTop w:val="360"/>
              <w:marBottom w:val="360"/>
              <w:divBdr>
                <w:top w:val="none" w:sz="0" w:space="0" w:color="auto"/>
                <w:left w:val="none" w:sz="0" w:space="0" w:color="auto"/>
                <w:bottom w:val="none" w:sz="0" w:space="0" w:color="auto"/>
                <w:right w:val="none" w:sz="0" w:space="0" w:color="auto"/>
              </w:divBdr>
              <w:divsChild>
                <w:div w:id="7091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7766">
          <w:marLeft w:val="0"/>
          <w:marRight w:val="0"/>
          <w:marTop w:val="0"/>
          <w:marBottom w:val="0"/>
          <w:divBdr>
            <w:top w:val="none" w:sz="0" w:space="0" w:color="auto"/>
            <w:left w:val="none" w:sz="0" w:space="0" w:color="auto"/>
            <w:bottom w:val="none" w:sz="0" w:space="0" w:color="auto"/>
            <w:right w:val="none" w:sz="0" w:space="0" w:color="auto"/>
          </w:divBdr>
          <w:divsChild>
            <w:div w:id="79626407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06962987">
          <w:marLeft w:val="0"/>
          <w:marRight w:val="0"/>
          <w:marTop w:val="0"/>
          <w:marBottom w:val="0"/>
          <w:divBdr>
            <w:top w:val="none" w:sz="0" w:space="0" w:color="auto"/>
            <w:left w:val="none" w:sz="0" w:space="0" w:color="auto"/>
            <w:bottom w:val="none" w:sz="0" w:space="0" w:color="auto"/>
            <w:right w:val="none" w:sz="0" w:space="0" w:color="auto"/>
          </w:divBdr>
          <w:divsChild>
            <w:div w:id="126368856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98797330">
          <w:marLeft w:val="0"/>
          <w:marRight w:val="0"/>
          <w:marTop w:val="0"/>
          <w:marBottom w:val="0"/>
          <w:divBdr>
            <w:top w:val="none" w:sz="0" w:space="0" w:color="auto"/>
            <w:left w:val="none" w:sz="0" w:space="0" w:color="auto"/>
            <w:bottom w:val="none" w:sz="0" w:space="0" w:color="auto"/>
            <w:right w:val="none" w:sz="0" w:space="0" w:color="auto"/>
          </w:divBdr>
          <w:divsChild>
            <w:div w:id="37253930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466431363">
      <w:bodyDiv w:val="1"/>
      <w:marLeft w:val="0"/>
      <w:marRight w:val="0"/>
      <w:marTop w:val="0"/>
      <w:marBottom w:val="0"/>
      <w:divBdr>
        <w:top w:val="none" w:sz="0" w:space="0" w:color="auto"/>
        <w:left w:val="none" w:sz="0" w:space="0" w:color="auto"/>
        <w:bottom w:val="none" w:sz="0" w:space="0" w:color="auto"/>
        <w:right w:val="none" w:sz="0" w:space="0" w:color="auto"/>
      </w:divBdr>
      <w:divsChild>
        <w:div w:id="1585645335">
          <w:marLeft w:val="0"/>
          <w:marRight w:val="0"/>
          <w:marTop w:val="0"/>
          <w:marBottom w:val="0"/>
          <w:divBdr>
            <w:top w:val="none" w:sz="0" w:space="0" w:color="auto"/>
            <w:left w:val="none" w:sz="0" w:space="0" w:color="auto"/>
            <w:bottom w:val="none" w:sz="0" w:space="0" w:color="auto"/>
            <w:right w:val="none" w:sz="0" w:space="0" w:color="auto"/>
          </w:divBdr>
        </w:div>
        <w:div w:id="1751586615">
          <w:marLeft w:val="0"/>
          <w:marRight w:val="0"/>
          <w:marTop w:val="0"/>
          <w:marBottom w:val="0"/>
          <w:divBdr>
            <w:top w:val="none" w:sz="0" w:space="0" w:color="auto"/>
            <w:left w:val="none" w:sz="0" w:space="0" w:color="auto"/>
            <w:bottom w:val="none" w:sz="0" w:space="0" w:color="auto"/>
            <w:right w:val="none" w:sz="0" w:space="0" w:color="auto"/>
          </w:divBdr>
          <w:divsChild>
            <w:div w:id="43792599">
              <w:marLeft w:val="0"/>
              <w:marRight w:val="0"/>
              <w:marTop w:val="0"/>
              <w:marBottom w:val="0"/>
              <w:divBdr>
                <w:top w:val="none" w:sz="0" w:space="0" w:color="auto"/>
                <w:left w:val="none" w:sz="0" w:space="0" w:color="auto"/>
                <w:bottom w:val="none" w:sz="0" w:space="0" w:color="auto"/>
                <w:right w:val="none" w:sz="0" w:space="0" w:color="auto"/>
              </w:divBdr>
            </w:div>
            <w:div w:id="113597085">
              <w:marLeft w:val="0"/>
              <w:marRight w:val="0"/>
              <w:marTop w:val="0"/>
              <w:marBottom w:val="0"/>
              <w:divBdr>
                <w:top w:val="none" w:sz="0" w:space="0" w:color="auto"/>
                <w:left w:val="none" w:sz="0" w:space="0" w:color="auto"/>
                <w:bottom w:val="none" w:sz="0" w:space="0" w:color="auto"/>
                <w:right w:val="none" w:sz="0" w:space="0" w:color="auto"/>
              </w:divBdr>
              <w:divsChild>
                <w:div w:id="6606225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90086209">
      <w:bodyDiv w:val="1"/>
      <w:marLeft w:val="0"/>
      <w:marRight w:val="0"/>
      <w:marTop w:val="0"/>
      <w:marBottom w:val="0"/>
      <w:divBdr>
        <w:top w:val="none" w:sz="0" w:space="0" w:color="auto"/>
        <w:left w:val="none" w:sz="0" w:space="0" w:color="auto"/>
        <w:bottom w:val="none" w:sz="0" w:space="0" w:color="auto"/>
        <w:right w:val="none" w:sz="0" w:space="0" w:color="auto"/>
      </w:divBdr>
    </w:div>
    <w:div w:id="697464740">
      <w:bodyDiv w:val="1"/>
      <w:marLeft w:val="0"/>
      <w:marRight w:val="0"/>
      <w:marTop w:val="0"/>
      <w:marBottom w:val="0"/>
      <w:divBdr>
        <w:top w:val="none" w:sz="0" w:space="0" w:color="auto"/>
        <w:left w:val="none" w:sz="0" w:space="0" w:color="auto"/>
        <w:bottom w:val="none" w:sz="0" w:space="0" w:color="auto"/>
        <w:right w:val="none" w:sz="0" w:space="0" w:color="auto"/>
      </w:divBdr>
    </w:div>
    <w:div w:id="736636709">
      <w:bodyDiv w:val="1"/>
      <w:marLeft w:val="0"/>
      <w:marRight w:val="0"/>
      <w:marTop w:val="0"/>
      <w:marBottom w:val="0"/>
      <w:divBdr>
        <w:top w:val="none" w:sz="0" w:space="0" w:color="auto"/>
        <w:left w:val="none" w:sz="0" w:space="0" w:color="auto"/>
        <w:bottom w:val="none" w:sz="0" w:space="0" w:color="auto"/>
        <w:right w:val="none" w:sz="0" w:space="0" w:color="auto"/>
      </w:divBdr>
      <w:divsChild>
        <w:div w:id="921987571">
          <w:marLeft w:val="0"/>
          <w:marRight w:val="0"/>
          <w:marTop w:val="0"/>
          <w:marBottom w:val="0"/>
          <w:divBdr>
            <w:top w:val="none" w:sz="0" w:space="0" w:color="auto"/>
            <w:left w:val="none" w:sz="0" w:space="0" w:color="auto"/>
            <w:bottom w:val="none" w:sz="0" w:space="0" w:color="auto"/>
            <w:right w:val="none" w:sz="0" w:space="0" w:color="auto"/>
          </w:divBdr>
          <w:divsChild>
            <w:div w:id="1457680720">
              <w:marLeft w:val="0"/>
              <w:marRight w:val="0"/>
              <w:marTop w:val="0"/>
              <w:marBottom w:val="0"/>
              <w:divBdr>
                <w:top w:val="none" w:sz="0" w:space="0" w:color="auto"/>
                <w:left w:val="none" w:sz="0" w:space="0" w:color="auto"/>
                <w:bottom w:val="none" w:sz="0" w:space="0" w:color="auto"/>
                <w:right w:val="none" w:sz="0" w:space="0" w:color="auto"/>
              </w:divBdr>
              <w:divsChild>
                <w:div w:id="84366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31977">
      <w:bodyDiv w:val="1"/>
      <w:marLeft w:val="0"/>
      <w:marRight w:val="0"/>
      <w:marTop w:val="0"/>
      <w:marBottom w:val="0"/>
      <w:divBdr>
        <w:top w:val="none" w:sz="0" w:space="0" w:color="auto"/>
        <w:left w:val="none" w:sz="0" w:space="0" w:color="auto"/>
        <w:bottom w:val="none" w:sz="0" w:space="0" w:color="auto"/>
        <w:right w:val="none" w:sz="0" w:space="0" w:color="auto"/>
      </w:divBdr>
      <w:divsChild>
        <w:div w:id="338046851">
          <w:marLeft w:val="0"/>
          <w:marRight w:val="0"/>
          <w:marTop w:val="0"/>
          <w:marBottom w:val="0"/>
          <w:divBdr>
            <w:top w:val="none" w:sz="0" w:space="0" w:color="auto"/>
            <w:left w:val="none" w:sz="0" w:space="0" w:color="auto"/>
            <w:bottom w:val="none" w:sz="0" w:space="0" w:color="auto"/>
            <w:right w:val="none" w:sz="0" w:space="0" w:color="auto"/>
          </w:divBdr>
          <w:divsChild>
            <w:div w:id="1404835028">
              <w:blockQuote w:val="1"/>
              <w:marLeft w:val="0"/>
              <w:marRight w:val="0"/>
              <w:marTop w:val="360"/>
              <w:marBottom w:val="360"/>
              <w:divBdr>
                <w:top w:val="none" w:sz="0" w:space="0" w:color="auto"/>
                <w:left w:val="none" w:sz="0" w:space="0" w:color="auto"/>
                <w:bottom w:val="none" w:sz="0" w:space="0" w:color="auto"/>
                <w:right w:val="none" w:sz="0" w:space="0" w:color="auto"/>
              </w:divBdr>
              <w:divsChild>
                <w:div w:id="766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23388">
          <w:marLeft w:val="0"/>
          <w:marRight w:val="0"/>
          <w:marTop w:val="0"/>
          <w:marBottom w:val="0"/>
          <w:divBdr>
            <w:top w:val="none" w:sz="0" w:space="0" w:color="auto"/>
            <w:left w:val="none" w:sz="0" w:space="0" w:color="auto"/>
            <w:bottom w:val="none" w:sz="0" w:space="0" w:color="auto"/>
            <w:right w:val="none" w:sz="0" w:space="0" w:color="auto"/>
          </w:divBdr>
          <w:divsChild>
            <w:div w:id="103981706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83440512">
          <w:marLeft w:val="0"/>
          <w:marRight w:val="0"/>
          <w:marTop w:val="0"/>
          <w:marBottom w:val="0"/>
          <w:divBdr>
            <w:top w:val="none" w:sz="0" w:space="0" w:color="auto"/>
            <w:left w:val="none" w:sz="0" w:space="0" w:color="auto"/>
            <w:bottom w:val="none" w:sz="0" w:space="0" w:color="auto"/>
            <w:right w:val="none" w:sz="0" w:space="0" w:color="auto"/>
          </w:divBdr>
        </w:div>
        <w:div w:id="220024809">
          <w:marLeft w:val="0"/>
          <w:marRight w:val="0"/>
          <w:marTop w:val="0"/>
          <w:marBottom w:val="0"/>
          <w:divBdr>
            <w:top w:val="none" w:sz="0" w:space="0" w:color="auto"/>
            <w:left w:val="none" w:sz="0" w:space="0" w:color="auto"/>
            <w:bottom w:val="none" w:sz="0" w:space="0" w:color="auto"/>
            <w:right w:val="none" w:sz="0" w:space="0" w:color="auto"/>
          </w:divBdr>
        </w:div>
      </w:divsChild>
    </w:div>
    <w:div w:id="859590631">
      <w:bodyDiv w:val="1"/>
      <w:marLeft w:val="0"/>
      <w:marRight w:val="0"/>
      <w:marTop w:val="0"/>
      <w:marBottom w:val="0"/>
      <w:divBdr>
        <w:top w:val="none" w:sz="0" w:space="0" w:color="auto"/>
        <w:left w:val="none" w:sz="0" w:space="0" w:color="auto"/>
        <w:bottom w:val="none" w:sz="0" w:space="0" w:color="auto"/>
        <w:right w:val="none" w:sz="0" w:space="0" w:color="auto"/>
      </w:divBdr>
      <w:divsChild>
        <w:div w:id="1012030125">
          <w:marLeft w:val="0"/>
          <w:marRight w:val="0"/>
          <w:marTop w:val="0"/>
          <w:marBottom w:val="0"/>
          <w:divBdr>
            <w:top w:val="none" w:sz="0" w:space="0" w:color="auto"/>
            <w:left w:val="none" w:sz="0" w:space="0" w:color="auto"/>
            <w:bottom w:val="none" w:sz="0" w:space="0" w:color="auto"/>
            <w:right w:val="none" w:sz="0" w:space="0" w:color="auto"/>
          </w:divBdr>
          <w:divsChild>
            <w:div w:id="273368954">
              <w:marLeft w:val="0"/>
              <w:marRight w:val="0"/>
              <w:marTop w:val="0"/>
              <w:marBottom w:val="0"/>
              <w:divBdr>
                <w:top w:val="none" w:sz="0" w:space="0" w:color="auto"/>
                <w:left w:val="none" w:sz="0" w:space="0" w:color="auto"/>
                <w:bottom w:val="none" w:sz="0" w:space="0" w:color="auto"/>
                <w:right w:val="none" w:sz="0" w:space="0" w:color="auto"/>
              </w:divBdr>
              <w:divsChild>
                <w:div w:id="68586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950257">
      <w:bodyDiv w:val="1"/>
      <w:marLeft w:val="0"/>
      <w:marRight w:val="0"/>
      <w:marTop w:val="0"/>
      <w:marBottom w:val="0"/>
      <w:divBdr>
        <w:top w:val="none" w:sz="0" w:space="0" w:color="auto"/>
        <w:left w:val="none" w:sz="0" w:space="0" w:color="auto"/>
        <w:bottom w:val="none" w:sz="0" w:space="0" w:color="auto"/>
        <w:right w:val="none" w:sz="0" w:space="0" w:color="auto"/>
      </w:divBdr>
    </w:div>
    <w:div w:id="955259350">
      <w:bodyDiv w:val="1"/>
      <w:marLeft w:val="0"/>
      <w:marRight w:val="0"/>
      <w:marTop w:val="0"/>
      <w:marBottom w:val="0"/>
      <w:divBdr>
        <w:top w:val="none" w:sz="0" w:space="0" w:color="auto"/>
        <w:left w:val="none" w:sz="0" w:space="0" w:color="auto"/>
        <w:bottom w:val="none" w:sz="0" w:space="0" w:color="auto"/>
        <w:right w:val="none" w:sz="0" w:space="0" w:color="auto"/>
      </w:divBdr>
    </w:div>
    <w:div w:id="997919655">
      <w:bodyDiv w:val="1"/>
      <w:marLeft w:val="0"/>
      <w:marRight w:val="0"/>
      <w:marTop w:val="0"/>
      <w:marBottom w:val="0"/>
      <w:divBdr>
        <w:top w:val="none" w:sz="0" w:space="0" w:color="auto"/>
        <w:left w:val="none" w:sz="0" w:space="0" w:color="auto"/>
        <w:bottom w:val="none" w:sz="0" w:space="0" w:color="auto"/>
        <w:right w:val="none" w:sz="0" w:space="0" w:color="auto"/>
      </w:divBdr>
    </w:div>
    <w:div w:id="1075972903">
      <w:bodyDiv w:val="1"/>
      <w:marLeft w:val="0"/>
      <w:marRight w:val="0"/>
      <w:marTop w:val="0"/>
      <w:marBottom w:val="0"/>
      <w:divBdr>
        <w:top w:val="none" w:sz="0" w:space="0" w:color="auto"/>
        <w:left w:val="none" w:sz="0" w:space="0" w:color="auto"/>
        <w:bottom w:val="none" w:sz="0" w:space="0" w:color="auto"/>
        <w:right w:val="none" w:sz="0" w:space="0" w:color="auto"/>
      </w:divBdr>
    </w:div>
    <w:div w:id="1112287443">
      <w:bodyDiv w:val="1"/>
      <w:marLeft w:val="0"/>
      <w:marRight w:val="0"/>
      <w:marTop w:val="0"/>
      <w:marBottom w:val="0"/>
      <w:divBdr>
        <w:top w:val="none" w:sz="0" w:space="0" w:color="auto"/>
        <w:left w:val="none" w:sz="0" w:space="0" w:color="auto"/>
        <w:bottom w:val="none" w:sz="0" w:space="0" w:color="auto"/>
        <w:right w:val="none" w:sz="0" w:space="0" w:color="auto"/>
      </w:divBdr>
    </w:div>
    <w:div w:id="1139224283">
      <w:bodyDiv w:val="1"/>
      <w:marLeft w:val="0"/>
      <w:marRight w:val="0"/>
      <w:marTop w:val="0"/>
      <w:marBottom w:val="0"/>
      <w:divBdr>
        <w:top w:val="none" w:sz="0" w:space="0" w:color="auto"/>
        <w:left w:val="none" w:sz="0" w:space="0" w:color="auto"/>
        <w:bottom w:val="none" w:sz="0" w:space="0" w:color="auto"/>
        <w:right w:val="none" w:sz="0" w:space="0" w:color="auto"/>
      </w:divBdr>
    </w:div>
    <w:div w:id="1161699997">
      <w:bodyDiv w:val="1"/>
      <w:marLeft w:val="0"/>
      <w:marRight w:val="0"/>
      <w:marTop w:val="0"/>
      <w:marBottom w:val="0"/>
      <w:divBdr>
        <w:top w:val="none" w:sz="0" w:space="0" w:color="auto"/>
        <w:left w:val="none" w:sz="0" w:space="0" w:color="auto"/>
        <w:bottom w:val="none" w:sz="0" w:space="0" w:color="auto"/>
        <w:right w:val="none" w:sz="0" w:space="0" w:color="auto"/>
      </w:divBdr>
      <w:divsChild>
        <w:div w:id="858202653">
          <w:marLeft w:val="0"/>
          <w:marRight w:val="0"/>
          <w:marTop w:val="0"/>
          <w:marBottom w:val="0"/>
          <w:divBdr>
            <w:top w:val="none" w:sz="0" w:space="0" w:color="auto"/>
            <w:left w:val="none" w:sz="0" w:space="0" w:color="auto"/>
            <w:bottom w:val="none" w:sz="0" w:space="0" w:color="auto"/>
            <w:right w:val="none" w:sz="0" w:space="0" w:color="auto"/>
          </w:divBdr>
        </w:div>
      </w:divsChild>
    </w:div>
    <w:div w:id="1187715961">
      <w:bodyDiv w:val="1"/>
      <w:marLeft w:val="0"/>
      <w:marRight w:val="0"/>
      <w:marTop w:val="0"/>
      <w:marBottom w:val="0"/>
      <w:divBdr>
        <w:top w:val="none" w:sz="0" w:space="0" w:color="auto"/>
        <w:left w:val="none" w:sz="0" w:space="0" w:color="auto"/>
        <w:bottom w:val="none" w:sz="0" w:space="0" w:color="auto"/>
        <w:right w:val="none" w:sz="0" w:space="0" w:color="auto"/>
      </w:divBdr>
      <w:divsChild>
        <w:div w:id="1448348484">
          <w:marLeft w:val="0"/>
          <w:marRight w:val="0"/>
          <w:marTop w:val="0"/>
          <w:marBottom w:val="0"/>
          <w:divBdr>
            <w:top w:val="none" w:sz="0" w:space="0" w:color="auto"/>
            <w:left w:val="none" w:sz="0" w:space="0" w:color="auto"/>
            <w:bottom w:val="none" w:sz="0" w:space="0" w:color="auto"/>
            <w:right w:val="none" w:sz="0" w:space="0" w:color="auto"/>
          </w:divBdr>
        </w:div>
      </w:divsChild>
    </w:div>
    <w:div w:id="1255238131">
      <w:bodyDiv w:val="1"/>
      <w:marLeft w:val="0"/>
      <w:marRight w:val="0"/>
      <w:marTop w:val="0"/>
      <w:marBottom w:val="0"/>
      <w:divBdr>
        <w:top w:val="none" w:sz="0" w:space="0" w:color="auto"/>
        <w:left w:val="none" w:sz="0" w:space="0" w:color="auto"/>
        <w:bottom w:val="none" w:sz="0" w:space="0" w:color="auto"/>
        <w:right w:val="none" w:sz="0" w:space="0" w:color="auto"/>
      </w:divBdr>
    </w:div>
    <w:div w:id="1401977937">
      <w:bodyDiv w:val="1"/>
      <w:marLeft w:val="0"/>
      <w:marRight w:val="0"/>
      <w:marTop w:val="0"/>
      <w:marBottom w:val="0"/>
      <w:divBdr>
        <w:top w:val="none" w:sz="0" w:space="0" w:color="auto"/>
        <w:left w:val="none" w:sz="0" w:space="0" w:color="auto"/>
        <w:bottom w:val="none" w:sz="0" w:space="0" w:color="auto"/>
        <w:right w:val="none" w:sz="0" w:space="0" w:color="auto"/>
      </w:divBdr>
      <w:divsChild>
        <w:div w:id="1222596396">
          <w:marLeft w:val="0"/>
          <w:marRight w:val="0"/>
          <w:marTop w:val="0"/>
          <w:marBottom w:val="0"/>
          <w:divBdr>
            <w:top w:val="none" w:sz="0" w:space="0" w:color="auto"/>
            <w:left w:val="none" w:sz="0" w:space="0" w:color="auto"/>
            <w:bottom w:val="none" w:sz="0" w:space="0" w:color="auto"/>
            <w:right w:val="none" w:sz="0" w:space="0" w:color="auto"/>
          </w:divBdr>
        </w:div>
      </w:divsChild>
    </w:div>
    <w:div w:id="1570850250">
      <w:bodyDiv w:val="1"/>
      <w:marLeft w:val="0"/>
      <w:marRight w:val="0"/>
      <w:marTop w:val="0"/>
      <w:marBottom w:val="0"/>
      <w:divBdr>
        <w:top w:val="none" w:sz="0" w:space="0" w:color="auto"/>
        <w:left w:val="none" w:sz="0" w:space="0" w:color="auto"/>
        <w:bottom w:val="none" w:sz="0" w:space="0" w:color="auto"/>
        <w:right w:val="none" w:sz="0" w:space="0" w:color="auto"/>
      </w:divBdr>
    </w:div>
    <w:div w:id="1780030148">
      <w:bodyDiv w:val="1"/>
      <w:marLeft w:val="0"/>
      <w:marRight w:val="0"/>
      <w:marTop w:val="0"/>
      <w:marBottom w:val="0"/>
      <w:divBdr>
        <w:top w:val="none" w:sz="0" w:space="0" w:color="auto"/>
        <w:left w:val="none" w:sz="0" w:space="0" w:color="auto"/>
        <w:bottom w:val="none" w:sz="0" w:space="0" w:color="auto"/>
        <w:right w:val="none" w:sz="0" w:space="0" w:color="auto"/>
      </w:divBdr>
      <w:divsChild>
        <w:div w:id="1381587999">
          <w:marLeft w:val="0"/>
          <w:marRight w:val="0"/>
          <w:marTop w:val="0"/>
          <w:marBottom w:val="0"/>
          <w:divBdr>
            <w:top w:val="none" w:sz="0" w:space="0" w:color="auto"/>
            <w:left w:val="none" w:sz="0" w:space="0" w:color="auto"/>
            <w:bottom w:val="none" w:sz="0" w:space="0" w:color="auto"/>
            <w:right w:val="none" w:sz="0" w:space="0" w:color="auto"/>
          </w:divBdr>
          <w:divsChild>
            <w:div w:id="315496218">
              <w:blockQuote w:val="1"/>
              <w:marLeft w:val="0"/>
              <w:marRight w:val="0"/>
              <w:marTop w:val="360"/>
              <w:marBottom w:val="360"/>
              <w:divBdr>
                <w:top w:val="none" w:sz="0" w:space="0" w:color="auto"/>
                <w:left w:val="none" w:sz="0" w:space="0" w:color="auto"/>
                <w:bottom w:val="none" w:sz="0" w:space="0" w:color="auto"/>
                <w:right w:val="none" w:sz="0" w:space="0" w:color="auto"/>
              </w:divBdr>
              <w:divsChild>
                <w:div w:id="16432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93735">
          <w:marLeft w:val="0"/>
          <w:marRight w:val="0"/>
          <w:marTop w:val="0"/>
          <w:marBottom w:val="0"/>
          <w:divBdr>
            <w:top w:val="none" w:sz="0" w:space="0" w:color="auto"/>
            <w:left w:val="none" w:sz="0" w:space="0" w:color="auto"/>
            <w:bottom w:val="none" w:sz="0" w:space="0" w:color="auto"/>
            <w:right w:val="none" w:sz="0" w:space="0" w:color="auto"/>
          </w:divBdr>
          <w:divsChild>
            <w:div w:id="1952276344">
              <w:blockQuote w:val="1"/>
              <w:marLeft w:val="0"/>
              <w:marRight w:val="0"/>
              <w:marTop w:val="360"/>
              <w:marBottom w:val="360"/>
              <w:divBdr>
                <w:top w:val="none" w:sz="0" w:space="0" w:color="auto"/>
                <w:left w:val="none" w:sz="0" w:space="0" w:color="auto"/>
                <w:bottom w:val="none" w:sz="0" w:space="0" w:color="auto"/>
                <w:right w:val="none" w:sz="0" w:space="0" w:color="auto"/>
              </w:divBdr>
              <w:divsChild>
                <w:div w:id="77301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25144">
      <w:bodyDiv w:val="1"/>
      <w:marLeft w:val="0"/>
      <w:marRight w:val="0"/>
      <w:marTop w:val="0"/>
      <w:marBottom w:val="0"/>
      <w:divBdr>
        <w:top w:val="none" w:sz="0" w:space="0" w:color="auto"/>
        <w:left w:val="none" w:sz="0" w:space="0" w:color="auto"/>
        <w:bottom w:val="none" w:sz="0" w:space="0" w:color="auto"/>
        <w:right w:val="none" w:sz="0" w:space="0" w:color="auto"/>
      </w:divBdr>
      <w:divsChild>
        <w:div w:id="326715920">
          <w:marLeft w:val="0"/>
          <w:marRight w:val="0"/>
          <w:marTop w:val="0"/>
          <w:marBottom w:val="0"/>
          <w:divBdr>
            <w:top w:val="none" w:sz="0" w:space="0" w:color="auto"/>
            <w:left w:val="none" w:sz="0" w:space="0" w:color="auto"/>
            <w:bottom w:val="none" w:sz="0" w:space="0" w:color="auto"/>
            <w:right w:val="none" w:sz="0" w:space="0" w:color="auto"/>
          </w:divBdr>
          <w:divsChild>
            <w:div w:id="1208373551">
              <w:marLeft w:val="0"/>
              <w:marRight w:val="0"/>
              <w:marTop w:val="0"/>
              <w:marBottom w:val="0"/>
              <w:divBdr>
                <w:top w:val="none" w:sz="0" w:space="0" w:color="auto"/>
                <w:left w:val="none" w:sz="0" w:space="0" w:color="auto"/>
                <w:bottom w:val="none" w:sz="0" w:space="0" w:color="auto"/>
                <w:right w:val="none" w:sz="0" w:space="0" w:color="auto"/>
              </w:divBdr>
              <w:divsChild>
                <w:div w:id="13341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7294">
      <w:bodyDiv w:val="1"/>
      <w:marLeft w:val="0"/>
      <w:marRight w:val="0"/>
      <w:marTop w:val="0"/>
      <w:marBottom w:val="0"/>
      <w:divBdr>
        <w:top w:val="none" w:sz="0" w:space="0" w:color="auto"/>
        <w:left w:val="none" w:sz="0" w:space="0" w:color="auto"/>
        <w:bottom w:val="none" w:sz="0" w:space="0" w:color="auto"/>
        <w:right w:val="none" w:sz="0" w:space="0" w:color="auto"/>
      </w:divBdr>
    </w:div>
    <w:div w:id="1915049448">
      <w:bodyDiv w:val="1"/>
      <w:marLeft w:val="0"/>
      <w:marRight w:val="0"/>
      <w:marTop w:val="0"/>
      <w:marBottom w:val="0"/>
      <w:divBdr>
        <w:top w:val="none" w:sz="0" w:space="0" w:color="auto"/>
        <w:left w:val="none" w:sz="0" w:space="0" w:color="auto"/>
        <w:bottom w:val="none" w:sz="0" w:space="0" w:color="auto"/>
        <w:right w:val="none" w:sz="0" w:space="0" w:color="auto"/>
      </w:divBdr>
      <w:divsChild>
        <w:div w:id="567886308">
          <w:marLeft w:val="0"/>
          <w:marRight w:val="0"/>
          <w:marTop w:val="0"/>
          <w:marBottom w:val="0"/>
          <w:divBdr>
            <w:top w:val="none" w:sz="0" w:space="0" w:color="auto"/>
            <w:left w:val="none" w:sz="0" w:space="0" w:color="auto"/>
            <w:bottom w:val="none" w:sz="0" w:space="0" w:color="auto"/>
            <w:right w:val="none" w:sz="0" w:space="0" w:color="auto"/>
          </w:divBdr>
          <w:divsChild>
            <w:div w:id="1562867868">
              <w:marLeft w:val="0"/>
              <w:marRight w:val="0"/>
              <w:marTop w:val="0"/>
              <w:marBottom w:val="0"/>
              <w:divBdr>
                <w:top w:val="none" w:sz="0" w:space="0" w:color="auto"/>
                <w:left w:val="none" w:sz="0" w:space="0" w:color="auto"/>
                <w:bottom w:val="none" w:sz="0" w:space="0" w:color="auto"/>
                <w:right w:val="none" w:sz="0" w:space="0" w:color="auto"/>
              </w:divBdr>
              <w:divsChild>
                <w:div w:id="203811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2292">
          <w:marLeft w:val="0"/>
          <w:marRight w:val="0"/>
          <w:marTop w:val="0"/>
          <w:marBottom w:val="0"/>
          <w:divBdr>
            <w:top w:val="none" w:sz="0" w:space="0" w:color="auto"/>
            <w:left w:val="none" w:sz="0" w:space="0" w:color="auto"/>
            <w:bottom w:val="none" w:sz="0" w:space="0" w:color="auto"/>
            <w:right w:val="none" w:sz="0" w:space="0" w:color="auto"/>
          </w:divBdr>
          <w:divsChild>
            <w:div w:id="386688243">
              <w:marLeft w:val="0"/>
              <w:marRight w:val="0"/>
              <w:marTop w:val="0"/>
              <w:marBottom w:val="0"/>
              <w:divBdr>
                <w:top w:val="none" w:sz="0" w:space="0" w:color="auto"/>
                <w:left w:val="none" w:sz="0" w:space="0" w:color="auto"/>
                <w:bottom w:val="none" w:sz="0" w:space="0" w:color="auto"/>
                <w:right w:val="none" w:sz="0" w:space="0" w:color="auto"/>
              </w:divBdr>
              <w:divsChild>
                <w:div w:id="1497382797">
                  <w:marLeft w:val="0"/>
                  <w:marRight w:val="0"/>
                  <w:marTop w:val="0"/>
                  <w:marBottom w:val="0"/>
                  <w:divBdr>
                    <w:top w:val="none" w:sz="0" w:space="0" w:color="auto"/>
                    <w:left w:val="none" w:sz="0" w:space="0" w:color="auto"/>
                    <w:bottom w:val="none" w:sz="0" w:space="0" w:color="auto"/>
                    <w:right w:val="none" w:sz="0" w:space="0" w:color="auto"/>
                  </w:divBdr>
                </w:div>
              </w:divsChild>
            </w:div>
            <w:div w:id="2044861727">
              <w:marLeft w:val="0"/>
              <w:marRight w:val="0"/>
              <w:marTop w:val="0"/>
              <w:marBottom w:val="0"/>
              <w:divBdr>
                <w:top w:val="none" w:sz="0" w:space="0" w:color="auto"/>
                <w:left w:val="none" w:sz="0" w:space="0" w:color="auto"/>
                <w:bottom w:val="none" w:sz="0" w:space="0" w:color="auto"/>
                <w:right w:val="none" w:sz="0" w:space="0" w:color="auto"/>
              </w:divBdr>
              <w:divsChild>
                <w:div w:id="142141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960605">
      <w:bodyDiv w:val="1"/>
      <w:marLeft w:val="0"/>
      <w:marRight w:val="0"/>
      <w:marTop w:val="0"/>
      <w:marBottom w:val="0"/>
      <w:divBdr>
        <w:top w:val="none" w:sz="0" w:space="0" w:color="auto"/>
        <w:left w:val="none" w:sz="0" w:space="0" w:color="auto"/>
        <w:bottom w:val="none" w:sz="0" w:space="0" w:color="auto"/>
        <w:right w:val="none" w:sz="0" w:space="0" w:color="auto"/>
      </w:divBdr>
      <w:divsChild>
        <w:div w:id="291785649">
          <w:marLeft w:val="0"/>
          <w:marRight w:val="0"/>
          <w:marTop w:val="0"/>
          <w:marBottom w:val="0"/>
          <w:divBdr>
            <w:top w:val="none" w:sz="0" w:space="0" w:color="auto"/>
            <w:left w:val="none" w:sz="0" w:space="0" w:color="auto"/>
            <w:bottom w:val="none" w:sz="0" w:space="0" w:color="auto"/>
            <w:right w:val="none" w:sz="0" w:space="0" w:color="auto"/>
          </w:divBdr>
          <w:divsChild>
            <w:div w:id="498274909">
              <w:marLeft w:val="0"/>
              <w:marRight w:val="0"/>
              <w:marTop w:val="0"/>
              <w:marBottom w:val="0"/>
              <w:divBdr>
                <w:top w:val="none" w:sz="0" w:space="0" w:color="auto"/>
                <w:left w:val="none" w:sz="0" w:space="0" w:color="auto"/>
                <w:bottom w:val="none" w:sz="0" w:space="0" w:color="auto"/>
                <w:right w:val="none" w:sz="0" w:space="0" w:color="auto"/>
              </w:divBdr>
              <w:divsChild>
                <w:div w:id="183464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2187">
          <w:marLeft w:val="0"/>
          <w:marRight w:val="0"/>
          <w:marTop w:val="0"/>
          <w:marBottom w:val="0"/>
          <w:divBdr>
            <w:top w:val="none" w:sz="0" w:space="0" w:color="auto"/>
            <w:left w:val="none" w:sz="0" w:space="0" w:color="auto"/>
            <w:bottom w:val="none" w:sz="0" w:space="0" w:color="auto"/>
            <w:right w:val="none" w:sz="0" w:space="0" w:color="auto"/>
          </w:divBdr>
          <w:divsChild>
            <w:div w:id="1193542007">
              <w:marLeft w:val="0"/>
              <w:marRight w:val="0"/>
              <w:marTop w:val="0"/>
              <w:marBottom w:val="0"/>
              <w:divBdr>
                <w:top w:val="none" w:sz="0" w:space="0" w:color="auto"/>
                <w:left w:val="none" w:sz="0" w:space="0" w:color="auto"/>
                <w:bottom w:val="none" w:sz="0" w:space="0" w:color="auto"/>
                <w:right w:val="none" w:sz="0" w:space="0" w:color="auto"/>
              </w:divBdr>
              <w:divsChild>
                <w:div w:id="1447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14348">
      <w:bodyDiv w:val="1"/>
      <w:marLeft w:val="0"/>
      <w:marRight w:val="0"/>
      <w:marTop w:val="0"/>
      <w:marBottom w:val="0"/>
      <w:divBdr>
        <w:top w:val="none" w:sz="0" w:space="0" w:color="auto"/>
        <w:left w:val="none" w:sz="0" w:space="0" w:color="auto"/>
        <w:bottom w:val="none" w:sz="0" w:space="0" w:color="auto"/>
        <w:right w:val="none" w:sz="0" w:space="0" w:color="auto"/>
      </w:divBdr>
      <w:divsChild>
        <w:div w:id="673579969">
          <w:marLeft w:val="0"/>
          <w:marRight w:val="0"/>
          <w:marTop w:val="0"/>
          <w:marBottom w:val="0"/>
          <w:divBdr>
            <w:top w:val="none" w:sz="0" w:space="0" w:color="auto"/>
            <w:left w:val="none" w:sz="0" w:space="0" w:color="auto"/>
            <w:bottom w:val="none" w:sz="0" w:space="0" w:color="auto"/>
            <w:right w:val="none" w:sz="0" w:space="0" w:color="auto"/>
          </w:divBdr>
          <w:divsChild>
            <w:div w:id="227230235">
              <w:marLeft w:val="0"/>
              <w:marRight w:val="0"/>
              <w:marTop w:val="0"/>
              <w:marBottom w:val="0"/>
              <w:divBdr>
                <w:top w:val="none" w:sz="0" w:space="0" w:color="auto"/>
                <w:left w:val="none" w:sz="0" w:space="0" w:color="auto"/>
                <w:bottom w:val="none" w:sz="0" w:space="0" w:color="auto"/>
                <w:right w:val="none" w:sz="0" w:space="0" w:color="auto"/>
              </w:divBdr>
              <w:divsChild>
                <w:div w:id="174125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022733">
      <w:bodyDiv w:val="1"/>
      <w:marLeft w:val="0"/>
      <w:marRight w:val="0"/>
      <w:marTop w:val="0"/>
      <w:marBottom w:val="0"/>
      <w:divBdr>
        <w:top w:val="none" w:sz="0" w:space="0" w:color="auto"/>
        <w:left w:val="none" w:sz="0" w:space="0" w:color="auto"/>
        <w:bottom w:val="none" w:sz="0" w:space="0" w:color="auto"/>
        <w:right w:val="none" w:sz="0" w:space="0" w:color="auto"/>
      </w:divBdr>
      <w:divsChild>
        <w:div w:id="258175661">
          <w:marLeft w:val="0"/>
          <w:marRight w:val="0"/>
          <w:marTop w:val="0"/>
          <w:marBottom w:val="0"/>
          <w:divBdr>
            <w:top w:val="none" w:sz="0" w:space="0" w:color="auto"/>
            <w:left w:val="none" w:sz="0" w:space="0" w:color="auto"/>
            <w:bottom w:val="none" w:sz="0" w:space="0" w:color="auto"/>
            <w:right w:val="none" w:sz="0" w:space="0" w:color="auto"/>
          </w:divBdr>
        </w:div>
      </w:divsChild>
    </w:div>
    <w:div w:id="2138064050">
      <w:bodyDiv w:val="1"/>
      <w:marLeft w:val="0"/>
      <w:marRight w:val="0"/>
      <w:marTop w:val="0"/>
      <w:marBottom w:val="0"/>
      <w:divBdr>
        <w:top w:val="none" w:sz="0" w:space="0" w:color="auto"/>
        <w:left w:val="none" w:sz="0" w:space="0" w:color="auto"/>
        <w:bottom w:val="none" w:sz="0" w:space="0" w:color="auto"/>
        <w:right w:val="none" w:sz="0" w:space="0" w:color="auto"/>
      </w:divBdr>
      <w:divsChild>
        <w:div w:id="1277643732">
          <w:marLeft w:val="0"/>
          <w:marRight w:val="0"/>
          <w:marTop w:val="0"/>
          <w:marBottom w:val="0"/>
          <w:divBdr>
            <w:top w:val="none" w:sz="0" w:space="0" w:color="auto"/>
            <w:left w:val="none" w:sz="0" w:space="0" w:color="auto"/>
            <w:bottom w:val="none" w:sz="0" w:space="0" w:color="auto"/>
            <w:right w:val="none" w:sz="0" w:space="0" w:color="auto"/>
          </w:divBdr>
          <w:divsChild>
            <w:div w:id="611284619">
              <w:marLeft w:val="0"/>
              <w:marRight w:val="0"/>
              <w:marTop w:val="0"/>
              <w:marBottom w:val="0"/>
              <w:divBdr>
                <w:top w:val="none" w:sz="0" w:space="0" w:color="auto"/>
                <w:left w:val="none" w:sz="0" w:space="0" w:color="auto"/>
                <w:bottom w:val="none" w:sz="0" w:space="0" w:color="auto"/>
                <w:right w:val="none" w:sz="0" w:space="0" w:color="auto"/>
              </w:divBdr>
              <w:divsChild>
                <w:div w:id="7685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33504">
          <w:marLeft w:val="0"/>
          <w:marRight w:val="0"/>
          <w:marTop w:val="0"/>
          <w:marBottom w:val="0"/>
          <w:divBdr>
            <w:top w:val="none" w:sz="0" w:space="0" w:color="auto"/>
            <w:left w:val="none" w:sz="0" w:space="0" w:color="auto"/>
            <w:bottom w:val="none" w:sz="0" w:space="0" w:color="auto"/>
            <w:right w:val="none" w:sz="0" w:space="0" w:color="auto"/>
          </w:divBdr>
          <w:divsChild>
            <w:div w:id="515269819">
              <w:marLeft w:val="0"/>
              <w:marRight w:val="0"/>
              <w:marTop w:val="0"/>
              <w:marBottom w:val="0"/>
              <w:divBdr>
                <w:top w:val="none" w:sz="0" w:space="0" w:color="auto"/>
                <w:left w:val="none" w:sz="0" w:space="0" w:color="auto"/>
                <w:bottom w:val="none" w:sz="0" w:space="0" w:color="auto"/>
                <w:right w:val="none" w:sz="0" w:space="0" w:color="auto"/>
              </w:divBdr>
              <w:divsChild>
                <w:div w:id="805199185">
                  <w:marLeft w:val="0"/>
                  <w:marRight w:val="0"/>
                  <w:marTop w:val="0"/>
                  <w:marBottom w:val="0"/>
                  <w:divBdr>
                    <w:top w:val="none" w:sz="0" w:space="0" w:color="auto"/>
                    <w:left w:val="none" w:sz="0" w:space="0" w:color="auto"/>
                    <w:bottom w:val="none" w:sz="0" w:space="0" w:color="auto"/>
                    <w:right w:val="none" w:sz="0" w:space="0" w:color="auto"/>
                  </w:divBdr>
                </w:div>
              </w:divsChild>
            </w:div>
            <w:div w:id="1462265050">
              <w:marLeft w:val="0"/>
              <w:marRight w:val="0"/>
              <w:marTop w:val="0"/>
              <w:marBottom w:val="0"/>
              <w:divBdr>
                <w:top w:val="none" w:sz="0" w:space="0" w:color="auto"/>
                <w:left w:val="none" w:sz="0" w:space="0" w:color="auto"/>
                <w:bottom w:val="none" w:sz="0" w:space="0" w:color="auto"/>
                <w:right w:val="none" w:sz="0" w:space="0" w:color="auto"/>
              </w:divBdr>
              <w:divsChild>
                <w:div w:id="19225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21-02298-9" TargetMode="External"/><Relationship Id="rId18" Type="http://schemas.openxmlformats.org/officeDocument/2006/relationships/hyperlink" Target="https://www.independent.co.uk/news/uk/politics/g7-summit-climate-aid-vaccines-b1865119.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oxfam.org/en/press-releases/more-million-covid-deaths-4-months-g7-leaders-failed-break-vaccine-monopolies" TargetMode="External"/><Relationship Id="rId7" Type="http://schemas.openxmlformats.org/officeDocument/2006/relationships/settings" Target="settings.xml"/><Relationship Id="rId12" Type="http://schemas.openxmlformats.org/officeDocument/2006/relationships/hyperlink" Target="https://www.nature.com/articles/d41586-021-02298-9" TargetMode="External"/><Relationship Id="rId17" Type="http://schemas.openxmlformats.org/officeDocument/2006/relationships/hyperlink" Target="https://theintercept.com/2021/06/17/vaccine-g7-covid-internationalism-summit/" TargetMode="External"/><Relationship Id="rId25" Type="http://schemas.openxmlformats.org/officeDocument/2006/relationships/hyperlink" Target="http://www.joaap.org/1/de_colonizing/index.html" TargetMode="External"/><Relationship Id="rId2" Type="http://schemas.openxmlformats.org/officeDocument/2006/relationships/customXml" Target="../customXml/item2.xml"/><Relationship Id="rId16" Type="http://schemas.openxmlformats.org/officeDocument/2006/relationships/hyperlink" Target="https://www.nature.com/articles/d41586-021-02298-9" TargetMode="External"/><Relationship Id="rId20" Type="http://schemas.openxmlformats.org/officeDocument/2006/relationships/hyperlink" Target="https://theintercept.com/2021/04/15/covid-vaccine-patent-ip-po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package" Target="embeddings/Microsoft_Word_Document.docx"/><Relationship Id="rId24" Type="http://schemas.openxmlformats.org/officeDocument/2006/relationships/hyperlink" Target="https://www.wired.com/story/opinion-the-world-loses-under-bill-gates-vaccine-colonialism/" TargetMode="External"/><Relationship Id="rId5" Type="http://schemas.openxmlformats.org/officeDocument/2006/relationships/numbering" Target="numbering.xml"/><Relationship Id="rId15" Type="http://schemas.openxmlformats.org/officeDocument/2006/relationships/hyperlink" Target="https://hbr.org/2021/02/women-led-startups-received-just-2-3-of-vc-funding-in-2020" TargetMode="External"/><Relationship Id="rId23" Type="http://schemas.openxmlformats.org/officeDocument/2006/relationships/hyperlink" Target="https://theintercept.com/newsletter/?source=Article-In&amp;referrer_post_id=360405" TargetMode="External"/><Relationship Id="rId10" Type="http://schemas.openxmlformats.org/officeDocument/2006/relationships/image" Target="media/image1.emf"/><Relationship Id="rId19" Type="http://schemas.openxmlformats.org/officeDocument/2006/relationships/hyperlink" Target="https://www.amnesty.org/en/latest/news/2021/06/g7-pledge-to-share-one-billion-vaccine-doses-with-poorer-countries-is-a-drop-in-the-ocean/" TargetMode="External"/><Relationship Id="rId4" Type="http://schemas.openxmlformats.org/officeDocument/2006/relationships/customXml" Target="../customXml/item4.xml"/><Relationship Id="rId9" Type="http://schemas.openxmlformats.org/officeDocument/2006/relationships/hyperlink" Target="https://scholarworks.gsu.edu/philosophy_theses/229%20//" TargetMode="External"/><Relationship Id="rId14" Type="http://schemas.openxmlformats.org/officeDocument/2006/relationships/hyperlink" Target="https://www.ncses.nsf.gov/pubs/nsf19304/digest/field-of-degree-women" TargetMode="External"/><Relationship Id="rId22" Type="http://schemas.openxmlformats.org/officeDocument/2006/relationships/hyperlink" Target="https://act.progressive.international/vaccine-internationalis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eah_Freed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351</TotalTime>
  <Pages>1</Pages>
  <Words>6822</Words>
  <Characters>38886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Freedman, Matthew L.,M.D.</dc:creator>
  <cp:keywords>5.2</cp:keywords>
  <dc:description/>
  <cp:lastModifiedBy>Leah Freedman</cp:lastModifiedBy>
  <cp:revision>243</cp:revision>
  <dcterms:created xsi:type="dcterms:W3CDTF">2021-09-09T15:17:00Z</dcterms:created>
  <dcterms:modified xsi:type="dcterms:W3CDTF">2021-09-17T23:50:00Z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