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C84" w:rsidRPr="001C7C84" w:rsidRDefault="001C7C84" w:rsidP="001C7C84"/>
    <w:p w:rsidR="001C7C84" w:rsidRPr="001C7C84" w:rsidRDefault="001C7C84" w:rsidP="001C7C84">
      <w:bookmarkStart w:id="0" w:name="_GoBack"/>
    </w:p>
    <w:p w:rsidR="001C7C84" w:rsidRPr="001C7C84" w:rsidRDefault="001C7C84" w:rsidP="001C7C84">
      <w:r w:rsidRPr="001C7C84">
        <w:t>==1AC – settler appropriation ==</w:t>
      </w:r>
    </w:p>
    <w:p w:rsidR="001C7C84" w:rsidRPr="001C7C84" w:rsidRDefault="001C7C84" w:rsidP="001C7C84"/>
    <w:p w:rsidR="001C7C84" w:rsidRPr="001C7C84" w:rsidRDefault="001C7C84" w:rsidP="001C7C84"/>
    <w:p w:rsidR="001C7C84" w:rsidRPr="001C7C84" w:rsidRDefault="001C7C84" w:rsidP="001C7C84">
      <w:r w:rsidRPr="001C7C84">
        <w:t>===1AC – framework ===</w:t>
      </w:r>
    </w:p>
    <w:p w:rsidR="001C7C84" w:rsidRPr="001C7C84" w:rsidRDefault="001C7C84" w:rsidP="001C7C84"/>
    <w:p w:rsidR="001C7C84" w:rsidRPr="001C7C84" w:rsidRDefault="001C7C84" w:rsidP="001C7C84"/>
    <w:p w:rsidR="001C7C84" w:rsidRPr="001C7C84" w:rsidRDefault="001C7C84" w:rsidP="001C7C84">
      <w:r w:rsidRPr="001C7C84">
        <w:t xml:space="preserve">====my value for today's debate is </w:t>
      </w:r>
      <w:proofErr w:type="gramStart"/>
      <w:r w:rsidRPr="001C7C84">
        <w:t>justice.=</w:t>
      </w:r>
      <w:proofErr w:type="gramEnd"/>
      <w:r w:rsidRPr="001C7C84">
        <w:t>===</w:t>
      </w:r>
    </w:p>
    <w:p w:rsidR="001C7C84" w:rsidRPr="001C7C84" w:rsidRDefault="001C7C84" w:rsidP="001C7C84"/>
    <w:p w:rsidR="001C7C84" w:rsidRPr="001C7C84" w:rsidRDefault="001C7C84" w:rsidP="001C7C84"/>
    <w:p w:rsidR="001C7C84" w:rsidRPr="001C7C84" w:rsidRDefault="001C7C84" w:rsidP="001C7C84">
      <w:r w:rsidRPr="001C7C84">
        <w:t>====my standard for today's debate is minimizing structural violence. ====</w:t>
      </w:r>
    </w:p>
    <w:p w:rsidR="001C7C84" w:rsidRPr="001C7C84" w:rsidRDefault="001C7C84" w:rsidP="001C7C84"/>
    <w:p w:rsidR="001C7C84" w:rsidRPr="001C7C84" w:rsidRDefault="001C7C84" w:rsidP="001C7C84"/>
    <w:p w:rsidR="001C7C84" w:rsidRPr="001C7C84" w:rsidRDefault="001C7C84" w:rsidP="001C7C84">
      <w:r w:rsidRPr="001C7C84">
        <w:t>====prioritize slow violence and everyday war against disenfranchised populations – it's footnoted in favor of sensational impacts, which normalizes everyday violence. ====</w:t>
      </w:r>
    </w:p>
    <w:p w:rsidR="001C7C84" w:rsidRPr="001C7C84" w:rsidRDefault="001C7C84" w:rsidP="001C7C84">
      <w:r w:rsidRPr="001C7C84">
        <w:t xml:space="preserve">**Hunt 18 (Dallas Hunt, PhD Candidate, University of British Columbia, Canada., Chapter 10 "Of course they count, but not right now": Regulating </w:t>
      </w:r>
      <w:proofErr w:type="spellStart"/>
      <w:r w:rsidRPr="001C7C84">
        <w:t>precarity</w:t>
      </w:r>
      <w:proofErr w:type="spellEnd"/>
      <w:r w:rsidRPr="001C7C84">
        <w:t xml:space="preserve"> in Lee </w:t>
      </w:r>
      <w:proofErr w:type="spellStart"/>
      <w:r w:rsidRPr="001C7C84">
        <w:t>Maracle's</w:t>
      </w:r>
      <w:proofErr w:type="spellEnd"/>
      <w:r w:rsidRPr="001C7C84">
        <w:t xml:space="preserve"> </w:t>
      </w:r>
      <w:proofErr w:type="spellStart"/>
      <w:r w:rsidRPr="001C7C84">
        <w:t>Ravensong</w:t>
      </w:r>
      <w:proofErr w:type="spellEnd"/>
      <w:r w:rsidRPr="001C7C84">
        <w:t xml:space="preserve"> and Celia's Song, in </w:t>
      </w:r>
      <w:proofErr w:type="spellStart"/>
      <w:r w:rsidRPr="001C7C84">
        <w:t>Biopolitical</w:t>
      </w:r>
      <w:proofErr w:type="spellEnd"/>
      <w:r w:rsidRPr="001C7C84">
        <w:t xml:space="preserve"> Disaster Edited by Jennifer L. Lawrence and Sarah Marie </w:t>
      </w:r>
      <w:proofErr w:type="spellStart"/>
      <w:r w:rsidRPr="001C7C84">
        <w:t>Wiebe</w:t>
      </w:r>
      <w:proofErr w:type="spellEnd"/>
      <w:r w:rsidRPr="001C7C84">
        <w:t xml:space="preserve">, 2018 Routledge, </w:t>
      </w:r>
      <w:proofErr w:type="gramStart"/>
      <w:r w:rsidRPr="001C7C84">
        <w:t>JKS)*</w:t>
      </w:r>
      <w:proofErr w:type="gramEnd"/>
      <w:r w:rsidRPr="001C7C84">
        <w:t>*</w:t>
      </w:r>
    </w:p>
    <w:p w:rsidR="001C7C84" w:rsidRPr="001C7C84" w:rsidRDefault="001C7C84" w:rsidP="001C7C84">
      <w:r w:rsidRPr="001C7C84">
        <w:t xml:space="preserve">"There is a hierarchy to care": theoretical concerns and applications </w:t>
      </w:r>
      <w:proofErr w:type="gramStart"/>
      <w:r w:rsidRPr="001C7C84">
        <w:t>In</w:t>
      </w:r>
      <w:proofErr w:type="gramEnd"/>
      <w:r w:rsidRPr="001C7C84">
        <w:t xml:space="preserve"> Frames of </w:t>
      </w:r>
    </w:p>
    <w:p w:rsidR="001C7C84" w:rsidRPr="001C7C84" w:rsidRDefault="001C7C84" w:rsidP="001C7C84">
      <w:r w:rsidRPr="001C7C84">
        <w:t>AND</w:t>
      </w:r>
    </w:p>
    <w:p w:rsidR="001C7C84" w:rsidRPr="001C7C84" w:rsidRDefault="001C7C84" w:rsidP="001C7C84">
      <w:r w:rsidRPr="001C7C84">
        <w:t>her work gestures toward the alternatives that might be offered by Indigenous frames.</w:t>
      </w:r>
    </w:p>
    <w:p w:rsidR="001C7C84" w:rsidRPr="001C7C84" w:rsidRDefault="001C7C84" w:rsidP="001C7C84"/>
    <w:p w:rsidR="001C7C84" w:rsidRPr="001C7C84" w:rsidRDefault="001C7C84" w:rsidP="001C7C84"/>
    <w:p w:rsidR="001C7C84" w:rsidRPr="001C7C84" w:rsidRDefault="001C7C84" w:rsidP="001C7C84">
      <w:r w:rsidRPr="001C7C84">
        <w:t xml:space="preserve">====especially because each life improved could solve an existential </w:t>
      </w:r>
      <w:proofErr w:type="gramStart"/>
      <w:r w:rsidRPr="001C7C84">
        <w:t>catastrophe.=</w:t>
      </w:r>
      <w:proofErr w:type="gramEnd"/>
      <w:r w:rsidRPr="001C7C84">
        <w:t>===</w:t>
      </w:r>
    </w:p>
    <w:p w:rsidR="001C7C84" w:rsidRPr="001C7C84" w:rsidRDefault="001C7C84" w:rsidP="001C7C84">
      <w:r w:rsidRPr="001C7C84">
        <w:t>**</w:t>
      </w:r>
      <w:proofErr w:type="spellStart"/>
      <w:r w:rsidRPr="001C7C84">
        <w:t>Kaczmarek</w:t>
      </w:r>
      <w:proofErr w:type="spellEnd"/>
      <w:r w:rsidRPr="001C7C84">
        <w:t xml:space="preserve"> '17** (Patrick </w:t>
      </w:r>
      <w:proofErr w:type="spellStart"/>
      <w:r w:rsidRPr="001C7C84">
        <w:t>Kaczmarek</w:t>
      </w:r>
      <w:proofErr w:type="spellEnd"/>
      <w:r w:rsidRPr="001C7C84">
        <w:t>, PhD at the University of Glasgow, a Senior Researcher at Effective Giving, Visiting Researcher at the Future of Humanity Institute at the University of Oxford and a Visiting Scholar at the Department of Philosophy at the University of Pittsburgh. ~</w:t>
      </w:r>
      <w:proofErr w:type="gramStart"/>
      <w:r w:rsidRPr="001C7C84">
        <w:t>~[</w:t>
      </w:r>
      <w:proofErr w:type="gramEnd"/>
      <w:r w:rsidRPr="001C7C84">
        <w:t xml:space="preserve">How Much is Rule-Consequentialism Really Willing to Give Up to Save the Future of Humanity? </w:t>
      </w:r>
      <w:proofErr w:type="spellStart"/>
      <w:r w:rsidRPr="001C7C84">
        <w:t>Utilitas</w:t>
      </w:r>
      <w:proofErr w:type="spellEnd"/>
      <w:r w:rsidRPr="001C7C84">
        <w:t>, 29(2), https://www.cambridge.org/core/journals/utilitas/article/how-much-is-ruleconsequentialism-really-willing-to-give-up-to-save-the-future-of-humanity/F867301151A79F7DA566A14DF71749B3~~]//BPS).</w:t>
      </w:r>
    </w:p>
    <w:p w:rsidR="001C7C84" w:rsidRPr="001C7C84" w:rsidRDefault="001C7C84" w:rsidP="001C7C84">
      <w:r w:rsidRPr="001C7C84">
        <w:t xml:space="preserve">Notice, the problem can be cast two different ways. First, the loss </w:t>
      </w:r>
    </w:p>
    <w:p w:rsidR="001C7C84" w:rsidRPr="001C7C84" w:rsidRDefault="001C7C84" w:rsidP="001C7C84">
      <w:r w:rsidRPr="001C7C84">
        <w:t>AND</w:t>
      </w:r>
    </w:p>
    <w:p w:rsidR="001C7C84" w:rsidRPr="001C7C84" w:rsidRDefault="001C7C84" w:rsidP="001C7C84">
      <w:r w:rsidRPr="001C7C84">
        <w:t>quickly, or make certain technological or cultural innovations arrive more quickly'.22</w:t>
      </w:r>
    </w:p>
    <w:p w:rsidR="001C7C84" w:rsidRPr="001C7C84" w:rsidRDefault="001C7C84" w:rsidP="001C7C84"/>
    <w:p w:rsidR="001C7C84" w:rsidRPr="001C7C84" w:rsidRDefault="001C7C84" w:rsidP="001C7C84"/>
    <w:p w:rsidR="001C7C84" w:rsidRPr="001C7C84" w:rsidRDefault="001C7C84" w:rsidP="001C7C84">
      <w:r w:rsidRPr="001C7C84">
        <w:t>====fantasies of extinction are a logic of settler self-preservation to defer action against settler colonialism ====</w:t>
      </w:r>
    </w:p>
    <w:p w:rsidR="001C7C84" w:rsidRPr="001C7C84" w:rsidRDefault="001C7C84" w:rsidP="001C7C84">
      <w:r w:rsidRPr="001C7C84">
        <w:t>**</w:t>
      </w:r>
      <w:proofErr w:type="spellStart"/>
      <w:r w:rsidRPr="001C7C84">
        <w:t>Dalley</w:t>
      </w:r>
      <w:proofErr w:type="spellEnd"/>
      <w:r w:rsidRPr="001C7C84">
        <w:t>, 18 **~</w:t>
      </w:r>
      <w:proofErr w:type="gramStart"/>
      <w:r w:rsidRPr="001C7C84">
        <w:t>~[</w:t>
      </w:r>
      <w:proofErr w:type="gramEnd"/>
      <w:r w:rsidRPr="001C7C84">
        <w:t xml:space="preserve">Assistant Professor of English at </w:t>
      </w:r>
      <w:proofErr w:type="spellStart"/>
      <w:r w:rsidRPr="001C7C84">
        <w:t>Daemen</w:t>
      </w:r>
      <w:proofErr w:type="spellEnd"/>
      <w:r w:rsidRPr="001C7C84">
        <w:t xml:space="preserve"> College (Hamish, "The deaths of settler colonialism: extinction as a metaphor of decolonization in contemporary settler literature," Settler Colonial Studies, 8:1, 30-46, </w:t>
      </w:r>
      <w:proofErr w:type="spellStart"/>
      <w:r w:rsidRPr="001C7C84">
        <w:t>dml</w:t>
      </w:r>
      <w:proofErr w:type="spellEnd"/>
      <w:r w:rsidRPr="001C7C84">
        <w:t>)~~]</w:t>
      </w:r>
    </w:p>
    <w:p w:rsidR="001C7C84" w:rsidRPr="001C7C84" w:rsidRDefault="001C7C84" w:rsidP="001C7C84">
      <w:r w:rsidRPr="001C7C84">
        <w:t xml:space="preserve">In this way, these settler-colonial narratives of extinction begin as a contemplation </w:t>
      </w:r>
    </w:p>
    <w:p w:rsidR="001C7C84" w:rsidRPr="001C7C84" w:rsidRDefault="001C7C84" w:rsidP="001C7C84">
      <w:r w:rsidRPr="001C7C84">
        <w:t>AND</w:t>
      </w:r>
    </w:p>
    <w:p w:rsidR="001C7C84" w:rsidRPr="001C7C84" w:rsidRDefault="001C7C84" w:rsidP="001C7C84">
      <w:r w:rsidRPr="001C7C84">
        <w:t>persist even beyond the moment of extinction they thought they wanted to arrive.</w:t>
      </w:r>
    </w:p>
    <w:p w:rsidR="001C7C84" w:rsidRPr="001C7C84" w:rsidRDefault="001C7C84" w:rsidP="001C7C84"/>
    <w:p w:rsidR="001C7C84" w:rsidRPr="001C7C84" w:rsidRDefault="001C7C84" w:rsidP="001C7C84"/>
    <w:p w:rsidR="001C7C84" w:rsidRPr="001C7C84" w:rsidRDefault="001C7C84" w:rsidP="001C7C84">
      <w:r w:rsidRPr="001C7C84">
        <w:t xml:space="preserve">====thus, </w:t>
      </w:r>
      <w:proofErr w:type="spellStart"/>
      <w:r w:rsidRPr="001C7C84">
        <w:t>i</w:t>
      </w:r>
      <w:proofErr w:type="spellEnd"/>
      <w:r w:rsidRPr="001C7C84">
        <w:t xml:space="preserve"> affirm: resolved – the appropriation of outer space by private entities is </w:t>
      </w:r>
      <w:proofErr w:type="gramStart"/>
      <w:r w:rsidRPr="001C7C84">
        <w:t>unjust.=</w:t>
      </w:r>
      <w:proofErr w:type="gramEnd"/>
      <w:r w:rsidRPr="001C7C84">
        <w:t>===</w:t>
      </w:r>
    </w:p>
    <w:p w:rsidR="001C7C84" w:rsidRPr="001C7C84" w:rsidRDefault="001C7C84" w:rsidP="001C7C84"/>
    <w:p w:rsidR="001C7C84" w:rsidRPr="001C7C84" w:rsidRDefault="001C7C84" w:rsidP="001C7C84"/>
    <w:p w:rsidR="001C7C84" w:rsidRPr="001C7C84" w:rsidRDefault="001C7C84" w:rsidP="001C7C84">
      <w:r w:rsidRPr="001C7C84">
        <w:t>===1AC – contention ===</w:t>
      </w:r>
    </w:p>
    <w:p w:rsidR="001C7C84" w:rsidRPr="001C7C84" w:rsidRDefault="001C7C84" w:rsidP="001C7C84"/>
    <w:p w:rsidR="001C7C84" w:rsidRPr="001C7C84" w:rsidRDefault="001C7C84" w:rsidP="001C7C84"/>
    <w:p w:rsidR="001C7C84" w:rsidRPr="001C7C84" w:rsidRDefault="001C7C84" w:rsidP="001C7C84">
      <w:r w:rsidRPr="001C7C84">
        <w:t>====settler colonialism is the permeating structure of the nation-state which requires the elimination of indigenous life and land via the occupation of settlers – the appropriation of land turns Natives into ghosts and chattel slaves into excess labor. ====</w:t>
      </w:r>
    </w:p>
    <w:p w:rsidR="001C7C84" w:rsidRPr="001C7C84" w:rsidRDefault="001C7C84" w:rsidP="001C7C84">
      <w:r w:rsidRPr="001C7C84">
        <w:t xml:space="preserve">**Tuck and Yang, 12 (Eve Tuck, </w:t>
      </w:r>
      <w:proofErr w:type="spellStart"/>
      <w:r w:rsidRPr="001C7C84">
        <w:t>Unangax</w:t>
      </w:r>
      <w:proofErr w:type="spellEnd"/>
      <w:r w:rsidRPr="001C7C84">
        <w:t xml:space="preserve">, State University of New York at New </w:t>
      </w:r>
      <w:proofErr w:type="spellStart"/>
      <w:r w:rsidRPr="001C7C84">
        <w:t>Paltz</w:t>
      </w:r>
      <w:proofErr w:type="spellEnd"/>
      <w:r w:rsidRPr="001C7C84">
        <w:t xml:space="preserve"> K. Wayne Yang University of California, San Diego, Decolonization is not a metaphor, Decolonization: Indigeneity, Education &amp; Society Vol. 1, No. 1, 2012, pp. 1-40, </w:t>
      </w:r>
      <w:proofErr w:type="gramStart"/>
      <w:r w:rsidRPr="001C7C84">
        <w:t>JKS)*</w:t>
      </w:r>
      <w:proofErr w:type="gramEnd"/>
      <w:r w:rsidRPr="001C7C84">
        <w:t>*</w:t>
      </w:r>
    </w:p>
    <w:p w:rsidR="001C7C84" w:rsidRPr="001C7C84" w:rsidRDefault="001C7C84" w:rsidP="001C7C84">
      <w:r w:rsidRPr="001C7C84">
        <w:t xml:space="preserve">Our intention in this descriptive exercise is not be exhaustive, or even inarguable; </w:t>
      </w:r>
    </w:p>
    <w:p w:rsidR="001C7C84" w:rsidRPr="001C7C84" w:rsidRDefault="001C7C84" w:rsidP="001C7C84">
      <w:r w:rsidRPr="001C7C84">
        <w:t>AND</w:t>
      </w:r>
    </w:p>
    <w:p w:rsidR="001C7C84" w:rsidRPr="001C7C84" w:rsidRDefault="001C7C84" w:rsidP="001C7C84">
      <w:r w:rsidRPr="001C7C84">
        <w:t>p. 36). Settler colonialism and its decolonization implicates and unsettles everyone.</w:t>
      </w:r>
    </w:p>
    <w:p w:rsidR="001C7C84" w:rsidRPr="001C7C84" w:rsidRDefault="001C7C84" w:rsidP="001C7C84"/>
    <w:p w:rsidR="001C7C84" w:rsidRPr="001C7C84" w:rsidRDefault="001C7C84" w:rsidP="001C7C84"/>
    <w:p w:rsidR="001C7C84" w:rsidRPr="001C7C84" w:rsidRDefault="001C7C84" w:rsidP="001C7C84">
      <w:r w:rsidRPr="001C7C84">
        <w:t xml:space="preserve">====space appropriation is a 're-invocation' of settler colonialism built on the lens of 'conservation' representing yet another 'unknown' to be </w:t>
      </w:r>
      <w:proofErr w:type="gramStart"/>
      <w:r w:rsidRPr="001C7C84">
        <w:t>conquered.=</w:t>
      </w:r>
      <w:proofErr w:type="gramEnd"/>
      <w:r w:rsidRPr="001C7C84">
        <w:t>===</w:t>
      </w:r>
    </w:p>
    <w:p w:rsidR="001C7C84" w:rsidRPr="001C7C84" w:rsidRDefault="001C7C84" w:rsidP="001C7C84">
      <w:r w:rsidRPr="001C7C84">
        <w:t>**Smiles, 20 **~</w:t>
      </w:r>
      <w:proofErr w:type="gramStart"/>
      <w:r w:rsidRPr="001C7C84">
        <w:t>~[</w:t>
      </w:r>
      <w:proofErr w:type="gramEnd"/>
      <w:r w:rsidRPr="001C7C84">
        <w:t>Deondre Smiles is an Assistant Professor in the Department of Geography at the University of Victoria, in B.C., Canada. Society Space October 26, 2020, SETTLER COLONIAL AND INDIGENOUS GEOGRAPHIES "The Settler Logics of (Outer) Space"~~] //</w:t>
      </w:r>
      <w:proofErr w:type="spellStart"/>
      <w:r w:rsidRPr="001C7C84">
        <w:t>aaditg</w:t>
      </w:r>
      <w:proofErr w:type="spellEnd"/>
    </w:p>
    <w:p w:rsidR="001C7C84" w:rsidRPr="001C7C84" w:rsidRDefault="001C7C84" w:rsidP="001C7C84">
      <w:r w:rsidRPr="001C7C84">
        <w:t xml:space="preserve">‍"In reaffirming our heritage as a free nation, we must always remember </w:t>
      </w:r>
    </w:p>
    <w:p w:rsidR="001C7C84" w:rsidRPr="001C7C84" w:rsidRDefault="001C7C84" w:rsidP="001C7C84">
      <w:r w:rsidRPr="001C7C84">
        <w:t>AND</w:t>
      </w:r>
    </w:p>
    <w:p w:rsidR="001C7C84" w:rsidRPr="001C7C84" w:rsidRDefault="001C7C84" w:rsidP="001C7C84">
      <w:r w:rsidRPr="001C7C84">
        <w:t>space? What can be done to push back against these settler logics?</w:t>
      </w:r>
    </w:p>
    <w:p w:rsidR="001C7C84" w:rsidRPr="001C7C84" w:rsidRDefault="001C7C84" w:rsidP="001C7C84"/>
    <w:p w:rsidR="001C7C84" w:rsidRPr="001C7C84" w:rsidRDefault="001C7C84" w:rsidP="001C7C84"/>
    <w:p w:rsidR="001C7C84" w:rsidRPr="001C7C84" w:rsidRDefault="001C7C84" w:rsidP="001C7C84">
      <w:r w:rsidRPr="001C7C84">
        <w:t>====intertwined with colonial logic, private entities urge to colonize space, resulting in the inevitable exploitation of indigenous people. ====</w:t>
      </w:r>
    </w:p>
    <w:p w:rsidR="001C7C84" w:rsidRPr="001C7C84" w:rsidRDefault="001C7C84" w:rsidP="001C7C84">
      <w:proofErr w:type="spellStart"/>
      <w:r w:rsidRPr="001C7C84">
        <w:t>Utrarta</w:t>
      </w:r>
      <w:proofErr w:type="spellEnd"/>
      <w:r w:rsidRPr="001C7C84">
        <w:t xml:space="preserve">, 21 (Alina </w:t>
      </w:r>
      <w:proofErr w:type="spellStart"/>
      <w:r w:rsidRPr="001C7C84">
        <w:t>Utrata</w:t>
      </w:r>
      <w:proofErr w:type="spellEnd"/>
      <w:r w:rsidRPr="001C7C84">
        <w:t xml:space="preserve">, Alina </w:t>
      </w:r>
      <w:proofErr w:type="spellStart"/>
      <w:r w:rsidRPr="001C7C84">
        <w:t>Utrata</w:t>
      </w:r>
      <w:proofErr w:type="spellEnd"/>
      <w:r w:rsidRPr="001C7C84">
        <w:t xml:space="preserve"> is a PhD Candidate in the Department of Politics and International Studies at the University of Cambridge, and a Gates-Cambridge and Marshall, 7-14-2021, "Lost in Space," Boston Review, https://bostonreview.net/articles/lost-in-space/ //aw)</w:t>
      </w:r>
    </w:p>
    <w:p w:rsidR="001C7C84" w:rsidRPr="001C7C84" w:rsidRDefault="001C7C84" w:rsidP="001C7C84">
      <w:r w:rsidRPr="001C7C84">
        <w:t xml:space="preserve">For two entrepreneurs whose businesses have been lauded as exceptionally visionary, their celestial utopias </w:t>
      </w:r>
    </w:p>
    <w:p w:rsidR="001C7C84" w:rsidRPr="001C7C84" w:rsidRDefault="001C7C84" w:rsidP="001C7C84">
      <w:r w:rsidRPr="001C7C84">
        <w:t>AND</w:t>
      </w:r>
    </w:p>
    <w:p w:rsidR="001C7C84" w:rsidRPr="001C7C84" w:rsidRDefault="001C7C84" w:rsidP="001C7C84">
      <w:r w:rsidRPr="001C7C84">
        <w:t>another, better option: that we do not colonize space at all.</w:t>
      </w:r>
    </w:p>
    <w:p w:rsidR="001C7C84" w:rsidRPr="001C7C84" w:rsidRDefault="001C7C84" w:rsidP="001C7C84"/>
    <w:p w:rsidR="001C7C84" w:rsidRPr="001C7C84" w:rsidRDefault="001C7C84" w:rsidP="001C7C84"/>
    <w:p w:rsidR="001C7C84" w:rsidRPr="001C7C84" w:rsidRDefault="001C7C84" w:rsidP="001C7C84">
      <w:r w:rsidRPr="001C7C84">
        <w:t xml:space="preserve">====the settler system is in terminal crisis – assuaging its anxieties results in ongoing extinction scenarios </w:t>
      </w:r>
      <w:proofErr w:type="gramStart"/>
      <w:r w:rsidRPr="001C7C84">
        <w:t>inevitable.=</w:t>
      </w:r>
      <w:proofErr w:type="gramEnd"/>
      <w:r w:rsidRPr="001C7C84">
        <w:t>===</w:t>
      </w:r>
    </w:p>
    <w:p w:rsidR="001C7C84" w:rsidRPr="001C7C84" w:rsidRDefault="001C7C84" w:rsidP="001C7C84">
      <w:r w:rsidRPr="001C7C84">
        <w:t xml:space="preserve">**Mitchell, 17** ~~[(Audra Mitchell, CIGI Chair in Global Governance and Ethics, </w:t>
      </w:r>
      <w:proofErr w:type="spellStart"/>
      <w:r w:rsidRPr="001C7C84">
        <w:t>Balsillie</w:t>
      </w:r>
      <w:proofErr w:type="spellEnd"/>
      <w:r w:rsidRPr="001C7C84">
        <w:t xml:space="preserve"> School of International Affairs, and Associate Professor at Wilfrid Laurier University, former Senior Lecturer in International Relations, department of Politics, University of York, Ph.D. Queen's University of Belfast, "Decolonizing against extinction part I: extinction is violence," Worldly, 7-28-2017, https://worldlyir.wordpress.com/2017/07/28/decolonizing-against-extinction-part-i-extinction-is-violence/)KMM~~]</w:t>
      </w:r>
    </w:p>
    <w:p w:rsidR="001C7C84" w:rsidRPr="001C7C84" w:rsidRDefault="001C7C84" w:rsidP="001C7C84">
      <w:r w:rsidRPr="001C7C84">
        <w:t xml:space="preserve">Western scientists are proclaiming the start of a 'sixth mass extinction event' that may </w:t>
      </w:r>
    </w:p>
    <w:p w:rsidR="001C7C84" w:rsidRPr="001C7C84" w:rsidRDefault="001C7C84" w:rsidP="001C7C84">
      <w:r w:rsidRPr="001C7C84">
        <w:t>AND</w:t>
      </w:r>
    </w:p>
    <w:p w:rsidR="001C7C84" w:rsidRPr="001C7C84" w:rsidRDefault="001C7C84" w:rsidP="001C7C84">
      <w:r w:rsidRPr="001C7C84">
        <w:t xml:space="preserve">it is necessary to ensuring the </w:t>
      </w:r>
      <w:proofErr w:type="spellStart"/>
      <w:r w:rsidRPr="001C7C84">
        <w:t>ongoingness</w:t>
      </w:r>
      <w:proofErr w:type="spellEnd"/>
      <w:r w:rsidRPr="001C7C84">
        <w:t xml:space="preserve"> of plural life forms on earth.</w:t>
      </w:r>
      <w:bookmarkEnd w:id="0"/>
    </w:p>
    <w:sectPr w:rsidR="001C7C84" w:rsidRPr="001C7C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5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C7C84"/>
    <w:rsid w:val="000139A3"/>
    <w:rsid w:val="000765DF"/>
    <w:rsid w:val="00100833"/>
    <w:rsid w:val="00104529"/>
    <w:rsid w:val="00105942"/>
    <w:rsid w:val="00107396"/>
    <w:rsid w:val="00144A4C"/>
    <w:rsid w:val="00176AB0"/>
    <w:rsid w:val="00177B7D"/>
    <w:rsid w:val="0018322D"/>
    <w:rsid w:val="001B5776"/>
    <w:rsid w:val="001C7C84"/>
    <w:rsid w:val="001E527A"/>
    <w:rsid w:val="001F78CE"/>
    <w:rsid w:val="00251FC7"/>
    <w:rsid w:val="002855A7"/>
    <w:rsid w:val="002B146A"/>
    <w:rsid w:val="002B5E17"/>
    <w:rsid w:val="00313B70"/>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A50741-AB55-419A-AF88-234E8A343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C7C84"/>
    <w:rPr>
      <w:rFonts w:ascii="Calibri" w:hAnsi="Calibri" w:cs="Calibri"/>
    </w:rPr>
  </w:style>
  <w:style w:type="paragraph" w:styleId="Heading1">
    <w:name w:val="heading 1"/>
    <w:aliases w:val="Pocket"/>
    <w:basedOn w:val="Normal"/>
    <w:next w:val="Normal"/>
    <w:link w:val="Heading1Char"/>
    <w:qFormat/>
    <w:rsid w:val="001C7C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C7C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2"/>
    <w:unhideWhenUsed/>
    <w:qFormat/>
    <w:rsid w:val="001C7C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
    <w:basedOn w:val="Normal"/>
    <w:next w:val="Normal"/>
    <w:link w:val="Heading4Char"/>
    <w:uiPriority w:val="3"/>
    <w:unhideWhenUsed/>
    <w:qFormat/>
    <w:rsid w:val="001C7C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1C7C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7C84"/>
  </w:style>
  <w:style w:type="character" w:customStyle="1" w:styleId="Heading1Char">
    <w:name w:val="Heading 1 Char"/>
    <w:aliases w:val="Pocket Char"/>
    <w:basedOn w:val="DefaultParagraphFont"/>
    <w:link w:val="Heading1"/>
    <w:rsid w:val="001C7C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C7C8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2"/>
    <w:rsid w:val="001C7C8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3"/>
    <w:rsid w:val="001C7C8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1C7C8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C7C84"/>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1C7C8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1C7C84"/>
    <w:rPr>
      <w:color w:val="auto"/>
      <w:u w:val="none"/>
    </w:rPr>
  </w:style>
  <w:style w:type="character" w:styleId="FollowedHyperlink">
    <w:name w:val="FollowedHyperlink"/>
    <w:basedOn w:val="DefaultParagraphFont"/>
    <w:uiPriority w:val="99"/>
    <w:semiHidden/>
    <w:unhideWhenUsed/>
    <w:rsid w:val="001C7C84"/>
    <w:rPr>
      <w:color w:val="auto"/>
      <w:u w:val="none"/>
    </w:rPr>
  </w:style>
  <w:style w:type="paragraph" w:customStyle="1" w:styleId="textbold">
    <w:name w:val="text bold"/>
    <w:basedOn w:val="Normal"/>
    <w:link w:val="Emphasis"/>
    <w:uiPriority w:val="7"/>
    <w:qFormat/>
    <w:rsid w:val="001C7C84"/>
    <w:pP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1C7C8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iteSpacing">
    <w:name w:val="Cite Spacing"/>
    <w:basedOn w:val="Normal"/>
    <w:uiPriority w:val="4"/>
    <w:qFormat/>
    <w:rsid w:val="001C7C84"/>
    <w:p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3247\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E84E2-7296-4DE3-9536-A9F3F68F9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746</Words>
  <Characters>4257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User</cp:lastModifiedBy>
  <cp:revision>1</cp:revision>
  <dcterms:created xsi:type="dcterms:W3CDTF">2022-01-15T20:07:00Z</dcterms:created>
  <dcterms:modified xsi:type="dcterms:W3CDTF">2022-01-15T20:10:00Z</dcterms:modified>
</cp:coreProperties>
</file>