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9E4E3" w14:textId="444A98C4" w:rsidR="00B30151" w:rsidRDefault="00B30151" w:rsidP="00B30151">
      <w:pPr>
        <w:pStyle w:val="Heading3"/>
      </w:pPr>
      <w:r>
        <w:t xml:space="preserve">1NC </w:t>
      </w:r>
    </w:p>
    <w:p w14:paraId="2D4EA498" w14:textId="77777777" w:rsidR="00B30151" w:rsidRPr="008F75A4" w:rsidRDefault="00B30151" w:rsidP="00B30151">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3D0D2F2D" w14:textId="77777777" w:rsidR="00B30151" w:rsidRDefault="00B30151" w:rsidP="00B30151">
      <w:r>
        <w:rPr>
          <w:rStyle w:val="Style13ptBold"/>
        </w:rPr>
        <w:t>Gilbert 21</w:t>
      </w:r>
      <w:r>
        <w:t xml:space="preserve"> [Alex Gilbert is a complex systems researcher and a PhD student in space resources at the Colorado School of Mines. Milken Institute, “Mining in Space Is Coming”; </w:t>
      </w:r>
      <w:hyperlink r:id="rId4" w:history="1">
        <w:r>
          <w:rPr>
            <w:rStyle w:val="Hyperlink"/>
          </w:rPr>
          <w:t>https://www.milkenreview.org/articles/mining-in-space-is-coming</w:t>
        </w:r>
      </w:hyperlink>
      <w:r>
        <w:t>] kelvin</w:t>
      </w:r>
    </w:p>
    <w:p w14:paraId="3DD7AC46" w14:textId="77777777" w:rsidR="00B30151" w:rsidRDefault="00B30151" w:rsidP="00B30151">
      <w:pPr>
        <w:rPr>
          <w:rStyle w:val="Emphasis"/>
          <w:b w:val="0"/>
        </w:rPr>
      </w:pPr>
      <w:r>
        <w:rPr>
          <w:rStyle w:val="Emphasis"/>
          <w:highlight w:val="gree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Pr>
          <w:rStyle w:val="Emphasis"/>
          <w:highlight w:val="green"/>
        </w:rPr>
        <w:t>commercial developments in</w:t>
      </w:r>
      <w:r>
        <w:rPr>
          <w:rStyle w:val="Emphasis"/>
        </w:rPr>
        <w:t xml:space="preserve"> the </w:t>
      </w:r>
      <w:r>
        <w:rPr>
          <w:rStyle w:val="Emphasis"/>
          <w:highlight w:val="green"/>
        </w:rPr>
        <w:t>space</w:t>
      </w:r>
      <w:r>
        <w:rPr>
          <w:rStyle w:val="Emphasis"/>
        </w:rPr>
        <w:t xml:space="preserve"> industry </w:t>
      </w:r>
      <w:r>
        <w:rPr>
          <w:rStyle w:val="Emphasis"/>
          <w:highlight w:val="green"/>
        </w:rPr>
        <w:t>may be</w:t>
      </w:r>
      <w:r>
        <w:rPr>
          <w:rStyle w:val="Emphasis"/>
        </w:rPr>
        <w:t xml:space="preserve"> on the cusp of </w:t>
      </w:r>
      <w:r>
        <w:rPr>
          <w:rStyle w:val="Emphasis"/>
          <w:highlight w:val="green"/>
        </w:rPr>
        <w:t>starting the largest resource rush in history: mining on the Moon</w:t>
      </w:r>
      <w:r>
        <w:rPr>
          <w:rStyle w:val="Emphasis"/>
        </w:rPr>
        <w:t xml:space="preserve">, </w:t>
      </w:r>
      <w:proofErr w:type="gramStart"/>
      <w:r>
        <w:rPr>
          <w:rStyle w:val="Emphasis"/>
        </w:rPr>
        <w:t>Mars</w:t>
      </w:r>
      <w:proofErr w:type="gramEnd"/>
      <w:r>
        <w:rPr>
          <w:rStyle w:val="Emphasis"/>
        </w:rPr>
        <w:t xml:space="preserve"> </w:t>
      </w:r>
      <w:r>
        <w:rPr>
          <w:rStyle w:val="Emphasis"/>
          <w:highlight w:val="green"/>
        </w:rPr>
        <w:t>and asteroids.</w:t>
      </w:r>
    </w:p>
    <w:p w14:paraId="15F8D033" w14:textId="77777777" w:rsidR="00B30151" w:rsidRDefault="00B30151" w:rsidP="00B30151">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Pr>
          <w:rStyle w:val="Emphasis"/>
          <w:highlight w:val="green"/>
        </w:rPr>
        <w:t xml:space="preserve">NASA awarded contracts to four companies </w:t>
      </w:r>
      <w:r>
        <w:rPr>
          <w:rStyle w:val="StyleUnderline"/>
          <w:highlight w:val="green"/>
        </w:rPr>
        <w:t>to extract</w:t>
      </w:r>
      <w:r>
        <w:rPr>
          <w:rStyle w:val="StyleUnderline"/>
        </w:rPr>
        <w:t xml:space="preserve"> small amounts of </w:t>
      </w:r>
      <w:r>
        <w:rPr>
          <w:rStyle w:val="StyleUnderline"/>
          <w:highlight w:val="green"/>
        </w:rPr>
        <w:t>lunar regolith by 2024</w:t>
      </w:r>
      <w:r>
        <w:rPr>
          <w:rStyle w:val="StyleUnderline"/>
        </w:rPr>
        <w:t xml:space="preserve">, </w:t>
      </w:r>
      <w:r>
        <w:rPr>
          <w:rStyle w:val="Emphasis"/>
        </w:rPr>
        <w:t xml:space="preserve">effectively </w:t>
      </w:r>
      <w:r>
        <w:rPr>
          <w:rStyle w:val="Emphasis"/>
          <w:highlight w:val="gree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0557F50B" w14:textId="77777777" w:rsidR="00B30151" w:rsidRDefault="00B30151" w:rsidP="00B30151">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w:t>
      </w:r>
      <w:proofErr w:type="gramStart"/>
      <w:r>
        <w:rPr>
          <w:sz w:val="16"/>
        </w:rPr>
        <w:t>asteroids</w:t>
      </w:r>
      <w:proofErr w:type="gramEnd"/>
      <w:r>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1A606989" w14:textId="77777777" w:rsidR="00B30151" w:rsidRDefault="00B30151" w:rsidP="00B30151">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 xml:space="preserve">in technology, </w:t>
      </w:r>
      <w:proofErr w:type="gramStart"/>
      <w:r w:rsidRPr="009B44B5">
        <w:rPr>
          <w:rStyle w:val="Emphasis"/>
        </w:rPr>
        <w:t>finance</w:t>
      </w:r>
      <w:proofErr w:type="gramEnd"/>
      <w:r w:rsidRPr="009B44B5">
        <w:rPr>
          <w:rStyle w:val="Emphasis"/>
        </w:rPr>
        <w:t xml:space="preserve"> and business</w:t>
      </w:r>
      <w:r>
        <w:rPr>
          <w:rStyle w:val="Emphasis"/>
        </w:rPr>
        <w:t xml:space="preserve"> models.</w:t>
      </w:r>
    </w:p>
    <w:p w14:paraId="7FBD6BA1" w14:textId="77777777" w:rsidR="00B30151" w:rsidRDefault="00B30151" w:rsidP="00B30151">
      <w:pPr>
        <w:rPr>
          <w:rStyle w:val="StyleUnderline"/>
        </w:rPr>
      </w:pPr>
      <w:r>
        <w:rPr>
          <w:sz w:val="14"/>
        </w:rPr>
        <w:t xml:space="preserve">That said, there’s no grass growing under potential pioneers’ feet. Potential economic, </w:t>
      </w:r>
      <w:proofErr w:type="gramStart"/>
      <w:r>
        <w:rPr>
          <w:sz w:val="14"/>
        </w:rPr>
        <w:t>scientific</w:t>
      </w:r>
      <w:proofErr w:type="gramEnd"/>
      <w:r>
        <w:rPr>
          <w:sz w:val="14"/>
        </w:rPr>
        <w:t xml:space="preserve"> and even security benefits underlie an emerging geopolitical competition to pursue space mining.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Pr>
          <w:rStyle w:val="Emphasis"/>
          <w:highlight w:val="gree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Pr>
          <w:rStyle w:val="Emphasis"/>
          <w:highlight w:val="green"/>
        </w:rPr>
        <w:t>recognizing</w:t>
      </w:r>
      <w:r>
        <w:rPr>
          <w:rStyle w:val="Emphasis"/>
        </w:rPr>
        <w:t xml:space="preserve"> the property </w:t>
      </w:r>
      <w:r>
        <w:rPr>
          <w:rStyle w:val="Emphasis"/>
          <w:highlight w:val="green"/>
        </w:rPr>
        <w:t>rights of private companies</w:t>
      </w:r>
      <w:r>
        <w:rPr>
          <w:rStyle w:val="Emphasis"/>
        </w:rPr>
        <w:t xml:space="preserve"> and individuals</w:t>
      </w:r>
      <w:r>
        <w:rPr>
          <w:rStyle w:val="StyleUnderline"/>
        </w:rPr>
        <w:t xml:space="preserve"> to materials gathered in space.</w:t>
      </w:r>
    </w:p>
    <w:p w14:paraId="20D70EE7" w14:textId="77777777" w:rsidR="00B30151" w:rsidRDefault="00B30151" w:rsidP="00B30151">
      <w:pPr>
        <w:rPr>
          <w:rStyle w:val="Emphasis"/>
        </w:rPr>
      </w:pPr>
      <w:r>
        <w:rPr>
          <w:sz w:val="16"/>
        </w:rPr>
        <w:t>However</w:t>
      </w:r>
      <w:r>
        <w:rPr>
          <w:rStyle w:val="StyleUnderline"/>
          <w:highlight w:val="green"/>
        </w:rPr>
        <w:t xml:space="preserve">, </w:t>
      </w:r>
      <w:r>
        <w:rPr>
          <w:rStyle w:val="Emphasis"/>
          <w:highlight w:val="green"/>
        </w:rPr>
        <w:t>the U</w:t>
      </w:r>
      <w:r>
        <w:rPr>
          <w:rStyle w:val="Emphasis"/>
        </w:rPr>
        <w:t xml:space="preserve">nited </w:t>
      </w:r>
      <w:r>
        <w:rPr>
          <w:rStyle w:val="Emphasis"/>
          <w:highlight w:val="green"/>
        </w:rPr>
        <w:t>S</w:t>
      </w:r>
      <w:r>
        <w:rPr>
          <w:rStyle w:val="Emphasis"/>
        </w:rPr>
        <w:t xml:space="preserve">tates </w:t>
      </w:r>
      <w:r>
        <w:rPr>
          <w:rStyle w:val="Emphasis"/>
          <w:highlight w:val="green"/>
        </w:rPr>
        <w:t>is hardly alone. Luxembourg</w:t>
      </w:r>
      <w:r>
        <w:rPr>
          <w:rStyle w:val="StyleUnderline"/>
        </w:rPr>
        <w:t xml:space="preserve"> and </w:t>
      </w:r>
      <w:r>
        <w:rPr>
          <w:rStyle w:val="Emphasis"/>
        </w:rPr>
        <w:t xml:space="preserve">the </w:t>
      </w:r>
      <w:r>
        <w:rPr>
          <w:rStyle w:val="Emphasis"/>
          <w:highlight w:val="green"/>
        </w:rPr>
        <w:t>U</w:t>
      </w:r>
      <w:r>
        <w:rPr>
          <w:rStyle w:val="Emphasis"/>
        </w:rPr>
        <w:t xml:space="preserve">nited </w:t>
      </w:r>
      <w:r>
        <w:rPr>
          <w:rStyle w:val="Emphasis"/>
          <w:highlight w:val="green"/>
        </w:rPr>
        <w:t>A</w:t>
      </w:r>
      <w:r>
        <w:rPr>
          <w:rStyle w:val="Emphasis"/>
        </w:rPr>
        <w:t xml:space="preserve">rab </w:t>
      </w:r>
      <w:r>
        <w:rPr>
          <w:rStyle w:val="Emphasis"/>
          <w:highlight w:val="gree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Pr>
          <w:rStyle w:val="Emphasis"/>
          <w:highlight w:val="gree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Pr>
          <w:rStyle w:val="Emphasis"/>
          <w:highlight w:val="green"/>
        </w:rPr>
        <w:t xml:space="preserve">Russia, Japan, </w:t>
      </w:r>
      <w:proofErr w:type="gramStart"/>
      <w:r>
        <w:rPr>
          <w:rStyle w:val="Emphasis"/>
          <w:highlight w:val="green"/>
        </w:rPr>
        <w:t>India</w:t>
      </w:r>
      <w:proofErr w:type="gramEnd"/>
      <w:r>
        <w:rPr>
          <w:rStyle w:val="Emphasis"/>
          <w:highlight w:val="green"/>
        </w:rPr>
        <w:t xml:space="preserve">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Pr>
          <w:rStyle w:val="Emphasis"/>
          <w:highlight w:val="green"/>
        </w:rPr>
        <w:t>we’ll need new agreements to facilitate private investment</w:t>
      </w:r>
      <w:r>
        <w:rPr>
          <w:rStyle w:val="Emphasis"/>
        </w:rPr>
        <w:t xml:space="preserve"> and ensure international cooperation.</w:t>
      </w:r>
    </w:p>
    <w:p w14:paraId="756380DE" w14:textId="77777777" w:rsidR="00B30151" w:rsidRDefault="00B30151" w:rsidP="00B30151">
      <w:pPr>
        <w:rPr>
          <w:sz w:val="16"/>
          <w:szCs w:val="16"/>
        </w:rPr>
      </w:pPr>
      <w:r>
        <w:rPr>
          <w:sz w:val="16"/>
          <w:szCs w:val="16"/>
        </w:rPr>
        <w:t>What’s Out There</w:t>
      </w:r>
    </w:p>
    <w:p w14:paraId="0553B365" w14:textId="77777777" w:rsidR="00B30151" w:rsidRDefault="00B30151" w:rsidP="00B30151">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715EF26" w14:textId="77777777" w:rsidR="00B30151" w:rsidRDefault="00B30151" w:rsidP="00B30151">
      <w:pPr>
        <w:rPr>
          <w:rStyle w:val="Emphasis"/>
        </w:rPr>
      </w:pPr>
      <w:r>
        <w:rPr>
          <w:sz w:val="14"/>
        </w:rPr>
        <w:t xml:space="preserve">In the past several decades, planetary science has confirmed what has long been suspected: </w:t>
      </w:r>
      <w:r>
        <w:rPr>
          <w:rStyle w:val="Emphasis"/>
          <w:highlight w:val="gree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Pr>
          <w:rStyle w:val="Emphasis"/>
          <w:highlight w:val="gree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1F846D42" w14:textId="77777777" w:rsidR="00B30151" w:rsidRDefault="00B30151" w:rsidP="00B30151">
      <w:pPr>
        <w:rPr>
          <w:rStyle w:val="StyleUnderline"/>
        </w:rPr>
      </w:pPr>
      <w:r>
        <w:rPr>
          <w:rStyle w:val="Emphasis"/>
        </w:rPr>
        <w:t xml:space="preserve">The </w:t>
      </w:r>
      <w:r w:rsidRPr="004A73BF">
        <w:rPr>
          <w:rStyle w:val="Emphasis"/>
          <w:highlight w:val="gree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Pr>
          <w:rStyle w:val="Emphasis"/>
          <w:highlight w:val="gree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Pr>
          <w:rStyle w:val="Emphasis"/>
          <w:highlight w:val="green"/>
        </w:rPr>
        <w:t>little energy expenditure</w:t>
      </w:r>
      <w:r>
        <w:rPr>
          <w:rStyle w:val="StyleUnderline"/>
        </w:rPr>
        <w:t xml:space="preserve"> will be needed to deliver mined resources to Earth orbit.</w:t>
      </w:r>
    </w:p>
    <w:p w14:paraId="3660388C" w14:textId="77777777" w:rsidR="00B30151" w:rsidRDefault="00B30151" w:rsidP="00B30151">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Pr>
          <w:rStyle w:val="Emphasis"/>
          <w:highlight w:val="gree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246615D9" w14:textId="77777777" w:rsidR="00B30151" w:rsidRDefault="00B30151" w:rsidP="00B30151">
      <w:pPr>
        <w:rPr>
          <w:sz w:val="16"/>
        </w:rPr>
      </w:pPr>
      <w:r>
        <w:rPr>
          <w:rStyle w:val="Emphasis"/>
          <w:highlight w:val="green"/>
        </w:rPr>
        <w:t>Asteroids are another near-term mining target</w:t>
      </w:r>
      <w:r>
        <w:rPr>
          <w:rStyle w:val="StyleUnderline"/>
        </w:rPr>
        <w:t>. There are all sorts of space rocks hurtling through the solar system, with varying amounts of water</w:t>
      </w:r>
      <w:r>
        <w:rPr>
          <w:rStyle w:val="StyleUnderline"/>
          <w:highlight w:val="green"/>
        </w:rPr>
        <w:t xml:space="preserve">, </w:t>
      </w:r>
      <w:r>
        <w:rPr>
          <w:rStyle w:val="Emphasis"/>
          <w:highlight w:val="gree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7B60E824" w14:textId="77777777" w:rsidR="00B30151" w:rsidRDefault="00B30151" w:rsidP="00B30151">
      <w:pPr>
        <w:rPr>
          <w:sz w:val="16"/>
          <w:szCs w:val="16"/>
        </w:rPr>
      </w:pPr>
      <w:r>
        <w:rPr>
          <w:sz w:val="16"/>
          <w:szCs w:val="16"/>
        </w:rPr>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4FB6A3C4" w14:textId="77777777" w:rsidR="00B30151" w:rsidRDefault="00B30151" w:rsidP="00B30151">
      <w:pPr>
        <w:rPr>
          <w:rStyle w:val="StyleUnderline"/>
        </w:rPr>
      </w:pPr>
      <w:r>
        <w:rPr>
          <w:sz w:val="16"/>
        </w:rPr>
        <w:t xml:space="preserve">Wannabe </w:t>
      </w:r>
      <w:r w:rsidRPr="004A73BF">
        <w:rPr>
          <w:rStyle w:val="StyleUnderline"/>
        </w:rPr>
        <w:t>asteroid miners</w:t>
      </w:r>
      <w:r>
        <w:rPr>
          <w:rStyle w:val="StyleUnderline"/>
        </w:rPr>
        <w:t xml:space="preserve"> will thus be </w:t>
      </w:r>
      <w:r>
        <w:rPr>
          <w:rStyle w:val="StyleUnderline"/>
          <w:highlight w:val="green"/>
        </w:rPr>
        <w:t xml:space="preserve">looking at smaller </w:t>
      </w:r>
      <w:r>
        <w:rPr>
          <w:rStyle w:val="Emphasis"/>
          <w:highlight w:val="green"/>
        </w:rPr>
        <w:t>near-Earth asteroids</w:t>
      </w:r>
      <w:r>
        <w:rPr>
          <w:rStyle w:val="StyleUnderline"/>
        </w:rPr>
        <w:t xml:space="preserve">. While they are much further away than the Moon, </w:t>
      </w:r>
      <w:r>
        <w:rPr>
          <w:rStyle w:val="Emphasis"/>
          <w:highlight w:val="green"/>
        </w:rPr>
        <w:t>many of them could be reached using less energy</w:t>
      </w:r>
      <w:r>
        <w:rPr>
          <w:rStyle w:val="StyleUnderline"/>
        </w:rPr>
        <w:t xml:space="preserve"> — and some are even small enough to make it technically possible to tow them to Earth orbit for mining.</w:t>
      </w:r>
    </w:p>
    <w:p w14:paraId="2CB56541" w14:textId="77777777" w:rsidR="00B30151" w:rsidRDefault="00B30151" w:rsidP="00B30151">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45FA3A4A" w14:textId="77777777" w:rsidR="00B30151" w:rsidRDefault="00B30151" w:rsidP="00B30151">
      <w:pPr>
        <w:rPr>
          <w:sz w:val="16"/>
          <w:szCs w:val="16"/>
        </w:rPr>
      </w:pPr>
      <w:r>
        <w:rPr>
          <w:sz w:val="16"/>
          <w:szCs w:val="16"/>
        </w:rPr>
        <w:t>Technology Is the Difference</w:t>
      </w:r>
    </w:p>
    <w:p w14:paraId="2B9B1442" w14:textId="77777777" w:rsidR="00B30151" w:rsidRDefault="00B30151" w:rsidP="00B30151">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 xml:space="preserve">private firms are now emerging as leaders in developing “NewSpace”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7764E69D" w14:textId="77777777" w:rsidR="00B30151" w:rsidRDefault="00B30151" w:rsidP="00B30151">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Pr>
          <w:sz w:val="16"/>
          <w:szCs w:val="16"/>
        </w:rPr>
        <w:t>lunar</w:t>
      </w:r>
      <w:proofErr w:type="gramEnd"/>
      <w:r>
        <w:rPr>
          <w:sz w:val="16"/>
          <w:szCs w:val="16"/>
        </w:rPr>
        <w:t xml:space="preserve"> rocks for display in the Oval Office, highlighting the awe that deep space can still summon.</w:t>
      </w:r>
    </w:p>
    <w:p w14:paraId="74F00F8A" w14:textId="77777777" w:rsidR="00B30151" w:rsidRDefault="00B30151" w:rsidP="00B30151">
      <w:pPr>
        <w:rPr>
          <w:sz w:val="16"/>
        </w:rPr>
      </w:pPr>
      <w:r>
        <w:rPr>
          <w:sz w:val="16"/>
        </w:rPr>
        <w:t xml:space="preserve">For the time being, scientific samples remain the goal of mining. </w:t>
      </w:r>
      <w:r>
        <w:rPr>
          <w:rStyle w:val="StyleUnderline"/>
        </w:rPr>
        <w:t>Last October</w:t>
      </w:r>
      <w:r>
        <w:rPr>
          <w:rStyle w:val="Emphasis"/>
        </w:rPr>
        <w:t>, NASA’s OSIRIS-REx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Ryugu with the Hayabusa2 spacecraft. And several weeks later, </w:t>
      </w:r>
      <w:r>
        <w:rPr>
          <w:rStyle w:val="Emphasis"/>
        </w:rPr>
        <w:t>China’s Chang’e 5 mission returned the first lunar samples</w:t>
      </w:r>
      <w:r>
        <w:rPr>
          <w:rStyle w:val="StyleUnderline"/>
        </w:rPr>
        <w:t xml:space="preserve"> since the 1970s.</w:t>
      </w:r>
    </w:p>
    <w:p w14:paraId="389120BD" w14:textId="77777777" w:rsidR="00B30151" w:rsidRPr="00F8797E" w:rsidRDefault="00B30151" w:rsidP="00B30151">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gramStart"/>
      <w:r>
        <w:rPr>
          <w:sz w:val="16"/>
        </w:rPr>
        <w:t>spacecraft.It’s</w:t>
      </w:r>
      <w:proofErr w:type="gramEnd"/>
      <w:r>
        <w:rPr>
          <w:sz w:val="16"/>
        </w:rPr>
        <w:t xml:space="preserve"> about as wide as the Eiffel Tower is tall and it could be where we obtain the elements needed to power bases on the moon, Mars or in orbit one day.</w:t>
      </w:r>
    </w:p>
    <w:p w14:paraId="32A1B306" w14:textId="77777777" w:rsidR="00B30151" w:rsidRPr="00A119EE" w:rsidRDefault="00B30151" w:rsidP="00B30151">
      <w:pPr>
        <w:pStyle w:val="Heading4"/>
      </w:pPr>
      <w:r>
        <w:t xml:space="preserve">Private companies are key to a </w:t>
      </w:r>
      <w:r w:rsidRPr="004C152F">
        <w:rPr>
          <w:u w:val="single"/>
        </w:rPr>
        <w:t>growing space mining sector</w:t>
      </w:r>
      <w:r>
        <w:t xml:space="preserve"> – investors, profitability, and market demand. </w:t>
      </w:r>
    </w:p>
    <w:p w14:paraId="005DC826" w14:textId="77777777" w:rsidR="00B30151" w:rsidRPr="00A119EE" w:rsidRDefault="00B30151" w:rsidP="00B30151">
      <w:r w:rsidRPr="00A119EE">
        <w:rPr>
          <w:rStyle w:val="Style13ptBold"/>
        </w:rPr>
        <w:t>Krishnan 20</w:t>
      </w:r>
      <w:r>
        <w:t xml:space="preserve"> [C A Krishnan</w:t>
      </w:r>
      <w:r w:rsidRPr="00A119EE">
        <w:t xml:space="preserve">, 8-6-2020, "Space mining: Just around the corner?," Week, </w:t>
      </w:r>
      <w:hyperlink r:id="rId5" w:history="1">
        <w:r w:rsidRPr="00EF6FDA">
          <w:rPr>
            <w:rStyle w:val="Hyperlink"/>
          </w:rPr>
          <w:t>https://www.theweek.in/news/sci-tech/2020/08/06/Space-mining-Just-around-the-corner.html</w:t>
        </w:r>
      </w:hyperlink>
      <w:r>
        <w:t xml:space="preserve"> [accessed 12-6-21] lydia</w:t>
      </w:r>
    </w:p>
    <w:p w14:paraId="28D3FA8D" w14:textId="77777777" w:rsidR="00B30151" w:rsidRPr="00BB04C1" w:rsidRDefault="00B30151" w:rsidP="00B30151">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gramStart"/>
      <w:r w:rsidRPr="00A119EE">
        <w:rPr>
          <w:sz w:val="16"/>
          <w:szCs w:val="16"/>
        </w:rPr>
        <w:t>self sustaining</w:t>
      </w:r>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740C70">
        <w:rPr>
          <w:rStyle w:val="StyleUnderline"/>
          <w:highlight w:val="green"/>
        </w:rPr>
        <w:t>Global private space industry investors believe</w:t>
      </w:r>
      <w:r w:rsidRPr="00A119EE">
        <w:rPr>
          <w:rStyle w:val="StyleUnderline"/>
        </w:rPr>
        <w:t xml:space="preserve"> that </w:t>
      </w:r>
      <w:r w:rsidRPr="00740C70">
        <w:rPr>
          <w:rStyle w:val="StyleUnderline"/>
          <w:highlight w:val="green"/>
        </w:rPr>
        <w:t>space mining has</w:t>
      </w:r>
      <w:r w:rsidRPr="00A119EE">
        <w:rPr>
          <w:rStyle w:val="StyleUnderline"/>
        </w:rPr>
        <w:t xml:space="preserve"> the </w:t>
      </w:r>
      <w:r w:rsidRPr="00740C70">
        <w:rPr>
          <w:rStyle w:val="StyleUnderline"/>
          <w:highlight w:val="green"/>
        </w:rPr>
        <w:t>potential to shape</w:t>
      </w:r>
      <w:r w:rsidRPr="00A119EE">
        <w:rPr>
          <w:rStyle w:val="StyleUnderline"/>
        </w:rPr>
        <w:t xml:space="preserve"> and define </w:t>
      </w:r>
      <w:r w:rsidRPr="00740C70">
        <w:rPr>
          <w:rStyle w:val="StyleUnderline"/>
          <w:highlight w:val="gree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Degrasse Tyson believes, “</w:t>
      </w:r>
      <w:r w:rsidRPr="00740C70">
        <w:rPr>
          <w:rStyle w:val="StyleUnderline"/>
          <w:highlight w:val="green"/>
        </w:rPr>
        <w:t>The first trillioners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740C70">
        <w:rPr>
          <w:rStyle w:val="StyleUnderline"/>
          <w:highlight w:val="green"/>
        </w:rPr>
        <w:t>private agencies</w:t>
      </w:r>
      <w:r w:rsidRPr="00A119EE">
        <w:rPr>
          <w:rStyle w:val="StyleUnderline"/>
        </w:rPr>
        <w:t xml:space="preserve"> have been </w:t>
      </w:r>
      <w:r w:rsidRPr="00740C70">
        <w:rPr>
          <w:rStyle w:val="StyleUnderline"/>
          <w:highlight w:val="green"/>
        </w:rPr>
        <w:t>carrying</w:t>
      </w:r>
      <w:r w:rsidRPr="00A119EE">
        <w:rPr>
          <w:rStyle w:val="StyleUnderline"/>
        </w:rPr>
        <w:t xml:space="preserve"> out </w:t>
      </w:r>
      <w:r w:rsidRPr="00740C70">
        <w:rPr>
          <w:rStyle w:val="StyleUnderline"/>
          <w:highlight w:val="green"/>
        </w:rPr>
        <w:t>extensive research</w:t>
      </w:r>
      <w:r w:rsidRPr="00A119EE">
        <w:rPr>
          <w:rStyle w:val="StyleUnderline"/>
        </w:rPr>
        <w:t xml:space="preserve"> and studying </w:t>
      </w:r>
      <w:r w:rsidRPr="00740C70">
        <w:rPr>
          <w:rStyle w:val="StyleUnderline"/>
          <w:highlight w:val="green"/>
        </w:rPr>
        <w:t>asteroids</w:t>
      </w:r>
      <w:r w:rsidRPr="00A119EE">
        <w:rPr>
          <w:rStyle w:val="StyleUnderline"/>
        </w:rPr>
        <w:t xml:space="preserve"> </w:t>
      </w:r>
      <w:r w:rsidRPr="00740C70">
        <w:rPr>
          <w:rStyle w:val="StyleUnderline"/>
          <w:highlight w:val="green"/>
        </w:rPr>
        <w:t>for</w:t>
      </w:r>
      <w:r w:rsidRPr="00A119EE">
        <w:rPr>
          <w:rStyle w:val="StyleUnderline"/>
        </w:rPr>
        <w:t xml:space="preserve"> their composition, possibility of </w:t>
      </w:r>
      <w:r w:rsidRPr="00740C70">
        <w:rPr>
          <w:rStyle w:val="StyleUnderline"/>
          <w:highlight w:val="green"/>
        </w:rPr>
        <w:t>mining them</w:t>
      </w:r>
      <w:r w:rsidRPr="00A119EE">
        <w:rPr>
          <w:rStyle w:val="StyleUnderline"/>
        </w:rPr>
        <w:t xml:space="preserve"> and their mining value</w:t>
      </w:r>
      <w:r w:rsidRPr="00A119EE">
        <w:rPr>
          <w:sz w:val="16"/>
          <w:szCs w:val="16"/>
        </w:rPr>
        <w:t xml:space="preserve"> —Asteriod ‘Bennu’ has been assessed at $670 million and asteroid ‘2011 UW158’ at $ 5.7 trillion. Transportation of the mined resources for utilisation,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740C70">
        <w:rPr>
          <w:rStyle w:val="StyleUnderline"/>
          <w:highlight w:val="green"/>
        </w:rPr>
        <w:t>space industry investors</w:t>
      </w:r>
      <w:r w:rsidRPr="00A119EE">
        <w:rPr>
          <w:rStyle w:val="StyleUnderline"/>
        </w:rPr>
        <w:t xml:space="preserve"> </w:t>
      </w:r>
      <w:r w:rsidRPr="00740C70">
        <w:rPr>
          <w:rStyle w:val="StyleUnderline"/>
          <w:highlight w:val="green"/>
        </w:rPr>
        <w:t>are focusing on</w:t>
      </w:r>
      <w:r w:rsidRPr="00A119EE">
        <w:rPr>
          <w:rStyle w:val="StyleUnderline"/>
        </w:rPr>
        <w:t xml:space="preserve"> keeping </w:t>
      </w:r>
      <w:r w:rsidRPr="00740C70">
        <w:rPr>
          <w:rStyle w:val="StyleUnderline"/>
          <w:highlight w:val="green"/>
        </w:rPr>
        <w:t>mined space resources</w:t>
      </w:r>
      <w:r w:rsidRPr="00A119EE">
        <w:rPr>
          <w:rStyle w:val="StyleUnderline"/>
        </w:rPr>
        <w:t xml:space="preserve"> in space itself for ‘in situ resource utilisation’</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etc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740C70">
        <w:rPr>
          <w:rStyle w:val="StyleUnderline"/>
          <w:highlight w:val="green"/>
        </w:rPr>
        <w:t>there is a</w:t>
      </w:r>
      <w:r w:rsidRPr="00A119EE">
        <w:rPr>
          <w:rStyle w:val="StyleUnderline"/>
        </w:rPr>
        <w:t xml:space="preserve"> new </w:t>
      </w:r>
      <w:r w:rsidRPr="00740C70">
        <w:rPr>
          <w:rStyle w:val="StyleUnderline"/>
          <w:highlight w:val="green"/>
        </w:rPr>
        <w:t>community of customers</w:t>
      </w:r>
      <w:r w:rsidRPr="00A119EE">
        <w:rPr>
          <w:rStyle w:val="StyleUnderline"/>
        </w:rPr>
        <w:t xml:space="preserve"> who are already </w:t>
      </w:r>
      <w:r w:rsidRPr="00740C70">
        <w:rPr>
          <w:rStyle w:val="StyleUnderline"/>
          <w:highlight w:val="gree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etc are just a few examples. Participation of </w:t>
      </w:r>
      <w:r w:rsidRPr="00740C70">
        <w:rPr>
          <w:rStyle w:val="StyleUnderline"/>
          <w:highlight w:val="green"/>
        </w:rPr>
        <w:t>private players</w:t>
      </w:r>
      <w:r w:rsidRPr="00A119EE">
        <w:rPr>
          <w:rStyle w:val="StyleUnderline"/>
        </w:rPr>
        <w:t xml:space="preserve"> has </w:t>
      </w:r>
      <w:r w:rsidRPr="00740C70">
        <w:rPr>
          <w:rStyle w:val="StyleUnderline"/>
          <w:highlight w:val="green"/>
        </w:rPr>
        <w:t>reduced the investment</w:t>
      </w:r>
      <w:r w:rsidRPr="00A119EE">
        <w:rPr>
          <w:rStyle w:val="StyleUnderline"/>
        </w:rPr>
        <w:t xml:space="preserve"> </w:t>
      </w:r>
      <w:r w:rsidRPr="00740C70">
        <w:rPr>
          <w:rStyle w:val="StyleUnderline"/>
          <w:highlight w:val="green"/>
        </w:rPr>
        <w:t>burden</w:t>
      </w:r>
      <w:r w:rsidRPr="00A119EE">
        <w:rPr>
          <w:rStyle w:val="StyleUnderline"/>
        </w:rPr>
        <w:t xml:space="preserve"> </w:t>
      </w:r>
      <w:r w:rsidRPr="00740C70">
        <w:rPr>
          <w:rStyle w:val="StyleUnderline"/>
          <w:highlight w:val="green"/>
        </w:rPr>
        <w:t>and greatly enhanced</w:t>
      </w:r>
      <w:r w:rsidRPr="00A119EE">
        <w:rPr>
          <w:rStyle w:val="StyleUnderline"/>
        </w:rPr>
        <w:t xml:space="preserve"> </w:t>
      </w:r>
      <w:r w:rsidRPr="00740C70">
        <w:rPr>
          <w:rStyle w:val="StyleUnderline"/>
          <w:highlight w:val="green"/>
        </w:rPr>
        <w:t>the</w:t>
      </w:r>
      <w:r w:rsidRPr="00A119EE">
        <w:rPr>
          <w:rStyle w:val="StyleUnderline"/>
        </w:rPr>
        <w:t xml:space="preserve"> width and </w:t>
      </w:r>
      <w:r w:rsidRPr="00740C70">
        <w:rPr>
          <w:rStyle w:val="StyleUnderline"/>
          <w:highlight w:val="green"/>
        </w:rPr>
        <w:t>pace of innovation</w:t>
      </w:r>
      <w:r w:rsidRPr="00A119EE">
        <w:rPr>
          <w:rStyle w:val="StyleUnderline"/>
        </w:rPr>
        <w:t>. It is believed that launch of the first asteroid mining vehicle as well as setting up of the first fuelling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OSIRIS-REx,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utilisation’ may pass the scrutiny, commercial exploitation of space through minerals mining, tourism, real estate etc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Gouyon Matignon, in a thesis on the subject observed that “some states have already taken the absence of express prohibition as a sign that the utilisation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673FB529" w14:textId="77777777" w:rsidR="00B30151" w:rsidRPr="009C4F65" w:rsidRDefault="00B30151" w:rsidP="00B30151">
      <w:pPr>
        <w:pStyle w:val="Heading4"/>
      </w:pPr>
      <w:r>
        <w:t xml:space="preserve">Space mining is key to sustain global resources -- otherwise, </w:t>
      </w:r>
      <w:r>
        <w:rPr>
          <w:u w:val="single"/>
        </w:rPr>
        <w:t>resource wars</w:t>
      </w:r>
      <w:r>
        <w:t>.</w:t>
      </w:r>
    </w:p>
    <w:p w14:paraId="1215C821" w14:textId="77777777" w:rsidR="00B30151" w:rsidRPr="00C37EF9" w:rsidRDefault="00B30151" w:rsidP="00B30151">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6" w:history="1">
        <w:r w:rsidRPr="00A56056">
          <w:rPr>
            <w:rStyle w:val="Hyperlink"/>
          </w:rPr>
          <w:t>https://scholarship.law.wm.edu/cgi/viewcontent.cgi?referer=https://www.google.com/&amp;httpsredir=1&amp;article=1653&amp;context=wmelpr</w:t>
        </w:r>
      </w:hyperlink>
      <w:r>
        <w:t>] brett</w:t>
      </w:r>
    </w:p>
    <w:p w14:paraId="68AB527B" w14:textId="77777777" w:rsidR="00B30151" w:rsidRPr="00C37EF9" w:rsidRDefault="00B30151" w:rsidP="00B30151">
      <w:pPr>
        <w:rPr>
          <w:sz w:val="16"/>
          <w:szCs w:val="16"/>
        </w:rPr>
      </w:pPr>
      <w:r w:rsidRPr="00C37EF9">
        <w:rPr>
          <w:sz w:val="16"/>
          <w:szCs w:val="16"/>
        </w:rPr>
        <w:t>A. Rare Element Mining on Earth</w:t>
      </w:r>
    </w:p>
    <w:p w14:paraId="0F88373E" w14:textId="77777777" w:rsidR="00B30151" w:rsidRPr="00C37EF9" w:rsidRDefault="00B30151" w:rsidP="00B30151">
      <w:pPr>
        <w:rPr>
          <w:sz w:val="16"/>
        </w:rPr>
      </w:pPr>
      <w:r w:rsidRPr="00C37EF9">
        <w:rPr>
          <w:rStyle w:val="StyleUnderline"/>
        </w:rPr>
        <w:t xml:space="preserve">In the next sixty years, scientists predict that certain </w:t>
      </w:r>
      <w:r w:rsidRPr="00A84F2D">
        <w:rPr>
          <w:rStyle w:val="Emphasis"/>
          <w:highlight w:val="green"/>
        </w:rPr>
        <w:t>elements crucial to modern industry</w:t>
      </w:r>
      <w:r w:rsidRPr="00C37EF9">
        <w:rPr>
          <w:rStyle w:val="StyleUnderline"/>
        </w:rPr>
        <w:t xml:space="preserve"> such as platinum, zinc, copper,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no synthetic 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require these rare elements</w:t>
      </w:r>
      <w:r w:rsidRPr="00C37EF9">
        <w:rPr>
          <w:sz w:val="16"/>
        </w:rPr>
        <w:t xml:space="preserve">. 15 </w:t>
      </w:r>
      <w:r w:rsidRPr="00C37EF9">
        <w:rPr>
          <w:rStyle w:val="StyleUnderline"/>
        </w:rPr>
        <w:t>As demand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p>
    <w:p w14:paraId="77BBF0FB" w14:textId="77777777" w:rsidR="00B30151" w:rsidRPr="00C37EF9" w:rsidRDefault="00B30151" w:rsidP="00B30151">
      <w:pPr>
        <w:rPr>
          <w:sz w:val="16"/>
        </w:rPr>
      </w:pP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A84F2D">
        <w:rPr>
          <w:rStyle w:val="Emphasis"/>
          <w:highlight w:val="green"/>
        </w:rPr>
        <w:t>entire 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F84DF6">
        <w:rPr>
          <w:rStyle w:val="Emphasis"/>
          <w:highlight w:val="green"/>
        </w:rPr>
        <w:t>more</w:t>
      </w:r>
      <w:r w:rsidRPr="00C37EF9">
        <w:rPr>
          <w:rStyle w:val="Emphasis"/>
        </w:rPr>
        <w:t xml:space="preserve"> toxic and </w:t>
      </w:r>
      <w:r w:rsidRPr="00F84DF6">
        <w:rPr>
          <w:rStyle w:val="Emphasis"/>
          <w:highlight w:val="green"/>
        </w:rPr>
        <w:t>hazardous</w:t>
      </w:r>
      <w:r w:rsidRPr="00C37EF9">
        <w:rPr>
          <w:rStyle w:val="Emphasis"/>
        </w:rPr>
        <w:t xml:space="preserve"> waste </w:t>
      </w:r>
      <w:r w:rsidRPr="00F84DF6">
        <w:rPr>
          <w:rStyle w:val="Emphasis"/>
          <w:highlight w:val="green"/>
        </w:rPr>
        <w:t>than any other</w:t>
      </w:r>
      <w:r w:rsidRPr="00C37EF9">
        <w:rPr>
          <w:rStyle w:val="Emphasis"/>
        </w:rPr>
        <w:t xml:space="preserve"> industrial </w:t>
      </w:r>
      <w:r w:rsidRPr="00F84DF6">
        <w:rPr>
          <w:rStyle w:val="Emphasis"/>
          <w:highlight w:val="green"/>
        </w:rPr>
        <w:t>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 xml:space="preserve">Poor regulations and oxymoronic corporate definitions of sustainability, however, make it unclear as to just how much waste the industry </w:t>
      </w:r>
      <w:proofErr w:type="gramStart"/>
      <w:r w:rsidRPr="00C37EF9">
        <w:rPr>
          <w:rStyle w:val="StyleUnderline"/>
        </w:rPr>
        <w:t>actually produces</w:t>
      </w:r>
      <w:proofErr w:type="gramEnd"/>
      <w:r w:rsidRPr="00C37EF9">
        <w:rPr>
          <w:rStyle w:val="StyleUnderline"/>
        </w:rPr>
        <w:t>.</w:t>
      </w:r>
      <w:r w:rsidRPr="00C37EF9">
        <w:rPr>
          <w:sz w:val="16"/>
        </w:rPr>
        <w:t>23</w:t>
      </w:r>
    </w:p>
    <w:p w14:paraId="0018B484" w14:textId="77777777" w:rsidR="00B30151" w:rsidRPr="00C37EF9" w:rsidRDefault="00B30151" w:rsidP="00B30151">
      <w:pPr>
        <w:rPr>
          <w:sz w:val="16"/>
        </w:rPr>
      </w:pP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A84F2D">
        <w:rPr>
          <w:rStyle w:val="StyleUnderline"/>
          <w:highlight w:val="green"/>
        </w:rPr>
        <w:t>extremely 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A84F2D">
        <w:rPr>
          <w:rStyle w:val="Emphasis"/>
          <w:highlight w:val="green"/>
        </w:rPr>
        <w:t>vast quantities</w:t>
      </w:r>
      <w:r w:rsidRPr="00A84F2D">
        <w:rPr>
          <w:rStyle w:val="StyleUnderline"/>
          <w:highlight w:val="green"/>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DC4636">
        <w:rPr>
          <w:rStyle w:val="StyleUnderline"/>
          <w:highlight w:val="green"/>
        </w:rPr>
        <w:t>do not expect demand to slow</w:t>
      </w:r>
      <w:r w:rsidRPr="00C37EF9">
        <w:rPr>
          <w:rStyle w:val="StyleUnderline"/>
        </w:rPr>
        <w:t xml:space="preserve"> any time soon</w:t>
      </w:r>
      <w:r w:rsidRPr="00C37EF9">
        <w:rPr>
          <w:sz w:val="16"/>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p>
    <w:p w14:paraId="4ED1CBA6" w14:textId="77777777" w:rsidR="00B30151" w:rsidRPr="00C37EF9" w:rsidRDefault="00B30151" w:rsidP="00B30151">
      <w:pPr>
        <w:rPr>
          <w:sz w:val="16"/>
        </w:rPr>
      </w:pP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 xml:space="preserve">The platinum mining industry, however, has a strong incentive to increase its rate of extraction as profits grow with the rate of demand. Without any alternative, this destructive practice will </w:t>
      </w:r>
      <w:proofErr w:type="gramStart"/>
      <w:r w:rsidRPr="00C37EF9">
        <w:rPr>
          <w:rStyle w:val="StyleUnderline"/>
        </w:rPr>
        <w:t>continue</w:t>
      </w:r>
      <w:r w:rsidRPr="00C37EF9">
        <w:rPr>
          <w:sz w:val="16"/>
        </w:rPr>
        <w:t xml:space="preserve"> into the future</w:t>
      </w:r>
      <w:proofErr w:type="gramEnd"/>
      <w:r w:rsidRPr="00C37EF9">
        <w:rPr>
          <w:sz w:val="16"/>
        </w:rPr>
        <w:t>.32</w:t>
      </w:r>
    </w:p>
    <w:p w14:paraId="617E72C6" w14:textId="77777777" w:rsidR="00B30151" w:rsidRPr="00C37EF9" w:rsidRDefault="00B30151" w:rsidP="00B30151">
      <w:pPr>
        <w:rPr>
          <w:sz w:val="16"/>
        </w:rPr>
      </w:pP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p>
    <w:p w14:paraId="4B060ABE" w14:textId="77777777" w:rsidR="00B30151" w:rsidRDefault="00B30151" w:rsidP="00B30151">
      <w:pPr>
        <w:rPr>
          <w:sz w:val="16"/>
        </w:rPr>
      </w:pPr>
      <w:r w:rsidRPr="00C37EF9">
        <w:rPr>
          <w:sz w:val="16"/>
        </w:rPr>
        <w:t xml:space="preserve">While this is due to </w:t>
      </w:r>
      <w:r w:rsidRPr="00C37EF9">
        <w:rPr>
          <w:rStyle w:val="StyleUnderline"/>
        </w:rPr>
        <w:t xml:space="preserve">high production levels </w:t>
      </w:r>
      <w:proofErr w:type="gramStart"/>
      <w:r w:rsidRPr="00C37EF9">
        <w:rPr>
          <w:sz w:val="16"/>
        </w:rPr>
        <w:t>at the moment</w:t>
      </w:r>
      <w:proofErr w:type="gramEnd"/>
      <w:r w:rsidRPr="00C37EF9">
        <w:rPr>
          <w:sz w:val="16"/>
        </w:rPr>
        <w:t xml:space="preserve">,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asteroids would reduce the negative effects of future mining levels on Earth</w:t>
      </w:r>
      <w:r w:rsidRPr="00C37EF9">
        <w:rPr>
          <w:sz w:val="16"/>
        </w:rPr>
        <w:t>. The economic benefits of mining need not be sacrificed for the sake of the environment.38</w:t>
      </w:r>
    </w:p>
    <w:p w14:paraId="41D6FBAE" w14:textId="77777777" w:rsidR="00B30151" w:rsidRPr="00C37EF9" w:rsidRDefault="00B30151" w:rsidP="00B30151">
      <w:pPr>
        <w:rPr>
          <w:sz w:val="16"/>
        </w:rPr>
      </w:pPr>
    </w:p>
    <w:p w14:paraId="6F822830" w14:textId="77777777" w:rsidR="00B30151" w:rsidRDefault="00B30151" w:rsidP="00B30151">
      <w:pPr>
        <w:pStyle w:val="Heading4"/>
      </w:pPr>
      <w:r>
        <w:t xml:space="preserve">Terrestrial resource scarcity goes </w:t>
      </w:r>
      <w:r>
        <w:rPr>
          <w:u w:val="single"/>
        </w:rPr>
        <w:t>nuclear</w:t>
      </w:r>
      <w:r>
        <w:t xml:space="preserve">---we outweigh on timeframe, just the </w:t>
      </w:r>
      <w:r>
        <w:rPr>
          <w:u w:val="single"/>
        </w:rPr>
        <w:t>prospect</w:t>
      </w:r>
      <w:r>
        <w:t xml:space="preserve"> of shortages triggers </w:t>
      </w:r>
      <w:r>
        <w:rPr>
          <w:u w:val="single"/>
        </w:rPr>
        <w:t>escalation</w:t>
      </w:r>
      <w:r>
        <w:t>.</w:t>
      </w:r>
    </w:p>
    <w:p w14:paraId="6F4C9B71" w14:textId="77777777" w:rsidR="00B30151" w:rsidRDefault="00B30151" w:rsidP="00B30151">
      <w:r w:rsidRPr="00F7370F">
        <w:rPr>
          <w:rStyle w:val="Style13ptBold"/>
        </w:rPr>
        <w:t>Klare 13</w:t>
      </w:r>
      <w:r>
        <w:t xml:space="preserve"> [Michael T., The Nation’s defense correspondent, is professor emeritus of peace and world-security studies at Hampshire College and senior visiting fellow at the Arms Control Association in Washington, D.C. His newest book, All Hell Breaking Loose: The Pentagon’s Perspective on Climate Change, will be published this fall. 2013. “How Resource Scarcity and Climate Change Could Produce a Global Explosion,” </w:t>
      </w:r>
      <w:hyperlink r:id="rId7" w:history="1">
        <w:r w:rsidRPr="00667A96">
          <w:rPr>
            <w:rStyle w:val="Hyperlink"/>
          </w:rPr>
          <w:t>https://www.thenation.com/article/archive/how-resource-scarcity-and-climate-change-could-produce-global-explosion/</w:t>
        </w:r>
      </w:hyperlink>
      <w:r>
        <w:t>] brett</w:t>
      </w:r>
    </w:p>
    <w:p w14:paraId="68F42E5E" w14:textId="77777777" w:rsidR="00B30151" w:rsidRPr="004564A6" w:rsidRDefault="00B30151" w:rsidP="00B30151">
      <w:pPr>
        <w:rPr>
          <w:sz w:val="16"/>
        </w:rPr>
      </w:pPr>
      <w:r w:rsidRPr="004564A6">
        <w:rPr>
          <w:sz w:val="16"/>
        </w:rPr>
        <w:t xml:space="preserve">Brace yourself. You may not be able to tell yet, but </w:t>
      </w:r>
      <w:r w:rsidRPr="004564A6">
        <w:rPr>
          <w:rStyle w:val="StyleUnderline"/>
          <w:highlight w:val="green"/>
        </w:rPr>
        <w:t xml:space="preserve">according to </w:t>
      </w:r>
      <w:r w:rsidRPr="004564A6">
        <w:rPr>
          <w:rStyle w:val="Emphasis"/>
          <w:highlight w:val="green"/>
        </w:rPr>
        <w:t>global experts</w:t>
      </w:r>
      <w:r w:rsidRPr="004564A6">
        <w:rPr>
          <w:sz w:val="16"/>
        </w:rPr>
        <w:t xml:space="preserve"> and the US intelligence community, the earth is already shifting under you. Whether you know it or not, you’re on a new planet, a resource-shock world of a </w:t>
      </w:r>
      <w:proofErr w:type="gramStart"/>
      <w:r w:rsidRPr="004564A6">
        <w:rPr>
          <w:sz w:val="16"/>
        </w:rPr>
        <w:t>sort</w:t>
      </w:r>
      <w:proofErr w:type="gramEnd"/>
      <w:r w:rsidRPr="004564A6">
        <w:rPr>
          <w:sz w:val="16"/>
        </w:rPr>
        <w:t xml:space="preserve"> humanity has never before experienced.</w:t>
      </w:r>
    </w:p>
    <w:p w14:paraId="7AA3B0C6" w14:textId="77777777" w:rsidR="00B30151" w:rsidRPr="004564A6" w:rsidRDefault="00B30151" w:rsidP="00B30151">
      <w:pPr>
        <w:rPr>
          <w:sz w:val="16"/>
        </w:rPr>
      </w:pPr>
      <w:r w:rsidRPr="004564A6">
        <w:rPr>
          <w:sz w:val="16"/>
        </w:rPr>
        <w:t xml:space="preserve">Two nightmare scenarios—a </w:t>
      </w:r>
      <w:r w:rsidRPr="004564A6">
        <w:rPr>
          <w:rStyle w:val="StyleUnderline"/>
        </w:rPr>
        <w:t xml:space="preserve">global </w:t>
      </w:r>
      <w:r w:rsidRPr="00F7370F">
        <w:rPr>
          <w:rStyle w:val="StyleUnderline"/>
          <w:highlight w:val="green"/>
        </w:rPr>
        <w:t>scarcity</w:t>
      </w:r>
      <w:r w:rsidRPr="00F7370F">
        <w:rPr>
          <w:rStyle w:val="StyleUnderline"/>
        </w:rPr>
        <w:t xml:space="preserve"> of vital resources</w:t>
      </w:r>
      <w:r w:rsidRPr="004564A6">
        <w:rPr>
          <w:sz w:val="16"/>
        </w:rPr>
        <w:t xml:space="preserve"> and the onset of extreme climate change—are already beginning to converge and in the coming decades are likely to </w:t>
      </w:r>
      <w:r w:rsidRPr="00F7370F">
        <w:rPr>
          <w:rStyle w:val="StyleUnderline"/>
          <w:highlight w:val="green"/>
        </w:rPr>
        <w:t>produce</w:t>
      </w:r>
      <w:r w:rsidRPr="004564A6">
        <w:rPr>
          <w:sz w:val="16"/>
        </w:rPr>
        <w:t xml:space="preserve"> a tidal wave of </w:t>
      </w:r>
      <w:r w:rsidRPr="00F7370F">
        <w:rPr>
          <w:rStyle w:val="Emphasis"/>
          <w:highlight w:val="green"/>
        </w:rPr>
        <w:t>unrest</w:t>
      </w:r>
      <w:r w:rsidRPr="004564A6">
        <w:rPr>
          <w:sz w:val="16"/>
        </w:rPr>
        <w:t xml:space="preserve">, </w:t>
      </w:r>
      <w:r w:rsidRPr="00F7370F">
        <w:rPr>
          <w:rStyle w:val="Emphasis"/>
          <w:highlight w:val="green"/>
        </w:rPr>
        <w:t>rebellion</w:t>
      </w:r>
      <w:r w:rsidRPr="004564A6">
        <w:rPr>
          <w:sz w:val="16"/>
        </w:rPr>
        <w:t xml:space="preserve">, </w:t>
      </w:r>
      <w:proofErr w:type="gramStart"/>
      <w:r w:rsidRPr="00F7370F">
        <w:rPr>
          <w:rStyle w:val="Emphasis"/>
          <w:highlight w:val="green"/>
        </w:rPr>
        <w:t>competition</w:t>
      </w:r>
      <w:proofErr w:type="gramEnd"/>
      <w:r w:rsidRPr="004564A6">
        <w:rPr>
          <w:sz w:val="16"/>
        </w:rPr>
        <w:t xml:space="preserve"> </w:t>
      </w:r>
      <w:r w:rsidRPr="004564A6">
        <w:rPr>
          <w:rStyle w:val="StyleUnderline"/>
        </w:rPr>
        <w:t>and</w:t>
      </w:r>
      <w:r w:rsidRPr="004564A6">
        <w:rPr>
          <w:sz w:val="16"/>
        </w:rPr>
        <w:t xml:space="preserve"> </w:t>
      </w:r>
      <w:r w:rsidRPr="00F7370F">
        <w:rPr>
          <w:rStyle w:val="Emphasis"/>
          <w:highlight w:val="green"/>
        </w:rPr>
        <w:t>conflict</w:t>
      </w:r>
      <w:r w:rsidRPr="004564A6">
        <w:rPr>
          <w:sz w:val="16"/>
        </w:rPr>
        <w:t xml:space="preserve">. Just what this tsunami of disaster will look like may, </w:t>
      </w:r>
      <w:proofErr w:type="gramStart"/>
      <w:r w:rsidRPr="004564A6">
        <w:rPr>
          <w:sz w:val="16"/>
        </w:rPr>
        <w:t>as yet,</w:t>
      </w:r>
      <w:proofErr w:type="gramEnd"/>
      <w:r w:rsidRPr="004564A6">
        <w:rPr>
          <w:sz w:val="16"/>
        </w:rPr>
        <w:t xml:space="preserve"> be hard to discern, but </w:t>
      </w:r>
      <w:r w:rsidRPr="004564A6">
        <w:rPr>
          <w:rStyle w:val="StyleUnderline"/>
        </w:rPr>
        <w:t>experts warn of</w:t>
      </w:r>
      <w:r w:rsidRPr="004564A6">
        <w:rPr>
          <w:sz w:val="16"/>
        </w:rPr>
        <w:t xml:space="preserve"> “</w:t>
      </w:r>
      <w:r w:rsidRPr="004564A6">
        <w:rPr>
          <w:rStyle w:val="Emphasis"/>
        </w:rPr>
        <w:t>water wars</w:t>
      </w:r>
      <w:r w:rsidRPr="004564A6">
        <w:rPr>
          <w:sz w:val="16"/>
        </w:rPr>
        <w:t xml:space="preserve">” </w:t>
      </w:r>
      <w:r w:rsidRPr="004564A6">
        <w:rPr>
          <w:rStyle w:val="StyleUnderline"/>
        </w:rPr>
        <w:t>over contested river systems</w:t>
      </w:r>
      <w:r w:rsidRPr="004564A6">
        <w:rPr>
          <w:sz w:val="16"/>
        </w:rPr>
        <w:t xml:space="preserve">, global food riots sparked by soaring prices for life’s basics, mass migrations of climate refugees (with resulting anti-migrant violence) </w:t>
      </w:r>
      <w:r w:rsidRPr="004564A6">
        <w:rPr>
          <w:rStyle w:val="StyleUnderline"/>
          <w:highlight w:val="green"/>
        </w:rPr>
        <w:t>and</w:t>
      </w:r>
      <w:r w:rsidRPr="004564A6">
        <w:rPr>
          <w:sz w:val="16"/>
        </w:rPr>
        <w:t xml:space="preserve"> the </w:t>
      </w:r>
      <w:r w:rsidRPr="004564A6">
        <w:rPr>
          <w:rStyle w:val="StyleUnderline"/>
        </w:rPr>
        <w:t xml:space="preserve">breakdown of social order or the </w:t>
      </w:r>
      <w:r w:rsidRPr="004564A6">
        <w:rPr>
          <w:rStyle w:val="Emphasis"/>
          <w:highlight w:val="green"/>
        </w:rPr>
        <w:t>collapse</w:t>
      </w:r>
      <w:r w:rsidRPr="007611CF">
        <w:rPr>
          <w:rStyle w:val="Emphasis"/>
        </w:rPr>
        <w:t xml:space="preserve"> of states</w:t>
      </w:r>
      <w:r w:rsidRPr="007611CF">
        <w:rPr>
          <w:sz w:val="16"/>
        </w:rPr>
        <w:t>. At</w:t>
      </w:r>
      <w:r w:rsidRPr="004564A6">
        <w:rPr>
          <w:sz w:val="16"/>
        </w:rPr>
        <w:t xml:space="preserve"> first, such mayhem is likely to arise largely in Africa, Central </w:t>
      </w:r>
      <w:proofErr w:type="gramStart"/>
      <w:r w:rsidRPr="004564A6">
        <w:rPr>
          <w:sz w:val="16"/>
        </w:rPr>
        <w:t>Asia</w:t>
      </w:r>
      <w:proofErr w:type="gramEnd"/>
      <w:r w:rsidRPr="004564A6">
        <w:rPr>
          <w:sz w:val="16"/>
        </w:rPr>
        <w:t xml:space="preserve"> and other areas of the underdeveloped South, but in time, </w:t>
      </w:r>
      <w:r w:rsidRPr="004564A6">
        <w:rPr>
          <w:rStyle w:val="Emphasis"/>
          <w:highlight w:val="green"/>
        </w:rPr>
        <w:t>all regions</w:t>
      </w:r>
      <w:r w:rsidRPr="004564A6">
        <w:rPr>
          <w:rStyle w:val="StyleUnderline"/>
        </w:rPr>
        <w:t xml:space="preserve"> of the planet </w:t>
      </w:r>
      <w:r w:rsidRPr="004564A6">
        <w:rPr>
          <w:rStyle w:val="StyleUnderline"/>
          <w:highlight w:val="green"/>
        </w:rPr>
        <w:t>will be affected</w:t>
      </w:r>
      <w:r w:rsidRPr="004564A6">
        <w:rPr>
          <w:sz w:val="16"/>
        </w:rPr>
        <w:t>.</w:t>
      </w:r>
    </w:p>
    <w:p w14:paraId="74C199F5" w14:textId="77777777" w:rsidR="00B30151" w:rsidRPr="004564A6" w:rsidRDefault="00B30151" w:rsidP="00B30151">
      <w:pPr>
        <w:rPr>
          <w:sz w:val="16"/>
        </w:rPr>
      </w:pPr>
      <w:r w:rsidRPr="004564A6">
        <w:rPr>
          <w:sz w:val="16"/>
        </w:rPr>
        <w:t xml:space="preserve">To appreciate the power of this encroaching catastrophe, it’s necessary to examine each of </w:t>
      </w:r>
      <w:r w:rsidRPr="007611CF">
        <w:rPr>
          <w:sz w:val="16"/>
        </w:rPr>
        <w:t xml:space="preserve">the </w:t>
      </w:r>
      <w:r w:rsidRPr="007611CF">
        <w:rPr>
          <w:rStyle w:val="Emphasis"/>
        </w:rPr>
        <w:t>forces</w:t>
      </w:r>
      <w:r w:rsidRPr="007611CF">
        <w:rPr>
          <w:sz w:val="16"/>
        </w:rPr>
        <w:t xml:space="preserve"> that are </w:t>
      </w:r>
      <w:r w:rsidRPr="007611CF">
        <w:rPr>
          <w:rStyle w:val="StyleUnderline"/>
        </w:rPr>
        <w:t xml:space="preserve">combining </w:t>
      </w:r>
      <w:r w:rsidRPr="004564A6">
        <w:rPr>
          <w:rStyle w:val="StyleUnderline"/>
          <w:highlight w:val="green"/>
        </w:rPr>
        <w:t>to produce</w:t>
      </w:r>
      <w:r w:rsidRPr="004564A6">
        <w:rPr>
          <w:sz w:val="16"/>
        </w:rPr>
        <w:t xml:space="preserve"> this future </w:t>
      </w:r>
      <w:r w:rsidRPr="004564A6">
        <w:rPr>
          <w:rStyle w:val="Emphasis"/>
          <w:highlight w:val="green"/>
        </w:rPr>
        <w:t>cataclysm</w:t>
      </w:r>
      <w:r w:rsidRPr="004564A6">
        <w:rPr>
          <w:sz w:val="16"/>
        </w:rPr>
        <w:t>.</w:t>
      </w:r>
    </w:p>
    <w:p w14:paraId="423C39ED" w14:textId="77777777" w:rsidR="00B30151" w:rsidRPr="004564A6" w:rsidRDefault="00B30151" w:rsidP="00B30151">
      <w:pPr>
        <w:rPr>
          <w:rStyle w:val="Emphasis"/>
        </w:rPr>
      </w:pPr>
      <w:r w:rsidRPr="004564A6">
        <w:rPr>
          <w:rStyle w:val="Emphasis"/>
        </w:rPr>
        <w:t>Resource Shortages and Resource Wars</w:t>
      </w:r>
    </w:p>
    <w:p w14:paraId="1B86FE8F" w14:textId="77777777" w:rsidR="00B30151" w:rsidRPr="004564A6" w:rsidRDefault="00B30151" w:rsidP="00B30151">
      <w:pPr>
        <w:rPr>
          <w:sz w:val="16"/>
        </w:rPr>
      </w:pPr>
      <w:r w:rsidRPr="004564A6">
        <w:rPr>
          <w:sz w:val="16"/>
        </w:rPr>
        <w:t>Start with one simple given</w:t>
      </w:r>
      <w:r w:rsidRPr="00E55EAD">
        <w:rPr>
          <w:sz w:val="16"/>
        </w:rPr>
        <w:t xml:space="preserve">: </w:t>
      </w:r>
      <w:r w:rsidRPr="00E55EAD">
        <w:rPr>
          <w:rStyle w:val="Emphasis"/>
          <w:sz w:val="28"/>
          <w:szCs w:val="28"/>
        </w:rPr>
        <w:t xml:space="preserve">the prospect of </w:t>
      </w:r>
      <w:r w:rsidRPr="007611CF">
        <w:rPr>
          <w:rStyle w:val="Emphasis"/>
          <w:sz w:val="28"/>
          <w:szCs w:val="28"/>
          <w:highlight w:val="green"/>
        </w:rPr>
        <w:t xml:space="preserve">future </w:t>
      </w:r>
      <w:r w:rsidRPr="00E55EAD">
        <w:rPr>
          <w:rStyle w:val="Emphasis"/>
          <w:sz w:val="28"/>
          <w:szCs w:val="28"/>
          <w:highlight w:val="green"/>
        </w:rPr>
        <w:t>scarcities</w:t>
      </w:r>
      <w:r w:rsidRPr="00E55EAD">
        <w:rPr>
          <w:rStyle w:val="StyleUnderline"/>
          <w:sz w:val="28"/>
          <w:szCs w:val="28"/>
          <w:highlight w:val="green"/>
        </w:rPr>
        <w:t xml:space="preserve"> </w:t>
      </w:r>
      <w:r w:rsidRPr="00E55EAD">
        <w:rPr>
          <w:rStyle w:val="StyleUnderline"/>
          <w:highlight w:val="green"/>
        </w:rPr>
        <w:t>of</w:t>
      </w:r>
      <w:r w:rsidRPr="00E55EAD">
        <w:rPr>
          <w:rStyle w:val="StyleUnderline"/>
        </w:rPr>
        <w:t xml:space="preserve"> vital natural resources, including energy, water, land, </w:t>
      </w:r>
      <w:proofErr w:type="gramStart"/>
      <w:r w:rsidRPr="00E55EAD">
        <w:rPr>
          <w:rStyle w:val="StyleUnderline"/>
        </w:rPr>
        <w:t>food</w:t>
      </w:r>
      <w:proofErr w:type="gramEnd"/>
      <w:r w:rsidRPr="00E55EAD">
        <w:rPr>
          <w:rStyle w:val="StyleUnderline"/>
        </w:rPr>
        <w:t xml:space="preserve"> and </w:t>
      </w:r>
      <w:r w:rsidRPr="00E55EAD">
        <w:rPr>
          <w:rStyle w:val="Emphasis"/>
          <w:highlight w:val="green"/>
        </w:rPr>
        <w:t>critical minerals</w:t>
      </w:r>
      <w:r w:rsidRPr="00E55EAD">
        <w:rPr>
          <w:rStyle w:val="Emphasis"/>
        </w:rPr>
        <w:t>.</w:t>
      </w:r>
      <w:r w:rsidRPr="00E55EAD">
        <w:rPr>
          <w:sz w:val="16"/>
        </w:rPr>
        <w:t xml:space="preserve"> This </w:t>
      </w:r>
      <w:proofErr w:type="gramStart"/>
      <w:r w:rsidRPr="00E55EAD">
        <w:rPr>
          <w:sz w:val="16"/>
        </w:rPr>
        <w:t xml:space="preserve">in itself </w:t>
      </w:r>
      <w:r w:rsidRPr="00E55EAD">
        <w:rPr>
          <w:rStyle w:val="StyleUnderline"/>
        </w:rPr>
        <w:t>would</w:t>
      </w:r>
      <w:proofErr w:type="gramEnd"/>
      <w:r w:rsidRPr="004564A6">
        <w:rPr>
          <w:rStyle w:val="StyleUnderline"/>
        </w:rPr>
        <w:t xml:space="preserve"> </w:t>
      </w:r>
      <w:r w:rsidRPr="004564A6">
        <w:rPr>
          <w:rStyle w:val="StyleUnderline"/>
          <w:highlight w:val="green"/>
        </w:rPr>
        <w:t>guarantee</w:t>
      </w:r>
      <w:r w:rsidRPr="004564A6">
        <w:rPr>
          <w:sz w:val="16"/>
        </w:rPr>
        <w:t xml:space="preserve"> </w:t>
      </w:r>
      <w:r w:rsidRPr="004564A6">
        <w:rPr>
          <w:rStyle w:val="Emphasis"/>
        </w:rPr>
        <w:t>social unrest</w:t>
      </w:r>
      <w:r w:rsidRPr="004564A6">
        <w:rPr>
          <w:sz w:val="16"/>
        </w:rPr>
        <w:t xml:space="preserve">, </w:t>
      </w:r>
      <w:r w:rsidRPr="007611CF">
        <w:rPr>
          <w:rStyle w:val="Emphasis"/>
        </w:rPr>
        <w:t>geopolitical friction</w:t>
      </w:r>
      <w:r w:rsidRPr="007611CF">
        <w:rPr>
          <w:sz w:val="16"/>
        </w:rPr>
        <w:t xml:space="preserve"> </w:t>
      </w:r>
      <w:r w:rsidRPr="007611CF">
        <w:rPr>
          <w:rStyle w:val="StyleUnderline"/>
        </w:rPr>
        <w:t>and</w:t>
      </w:r>
      <w:r w:rsidRPr="004564A6">
        <w:rPr>
          <w:sz w:val="16"/>
        </w:rPr>
        <w:t xml:space="preserve"> </w:t>
      </w:r>
      <w:r w:rsidRPr="004564A6">
        <w:rPr>
          <w:rStyle w:val="Emphasis"/>
          <w:highlight w:val="green"/>
        </w:rPr>
        <w:t>war</w:t>
      </w:r>
      <w:r w:rsidRPr="004564A6">
        <w:rPr>
          <w:sz w:val="16"/>
        </w:rPr>
        <w:t>.</w:t>
      </w:r>
    </w:p>
    <w:p w14:paraId="24E0760A" w14:textId="77777777" w:rsidR="00B30151" w:rsidRPr="004564A6" w:rsidRDefault="00B30151" w:rsidP="00B30151">
      <w:pPr>
        <w:rPr>
          <w:sz w:val="16"/>
        </w:rPr>
      </w:pPr>
      <w:r w:rsidRPr="004564A6">
        <w:rPr>
          <w:sz w:val="16"/>
        </w:rPr>
        <w:t xml:space="preserve">It is important to </w:t>
      </w:r>
      <w:r w:rsidRPr="007611CF">
        <w:rPr>
          <w:sz w:val="16"/>
        </w:rPr>
        <w:t xml:space="preserve">note that </w:t>
      </w:r>
      <w:r w:rsidRPr="007611CF">
        <w:rPr>
          <w:rStyle w:val="Emphasis"/>
        </w:rPr>
        <w:t>absolute scarcity</w:t>
      </w:r>
      <w:r w:rsidRPr="007611CF">
        <w:rPr>
          <w:rStyle w:val="StyleUnderline"/>
        </w:rPr>
        <w:t xml:space="preserve"> doesn’t have to be on the horizon</w:t>
      </w:r>
      <w:r w:rsidRPr="007611CF">
        <w:rPr>
          <w:sz w:val="16"/>
        </w:rPr>
        <w:t xml:space="preserve"> in any given resource category </w:t>
      </w:r>
      <w:r w:rsidRPr="007611CF">
        <w:rPr>
          <w:rStyle w:val="StyleUnderline"/>
        </w:rPr>
        <w:t>for this scenario to kick in</w:t>
      </w:r>
      <w:r w:rsidRPr="007611CF">
        <w:rPr>
          <w:sz w:val="16"/>
        </w:rPr>
        <w:t>.</w:t>
      </w:r>
      <w:r w:rsidRPr="004564A6">
        <w:rPr>
          <w:sz w:val="16"/>
        </w:rPr>
        <w:t xml:space="preserve"> </w:t>
      </w:r>
      <w:r w:rsidRPr="004564A6">
        <w:rPr>
          <w:rStyle w:val="StyleUnderline"/>
        </w:rPr>
        <w:t xml:space="preserve">A </w:t>
      </w:r>
      <w:r w:rsidRPr="004564A6">
        <w:rPr>
          <w:rStyle w:val="StyleUnderline"/>
          <w:highlight w:val="green"/>
        </w:rPr>
        <w:t xml:space="preserve">lack of adequate </w:t>
      </w:r>
      <w:r w:rsidRPr="00E55EAD">
        <w:rPr>
          <w:rStyle w:val="StyleUnderline"/>
          <w:highlight w:val="green"/>
        </w:rPr>
        <w:t>supplies</w:t>
      </w:r>
      <w:r w:rsidRPr="00E55EAD">
        <w:rPr>
          <w:rStyle w:val="StyleUnderline"/>
        </w:rPr>
        <w:t xml:space="preserve"> to meet the needs of a growing, ever more</w:t>
      </w:r>
      <w:r w:rsidRPr="004564A6">
        <w:rPr>
          <w:rStyle w:val="StyleUnderline"/>
        </w:rPr>
        <w:t xml:space="preserve"> urbanized and industrialized global </w:t>
      </w:r>
      <w:r w:rsidRPr="00E55EAD">
        <w:rPr>
          <w:rStyle w:val="StyleUnderline"/>
        </w:rPr>
        <w:t>population is enough</w:t>
      </w:r>
      <w:r w:rsidRPr="00E55EAD">
        <w:rPr>
          <w:sz w:val="16"/>
        </w:rPr>
        <w:t xml:space="preserve">. Given the wave of extinctions that scientists are recording, some resources—particular species of fish, animals and trees, for example—will become less abundant in the decades to </w:t>
      </w:r>
      <w:proofErr w:type="gramStart"/>
      <w:r w:rsidRPr="00E55EAD">
        <w:rPr>
          <w:sz w:val="16"/>
        </w:rPr>
        <w:t>come, and</w:t>
      </w:r>
      <w:proofErr w:type="gramEnd"/>
      <w:r w:rsidRPr="00E55EAD">
        <w:rPr>
          <w:sz w:val="16"/>
        </w:rPr>
        <w:t xml:space="preserve"> may even disappear altogether. But </w:t>
      </w:r>
      <w:r w:rsidRPr="00E55EAD">
        <w:rPr>
          <w:rStyle w:val="StyleUnderline"/>
        </w:rPr>
        <w:t>key materials for modern civilization</w:t>
      </w:r>
      <w:r w:rsidRPr="00E55EAD">
        <w:rPr>
          <w:sz w:val="16"/>
        </w:rPr>
        <w:t xml:space="preserve"> like oil, uranium and copper </w:t>
      </w:r>
      <w:r w:rsidRPr="00E55EAD">
        <w:rPr>
          <w:rStyle w:val="StyleUnderline"/>
        </w:rPr>
        <w:t>will simply prove harder and more costly to acquire</w:t>
      </w:r>
      <w:r w:rsidRPr="004564A6">
        <w:rPr>
          <w:sz w:val="16"/>
        </w:rPr>
        <w:t xml:space="preserve">, </w:t>
      </w:r>
      <w:r w:rsidRPr="00E55EAD">
        <w:rPr>
          <w:rStyle w:val="Emphasis"/>
          <w:highlight w:val="green"/>
        </w:rPr>
        <w:t>lead</w:t>
      </w:r>
      <w:r w:rsidRPr="00E55EAD">
        <w:rPr>
          <w:sz w:val="16"/>
          <w:szCs w:val="16"/>
        </w:rPr>
        <w:t xml:space="preserve">ing </w:t>
      </w:r>
      <w:r w:rsidRPr="004564A6">
        <w:rPr>
          <w:rStyle w:val="StyleUnderline"/>
          <w:highlight w:val="green"/>
        </w:rPr>
        <w:t>to</w:t>
      </w:r>
      <w:r w:rsidRPr="004564A6">
        <w:rPr>
          <w:rStyle w:val="StyleUnderline"/>
        </w:rPr>
        <w:t xml:space="preserve"> </w:t>
      </w:r>
      <w:r w:rsidRPr="004564A6">
        <w:rPr>
          <w:rStyle w:val="Emphasis"/>
        </w:rPr>
        <w:t xml:space="preserve">supply </w:t>
      </w:r>
      <w:r w:rsidRPr="004564A6">
        <w:rPr>
          <w:rStyle w:val="Emphasis"/>
          <w:highlight w:val="green"/>
        </w:rPr>
        <w:t>bottlenecks</w:t>
      </w:r>
      <w:r w:rsidRPr="004564A6">
        <w:rPr>
          <w:rStyle w:val="StyleUnderline"/>
          <w:highlight w:val="green"/>
        </w:rPr>
        <w:t xml:space="preserve"> and</w:t>
      </w:r>
      <w:r w:rsidRPr="004564A6">
        <w:rPr>
          <w:rStyle w:val="StyleUnderline"/>
        </w:rPr>
        <w:t xml:space="preserve"> </w:t>
      </w:r>
      <w:r w:rsidRPr="004564A6">
        <w:rPr>
          <w:rStyle w:val="Emphasis"/>
        </w:rPr>
        <w:t xml:space="preserve">periodic </w:t>
      </w:r>
      <w:r w:rsidRPr="004564A6">
        <w:rPr>
          <w:rStyle w:val="Emphasis"/>
          <w:highlight w:val="green"/>
        </w:rPr>
        <w:t>shortages</w:t>
      </w:r>
      <w:r w:rsidRPr="004564A6">
        <w:rPr>
          <w:sz w:val="16"/>
        </w:rPr>
        <w:t>.</w:t>
      </w:r>
    </w:p>
    <w:p w14:paraId="521D190D" w14:textId="77777777" w:rsidR="00B30151" w:rsidRPr="007611CF" w:rsidRDefault="00B30151" w:rsidP="00B30151">
      <w:pPr>
        <w:rPr>
          <w:sz w:val="12"/>
          <w:szCs w:val="12"/>
        </w:rPr>
      </w:pPr>
      <w:r w:rsidRPr="007611CF">
        <w:rPr>
          <w:sz w:val="12"/>
          <w:szCs w:val="12"/>
        </w:rPr>
        <w:t xml:space="preserve">Oil—the single most important commodity in the international economy—provides an apt example. Although global oil supplies may </w:t>
      </w:r>
      <w:proofErr w:type="gramStart"/>
      <w:r w:rsidRPr="007611CF">
        <w:rPr>
          <w:sz w:val="12"/>
          <w:szCs w:val="12"/>
        </w:rPr>
        <w:t>actually grow</w:t>
      </w:r>
      <w:proofErr w:type="gramEnd"/>
      <w:r w:rsidRPr="007611CF">
        <w:rPr>
          <w:sz w:val="12"/>
          <w:szCs w:val="12"/>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w:t>
      </w:r>
    </w:p>
    <w:p w14:paraId="4156E323" w14:textId="77777777" w:rsidR="00B30151" w:rsidRPr="007611CF" w:rsidRDefault="00B30151" w:rsidP="00B30151">
      <w:pPr>
        <w:rPr>
          <w:sz w:val="16"/>
        </w:rPr>
      </w:pPr>
      <w:r w:rsidRPr="007611CF">
        <w:rPr>
          <w:sz w:val="16"/>
        </w:rPr>
        <w:t xml:space="preserve">However, many analysts scoff at this optimistic assessment, arguing that </w:t>
      </w:r>
      <w:r w:rsidRPr="007611CF">
        <w:rPr>
          <w:rStyle w:val="StyleUnderline"/>
        </w:rPr>
        <w:t>rising production costs</w:t>
      </w:r>
      <w:r w:rsidRPr="007611CF">
        <w:rPr>
          <w:sz w:val="16"/>
        </w:rPr>
        <w:t xml:space="preserve"> (</w:t>
      </w:r>
      <w:r w:rsidRPr="007611CF">
        <w:rPr>
          <w:rStyle w:val="StyleUnderline"/>
        </w:rPr>
        <w:t>for energy that will be ever more difficult and costly to extract</w:t>
      </w:r>
      <w:r w:rsidRPr="007611CF">
        <w:rPr>
          <w:sz w:val="16"/>
        </w:rPr>
        <w:t xml:space="preserve">), </w:t>
      </w:r>
      <w:r w:rsidRPr="007611CF">
        <w:rPr>
          <w:rStyle w:val="StyleUnderline"/>
        </w:rPr>
        <w:t xml:space="preserve">environmental opposition, warfare, </w:t>
      </w:r>
      <w:proofErr w:type="gramStart"/>
      <w:r w:rsidRPr="007611CF">
        <w:rPr>
          <w:rStyle w:val="StyleUnderline"/>
        </w:rPr>
        <w:t>corruption</w:t>
      </w:r>
      <w:proofErr w:type="gramEnd"/>
      <w:r w:rsidRPr="007611CF">
        <w:rPr>
          <w:rStyle w:val="StyleUnderline"/>
        </w:rPr>
        <w:t xml:space="preserve"> and other impediments will make it extremely difficult to achieve increases</w:t>
      </w:r>
      <w:r w:rsidRPr="007611CF">
        <w:rPr>
          <w:sz w:val="16"/>
        </w:rPr>
        <w:t xml:space="preserve"> of this magnitude. In other words, even if production manages for a time to top the 2010 level of 87 million barrels per day, the goal of 104 million barrels will never be reached and the world’s major consumers will face virtual, if not absolute, scarcity.</w:t>
      </w:r>
    </w:p>
    <w:p w14:paraId="3D548045" w14:textId="77777777" w:rsidR="00B30151" w:rsidRPr="007611CF" w:rsidRDefault="00B30151" w:rsidP="00B30151">
      <w:pPr>
        <w:rPr>
          <w:sz w:val="12"/>
          <w:szCs w:val="12"/>
        </w:rPr>
      </w:pPr>
      <w:r w:rsidRPr="007611CF">
        <w:rPr>
          <w:sz w:val="12"/>
          <w:szCs w:val="12"/>
        </w:rPr>
        <w:t xml:space="preserve">Water provides another potent example. On an annual basis, the supply of drinking water provided by natural precipitation remains </w:t>
      </w:r>
      <w:proofErr w:type="gramStart"/>
      <w:r w:rsidRPr="007611CF">
        <w:rPr>
          <w:sz w:val="12"/>
          <w:szCs w:val="12"/>
        </w:rPr>
        <w:t>more or less constant</w:t>
      </w:r>
      <w:proofErr w:type="gramEnd"/>
      <w:r w:rsidRPr="007611CF">
        <w:rPr>
          <w:sz w:val="12"/>
          <w:szCs w:val="12"/>
        </w:rPr>
        <w:t xml:space="preserve">: about 40,000 cubic kilometers. But much of this precipitation lands </w:t>
      </w:r>
      <w:proofErr w:type="gramStart"/>
      <w:r w:rsidRPr="007611CF">
        <w:rPr>
          <w:sz w:val="12"/>
          <w:szCs w:val="12"/>
        </w:rPr>
        <w:t>on</w:t>
      </w:r>
      <w:proofErr w:type="gramEnd"/>
      <w:r w:rsidRPr="007611CF">
        <w:rPr>
          <w:sz w:val="12"/>
          <w:szCs w:val="12"/>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7611CF">
        <w:rPr>
          <w:sz w:val="12"/>
          <w:szCs w:val="12"/>
        </w:rPr>
        <w:t>Asia</w:t>
      </w:r>
      <w:proofErr w:type="gramEnd"/>
      <w:r w:rsidRPr="007611CF">
        <w:rPr>
          <w:sz w:val="12"/>
          <w:szCs w:val="12"/>
        </w:rPr>
        <w:t xml:space="preserve"> and the Middle East, where the demand for water continues to grow as a result of rising populations, urbanization and the emergence of new water-intensive industries. The result, even when the supply remains constant, is an environment of increasing scarcity.</w:t>
      </w:r>
    </w:p>
    <w:p w14:paraId="6DC9A6A3" w14:textId="77777777" w:rsidR="00B30151" w:rsidRPr="007611CF" w:rsidRDefault="00B30151" w:rsidP="00B30151">
      <w:pPr>
        <w:rPr>
          <w:sz w:val="16"/>
        </w:rPr>
      </w:pPr>
      <w:r w:rsidRPr="007611CF">
        <w:rPr>
          <w:sz w:val="16"/>
        </w:rPr>
        <w:t xml:space="preserve">Wherever you look, the picture is roughly the same: supplies of critical resources may be rising or falling, but rarely do they appear to be outpacing demand, producing a sense of widespread and systemic scarcity. </w:t>
      </w:r>
      <w:proofErr w:type="gramStart"/>
      <w:r w:rsidRPr="007611CF">
        <w:rPr>
          <w:sz w:val="16"/>
        </w:rPr>
        <w:t>However</w:t>
      </w:r>
      <w:proofErr w:type="gramEnd"/>
      <w:r w:rsidRPr="007611CF">
        <w:rPr>
          <w:sz w:val="16"/>
        </w:rPr>
        <w:t xml:space="preserve"> generated, </w:t>
      </w:r>
      <w:r w:rsidRPr="007611CF">
        <w:rPr>
          <w:rStyle w:val="StyleUnderline"/>
          <w:highlight w:val="green"/>
        </w:rPr>
        <w:t>a perception of scarcity</w:t>
      </w:r>
      <w:r w:rsidRPr="007611CF">
        <w:rPr>
          <w:rStyle w:val="StyleUnderline"/>
        </w:rPr>
        <w:t xml:space="preserve">—or imminent scarcity—regularly </w:t>
      </w:r>
      <w:r w:rsidRPr="007611CF">
        <w:rPr>
          <w:rStyle w:val="StyleUnderline"/>
          <w:highlight w:val="green"/>
        </w:rPr>
        <w:t>leads to</w:t>
      </w:r>
      <w:r w:rsidRPr="007611CF">
        <w:rPr>
          <w:rStyle w:val="StyleUnderline"/>
        </w:rPr>
        <w:t xml:space="preserve"> anxiety, resentment, </w:t>
      </w:r>
      <w:r w:rsidRPr="007611CF">
        <w:rPr>
          <w:rStyle w:val="Emphasis"/>
          <w:highlight w:val="green"/>
        </w:rPr>
        <w:t>hostility</w:t>
      </w:r>
      <w:r w:rsidRPr="007611CF">
        <w:rPr>
          <w:rStyle w:val="StyleUnderline"/>
        </w:rPr>
        <w:t xml:space="preserve"> and contentiousness</w:t>
      </w:r>
      <w:r w:rsidRPr="007611CF">
        <w:rPr>
          <w:sz w:val="16"/>
        </w:rPr>
        <w:t xml:space="preserve">. </w:t>
      </w:r>
      <w:r w:rsidRPr="007611CF">
        <w:rPr>
          <w:rStyle w:val="StyleUnderline"/>
        </w:rPr>
        <w:t>This pattern</w:t>
      </w:r>
      <w:r w:rsidRPr="007611CF">
        <w:rPr>
          <w:sz w:val="16"/>
        </w:rPr>
        <w:t xml:space="preserve"> is </w:t>
      </w:r>
      <w:r w:rsidRPr="007611CF">
        <w:rPr>
          <w:rStyle w:val="Emphasis"/>
        </w:rPr>
        <w:t xml:space="preserve">very well </w:t>
      </w:r>
      <w:proofErr w:type="gramStart"/>
      <w:r w:rsidRPr="007611CF">
        <w:rPr>
          <w:rStyle w:val="Emphasis"/>
        </w:rPr>
        <w:t>understood</w:t>
      </w:r>
      <w:r w:rsidRPr="007611CF">
        <w:rPr>
          <w:sz w:val="16"/>
        </w:rPr>
        <w:t>, and</w:t>
      </w:r>
      <w:proofErr w:type="gramEnd"/>
      <w:r w:rsidRPr="007611CF">
        <w:rPr>
          <w:sz w:val="16"/>
        </w:rPr>
        <w:t xml:space="preserve"> </w:t>
      </w:r>
      <w:r w:rsidRPr="007611CF">
        <w:rPr>
          <w:rStyle w:val="StyleUnderline"/>
        </w:rPr>
        <w:t xml:space="preserve">has been evident </w:t>
      </w:r>
      <w:r w:rsidRPr="007611CF">
        <w:rPr>
          <w:rStyle w:val="Emphasis"/>
          <w:highlight w:val="green"/>
        </w:rPr>
        <w:t>throughout human history</w:t>
      </w:r>
      <w:r w:rsidRPr="007611CF">
        <w:rPr>
          <w:sz w:val="16"/>
        </w:rPr>
        <w:t>.</w:t>
      </w:r>
    </w:p>
    <w:p w14:paraId="6C0AB7AB" w14:textId="77777777" w:rsidR="00B30151" w:rsidRPr="00E55EAD" w:rsidRDefault="00B30151" w:rsidP="00B30151">
      <w:pPr>
        <w:rPr>
          <w:sz w:val="16"/>
        </w:rPr>
      </w:pPr>
      <w:r w:rsidRPr="00E55EAD">
        <w:rPr>
          <w:sz w:val="16"/>
        </w:rPr>
        <w:t xml:space="preserve">In his book Constant Battles, for example, Steven LeBlanc, director of collections for Harvard’s Peabody Museum of Archaeology and Ethnology, notes that many </w:t>
      </w:r>
      <w:r w:rsidRPr="007611CF">
        <w:rPr>
          <w:rStyle w:val="Emphasis"/>
          <w:highlight w:val="green"/>
        </w:rPr>
        <w:t>ancient civilizations</w:t>
      </w:r>
      <w:r w:rsidRPr="007611CF">
        <w:rPr>
          <w:rStyle w:val="StyleUnderline"/>
        </w:rPr>
        <w:t xml:space="preserve"> experienced higher levels of warfare when faced with resource shortages</w:t>
      </w:r>
      <w:r w:rsidRPr="00E55EAD">
        <w:rPr>
          <w:sz w:val="16"/>
        </w:rPr>
        <w:t xml:space="preserve"> brought about by population growth, crop failures or persistent drought. Jared </w:t>
      </w:r>
      <w:r w:rsidRPr="007611CF">
        <w:rPr>
          <w:rStyle w:val="StyleUnderline"/>
        </w:rPr>
        <w:t>Diamond</w:t>
      </w:r>
      <w:r w:rsidRPr="00E55EAD">
        <w:rPr>
          <w:sz w:val="16"/>
        </w:rPr>
        <w:t xml:space="preserve">, author of the bestseller Collapse, has </w:t>
      </w:r>
      <w:r w:rsidRPr="007611CF">
        <w:rPr>
          <w:rStyle w:val="StyleUnderline"/>
        </w:rPr>
        <w:t>detected a similar pattern in Mayan civilization and the Anasazi culture</w:t>
      </w:r>
      <w:r w:rsidRPr="00E55EAD">
        <w:rPr>
          <w:sz w:val="16"/>
        </w:rPr>
        <w:t xml:space="preserve"> of New Mexico’s Chaco Canyon. More recently, </w:t>
      </w:r>
      <w:r w:rsidRPr="007611CF">
        <w:rPr>
          <w:rStyle w:val="StyleUnderline"/>
        </w:rPr>
        <w:t>concern over</w:t>
      </w:r>
      <w:r w:rsidRPr="00E55EAD">
        <w:rPr>
          <w:sz w:val="16"/>
        </w:rPr>
        <w:t xml:space="preserve"> adequate </w:t>
      </w:r>
      <w:r w:rsidRPr="007611CF">
        <w:rPr>
          <w:rStyle w:val="StyleUnderline"/>
        </w:rPr>
        <w:t>food</w:t>
      </w:r>
      <w:r w:rsidRPr="00E55EAD">
        <w:rPr>
          <w:sz w:val="16"/>
        </w:rPr>
        <w:t xml:space="preserve"> for the home population </w:t>
      </w:r>
      <w:r w:rsidRPr="007611CF">
        <w:rPr>
          <w:rStyle w:val="StyleUnderline"/>
        </w:rPr>
        <w:t xml:space="preserve">was a significant factor in </w:t>
      </w:r>
      <w:r w:rsidRPr="007611CF">
        <w:rPr>
          <w:rStyle w:val="Emphasis"/>
          <w:highlight w:val="green"/>
        </w:rPr>
        <w:t>Japan</w:t>
      </w:r>
      <w:r w:rsidRPr="007611CF">
        <w:rPr>
          <w:rStyle w:val="StyleUnderline"/>
        </w:rPr>
        <w:t>’s invasion of Manchuria</w:t>
      </w:r>
      <w:r w:rsidRPr="00E55EAD">
        <w:rPr>
          <w:sz w:val="16"/>
        </w:rPr>
        <w:t xml:space="preserve"> in 1931 </w:t>
      </w:r>
      <w:r w:rsidRPr="007611CF">
        <w:rPr>
          <w:rStyle w:val="StyleUnderline"/>
        </w:rPr>
        <w:t xml:space="preserve">and </w:t>
      </w:r>
      <w:r w:rsidRPr="007611CF">
        <w:rPr>
          <w:rStyle w:val="Emphasis"/>
          <w:highlight w:val="green"/>
        </w:rPr>
        <w:t>Germany</w:t>
      </w:r>
      <w:r w:rsidRPr="007611CF">
        <w:rPr>
          <w:rStyle w:val="StyleUnderline"/>
        </w:rPr>
        <w:t>’s invasions of Poland</w:t>
      </w:r>
      <w:r w:rsidRPr="00E55EAD">
        <w:rPr>
          <w:sz w:val="16"/>
        </w:rPr>
        <w:t xml:space="preserve"> in 1939 </w:t>
      </w:r>
      <w:r w:rsidRPr="007611CF">
        <w:rPr>
          <w:rStyle w:val="StyleUnderline"/>
        </w:rPr>
        <w:t>and the Soviet Union</w:t>
      </w:r>
      <w:r w:rsidRPr="00E55EAD">
        <w:rPr>
          <w:sz w:val="16"/>
        </w:rPr>
        <w:t xml:space="preserve"> in 1941, according to Lizzie Collingham, author of The Taste of War.</w:t>
      </w:r>
    </w:p>
    <w:p w14:paraId="72351015" w14:textId="77777777" w:rsidR="00B30151" w:rsidRPr="00183206" w:rsidRDefault="00B30151" w:rsidP="00B30151">
      <w:pPr>
        <w:rPr>
          <w:sz w:val="16"/>
        </w:rPr>
      </w:pPr>
      <w:r w:rsidRPr="00183206">
        <w:rPr>
          <w:sz w:val="16"/>
        </w:rPr>
        <w:t xml:space="preserve">Although the global supply of most basic commodities has grown enormously since the end of World War II, </w:t>
      </w:r>
      <w:r w:rsidRPr="00183206">
        <w:rPr>
          <w:rStyle w:val="StyleUnderline"/>
          <w:highlight w:val="green"/>
        </w:rPr>
        <w:t>analysts see</w:t>
      </w:r>
      <w:r w:rsidRPr="00E55EAD">
        <w:rPr>
          <w:rStyle w:val="StyleUnderline"/>
        </w:rPr>
        <w:t xml:space="preserve"> the persistence of </w:t>
      </w:r>
      <w:r w:rsidRPr="00183206">
        <w:rPr>
          <w:rStyle w:val="StyleUnderline"/>
          <w:highlight w:val="green"/>
        </w:rPr>
        <w:t>resource</w:t>
      </w:r>
      <w:r w:rsidRPr="00E55EAD">
        <w:rPr>
          <w:rStyle w:val="StyleUnderline"/>
        </w:rPr>
        <w:t xml:space="preserve">-related </w:t>
      </w:r>
      <w:r w:rsidRPr="00183206">
        <w:rPr>
          <w:rStyle w:val="StyleUnderline"/>
          <w:highlight w:val="green"/>
        </w:rPr>
        <w:t>conflict in</w:t>
      </w:r>
      <w:r w:rsidRPr="00E55EAD">
        <w:rPr>
          <w:rStyle w:val="StyleUnderline"/>
        </w:rPr>
        <w:t xml:space="preserve"> areas where materials remain scarce</w:t>
      </w:r>
      <w:r w:rsidRPr="00183206">
        <w:rPr>
          <w:sz w:val="16"/>
        </w:rPr>
        <w:t xml:space="preserve"> or there is anxiety about the future reliability of supplies. Many experts believe, for example, that the fighting in </w:t>
      </w:r>
      <w:r w:rsidRPr="00183206">
        <w:rPr>
          <w:rStyle w:val="Emphasis"/>
          <w:highlight w:val="green"/>
        </w:rPr>
        <w:t>Darfur</w:t>
      </w:r>
      <w:r w:rsidRPr="00183206">
        <w:rPr>
          <w:sz w:val="16"/>
        </w:rPr>
        <w:t xml:space="preserve"> </w:t>
      </w:r>
      <w:r w:rsidRPr="00183206">
        <w:rPr>
          <w:rStyle w:val="StyleUnderline"/>
        </w:rPr>
        <w:t>and</w:t>
      </w:r>
      <w:r w:rsidRPr="00183206">
        <w:rPr>
          <w:sz w:val="16"/>
        </w:rPr>
        <w:t xml:space="preserve"> other war-ravaged areas of </w:t>
      </w:r>
      <w:r w:rsidRPr="00183206">
        <w:rPr>
          <w:rStyle w:val="Emphasis"/>
          <w:highlight w:val="green"/>
        </w:rPr>
        <w:t>North Africa</w:t>
      </w:r>
      <w:r w:rsidRPr="00183206">
        <w:rPr>
          <w:sz w:val="16"/>
        </w:rPr>
        <w:t xml:space="preserve"> has been driven, at least in part, by competition among desert tribes for access to scarce water supplies, exacerbated in some cases by rising population levels.</w:t>
      </w:r>
    </w:p>
    <w:p w14:paraId="78B6E44B" w14:textId="77777777" w:rsidR="00B30151" w:rsidRPr="00183206" w:rsidRDefault="00B30151" w:rsidP="00B30151">
      <w:pPr>
        <w:rPr>
          <w:sz w:val="16"/>
          <w:szCs w:val="16"/>
        </w:rPr>
      </w:pPr>
      <w:r w:rsidRPr="00183206">
        <w:rPr>
          <w:sz w:val="16"/>
          <w:szCs w:val="16"/>
        </w:rPr>
        <w:t>“In Darfur,” says a 2009 report from the UN Environment Programme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w:t>
      </w:r>
    </w:p>
    <w:p w14:paraId="1B611C64" w14:textId="77777777" w:rsidR="00B30151" w:rsidRPr="00183206" w:rsidRDefault="00B30151" w:rsidP="00B30151">
      <w:pPr>
        <w:rPr>
          <w:sz w:val="16"/>
        </w:rPr>
      </w:pPr>
      <w:r w:rsidRPr="00183206">
        <w:rPr>
          <w:sz w:val="16"/>
        </w:rPr>
        <w:t xml:space="preserve">Anxiety over future supplies is often also a factor in conflicts that break out over access to oil or control of contested undersea reserves of oil and natural gas. In 1979, for instance, when the Islamic </w:t>
      </w:r>
      <w:r w:rsidRPr="00183206">
        <w:rPr>
          <w:rStyle w:val="Emphasis"/>
          <w:highlight w:val="green"/>
        </w:rPr>
        <w:t>revolution in Iran</w:t>
      </w:r>
      <w:r w:rsidRPr="00183206">
        <w:rPr>
          <w:sz w:val="16"/>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w:t>
      </w:r>
    </w:p>
    <w:p w14:paraId="778AE7A4" w14:textId="77777777" w:rsidR="00B30151" w:rsidRPr="00183206" w:rsidRDefault="00B30151" w:rsidP="00B30151">
      <w:pPr>
        <w:rPr>
          <w:sz w:val="16"/>
        </w:rPr>
      </w:pPr>
      <w:r w:rsidRPr="00183206">
        <w:rPr>
          <w:sz w:val="16"/>
        </w:rPr>
        <w:t xml:space="preserve">In 1990, this principle was invoked by President George H.W. Bush to justify intervention in </w:t>
      </w:r>
      <w:r w:rsidRPr="00183206">
        <w:rPr>
          <w:rStyle w:val="Emphasis"/>
          <w:highlight w:val="green"/>
        </w:rPr>
        <w:t>the first</w:t>
      </w:r>
      <w:r w:rsidRPr="00183206">
        <w:rPr>
          <w:sz w:val="16"/>
        </w:rPr>
        <w:t xml:space="preserve"> Persian </w:t>
      </w:r>
      <w:r w:rsidRPr="00183206">
        <w:rPr>
          <w:rStyle w:val="Emphasis"/>
          <w:highlight w:val="green"/>
        </w:rPr>
        <w:t>Gulf War</w:t>
      </w:r>
      <w:r w:rsidRPr="00183206">
        <w:rPr>
          <w:sz w:val="16"/>
        </w:rPr>
        <w:t>,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w:t>
      </w:r>
    </w:p>
    <w:p w14:paraId="26E56B13" w14:textId="77777777" w:rsidR="00B30151" w:rsidRPr="00183206" w:rsidRDefault="00B30151" w:rsidP="00B30151">
      <w:pPr>
        <w:rPr>
          <w:sz w:val="16"/>
        </w:rPr>
      </w:pPr>
      <w:r w:rsidRPr="00183206">
        <w:rPr>
          <w:sz w:val="16"/>
        </w:rPr>
        <w:t xml:space="preserve">Recently, a set of resource conflicts have been rising toward the boiling point between </w:t>
      </w:r>
      <w:r w:rsidRPr="00183206">
        <w:rPr>
          <w:rStyle w:val="Emphasis"/>
          <w:highlight w:val="green"/>
        </w:rPr>
        <w:t>China</w:t>
      </w:r>
      <w:r w:rsidRPr="00183206">
        <w:rPr>
          <w:sz w:val="16"/>
        </w:rPr>
        <w:t xml:space="preserve"> and its neighbors in Southeast Asia when it comes to control of offshore oil and gas reserves </w:t>
      </w:r>
      <w:r w:rsidRPr="00183206">
        <w:rPr>
          <w:rStyle w:val="StyleUnderline"/>
          <w:highlight w:val="green"/>
        </w:rPr>
        <w:t>in the</w:t>
      </w:r>
      <w:r w:rsidRPr="00183206">
        <w:rPr>
          <w:sz w:val="16"/>
        </w:rPr>
        <w:t xml:space="preserve"> </w:t>
      </w:r>
      <w:r w:rsidRPr="00183206">
        <w:rPr>
          <w:rStyle w:val="Emphasis"/>
          <w:highlight w:val="green"/>
        </w:rPr>
        <w:t>S</w:t>
      </w:r>
      <w:r w:rsidRPr="00183206">
        <w:rPr>
          <w:sz w:val="16"/>
        </w:rPr>
        <w:t xml:space="preserve">outh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 xml:space="preserve">ea. Although the resulting naval clashes have yet to result in a loss of life, a strong possibility of military escalation exists. A similar situation has </w:t>
      </w:r>
      <w:r w:rsidRPr="00183206">
        <w:rPr>
          <w:rStyle w:val="StyleUnderline"/>
          <w:highlight w:val="green"/>
        </w:rPr>
        <w:t>also</w:t>
      </w:r>
      <w:r w:rsidRPr="00183206">
        <w:rPr>
          <w:sz w:val="16"/>
        </w:rPr>
        <w:t xml:space="preserve"> arisen in the </w:t>
      </w:r>
      <w:r w:rsidRPr="00183206">
        <w:rPr>
          <w:rStyle w:val="Emphasis"/>
          <w:highlight w:val="green"/>
        </w:rPr>
        <w:t>E</w:t>
      </w:r>
      <w:r w:rsidRPr="00183206">
        <w:rPr>
          <w:sz w:val="16"/>
        </w:rPr>
        <w:t xml:space="preserve">ast </w:t>
      </w:r>
      <w:r w:rsidRPr="00183206">
        <w:rPr>
          <w:rStyle w:val="Emphasis"/>
          <w:highlight w:val="green"/>
        </w:rPr>
        <w:t>C</w:t>
      </w:r>
      <w:r w:rsidRPr="00183206">
        <w:rPr>
          <w:sz w:val="16"/>
        </w:rPr>
        <w:t xml:space="preserve">hina </w:t>
      </w:r>
      <w:r w:rsidRPr="00183206">
        <w:rPr>
          <w:rStyle w:val="Emphasis"/>
          <w:highlight w:val="green"/>
        </w:rPr>
        <w:t>S</w:t>
      </w:r>
      <w:r w:rsidRPr="00183206">
        <w:rPr>
          <w:sz w:val="16"/>
        </w:rPr>
        <w:t>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w:t>
      </w:r>
    </w:p>
    <w:p w14:paraId="4A499257" w14:textId="77777777" w:rsidR="00B30151" w:rsidRPr="00183206" w:rsidRDefault="00B30151" w:rsidP="00B30151">
      <w:pPr>
        <w:rPr>
          <w:sz w:val="16"/>
        </w:rPr>
      </w:pPr>
      <w:r w:rsidRPr="00183206">
        <w:rPr>
          <w:sz w:val="16"/>
        </w:rPr>
        <w:t xml:space="preserve">By all accounts, </w:t>
      </w:r>
      <w:r w:rsidRPr="00183206">
        <w:rPr>
          <w:rStyle w:val="StyleUnderline"/>
        </w:rPr>
        <w:t xml:space="preserve">resource-driven </w:t>
      </w:r>
      <w:r w:rsidRPr="00183206">
        <w:rPr>
          <w:rStyle w:val="StyleUnderline"/>
          <w:highlight w:val="green"/>
        </w:rPr>
        <w:t>potential conflicts</w:t>
      </w:r>
      <w:r w:rsidRPr="00183206">
        <w:rPr>
          <w:rStyle w:val="StyleUnderline"/>
        </w:rPr>
        <w:t xml:space="preserve"> like these </w:t>
      </w:r>
      <w:r w:rsidRPr="00183206">
        <w:rPr>
          <w:rStyle w:val="StyleUnderline"/>
          <w:highlight w:val="green"/>
        </w:rPr>
        <w:t>will</w:t>
      </w:r>
      <w:r w:rsidRPr="00183206">
        <w:rPr>
          <w:rStyle w:val="StyleUnderline"/>
        </w:rPr>
        <w:t xml:space="preserve"> only </w:t>
      </w:r>
      <w:r w:rsidRPr="00183206">
        <w:rPr>
          <w:rStyle w:val="Emphasis"/>
          <w:highlight w:val="green"/>
        </w:rPr>
        <w:t>multiply</w:t>
      </w:r>
      <w:r w:rsidRPr="00183206">
        <w:rPr>
          <w:rStyle w:val="StyleUnderline"/>
        </w:rPr>
        <w:t xml:space="preserve"> in the years ahead </w:t>
      </w:r>
      <w:r w:rsidRPr="00183206">
        <w:rPr>
          <w:rStyle w:val="StyleUnderline"/>
          <w:highlight w:val="green"/>
        </w:rPr>
        <w:t>as</w:t>
      </w:r>
      <w:r w:rsidRPr="00183206">
        <w:rPr>
          <w:rStyle w:val="StyleUnderline"/>
        </w:rPr>
        <w:t xml:space="preserve"> demand rises, supplies dwindle and more of </w:t>
      </w:r>
      <w:r w:rsidRPr="00183206">
        <w:rPr>
          <w:rStyle w:val="StyleUnderline"/>
          <w:highlight w:val="green"/>
        </w:rPr>
        <w:t>what remains will be found in disputed areas</w:t>
      </w:r>
      <w:r w:rsidRPr="00183206">
        <w:rPr>
          <w:sz w:val="16"/>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183206">
        <w:rPr>
          <w:sz w:val="16"/>
        </w:rPr>
        <w:t>supplies</w:t>
      </w:r>
      <w:proofErr w:type="gramEnd"/>
      <w:r w:rsidRPr="00183206">
        <w:rPr>
          <w:sz w:val="16"/>
        </w:rPr>
        <w:t xml:space="preserve"> and few possess the wherewithal to develop alternatives. “Against this backdrop of tight supplies and competition, </w:t>
      </w:r>
      <w:r w:rsidRPr="00183206">
        <w:rPr>
          <w:rStyle w:val="StyleUnderline"/>
        </w:rPr>
        <w:t>issues related to</w:t>
      </w:r>
      <w:r w:rsidRPr="00183206">
        <w:rPr>
          <w:sz w:val="16"/>
        </w:rPr>
        <w:t xml:space="preserve"> water rights, </w:t>
      </w:r>
      <w:r w:rsidRPr="00183206">
        <w:rPr>
          <w:rStyle w:val="StyleUnderline"/>
        </w:rPr>
        <w:t>prices, and pollution are becoming contentious</w:t>
      </w:r>
      <w:r w:rsidRPr="00183206">
        <w:rPr>
          <w:sz w:val="16"/>
        </w:rPr>
        <w:t>,” the report noted. “In areas with limited capacity to govern shared resources, balance competing demands, and mobilize new investments, tensions over water may erupt into more open confrontations.”</w:t>
      </w:r>
    </w:p>
    <w:p w14:paraId="037FF6AA"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151"/>
    <w:rsid w:val="00B30151"/>
    <w:rsid w:val="00C61A4C"/>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BEFCF"/>
  <w15:docId w15:val="{7F509583-B056-440F-9F6A-DF75FF81B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0151"/>
    <w:rPr>
      <w:rFonts w:ascii="Calibri" w:hAnsi="Calibri" w:cs="Calibri"/>
    </w:rPr>
  </w:style>
  <w:style w:type="paragraph" w:styleId="Heading1">
    <w:name w:val="heading 1"/>
    <w:basedOn w:val="Normal"/>
    <w:next w:val="Normal"/>
    <w:link w:val="Heading1Char"/>
    <w:uiPriority w:val="9"/>
    <w:qFormat/>
    <w:rsid w:val="00B301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B301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B301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B3015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3015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B30151"/>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30151"/>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B3015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AG "/>
    <w:basedOn w:val="DefaultParagraphFont"/>
    <w:link w:val="Card"/>
    <w:uiPriority w:val="99"/>
    <w:unhideWhenUsed/>
    <w:rsid w:val="00B30151"/>
  </w:style>
  <w:style w:type="paragraph" w:customStyle="1" w:styleId="textbold">
    <w:name w:val="text bold"/>
    <w:basedOn w:val="Normal"/>
    <w:link w:val="Emphasis"/>
    <w:autoRedefine/>
    <w:uiPriority w:val="7"/>
    <w:qFormat/>
    <w:rsid w:val="00B3015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B30151"/>
    <w:pPr>
      <w:keepNext w:val="0"/>
      <w:keepLines w:val="0"/>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B3015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henation.com/article/archive/how-resource-scarcity-and-climate-change-could-produce-global-explos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holarship.law.wm.edu/cgi/viewcontent.cgi?referer=https://www.google.com/&amp;httpsredir=1&amp;article=1653&amp;context=wmelpr" TargetMode="External"/><Relationship Id="rId5" Type="http://schemas.openxmlformats.org/officeDocument/2006/relationships/hyperlink" Target="https://www.theweek.in/news/sci-tech/2020/08/06/Space-mining-Just-around-the-corner.html" TargetMode="External"/><Relationship Id="rId4" Type="http://schemas.openxmlformats.org/officeDocument/2006/relationships/hyperlink" Target="https://www.milkenreview.org/articles/mining-in-space-is-comin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4654</Words>
  <Characters>26530</Characters>
  <Application>Microsoft Office Word</Application>
  <DocSecurity>0</DocSecurity>
  <Lines>221</Lines>
  <Paragraphs>62</Paragraphs>
  <ScaleCrop>false</ScaleCrop>
  <Company/>
  <LinksUpToDate>false</LinksUpToDate>
  <CharactersWithSpaces>31122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2</cp:revision>
  <dcterms:created xsi:type="dcterms:W3CDTF">2022-02-19T14:41:00Z</dcterms:created>
  <dcterms:modified xsi:type="dcterms:W3CDTF">2022-02-19T14:41:00Z</dcterms:modified>
</cp:coreProperties>
</file>