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A9B45" w14:textId="12FDEFCE" w:rsidR="00E42E4C" w:rsidRDefault="00E42E4C" w:rsidP="00F601E6"/>
    <w:p w14:paraId="32E5769F" w14:textId="50B6EAB6" w:rsidR="003F733B" w:rsidRDefault="00315401" w:rsidP="00315401">
      <w:pPr>
        <w:pStyle w:val="Heading1"/>
      </w:pPr>
      <w:r>
        <w:lastRenderedPageBreak/>
        <w:t>1NC</w:t>
      </w:r>
    </w:p>
    <w:p w14:paraId="14571A77" w14:textId="6C9F129B" w:rsidR="00315401" w:rsidRDefault="00315401" w:rsidP="00315401"/>
    <w:p w14:paraId="2D99BA2C" w14:textId="7D87F92E" w:rsidR="00315401" w:rsidRDefault="00315401" w:rsidP="00315401"/>
    <w:p w14:paraId="646F59B0" w14:textId="49797916" w:rsidR="00315401" w:rsidRDefault="00917AC6" w:rsidP="00917AC6">
      <w:pPr>
        <w:pStyle w:val="Heading2"/>
      </w:pPr>
      <w:r>
        <w:lastRenderedPageBreak/>
        <w:t>OFF</w:t>
      </w:r>
    </w:p>
    <w:p w14:paraId="542716B6" w14:textId="77777777" w:rsidR="00917AC6" w:rsidRPr="00917AC6" w:rsidRDefault="00917AC6" w:rsidP="00917AC6"/>
    <w:p w14:paraId="2369A32A" w14:textId="109A3303" w:rsidR="00315401" w:rsidRDefault="00315401" w:rsidP="00315401">
      <w:pPr>
        <w:pStyle w:val="Heading4"/>
      </w:pPr>
      <w:r>
        <w:t xml:space="preserve">Interp: </w:t>
      </w:r>
      <w:r w:rsidR="0025593C">
        <w:t>If t</w:t>
      </w:r>
      <w:r>
        <w:t xml:space="preserve">he affirmative </w:t>
      </w:r>
      <w:r w:rsidR="0025593C">
        <w:t>defends a proactive elimination of the appropriation</w:t>
      </w:r>
      <w:r>
        <w:t xml:space="preserve"> Outer Space </w:t>
      </w:r>
      <w:r w:rsidR="0025593C">
        <w:t>–</w:t>
      </w:r>
      <w:r>
        <w:t xml:space="preserve"> </w:t>
      </w:r>
      <w:r w:rsidR="0025593C">
        <w:t>it needs to be a ban not a reduction.</w:t>
      </w:r>
    </w:p>
    <w:p w14:paraId="26A535E3" w14:textId="06A3B031" w:rsidR="00315401" w:rsidRDefault="00315401" w:rsidP="00315401"/>
    <w:p w14:paraId="50AB00D2" w14:textId="70D644D9" w:rsidR="0025593C" w:rsidRDefault="0025593C" w:rsidP="0025593C">
      <w:pPr>
        <w:pStyle w:val="Heading4"/>
      </w:pPr>
      <w:r>
        <w:t>Violation:</w:t>
      </w:r>
    </w:p>
    <w:p w14:paraId="671C3955" w14:textId="14EC8160" w:rsidR="0025593C" w:rsidRPr="0025593C" w:rsidRDefault="0025593C" w:rsidP="0025593C"/>
    <w:p w14:paraId="2B10FEB6" w14:textId="77777777" w:rsidR="00315401" w:rsidRDefault="00315401" w:rsidP="00315401">
      <w:pPr>
        <w:pStyle w:val="Heading4"/>
      </w:pPr>
      <w:r>
        <w:t>Unjust means dialectically contrary to law – only ban does that.</w:t>
      </w:r>
    </w:p>
    <w:p w14:paraId="46085D44" w14:textId="77777777" w:rsidR="00315401" w:rsidRDefault="00315401" w:rsidP="00315401">
      <w:r w:rsidRPr="00F80254">
        <w:rPr>
          <w:rStyle w:val="Heading4Char"/>
        </w:rPr>
        <w:t>The Law Dictionary, ND,</w:t>
      </w:r>
      <w:r>
        <w:t xml:space="preserve"> Def of Unjust, URL:</w:t>
      </w:r>
      <w:r w:rsidRPr="00CC4E39">
        <w:t xml:space="preserve"> </w:t>
      </w:r>
      <w:hyperlink r:id="rId9" w:anchor=":~:text=Contrary%20to%20right%20and%20justice,conduct%20furnished%20by%20the%20laws" w:history="1">
        <w:r w:rsidRPr="00A2759D">
          <w:rPr>
            <w:rStyle w:val="Hyperlink"/>
          </w:rPr>
          <w:t>https://thelawdictionary.org/unjust/#:~:text=Contrary%20to%20right%20and%20justice,conduct%20furnished%20by%20the%20laws</w:t>
        </w:r>
      </w:hyperlink>
      <w:r>
        <w:t>, KR</w:t>
      </w:r>
    </w:p>
    <w:p w14:paraId="49EEC8AD" w14:textId="77777777" w:rsidR="00315401" w:rsidRDefault="00315401" w:rsidP="00315401">
      <w:r w:rsidRPr="00621DF9">
        <w:rPr>
          <w:rStyle w:val="StyleUnderline"/>
          <w:highlight w:val="green"/>
        </w:rPr>
        <w:t>Contrary to right</w:t>
      </w:r>
      <w:r w:rsidRPr="004E6498">
        <w:t xml:space="preserve"> and justice, or to the enjoyment of his rights by another, or to the standards of conduct </w:t>
      </w:r>
      <w:r w:rsidRPr="00621DF9">
        <w:rPr>
          <w:rStyle w:val="Emphasis"/>
          <w:highlight w:val="green"/>
        </w:rPr>
        <w:t>furnished by the laws</w:t>
      </w:r>
      <w:r w:rsidRPr="004E6498">
        <w:t>.</w:t>
      </w:r>
    </w:p>
    <w:p w14:paraId="68957FEB" w14:textId="77777777" w:rsidR="00315401" w:rsidRDefault="00315401" w:rsidP="00315401">
      <w:pPr>
        <w:pStyle w:val="Heading4"/>
      </w:pPr>
      <w:r>
        <w:t>Unjust means opposed to law.</w:t>
      </w:r>
    </w:p>
    <w:p w14:paraId="4A5949DD" w14:textId="77777777" w:rsidR="00315401" w:rsidRDefault="00315401" w:rsidP="00315401">
      <w:r w:rsidRPr="00044BF3">
        <w:rPr>
          <w:rStyle w:val="Style13ptBold"/>
        </w:rPr>
        <w:t xml:space="preserve">FreeDictionary </w:t>
      </w:r>
      <w:r>
        <w:rPr>
          <w:rStyle w:val="Style13ptBold"/>
        </w:rPr>
        <w:t xml:space="preserve"> </w:t>
      </w:r>
      <w:r>
        <w:t>[</w:t>
      </w:r>
      <w:r w:rsidRPr="00044BF3">
        <w:t>TheFreeDictionary, Unjust, xx-xx-xxxx,https://legal-dictionary.thefreedictionary.com/Unjust, 12-17-2021 amrita</w:t>
      </w:r>
      <w:r>
        <w:t>]</w:t>
      </w:r>
    </w:p>
    <w:p w14:paraId="5E7387EA" w14:textId="502C0B7A" w:rsidR="00315401" w:rsidRDefault="00315401" w:rsidP="00315401">
      <w:r w:rsidRPr="00621DF9">
        <w:rPr>
          <w:b/>
          <w:bCs/>
          <w:highlight w:val="green"/>
          <w:u w:val="single"/>
        </w:rPr>
        <w:t>UNJUST.</w:t>
      </w:r>
      <w:r w:rsidRPr="00044BF3">
        <w:t xml:space="preserve"> That which is done against the perfect rights of another; that which </w:t>
      </w:r>
      <w:r w:rsidRPr="00621DF9">
        <w:rPr>
          <w:b/>
          <w:bCs/>
          <w:highlight w:val="green"/>
          <w:u w:val="single"/>
        </w:rPr>
        <w:t>is against the established law</w:t>
      </w:r>
      <w:r w:rsidRPr="00044BF3">
        <w:t>; that which is opposed to a law which is the test of right and wrong.</w:t>
      </w:r>
    </w:p>
    <w:p w14:paraId="44C12BB9" w14:textId="073C105A" w:rsidR="0025593C" w:rsidRDefault="0025593C" w:rsidP="00315401"/>
    <w:p w14:paraId="264C01D2" w14:textId="218F0B69" w:rsidR="006D0D3F" w:rsidRDefault="006D0D3F" w:rsidP="006D0D3F">
      <w:pPr>
        <w:pStyle w:val="Heading4"/>
      </w:pPr>
      <w:r>
        <w:t>Reduction is distinct:</w:t>
      </w:r>
    </w:p>
    <w:p w14:paraId="07B56FE6" w14:textId="3DF0412C" w:rsidR="006D0D3F" w:rsidRPr="006D0D3F" w:rsidRDefault="007B2144" w:rsidP="006D0D3F">
      <w:r w:rsidRPr="003B17FB">
        <w:rPr>
          <w:rStyle w:val="Heading4Char"/>
        </w:rPr>
        <w:t>Merriam Webster, ND</w:t>
      </w:r>
      <w:r>
        <w:t>, “Reduce”, URL:</w:t>
      </w:r>
      <w:r w:rsidRPr="007B2144">
        <w:t xml:space="preserve"> </w:t>
      </w:r>
      <w:hyperlink r:id="rId10" w:history="1">
        <w:r w:rsidRPr="00420971">
          <w:rPr>
            <w:rStyle w:val="Hyperlink"/>
          </w:rPr>
          <w:t>https://www.merriam-webster.com/dictionary/reduce</w:t>
        </w:r>
      </w:hyperlink>
      <w:r>
        <w:t>, KR</w:t>
      </w:r>
    </w:p>
    <w:p w14:paraId="2E522DA6" w14:textId="57F5AEB4" w:rsidR="0025593C" w:rsidRDefault="006D0D3F" w:rsidP="00315401">
      <w:r w:rsidRPr="006D0D3F">
        <w:rPr>
          <w:rStyle w:val="StyleUnderline"/>
          <w:highlight w:val="green"/>
        </w:rPr>
        <w:t>to make</w:t>
      </w:r>
      <w:r w:rsidRPr="006D0D3F">
        <w:t xml:space="preserve"> (something) </w:t>
      </w:r>
      <w:r w:rsidRPr="006D0D3F">
        <w:rPr>
          <w:rStyle w:val="StyleUnderline"/>
          <w:highlight w:val="green"/>
        </w:rPr>
        <w:t>smaller in size,</w:t>
      </w:r>
      <w:r w:rsidRPr="006D0D3F">
        <w:t xml:space="preserve"> amount, number, etc</w:t>
      </w:r>
    </w:p>
    <w:p w14:paraId="60255782" w14:textId="77777777" w:rsidR="00B205DE" w:rsidRDefault="00B205DE" w:rsidP="00B205DE">
      <w:pPr>
        <w:pStyle w:val="Heading4"/>
      </w:pPr>
      <w:r>
        <w:t>Standards –</w:t>
      </w:r>
    </w:p>
    <w:p w14:paraId="139AEDD3" w14:textId="77777777" w:rsidR="00B205DE" w:rsidRDefault="00B205DE" w:rsidP="00B205DE">
      <w:pPr>
        <w:pStyle w:val="Heading4"/>
      </w:pPr>
      <w:r>
        <w:t xml:space="preserve">1] Ground – their model of debate allows spiking out of neg disads and counterplans arbitrarily because you merely defend a “restriction” of actions of private entities into space mining rather than a total ban </w:t>
      </w:r>
    </w:p>
    <w:p w14:paraId="39A268BB" w14:textId="77777777" w:rsidR="00B205DE" w:rsidRDefault="00B205DE" w:rsidP="00B205DE">
      <w:pPr>
        <w:pStyle w:val="Heading4"/>
      </w:pPr>
      <w:r>
        <w:t>2] Limits – there are an infinite number of degrees in which you could restrict different forms of asteroid mining which explodes neg prep and makes cutting stable negative positions impossible.</w:t>
      </w:r>
    </w:p>
    <w:p w14:paraId="2698A6CD" w14:textId="77777777" w:rsidR="00B205DE" w:rsidRDefault="00B205DE" w:rsidP="00B205DE"/>
    <w:p w14:paraId="4943CA48" w14:textId="77777777" w:rsidR="00B205DE" w:rsidRDefault="00B205DE" w:rsidP="00B205DE">
      <w:pPr>
        <w:pStyle w:val="Heading4"/>
      </w:pPr>
      <w:r>
        <w:lastRenderedPageBreak/>
        <w:t>Drop the debater – T indicts their entire advocacy and comes before 1AR theory because it affected the entire debate after it</w:t>
      </w:r>
    </w:p>
    <w:p w14:paraId="48B414C2" w14:textId="77777777" w:rsidR="00B205DE" w:rsidRPr="002D0C47" w:rsidRDefault="00B205DE" w:rsidP="00B205DE"/>
    <w:p w14:paraId="3F8D1FD5" w14:textId="77777777" w:rsidR="00B205DE" w:rsidRDefault="00B205DE" w:rsidP="00B205DE">
      <w:pPr>
        <w:pStyle w:val="Heading4"/>
      </w:pPr>
      <w:r>
        <w:t xml:space="preserve">No RVIs – a) illogical – you shouldn’t win for being fair – it’s a litmus test for engaging in substance, </w:t>
      </w:r>
    </w:p>
    <w:p w14:paraId="240B018D" w14:textId="77777777" w:rsidR="00B205DE" w:rsidRDefault="00B205DE" w:rsidP="00B205DE"/>
    <w:p w14:paraId="55474986" w14:textId="77777777" w:rsidR="00B205DE" w:rsidRDefault="00B205DE" w:rsidP="00B205DE">
      <w:r>
        <w:t>Competing interps: a) race to the bottom b) arbitrary and judge intervention c) collapses to offene and defense</w:t>
      </w:r>
    </w:p>
    <w:p w14:paraId="2ADC8893" w14:textId="77777777" w:rsidR="00B205DE" w:rsidRDefault="00B205DE" w:rsidP="00B205DE"/>
    <w:p w14:paraId="4FF6B56E" w14:textId="469B1500" w:rsidR="003F733B" w:rsidRDefault="003F733B" w:rsidP="00F601E6"/>
    <w:p w14:paraId="3977588F" w14:textId="135BA07C" w:rsidR="00991C6F" w:rsidRDefault="00991C6F" w:rsidP="00DD5482">
      <w:pPr>
        <w:pStyle w:val="Heading2"/>
      </w:pPr>
      <w:r>
        <w:lastRenderedPageBreak/>
        <w:t>OFF</w:t>
      </w:r>
    </w:p>
    <w:p w14:paraId="3D287809" w14:textId="5491B395" w:rsidR="00991C6F" w:rsidRDefault="00991C6F" w:rsidP="00991C6F"/>
    <w:p w14:paraId="32C6D031" w14:textId="77777777" w:rsidR="00991C6F" w:rsidRPr="00DB2FDD" w:rsidRDefault="00991C6F" w:rsidP="00991C6F">
      <w:pPr>
        <w:pStyle w:val="Heading4"/>
        <w:spacing w:line="276" w:lineRule="auto"/>
      </w:pPr>
      <w:r w:rsidRPr="00DB2FDD">
        <w:t xml:space="preserve">Threats are constructed – their security discourse creates a self fulfilling prophecy that makes true understanding of structural causes behind “threats” impossible. </w:t>
      </w:r>
    </w:p>
    <w:p w14:paraId="102DB38E" w14:textId="77777777" w:rsidR="00991C6F" w:rsidRDefault="00991C6F" w:rsidP="00991C6F">
      <w:pPr>
        <w:spacing w:line="276" w:lineRule="auto"/>
      </w:pPr>
      <w:r w:rsidRPr="00C7634A">
        <w:rPr>
          <w:b/>
        </w:rPr>
        <w:t xml:space="preserve">Mack 91: </w:t>
      </w:r>
      <w:r w:rsidRPr="00C7634A">
        <w:rPr>
          <w:sz w:val="12"/>
          <w:szCs w:val="12"/>
        </w:rPr>
        <w:t>Dr. Mack, professor at Harvard Medical School, 1991, (John E., “The Psychodynamics of International Relationships” Vol 1 p. 58-59)</w:t>
      </w:r>
    </w:p>
    <w:p w14:paraId="444E1A90" w14:textId="05EDAE21" w:rsidR="00991C6F" w:rsidRDefault="00991C6F" w:rsidP="00991C6F">
      <w:pPr>
        <w:spacing w:line="276" w:lineRule="auto"/>
        <w:rPr>
          <w:rStyle w:val="StyleUnderline"/>
        </w:rPr>
      </w:pPr>
      <w:r w:rsidRPr="00C7634A">
        <w:rPr>
          <w:rStyle w:val="StyleUnderline"/>
          <w:highlight w:val="green"/>
        </w:rPr>
        <w:t>Attempts to explore the psychological roots of enmity are</w:t>
      </w:r>
      <w:r w:rsidRPr="00C7634A">
        <w:rPr>
          <w:rStyle w:val="StyleUnderline"/>
        </w:rPr>
        <w:t xml:space="preserve"> frequently </w:t>
      </w:r>
      <w:r w:rsidRPr="00C7634A">
        <w:rPr>
          <w:rStyle w:val="StyleUnderline"/>
          <w:highlight w:val="green"/>
        </w:rPr>
        <w:t>met with</w:t>
      </w:r>
      <w:r w:rsidRPr="00C7634A">
        <w:rPr>
          <w:rStyle w:val="StyleUnderline"/>
        </w:rPr>
        <w:t xml:space="preserve"> an argument that, reduced to its essentials , goes something like this: “It’s very well to psychologize but </w:t>
      </w:r>
      <w:r w:rsidRPr="00C7634A">
        <w:rPr>
          <w:rStyle w:val="StyleUnderline"/>
          <w:highlight w:val="green"/>
        </w:rPr>
        <w:t>my enemy is real. The Russians</w:t>
      </w:r>
      <w:r w:rsidRPr="00C7634A">
        <w:rPr>
          <w:rStyle w:val="StyleUnderline"/>
        </w:rPr>
        <w:t xml:space="preserve"> </w:t>
      </w:r>
      <w:r w:rsidRPr="00C7634A">
        <w:rPr>
          <w:sz w:val="16"/>
        </w:rPr>
        <w:t xml:space="preserve">(or Germans, Arabs, Israelis, Americans) </w:t>
      </w:r>
      <w:r w:rsidRPr="00C7634A">
        <w:rPr>
          <w:rStyle w:val="StyleUnderline"/>
        </w:rPr>
        <w:t xml:space="preserve">are armed, threaten us, and </w:t>
      </w:r>
      <w:r w:rsidRPr="00C7634A">
        <w:rPr>
          <w:rStyle w:val="StyleUnderline"/>
          <w:highlight w:val="green"/>
        </w:rPr>
        <w:t>intend us harm</w:t>
      </w:r>
      <w:r w:rsidRPr="00C7634A">
        <w:rPr>
          <w:rStyle w:val="StyleUnderline"/>
        </w:rPr>
        <w:t xml:space="preserve">. Furthermore, there are real struggles between us and them and differing national interests: competition over oil, land or scarce resources and genuine conflicts of values between our two nations </w:t>
      </w:r>
      <w:r w:rsidRPr="00C7634A">
        <w:rPr>
          <w:sz w:val="16"/>
        </w:rPr>
        <w:t xml:space="preserve">(or political systems) It is essential that we be strong and maintain a balance of superiority of (military and political) power, lest the other side take advantage of our weakness.” </w:t>
      </w:r>
      <w:r w:rsidRPr="00C7634A">
        <w:rPr>
          <w:rStyle w:val="StyleUnderline"/>
          <w:highlight w:val="green"/>
        </w:rPr>
        <w:t>This</w:t>
      </w:r>
      <w:r w:rsidRPr="00C7634A">
        <w:rPr>
          <w:rStyle w:val="StyleUnderline"/>
        </w:rPr>
        <w:t xml:space="preserve"> argument </w:t>
      </w:r>
      <w:r w:rsidRPr="00C7634A">
        <w:rPr>
          <w:rStyle w:val="StyleUnderline"/>
          <w:highlight w:val="green"/>
        </w:rPr>
        <w:t>is</w:t>
      </w:r>
      <w:r w:rsidRPr="00C7634A">
        <w:rPr>
          <w:rStyle w:val="StyleUnderline"/>
        </w:rPr>
        <w:t xml:space="preserve"> neither wrong nor right, but instead simply </w:t>
      </w:r>
      <w:r w:rsidRPr="00C7634A">
        <w:rPr>
          <w:rStyle w:val="StyleUnderline"/>
          <w:highlight w:val="green"/>
        </w:rPr>
        <w:t>limited. It fails to grapple with a critical distinction that informs the entire subject. Is the threat really generated by the enemy</w:t>
      </w:r>
      <w:r w:rsidRPr="00C7634A">
        <w:rPr>
          <w:rStyle w:val="StyleUnderline"/>
        </w:rPr>
        <w:t xml:space="preserve"> as it appears to be at any given moment, </w:t>
      </w:r>
      <w:r w:rsidRPr="00C7634A">
        <w:rPr>
          <w:rStyle w:val="StyleUnderline"/>
          <w:highlight w:val="green"/>
        </w:rPr>
        <w:t>or</w:t>
      </w:r>
      <w:r w:rsidRPr="00C7634A">
        <w:rPr>
          <w:rStyle w:val="StyleUnderline"/>
        </w:rPr>
        <w:t xml:space="preserve"> is it </w:t>
      </w:r>
      <w:r w:rsidRPr="00C7634A">
        <w:rPr>
          <w:rStyle w:val="StyleUnderline"/>
          <w:highlight w:val="green"/>
        </w:rPr>
        <w:t>based on one’s own contribution to the threat</w:t>
      </w:r>
      <w:r w:rsidRPr="00C7634A">
        <w:rPr>
          <w:rStyle w:val="StyleUnderline"/>
        </w:rPr>
        <w:t xml:space="preserve">, derived </w:t>
      </w:r>
      <w:r w:rsidRPr="00C7634A">
        <w:rPr>
          <w:rStyle w:val="StyleUnderline"/>
          <w:highlight w:val="green"/>
        </w:rPr>
        <w:t>from distortion of perception by provocative</w:t>
      </w:r>
      <w:r w:rsidRPr="00C7634A">
        <w:rPr>
          <w:rStyle w:val="StyleUnderline"/>
        </w:rPr>
        <w:t xml:space="preserve"> words and </w:t>
      </w:r>
      <w:r w:rsidRPr="00C7634A">
        <w:rPr>
          <w:rStyle w:val="StyleUnderline"/>
          <w:highlight w:val="green"/>
        </w:rPr>
        <w:t>actions in a cycle of enmity and externalization of responsibility?</w:t>
      </w:r>
      <w:r w:rsidRPr="00C7634A">
        <w:rPr>
          <w:rStyle w:val="StyleUnderline"/>
        </w:rPr>
        <w:t xml:space="preserve"> In sum, </w:t>
      </w:r>
      <w:r w:rsidRPr="00C7634A">
        <w:rPr>
          <w:rStyle w:val="StyleUnderline"/>
          <w:highlight w:val="green"/>
        </w:rPr>
        <w:t>the enemy IS real, but we have not learned to identify our own role in creating that enemy</w:t>
      </w:r>
      <w:r w:rsidRPr="00C7634A">
        <w:rPr>
          <w:rStyle w:val="StyleUnderline"/>
        </w:rPr>
        <w:t xml:space="preserve"> or in elaborating the threatening image we hold of the other group or country and its actual intentions or purposes. “</w:t>
      </w:r>
      <w:r w:rsidRPr="00C7634A">
        <w:rPr>
          <w:rStyle w:val="StyleUnderline"/>
          <w:highlight w:val="green"/>
        </w:rPr>
        <w:t>we never see our enemy’s motives</w:t>
      </w:r>
      <w:r w:rsidRPr="00C7634A">
        <w:rPr>
          <w:rStyle w:val="StyleUnderline"/>
        </w:rPr>
        <w:t xml:space="preserve"> and we never labor to asses his will </w:t>
      </w:r>
      <w:r w:rsidRPr="00C7634A">
        <w:rPr>
          <w:rStyle w:val="StyleUnderline"/>
          <w:highlight w:val="green"/>
        </w:rPr>
        <w:t>with</w:t>
      </w:r>
      <w:r w:rsidRPr="00C7634A">
        <w:rPr>
          <w:rStyle w:val="StyleUnderline"/>
        </w:rPr>
        <w:t xml:space="preserve"> anything approaching </w:t>
      </w:r>
      <w:r w:rsidRPr="00C7634A">
        <w:rPr>
          <w:rStyle w:val="StyleUnderline"/>
          <w:highlight w:val="green"/>
        </w:rPr>
        <w:t>objectivity</w:t>
      </w:r>
      <w:r w:rsidRPr="00C7634A">
        <w:rPr>
          <w:rStyle w:val="StyleUnderline"/>
        </w:rPr>
        <w:t>.”</w:t>
      </w:r>
    </w:p>
    <w:p w14:paraId="0A3DD4CD" w14:textId="783FE9EF" w:rsidR="00B15EDD" w:rsidRDefault="00B15EDD" w:rsidP="00991C6F">
      <w:pPr>
        <w:spacing w:line="276" w:lineRule="auto"/>
        <w:rPr>
          <w:rStyle w:val="StyleUnderline"/>
        </w:rPr>
      </w:pPr>
    </w:p>
    <w:p w14:paraId="46FE7055" w14:textId="13034A2F" w:rsidR="007E6CFA" w:rsidRPr="007E6CFA" w:rsidRDefault="007E6CFA" w:rsidP="007E6CFA">
      <w:pPr>
        <w:pStyle w:val="Heading4"/>
      </w:pPr>
      <w:r w:rsidRPr="007E6CFA">
        <w:t>Links:</w:t>
      </w:r>
    </w:p>
    <w:p w14:paraId="423381E0" w14:textId="170AFE8D" w:rsidR="00D22AA2" w:rsidRDefault="007E6CFA" w:rsidP="00D22AA2">
      <w:pPr>
        <w:pStyle w:val="Heading4"/>
      </w:pPr>
      <w:r>
        <w:t xml:space="preserve">1] </w:t>
      </w:r>
      <w:r w:rsidR="00D22AA2">
        <w:t>The characterization of space as conflict-prone zone encourages the securitization of space – that hyperintensities conflict by driving arms races and increasing military investment</w:t>
      </w:r>
    </w:p>
    <w:p w14:paraId="4D0A45AA" w14:textId="77777777" w:rsidR="00D22AA2" w:rsidRPr="00D67232" w:rsidRDefault="00D22AA2" w:rsidP="00D22AA2">
      <w:r w:rsidRPr="00444BD2">
        <w:rPr>
          <w:rStyle w:val="Heading4Char"/>
        </w:rPr>
        <w:t>Peoples,</w:t>
      </w:r>
      <w:r>
        <w:t xml:space="preserve"> </w:t>
      </w:r>
      <w:r>
        <w:rPr>
          <w:sz w:val="16"/>
          <w:szCs w:val="16"/>
        </w:rPr>
        <w:t xml:space="preserve">2011, </w:t>
      </w:r>
      <w:r w:rsidRPr="00444BD2">
        <w:rPr>
          <w:sz w:val="16"/>
          <w:szCs w:val="16"/>
        </w:rPr>
        <w:t xml:space="preserve">aylor Francis, “The Securitization of Outer Space: Challenges for Arms Control”, Columba holds a BA in History, Politics and Social Studies from the University of Limerick, Ireland, and MScEcon &amp; PhD qualifications in International Politics, URL: </w:t>
      </w:r>
      <w:hyperlink r:id="rId11" w:history="1">
        <w:r w:rsidRPr="00444BD2">
          <w:rPr>
            <w:rStyle w:val="Hyperlink"/>
            <w:sz w:val="16"/>
            <w:szCs w:val="16"/>
          </w:rPr>
          <w:t>https://www.tandfonline.com/doi/full/10.1080/13523260.2011.556846?scroll=top&amp;needAccess=true</w:t>
        </w:r>
      </w:hyperlink>
      <w:r w:rsidRPr="00444BD2">
        <w:rPr>
          <w:sz w:val="16"/>
          <w:szCs w:val="16"/>
        </w:rPr>
        <w:t>, KR</w:t>
      </w:r>
    </w:p>
    <w:p w14:paraId="1E1F7C0D" w14:textId="77777777" w:rsidR="00D22AA2" w:rsidRPr="00F53AA2" w:rsidRDefault="00D22AA2" w:rsidP="00D22AA2">
      <w:pPr>
        <w:rPr>
          <w:sz w:val="16"/>
          <w:szCs w:val="16"/>
        </w:rPr>
      </w:pPr>
      <w:r>
        <w:t xml:space="preserve">It is worth noting that </w:t>
      </w:r>
      <w:r w:rsidRPr="00F53AA2">
        <w:rPr>
          <w:rStyle w:val="StyleUnderline"/>
          <w:highlight w:val="green"/>
        </w:rPr>
        <w:t>the securitization of outer space</w:t>
      </w:r>
      <w:r>
        <w:t xml:space="preserve"> – in terms of the identification of space with security – </w:t>
      </w:r>
      <w:r w:rsidRPr="00F53AA2">
        <w:rPr>
          <w:rStyle w:val="StyleUnderline"/>
          <w:highlight w:val="green"/>
        </w:rPr>
        <w:t>is</w:t>
      </w:r>
      <w:r w:rsidRPr="00DA50A7">
        <w:rPr>
          <w:rStyle w:val="StyleUnderline"/>
        </w:rPr>
        <w:t xml:space="preserve">, in itself, </w:t>
      </w:r>
      <w:r w:rsidRPr="00F53AA2">
        <w:rPr>
          <w:rStyle w:val="StyleUnderline"/>
          <w:highlight w:val="green"/>
        </w:rPr>
        <w:t>not a novel phenomenon</w:t>
      </w:r>
      <w:r w:rsidRPr="00DA50A7">
        <w:rPr>
          <w:rStyle w:val="StyleUnderline"/>
        </w:rPr>
        <w:t xml:space="preserve"> or </w:t>
      </w:r>
      <w:r w:rsidRPr="00DA50A7">
        <w:rPr>
          <w:rStyle w:val="StyleUnderline"/>
        </w:rPr>
        <w:lastRenderedPageBreak/>
        <w:t>development</w:t>
      </w:r>
      <w:r>
        <w:t xml:space="preserve">. The extent to which ostensibly </w:t>
      </w:r>
      <w:r w:rsidRPr="00F53AA2">
        <w:rPr>
          <w:rStyle w:val="StyleUnderline"/>
          <w:highlight w:val="green"/>
        </w:rPr>
        <w:t>civil uses of</w:t>
      </w:r>
      <w:r w:rsidRPr="00DA50A7">
        <w:rPr>
          <w:rStyle w:val="StyleUnderline"/>
        </w:rPr>
        <w:t xml:space="preserve"> outer </w:t>
      </w:r>
      <w:r w:rsidRPr="00F53AA2">
        <w:rPr>
          <w:rStyle w:val="StyleUnderline"/>
          <w:highlight w:val="green"/>
        </w:rPr>
        <w:t>space have been linked</w:t>
      </w:r>
      <w:r w:rsidRPr="00DA50A7">
        <w:rPr>
          <w:rStyle w:val="StyleUnderline"/>
        </w:rPr>
        <w:t xml:space="preserve"> implicitly and explicitly </w:t>
      </w:r>
      <w:r w:rsidRPr="00F53AA2">
        <w:rPr>
          <w:rStyle w:val="Emphasis"/>
          <w:highlight w:val="green"/>
        </w:rPr>
        <w:t>to national security functions</w:t>
      </w:r>
      <w:r w:rsidRPr="00DA50A7">
        <w:rPr>
          <w:rStyle w:val="StyleUnderline"/>
        </w:rPr>
        <w:t xml:space="preserve"> historically</w:t>
      </w:r>
      <w:r>
        <w:t xml:space="preserve"> – or, as in the case of the space race between the United States and Soviet Union, </w:t>
      </w:r>
      <w:r w:rsidRPr="00DA50A7">
        <w:rPr>
          <w:rStyle w:val="StyleUnderline"/>
        </w:rPr>
        <w:t xml:space="preserve">have acted as </w:t>
      </w:r>
      <w:r w:rsidRPr="00F53AA2">
        <w:rPr>
          <w:rStyle w:val="Emphasis"/>
          <w:highlight w:val="green"/>
        </w:rPr>
        <w:t>a surrogate for direct military engagement</w:t>
      </w:r>
      <w:r>
        <w:t xml:space="preserve"> – is well documented.50 Similarly, </w:t>
      </w:r>
      <w:r w:rsidRPr="00DA50A7">
        <w:rPr>
          <w:rStyle w:val="StyleUnderline"/>
        </w:rPr>
        <w:t xml:space="preserve">the characteriz- ation of the </w:t>
      </w:r>
      <w:r w:rsidRPr="00F53AA2">
        <w:rPr>
          <w:rStyle w:val="StyleUnderline"/>
          <w:highlight w:val="green"/>
        </w:rPr>
        <w:t>Sputnik</w:t>
      </w:r>
      <w:r w:rsidRPr="00DA50A7">
        <w:rPr>
          <w:rStyle w:val="StyleUnderline"/>
        </w:rPr>
        <w:t xml:space="preserve"> launch</w:t>
      </w:r>
      <w:r>
        <w:t xml:space="preserve"> in 1957 as </w:t>
      </w:r>
      <w:r w:rsidRPr="00F53AA2">
        <w:rPr>
          <w:rStyle w:val="StyleUnderline"/>
          <w:highlight w:val="green"/>
        </w:rPr>
        <w:t>placing the U</w:t>
      </w:r>
      <w:r w:rsidRPr="00DA50A7">
        <w:rPr>
          <w:rStyle w:val="StyleUnderline"/>
        </w:rPr>
        <w:t xml:space="preserve">nited </w:t>
      </w:r>
      <w:r w:rsidRPr="00F53AA2">
        <w:rPr>
          <w:rStyle w:val="StyleUnderline"/>
          <w:highlight w:val="green"/>
        </w:rPr>
        <w:t>S</w:t>
      </w:r>
      <w:r w:rsidRPr="00DA50A7">
        <w:rPr>
          <w:rStyle w:val="StyleUnderline"/>
        </w:rPr>
        <w:t>tates ‘</w:t>
      </w:r>
      <w:r w:rsidRPr="00F53AA2">
        <w:rPr>
          <w:rStyle w:val="StyleUnderline"/>
          <w:highlight w:val="green"/>
        </w:rPr>
        <w:t>in the greatest danger in its history’</w:t>
      </w:r>
      <w:r w:rsidRPr="00DA50A7">
        <w:rPr>
          <w:rStyle w:val="StyleUnderline"/>
        </w:rPr>
        <w:t xml:space="preserve"> suggests</w:t>
      </w:r>
      <w:r>
        <w:t xml:space="preserve"> that the </w:t>
      </w:r>
      <w:r w:rsidRPr="00DA50A7">
        <w:rPr>
          <w:rStyle w:val="StyleUnderline"/>
        </w:rPr>
        <w:t xml:space="preserve">representation of </w:t>
      </w:r>
      <w:r w:rsidRPr="00F53AA2">
        <w:rPr>
          <w:rStyle w:val="StyleUnderline"/>
          <w:highlight w:val="green"/>
        </w:rPr>
        <w:t>space tech</w:t>
      </w:r>
      <w:r w:rsidRPr="00DA50A7">
        <w:rPr>
          <w:rStyle w:val="StyleUnderline"/>
        </w:rPr>
        <w:t xml:space="preserve">nologies </w:t>
      </w:r>
      <w:r w:rsidRPr="00F53AA2">
        <w:rPr>
          <w:rStyle w:val="StyleUnderline"/>
          <w:highlight w:val="green"/>
        </w:rPr>
        <w:t>as</w:t>
      </w:r>
      <w:r w:rsidRPr="00DA50A7">
        <w:rPr>
          <w:rStyle w:val="StyleUnderline"/>
        </w:rPr>
        <w:t xml:space="preserve"> poten- tial </w:t>
      </w:r>
      <w:r w:rsidRPr="00F53AA2">
        <w:rPr>
          <w:rStyle w:val="StyleUnderline"/>
          <w:highlight w:val="green"/>
        </w:rPr>
        <w:t>existential</w:t>
      </w:r>
      <w:r w:rsidRPr="00DA50A7">
        <w:rPr>
          <w:rStyle w:val="StyleUnderline"/>
        </w:rPr>
        <w:t xml:space="preserve"> threats </w:t>
      </w:r>
      <w:r w:rsidRPr="00F53AA2">
        <w:rPr>
          <w:rStyle w:val="StyleUnderline"/>
          <w:highlight w:val="green"/>
        </w:rPr>
        <w:t>is not</w:t>
      </w:r>
      <w:r w:rsidRPr="00DA50A7">
        <w:rPr>
          <w:rStyle w:val="StyleUnderline"/>
        </w:rPr>
        <w:t xml:space="preserve"> entirely </w:t>
      </w:r>
      <w:r w:rsidRPr="00F53AA2">
        <w:rPr>
          <w:rStyle w:val="StyleUnderline"/>
          <w:highlight w:val="green"/>
        </w:rPr>
        <w:t>new</w:t>
      </w:r>
      <w:r w:rsidRPr="00DA50A7">
        <w:rPr>
          <w:rStyle w:val="StyleUnderline"/>
        </w:rPr>
        <w:t xml:space="preserve"> either.</w:t>
      </w:r>
      <w:r>
        <w:t xml:space="preserve">51 What is </w:t>
      </w:r>
      <w:r w:rsidRPr="00DA50A7">
        <w:rPr>
          <w:rStyle w:val="StyleUnderline"/>
        </w:rPr>
        <w:t>of significance, though, is the intensification, expansion and entrenchment of securitizing moves as features of national space policies</w:t>
      </w:r>
      <w:r>
        <w:t xml:space="preserve">. </w:t>
      </w:r>
      <w:r w:rsidRPr="00F53AA2">
        <w:rPr>
          <w:sz w:val="16"/>
          <w:szCs w:val="16"/>
        </w:rPr>
        <w:t>The Space Security Index report Space Security 2009, in its overview of national policies, explicitly noted that, on the one hand, ‘National space policies consistently emphasize international cooperation and the peaceful uses of outer space’, but on the other hand that there is a ‘Growing focus within national policies</w:t>
      </w:r>
      <w:r>
        <w:t xml:space="preserve"> </w:t>
      </w:r>
      <w:r w:rsidRPr="00DA50A7">
        <w:rPr>
          <w:rStyle w:val="StyleUnderline"/>
        </w:rPr>
        <w:t>on the security uses of outer space’</w:t>
      </w:r>
      <w:r>
        <w:t>.</w:t>
      </w:r>
      <w:r w:rsidRPr="00F53AA2">
        <w:rPr>
          <w:sz w:val="16"/>
          <w:szCs w:val="16"/>
        </w:rPr>
        <w:t>52 The report cited as evidence: Japan’s 2008 space law framework, which lifted its previous ban on national security and military space activities; China’s 2006 National Defense White Paper, which identifies national security as principle of China’s emerging space programme; France’s White Paper on Defense and National Security, which calls for an overhaul of its national space strategy; and the renewed priority on ‘space for security’ within EU policy.53</w:t>
      </w:r>
    </w:p>
    <w:p w14:paraId="38E6CAC7" w14:textId="77777777" w:rsidR="00D22AA2" w:rsidRPr="00F53AA2" w:rsidRDefault="00D22AA2" w:rsidP="00D22AA2">
      <w:pPr>
        <w:rPr>
          <w:sz w:val="16"/>
          <w:szCs w:val="16"/>
        </w:rPr>
      </w:pPr>
      <w:r w:rsidRPr="00F53AA2">
        <w:rPr>
          <w:sz w:val="16"/>
          <w:szCs w:val="16"/>
        </w:rPr>
        <w:t>Within recent United States space policy</w:t>
      </w:r>
      <w:r>
        <w:t xml:space="preserve"> </w:t>
      </w:r>
      <w:r w:rsidRPr="00DA50A7">
        <w:rPr>
          <w:rStyle w:val="StyleUnderline"/>
        </w:rPr>
        <w:t>securitization has been most noticeably prevalent and institutionalized,</w:t>
      </w:r>
      <w:r>
        <w:t xml:space="preserve"> which is significant given the continued </w:t>
      </w:r>
      <w:r w:rsidRPr="00DA50A7">
        <w:rPr>
          <w:rStyle w:val="StyleUnderline"/>
        </w:rPr>
        <w:t>preeminence of the United States as a space power</w:t>
      </w:r>
      <w:r>
        <w:t xml:space="preserve">. </w:t>
      </w:r>
      <w:r w:rsidRPr="00F53AA2">
        <w:rPr>
          <w:sz w:val="16"/>
          <w:szCs w:val="16"/>
        </w:rPr>
        <w:t>As is noted in one recent assessment, around 50 countries, intergovernmental consortia, and nongovernmental organizations have at least one satellite in space, ‘mostly for reasons that have more to do with economic performance and Earth monitoring than with military applications.’54 However, in spite of the increasing diversity of interests in space and the increased range of func- tions space-based technologies now fulfil</w:t>
      </w:r>
      <w:r w:rsidRPr="00061316">
        <w:rPr>
          <w:rStyle w:val="StyleUnderline"/>
        </w:rPr>
        <w:t xml:space="preserve">, </w:t>
      </w:r>
      <w:r w:rsidRPr="00F53AA2">
        <w:rPr>
          <w:rStyle w:val="StyleUnderline"/>
          <w:highlight w:val="green"/>
        </w:rPr>
        <w:t>the U</w:t>
      </w:r>
      <w:r w:rsidRPr="00061316">
        <w:rPr>
          <w:rStyle w:val="StyleUnderline"/>
        </w:rPr>
        <w:t xml:space="preserve">nited </w:t>
      </w:r>
      <w:r w:rsidRPr="00F53AA2">
        <w:rPr>
          <w:rStyle w:val="StyleUnderline"/>
          <w:highlight w:val="green"/>
        </w:rPr>
        <w:t>S</w:t>
      </w:r>
      <w:r w:rsidRPr="00061316">
        <w:rPr>
          <w:rStyle w:val="StyleUnderline"/>
        </w:rPr>
        <w:t xml:space="preserve">tates </w:t>
      </w:r>
      <w:r w:rsidRPr="00F53AA2">
        <w:rPr>
          <w:rStyle w:val="StyleUnderline"/>
          <w:highlight w:val="green"/>
        </w:rPr>
        <w:t>defence</w:t>
      </w:r>
      <w:r w:rsidRPr="00061316">
        <w:rPr>
          <w:rStyle w:val="StyleUnderline"/>
        </w:rPr>
        <w:t xml:space="preserve"> </w:t>
      </w:r>
      <w:r w:rsidRPr="00F53AA2">
        <w:rPr>
          <w:rStyle w:val="StyleUnderline"/>
          <w:highlight w:val="green"/>
        </w:rPr>
        <w:t>budget</w:t>
      </w:r>
      <w:r w:rsidRPr="00061316">
        <w:rPr>
          <w:rStyle w:val="StyleUnderline"/>
        </w:rPr>
        <w:t xml:space="preserve"> still </w:t>
      </w:r>
      <w:r w:rsidRPr="00F53AA2">
        <w:rPr>
          <w:rStyle w:val="StyleUnderline"/>
          <w:highlight w:val="green"/>
        </w:rPr>
        <w:t>remains the</w:t>
      </w:r>
      <w:r w:rsidRPr="00061316">
        <w:rPr>
          <w:rStyle w:val="StyleUnderline"/>
        </w:rPr>
        <w:t xml:space="preserve"> single </w:t>
      </w:r>
      <w:r w:rsidRPr="00F53AA2">
        <w:rPr>
          <w:rStyle w:val="StyleUnderline"/>
          <w:highlight w:val="green"/>
        </w:rPr>
        <w:t>largest</w:t>
      </w:r>
      <w:r w:rsidRPr="00061316">
        <w:rPr>
          <w:rStyle w:val="StyleUnderline"/>
        </w:rPr>
        <w:t xml:space="preserve"> source of </w:t>
      </w:r>
      <w:r w:rsidRPr="00F53AA2">
        <w:rPr>
          <w:rStyle w:val="StyleUnderline"/>
          <w:highlight w:val="green"/>
        </w:rPr>
        <w:t>investment in space</w:t>
      </w:r>
      <w:r w:rsidRPr="00061316">
        <w:rPr>
          <w:rStyle w:val="StyleUnderline"/>
        </w:rPr>
        <w:t xml:space="preserve"> </w:t>
      </w:r>
      <w:r w:rsidRPr="00F53AA2">
        <w:rPr>
          <w:rStyle w:val="StyleUnderline"/>
          <w:highlight w:val="green"/>
        </w:rPr>
        <w:t>tech</w:t>
      </w:r>
      <w:r w:rsidRPr="00061316">
        <w:rPr>
          <w:rStyle w:val="StyleUnderline"/>
        </w:rPr>
        <w:t>nologies</w:t>
      </w:r>
      <w:r>
        <w:t>. In part this sus- tained investment arises out of American deployment and development of missile defence systems</w:t>
      </w:r>
      <w:r w:rsidRPr="00061316">
        <w:rPr>
          <w:rStyle w:val="StyleUnderline"/>
        </w:rPr>
        <w:t xml:space="preserve">. Space and missile </w:t>
      </w:r>
      <w:r w:rsidRPr="00F53AA2">
        <w:rPr>
          <w:rStyle w:val="StyleUnderline"/>
          <w:highlight w:val="green"/>
        </w:rPr>
        <w:t>defences have been</w:t>
      </w:r>
      <w:r w:rsidRPr="006F3DE2">
        <w:rPr>
          <w:rStyle w:val="StyleUnderline"/>
        </w:rPr>
        <w:t xml:space="preserve"> intimately </w:t>
      </w:r>
      <w:r w:rsidRPr="00F53AA2">
        <w:rPr>
          <w:rStyle w:val="StyleUnderline"/>
          <w:highlight w:val="green"/>
        </w:rPr>
        <w:t>connected</w:t>
      </w:r>
      <w:r w:rsidRPr="006F3DE2">
        <w:rPr>
          <w:rStyle w:val="StyleUnderline"/>
        </w:rPr>
        <w:t xml:space="preserve"> issues historically </w:t>
      </w:r>
      <w:r w:rsidRPr="00F53AA2">
        <w:rPr>
          <w:rStyle w:val="StyleUnderline"/>
          <w:highlight w:val="green"/>
        </w:rPr>
        <w:t>and there are</w:t>
      </w:r>
      <w:r w:rsidRPr="006F3DE2">
        <w:rPr>
          <w:rStyle w:val="StyleUnderline"/>
        </w:rPr>
        <w:t xml:space="preserve"> obvious technological overlaps between the two</w:t>
      </w:r>
      <w:r>
        <w:t xml:space="preserve">. </w:t>
      </w:r>
      <w:r w:rsidRPr="00F53AA2">
        <w:rPr>
          <w:sz w:val="16"/>
          <w:szCs w:val="16"/>
        </w:rPr>
        <w:t>Missile defence systems, including the ground-based system (Ground-Based Mid- course Defence or GMD) currently deployed by the United States at sites in Alaska and California, are dependent on satellite and space-based tracking technol- ogies to detect and track incoming missiles, and there is a possibility that the future connection between missile defence and space will be even stronger if current plans for missile defence are pursued to their fullest extent. Two such systems are already in the early stage of their development: the Space-Based Laser (SBL), which, like the Strategic Defence Initiative or Star Wars proposals of the 1980s, envisages using lasers to shoot down missiles in flight;55 and the ‘NFIRE’ or Near Field Infrared Experiment, a proposal to launch interceptor missiles not from the ground, as in the currently deployed GMD, but from space.56</w:t>
      </w:r>
    </w:p>
    <w:p w14:paraId="08FDF5C9" w14:textId="77777777" w:rsidR="00D22AA2" w:rsidRPr="00F53AA2" w:rsidRDefault="00D22AA2" w:rsidP="00D22AA2">
      <w:pPr>
        <w:rPr>
          <w:sz w:val="16"/>
          <w:szCs w:val="16"/>
        </w:rPr>
      </w:pPr>
      <w:r w:rsidRPr="00F53AA2">
        <w:rPr>
          <w:sz w:val="16"/>
          <w:szCs w:val="16"/>
        </w:rPr>
        <w:t xml:space="preserve">Even if the developmental status of space-based missile defence interceptors remains uncertain (not least due to the budgetary constraints involved), the currently deployed ground-based system also poses a complex issue in terms of arms control. </w:t>
      </w:r>
      <w:r w:rsidRPr="006F3DE2">
        <w:rPr>
          <w:rStyle w:val="StyleUnderline"/>
        </w:rPr>
        <w:t xml:space="preserve">Though ostensibly intended for defensive purposes, ground and sea-based com- ponents of American </w:t>
      </w:r>
      <w:r w:rsidRPr="00F53AA2">
        <w:rPr>
          <w:rStyle w:val="StyleUnderline"/>
          <w:highlight w:val="green"/>
        </w:rPr>
        <w:t>missile defence could</w:t>
      </w:r>
      <w:r w:rsidRPr="006F3DE2">
        <w:rPr>
          <w:rStyle w:val="StyleUnderline"/>
        </w:rPr>
        <w:t xml:space="preserve"> theoretically </w:t>
      </w:r>
      <w:r w:rsidRPr="00F53AA2">
        <w:rPr>
          <w:rStyle w:val="StyleUnderline"/>
          <w:highlight w:val="green"/>
        </w:rPr>
        <w:t>be</w:t>
      </w:r>
      <w:r w:rsidRPr="006F3DE2">
        <w:rPr>
          <w:rStyle w:val="StyleUnderline"/>
        </w:rPr>
        <w:t xml:space="preserve"> </w:t>
      </w:r>
      <w:r w:rsidRPr="00F53AA2">
        <w:rPr>
          <w:rStyle w:val="StyleUnderline"/>
          <w:highlight w:val="green"/>
        </w:rPr>
        <w:t>employed as an ASAT</w:t>
      </w:r>
      <w:r>
        <w:t xml:space="preserve"> – Anti-Satellite attack – device, and the use of sea-based </w:t>
      </w:r>
      <w:r w:rsidRPr="00F53AA2">
        <w:rPr>
          <w:rStyle w:val="StyleUnderline"/>
          <w:highlight w:val="green"/>
        </w:rPr>
        <w:t>Aegis</w:t>
      </w:r>
      <w:r w:rsidRPr="006F3DE2">
        <w:rPr>
          <w:rStyle w:val="StyleUnderline"/>
        </w:rPr>
        <w:t xml:space="preserve"> ballistic missile defence capabilities and its Standard </w:t>
      </w:r>
      <w:r w:rsidRPr="00F53AA2">
        <w:rPr>
          <w:rStyle w:val="StyleUnderline"/>
          <w:highlight w:val="green"/>
        </w:rPr>
        <w:t>Missile</w:t>
      </w:r>
      <w:r>
        <w:t xml:space="preserve"> </w:t>
      </w:r>
      <w:r w:rsidRPr="00F53AA2">
        <w:rPr>
          <w:sz w:val="16"/>
          <w:szCs w:val="16"/>
        </w:rPr>
        <w:t>3 (SM3) to shoot down the malfunction- ing USA-193 spy satellite in February 2008 has done little to dispel concerns over the offensive applications of current missile defence capabilities.57 In addition, the United States also conducts research into more exotic forms of space weaponry, and funds a variety of technologies aimed at creating a force application capacity from space. The Department of Defense has reportedly explored</w:t>
      </w:r>
      <w:r>
        <w:t xml:space="preserve"> </w:t>
      </w:r>
      <w:r w:rsidRPr="00E1100E">
        <w:rPr>
          <w:rStyle w:val="StyleUnderline"/>
        </w:rPr>
        <w:lastRenderedPageBreak/>
        <w:t xml:space="preserve">several high- concept space weapons systems </w:t>
      </w:r>
      <w:r w:rsidRPr="00F53AA2">
        <w:rPr>
          <w:sz w:val="16"/>
          <w:szCs w:val="16"/>
        </w:rPr>
        <w:t>such as Hypervelocity Rod Bundles (tungsten rods dropped on targets from space that would theoretically use gravity as accelerant in a manner akin to a meteor, or Rods from God as they are also colloquially known), the Experimental Spacecraft System (XSS) (a manoeuvrable microsatellite weighing only 100 kilograms which could prospectively be used to attack other satellites), and the Common Aerospace Vehicle or CAV (this so-called Spaceplane would be unmanned and would orbit the earth, entering the atmosphere when needed to deploy precision guided munitions against selected targets). 58</w:t>
      </w:r>
    </w:p>
    <w:p w14:paraId="11CACA0F" w14:textId="77777777" w:rsidR="00D22AA2" w:rsidRDefault="00D22AA2" w:rsidP="00D22AA2">
      <w:r>
        <w:t xml:space="preserve">Such </w:t>
      </w:r>
      <w:r w:rsidRPr="006930C1">
        <w:rPr>
          <w:rStyle w:val="StyleUnderline"/>
        </w:rPr>
        <w:t>programmes with possible space weapons applications</w:t>
      </w:r>
      <w:r>
        <w:t xml:space="preserve"> (beyond ground-to- space ASAT capabilities</w:t>
      </w:r>
      <w:r w:rsidRPr="006930C1">
        <w:rPr>
          <w:rStyle w:val="StyleUnderline"/>
        </w:rPr>
        <w:t>) are still in their relative infancy</w:t>
      </w:r>
      <w:r>
        <w:t>, and the technical prospects for such technologies</w:t>
      </w:r>
      <w:r w:rsidRPr="006930C1">
        <w:rPr>
          <w:rStyle w:val="StyleUnderline"/>
        </w:rPr>
        <w:t>, as with the more exotic missile defence</w:t>
      </w:r>
      <w:r>
        <w:t xml:space="preserve"> proposals outlined above, are far from certain.59 Yet </w:t>
      </w:r>
      <w:r w:rsidRPr="00F53AA2">
        <w:rPr>
          <w:rStyle w:val="StyleUnderline"/>
          <w:highlight w:val="green"/>
        </w:rPr>
        <w:t>much of the rhetoric</w:t>
      </w:r>
      <w:r w:rsidRPr="006930C1">
        <w:rPr>
          <w:rStyle w:val="StyleUnderline"/>
        </w:rPr>
        <w:t xml:space="preserve"> emanating from the United States in recent years has made </w:t>
      </w:r>
      <w:r w:rsidRPr="00F53AA2">
        <w:rPr>
          <w:rStyle w:val="StyleUnderline"/>
          <w:highlight w:val="green"/>
        </w:rPr>
        <w:t>expansive</w:t>
      </w:r>
      <w:r w:rsidRPr="006930C1">
        <w:rPr>
          <w:rStyle w:val="StyleUnderline"/>
        </w:rPr>
        <w:t xml:space="preserve"> claims to </w:t>
      </w:r>
      <w:r w:rsidRPr="00F53AA2">
        <w:rPr>
          <w:rStyle w:val="StyleUnderline"/>
          <w:highlight w:val="green"/>
        </w:rPr>
        <w:t>space dominance far beyond existing capabilities</w:t>
      </w:r>
      <w:r>
        <w:t xml:space="preserve">. In short, </w:t>
      </w:r>
      <w:r w:rsidRPr="006930C1">
        <w:rPr>
          <w:rStyle w:val="StyleUnderline"/>
        </w:rPr>
        <w:t>rather than seeking to control the means of violence in and from space, much of the military discourse on space has generally cast the United States as a trailblazer in this regard</w:t>
      </w:r>
      <w:r w:rsidRPr="00F270E0">
        <w:rPr>
          <w:rStyle w:val="StyleUnderline"/>
        </w:rPr>
        <w:t xml:space="preserve">, with exotic systems cited </w:t>
      </w:r>
      <w:r w:rsidRPr="00F53AA2">
        <w:rPr>
          <w:rStyle w:val="StyleUnderline"/>
          <w:highlight w:val="green"/>
        </w:rPr>
        <w:t>as a necessity for future</w:t>
      </w:r>
      <w:r w:rsidRPr="00F270E0">
        <w:rPr>
          <w:rStyle w:val="StyleUnderline"/>
        </w:rPr>
        <w:t xml:space="preserve"> military </w:t>
      </w:r>
      <w:r w:rsidRPr="00F53AA2">
        <w:rPr>
          <w:rStyle w:val="StyleUnderline"/>
          <w:highlight w:val="green"/>
        </w:rPr>
        <w:t>dominance</w:t>
      </w:r>
      <w:r w:rsidRPr="00F270E0">
        <w:rPr>
          <w:rStyle w:val="StyleUnderline"/>
        </w:rPr>
        <w:t xml:space="preserve"> in and from space.</w:t>
      </w:r>
      <w:r>
        <w:t xml:space="preserve">60 </w:t>
      </w:r>
      <w:r w:rsidRPr="00F53AA2">
        <w:rPr>
          <w:sz w:val="16"/>
          <w:szCs w:val="16"/>
        </w:rPr>
        <w:t>Historically these claims have tended to emanate primarily from the Air Force and Air Force Space Command. In 1998, Space Command defined the control of space (‘space control’) as ‘The ability to assure access to space, freedom of operations within the space medium, and an ability to deny others use of space, if required’61, and space was also con- sidered as part of the remit for ‘full spectrum dominance’ in Joint Vision 2020.62 Space warriors within and beyond the United States military also make frequent reference to the ‘. .</w:t>
      </w:r>
      <w:r>
        <w:t xml:space="preserve"> .</w:t>
      </w:r>
      <w:r w:rsidRPr="00F270E0">
        <w:rPr>
          <w:rStyle w:val="StyleUnderline"/>
        </w:rPr>
        <w:t>importance of dominating space in peace and war’.63</w:t>
      </w:r>
    </w:p>
    <w:p w14:paraId="2BB6511B" w14:textId="77777777" w:rsidR="00D22AA2" w:rsidRDefault="00D22AA2" w:rsidP="00D22AA2">
      <w:r>
        <w:t>Yet, ‘</w:t>
      </w:r>
      <w:r w:rsidRPr="00F53AA2">
        <w:rPr>
          <w:rStyle w:val="StyleUnderline"/>
          <w:highlight w:val="green"/>
        </w:rPr>
        <w:t>The decision to weaponize space</w:t>
      </w:r>
      <w:r w:rsidRPr="00F270E0">
        <w:rPr>
          <w:rStyle w:val="StyleUnderline"/>
        </w:rPr>
        <w:t xml:space="preserve"> does not </w:t>
      </w:r>
      <w:r w:rsidRPr="00F53AA2">
        <w:rPr>
          <w:rStyle w:val="StyleUnderline"/>
          <w:highlight w:val="green"/>
        </w:rPr>
        <w:t xml:space="preserve">lie within </w:t>
      </w:r>
      <w:r w:rsidRPr="00F53AA2">
        <w:rPr>
          <w:rStyle w:val="StyleUnderline"/>
        </w:rPr>
        <w:t>the</w:t>
      </w:r>
      <w:r w:rsidRPr="00F270E0">
        <w:rPr>
          <w:rStyle w:val="StyleUnderline"/>
        </w:rPr>
        <w:t xml:space="preserve"> military</w:t>
      </w:r>
      <w:r>
        <w:t xml:space="preserve"> (seeking short-term military advantage in support of national security) </w:t>
      </w:r>
      <w:r w:rsidRPr="00F270E0">
        <w:rPr>
          <w:rStyle w:val="StyleUnderline"/>
        </w:rPr>
        <w:t xml:space="preserve">but at the higher- level of </w:t>
      </w:r>
      <w:r w:rsidRPr="00F53AA2">
        <w:rPr>
          <w:rStyle w:val="StyleUnderline"/>
          <w:highlight w:val="green"/>
        </w:rPr>
        <w:t>national policy</w:t>
      </w:r>
      <w:r>
        <w:t xml:space="preserve"> </w:t>
      </w:r>
      <w:r w:rsidRPr="00F53AA2">
        <w:rPr>
          <w:sz w:val="16"/>
          <w:szCs w:val="16"/>
        </w:rPr>
        <w:t>(seeking long-term national security, economic well-being, and worldwide legitimacy of US constitutional values).’64 Instances of the securitiza- tion of outer space within military circles are hardly surprising, given vested interests and the perceived utility of space support for American forces; what is more signifi- cant though is</w:t>
      </w:r>
      <w:r>
        <w:t xml:space="preserve"> </w:t>
      </w:r>
      <w:r w:rsidRPr="00F270E0">
        <w:rPr>
          <w:rStyle w:val="StyleUnderline"/>
        </w:rPr>
        <w:t>the extent to which national policy</w:t>
      </w:r>
      <w:r>
        <w:t xml:space="preserve">, though stopping short of explicit advocating of space weapons, </w:t>
      </w:r>
      <w:r w:rsidRPr="00F270E0">
        <w:rPr>
          <w:rStyle w:val="StyleUnderline"/>
        </w:rPr>
        <w:t>has tended to similarly maintain the centrality of space for national security</w:t>
      </w:r>
      <w:r>
        <w:t xml:space="preserve">. </w:t>
      </w:r>
      <w:r w:rsidRPr="00F53AA2">
        <w:rPr>
          <w:sz w:val="16"/>
          <w:szCs w:val="16"/>
        </w:rPr>
        <w:t>65 As Moore’s ‘biography’ of the idea of unilateral space dom- inance in the United States attests to, this school of thought has long held a prominent place in American strategic circles.66 Of significance, though, is the extent to which</w:t>
      </w:r>
      <w:r>
        <w:t xml:space="preserve"> </w:t>
      </w:r>
      <w:r w:rsidRPr="00F270E0">
        <w:rPr>
          <w:rStyle w:val="StyleUnderline"/>
        </w:rPr>
        <w:t>this type of thinking has migrated into official policy</w:t>
      </w:r>
      <w:r>
        <w:t>, portraying American access to, and</w:t>
      </w:r>
      <w:r w:rsidRPr="00520BD9">
        <w:rPr>
          <w:rStyle w:val="StyleUnderline"/>
        </w:rPr>
        <w:t xml:space="preserve"> </w:t>
      </w:r>
      <w:r w:rsidRPr="00F53AA2">
        <w:rPr>
          <w:rStyle w:val="StyleUnderline"/>
          <w:highlight w:val="green"/>
        </w:rPr>
        <w:t>dominance</w:t>
      </w:r>
      <w:r w:rsidRPr="00520BD9">
        <w:rPr>
          <w:rStyle w:val="StyleUnderline"/>
        </w:rPr>
        <w:t xml:space="preserve"> of, outer space </w:t>
      </w:r>
      <w:r w:rsidRPr="00F53AA2">
        <w:rPr>
          <w:rStyle w:val="StyleUnderline"/>
          <w:highlight w:val="green"/>
        </w:rPr>
        <w:t>as key to national survival</w:t>
      </w:r>
      <w:r w:rsidRPr="00520BD9">
        <w:rPr>
          <w:rStyle w:val="StyleUnderline"/>
        </w:rPr>
        <w:t xml:space="preserve"> in the process</w:t>
      </w:r>
      <w:r>
        <w:t xml:space="preserve">. The tenure of the George W. Bush administration in particular saw </w:t>
      </w:r>
      <w:r w:rsidRPr="00520BD9">
        <w:rPr>
          <w:rStyle w:val="StyleUnderline"/>
        </w:rPr>
        <w:t>military and policy discourse move much closer in terms of goals and language used, entrenching securitization within United States space policy as a whole</w:t>
      </w:r>
      <w:r>
        <w:t xml:space="preserve">. In the terms used above, the views of space warriors made much greater inroads under the Bush administration, and this has </w:t>
      </w:r>
      <w:r w:rsidRPr="00F53AA2">
        <w:rPr>
          <w:rStyle w:val="StyleUnderline"/>
          <w:highlight w:val="green"/>
        </w:rPr>
        <w:t xml:space="preserve">had a significant bearing on how </w:t>
      </w:r>
      <w:r w:rsidRPr="00F53AA2">
        <w:rPr>
          <w:rStyle w:val="Emphasis"/>
          <w:highlight w:val="green"/>
        </w:rPr>
        <w:t>the U</w:t>
      </w:r>
      <w:r w:rsidRPr="00F53AA2">
        <w:rPr>
          <w:rStyle w:val="Emphasis"/>
        </w:rPr>
        <w:t xml:space="preserve">nited </w:t>
      </w:r>
      <w:r w:rsidRPr="00F53AA2">
        <w:rPr>
          <w:rStyle w:val="Emphasis"/>
          <w:highlight w:val="green"/>
        </w:rPr>
        <w:t>S</w:t>
      </w:r>
      <w:r w:rsidRPr="00F53AA2">
        <w:rPr>
          <w:rStyle w:val="Emphasis"/>
        </w:rPr>
        <w:t xml:space="preserve">tates has </w:t>
      </w:r>
      <w:r w:rsidRPr="00F53AA2">
        <w:rPr>
          <w:rStyle w:val="Emphasis"/>
          <w:highlight w:val="green"/>
        </w:rPr>
        <w:t>positioned itself in</w:t>
      </w:r>
      <w:r w:rsidRPr="00F53AA2">
        <w:rPr>
          <w:rStyle w:val="Emphasis"/>
        </w:rPr>
        <w:t xml:space="preserve"> terms of </w:t>
      </w:r>
      <w:r w:rsidRPr="00F53AA2">
        <w:rPr>
          <w:rStyle w:val="Emphasis"/>
          <w:highlight w:val="green"/>
        </w:rPr>
        <w:t>arms</w:t>
      </w:r>
      <w:r w:rsidRPr="00F53AA2">
        <w:rPr>
          <w:rStyle w:val="Emphasis"/>
        </w:rPr>
        <w:t xml:space="preserve"> </w:t>
      </w:r>
      <w:r w:rsidRPr="00F53AA2">
        <w:rPr>
          <w:rStyle w:val="Emphasis"/>
          <w:highlight w:val="green"/>
        </w:rPr>
        <w:t>control</w:t>
      </w:r>
      <w:r w:rsidRPr="00F53AA2">
        <w:rPr>
          <w:rStyle w:val="Emphasis"/>
        </w:rPr>
        <w:t xml:space="preserve"> </w:t>
      </w:r>
      <w:r w:rsidRPr="00F53AA2">
        <w:rPr>
          <w:rStyle w:val="Emphasis"/>
          <w:highlight w:val="green"/>
        </w:rPr>
        <w:t>and how other states</w:t>
      </w:r>
      <w:r w:rsidRPr="00F53AA2">
        <w:rPr>
          <w:rStyle w:val="Emphasis"/>
        </w:rPr>
        <w:t xml:space="preserve"> – particularly </w:t>
      </w:r>
      <w:r w:rsidRPr="00F53AA2">
        <w:rPr>
          <w:rStyle w:val="Emphasis"/>
          <w:highlight w:val="green"/>
        </w:rPr>
        <w:t>China and Russia</w:t>
      </w:r>
      <w:r w:rsidRPr="00F53AA2">
        <w:rPr>
          <w:rStyle w:val="Emphasis"/>
        </w:rPr>
        <w:t xml:space="preserve"> – </w:t>
      </w:r>
      <w:r w:rsidRPr="00F53AA2">
        <w:rPr>
          <w:rStyle w:val="Emphasis"/>
          <w:highlight w:val="green"/>
        </w:rPr>
        <w:t>have</w:t>
      </w:r>
      <w:r w:rsidRPr="00F53AA2">
        <w:rPr>
          <w:rStyle w:val="Emphasis"/>
        </w:rPr>
        <w:t xml:space="preserve"> subsequently </w:t>
      </w:r>
      <w:r w:rsidRPr="00F53AA2">
        <w:rPr>
          <w:rStyle w:val="Emphasis"/>
          <w:highlight w:val="green"/>
        </w:rPr>
        <w:t>defined their own positions</w:t>
      </w:r>
      <w:r w:rsidRPr="00F53AA2">
        <w:rPr>
          <w:rStyle w:val="Emphasis"/>
        </w:rPr>
        <w:t>.67</w:t>
      </w:r>
    </w:p>
    <w:p w14:paraId="0C52405E" w14:textId="77777777" w:rsidR="00D22AA2" w:rsidRPr="00F53AA2" w:rsidRDefault="00D22AA2" w:rsidP="00D22AA2">
      <w:pPr>
        <w:rPr>
          <w:sz w:val="16"/>
          <w:szCs w:val="16"/>
        </w:rPr>
      </w:pPr>
      <w:r w:rsidRPr="00F53AA2">
        <w:rPr>
          <w:sz w:val="16"/>
          <w:szCs w:val="16"/>
        </w:rPr>
        <w:lastRenderedPageBreak/>
        <w:t>The evolution of official American discourse on outer space over the past decade attests to this subtle shift. In 2001, the Commission to Assess United States National Security Space Management and Organization (or Rumsfeld Space Commission as it is often referred to owing to Donald Rumsfeld’s position as chair)</w:t>
      </w:r>
      <w:r>
        <w:t xml:space="preserve"> </w:t>
      </w:r>
      <w:r w:rsidRPr="00DA72C4">
        <w:rPr>
          <w:rStyle w:val="StyleUnderline"/>
        </w:rPr>
        <w:t xml:space="preserve">pointed out that a number of states hostile to the United States could attain ASAT capabilities, and, infamously, warned that </w:t>
      </w:r>
      <w:r w:rsidRPr="00F53AA2">
        <w:rPr>
          <w:rStyle w:val="StyleUnderline"/>
          <w:highlight w:val="green"/>
        </w:rPr>
        <w:t>if the U</w:t>
      </w:r>
      <w:r w:rsidRPr="00DA72C4">
        <w:rPr>
          <w:rStyle w:val="StyleUnderline"/>
        </w:rPr>
        <w:t xml:space="preserve">nited </w:t>
      </w:r>
      <w:r w:rsidRPr="00F53AA2">
        <w:rPr>
          <w:rStyle w:val="StyleUnderline"/>
          <w:highlight w:val="green"/>
        </w:rPr>
        <w:t>S</w:t>
      </w:r>
      <w:r w:rsidRPr="00DA72C4">
        <w:rPr>
          <w:rStyle w:val="StyleUnderline"/>
        </w:rPr>
        <w:t xml:space="preserve">tates </w:t>
      </w:r>
      <w:r w:rsidRPr="00F53AA2">
        <w:rPr>
          <w:rStyle w:val="StyleUnderline"/>
          <w:highlight w:val="green"/>
        </w:rPr>
        <w:t xml:space="preserve">did not secure space it would face a </w:t>
      </w:r>
      <w:r w:rsidRPr="00F53AA2">
        <w:rPr>
          <w:rStyle w:val="Emphasis"/>
          <w:highlight w:val="green"/>
        </w:rPr>
        <w:t>Space Pearl Harbor</w:t>
      </w:r>
      <w:r>
        <w:t xml:space="preserve">. Members of the Bush administration subsequently went on </w:t>
      </w:r>
      <w:r w:rsidRPr="00DA72C4">
        <w:rPr>
          <w:rStyle w:val="StyleUnderline"/>
        </w:rPr>
        <w:t>to effectively endorse the space control concept, asserting the primacy of space for security by openly linking its potential civil and military</w:t>
      </w:r>
      <w:r>
        <w:t xml:space="preserve"> </w:t>
      </w:r>
      <w:r w:rsidRPr="00DA72C4">
        <w:rPr>
          <w:rStyle w:val="StyleUnderline"/>
        </w:rPr>
        <w:t>uses</w:t>
      </w:r>
      <w:r>
        <w:t xml:space="preserve"> (</w:t>
      </w:r>
      <w:r w:rsidRPr="00F53AA2">
        <w:rPr>
          <w:sz w:val="16"/>
          <w:szCs w:val="16"/>
        </w:rPr>
        <w:t>and thus suggesting only a minimal distinction between the two). Then Deputy Secretary of Defense Paul Wolfowitz argued in a 2002 speech on missile defence that ‘as we look ahead we need to think about areas that would provide higher leverage. Nowhere is that more true than in space.</w:t>
      </w:r>
      <w:r>
        <w:t xml:space="preserve"> </w:t>
      </w:r>
      <w:r w:rsidRPr="00DA72C4">
        <w:rPr>
          <w:rStyle w:val="StyleUnderline"/>
        </w:rPr>
        <w:t>Space</w:t>
      </w:r>
      <w:r>
        <w:t xml:space="preserve"> offers attractive options not only for missile defense but for a broad range of interrelated civil and military missions. It </w:t>
      </w:r>
      <w:r w:rsidRPr="00DA72C4">
        <w:rPr>
          <w:rStyle w:val="StyleUnderline"/>
        </w:rPr>
        <w:t>truly is the ultimate highground.</w:t>
      </w:r>
      <w:r w:rsidRPr="00F53AA2">
        <w:rPr>
          <w:sz w:val="16"/>
          <w:szCs w:val="16"/>
        </w:rPr>
        <w:t>’68 The culmination of this line of thinking in policy terms came with the release of the National Space Policy (NSP) in August 2006, which stated that:</w:t>
      </w:r>
    </w:p>
    <w:p w14:paraId="4A7C1B88" w14:textId="77777777" w:rsidR="00D22AA2" w:rsidRPr="00F53AA2" w:rsidRDefault="00D22AA2" w:rsidP="00D22AA2">
      <w:pPr>
        <w:rPr>
          <w:sz w:val="16"/>
          <w:szCs w:val="16"/>
        </w:rPr>
      </w:pPr>
      <w:r w:rsidRPr="00F53AA2">
        <w:rPr>
          <w:sz w:val="16"/>
          <w:szCs w:val="16"/>
        </w:rPr>
        <w:t>The United States considers space capabilities – including the ground and space segments and supporting links – vital to its national interests. Consistent with this policy, the United States will: preserve its rights, capabilities, and freedom of action in space; dissuade or deter others from either those rights or developing capabilities intended to so; take those actions necessary to protect its space capabilities; respond to interference; and deny, if necessary, adversaries the use of space capabilities hostile to US national interests.69</w:t>
      </w:r>
    </w:p>
    <w:p w14:paraId="163911E4" w14:textId="77777777" w:rsidR="00D22AA2" w:rsidRPr="00F53AA2" w:rsidRDefault="00D22AA2" w:rsidP="00D22AA2">
      <w:pPr>
        <w:rPr>
          <w:sz w:val="16"/>
          <w:szCs w:val="16"/>
        </w:rPr>
      </w:pPr>
      <w:r w:rsidRPr="00F53AA2">
        <w:rPr>
          <w:sz w:val="16"/>
          <w:szCs w:val="16"/>
        </w:rPr>
        <w:t>The framing of the arguments from those within the Bush administration thus clearly aligns with the dynamics of securitization as identified by Buzan et al</w:t>
      </w:r>
      <w:r>
        <w:t xml:space="preserve">. </w:t>
      </w:r>
      <w:r w:rsidRPr="00F53AA2">
        <w:rPr>
          <w:rStyle w:val="StyleUnderline"/>
          <w:highlight w:val="green"/>
        </w:rPr>
        <w:t>The idea of a Pearl Harbor</w:t>
      </w:r>
      <w:r w:rsidRPr="00330141">
        <w:rPr>
          <w:rStyle w:val="StyleUnderline"/>
        </w:rPr>
        <w:t xml:space="preserve"> from Space </w:t>
      </w:r>
      <w:r w:rsidRPr="00F53AA2">
        <w:rPr>
          <w:rStyle w:val="StyleUnderline"/>
          <w:highlight w:val="green"/>
        </w:rPr>
        <w:t>invokes</w:t>
      </w:r>
      <w:r w:rsidRPr="00330141">
        <w:rPr>
          <w:rStyle w:val="StyleUnderline"/>
        </w:rPr>
        <w:t xml:space="preserve"> </w:t>
      </w:r>
      <w:r w:rsidRPr="00F53AA2">
        <w:rPr>
          <w:rStyle w:val="StyleUnderline"/>
          <w:highlight w:val="green"/>
        </w:rPr>
        <w:t>the</w:t>
      </w:r>
      <w:r w:rsidRPr="00330141">
        <w:rPr>
          <w:rStyle w:val="StyleUnderline"/>
        </w:rPr>
        <w:t xml:space="preserve"> nightmare </w:t>
      </w:r>
      <w:r w:rsidRPr="00F53AA2">
        <w:rPr>
          <w:rStyle w:val="StyleUnderline"/>
          <w:highlight w:val="green"/>
        </w:rPr>
        <w:t>scenario of a surprise attack</w:t>
      </w:r>
      <w:r w:rsidRPr="00330141">
        <w:rPr>
          <w:rStyle w:val="StyleUnderline"/>
        </w:rPr>
        <w:t xml:space="preserve"> on American interests in or from space, and was </w:t>
      </w:r>
      <w:r w:rsidRPr="00F53AA2">
        <w:rPr>
          <w:rStyle w:val="StyleUnderline"/>
          <w:highlight w:val="green"/>
        </w:rPr>
        <w:t>accompanied</w:t>
      </w:r>
      <w:r w:rsidRPr="00330141">
        <w:rPr>
          <w:rStyle w:val="StyleUnderline"/>
        </w:rPr>
        <w:t xml:space="preserve"> in the Rumsfeld Commission’s report </w:t>
      </w:r>
      <w:r w:rsidRPr="00F53AA2">
        <w:rPr>
          <w:rStyle w:val="StyleUnderline"/>
          <w:highlight w:val="green"/>
        </w:rPr>
        <w:t>by</w:t>
      </w:r>
      <w:r w:rsidRPr="00330141">
        <w:rPr>
          <w:rStyle w:val="StyleUnderline"/>
        </w:rPr>
        <w:t xml:space="preserve"> the sense of urgency characteristic of </w:t>
      </w:r>
      <w:r w:rsidRPr="00F53AA2">
        <w:rPr>
          <w:rStyle w:val="StyleUnderline"/>
          <w:highlight w:val="green"/>
        </w:rPr>
        <w:t>securitizing</w:t>
      </w:r>
      <w:r w:rsidRPr="00330141">
        <w:rPr>
          <w:rStyle w:val="StyleUnderline"/>
        </w:rPr>
        <w:t xml:space="preserve"> </w:t>
      </w:r>
      <w:r w:rsidRPr="00F53AA2">
        <w:rPr>
          <w:rStyle w:val="StyleUnderline"/>
          <w:highlight w:val="green"/>
        </w:rPr>
        <w:t>moves</w:t>
      </w:r>
      <w:r w:rsidRPr="00330141">
        <w:rPr>
          <w:rStyle w:val="StyleUnderline"/>
        </w:rPr>
        <w:t>:</w:t>
      </w:r>
      <w:r>
        <w:t xml:space="preserve"> ‘</w:t>
      </w:r>
      <w:r w:rsidRPr="00F53AA2">
        <w:rPr>
          <w:sz w:val="16"/>
          <w:szCs w:val="16"/>
        </w:rPr>
        <w:t xml:space="preserve">the present extent of US dependence on space [and] the rapid pace at which this dependence is increasing and the vulnerabilities it creates, all demand that US national security space interests be recognized as a </w:t>
      </w:r>
      <w:r w:rsidRPr="00330141">
        <w:rPr>
          <w:rStyle w:val="StyleUnderline"/>
        </w:rPr>
        <w:t>top national security priority’</w:t>
      </w:r>
      <w:r>
        <w:t>.</w:t>
      </w:r>
      <w:r w:rsidRPr="00F53AA2">
        <w:rPr>
          <w:sz w:val="16"/>
          <w:szCs w:val="16"/>
        </w:rPr>
        <w:t>70 The Pearl Harbor analogy implied a focus on a surprise attack itself, but the rest of the report stressed</w:t>
      </w:r>
      <w:r>
        <w:t xml:space="preserve"> </w:t>
      </w:r>
      <w:r w:rsidRPr="00330141">
        <w:rPr>
          <w:rStyle w:val="StyleUnderline"/>
        </w:rPr>
        <w:t xml:space="preserve">the radical implications of such an attack, suggesting </w:t>
      </w:r>
      <w:r w:rsidRPr="00F53AA2">
        <w:rPr>
          <w:rStyle w:val="StyleUnderline"/>
          <w:highlight w:val="green"/>
        </w:rPr>
        <w:t>a</w:t>
      </w:r>
      <w:r w:rsidRPr="00330141">
        <w:rPr>
          <w:rStyle w:val="StyleUnderline"/>
        </w:rPr>
        <w:t xml:space="preserve"> potential </w:t>
      </w:r>
      <w:r w:rsidRPr="00F53AA2">
        <w:rPr>
          <w:rStyle w:val="StyleUnderline"/>
          <w:highlight w:val="green"/>
        </w:rPr>
        <w:t>existential threat to American</w:t>
      </w:r>
      <w:r w:rsidRPr="00330141">
        <w:rPr>
          <w:rStyle w:val="StyleUnderline"/>
        </w:rPr>
        <w:t xml:space="preserve"> commerce, society and, ultimately, way of </w:t>
      </w:r>
      <w:r w:rsidRPr="00F53AA2">
        <w:rPr>
          <w:rStyle w:val="StyleUnderline"/>
          <w:highlight w:val="green"/>
        </w:rPr>
        <w:t>life</w:t>
      </w:r>
      <w:r>
        <w:t xml:space="preserve">. </w:t>
      </w:r>
      <w:r w:rsidRPr="00F53AA2">
        <w:rPr>
          <w:sz w:val="16"/>
          <w:szCs w:val="16"/>
        </w:rPr>
        <w:t>As the report noted, ‘Space enters homes, businesses, schools, hospitals and government offices through its applications for transportation, health, the environment, telecom- munications, education, agriculture and energy. Much like highways and airways, water lines and electric grids, services supplied from space are already an important part of the US and global infrastructures.’71</w:t>
      </w:r>
    </w:p>
    <w:p w14:paraId="2670175F" w14:textId="77777777" w:rsidR="00D22AA2" w:rsidRDefault="00D22AA2" w:rsidP="00D22AA2">
      <w:r w:rsidRPr="00F53AA2">
        <w:rPr>
          <w:sz w:val="16"/>
          <w:szCs w:val="16"/>
        </w:rPr>
        <w:t>In turn, the NSP of 2006 repeated many of these same securitizing moves. It elev- ated national security functions of United States space policy, declaring these as vital to national interests, and</w:t>
      </w:r>
      <w:r>
        <w:t xml:space="preserve"> </w:t>
      </w:r>
      <w:r w:rsidRPr="00330141">
        <w:rPr>
          <w:rStyle w:val="StyleUnderline"/>
        </w:rPr>
        <w:t>national security as ‘critically dependent upon space capabilities... this dependence will grow.</w:t>
      </w:r>
      <w:r>
        <w:t xml:space="preserve">’ </w:t>
      </w:r>
      <w:r w:rsidRPr="00F53AA2">
        <w:rPr>
          <w:sz w:val="16"/>
          <w:szCs w:val="16"/>
        </w:rPr>
        <w:t>Similarly, the NSP described United States space systems as critical to ‘. . .a wide range of civil, commercial, and national security users’, identifying the wider security implications of space as well as its more direct military uses.72</w:t>
      </w:r>
      <w:r>
        <w:t xml:space="preserve"> </w:t>
      </w:r>
      <w:r w:rsidRPr="00330141">
        <w:rPr>
          <w:rStyle w:val="StyleUnderline"/>
        </w:rPr>
        <w:t xml:space="preserve">Crucially, </w:t>
      </w:r>
      <w:r w:rsidRPr="00F53AA2">
        <w:rPr>
          <w:rStyle w:val="StyleUnderline"/>
          <w:highlight w:val="green"/>
        </w:rPr>
        <w:t>this securitization of space was</w:t>
      </w:r>
      <w:r w:rsidRPr="00330141">
        <w:rPr>
          <w:rStyle w:val="StyleUnderline"/>
        </w:rPr>
        <w:t xml:space="preserve"> then </w:t>
      </w:r>
      <w:r w:rsidRPr="00F53AA2">
        <w:rPr>
          <w:rStyle w:val="StyleUnderline"/>
          <w:highlight w:val="green"/>
        </w:rPr>
        <w:t>used to justify exceptional measures</w:t>
      </w:r>
      <w:r w:rsidRPr="00330141">
        <w:rPr>
          <w:rStyle w:val="StyleUnderline"/>
        </w:rPr>
        <w:t xml:space="preserve"> with regards to arms control and the previous era of multilateral space agreements. </w:t>
      </w:r>
      <w:r w:rsidRPr="00F53AA2">
        <w:rPr>
          <w:sz w:val="16"/>
          <w:szCs w:val="16"/>
        </w:rPr>
        <w:t>Among the ‘actions necessary’ to protect space capabilities the NSP declared that:</w:t>
      </w:r>
    </w:p>
    <w:p w14:paraId="45BAE80A" w14:textId="40711020" w:rsidR="00B15EDD" w:rsidRDefault="00B15EDD" w:rsidP="00D22AA2"/>
    <w:p w14:paraId="4C8474B7" w14:textId="3591E130" w:rsidR="00DC4625" w:rsidRDefault="00DC4625" w:rsidP="00E21FFB">
      <w:pPr>
        <w:pStyle w:val="Heading4"/>
      </w:pPr>
      <w:r>
        <w:lastRenderedPageBreak/>
        <w:t>2] Lewis ev – 17 years old making a claim that russia will pre-emptively attack in space that’s grounded in 0 empirics</w:t>
      </w:r>
    </w:p>
    <w:p w14:paraId="68AFF42D" w14:textId="7D2A2881" w:rsidR="00C856ED" w:rsidRDefault="00C856ED" w:rsidP="00E21FFB">
      <w:pPr>
        <w:pStyle w:val="Heading4"/>
      </w:pPr>
      <w:r>
        <w:t xml:space="preserve">3] </w:t>
      </w:r>
      <w:r w:rsidR="005B32DA">
        <w:t xml:space="preserve">Their perez ev specifically indicts </w:t>
      </w:r>
      <w:r w:rsidR="00A1698C">
        <w:t xml:space="preserve">a potential conflict with 0 warrants, and is about states defending their own assets which is something that the affirmative doesn’t eliminate </w:t>
      </w:r>
    </w:p>
    <w:p w14:paraId="3878AD27" w14:textId="2A220218" w:rsidR="00DC4625" w:rsidRDefault="00A1698C" w:rsidP="00E21FFB">
      <w:pPr>
        <w:pStyle w:val="Heading4"/>
      </w:pPr>
      <w:r>
        <w:t>4</w:t>
      </w:r>
      <w:r w:rsidR="00DC4625">
        <w:t xml:space="preserve">] </w:t>
      </w:r>
      <w:r w:rsidR="00E21FFB">
        <w:t>Any impact defense on case proves it isn’t likely</w:t>
      </w:r>
    </w:p>
    <w:p w14:paraId="5C967F66" w14:textId="123948F8" w:rsidR="00DC4625" w:rsidRDefault="00DC4625" w:rsidP="00D22AA2"/>
    <w:p w14:paraId="3AB105CC" w14:textId="77777777" w:rsidR="00C856ED" w:rsidRDefault="00C856ED" w:rsidP="00D22AA2"/>
    <w:p w14:paraId="447B3DAF" w14:textId="0119616B" w:rsidR="00991C6F" w:rsidRPr="00325479" w:rsidRDefault="00991C6F" w:rsidP="00991C6F">
      <w:pPr>
        <w:pStyle w:val="Heading4"/>
      </w:pPr>
      <w:r w:rsidRPr="00325479">
        <w:t>Their security discourse causes genocide and interventionism in the name of cleansing the world of violent “others”</w:t>
      </w:r>
    </w:p>
    <w:p w14:paraId="46FA3838" w14:textId="77777777" w:rsidR="00991C6F" w:rsidRPr="00C15E93" w:rsidRDefault="00991C6F" w:rsidP="00991C6F">
      <w:pPr>
        <w:spacing w:line="276" w:lineRule="auto"/>
        <w:rPr>
          <w:sz w:val="16"/>
        </w:rPr>
      </w:pPr>
      <w:r w:rsidRPr="00C15E93">
        <w:rPr>
          <w:rStyle w:val="Style13ptBold"/>
        </w:rPr>
        <w:t>Friis 2k</w:t>
      </w:r>
      <w:r w:rsidRPr="00C15E93">
        <w:rPr>
          <w:sz w:val="16"/>
        </w:rPr>
        <w:t xml:space="preserve"> - Friis, UN Sector at the Norwegian Institute of International Affairs, 2k, (Karsten, Peace and Conflict Studies 7.2, “From Liminars to Others: Securitization Through Myths,” </w:t>
      </w:r>
      <w:hyperlink r:id="rId12" w:anchor="page=2" w:history="1">
        <w:r w:rsidRPr="00C15E93">
          <w:rPr>
            <w:rStyle w:val="Hyperlink"/>
            <w:sz w:val="16"/>
          </w:rPr>
          <w:t>http://shss.nova.edu/pcs/journalsPDF/V7N2.pdf#page=2</w:t>
        </w:r>
      </w:hyperlink>
      <w:r w:rsidRPr="00C15E93">
        <w:rPr>
          <w:sz w:val="16"/>
        </w:rPr>
        <w:t>). NS</w:t>
      </w:r>
    </w:p>
    <w:p w14:paraId="084B876D" w14:textId="2E649AE1" w:rsidR="00991C6F" w:rsidRDefault="00991C6F" w:rsidP="00991C6F">
      <w:pPr>
        <w:pStyle w:val="Cards"/>
        <w:spacing w:line="276" w:lineRule="auto"/>
        <w:rPr>
          <w:rStyle w:val="StyleUnderline"/>
          <w:rFonts w:ascii="Calibri" w:hAnsi="Calibri"/>
        </w:rPr>
      </w:pPr>
      <w:r w:rsidRPr="00C7634A">
        <w:rPr>
          <w:rStyle w:val="StyleUnderline"/>
          <w:rFonts w:ascii="Calibri" w:hAnsi="Calibri"/>
        </w:rPr>
        <w:t>The problem with societal securitization is one of representation.</w:t>
      </w:r>
      <w:r w:rsidRPr="00C7634A">
        <w:rPr>
          <w:rFonts w:ascii="Calibri" w:hAnsi="Calibri"/>
          <w:sz w:val="16"/>
        </w:rPr>
        <w:t xml:space="preserve"> It is rarely clear in advance who it is that speaks for a community. There is no system of representation as in a state. Since literately anyone can stand up as representatives, there is room for entrepreneurs. It is not surprising if </w:t>
      </w:r>
      <w:r w:rsidRPr="00C7634A">
        <w:rPr>
          <w:rStyle w:val="StyleUnderline"/>
          <w:rFonts w:ascii="Calibri" w:hAnsi="Calibri"/>
        </w:rPr>
        <w:t>we experience a struggle between different representatives and also their different representations of the society. What they do share</w:t>
      </w:r>
      <w:r w:rsidRPr="00C7634A">
        <w:rPr>
          <w:rFonts w:ascii="Calibri" w:hAnsi="Calibri"/>
          <w:sz w:val="16"/>
        </w:rPr>
        <w:t xml:space="preserve">, however, </w:t>
      </w:r>
      <w:r w:rsidRPr="00C7634A">
        <w:rPr>
          <w:rStyle w:val="StyleUnderline"/>
          <w:rFonts w:ascii="Calibri" w:hAnsi="Calibri"/>
        </w:rPr>
        <w:t>is a conviction that they are best at providing (a new) order.</w:t>
      </w:r>
      <w:r w:rsidRPr="00C7634A">
        <w:rPr>
          <w:rFonts w:ascii="Calibri" w:hAnsi="Calibri"/>
          <w:sz w:val="16"/>
        </w:rPr>
        <w:t xml:space="preserve"> If they can do this convincingly, they gain legitimacy. </w:t>
      </w:r>
      <w:r w:rsidRPr="00C7634A">
        <w:rPr>
          <w:rStyle w:val="StyleUnderline"/>
          <w:rFonts w:ascii="Calibri" w:hAnsi="Calibri"/>
        </w:rPr>
        <w:t>What must be done is to make the uncertain certain and make the unknown an object of knowledge.</w:t>
      </w:r>
      <w:r w:rsidRPr="00C7634A">
        <w:rPr>
          <w:rFonts w:ascii="Calibri" w:hAnsi="Calibri"/>
          <w:sz w:val="16"/>
        </w:rPr>
        <w:t xml:space="preserve"> To present a discernable Other is a way of doing this. </w:t>
      </w:r>
      <w:r w:rsidRPr="00C7634A">
        <w:rPr>
          <w:rStyle w:val="StyleUnderline"/>
          <w:rFonts w:ascii="Calibri" w:hAnsi="Calibri"/>
          <w:highlight w:val="green"/>
        </w:rPr>
        <w:t>The Other is</w:t>
      </w:r>
      <w:r w:rsidRPr="00C7634A">
        <w:rPr>
          <w:rStyle w:val="StyleUnderline"/>
          <w:rFonts w:ascii="Calibri" w:hAnsi="Calibri"/>
        </w:rPr>
        <w:t xml:space="preserve"> </w:t>
      </w:r>
      <w:r w:rsidRPr="00C7634A">
        <w:rPr>
          <w:rFonts w:ascii="Calibri" w:hAnsi="Calibri"/>
          <w:sz w:val="16"/>
        </w:rPr>
        <w:t xml:space="preserve">represented as an Other -- as an unified single actor with a similar unquestionable set of core values (i.e. the capital “O”). They are </w:t>
      </w:r>
      <w:r w:rsidRPr="00C7634A">
        <w:rPr>
          <w:rStyle w:val="StyleUnderline"/>
          <w:rFonts w:ascii="Calibri" w:hAnsi="Calibri"/>
          <w:highlight w:val="green"/>
        </w:rPr>
        <w:t>objectified</w:t>
      </w:r>
      <w:r w:rsidRPr="00C7634A">
        <w:rPr>
          <w:rStyle w:val="StyleUnderline"/>
          <w:rFonts w:ascii="Calibri" w:hAnsi="Calibri"/>
        </w:rPr>
        <w:t xml:space="preserve">, made into an object of knowledge, </w:t>
      </w:r>
      <w:r w:rsidRPr="00C7634A">
        <w:rPr>
          <w:rStyle w:val="StyleUnderline"/>
          <w:rFonts w:ascii="Calibri" w:hAnsi="Calibri"/>
          <w:highlight w:val="green"/>
        </w:rPr>
        <w:t>by representation of their identity</w:t>
      </w:r>
      <w:r w:rsidRPr="00C7634A">
        <w:rPr>
          <w:rFonts w:ascii="Calibri" w:hAnsi="Calibri"/>
          <w:sz w:val="16"/>
        </w:rPr>
        <w:t xml:space="preserve"> and values. In other words, the representation of the Other is depoliticized in the sense that its inner qualities are treated as given and non-negotiable. In Jef Huysmans (1998:241) words, </w:t>
      </w:r>
      <w:r w:rsidRPr="00C7634A">
        <w:rPr>
          <w:rStyle w:val="StyleUnderline"/>
          <w:rFonts w:ascii="Calibri" w:hAnsi="Calibri"/>
          <w:highlight w:val="green"/>
        </w:rPr>
        <w:t>there is</w:t>
      </w:r>
      <w:r w:rsidRPr="00C7634A">
        <w:rPr>
          <w:rStyle w:val="StyleUnderline"/>
          <w:rFonts w:ascii="Calibri" w:hAnsi="Calibri"/>
        </w:rPr>
        <w:t xml:space="preserve"> both </w:t>
      </w:r>
      <w:r w:rsidRPr="00C7634A">
        <w:rPr>
          <w:rStyle w:val="StyleUnderline"/>
          <w:rFonts w:ascii="Calibri" w:hAnsi="Calibri"/>
          <w:highlight w:val="green"/>
        </w:rPr>
        <w:t>a need for a mediation of chaos as well as of threat</w:t>
      </w:r>
      <w:r w:rsidRPr="00C7634A">
        <w:rPr>
          <w:rStyle w:val="StyleUnderline"/>
          <w:rFonts w:ascii="Calibri" w:hAnsi="Calibri"/>
        </w:rPr>
        <w:t>.</w:t>
      </w:r>
      <w:r w:rsidRPr="00C7634A">
        <w:rPr>
          <w:rFonts w:ascii="Calibri" w:hAnsi="Calibri"/>
          <w:sz w:val="16"/>
        </w:rPr>
        <w:t xml:space="preserve"> A mediation of chaos is more basic than a mediation of threat, as </w:t>
      </w:r>
      <w:r w:rsidRPr="00C7634A">
        <w:rPr>
          <w:rStyle w:val="StyleUnderline"/>
          <w:rFonts w:ascii="Calibri" w:hAnsi="Calibri"/>
        </w:rPr>
        <w:t xml:space="preserve">it implies </w:t>
      </w:r>
      <w:r w:rsidRPr="00C7634A">
        <w:rPr>
          <w:rStyle w:val="StyleUnderline"/>
          <w:rFonts w:ascii="Calibri" w:hAnsi="Calibri"/>
          <w:highlight w:val="green"/>
        </w:rPr>
        <w:t>making chaos into a meaningful order</w:t>
      </w:r>
      <w:r w:rsidRPr="00C7634A">
        <w:rPr>
          <w:rStyle w:val="StyleUnderline"/>
          <w:rFonts w:ascii="Calibri" w:hAnsi="Calibri"/>
        </w:rPr>
        <w:t xml:space="preserve"> by a convincing representation of the Self and its </w:t>
      </w:r>
      <w:r w:rsidRPr="00C7634A">
        <w:rPr>
          <w:rStyle w:val="StyleUnderline"/>
          <w:rFonts w:ascii="Calibri" w:hAnsi="Calibri"/>
          <w:highlight w:val="green"/>
        </w:rPr>
        <w:t xml:space="preserve">surroundings. </w:t>
      </w:r>
      <w:r w:rsidRPr="00C7634A">
        <w:rPr>
          <w:rStyle w:val="StyleUnderline"/>
          <w:rFonts w:ascii="Calibri" w:hAnsi="Calibri"/>
        </w:rPr>
        <w:t>It is a mediation of “ontological security”,</w:t>
      </w:r>
      <w:r w:rsidRPr="00C7634A">
        <w:rPr>
          <w:rFonts w:ascii="Calibri" w:hAnsi="Calibri"/>
          <w:sz w:val="16"/>
        </w:rPr>
        <w:t xml:space="preserve"> which means “...a strategy of managing the limits of reflexivity ... by </w:t>
      </w:r>
      <w:r w:rsidRPr="00C7634A">
        <w:rPr>
          <w:rStyle w:val="StyleUnderline"/>
          <w:rFonts w:ascii="Calibri" w:hAnsi="Calibri"/>
        </w:rPr>
        <w:t>fixing social relations into a</w:t>
      </w:r>
      <w:r w:rsidRPr="00C7634A">
        <w:rPr>
          <w:rFonts w:ascii="Calibri" w:hAnsi="Calibri"/>
          <w:sz w:val="16"/>
        </w:rPr>
        <w:t xml:space="preserve"> symbolic and </w:t>
      </w:r>
      <w:r w:rsidRPr="00C7634A">
        <w:rPr>
          <w:rStyle w:val="StyleUnderline"/>
          <w:rFonts w:ascii="Calibri" w:hAnsi="Calibri"/>
        </w:rPr>
        <w:t>institutional order</w:t>
      </w:r>
      <w:r w:rsidRPr="00C7634A">
        <w:rPr>
          <w:rFonts w:ascii="Calibri" w:hAnsi="Calibri"/>
          <w:sz w:val="16"/>
        </w:rPr>
        <w:t xml:space="preserve">” (Huysmans 1998:242). As he and others (like Hansen 1998:240) have pointed out, the importance of a threat construction for political identification, is often overstated. </w:t>
      </w:r>
      <w:r w:rsidRPr="00C7634A">
        <w:rPr>
          <w:rStyle w:val="StyleUnderline"/>
          <w:rFonts w:ascii="Calibri" w:hAnsi="Calibri"/>
        </w:rPr>
        <w:t>The mediation of chaos, of being the provider of order</w:t>
      </w:r>
      <w:r w:rsidRPr="00C7634A">
        <w:rPr>
          <w:rFonts w:ascii="Calibri" w:hAnsi="Calibri"/>
          <w:sz w:val="16"/>
        </w:rPr>
        <w:t xml:space="preserve"> in general, is </w:t>
      </w:r>
      <w:r w:rsidRPr="00C7634A">
        <w:rPr>
          <w:rStyle w:val="StyleUnderline"/>
          <w:rFonts w:ascii="Calibri" w:hAnsi="Calibri"/>
        </w:rPr>
        <w:t>just as important.</w:t>
      </w:r>
      <w:r w:rsidRPr="00C7634A">
        <w:rPr>
          <w:rFonts w:ascii="Calibri" w:hAnsi="Calibri"/>
          <w:sz w:val="16"/>
        </w:rPr>
        <w:t xml:space="preserve"> This may imply naming an Other but not necessarily as a threat. </w:t>
      </w:r>
      <w:r w:rsidRPr="00C7634A">
        <w:rPr>
          <w:rStyle w:val="StyleUnderline"/>
          <w:rFonts w:ascii="Calibri" w:hAnsi="Calibri"/>
        </w:rPr>
        <w:t xml:space="preserve">Such a </w:t>
      </w:r>
      <w:r w:rsidRPr="00C7634A">
        <w:rPr>
          <w:rStyle w:val="StyleUnderline"/>
          <w:rFonts w:ascii="Calibri" w:hAnsi="Calibri"/>
          <w:highlight w:val="green"/>
        </w:rPr>
        <w:t xml:space="preserve">dichotomization implies a necessity to get rid of all the </w:t>
      </w:r>
      <w:r w:rsidRPr="00C7634A">
        <w:rPr>
          <w:rStyle w:val="StyleUnderline"/>
          <w:rFonts w:ascii="Calibri" w:hAnsi="Calibri"/>
        </w:rPr>
        <w:t xml:space="preserve">liminars </w:t>
      </w:r>
      <w:r w:rsidRPr="00C7634A">
        <w:rPr>
          <w:rFonts w:ascii="Calibri" w:hAnsi="Calibri"/>
          <w:sz w:val="16"/>
        </w:rPr>
        <w:t>(</w:t>
      </w:r>
      <w:r w:rsidRPr="00C7634A">
        <w:rPr>
          <w:rStyle w:val="StyleUnderline"/>
          <w:rFonts w:ascii="Calibri" w:hAnsi="Calibri"/>
        </w:rPr>
        <w:t>what Huysmans calls “</w:t>
      </w:r>
      <w:r w:rsidRPr="00C7634A">
        <w:rPr>
          <w:rStyle w:val="StyleUnderline"/>
          <w:rFonts w:ascii="Calibri" w:hAnsi="Calibri"/>
          <w:highlight w:val="green"/>
        </w:rPr>
        <w:t>strangers</w:t>
      </w:r>
      <w:r w:rsidRPr="00C7634A">
        <w:rPr>
          <w:rStyle w:val="StyleUnderline"/>
          <w:rFonts w:ascii="Calibri" w:hAnsi="Calibri"/>
        </w:rPr>
        <w:t>”).</w:t>
      </w:r>
      <w:r w:rsidRPr="00C7634A">
        <w:rPr>
          <w:rFonts w:ascii="Calibri" w:hAnsi="Calibri"/>
          <w:sz w:val="16"/>
        </w:rPr>
        <w:t xml:space="preserve"> </w:t>
      </w:r>
      <w:r w:rsidRPr="00C7634A">
        <w:rPr>
          <w:rStyle w:val="StyleUnderline"/>
          <w:rFonts w:ascii="Calibri" w:hAnsi="Calibri"/>
        </w:rPr>
        <w:t xml:space="preserve">This is </w:t>
      </w:r>
      <w:r w:rsidRPr="00C7634A">
        <w:rPr>
          <w:rStyle w:val="StyleUnderline"/>
          <w:rFonts w:ascii="Calibri" w:hAnsi="Calibri"/>
          <w:highlight w:val="green"/>
        </w:rPr>
        <w:t>because</w:t>
      </w:r>
      <w:r w:rsidRPr="00C7634A">
        <w:rPr>
          <w:rStyle w:val="StyleUnderline"/>
          <w:rFonts w:ascii="Calibri" w:hAnsi="Calibri"/>
        </w:rPr>
        <w:t xml:space="preserve"> </w:t>
      </w:r>
      <w:r w:rsidRPr="00C7634A">
        <w:rPr>
          <w:rStyle w:val="StyleUnderline"/>
          <w:rFonts w:ascii="Calibri" w:hAnsi="Calibri"/>
          <w:highlight w:val="green"/>
        </w:rPr>
        <w:t>they “...connote a challenge to categorizing practices</w:t>
      </w:r>
      <w:r w:rsidRPr="00C7634A">
        <w:rPr>
          <w:rFonts w:ascii="Calibri" w:hAnsi="Calibri"/>
          <w:sz w:val="16"/>
        </w:rPr>
        <w:t xml:space="preserve"> through the impossibility of being categorized”, and does not threaten the community, “...but the possibility of ordering itself” (Huysmans 1998:241). They are a challenge to the entrepreneur by their very existence. They confuse the dichotomy of Self and Other and thereby the entrepreneur’s mediation of chaos. As mentioned, </w:t>
      </w:r>
      <w:r w:rsidRPr="00C7634A">
        <w:rPr>
          <w:rStyle w:val="StyleUnderline"/>
          <w:rFonts w:ascii="Calibri" w:hAnsi="Calibri"/>
        </w:rPr>
        <w:t>a liminar can for instance be people</w:t>
      </w:r>
      <w:r w:rsidRPr="00C7634A">
        <w:rPr>
          <w:rFonts w:ascii="Calibri" w:hAnsi="Calibri"/>
          <w:sz w:val="16"/>
        </w:rPr>
        <w:t xml:space="preserve"> of mixed ethnical ancestry </w:t>
      </w:r>
      <w:r w:rsidRPr="00C7634A">
        <w:rPr>
          <w:rStyle w:val="StyleUnderline"/>
          <w:rFonts w:ascii="Calibri" w:hAnsi="Calibri"/>
        </w:rPr>
        <w:t xml:space="preserve">but </w:t>
      </w:r>
      <w:r w:rsidRPr="00C7634A">
        <w:rPr>
          <w:rStyle w:val="StyleUnderline"/>
          <w:rFonts w:ascii="Calibri" w:hAnsi="Calibri"/>
        </w:rPr>
        <w:lastRenderedPageBreak/>
        <w:t>also representations of competing world-pictures.</w:t>
      </w:r>
      <w:r w:rsidRPr="00C7634A">
        <w:rPr>
          <w:rFonts w:ascii="Calibri" w:hAnsi="Calibri"/>
          <w:sz w:val="16"/>
        </w:rPr>
        <w:t xml:space="preserve"> As Eide (1998:76) notes: “Over and over again we see that the “</w:t>
      </w:r>
      <w:r w:rsidRPr="00C7634A">
        <w:rPr>
          <w:rStyle w:val="StyleUnderline"/>
          <w:rFonts w:ascii="Calibri" w:hAnsi="Calibri"/>
        </w:rPr>
        <w:t>liberals” within a group</w:t>
      </w:r>
      <w:r w:rsidRPr="00C7634A">
        <w:rPr>
          <w:rFonts w:ascii="Calibri" w:hAnsi="Calibri"/>
          <w:sz w:val="16"/>
        </w:rPr>
        <w:t xml:space="preserve"> undergoing a mobilisation process for group </w:t>
      </w:r>
      <w:r w:rsidRPr="00C7634A">
        <w:rPr>
          <w:rStyle w:val="StyleUnderline"/>
          <w:rFonts w:ascii="Calibri" w:hAnsi="Calibri"/>
        </w:rPr>
        <w:t xml:space="preserve">conflict are the first ones to go”. </w:t>
      </w:r>
      <w:r w:rsidRPr="00C7634A">
        <w:rPr>
          <w:rFonts w:ascii="Calibri" w:hAnsi="Calibri"/>
          <w:sz w:val="16"/>
        </w:rPr>
        <w:t xml:space="preserve">The </w:t>
      </w:r>
      <w:r w:rsidRPr="00C7634A">
        <w:rPr>
          <w:rStyle w:val="StyleUnderline"/>
          <w:rFonts w:ascii="Calibri" w:hAnsi="Calibri"/>
          <w:highlight w:val="green"/>
        </w:rPr>
        <w:t>liminars threaten the ontological order of the entrepreneur by challenging</w:t>
      </w:r>
      <w:r w:rsidRPr="00C7634A">
        <w:rPr>
          <w:rFonts w:ascii="Calibri" w:hAnsi="Calibri"/>
          <w:sz w:val="16"/>
        </w:rPr>
        <w:t xml:space="preserve"> his representation of Self and Other and his </w:t>
      </w:r>
      <w:r w:rsidRPr="00C7634A">
        <w:rPr>
          <w:rStyle w:val="StyleUnderline"/>
          <w:rFonts w:ascii="Calibri" w:hAnsi="Calibri"/>
          <w:highlight w:val="green"/>
        </w:rPr>
        <w:t>mediation of chaos, which ultimately undermines the legitimacy of</w:t>
      </w:r>
      <w:r w:rsidRPr="00C7634A">
        <w:rPr>
          <w:rFonts w:ascii="Calibri" w:hAnsi="Calibri"/>
          <w:sz w:val="16"/>
        </w:rPr>
        <w:t xml:space="preserve"> his </w:t>
      </w:r>
      <w:r w:rsidRPr="00C7634A">
        <w:rPr>
          <w:rStyle w:val="StyleUnderline"/>
          <w:rFonts w:ascii="Calibri" w:hAnsi="Calibri"/>
          <w:highlight w:val="green"/>
        </w:rPr>
        <w:t>policy</w:t>
      </w:r>
      <w:r w:rsidRPr="00C7634A">
        <w:rPr>
          <w:rFonts w:ascii="Calibri" w:hAnsi="Calibri"/>
          <w:sz w:val="16"/>
        </w:rPr>
        <w:t xml:space="preserve">. </w:t>
      </w:r>
      <w:r w:rsidRPr="00B15EDD">
        <w:rPr>
          <w:rFonts w:ascii="Calibri" w:hAnsi="Calibri"/>
          <w:sz w:val="16"/>
          <w:szCs w:val="16"/>
        </w:rPr>
        <w:t xml:space="preserve">The </w:t>
      </w:r>
      <w:r w:rsidRPr="00B15EDD">
        <w:rPr>
          <w:rStyle w:val="StyleUnderline"/>
          <w:rFonts w:ascii="Calibri" w:hAnsi="Calibri"/>
          <w:sz w:val="16"/>
          <w:szCs w:val="16"/>
        </w:rPr>
        <w:t>liminars may be securitized by some sort of disciplination, from suppression</w:t>
      </w:r>
      <w:r w:rsidRPr="00B15EDD">
        <w:rPr>
          <w:rFonts w:ascii="Calibri" w:hAnsi="Calibri"/>
          <w:sz w:val="16"/>
          <w:szCs w:val="16"/>
        </w:rPr>
        <w:t xml:space="preserve"> of cultural symbols to </w:t>
      </w:r>
      <w:r w:rsidRPr="00B15EDD">
        <w:rPr>
          <w:rStyle w:val="StyleUnderline"/>
          <w:rFonts w:ascii="Calibri" w:hAnsi="Calibri"/>
          <w:sz w:val="16"/>
          <w:szCs w:val="16"/>
        </w:rPr>
        <w:t>ethnic cleansing and expatriation.</w:t>
      </w:r>
      <w:r w:rsidRPr="00B15EDD">
        <w:rPr>
          <w:rFonts w:ascii="Calibri" w:hAnsi="Calibri"/>
          <w:sz w:val="16"/>
          <w:szCs w:val="16"/>
        </w:rPr>
        <w:t xml:space="preserve"> This is a threat to the ontological order of the entrepreneur, stemming from inside and thus repoliticizing the inside/outside dichotomy. </w:t>
      </w:r>
      <w:r w:rsidRPr="00B15EDD">
        <w:rPr>
          <w:rStyle w:val="StyleUnderline"/>
          <w:rFonts w:ascii="Calibri" w:hAnsi="Calibri"/>
          <w:sz w:val="16"/>
          <w:szCs w:val="16"/>
        </w:rPr>
        <w:t xml:space="preserve">Therefore the liminar must disappear. It must be made into a Self, </w:t>
      </w:r>
      <w:r w:rsidRPr="00B15EDD">
        <w:rPr>
          <w:rFonts w:ascii="Calibri" w:hAnsi="Calibri"/>
          <w:sz w:val="16"/>
          <w:szCs w:val="16"/>
        </w:rPr>
        <w:t xml:space="preserve">as several minority groups throughout the world have experienced, </w:t>
      </w:r>
      <w:r w:rsidRPr="00B15EDD">
        <w:rPr>
          <w:rStyle w:val="StyleUnderline"/>
          <w:rFonts w:ascii="Calibri" w:hAnsi="Calibri"/>
          <w:sz w:val="16"/>
          <w:szCs w:val="16"/>
        </w:rPr>
        <w:t>or it must be forced out</w:t>
      </w:r>
      <w:r w:rsidRPr="00B15EDD">
        <w:rPr>
          <w:rFonts w:ascii="Calibri" w:hAnsi="Calibri"/>
          <w:sz w:val="16"/>
          <w:szCs w:val="16"/>
        </w:rPr>
        <w:t xml:space="preserve"> of the territory</w:t>
      </w:r>
      <w:r w:rsidRPr="00B15EDD">
        <w:rPr>
          <w:rStyle w:val="StyleUnderline"/>
          <w:rFonts w:ascii="Calibri" w:hAnsi="Calibri"/>
          <w:sz w:val="16"/>
          <w:szCs w:val="16"/>
        </w:rPr>
        <w:t>. A liminar may also become an Othe</w:t>
      </w:r>
      <w:r w:rsidRPr="00B15EDD">
        <w:rPr>
          <w:rFonts w:ascii="Calibri" w:hAnsi="Calibri"/>
          <w:sz w:val="16"/>
          <w:szCs w:val="16"/>
        </w:rPr>
        <w:t xml:space="preserve">r, as its connection to the Self is cut and their former common culture is renounced and made insignificant. In Anne Norton’s (1988:55) words, “The presence of difference in the ambiguous other leads to its classification as wholly unlike and identifies it unqualifiedly with the archetypal other, denying the resemblance to the self.” Then the liminar is no longer an ontological danger (chaos), but what Huysmans (1998:242) calls a mediation of “daily security”. This is not challenging the order or the system as such but has become a visible, clear-cut Other. In places like Bosnia, this </w:t>
      </w:r>
      <w:r w:rsidRPr="00B15EDD">
        <w:rPr>
          <w:rStyle w:val="StyleUnderline"/>
          <w:rFonts w:ascii="Calibri" w:hAnsi="Calibri"/>
          <w:sz w:val="16"/>
          <w:szCs w:val="16"/>
        </w:rPr>
        <w:t>naming and replacement of an Other, has been regarded by the securitizing actors as the solution to the ontological problem they have posed. Securitization was not considered a political move</w:t>
      </w:r>
      <w:r w:rsidRPr="00B15EDD">
        <w:rPr>
          <w:rFonts w:ascii="Calibri" w:hAnsi="Calibri"/>
          <w:sz w:val="16"/>
          <w:szCs w:val="16"/>
        </w:rPr>
        <w:t>, in the sense that there were any choices</w:t>
      </w:r>
      <w:r w:rsidRPr="00B15EDD">
        <w:rPr>
          <w:rStyle w:val="StyleUnderline"/>
          <w:rFonts w:ascii="Calibri" w:hAnsi="Calibri"/>
          <w:sz w:val="16"/>
          <w:szCs w:val="16"/>
        </w:rPr>
        <w:t xml:space="preserve">. It was a necessity: </w:t>
      </w:r>
      <w:r w:rsidRPr="00B15EDD">
        <w:rPr>
          <w:rFonts w:ascii="Calibri" w:hAnsi="Calibri"/>
          <w:sz w:val="16"/>
          <w:szCs w:val="16"/>
        </w:rPr>
        <w:t xml:space="preserve">Securitization was a solution based on a depoliticized ontology.10 This way the world-picture of the securitizing actor is not only a representation but also made into reality. The mythical second-order language is made into first-order language, and its “innocent” reality is forced upon the world. To the entrepreneurs and other actors involved </w:t>
      </w:r>
      <w:r w:rsidRPr="00B15EDD">
        <w:rPr>
          <w:rStyle w:val="StyleUnderline"/>
          <w:rFonts w:ascii="Calibri" w:hAnsi="Calibri"/>
          <w:sz w:val="16"/>
          <w:szCs w:val="16"/>
        </w:rPr>
        <w:t>it has become a “natural” necessity with a need to make order</w:t>
      </w:r>
      <w:r w:rsidRPr="00B15EDD">
        <w:rPr>
          <w:rFonts w:ascii="Calibri" w:hAnsi="Calibri"/>
          <w:sz w:val="16"/>
          <w:szCs w:val="16"/>
        </w:rPr>
        <w:t xml:space="preserve">, even if </w:t>
      </w:r>
      <w:r w:rsidRPr="00B15EDD">
        <w:rPr>
          <w:rStyle w:val="StyleUnderline"/>
          <w:rFonts w:ascii="Calibri" w:hAnsi="Calibri"/>
          <w:sz w:val="16"/>
          <w:szCs w:val="16"/>
        </w:rPr>
        <w:t>it implies making the world match the map</w:t>
      </w:r>
      <w:r w:rsidRPr="00B15EDD">
        <w:rPr>
          <w:rFonts w:ascii="Calibri" w:hAnsi="Calibri"/>
          <w:sz w:val="16"/>
          <w:szCs w:val="16"/>
        </w:rPr>
        <w:t xml:space="preserve">. Maybe </w:t>
      </w:r>
      <w:r w:rsidRPr="00B15EDD">
        <w:rPr>
          <w:rStyle w:val="StyleUnderline"/>
          <w:rFonts w:ascii="Calibri" w:hAnsi="Calibri"/>
          <w:sz w:val="16"/>
          <w:szCs w:val="16"/>
        </w:rPr>
        <w:t>that is why war against liminars are so often total; it attempts a total expatriation or a total “solution” (like the Holocaust</w:t>
      </w:r>
      <w:r w:rsidRPr="00B15EDD">
        <w:rPr>
          <w:rFonts w:ascii="Calibri" w:hAnsi="Calibri"/>
          <w:sz w:val="16"/>
          <w:szCs w:val="16"/>
        </w:rPr>
        <w:t xml:space="preserve">) </w:t>
      </w:r>
      <w:r w:rsidRPr="00B15EDD">
        <w:rPr>
          <w:rStyle w:val="StyleUnderline"/>
          <w:rFonts w:ascii="Calibri" w:hAnsi="Calibri"/>
          <w:sz w:val="16"/>
          <w:szCs w:val="16"/>
        </w:rPr>
        <w:t>and not only a victory on the battlefield</w:t>
      </w:r>
      <w:r w:rsidRPr="00B15EDD">
        <w:rPr>
          <w:rFonts w:ascii="Calibri" w:hAnsi="Calibri"/>
          <w:sz w:val="16"/>
          <w:szCs w:val="16"/>
        </w:rPr>
        <w:t xml:space="preserve">. If the enemy is not even considered a legitimate Other, </w:t>
      </w:r>
      <w:r w:rsidRPr="00B15EDD">
        <w:rPr>
          <w:rStyle w:val="StyleUnderline"/>
          <w:rFonts w:ascii="Calibri" w:hAnsi="Calibri"/>
          <w:sz w:val="16"/>
          <w:szCs w:val="16"/>
        </w:rPr>
        <w:t>the door may be more open to a kind of violence that is way beyond any war conventions, any jus in bello. This way, securitizing is legitimized: The entrepreneur</w:t>
      </w:r>
      <w:r w:rsidRPr="00B15EDD">
        <w:rPr>
          <w:rFonts w:ascii="Calibri" w:hAnsi="Calibri"/>
          <w:sz w:val="16"/>
          <w:szCs w:val="16"/>
        </w:rPr>
        <w:t xml:space="preserve"> has </w:t>
      </w:r>
      <w:r w:rsidRPr="00B15EDD">
        <w:rPr>
          <w:rStyle w:val="StyleUnderline"/>
          <w:rFonts w:ascii="Calibri" w:hAnsi="Calibri"/>
          <w:sz w:val="16"/>
          <w:szCs w:val="16"/>
        </w:rPr>
        <w:t>succeeded</w:t>
      </w:r>
      <w:r w:rsidRPr="00B15EDD">
        <w:rPr>
          <w:rFonts w:ascii="Calibri" w:hAnsi="Calibri"/>
          <w:sz w:val="16"/>
          <w:szCs w:val="16"/>
        </w:rPr>
        <w:t xml:space="preserve"> both </w:t>
      </w:r>
      <w:r w:rsidRPr="00B15EDD">
        <w:rPr>
          <w:rStyle w:val="StyleUnderline"/>
          <w:rFonts w:ascii="Calibri" w:hAnsi="Calibri"/>
          <w:sz w:val="16"/>
          <w:szCs w:val="16"/>
        </w:rPr>
        <w:t>in launching his world-view and in prescribing the necessary measures</w:t>
      </w:r>
      <w:r w:rsidRPr="00C7634A">
        <w:rPr>
          <w:rStyle w:val="StyleUnderline"/>
          <w:rFonts w:ascii="Calibri" w:hAnsi="Calibri"/>
        </w:rPr>
        <w:t xml:space="preserve"> taken against it. This is possible by using the myths, by speaking on behalf of the natural</w:t>
      </w:r>
      <w:r w:rsidRPr="00C7634A">
        <w:rPr>
          <w:rFonts w:ascii="Calibri" w:hAnsi="Calibri"/>
          <w:sz w:val="16"/>
        </w:rPr>
        <w:t xml:space="preserve"> and eternal, </w:t>
      </w:r>
      <w:r w:rsidRPr="00C7634A">
        <w:rPr>
          <w:rStyle w:val="StyleUnderline"/>
          <w:rFonts w:ascii="Calibri" w:hAnsi="Calibri"/>
        </w:rPr>
        <w:t xml:space="preserve">where truth is never questioned. </w:t>
      </w:r>
    </w:p>
    <w:p w14:paraId="64968779" w14:textId="7DD80FB6" w:rsidR="00B15EDD" w:rsidRDefault="00B15EDD" w:rsidP="00991C6F">
      <w:pPr>
        <w:pStyle w:val="Cards"/>
        <w:spacing w:line="276" w:lineRule="auto"/>
        <w:rPr>
          <w:rStyle w:val="StyleUnderline"/>
          <w:rFonts w:ascii="Calibri" w:hAnsi="Calibri"/>
        </w:rPr>
      </w:pPr>
    </w:p>
    <w:p w14:paraId="64DFA264" w14:textId="77777777" w:rsidR="00B15EDD" w:rsidRDefault="00B15EDD" w:rsidP="00991C6F">
      <w:pPr>
        <w:pStyle w:val="Cards"/>
        <w:spacing w:line="276" w:lineRule="auto"/>
        <w:rPr>
          <w:rStyle w:val="StyleUnderline"/>
          <w:rFonts w:ascii="Calibri" w:hAnsi="Calibri"/>
        </w:rPr>
      </w:pPr>
    </w:p>
    <w:p w14:paraId="54971439" w14:textId="77777777" w:rsidR="00991C6F" w:rsidRPr="00176141" w:rsidRDefault="00991C6F" w:rsidP="00991C6F">
      <w:pPr>
        <w:pStyle w:val="Heading4"/>
        <w:spacing w:line="276" w:lineRule="auto"/>
      </w:pPr>
      <w:r w:rsidRPr="00176141">
        <w:t xml:space="preserve">The alternative is to reject securitization – this opens up space for emancipatory political engagement. </w:t>
      </w:r>
    </w:p>
    <w:p w14:paraId="42EFAE51" w14:textId="77777777" w:rsidR="00991C6F" w:rsidRDefault="00991C6F" w:rsidP="00991C6F">
      <w:pPr>
        <w:pStyle w:val="Cards"/>
        <w:spacing w:line="276" w:lineRule="auto"/>
        <w:rPr>
          <w:rFonts w:ascii="Calibri" w:hAnsi="Calibri"/>
          <w:sz w:val="16"/>
        </w:rPr>
      </w:pPr>
      <w:r w:rsidRPr="00C7634A">
        <w:rPr>
          <w:rFonts w:ascii="Calibri" w:eastAsia="Calibri" w:hAnsi="Calibri"/>
          <w:b/>
          <w:u w:val="single"/>
        </w:rPr>
        <w:t>Neocleous</w:t>
      </w:r>
      <w:r w:rsidRPr="00C7634A">
        <w:rPr>
          <w:rFonts w:ascii="Calibri" w:eastAsia="Calibri" w:hAnsi="Calibri"/>
          <w:b/>
          <w:sz w:val="16"/>
        </w:rPr>
        <w:t xml:space="preserve">: </w:t>
      </w:r>
      <w:r w:rsidRPr="00C7634A">
        <w:rPr>
          <w:rFonts w:ascii="Calibri" w:hAnsi="Calibri"/>
          <w:sz w:val="16"/>
        </w:rPr>
        <w:t xml:space="preserve">[Mark, Professor of the Critique of Political Economy; Head of Department of Politics &amp; History Brunel Univ, </w:t>
      </w:r>
      <w:r w:rsidRPr="00C7634A">
        <w:rPr>
          <w:rFonts w:ascii="Calibri" w:hAnsi="Calibri"/>
          <w:sz w:val="16"/>
          <w:szCs w:val="16"/>
        </w:rPr>
        <w:t>Critique of Security,</w:t>
      </w:r>
      <w:r w:rsidRPr="00C7634A">
        <w:rPr>
          <w:rFonts w:ascii="Calibri" w:hAnsi="Calibri"/>
          <w:sz w:val="16"/>
        </w:rPr>
        <w:t xml:space="preserve"> 185-6]</w:t>
      </w:r>
    </w:p>
    <w:p w14:paraId="7FFF2A92" w14:textId="77777777" w:rsidR="00991C6F" w:rsidRDefault="00991C6F" w:rsidP="00991C6F">
      <w:pPr>
        <w:pStyle w:val="Cards"/>
        <w:spacing w:line="276" w:lineRule="auto"/>
        <w:jc w:val="left"/>
        <w:rPr>
          <w:rStyle w:val="StyleUnderline"/>
          <w:rFonts w:ascii="Calibri" w:hAnsi="Calibri"/>
          <w:bCs/>
        </w:rPr>
      </w:pPr>
      <w:r w:rsidRPr="00C7634A">
        <w:rPr>
          <w:rStyle w:val="StyleUnderline"/>
          <w:rFonts w:ascii="Calibri" w:hAnsi="Calibri"/>
          <w:bCs/>
          <w:highlight w:val="green"/>
        </w:rPr>
        <w:t>The only way out of such a dilemma</w:t>
      </w:r>
      <w:r w:rsidRPr="00C7634A">
        <w:rPr>
          <w:rStyle w:val="StyleUnderline"/>
          <w:rFonts w:ascii="Calibri" w:hAnsi="Calibri"/>
          <w:bCs/>
        </w:rPr>
        <w:t xml:space="preserve">, to escape the fetish, </w:t>
      </w:r>
      <w:r w:rsidRPr="00C7634A">
        <w:rPr>
          <w:rStyle w:val="StyleUnderline"/>
          <w:rFonts w:ascii="Calibri" w:hAnsi="Calibri"/>
          <w:bCs/>
          <w:highlight w:val="green"/>
        </w:rPr>
        <w:t>is</w:t>
      </w:r>
      <w:r w:rsidRPr="00C7634A">
        <w:rPr>
          <w:rStyle w:val="StyleUnderline"/>
          <w:rFonts w:ascii="Calibri" w:hAnsi="Calibri"/>
          <w:bCs/>
        </w:rPr>
        <w:t xml:space="preserve"> perhaps </w:t>
      </w:r>
      <w:r w:rsidRPr="00C7634A">
        <w:rPr>
          <w:rStyle w:val="StyleUnderline"/>
          <w:rFonts w:ascii="Calibri" w:hAnsi="Calibri"/>
          <w:bCs/>
          <w:highlight w:val="green"/>
        </w:rPr>
        <w:t>to</w:t>
      </w:r>
      <w:r w:rsidRPr="00C7634A">
        <w:rPr>
          <w:rStyle w:val="StyleUnderline"/>
          <w:rFonts w:ascii="Calibri" w:hAnsi="Calibri"/>
          <w:bCs/>
        </w:rPr>
        <w:t xml:space="preserve"> </w:t>
      </w:r>
      <w:r w:rsidRPr="00C7634A">
        <w:rPr>
          <w:rStyle w:val="StyleUnderline"/>
          <w:rFonts w:ascii="Calibri" w:hAnsi="Calibri"/>
          <w:bCs/>
          <w:highlight w:val="green"/>
        </w:rPr>
        <w:t>eschew the logic of security</w:t>
      </w:r>
      <w:r w:rsidRPr="00C7634A">
        <w:rPr>
          <w:rFonts w:ascii="Calibri" w:hAnsi="Calibri"/>
          <w:b/>
          <w:bCs/>
          <w:sz w:val="12"/>
          <w:highlight w:val="green"/>
        </w:rPr>
        <w:t xml:space="preserve"> </w:t>
      </w:r>
      <w:r w:rsidRPr="00C7634A">
        <w:rPr>
          <w:rStyle w:val="StyleUnderline"/>
          <w:rFonts w:ascii="Calibri" w:hAnsi="Calibri"/>
          <w:bCs/>
          <w:highlight w:val="green"/>
        </w:rPr>
        <w:t>altogether</w:t>
      </w:r>
      <w:r w:rsidRPr="00C7634A">
        <w:rPr>
          <w:rFonts w:ascii="Calibri" w:hAnsi="Calibri"/>
          <w:b/>
          <w:bCs/>
          <w:sz w:val="12"/>
          <w:highlight w:val="green"/>
        </w:rPr>
        <w:t xml:space="preserve"> - </w:t>
      </w:r>
      <w:r w:rsidRPr="00C7634A">
        <w:rPr>
          <w:rStyle w:val="StyleUnderline"/>
          <w:rFonts w:ascii="Calibri" w:hAnsi="Calibri"/>
          <w:bCs/>
          <w:highlight w:val="green"/>
        </w:rPr>
        <w:t>to reject it</w:t>
      </w:r>
      <w:r w:rsidRPr="00C7634A">
        <w:rPr>
          <w:rStyle w:val="StyleUnderline"/>
          <w:rFonts w:ascii="Calibri" w:hAnsi="Calibri"/>
          <w:bCs/>
        </w:rPr>
        <w:t xml:space="preserve"> as so ideologically loaded </w:t>
      </w:r>
      <w:r w:rsidRPr="00C7634A">
        <w:rPr>
          <w:rStyle w:val="StyleUnderline"/>
          <w:rFonts w:ascii="Calibri" w:hAnsi="Calibri"/>
          <w:bCs/>
          <w:highlight w:val="green"/>
        </w:rPr>
        <w:t>in favour of</w:t>
      </w:r>
      <w:r w:rsidRPr="00C7634A">
        <w:rPr>
          <w:rStyle w:val="StyleUnderline"/>
          <w:rFonts w:ascii="Calibri" w:hAnsi="Calibri"/>
          <w:bCs/>
        </w:rPr>
        <w:t xml:space="preserve"> the state that any </w:t>
      </w:r>
      <w:r w:rsidRPr="00C7634A">
        <w:rPr>
          <w:rStyle w:val="StyleUnderline"/>
          <w:rFonts w:ascii="Calibri" w:hAnsi="Calibri"/>
          <w:bCs/>
          <w:highlight w:val="green"/>
        </w:rPr>
        <w:t>real political thought</w:t>
      </w:r>
      <w:r w:rsidRPr="00C7634A">
        <w:rPr>
          <w:rStyle w:val="StyleUnderline"/>
          <w:rFonts w:ascii="Calibri" w:hAnsi="Calibri"/>
          <w:bCs/>
        </w:rPr>
        <w:t xml:space="preserve"> other than the authoritarian and reactionary should be pressed to give it up. That is clearly </w:t>
      </w:r>
      <w:r w:rsidRPr="00C7634A">
        <w:rPr>
          <w:rStyle w:val="StyleUnderline"/>
          <w:rFonts w:ascii="Calibri" w:hAnsi="Calibri"/>
          <w:bCs/>
          <w:highlight w:val="green"/>
        </w:rPr>
        <w:t>something that</w:t>
      </w:r>
      <w:r w:rsidRPr="00C7634A">
        <w:rPr>
          <w:rStyle w:val="StyleUnderline"/>
          <w:rFonts w:ascii="Calibri" w:hAnsi="Calibri"/>
        </w:rPr>
        <w:t xml:space="preserve"> </w:t>
      </w:r>
      <w:r w:rsidRPr="00C7634A">
        <w:rPr>
          <w:rFonts w:ascii="Calibri" w:hAnsi="Calibri"/>
          <w:sz w:val="12"/>
        </w:rPr>
        <w:t xml:space="preserve">can not be achieved within the limits of bourgeois thought and thus </w:t>
      </w:r>
      <w:r w:rsidRPr="00C7634A">
        <w:rPr>
          <w:rStyle w:val="StyleUnderline"/>
          <w:rFonts w:ascii="Calibri" w:hAnsi="Calibri"/>
          <w:bCs/>
          <w:highlight w:val="green"/>
        </w:rPr>
        <w:t>could never</w:t>
      </w:r>
      <w:r w:rsidRPr="00C7634A">
        <w:rPr>
          <w:rStyle w:val="StyleUnderline"/>
          <w:rFonts w:ascii="Calibri" w:hAnsi="Calibri"/>
          <w:bCs/>
        </w:rPr>
        <w:t xml:space="preserve"> even </w:t>
      </w:r>
      <w:r w:rsidRPr="00C7634A">
        <w:rPr>
          <w:rStyle w:val="StyleUnderline"/>
          <w:rFonts w:ascii="Calibri" w:hAnsi="Calibri"/>
          <w:bCs/>
          <w:highlight w:val="green"/>
        </w:rPr>
        <w:t>begin to be imagined by the security intellectual</w:t>
      </w:r>
      <w:r w:rsidRPr="00C7634A">
        <w:rPr>
          <w:rStyle w:val="StyleUnderline"/>
          <w:rFonts w:ascii="Calibri" w:hAnsi="Calibri"/>
          <w:bCs/>
        </w:rPr>
        <w:t>. It is</w:t>
      </w:r>
      <w:r w:rsidRPr="00C7634A">
        <w:rPr>
          <w:rFonts w:ascii="Calibri" w:hAnsi="Calibri"/>
          <w:sz w:val="12"/>
        </w:rPr>
        <w:t xml:space="preserve"> also something </w:t>
      </w:r>
      <w:r w:rsidRPr="00C7634A">
        <w:rPr>
          <w:rStyle w:val="StyleUnderline"/>
          <w:rFonts w:ascii="Calibri" w:hAnsi="Calibri"/>
          <w:bCs/>
        </w:rPr>
        <w:t>that the constant iteration of the refrain 'this is an insecure world'</w:t>
      </w:r>
      <w:r w:rsidRPr="00C7634A">
        <w:rPr>
          <w:rFonts w:ascii="Calibri" w:hAnsi="Calibri"/>
          <w:b/>
          <w:bCs/>
          <w:sz w:val="12"/>
        </w:rPr>
        <w:t xml:space="preserve"> </w:t>
      </w:r>
      <w:r w:rsidRPr="00C7634A">
        <w:rPr>
          <w:rStyle w:val="StyleUnderline"/>
          <w:rFonts w:ascii="Calibri" w:hAnsi="Calibri"/>
          <w:bCs/>
        </w:rPr>
        <w:t>and reiteration of one fear</w:t>
      </w:r>
      <w:r w:rsidRPr="00C7634A">
        <w:rPr>
          <w:rFonts w:ascii="Calibri" w:hAnsi="Calibri"/>
          <w:b/>
          <w:bCs/>
          <w:sz w:val="12"/>
        </w:rPr>
        <w:t>,</w:t>
      </w:r>
      <w:r w:rsidRPr="00C7634A">
        <w:rPr>
          <w:rFonts w:ascii="Calibri" w:hAnsi="Calibri"/>
          <w:sz w:val="12"/>
        </w:rPr>
        <w:t xml:space="preserve"> anxiety and insecurity after </w:t>
      </w:r>
      <w:r w:rsidRPr="00C7634A">
        <w:rPr>
          <w:rFonts w:ascii="Calibri" w:hAnsi="Calibri"/>
          <w:b/>
          <w:bCs/>
          <w:sz w:val="12"/>
        </w:rPr>
        <w:t xml:space="preserve">another </w:t>
      </w:r>
      <w:r w:rsidRPr="00C7634A">
        <w:rPr>
          <w:rStyle w:val="StyleUnderline"/>
          <w:rFonts w:ascii="Calibri" w:hAnsi="Calibri"/>
          <w:bCs/>
        </w:rPr>
        <w:t>will also make it hard to do</w:t>
      </w:r>
      <w:r w:rsidRPr="00C7634A">
        <w:rPr>
          <w:rFonts w:ascii="Calibri" w:hAnsi="Calibri"/>
          <w:b/>
          <w:bCs/>
          <w:sz w:val="12"/>
        </w:rPr>
        <w:t>.</w:t>
      </w:r>
      <w:r w:rsidRPr="00C7634A">
        <w:rPr>
          <w:rFonts w:ascii="Calibri" w:hAnsi="Calibri"/>
          <w:sz w:val="12"/>
        </w:rPr>
        <w:t xml:space="preserve"> But </w:t>
      </w:r>
      <w:r w:rsidRPr="00C7634A">
        <w:rPr>
          <w:rStyle w:val="StyleUnderline"/>
          <w:rFonts w:ascii="Calibri" w:hAnsi="Calibri"/>
          <w:bCs/>
        </w:rPr>
        <w:t>it is something that the critique of security</w:t>
      </w:r>
      <w:r w:rsidRPr="00C7634A">
        <w:rPr>
          <w:rStyle w:val="StyleUnderline"/>
          <w:rFonts w:ascii="Calibri" w:hAnsi="Calibri"/>
        </w:rPr>
        <w:t xml:space="preserve"> </w:t>
      </w:r>
      <w:r w:rsidRPr="00C7634A">
        <w:rPr>
          <w:rFonts w:ascii="Calibri" w:hAnsi="Calibri"/>
          <w:sz w:val="12"/>
        </w:rPr>
        <w:t xml:space="preserve">suggests we </w:t>
      </w:r>
      <w:r w:rsidRPr="00C7634A">
        <w:rPr>
          <w:rStyle w:val="StyleUnderline"/>
          <w:rFonts w:ascii="Calibri" w:hAnsi="Calibri"/>
          <w:bCs/>
        </w:rPr>
        <w:t>may have to consider if we want a political way out of the impasse of security.</w:t>
      </w:r>
      <w:r>
        <w:rPr>
          <w:rStyle w:val="StyleUnderline"/>
          <w:rFonts w:ascii="Calibri" w:hAnsi="Calibri"/>
        </w:rPr>
        <w:t xml:space="preserve"> </w:t>
      </w:r>
      <w:r w:rsidRPr="00C7634A">
        <w:rPr>
          <w:rFonts w:ascii="Calibri" w:hAnsi="Calibri"/>
          <w:sz w:val="12"/>
        </w:rPr>
        <w:t xml:space="preserve">This impasse exists because </w:t>
      </w:r>
      <w:r w:rsidRPr="00C7634A">
        <w:rPr>
          <w:rStyle w:val="StyleUnderline"/>
          <w:rFonts w:ascii="Calibri" w:hAnsi="Calibri"/>
          <w:bCs/>
          <w:highlight w:val="green"/>
        </w:rPr>
        <w:t>security has now become so all-encompassing that it marginalises all else</w:t>
      </w:r>
      <w:r w:rsidRPr="00C7634A">
        <w:rPr>
          <w:rStyle w:val="StyleUnderline"/>
          <w:rFonts w:ascii="Calibri" w:hAnsi="Calibri"/>
          <w:bCs/>
        </w:rPr>
        <w:t xml:space="preserve">, most notably the constructive conflicts, debates and discussions that animate political life. The constant prioritising of a mythical security as a political end - </w:t>
      </w:r>
      <w:r w:rsidRPr="00C7634A">
        <w:rPr>
          <w:rStyle w:val="StyleUnderline"/>
          <w:rFonts w:ascii="Calibri" w:hAnsi="Calibri"/>
          <w:bCs/>
        </w:rPr>
        <w:lastRenderedPageBreak/>
        <w:t>as the political end constitutes a rejection of politics in any meaningful sense of the term. That is, as a mode of action in which differences can be articulated, in which the conflicts and struggles</w:t>
      </w:r>
      <w:r w:rsidRPr="00C7634A">
        <w:rPr>
          <w:rFonts w:ascii="Calibri" w:hAnsi="Calibri"/>
          <w:b/>
          <w:bCs/>
          <w:sz w:val="12"/>
        </w:rPr>
        <w:t xml:space="preserve"> t</w:t>
      </w:r>
      <w:r w:rsidRPr="00C7634A">
        <w:rPr>
          <w:rFonts w:ascii="Calibri" w:hAnsi="Calibri"/>
          <w:sz w:val="12"/>
        </w:rPr>
        <w:t xml:space="preserve">hat arise from such differences </w:t>
      </w:r>
      <w:r w:rsidRPr="00C7634A">
        <w:rPr>
          <w:rStyle w:val="StyleUnderline"/>
          <w:rFonts w:ascii="Calibri" w:hAnsi="Calibri"/>
          <w:bCs/>
        </w:rPr>
        <w:t>can be</w:t>
      </w:r>
      <w:r w:rsidRPr="00C7634A">
        <w:rPr>
          <w:rFonts w:ascii="Calibri" w:hAnsi="Calibri"/>
          <w:sz w:val="12"/>
        </w:rPr>
        <w:t xml:space="preserve"> fought for and </w:t>
      </w:r>
      <w:r w:rsidRPr="00C7634A">
        <w:rPr>
          <w:rStyle w:val="StyleUnderline"/>
          <w:rFonts w:ascii="Calibri" w:hAnsi="Calibri"/>
          <w:bCs/>
        </w:rPr>
        <w:t>negotiated, in which people might come to believe that another world is possible -</w:t>
      </w:r>
      <w:r w:rsidRPr="00C7634A">
        <w:rPr>
          <w:rFonts w:ascii="Calibri" w:hAnsi="Calibri"/>
          <w:sz w:val="12"/>
        </w:rPr>
        <w:t xml:space="preserve"> that they might transform the world and in turn be transformed. Security politics simply removes this; worse, it remoeves it while purportedly addressing it. In so doing it </w:t>
      </w:r>
      <w:r w:rsidRPr="00C7634A">
        <w:rPr>
          <w:rStyle w:val="StyleUnderline"/>
          <w:rFonts w:ascii="Calibri" w:hAnsi="Calibri"/>
          <w:bCs/>
        </w:rPr>
        <w:t>suppresses all issues of power and turns political questions into debates about the most efficient way to achieve 'security'</w:t>
      </w:r>
      <w:r w:rsidRPr="00C7634A">
        <w:rPr>
          <w:rFonts w:ascii="Calibri" w:hAnsi="Calibri"/>
          <w:sz w:val="12"/>
        </w:rPr>
        <w:t xml:space="preserve">, despite the fact that we are never quite told - never could be told - what might count as having achieved it. </w:t>
      </w:r>
      <w:r w:rsidRPr="00C7634A">
        <w:rPr>
          <w:rStyle w:val="StyleUnderline"/>
          <w:rFonts w:ascii="Calibri" w:hAnsi="Calibri"/>
          <w:bCs/>
        </w:rPr>
        <w:t>Security politics is, in this sense, an anti-politics,"</w:t>
      </w:r>
      <w:r w:rsidRPr="00C7634A">
        <w:rPr>
          <w:rStyle w:val="StyleUnderline"/>
          <w:rFonts w:ascii="Calibri" w:hAnsi="Calibri"/>
        </w:rPr>
        <w:t>'</w:t>
      </w:r>
      <w:r w:rsidRPr="00C7634A">
        <w:rPr>
          <w:rFonts w:ascii="Calibri" w:hAnsi="Calibri"/>
          <w:sz w:val="12"/>
        </w:rPr>
        <w:t xml:space="preserve"> dominating political discourse in much the same manner as the security state tries to dominate human beings, </w:t>
      </w:r>
      <w:r w:rsidRPr="00C7634A">
        <w:rPr>
          <w:rStyle w:val="StyleUnderline"/>
          <w:rFonts w:ascii="Calibri" w:hAnsi="Calibri"/>
          <w:bCs/>
        </w:rPr>
        <w:t>reinforcing security fetishism and the monopolistic character of</w:t>
      </w:r>
      <w:r w:rsidRPr="00C7634A">
        <w:rPr>
          <w:rFonts w:ascii="Calibri" w:hAnsi="Calibri"/>
          <w:b/>
          <w:bCs/>
          <w:sz w:val="12"/>
        </w:rPr>
        <w:t xml:space="preserve"> </w:t>
      </w:r>
      <w:r w:rsidRPr="00C7634A">
        <w:rPr>
          <w:rFonts w:ascii="Calibri" w:hAnsi="Calibri"/>
          <w:sz w:val="12"/>
        </w:rPr>
        <w:t xml:space="preserve">security on the </w:t>
      </w:r>
      <w:r w:rsidRPr="00C7634A">
        <w:rPr>
          <w:rStyle w:val="StyleUnderline"/>
          <w:rFonts w:ascii="Calibri" w:hAnsi="Calibri"/>
          <w:bCs/>
        </w:rPr>
        <w:t>political imagination. We therefore need to get beyond security politics, not add yet more 'sectors' to it</w:t>
      </w:r>
      <w:r w:rsidRPr="00C7634A">
        <w:rPr>
          <w:rFonts w:ascii="Calibri" w:hAnsi="Calibri"/>
          <w:sz w:val="12"/>
        </w:rPr>
        <w:t xml:space="preserve"> in a way that simply expands the scope of the state and legitimises state intervention in yet more and more areas of our lives.</w:t>
      </w:r>
      <w:r>
        <w:rPr>
          <w:rFonts w:ascii="Calibri" w:hAnsi="Calibri"/>
          <w:sz w:val="12"/>
        </w:rPr>
        <w:t xml:space="preserve"> </w:t>
      </w:r>
      <w:r w:rsidRPr="00C7634A">
        <w:rPr>
          <w:rFonts w:ascii="Calibri" w:hAnsi="Calibri"/>
          <w:sz w:val="12"/>
        </w:rPr>
        <w:t xml:space="preserve">Simon Dalby reports a personal communication with Michael Williams, co-editor of the important text Critical Security Studies, in which the latter asks: if </w:t>
      </w:r>
      <w:r w:rsidRPr="00C7634A">
        <w:rPr>
          <w:rStyle w:val="StyleUnderline"/>
          <w:rFonts w:ascii="Calibri" w:hAnsi="Calibri"/>
          <w:bCs/>
        </w:rPr>
        <w:t>you take away security, what do you put in the hole that's left behind?</w:t>
      </w:r>
      <w:r w:rsidRPr="00C7634A">
        <w:rPr>
          <w:rFonts w:ascii="Calibri" w:hAnsi="Calibri"/>
          <w:sz w:val="12"/>
        </w:rPr>
        <w:t xml:space="preserve"> But I'm inclined to agree with Dalby: </w:t>
      </w:r>
      <w:r w:rsidRPr="00C7634A">
        <w:rPr>
          <w:rStyle w:val="StyleUnderline"/>
          <w:rFonts w:ascii="Calibri" w:hAnsi="Calibri"/>
          <w:bCs/>
        </w:rPr>
        <w:t>maybe there is no hole</w:t>
      </w:r>
      <w:r w:rsidRPr="00C7634A">
        <w:rPr>
          <w:rFonts w:ascii="Calibri" w:hAnsi="Calibri"/>
          <w:b/>
          <w:bCs/>
          <w:sz w:val="12"/>
        </w:rPr>
        <w:t>."</w:t>
      </w:r>
      <w:r w:rsidRPr="00C7634A">
        <w:rPr>
          <w:rStyle w:val="StyleUnderline"/>
          <w:rFonts w:ascii="Calibri" w:hAnsi="Calibri"/>
          <w:bCs/>
        </w:rPr>
        <w:t>'</w:t>
      </w:r>
      <w:r w:rsidRPr="00C7634A">
        <w:rPr>
          <w:rStyle w:val="StyleUnderline"/>
          <w:rFonts w:ascii="Calibri" w:hAnsi="Calibri"/>
        </w:rPr>
        <w:t xml:space="preserve"> </w:t>
      </w:r>
      <w:r w:rsidRPr="00C7634A">
        <w:rPr>
          <w:rFonts w:ascii="Calibri" w:hAnsi="Calibri"/>
          <w:sz w:val="12"/>
        </w:rPr>
        <w:t xml:space="preserve">The mistake has been to think that there is a hole and that this hole needs to be filled with a new vision or revision of security in which it is re-mapped or civilised or gendered or humanised or expanded or whatever. All of these ultimately remain within the statist political imaginary, and consequently end up reaffirming the state as the terrain of modern politics, the grounds of security. </w:t>
      </w:r>
      <w:r w:rsidRPr="00C7634A">
        <w:rPr>
          <w:rStyle w:val="StyleUnderline"/>
          <w:rFonts w:ascii="Calibri" w:hAnsi="Calibri"/>
          <w:bCs/>
          <w:highlight w:val="green"/>
        </w:rPr>
        <w:t>The real task is not to fill the supposed hole</w:t>
      </w:r>
      <w:r w:rsidRPr="00C7634A">
        <w:rPr>
          <w:rFonts w:ascii="Calibri" w:hAnsi="Calibri"/>
          <w:sz w:val="12"/>
        </w:rPr>
        <w:t xml:space="preserve"> with yet another vision of security, </w:t>
      </w:r>
      <w:r w:rsidRPr="00C7634A">
        <w:rPr>
          <w:rStyle w:val="StyleUnderline"/>
          <w:rFonts w:ascii="Calibri" w:hAnsi="Calibri"/>
          <w:bCs/>
          <w:highlight w:val="green"/>
        </w:rPr>
        <w:t>but to fight for an alternative</w:t>
      </w:r>
      <w:r w:rsidRPr="00C7634A">
        <w:rPr>
          <w:rStyle w:val="StyleUnderline"/>
          <w:rFonts w:ascii="Calibri" w:hAnsi="Calibri"/>
          <w:bCs/>
        </w:rPr>
        <w:t xml:space="preserve"> political language which</w:t>
      </w:r>
      <w:r w:rsidRPr="00C7634A">
        <w:rPr>
          <w:rStyle w:val="StyleUnderline"/>
          <w:rFonts w:ascii="Calibri" w:hAnsi="Calibri"/>
        </w:rPr>
        <w:t xml:space="preserve"> </w:t>
      </w:r>
      <w:r w:rsidRPr="00C7634A">
        <w:rPr>
          <w:rFonts w:ascii="Calibri" w:hAnsi="Calibri"/>
          <w:sz w:val="12"/>
        </w:rPr>
        <w:t xml:space="preserve">takes us beyond the narrow horizon of bourgeois security and which therefore </w:t>
      </w:r>
      <w:r w:rsidRPr="00C7634A">
        <w:rPr>
          <w:rStyle w:val="StyleUnderline"/>
          <w:rFonts w:ascii="Calibri" w:hAnsi="Calibri"/>
          <w:bCs/>
        </w:rPr>
        <w:t xml:space="preserve">does not constantly throw us into the arms of the state. </w:t>
      </w:r>
      <w:r w:rsidRPr="00C7634A">
        <w:rPr>
          <w:rFonts w:ascii="Calibri" w:hAnsi="Calibri"/>
          <w:sz w:val="12"/>
        </w:rPr>
        <w:t xml:space="preserve">That's the point of critical politics: to develop a new political language more adequate to the kind of society we want. Thus while much of what I have said here has been of a negative order, part of the tradition of critical theory is that </w:t>
      </w:r>
      <w:r w:rsidRPr="00C7634A">
        <w:rPr>
          <w:rStyle w:val="StyleUnderline"/>
          <w:rFonts w:ascii="Calibri" w:hAnsi="Calibri"/>
          <w:bCs/>
        </w:rPr>
        <w:t>the negative may be as significant as the positive in setting thought on new paths.</w:t>
      </w:r>
      <w:r>
        <w:rPr>
          <w:rFonts w:ascii="Calibri" w:hAnsi="Calibri"/>
          <w:sz w:val="12"/>
        </w:rPr>
        <w:t xml:space="preserve"> </w:t>
      </w:r>
      <w:r w:rsidRPr="00C7634A">
        <w:rPr>
          <w:rFonts w:ascii="Calibri" w:hAnsi="Calibri"/>
          <w:sz w:val="12"/>
        </w:rPr>
        <w:t xml:space="preserve">For if security really is the supreme concept of bourgeois society and the fundamental thematic of liberalism, then </w:t>
      </w:r>
      <w:r w:rsidRPr="00C7634A">
        <w:rPr>
          <w:rStyle w:val="StyleUnderline"/>
          <w:rFonts w:ascii="Calibri" w:hAnsi="Calibri"/>
          <w:bCs/>
        </w:rPr>
        <w:t>to keep harping on about insecurity and to keep demanding 'more security'</w:t>
      </w:r>
      <w:r w:rsidRPr="00C7634A">
        <w:rPr>
          <w:rFonts w:ascii="Calibri" w:hAnsi="Calibri"/>
          <w:sz w:val="12"/>
        </w:rPr>
        <w:t xml:space="preserve"> (while meekly hoping that this increased security doesn't damage our liberty) </w:t>
      </w:r>
      <w:r w:rsidRPr="00C7634A">
        <w:rPr>
          <w:rStyle w:val="StyleUnderline"/>
          <w:rFonts w:ascii="Calibri" w:hAnsi="Calibri"/>
          <w:bCs/>
        </w:rPr>
        <w:t xml:space="preserve">is to blind ourselves to the possibility of building real alternatives to the authoritarian tendencies in contemporary politics. </w:t>
      </w:r>
      <w:r w:rsidRPr="00C7634A">
        <w:rPr>
          <w:rStyle w:val="StyleUnderline"/>
          <w:rFonts w:ascii="Calibri" w:hAnsi="Calibri"/>
          <w:bCs/>
          <w:highlight w:val="green"/>
        </w:rPr>
        <w:t xml:space="preserve">To situate ourselves against security politics would allow us to circumvent </w:t>
      </w:r>
      <w:r w:rsidRPr="00C7634A">
        <w:rPr>
          <w:rStyle w:val="StyleUnderline"/>
          <w:rFonts w:ascii="Calibri" w:hAnsi="Calibri"/>
          <w:bCs/>
        </w:rPr>
        <w:t>the</w:t>
      </w:r>
      <w:r w:rsidRPr="00C7634A">
        <w:rPr>
          <w:rFonts w:ascii="Calibri" w:hAnsi="Calibri"/>
          <w:sz w:val="12"/>
        </w:rPr>
        <w:t xml:space="preserve"> debilitating effect achieved through the constant securitising of social and political issues, debilitating in the </w:t>
      </w:r>
      <w:r w:rsidRPr="00C7634A">
        <w:rPr>
          <w:rStyle w:val="StyleUnderline"/>
          <w:rFonts w:ascii="Calibri" w:hAnsi="Calibri"/>
          <w:bCs/>
        </w:rPr>
        <w:t xml:space="preserve">sense that 'security' helps consolidate the </w:t>
      </w:r>
      <w:r w:rsidRPr="00C7634A">
        <w:rPr>
          <w:rStyle w:val="StyleUnderline"/>
          <w:rFonts w:ascii="Calibri" w:hAnsi="Calibri"/>
          <w:bCs/>
          <w:highlight w:val="green"/>
        </w:rPr>
        <w:t>power</w:t>
      </w:r>
      <w:r w:rsidRPr="00C7634A">
        <w:rPr>
          <w:rStyle w:val="StyleUnderline"/>
          <w:rFonts w:ascii="Calibri" w:hAnsi="Calibri"/>
          <w:bCs/>
        </w:rPr>
        <w:t xml:space="preserve"> of</w:t>
      </w:r>
      <w:r w:rsidRPr="00C7634A">
        <w:rPr>
          <w:rStyle w:val="StyleUnderline"/>
          <w:rFonts w:ascii="Calibri" w:hAnsi="Calibri"/>
        </w:rPr>
        <w:t xml:space="preserve"> </w:t>
      </w:r>
      <w:r w:rsidRPr="00C7634A">
        <w:rPr>
          <w:rFonts w:ascii="Calibri" w:hAnsi="Calibri"/>
          <w:sz w:val="12"/>
        </w:rPr>
        <w:t xml:space="preserve">the existing </w:t>
      </w:r>
      <w:r w:rsidRPr="00C7634A">
        <w:rPr>
          <w:rStyle w:val="StyleUnderline"/>
          <w:rFonts w:ascii="Calibri" w:hAnsi="Calibri"/>
          <w:bCs/>
        </w:rPr>
        <w:t>forms of social domination</w:t>
      </w:r>
      <w:r w:rsidRPr="00C7634A">
        <w:rPr>
          <w:rFonts w:ascii="Calibri" w:hAnsi="Calibri"/>
          <w:sz w:val="12"/>
        </w:rPr>
        <w:t xml:space="preserve"> and justifies the short-circuiting of even the most democratic forms. </w:t>
      </w:r>
      <w:r w:rsidRPr="00C7634A">
        <w:rPr>
          <w:rStyle w:val="StyleUnderline"/>
          <w:rFonts w:ascii="Calibri" w:hAnsi="Calibri"/>
          <w:bCs/>
        </w:rPr>
        <w:t>It would also allow us to forge another kind of politics centred on a different conception of the good</w:t>
      </w:r>
      <w:r w:rsidRPr="00C7634A">
        <w:rPr>
          <w:rFonts w:ascii="Calibri" w:hAnsi="Calibri"/>
          <w:sz w:val="12"/>
        </w:rPr>
        <w:t xml:space="preserve">. We need a new way of thinking and talking about social being and politics that moves us beyond security. </w:t>
      </w:r>
      <w:r w:rsidRPr="00C7634A">
        <w:rPr>
          <w:rStyle w:val="StyleUnderline"/>
          <w:rFonts w:ascii="Calibri" w:hAnsi="Calibri"/>
          <w:bCs/>
        </w:rPr>
        <w:t>This would perhaps be emancipatory in the true sense of the word.</w:t>
      </w:r>
      <w:r w:rsidRPr="00C7634A">
        <w:rPr>
          <w:rFonts w:ascii="Calibri" w:hAnsi="Calibri"/>
          <w:b/>
          <w:bCs/>
          <w:sz w:val="12"/>
        </w:rPr>
        <w:t xml:space="preserve"> </w:t>
      </w:r>
      <w:r w:rsidRPr="00C7634A">
        <w:rPr>
          <w:rStyle w:val="StyleUnderline"/>
          <w:rFonts w:ascii="Calibri" w:hAnsi="Calibri"/>
          <w:bCs/>
        </w:rPr>
        <w:t>What this might mean</w:t>
      </w:r>
      <w:r w:rsidRPr="00C7634A">
        <w:rPr>
          <w:rFonts w:ascii="Calibri" w:hAnsi="Calibri"/>
          <w:b/>
          <w:bCs/>
          <w:sz w:val="12"/>
        </w:rPr>
        <w:t xml:space="preserve">, </w:t>
      </w:r>
      <w:r w:rsidRPr="00C7634A">
        <w:rPr>
          <w:rFonts w:ascii="Calibri" w:hAnsi="Calibri"/>
          <w:sz w:val="12"/>
        </w:rPr>
        <w:t>precisely, must be open to debate. But it certainly requires recognising that security is an illusion that has forgotten it is an illusion; it requires recognising that security is not the same as solidarity;</w:t>
      </w:r>
      <w:r w:rsidRPr="00C7634A">
        <w:rPr>
          <w:rStyle w:val="StyleUnderline"/>
          <w:rFonts w:ascii="Calibri" w:hAnsi="Calibri"/>
        </w:rPr>
        <w:t xml:space="preserve"> </w:t>
      </w:r>
      <w:r w:rsidRPr="00C7634A">
        <w:rPr>
          <w:rStyle w:val="StyleUnderline"/>
          <w:rFonts w:ascii="Calibri" w:hAnsi="Calibri"/>
          <w:bCs/>
        </w:rPr>
        <w:t>it requires accepting that insecurity is part of the human condition, and thus</w:t>
      </w:r>
      <w:r w:rsidRPr="00C7634A">
        <w:rPr>
          <w:rFonts w:ascii="Calibri" w:hAnsi="Calibri"/>
          <w:sz w:val="12"/>
        </w:rPr>
        <w:t xml:space="preserve"> giving up the search for the certainty of security and instead </w:t>
      </w:r>
      <w:r w:rsidRPr="00C7634A">
        <w:rPr>
          <w:rStyle w:val="StyleUnderline"/>
          <w:rFonts w:ascii="Calibri" w:hAnsi="Calibri"/>
          <w:bCs/>
        </w:rPr>
        <w:t>learning to tolerate the uncertainties, ambiguities and 'insecurities' that come with being human;</w:t>
      </w:r>
      <w:r w:rsidRPr="00C7634A">
        <w:rPr>
          <w:rFonts w:ascii="Calibri" w:hAnsi="Calibri"/>
          <w:sz w:val="12"/>
        </w:rPr>
        <w:t xml:space="preserve"> it requires accepting that </w:t>
      </w:r>
      <w:r w:rsidRPr="00C7634A">
        <w:rPr>
          <w:rStyle w:val="StyleUnderline"/>
          <w:rFonts w:ascii="Calibri" w:hAnsi="Calibri"/>
          <w:bCs/>
          <w:highlight w:val="green"/>
        </w:rPr>
        <w:t>'securitizing' an issue does not mean dealing with it politically, but bracketing it out</w:t>
      </w:r>
      <w:r w:rsidRPr="00C7634A">
        <w:rPr>
          <w:rStyle w:val="StyleUnderline"/>
          <w:rFonts w:ascii="Calibri" w:hAnsi="Calibri"/>
          <w:bCs/>
        </w:rPr>
        <w:t xml:space="preserve"> and handing it to the state;</w:t>
      </w:r>
      <w:r w:rsidRPr="00C7634A">
        <w:rPr>
          <w:rFonts w:ascii="Calibri" w:hAnsi="Calibri"/>
          <w:b/>
          <w:bCs/>
          <w:sz w:val="12"/>
        </w:rPr>
        <w:t xml:space="preserve"> </w:t>
      </w:r>
      <w:r w:rsidRPr="00C7634A">
        <w:rPr>
          <w:rStyle w:val="StyleUnderline"/>
          <w:rFonts w:ascii="Calibri" w:hAnsi="Calibri"/>
          <w:bCs/>
        </w:rPr>
        <w:t xml:space="preserve">it requires us to be brave enough to return the gift."' </w:t>
      </w:r>
    </w:p>
    <w:p w14:paraId="7B111860" w14:textId="77777777" w:rsidR="00991C6F" w:rsidRDefault="00991C6F" w:rsidP="00991C6F">
      <w:pPr>
        <w:pStyle w:val="Cards"/>
        <w:spacing w:line="276" w:lineRule="auto"/>
        <w:jc w:val="left"/>
        <w:rPr>
          <w:rStyle w:val="StyleUnderline"/>
          <w:rFonts w:ascii="Calibri" w:hAnsi="Calibri"/>
          <w:bCs/>
        </w:rPr>
      </w:pPr>
    </w:p>
    <w:p w14:paraId="51751FE3" w14:textId="2433D708" w:rsidR="00FD6256" w:rsidRDefault="00FD6256" w:rsidP="001D4275">
      <w:pPr>
        <w:pStyle w:val="Heading2"/>
      </w:pPr>
      <w:r>
        <w:lastRenderedPageBreak/>
        <w:t>OFF</w:t>
      </w:r>
    </w:p>
    <w:p w14:paraId="73CD05CD" w14:textId="1B6476A5" w:rsidR="00FD6256" w:rsidRDefault="00FD6256" w:rsidP="00FD6256"/>
    <w:p w14:paraId="40A22E59" w14:textId="77777777" w:rsidR="00FD6256" w:rsidRPr="00DE33BD" w:rsidRDefault="00FD6256" w:rsidP="00FD6256">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28D8EA5E" w14:textId="77777777" w:rsidR="00FD6256" w:rsidRPr="00DE33BD" w:rsidRDefault="00FD6256" w:rsidP="00FD6256">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24A3F06A" w14:textId="77777777" w:rsidR="00FD6256" w:rsidRPr="00DE33BD" w:rsidRDefault="00FD6256" w:rsidP="00FD6256">
      <w:pPr>
        <w:rPr>
          <w:sz w:val="16"/>
          <w:szCs w:val="16"/>
        </w:rPr>
      </w:pPr>
      <w:r w:rsidRPr="00DE33BD">
        <w:rPr>
          <w:sz w:val="16"/>
          <w:szCs w:val="16"/>
        </w:rPr>
        <w:t>V. MITIGATION VS. REMOVAL</w:t>
      </w:r>
    </w:p>
    <w:p w14:paraId="404AEB4C" w14:textId="77777777" w:rsidR="00FD6256" w:rsidRPr="00DE33BD" w:rsidRDefault="00FD6256" w:rsidP="00FD6256">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1531A5D1" w14:textId="77777777" w:rsidR="00FD6256" w:rsidRPr="00DD79F1" w:rsidRDefault="00FD6256" w:rsidP="00FD6256">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2CB30949" w14:textId="77777777" w:rsidR="00FD6256" w:rsidRPr="00DE33BD" w:rsidRDefault="00FD6256" w:rsidP="00FD6256">
      <w:pPr>
        <w:rPr>
          <w:rStyle w:val="StyleUnderline"/>
        </w:rPr>
      </w:pPr>
      <w:r w:rsidRPr="00DD79F1">
        <w:rPr>
          <w:rStyle w:val="StyleUnderline"/>
        </w:rPr>
        <w:lastRenderedPageBreak/>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6B77FE7F" w14:textId="77777777" w:rsidR="00FD6256" w:rsidRPr="00DE33BD" w:rsidRDefault="00FD6256" w:rsidP="00FD6256">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756B4B30" w14:textId="77777777" w:rsidR="00FD6256" w:rsidRPr="00DE33BD" w:rsidRDefault="00FD6256" w:rsidP="00FD6256">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w:t>
      </w:r>
      <w:r w:rsidRPr="00DE33BD">
        <w:rPr>
          <w:rStyle w:val="StyleUnderline"/>
        </w:rPr>
        <w:lastRenderedPageBreak/>
        <w:t xml:space="preserve">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303076C9" w14:textId="77777777" w:rsidR="00FD6256" w:rsidRPr="00212B24" w:rsidRDefault="00FD6256" w:rsidP="00FD6256">
      <w:pPr>
        <w:pStyle w:val="Heading4"/>
        <w:rPr>
          <w:b w:val="0"/>
          <w:bCs w:val="0"/>
        </w:rPr>
      </w:pPr>
      <w:r>
        <w:t>Russia uses negotiations to push the PPWT---erodes US space dominance</w:t>
      </w:r>
      <w:r w:rsidRPr="00212B24">
        <w:rPr>
          <w:b w:val="0"/>
        </w:rPr>
        <w:t>---unilat solves</w:t>
      </w:r>
    </w:p>
    <w:p w14:paraId="4E49CAB8" w14:textId="77777777" w:rsidR="00FD6256" w:rsidRDefault="00FD6256" w:rsidP="00FD6256">
      <w:r>
        <w:t xml:space="preserve">Michael </w:t>
      </w:r>
      <w:r w:rsidRPr="002467E8">
        <w:rPr>
          <w:rStyle w:val="Style13ptBold"/>
        </w:rPr>
        <w:t>Listner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7FF2DC8A" w14:textId="77777777" w:rsidR="00FD6256" w:rsidRPr="00EB170E" w:rsidRDefault="00FD6256" w:rsidP="00FD6256">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2303A953" w14:textId="77777777" w:rsidR="00FD6256" w:rsidRPr="00FE63F2" w:rsidRDefault="00FD6256" w:rsidP="00FD6256">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5E838D1F" w14:textId="77777777" w:rsidR="00FD6256" w:rsidRPr="00FE63F2" w:rsidRDefault="00FD6256" w:rsidP="00FD6256">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 xml:space="preserve">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w:t>
      </w:r>
      <w:r w:rsidRPr="00FE63F2">
        <w:rPr>
          <w:sz w:val="16"/>
        </w:rPr>
        <w:lastRenderedPageBreak/>
        <w:t>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77C9D266" w14:textId="77777777" w:rsidR="00FD6256" w:rsidRPr="00FE63F2" w:rsidRDefault="00FD6256" w:rsidP="00FD6256">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149981BA" w14:textId="77777777" w:rsidR="00FD6256" w:rsidRPr="00FE63F2" w:rsidRDefault="00FD6256" w:rsidP="00FD6256">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60127AFC" w14:textId="77777777" w:rsidR="00FD6256" w:rsidRPr="00E54708" w:rsidRDefault="00FD6256" w:rsidP="00FD6256">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4004FB26" w14:textId="77777777" w:rsidR="00FD6256" w:rsidRPr="00FE63F2" w:rsidRDefault="00FD6256" w:rsidP="00FD6256">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1A23C656" w14:textId="77777777" w:rsidR="00FD6256" w:rsidRPr="00FE63F2" w:rsidRDefault="00FD6256" w:rsidP="00FD6256">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697C8970" w14:textId="77777777" w:rsidR="00FD6256" w:rsidRPr="00FE63F2" w:rsidRDefault="00FD6256" w:rsidP="00FD6256">
      <w:pPr>
        <w:rPr>
          <w:sz w:val="16"/>
        </w:rPr>
      </w:pPr>
      <w:r w:rsidRPr="00FE63F2">
        <w:rPr>
          <w:sz w:val="16"/>
        </w:rPr>
        <w:lastRenderedPageBreak/>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69B1705E" w14:textId="77777777" w:rsidR="00FD6256" w:rsidRPr="007F01F5" w:rsidRDefault="00FD6256" w:rsidP="00FD6256">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5730A874" w14:textId="77777777" w:rsidR="00FD6256" w:rsidRDefault="00FD6256" w:rsidP="00FD6256">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t>
      </w:r>
      <w:r w:rsidRPr="00793169">
        <w:rPr>
          <w:rStyle w:val="StyleUnderline"/>
        </w:rPr>
        <w:lastRenderedPageBreak/>
        <w:t xml:space="preserve">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00BB4FF9" w14:textId="77777777" w:rsidR="00FD6256" w:rsidRDefault="00FD6256" w:rsidP="00FD6256">
      <w:pPr>
        <w:pStyle w:val="Heading4"/>
      </w:pPr>
      <w:r>
        <w:t>The PPWT prohibits space-based missile defense</w:t>
      </w:r>
    </w:p>
    <w:p w14:paraId="2CF7B12A" w14:textId="77777777" w:rsidR="00FD6256" w:rsidRDefault="00FD6256" w:rsidP="00FD6256">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13" w:history="1">
        <w:r w:rsidRPr="00DF3EC5">
          <w:rPr>
            <w:rStyle w:val="Hyperlink"/>
          </w:rPr>
          <w:t>https://digitalcommons.unl.edu/cgi/viewcontent.cgi?referer=&amp;httpsredir=1&amp;article=1086&amp;context=spacelaw</w:t>
        </w:r>
      </w:hyperlink>
    </w:p>
    <w:p w14:paraId="35546A75" w14:textId="77777777" w:rsidR="00FD6256" w:rsidRPr="00CA7AC9" w:rsidRDefault="00FD6256" w:rsidP="00FD6256">
      <w:pPr>
        <w:rPr>
          <w:sz w:val="16"/>
          <w:szCs w:val="16"/>
        </w:rPr>
      </w:pPr>
      <w:r w:rsidRPr="00CA7AC9">
        <w:rPr>
          <w:sz w:val="16"/>
          <w:szCs w:val="16"/>
        </w:rPr>
        <w:t>B. Avoid Arms Control Traps in Space</w:t>
      </w:r>
    </w:p>
    <w:p w14:paraId="0284D373" w14:textId="77777777" w:rsidR="00FD6256" w:rsidRPr="00212B24" w:rsidRDefault="00FD6256" w:rsidP="00FD6256">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3CB0A2CE" w14:textId="77777777" w:rsidR="00FD6256" w:rsidRPr="00212B24" w:rsidRDefault="00FD6256" w:rsidP="00FD6256">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5F6287A0" w14:textId="77777777" w:rsidR="00FD6256" w:rsidRPr="00CA7AC9" w:rsidRDefault="00FD6256" w:rsidP="00FD6256">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61F9E28F" w14:textId="77777777" w:rsidR="00FD6256" w:rsidRPr="00CA7AC9" w:rsidRDefault="00FD6256" w:rsidP="00FD6256">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744B31">
        <w:rPr>
          <w:rStyle w:val="StyleUnderline"/>
        </w:rPr>
        <w:lastRenderedPageBreak/>
        <w:t>(</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4A757532" w14:textId="77777777" w:rsidR="00FD6256" w:rsidRPr="00212B24" w:rsidRDefault="00FD6256" w:rsidP="00FD6256">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171DD290" w14:textId="77777777" w:rsidR="00FD6256" w:rsidRDefault="00FD6256" w:rsidP="00FD6256">
      <w:pPr>
        <w:pStyle w:val="Heading4"/>
      </w:pPr>
      <w:r>
        <w:t>Causes rogue state missile threats---that escalates</w:t>
      </w:r>
    </w:p>
    <w:p w14:paraId="6E239828" w14:textId="77777777" w:rsidR="00FD6256" w:rsidRPr="00826255" w:rsidRDefault="00FD6256" w:rsidP="00FD6256">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6691190F" w14:textId="77777777" w:rsidR="00FD6256" w:rsidRPr="001C1B40" w:rsidRDefault="00FD6256" w:rsidP="00FD6256">
      <w:pPr>
        <w:rPr>
          <w:sz w:val="16"/>
          <w:szCs w:val="16"/>
        </w:rPr>
      </w:pPr>
      <w:r w:rsidRPr="001C1B40">
        <w:rPr>
          <w:sz w:val="16"/>
          <w:szCs w:val="16"/>
        </w:rPr>
        <w:t>U.S. Homeland Missile Defense will Stay Ahead of Rogue States’ Missile Threats</w:t>
      </w:r>
    </w:p>
    <w:p w14:paraId="677B4F41" w14:textId="77777777" w:rsidR="00FD6256" w:rsidRPr="001C1B40" w:rsidRDefault="00FD6256" w:rsidP="00FD6256">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009C65A8" w14:textId="77777777" w:rsidR="00FD6256" w:rsidRPr="00422DF9" w:rsidRDefault="00FD6256" w:rsidP="00FD6256">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w:t>
      </w:r>
      <w:r w:rsidRPr="00384BA0">
        <w:rPr>
          <w:rStyle w:val="StyleUnderline"/>
        </w:rPr>
        <w:lastRenderedPageBreak/>
        <w:t xml:space="preserve">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0AF486DF" w14:textId="77777777" w:rsidR="00FD6256" w:rsidRPr="00A86086" w:rsidRDefault="00FD6256" w:rsidP="00FD6256">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61E6CC43" w14:textId="77777777" w:rsidR="00FD6256" w:rsidRPr="00587AC9" w:rsidRDefault="00FD6256" w:rsidP="00FD6256">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6E3714F8" w14:textId="77777777" w:rsidR="00FD6256" w:rsidRPr="00252179" w:rsidRDefault="00FD6256" w:rsidP="00FD6256">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522C6288" w14:textId="77777777" w:rsidR="00FD6256" w:rsidRPr="00252179" w:rsidRDefault="00FD6256" w:rsidP="00FD6256">
      <w:pPr>
        <w:rPr>
          <w:sz w:val="16"/>
        </w:rPr>
      </w:pPr>
      <w:r w:rsidRPr="001A51C7">
        <w:rPr>
          <w:rStyle w:val="StyleUnderline"/>
        </w:rPr>
        <w:lastRenderedPageBreak/>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78286471" w14:textId="77777777" w:rsidR="00FD6256" w:rsidRPr="00FD6256" w:rsidRDefault="00FD6256" w:rsidP="00FD6256"/>
    <w:p w14:paraId="46818B40" w14:textId="788CED36" w:rsidR="003F733B" w:rsidRDefault="001D4275" w:rsidP="001D4275">
      <w:pPr>
        <w:pStyle w:val="Heading2"/>
      </w:pPr>
      <w:r>
        <w:lastRenderedPageBreak/>
        <w:t>CASE</w:t>
      </w:r>
    </w:p>
    <w:p w14:paraId="4B15910A" w14:textId="72AA5583" w:rsidR="001D4275" w:rsidRDefault="001D4275">
      <w:pPr>
        <w:spacing w:after="0" w:line="240" w:lineRule="auto"/>
      </w:pPr>
    </w:p>
    <w:p w14:paraId="0B9F839F" w14:textId="440BC85A" w:rsidR="00AA3DFF" w:rsidRDefault="00AA3DFF" w:rsidP="00AA3DFF">
      <w:pPr>
        <w:pStyle w:val="Heading3"/>
      </w:pPr>
      <w:r>
        <w:lastRenderedPageBreak/>
        <w:t>Impact D</w:t>
      </w:r>
    </w:p>
    <w:p w14:paraId="1311FE8A" w14:textId="345E9F71" w:rsidR="00AA3DFF" w:rsidRDefault="00AA3DFF" w:rsidP="00AA3DFF"/>
    <w:p w14:paraId="7B4D3C46" w14:textId="77777777" w:rsidR="00AA3DFF" w:rsidRDefault="00AA3DFF" w:rsidP="00AA3DFF">
      <w:pPr>
        <w:pStyle w:val="Heading4"/>
      </w:pPr>
      <w:r>
        <w:t xml:space="preserve">No space wars --- </w:t>
      </w:r>
    </w:p>
    <w:p w14:paraId="5D0E3B8B" w14:textId="77777777" w:rsidR="00AA3DFF" w:rsidRPr="00826A97" w:rsidRDefault="00AA3DFF" w:rsidP="00AA3DFF">
      <w:pPr>
        <w:pStyle w:val="Heading4"/>
        <w:rPr>
          <w:b w:val="0"/>
          <w:u w:val="single"/>
        </w:rPr>
      </w:pPr>
      <w:r>
        <w:rPr>
          <w:b w:val="0"/>
          <w:u w:val="single"/>
        </w:rPr>
        <w:t>1] D</w:t>
      </w:r>
      <w:r w:rsidRPr="00826A97">
        <w:rPr>
          <w:b w:val="0"/>
          <w:u w:val="single"/>
        </w:rPr>
        <w:t>ependence on space</w:t>
      </w:r>
      <w:r w:rsidRPr="00826A97">
        <w:rPr>
          <w:b w:val="0"/>
        </w:rPr>
        <w:t xml:space="preserve"> creates a </w:t>
      </w:r>
      <w:r w:rsidRPr="00826A97">
        <w:rPr>
          <w:b w:val="0"/>
          <w:u w:val="single"/>
        </w:rPr>
        <w:t xml:space="preserve">de facto taboo </w:t>
      </w:r>
    </w:p>
    <w:p w14:paraId="060F35EA" w14:textId="77777777" w:rsidR="00AA3DFF" w:rsidRPr="00CC2A6A" w:rsidRDefault="00AA3DFF" w:rsidP="00AA3DFF">
      <w:pPr>
        <w:rPr>
          <w:rStyle w:val="Style13ptBold"/>
        </w:rPr>
      </w:pPr>
      <w:r w:rsidRPr="00CC2A6A">
        <w:rPr>
          <w:rStyle w:val="Style13ptBold"/>
        </w:rPr>
        <w:t>Triezenberg, 17</w:t>
      </w:r>
    </w:p>
    <w:p w14:paraId="10941380" w14:textId="77777777" w:rsidR="00AA3DFF" w:rsidRDefault="00AA3DFF" w:rsidP="00AA3DFF">
      <w:r>
        <w:t xml:space="preserve">Bonnie Triezenberg,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14" w:history="1">
        <w:r>
          <w:rPr>
            <w:rStyle w:val="Hyperlink"/>
          </w:rPr>
          <w:t>https://www.rand.org/pubs/rgs_dissertations/RGSD400.html</w:t>
        </w:r>
      </w:hyperlink>
    </w:p>
    <w:p w14:paraId="1BBCBF8A" w14:textId="77777777" w:rsidR="00AA3DFF" w:rsidRPr="00CC2A6A" w:rsidRDefault="00AA3DFF" w:rsidP="00AA3DFF"/>
    <w:p w14:paraId="330CC0CA" w14:textId="77777777" w:rsidR="00AA3DFF" w:rsidRDefault="00AA3DFF" w:rsidP="00AA3DFF">
      <w:r w:rsidRPr="005C441A">
        <w:t xml:space="preserve">The above discussion suggests that </w:t>
      </w:r>
      <w:r w:rsidRPr="005C441A">
        <w:rPr>
          <w:rStyle w:val="TitleChar"/>
        </w:rPr>
        <w:t xml:space="preserve">a likely means to achieve </w:t>
      </w:r>
      <w:r w:rsidRPr="005C441A">
        <w:rPr>
          <w:rStyle w:val="Emphasis"/>
        </w:rPr>
        <w:t>deterrence</w:t>
      </w:r>
      <w:r w:rsidRPr="005C441A">
        <w:rPr>
          <w:rStyle w:val="TitleChar"/>
        </w:rPr>
        <w:t xml:space="preserve"> of</w:t>
      </w:r>
      <w:r w:rsidRPr="005C441A">
        <w:t xml:space="preserve"> acts of </w:t>
      </w:r>
      <w:r w:rsidRPr="005C441A">
        <w:rPr>
          <w:rStyle w:val="Emphasis"/>
        </w:rPr>
        <w:t>war</w:t>
      </w:r>
      <w:r w:rsidRPr="005C441A">
        <w:t xml:space="preserve"> </w:t>
      </w:r>
      <w:r w:rsidRPr="005C441A">
        <w:rPr>
          <w:rStyle w:val="TitleChar"/>
        </w:rPr>
        <w:t>in outer space is to increase civilian dependence on space to support</w:t>
      </w:r>
      <w:r w:rsidRPr="00D26192">
        <w:rPr>
          <w:rStyle w:val="TitleChar"/>
        </w:rPr>
        <w:t xml:space="preserve"> day-to-day life</w:t>
      </w:r>
      <w:r>
        <w:t>—</w:t>
      </w:r>
      <w:r w:rsidRPr="005C441A">
        <w:rPr>
          <w:rStyle w:val="TitleChar"/>
          <w:highlight w:val="cyan"/>
        </w:rPr>
        <w:t>if everyone</w:t>
      </w:r>
      <w:r w:rsidRPr="00D26192">
        <w:rPr>
          <w:rStyle w:val="TitleChar"/>
        </w:rPr>
        <w:t xml:space="preserve"> on earth </w:t>
      </w:r>
      <w:r w:rsidRPr="005C441A">
        <w:rPr>
          <w:rStyle w:val="TitleChar"/>
          <w:highlight w:val="cyan"/>
        </w:rPr>
        <w:t>is</w:t>
      </w:r>
      <w:r w:rsidRPr="00D26192">
        <w:rPr>
          <w:rStyle w:val="TitleChar"/>
        </w:rPr>
        <w:t xml:space="preserve"> equally </w:t>
      </w:r>
      <w:r w:rsidRPr="005C441A">
        <w:rPr>
          <w:rStyle w:val="TitleChar"/>
          <w:highlight w:val="cyan"/>
        </w:rPr>
        <w:t>dependent</w:t>
      </w:r>
      <w:r w:rsidRPr="00D26192">
        <w:rPr>
          <w:rStyle w:val="TitleChar"/>
        </w:rPr>
        <w:t xml:space="preserve"> on space, </w:t>
      </w:r>
      <w:r w:rsidRPr="005C441A">
        <w:rPr>
          <w:rStyle w:val="Emphasis"/>
          <w:highlight w:val="cyan"/>
        </w:rPr>
        <w:t>no one has</w:t>
      </w:r>
      <w:r w:rsidRPr="00D26192">
        <w:rPr>
          <w:rStyle w:val="Emphasis"/>
        </w:rPr>
        <w:t xml:space="preserve"> an </w:t>
      </w:r>
      <w:r w:rsidRPr="005C441A">
        <w:rPr>
          <w:rStyle w:val="Emphasis"/>
          <w:highlight w:val="cyan"/>
        </w:rPr>
        <w:t>incentive to destroy space</w:t>
      </w:r>
      <w:r>
        <w:t xml:space="preserve">. Largely by accident, </w:t>
      </w:r>
      <w:r w:rsidRPr="005C441A">
        <w:rPr>
          <w:rStyle w:val="Emphasis"/>
          <w:highlight w:val="cyan"/>
        </w:rPr>
        <w:t>this dependence</w:t>
      </w:r>
      <w:r w:rsidRPr="00D26192">
        <w:rPr>
          <w:rStyle w:val="Emphasis"/>
        </w:rPr>
        <w:t xml:space="preserve"> appears to have</w:t>
      </w:r>
      <w:r>
        <w:t xml:space="preserve">, in fact, </w:t>
      </w:r>
      <w:r w:rsidRPr="005C441A">
        <w:rPr>
          <w:rStyle w:val="Emphasis"/>
          <w:highlight w:val="cyan"/>
        </w:rPr>
        <w:t>occurred</w:t>
      </w:r>
      <w:r>
        <w:t xml:space="preserve">. </w:t>
      </w:r>
      <w:r w:rsidRPr="00D26192">
        <w:rPr>
          <w:rStyle w:val="TitleChar"/>
        </w:rPr>
        <w:t xml:space="preserve">The </w:t>
      </w:r>
      <w:r w:rsidRPr="00452BB8">
        <w:rPr>
          <w:rStyle w:val="TitleChar"/>
        </w:rPr>
        <w:t>space</w:t>
      </w:r>
      <w:r w:rsidRPr="00D26192">
        <w:rPr>
          <w:rStyle w:val="TitleChar"/>
        </w:rPr>
        <w:t xml:space="preserve"> age </w:t>
      </w:r>
      <w:r w:rsidRPr="00452BB8">
        <w:rPr>
          <w:rStyle w:val="TitleChar"/>
        </w:rPr>
        <w:t xml:space="preserve">was born </w:t>
      </w:r>
      <w:r w:rsidRPr="005C441A">
        <w:rPr>
          <w:rStyle w:val="TitleChar"/>
          <w:highlight w:val="cyan"/>
        </w:rPr>
        <w:t>in an age of</w:t>
      </w:r>
      <w:r>
        <w:t xml:space="preserve"> affluence and </w:t>
      </w:r>
      <w:r w:rsidRPr="005C441A">
        <w:rPr>
          <w:rStyle w:val="TitleChar"/>
          <w:highlight w:val="cyan"/>
        </w:rPr>
        <w:t>rapid economic expansion</w:t>
      </w:r>
      <w:r>
        <w:t xml:space="preserve">; </w:t>
      </w:r>
      <w:r w:rsidRPr="00452BB8">
        <w:rPr>
          <w:rStyle w:val="TitleChar"/>
          <w:highlight w:val="cyan"/>
        </w:rPr>
        <w:t>space</w:t>
      </w:r>
      <w:r w:rsidRPr="00D26192">
        <w:rPr>
          <w:rStyle w:val="TitleChar"/>
        </w:rPr>
        <w:t xml:space="preserve"> quickly </w:t>
      </w:r>
      <w:r w:rsidRPr="00452BB8">
        <w:rPr>
          <w:rStyle w:val="TitleChar"/>
          <w:highlight w:val="cyan"/>
        </w:rPr>
        <w:t>became a</w:t>
      </w:r>
      <w:r w:rsidRPr="005C441A">
        <w:rPr>
          <w:rStyle w:val="TitleChar"/>
          <w:highlight w:val="cyan"/>
        </w:rPr>
        <w:t xml:space="preserve"> domain of</w:t>
      </w:r>
      <w:r w:rsidRPr="00D26192">
        <w:rPr>
          <w:rStyle w:val="TitleChar"/>
        </w:rPr>
        <w:t xml:space="preserve"> international </w:t>
      </w:r>
      <w:r w:rsidRPr="005C441A">
        <w:rPr>
          <w:rStyle w:val="TitleChar"/>
          <w:highlight w:val="cyan"/>
        </w:rPr>
        <w:t>commerce</w:t>
      </w:r>
      <w:r w:rsidRPr="00D26192">
        <w:rPr>
          <w:rStyle w:val="TitleChar"/>
        </w:rPr>
        <w:t xml:space="preserve"> as well as a domain of national </w:t>
      </w:r>
      <w:r w:rsidRPr="005C441A">
        <w:rPr>
          <w:rStyle w:val="TitleChar"/>
        </w:rPr>
        <w:t>military use</w:t>
      </w:r>
      <w:r w:rsidRPr="005C441A">
        <w:t xml:space="preserve">. </w:t>
      </w:r>
      <w:r w:rsidRPr="005C441A">
        <w:rPr>
          <w:rStyle w:val="TitleChar"/>
        </w:rPr>
        <w:t xml:space="preserve">Space assets and the systems they enable have </w:t>
      </w:r>
      <w:r w:rsidRPr="005C441A">
        <w:rPr>
          <w:rStyle w:val="Emphasis"/>
        </w:rPr>
        <w:t>transformed</w:t>
      </w:r>
      <w:r w:rsidRPr="005C441A">
        <w:rPr>
          <w:rStyle w:val="TitleChar"/>
        </w:rPr>
        <w:t xml:space="preserve"> social, infrastructure and information uses </w:t>
      </w:r>
      <w:r w:rsidRPr="005C441A">
        <w:t>perha</w:t>
      </w:r>
      <w:r>
        <w:t xml:space="preserve">ps more visibly than they have transformed military uses. In fact, in the current satellite database published by the Union of Concerned Scientists, </w:t>
      </w:r>
      <w:r w:rsidRPr="00452BB8">
        <w:rPr>
          <w:rStyle w:val="TitleChar"/>
          <w:highlight w:val="cyan"/>
        </w:rPr>
        <w:t>of</w:t>
      </w:r>
      <w:r w:rsidRPr="00D26192">
        <w:rPr>
          <w:rStyle w:val="TitleChar"/>
        </w:rPr>
        <w:t xml:space="preserve"> the 1461 </w:t>
      </w:r>
      <w:r w:rsidRPr="00452BB8">
        <w:rPr>
          <w:rStyle w:val="TitleChar"/>
          <w:highlight w:val="cyan"/>
        </w:rPr>
        <w:t>sat</w:t>
      </w:r>
      <w:r w:rsidRPr="00D26192">
        <w:rPr>
          <w:rStyle w:val="TitleChar"/>
        </w:rPr>
        <w:t>ellite</w:t>
      </w:r>
      <w:r w:rsidRPr="00452BB8">
        <w:rPr>
          <w:rStyle w:val="TitleChar"/>
          <w:highlight w:val="cyan"/>
        </w:rPr>
        <w:t>s</w:t>
      </w:r>
      <w:r w:rsidRPr="00D26192">
        <w:rPr>
          <w:rStyle w:val="TitleChar"/>
        </w:rPr>
        <w:t xml:space="preserve"> in orbit </w:t>
      </w:r>
      <w:r w:rsidRPr="005C441A">
        <w:rPr>
          <w:rStyle w:val="TitleChar"/>
          <w:highlight w:val="cyan"/>
        </w:rPr>
        <w:t>40% support</w:t>
      </w:r>
      <w:r w:rsidRPr="00D26192">
        <w:rPr>
          <w:rStyle w:val="TitleChar"/>
        </w:rPr>
        <w:t xml:space="preserve"> purely </w:t>
      </w:r>
      <w:r w:rsidRPr="005C441A">
        <w:rPr>
          <w:rStyle w:val="TitleChar"/>
          <w:highlight w:val="cyan"/>
        </w:rPr>
        <w:t>commercial ventures</w:t>
      </w:r>
      <w:r w:rsidRPr="00D26192">
        <w:rPr>
          <w:rStyle w:val="TitleChar"/>
        </w:rPr>
        <w:t xml:space="preserve">, while </w:t>
      </w:r>
      <w:r w:rsidRPr="005C441A">
        <w:rPr>
          <w:rStyle w:val="TitleChar"/>
          <w:highlight w:val="cyan"/>
        </w:rPr>
        <w:t>only 16% have</w:t>
      </w:r>
      <w:r w:rsidRPr="00D26192">
        <w:rPr>
          <w:rStyle w:val="TitleChar"/>
        </w:rPr>
        <w:t xml:space="preserve"> a strictly </w:t>
      </w:r>
      <w:r w:rsidRPr="005C441A">
        <w:rPr>
          <w:rStyle w:val="TitleChar"/>
          <w:highlight w:val="cyan"/>
        </w:rPr>
        <w:t>military use</w:t>
      </w:r>
      <w:r w:rsidRPr="00D26192">
        <w:rPr>
          <w:rStyle w:val="TitleChar"/>
        </w:rPr>
        <w:t>.</w:t>
      </w:r>
      <w:r>
        <w:t xml:space="preserve">46 The first commercial broadcast by a satellite in geo-synchronous orbit was of international news between Europe and the United States.47 The first telephony uniting the far flung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D26192">
        <w:rPr>
          <w:rStyle w:val="TitleChar"/>
        </w:rPr>
        <w:t>even in remote locales of Africa, people expect to be able to monitor the weather</w:t>
      </w:r>
      <w:r>
        <w:t xml:space="preserve">, communicate seamlessly with colleagues </w:t>
      </w:r>
      <w:r w:rsidRPr="00D26192">
        <w:rPr>
          <w:rStyle w:val="TitleChar"/>
        </w:rPr>
        <w:t>and</w:t>
      </w:r>
      <w:r>
        <w:t xml:space="preserve"> to </w:t>
      </w:r>
      <w:r w:rsidRPr="00D26192">
        <w:rPr>
          <w:rStyle w:val="TitleChar"/>
        </w:rPr>
        <w:t>find their way</w:t>
      </w:r>
      <w:r>
        <w:t xml:space="preserve"> to new and unfamiliar locations </w:t>
      </w:r>
      <w:r w:rsidRPr="00D26192">
        <w:rPr>
          <w:rStyle w:val="TitleChar"/>
        </w:rPr>
        <w:t>using the GPS in their phones</w:t>
      </w:r>
      <w:r>
        <w:t xml:space="preserve">. </w:t>
      </w:r>
      <w:r w:rsidRPr="005C441A">
        <w:rPr>
          <w:rStyle w:val="Emphasis"/>
          <w:highlight w:val="cyan"/>
        </w:rPr>
        <w:t>All of us use space every day</w:t>
      </w:r>
      <w:r>
        <w:t xml:space="preserve">.49 </w:t>
      </w:r>
      <w:r w:rsidRPr="005C441A">
        <w:rPr>
          <w:rStyle w:val="TitleChar"/>
        </w:rPr>
        <w:t xml:space="preserve">These unrestricted economic and </w:t>
      </w:r>
      <w:r w:rsidRPr="005C441A">
        <w:rPr>
          <w:rStyle w:val="Emphasis"/>
          <w:sz w:val="24"/>
        </w:rPr>
        <w:t xml:space="preserve">social uses of space may be </w:t>
      </w:r>
      <w:r w:rsidRPr="005C441A">
        <w:rPr>
          <w:rStyle w:val="Emphasis"/>
          <w:sz w:val="24"/>
          <w:highlight w:val="cyan"/>
        </w:rPr>
        <w:t>the best deterrent</w:t>
      </w:r>
      <w:r w:rsidRPr="00D26192">
        <w:rPr>
          <w:rStyle w:val="TitleChar"/>
        </w:rPr>
        <w:t>,</w:t>
      </w:r>
      <w:r>
        <w:t xml:space="preserve"> </w:t>
      </w:r>
      <w:r w:rsidRPr="005C441A">
        <w:rPr>
          <w:rStyle w:val="TitleChar"/>
          <w:highlight w:val="cyan"/>
        </w:rPr>
        <w:t>making</w:t>
      </w:r>
      <w:r w:rsidRPr="00D26192">
        <w:rPr>
          <w:rStyle w:val="TitleChar"/>
        </w:rPr>
        <w:t xml:space="preserve"> </w:t>
      </w:r>
      <w:r w:rsidRPr="00D26192">
        <w:rPr>
          <w:rStyle w:val="TitleChar"/>
        </w:rPr>
        <w:lastRenderedPageBreak/>
        <w:t xml:space="preserve">everyone on </w:t>
      </w:r>
      <w:r w:rsidRPr="005C441A">
        <w:rPr>
          <w:rStyle w:val="TitleChar"/>
          <w:highlight w:val="cyan"/>
        </w:rPr>
        <w:t xml:space="preserve">all sides of combat </w:t>
      </w:r>
      <w:r w:rsidRPr="005C441A">
        <w:rPr>
          <w:rStyle w:val="Emphasis"/>
          <w:highlight w:val="cyan"/>
        </w:rPr>
        <w:t>equally dependent</w:t>
      </w:r>
      <w:r w:rsidRPr="00D26192">
        <w:rPr>
          <w:rStyle w:val="TitleChar"/>
        </w:rPr>
        <w:t xml:space="preserve"> on space and </w:t>
      </w:r>
      <w:r w:rsidRPr="005C441A">
        <w:rPr>
          <w:rStyle w:val="TitleChar"/>
          <w:highlight w:val="cyan"/>
        </w:rPr>
        <w:t xml:space="preserve">heightening the </w:t>
      </w:r>
      <w:r w:rsidRPr="005C441A">
        <w:rPr>
          <w:rStyle w:val="Emphasis"/>
          <w:highlight w:val="cyan"/>
        </w:rPr>
        <w:t>taboo</w:t>
      </w:r>
      <w:r w:rsidRPr="00D26192">
        <w:rPr>
          <w:rStyle w:val="TitleChar"/>
        </w:rPr>
        <w:t xml:space="preserve"> against weaponizing space or threatening space assets with weapons</w:t>
      </w:r>
      <w:r>
        <w:t>.</w:t>
      </w:r>
    </w:p>
    <w:p w14:paraId="0B4CCCF1" w14:textId="77777777" w:rsidR="00AA3DFF" w:rsidRPr="00CC78E2" w:rsidRDefault="00AA3DFF" w:rsidP="00AA3DFF"/>
    <w:p w14:paraId="1C5EFEF0" w14:textId="77777777" w:rsidR="00AA3DFF" w:rsidRPr="009B1513" w:rsidRDefault="00AA3DFF" w:rsidP="00AA3DFF">
      <w:pPr>
        <w:pStyle w:val="Heading4"/>
        <w:rPr>
          <w:rFonts w:cs="Arial"/>
          <w:u w:val="single"/>
        </w:rPr>
      </w:pPr>
      <w:r>
        <w:rPr>
          <w:rFonts w:cs="Arial"/>
        </w:rPr>
        <w:t xml:space="preserve">2] </w:t>
      </w:r>
      <w:r w:rsidRPr="002C7EAA">
        <w:rPr>
          <w:rFonts w:cs="Arial"/>
          <w:u w:val="single"/>
        </w:rPr>
        <w:t>Resource</w:t>
      </w:r>
      <w:r w:rsidRPr="009B1513">
        <w:rPr>
          <w:rFonts w:cs="Arial"/>
          <w:u w:val="single"/>
        </w:rPr>
        <w:t xml:space="preserve"> constraints</w:t>
      </w:r>
      <w:r w:rsidRPr="009B1513">
        <w:rPr>
          <w:rFonts w:cs="Arial"/>
        </w:rPr>
        <w:t xml:space="preserve">, the </w:t>
      </w:r>
      <w:r w:rsidRPr="009B1513">
        <w:rPr>
          <w:rFonts w:cs="Arial"/>
          <w:u w:val="single"/>
        </w:rPr>
        <w:t>OST</w:t>
      </w:r>
      <w:r w:rsidRPr="009B1513">
        <w:rPr>
          <w:rFonts w:cs="Arial"/>
        </w:rPr>
        <w:t xml:space="preserve">, and </w:t>
      </w:r>
      <w:r w:rsidRPr="009B1513">
        <w:rPr>
          <w:rFonts w:cs="Arial"/>
          <w:u w:val="single"/>
        </w:rPr>
        <w:t xml:space="preserve">space taboos </w:t>
      </w:r>
    </w:p>
    <w:p w14:paraId="0366F84F" w14:textId="77777777" w:rsidR="00AA3DFF" w:rsidRPr="009B1513" w:rsidRDefault="00AA3DFF" w:rsidP="00AA3DFF">
      <w:r w:rsidRPr="009B1513">
        <w:rPr>
          <w:rStyle w:val="Style13ptBold"/>
        </w:rPr>
        <w:t>Pavur, 19</w:t>
      </w:r>
      <w:r w:rsidRPr="009B1513">
        <w:t xml:space="preserve"> - DPhil Researcher Cybersecurity Centre for Doctoral Training at Oxford University</w:t>
      </w:r>
    </w:p>
    <w:p w14:paraId="2050AE3E" w14:textId="77777777" w:rsidR="00AA3DFF" w:rsidRPr="009B1513" w:rsidRDefault="00AA3DFF" w:rsidP="00AA3DFF">
      <w:r w:rsidRPr="009B1513">
        <w:t xml:space="preserve">James Pavur, “The Cyber-ASAT: On the Impact of Cyber Weapons in Outer Space”, 2019 11th International Conference on Cyber Conflict: Silent Battle T. Minárik, S. Alatalu, S. Biondi, M. Signoretti, I. Tolga, G. Visky (Eds.), </w:t>
      </w:r>
      <w:hyperlink r:id="rId15" w:history="1">
        <w:r w:rsidRPr="009B1513">
          <w:rPr>
            <w:rStyle w:val="Hyperlink"/>
          </w:rPr>
          <w:t>https://ccdcoe.org/uploads/2019/06/Art_12_The-Cyber-ASAT.pdf</w:t>
        </w:r>
      </w:hyperlink>
    </w:p>
    <w:p w14:paraId="52393532" w14:textId="77777777" w:rsidR="00AA3DFF" w:rsidRPr="009B1513" w:rsidRDefault="00AA3DFF" w:rsidP="00AA3DFF"/>
    <w:p w14:paraId="77BAB399" w14:textId="4C73F0DC" w:rsidR="00AA3DFF" w:rsidRDefault="00AA3DFF" w:rsidP="00FB3906">
      <w:pPr>
        <w:rPr>
          <w:rStyle w:val="StyleUnderline"/>
        </w:rPr>
      </w:pPr>
      <w:r w:rsidRPr="009B1513">
        <w:t xml:space="preserve">Limited Accessibility Space is difficult. Over 60 years have passed since the first Sputnik launch and only nine countries (ten including the EU) have orbital launch capabilities. Moreover, </w:t>
      </w:r>
      <w:r w:rsidRPr="009B1513">
        <w:rPr>
          <w:rStyle w:val="StyleUnderline"/>
        </w:rPr>
        <w:t xml:space="preserve">a </w:t>
      </w:r>
      <w:r w:rsidRPr="00FB3906">
        <w:rPr>
          <w:rStyle w:val="StyleUnderline"/>
          <w:highlight w:val="cyan"/>
        </w:rPr>
        <w:t>launch programme</w:t>
      </w:r>
      <w:r w:rsidRPr="009B1513">
        <w:rPr>
          <w:rStyle w:val="StyleUnderline"/>
        </w:rPr>
        <w:t xml:space="preserve"> alone </w:t>
      </w:r>
      <w:r w:rsidRPr="00FB3906">
        <w:rPr>
          <w:rStyle w:val="StyleUnderline"/>
          <w:highlight w:val="cyan"/>
        </w:rPr>
        <w:t>does not guarantee</w:t>
      </w:r>
      <w:r w:rsidRPr="009B1513">
        <w:rPr>
          <w:rStyle w:val="StyleUnderline"/>
        </w:rPr>
        <w:t xml:space="preserve"> the </w:t>
      </w:r>
      <w:r w:rsidRPr="00FB3906">
        <w:rPr>
          <w:rStyle w:val="Emphasis"/>
          <w:highlight w:val="cyan"/>
        </w:rPr>
        <w:t>resources</w:t>
      </w:r>
      <w:r w:rsidRPr="00FB3906">
        <w:rPr>
          <w:rStyle w:val="StyleUnderline"/>
          <w:highlight w:val="cyan"/>
        </w:rPr>
        <w:t xml:space="preserve"> </w:t>
      </w:r>
      <w:r w:rsidRPr="002C7EAA">
        <w:rPr>
          <w:rStyle w:val="StyleUnderline"/>
        </w:rPr>
        <w:t xml:space="preserve">and </w:t>
      </w:r>
      <w:r w:rsidRPr="002C7EAA">
        <w:rPr>
          <w:rStyle w:val="Emphasis"/>
        </w:rPr>
        <w:t>precision required</w:t>
      </w:r>
      <w:r w:rsidRPr="009B1513">
        <w:rPr>
          <w:rStyle w:val="StyleUnderline"/>
        </w:rPr>
        <w:t xml:space="preserve"> </w:t>
      </w:r>
      <w:r w:rsidRPr="00FB3906">
        <w:rPr>
          <w:rStyle w:val="StyleUnderline"/>
          <w:highlight w:val="cyan"/>
        </w:rPr>
        <w:t xml:space="preserve">to </w:t>
      </w:r>
      <w:r w:rsidRPr="00FB3906">
        <w:rPr>
          <w:rStyle w:val="Emphasis"/>
          <w:highlight w:val="cyan"/>
        </w:rPr>
        <w:t>operate a</w:t>
      </w:r>
      <w:r w:rsidRPr="009B1513">
        <w:rPr>
          <w:rStyle w:val="Emphasis"/>
        </w:rPr>
        <w:t xml:space="preserve"> meaningful </w:t>
      </w:r>
      <w:r w:rsidRPr="00FB3906">
        <w:rPr>
          <w:rStyle w:val="Emphasis"/>
          <w:highlight w:val="cyan"/>
        </w:rPr>
        <w:t>ASAT</w:t>
      </w:r>
      <w:r w:rsidRPr="009B1513">
        <w:rPr>
          <w:rStyle w:val="Emphasis"/>
        </w:rPr>
        <w:t xml:space="preserve"> capability</w:t>
      </w:r>
      <w:r w:rsidRPr="009B1513">
        <w:rPr>
          <w:rStyle w:val="StyleUnderline"/>
        </w:rPr>
        <w:t>.</w:t>
      </w:r>
      <w:r w:rsidRPr="009B1513">
        <w:t xml:space="preserve"> Given this, one possible reason why </w:t>
      </w:r>
      <w:r w:rsidRPr="00FB3906">
        <w:rPr>
          <w:rStyle w:val="Emphasis"/>
          <w:highlight w:val="cyan"/>
        </w:rPr>
        <w:t>space wars have not broken out</w:t>
      </w:r>
      <w:r w:rsidRPr="009B1513">
        <w:t xml:space="preserve"> is simply </w:t>
      </w:r>
      <w:r w:rsidRPr="00FB3906">
        <w:rPr>
          <w:rStyle w:val="StyleUnderline"/>
          <w:highlight w:val="cyan"/>
        </w:rPr>
        <w:t>because</w:t>
      </w:r>
      <w:r w:rsidRPr="009B1513">
        <w:rPr>
          <w:rStyle w:val="StyleUnderline"/>
        </w:rPr>
        <w:t xml:space="preserve"> </w:t>
      </w:r>
      <w:r w:rsidRPr="00FB3906">
        <w:rPr>
          <w:rStyle w:val="StyleUnderline"/>
          <w:highlight w:val="cyan"/>
        </w:rPr>
        <w:t>only the US has</w:t>
      </w:r>
      <w:r w:rsidRPr="009B1513">
        <w:rPr>
          <w:rStyle w:val="StyleUnderline"/>
        </w:rPr>
        <w:t xml:space="preserve"> ever had </w:t>
      </w:r>
      <w:r w:rsidRPr="002C7EAA">
        <w:rPr>
          <w:rStyle w:val="StyleUnderline"/>
        </w:rPr>
        <w:t xml:space="preserve">the </w:t>
      </w:r>
      <w:r w:rsidRPr="00FB3906">
        <w:rPr>
          <w:rStyle w:val="StyleUnderline"/>
          <w:highlight w:val="cyan"/>
        </w:rPr>
        <w:t xml:space="preserve">ability </w:t>
      </w:r>
      <w:r w:rsidRPr="002C7EAA">
        <w:rPr>
          <w:rStyle w:val="StyleUnderline"/>
        </w:rPr>
        <w:t>to fight one</w:t>
      </w:r>
      <w:r w:rsidRPr="002C7EAA">
        <w:t xml:space="preserve"> [</w:t>
      </w:r>
      <w:r w:rsidRPr="009B1513">
        <w:t xml:space="preserve">21, p. 402], [22, pp. 419–420]. </w:t>
      </w:r>
      <w:r w:rsidRPr="009B1513">
        <w:rPr>
          <w:rStyle w:val="StyleUnderline"/>
        </w:rPr>
        <w:t xml:space="preserve">Although launch technology may become cheaper and easier, it is unclear to what extent these advances will be distributed among presently non-spacefaring nations. </w:t>
      </w:r>
      <w:r w:rsidRPr="00FB3906">
        <w:rPr>
          <w:rStyle w:val="Emphasis"/>
          <w:highlight w:val="cyan"/>
        </w:rPr>
        <w:t>Limited access to orbit</w:t>
      </w:r>
      <w:r w:rsidRPr="009B1513">
        <w:rPr>
          <w:rStyle w:val="StyleUnderline"/>
        </w:rPr>
        <w:t xml:space="preserve"> necessarily </w:t>
      </w:r>
      <w:r w:rsidRPr="00FB3906">
        <w:rPr>
          <w:rStyle w:val="StyleUnderline"/>
          <w:highlight w:val="cyan"/>
        </w:rPr>
        <w:t>reduces</w:t>
      </w:r>
      <w:r w:rsidRPr="009B1513">
        <w:rPr>
          <w:rStyle w:val="StyleUnderline"/>
        </w:rPr>
        <w:t xml:space="preserve"> the </w:t>
      </w:r>
      <w:r w:rsidRPr="00FB3906">
        <w:rPr>
          <w:rStyle w:val="StyleUnderline"/>
          <w:highlight w:val="cyan"/>
        </w:rPr>
        <w:t>scenarios whi</w:t>
      </w:r>
      <w:r w:rsidRPr="009B1513">
        <w:rPr>
          <w:rStyle w:val="StyleUnderline"/>
        </w:rPr>
        <w:t xml:space="preserve">ch could plausibly </w:t>
      </w:r>
      <w:r w:rsidRPr="00FB3906">
        <w:rPr>
          <w:rStyle w:val="StyleUnderline"/>
          <w:highlight w:val="cyan"/>
        </w:rPr>
        <w:t>escalate to ASAT usage</w:t>
      </w:r>
      <w:r w:rsidRPr="009B1513">
        <w:rPr>
          <w:rStyle w:val="StyleUnderline"/>
        </w:rPr>
        <w:t>.</w:t>
      </w:r>
      <w:r w:rsidRPr="009B1513">
        <w:t xml:space="preserve"> Only major conflicts between the handful of states with ‘space club’ membership could be considered possible flashpoints. Even then, the </w:t>
      </w:r>
      <w:r w:rsidRPr="00FB3906">
        <w:rPr>
          <w:rStyle w:val="Emphasis"/>
          <w:highlight w:val="cyan"/>
        </w:rPr>
        <w:t>fragility of an attacker’s own</w:t>
      </w:r>
      <w:r w:rsidRPr="009B1513">
        <w:rPr>
          <w:rStyle w:val="Emphasis"/>
        </w:rPr>
        <w:t xml:space="preserve"> space </w:t>
      </w:r>
      <w:r w:rsidRPr="00FB3906">
        <w:rPr>
          <w:rStyle w:val="Emphasis"/>
          <w:highlight w:val="cyan"/>
        </w:rPr>
        <w:t>assets</w:t>
      </w:r>
      <w:r w:rsidRPr="009B1513">
        <w:rPr>
          <w:rStyle w:val="StyleUnderline"/>
        </w:rPr>
        <w:t xml:space="preserve"> </w:t>
      </w:r>
      <w:r w:rsidRPr="00FB3906">
        <w:rPr>
          <w:rStyle w:val="StyleUnderline"/>
          <w:highlight w:val="cyan"/>
        </w:rPr>
        <w:t xml:space="preserve">creates </w:t>
      </w:r>
      <w:r w:rsidRPr="00FB3906">
        <w:rPr>
          <w:rStyle w:val="Emphasis"/>
          <w:highlight w:val="cyan"/>
        </w:rPr>
        <w:t>de-escalatory pressures</w:t>
      </w:r>
      <w:r w:rsidRPr="009B1513">
        <w:rPr>
          <w:rStyle w:val="StyleUnderline"/>
        </w:rPr>
        <w:t xml:space="preserve"> due to the </w:t>
      </w:r>
      <w:r w:rsidRPr="009B1513">
        <w:rPr>
          <w:rStyle w:val="Emphasis"/>
        </w:rPr>
        <w:t>deterrent effect of retaliation</w:t>
      </w:r>
      <w:r w:rsidRPr="009B1513">
        <w:rPr>
          <w:rStyle w:val="StyleUnderline"/>
        </w:rPr>
        <w:t>. Since</w:t>
      </w:r>
      <w:r w:rsidRPr="009B1513">
        <w:t xml:space="preserve"> the earliest days of </w:t>
      </w:r>
      <w:r w:rsidRPr="009B1513">
        <w:rPr>
          <w:rStyle w:val="StyleUnderline"/>
        </w:rPr>
        <w:t xml:space="preserve">the space race, dominant powers have recognized this dynamic and demonstrated an inclination </w:t>
      </w:r>
      <w:r w:rsidRPr="009B1513">
        <w:rPr>
          <w:rStyle w:val="Emphasis"/>
        </w:rPr>
        <w:t>towards de-escalatory space strategies</w:t>
      </w:r>
      <w:r w:rsidRPr="009B1513">
        <w:t xml:space="preserve"> [23]. B. Attributable Norms </w:t>
      </w:r>
      <w:r w:rsidRPr="002C7EAA">
        <w:rPr>
          <w:rStyle w:val="StyleUnderline"/>
        </w:rPr>
        <w:t>There</w:t>
      </w:r>
      <w:r w:rsidRPr="002C7EAA">
        <w:t xml:space="preserve"> also </w:t>
      </w:r>
      <w:r w:rsidRPr="002C7EAA">
        <w:rPr>
          <w:rStyle w:val="StyleUnderline"/>
        </w:rPr>
        <w:t xml:space="preserve">exists a </w:t>
      </w:r>
      <w:r w:rsidRPr="002C7EAA">
        <w:rPr>
          <w:rStyle w:val="Emphasis"/>
        </w:rPr>
        <w:t>long-standing normative framework</w:t>
      </w:r>
      <w:r w:rsidRPr="002C7EAA">
        <w:rPr>
          <w:rStyle w:val="StyleUnderline"/>
        </w:rPr>
        <w:t xml:space="preserve"> favouring the </w:t>
      </w:r>
      <w:r w:rsidRPr="002C7EAA">
        <w:rPr>
          <w:rStyle w:val="Emphasis"/>
        </w:rPr>
        <w:t>peaceful use</w:t>
      </w:r>
      <w:r w:rsidRPr="009B1513">
        <w:rPr>
          <w:rStyle w:val="Emphasis"/>
        </w:rPr>
        <w:t xml:space="preserve"> of space</w:t>
      </w:r>
      <w:r w:rsidRPr="009B1513">
        <w:rPr>
          <w:rStyle w:val="StyleUnderline"/>
        </w:rPr>
        <w:t>.</w:t>
      </w:r>
      <w:r w:rsidRPr="009B1513">
        <w:t xml:space="preserve"> The effectiveness of this regime, centred around the Outer Space Treaty </w:t>
      </w:r>
      <w:r w:rsidRPr="009B1513">
        <w:rPr>
          <w:rStyle w:val="StyleUnderline"/>
        </w:rPr>
        <w:t>(</w:t>
      </w:r>
      <w:r w:rsidRPr="00FB3906">
        <w:rPr>
          <w:rStyle w:val="Emphasis"/>
          <w:highlight w:val="cyan"/>
        </w:rPr>
        <w:t>OST</w:t>
      </w:r>
      <w:r w:rsidRPr="009B1513">
        <w:rPr>
          <w:rStyle w:val="StyleUnderline"/>
        </w:rPr>
        <w:t>)</w:t>
      </w:r>
      <w:r w:rsidRPr="009B1513">
        <w:t xml:space="preserve">, is highly contentious and many have pointed out its serious legal and political shortcomings [24]–[26]. Nevertheless, this status quo framework has somehow </w:t>
      </w:r>
      <w:r w:rsidRPr="00FB3906">
        <w:rPr>
          <w:rStyle w:val="StyleUnderline"/>
          <w:highlight w:val="cyan"/>
        </w:rPr>
        <w:t>supported</w:t>
      </w:r>
      <w:r w:rsidRPr="009B1513">
        <w:rPr>
          <w:rStyle w:val="StyleUnderline"/>
        </w:rPr>
        <w:t xml:space="preserve"> over </w:t>
      </w:r>
      <w:r w:rsidRPr="00FB3906">
        <w:rPr>
          <w:rStyle w:val="Emphasis"/>
          <w:highlight w:val="cyan"/>
        </w:rPr>
        <w:t>six decades of</w:t>
      </w:r>
      <w:r w:rsidRPr="009B1513">
        <w:rPr>
          <w:rStyle w:val="Emphasis"/>
        </w:rPr>
        <w:t xml:space="preserve"> relative </w:t>
      </w:r>
      <w:r w:rsidRPr="00FB3906">
        <w:rPr>
          <w:rStyle w:val="Emphasis"/>
          <w:highlight w:val="cyan"/>
        </w:rPr>
        <w:t>peace</w:t>
      </w:r>
      <w:r w:rsidRPr="009B1513">
        <w:rPr>
          <w:rStyle w:val="StyleUnderline"/>
        </w:rPr>
        <w:t xml:space="preserve"> in orbit.</w:t>
      </w:r>
      <w:r w:rsidRPr="009B1513">
        <w:t xml:space="preserve"> Over these six decades, </w:t>
      </w:r>
      <w:r w:rsidRPr="00FB3906">
        <w:rPr>
          <w:rStyle w:val="Emphasis"/>
          <w:highlight w:val="cyan"/>
        </w:rPr>
        <w:t>norms have become</w:t>
      </w:r>
      <w:r w:rsidRPr="009B1513">
        <w:rPr>
          <w:rStyle w:val="Emphasis"/>
        </w:rPr>
        <w:t xml:space="preserve"> deeply </w:t>
      </w:r>
      <w:r w:rsidRPr="00FB3906">
        <w:rPr>
          <w:rStyle w:val="Emphasis"/>
          <w:highlight w:val="cyan"/>
        </w:rPr>
        <w:t>ingrained</w:t>
      </w:r>
      <w:r w:rsidRPr="009B1513">
        <w:rPr>
          <w:rStyle w:val="StyleUnderline"/>
        </w:rPr>
        <w:t xml:space="preserve"> into the way states describe and perceive space weaponization.</w:t>
      </w:r>
      <w:r w:rsidRPr="009B1513">
        <w:t xml:space="preserve"> This de facto </w:t>
      </w:r>
      <w:r w:rsidRPr="009B1513">
        <w:lastRenderedPageBreak/>
        <w:t xml:space="preserve">codification was dramatically demonstrated in 2005 when the US found itself on the short end of a 160-1 UN vote after opposing a non-binding resolution on space weaponization. </w:t>
      </w:r>
      <w:r w:rsidRPr="009B1513">
        <w:rPr>
          <w:rStyle w:val="StyleUnderline"/>
        </w:rPr>
        <w:t>Although states have occasionally pushed the boundaries of these norms, this</w:t>
      </w:r>
      <w:r w:rsidRPr="009B1513">
        <w:t xml:space="preserve"> has typically </w:t>
      </w:r>
      <w:r w:rsidRPr="009B1513">
        <w:rPr>
          <w:rStyle w:val="StyleUnderline"/>
        </w:rPr>
        <w:t>occurred through incremental legal re-interpretation</w:t>
      </w:r>
      <w:r w:rsidRPr="009B1513">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FB3906">
        <w:rPr>
          <w:rStyle w:val="Emphasis"/>
          <w:highlight w:val="cyan"/>
        </w:rPr>
        <w:t>states perceive real costs</w:t>
      </w:r>
      <w:r w:rsidRPr="009B1513">
        <w:rPr>
          <w:rStyle w:val="StyleUnderline"/>
        </w:rPr>
        <w:t xml:space="preserve"> to breaking this normative tradition </w:t>
      </w:r>
      <w:r w:rsidRPr="00FB3906">
        <w:rPr>
          <w:rStyle w:val="StyleUnderline"/>
          <w:highlight w:val="cyan"/>
        </w:rPr>
        <w:t>and</w:t>
      </w:r>
      <w:r w:rsidRPr="009B1513">
        <w:rPr>
          <w:rStyle w:val="StyleUnderline"/>
        </w:rPr>
        <w:t xml:space="preserve"> may even </w:t>
      </w:r>
      <w:r w:rsidRPr="00FB3906">
        <w:rPr>
          <w:rStyle w:val="Emphasis"/>
          <w:highlight w:val="cyan"/>
        </w:rPr>
        <w:t>moderate</w:t>
      </w:r>
      <w:r w:rsidRPr="009B1513">
        <w:rPr>
          <w:rStyle w:val="Emphasis"/>
        </w:rPr>
        <w:t xml:space="preserve"> their </w:t>
      </w:r>
      <w:r w:rsidRPr="00FB3906">
        <w:rPr>
          <w:rStyle w:val="Emphasis"/>
          <w:highlight w:val="cyan"/>
        </w:rPr>
        <w:t>behaviours</w:t>
      </w:r>
      <w:r w:rsidRPr="00FB3906">
        <w:rPr>
          <w:rStyle w:val="StyleUnderline"/>
          <w:highlight w:val="cyan"/>
        </w:rPr>
        <w:t xml:space="preserve"> </w:t>
      </w:r>
      <w:r w:rsidRPr="002C7EAA">
        <w:rPr>
          <w:rStyle w:val="StyleUnderline"/>
        </w:rPr>
        <w:t>accordingly</w:t>
      </w:r>
      <w:r w:rsidRPr="009B1513">
        <w:rPr>
          <w:rStyle w:val="StyleUnderline"/>
        </w:rPr>
        <w:t>.</w:t>
      </w:r>
      <w:r w:rsidRPr="009B1513">
        <w:t xml:space="preserve"> </w:t>
      </w:r>
      <w:r w:rsidRPr="002C7EAA">
        <w:rPr>
          <w:rStyle w:val="StyleUnderline"/>
        </w:rPr>
        <w:t>One</w:t>
      </w:r>
      <w:r w:rsidRPr="002C7EAA">
        <w:t xml:space="preserve"> further </w:t>
      </w:r>
      <w:r w:rsidRPr="002C7EAA">
        <w:rPr>
          <w:rStyle w:val="StyleUnderline"/>
        </w:rPr>
        <w:t>factor</w:t>
      </w:r>
      <w:r w:rsidRPr="002C7EAA">
        <w:t xml:space="preserve"> supporting this norms regime </w:t>
      </w:r>
      <w:r w:rsidRPr="002C7EAA">
        <w:rPr>
          <w:rStyle w:val="StyleUnderline"/>
        </w:rPr>
        <w:t>is</w:t>
      </w:r>
      <w:r w:rsidRPr="002C7EAA">
        <w:t xml:space="preserve"> th</w:t>
      </w:r>
      <w:r w:rsidRPr="009B1513">
        <w:t xml:space="preserve">e </w:t>
      </w:r>
      <w:r w:rsidRPr="00FB3906">
        <w:rPr>
          <w:rStyle w:val="Emphasis"/>
          <w:highlight w:val="cyan"/>
        </w:rPr>
        <w:t>high degree of attributability</w:t>
      </w:r>
      <w:r w:rsidRPr="009B1513">
        <w:rPr>
          <w:rStyle w:val="StyleUnderline"/>
        </w:rPr>
        <w:t xml:space="preserve"> surrounding ASAT weapons.</w:t>
      </w:r>
      <w:r w:rsidRPr="009B1513">
        <w:t xml:space="preserve"> For kinetic ASAT technology, </w:t>
      </w:r>
      <w:r w:rsidRPr="00FB3906">
        <w:rPr>
          <w:rStyle w:val="Emphasis"/>
          <w:highlight w:val="cyan"/>
        </w:rPr>
        <w:t>plausible deniability</w:t>
      </w:r>
      <w:r w:rsidRPr="00FB3906">
        <w:rPr>
          <w:rStyle w:val="StyleUnderline"/>
          <w:highlight w:val="cyan"/>
        </w:rPr>
        <w:t xml:space="preserve"> and </w:t>
      </w:r>
      <w:r w:rsidRPr="00FB3906">
        <w:rPr>
          <w:rStyle w:val="Emphasis"/>
          <w:highlight w:val="cyan"/>
        </w:rPr>
        <w:t>stealth</w:t>
      </w:r>
      <w:r w:rsidRPr="00FB3906">
        <w:rPr>
          <w:rStyle w:val="StyleUnderline"/>
          <w:highlight w:val="cyan"/>
        </w:rPr>
        <w:t xml:space="preserve"> ar</w:t>
      </w:r>
      <w:r w:rsidRPr="009B1513">
        <w:rPr>
          <w:rStyle w:val="StyleUnderline"/>
        </w:rPr>
        <w:t xml:space="preserve">e essentially </w:t>
      </w:r>
      <w:r w:rsidRPr="00FB3906">
        <w:rPr>
          <w:rStyle w:val="Emphasis"/>
          <w:highlight w:val="cyan"/>
        </w:rPr>
        <w:t>impossible</w:t>
      </w:r>
      <w:r w:rsidRPr="009B1513">
        <w:rPr>
          <w:rStyle w:val="StyleUnderline"/>
        </w:rPr>
        <w:t>.</w:t>
      </w:r>
      <w:r w:rsidRPr="009B1513">
        <w:t xml:space="preserve"> The literally explosive act of launching a rocket cannot evade detection and, if used offensively, retaliation. </w:t>
      </w:r>
      <w:r w:rsidRPr="009B1513">
        <w:rPr>
          <w:rStyle w:val="StyleUnderline"/>
        </w:rPr>
        <w:t xml:space="preserve">This imposes </w:t>
      </w:r>
      <w:r w:rsidRPr="009B1513">
        <w:rPr>
          <w:rStyle w:val="Emphasis"/>
        </w:rPr>
        <w:t>high diplomatic costs</w:t>
      </w:r>
      <w:r w:rsidRPr="009B1513">
        <w:rPr>
          <w:rStyle w:val="StyleUnderline"/>
        </w:rPr>
        <w:t xml:space="preserve"> on ASAT usage </w:t>
      </w:r>
      <w:r w:rsidRPr="009B1513">
        <w:t xml:space="preserve">and testing, particularly during peacetime. C. Environmental Interdependence </w:t>
      </w:r>
      <w:r w:rsidRPr="009B1513">
        <w:rPr>
          <w:rStyle w:val="StyleUnderline"/>
        </w:rPr>
        <w:t xml:space="preserve">A third stabilizing force relates to the </w:t>
      </w:r>
      <w:r w:rsidRPr="009B1513">
        <w:rPr>
          <w:rStyle w:val="Emphasis"/>
        </w:rPr>
        <w:t xml:space="preserve">orbital </w:t>
      </w:r>
      <w:r w:rsidRPr="00FB3906">
        <w:rPr>
          <w:rStyle w:val="Emphasis"/>
          <w:highlight w:val="cyan"/>
        </w:rPr>
        <w:t>debris</w:t>
      </w:r>
      <w:r w:rsidRPr="009B1513">
        <w:rPr>
          <w:rStyle w:val="Emphasis"/>
        </w:rPr>
        <w:t xml:space="preserve"> consequences</w:t>
      </w:r>
      <w:r w:rsidRPr="009B1513">
        <w:t xml:space="preserve"> of ASATs. China’s 2007 ASAT demonstration was the largest debris-generating event in history, as the targeted satellite dissipated into thousands of dangerous debris particles [28, p. 4]. </w:t>
      </w:r>
      <w:r w:rsidRPr="009B1513">
        <w:rPr>
          <w:rStyle w:val="StyleUnderline"/>
        </w:rPr>
        <w:t xml:space="preserve">Since debris particles </w:t>
      </w:r>
      <w:r w:rsidRPr="00FB3906">
        <w:rPr>
          <w:rStyle w:val="StyleUnderline"/>
          <w:highlight w:val="cyan"/>
        </w:rPr>
        <w:t>are indiscriminate</w:t>
      </w:r>
      <w:r w:rsidRPr="009B1513">
        <w:rPr>
          <w:rStyle w:val="StyleUnderline"/>
        </w:rPr>
        <w:t xml:space="preserve"> and unpredictable, </w:t>
      </w:r>
      <w:r w:rsidRPr="00FB3906">
        <w:rPr>
          <w:rStyle w:val="StyleUnderline"/>
          <w:highlight w:val="cyan"/>
        </w:rPr>
        <w:t>they</w:t>
      </w:r>
      <w:r w:rsidRPr="009B1513">
        <w:rPr>
          <w:rStyle w:val="StyleUnderline"/>
        </w:rPr>
        <w:t xml:space="preserve"> often </w:t>
      </w:r>
      <w:r w:rsidRPr="00FB3906">
        <w:rPr>
          <w:rStyle w:val="StyleUnderline"/>
          <w:highlight w:val="cyan"/>
        </w:rPr>
        <w:t>threaten the attacker’s own</w:t>
      </w:r>
      <w:r w:rsidRPr="009B1513">
        <w:rPr>
          <w:rStyle w:val="StyleUnderline"/>
        </w:rPr>
        <w:t xml:space="preserve"> space </w:t>
      </w:r>
      <w:r w:rsidRPr="00FB3906">
        <w:rPr>
          <w:rStyle w:val="StyleUnderline"/>
          <w:highlight w:val="cyan"/>
        </w:rPr>
        <w:t>assets</w:t>
      </w:r>
      <w:r w:rsidRPr="009B1513">
        <w:t xml:space="preserve"> [22, p. 420]. This is compounded by Kessler syndrome, a phenomenon whereby orbital debris ‘breeds’ as large pieces of debris collide and disintegrate. As space debris remains in orbit for hundreds of years, the </w:t>
      </w:r>
      <w:r w:rsidRPr="009B1513">
        <w:rPr>
          <w:rStyle w:val="Emphasis"/>
        </w:rPr>
        <w:t>cascade effect</w:t>
      </w:r>
      <w:r w:rsidRPr="009B1513">
        <w:rPr>
          <w:rStyle w:val="StyleUnderline"/>
        </w:rPr>
        <w:t xml:space="preserve"> of an ASAT attack can constrain the attacker’s long-term use of space</w:t>
      </w:r>
      <w:r w:rsidRPr="009B1513">
        <w:t xml:space="preserve"> [29, pp. 295– 296]. Any state with kinetic ASAT capabilities will likely also operate satellites of its own, and they are necessarily exposed to this collateral damage threat.</w:t>
      </w:r>
      <w:r w:rsidRPr="009B1513">
        <w:rPr>
          <w:rStyle w:val="StyleUnderline"/>
        </w:rPr>
        <w:t xml:space="preserve"> Space debris thus acts as a strong strategic deterrent to ASAT usage.</w:t>
      </w:r>
    </w:p>
    <w:p w14:paraId="77F9FD36" w14:textId="77777777" w:rsidR="00CE2A89" w:rsidRPr="009B1513" w:rsidRDefault="00CE2A89" w:rsidP="00CE2A89"/>
    <w:p w14:paraId="05FD8F80" w14:textId="77777777" w:rsidR="009F49FF" w:rsidRDefault="009F49FF" w:rsidP="009F49FF">
      <w:pPr>
        <w:pStyle w:val="Heading4"/>
      </w:pPr>
      <w:r>
        <w:t xml:space="preserve">3] </w:t>
      </w:r>
      <w:r>
        <w:t xml:space="preserve">Space coop doesn’t fix Russia relations </w:t>
      </w:r>
    </w:p>
    <w:p w14:paraId="6B76D2BA" w14:textId="77777777" w:rsidR="009F49FF" w:rsidRDefault="009F49FF" w:rsidP="009F49FF">
      <w:r w:rsidRPr="009F3095">
        <w:rPr>
          <w:rStyle w:val="Style13ptBold"/>
        </w:rPr>
        <w:t>Gehrke, 19</w:t>
      </w:r>
      <w:r>
        <w:t xml:space="preserve"> – F</w:t>
      </w:r>
      <w:r w:rsidRPr="00C22BA4">
        <w:t>oreign affairs reporter for the Washington Examiner</w:t>
      </w:r>
    </w:p>
    <w:p w14:paraId="487F105F" w14:textId="77777777" w:rsidR="009F49FF" w:rsidRPr="009F3095" w:rsidRDefault="009F49FF" w:rsidP="009F49FF">
      <w:r>
        <w:t>Joel Gehrke, “</w:t>
      </w:r>
      <w:r w:rsidRPr="00C22BA4">
        <w:t>‘Top priority': Russia plans for renewed space race."</w:t>
      </w:r>
      <w:r>
        <w:t xml:space="preserve"> The Washington Examiner. January 10, 2019. </w:t>
      </w:r>
    </w:p>
    <w:p w14:paraId="4DA3EE71" w14:textId="77777777" w:rsidR="009F49FF" w:rsidRDefault="009F49FF" w:rsidP="009F49FF">
      <w:hyperlink r:id="rId16" w:history="1">
        <w:r w:rsidRPr="00CE6DAF">
          <w:rPr>
            <w:rStyle w:val="Hyperlink"/>
          </w:rPr>
          <w:t>https://www.washingtonexaminer.com/policy/defense-national-security/top-priority-russia-plans-for-renewed-space-race</w:t>
        </w:r>
      </w:hyperlink>
    </w:p>
    <w:p w14:paraId="24FF4E67" w14:textId="77777777" w:rsidR="009F49FF" w:rsidRPr="00C22BA4" w:rsidRDefault="009F49FF" w:rsidP="009F49FF"/>
    <w:p w14:paraId="716F87BA" w14:textId="77777777" w:rsidR="009F49FF" w:rsidRPr="005E5D53" w:rsidRDefault="009F49FF" w:rsidP="009F49FF">
      <w:r w:rsidRPr="00391A59">
        <w:rPr>
          <w:rStyle w:val="StyleUnderline"/>
          <w:highlight w:val="cyan"/>
        </w:rPr>
        <w:t>Russia is gearing up for</w:t>
      </w:r>
      <w:r w:rsidRPr="005E5D53">
        <w:t xml:space="preserve"> an era of </w:t>
      </w:r>
      <w:r w:rsidRPr="00391A59">
        <w:rPr>
          <w:rStyle w:val="Emphasis"/>
          <w:highlight w:val="cyan"/>
        </w:rPr>
        <w:t>renewed competition in space</w:t>
      </w:r>
      <w:r w:rsidRPr="005E5D53">
        <w:t xml:space="preserve">, </w:t>
      </w:r>
      <w:r w:rsidRPr="005E5D53">
        <w:rPr>
          <w:rStyle w:val="StyleUnderline"/>
        </w:rPr>
        <w:t>a top Moscow official said</w:t>
      </w:r>
      <w:r w:rsidRPr="005E5D53">
        <w:t xml:space="preserve"> Thursday, </w:t>
      </w:r>
      <w:r w:rsidRPr="009F3095">
        <w:rPr>
          <w:rStyle w:val="Emphasis"/>
        </w:rPr>
        <w:t>following years of cooperation</w:t>
      </w:r>
      <w:r w:rsidRPr="005E5D53">
        <w:rPr>
          <w:rStyle w:val="StyleUnderline"/>
        </w:rPr>
        <w:t xml:space="preserve"> with the U</w:t>
      </w:r>
      <w:r w:rsidRPr="005E5D53">
        <w:t xml:space="preserve">nited </w:t>
      </w:r>
      <w:r w:rsidRPr="005E5D53">
        <w:rPr>
          <w:rStyle w:val="StyleUnderline"/>
        </w:rPr>
        <w:t>S</w:t>
      </w:r>
      <w:r w:rsidRPr="005E5D53">
        <w:t>tates.</w:t>
      </w:r>
    </w:p>
    <w:p w14:paraId="5EB6E141" w14:textId="77777777" w:rsidR="009F49FF" w:rsidRPr="009F3095" w:rsidRDefault="009F49FF" w:rsidP="009F49FF">
      <w:pPr>
        <w:rPr>
          <w:rStyle w:val="Emphasis"/>
        </w:rPr>
      </w:pPr>
      <w:r w:rsidRPr="005E5D53">
        <w:t>"</w:t>
      </w:r>
      <w:r w:rsidRPr="009F3095">
        <w:rPr>
          <w:rStyle w:val="StyleUnderline"/>
        </w:rPr>
        <w:t xml:space="preserve">This is </w:t>
      </w:r>
      <w:r w:rsidRPr="00391A59">
        <w:rPr>
          <w:rStyle w:val="StyleUnderline"/>
          <w:highlight w:val="cyan"/>
        </w:rPr>
        <w:t>our top priority today</w:t>
      </w:r>
      <w:r w:rsidRPr="00391A59">
        <w:rPr>
          <w:highlight w:val="cyan"/>
        </w:rPr>
        <w:t>,”</w:t>
      </w:r>
      <w:r w:rsidRPr="005E5D53">
        <w:t xml:space="preserve"> Roscosmos director-general Dmitry </w:t>
      </w:r>
      <w:r w:rsidRPr="00391A59">
        <w:rPr>
          <w:rStyle w:val="StyleUnderline"/>
          <w:highlight w:val="cyan"/>
        </w:rPr>
        <w:t>Rogozin </w:t>
      </w:r>
      <w:hyperlink r:id="rId17" w:tgtFrame="_blank" w:history="1">
        <w:r w:rsidRPr="00391A59">
          <w:rPr>
            <w:rStyle w:val="StyleUnderline"/>
            <w:highlight w:val="cyan"/>
          </w:rPr>
          <w:t>said in an interview</w:t>
        </w:r>
      </w:hyperlink>
      <w:r w:rsidRPr="005E5D53">
        <w:t xml:space="preserve">with state-run media. “We will enshrine this in a new strategy, which we will adopt later this year, that </w:t>
      </w:r>
      <w:r w:rsidRPr="00391A59">
        <w:rPr>
          <w:rStyle w:val="StyleUnderline"/>
          <w:highlight w:val="cyan"/>
        </w:rPr>
        <w:t>is</w:t>
      </w:r>
      <w:r w:rsidRPr="00391A59">
        <w:rPr>
          <w:highlight w:val="cyan"/>
        </w:rPr>
        <w:t xml:space="preserve">, </w:t>
      </w:r>
      <w:r w:rsidRPr="00391A59">
        <w:rPr>
          <w:rStyle w:val="Emphasis"/>
          <w:highlight w:val="cyan"/>
        </w:rPr>
        <w:t>to regain Russia’s leadership</w:t>
      </w:r>
      <w:r w:rsidRPr="009F3095">
        <w:rPr>
          <w:rStyle w:val="Emphasis"/>
        </w:rPr>
        <w:t xml:space="preserve"> in space, pure and simple.”</w:t>
      </w:r>
    </w:p>
    <w:p w14:paraId="28EC7007" w14:textId="77777777" w:rsidR="009F49FF" w:rsidRPr="005E5D53" w:rsidRDefault="009F49FF" w:rsidP="009F49FF">
      <w:r w:rsidRPr="005E5D53">
        <w:t xml:space="preserve">Space cooperation has been a bright spot for U.S.-Russia policy since the end of the Cold War, even through the recent decline in diplomatic relations. </w:t>
      </w:r>
      <w:r w:rsidRPr="00391A59">
        <w:rPr>
          <w:rStyle w:val="StyleUnderline"/>
          <w:highlight w:val="cyan"/>
        </w:rPr>
        <w:t>Rogozin</w:t>
      </w:r>
      <w:r w:rsidRPr="005E5D53">
        <w:t xml:space="preserve">, echoing a top White House adviser’s comments to the Washington Examiner this year, </w:t>
      </w:r>
      <w:r w:rsidRPr="00391A59">
        <w:rPr>
          <w:rStyle w:val="StyleUnderline"/>
          <w:highlight w:val="cyan"/>
        </w:rPr>
        <w:t>repudiated</w:t>
      </w:r>
      <w:r w:rsidRPr="009F3095">
        <w:rPr>
          <w:rStyle w:val="StyleUnderline"/>
        </w:rPr>
        <w:t xml:space="preserve"> the idea </w:t>
      </w:r>
      <w:r w:rsidRPr="00391A59">
        <w:rPr>
          <w:rStyle w:val="StyleUnderline"/>
          <w:highlight w:val="cyan"/>
        </w:rPr>
        <w:t>that "space is beyond politics</w:t>
      </w:r>
      <w:r w:rsidRPr="009F3095">
        <w:rPr>
          <w:rStyle w:val="StyleUnderline"/>
        </w:rPr>
        <w:t>” and blamed U.S. policymakers for compromising the relationship</w:t>
      </w:r>
      <w:r w:rsidRPr="005E5D53">
        <w:t>.</w:t>
      </w:r>
    </w:p>
    <w:p w14:paraId="11928839" w14:textId="77777777" w:rsidR="009F49FF" w:rsidRPr="005E5D53" w:rsidRDefault="009F49FF" w:rsidP="009F49FF">
      <w:r w:rsidRPr="005E5D53">
        <w:t xml:space="preserve">"I think </w:t>
      </w:r>
      <w:r w:rsidRPr="00391A59">
        <w:t xml:space="preserve">that </w:t>
      </w:r>
      <w:r w:rsidRPr="00391A59">
        <w:rPr>
          <w:rStyle w:val="Emphasis"/>
        </w:rPr>
        <w:t>America is actually engulfed by its second civil war</w:t>
      </w:r>
      <w:r w:rsidRPr="009F3095">
        <w:rPr>
          <w:rStyle w:val="Emphasis"/>
        </w:rPr>
        <w:t xml:space="preserve"> now," Rogozin</w:t>
      </w:r>
      <w:r w:rsidRPr="005E5D53">
        <w:t xml:space="preserve">, who has been sanctioned by the U.S. and the European Union, just days after NASA </w:t>
      </w:r>
      <w:r w:rsidRPr="009F3095">
        <w:rPr>
          <w:rStyle w:val="Emphasis"/>
        </w:rPr>
        <w:t>announced</w:t>
      </w:r>
      <w:r w:rsidRPr="005E5D53">
        <w:t xml:space="preserve"> that his impending visit to the Texas would be postponed. "This is complete international lawlessness, and I absolutely don’t care about those motives which guided people in the Obama administration or the current Senate.”</w:t>
      </w:r>
    </w:p>
    <w:p w14:paraId="3D80B7B7" w14:textId="77777777" w:rsidR="009F49FF" w:rsidRPr="005E5D53" w:rsidRDefault="009F49FF" w:rsidP="009F49FF">
      <w:r w:rsidRPr="009F3095">
        <w:rPr>
          <w:rStyle w:val="StyleUnderline"/>
        </w:rPr>
        <w:t>Russia</w:t>
      </w:r>
      <w:r w:rsidRPr="005E5D53">
        <w:t xml:space="preserve"> has </w:t>
      </w:r>
      <w:r w:rsidRPr="009F3095">
        <w:rPr>
          <w:rStyle w:val="StyleUnderline"/>
        </w:rPr>
        <w:t>denied invading Ukraine, annexing Crimea, and interfering with the 2016 U.S. presidential elections</w:t>
      </w:r>
      <w:r w:rsidRPr="005E5D53">
        <w:t xml:space="preserve"> — behavior that American lawmakers cited when mandating a new round of sanctions on the former Cold War adversary in 2017. Those sanctions did not interfere with space-related cooperation; hundreds of Americans work in Russia to support the International Space Station, and U.S. astronauts rely on Russian rockets to reach the ISS.</w:t>
      </w:r>
    </w:p>
    <w:p w14:paraId="0E14CC7D" w14:textId="77777777" w:rsidR="009F49FF" w:rsidRPr="009F3095" w:rsidRDefault="009F49FF" w:rsidP="009F49FF">
      <w:pPr>
        <w:rPr>
          <w:rStyle w:val="Emphasis"/>
        </w:rPr>
      </w:pPr>
      <w:r w:rsidRPr="005E5D53">
        <w:t xml:space="preserve">Still, </w:t>
      </w:r>
      <w:r w:rsidRPr="00391A59">
        <w:rPr>
          <w:rStyle w:val="StyleUnderline"/>
          <w:highlight w:val="cyan"/>
        </w:rPr>
        <w:t>Russia</w:t>
      </w:r>
      <w:r w:rsidRPr="005E5D53">
        <w:t xml:space="preserve"> has </w:t>
      </w:r>
      <w:r w:rsidRPr="00391A59">
        <w:rPr>
          <w:rStyle w:val="StyleUnderline"/>
          <w:highlight w:val="cyan"/>
        </w:rPr>
        <w:t>developed weaponry that</w:t>
      </w:r>
      <w:r w:rsidRPr="009F3095">
        <w:rPr>
          <w:rStyle w:val="StyleUnderline"/>
        </w:rPr>
        <w:t xml:space="preserve"> could </w:t>
      </w:r>
      <w:r w:rsidRPr="00391A59">
        <w:rPr>
          <w:rStyle w:val="StyleUnderline"/>
          <w:highlight w:val="cyan"/>
        </w:rPr>
        <w:t>threaten U.S. space capabilities</w:t>
      </w:r>
      <w:r w:rsidRPr="005E5D53">
        <w:t xml:space="preserve">, according to American officials — </w:t>
      </w:r>
      <w:r w:rsidRPr="00391A59">
        <w:rPr>
          <w:rStyle w:val="Emphasis"/>
          <w:highlight w:val="cyan"/>
        </w:rPr>
        <w:t>a</w:t>
      </w:r>
      <w:r w:rsidRPr="009F3095">
        <w:rPr>
          <w:rStyle w:val="Emphasis"/>
        </w:rPr>
        <w:t xml:space="preserve"> </w:t>
      </w:r>
      <w:r w:rsidRPr="00391A59">
        <w:rPr>
          <w:rStyle w:val="Emphasis"/>
          <w:highlight w:val="cyan"/>
        </w:rPr>
        <w:t>thorny matter</w:t>
      </w:r>
      <w:r w:rsidRPr="009F3095">
        <w:rPr>
          <w:rStyle w:val="Emphasis"/>
        </w:rPr>
        <w:t xml:space="preserve"> than </w:t>
      </w:r>
      <w:r w:rsidRPr="00391A59">
        <w:rPr>
          <w:rStyle w:val="Emphasis"/>
          <w:highlight w:val="cyan"/>
        </w:rPr>
        <w:t>arms control</w:t>
      </w:r>
      <w:r w:rsidRPr="009F3095">
        <w:rPr>
          <w:rStyle w:val="Emphasis"/>
        </w:rPr>
        <w:t xml:space="preserve"> negotiators have </w:t>
      </w:r>
      <w:r w:rsidRPr="00391A59">
        <w:rPr>
          <w:rStyle w:val="Emphasis"/>
          <w:highlight w:val="cyan"/>
        </w:rPr>
        <w:t>failed to resolve</w:t>
      </w:r>
      <w:r w:rsidRPr="009F3095">
        <w:rPr>
          <w:rStyle w:val="Emphasis"/>
        </w:rPr>
        <w:t>.</w:t>
      </w:r>
    </w:p>
    <w:p w14:paraId="4EF58531" w14:textId="77777777" w:rsidR="009F49FF" w:rsidRPr="005E5D53" w:rsidRDefault="009F49FF" w:rsidP="009F49FF">
      <w:r w:rsidRPr="005E5D53">
        <w:t>“</w:t>
      </w:r>
      <w:r w:rsidRPr="009F3095">
        <w:rPr>
          <w:rStyle w:val="StyleUnderline"/>
        </w:rPr>
        <w:t>There is not a good definition as to what a weapon is or how would you know it if you see it</w:t>
      </w:r>
      <w:r w:rsidRPr="005E5D53">
        <w:t>,” Scott Pace, the executive director of the National Space Council, </w:t>
      </w:r>
      <w:hyperlink r:id="rId18" w:tgtFrame="_blank" w:history="1">
        <w:r w:rsidRPr="005E5D53">
          <w:rPr>
            <w:rStyle w:val="Hyperlink"/>
          </w:rPr>
          <w:t>told the Washington Examiner</w:t>
        </w:r>
      </w:hyperlink>
      <w:r w:rsidRPr="005E5D53">
        <w:t xml:space="preserve"> last year.</w:t>
      </w:r>
    </w:p>
    <w:p w14:paraId="3C0381F7" w14:textId="77777777" w:rsidR="009F49FF" w:rsidRPr="005E5D53" w:rsidRDefault="009F49FF" w:rsidP="009F49FF">
      <w:r w:rsidRPr="005E5D53">
        <w:t xml:space="preserve">Pace acknowledged that </w:t>
      </w:r>
      <w:r w:rsidRPr="00391A59">
        <w:rPr>
          <w:rStyle w:val="StyleUnderline"/>
          <w:highlight w:val="cyan"/>
        </w:rPr>
        <w:t>U.S.-Russia tensions</w:t>
      </w:r>
      <w:r w:rsidRPr="009F3095">
        <w:rPr>
          <w:rStyle w:val="StyleUnderline"/>
        </w:rPr>
        <w:t xml:space="preserve"> might </w:t>
      </w:r>
      <w:r w:rsidRPr="00391A59">
        <w:rPr>
          <w:rStyle w:val="StyleUnderline"/>
          <w:highlight w:val="cyan"/>
        </w:rPr>
        <w:t>undermine</w:t>
      </w:r>
      <w:r w:rsidRPr="009F3095">
        <w:rPr>
          <w:rStyle w:val="StyleUnderline"/>
        </w:rPr>
        <w:t xml:space="preserve"> ISS </w:t>
      </w:r>
      <w:r w:rsidRPr="00391A59">
        <w:rPr>
          <w:rStyle w:val="StyleUnderline"/>
          <w:highlight w:val="cyan"/>
        </w:rPr>
        <w:t>coop</w:t>
      </w:r>
      <w:r w:rsidRPr="009F3095">
        <w:rPr>
          <w:rStyle w:val="StyleUnderline"/>
        </w:rPr>
        <w:t>eration.</w:t>
      </w:r>
      <w:r w:rsidRPr="005E5D53">
        <w:t xml:space="preserve"> “This is the thing that space people don't always want to understand: that </w:t>
      </w:r>
      <w:r w:rsidRPr="00391A59">
        <w:rPr>
          <w:rStyle w:val="Emphasis"/>
          <w:highlight w:val="cyan"/>
        </w:rPr>
        <w:t xml:space="preserve">we </w:t>
      </w:r>
      <w:r w:rsidRPr="00391A59">
        <w:rPr>
          <w:rStyle w:val="Emphasis"/>
          <w:highlight w:val="cyan"/>
        </w:rPr>
        <w:lastRenderedPageBreak/>
        <w:t>cooperate</w:t>
      </w:r>
      <w:r w:rsidRPr="009F3095">
        <w:rPr>
          <w:rStyle w:val="Emphasis"/>
        </w:rPr>
        <w:t xml:space="preserve"> in space </w:t>
      </w:r>
      <w:r w:rsidRPr="00391A59">
        <w:rPr>
          <w:rStyle w:val="Emphasis"/>
          <w:highlight w:val="cyan"/>
        </w:rPr>
        <w:t xml:space="preserve">after we've decided it's in our interest </w:t>
      </w:r>
      <w:r w:rsidRPr="00391A59">
        <w:rPr>
          <w:rStyle w:val="Emphasis"/>
        </w:rPr>
        <w:t xml:space="preserve">to do so </w:t>
      </w:r>
      <w:r w:rsidRPr="00391A59">
        <w:rPr>
          <w:rStyle w:val="Emphasis"/>
          <w:highlight w:val="cyan"/>
        </w:rPr>
        <w:t>from the</w:t>
      </w:r>
      <w:r w:rsidRPr="009F3095">
        <w:rPr>
          <w:rStyle w:val="Emphasis"/>
        </w:rPr>
        <w:t xml:space="preserve"> </w:t>
      </w:r>
      <w:r w:rsidRPr="00391A59">
        <w:rPr>
          <w:rStyle w:val="Emphasis"/>
          <w:highlight w:val="cyan"/>
        </w:rPr>
        <w:t>ground</w:t>
      </w:r>
      <w:r w:rsidRPr="005E5D53">
        <w:t>,” he said.</w:t>
      </w:r>
    </w:p>
    <w:p w14:paraId="6D9DC069" w14:textId="77777777" w:rsidR="009F49FF" w:rsidRPr="00F51D8A" w:rsidRDefault="009F49FF" w:rsidP="009F49FF"/>
    <w:p w14:paraId="57EB7A9F" w14:textId="77777777" w:rsidR="009F49FF" w:rsidRPr="00757A3A" w:rsidRDefault="009F49FF" w:rsidP="009F49FF"/>
    <w:p w14:paraId="5088FF20" w14:textId="7FCC16FA" w:rsidR="00AA3DFF" w:rsidRDefault="00AA3DFF" w:rsidP="00AA3DFF"/>
    <w:p w14:paraId="43187420" w14:textId="77777777" w:rsidR="009F49FF" w:rsidRPr="00166BFE" w:rsidRDefault="009F49FF" w:rsidP="00AA3DFF"/>
    <w:p w14:paraId="2D178B71" w14:textId="00BADBDD" w:rsidR="00AA3DFF" w:rsidRPr="00AA3DFF" w:rsidRDefault="00AA3DFF" w:rsidP="00AA3DFF">
      <w:pPr>
        <w:pStyle w:val="Heading3"/>
      </w:pPr>
      <w:r>
        <w:lastRenderedPageBreak/>
        <w:t>Solvency</w:t>
      </w:r>
    </w:p>
    <w:p w14:paraId="2C4BFF13" w14:textId="77777777" w:rsidR="001D4275" w:rsidRPr="00CF6D80" w:rsidRDefault="001D4275" w:rsidP="001D4275">
      <w:pPr>
        <w:pStyle w:val="Heading4"/>
      </w:pPr>
      <w:r>
        <w:t>PTD isn’t sufficient to solve – only the CP provides a new property rights regime that your author thinks is necessary</w:t>
      </w:r>
    </w:p>
    <w:p w14:paraId="7A854ACC" w14:textId="77777777" w:rsidR="001D4275" w:rsidRPr="006C41B6" w:rsidRDefault="001D4275" w:rsidP="001D4275">
      <w:pPr>
        <w:rPr>
          <w:sz w:val="18"/>
          <w:szCs w:val="18"/>
        </w:rPr>
      </w:pPr>
      <w:r>
        <w:rPr>
          <w:rStyle w:val="Style13ptBold"/>
        </w:rPr>
        <w:t xml:space="preserve">1AC </w:t>
      </w: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r>
        <w:rPr>
          <w:sz w:val="18"/>
          <w:szCs w:val="18"/>
        </w:rPr>
        <w:t xml:space="preserve"> // recut MNHS NL</w:t>
      </w:r>
    </w:p>
    <w:p w14:paraId="66937E93" w14:textId="77777777" w:rsidR="001D4275" w:rsidRPr="00A86525" w:rsidRDefault="001D4275" w:rsidP="001D4275">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w:t>
      </w:r>
      <w:r w:rsidRPr="00B107F6">
        <w:rPr>
          <w:highlight w:val="cyan"/>
        </w:rPr>
        <w:t xml:space="preserve">The </w:t>
      </w:r>
      <w:r w:rsidRPr="00B107F6">
        <w:rPr>
          <w:highlight w:val="cyan"/>
          <w:u w:val="single"/>
        </w:rPr>
        <w:t>doctrine</w:t>
      </w:r>
      <w:r w:rsidRPr="00B107F6">
        <w:rPr>
          <w:highlight w:val="cyan"/>
        </w:rPr>
        <w:t xml:space="preserve"> also appears to be </w:t>
      </w:r>
      <w:r w:rsidRPr="00B107F6">
        <w:rPr>
          <w:highlight w:val="cyan"/>
          <w:u w:val="single"/>
        </w:rPr>
        <w:t>infinitely malleable</w:t>
      </w:r>
      <w:r w:rsidRPr="00B107F6">
        <w:t xml:space="preserve">. </w:t>
      </w:r>
      <w:r w:rsidRPr="00B57841">
        <w:rPr>
          <w:sz w:val="14"/>
        </w:rPr>
        <w:t xml:space="preserve">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 xml:space="preserve">to protect </w:t>
      </w:r>
      <w:r w:rsidRPr="00090F75">
        <w:rPr>
          <w:rStyle w:val="Emphasis"/>
          <w:highlight w:val="green"/>
        </w:rPr>
        <w:lastRenderedPageBreak/>
        <w:t>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w:t>
      </w:r>
      <w:r w:rsidRPr="00B107F6">
        <w:rPr>
          <w:highlight w:val="cyan"/>
        </w:rPr>
        <w:t xml:space="preserve">the </w:t>
      </w:r>
      <w:r w:rsidRPr="00B107F6">
        <w:rPr>
          <w:rStyle w:val="Emphasis"/>
          <w:highlight w:val="cyan"/>
        </w:rPr>
        <w:t>PTD</w:t>
      </w:r>
      <w:r w:rsidRPr="00B107F6">
        <w:t xml:space="preserve"> </w:t>
      </w:r>
      <w:r w:rsidRPr="00B107F6">
        <w:rPr>
          <w:highlight w:val="cyan"/>
        </w:rPr>
        <w:t xml:space="preserve">seems the </w:t>
      </w:r>
      <w:r w:rsidRPr="00B107F6">
        <w:rPr>
          <w:rStyle w:val="Emphasis"/>
          <w:highlight w:val="cyan"/>
          <w:bdr w:val="single" w:sz="18" w:space="0" w:color="auto"/>
        </w:rPr>
        <w:t xml:space="preserve">most suited to keep order </w:t>
      </w:r>
      <w:r w:rsidRPr="00B107F6">
        <w:rPr>
          <w:rStyle w:val="Emphasis"/>
          <w:highlight w:val="green"/>
          <w:bdr w:val="single" w:sz="18" w:space="0" w:color="auto"/>
        </w:rPr>
        <w:t>in space</w:t>
      </w:r>
      <w:r w:rsidRPr="00B107F6">
        <w:t xml:space="preserve"> </w:t>
      </w:r>
      <w:r w:rsidRPr="00B107F6">
        <w:rPr>
          <w:highlight w:val="cyan"/>
        </w:rPr>
        <w:t>until a regulatory regime is imposed</w:t>
      </w:r>
      <w:r w:rsidRPr="00B107F6">
        <w:t xml:space="preserve">. However, </w:t>
      </w:r>
      <w:r w:rsidRPr="00B107F6">
        <w:rPr>
          <w:highlight w:val="cyan"/>
        </w:rPr>
        <w:t>the doctrine provides no incentives for development</w:t>
      </w:r>
      <w:r w:rsidRPr="00B107F6">
        <w:t xml:space="preserve"> of trust resources; rather</w:t>
      </w:r>
      <w:r w:rsidRPr="00B107F6">
        <w:rPr>
          <w:highlight w:val="cyan"/>
        </w:rPr>
        <w:t>, it might be used to limit</w:t>
      </w:r>
      <w:r w:rsidRPr="00B107F6">
        <w:t xml:space="preserve"> or curtail that </w:t>
      </w:r>
      <w:r w:rsidRPr="00B107F6">
        <w:rPr>
          <w:highlight w:val="cyan"/>
        </w:rPr>
        <w:t>development, making it</w:t>
      </w:r>
      <w:r w:rsidRPr="00B107F6">
        <w:t xml:space="preserve"> an imperfect, perhaps even </w:t>
      </w:r>
      <w:r w:rsidRPr="00B107F6">
        <w:rPr>
          <w:highlight w:val="cyan"/>
        </w:rPr>
        <w:t>counter-productive</w:t>
      </w:r>
      <w:r w:rsidRPr="00B107F6">
        <w:t xml:space="preserve"> solution by itself to the extent that such development might be beneficial</w:t>
      </w:r>
      <w:r w:rsidRPr="00B57841">
        <w:rPr>
          <w:sz w:val="14"/>
          <w:szCs w:val="16"/>
        </w:rPr>
        <w:t xml:space="preserve">.533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w:t>
      </w:r>
      <w:r w:rsidRPr="00703643">
        <w:t xml:space="preserve">But, </w:t>
      </w:r>
      <w:r w:rsidRPr="00703643">
        <w:rPr>
          <w:highlight w:val="cyan"/>
        </w:rPr>
        <w:t xml:space="preserve">the </w:t>
      </w:r>
      <w:r w:rsidRPr="00703643">
        <w:rPr>
          <w:highlight w:val="cyan"/>
          <w:u w:val="single"/>
        </w:rPr>
        <w:t>legal framework</w:t>
      </w:r>
      <w:r w:rsidRPr="00703643">
        <w:rPr>
          <w:u w:val="single"/>
        </w:rPr>
        <w:t xml:space="preserve"> </w:t>
      </w:r>
      <w:r w:rsidRPr="00703643">
        <w:rPr>
          <w:highlight w:val="cyan"/>
          <w:u w:val="single"/>
        </w:rPr>
        <w:t>for</w:t>
      </w:r>
      <w:r w:rsidRPr="00703643">
        <w:rPr>
          <w:u w:val="single"/>
        </w:rPr>
        <w:t xml:space="preserve"> managing these </w:t>
      </w:r>
      <w:r w:rsidRPr="00703643">
        <w:rPr>
          <w:highlight w:val="cyan"/>
          <w:u w:val="single"/>
        </w:rPr>
        <w:t>initiatives is almost nonexistent</w:t>
      </w:r>
      <w:r w:rsidRPr="00703643">
        <w: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r w:rsidRPr="00703643">
        <w:rPr>
          <w:highlight w:val="cyan"/>
        </w:rPr>
        <w:t>. In the absence of regulation</w:t>
      </w:r>
      <w:r w:rsidRPr="00703643">
        <w:t xml:space="preserve">, much of the </w:t>
      </w:r>
      <w:r w:rsidRPr="00703643">
        <w:rPr>
          <w:highlight w:val="cyan"/>
        </w:rPr>
        <w:t>current debate centers on what</w:t>
      </w:r>
      <w:r w:rsidRPr="00703643">
        <w:t xml:space="preserve"> </w:t>
      </w:r>
      <w:r w:rsidRPr="00703643">
        <w:rPr>
          <w:highlight w:val="cyan"/>
        </w:rPr>
        <w:t>property regime should be applied</w:t>
      </w:r>
      <w:r w:rsidRPr="00703643">
        <w:t xml:space="preserve"> in outer </w:t>
      </w:r>
      <w:r w:rsidRPr="00703643">
        <w:lastRenderedPageBreak/>
        <w:t>space.</w:t>
      </w:r>
      <w:r w:rsidRPr="00B57841">
        <w:rPr>
          <w:sz w:val="14"/>
          <w:szCs w:val="16"/>
        </w:rPr>
        <w:t xml:space="preserv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436BC104" w14:textId="77777777" w:rsidR="001D4275" w:rsidRPr="00080B0A" w:rsidRDefault="001D4275" w:rsidP="001D4275"/>
    <w:p w14:paraId="59D8495A" w14:textId="77777777" w:rsidR="00A9111E" w:rsidRPr="004C7DA5" w:rsidRDefault="00A9111E" w:rsidP="00A9111E">
      <w:pPr>
        <w:pStyle w:val="Heading4"/>
      </w:pPr>
      <w:r>
        <w:t xml:space="preserve">incentivizes cheating, &amp; causes commercial defection </w:t>
      </w:r>
    </w:p>
    <w:p w14:paraId="5982E367" w14:textId="77777777" w:rsidR="00A9111E" w:rsidRDefault="00A9111E" w:rsidP="00A9111E">
      <w:r>
        <w:rPr>
          <w:rStyle w:val="Style13ptBold"/>
        </w:rPr>
        <w:t>Hitchens 19</w:t>
      </w:r>
      <w:r w:rsidRPr="00236C3B">
        <w:t xml:space="preserve"> </w:t>
      </w:r>
      <w:r w:rsidRPr="00BE7E96">
        <w:t xml:space="preserve">– </w:t>
      </w:r>
      <w:r>
        <w:t>Senior Research Scholar at the Center for International and Security Studies</w:t>
      </w:r>
    </w:p>
    <w:p w14:paraId="0D5ABADE" w14:textId="77777777" w:rsidR="00A9111E" w:rsidRDefault="00A9111E" w:rsidP="00A9111E">
      <w:pPr>
        <w:rPr>
          <w:rStyle w:val="Hyperlink"/>
        </w:rPr>
      </w:pPr>
      <w:r w:rsidRPr="00BE7E96">
        <w:t>Theresa Hitchens,</w:t>
      </w:r>
      <w:r>
        <w:t xml:space="preserve"> </w:t>
      </w:r>
      <w:r w:rsidRPr="00BE7E96">
        <w:t xml:space="preserve">“Space traffic management: U.S. military considerations for the future,” Journal of Space Safety Engineering, Volume 6, Issue 2, Pages 108-112, </w:t>
      </w:r>
      <w:r w:rsidRPr="00262F34">
        <w:t>June 2019,</w:t>
      </w:r>
      <w:r>
        <w:t xml:space="preserve"> </w:t>
      </w:r>
      <w:hyperlink r:id="rId19" w:history="1">
        <w:r w:rsidRPr="00BE7E96">
          <w:rPr>
            <w:rStyle w:val="Hyperlink"/>
          </w:rPr>
          <w:t>https://www.sciencedirect.com/science/article/abs/pii/S2468896719300291</w:t>
        </w:r>
      </w:hyperlink>
    </w:p>
    <w:p w14:paraId="6CBF7EF5" w14:textId="77777777" w:rsidR="00A9111E" w:rsidRPr="001B742E" w:rsidRDefault="00A9111E" w:rsidP="00A9111E">
      <w:pPr>
        <w:rPr>
          <w:rStyle w:val="Hyperlink"/>
          <w:sz w:val="16"/>
          <w:szCs w:val="16"/>
        </w:rPr>
      </w:pPr>
      <w:r w:rsidRPr="001B742E">
        <w:rPr>
          <w:rStyle w:val="Hyperlink"/>
          <w:sz w:val="16"/>
          <w:szCs w:val="16"/>
        </w:rPr>
        <w:t>--no guidelines yet on best practices – international regime would set the floor too low and allow easy noncompliance</w:t>
      </w:r>
    </w:p>
    <w:p w14:paraId="09767292" w14:textId="77777777" w:rsidR="00A9111E" w:rsidRPr="001B742E" w:rsidRDefault="00A9111E" w:rsidP="00A9111E">
      <w:pPr>
        <w:rPr>
          <w:rStyle w:val="Hyperlink"/>
          <w:sz w:val="16"/>
          <w:szCs w:val="16"/>
        </w:rPr>
      </w:pPr>
      <w:r w:rsidRPr="001B742E">
        <w:rPr>
          <w:rStyle w:val="Hyperlink"/>
          <w:sz w:val="16"/>
          <w:szCs w:val="16"/>
        </w:rPr>
        <w:t>--causes flags of convenience – countries would race to the bottom to enforce stm regime, and companies would go to country doing worst job implementing commitments</w:t>
      </w:r>
    </w:p>
    <w:p w14:paraId="2015FE5E" w14:textId="77777777" w:rsidR="00A9111E" w:rsidRPr="001B742E" w:rsidRDefault="00A9111E" w:rsidP="00A9111E">
      <w:pPr>
        <w:rPr>
          <w:rStyle w:val="Hyperlink"/>
          <w:sz w:val="16"/>
          <w:szCs w:val="16"/>
        </w:rPr>
      </w:pPr>
      <w:r w:rsidRPr="001B742E">
        <w:rPr>
          <w:rStyle w:val="Hyperlink"/>
          <w:sz w:val="16"/>
          <w:szCs w:val="16"/>
        </w:rPr>
        <w:t>--instead, figuring out WHAT the best practices are first is key</w:t>
      </w:r>
    </w:p>
    <w:p w14:paraId="06CC1FE3" w14:textId="77777777" w:rsidR="00A9111E" w:rsidRPr="003422DE" w:rsidRDefault="00A9111E" w:rsidP="00A9111E"/>
    <w:p w14:paraId="5FF002BB" w14:textId="77777777" w:rsidR="00A9111E" w:rsidRPr="003422DE" w:rsidRDefault="00A9111E" w:rsidP="00A9111E">
      <w:r w:rsidRPr="003422DE">
        <w:t xml:space="preserve">Further, </w:t>
      </w:r>
      <w:r w:rsidRPr="003422DE">
        <w:rPr>
          <w:rStyle w:val="StyleUnderline"/>
        </w:rPr>
        <w:t xml:space="preserve">the </w:t>
      </w:r>
      <w:r w:rsidRPr="001B742E">
        <w:rPr>
          <w:rStyle w:val="StyleUnderline"/>
        </w:rPr>
        <w:t>Trump</w:t>
      </w:r>
      <w:r w:rsidRPr="003422DE">
        <w:rPr>
          <w:rStyle w:val="StyleUnderline"/>
        </w:rPr>
        <w:t xml:space="preserve"> administration has </w:t>
      </w:r>
      <w:r w:rsidRPr="001B742E">
        <w:rPr>
          <w:rStyle w:val="Emphasis"/>
        </w:rPr>
        <w:t>backed away from international efforts</w:t>
      </w:r>
      <w:r w:rsidRPr="003422DE">
        <w:rPr>
          <w:rStyle w:val="StyleUnderline"/>
        </w:rPr>
        <w:t xml:space="preserve"> to develop best practices for space operations</w:t>
      </w:r>
      <w:r w:rsidRPr="003422DE">
        <w:t xml:space="preserve"> under the auspices of the United </w:t>
      </w:r>
      <w:r w:rsidRPr="003422DE">
        <w:lastRenderedPageBreak/>
        <w:t xml:space="preserve">Nations at the Committee for the Peaceful Uses of Outer Space (COPUOS). </w:t>
      </w:r>
      <w:r w:rsidRPr="003422DE">
        <w:rPr>
          <w:rStyle w:val="StyleUnderline"/>
        </w:rPr>
        <w:t>According to State Department officials</w:t>
      </w:r>
      <w:r w:rsidRPr="003422DE">
        <w:t xml:space="preserve">, </w:t>
      </w:r>
      <w:r w:rsidRPr="003422DE">
        <w:rPr>
          <w:rStyle w:val="Emphasis"/>
        </w:rPr>
        <w:t>rather</w:t>
      </w:r>
      <w:r w:rsidRPr="003422DE">
        <w:t xml:space="preserve"> </w:t>
      </w:r>
      <w:r w:rsidRPr="003422DE">
        <w:rPr>
          <w:rStyle w:val="StyleUnderline"/>
        </w:rPr>
        <w:t>than supporting new discussions</w:t>
      </w:r>
      <w:r w:rsidRPr="003422DE">
        <w:t xml:space="preserve"> to expand upon the set of 21 guidelines developed by the Scientific and Technical Subcommittee's Working Group on the Long-Term Sustainability of Outer Space and approved by the Committee in 2018, </w:t>
      </w:r>
      <w:r w:rsidRPr="001B742E">
        <w:rPr>
          <w:rStyle w:val="StyleUnderline"/>
          <w:highlight w:val="cyan"/>
        </w:rPr>
        <w:t xml:space="preserve">the U.S. intends to </w:t>
      </w:r>
      <w:r w:rsidRPr="001B742E">
        <w:rPr>
          <w:rStyle w:val="Emphasis"/>
          <w:highlight w:val="cyan"/>
        </w:rPr>
        <w:t>focus on national implementation</w:t>
      </w:r>
      <w:r w:rsidRPr="003422DE">
        <w:t xml:space="preserve">. And while the COPUOS Legal Subcommittee has had an annual agenda item on STM since 2015, </w:t>
      </w:r>
      <w:r w:rsidRPr="003422DE">
        <w:rPr>
          <w:rStyle w:val="StyleUnderline"/>
        </w:rPr>
        <w:t xml:space="preserve">the U.S. position has been that </w:t>
      </w:r>
      <w:r w:rsidRPr="001B742E">
        <w:rPr>
          <w:rStyle w:val="StyleUnderline"/>
          <w:highlight w:val="cyan"/>
        </w:rPr>
        <w:t xml:space="preserve">it is </w:t>
      </w:r>
      <w:r w:rsidRPr="001B742E">
        <w:rPr>
          <w:rStyle w:val="Emphasis"/>
          <w:highlight w:val="cyan"/>
        </w:rPr>
        <w:t>too early to</w:t>
      </w:r>
      <w:r w:rsidRPr="003422DE">
        <w:rPr>
          <w:rStyle w:val="Emphasis"/>
        </w:rPr>
        <w:t xml:space="preserve"> </w:t>
      </w:r>
      <w:r w:rsidRPr="001B742E">
        <w:rPr>
          <w:rStyle w:val="Emphasis"/>
          <w:highlight w:val="cyan"/>
        </w:rPr>
        <w:t>seek a legally binding international accord on STM</w:t>
      </w:r>
      <w:r w:rsidRPr="003422DE">
        <w:rPr>
          <w:rStyle w:val="StyleUnderline"/>
        </w:rPr>
        <w:t xml:space="preserve">, </w:t>
      </w:r>
      <w:r w:rsidRPr="001B742E">
        <w:rPr>
          <w:rStyle w:val="StyleUnderline"/>
          <w:highlight w:val="cyan"/>
        </w:rPr>
        <w:t xml:space="preserve">as there is </w:t>
      </w:r>
      <w:r w:rsidRPr="001B742E">
        <w:rPr>
          <w:rStyle w:val="Emphasis"/>
          <w:highlight w:val="cyan"/>
        </w:rPr>
        <w:t>no</w:t>
      </w:r>
      <w:r w:rsidRPr="00646967">
        <w:rPr>
          <w:rStyle w:val="Emphasis"/>
        </w:rPr>
        <w:t xml:space="preserve">t yet an agreed </w:t>
      </w:r>
      <w:r w:rsidRPr="001B742E">
        <w:rPr>
          <w:rStyle w:val="Emphasis"/>
          <w:highlight w:val="cyan"/>
        </w:rPr>
        <w:t>multilateral understanding of</w:t>
      </w:r>
      <w:r w:rsidRPr="003422DE">
        <w:rPr>
          <w:rStyle w:val="Emphasis"/>
        </w:rPr>
        <w:t xml:space="preserve"> the necessary </w:t>
      </w:r>
      <w:r w:rsidRPr="001B742E">
        <w:rPr>
          <w:rStyle w:val="Emphasis"/>
          <w:highlight w:val="cyan"/>
        </w:rPr>
        <w:t>parameters</w:t>
      </w:r>
      <w:r w:rsidRPr="001B742E">
        <w:rPr>
          <w:highlight w:val="cyan"/>
        </w:rPr>
        <w:t xml:space="preserve"> </w:t>
      </w:r>
      <w:r w:rsidRPr="001B742E">
        <w:rPr>
          <w:rStyle w:val="StyleUnderline"/>
          <w:highlight w:val="cyan"/>
        </w:rPr>
        <w:t>of such a regime</w:t>
      </w:r>
      <w:r w:rsidRPr="003422DE">
        <w:rPr>
          <w:rStyle w:val="StyleUnderline"/>
        </w:rPr>
        <w:t xml:space="preserve">. The U.S. government also has argued during Legal Subcommittee meetings </w:t>
      </w:r>
      <w:r w:rsidRPr="00646967">
        <w:rPr>
          <w:rStyle w:val="StyleUnderline"/>
        </w:rPr>
        <w:t>that the</w:t>
      </w:r>
      <w:r w:rsidRPr="003422DE">
        <w:t xml:space="preserve"> Scientific and Technical </w:t>
      </w:r>
      <w:r w:rsidRPr="00646967">
        <w:rPr>
          <w:rStyle w:val="StyleUnderline"/>
        </w:rPr>
        <w:t>Subcommittee should first look at what technical</w:t>
      </w:r>
      <w:r w:rsidRPr="003422DE">
        <w:rPr>
          <w:rStyle w:val="StyleUnderline"/>
        </w:rPr>
        <w:t xml:space="preserve"> approaches are </w:t>
      </w:r>
      <w:r w:rsidRPr="00646967">
        <w:rPr>
          <w:rStyle w:val="Emphasis"/>
        </w:rPr>
        <w:t>even feasible</w:t>
      </w:r>
      <w:r w:rsidRPr="003422DE">
        <w:rPr>
          <w:rStyle w:val="StyleUnderline"/>
        </w:rPr>
        <w:t xml:space="preserve"> to create such a regime</w:t>
      </w:r>
      <w:r w:rsidRPr="003422DE">
        <w:t xml:space="preserve"> – although at the same time </w:t>
      </w:r>
      <w:r w:rsidRPr="00646967">
        <w:rPr>
          <w:rStyle w:val="StyleUnderline"/>
        </w:rPr>
        <w:t xml:space="preserve">the </w:t>
      </w:r>
      <w:r w:rsidRPr="00646967">
        <w:rPr>
          <w:rStyle w:val="Emphasis"/>
        </w:rPr>
        <w:t>U.S. has not moved</w:t>
      </w:r>
      <w:r w:rsidRPr="00646967">
        <w:rPr>
          <w:rStyle w:val="StyleUnderline"/>
        </w:rPr>
        <w:t xml:space="preserve"> to </w:t>
      </w:r>
      <w:r w:rsidRPr="00646967">
        <w:rPr>
          <w:rStyle w:val="Emphasis"/>
        </w:rPr>
        <w:t>propose the establishment of formal STM discussions</w:t>
      </w:r>
      <w:r w:rsidRPr="003422DE">
        <w:t xml:space="preserve"> in the latter subcommittee. </w:t>
      </w:r>
    </w:p>
    <w:p w14:paraId="15A5B3C7" w14:textId="77777777" w:rsidR="00A9111E" w:rsidRDefault="00A9111E" w:rsidP="00A9111E">
      <w:r w:rsidRPr="001B742E">
        <w:rPr>
          <w:rStyle w:val="StyleUnderline"/>
          <w:highlight w:val="cyan"/>
        </w:rPr>
        <w:t xml:space="preserve">An </w:t>
      </w:r>
      <w:r w:rsidRPr="001B742E">
        <w:rPr>
          <w:rStyle w:val="Emphasis"/>
          <w:highlight w:val="cyan"/>
        </w:rPr>
        <w:t>STM regime</w:t>
      </w:r>
      <w:r w:rsidRPr="003422DE">
        <w:rPr>
          <w:rStyle w:val="StyleUnderline"/>
        </w:rPr>
        <w:t xml:space="preserve"> followed </w:t>
      </w:r>
      <w:r w:rsidRPr="003422DE">
        <w:rPr>
          <w:rStyle w:val="Emphasis"/>
        </w:rPr>
        <w:t>only by one or a handful of nations</w:t>
      </w:r>
      <w:r>
        <w:t xml:space="preserve"> </w:t>
      </w:r>
      <w:r w:rsidRPr="001B742E">
        <w:rPr>
          <w:rStyle w:val="StyleUnderline"/>
          <w:highlight w:val="cyan"/>
        </w:rPr>
        <w:t xml:space="preserve">would </w:t>
      </w:r>
      <w:r w:rsidRPr="001B742E">
        <w:rPr>
          <w:rStyle w:val="Emphasis"/>
          <w:highlight w:val="cyan"/>
        </w:rPr>
        <w:t>do little to create a safer</w:t>
      </w:r>
      <w:r w:rsidRPr="003422DE">
        <w:rPr>
          <w:rStyle w:val="Emphasis"/>
        </w:rPr>
        <w:t xml:space="preserve"> space </w:t>
      </w:r>
      <w:r w:rsidRPr="001B742E">
        <w:rPr>
          <w:rStyle w:val="Emphasis"/>
          <w:highlight w:val="cyan"/>
        </w:rPr>
        <w:t>environment</w:t>
      </w:r>
      <w:r>
        <w:t xml:space="preserve">. </w:t>
      </w:r>
      <w:r w:rsidRPr="003422DE">
        <w:rPr>
          <w:rStyle w:val="Emphasis"/>
        </w:rPr>
        <w:t>Worse yet</w:t>
      </w:r>
      <w:r>
        <w:t xml:space="preserve"> </w:t>
      </w:r>
      <w:r w:rsidRPr="003422DE">
        <w:rPr>
          <w:rStyle w:val="StyleUnderline"/>
        </w:rPr>
        <w:t xml:space="preserve">would be a situation where the </w:t>
      </w:r>
      <w:r w:rsidRPr="001B742E">
        <w:rPr>
          <w:rStyle w:val="StyleUnderline"/>
          <w:highlight w:val="cyan"/>
        </w:rPr>
        <w:t>rules governing safe practices</w:t>
      </w:r>
      <w:r w:rsidRPr="003422DE">
        <w:rPr>
          <w:rStyle w:val="StyleUnderline"/>
        </w:rPr>
        <w:t xml:space="preserve"> on orbit </w:t>
      </w:r>
      <w:r w:rsidRPr="001B742E">
        <w:rPr>
          <w:rStyle w:val="Emphasis"/>
          <w:highlight w:val="cyan"/>
        </w:rPr>
        <w:t>differ</w:t>
      </w:r>
      <w:r w:rsidRPr="00646967">
        <w:rPr>
          <w:rStyle w:val="Emphasis"/>
        </w:rPr>
        <w:t xml:space="preserve"> widely from </w:t>
      </w:r>
      <w:r w:rsidRPr="001B742E">
        <w:rPr>
          <w:rStyle w:val="Emphasis"/>
          <w:highlight w:val="cyan"/>
        </w:rPr>
        <w:t>country to country</w:t>
      </w:r>
      <w:r w:rsidRPr="001B742E">
        <w:rPr>
          <w:highlight w:val="cyan"/>
        </w:rPr>
        <w:t>,</w:t>
      </w:r>
      <w:r>
        <w:t xml:space="preserve"> </w:t>
      </w:r>
      <w:r w:rsidRPr="001B742E">
        <w:rPr>
          <w:rStyle w:val="StyleUnderline"/>
          <w:highlight w:val="cyan"/>
        </w:rPr>
        <w:t xml:space="preserve">as it would </w:t>
      </w:r>
      <w:r w:rsidRPr="001B742E">
        <w:rPr>
          <w:rStyle w:val="Emphasis"/>
          <w:highlight w:val="cyan"/>
        </w:rPr>
        <w:t>drive</w:t>
      </w:r>
      <w:r w:rsidRPr="003422DE">
        <w:rPr>
          <w:rStyle w:val="Emphasis"/>
        </w:rPr>
        <w:t xml:space="preserve"> commercial </w:t>
      </w:r>
      <w:r w:rsidRPr="001B742E">
        <w:rPr>
          <w:rStyle w:val="Emphasis"/>
          <w:highlight w:val="cyan"/>
        </w:rPr>
        <w:t>industry to seek the locale with the least restrictive rules</w:t>
      </w:r>
      <w:r>
        <w:t xml:space="preserve"> </w:t>
      </w:r>
      <w:r w:rsidRPr="003422DE">
        <w:rPr>
          <w:rStyle w:val="StyleUnderline"/>
        </w:rPr>
        <w:t xml:space="preserve">– as </w:t>
      </w:r>
      <w:r w:rsidRPr="003422DE">
        <w:rPr>
          <w:rStyle w:val="Emphasis"/>
        </w:rPr>
        <w:t>already a serious problem regarding the shipping industry</w:t>
      </w:r>
      <w:r>
        <w:t xml:space="preserve"> </w:t>
      </w:r>
      <w:r w:rsidRPr="003422DE">
        <w:rPr>
          <w:rStyle w:val="StyleUnderline"/>
        </w:rPr>
        <w:t>where “</w:t>
      </w:r>
      <w:r w:rsidRPr="003422DE">
        <w:rPr>
          <w:rStyle w:val="Emphasis"/>
        </w:rPr>
        <w:t>flags of convenience” are common</w:t>
      </w:r>
      <w:r w:rsidRPr="003422DE">
        <w:rPr>
          <w:rStyle w:val="StyleUnderline"/>
        </w:rPr>
        <w:t xml:space="preserve"> so as </w:t>
      </w:r>
      <w:r w:rsidRPr="001B742E">
        <w:rPr>
          <w:rStyle w:val="StyleUnderline"/>
          <w:highlight w:val="cyan"/>
        </w:rPr>
        <w:t xml:space="preserve">to </w:t>
      </w:r>
      <w:r w:rsidRPr="001B742E">
        <w:rPr>
          <w:rStyle w:val="Emphasis"/>
          <w:highlight w:val="cyan"/>
        </w:rPr>
        <w:t>minimize</w:t>
      </w:r>
      <w:r w:rsidRPr="001B742E">
        <w:rPr>
          <w:rStyle w:val="StyleUnderline"/>
          <w:highlight w:val="cyan"/>
        </w:rPr>
        <w:t xml:space="preserve"> the need to</w:t>
      </w:r>
      <w:r w:rsidRPr="003422DE">
        <w:rPr>
          <w:rStyle w:val="StyleUnderline"/>
        </w:rPr>
        <w:t xml:space="preserve"> </w:t>
      </w:r>
      <w:r w:rsidRPr="001B742E">
        <w:rPr>
          <w:rStyle w:val="Emphasis"/>
          <w:highlight w:val="cyan"/>
        </w:rPr>
        <w:t>comply</w:t>
      </w:r>
      <w:r w:rsidRPr="003422DE">
        <w:rPr>
          <w:rStyle w:val="Emphasis"/>
        </w:rPr>
        <w:t xml:space="preserve"> with environmental safety and health regulations</w:t>
      </w:r>
      <w:r>
        <w:t xml:space="preserve">. </w:t>
      </w:r>
      <w:r w:rsidRPr="003422DE">
        <w:rPr>
          <w:rStyle w:val="StyleUnderline"/>
        </w:rPr>
        <w:t xml:space="preserve">As an example of how such problems could manifest, U.S. firm </w:t>
      </w:r>
      <w:r w:rsidRPr="003422DE">
        <w:rPr>
          <w:rStyle w:val="Emphasis"/>
        </w:rPr>
        <w:t>Swarm</w:t>
      </w:r>
      <w:r w:rsidRPr="003422DE">
        <w:rPr>
          <w:rStyle w:val="StyleUnderline"/>
        </w:rPr>
        <w:t xml:space="preserve"> Technologies in January 2018</w:t>
      </w:r>
      <w:r>
        <w:t xml:space="preserve"> </w:t>
      </w:r>
      <w:r w:rsidRPr="003422DE">
        <w:rPr>
          <w:rStyle w:val="StyleUnderline"/>
        </w:rPr>
        <w:t>managed to launch four very small satellites</w:t>
      </w:r>
      <w:r>
        <w:t xml:space="preserve">, called SpaceBEES, </w:t>
      </w:r>
      <w:r w:rsidRPr="003422DE">
        <w:rPr>
          <w:rStyle w:val="StyleUnderline"/>
        </w:rPr>
        <w:t xml:space="preserve">on an </w:t>
      </w:r>
      <w:r w:rsidRPr="003422DE">
        <w:rPr>
          <w:rStyle w:val="Emphasis"/>
        </w:rPr>
        <w:t>Indian</w:t>
      </w:r>
      <w:r>
        <w:t xml:space="preserve"> government Polar Satellite </w:t>
      </w:r>
      <w:r w:rsidRPr="003422DE">
        <w:rPr>
          <w:rStyle w:val="StyleUnderline"/>
        </w:rPr>
        <w:t xml:space="preserve">Launch Vehicle after having been </w:t>
      </w:r>
      <w:r w:rsidRPr="003422DE">
        <w:rPr>
          <w:rStyle w:val="Emphasis"/>
        </w:rPr>
        <w:t>denied a U.S. launch license</w:t>
      </w:r>
      <w:r>
        <w:t xml:space="preserve"> </w:t>
      </w:r>
      <w:r w:rsidRPr="003422DE">
        <w:rPr>
          <w:rStyle w:val="StyleUnderline"/>
        </w:rPr>
        <w:t>by the</w:t>
      </w:r>
      <w:r>
        <w:t xml:space="preserve"> </w:t>
      </w:r>
      <w:r w:rsidRPr="003422DE">
        <w:rPr>
          <w:rStyle w:val="Emphasis"/>
        </w:rPr>
        <w:t>F</w:t>
      </w:r>
      <w:r>
        <w:t xml:space="preserve">ederal </w:t>
      </w:r>
      <w:r w:rsidRPr="003422DE">
        <w:rPr>
          <w:rStyle w:val="Emphasis"/>
        </w:rPr>
        <w:t>C</w:t>
      </w:r>
      <w:r>
        <w:t xml:space="preserve">ommunications </w:t>
      </w:r>
      <w:r w:rsidRPr="003422DE">
        <w:rPr>
          <w:rStyle w:val="Emphasis"/>
        </w:rPr>
        <w:t>C</w:t>
      </w:r>
      <w:r>
        <w:t xml:space="preserve">ommission </w:t>
      </w:r>
      <w:r w:rsidRPr="003422DE">
        <w:rPr>
          <w:rStyle w:val="StyleUnderline"/>
        </w:rPr>
        <w:t xml:space="preserve">because of </w:t>
      </w:r>
      <w:r w:rsidRPr="003422DE">
        <w:rPr>
          <w:rStyle w:val="Emphasis"/>
        </w:rPr>
        <w:t>safety concerns</w:t>
      </w:r>
      <w:r>
        <w:t xml:space="preserve"> [6]. </w:t>
      </w:r>
      <w:r w:rsidRPr="003422DE">
        <w:rPr>
          <w:rStyle w:val="StyleUnderline"/>
        </w:rPr>
        <w:t xml:space="preserve">This </w:t>
      </w:r>
      <w:r w:rsidRPr="003422DE">
        <w:rPr>
          <w:rStyle w:val="Emphasis"/>
        </w:rPr>
        <w:t>violation of U.S. licensing law</w:t>
      </w:r>
      <w:r w:rsidRPr="003422DE">
        <w:rPr>
          <w:rStyle w:val="StyleUnderline"/>
        </w:rPr>
        <w:t xml:space="preserve"> was made possible because neither the company</w:t>
      </w:r>
      <w:r>
        <w:t xml:space="preserve">, Spaceflight, </w:t>
      </w:r>
      <w:r w:rsidRPr="003422DE">
        <w:rPr>
          <w:rStyle w:val="StyleUnderline"/>
        </w:rPr>
        <w:t>that arranged for the</w:t>
      </w:r>
      <w:r>
        <w:t xml:space="preserve"> SpaceBEES </w:t>
      </w:r>
      <w:r w:rsidRPr="003422DE">
        <w:rPr>
          <w:rStyle w:val="StyleUnderline"/>
        </w:rPr>
        <w:t xml:space="preserve">ride share on the Indian rocket </w:t>
      </w:r>
      <w:r w:rsidRPr="003422DE">
        <w:rPr>
          <w:rStyle w:val="Emphasis"/>
        </w:rPr>
        <w:t>nor the Indian government</w:t>
      </w:r>
      <w:r w:rsidRPr="003422DE">
        <w:rPr>
          <w:rStyle w:val="StyleUnderline"/>
        </w:rPr>
        <w:t xml:space="preserve"> required Swarm to provide </w:t>
      </w:r>
      <w:r w:rsidRPr="003422DE">
        <w:rPr>
          <w:rStyle w:val="Emphasis"/>
        </w:rPr>
        <w:t>evidence of a license</w:t>
      </w:r>
      <w:r>
        <w:t>. Spaceflight, a U.S. company, has now changed its operating procedures to require proof [5], 2 though there is no evidence that the Indian government has done the same.</w:t>
      </w:r>
    </w:p>
    <w:p w14:paraId="10EE85BB" w14:textId="77777777" w:rsidR="00A9111E" w:rsidRDefault="00A9111E" w:rsidP="00A9111E"/>
    <w:p w14:paraId="298CFF66" w14:textId="77777777" w:rsidR="00A9111E" w:rsidRDefault="00A9111E" w:rsidP="00A9111E"/>
    <w:p w14:paraId="7546AD45" w14:textId="77777777" w:rsidR="00483825" w:rsidRPr="00483825" w:rsidRDefault="00483825" w:rsidP="00483825"/>
    <w:p w14:paraId="310C439A" w14:textId="111948C7" w:rsidR="00AA3DFF" w:rsidRPr="001D4275" w:rsidRDefault="00274A4D" w:rsidP="00274A4D">
      <w:pPr>
        <w:pStyle w:val="Heading3"/>
      </w:pPr>
      <w:r>
        <w:t>ADV</w:t>
      </w:r>
    </w:p>
    <w:p w14:paraId="78D450BC" w14:textId="042A3636" w:rsidR="003F733B" w:rsidRDefault="003F733B" w:rsidP="00F601E6"/>
    <w:p w14:paraId="38A5FF5D" w14:textId="77777777" w:rsidR="003C6617" w:rsidRPr="005F0A20" w:rsidRDefault="003C6617" w:rsidP="003C6617">
      <w:pPr>
        <w:pStyle w:val="Heading4"/>
      </w:pPr>
      <w:r>
        <w:t>There’s no space debris impact</w:t>
      </w:r>
    </w:p>
    <w:p w14:paraId="53427637" w14:textId="77777777" w:rsidR="003C6617" w:rsidRPr="005F0A20" w:rsidRDefault="003C6617" w:rsidP="003C6617">
      <w:pPr>
        <w:rPr>
          <w:rStyle w:val="Style13ptBold"/>
        </w:rPr>
      </w:pPr>
      <w:r>
        <w:rPr>
          <w:rStyle w:val="Style13ptBold"/>
        </w:rPr>
        <w:t>Park 18</w:t>
      </w:r>
    </w:p>
    <w:p w14:paraId="37BDF73E" w14:textId="77777777" w:rsidR="003C6617" w:rsidRPr="005F0A20" w:rsidRDefault="003C6617" w:rsidP="003C6617">
      <w:r>
        <w:t xml:space="preserve">Ye Joo Park, citing NASA studies on orbital debris, How Dangerous is Space Debris?, Research Association for Interdisciplinary Studies, RAIS Conference Proceedings, November 19-20, 2018, DOI: 10.5281/zenodo.1572516, </w:t>
      </w:r>
      <w:hyperlink r:id="rId20" w:history="1">
        <w:r w:rsidRPr="00C624F6">
          <w:rPr>
            <w:rStyle w:val="Hyperlink"/>
          </w:rPr>
          <w:t>https://ssrn.com/abstract=3303541</w:t>
        </w:r>
      </w:hyperlink>
    </w:p>
    <w:p w14:paraId="0DC2E882" w14:textId="77777777" w:rsidR="003C6617" w:rsidRDefault="003C6617" w:rsidP="003C6617">
      <w:r>
        <w:t>Other factors to consider concerning collisions in Space</w:t>
      </w:r>
    </w:p>
    <w:p w14:paraId="095E74AF" w14:textId="77777777" w:rsidR="003C6617" w:rsidRDefault="003C6617" w:rsidP="003C6617">
      <w:r w:rsidRPr="005F0A20">
        <w:rPr>
          <w:rStyle w:val="TitleChar"/>
        </w:rPr>
        <w:t>While it’s true that there are thousands of space objects</w:t>
      </w:r>
      <w:r>
        <w:t xml:space="preserve"> </w:t>
      </w:r>
      <w:r w:rsidRPr="005F0A20">
        <w:rPr>
          <w:rStyle w:val="TitleChar"/>
        </w:rPr>
        <w:t xml:space="preserve">directly above Earth in an 800-kilometer band, </w:t>
      </w:r>
      <w:r w:rsidRPr="000D1E8E">
        <w:rPr>
          <w:rStyle w:val="Emphasis"/>
          <w:highlight w:val="cyan"/>
        </w:rPr>
        <w:t>space is so vast</w:t>
      </w:r>
      <w:r>
        <w:t xml:space="preserve"> </w:t>
      </w:r>
      <w:r w:rsidRPr="005F0A20">
        <w:rPr>
          <w:rStyle w:val="TitleChar"/>
        </w:rPr>
        <w:t>that it’s helpful to pause for a moment and reflect</w:t>
      </w:r>
      <w:r>
        <w:t xml:space="preserve">... </w:t>
      </w:r>
      <w:r w:rsidRPr="000D1E8E">
        <w:rPr>
          <w:rStyle w:val="TitleChar"/>
          <w:highlight w:val="cyan"/>
        </w:rPr>
        <w:t>in the area</w:t>
      </w:r>
      <w:r w:rsidRPr="005F0A20">
        <w:rPr>
          <w:rStyle w:val="TitleChar"/>
        </w:rPr>
        <w:t xml:space="preserve"> directly </w:t>
      </w:r>
      <w:r w:rsidRPr="000D1E8E">
        <w:rPr>
          <w:rStyle w:val="TitleChar"/>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0D1E8E">
        <w:rPr>
          <w:highlight w:val="cyan"/>
        </w:rPr>
        <w:t xml:space="preserve"> </w:t>
      </w:r>
      <w:r w:rsidRPr="000D1E8E">
        <w:rPr>
          <w:rStyle w:val="TitleChar"/>
          <w:highlight w:val="cyan"/>
        </w:rPr>
        <w:t>there</w:t>
      </w:r>
      <w:r w:rsidRPr="005F0A20">
        <w:rPr>
          <w:rStyle w:val="TitleChar"/>
        </w:rPr>
        <w:t xml:space="preserve"> are typically </w:t>
      </w:r>
      <w:r w:rsidRPr="000D1E8E">
        <w:rPr>
          <w:rStyle w:val="TitleChar"/>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t xml:space="preserve"> </w:t>
      </w:r>
      <w:r w:rsidRPr="005F0A20">
        <w:rPr>
          <w:rStyle w:val="TitleChar"/>
        </w:rPr>
        <w:t>orbiting above 3.1 million square miles</w:t>
      </w:r>
      <w:r>
        <w:t xml:space="preserve">. </w:t>
      </w:r>
      <w:r w:rsidRPr="005F0A20">
        <w:rPr>
          <w:rStyle w:val="TitleChar"/>
        </w:rPr>
        <w:t xml:space="preserve">Therefore, </w:t>
      </w:r>
      <w:r w:rsidRPr="000D1E8E">
        <w:rPr>
          <w:rStyle w:val="TitleChar"/>
          <w:highlight w:val="cyan"/>
        </w:rPr>
        <w:t xml:space="preserve">the </w:t>
      </w:r>
      <w:r w:rsidRPr="000D1E8E">
        <w:rPr>
          <w:rStyle w:val="Emphasis"/>
          <w:highlight w:val="cyan"/>
        </w:rPr>
        <w:t>likelihood of collisions</w:t>
      </w:r>
      <w:r>
        <w:t xml:space="preserve"> </w:t>
      </w:r>
      <w:r w:rsidRPr="005F0A20">
        <w:rPr>
          <w:rStyle w:val="TitleChar"/>
        </w:rPr>
        <w:t xml:space="preserve">between satellites, spacecraft and orbiting objects </w:t>
      </w:r>
      <w:r w:rsidRPr="000D1E8E">
        <w:rPr>
          <w:rStyle w:val="TitleChar"/>
          <w:highlight w:val="cyan"/>
        </w:rPr>
        <w:t xml:space="preserve">is </w:t>
      </w:r>
      <w:r w:rsidRPr="000D1E8E">
        <w:rPr>
          <w:rStyle w:val="Emphasis"/>
          <w:highlight w:val="cyan"/>
        </w:rPr>
        <w:t>very small</w:t>
      </w:r>
      <w:r w:rsidRPr="000D1E8E">
        <w:rPr>
          <w:highlight w:val="cyan"/>
        </w:rPr>
        <w:t xml:space="preserve"> (</w:t>
      </w:r>
      <w:r w:rsidRPr="000D1E8E">
        <w:rPr>
          <w:rStyle w:val="Emphasis"/>
          <w:highlight w:val="cyan"/>
        </w:rPr>
        <w:t xml:space="preserve">NASA </w:t>
      </w:r>
      <w:r w:rsidRPr="000D1E8E">
        <w:rPr>
          <w:rStyle w:val="Emphasis"/>
        </w:rPr>
        <w:t>2018</w:t>
      </w:r>
      <w:r>
        <w:t>).</w:t>
      </w:r>
    </w:p>
    <w:p w14:paraId="07AF0C8F" w14:textId="77777777" w:rsidR="003C6617" w:rsidRDefault="003C6617" w:rsidP="003C6617">
      <w:r w:rsidRPr="005F0A20">
        <w:rPr>
          <w:rStyle w:val="TitleChar"/>
        </w:rPr>
        <w:t>In fact</w:t>
      </w:r>
      <w:r w:rsidRPr="005F0A20">
        <w:t>, in 2013</w:t>
      </w:r>
      <w:r>
        <w:t xml:space="preserve"> </w:t>
      </w:r>
      <w:r w:rsidRPr="005F0A20">
        <w:rPr>
          <w:rStyle w:val="TitleChar"/>
        </w:rPr>
        <w:t xml:space="preserve">it was </w:t>
      </w:r>
      <w:r w:rsidRPr="000D1E8E">
        <w:rPr>
          <w:rStyle w:val="TitleChar"/>
          <w:highlight w:val="cyan"/>
        </w:rPr>
        <w:t>reported</w:t>
      </w:r>
      <w:r w:rsidRPr="005F0A20">
        <w:rPr>
          <w:rStyle w:val="TitleChar"/>
        </w:rPr>
        <w:t xml:space="preserve"> that the </w:t>
      </w:r>
      <w:r w:rsidRPr="000D1E8E">
        <w:rPr>
          <w:rStyle w:val="Emphasis"/>
          <w:highlight w:val="cyan"/>
        </w:rPr>
        <w:t>probability of a collision</w:t>
      </w:r>
      <w:r>
        <w:t xml:space="preserve"> </w:t>
      </w:r>
      <w:r w:rsidRPr="005F0A20">
        <w:rPr>
          <w:rStyle w:val="TitleChar"/>
        </w:rPr>
        <w:t xml:space="preserve">between </w:t>
      </w:r>
      <w:r w:rsidRPr="005F0A20">
        <w:rPr>
          <w:rStyle w:val="Emphasis"/>
        </w:rPr>
        <w:t>an</w:t>
      </w:r>
      <w:r w:rsidRPr="005F0A20">
        <w:rPr>
          <w:rStyle w:val="TitleChar"/>
        </w:rPr>
        <w:t xml:space="preserve"> orbiting asset and space debris</w:t>
      </w:r>
      <w:r>
        <w:t xml:space="preserve"> </w:t>
      </w:r>
      <w:r w:rsidRPr="005F0A20">
        <w:rPr>
          <w:rStyle w:val="TitleChar"/>
        </w:rPr>
        <w:t>larger than 1 cm</w:t>
      </w:r>
      <w:r>
        <w:t xml:space="preserve"> (0.4in.) </w:t>
      </w:r>
      <w:r w:rsidRPr="000D1E8E">
        <w:rPr>
          <w:rStyle w:val="TitleChar"/>
          <w:highlight w:val="cyan"/>
        </w:rPr>
        <w:t xml:space="preserve">will be </w:t>
      </w:r>
      <w:r w:rsidRPr="000D1E8E">
        <w:rPr>
          <w:rStyle w:val="Emphasis"/>
          <w:highlight w:val="cyan"/>
        </w:rPr>
        <w:t>once</w:t>
      </w:r>
      <w:r w:rsidRPr="000D1E8E">
        <w:rPr>
          <w:rStyle w:val="TitleChar"/>
          <w:highlight w:val="cyan"/>
        </w:rPr>
        <w:t xml:space="preserve"> every</w:t>
      </w:r>
      <w:r w:rsidRPr="005F0A20">
        <w:rPr>
          <w:rStyle w:val="TitleChar"/>
        </w:rPr>
        <w:t xml:space="preserve"> 1.5-</w:t>
      </w:r>
      <w:r w:rsidRPr="000D1E8E">
        <w:rPr>
          <w:rStyle w:val="Emphasis"/>
          <w:highlight w:val="cyan"/>
        </w:rPr>
        <w:t>2 years</w:t>
      </w:r>
      <w:r>
        <w:t xml:space="preserve">, </w:t>
      </w:r>
      <w:r w:rsidRPr="005F0A20">
        <w:rPr>
          <w:rStyle w:val="TitleChar"/>
        </w:rPr>
        <w:t>according to the Head of the</w:t>
      </w:r>
      <w:r>
        <w:t xml:space="preserve"> Russian Hall/ </w:t>
      </w:r>
      <w:r w:rsidRPr="005F0A20">
        <w:rPr>
          <w:rStyle w:val="TitleChar"/>
        </w:rPr>
        <w:t>History of Space Debris</w:t>
      </w:r>
      <w:r>
        <w:t xml:space="preserve"> 8 Figure 5 [NASA] </w:t>
      </w:r>
      <w:r w:rsidRPr="005F0A20">
        <w:rPr>
          <w:rStyle w:val="TitleChar"/>
        </w:rPr>
        <w:t>Space Agency</w:t>
      </w:r>
      <w:r>
        <w:t>. This compares with a 2010 estimate giving the likelihood of once every 5 years (Sorokin 2013).</w:t>
      </w:r>
    </w:p>
    <w:p w14:paraId="61817927" w14:textId="77777777" w:rsidR="003C6617" w:rsidRDefault="003C6617" w:rsidP="003C6617">
      <w:r>
        <w:t>The Feasibility of Practically Reducing Space Debris</w:t>
      </w:r>
    </w:p>
    <w:p w14:paraId="3F11B7A4" w14:textId="77777777" w:rsidR="003C6617" w:rsidRDefault="003C6617" w:rsidP="003C6617">
      <w:r>
        <w:t>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w:t>
      </w:r>
    </w:p>
    <w:p w14:paraId="25BEECB1" w14:textId="77777777" w:rsidR="003C6617" w:rsidRDefault="003C6617" w:rsidP="003C6617">
      <w:r>
        <w:t>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(Bonnal and McKnight 2017). In the executive summary, the IAA reported that if an orbiting satellite impacts with small bits of debris - even as small as 5 mm - the result will be grave, e.g. the collision would likely disrupt or terminate a satellite’s operations (Bonnal and McKnight 2017, 5).</w:t>
      </w:r>
    </w:p>
    <w:p w14:paraId="288AFB2C" w14:textId="77777777" w:rsidR="003C6617" w:rsidRPr="005F0A20" w:rsidRDefault="003C6617" w:rsidP="003C6617">
      <w:r>
        <w:lastRenderedPageBreak/>
        <w:t xml:space="preserve">The </w:t>
      </w:r>
      <w:r w:rsidRPr="005F0A20">
        <w:rPr>
          <w:rStyle w:val="TitleChar"/>
        </w:rPr>
        <w:t xml:space="preserve">serious </w:t>
      </w:r>
      <w:r w:rsidRPr="000E4BC0">
        <w:rPr>
          <w:rStyle w:val="Emphasis"/>
        </w:rPr>
        <w:t>warnings</w:t>
      </w:r>
      <w:r>
        <w:t xml:space="preserve"> expressed in this conclusion </w:t>
      </w:r>
      <w:r w:rsidRPr="005F0A20">
        <w:rPr>
          <w:rStyle w:val="TitleChar"/>
        </w:rPr>
        <w:t xml:space="preserve">are </w:t>
      </w:r>
      <w:r w:rsidRPr="005F0A20">
        <w:rPr>
          <w:rStyle w:val="Emphasis"/>
        </w:rPr>
        <w:t>offset</w:t>
      </w:r>
      <w:r w:rsidRPr="005F0A20">
        <w:rPr>
          <w:rStyle w:val="TitleChar"/>
        </w:rPr>
        <w:t xml:space="preserve"> by the </w:t>
      </w:r>
      <w:r w:rsidRPr="005F0A20">
        <w:rPr>
          <w:rStyle w:val="Emphasis"/>
        </w:rPr>
        <w:t>positive findings of the IAA</w:t>
      </w:r>
      <w:r>
        <w:t xml:space="preserve"> </w:t>
      </w:r>
      <w:r w:rsidRPr="005F0A20">
        <w:rPr>
          <w:rStyle w:val="TitleChar"/>
        </w:rPr>
        <w:t xml:space="preserve">that there </w:t>
      </w:r>
      <w:r w:rsidRPr="005F0A20">
        <w:rPr>
          <w:rStyle w:val="Emphasis"/>
        </w:rPr>
        <w:t>has been a reduction</w:t>
      </w:r>
      <w:r w:rsidRPr="005F0A20">
        <w:rPr>
          <w:rStyle w:val="TitleChar"/>
        </w:rPr>
        <w:t xml:space="preserve"> of the space debris created from the two</w:t>
      </w:r>
      <w:r>
        <w:t xml:space="preserve"> </w:t>
      </w:r>
      <w:r w:rsidRPr="005F0A20">
        <w:rPr>
          <w:rStyle w:val="TitleChar"/>
        </w:rPr>
        <w:t xml:space="preserve">extraordinary </w:t>
      </w:r>
      <w:r w:rsidRPr="005F0A20">
        <w:rPr>
          <w:rStyle w:val="Emphasis"/>
        </w:rPr>
        <w:t>satellite destruction events</w:t>
      </w:r>
      <w:r w:rsidRPr="005F0A20">
        <w:rPr>
          <w:rStyle w:val="TitleChar"/>
        </w:rPr>
        <w:t xml:space="preserve"> (2007 and 2009)</w:t>
      </w:r>
      <w:r>
        <w:t xml:space="preserve"> </w:t>
      </w:r>
      <w:r w:rsidRPr="005F0A20">
        <w:rPr>
          <w:rStyle w:val="TitleChar"/>
        </w:rPr>
        <w:t>cited earlier</w:t>
      </w:r>
      <w:r>
        <w:t xml:space="preserve"> in this paper. </w:t>
      </w:r>
      <w:r w:rsidRPr="005F0A20">
        <w:rPr>
          <w:rStyle w:val="TitleChar"/>
        </w:rPr>
        <w:t xml:space="preserve">According to the IAF report, a </w:t>
      </w:r>
      <w:r w:rsidRPr="005F0A20">
        <w:rPr>
          <w:rStyle w:val="Emphasis"/>
        </w:rPr>
        <w:t>large amount of debris</w:t>
      </w:r>
      <w:r>
        <w:t xml:space="preserve"> </w:t>
      </w:r>
      <w:r w:rsidRPr="005F0A20">
        <w:rPr>
          <w:rStyle w:val="TitleChar"/>
        </w:rPr>
        <w:t xml:space="preserve">from the satellite explosions were </w:t>
      </w:r>
      <w:r w:rsidRPr="005F0A20">
        <w:rPr>
          <w:rStyle w:val="Emphasis"/>
        </w:rPr>
        <w:t>frictionally burned</w:t>
      </w:r>
      <w:r>
        <w:t xml:space="preserve"> </w:t>
      </w:r>
      <w:r w:rsidRPr="005F0A20">
        <w:rPr>
          <w:rStyle w:val="TitleChar"/>
        </w:rPr>
        <w:t xml:space="preserve">when reaching the Earth’s atmosphere after </w:t>
      </w:r>
      <w:r w:rsidRPr="005F0A20">
        <w:rPr>
          <w:rStyle w:val="Emphasis"/>
        </w:rPr>
        <w:t>gradually sinking</w:t>
      </w:r>
      <w:r w:rsidRPr="005F0A20">
        <w:rPr>
          <w:rStyle w:val="TitleChar"/>
        </w:rPr>
        <w:t xml:space="preserve"> due to the scientific principle of </w:t>
      </w:r>
      <w:r w:rsidRPr="005F0A20">
        <w:rPr>
          <w:rStyle w:val="Emphasis"/>
        </w:rPr>
        <w:t>atmospheric drag</w:t>
      </w:r>
      <w:r>
        <w:t xml:space="preserve"> (in the science of Physics), which is a deterioration in the strength of an orbit because of an object hitting gas molecules in space. Small bits of </w:t>
      </w:r>
      <w:r w:rsidRPr="005F0A20">
        <w:rPr>
          <w:rStyle w:val="TitleChar"/>
        </w:rPr>
        <w:t xml:space="preserve">space junk sink as the orbit gets weaker... then they burn. This is </w:t>
      </w:r>
      <w:r w:rsidRPr="000D1E8E">
        <w:rPr>
          <w:rStyle w:val="TitleChar"/>
          <w:highlight w:val="cyan"/>
        </w:rPr>
        <w:t xml:space="preserve">a </w:t>
      </w:r>
      <w:r w:rsidRPr="000D1E8E">
        <w:rPr>
          <w:rStyle w:val="Emphasis"/>
          <w:highlight w:val="cyan"/>
        </w:rPr>
        <w:t>positive trend</w:t>
      </w:r>
      <w:r w:rsidRPr="000D1E8E">
        <w:rPr>
          <w:rStyle w:val="TitleChar"/>
          <w:highlight w:val="cyan"/>
        </w:rPr>
        <w:t xml:space="preserve"> “for</w:t>
      </w:r>
      <w:r w:rsidRPr="005F0A20">
        <w:rPr>
          <w:rStyle w:val="TitleChar"/>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TitleChar"/>
          <w:highlight w:val="cyan"/>
        </w:rPr>
        <w:t xml:space="preserve"> </w:t>
      </w:r>
      <w:r w:rsidRPr="000D1E8E">
        <w:rPr>
          <w:rStyle w:val="TitleChar"/>
        </w:rPr>
        <w:t>at</w:t>
      </w:r>
      <w:r w:rsidRPr="000D1E8E">
        <w:t xml:space="preserve"> the lower </w:t>
      </w:r>
      <w:r w:rsidRPr="000D1E8E">
        <w:rPr>
          <w:rStyle w:val="TitleChar"/>
        </w:rPr>
        <w:t>altitudes</w:t>
      </w:r>
      <w:r w:rsidRPr="000D1E8E">
        <w:t xml:space="preserve"> (i.e., </w:t>
      </w:r>
      <w:r w:rsidRPr="000D1E8E">
        <w:rPr>
          <w:rStyle w:val="TitleChar"/>
        </w:rPr>
        <w:t>less than 650 km</w:t>
      </w:r>
      <w:r w:rsidRPr="000D1E8E">
        <w:t>)” (Bonnal and McKnight 2017, 7).</w:t>
      </w:r>
    </w:p>
    <w:p w14:paraId="76D29BA6" w14:textId="77777777" w:rsidR="003C6617" w:rsidRPr="00EE28C9" w:rsidRDefault="003C6617" w:rsidP="003C6617"/>
    <w:p w14:paraId="08AA3940" w14:textId="77777777" w:rsidR="003C6617" w:rsidRPr="00EE28C9" w:rsidRDefault="003C6617" w:rsidP="003C6617">
      <w:pPr>
        <w:pStyle w:val="Heading4"/>
      </w:pPr>
      <w:r w:rsidRPr="00577757">
        <w:t xml:space="preserve">Their Fabian ev </w:t>
      </w:r>
      <w:r>
        <w:t>–</w:t>
      </w:r>
      <w:r w:rsidRPr="00577757">
        <w:t xml:space="preserve"> </w:t>
      </w:r>
    </w:p>
    <w:p w14:paraId="05630F2A" w14:textId="4BE02C80" w:rsidR="003C6617" w:rsidRPr="00577757" w:rsidRDefault="003C6617" w:rsidP="007C1C12">
      <w:pPr>
        <w:pStyle w:val="Heading4"/>
        <w:numPr>
          <w:ilvl w:val="0"/>
          <w:numId w:val="12"/>
        </w:numPr>
      </w:pPr>
      <w:r w:rsidRPr="00577757">
        <w:t>Current solutions to congestion exist</w:t>
      </w:r>
    </w:p>
    <w:p w14:paraId="4449799A" w14:textId="77777777" w:rsidR="003C6617" w:rsidRPr="00577757" w:rsidRDefault="003C6617" w:rsidP="003C6617">
      <w:pPr>
        <w:rPr>
          <w:sz w:val="16"/>
        </w:rPr>
      </w:pPr>
      <w:r w:rsidRPr="00577757">
        <w:rPr>
          <w:rStyle w:val="Style13ptBold"/>
        </w:rPr>
        <w:t xml:space="preserve">1AC Fabian 19 </w:t>
      </w:r>
      <w:r w:rsidRPr="00577757">
        <w:rPr>
          <w:sz w:val="16"/>
        </w:rPr>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21" w:history="1">
        <w:r w:rsidRPr="00577757">
          <w:rPr>
            <w:rStyle w:val="Hyperlink"/>
            <w:sz w:val="16"/>
          </w:rPr>
          <w:t>https://commons.und.edu/theses/2455/</w:t>
        </w:r>
      </w:hyperlink>
      <w:r w:rsidRPr="00577757">
        <w:rPr>
          <w:sz w:val="16"/>
        </w:rPr>
        <w:t>)</w:t>
      </w:r>
    </w:p>
    <w:p w14:paraId="51CADD64" w14:textId="77777777" w:rsidR="003C6617" w:rsidRPr="00577757" w:rsidRDefault="003C6617" w:rsidP="003C6617">
      <w:pPr>
        <w:rPr>
          <w:sz w:val="16"/>
        </w:rPr>
      </w:pPr>
      <w:r w:rsidRPr="00577757">
        <w:rPr>
          <w:sz w:val="16"/>
        </w:rPr>
        <w:t xml:space="preserve">b. Defect/Defect </w:t>
      </w:r>
      <w:r w:rsidRPr="00577757">
        <w:rPr>
          <w:rStyle w:val="StyleUnderline"/>
        </w:rPr>
        <w:t xml:space="preserve">The </w:t>
      </w:r>
      <w:r w:rsidRPr="00577757">
        <w:rPr>
          <w:rStyle w:val="Emphasis"/>
          <w:highlight w:val="green"/>
        </w:rPr>
        <w:t>ubiquity</w:t>
      </w:r>
      <w:r w:rsidRPr="00577757">
        <w:rPr>
          <w:rStyle w:val="StyleUnderline"/>
          <w:highlight w:val="green"/>
        </w:rPr>
        <w:t xml:space="preserve"> of</w:t>
      </w:r>
      <w:r w:rsidRPr="00577757">
        <w:rPr>
          <w:rStyle w:val="StyleUnderline"/>
        </w:rPr>
        <w:t xml:space="preserve"> space </w:t>
      </w:r>
      <w:r w:rsidRPr="00577757">
        <w:rPr>
          <w:rStyle w:val="StyleUnderline"/>
          <w:highlight w:val="green"/>
        </w:rPr>
        <w:t>tech</w:t>
      </w:r>
      <w:r w:rsidRPr="00577757">
        <w:rPr>
          <w:rStyle w:val="StyleUnderline"/>
        </w:rPr>
        <w:t>nology</w:t>
      </w:r>
      <w:r w:rsidRPr="00577757">
        <w:rPr>
          <w:sz w:val="16"/>
        </w:rPr>
        <w:t xml:space="preserve"> has also </w:t>
      </w:r>
      <w:r w:rsidRPr="00577757">
        <w:rPr>
          <w:rStyle w:val="StyleUnderline"/>
          <w:highlight w:val="green"/>
        </w:rPr>
        <w:t>yielded</w:t>
      </w:r>
      <w:r w:rsidRPr="00577757">
        <w:rPr>
          <w:rStyle w:val="StyleUnderline"/>
        </w:rPr>
        <w:t xml:space="preserve"> the </w:t>
      </w:r>
      <w:r w:rsidRPr="00577757">
        <w:rPr>
          <w:rStyle w:val="Emphasis"/>
        </w:rPr>
        <w:t>negative externality</w:t>
      </w:r>
      <w:r w:rsidRPr="00577757">
        <w:rPr>
          <w:rStyle w:val="StyleUnderline"/>
        </w:rPr>
        <w:t xml:space="preserve"> of </w:t>
      </w:r>
      <w:r w:rsidRPr="00577757">
        <w:rPr>
          <w:rStyle w:val="Emphasis"/>
          <w:highlight w:val="green"/>
        </w:rPr>
        <w:t>overcrowding</w:t>
      </w:r>
      <w:r w:rsidRPr="00577757">
        <w:rPr>
          <w:rStyle w:val="StyleUnderline"/>
        </w:rPr>
        <w:t xml:space="preserve"> the space domain. Despite its</w:t>
      </w:r>
      <w:r w:rsidRPr="00577757">
        <w:rPr>
          <w:sz w:val="16"/>
        </w:rPr>
        <w:t xml:space="preserve"> seemingly unlimited </w:t>
      </w:r>
      <w:r w:rsidRPr="00577757">
        <w:rPr>
          <w:rStyle w:val="StyleUnderline"/>
        </w:rPr>
        <w:t xml:space="preserve">size, there are a </w:t>
      </w:r>
      <w:r w:rsidRPr="00577757">
        <w:rPr>
          <w:rStyle w:val="Emphasis"/>
        </w:rPr>
        <w:t>limited number</w:t>
      </w:r>
      <w:r w:rsidRPr="00577757">
        <w:rPr>
          <w:rStyle w:val="StyleUnderline"/>
        </w:rPr>
        <w:t xml:space="preserve"> of useful </w:t>
      </w:r>
      <w:r w:rsidRPr="00577757">
        <w:rPr>
          <w:rStyle w:val="Emphasis"/>
        </w:rPr>
        <w:t>earth-centric orbits</w:t>
      </w:r>
      <w:r w:rsidRPr="00577757">
        <w:rPr>
          <w:rStyle w:val="StyleUnderline"/>
        </w:rPr>
        <w:t xml:space="preserve"> to optimize terrestrial coverage</w:t>
      </w:r>
      <w:r w:rsidRPr="00577757">
        <w:rPr>
          <w:sz w:val="16"/>
        </w:rPr>
        <w:t xml:space="preserve">. It is projected that </w:t>
      </w:r>
      <w:r w:rsidRPr="00577757">
        <w:rPr>
          <w:rStyle w:val="StyleUnderline"/>
          <w:highlight w:val="green"/>
        </w:rPr>
        <w:t>there are</w:t>
      </w:r>
      <w:r w:rsidRPr="00577757">
        <w:rPr>
          <w:rStyle w:val="StyleUnderline"/>
        </w:rPr>
        <w:t xml:space="preserve"> over </w:t>
      </w:r>
      <w:r w:rsidRPr="00577757">
        <w:rPr>
          <w:rStyle w:val="Emphasis"/>
          <w:highlight w:val="green"/>
        </w:rPr>
        <w:t>300,000</w:t>
      </w:r>
      <w:r w:rsidRPr="00577757">
        <w:rPr>
          <w:rStyle w:val="StyleUnderline"/>
        </w:rPr>
        <w:t xml:space="preserve"> medium</w:t>
      </w:r>
      <w:r w:rsidRPr="00577757">
        <w:rPr>
          <w:sz w:val="16"/>
        </w:rPr>
        <w:t xml:space="preserve"> sized </w:t>
      </w:r>
      <w:r w:rsidRPr="00577757">
        <w:rPr>
          <w:rStyle w:val="StyleUnderline"/>
          <w:highlight w:val="green"/>
        </w:rPr>
        <w:t>objects capable of</w:t>
      </w:r>
      <w:r w:rsidRPr="00577757">
        <w:rPr>
          <w:rStyle w:val="StyleUnderline"/>
        </w:rPr>
        <w:t xml:space="preserve"> causing </w:t>
      </w:r>
      <w:r w:rsidRPr="00577757">
        <w:rPr>
          <w:rStyle w:val="Emphasis"/>
        </w:rPr>
        <w:t xml:space="preserve">catastrophic </w:t>
      </w:r>
      <w:r w:rsidRPr="00577757">
        <w:rPr>
          <w:rStyle w:val="Emphasis"/>
          <w:highlight w:val="green"/>
        </w:rPr>
        <w:t>failure</w:t>
      </w:r>
      <w:r w:rsidRPr="00577757">
        <w:rPr>
          <w:rStyle w:val="StyleUnderline"/>
        </w:rPr>
        <w:t xml:space="preserve"> of a satellite upon collision</w:t>
      </w:r>
      <w:r w:rsidRPr="00577757">
        <w:rPr>
          <w:sz w:val="16"/>
        </w:rPr>
        <w:t xml:space="preserve"> currently </w:t>
      </w:r>
      <w:r w:rsidRPr="00577757">
        <w:rPr>
          <w:rStyle w:val="StyleUnderline"/>
        </w:rPr>
        <w:t>in</w:t>
      </w:r>
      <w:r w:rsidRPr="00577757">
        <w:rPr>
          <w:sz w:val="16"/>
        </w:rPr>
        <w:t xml:space="preserve"> earth’s </w:t>
      </w:r>
      <w:r w:rsidRPr="00577757">
        <w:rPr>
          <w:rStyle w:val="StyleUnderline"/>
        </w:rPr>
        <w:t>orbit</w:t>
      </w:r>
      <w:r w:rsidRPr="00577757">
        <w:rPr>
          <w:sz w:val="16"/>
        </w:rPr>
        <w:t xml:space="preserve">.159 Of these objects, </w:t>
      </w:r>
      <w:r w:rsidRPr="00577757">
        <w:rPr>
          <w:rStyle w:val="StyleUnderline"/>
        </w:rPr>
        <w:t xml:space="preserve">20,000 are actively tracked by the </w:t>
      </w:r>
      <w:r w:rsidRPr="00577757">
        <w:rPr>
          <w:rStyle w:val="Emphasis"/>
        </w:rPr>
        <w:t>comparatively robust</w:t>
      </w:r>
      <w:r w:rsidRPr="00577757">
        <w:rPr>
          <w:rStyle w:val="StyleUnderline"/>
        </w:rPr>
        <w:t xml:space="preserve"> space </w:t>
      </w:r>
      <w:r w:rsidRPr="00577757">
        <w:rPr>
          <w:rStyle w:val="Emphasis"/>
        </w:rPr>
        <w:t>surveillance network</w:t>
      </w:r>
      <w:r w:rsidRPr="00577757">
        <w:rPr>
          <w:sz w:val="16"/>
        </w:rPr>
        <w:t xml:space="preserve"> (SSN) </w:t>
      </w:r>
      <w:r w:rsidRPr="00577757">
        <w:rPr>
          <w:rStyle w:val="StyleUnderline"/>
        </w:rPr>
        <w:t>of the</w:t>
      </w:r>
      <w:r w:rsidRPr="00577757">
        <w:rPr>
          <w:sz w:val="16"/>
        </w:rPr>
        <w:t xml:space="preserve"> United States </w:t>
      </w:r>
      <w:r w:rsidRPr="00577757">
        <w:rPr>
          <w:rStyle w:val="StyleUnderline"/>
        </w:rPr>
        <w:t>Air Force, only 1,000 are active</w:t>
      </w:r>
      <w:r w:rsidRPr="00577757">
        <w:rPr>
          <w:sz w:val="16"/>
        </w:rPr>
        <w:t xml:space="preserve"> payloads, </w:t>
      </w:r>
      <w:r w:rsidRPr="00577757">
        <w:rPr>
          <w:rStyle w:val="StyleUnderline"/>
        </w:rPr>
        <w:t>and even fewer have maneuver capability</w:t>
      </w:r>
      <w:r w:rsidRPr="00577757">
        <w:rPr>
          <w:sz w:val="16"/>
        </w:rPr>
        <w:t xml:space="preserve">.160 </w:t>
      </w:r>
      <w:r w:rsidRPr="00577757">
        <w:rPr>
          <w:rStyle w:val="Emphasis"/>
        </w:rPr>
        <w:t>Recent trends</w:t>
      </w:r>
      <w:r w:rsidRPr="00577757">
        <w:rPr>
          <w:rStyle w:val="StyleUnderline"/>
        </w:rPr>
        <w:t xml:space="preserve"> indicate that</w:t>
      </w:r>
      <w:r w:rsidRPr="00577757">
        <w:rPr>
          <w:sz w:val="16"/>
        </w:rPr>
        <w:t xml:space="preserve"> the problem of </w:t>
      </w:r>
      <w:r w:rsidRPr="00577757">
        <w:rPr>
          <w:rStyle w:val="StyleUnderline"/>
        </w:rPr>
        <w:t xml:space="preserve">orbital </w:t>
      </w:r>
      <w:r w:rsidRPr="00577757">
        <w:rPr>
          <w:rStyle w:val="Emphasis"/>
          <w:highlight w:val="green"/>
        </w:rPr>
        <w:t>congestion</w:t>
      </w:r>
      <w:r w:rsidRPr="00577757">
        <w:rPr>
          <w:rStyle w:val="StyleUnderline"/>
          <w:highlight w:val="green"/>
        </w:rPr>
        <w:t xml:space="preserve"> will</w:t>
      </w:r>
      <w:r w:rsidRPr="00577757">
        <w:rPr>
          <w:rStyle w:val="StyleUnderline"/>
        </w:rPr>
        <w:t xml:space="preserve"> only </w:t>
      </w:r>
      <w:r w:rsidRPr="00577757">
        <w:rPr>
          <w:rStyle w:val="StyleUnderline"/>
          <w:highlight w:val="green"/>
        </w:rPr>
        <w:t>worsen</w:t>
      </w:r>
      <w:r w:rsidRPr="00577757">
        <w:rPr>
          <w:rStyle w:val="StyleUnderline"/>
        </w:rPr>
        <w:t xml:space="preserve"> in</w:t>
      </w:r>
      <w:r w:rsidRPr="00577757">
        <w:rPr>
          <w:sz w:val="16"/>
        </w:rPr>
        <w:t xml:space="preserve"> the coming </w:t>
      </w:r>
      <w:r w:rsidRPr="00577757">
        <w:rPr>
          <w:rStyle w:val="StyleUnderline"/>
        </w:rPr>
        <w:t>decades as</w:t>
      </w:r>
      <w:r w:rsidRPr="00577757">
        <w:rPr>
          <w:sz w:val="16"/>
        </w:rPr>
        <w:t xml:space="preserve"> the </w:t>
      </w:r>
      <w:r w:rsidRPr="00577757">
        <w:rPr>
          <w:rStyle w:val="StyleUnderline"/>
        </w:rPr>
        <w:t>barriers to entry are reduced. Launch</w:t>
      </w:r>
      <w:r w:rsidRPr="00577757">
        <w:rPr>
          <w:sz w:val="16"/>
        </w:rPr>
        <w:t xml:space="preserve"> service </w:t>
      </w:r>
      <w:r w:rsidRPr="00577757">
        <w:rPr>
          <w:rStyle w:val="StyleUnderline"/>
        </w:rPr>
        <w:t>cost is rapidly decreasing due to</w:t>
      </w:r>
      <w:r w:rsidRPr="00577757">
        <w:rPr>
          <w:sz w:val="16"/>
        </w:rPr>
        <w:t xml:space="preserve"> an increased number of </w:t>
      </w:r>
      <w:r w:rsidRPr="00577757">
        <w:rPr>
          <w:rStyle w:val="StyleUnderline"/>
        </w:rPr>
        <w:t>service providers and technology revolutions</w:t>
      </w:r>
      <w:r w:rsidRPr="00577757">
        <w:rPr>
          <w:sz w:val="16"/>
        </w:rPr>
        <w:t xml:space="preserve"> such as reusable rockets. Also, </w:t>
      </w:r>
      <w:r w:rsidRPr="00577757">
        <w:rPr>
          <w:rStyle w:val="StyleUnderline"/>
        </w:rPr>
        <w:t>the miniaturization and simplification of</w:t>
      </w:r>
      <w:r w:rsidRPr="00577757">
        <w:rPr>
          <w:sz w:val="16"/>
        </w:rPr>
        <w:t xml:space="preserve"> satellite </w:t>
      </w:r>
      <w:r w:rsidRPr="00577757">
        <w:rPr>
          <w:rStyle w:val="StyleUnderline"/>
        </w:rPr>
        <w:t>payloads</w:t>
      </w:r>
      <w:r w:rsidRPr="00577757">
        <w:rPr>
          <w:sz w:val="16"/>
        </w:rPr>
        <w:t xml:space="preserve"> further </w:t>
      </w:r>
      <w:r w:rsidRPr="00577757">
        <w:rPr>
          <w:rStyle w:val="StyleUnderline"/>
        </w:rPr>
        <w:t>reduces the cost and infrastructure</w:t>
      </w:r>
      <w:r w:rsidRPr="00577757">
        <w:rPr>
          <w:sz w:val="16"/>
        </w:rPr>
        <w:t xml:space="preserve"> needed to be a spacefairing nation.161 </w:t>
      </w:r>
      <w:r w:rsidRPr="00577757">
        <w:rPr>
          <w:rStyle w:val="StyleUnderline"/>
        </w:rPr>
        <w:t xml:space="preserve">This is </w:t>
      </w:r>
      <w:r w:rsidRPr="00577757">
        <w:rPr>
          <w:rStyle w:val="StyleUnderline"/>
          <w:highlight w:val="cyan"/>
        </w:rPr>
        <w:t>evidenced by</w:t>
      </w:r>
      <w:r w:rsidRPr="00577757">
        <w:rPr>
          <w:rStyle w:val="StyleUnderline"/>
        </w:rPr>
        <w:t xml:space="preserve"> the near </w:t>
      </w:r>
      <w:r w:rsidRPr="00577757">
        <w:rPr>
          <w:rStyle w:val="StyleUnderline"/>
          <w:highlight w:val="cyan"/>
        </w:rPr>
        <w:t>doubling of</w:t>
      </w:r>
      <w:r w:rsidRPr="00577757">
        <w:rPr>
          <w:rStyle w:val="StyleUnderline"/>
        </w:rPr>
        <w:t xml:space="preserve"> state operated </w:t>
      </w:r>
      <w:r w:rsidRPr="00577757">
        <w:rPr>
          <w:rStyle w:val="StyleUnderline"/>
          <w:highlight w:val="cyan"/>
        </w:rPr>
        <w:t>satellites from 27</w:t>
      </w:r>
      <w:r w:rsidRPr="00577757">
        <w:rPr>
          <w:rStyle w:val="StyleUnderline"/>
        </w:rPr>
        <w:t xml:space="preserve"> in 2000 </w:t>
      </w:r>
      <w:r w:rsidRPr="00577757">
        <w:rPr>
          <w:rStyle w:val="StyleUnderline"/>
          <w:highlight w:val="cyan"/>
        </w:rPr>
        <w:t>to</w:t>
      </w:r>
      <w:r w:rsidRPr="00577757">
        <w:rPr>
          <w:rStyle w:val="StyleUnderline"/>
        </w:rPr>
        <w:t xml:space="preserve"> </w:t>
      </w:r>
      <w:r w:rsidRPr="00577757">
        <w:rPr>
          <w:rStyle w:val="StyleUnderline"/>
          <w:highlight w:val="cyan"/>
        </w:rPr>
        <w:t>over 50 in</w:t>
      </w:r>
      <w:r w:rsidRPr="00577757">
        <w:rPr>
          <w:rStyle w:val="StyleUnderline"/>
        </w:rPr>
        <w:t xml:space="preserve"> 20</w:t>
      </w:r>
      <w:r w:rsidRPr="00577757">
        <w:rPr>
          <w:rStyle w:val="StyleUnderline"/>
          <w:highlight w:val="cyan"/>
        </w:rPr>
        <w:t>12</w:t>
      </w:r>
      <w:r w:rsidRPr="00577757">
        <w:rPr>
          <w:rStyle w:val="StyleUnderline"/>
        </w:rPr>
        <w:t>, coupled with</w:t>
      </w:r>
      <w:r w:rsidRPr="00577757">
        <w:rPr>
          <w:sz w:val="16"/>
        </w:rPr>
        <w:t xml:space="preserve"> a near doubling in </w:t>
      </w:r>
      <w:r w:rsidRPr="00577757">
        <w:rPr>
          <w:rStyle w:val="Emphasis"/>
        </w:rPr>
        <w:t>total space objects</w:t>
      </w:r>
      <w:r w:rsidRPr="00577757">
        <w:rPr>
          <w:sz w:val="16"/>
        </w:rPr>
        <w:t xml:space="preserve"> from 1997 to 2007.162 The </w:t>
      </w:r>
      <w:r w:rsidRPr="00577757">
        <w:rPr>
          <w:rStyle w:val="StyleUnderline"/>
        </w:rPr>
        <w:t xml:space="preserve">accumulation of space </w:t>
      </w:r>
      <w:r w:rsidRPr="00577757">
        <w:rPr>
          <w:rStyle w:val="Emphasis"/>
        </w:rPr>
        <w:t>debris</w:t>
      </w:r>
      <w:r w:rsidRPr="00577757">
        <w:rPr>
          <w:rStyle w:val="StyleUnderline"/>
        </w:rPr>
        <w:t xml:space="preserve"> is a </w:t>
      </w:r>
      <w:r w:rsidRPr="00577757">
        <w:rPr>
          <w:rStyle w:val="Emphasis"/>
        </w:rPr>
        <w:t>vital concern</w:t>
      </w:r>
      <w:r w:rsidRPr="00577757">
        <w:rPr>
          <w:rStyle w:val="StyleUnderline"/>
        </w:rPr>
        <w:t xml:space="preserve"> to</w:t>
      </w:r>
      <w:r w:rsidRPr="00577757">
        <w:rPr>
          <w:sz w:val="16"/>
        </w:rPr>
        <w:t xml:space="preserve"> the </w:t>
      </w:r>
      <w:r w:rsidRPr="00577757">
        <w:rPr>
          <w:rStyle w:val="StyleUnderline"/>
        </w:rPr>
        <w:t>sustainable development of</w:t>
      </w:r>
      <w:r w:rsidRPr="00577757">
        <w:rPr>
          <w:sz w:val="16"/>
        </w:rPr>
        <w:t xml:space="preserve"> the </w:t>
      </w:r>
      <w:r w:rsidRPr="00577757">
        <w:rPr>
          <w:rStyle w:val="StyleUnderline"/>
        </w:rPr>
        <w:t>space</w:t>
      </w:r>
      <w:r w:rsidRPr="00577757">
        <w:rPr>
          <w:sz w:val="16"/>
        </w:rPr>
        <w:t xml:space="preserve"> environment </w:t>
      </w:r>
      <w:r w:rsidRPr="00577757">
        <w:rPr>
          <w:rStyle w:val="StyleUnderline"/>
        </w:rPr>
        <w:t xml:space="preserve">due to the </w:t>
      </w:r>
      <w:r w:rsidRPr="00577757">
        <w:rPr>
          <w:rStyle w:val="Emphasis"/>
        </w:rPr>
        <w:lastRenderedPageBreak/>
        <w:t>increased probability</w:t>
      </w:r>
      <w:r w:rsidRPr="00577757">
        <w:rPr>
          <w:rStyle w:val="StyleUnderline"/>
        </w:rPr>
        <w:t xml:space="preserve"> of conjunction between active payloads and</w:t>
      </w:r>
      <w:r w:rsidRPr="00577757">
        <w:rPr>
          <w:sz w:val="16"/>
        </w:rPr>
        <w:t xml:space="preserve"> all </w:t>
      </w:r>
      <w:r w:rsidRPr="00577757">
        <w:rPr>
          <w:rStyle w:val="StyleUnderline"/>
        </w:rPr>
        <w:t>other objects</w:t>
      </w:r>
      <w:r w:rsidRPr="00577757">
        <w:rPr>
          <w:sz w:val="16"/>
        </w:rPr>
        <w:t xml:space="preserve"> that results </w:t>
      </w:r>
      <w:r w:rsidRPr="00577757">
        <w:rPr>
          <w:rStyle w:val="StyleUnderline"/>
        </w:rPr>
        <w:t>from crowded orbits</w:t>
      </w:r>
      <w:r w:rsidRPr="00577757">
        <w:rPr>
          <w:sz w:val="16"/>
        </w:rPr>
        <w:t xml:space="preserve">. This </w:t>
      </w:r>
      <w:r w:rsidRPr="00577757">
        <w:rPr>
          <w:rStyle w:val="StyleUnderline"/>
          <w:highlight w:val="green"/>
        </w:rPr>
        <w:t xml:space="preserve">increase in </w:t>
      </w:r>
      <w:r w:rsidRPr="00577757">
        <w:rPr>
          <w:rStyle w:val="Emphasis"/>
          <w:highlight w:val="green"/>
        </w:rPr>
        <w:t>collision</w:t>
      </w:r>
      <w:r w:rsidRPr="00577757">
        <w:rPr>
          <w:sz w:val="16"/>
        </w:rPr>
        <w:t xml:space="preserve"> probability </w:t>
      </w:r>
      <w:r w:rsidRPr="00577757">
        <w:rPr>
          <w:rStyle w:val="StyleUnderline"/>
          <w:highlight w:val="green"/>
        </w:rPr>
        <w:t xml:space="preserve">occurs </w:t>
      </w:r>
      <w:r w:rsidRPr="00577757">
        <w:rPr>
          <w:rStyle w:val="Emphasis"/>
          <w:highlight w:val="green"/>
        </w:rPr>
        <w:t>proportionally</w:t>
      </w:r>
      <w:r w:rsidRPr="00577757">
        <w:rPr>
          <w:rStyle w:val="StyleUnderline"/>
        </w:rPr>
        <w:t xml:space="preserve"> to the number of objects in</w:t>
      </w:r>
      <w:r w:rsidRPr="00577757">
        <w:rPr>
          <w:sz w:val="16"/>
        </w:rPr>
        <w:t xml:space="preserve"> a given </w:t>
      </w:r>
      <w:r w:rsidRPr="00577757">
        <w:rPr>
          <w:rStyle w:val="StyleUnderline"/>
        </w:rPr>
        <w:t xml:space="preserve">orbital domain. The </w:t>
      </w:r>
      <w:r w:rsidRPr="00577757">
        <w:rPr>
          <w:rStyle w:val="Emphasis"/>
          <w:highlight w:val="green"/>
        </w:rPr>
        <w:t>tripling</w:t>
      </w:r>
      <w:r w:rsidRPr="00577757">
        <w:rPr>
          <w:rStyle w:val="StyleUnderline"/>
          <w:highlight w:val="green"/>
        </w:rPr>
        <w:t xml:space="preserve"> of</w:t>
      </w:r>
      <w:r w:rsidRPr="00577757">
        <w:rPr>
          <w:sz w:val="16"/>
        </w:rPr>
        <w:t xml:space="preserve"> orbital </w:t>
      </w:r>
      <w:r w:rsidRPr="00577757">
        <w:rPr>
          <w:rStyle w:val="Emphasis"/>
          <w:highlight w:val="green"/>
        </w:rPr>
        <w:t>debris</w:t>
      </w:r>
      <w:r w:rsidRPr="00577757">
        <w:rPr>
          <w:rStyle w:val="StyleUnderline"/>
        </w:rPr>
        <w:t xml:space="preserve"> projected to occur in the</w:t>
      </w:r>
      <w:r w:rsidRPr="00577757">
        <w:rPr>
          <w:sz w:val="16"/>
        </w:rPr>
        <w:t xml:space="preserve"> next </w:t>
      </w:r>
      <w:r w:rsidRPr="00577757">
        <w:rPr>
          <w:rStyle w:val="StyleUnderline"/>
        </w:rPr>
        <w:t xml:space="preserve">century, due to routine use and </w:t>
      </w:r>
      <w:r w:rsidRPr="00577757">
        <w:rPr>
          <w:rStyle w:val="Emphasis"/>
        </w:rPr>
        <w:t>accumulation alone</w:t>
      </w:r>
      <w:r w:rsidRPr="00577757">
        <w:rPr>
          <w:rStyle w:val="StyleUnderline"/>
        </w:rPr>
        <w:t xml:space="preserve">, </w:t>
      </w:r>
      <w:r w:rsidRPr="00577757">
        <w:rPr>
          <w:rStyle w:val="StyleUnderline"/>
          <w:highlight w:val="green"/>
        </w:rPr>
        <w:t>would</w:t>
      </w:r>
      <w:r w:rsidRPr="00577757">
        <w:rPr>
          <w:rStyle w:val="StyleUnderline"/>
        </w:rPr>
        <w:t xml:space="preserve"> cause a </w:t>
      </w:r>
      <w:r w:rsidRPr="00577757">
        <w:rPr>
          <w:rStyle w:val="Emphasis"/>
          <w:highlight w:val="green"/>
        </w:rPr>
        <w:t>tenfold increase</w:t>
      </w:r>
      <w:r w:rsidRPr="00577757">
        <w:rPr>
          <w:rStyle w:val="StyleUnderline"/>
        </w:rPr>
        <w:t xml:space="preserve"> in</w:t>
      </w:r>
      <w:r w:rsidRPr="00577757">
        <w:rPr>
          <w:sz w:val="16"/>
        </w:rPr>
        <w:t xml:space="preserve"> the probability of </w:t>
      </w:r>
      <w:r w:rsidRPr="00577757">
        <w:rPr>
          <w:rStyle w:val="StyleUnderline"/>
        </w:rPr>
        <w:t>collision. In the event of</w:t>
      </w:r>
      <w:r w:rsidRPr="00577757">
        <w:rPr>
          <w:sz w:val="16"/>
        </w:rPr>
        <w:t xml:space="preserve"> a catastrophic </w:t>
      </w:r>
      <w:r w:rsidRPr="00577757">
        <w:rPr>
          <w:rStyle w:val="StyleUnderline"/>
        </w:rPr>
        <w:t>collision between</w:t>
      </w:r>
      <w:r w:rsidRPr="00577757">
        <w:rPr>
          <w:sz w:val="16"/>
        </w:rPr>
        <w:t xml:space="preserve"> two </w:t>
      </w:r>
      <w:r w:rsidRPr="00577757">
        <w:rPr>
          <w:rStyle w:val="StyleUnderline"/>
        </w:rPr>
        <w:t xml:space="preserve">objects, </w:t>
      </w:r>
      <w:r w:rsidRPr="00577757">
        <w:rPr>
          <w:rStyle w:val="StyleUnderline"/>
          <w:highlight w:val="green"/>
        </w:rPr>
        <w:t>the</w:t>
      </w:r>
      <w:r w:rsidRPr="00577757">
        <w:rPr>
          <w:rStyle w:val="StyleUnderline"/>
        </w:rPr>
        <w:t xml:space="preserve"> resulting </w:t>
      </w:r>
      <w:r w:rsidRPr="00577757">
        <w:rPr>
          <w:rStyle w:val="Emphasis"/>
        </w:rPr>
        <w:t xml:space="preserve">debris </w:t>
      </w:r>
      <w:r w:rsidRPr="00577757">
        <w:rPr>
          <w:rStyle w:val="Emphasis"/>
          <w:highlight w:val="green"/>
        </w:rPr>
        <w:t>cloud</w:t>
      </w:r>
      <w:r w:rsidRPr="00577757">
        <w:rPr>
          <w:rStyle w:val="StyleUnderline"/>
          <w:highlight w:val="green"/>
        </w:rPr>
        <w:t xml:space="preserve"> could</w:t>
      </w:r>
      <w:r w:rsidRPr="00577757">
        <w:rPr>
          <w:rStyle w:val="StyleUnderline"/>
        </w:rPr>
        <w:t xml:space="preserve"> cause a </w:t>
      </w:r>
      <w:r w:rsidRPr="00577757">
        <w:rPr>
          <w:rStyle w:val="Emphasis"/>
          <w:highlight w:val="green"/>
        </w:rPr>
        <w:t>cascad</w:t>
      </w:r>
      <w:r w:rsidRPr="00577757">
        <w:rPr>
          <w:rStyle w:val="Emphasis"/>
        </w:rPr>
        <w:t>ing effect</w:t>
      </w:r>
      <w:r w:rsidRPr="00577757">
        <w:rPr>
          <w:rStyle w:val="StyleUnderline"/>
        </w:rPr>
        <w:t xml:space="preserve">. Each </w:t>
      </w:r>
      <w:r w:rsidRPr="00577757">
        <w:rPr>
          <w:rStyle w:val="Emphasis"/>
        </w:rPr>
        <w:t>successive collision</w:t>
      </w:r>
      <w:r w:rsidRPr="00577757">
        <w:rPr>
          <w:rStyle w:val="StyleUnderline"/>
        </w:rPr>
        <w:t xml:space="preserve"> increases</w:t>
      </w:r>
      <w:r w:rsidRPr="00577757">
        <w:rPr>
          <w:sz w:val="16"/>
        </w:rPr>
        <w:t xml:space="preserve"> the </w:t>
      </w:r>
      <w:r w:rsidRPr="00577757">
        <w:rPr>
          <w:rStyle w:val="StyleUnderline"/>
        </w:rPr>
        <w:t>probability of another</w:t>
      </w:r>
      <w:r w:rsidRPr="00577757">
        <w:rPr>
          <w:sz w:val="16"/>
        </w:rPr>
        <w:t xml:space="preserve"> occurrence in </w:t>
      </w:r>
      <w:r w:rsidRPr="00577757">
        <w:rPr>
          <w:rStyle w:val="StyleUnderline"/>
        </w:rPr>
        <w:t xml:space="preserve">a given orbit </w:t>
      </w:r>
      <w:r w:rsidRPr="00577757">
        <w:rPr>
          <w:rStyle w:val="StyleUnderline"/>
          <w:highlight w:val="green"/>
        </w:rPr>
        <w:t>until a</w:t>
      </w:r>
      <w:r w:rsidRPr="00577757">
        <w:rPr>
          <w:rStyle w:val="StyleUnderline"/>
        </w:rPr>
        <w:t xml:space="preserve">n </w:t>
      </w:r>
      <w:r w:rsidRPr="00577757">
        <w:rPr>
          <w:rStyle w:val="Emphasis"/>
        </w:rPr>
        <w:t xml:space="preserve">instability </w:t>
      </w:r>
      <w:r w:rsidRPr="00577757">
        <w:rPr>
          <w:rStyle w:val="Emphasis"/>
          <w:highlight w:val="green"/>
        </w:rPr>
        <w:t>threshold</w:t>
      </w:r>
      <w:r w:rsidRPr="00577757">
        <w:rPr>
          <w:rStyle w:val="StyleUnderline"/>
          <w:highlight w:val="green"/>
        </w:rPr>
        <w:t xml:space="preserve"> is reached</w:t>
      </w:r>
      <w:r w:rsidRPr="00577757">
        <w:rPr>
          <w:sz w:val="16"/>
        </w:rPr>
        <w:t xml:space="preserve">. At this threshold, </w:t>
      </w:r>
      <w:r w:rsidRPr="00577757">
        <w:rPr>
          <w:rStyle w:val="StyleUnderline"/>
        </w:rPr>
        <w:t xml:space="preserve">debris removal due to decay would be </w:t>
      </w:r>
      <w:r w:rsidRPr="00577757">
        <w:rPr>
          <w:rStyle w:val="Emphasis"/>
        </w:rPr>
        <w:t>negligible</w:t>
      </w:r>
      <w:r w:rsidRPr="00577757">
        <w:rPr>
          <w:rStyle w:val="StyleUnderline"/>
        </w:rPr>
        <w:t xml:space="preserve"> compared to debris created by</w:t>
      </w:r>
      <w:r w:rsidRPr="00577757">
        <w:rPr>
          <w:sz w:val="16"/>
        </w:rPr>
        <w:t xml:space="preserve"> subsequent </w:t>
      </w:r>
      <w:r w:rsidRPr="00577757">
        <w:rPr>
          <w:rStyle w:val="StyleUnderline"/>
        </w:rPr>
        <w:t>collisions. As</w:t>
      </w:r>
      <w:r w:rsidRPr="00577757">
        <w:rPr>
          <w:sz w:val="16"/>
        </w:rPr>
        <w:t xml:space="preserve"> the </w:t>
      </w:r>
      <w:r w:rsidRPr="00577757">
        <w:rPr>
          <w:rStyle w:val="StyleUnderline"/>
        </w:rPr>
        <w:t>propagation</w:t>
      </w:r>
      <w:r w:rsidRPr="00577757">
        <w:rPr>
          <w:sz w:val="16"/>
        </w:rPr>
        <w:t xml:space="preserve"> of debris </w:t>
      </w:r>
      <w:r w:rsidRPr="00577757">
        <w:rPr>
          <w:rStyle w:val="StyleUnderline"/>
        </w:rPr>
        <w:t xml:space="preserve">continues, the </w:t>
      </w:r>
      <w:r w:rsidRPr="00577757">
        <w:rPr>
          <w:rStyle w:val="StyleUnderline"/>
          <w:highlight w:val="green"/>
        </w:rPr>
        <w:t>cost of</w:t>
      </w:r>
      <w:r w:rsidRPr="00577757">
        <w:rPr>
          <w:sz w:val="16"/>
        </w:rPr>
        <w:t xml:space="preserve"> launching </w:t>
      </w:r>
      <w:r w:rsidRPr="00577757">
        <w:rPr>
          <w:rStyle w:val="StyleUnderline"/>
          <w:highlight w:val="green"/>
        </w:rPr>
        <w:t>a sat</w:t>
      </w:r>
      <w:r w:rsidRPr="00577757">
        <w:rPr>
          <w:rStyle w:val="StyleUnderline"/>
        </w:rPr>
        <w:t xml:space="preserve">ellite </w:t>
      </w:r>
      <w:r w:rsidRPr="00577757">
        <w:rPr>
          <w:rStyle w:val="StyleUnderline"/>
          <w:highlight w:val="green"/>
        </w:rPr>
        <w:t>would</w:t>
      </w:r>
      <w:r w:rsidRPr="00577757">
        <w:rPr>
          <w:sz w:val="16"/>
        </w:rPr>
        <w:t xml:space="preserve"> eventually </w:t>
      </w:r>
      <w:r w:rsidRPr="00577757">
        <w:rPr>
          <w:rStyle w:val="Emphasis"/>
          <w:highlight w:val="green"/>
        </w:rPr>
        <w:t>outweigh</w:t>
      </w:r>
      <w:r w:rsidRPr="00577757">
        <w:rPr>
          <w:rStyle w:val="Emphasis"/>
        </w:rPr>
        <w:t xml:space="preserve"> the </w:t>
      </w:r>
      <w:r w:rsidRPr="00577757">
        <w:rPr>
          <w:rStyle w:val="Emphasis"/>
          <w:highlight w:val="green"/>
        </w:rPr>
        <w:t>benefits</w:t>
      </w:r>
      <w:r w:rsidRPr="00577757">
        <w:rPr>
          <w:sz w:val="16"/>
        </w:rPr>
        <w:t xml:space="preserve"> received </w:t>
      </w:r>
      <w:r w:rsidRPr="00577757">
        <w:rPr>
          <w:rStyle w:val="StyleUnderline"/>
          <w:highlight w:val="green"/>
        </w:rPr>
        <w:t>due to</w:t>
      </w:r>
      <w:r w:rsidRPr="00577757">
        <w:rPr>
          <w:rStyle w:val="StyleUnderline"/>
        </w:rPr>
        <w:t xml:space="preserve"> the probability of that asset </w:t>
      </w:r>
      <w:r w:rsidRPr="00577757">
        <w:rPr>
          <w:rStyle w:val="StyleUnderline"/>
          <w:highlight w:val="green"/>
        </w:rPr>
        <w:t xml:space="preserve">being </w:t>
      </w:r>
      <w:r w:rsidRPr="00577757">
        <w:rPr>
          <w:rStyle w:val="Emphasis"/>
          <w:highlight w:val="green"/>
        </w:rPr>
        <w:t>destroyed</w:t>
      </w:r>
      <w:r w:rsidRPr="00577757">
        <w:rPr>
          <w:rStyle w:val="StyleUnderline"/>
        </w:rPr>
        <w:t xml:space="preserve"> by </w:t>
      </w:r>
      <w:r w:rsidRPr="00577757">
        <w:rPr>
          <w:rStyle w:val="Emphasis"/>
        </w:rPr>
        <w:t>errant debris</w:t>
      </w:r>
      <w:r w:rsidRPr="00577757">
        <w:rPr>
          <w:sz w:val="16"/>
        </w:rPr>
        <w:t xml:space="preserve">, effectively </w:t>
      </w:r>
      <w:r w:rsidRPr="00577757">
        <w:rPr>
          <w:rStyle w:val="StyleUnderline"/>
        </w:rPr>
        <w:t>rendering the</w:t>
      </w:r>
      <w:r w:rsidRPr="00577757">
        <w:rPr>
          <w:sz w:val="16"/>
        </w:rPr>
        <w:t xml:space="preserve"> given </w:t>
      </w:r>
      <w:r w:rsidRPr="00577757">
        <w:rPr>
          <w:rStyle w:val="StyleUnderline"/>
        </w:rPr>
        <w:t xml:space="preserve">orbit </w:t>
      </w:r>
      <w:r w:rsidRPr="00577757">
        <w:rPr>
          <w:rStyle w:val="Emphasis"/>
        </w:rPr>
        <w:t>unusable</w:t>
      </w:r>
      <w:r w:rsidRPr="00577757">
        <w:rPr>
          <w:sz w:val="16"/>
        </w:rPr>
        <w:t xml:space="preserve">. This debris propagation model and the dangers associated with it are colloquially referred to as the Kessler Syndrome. </w:t>
      </w:r>
      <w:r w:rsidRPr="00577757">
        <w:rPr>
          <w:rStyle w:val="StyleUnderline"/>
        </w:rPr>
        <w:t xml:space="preserve">Kessler asserts </w:t>
      </w:r>
      <w:r w:rsidRPr="00577757">
        <w:rPr>
          <w:rStyle w:val="Emphasis"/>
        </w:rPr>
        <w:t>unstable regions</w:t>
      </w:r>
      <w:r w:rsidRPr="00577757">
        <w:rPr>
          <w:rStyle w:val="StyleUnderline"/>
        </w:rPr>
        <w:t xml:space="preserve"> of low</w:t>
      </w:r>
      <w:r w:rsidRPr="00577757">
        <w:rPr>
          <w:sz w:val="16"/>
        </w:rPr>
        <w:t xml:space="preserve"> earth </w:t>
      </w:r>
      <w:r w:rsidRPr="00577757">
        <w:rPr>
          <w:rStyle w:val="StyleUnderline"/>
        </w:rPr>
        <w:t>orbit</w:t>
      </w:r>
      <w:r w:rsidRPr="00577757">
        <w:rPr>
          <w:sz w:val="16"/>
        </w:rPr>
        <w:t xml:space="preserve"> (LEO) currently </w:t>
      </w:r>
      <w:r w:rsidRPr="00577757">
        <w:rPr>
          <w:rStyle w:val="StyleUnderline"/>
        </w:rPr>
        <w:t>exist and</w:t>
      </w:r>
      <w:r w:rsidRPr="00577757">
        <w:rPr>
          <w:sz w:val="16"/>
        </w:rPr>
        <w:t xml:space="preserve"> that, </w:t>
      </w:r>
      <w:r w:rsidRPr="00577757">
        <w:rPr>
          <w:rStyle w:val="StyleUnderline"/>
        </w:rPr>
        <w:t>barring</w:t>
      </w:r>
      <w:r w:rsidRPr="00577757">
        <w:rPr>
          <w:sz w:val="16"/>
        </w:rPr>
        <w:t xml:space="preserve"> the </w:t>
      </w:r>
      <w:r w:rsidRPr="00577757">
        <w:rPr>
          <w:rStyle w:val="StyleUnderline"/>
        </w:rPr>
        <w:t>addition of</w:t>
      </w:r>
      <w:r w:rsidRPr="00577757">
        <w:rPr>
          <w:sz w:val="16"/>
        </w:rPr>
        <w:t xml:space="preserve"> more </w:t>
      </w:r>
      <w:r w:rsidRPr="00577757">
        <w:rPr>
          <w:rStyle w:val="StyleUnderline"/>
        </w:rPr>
        <w:t>debris</w:t>
      </w:r>
      <w:r w:rsidRPr="00577757">
        <w:rPr>
          <w:sz w:val="16"/>
        </w:rPr>
        <w:t xml:space="preserve">, a major </w:t>
      </w:r>
      <w:r w:rsidRPr="00577757">
        <w:rPr>
          <w:rStyle w:val="StyleUnderline"/>
          <w:highlight w:val="cyan"/>
        </w:rPr>
        <w:t>collision</w:t>
      </w:r>
      <w:r w:rsidRPr="00577757">
        <w:rPr>
          <w:rStyle w:val="StyleUnderline"/>
        </w:rPr>
        <w:t xml:space="preserve"> would </w:t>
      </w:r>
      <w:r w:rsidRPr="00577757">
        <w:rPr>
          <w:rStyle w:val="StyleUnderline"/>
          <w:highlight w:val="cyan"/>
        </w:rPr>
        <w:t>occur</w:t>
      </w:r>
      <w:r w:rsidRPr="00577757">
        <w:rPr>
          <w:sz w:val="16"/>
        </w:rPr>
        <w:t xml:space="preserve"> once </w:t>
      </w:r>
      <w:r w:rsidRPr="00577757">
        <w:rPr>
          <w:rStyle w:val="StyleUnderline"/>
          <w:highlight w:val="cyan"/>
        </w:rPr>
        <w:t>every</w:t>
      </w:r>
      <w:r w:rsidRPr="00577757">
        <w:rPr>
          <w:rStyle w:val="StyleUnderline"/>
        </w:rPr>
        <w:t xml:space="preserve"> 10-</w:t>
      </w:r>
      <w:r w:rsidRPr="00577757">
        <w:rPr>
          <w:rStyle w:val="StyleUnderline"/>
          <w:highlight w:val="cyan"/>
        </w:rPr>
        <w:t>20 years</w:t>
      </w:r>
      <w:r w:rsidRPr="00577757">
        <w:rPr>
          <w:sz w:val="16"/>
        </w:rPr>
        <w:t xml:space="preserve">. If debris doubles, as it has in the last decade, the collision rate would increase to 2.5 years. </w:t>
      </w:r>
      <w:r w:rsidRPr="00577757">
        <w:rPr>
          <w:rStyle w:val="StyleUnderline"/>
        </w:rPr>
        <w:t xml:space="preserve">Although </w:t>
      </w:r>
      <w:r w:rsidRPr="00577757">
        <w:rPr>
          <w:rStyle w:val="StyleUnderline"/>
          <w:highlight w:val="cyan"/>
        </w:rPr>
        <w:t>most models’ time scales are on the order of centuries</w:t>
      </w:r>
      <w:r w:rsidRPr="00577757">
        <w:rPr>
          <w:rStyle w:val="StyleUnderline"/>
        </w:rPr>
        <w:t xml:space="preserve">, it is widely accepted that the current rate of debris </w:t>
      </w:r>
      <w:r w:rsidRPr="00577757">
        <w:rPr>
          <w:rStyle w:val="StyleUnderline"/>
          <w:highlight w:val="green"/>
        </w:rPr>
        <w:t>accumulation will render</w:t>
      </w:r>
      <w:r w:rsidRPr="00577757">
        <w:rPr>
          <w:rStyle w:val="StyleUnderline"/>
        </w:rPr>
        <w:t xml:space="preserve"> critical </w:t>
      </w:r>
      <w:r w:rsidRPr="00577757">
        <w:rPr>
          <w:rStyle w:val="StyleUnderline"/>
          <w:highlight w:val="green"/>
        </w:rPr>
        <w:t xml:space="preserve">orbits </w:t>
      </w:r>
      <w:r w:rsidRPr="00577757">
        <w:rPr>
          <w:rStyle w:val="Emphasis"/>
          <w:highlight w:val="green"/>
        </w:rPr>
        <w:t>unusable</w:t>
      </w:r>
      <w:r w:rsidRPr="00577757">
        <w:rPr>
          <w:rStyle w:val="StyleUnderline"/>
        </w:rPr>
        <w:t xml:space="preserve"> unless </w:t>
      </w:r>
      <w:r w:rsidRPr="00577757">
        <w:rPr>
          <w:rStyle w:val="Emphasis"/>
        </w:rPr>
        <w:t>immediate measures</w:t>
      </w:r>
      <w:r w:rsidRPr="00577757">
        <w:rPr>
          <w:rStyle w:val="StyleUnderline"/>
        </w:rPr>
        <w:t xml:space="preserve"> are taken to return stability</w:t>
      </w:r>
      <w:r w:rsidRPr="00577757">
        <w:rPr>
          <w:sz w:val="16"/>
        </w:rPr>
        <w:t xml:space="preserve">.163 </w:t>
      </w:r>
      <w:r w:rsidRPr="00577757">
        <w:rPr>
          <w:rStyle w:val="StyleUnderline"/>
        </w:rPr>
        <w:t>There is</w:t>
      </w:r>
      <w:r w:rsidRPr="00577757">
        <w:rPr>
          <w:sz w:val="16"/>
        </w:rPr>
        <w:t xml:space="preserve"> near </w:t>
      </w:r>
      <w:r w:rsidRPr="00577757">
        <w:rPr>
          <w:rStyle w:val="Emphasis"/>
        </w:rPr>
        <w:t>universal acceptance</w:t>
      </w:r>
      <w:r w:rsidRPr="00577757">
        <w:rPr>
          <w:rStyle w:val="StyleUnderline"/>
        </w:rPr>
        <w:t xml:space="preserve"> of the danger</w:t>
      </w:r>
      <w:r w:rsidRPr="00577757">
        <w:rPr>
          <w:sz w:val="16"/>
        </w:rPr>
        <w:t xml:space="preserve"> space </w:t>
      </w:r>
      <w:r w:rsidRPr="00577757">
        <w:rPr>
          <w:rStyle w:val="StyleUnderline"/>
        </w:rPr>
        <w:t>debris presents, yet little</w:t>
      </w:r>
      <w:r w:rsidRPr="00577757">
        <w:rPr>
          <w:sz w:val="16"/>
        </w:rPr>
        <w:t xml:space="preserve"> substantive </w:t>
      </w:r>
      <w:r w:rsidRPr="00577757">
        <w:rPr>
          <w:rStyle w:val="StyleUnderline"/>
        </w:rPr>
        <w:t>action has been taken</w:t>
      </w:r>
      <w:r w:rsidRPr="00577757">
        <w:rPr>
          <w:sz w:val="16"/>
        </w:rPr>
        <w:t xml:space="preserve"> to solve the problem. </w:t>
      </w:r>
      <w:r w:rsidRPr="00577757">
        <w:rPr>
          <w:rStyle w:val="StyleUnderline"/>
        </w:rPr>
        <w:t>Current debris</w:t>
      </w:r>
      <w:r w:rsidRPr="00577757">
        <w:rPr>
          <w:sz w:val="16"/>
        </w:rPr>
        <w:t xml:space="preserve"> accumulation and propagation </w:t>
      </w:r>
      <w:r w:rsidRPr="00577757">
        <w:rPr>
          <w:rStyle w:val="StyleUnderline"/>
        </w:rPr>
        <w:t xml:space="preserve">models show that earth orbiting domains are </w:t>
      </w:r>
      <w:r w:rsidRPr="00577757">
        <w:rPr>
          <w:rStyle w:val="Emphasis"/>
        </w:rPr>
        <w:t>finite</w:t>
      </w:r>
      <w:r w:rsidRPr="00577757">
        <w:rPr>
          <w:sz w:val="16"/>
        </w:rPr>
        <w:t xml:space="preserve"> resources. </w:t>
      </w:r>
      <w:r w:rsidRPr="00577757">
        <w:rPr>
          <w:rStyle w:val="StyleUnderline"/>
        </w:rPr>
        <w:t>Continued</w:t>
      </w:r>
      <w:r w:rsidRPr="00577757">
        <w:rPr>
          <w:sz w:val="16"/>
        </w:rPr>
        <w:t xml:space="preserve"> unsustainable </w:t>
      </w:r>
      <w:r w:rsidRPr="00577757">
        <w:rPr>
          <w:rStyle w:val="StyleUnderline"/>
        </w:rPr>
        <w:t>development</w:t>
      </w:r>
      <w:r w:rsidRPr="00577757">
        <w:rPr>
          <w:sz w:val="16"/>
        </w:rPr>
        <w:t xml:space="preserve"> moving forward </w:t>
      </w:r>
      <w:r w:rsidRPr="00577757">
        <w:rPr>
          <w:rStyle w:val="StyleUnderline"/>
        </w:rPr>
        <w:t>may preclude future usage, making</w:t>
      </w:r>
      <w:r w:rsidRPr="00577757">
        <w:rPr>
          <w:sz w:val="16"/>
        </w:rPr>
        <w:t xml:space="preserve"> earth </w:t>
      </w:r>
      <w:r w:rsidRPr="00577757">
        <w:rPr>
          <w:rStyle w:val="StyleUnderline"/>
          <w:highlight w:val="green"/>
        </w:rPr>
        <w:t xml:space="preserve">orbits </w:t>
      </w:r>
      <w:r w:rsidRPr="00577757">
        <w:rPr>
          <w:rStyle w:val="Emphasis"/>
          <w:highlight w:val="green"/>
        </w:rPr>
        <w:t>rivalrous</w:t>
      </w:r>
      <w:r w:rsidRPr="00577757">
        <w:rPr>
          <w:rStyle w:val="Emphasis"/>
        </w:rPr>
        <w:t xml:space="preserve"> goods</w:t>
      </w:r>
      <w:r w:rsidRPr="00577757">
        <w:rPr>
          <w:sz w:val="16"/>
        </w:rPr>
        <w:t xml:space="preserve">.164 Furthermore, orbital </w:t>
      </w:r>
      <w:r w:rsidRPr="00577757">
        <w:rPr>
          <w:rStyle w:val="StyleUnderline"/>
        </w:rPr>
        <w:t>domains are made</w:t>
      </w:r>
      <w:r w:rsidRPr="00577757">
        <w:rPr>
          <w:sz w:val="16"/>
        </w:rPr>
        <w:t xml:space="preserve"> a </w:t>
      </w:r>
      <w:r w:rsidRPr="00577757">
        <w:rPr>
          <w:rStyle w:val="StyleUnderline"/>
        </w:rPr>
        <w:t>non-excludable</w:t>
      </w:r>
      <w:r w:rsidRPr="00577757">
        <w:rPr>
          <w:sz w:val="16"/>
        </w:rPr>
        <w:t xml:space="preserve"> good </w:t>
      </w:r>
      <w:r w:rsidRPr="00577757">
        <w:rPr>
          <w:rStyle w:val="StyleUnderline"/>
        </w:rPr>
        <w:t>by the OST</w:t>
      </w:r>
      <w:r w:rsidRPr="00577757">
        <w:rPr>
          <w:sz w:val="16"/>
        </w:rPr>
        <w:t xml:space="preserve"> which states, “Outer space… shall be free for exploration and use by all States without discrimination of any kind.”165 As a non-excludable public good, </w:t>
      </w:r>
      <w:r w:rsidRPr="00577757">
        <w:rPr>
          <w:rStyle w:val="StyleUnderline"/>
        </w:rPr>
        <w:t xml:space="preserve">space succumbs to the </w:t>
      </w:r>
      <w:r w:rsidRPr="00577757">
        <w:rPr>
          <w:rStyle w:val="Emphasis"/>
        </w:rPr>
        <w:t>tragedy of the commons</w:t>
      </w:r>
      <w:r w:rsidRPr="00577757">
        <w:rPr>
          <w:rStyle w:val="StyleUnderline"/>
        </w:rPr>
        <w:t xml:space="preserve"> where the</w:t>
      </w:r>
      <w:r w:rsidRPr="00577757">
        <w:rPr>
          <w:sz w:val="16"/>
        </w:rPr>
        <w:t xml:space="preserve"> privately </w:t>
      </w:r>
      <w:r w:rsidRPr="00577757">
        <w:rPr>
          <w:rStyle w:val="StyleUnderline"/>
        </w:rPr>
        <w:t>beneficial strategy of space utilization differs significantly from the</w:t>
      </w:r>
      <w:r w:rsidRPr="00577757">
        <w:rPr>
          <w:sz w:val="16"/>
        </w:rPr>
        <w:t xml:space="preserve"> socially </w:t>
      </w:r>
      <w:r w:rsidRPr="00577757">
        <w:rPr>
          <w:rStyle w:val="StyleUnderline"/>
        </w:rPr>
        <w:t xml:space="preserve">optimal strategy promoting orbital stability.166 Understandably, most analysis has focused on solving the problem of orbital instability by addressing the market failure responsible for debris creation. The current reasoning suggests that </w:t>
      </w:r>
      <w:r w:rsidRPr="00577757">
        <w:rPr>
          <w:rStyle w:val="StyleUnderline"/>
          <w:highlight w:val="cyan"/>
        </w:rPr>
        <w:t>if actors</w:t>
      </w:r>
      <w:r w:rsidRPr="00577757">
        <w:rPr>
          <w:rStyle w:val="StyleUnderline"/>
        </w:rPr>
        <w:t xml:space="preserve"> creating space debris </w:t>
      </w:r>
      <w:r w:rsidRPr="00577757">
        <w:rPr>
          <w:rStyle w:val="StyleUnderline"/>
          <w:highlight w:val="cyan"/>
        </w:rPr>
        <w:t xml:space="preserve">internalize </w:t>
      </w:r>
      <w:r w:rsidRPr="00577757">
        <w:rPr>
          <w:rStyle w:val="StyleUnderline"/>
        </w:rPr>
        <w:t xml:space="preserve">the </w:t>
      </w:r>
      <w:r w:rsidRPr="00577757">
        <w:rPr>
          <w:rStyle w:val="StyleUnderline"/>
          <w:highlight w:val="cyan"/>
        </w:rPr>
        <w:t>cost of their actions, a solution can arise</w:t>
      </w:r>
      <w:r w:rsidRPr="00577757">
        <w:rPr>
          <w:rStyle w:val="StyleUnderline"/>
        </w:rPr>
        <w:t xml:space="preserve">. Proposed </w:t>
      </w:r>
      <w:r w:rsidRPr="00577757">
        <w:rPr>
          <w:rStyle w:val="StyleUnderline"/>
          <w:highlight w:val="cyan"/>
        </w:rPr>
        <w:t>solutions run</w:t>
      </w:r>
      <w:r w:rsidRPr="00577757">
        <w:rPr>
          <w:rStyle w:val="StyleUnderline"/>
        </w:rPr>
        <w:t xml:space="preserve"> the gamut of ideologies </w:t>
      </w:r>
      <w:r w:rsidRPr="00577757">
        <w:rPr>
          <w:rStyle w:val="StyleUnderline"/>
          <w:highlight w:val="cyan"/>
        </w:rPr>
        <w:t>from free market tax incentives, to command and control legislation, to restructuring orbital property rights</w:t>
      </w:r>
      <w:r w:rsidRPr="00577757">
        <w:rPr>
          <w:rStyle w:val="StyleUnderline"/>
        </w:rPr>
        <w:t xml:space="preserve">. Scientific solutions have also been proposed, but technological feasibility and </w:t>
      </w:r>
      <w:r w:rsidRPr="00577757">
        <w:rPr>
          <w:rStyle w:val="StyleUnderline"/>
        </w:rPr>
        <w:lastRenderedPageBreak/>
        <w:t>cost remain major problems. Furthermore, analogous environments susceptible to the tragedy of the commons have been examined in hopes that they may prove applicable to the problem of orbit instability.167 This analysis is ultimately useful if the problem is to be solv</w:t>
      </w:r>
      <w:r w:rsidRPr="00577757">
        <w:rPr>
          <w:sz w:val="16"/>
        </w:rPr>
        <w:t xml:space="preserve">ed </w:t>
      </w:r>
      <w:r w:rsidRPr="00577757">
        <w:rPr>
          <w:rStyle w:val="StyleUnderline"/>
        </w:rPr>
        <w:t xml:space="preserve">under nominal conditions, but there is an </w:t>
      </w:r>
      <w:r w:rsidRPr="00577757">
        <w:rPr>
          <w:rStyle w:val="Emphasis"/>
        </w:rPr>
        <w:t>underlying problem</w:t>
      </w:r>
      <w:r w:rsidRPr="00577757">
        <w:rPr>
          <w:rStyle w:val="StyleUnderline"/>
        </w:rPr>
        <w:t xml:space="preserve"> that needs to be addressed </w:t>
      </w:r>
      <w:r w:rsidRPr="00577757">
        <w:rPr>
          <w:rStyle w:val="Emphasis"/>
        </w:rPr>
        <w:t>before</w:t>
      </w:r>
      <w:r w:rsidRPr="00577757">
        <w:rPr>
          <w:rStyle w:val="StyleUnderline"/>
        </w:rPr>
        <w:t xml:space="preserve"> any</w:t>
      </w:r>
      <w:r w:rsidRPr="00577757">
        <w:rPr>
          <w:sz w:val="16"/>
        </w:rPr>
        <w:t xml:space="preserve"> of these proposed </w:t>
      </w:r>
      <w:r w:rsidRPr="00577757">
        <w:rPr>
          <w:rStyle w:val="StyleUnderline"/>
        </w:rPr>
        <w:t>solutions can</w:t>
      </w:r>
      <w:r w:rsidRPr="00577757">
        <w:rPr>
          <w:sz w:val="16"/>
        </w:rPr>
        <w:t xml:space="preserve"> realistically </w:t>
      </w:r>
      <w:r w:rsidRPr="00577757">
        <w:rPr>
          <w:rStyle w:val="StyleUnderline"/>
        </w:rPr>
        <w:t>be enacted</w:t>
      </w:r>
      <w:r w:rsidRPr="00577757">
        <w:rPr>
          <w:sz w:val="16"/>
        </w:rPr>
        <w:t>.</w:t>
      </w:r>
    </w:p>
    <w:p w14:paraId="6E9C1400" w14:textId="2696CCD4" w:rsidR="003C6617" w:rsidRDefault="003C6617" w:rsidP="003C6617">
      <w:pPr>
        <w:rPr>
          <w:sz w:val="16"/>
        </w:rPr>
      </w:pPr>
    </w:p>
    <w:p w14:paraId="023CAE6C" w14:textId="6CFC0AB2" w:rsidR="007C1C12" w:rsidRDefault="007C1C12" w:rsidP="003C6617">
      <w:pPr>
        <w:rPr>
          <w:sz w:val="16"/>
        </w:rPr>
      </w:pPr>
    </w:p>
    <w:p w14:paraId="1C3347FA" w14:textId="6B9D7CBA" w:rsidR="007C1C12" w:rsidRPr="007C1C12" w:rsidRDefault="007C1C12" w:rsidP="007C1C12">
      <w:pPr>
        <w:pStyle w:val="Heading4"/>
        <w:numPr>
          <w:ilvl w:val="0"/>
          <w:numId w:val="12"/>
        </w:numPr>
      </w:pPr>
      <w:r>
        <w:t>Specifically cites</w:t>
      </w:r>
      <w:r w:rsidR="0070211B">
        <w:t xml:space="preserve"> alt causes like satellites which are public and “miniaturization and simplification of satellite payloads”</w:t>
      </w:r>
    </w:p>
    <w:p w14:paraId="6B1DC988" w14:textId="77777777" w:rsidR="007C1C12" w:rsidRPr="00577757" w:rsidRDefault="007C1C12" w:rsidP="003C6617">
      <w:pPr>
        <w:rPr>
          <w:sz w:val="16"/>
        </w:rPr>
      </w:pPr>
    </w:p>
    <w:p w14:paraId="74B8398F" w14:textId="77777777" w:rsidR="003C6617" w:rsidRPr="00577757" w:rsidRDefault="003C6617" w:rsidP="003C6617">
      <w:pPr>
        <w:pStyle w:val="Heading4"/>
      </w:pPr>
      <w:r w:rsidRPr="00577757">
        <w:t xml:space="preserve">Their Hoots ev -- </w:t>
      </w:r>
    </w:p>
    <w:p w14:paraId="5A852300" w14:textId="77777777" w:rsidR="003C6617" w:rsidRPr="00577757" w:rsidRDefault="003C6617" w:rsidP="003C6617">
      <w:pPr>
        <w:pStyle w:val="Heading4"/>
      </w:pPr>
      <w:r w:rsidRPr="00577757">
        <w:t>Only 200 breakups over 60 years and current coding solves</w:t>
      </w:r>
    </w:p>
    <w:p w14:paraId="409CA12C" w14:textId="77777777" w:rsidR="003C6617" w:rsidRPr="00577757" w:rsidRDefault="003C6617" w:rsidP="003C6617">
      <w:pPr>
        <w:rPr>
          <w:rStyle w:val="Style13ptBold"/>
        </w:rPr>
      </w:pPr>
      <w:r w:rsidRPr="00577757">
        <w:rPr>
          <w:rStyle w:val="Style13ptBold"/>
        </w:rPr>
        <w:t xml:space="preserve">1AC Hoots 15 </w:t>
      </w:r>
      <w:r w:rsidRPr="00577757">
        <w:rPr>
          <w:sz w:val="16"/>
        </w:rPr>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22" w:history="1">
        <w:r w:rsidRPr="00577757">
          <w:rPr>
            <w:rStyle w:val="Hyperlink"/>
            <w:sz w:val="16"/>
          </w:rPr>
          <w:t>https://aerospace.org/sites/default/files/2019-04/Crosslink%20Fall%202015%20V16N1%20.pdf</w:t>
        </w:r>
      </w:hyperlink>
      <w:r w:rsidRPr="00577757">
        <w:rPr>
          <w:sz w:val="16"/>
        </w:rPr>
        <w:t>)</w:t>
      </w:r>
    </w:p>
    <w:p w14:paraId="53DFFD95" w14:textId="77777777" w:rsidR="003C6617" w:rsidRPr="00577757" w:rsidRDefault="003C6617" w:rsidP="003C6617">
      <w:pPr>
        <w:rPr>
          <w:sz w:val="16"/>
        </w:rPr>
      </w:pPr>
      <w:r w:rsidRPr="00577757">
        <w:rPr>
          <w:sz w:val="16"/>
        </w:rPr>
        <w:t xml:space="preserve">The launch of Sputnik on October 4, 1957, marked the beginning of </w:t>
      </w:r>
      <w:r w:rsidRPr="00577757">
        <w:rPr>
          <w:rStyle w:val="StyleUnderline"/>
        </w:rPr>
        <w:t>the Space Age</w:t>
      </w:r>
      <w:r w:rsidRPr="00577757">
        <w:rPr>
          <w:sz w:val="16"/>
        </w:rPr>
        <w:t xml:space="preserve">. It also </w:t>
      </w:r>
      <w:r w:rsidRPr="00577757">
        <w:rPr>
          <w:rStyle w:val="StyleUnderline"/>
        </w:rPr>
        <w:t>marked the beginning of an intense</w:t>
      </w:r>
      <w:r w:rsidRPr="00577757">
        <w:rPr>
          <w:sz w:val="16"/>
        </w:rPr>
        <w:t xml:space="preserve"> space </w:t>
      </w:r>
      <w:r w:rsidRPr="00577757">
        <w:rPr>
          <w:rStyle w:val="StyleUnderline"/>
        </w:rPr>
        <w:t xml:space="preserve">race that brought a remarkable rate of </w:t>
      </w:r>
      <w:r w:rsidRPr="00577757">
        <w:rPr>
          <w:rStyle w:val="Emphasis"/>
        </w:rPr>
        <w:t>rocket launches</w:t>
      </w:r>
      <w:r w:rsidRPr="00577757">
        <w:rPr>
          <w:rStyle w:val="StyleUnderline"/>
        </w:rPr>
        <w:t xml:space="preserve">. In a very short time, the </w:t>
      </w:r>
      <w:r w:rsidRPr="00577757">
        <w:rPr>
          <w:rStyle w:val="Emphasis"/>
        </w:rPr>
        <w:t xml:space="preserve">number of </w:t>
      </w:r>
      <w:r w:rsidRPr="00577757">
        <w:rPr>
          <w:rStyle w:val="Emphasis"/>
          <w:highlight w:val="green"/>
        </w:rPr>
        <w:t>objects</w:t>
      </w:r>
      <w:r w:rsidRPr="00577757">
        <w:rPr>
          <w:rStyle w:val="StyleUnderline"/>
        </w:rPr>
        <w:t xml:space="preserve"> in orbit </w:t>
      </w:r>
      <w:r w:rsidRPr="00577757">
        <w:rPr>
          <w:rStyle w:val="Emphasis"/>
        </w:rPr>
        <w:t>grew dramatically</w:t>
      </w:r>
      <w:r w:rsidRPr="00577757">
        <w:rPr>
          <w:rStyle w:val="StyleUnderline"/>
        </w:rPr>
        <w:t xml:space="preserve">. This created a host of </w:t>
      </w:r>
      <w:r w:rsidRPr="00577757">
        <w:rPr>
          <w:rStyle w:val="Emphasis"/>
        </w:rPr>
        <w:t xml:space="preserve">strategic </w:t>
      </w:r>
      <w:r w:rsidRPr="00577757">
        <w:rPr>
          <w:rStyle w:val="Emphasis"/>
          <w:highlight w:val="green"/>
        </w:rPr>
        <w:t>challenges</w:t>
      </w:r>
      <w:r w:rsidRPr="00577757">
        <w:rPr>
          <w:rStyle w:val="StyleUnderline"/>
        </w:rPr>
        <w:t>, including</w:t>
      </w:r>
      <w:r w:rsidRPr="00577757">
        <w:rPr>
          <w:sz w:val="16"/>
        </w:rPr>
        <w:t xml:space="preserve"> the </w:t>
      </w:r>
      <w:r w:rsidRPr="00577757">
        <w:rPr>
          <w:rStyle w:val="StyleUnderline"/>
        </w:rPr>
        <w:t xml:space="preserve">need for space </w:t>
      </w:r>
      <w:r w:rsidRPr="00577757">
        <w:rPr>
          <w:rStyle w:val="Emphasis"/>
          <w:highlight w:val="green"/>
        </w:rPr>
        <w:t>surveillance</w:t>
      </w:r>
      <w:r w:rsidRPr="00577757">
        <w:rPr>
          <w:sz w:val="16"/>
        </w:rPr>
        <w:t xml:space="preserve">. In particular, </w:t>
      </w:r>
      <w:r w:rsidRPr="00577757">
        <w:rPr>
          <w:rStyle w:val="StyleUnderline"/>
        </w:rPr>
        <w:t xml:space="preserve">the Air Force needed a way </w:t>
      </w:r>
      <w:r w:rsidRPr="00577757">
        <w:rPr>
          <w:rStyle w:val="StyleUnderline"/>
          <w:highlight w:val="green"/>
        </w:rPr>
        <w:t xml:space="preserve">to </w:t>
      </w:r>
      <w:r w:rsidRPr="00577757">
        <w:rPr>
          <w:rStyle w:val="Emphasis"/>
          <w:highlight w:val="green"/>
        </w:rPr>
        <w:t>prevent false alarms</w:t>
      </w:r>
      <w:r w:rsidRPr="00577757">
        <w:rPr>
          <w:rStyle w:val="StyleUnderline"/>
          <w:highlight w:val="green"/>
        </w:rPr>
        <w:t xml:space="preserve"> as sat</w:t>
      </w:r>
      <w:r w:rsidRPr="00577757">
        <w:rPr>
          <w:rStyle w:val="StyleUnderline"/>
        </w:rPr>
        <w:t>ellite</w:t>
      </w:r>
      <w:r w:rsidRPr="00577757">
        <w:rPr>
          <w:rStyle w:val="StyleUnderline"/>
          <w:highlight w:val="green"/>
        </w:rPr>
        <w:t>s came</w:t>
      </w:r>
      <w:r w:rsidRPr="00577757">
        <w:rPr>
          <w:rStyle w:val="StyleUnderline"/>
        </w:rPr>
        <w:t xml:space="preserve"> with</w:t>
      </w:r>
      <w:r w:rsidRPr="00577757">
        <w:rPr>
          <w:rStyle w:val="StyleUnderline"/>
          <w:highlight w:val="green"/>
        </w:rPr>
        <w:t>in</w:t>
      </w:r>
      <w:r w:rsidRPr="00577757">
        <w:rPr>
          <w:rStyle w:val="StyleUnderline"/>
        </w:rPr>
        <w:t xml:space="preserve"> view of </w:t>
      </w:r>
      <w:r w:rsidRPr="00577757">
        <w:rPr>
          <w:rStyle w:val="Emphasis"/>
          <w:highlight w:val="green"/>
        </w:rPr>
        <w:t>missile</w:t>
      </w:r>
      <w:r w:rsidRPr="00577757">
        <w:rPr>
          <w:rStyle w:val="Emphasis"/>
        </w:rPr>
        <w:t xml:space="preserve">-warning </w:t>
      </w:r>
      <w:r w:rsidRPr="00577757">
        <w:rPr>
          <w:rStyle w:val="Emphasis"/>
          <w:highlight w:val="green"/>
        </w:rPr>
        <w:t>radars</w:t>
      </w:r>
      <w:r w:rsidRPr="00577757">
        <w:rPr>
          <w:rStyle w:val="StyleUnderline"/>
        </w:rPr>
        <w:t>, while the Navy needed</w:t>
      </w:r>
      <w:r w:rsidRPr="00577757">
        <w:rPr>
          <w:sz w:val="16"/>
        </w:rPr>
        <w:t xml:space="preserve"> a way </w:t>
      </w:r>
      <w:r w:rsidRPr="00577757">
        <w:rPr>
          <w:rStyle w:val="StyleUnderline"/>
        </w:rPr>
        <w:t xml:space="preserve">to </w:t>
      </w:r>
      <w:r w:rsidRPr="00577757">
        <w:rPr>
          <w:rStyle w:val="Emphasis"/>
        </w:rPr>
        <w:t>alert</w:t>
      </w:r>
      <w:r w:rsidRPr="00577757">
        <w:rPr>
          <w:rStyle w:val="StyleUnderline"/>
        </w:rPr>
        <w:t xml:space="preserve"> deployed units of</w:t>
      </w:r>
      <w:r w:rsidRPr="00577757">
        <w:rPr>
          <w:sz w:val="16"/>
        </w:rPr>
        <w:t xml:space="preserve"> possible </w:t>
      </w:r>
      <w:r w:rsidRPr="00577757">
        <w:rPr>
          <w:rStyle w:val="StyleUnderline"/>
        </w:rPr>
        <w:t>reconnaissance</w:t>
      </w:r>
      <w:r w:rsidRPr="00577757">
        <w:rPr>
          <w:sz w:val="16"/>
        </w:rPr>
        <w:t xml:space="preserve"> by satellites </w:t>
      </w:r>
      <w:r w:rsidRPr="00577757">
        <w:rPr>
          <w:rStyle w:val="StyleUnderline"/>
        </w:rPr>
        <w:t xml:space="preserve">overhead. These needs </w:t>
      </w:r>
      <w:r w:rsidRPr="002242C8">
        <w:rPr>
          <w:rStyle w:val="StyleUnderline"/>
        </w:rPr>
        <w:t xml:space="preserve">led to the establishment of a </w:t>
      </w:r>
      <w:r w:rsidRPr="002242C8">
        <w:rPr>
          <w:rStyle w:val="Emphasis"/>
        </w:rPr>
        <w:t>military mission</w:t>
      </w:r>
      <w:r w:rsidRPr="002242C8">
        <w:rPr>
          <w:rStyle w:val="StyleUnderline"/>
        </w:rPr>
        <w:t xml:space="preserve"> to maintain a </w:t>
      </w:r>
      <w:r w:rsidRPr="002242C8">
        <w:rPr>
          <w:rStyle w:val="Emphasis"/>
        </w:rPr>
        <w:t>catalog</w:t>
      </w:r>
      <w:r w:rsidRPr="002242C8">
        <w:rPr>
          <w:rStyle w:val="StyleUnderline"/>
        </w:rPr>
        <w:t xml:space="preserve"> of all</w:t>
      </w:r>
      <w:r w:rsidRPr="002242C8">
        <w:rPr>
          <w:sz w:val="16"/>
        </w:rPr>
        <w:t xml:space="preserve"> Earth-</w:t>
      </w:r>
      <w:r w:rsidRPr="002242C8">
        <w:rPr>
          <w:rStyle w:val="StyleUnderline"/>
        </w:rPr>
        <w:t>orbiting objects</w:t>
      </w:r>
      <w:r w:rsidRPr="002242C8">
        <w:rPr>
          <w:sz w:val="16"/>
        </w:rPr>
        <w:t>—active payloads, rocket bodies, and debris—</w:t>
      </w:r>
      <w:r w:rsidRPr="002242C8">
        <w:rPr>
          <w:rStyle w:val="StyleUnderline"/>
        </w:rPr>
        <w:t>along with</w:t>
      </w:r>
      <w:r w:rsidRPr="002242C8">
        <w:rPr>
          <w:sz w:val="16"/>
        </w:rPr>
        <w:t xml:space="preserve"> detailed </w:t>
      </w:r>
      <w:r w:rsidRPr="002242C8">
        <w:rPr>
          <w:rStyle w:val="StyleUnderline"/>
        </w:rPr>
        <w:t>information about trajectory and</w:t>
      </w:r>
      <w:r w:rsidRPr="002242C8">
        <w:rPr>
          <w:sz w:val="16"/>
        </w:rPr>
        <w:t xml:space="preserve"> point of </w:t>
      </w:r>
      <w:r w:rsidRPr="002242C8">
        <w:rPr>
          <w:rStyle w:val="StyleUnderline"/>
        </w:rPr>
        <w:t>origin. Such</w:t>
      </w:r>
      <w:r w:rsidRPr="00577757">
        <w:rPr>
          <w:rStyle w:val="StyleUnderline"/>
        </w:rPr>
        <w:t xml:space="preserve"> </w:t>
      </w:r>
      <w:r w:rsidRPr="00577757">
        <w:rPr>
          <w:rStyle w:val="StyleUnderline"/>
          <w:highlight w:val="green"/>
        </w:rPr>
        <w:t xml:space="preserve">a catalog </w:t>
      </w:r>
      <w:r w:rsidRPr="00577757">
        <w:rPr>
          <w:rStyle w:val="StyleUnderline"/>
          <w:highlight w:val="cyan"/>
        </w:rPr>
        <w:t>could</w:t>
      </w:r>
      <w:r w:rsidRPr="00577757">
        <w:rPr>
          <w:sz w:val="16"/>
        </w:rPr>
        <w:t xml:space="preserve"> be used </w:t>
      </w:r>
      <w:r w:rsidRPr="00577757">
        <w:rPr>
          <w:rStyle w:val="StyleUnderline"/>
        </w:rPr>
        <w:t xml:space="preserve">to </w:t>
      </w:r>
      <w:r w:rsidRPr="00577757">
        <w:rPr>
          <w:rStyle w:val="StyleUnderline"/>
          <w:highlight w:val="cyan"/>
        </w:rPr>
        <w:t xml:space="preserve">filter </w:t>
      </w:r>
      <w:r w:rsidRPr="00577757">
        <w:rPr>
          <w:rStyle w:val="Emphasis"/>
          <w:highlight w:val="green"/>
        </w:rPr>
        <w:t>normal</w:t>
      </w:r>
      <w:r w:rsidRPr="00577757">
        <w:rPr>
          <w:rStyle w:val="Emphasis"/>
        </w:rPr>
        <w:t xml:space="preserve"> </w:t>
      </w:r>
      <w:r w:rsidRPr="00577757">
        <w:rPr>
          <w:rStyle w:val="Emphasis"/>
          <w:highlight w:val="cyan"/>
        </w:rPr>
        <w:t>orbital passages</w:t>
      </w:r>
      <w:r w:rsidRPr="00577757">
        <w:rPr>
          <w:rStyle w:val="StyleUnderline"/>
          <w:highlight w:val="cyan"/>
        </w:rPr>
        <w:t xml:space="preserve"> from potential </w:t>
      </w:r>
      <w:r w:rsidRPr="00577757">
        <w:rPr>
          <w:rStyle w:val="Emphasis"/>
          <w:highlight w:val="cyan"/>
        </w:rPr>
        <w:t>incoming missiles</w:t>
      </w:r>
      <w:r w:rsidRPr="00577757">
        <w:rPr>
          <w:rStyle w:val="StyleUnderline"/>
        </w:rPr>
        <w:t xml:space="preserve"> and predict the passage of suspected </w:t>
      </w:r>
      <w:r w:rsidRPr="00577757">
        <w:rPr>
          <w:rStyle w:val="Emphasis"/>
        </w:rPr>
        <w:t>spy satellites</w:t>
      </w:r>
      <w:r w:rsidRPr="00577757">
        <w:rPr>
          <w:sz w:val="16"/>
        </w:rPr>
        <w:t xml:space="preserve">. The first catalog was </w:t>
      </w:r>
      <w:r w:rsidRPr="002242C8">
        <w:rPr>
          <w:sz w:val="16"/>
        </w:rPr>
        <w:t>relatively</w:t>
      </w:r>
      <w:r w:rsidRPr="00577757">
        <w:rPr>
          <w:sz w:val="16"/>
        </w:rPr>
        <w:t xml:space="preserve"> small in </w:t>
      </w:r>
      <w:r w:rsidRPr="00577757">
        <w:rPr>
          <w:rStyle w:val="StyleUnderline"/>
        </w:rPr>
        <w:t xml:space="preserve">comparison with </w:t>
      </w:r>
      <w:r w:rsidRPr="00577757">
        <w:rPr>
          <w:rStyle w:val="StyleUnderline"/>
          <w:highlight w:val="cyan"/>
        </w:rPr>
        <w:t>today’s version</w:t>
      </w:r>
      <w:r w:rsidRPr="00577757">
        <w:rPr>
          <w:rStyle w:val="StyleUnderline"/>
        </w:rPr>
        <w:t xml:space="preserve">, which </w:t>
      </w:r>
      <w:r w:rsidRPr="00577757">
        <w:rPr>
          <w:rStyle w:val="StyleUnderline"/>
          <w:highlight w:val="cyan"/>
        </w:rPr>
        <w:t>lists more than 22,000 items</w:t>
      </w:r>
      <w:r w:rsidRPr="00577757">
        <w:rPr>
          <w:rStyle w:val="StyleUnderline"/>
        </w:rPr>
        <w:t xml:space="preserve"> (as of May</w:t>
      </w:r>
      <w:r w:rsidRPr="00577757">
        <w:rPr>
          <w:sz w:val="16"/>
        </w:rPr>
        <w:t xml:space="preserve">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77757">
        <w:rPr>
          <w:rStyle w:val="StyleUnderline"/>
        </w:rPr>
        <w:t>the missions</w:t>
      </w:r>
      <w:r w:rsidRPr="00577757">
        <w:rPr>
          <w:sz w:val="16"/>
        </w:rPr>
        <w:t xml:space="preserve"> of JSpOC </w:t>
      </w:r>
      <w:r w:rsidRPr="00577757">
        <w:rPr>
          <w:rStyle w:val="StyleUnderline"/>
        </w:rPr>
        <w:t xml:space="preserve">is to </w:t>
      </w:r>
      <w:r w:rsidRPr="00577757">
        <w:rPr>
          <w:rStyle w:val="Emphasis"/>
        </w:rPr>
        <w:t>detect</w:t>
      </w:r>
      <w:r w:rsidRPr="00577757">
        <w:rPr>
          <w:rStyle w:val="StyleUnderline"/>
        </w:rPr>
        <w:t xml:space="preserve">, </w:t>
      </w:r>
      <w:r w:rsidRPr="00577757">
        <w:rPr>
          <w:rStyle w:val="Emphasis"/>
        </w:rPr>
        <w:t>track</w:t>
      </w:r>
      <w:r w:rsidRPr="00577757">
        <w:rPr>
          <w:rStyle w:val="StyleUnderline"/>
        </w:rPr>
        <w:t xml:space="preserve">, and </w:t>
      </w:r>
      <w:r w:rsidRPr="00577757">
        <w:rPr>
          <w:rStyle w:val="Emphasis"/>
        </w:rPr>
        <w:t>identify</w:t>
      </w:r>
      <w:r w:rsidRPr="00577757">
        <w:rPr>
          <w:rStyle w:val="StyleUnderline"/>
        </w:rPr>
        <w:t xml:space="preserve"> all artificial objects in Earth orbit</w:t>
      </w:r>
      <w:r w:rsidRPr="0057775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w:t>
      </w:r>
      <w:r w:rsidRPr="00577757">
        <w:rPr>
          <w:sz w:val="16"/>
        </w:rPr>
        <w:lastRenderedPageBreak/>
        <w:t xml:space="preserve">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77757">
        <w:rPr>
          <w:rStyle w:val="StyleUnderline"/>
        </w:rPr>
        <w:t>The</w:t>
      </w:r>
      <w:r w:rsidRPr="00577757">
        <w:rPr>
          <w:sz w:val="16"/>
        </w:rPr>
        <w:t xml:space="preserve"> dynamic </w:t>
      </w:r>
      <w:r w:rsidRPr="00577757">
        <w:rPr>
          <w:rStyle w:val="StyleUnderline"/>
          <w:highlight w:val="green"/>
        </w:rPr>
        <w:t>models</w:t>
      </w:r>
      <w:r w:rsidRPr="00577757">
        <w:rPr>
          <w:sz w:val="16"/>
        </w:rPr>
        <w:t xml:space="preserve"> used </w:t>
      </w:r>
      <w:r w:rsidRPr="00577757">
        <w:rPr>
          <w:rStyle w:val="StyleUnderline"/>
        </w:rPr>
        <w:t xml:space="preserve">for predicting satellite motion </w:t>
      </w:r>
      <w:r w:rsidRPr="00577757">
        <w:rPr>
          <w:rStyle w:val="StyleUnderline"/>
          <w:highlight w:val="green"/>
        </w:rPr>
        <w:t xml:space="preserve">are </w:t>
      </w:r>
      <w:r w:rsidRPr="00577757">
        <w:rPr>
          <w:rStyle w:val="Emphasis"/>
          <w:highlight w:val="green"/>
        </w:rPr>
        <w:t>not perfect</w:t>
      </w:r>
      <w:r w:rsidRPr="00577757">
        <w:rPr>
          <w:sz w:val="16"/>
        </w:rPr>
        <w:t xml:space="preserve">; factors such as </w:t>
      </w:r>
      <w:r w:rsidRPr="00577757">
        <w:rPr>
          <w:rStyle w:val="StyleUnderline"/>
        </w:rPr>
        <w:t>atmospheric</w:t>
      </w:r>
      <w:r w:rsidRPr="00577757">
        <w:rPr>
          <w:sz w:val="16"/>
        </w:rPr>
        <w:t xml:space="preserve"> density </w:t>
      </w:r>
      <w:r w:rsidRPr="00577757">
        <w:rPr>
          <w:rStyle w:val="StyleUnderline"/>
        </w:rPr>
        <w:t>variation caused by</w:t>
      </w:r>
      <w:r w:rsidRPr="00577757">
        <w:rPr>
          <w:sz w:val="16"/>
        </w:rPr>
        <w:t xml:space="preserve"> unmodeled </w:t>
      </w:r>
      <w:r w:rsidRPr="00577757">
        <w:rPr>
          <w:rStyle w:val="StyleUnderline"/>
        </w:rPr>
        <w:t>solar activity can cause the predicted position to</w:t>
      </w:r>
      <w:r w:rsidRPr="00577757">
        <w:rPr>
          <w:sz w:val="16"/>
        </w:rPr>
        <w:t xml:space="preserve"> gradually </w:t>
      </w:r>
      <w:r w:rsidRPr="00577757">
        <w:rPr>
          <w:rStyle w:val="StyleUnderline"/>
        </w:rPr>
        <w:t xml:space="preserve">stray </w:t>
      </w:r>
      <w:r w:rsidRPr="002242C8">
        <w:rPr>
          <w:rStyle w:val="StyleUnderline"/>
        </w:rPr>
        <w:t>from the true position</w:t>
      </w:r>
      <w:r w:rsidRPr="002242C8">
        <w:rPr>
          <w:sz w:val="16"/>
        </w:rPr>
        <w:t xml:space="preserve">. </w:t>
      </w:r>
      <w:r w:rsidRPr="002242C8">
        <w:rPr>
          <w:rStyle w:val="StyleUnderline"/>
        </w:rPr>
        <w:t>The observations are used to</w:t>
      </w:r>
      <w:r w:rsidRPr="00577757">
        <w:rPr>
          <w:rStyle w:val="StyleUnderline"/>
          <w:highlight w:val="cyan"/>
        </w:rPr>
        <w:t xml:space="preserve"> correct the </w:t>
      </w:r>
      <w:r w:rsidRPr="002242C8">
        <w:rPr>
          <w:rStyle w:val="StyleUnderline"/>
        </w:rPr>
        <w:t xml:space="preserve">predicted </w:t>
      </w:r>
      <w:r w:rsidRPr="00577757">
        <w:rPr>
          <w:rStyle w:val="StyleUnderline"/>
          <w:highlight w:val="cyan"/>
        </w:rPr>
        <w:t xml:space="preserve">trajectory so </w:t>
      </w:r>
      <w:r w:rsidRPr="002242C8">
        <w:rPr>
          <w:rStyle w:val="StyleUnderline"/>
        </w:rPr>
        <w:t xml:space="preserve">the </w:t>
      </w:r>
      <w:r w:rsidRPr="00577757">
        <w:rPr>
          <w:rStyle w:val="StyleUnderline"/>
          <w:highlight w:val="cyan"/>
        </w:rPr>
        <w:t>network can continue to track the satellite</w:t>
      </w:r>
      <w:r w:rsidRPr="00577757">
        <w:rPr>
          <w:rStyle w:val="StyleUnderline"/>
        </w:rPr>
        <w:t>. This process of using observations to correct and refine an orbit in an ongoing feedback loop is called catalog maintenance, and it continues as long as the satellite remains in orbit. Ideally</w:t>
      </w:r>
      <w:r w:rsidRPr="00577757">
        <w:rPr>
          <w:rStyle w:val="StyleUnderline"/>
          <w:highlight w:val="cyan"/>
        </w:rPr>
        <w:t>, the process is automatic</w:t>
      </w:r>
      <w:r w:rsidRPr="00577757">
        <w:rPr>
          <w:rStyle w:val="StyleUnderline"/>
        </w:rPr>
        <w:t>, with manual inter vention only required when satellites maneuver or get near t</w:t>
      </w:r>
      <w:r w:rsidRPr="00577757">
        <w:rPr>
          <w:sz w:val="16"/>
        </w:rPr>
        <w:t xml:space="preserve">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77757">
        <w:rPr>
          <w:rStyle w:val="StyleUnderline"/>
        </w:rPr>
        <w:t xml:space="preserve">if the satellite </w:t>
      </w:r>
      <w:r w:rsidRPr="00577757">
        <w:rPr>
          <w:rStyle w:val="Emphasis"/>
        </w:rPr>
        <w:t>cannot be matched</w:t>
      </w:r>
      <w:r w:rsidRPr="00577757">
        <w:rPr>
          <w:sz w:val="16"/>
        </w:rPr>
        <w:t xml:space="preserve"> to a partially correlated or uncorrelated track, </w:t>
      </w:r>
      <w:r w:rsidRPr="00577757">
        <w:rPr>
          <w:rStyle w:val="StyleUnderline"/>
        </w:rPr>
        <w:t>the</w:t>
      </w:r>
      <w:r w:rsidRPr="00577757">
        <w:rPr>
          <w:sz w:val="16"/>
        </w:rPr>
        <w:t xml:space="preserve"> satellite </w:t>
      </w:r>
      <w:r w:rsidRPr="00577757">
        <w:rPr>
          <w:rStyle w:val="StyleUnderline"/>
        </w:rPr>
        <w:t>information continues to age. If it reaches 30 days</w:t>
      </w:r>
      <w:r w:rsidRPr="00577757">
        <w:rPr>
          <w:sz w:val="16"/>
        </w:rPr>
        <w:t xml:space="preserve"> without a match, </w:t>
      </w:r>
      <w:r w:rsidRPr="00577757">
        <w:rPr>
          <w:rStyle w:val="StyleUnderline"/>
        </w:rPr>
        <w:t>the satellite is placed on the lost list</w:t>
      </w:r>
      <w:r w:rsidRPr="00577757">
        <w:rPr>
          <w:sz w:val="16"/>
        </w:rPr>
        <w:t xml:space="preserve">. Risk Prediction One of </w:t>
      </w:r>
      <w:r w:rsidRPr="00577757">
        <w:rPr>
          <w:rStyle w:val="Emphasis"/>
        </w:rPr>
        <w:t xml:space="preserve">the most visible </w:t>
      </w:r>
      <w:r w:rsidRPr="00577757">
        <w:rPr>
          <w:rStyle w:val="Emphasis"/>
          <w:highlight w:val="green"/>
        </w:rPr>
        <w:t>use</w:t>
      </w:r>
      <w:r w:rsidRPr="00577757">
        <w:rPr>
          <w:rStyle w:val="Emphasis"/>
        </w:rPr>
        <w:t>s</w:t>
      </w:r>
      <w:r w:rsidRPr="00577757">
        <w:rPr>
          <w:rStyle w:val="StyleUnderline"/>
        </w:rPr>
        <w:t xml:space="preserve"> of the catalog </w:t>
      </w:r>
      <w:r w:rsidRPr="00577757">
        <w:rPr>
          <w:rStyle w:val="StyleUnderline"/>
          <w:highlight w:val="green"/>
        </w:rPr>
        <w:t>is</w:t>
      </w:r>
      <w:r w:rsidRPr="00577757">
        <w:rPr>
          <w:rStyle w:val="StyleUnderline"/>
        </w:rPr>
        <w:t xml:space="preserve"> to warn about </w:t>
      </w:r>
      <w:r w:rsidRPr="00577757">
        <w:rPr>
          <w:rStyle w:val="Emphasis"/>
          <w:highlight w:val="green"/>
        </w:rPr>
        <w:t>collision risks</w:t>
      </w:r>
      <w:r w:rsidRPr="00577757">
        <w:rPr>
          <w:rStyle w:val="StyleUnderline"/>
        </w:rPr>
        <w:t xml:space="preserve"> for </w:t>
      </w:r>
      <w:r w:rsidRPr="00577757">
        <w:rPr>
          <w:rStyle w:val="Emphasis"/>
        </w:rPr>
        <w:t>active payloads</w:t>
      </w:r>
      <w:r w:rsidRPr="00577757">
        <w:rPr>
          <w:rStyle w:val="StyleUnderline"/>
        </w:rPr>
        <w:t>. This function predicts</w:t>
      </w:r>
      <w:r w:rsidRPr="00577757">
        <w:rPr>
          <w:sz w:val="16"/>
        </w:rPr>
        <w:t xml:space="preserve"> potential </w:t>
      </w:r>
      <w:r w:rsidRPr="00577757">
        <w:rPr>
          <w:rStyle w:val="Emphasis"/>
        </w:rPr>
        <w:t>close approaches</w:t>
      </w:r>
      <w:r w:rsidRPr="00577757">
        <w:rPr>
          <w:sz w:val="16"/>
        </w:rPr>
        <w:t xml:space="preserve"> three to five days </w:t>
      </w:r>
      <w:r w:rsidRPr="00577757">
        <w:rPr>
          <w:rStyle w:val="StyleUnderline"/>
        </w:rPr>
        <w:t>in advance to allow</w:t>
      </w:r>
      <w:r w:rsidRPr="00577757">
        <w:rPr>
          <w:sz w:val="16"/>
        </w:rPr>
        <w:t xml:space="preserve"> time to plan </w:t>
      </w:r>
      <w:r w:rsidRPr="00577757">
        <w:rPr>
          <w:rStyle w:val="StyleUnderline"/>
        </w:rPr>
        <w:t>avoidance maneuvers</w:t>
      </w:r>
      <w:r w:rsidRPr="00577757">
        <w:rPr>
          <w:sz w:val="16"/>
        </w:rPr>
        <w:t xml:space="preserve">, if necessary. </w:t>
      </w:r>
      <w:r w:rsidRPr="00577757">
        <w:rPr>
          <w:rStyle w:val="StyleUnderline"/>
          <w:highlight w:val="green"/>
        </w:rPr>
        <w:t>Unplanned maneuvers</w:t>
      </w:r>
      <w:r w:rsidRPr="00577757">
        <w:rPr>
          <w:sz w:val="16"/>
        </w:rPr>
        <w:t xml:space="preserve"> may </w:t>
      </w:r>
      <w:r w:rsidRPr="00577757">
        <w:rPr>
          <w:rStyle w:val="Emphasis"/>
          <w:highlight w:val="green"/>
        </w:rPr>
        <w:t>disturb</w:t>
      </w:r>
      <w:r w:rsidRPr="00577757">
        <w:rPr>
          <w:rStyle w:val="Emphasis"/>
        </w:rPr>
        <w:t xml:space="preserve"> normal </w:t>
      </w:r>
      <w:r w:rsidRPr="00577757">
        <w:rPr>
          <w:rStyle w:val="Emphasis"/>
          <w:highlight w:val="green"/>
        </w:rPr>
        <w:t>op</w:t>
      </w:r>
      <w:r w:rsidRPr="00577757">
        <w:rPr>
          <w:rStyle w:val="Emphasis"/>
        </w:rPr>
        <w:t>eration</w:t>
      </w:r>
      <w:r w:rsidRPr="00577757">
        <w:rPr>
          <w:rStyle w:val="Emphasis"/>
          <w:highlight w:val="green"/>
        </w:rPr>
        <w:t>s</w:t>
      </w:r>
      <w:r w:rsidRPr="00577757">
        <w:rPr>
          <w:rStyle w:val="StyleUnderline"/>
        </w:rPr>
        <w:t xml:space="preserve"> and </w:t>
      </w:r>
      <w:r w:rsidRPr="00577757">
        <w:rPr>
          <w:rStyle w:val="Emphasis"/>
        </w:rPr>
        <w:t>deplete resources</w:t>
      </w:r>
      <w:r w:rsidRPr="00577757">
        <w:rPr>
          <w:rStyle w:val="StyleUnderline"/>
        </w:rPr>
        <w:t xml:space="preserve"> for future maneuvers, so one would like</w:t>
      </w:r>
      <w:r w:rsidRPr="00577757">
        <w:rPr>
          <w:sz w:val="16"/>
        </w:rPr>
        <w:t xml:space="preserve"> to have </w:t>
      </w:r>
      <w:r w:rsidRPr="00577757">
        <w:rPr>
          <w:rStyle w:val="Emphasis"/>
        </w:rPr>
        <w:t>high confidence</w:t>
      </w:r>
      <w:r w:rsidRPr="00577757">
        <w:rPr>
          <w:rStyle w:val="StyleUnderline"/>
        </w:rPr>
        <w:t xml:space="preserve"> in the collision</w:t>
      </w:r>
      <w:r w:rsidRPr="00577757">
        <w:rPr>
          <w:sz w:val="16"/>
        </w:rPr>
        <w:t xml:space="preserve">-risk </w:t>
      </w:r>
      <w:r w:rsidRPr="00577757">
        <w:rPr>
          <w:rStyle w:val="StyleUnderline"/>
        </w:rPr>
        <w:t xml:space="preserve">predictions. The </w:t>
      </w:r>
      <w:r w:rsidRPr="00577757">
        <w:rPr>
          <w:rStyle w:val="Emphasis"/>
          <w:highlight w:val="green"/>
        </w:rPr>
        <w:t>reliability</w:t>
      </w:r>
      <w:r w:rsidRPr="00577757">
        <w:rPr>
          <w:sz w:val="16"/>
        </w:rPr>
        <w:t xml:space="preserve"> of the predictions </w:t>
      </w:r>
      <w:r w:rsidRPr="00577757">
        <w:rPr>
          <w:rStyle w:val="StyleUnderline"/>
        </w:rPr>
        <w:t xml:space="preserve">depends directly on the </w:t>
      </w:r>
      <w:r w:rsidRPr="00577757">
        <w:rPr>
          <w:rStyle w:val="Emphasis"/>
        </w:rPr>
        <w:t>accuracy</w:t>
      </w:r>
      <w:r w:rsidRPr="00577757">
        <w:rPr>
          <w:sz w:val="16"/>
        </w:rPr>
        <w:t xml:space="preserve"> of the orbit calculation, </w:t>
      </w:r>
      <w:r w:rsidRPr="00577757">
        <w:rPr>
          <w:rStyle w:val="StyleUnderline"/>
        </w:rPr>
        <w:t>which</w:t>
      </w:r>
      <w:r w:rsidRPr="00577757">
        <w:rPr>
          <w:sz w:val="16"/>
        </w:rPr>
        <w:t xml:space="preserve"> in turn </w:t>
      </w:r>
      <w:r w:rsidRPr="00577757">
        <w:rPr>
          <w:rStyle w:val="StyleUnderline"/>
          <w:highlight w:val="green"/>
        </w:rPr>
        <w:t>depends on</w:t>
      </w:r>
      <w:r w:rsidRPr="00577757">
        <w:rPr>
          <w:rStyle w:val="StyleUnderline"/>
        </w:rPr>
        <w:t xml:space="preserve"> the </w:t>
      </w:r>
      <w:r w:rsidRPr="00577757">
        <w:rPr>
          <w:rStyle w:val="Emphasis"/>
          <w:highlight w:val="green"/>
        </w:rPr>
        <w:t>quality</w:t>
      </w:r>
      <w:r w:rsidRPr="00577757">
        <w:rPr>
          <w:rStyle w:val="StyleUnderline"/>
          <w:highlight w:val="green"/>
        </w:rPr>
        <w:t xml:space="preserve"> and </w:t>
      </w:r>
      <w:r w:rsidRPr="00577757">
        <w:rPr>
          <w:rStyle w:val="Emphasis"/>
          <w:highlight w:val="green"/>
        </w:rPr>
        <w:t>quantity</w:t>
      </w:r>
      <w:r w:rsidRPr="00577757">
        <w:rPr>
          <w:rStyle w:val="StyleUnderline"/>
          <w:highlight w:val="green"/>
        </w:rPr>
        <w:t xml:space="preserve"> of</w:t>
      </w:r>
      <w:r w:rsidRPr="00577757">
        <w:rPr>
          <w:rStyle w:val="StyleUnderline"/>
        </w:rPr>
        <w:t xml:space="preserve"> the tracking </w:t>
      </w:r>
      <w:r w:rsidRPr="00577757">
        <w:rPr>
          <w:rStyle w:val="StyleUnderline"/>
          <w:highlight w:val="green"/>
        </w:rPr>
        <w:t>data</w:t>
      </w:r>
      <w:r w:rsidRPr="00577757">
        <w:rPr>
          <w:sz w:val="16"/>
        </w:rPr>
        <w:t xml:space="preserve">, which is limited by the capability of the Space Surveillance Network. Simply put, </w:t>
      </w:r>
      <w:r w:rsidRPr="00577757">
        <w:rPr>
          <w:rStyle w:val="StyleUnderline"/>
          <w:highlight w:val="green"/>
        </w:rPr>
        <w:t>there are not enough</w:t>
      </w:r>
      <w:r w:rsidRPr="00577757">
        <w:rPr>
          <w:rStyle w:val="StyleUnderline"/>
        </w:rPr>
        <w:t xml:space="preserve"> </w:t>
      </w:r>
      <w:r w:rsidRPr="00577757">
        <w:rPr>
          <w:rStyle w:val="Emphasis"/>
        </w:rPr>
        <w:t xml:space="preserve">tracking </w:t>
      </w:r>
      <w:r w:rsidRPr="00577757">
        <w:rPr>
          <w:rStyle w:val="Emphasis"/>
          <w:highlight w:val="green"/>
        </w:rPr>
        <w:t>resources</w:t>
      </w:r>
      <w:r w:rsidRPr="00577757">
        <w:rPr>
          <w:sz w:val="16"/>
        </w:rPr>
        <w:t xml:space="preserve"> in the network </w:t>
      </w:r>
      <w:r w:rsidRPr="00577757">
        <w:rPr>
          <w:rStyle w:val="StyleUnderline"/>
        </w:rPr>
        <w:t xml:space="preserve">to achieve </w:t>
      </w:r>
      <w:r w:rsidRPr="00577757">
        <w:rPr>
          <w:rStyle w:val="Emphasis"/>
        </w:rPr>
        <w:t>high-quality orbits</w:t>
      </w:r>
      <w:r w:rsidRPr="00577757">
        <w:rPr>
          <w:rStyle w:val="StyleUnderline"/>
        </w:rPr>
        <w:t xml:space="preserve"> for every object in the catalog</w:t>
      </w:r>
      <w:r w:rsidRPr="00577757">
        <w:rPr>
          <w:sz w:val="16"/>
        </w:rPr>
        <w:t xml:space="preserve">. Furthermore, many </w:t>
      </w:r>
      <w:r w:rsidRPr="00577757">
        <w:rPr>
          <w:rStyle w:val="StyleUnderline"/>
        </w:rPr>
        <w:t xml:space="preserve">smaller objects can only be tracked by the most </w:t>
      </w:r>
      <w:r w:rsidRPr="00577757">
        <w:rPr>
          <w:rStyle w:val="Emphasis"/>
        </w:rPr>
        <w:t>sensitive radars</w:t>
      </w:r>
      <w:r w:rsidRPr="00577757">
        <w:rPr>
          <w:rStyle w:val="StyleUnderline"/>
        </w:rPr>
        <w:t>, and this</w:t>
      </w:r>
      <w:r w:rsidRPr="00577757">
        <w:rPr>
          <w:sz w:val="16"/>
        </w:rPr>
        <w:t xml:space="preserve"> tracking </w:t>
      </w:r>
      <w:r w:rsidRPr="00577757">
        <w:rPr>
          <w:rStyle w:val="StyleUnderline"/>
        </w:rPr>
        <w:t>is infrequent. Most objects</w:t>
      </w:r>
      <w:r w:rsidRPr="00577757">
        <w:rPr>
          <w:sz w:val="16"/>
        </w:rPr>
        <w:t xml:space="preserve"> in the catalog </w:t>
      </w:r>
      <w:r w:rsidRPr="00577757">
        <w:rPr>
          <w:rStyle w:val="StyleUnderline"/>
        </w:rPr>
        <w:t xml:space="preserve">are considered </w:t>
      </w:r>
      <w:r w:rsidRPr="00577757">
        <w:rPr>
          <w:rStyle w:val="Emphasis"/>
        </w:rPr>
        <w:t>debris</w:t>
      </w:r>
      <w:r w:rsidRPr="00577757">
        <w:rPr>
          <w:rStyle w:val="StyleUnderline"/>
        </w:rPr>
        <w:t>, which can neither maneuver</w:t>
      </w:r>
      <w:r w:rsidRPr="00577757">
        <w:rPr>
          <w:sz w:val="16"/>
        </w:rPr>
        <w:t xml:space="preserve"> nor broadcast telemetry. On the other hand, some </w:t>
      </w:r>
      <w:r w:rsidRPr="00577757">
        <w:rPr>
          <w:rStyle w:val="StyleUnderline"/>
        </w:rPr>
        <w:t xml:space="preserve">satellite </w:t>
      </w:r>
      <w:r w:rsidRPr="00577757">
        <w:rPr>
          <w:rStyle w:val="StyleUnderline"/>
          <w:highlight w:val="green"/>
        </w:rPr>
        <w:t xml:space="preserve">operators </w:t>
      </w:r>
      <w:r w:rsidRPr="00577757">
        <w:rPr>
          <w:rStyle w:val="Emphasis"/>
          <w:highlight w:val="green"/>
        </w:rPr>
        <w:t>depend</w:t>
      </w:r>
      <w:r w:rsidRPr="00577757">
        <w:rPr>
          <w:rStyle w:val="Emphasis"/>
        </w:rPr>
        <w:t xml:space="preserve"> exclusively</w:t>
      </w:r>
      <w:r w:rsidRPr="00577757">
        <w:rPr>
          <w:rStyle w:val="StyleUnderline"/>
        </w:rPr>
        <w:t xml:space="preserve"> on the</w:t>
      </w:r>
      <w:r w:rsidRPr="00577757">
        <w:rPr>
          <w:sz w:val="16"/>
        </w:rPr>
        <w:t xml:space="preserve"> satellite </w:t>
      </w:r>
      <w:r w:rsidRPr="00577757">
        <w:rPr>
          <w:rStyle w:val="StyleUnderline"/>
        </w:rPr>
        <w:t xml:space="preserve">catalog </w:t>
      </w:r>
      <w:r w:rsidRPr="00577757">
        <w:rPr>
          <w:rStyle w:val="StyleUnderline"/>
          <w:highlight w:val="green"/>
        </w:rPr>
        <w:t xml:space="preserve">to know </w:t>
      </w:r>
      <w:r w:rsidRPr="00577757">
        <w:rPr>
          <w:rStyle w:val="Emphasis"/>
          <w:highlight w:val="green"/>
        </w:rPr>
        <w:t>where</w:t>
      </w:r>
      <w:r w:rsidRPr="00577757">
        <w:rPr>
          <w:rStyle w:val="Emphasis"/>
        </w:rPr>
        <w:t xml:space="preserve"> their </w:t>
      </w:r>
      <w:r w:rsidRPr="00577757">
        <w:rPr>
          <w:rStyle w:val="Emphasis"/>
          <w:highlight w:val="green"/>
        </w:rPr>
        <w:t>sat</w:t>
      </w:r>
      <w:r w:rsidRPr="00577757">
        <w:rPr>
          <w:rStyle w:val="Emphasis"/>
        </w:rPr>
        <w:t>ellite</w:t>
      </w:r>
      <w:r w:rsidRPr="00577757">
        <w:rPr>
          <w:rStyle w:val="Emphasis"/>
          <w:highlight w:val="green"/>
        </w:rPr>
        <w:t>s are</w:t>
      </w:r>
      <w:r w:rsidRPr="00577757">
        <w:rPr>
          <w:rStyle w:val="StyleUnderline"/>
        </w:rPr>
        <w:t>, and users</w:t>
      </w:r>
      <w:r w:rsidRPr="00577757">
        <w:rPr>
          <w:sz w:val="16"/>
        </w:rPr>
        <w:t xml:space="preserve"> of the satellite orbital data </w:t>
      </w:r>
      <w:r w:rsidRPr="00577757">
        <w:rPr>
          <w:rStyle w:val="StyleUnderline"/>
        </w:rPr>
        <w:t>depend on the catalog to know when</w:t>
      </w:r>
      <w:r w:rsidRPr="00577757">
        <w:rPr>
          <w:sz w:val="16"/>
        </w:rPr>
        <w:t xml:space="preserve"> the </w:t>
      </w:r>
      <w:r w:rsidRPr="00577757">
        <w:rPr>
          <w:rStyle w:val="StyleUnderline"/>
        </w:rPr>
        <w:t xml:space="preserve">satellites will be within view. </w:t>
      </w:r>
      <w:r w:rsidRPr="00577757">
        <w:rPr>
          <w:rStyle w:val="StyleUnderline"/>
          <w:highlight w:val="green"/>
        </w:rPr>
        <w:t>This</w:t>
      </w:r>
      <w:r w:rsidRPr="00577757">
        <w:rPr>
          <w:sz w:val="16"/>
        </w:rPr>
        <w:t xml:space="preserve"> situation </w:t>
      </w:r>
      <w:r w:rsidRPr="00577757">
        <w:rPr>
          <w:rStyle w:val="StyleUnderline"/>
          <w:highlight w:val="green"/>
        </w:rPr>
        <w:t xml:space="preserve">creates a </w:t>
      </w:r>
      <w:r w:rsidRPr="00577757">
        <w:rPr>
          <w:rStyle w:val="Emphasis"/>
          <w:highlight w:val="green"/>
        </w:rPr>
        <w:t>challenging</w:t>
      </w:r>
      <w:r w:rsidRPr="00577757">
        <w:rPr>
          <w:rStyle w:val="Emphasis"/>
        </w:rPr>
        <w:t xml:space="preserve"> problem</w:t>
      </w:r>
      <w:r w:rsidRPr="00577757">
        <w:rPr>
          <w:rStyle w:val="StyleUnderline"/>
        </w:rPr>
        <w:t xml:space="preserve"> in balancing S</w:t>
      </w:r>
      <w:r w:rsidRPr="00577757">
        <w:rPr>
          <w:sz w:val="16"/>
        </w:rPr>
        <w:t xml:space="preserve">pace </w:t>
      </w:r>
      <w:r w:rsidRPr="00577757">
        <w:rPr>
          <w:rStyle w:val="StyleUnderline"/>
        </w:rPr>
        <w:t>S</w:t>
      </w:r>
      <w:r w:rsidRPr="00577757">
        <w:rPr>
          <w:sz w:val="16"/>
        </w:rPr>
        <w:t xml:space="preserve">urveillance </w:t>
      </w:r>
      <w:r w:rsidRPr="00577757">
        <w:rPr>
          <w:rStyle w:val="StyleUnderline"/>
        </w:rPr>
        <w:t>N</w:t>
      </w:r>
      <w:r w:rsidRPr="00577757">
        <w:rPr>
          <w:sz w:val="16"/>
        </w:rPr>
        <w:t xml:space="preserve">etwork resources </w:t>
      </w:r>
      <w:r w:rsidRPr="00577757">
        <w:rPr>
          <w:rStyle w:val="StyleUnderline"/>
        </w:rPr>
        <w:t xml:space="preserve">to support the </w:t>
      </w:r>
      <w:r w:rsidRPr="00577757">
        <w:rPr>
          <w:rStyle w:val="Emphasis"/>
        </w:rPr>
        <w:t>collision-</w:t>
      </w:r>
      <w:r w:rsidRPr="00577757">
        <w:rPr>
          <w:rStyle w:val="Emphasis"/>
          <w:highlight w:val="green"/>
        </w:rPr>
        <w:t>warning</w:t>
      </w:r>
      <w:r w:rsidRPr="00577757">
        <w:rPr>
          <w:rStyle w:val="StyleUnderline"/>
        </w:rPr>
        <w:t xml:space="preserve"> task</w:t>
      </w:r>
      <w:r w:rsidRPr="00577757">
        <w:rPr>
          <w:sz w:val="16"/>
        </w:rPr>
        <w:t xml:space="preserve"> (tracking as many potential hazards as possible) </w:t>
      </w:r>
      <w:r w:rsidRPr="00577757">
        <w:rPr>
          <w:rStyle w:val="StyleUnderline"/>
        </w:rPr>
        <w:t>while</w:t>
      </w:r>
      <w:r w:rsidRPr="00577757">
        <w:rPr>
          <w:sz w:val="16"/>
        </w:rPr>
        <w:t xml:space="preserve"> also </w:t>
      </w:r>
      <w:r w:rsidRPr="00577757">
        <w:rPr>
          <w:rStyle w:val="StyleUnderline"/>
        </w:rPr>
        <w:t xml:space="preserve">providing </w:t>
      </w:r>
      <w:r w:rsidRPr="00577757">
        <w:rPr>
          <w:rStyle w:val="Emphasis"/>
        </w:rPr>
        <w:t>highly accurate</w:t>
      </w:r>
      <w:r w:rsidRPr="00577757">
        <w:rPr>
          <w:rStyle w:val="StyleUnderline"/>
        </w:rPr>
        <w:t xml:space="preserve"> support to</w:t>
      </w:r>
      <w:r w:rsidRPr="00577757">
        <w:rPr>
          <w:sz w:val="16"/>
        </w:rPr>
        <w:t xml:space="preserve"> operational </w:t>
      </w:r>
      <w:r w:rsidRPr="00577757">
        <w:rPr>
          <w:rStyle w:val="StyleUnderline"/>
        </w:rPr>
        <w:t>satellites</w:t>
      </w:r>
      <w:r w:rsidRPr="00577757">
        <w:rPr>
          <w:sz w:val="16"/>
        </w:rPr>
        <w:t xml:space="preserve"> (tracking the spacecraft as precisely as </w:t>
      </w:r>
      <w:r w:rsidRPr="002242C8">
        <w:rPr>
          <w:sz w:val="16"/>
        </w:rPr>
        <w:t xml:space="preserve">possible). </w:t>
      </w:r>
      <w:r w:rsidRPr="002242C8">
        <w:rPr>
          <w:rStyle w:val="StyleUnderline"/>
        </w:rPr>
        <w:t>The practical solution is</w:t>
      </w:r>
      <w:r w:rsidRPr="002242C8">
        <w:rPr>
          <w:sz w:val="16"/>
        </w:rPr>
        <w:t xml:space="preserve"> to perform </w:t>
      </w:r>
      <w:r w:rsidRPr="002242C8">
        <w:rPr>
          <w:rStyle w:val="StyleUnderline"/>
        </w:rPr>
        <w:t xml:space="preserve">collision </w:t>
      </w:r>
      <w:r w:rsidRPr="002242C8">
        <w:rPr>
          <w:rStyle w:val="Emphasis"/>
        </w:rPr>
        <w:t>risk assessment</w:t>
      </w:r>
      <w:r w:rsidRPr="002242C8">
        <w:rPr>
          <w:rStyle w:val="StyleUnderline"/>
        </w:rPr>
        <w:t xml:space="preserve"> using a</w:t>
      </w:r>
      <w:r w:rsidRPr="002242C8">
        <w:rPr>
          <w:sz w:val="16"/>
        </w:rPr>
        <w:t xml:space="preserve"> large </w:t>
      </w:r>
      <w:r w:rsidRPr="002242C8">
        <w:rPr>
          <w:rStyle w:val="StyleUnderline"/>
        </w:rPr>
        <w:lastRenderedPageBreak/>
        <w:t>screening radius to ensure no</w:t>
      </w:r>
      <w:r w:rsidRPr="002242C8">
        <w:rPr>
          <w:sz w:val="16"/>
        </w:rPr>
        <w:t xml:space="preserve"> close </w:t>
      </w:r>
      <w:r w:rsidRPr="002242C8">
        <w:rPr>
          <w:rStyle w:val="StyleUnderline"/>
        </w:rPr>
        <w:t>approaches are missed</w:t>
      </w:r>
      <w:r w:rsidRPr="002242C8">
        <w:rPr>
          <w:sz w:val="16"/>
        </w:rPr>
        <w:t xml:space="preserve"> despite lower-quality </w:t>
      </w:r>
      <w:r w:rsidRPr="002242C8">
        <w:rPr>
          <w:rStyle w:val="StyleUnderline"/>
        </w:rPr>
        <w:t>predictions. Once an object is identified as having a potentially close approach, th</w:t>
      </w:r>
      <w:r w:rsidRPr="00577757">
        <w:rPr>
          <w:rStyle w:val="StyleUnderline"/>
        </w:rPr>
        <w:t xml:space="preserve">en </w:t>
      </w:r>
      <w:r w:rsidRPr="00577757">
        <w:rPr>
          <w:rStyle w:val="StyleUnderline"/>
          <w:highlight w:val="cyan"/>
        </w:rPr>
        <w:t>the tasking level is raised</w:t>
      </w:r>
      <w:r w:rsidRPr="00577757">
        <w:rPr>
          <w:rStyle w:val="StyleUnderline"/>
        </w:rPr>
        <w:t xml:space="preserve">, with the expectation that more tracking data will be obtained to refine the collision risk calculations. When the danger has passed, the object reverts to a normal tracking level. </w:t>
      </w:r>
      <w:r w:rsidRPr="00577757">
        <w:rPr>
          <w:rStyle w:val="StyleUnderline"/>
          <w:highlight w:val="green"/>
        </w:rPr>
        <w:t>Collisions</w:t>
      </w:r>
      <w:r w:rsidRPr="00577757">
        <w:rPr>
          <w:rStyle w:val="StyleUnderline"/>
        </w:rPr>
        <w:t xml:space="preserve"> and spontaneous breakups do happen. </w:t>
      </w:r>
      <w:r w:rsidRPr="00577757">
        <w:rPr>
          <w:rStyle w:val="StyleUnderline"/>
          <w:highlight w:val="cyan"/>
        </w:rPr>
        <w:t>The first satellite breakup occurred on</w:t>
      </w:r>
      <w:r w:rsidRPr="00577757">
        <w:rPr>
          <w:rStyle w:val="StyleUnderline"/>
        </w:rPr>
        <w:t xml:space="preserve"> June 29, </w:t>
      </w:r>
      <w:r w:rsidRPr="00577757">
        <w:rPr>
          <w:rStyle w:val="StyleUnderline"/>
          <w:highlight w:val="cyan"/>
        </w:rPr>
        <w:t>1961</w:t>
      </w:r>
      <w:r w:rsidRPr="00577757">
        <w:rPr>
          <w:rStyle w:val="StyleUnderline"/>
        </w:rPr>
        <w:t>, whe</w:t>
      </w:r>
      <w:r w:rsidRPr="00577757">
        <w:rPr>
          <w:sz w:val="16"/>
        </w:rPr>
        <w:t xml:space="preserve">n </w:t>
      </w:r>
      <w:r w:rsidRPr="00577757">
        <w:rPr>
          <w:rStyle w:val="StyleUnderline"/>
        </w:rPr>
        <w:t xml:space="preserve">residual </w:t>
      </w:r>
      <w:r w:rsidRPr="00577757">
        <w:rPr>
          <w:rStyle w:val="StyleUnderline"/>
          <w:highlight w:val="green"/>
        </w:rPr>
        <w:t>fuel</w:t>
      </w:r>
      <w:r w:rsidRPr="00577757">
        <w:rPr>
          <w:rStyle w:val="StyleUnderline"/>
        </w:rPr>
        <w:t xml:space="preserve"> in an Ablestar</w:t>
      </w:r>
      <w:r w:rsidRPr="00577757">
        <w:rPr>
          <w:sz w:val="16"/>
        </w:rPr>
        <w:t xml:space="preserve"> rocket </w:t>
      </w:r>
      <w:r w:rsidRPr="00577757">
        <w:rPr>
          <w:rStyle w:val="StyleUnderline"/>
        </w:rPr>
        <w:t xml:space="preserve">body </w:t>
      </w:r>
      <w:r w:rsidRPr="00577757">
        <w:rPr>
          <w:rStyle w:val="Emphasis"/>
          <w:highlight w:val="green"/>
        </w:rPr>
        <w:t>exploded</w:t>
      </w:r>
      <w:r w:rsidRPr="00577757">
        <w:rPr>
          <w:rStyle w:val="StyleUnderline"/>
        </w:rPr>
        <w:t>, creating</w:t>
      </w:r>
      <w:r w:rsidRPr="00577757">
        <w:rPr>
          <w:sz w:val="16"/>
        </w:rPr>
        <w:t xml:space="preserve"> 296 </w:t>
      </w:r>
      <w:r w:rsidRPr="00577757">
        <w:rPr>
          <w:rStyle w:val="StyleUnderline"/>
        </w:rPr>
        <w:t>trackable</w:t>
      </w:r>
      <w:r w:rsidRPr="00577757">
        <w:rPr>
          <w:sz w:val="16"/>
        </w:rPr>
        <w:t xml:space="preserve"> pieces of </w:t>
      </w:r>
      <w:r w:rsidRPr="00577757">
        <w:rPr>
          <w:rStyle w:val="StyleUnderline"/>
        </w:rPr>
        <w:t xml:space="preserve">debris. </w:t>
      </w:r>
      <w:r w:rsidRPr="00577757">
        <w:rPr>
          <w:rStyle w:val="StyleUnderline"/>
          <w:highlight w:val="cyan"/>
        </w:rPr>
        <w:t>Since</w:t>
      </w:r>
      <w:r w:rsidRPr="00577757">
        <w:rPr>
          <w:rStyle w:val="StyleUnderline"/>
        </w:rPr>
        <w:t xml:space="preserve"> that time</w:t>
      </w:r>
      <w:r w:rsidRPr="00577757">
        <w:rPr>
          <w:sz w:val="16"/>
        </w:rPr>
        <w:t xml:space="preserve">, </w:t>
      </w:r>
      <w:r w:rsidRPr="00577757">
        <w:rPr>
          <w:rStyle w:val="StyleUnderline"/>
          <w:highlight w:val="cyan"/>
        </w:rPr>
        <w:t>there have been</w:t>
      </w:r>
      <w:r w:rsidRPr="00577757">
        <w:rPr>
          <w:rStyle w:val="StyleUnderline"/>
        </w:rPr>
        <w:t xml:space="preserve"> </w:t>
      </w:r>
      <w:r w:rsidRPr="00577757">
        <w:rPr>
          <w:rStyle w:val="Emphasis"/>
          <w:highlight w:val="green"/>
        </w:rPr>
        <w:t xml:space="preserve">more than </w:t>
      </w:r>
      <w:r w:rsidRPr="00577757">
        <w:rPr>
          <w:rStyle w:val="Emphasis"/>
          <w:highlight w:val="cyan"/>
        </w:rPr>
        <w:t>200</w:t>
      </w:r>
      <w:r w:rsidRPr="00577757">
        <w:rPr>
          <w:rStyle w:val="StyleUnderline"/>
        </w:rPr>
        <w:t xml:space="preserve"> satellite </w:t>
      </w:r>
      <w:r w:rsidRPr="00577757">
        <w:rPr>
          <w:rStyle w:val="StyleUnderline"/>
          <w:highlight w:val="cyan"/>
        </w:rPr>
        <w:t>breakups</w:t>
      </w:r>
      <w:r w:rsidRPr="00577757">
        <w:rPr>
          <w:rStyle w:val="StyleUnderline"/>
        </w:rPr>
        <w:t xml:space="preserve">, the most notable being the </w:t>
      </w:r>
      <w:r w:rsidRPr="00577757">
        <w:rPr>
          <w:rStyle w:val="Emphasis"/>
        </w:rPr>
        <w:t>missile intercept</w:t>
      </w:r>
      <w:r w:rsidRPr="00577757">
        <w:rPr>
          <w:sz w:val="16"/>
        </w:rPr>
        <w:t xml:space="preserve"> of the Fengyun-1C satellite, </w:t>
      </w:r>
      <w:r w:rsidRPr="00577757">
        <w:rPr>
          <w:rStyle w:val="StyleUnderline"/>
          <w:highlight w:val="cyan"/>
        </w:rPr>
        <w:t>which created</w:t>
      </w:r>
      <w:r w:rsidRPr="00577757">
        <w:rPr>
          <w:sz w:val="16"/>
        </w:rPr>
        <w:t xml:space="preserve"> more than </w:t>
      </w:r>
      <w:r w:rsidRPr="00577757">
        <w:rPr>
          <w:rStyle w:val="StyleUnderline"/>
          <w:highlight w:val="cyan"/>
        </w:rPr>
        <w:t xml:space="preserve">3300 </w:t>
      </w:r>
      <w:r w:rsidRPr="00577757">
        <w:rPr>
          <w:rStyle w:val="Emphasis"/>
          <w:highlight w:val="cyan"/>
        </w:rPr>
        <w:t>trackable</w:t>
      </w:r>
      <w:r w:rsidRPr="00577757">
        <w:rPr>
          <w:rStyle w:val="StyleUnderline"/>
          <w:highlight w:val="cyan"/>
        </w:rPr>
        <w:t xml:space="preserve"> fragments</w:t>
      </w:r>
      <w:r w:rsidRPr="0057775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77757">
        <w:rPr>
          <w:rStyle w:val="Emphasis"/>
        </w:rPr>
        <w:t xml:space="preserve">Subsequent </w:t>
      </w:r>
      <w:r w:rsidRPr="00577757">
        <w:rPr>
          <w:rStyle w:val="Emphasis"/>
          <w:highlight w:val="cyan"/>
        </w:rPr>
        <w:t>tracking</w:t>
      </w:r>
      <w:r w:rsidRPr="00577757">
        <w:rPr>
          <w:rStyle w:val="StyleUnderline"/>
          <w:highlight w:val="cyan"/>
        </w:rPr>
        <w:t xml:space="preserve"> improves</w:t>
      </w:r>
      <w:r w:rsidRPr="00577757">
        <w:rPr>
          <w:sz w:val="16"/>
        </w:rPr>
        <w:t xml:space="preserve"> the </w:t>
      </w:r>
      <w:r w:rsidRPr="00577757">
        <w:rPr>
          <w:rStyle w:val="StyleUnderline"/>
        </w:rPr>
        <w:t>orbit to the point that the object can be named</w:t>
      </w:r>
      <w:r w:rsidRPr="00577757">
        <w:rPr>
          <w:sz w:val="16"/>
        </w:rPr>
        <w:t xml:space="preserve"> and </w:t>
      </w:r>
      <w:r w:rsidRPr="00577757">
        <w:rPr>
          <w:rStyle w:val="StyleUnderline"/>
        </w:rPr>
        <w:t>numbered and moved into the catalog</w:t>
      </w:r>
      <w:r w:rsidRPr="00577757">
        <w:rPr>
          <w:sz w:val="16"/>
        </w:rPr>
        <w:t xml:space="preserve"> for automatic maintenance.</w:t>
      </w:r>
    </w:p>
    <w:p w14:paraId="53102CD9" w14:textId="77777777" w:rsidR="003C6617" w:rsidRPr="00577757" w:rsidRDefault="003C6617" w:rsidP="003C6617">
      <w:pPr>
        <w:rPr>
          <w:sz w:val="16"/>
        </w:rPr>
      </w:pPr>
    </w:p>
    <w:p w14:paraId="2E955401" w14:textId="77777777" w:rsidR="003C6617" w:rsidRPr="00577757" w:rsidRDefault="003C6617" w:rsidP="003C6617">
      <w:pPr>
        <w:pStyle w:val="Heading4"/>
      </w:pPr>
      <w:r w:rsidRPr="00577757">
        <w:t xml:space="preserve">Their Lewis ev -- </w:t>
      </w:r>
    </w:p>
    <w:p w14:paraId="31C475AB" w14:textId="19D4FA6B" w:rsidR="003C6617" w:rsidRPr="00577757" w:rsidRDefault="003C6617" w:rsidP="003C6617">
      <w:pPr>
        <w:pStyle w:val="Heading4"/>
      </w:pPr>
      <w:r w:rsidRPr="00577757">
        <w:t>1] Their Lewis ev. is from 2004</w:t>
      </w:r>
      <w:r w:rsidR="00DF1006">
        <w:t xml:space="preserve"> – recency matters bc it’s a question of whether or not russia would decide to engage</w:t>
      </w:r>
    </w:p>
    <w:p w14:paraId="58E2E9A7" w14:textId="77777777" w:rsidR="003C6617" w:rsidRPr="00577757" w:rsidRDefault="003C6617" w:rsidP="003C6617">
      <w:pPr>
        <w:pStyle w:val="Heading4"/>
      </w:pPr>
      <w:r w:rsidRPr="00577757">
        <w:t>2] Lewis is about U.S. - Russia but their plan text only blocks private entities which means their impact’s non unique</w:t>
      </w:r>
    </w:p>
    <w:p w14:paraId="626E571C" w14:textId="3E10AE6E" w:rsidR="003F733B" w:rsidRDefault="003F733B" w:rsidP="00F601E6"/>
    <w:p w14:paraId="3CDB796E" w14:textId="77777777" w:rsidR="004B4286" w:rsidRDefault="004B4286" w:rsidP="004B4286">
      <w:pPr>
        <w:pStyle w:val="Heading2"/>
      </w:pPr>
      <w:r>
        <w:lastRenderedPageBreak/>
        <w:t>OFF</w:t>
      </w:r>
    </w:p>
    <w:p w14:paraId="4ACE5178" w14:textId="77777777" w:rsidR="004B4286" w:rsidRDefault="004B4286" w:rsidP="004B4286"/>
    <w:p w14:paraId="681840A2" w14:textId="77777777" w:rsidR="004B4286" w:rsidRPr="008D2DB6" w:rsidRDefault="004B4286" w:rsidP="004B4286">
      <w:pPr>
        <w:pStyle w:val="Heading4"/>
        <w:rPr>
          <w:rFonts w:cs="Calibri"/>
        </w:rPr>
      </w:pPr>
      <w:r w:rsidRPr="008D2DB6">
        <w:rPr>
          <w:rFonts w:cs="Calibri"/>
        </w:rPr>
        <w:t xml:space="preserve">The private sector in space is growing and investors have poured hundreds of millions into the industry based on projected growth – the aff reverses that and crashes investment </w:t>
      </w:r>
    </w:p>
    <w:p w14:paraId="0574711B" w14:textId="77777777" w:rsidR="004B4286" w:rsidRPr="008D2DB6" w:rsidRDefault="004B4286" w:rsidP="004B4286">
      <w:r w:rsidRPr="008D2DB6">
        <w:rPr>
          <w:rStyle w:val="Style13ptBold"/>
        </w:rPr>
        <w:t xml:space="preserve">Davenport 21 </w:t>
      </w:r>
      <w:r w:rsidRPr="008D2DB6">
        <w:t xml:space="preserve">– covers NASA and the space industry for The Washington Post's Financial desk. He joined The Post in 2000 and has a bachelors degree from Colby College. [Christian, “Investors are placing big bets on a growing space economy. But can they reach orbit?”, Washington Post, 9/05/21, </w:t>
      </w:r>
      <w:hyperlink r:id="rId23" w:history="1">
        <w:r w:rsidRPr="008D2DB6">
          <w:rPr>
            <w:rStyle w:val="Hyperlink"/>
          </w:rPr>
          <w:t>https://www.washingtonpost.com/technology/2021/09/05/space-finance-bubble-investors/]//AV</w:t>
        </w:r>
      </w:hyperlink>
    </w:p>
    <w:p w14:paraId="5F23BBA6" w14:textId="77777777" w:rsidR="004B4286" w:rsidRPr="008D2DB6" w:rsidRDefault="004B4286" w:rsidP="004B4286">
      <w:pPr>
        <w:rPr>
          <w:rStyle w:val="Style13ptBold"/>
          <w:b w:val="0"/>
          <w:sz w:val="24"/>
        </w:rPr>
      </w:pPr>
    </w:p>
    <w:p w14:paraId="78E2BAE6" w14:textId="77777777" w:rsidR="004B4286" w:rsidRPr="008D2DB6" w:rsidRDefault="004B4286" w:rsidP="004B4286">
      <w:pPr>
        <w:rPr>
          <w:sz w:val="16"/>
        </w:rPr>
      </w:pPr>
      <w:r w:rsidRPr="008D2DB6">
        <w:rPr>
          <w:sz w:val="16"/>
        </w:rPr>
        <w:t xml:space="preserve">Space is hot. </w:t>
      </w:r>
      <w:r w:rsidRPr="008D2DB6">
        <w:rPr>
          <w:rStyle w:val="StyleUnderline"/>
        </w:rPr>
        <w:t xml:space="preserve">The </w:t>
      </w:r>
      <w:r w:rsidRPr="008D2DB6">
        <w:rPr>
          <w:rStyle w:val="StyleUnderline"/>
          <w:highlight w:val="cyan"/>
        </w:rPr>
        <w:t>billionaire</w:t>
      </w:r>
      <w:r w:rsidRPr="008D2DB6">
        <w:rPr>
          <w:rStyle w:val="StyleUnderline"/>
        </w:rPr>
        <w:t xml:space="preserve"> “space </w:t>
      </w:r>
      <w:r w:rsidRPr="008D2DB6">
        <w:rPr>
          <w:rStyle w:val="StyleUnderline"/>
          <w:highlight w:val="cyan"/>
        </w:rPr>
        <w:t>barons</w:t>
      </w:r>
      <w:r w:rsidRPr="008D2DB6">
        <w:rPr>
          <w:sz w:val="16"/>
        </w:rPr>
        <w:t xml:space="preserve">” — Elon Musk, Jeff Bezos and Richard Branson — </w:t>
      </w:r>
      <w:hyperlink r:id="rId24" w:tgtFrame="_blank" w:history="1">
        <w:r w:rsidRPr="008D2DB6">
          <w:rPr>
            <w:rStyle w:val="StyleUnderline"/>
            <w:rFonts w:eastAsiaTheme="majorEastAsia"/>
            <w:highlight w:val="cyan"/>
          </w:rPr>
          <w:t>have given the industry a cachet</w:t>
        </w:r>
      </w:hyperlink>
      <w:r w:rsidRPr="008D2DB6">
        <w:rPr>
          <w:rStyle w:val="StyleUnderline"/>
          <w:highlight w:val="cyan"/>
        </w:rPr>
        <w:t xml:space="preserve"> not seen since the</w:t>
      </w:r>
      <w:r w:rsidRPr="008D2DB6">
        <w:rPr>
          <w:rStyle w:val="StyleUnderline"/>
        </w:rPr>
        <w:t xml:space="preserve"> Apollo era of the 1960s and </w:t>
      </w:r>
      <w:r w:rsidRPr="008D2DB6">
        <w:rPr>
          <w:rStyle w:val="StyleUnderline"/>
          <w:highlight w:val="cyan"/>
        </w:rPr>
        <w:t>’70s</w:t>
      </w:r>
      <w:r w:rsidRPr="008D2DB6">
        <w:rPr>
          <w:sz w:val="16"/>
        </w:rPr>
        <w:t xml:space="preserve">, </w:t>
      </w:r>
      <w:r w:rsidRPr="008D2DB6">
        <w:rPr>
          <w:rStyle w:val="StyleUnderline"/>
          <w:highlight w:val="cyan"/>
        </w:rPr>
        <w:t>with</w:t>
      </w:r>
      <w:r w:rsidRPr="008D2DB6">
        <w:rPr>
          <w:sz w:val="16"/>
        </w:rPr>
        <w:t xml:space="preserve"> Branson and Bezos flying to the edge of space on their own spacecraft and Musk’s </w:t>
      </w:r>
      <w:r w:rsidRPr="008D2DB6">
        <w:rPr>
          <w:rStyle w:val="Emphasis"/>
          <w:highlight w:val="cyan"/>
        </w:rPr>
        <w:t>SpaceX becoming the dominant supplier</w:t>
      </w:r>
      <w:r w:rsidRPr="008D2DB6">
        <w:rPr>
          <w:rStyle w:val="Emphasis"/>
        </w:rPr>
        <w:t xml:space="preserve"> of people and cargo </w:t>
      </w:r>
      <w:r w:rsidRPr="008D2DB6">
        <w:rPr>
          <w:rStyle w:val="Emphasis"/>
          <w:highlight w:val="cyan"/>
        </w:rPr>
        <w:t>to the</w:t>
      </w:r>
      <w:r w:rsidRPr="008D2DB6">
        <w:rPr>
          <w:rStyle w:val="Emphasis"/>
        </w:rPr>
        <w:t xml:space="preserve"> </w:t>
      </w:r>
      <w:r w:rsidRPr="008D2DB6">
        <w:rPr>
          <w:rStyle w:val="Emphasis"/>
          <w:highlight w:val="cyan"/>
        </w:rPr>
        <w:t>I</w:t>
      </w:r>
      <w:r w:rsidRPr="008D2DB6">
        <w:rPr>
          <w:rStyle w:val="Emphasis"/>
        </w:rPr>
        <w:t xml:space="preserve">nternational </w:t>
      </w:r>
      <w:r w:rsidRPr="008D2DB6">
        <w:rPr>
          <w:rStyle w:val="Emphasis"/>
          <w:highlight w:val="cyan"/>
        </w:rPr>
        <w:t>S</w:t>
      </w:r>
      <w:r w:rsidRPr="008D2DB6">
        <w:rPr>
          <w:rStyle w:val="Emphasis"/>
        </w:rPr>
        <w:t xml:space="preserve">pace </w:t>
      </w:r>
      <w:r w:rsidRPr="008D2DB6">
        <w:rPr>
          <w:rStyle w:val="Emphasis"/>
          <w:highlight w:val="cyan"/>
        </w:rPr>
        <w:t>S</w:t>
      </w:r>
      <w:r w:rsidRPr="008D2DB6">
        <w:rPr>
          <w:rStyle w:val="Emphasis"/>
        </w:rPr>
        <w:t>tation.</w:t>
      </w:r>
      <w:r w:rsidRPr="008D2DB6">
        <w:rPr>
          <w:sz w:val="16"/>
        </w:rPr>
        <w:t xml:space="preserve"> </w:t>
      </w:r>
      <w:r w:rsidRPr="008D2DB6">
        <w:rPr>
          <w:rStyle w:val="Emphasis"/>
          <w:highlight w:val="cyan"/>
        </w:rPr>
        <w:t>Investors are fearful of missing out.</w:t>
      </w:r>
      <w:r w:rsidRPr="008D2DB6">
        <w:rPr>
          <w:sz w:val="16"/>
        </w:rPr>
        <w:t xml:space="preserve"> </w:t>
      </w:r>
      <w:r w:rsidRPr="008D2DB6">
        <w:rPr>
          <w:rStyle w:val="Emphasis"/>
        </w:rPr>
        <w:t xml:space="preserve">That’s turned out to be great news for the space companies hoping to get a piece of the satellite-launch business. </w:t>
      </w:r>
      <w:r w:rsidRPr="008D2DB6">
        <w:rPr>
          <w:sz w:val="16"/>
        </w:rPr>
        <w:t xml:space="preserve">But it’s also caused analysts to warn that space is still a nascent and risky business, one rocket explosion away from disaster. </w:t>
      </w:r>
      <w:r w:rsidRPr="008D2DB6">
        <w:rPr>
          <w:rStyle w:val="StyleUnderline"/>
          <w:highlight w:val="cyan"/>
        </w:rPr>
        <w:t>Hundreds of millions of dollars are now flowing to</w:t>
      </w:r>
      <w:r w:rsidRPr="008D2DB6">
        <w:rPr>
          <w:rStyle w:val="StyleUnderline"/>
        </w:rPr>
        <w:t xml:space="preserve"> an </w:t>
      </w:r>
      <w:r w:rsidRPr="008D2DB6">
        <w:rPr>
          <w:rStyle w:val="StyleUnderline"/>
          <w:highlight w:val="cyan"/>
        </w:rPr>
        <w:t>industry</w:t>
      </w:r>
      <w:r w:rsidRPr="008D2DB6">
        <w:rPr>
          <w:rStyle w:val="StyleUnderline"/>
        </w:rPr>
        <w:t xml:space="preserve"> long viewed as too risky for serious investment. </w:t>
      </w:r>
      <w:r w:rsidRPr="008D2DB6">
        <w:rPr>
          <w:rStyle w:val="StyleUnderline"/>
          <w:highlight w:val="cyan"/>
        </w:rPr>
        <w:t>New start-ups are blossoming in an explosion</w:t>
      </w:r>
      <w:r w:rsidRPr="008D2DB6">
        <w:rPr>
          <w:rStyle w:val="StyleUnderline"/>
        </w:rPr>
        <w:t xml:space="preserve"> reminiscent of the early days of tech,</w:t>
      </w:r>
      <w:r w:rsidRPr="008D2DB6">
        <w:rPr>
          <w:sz w:val="16"/>
        </w:rPr>
        <w:t xml:space="preserve"> when money poured into Silicon Valley start-ups at the beginning of the Internet age. Gen. John “Jay” Raymond, the chief of space operations for the U.S. Space Force, even predicted during a recent speech that investment in the commercial space sector would drive “a second Golden Age of space.” </w:t>
      </w:r>
      <w:r w:rsidRPr="008D2DB6">
        <w:rPr>
          <w:rStyle w:val="Emphasis"/>
        </w:rPr>
        <w:t xml:space="preserve">Over the past decade, </w:t>
      </w:r>
      <w:r w:rsidRPr="008D2DB6">
        <w:rPr>
          <w:rStyle w:val="Emphasis"/>
          <w:highlight w:val="cyan"/>
        </w:rPr>
        <w:t xml:space="preserve">investors pumped $200 billion into 1,500 space companies </w:t>
      </w:r>
      <w:r w:rsidRPr="008D2DB6">
        <w:rPr>
          <w:rStyle w:val="Emphasis"/>
        </w:rPr>
        <w:t>around the world</w:t>
      </w:r>
      <w:r w:rsidRPr="008D2DB6">
        <w:rPr>
          <w:sz w:val="16"/>
        </w:rPr>
        <w:t xml:space="preserve">, according to an analysis done by </w:t>
      </w:r>
      <w:hyperlink r:id="rId25" w:tgtFrame="_blank" w:history="1">
        <w:r w:rsidRPr="008D2DB6">
          <w:rPr>
            <w:rStyle w:val="Hyperlink"/>
            <w:rFonts w:eastAsiaTheme="majorEastAsia"/>
            <w:sz w:val="16"/>
          </w:rPr>
          <w:t>Space Capital, a space investment firm</w:t>
        </w:r>
      </w:hyperlink>
      <w:r w:rsidRPr="008D2DB6">
        <w:rPr>
          <w:sz w:val="16"/>
        </w:rPr>
        <w:t xml:space="preserve">. </w:t>
      </w:r>
      <w:r w:rsidRPr="008D2DB6">
        <w:rPr>
          <w:rStyle w:val="Emphasis"/>
          <w:highlight w:val="cyan"/>
        </w:rPr>
        <w:t>Investment</w:t>
      </w:r>
      <w:r w:rsidRPr="008D2DB6">
        <w:rPr>
          <w:rStyle w:val="Emphasis"/>
        </w:rPr>
        <w:t xml:space="preserve"> </w:t>
      </w:r>
      <w:r w:rsidRPr="008D2DB6">
        <w:rPr>
          <w:rStyle w:val="Emphasis"/>
          <w:highlight w:val="cyan"/>
        </w:rPr>
        <w:t>in start-up space companies reached $7.6 billion</w:t>
      </w:r>
      <w:r w:rsidRPr="008D2DB6">
        <w:rPr>
          <w:rStyle w:val="Emphasis"/>
        </w:rPr>
        <w:t xml:space="preserve"> last year, </w:t>
      </w:r>
      <w:r w:rsidRPr="008D2DB6">
        <w:rPr>
          <w:rStyle w:val="Emphasis"/>
          <w:highlight w:val="cyan"/>
        </w:rPr>
        <w:t>a 16 percent increase from 2019</w:t>
      </w:r>
      <w:r w:rsidRPr="008D2DB6">
        <w:rPr>
          <w:sz w:val="16"/>
        </w:rPr>
        <w:t xml:space="preserve">, </w:t>
      </w:r>
      <w:hyperlink r:id="rId26" w:tgtFrame="_blank" w:history="1">
        <w:r w:rsidRPr="008D2DB6">
          <w:rPr>
            <w:rStyle w:val="Hyperlink"/>
            <w:rFonts w:eastAsiaTheme="majorEastAsia"/>
            <w:sz w:val="16"/>
          </w:rPr>
          <w:t>according to Bryce Space and Technology</w:t>
        </w:r>
      </w:hyperlink>
      <w:r w:rsidRPr="008D2DB6">
        <w:rPr>
          <w:sz w:val="16"/>
        </w:rPr>
        <w:t>, a consulting firm. “</w:t>
      </w:r>
      <w:r w:rsidRPr="008D2DB6">
        <w:rPr>
          <w:rStyle w:val="StyleUnderline"/>
        </w:rPr>
        <w:t>This level of investment is consistent with the 6-year trend beginning in 2015 of unprecedented levels of venture capital driven investment flowing into the space industry</w:t>
      </w:r>
      <w:r w:rsidRPr="008D2DB6">
        <w:rPr>
          <w:sz w:val="16"/>
        </w:rPr>
        <w:t xml:space="preserve">,” the company said. </w:t>
      </w:r>
      <w:r w:rsidRPr="008D2DB6">
        <w:rPr>
          <w:rStyle w:val="StyleUnderline"/>
          <w:highlight w:val="cyan"/>
        </w:rPr>
        <w:t>That</w:t>
      </w:r>
      <w:r w:rsidRPr="008D2DB6">
        <w:rPr>
          <w:rStyle w:val="StyleUnderline"/>
        </w:rPr>
        <w:t xml:space="preserve"> </w:t>
      </w:r>
      <w:r w:rsidRPr="008D2DB6">
        <w:rPr>
          <w:rStyle w:val="StyleUnderline"/>
          <w:highlight w:val="cyan"/>
        </w:rPr>
        <w:t>has</w:t>
      </w:r>
      <w:r w:rsidRPr="008D2DB6">
        <w:rPr>
          <w:rStyle w:val="StyleUnderline"/>
        </w:rPr>
        <w:t xml:space="preserve"> </w:t>
      </w:r>
      <w:r w:rsidRPr="008D2DB6">
        <w:rPr>
          <w:rStyle w:val="StyleUnderline"/>
          <w:highlight w:val="cyan"/>
        </w:rPr>
        <w:t>helped</w:t>
      </w:r>
      <w:r w:rsidRPr="008D2DB6">
        <w:rPr>
          <w:rStyle w:val="StyleUnderline"/>
        </w:rPr>
        <w:t xml:space="preserve"> </w:t>
      </w:r>
      <w:r w:rsidRPr="008D2DB6">
        <w:rPr>
          <w:rStyle w:val="StyleUnderline"/>
          <w:highlight w:val="cyan"/>
        </w:rPr>
        <w:t xml:space="preserve">drive a $447 billion global space economy </w:t>
      </w:r>
      <w:r w:rsidRPr="008D2DB6">
        <w:rPr>
          <w:rStyle w:val="StyleUnderline"/>
        </w:rPr>
        <w:t>that grew 4.4 percent last year</w:t>
      </w:r>
      <w:r w:rsidRPr="008D2DB6">
        <w:rPr>
          <w:sz w:val="16"/>
        </w:rPr>
        <w:t xml:space="preserve">, </w:t>
      </w:r>
      <w:hyperlink r:id="rId27" w:tgtFrame="_blank" w:history="1">
        <w:r w:rsidRPr="008D2DB6">
          <w:rPr>
            <w:rStyle w:val="Hyperlink"/>
            <w:rFonts w:eastAsiaTheme="majorEastAsia"/>
            <w:sz w:val="16"/>
          </w:rPr>
          <w:t>according to the Space Foundation</w:t>
        </w:r>
      </w:hyperlink>
      <w:r w:rsidRPr="008D2DB6">
        <w:rPr>
          <w:sz w:val="16"/>
        </w:rPr>
        <w:t xml:space="preserve">, an advocacy group. Over the past 10 years, </w:t>
      </w:r>
      <w:r w:rsidRPr="008D2DB6">
        <w:rPr>
          <w:rStyle w:val="StyleUnderline"/>
          <w:highlight w:val="cyan"/>
        </w:rPr>
        <w:t>the space economy has grown 55 percent,</w:t>
      </w:r>
      <w:r w:rsidRPr="008D2DB6">
        <w:rPr>
          <w:sz w:val="16"/>
        </w:rPr>
        <w:t xml:space="preserve"> according to the Foundation, which said</w:t>
      </w:r>
      <w:r w:rsidRPr="008D2DB6">
        <w:rPr>
          <w:rStyle w:val="StyleUnderline"/>
        </w:rPr>
        <w:t xml:space="preserve"> the </w:t>
      </w:r>
      <w:r w:rsidRPr="008D2DB6">
        <w:rPr>
          <w:rStyle w:val="StyleUnderline"/>
          <w:highlight w:val="cyan"/>
        </w:rPr>
        <w:t>commercial space products and services market is valued at $219 billion.</w:t>
      </w:r>
      <w:r w:rsidRPr="008D2DB6">
        <w:rPr>
          <w:sz w:val="16"/>
        </w:rPr>
        <w:t xml:space="preserve"> In addition to those investments, </w:t>
      </w:r>
      <w:r w:rsidRPr="008D2DB6">
        <w:rPr>
          <w:rStyle w:val="StyleUnderline"/>
        </w:rPr>
        <w:t xml:space="preserve">several space ventures have gone </w:t>
      </w:r>
      <w:r w:rsidRPr="008D2DB6">
        <w:rPr>
          <w:rStyle w:val="StyleUnderline"/>
        </w:rPr>
        <w:lastRenderedPageBreak/>
        <w:t xml:space="preserve">public over the past year through special purpose acquisition companies, or SPACs. Branson’s Virgin Galactic space tourism company </w:t>
      </w:r>
      <w:hyperlink r:id="rId28" w:tgtFrame="_blank" w:history="1">
        <w:r w:rsidRPr="008D2DB6">
          <w:rPr>
            <w:rStyle w:val="StyleUnderline"/>
            <w:rFonts w:eastAsiaTheme="majorEastAsia"/>
          </w:rPr>
          <w:t>was one of the first high-profile space ventures</w:t>
        </w:r>
      </w:hyperlink>
      <w:r w:rsidRPr="008D2DB6">
        <w:rPr>
          <w:rStyle w:val="StyleUnderline"/>
        </w:rPr>
        <w:t xml:space="preserve"> to go public through a SPAC when it merged with a New York hedge fund in 2019. Since then, </w:t>
      </w:r>
      <w:r w:rsidRPr="008D2DB6">
        <w:rPr>
          <w:rStyle w:val="StyleUnderline"/>
          <w:highlight w:val="cyan"/>
        </w:rPr>
        <w:t>SPACs have “exploded in popularity</w:t>
      </w:r>
      <w:r w:rsidRPr="008D2DB6">
        <w:rPr>
          <w:sz w:val="16"/>
        </w:rPr>
        <w:t>,”</w:t>
      </w:r>
      <w:hyperlink r:id="rId29" w:tgtFrame="_blank" w:history="1">
        <w:r w:rsidRPr="008D2DB6">
          <w:rPr>
            <w:rStyle w:val="Hyperlink"/>
            <w:rFonts w:eastAsiaTheme="majorEastAsia"/>
            <w:sz w:val="16"/>
          </w:rPr>
          <w:t xml:space="preserve"> according to a report by analysts at Avascent and Jefferies</w:t>
        </w:r>
      </w:hyperlink>
      <w:r w:rsidRPr="008D2DB6">
        <w:rPr>
          <w:sz w:val="16"/>
        </w:rPr>
        <w:t xml:space="preserve">, a financial advisory firm specializing in aerospace, which found that the </w:t>
      </w:r>
      <w:r w:rsidRPr="008D2DB6">
        <w:rPr>
          <w:rStyle w:val="StyleUnderline"/>
          <w:highlight w:val="cyan"/>
        </w:rPr>
        <w:t>mergers across</w:t>
      </w:r>
      <w:r w:rsidRPr="008D2DB6">
        <w:rPr>
          <w:rStyle w:val="StyleUnderline"/>
        </w:rPr>
        <w:t xml:space="preserve"> all </w:t>
      </w:r>
      <w:r w:rsidRPr="008D2DB6">
        <w:rPr>
          <w:rStyle w:val="StyleUnderline"/>
          <w:highlight w:val="cyan"/>
        </w:rPr>
        <w:t>industries</w:t>
      </w:r>
      <w:r w:rsidRPr="008D2DB6">
        <w:rPr>
          <w:rStyle w:val="StyleUnderline"/>
        </w:rPr>
        <w:t xml:space="preserve"> </w:t>
      </w:r>
      <w:r w:rsidRPr="008D2DB6">
        <w:rPr>
          <w:rStyle w:val="StyleUnderline"/>
          <w:highlight w:val="cyan"/>
        </w:rPr>
        <w:t>raised $83 billion</w:t>
      </w:r>
      <w:r w:rsidRPr="008D2DB6">
        <w:rPr>
          <w:rStyle w:val="StyleUnderline"/>
        </w:rPr>
        <w:t xml:space="preserve"> in 2020 compared to $14 billion the year before</w:t>
      </w:r>
      <w:r w:rsidRPr="008D2DB6">
        <w:rPr>
          <w:sz w:val="16"/>
        </w:rPr>
        <w:t xml:space="preserve">. But the stocks can be volatile. In the last couple of weeks, for example, the stocks of two space companies took hits when they suffered problems. Shares of Virgin Galactic dipped after the Federal Aviation Administration said it was investigating the company after its flight, with Branson on board, went off course. The probe was first reported by the </w:t>
      </w:r>
      <w:hyperlink r:id="rId30" w:tgtFrame="_blank" w:history="1">
        <w:r w:rsidRPr="008D2DB6">
          <w:rPr>
            <w:rStyle w:val="Hyperlink"/>
            <w:rFonts w:eastAsiaTheme="majorEastAsia"/>
            <w:sz w:val="16"/>
          </w:rPr>
          <w:t>New Yorker</w:t>
        </w:r>
      </w:hyperlink>
      <w:r w:rsidRPr="008D2DB6">
        <w:rPr>
          <w:sz w:val="16"/>
        </w:rPr>
        <w:t xml:space="preserve">. Astra, a start-up rocket company based outside of San Francisco, saw its stock drop after a launch attempt failed to reach orbit last month. Still, more than a dozen companies have gone public, or announced they would in recent months. They include Planet, which has built a constellation of satellites to take images of the Earth, and Astra. </w:t>
      </w:r>
      <w:hyperlink r:id="rId31" w:tgtFrame="_blank" w:history="1">
        <w:r w:rsidRPr="008D2DB6">
          <w:rPr>
            <w:rStyle w:val="Hyperlink"/>
            <w:rFonts w:eastAsiaTheme="majorEastAsia"/>
            <w:sz w:val="16"/>
          </w:rPr>
          <w:t>Rocket Lab, which has launched dozens of small satellites</w:t>
        </w:r>
      </w:hyperlink>
      <w:r w:rsidRPr="008D2DB6">
        <w:rPr>
          <w:sz w:val="16"/>
        </w:rPr>
        <w:t xml:space="preserve"> on its Electron rocket, started trading on the Nasdaq last month. And Virgin Orbit, </w:t>
      </w:r>
      <w:hyperlink r:id="rId32" w:tgtFrame="_blank" w:history="1">
        <w:r w:rsidRPr="008D2DB6">
          <w:rPr>
            <w:rStyle w:val="Hyperlink"/>
            <w:rFonts w:eastAsiaTheme="majorEastAsia"/>
            <w:sz w:val="16"/>
          </w:rPr>
          <w:t>which “air launches” a rocket</w:t>
        </w:r>
      </w:hyperlink>
      <w:r w:rsidRPr="008D2DB6">
        <w:rPr>
          <w:sz w:val="16"/>
        </w:rPr>
        <w:t xml:space="preserve"> designed to fly satellites by dropping it from the wing of a 747 airplane, announced that it would go public through a SPAC and that it had raised $100 million in another funding round backed by Boeing and AE Industrial Partners. </w:t>
      </w:r>
      <w:r w:rsidRPr="008D2DB6">
        <w:rPr>
          <w:rStyle w:val="StyleUnderline"/>
        </w:rPr>
        <w:t>International</w:t>
      </w:r>
      <w:r w:rsidRPr="008D2DB6">
        <w:rPr>
          <w:sz w:val="16"/>
        </w:rPr>
        <w:t xml:space="preserve"> </w:t>
      </w:r>
      <w:r w:rsidRPr="008D2DB6">
        <w:rPr>
          <w:rStyle w:val="Emphasis"/>
          <w:highlight w:val="cyan"/>
        </w:rPr>
        <w:t>companies</w:t>
      </w:r>
      <w:r w:rsidRPr="008D2DB6">
        <w:rPr>
          <w:rStyle w:val="Emphasis"/>
        </w:rPr>
        <w:t xml:space="preserve"> also </w:t>
      </w:r>
      <w:r w:rsidRPr="008D2DB6">
        <w:rPr>
          <w:rStyle w:val="Emphasis"/>
          <w:highlight w:val="cyan"/>
        </w:rPr>
        <w:t>are</w:t>
      </w:r>
      <w:r w:rsidRPr="008D2DB6">
        <w:rPr>
          <w:rStyle w:val="Emphasis"/>
        </w:rPr>
        <w:t xml:space="preserve"> </w:t>
      </w:r>
      <w:r w:rsidRPr="008D2DB6">
        <w:rPr>
          <w:rStyle w:val="Emphasis"/>
          <w:highlight w:val="cyan"/>
        </w:rPr>
        <w:t>driving growth</w:t>
      </w:r>
      <w:r w:rsidRPr="008D2DB6">
        <w:rPr>
          <w:sz w:val="16"/>
          <w:highlight w:val="cyan"/>
        </w:rPr>
        <w:t>,</w:t>
      </w:r>
      <w:r w:rsidRPr="008D2DB6">
        <w:rPr>
          <w:sz w:val="16"/>
        </w:rPr>
        <w:t xml:space="preserve"> analysts said. “Going forward, I would expect to see it becoming increasingly international,” said Nickolas Boensch, a program manager at Bryce. “China, Japan, the U.K. have been huge players here, and there is something attractive to having a domestic capability.”</w:t>
      </w:r>
    </w:p>
    <w:p w14:paraId="2D290377" w14:textId="77777777" w:rsidR="004B4286" w:rsidRPr="008D2DB6" w:rsidRDefault="004B4286" w:rsidP="004B4286">
      <w:pPr>
        <w:pStyle w:val="font-copy"/>
        <w:spacing w:before="0" w:beforeAutospacing="0" w:after="0" w:afterAutospacing="0"/>
        <w:rPr>
          <w:color w:val="2A2A2A"/>
        </w:rPr>
      </w:pPr>
    </w:p>
    <w:p w14:paraId="1976B417" w14:textId="77777777" w:rsidR="004B4286" w:rsidRPr="008D2DB6" w:rsidRDefault="004B4286" w:rsidP="004B4286">
      <w:pPr>
        <w:pStyle w:val="font-copy"/>
        <w:spacing w:before="0" w:beforeAutospacing="0" w:after="0" w:afterAutospacing="0"/>
        <w:rPr>
          <w:color w:val="2A2A2A"/>
        </w:rPr>
      </w:pPr>
    </w:p>
    <w:p w14:paraId="79E7913F" w14:textId="77777777" w:rsidR="004B4286" w:rsidRPr="008D2DB6" w:rsidRDefault="004B4286" w:rsidP="004B4286">
      <w:pPr>
        <w:pStyle w:val="Heading4"/>
        <w:rPr>
          <w:rFonts w:cs="Calibri"/>
        </w:rPr>
      </w:pPr>
      <w:r w:rsidRPr="008D2DB6">
        <w:rPr>
          <w:rFonts w:cs="Calibri"/>
        </w:rPr>
        <w:t xml:space="preserve">The future of the economy is based on the private-sector driven success of space exploration </w:t>
      </w:r>
    </w:p>
    <w:p w14:paraId="43BC153F" w14:textId="77777777" w:rsidR="004B4286" w:rsidRPr="008D2DB6" w:rsidRDefault="004B4286" w:rsidP="004B4286">
      <w:r w:rsidRPr="008D2DB6">
        <w:rPr>
          <w:rStyle w:val="Style13ptBold"/>
        </w:rPr>
        <w:t xml:space="preserve">Clark 20 </w:t>
      </w:r>
      <w:r w:rsidRPr="008D2DB6">
        <w:t xml:space="preserve">– President of U.S. Chamber of Commerce with an MBA from Georgetown University. [Suzanne, “Space is our new economic frontier. The US can’t afford to lose out”, CNN Business, 3/02/20, </w:t>
      </w:r>
      <w:hyperlink r:id="rId33" w:history="1">
        <w:r w:rsidRPr="008D2DB6">
          <w:rPr>
            <w:rStyle w:val="Hyperlink"/>
          </w:rPr>
          <w:t>https://www.cnn.com/2020/03/02/perspectives/space-economic-frontier/index.html]//AV</w:t>
        </w:r>
      </w:hyperlink>
      <w:r w:rsidRPr="008D2DB6">
        <w:t xml:space="preserve"> </w:t>
      </w:r>
    </w:p>
    <w:p w14:paraId="2187F95D" w14:textId="77777777" w:rsidR="004B4286" w:rsidRPr="008D2DB6" w:rsidRDefault="004B4286" w:rsidP="004B4286"/>
    <w:p w14:paraId="787638B4" w14:textId="77777777" w:rsidR="004B4286" w:rsidRDefault="004B4286" w:rsidP="004B4286">
      <w:pPr>
        <w:rPr>
          <w:rStyle w:val="Emphasis"/>
        </w:rPr>
      </w:pPr>
      <w:r w:rsidRPr="008D2DB6">
        <w:rPr>
          <w:sz w:val="16"/>
        </w:rPr>
        <w:t>President Trump's budget, which was released last month,</w:t>
      </w:r>
      <w:r w:rsidRPr="008D2DB6">
        <w:rPr>
          <w:rFonts w:eastAsiaTheme="majorEastAsia"/>
          <w:sz w:val="16"/>
        </w:rPr>
        <w:t xml:space="preserve"> </w:t>
      </w:r>
      <w:r w:rsidRPr="008D2DB6">
        <w:rPr>
          <w:sz w:val="16"/>
        </w:rPr>
        <w:t xml:space="preserve">outlines several moonshots that are unlikely to pass a divided Congress. But there's one in particular that both Republicans and Democrats should support wholeheartedly: the $25.2 billion request to fund NASA, a 12% boost </w:t>
      </w:r>
      <w:hyperlink r:id="rId34" w:tgtFrame="_blank" w:history="1">
        <w:r w:rsidRPr="008D2DB6">
          <w:rPr>
            <w:rStyle w:val="Hyperlink"/>
            <w:rFonts w:eastAsiaTheme="majorEastAsia"/>
            <w:sz w:val="16"/>
          </w:rPr>
          <w:t>over the prior year</w:t>
        </w:r>
      </w:hyperlink>
      <w:r w:rsidRPr="008D2DB6">
        <w:rPr>
          <w:sz w:val="16"/>
        </w:rPr>
        <w:t xml:space="preserve">. </w:t>
      </w:r>
      <w:r w:rsidRPr="008D2DB6">
        <w:rPr>
          <w:rStyle w:val="Emphasis"/>
          <w:highlight w:val="cyan"/>
        </w:rPr>
        <w:t>The</w:t>
      </w:r>
      <w:r w:rsidRPr="008D2DB6">
        <w:rPr>
          <w:rStyle w:val="Emphasis"/>
        </w:rPr>
        <w:t xml:space="preserve"> future of our </w:t>
      </w:r>
      <w:r w:rsidRPr="008D2DB6">
        <w:rPr>
          <w:rStyle w:val="Emphasis"/>
          <w:highlight w:val="cyan"/>
        </w:rPr>
        <w:t>economy</w:t>
      </w:r>
      <w:r w:rsidRPr="008D2DB6">
        <w:rPr>
          <w:rStyle w:val="Emphasis"/>
        </w:rPr>
        <w:t xml:space="preserve"> </w:t>
      </w:r>
      <w:r w:rsidRPr="008D2DB6">
        <w:rPr>
          <w:rStyle w:val="Emphasis"/>
          <w:highlight w:val="cyan"/>
        </w:rPr>
        <w:t>depends on the vigorous</w:t>
      </w:r>
      <w:r w:rsidRPr="008D2DB6">
        <w:rPr>
          <w:rStyle w:val="Emphasis"/>
        </w:rPr>
        <w:t xml:space="preserve"> </w:t>
      </w:r>
      <w:r w:rsidRPr="008D2DB6">
        <w:rPr>
          <w:rStyle w:val="Emphasis"/>
          <w:highlight w:val="cyan"/>
        </w:rPr>
        <w:t>pursuit of space exploration</w:t>
      </w:r>
      <w:r w:rsidRPr="008D2DB6">
        <w:rPr>
          <w:rStyle w:val="Emphasis"/>
        </w:rPr>
        <w:t xml:space="preserve">. </w:t>
      </w:r>
      <w:r w:rsidRPr="008D2DB6">
        <w:rPr>
          <w:sz w:val="16"/>
        </w:rPr>
        <w:t xml:space="preserve">And with NASA leading the way, the potential for growth — like space itself — has no limits. Since NASA's launch, American space exploration has always been a bipartisan venture. It was President Kennedy who announced our goal of going to the moon, but it was President Nixon who brought that goal to fruition. Reaching the next milestone in interplanetary travel requires a commitment from our leaders that spans political parties and administrations. And with a new space race getting underway — one that could prove even more consequential than the last — NASA needs bipartisan support from Congress today more than ever. </w:t>
      </w:r>
      <w:r w:rsidRPr="008D2DB6">
        <w:rPr>
          <w:rStyle w:val="Emphasis"/>
          <w:highlight w:val="cyan"/>
        </w:rPr>
        <w:t>Space is the most promising industry</w:t>
      </w:r>
      <w:r w:rsidRPr="008D2DB6">
        <w:rPr>
          <w:rStyle w:val="Emphasis"/>
        </w:rPr>
        <w:t xml:space="preserve"> to arise since the birth of the tech sector, </w:t>
      </w:r>
      <w:r w:rsidRPr="008D2DB6">
        <w:rPr>
          <w:rStyle w:val="Emphasis"/>
          <w:highlight w:val="cyan"/>
        </w:rPr>
        <w:t>with growth projected to skyrocket</w:t>
      </w:r>
      <w:r w:rsidRPr="008D2DB6">
        <w:rPr>
          <w:rStyle w:val="Emphasis"/>
        </w:rPr>
        <w:t xml:space="preserve"> in the coming years </w:t>
      </w:r>
      <w:r w:rsidRPr="008D2DB6">
        <w:rPr>
          <w:rStyle w:val="Emphasis"/>
          <w:highlight w:val="cyan"/>
        </w:rPr>
        <w:t>led by companies</w:t>
      </w:r>
      <w:r w:rsidRPr="008D2DB6">
        <w:rPr>
          <w:rStyle w:val="Emphasis"/>
        </w:rPr>
        <w:t xml:space="preserve"> </w:t>
      </w:r>
      <w:r w:rsidRPr="008D2DB6">
        <w:rPr>
          <w:rStyle w:val="Emphasis"/>
          <w:highlight w:val="cyan"/>
        </w:rPr>
        <w:t>such as Boeing and</w:t>
      </w:r>
      <w:r w:rsidRPr="008D2DB6">
        <w:rPr>
          <w:rStyle w:val="Emphasis"/>
          <w:rFonts w:eastAsiaTheme="majorEastAsia"/>
          <w:highlight w:val="cyan"/>
        </w:rPr>
        <w:t xml:space="preserve"> </w:t>
      </w:r>
      <w:r w:rsidRPr="008D2DB6">
        <w:rPr>
          <w:rStyle w:val="Emphasis"/>
          <w:highlight w:val="cyan"/>
        </w:rPr>
        <w:t>Northrop</w:t>
      </w:r>
      <w:r w:rsidRPr="008D2DB6">
        <w:rPr>
          <w:rStyle w:val="Emphasis"/>
          <w:rFonts w:eastAsiaTheme="majorEastAsia"/>
          <w:highlight w:val="cyan"/>
        </w:rPr>
        <w:t xml:space="preserve"> </w:t>
      </w:r>
      <w:r w:rsidRPr="008D2DB6">
        <w:rPr>
          <w:rStyle w:val="Emphasis"/>
          <w:highlight w:val="cyan"/>
        </w:rPr>
        <w:t>Grumman,</w:t>
      </w:r>
      <w:r w:rsidRPr="008D2DB6">
        <w:rPr>
          <w:rStyle w:val="Emphasis"/>
          <w:rFonts w:eastAsiaTheme="majorEastAsia"/>
          <w:highlight w:val="cyan"/>
        </w:rPr>
        <w:t xml:space="preserve"> </w:t>
      </w:r>
      <w:r w:rsidRPr="008D2DB6">
        <w:rPr>
          <w:rStyle w:val="Emphasis"/>
          <w:highlight w:val="cyan"/>
        </w:rPr>
        <w:t xml:space="preserve">and </w:t>
      </w:r>
      <w:r w:rsidRPr="008D2DB6">
        <w:rPr>
          <w:rStyle w:val="Emphasis"/>
        </w:rPr>
        <w:t xml:space="preserve">new entrants, such as </w:t>
      </w:r>
      <w:r w:rsidRPr="008D2DB6">
        <w:rPr>
          <w:rStyle w:val="Emphasis"/>
          <w:highlight w:val="cyan"/>
        </w:rPr>
        <w:t>Virgin Galactic, SpaceX and Blue Origin</w:t>
      </w:r>
      <w:r w:rsidRPr="008D2DB6">
        <w:rPr>
          <w:sz w:val="16"/>
        </w:rPr>
        <w:t xml:space="preserve">. </w:t>
      </w:r>
      <w:hyperlink r:id="rId35" w:tgtFrame="_blank" w:history="1">
        <w:r w:rsidRPr="008D2DB6">
          <w:rPr>
            <w:rStyle w:val="Hyperlink"/>
            <w:rFonts w:eastAsiaTheme="majorEastAsia"/>
            <w:sz w:val="16"/>
          </w:rPr>
          <w:t>According to US Chamber of Commerce economists</w:t>
        </w:r>
      </w:hyperlink>
      <w:r w:rsidRPr="008D2DB6">
        <w:rPr>
          <w:rStyle w:val="Emphasis"/>
          <w:highlight w:val="cyan"/>
        </w:rPr>
        <w:t xml:space="preserve">, the </w:t>
      </w:r>
      <w:r w:rsidRPr="008D2DB6">
        <w:rPr>
          <w:rStyle w:val="Emphasis"/>
          <w:highlight w:val="cyan"/>
        </w:rPr>
        <w:lastRenderedPageBreak/>
        <w:t>industry will be worth at least $1.5 trillion</w:t>
      </w:r>
      <w:r w:rsidRPr="008D2DB6">
        <w:rPr>
          <w:rStyle w:val="Emphasis"/>
        </w:rPr>
        <w:t xml:space="preserve"> by 2040. While no one can fully grasp what our economy will look like 20 years from now, one thing is certain: </w:t>
      </w:r>
      <w:r w:rsidRPr="008D2DB6">
        <w:rPr>
          <w:rStyle w:val="Emphasis"/>
          <w:highlight w:val="cyan"/>
        </w:rPr>
        <w:t>the private sector</w:t>
      </w:r>
      <w:r w:rsidRPr="008D2DB6">
        <w:rPr>
          <w:rStyle w:val="Emphasis"/>
        </w:rPr>
        <w:t xml:space="preserve"> </w:t>
      </w:r>
      <w:r w:rsidRPr="008D2DB6">
        <w:rPr>
          <w:rStyle w:val="Emphasis"/>
          <w:highlight w:val="cyan"/>
        </w:rPr>
        <w:t>space</w:t>
      </w:r>
      <w:r w:rsidRPr="008D2DB6">
        <w:rPr>
          <w:rStyle w:val="Emphasis"/>
        </w:rPr>
        <w:t xml:space="preserve"> </w:t>
      </w:r>
      <w:r w:rsidRPr="008D2DB6">
        <w:rPr>
          <w:rStyle w:val="Emphasis"/>
          <w:highlight w:val="cyan"/>
        </w:rPr>
        <w:t>industry</w:t>
      </w:r>
      <w:r w:rsidRPr="008D2DB6">
        <w:rPr>
          <w:rStyle w:val="Emphasis"/>
        </w:rPr>
        <w:t xml:space="preserve"> </w:t>
      </w:r>
      <w:r w:rsidRPr="008D2DB6">
        <w:rPr>
          <w:rStyle w:val="Emphasis"/>
          <w:highlight w:val="cyan"/>
        </w:rPr>
        <w:t>will transfor</w:t>
      </w:r>
      <w:r w:rsidRPr="008D2DB6">
        <w:rPr>
          <w:rStyle w:val="Emphasis"/>
        </w:rPr>
        <w:t xml:space="preserve">m how societies across the </w:t>
      </w:r>
      <w:r w:rsidRPr="008D2DB6">
        <w:rPr>
          <w:rStyle w:val="Emphasis"/>
          <w:highlight w:val="cyan"/>
        </w:rPr>
        <w:t>globe</w:t>
      </w:r>
      <w:r w:rsidRPr="008D2DB6">
        <w:rPr>
          <w:rStyle w:val="Emphasis"/>
        </w:rPr>
        <w:t xml:space="preserve"> live, communicate and do </w:t>
      </w:r>
      <w:r w:rsidRPr="008D2DB6">
        <w:rPr>
          <w:rStyle w:val="Emphasis"/>
          <w:highlight w:val="cyan"/>
        </w:rPr>
        <w:t>business</w:t>
      </w:r>
      <w:r w:rsidRPr="008D2DB6">
        <w:rPr>
          <w:rStyle w:val="Emphasis"/>
        </w:rPr>
        <w:t xml:space="preserve">. </w:t>
      </w:r>
      <w:r w:rsidRPr="008D2DB6">
        <w:rPr>
          <w:sz w:val="16"/>
        </w:rPr>
        <w:t xml:space="preserve">In fact, it already has. Nearly </w:t>
      </w:r>
      <w:r w:rsidRPr="008D2DB6">
        <w:rPr>
          <w:rStyle w:val="StyleUnderline"/>
          <w:highlight w:val="cyan"/>
        </w:rPr>
        <w:t>every company depends on space-</w:t>
      </w:r>
      <w:r w:rsidRPr="008D2DB6">
        <w:rPr>
          <w:rStyle w:val="StyleUnderline"/>
        </w:rPr>
        <w:t>enabled</w:t>
      </w:r>
      <w:r w:rsidRPr="008D2DB6">
        <w:rPr>
          <w:rStyle w:val="StyleUnderline"/>
          <w:highlight w:val="cyan"/>
        </w:rPr>
        <w:t xml:space="preserve"> technologies</w:t>
      </w:r>
      <w:r w:rsidRPr="008D2DB6">
        <w:rPr>
          <w:rStyle w:val="StyleUnderline"/>
        </w:rPr>
        <w:t xml:space="preserve"> for day-to-day operations — whether they use satellite communications, remote sensing or location-based services.</w:t>
      </w:r>
      <w:r w:rsidRPr="008D2DB6">
        <w:rPr>
          <w:sz w:val="16"/>
        </w:rPr>
        <w:t xml:space="preserve"> </w:t>
      </w:r>
      <w:r w:rsidRPr="008D2DB6">
        <w:rPr>
          <w:rStyle w:val="StyleUnderline"/>
        </w:rPr>
        <w:t xml:space="preserve">Businesses across multiple sectors are leveraging these and other technologies to stake their claim in this new economic frontier. </w:t>
      </w:r>
      <w:r w:rsidRPr="008D2DB6">
        <w:rPr>
          <w:sz w:val="16"/>
        </w:rPr>
        <w:t xml:space="preserve">Pharmaceutical companies such as Merck and Sanofi, for example, are conducting experiments in low-Earth orbit </w:t>
      </w:r>
      <w:hyperlink r:id="rId36" w:tgtFrame="_blank" w:history="1">
        <w:r w:rsidRPr="008D2DB6">
          <w:rPr>
            <w:rStyle w:val="Hyperlink"/>
            <w:rFonts w:eastAsiaTheme="majorEastAsia"/>
            <w:sz w:val="16"/>
          </w:rPr>
          <w:t>aboard the International Space Station</w:t>
        </w:r>
      </w:hyperlink>
      <w:r w:rsidRPr="008D2DB6">
        <w:rPr>
          <w:sz w:val="16"/>
        </w:rPr>
        <w:t xml:space="preserve"> to evaluate the potential advantages of microgravity in developing new drug treatments that will help people live longer, healthier lives. Companies, such as Bigelow, are committed to making </w:t>
      </w:r>
      <w:hyperlink r:id="rId37" w:tgtFrame="_blank" w:history="1">
        <w:r w:rsidRPr="008D2DB6">
          <w:rPr>
            <w:rStyle w:val="Hyperlink"/>
            <w:rFonts w:eastAsiaTheme="majorEastAsia"/>
            <w:sz w:val="16"/>
          </w:rPr>
          <w:t>off-Earth habitation</w:t>
        </w:r>
      </w:hyperlink>
      <w:r w:rsidRPr="008D2DB6">
        <w:rPr>
          <w:sz w:val="16"/>
        </w:rPr>
        <w:t xml:space="preserve"> a reality. Even retailers are getting in on the action, with companies like Target </w:t>
      </w:r>
      <w:hyperlink r:id="rId38" w:tgtFrame="_blank" w:history="1">
        <w:r w:rsidRPr="008D2DB6">
          <w:rPr>
            <w:rStyle w:val="Hyperlink"/>
            <w:rFonts w:eastAsiaTheme="majorEastAsia"/>
            <w:sz w:val="16"/>
          </w:rPr>
          <w:t>funding research</w:t>
        </w:r>
      </w:hyperlink>
      <w:r w:rsidRPr="008D2DB6">
        <w:rPr>
          <w:sz w:val="16"/>
        </w:rPr>
        <w:t xml:space="preserve"> on the International Space Station to produce more sustainable forms of cotton. Lunar colonies, asteroid mining and interplanetary travel — once the stuff of science fiction — could become a reality. But for any of that to happen, we need sustained and meaningful action from members of Congress. They can start by meeting the president's request for NASA funding. Included in the White House budget is </w:t>
      </w:r>
      <w:hyperlink r:id="rId39" w:tgtFrame="_blank" w:history="1">
        <w:r w:rsidRPr="008D2DB6">
          <w:rPr>
            <w:rStyle w:val="Hyperlink"/>
            <w:rFonts w:eastAsiaTheme="majorEastAsia"/>
            <w:sz w:val="16"/>
          </w:rPr>
          <w:t>$12.4 billion</w:t>
        </w:r>
      </w:hyperlink>
      <w:r w:rsidRPr="008D2DB6">
        <w:rPr>
          <w:sz w:val="16"/>
        </w:rPr>
        <w:t xml:space="preserve"> specifically for lunar exploration</w:t>
      </w:r>
      <w:r w:rsidRPr="008D2DB6">
        <w:rPr>
          <w:rFonts w:eastAsiaTheme="majorEastAsia"/>
          <w:sz w:val="16"/>
        </w:rPr>
        <w:t xml:space="preserve"> </w:t>
      </w:r>
      <w:r w:rsidRPr="008D2DB6">
        <w:rPr>
          <w:sz w:val="16"/>
        </w:rPr>
        <w:t>that would include landing systems, continued development of the Space Launch System (SLS) and the</w:t>
      </w:r>
      <w:r w:rsidRPr="008D2DB6">
        <w:rPr>
          <w:rFonts w:eastAsiaTheme="majorEastAsia"/>
          <w:sz w:val="16"/>
        </w:rPr>
        <w:t xml:space="preserve"> </w:t>
      </w:r>
      <w:r w:rsidRPr="008D2DB6">
        <w:rPr>
          <w:sz w:val="16"/>
        </w:rPr>
        <w:t xml:space="preserve">Orion crew module. These spacecraft will allow us to shuttle people and equipment to the moon and back. They will take us not only beyond Earth's orbit but also into the next phase of </w:t>
      </w:r>
      <w:r w:rsidRPr="008D2DB6">
        <w:rPr>
          <w:rStyle w:val="StyleUnderline"/>
          <w:highlight w:val="cyan"/>
        </w:rPr>
        <w:t>commercial space</w:t>
      </w:r>
      <w:r w:rsidRPr="008D2DB6">
        <w:rPr>
          <w:rStyle w:val="StyleUnderline"/>
        </w:rPr>
        <w:t xml:space="preserve"> </w:t>
      </w:r>
      <w:r w:rsidRPr="008D2DB6">
        <w:rPr>
          <w:rStyle w:val="StyleUnderline"/>
          <w:highlight w:val="cyan"/>
        </w:rPr>
        <w:t>development</w:t>
      </w:r>
      <w:r w:rsidRPr="008D2DB6">
        <w:rPr>
          <w:sz w:val="16"/>
        </w:rPr>
        <w:t xml:space="preserve">. Most importantly, they </w:t>
      </w:r>
      <w:r w:rsidRPr="008D2DB6">
        <w:rPr>
          <w:rStyle w:val="StyleUnderline"/>
          <w:highlight w:val="cyan"/>
        </w:rPr>
        <w:t>will ensure</w:t>
      </w:r>
      <w:r w:rsidRPr="008D2DB6">
        <w:rPr>
          <w:rStyle w:val="StyleUnderline"/>
        </w:rPr>
        <w:t xml:space="preserve"> that </w:t>
      </w:r>
      <w:r w:rsidRPr="008D2DB6">
        <w:rPr>
          <w:rStyle w:val="StyleUnderline"/>
          <w:highlight w:val="cyan"/>
        </w:rPr>
        <w:t>the U</w:t>
      </w:r>
      <w:r w:rsidRPr="008D2DB6">
        <w:rPr>
          <w:rStyle w:val="StyleUnderline"/>
        </w:rPr>
        <w:t xml:space="preserve">nited </w:t>
      </w:r>
      <w:r w:rsidRPr="008D2DB6">
        <w:rPr>
          <w:rStyle w:val="StyleUnderline"/>
          <w:highlight w:val="cyan"/>
        </w:rPr>
        <w:t>S</w:t>
      </w:r>
      <w:r w:rsidRPr="008D2DB6">
        <w:rPr>
          <w:rStyle w:val="StyleUnderline"/>
        </w:rPr>
        <w:t xml:space="preserve">tates </w:t>
      </w:r>
      <w:r w:rsidRPr="008D2DB6">
        <w:rPr>
          <w:rStyle w:val="StyleUnderline"/>
          <w:highlight w:val="cyan"/>
        </w:rPr>
        <w:t>continues to outpace</w:t>
      </w:r>
      <w:r w:rsidRPr="008D2DB6">
        <w:rPr>
          <w:rStyle w:val="StyleUnderline"/>
        </w:rPr>
        <w:t xml:space="preserve"> competitors like </w:t>
      </w:r>
      <w:r w:rsidRPr="008D2DB6">
        <w:rPr>
          <w:rStyle w:val="StyleUnderline"/>
          <w:highlight w:val="cyan"/>
        </w:rPr>
        <w:t>China and Russia</w:t>
      </w:r>
      <w:r w:rsidRPr="008D2DB6">
        <w:rPr>
          <w:rStyle w:val="StyleUnderline"/>
        </w:rPr>
        <w:t xml:space="preserve"> in the space race</w:t>
      </w:r>
      <w:r w:rsidRPr="008D2DB6">
        <w:rPr>
          <w:sz w:val="16"/>
        </w:rPr>
        <w:t xml:space="preserve">. Our country must be the vanguard in exploring these new economic frontiers. </w:t>
      </w:r>
      <w:r w:rsidRPr="008D2DB6">
        <w:rPr>
          <w:rStyle w:val="Emphasis"/>
        </w:rPr>
        <w:t xml:space="preserve">Planting the American flag in </w:t>
      </w:r>
      <w:r w:rsidRPr="008D2DB6">
        <w:rPr>
          <w:rStyle w:val="Emphasis"/>
          <w:highlight w:val="cyan"/>
        </w:rPr>
        <w:t>the private sector</w:t>
      </w:r>
      <w:r w:rsidRPr="008D2DB6">
        <w:rPr>
          <w:rStyle w:val="Emphasis"/>
        </w:rPr>
        <w:t xml:space="preserve"> space industry </w:t>
      </w:r>
      <w:r w:rsidRPr="008D2DB6">
        <w:rPr>
          <w:rStyle w:val="Emphasis"/>
          <w:highlight w:val="cyan"/>
        </w:rPr>
        <w:t>will</w:t>
      </w:r>
      <w:r w:rsidRPr="008D2DB6">
        <w:rPr>
          <w:rStyle w:val="Emphasis"/>
        </w:rPr>
        <w:t xml:space="preserve"> help </w:t>
      </w:r>
      <w:r w:rsidRPr="008D2DB6">
        <w:rPr>
          <w:rStyle w:val="Emphasis"/>
          <w:highlight w:val="cyan"/>
        </w:rPr>
        <w:t>create</w:t>
      </w:r>
      <w:r w:rsidRPr="008D2DB6">
        <w:rPr>
          <w:rStyle w:val="Emphasis"/>
        </w:rPr>
        <w:t xml:space="preserve"> </w:t>
      </w:r>
      <w:r w:rsidRPr="008D2DB6">
        <w:rPr>
          <w:rStyle w:val="Emphasis"/>
          <w:highlight w:val="cyan"/>
        </w:rPr>
        <w:t>the</w:t>
      </w:r>
      <w:r w:rsidRPr="008D2DB6">
        <w:rPr>
          <w:rStyle w:val="Emphasis"/>
        </w:rPr>
        <w:t xml:space="preserve"> </w:t>
      </w:r>
      <w:r w:rsidRPr="008D2DB6">
        <w:rPr>
          <w:rStyle w:val="Emphasis"/>
          <w:highlight w:val="cyan"/>
        </w:rPr>
        <w:t>jobs</w:t>
      </w:r>
      <w:r w:rsidRPr="008D2DB6">
        <w:rPr>
          <w:rStyle w:val="Emphasis"/>
        </w:rPr>
        <w:t xml:space="preserve"> </w:t>
      </w:r>
      <w:r w:rsidRPr="008D2DB6">
        <w:rPr>
          <w:rStyle w:val="Emphasis"/>
          <w:highlight w:val="cyan"/>
        </w:rPr>
        <w:t>of the future</w:t>
      </w:r>
      <w:r w:rsidRPr="008D2DB6">
        <w:rPr>
          <w:rStyle w:val="Emphasis"/>
        </w:rPr>
        <w:t xml:space="preserve"> </w:t>
      </w:r>
      <w:r w:rsidRPr="008D2DB6">
        <w:rPr>
          <w:rStyle w:val="Emphasis"/>
          <w:highlight w:val="cyan"/>
        </w:rPr>
        <w:t>and</w:t>
      </w:r>
      <w:r w:rsidRPr="008D2DB6">
        <w:rPr>
          <w:rStyle w:val="Emphasis"/>
        </w:rPr>
        <w:t xml:space="preserve"> </w:t>
      </w:r>
      <w:r w:rsidRPr="008D2DB6">
        <w:rPr>
          <w:rStyle w:val="Emphasis"/>
          <w:highlight w:val="cyan"/>
        </w:rPr>
        <w:t>allow the U</w:t>
      </w:r>
      <w:r w:rsidRPr="008D2DB6">
        <w:rPr>
          <w:rStyle w:val="Emphasis"/>
        </w:rPr>
        <w:t xml:space="preserve">nited </w:t>
      </w:r>
      <w:r w:rsidRPr="008D2DB6">
        <w:rPr>
          <w:rStyle w:val="Emphasis"/>
          <w:highlight w:val="cyan"/>
        </w:rPr>
        <w:t>S</w:t>
      </w:r>
      <w:r w:rsidRPr="008D2DB6">
        <w:rPr>
          <w:rStyle w:val="Emphasis"/>
        </w:rPr>
        <w:t xml:space="preserve">tates </w:t>
      </w:r>
      <w:r w:rsidRPr="008D2DB6">
        <w:rPr>
          <w:rStyle w:val="Emphasis"/>
          <w:highlight w:val="cyan"/>
        </w:rPr>
        <w:t>to lead</w:t>
      </w:r>
      <w:r w:rsidRPr="008D2DB6">
        <w:rPr>
          <w:rStyle w:val="Emphasis"/>
        </w:rPr>
        <w:t xml:space="preserve"> the formation of best practices that will govern the industry for decades to come.</w:t>
      </w:r>
      <w:r w:rsidRPr="008D2DB6">
        <w:rPr>
          <w:sz w:val="16"/>
        </w:rPr>
        <w:t xml:space="preserve"> Some might ask if returning to the moon is worth the expense. The answer is undeniably yes. Providing NASA with the resources it needs to succeed is a small investment that will yield tremendous dividends over time. To start</w:t>
      </w:r>
      <w:r w:rsidRPr="008D2DB6">
        <w:rPr>
          <w:rStyle w:val="Emphasis"/>
        </w:rPr>
        <w:t xml:space="preserve">, </w:t>
      </w:r>
      <w:r w:rsidRPr="008D2DB6">
        <w:rPr>
          <w:rStyle w:val="Emphasis"/>
          <w:highlight w:val="cyan"/>
        </w:rPr>
        <w:t>it would</w:t>
      </w:r>
      <w:r w:rsidRPr="008D2DB6">
        <w:rPr>
          <w:rStyle w:val="Emphasis"/>
        </w:rPr>
        <w:t xml:space="preserve"> help </w:t>
      </w:r>
      <w:r w:rsidRPr="008D2DB6">
        <w:rPr>
          <w:rStyle w:val="Emphasis"/>
          <w:highlight w:val="cyan"/>
        </w:rPr>
        <w:t>secure American commercial dominance</w:t>
      </w:r>
      <w:r w:rsidRPr="008D2DB6">
        <w:rPr>
          <w:rStyle w:val="Emphasis"/>
        </w:rPr>
        <w:t xml:space="preserve"> in a fast-growing industry. </w:t>
      </w:r>
      <w:r w:rsidRPr="008D2DB6">
        <w:rPr>
          <w:rStyle w:val="Emphasis"/>
          <w:highlight w:val="cyan"/>
        </w:rPr>
        <w:t>It</w:t>
      </w:r>
      <w:r w:rsidRPr="008D2DB6">
        <w:rPr>
          <w:rStyle w:val="Emphasis"/>
        </w:rPr>
        <w:t xml:space="preserve"> also </w:t>
      </w:r>
      <w:r w:rsidRPr="008D2DB6">
        <w:rPr>
          <w:rStyle w:val="Emphasis"/>
          <w:highlight w:val="cyan"/>
        </w:rPr>
        <w:t>would</w:t>
      </w:r>
      <w:r w:rsidRPr="008D2DB6">
        <w:rPr>
          <w:rStyle w:val="Emphasis"/>
        </w:rPr>
        <w:t xml:space="preserve"> </w:t>
      </w:r>
      <w:r w:rsidRPr="008D2DB6">
        <w:rPr>
          <w:rStyle w:val="Emphasis"/>
          <w:highlight w:val="cyan"/>
        </w:rPr>
        <w:t>be</w:t>
      </w:r>
      <w:r w:rsidRPr="008D2DB6">
        <w:rPr>
          <w:rStyle w:val="Emphasis"/>
        </w:rPr>
        <w:t xml:space="preserve"> </w:t>
      </w:r>
      <w:r w:rsidRPr="008D2DB6">
        <w:rPr>
          <w:rStyle w:val="Emphasis"/>
          <w:highlight w:val="cyan"/>
        </w:rPr>
        <w:t>a catalyst for innovation</w:t>
      </w:r>
      <w:r w:rsidRPr="008D2DB6">
        <w:rPr>
          <w:rStyle w:val="Emphasis"/>
        </w:rPr>
        <w:t xml:space="preserve"> and scientific discovery, </w:t>
      </w:r>
      <w:r w:rsidRPr="008D2DB6">
        <w:rPr>
          <w:rStyle w:val="Emphasis"/>
          <w:highlight w:val="cyan"/>
        </w:rPr>
        <w:t xml:space="preserve">with salutary effects that </w:t>
      </w:r>
      <w:r w:rsidRPr="008D2DB6">
        <w:rPr>
          <w:rStyle w:val="Emphasis"/>
        </w:rPr>
        <w:t xml:space="preserve">would </w:t>
      </w:r>
      <w:r w:rsidRPr="008D2DB6">
        <w:rPr>
          <w:rStyle w:val="Emphasis"/>
          <w:highlight w:val="cyan"/>
        </w:rPr>
        <w:t>benefit the entire economy.</w:t>
      </w:r>
    </w:p>
    <w:p w14:paraId="6A6A3C03" w14:textId="77777777" w:rsidR="004B4286" w:rsidRPr="008D2DB6" w:rsidRDefault="004B4286" w:rsidP="004B4286">
      <w:pPr>
        <w:rPr>
          <w:rStyle w:val="Emphasis"/>
        </w:rPr>
      </w:pPr>
    </w:p>
    <w:p w14:paraId="088D2B37" w14:textId="77777777" w:rsidR="004B4286" w:rsidRPr="00DF7201" w:rsidRDefault="004B4286" w:rsidP="004B4286">
      <w:pPr>
        <w:pStyle w:val="Heading4"/>
      </w:pPr>
      <w:r>
        <w:t>Econ decline results in n</w:t>
      </w:r>
      <w:r w:rsidRPr="00DF7201">
        <w:t>uclear war</w:t>
      </w:r>
      <w:r>
        <w:t>.</w:t>
      </w:r>
    </w:p>
    <w:p w14:paraId="2ABF9494" w14:textId="77777777" w:rsidR="004B4286" w:rsidRPr="003E195F" w:rsidRDefault="004B4286" w:rsidP="004B4286">
      <w:pPr>
        <w:rPr>
          <w:sz w:val="16"/>
        </w:rPr>
      </w:pPr>
      <w:r w:rsidRPr="003E195F">
        <w:rPr>
          <w:rStyle w:val="Style13ptBold"/>
        </w:rPr>
        <w:t>Tønnesson 15</w:t>
      </w:r>
      <w:r w:rsidRPr="003E195F">
        <w:rPr>
          <w:sz w:val="16"/>
        </w:rPr>
        <w:t xml:space="preserve"> [Tønnesson is a research professor at the Peace Research Institute Oslo (PRIO) in Norway and the leader of the East Asia Peace program at Uppsala University in Sweden.] “Deterrence, interdependence and Sino–US peace.” International Area Studies Review, volume 18, number 3, pgs. 297-311. 2015.</w:t>
      </w:r>
    </w:p>
    <w:p w14:paraId="12B3C311" w14:textId="77777777" w:rsidR="004B4286" w:rsidRPr="002B3B0D" w:rsidRDefault="004B4286" w:rsidP="004B4286">
      <w:pPr>
        <w:rPr>
          <w:b/>
          <w:u w:val="single"/>
        </w:rPr>
      </w:pPr>
      <w:r w:rsidRPr="003E195F">
        <w:rPr>
          <w:sz w:val="14"/>
        </w:rPr>
        <w:t xml:space="preserve">Several recent works on China and Sino–US relations have made substantial contributions to the current understanding of how and under what circumstances </w:t>
      </w:r>
      <w:r w:rsidRPr="00676821">
        <w:rPr>
          <w:rStyle w:val="StyleUnderline"/>
        </w:rPr>
        <w:t>a combination of nuclear deterrence and economic interdependence may reduce the risk of war between major powers.</w:t>
      </w:r>
      <w:r w:rsidRPr="003E195F">
        <w:rPr>
          <w:sz w:val="14"/>
        </w:rPr>
        <w:t xml:space="preserve"> At least four conclusions can be drawn from the review above: </w:t>
      </w:r>
      <w:r w:rsidRPr="00676821">
        <w:rPr>
          <w:rStyle w:val="StyleUnderline"/>
        </w:rPr>
        <w:t xml:space="preserve">first, those who say that interdependence may both inhibit and drive conflict are right. Interdependence raises the cost of conflict for all sides but asymmetrical or unbalanced dependencies and negative trade expectations may generate tensions leading to trade wars among inter-dependent states </w:t>
      </w:r>
      <w:r w:rsidRPr="00676821">
        <w:rPr>
          <w:rStyle w:val="StyleUnderline"/>
        </w:rPr>
        <w:lastRenderedPageBreak/>
        <w:t>that in turn increase the risk of military conflict</w:t>
      </w:r>
      <w:r w:rsidRPr="003E195F">
        <w:rPr>
          <w:sz w:val="14"/>
        </w:rPr>
        <w:t xml:space="preserve"> (Copeland, 2015: 1, 14, 437; Roach, 2014). </w:t>
      </w:r>
      <w:r w:rsidRPr="00676821">
        <w:rPr>
          <w:rStyle w:val="StyleUnderline"/>
        </w:rPr>
        <w:t>The risk may increase if one of the interdependent countries is governed by an inward-looking socio-economic coalition</w:t>
      </w:r>
      <w:r w:rsidRPr="003E195F">
        <w:rPr>
          <w:sz w:val="14"/>
        </w:rPr>
        <w:t xml:space="preserve"> (Solingen, 2015); </w:t>
      </w:r>
      <w:r w:rsidRPr="00676821">
        <w:rPr>
          <w:rStyle w:val="StyleUnderline"/>
        </w:rPr>
        <w:t>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w:t>
      </w:r>
      <w:r w:rsidRPr="003E195F">
        <w:rPr>
          <w:sz w:val="14"/>
        </w:rPr>
        <w:t xml:space="preserve"> (China, Japan and South Korea) </w:t>
      </w:r>
      <w:r w:rsidRPr="00676821">
        <w:rPr>
          <w:rStyle w:val="StyleUnderline"/>
        </w:rPr>
        <w:t>are all deeply integrated economically through production networks within a global system of trade and finance</w:t>
      </w:r>
      <w:r w:rsidRPr="003E195F">
        <w:rPr>
          <w:sz w:val="14"/>
        </w:rPr>
        <w:t xml:space="preserve"> (Ravenhill, 2014; Yoshimatsu, 2014: 576); and </w:t>
      </w:r>
      <w:r w:rsidRPr="00676821">
        <w:rPr>
          <w:rStyle w:val="StyleUnderline"/>
        </w:rPr>
        <w:t>fourth, decisions for war and peace are taken by very few people, who act on the basis of their future expectations.</w:t>
      </w:r>
      <w:r w:rsidRPr="003E195F">
        <w:rPr>
          <w:sz w:val="14"/>
        </w:rPr>
        <w:t xml:space="preserve"> International relations theory must be supplemented by foreign policy analysis in order to assess the value attributed by national decision-makers to economic development and their assessments of risks and opportunities. </w:t>
      </w:r>
      <w:r w:rsidRPr="00676821">
        <w:rPr>
          <w:rStyle w:val="StyleUnderline"/>
          <w:highlight w:val="green"/>
        </w:rPr>
        <w:t>If leaders</w:t>
      </w:r>
      <w:r w:rsidRPr="00676821">
        <w:rPr>
          <w:rStyle w:val="StyleUnderline"/>
        </w:rPr>
        <w:t xml:space="preserve"> on either side of the Atlantic begin to seriously fear or </w:t>
      </w:r>
      <w:r w:rsidRPr="003E195F">
        <w:rPr>
          <w:rStyle w:val="StyleUnderline"/>
          <w:highlight w:val="green"/>
        </w:rPr>
        <w:t xml:space="preserve">anticipate their own nation’s </w:t>
      </w:r>
      <w:r w:rsidRPr="00676821">
        <w:rPr>
          <w:rStyle w:val="StyleUnderline"/>
          <w:highlight w:val="green"/>
        </w:rPr>
        <w:t>decline</w:t>
      </w:r>
      <w:r w:rsidRPr="00676821">
        <w:rPr>
          <w:rStyle w:val="StyleUnderline"/>
        </w:rPr>
        <w:t xml:space="preserve"> then </w:t>
      </w:r>
      <w:r w:rsidRPr="00676821">
        <w:rPr>
          <w:rStyle w:val="StyleUnderline"/>
          <w:highlight w:val="green"/>
        </w:rPr>
        <w:t>they</w:t>
      </w:r>
      <w:r w:rsidRPr="003E195F">
        <w:rPr>
          <w:rStyle w:val="StyleUnderline"/>
        </w:rPr>
        <w:t xml:space="preserve"> </w:t>
      </w:r>
      <w:r w:rsidRPr="00676821">
        <w:rPr>
          <w:rStyle w:val="StyleUnderline"/>
        </w:rPr>
        <w:t xml:space="preserve">may </w:t>
      </w:r>
      <w:r w:rsidRPr="00676821">
        <w:rPr>
          <w:rStyle w:val="StyleUnderline"/>
          <w:highlight w:val="green"/>
        </w:rPr>
        <w:t>blame</w:t>
      </w:r>
      <w:r w:rsidRPr="00676821">
        <w:rPr>
          <w:rStyle w:val="StyleUnderline"/>
        </w:rPr>
        <w:t xml:space="preserve"> this on </w:t>
      </w:r>
      <w:r w:rsidRPr="00676821">
        <w:rPr>
          <w:rStyle w:val="StyleUnderline"/>
          <w:highlight w:val="green"/>
        </w:rPr>
        <w:t>external dependence</w:t>
      </w:r>
      <w:r w:rsidRPr="003E195F">
        <w:rPr>
          <w:rStyle w:val="StyleUnderline"/>
        </w:rPr>
        <w:t xml:space="preserve">, </w:t>
      </w:r>
      <w:r w:rsidRPr="00676821">
        <w:rPr>
          <w:rStyle w:val="StyleUnderline"/>
        </w:rPr>
        <w:t xml:space="preserve">appeal to anti-foreign sentiments, </w:t>
      </w:r>
      <w:r w:rsidRPr="00676821">
        <w:rPr>
          <w:rStyle w:val="StyleUnderline"/>
          <w:highlight w:val="green"/>
        </w:rPr>
        <w:t>contemplate</w:t>
      </w:r>
      <w:r w:rsidRPr="00676821">
        <w:rPr>
          <w:rStyle w:val="StyleUnderline"/>
        </w:rPr>
        <w:t xml:space="preserve"> the use of </w:t>
      </w:r>
      <w:r w:rsidRPr="00676821">
        <w:rPr>
          <w:rStyle w:val="StyleUnderline"/>
          <w:highlight w:val="green"/>
        </w:rPr>
        <w:t>force to gain</w:t>
      </w:r>
      <w:r w:rsidRPr="00676821">
        <w:rPr>
          <w:rStyle w:val="StyleUnderline"/>
        </w:rPr>
        <w:t xml:space="preserve"> respect or </w:t>
      </w:r>
      <w:r w:rsidRPr="00676821">
        <w:rPr>
          <w:rStyle w:val="StyleUnderline"/>
          <w:highlight w:val="green"/>
        </w:rPr>
        <w:t>credibility</w:t>
      </w:r>
      <w:r w:rsidRPr="00676821">
        <w:rPr>
          <w:rStyle w:val="StyleUnderline"/>
        </w:rPr>
        <w:t xml:space="preserve">, adopt </w:t>
      </w:r>
      <w:r w:rsidRPr="003E195F">
        <w:rPr>
          <w:rStyle w:val="StyleUnderline"/>
          <w:highlight w:val="green"/>
        </w:rPr>
        <w:t xml:space="preserve">protectionist policies, </w:t>
      </w:r>
      <w:r w:rsidRPr="00676821">
        <w:rPr>
          <w:rStyle w:val="StyleUnderline"/>
          <w:highlight w:val="green"/>
        </w:rPr>
        <w:t>and</w:t>
      </w:r>
      <w:r w:rsidRPr="00676821">
        <w:rPr>
          <w:rStyle w:val="StyleUnderline"/>
        </w:rPr>
        <w:t xml:space="preserve"> ultimately </w:t>
      </w:r>
      <w:r w:rsidRPr="003E195F">
        <w:rPr>
          <w:rStyle w:val="Emphasis"/>
          <w:highlight w:val="green"/>
        </w:rPr>
        <w:t>refuse to be deterred by</w:t>
      </w:r>
      <w:r w:rsidRPr="00676821">
        <w:rPr>
          <w:rStyle w:val="StyleUnderline"/>
        </w:rPr>
        <w:t xml:space="preserve"> either </w:t>
      </w:r>
      <w:r w:rsidRPr="003E195F">
        <w:rPr>
          <w:rStyle w:val="Emphasis"/>
          <w:highlight w:val="green"/>
        </w:rPr>
        <w:t>nuclear arms</w:t>
      </w:r>
      <w:r w:rsidRPr="00676821">
        <w:rPr>
          <w:rStyle w:val="StyleUnderline"/>
        </w:rPr>
        <w:t xml:space="preserve"> or prospects of socioeconomic calamities. Such </w:t>
      </w:r>
      <w:r w:rsidRPr="003E195F">
        <w:rPr>
          <w:rStyle w:val="StyleUnderline"/>
          <w:highlight w:val="green"/>
        </w:rPr>
        <w:t>a dangerous shift could happen abruptly</w:t>
      </w:r>
      <w:r w:rsidRPr="00676821">
        <w:rPr>
          <w:rStyle w:val="StyleUnderline"/>
        </w:rPr>
        <w:t>, i.e. under the instigation of actions by a third party – or against a third party.</w:t>
      </w:r>
      <w:r w:rsidRPr="003E195F">
        <w:rPr>
          <w:sz w:val="14"/>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sidRPr="003E195F">
        <w:rPr>
          <w:rStyle w:val="StyleUnderline"/>
        </w:rPr>
        <w:t xml:space="preserve">he greatest </w:t>
      </w:r>
      <w:r w:rsidRPr="003E195F">
        <w:rPr>
          <w:rStyle w:val="StyleUnderline"/>
          <w:highlight w:val="green"/>
        </w:rPr>
        <w:t>risk is</w:t>
      </w:r>
      <w:r w:rsidRPr="003E195F">
        <w:rPr>
          <w:rStyle w:val="StyleUnderline"/>
        </w:rPr>
        <w:t xml:space="preserve"> not that a territorial dispute leads to war under present circumstances but </w:t>
      </w:r>
      <w:r w:rsidRPr="003E195F">
        <w:rPr>
          <w:rStyle w:val="StyleUnderline"/>
          <w:highlight w:val="green"/>
        </w:rPr>
        <w:t xml:space="preserve">that changes in </w:t>
      </w:r>
      <w:r w:rsidRPr="003E195F">
        <w:rPr>
          <w:rStyle w:val="StyleUnderline"/>
        </w:rPr>
        <w:t xml:space="preserve">the world </w:t>
      </w:r>
      <w:r w:rsidRPr="003E195F">
        <w:rPr>
          <w:rStyle w:val="StyleUnderline"/>
          <w:highlight w:val="green"/>
        </w:rPr>
        <w:t>economy alter</w:t>
      </w:r>
      <w:r w:rsidRPr="003E195F">
        <w:rPr>
          <w:rStyle w:val="StyleUnderline"/>
        </w:rPr>
        <w:t xml:space="preserve"> those </w:t>
      </w:r>
      <w:r w:rsidRPr="003E195F">
        <w:rPr>
          <w:rStyle w:val="StyleUnderline"/>
          <w:highlight w:val="green"/>
        </w:rPr>
        <w:t xml:space="preserve">circumstances in ways that render </w:t>
      </w:r>
      <w:r w:rsidRPr="003E195F">
        <w:rPr>
          <w:rStyle w:val="StyleUnderline"/>
        </w:rPr>
        <w:t xml:space="preserve">inter-state </w:t>
      </w:r>
      <w:r w:rsidRPr="003E195F">
        <w:rPr>
          <w:rStyle w:val="StyleUnderline"/>
          <w:highlight w:val="green"/>
        </w:rPr>
        <w:t>peace more precarious</w:t>
      </w:r>
      <w:r w:rsidRPr="003E195F">
        <w:rPr>
          <w:rStyle w:val="StyleUnderline"/>
        </w:rPr>
        <w:t>. If China and the US fail to rebalance their financial and trading relations</w:t>
      </w:r>
      <w:r w:rsidRPr="003E195F">
        <w:rPr>
          <w:sz w:val="14"/>
        </w:rPr>
        <w:t xml:space="preserve"> (Roach, 2014) </w:t>
      </w:r>
      <w:r w:rsidRPr="003E195F">
        <w:rPr>
          <w:rStyle w:val="StyleUnderline"/>
        </w:rPr>
        <w:t xml:space="preserve">then a trade war could result, interrupting transnational production networks, provoking social distress, and exacerbating nationalist emotions. This could have </w:t>
      </w:r>
      <w:r w:rsidRPr="003E195F">
        <w:rPr>
          <w:rStyle w:val="StyleUnderline"/>
          <w:highlight w:val="green"/>
        </w:rPr>
        <w:t>unforeseen consequences</w:t>
      </w:r>
      <w:r w:rsidRPr="003E195F">
        <w:rPr>
          <w:rStyle w:val="StyleUnderline"/>
        </w:rPr>
        <w:t xml:space="preserve"> in the field of security, </w:t>
      </w:r>
      <w:r w:rsidRPr="003E195F">
        <w:rPr>
          <w:rStyle w:val="StyleUnderline"/>
          <w:highlight w:val="green"/>
        </w:rPr>
        <w:t>with nuclear deterrence remaining the only factor to protect</w:t>
      </w:r>
      <w:r w:rsidRPr="003E195F">
        <w:rPr>
          <w:rStyle w:val="StyleUnderline"/>
        </w:rPr>
        <w:t xml:space="preserve"> the world </w:t>
      </w:r>
      <w:r w:rsidRPr="003E195F">
        <w:rPr>
          <w:rStyle w:val="StyleUnderline"/>
          <w:highlight w:val="green"/>
        </w:rPr>
        <w:t xml:space="preserve">from Armageddon, </w:t>
      </w:r>
      <w:r w:rsidRPr="003E195F">
        <w:rPr>
          <w:rStyle w:val="StyleUnderline"/>
        </w:rPr>
        <w:t xml:space="preserve">and unreliably so. </w:t>
      </w:r>
      <w:r w:rsidRPr="003E195F">
        <w:rPr>
          <w:rStyle w:val="StyleUnderline"/>
          <w:highlight w:val="green"/>
        </w:rPr>
        <w:t>Deterrence</w:t>
      </w:r>
      <w:r w:rsidRPr="003E195F">
        <w:rPr>
          <w:rStyle w:val="StyleUnderline"/>
        </w:rPr>
        <w:t xml:space="preserve"> could </w:t>
      </w:r>
      <w:r w:rsidRPr="003E195F">
        <w:rPr>
          <w:rStyle w:val="StyleUnderline"/>
          <w:highlight w:val="green"/>
        </w:rPr>
        <w:t>lose</w:t>
      </w:r>
      <w:r w:rsidRPr="003E195F">
        <w:rPr>
          <w:rStyle w:val="StyleUnderline"/>
        </w:rPr>
        <w:t xml:space="preserve"> its </w:t>
      </w:r>
      <w:r w:rsidRPr="003E195F">
        <w:rPr>
          <w:rStyle w:val="StyleUnderline"/>
          <w:highlight w:val="green"/>
        </w:rPr>
        <w:t>credibility</w:t>
      </w:r>
      <w:r w:rsidRPr="003E195F">
        <w:rPr>
          <w:rStyle w:val="StyleUnderline"/>
        </w:rPr>
        <w:t xml:space="preserve">: one of the two </w:t>
      </w:r>
      <w:r w:rsidRPr="003E195F">
        <w:rPr>
          <w:rStyle w:val="StyleUnderline"/>
          <w:highlight w:val="green"/>
        </w:rPr>
        <w:t>great powers</w:t>
      </w:r>
      <w:r w:rsidRPr="003E195F">
        <w:rPr>
          <w:rStyle w:val="StyleUnderline"/>
        </w:rPr>
        <w:t xml:space="preserve"> might </w:t>
      </w:r>
      <w:r w:rsidRPr="003E195F">
        <w:rPr>
          <w:rStyle w:val="StyleUnderline"/>
          <w:highlight w:val="green"/>
        </w:rPr>
        <w:t>gamble</w:t>
      </w:r>
      <w:r w:rsidRPr="003E195F">
        <w:rPr>
          <w:rStyle w:val="StyleUnderline"/>
        </w:rPr>
        <w:t xml:space="preserve"> </w:t>
      </w:r>
      <w:r w:rsidRPr="003E195F">
        <w:rPr>
          <w:rStyle w:val="StyleUnderline"/>
          <w:highlight w:val="green"/>
        </w:rPr>
        <w:t>that the other yield</w:t>
      </w:r>
      <w:r w:rsidRPr="003E195F">
        <w:rPr>
          <w:rStyle w:val="StyleUnderline"/>
        </w:rPr>
        <w:t xml:space="preserve"> in a cyber-war or conventional limited war, or third party countries might engage in conflict with each other, with a view to obliging Washington or Beijing to intervene.</w:t>
      </w:r>
    </w:p>
    <w:p w14:paraId="154F19BA" w14:textId="77777777" w:rsidR="004B4286" w:rsidRPr="00DD5482" w:rsidRDefault="004B4286" w:rsidP="004B4286"/>
    <w:p w14:paraId="210082F6" w14:textId="77777777" w:rsidR="003F733B" w:rsidRPr="00F601E6" w:rsidRDefault="003F733B" w:rsidP="00F601E6"/>
    <w:sectPr w:rsidR="003F733B"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EB77A0"/>
    <w:multiLevelType w:val="hybridMultilevel"/>
    <w:tmpl w:val="0C8A7F74"/>
    <w:lvl w:ilvl="0" w:tplc="04090015">
      <w:start w:val="1"/>
      <w:numFmt w:val="upp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171C43"/>
    <w:multiLevelType w:val="hybridMultilevel"/>
    <w:tmpl w:val="63F2C9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6783"/>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275"/>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2C8"/>
    <w:rsid w:val="0022589F"/>
    <w:rsid w:val="002343FE"/>
    <w:rsid w:val="00235F7B"/>
    <w:rsid w:val="002502CF"/>
    <w:rsid w:val="0025593C"/>
    <w:rsid w:val="00267EBB"/>
    <w:rsid w:val="0027023B"/>
    <w:rsid w:val="00272F3F"/>
    <w:rsid w:val="00274A4D"/>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401"/>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17FB"/>
    <w:rsid w:val="003C5F4C"/>
    <w:rsid w:val="003C6617"/>
    <w:rsid w:val="003D5EA8"/>
    <w:rsid w:val="003D7B28"/>
    <w:rsid w:val="003E305E"/>
    <w:rsid w:val="003E34DB"/>
    <w:rsid w:val="003E5302"/>
    <w:rsid w:val="003E5BF1"/>
    <w:rsid w:val="003F2452"/>
    <w:rsid w:val="003F41EA"/>
    <w:rsid w:val="003F733B"/>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825"/>
    <w:rsid w:val="00496BB2"/>
    <w:rsid w:val="004B37B4"/>
    <w:rsid w:val="004B4286"/>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32DA"/>
    <w:rsid w:val="005B6EE8"/>
    <w:rsid w:val="005B7731"/>
    <w:rsid w:val="005C4515"/>
    <w:rsid w:val="005C5602"/>
    <w:rsid w:val="005C74A6"/>
    <w:rsid w:val="005D08A7"/>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D3F"/>
    <w:rsid w:val="006D13F4"/>
    <w:rsid w:val="006D6AED"/>
    <w:rsid w:val="006E6D0B"/>
    <w:rsid w:val="006F126E"/>
    <w:rsid w:val="006F32C9"/>
    <w:rsid w:val="006F3834"/>
    <w:rsid w:val="006F5693"/>
    <w:rsid w:val="006F5D4C"/>
    <w:rsid w:val="0070211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144"/>
    <w:rsid w:val="007B53D8"/>
    <w:rsid w:val="007C1C12"/>
    <w:rsid w:val="007C22C5"/>
    <w:rsid w:val="007C57E1"/>
    <w:rsid w:val="007C5811"/>
    <w:rsid w:val="007D2DF5"/>
    <w:rsid w:val="007D451A"/>
    <w:rsid w:val="007D5E3E"/>
    <w:rsid w:val="007D7596"/>
    <w:rsid w:val="007E242C"/>
    <w:rsid w:val="007E6631"/>
    <w:rsid w:val="007E6CF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AC6"/>
    <w:rsid w:val="00920E6A"/>
    <w:rsid w:val="009265DB"/>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C6F"/>
    <w:rsid w:val="00992078"/>
    <w:rsid w:val="00992BE3"/>
    <w:rsid w:val="009A1467"/>
    <w:rsid w:val="009A6464"/>
    <w:rsid w:val="009B69F5"/>
    <w:rsid w:val="009C5FF7"/>
    <w:rsid w:val="009C6292"/>
    <w:rsid w:val="009D15DB"/>
    <w:rsid w:val="009D3133"/>
    <w:rsid w:val="009E160D"/>
    <w:rsid w:val="009F1CBB"/>
    <w:rsid w:val="009F3305"/>
    <w:rsid w:val="009F49FF"/>
    <w:rsid w:val="009F6FB2"/>
    <w:rsid w:val="00A071C0"/>
    <w:rsid w:val="00A1698C"/>
    <w:rsid w:val="00A22670"/>
    <w:rsid w:val="00A24B35"/>
    <w:rsid w:val="00A271BA"/>
    <w:rsid w:val="00A27F86"/>
    <w:rsid w:val="00A431C6"/>
    <w:rsid w:val="00A54315"/>
    <w:rsid w:val="00A60FBC"/>
    <w:rsid w:val="00A65C0B"/>
    <w:rsid w:val="00A776BA"/>
    <w:rsid w:val="00A81FD2"/>
    <w:rsid w:val="00A8441A"/>
    <w:rsid w:val="00A8674A"/>
    <w:rsid w:val="00A9111E"/>
    <w:rsid w:val="00A96E24"/>
    <w:rsid w:val="00AA3DF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EDD"/>
    <w:rsid w:val="00B205DE"/>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56ED"/>
    <w:rsid w:val="00CA013C"/>
    <w:rsid w:val="00CA6D6D"/>
    <w:rsid w:val="00CC7A4E"/>
    <w:rsid w:val="00CD1359"/>
    <w:rsid w:val="00CD4C83"/>
    <w:rsid w:val="00CE2A89"/>
    <w:rsid w:val="00D01EDC"/>
    <w:rsid w:val="00D078AA"/>
    <w:rsid w:val="00D10058"/>
    <w:rsid w:val="00D11978"/>
    <w:rsid w:val="00D13083"/>
    <w:rsid w:val="00D15E30"/>
    <w:rsid w:val="00D16129"/>
    <w:rsid w:val="00D22AA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6783"/>
    <w:rsid w:val="00DB2337"/>
    <w:rsid w:val="00DB5F87"/>
    <w:rsid w:val="00DB699B"/>
    <w:rsid w:val="00DC0376"/>
    <w:rsid w:val="00DC099B"/>
    <w:rsid w:val="00DC2BE5"/>
    <w:rsid w:val="00DC4625"/>
    <w:rsid w:val="00DD4CD4"/>
    <w:rsid w:val="00DD5482"/>
    <w:rsid w:val="00DD65A2"/>
    <w:rsid w:val="00DD6770"/>
    <w:rsid w:val="00DE0749"/>
    <w:rsid w:val="00DE1CE2"/>
    <w:rsid w:val="00DF1006"/>
    <w:rsid w:val="00DF1210"/>
    <w:rsid w:val="00DF31E9"/>
    <w:rsid w:val="00DF400D"/>
    <w:rsid w:val="00DF5C23"/>
    <w:rsid w:val="00E01DAD"/>
    <w:rsid w:val="00E021DC"/>
    <w:rsid w:val="00E03F91"/>
    <w:rsid w:val="00E064EF"/>
    <w:rsid w:val="00E064F2"/>
    <w:rsid w:val="00E0717B"/>
    <w:rsid w:val="00E15598"/>
    <w:rsid w:val="00E20D65"/>
    <w:rsid w:val="00E21FFB"/>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D5"/>
    <w:rsid w:val="00F94060"/>
    <w:rsid w:val="00FA56F6"/>
    <w:rsid w:val="00FB329D"/>
    <w:rsid w:val="00FB3906"/>
    <w:rsid w:val="00FB3F7E"/>
    <w:rsid w:val="00FC27E3"/>
    <w:rsid w:val="00FC6752"/>
    <w:rsid w:val="00FC74C7"/>
    <w:rsid w:val="00FD451D"/>
    <w:rsid w:val="00FD5B22"/>
    <w:rsid w:val="00FD6256"/>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68E8A9"/>
  <w14:defaultImageDpi w14:val="300"/>
  <w15:docId w15:val="{EE350366-C25A-A040-8CDA-2D891C5FE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540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967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67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67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D9678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967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6783"/>
  </w:style>
  <w:style w:type="character" w:customStyle="1" w:styleId="Heading1Char">
    <w:name w:val="Heading 1 Char"/>
    <w:aliases w:val="Pocket Char"/>
    <w:basedOn w:val="DefaultParagraphFont"/>
    <w:link w:val="Heading1"/>
    <w:uiPriority w:val="9"/>
    <w:rsid w:val="00D967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678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9678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 Char"/>
    <w:basedOn w:val="DefaultParagraphFont"/>
    <w:link w:val="Heading4"/>
    <w:uiPriority w:val="9"/>
    <w:rsid w:val="00D967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D96783"/>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S"/>
    <w:basedOn w:val="DefaultParagraphFont"/>
    <w:uiPriority w:val="1"/>
    <w:qFormat/>
    <w:rsid w:val="00D96783"/>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D9678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9678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D96783"/>
    <w:rPr>
      <w:color w:val="auto"/>
      <w:u w:val="none"/>
    </w:rPr>
  </w:style>
  <w:style w:type="paragraph" w:styleId="DocumentMap">
    <w:name w:val="Document Map"/>
    <w:basedOn w:val="Normal"/>
    <w:link w:val="DocumentMapChar"/>
    <w:uiPriority w:val="99"/>
    <w:semiHidden/>
    <w:unhideWhenUsed/>
    <w:rsid w:val="00D967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6783"/>
    <w:rPr>
      <w:rFonts w:ascii="Lucida Grande" w:hAnsi="Lucida Grande" w:cs="Lucida Grande"/>
    </w:rPr>
  </w:style>
  <w:style w:type="paragraph" w:customStyle="1" w:styleId="textbold">
    <w:name w:val="text bold"/>
    <w:basedOn w:val="Normal"/>
    <w:link w:val="Emphasis"/>
    <w:uiPriority w:val="20"/>
    <w:qFormat/>
    <w:rsid w:val="0031540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
    <w:basedOn w:val="Heading1"/>
    <w:link w:val="Hyperlink"/>
    <w:autoRedefine/>
    <w:uiPriority w:val="99"/>
    <w:qFormat/>
    <w:rsid w:val="0031540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CommentReference">
    <w:name w:val="annotation reference"/>
    <w:basedOn w:val="DefaultParagraphFont"/>
    <w:uiPriority w:val="99"/>
    <w:semiHidden/>
    <w:unhideWhenUsed/>
    <w:rsid w:val="00315401"/>
    <w:rPr>
      <w:sz w:val="16"/>
      <w:szCs w:val="16"/>
    </w:rPr>
  </w:style>
  <w:style w:type="paragraph" w:styleId="CommentText">
    <w:name w:val="annotation text"/>
    <w:basedOn w:val="Normal"/>
    <w:link w:val="CommentTextChar"/>
    <w:uiPriority w:val="99"/>
    <w:semiHidden/>
    <w:unhideWhenUsed/>
    <w:rsid w:val="00315401"/>
    <w:pPr>
      <w:spacing w:line="240" w:lineRule="auto"/>
    </w:pPr>
    <w:rPr>
      <w:sz w:val="20"/>
      <w:szCs w:val="20"/>
    </w:rPr>
  </w:style>
  <w:style w:type="character" w:customStyle="1" w:styleId="CommentTextChar">
    <w:name w:val="Comment Text Char"/>
    <w:basedOn w:val="DefaultParagraphFont"/>
    <w:link w:val="CommentText"/>
    <w:uiPriority w:val="99"/>
    <w:semiHidden/>
    <w:rsid w:val="00315401"/>
    <w:rPr>
      <w:rFonts w:ascii="Calibri" w:hAnsi="Calibri" w:cs="Calibri"/>
      <w:sz w:val="20"/>
      <w:szCs w:val="20"/>
    </w:rPr>
  </w:style>
  <w:style w:type="character" w:styleId="UnresolvedMention">
    <w:name w:val="Unresolved Mention"/>
    <w:basedOn w:val="DefaultParagraphFont"/>
    <w:uiPriority w:val="99"/>
    <w:semiHidden/>
    <w:unhideWhenUsed/>
    <w:rsid w:val="007B2144"/>
    <w:rPr>
      <w:color w:val="605E5C"/>
      <w:shd w:val="clear" w:color="auto" w:fill="E1DFDD"/>
    </w:rPr>
  </w:style>
  <w:style w:type="character" w:customStyle="1" w:styleId="TitleChar">
    <w:name w:val="Title Char"/>
    <w:aliases w:val="title Char,UNDERLINE Char,Cites and Cards Char,Bold Underlined Char,Debate Normal Char,Block Heading Char,Card Text Char"/>
    <w:basedOn w:val="DefaultParagraphFont"/>
    <w:link w:val="Title"/>
    <w:qFormat/>
    <w:rsid w:val="003C6617"/>
    <w:rPr>
      <w:sz w:val="22"/>
      <w:u w:val="single"/>
    </w:rPr>
  </w:style>
  <w:style w:type="paragraph" w:styleId="Title">
    <w:name w:val="Title"/>
    <w:aliases w:val="title,UNDERLINE,Cites and Cards,Bold Underlined,Debate Normal,Block Heading,Card Text"/>
    <w:basedOn w:val="Normal"/>
    <w:next w:val="Normal"/>
    <w:link w:val="TitleChar"/>
    <w:qFormat/>
    <w:rsid w:val="003C6617"/>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10"/>
    <w:rsid w:val="003C6617"/>
    <w:rPr>
      <w:rFonts w:asciiTheme="majorHAnsi" w:eastAsiaTheme="majorEastAsia" w:hAnsiTheme="majorHAnsi" w:cstheme="majorBidi"/>
      <w:spacing w:val="-10"/>
      <w:kern w:val="28"/>
      <w:sz w:val="56"/>
      <w:szCs w:val="56"/>
    </w:rPr>
  </w:style>
  <w:style w:type="paragraph" w:customStyle="1" w:styleId="font-copy">
    <w:name w:val="font-copy"/>
    <w:basedOn w:val="Normal"/>
    <w:rsid w:val="00DD5482"/>
    <w:pPr>
      <w:spacing w:before="100" w:beforeAutospacing="1" w:after="100" w:afterAutospacing="1"/>
    </w:pPr>
  </w:style>
  <w:style w:type="paragraph" w:customStyle="1" w:styleId="Cards">
    <w:name w:val="Cards"/>
    <w:basedOn w:val="Normal"/>
    <w:link w:val="CardsChar"/>
    <w:autoRedefine/>
    <w:qFormat/>
    <w:rsid w:val="00991C6F"/>
    <w:pPr>
      <w:tabs>
        <w:tab w:val="left" w:pos="2400"/>
        <w:tab w:val="left" w:pos="8400"/>
      </w:tabs>
      <w:spacing w:after="0" w:line="240" w:lineRule="auto"/>
      <w:jc w:val="both"/>
    </w:pPr>
    <w:rPr>
      <w:rFonts w:ascii="Times New Roman" w:eastAsia="Times New Roman" w:hAnsi="Times New Roman" w:cs="Times New Roman"/>
    </w:rPr>
  </w:style>
  <w:style w:type="character" w:customStyle="1" w:styleId="CardsChar">
    <w:name w:val="Cards Char"/>
    <w:basedOn w:val="DefaultParagraphFont"/>
    <w:link w:val="Cards"/>
    <w:rsid w:val="00991C6F"/>
    <w:rPr>
      <w:rFonts w:ascii="Times New Roman" w:eastAsia="Times New Roman" w:hAnsi="Times New Roman" w:cs="Times New Roman"/>
      <w:sz w:val="26"/>
    </w:rPr>
  </w:style>
  <w:style w:type="paragraph" w:customStyle="1" w:styleId="Emphasis1">
    <w:name w:val="Emphasis1"/>
    <w:basedOn w:val="Normal"/>
    <w:autoRedefine/>
    <w:uiPriority w:val="20"/>
    <w:qFormat/>
    <w:rsid w:val="00D22AA2"/>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ListParagraph">
    <w:name w:val="List Paragraph"/>
    <w:basedOn w:val="Normal"/>
    <w:uiPriority w:val="34"/>
    <w:qFormat/>
    <w:rsid w:val="007C1C12"/>
    <w:pPr>
      <w:ind w:left="720"/>
      <w:contextualSpacing/>
    </w:pPr>
  </w:style>
  <w:style w:type="paragraph" w:styleId="NormalWeb">
    <w:name w:val="Normal (Web)"/>
    <w:basedOn w:val="Normal"/>
    <w:uiPriority w:val="99"/>
    <w:unhideWhenUsed/>
    <w:rsid w:val="009265DB"/>
    <w:pPr>
      <w:spacing w:before="100" w:beforeAutospacing="1" w:after="100" w:afterAutospacing="1" w:line="240" w:lineRule="auto"/>
    </w:pPr>
    <w:rPr>
      <w:rFonts w:eastAsia="Times New Roman"/>
      <w:sz w:val="24"/>
    </w:rPr>
  </w:style>
  <w:style w:type="paragraph" w:customStyle="1" w:styleId="UnderlinePara">
    <w:name w:val="Underline Para"/>
    <w:basedOn w:val="Normal"/>
    <w:uiPriority w:val="1"/>
    <w:qFormat/>
    <w:rsid w:val="009265DB"/>
    <w:pPr>
      <w:widowControl w:val="0"/>
      <w:suppressAutoHyphens/>
      <w:spacing w:after="200" w:line="256" w:lineRule="auto"/>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gitalcommons.unl.edu/cgi/viewcontent.cgi?referer=&amp;httpsredir=1&amp;article=1086&amp;context=spacelaw" TargetMode="External"/><Relationship Id="rId18" Type="http://schemas.openxmlformats.org/officeDocument/2006/relationships/hyperlink" Target="https://www.washingtonexaminer.com/policy/defense-national-security/the-next-arena-for-earths-old-rivalries" TargetMode="External"/><Relationship Id="rId26" Type="http://schemas.openxmlformats.org/officeDocument/2006/relationships/hyperlink" Target="https://brycetech.com/download.php?f=Bryce_Start_Up_Space_2021.pdf" TargetMode="External"/><Relationship Id="rId39" Type="http://schemas.openxmlformats.org/officeDocument/2006/relationships/hyperlink" Target="https://www.cnn.com/2020/02/10/tech/nasa-budget-moon-landing-artemis-scn/index.html" TargetMode="External"/><Relationship Id="rId21" Type="http://schemas.openxmlformats.org/officeDocument/2006/relationships/hyperlink" Target="https://commons.und.edu/theses/2455/" TargetMode="External"/><Relationship Id="rId34" Type="http://schemas.openxmlformats.org/officeDocument/2006/relationships/hyperlink" Target="https://www.cnn.com/2020/02/10/tech/nasa-budget-moon-landing-artemis-scn/index.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ashingtonexaminer.com/policy/defense-national-security/top-priority-russia-plans-for-renewed-space-race" TargetMode="External"/><Relationship Id="rId20" Type="http://schemas.openxmlformats.org/officeDocument/2006/relationships/hyperlink" Target="https://ssrn.com/abstract=3303541" TargetMode="External"/><Relationship Id="rId29" Type="http://schemas.openxmlformats.org/officeDocument/2006/relationships/hyperlink" Target="https://www.avascent.com/news-insights/avascent-apogee/space-spacs-valuation-in-zero-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13523260.2011.556846?scroll=top&amp;needAccess=true" TargetMode="External"/><Relationship Id="rId24" Type="http://schemas.openxmlformats.org/officeDocument/2006/relationships/hyperlink" Target="https://www.washingtonpost.com/technology/2020/11/11/nasa-spacex-crew1-launch-space-station/?itid=lk_inline_manual_3" TargetMode="External"/><Relationship Id="rId32" Type="http://schemas.openxmlformats.org/officeDocument/2006/relationships/hyperlink" Target="https://www.washingtonpost.com/technology/2021/01/17/richard-branson-virgin-orbit-launch-success/?itid=lk_inline_manual_21" TargetMode="External"/><Relationship Id="rId37" Type="http://schemas.openxmlformats.org/officeDocument/2006/relationships/hyperlink" Target="https://www.cnn.com/2016/05/05/tech/way-up-there-where-will-we-live-space/index.html"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ccdcoe.org/uploads/2019/06/Art_12_The-Cyber-ASAT.pdf" TargetMode="External"/><Relationship Id="rId23" Type="http://schemas.openxmlformats.org/officeDocument/2006/relationships/hyperlink" Target="https://www.washingtonpost.com/technology/2021/09/05/space-finance-bubble-investors/%5d//AV" TargetMode="External"/><Relationship Id="rId28" Type="http://schemas.openxmlformats.org/officeDocument/2006/relationships/hyperlink" Target="https://www.washingtonpost.com/business/2019/07/09/virgin-galactic-announces-plans-become-first-publicly-listed-space-company/?itid=lk_inline_manual_16" TargetMode="External"/><Relationship Id="rId36" Type="http://schemas.openxmlformats.org/officeDocument/2006/relationships/hyperlink" Target="https://www.issnationallab.org/research-on-the-iss/areas-of-research/life-sciences/" TargetMode="External"/><Relationship Id="rId10" Type="http://schemas.openxmlformats.org/officeDocument/2006/relationships/hyperlink" Target="https://www.merriam-webster.com/dictionary/reduce" TargetMode="External"/><Relationship Id="rId19" Type="http://schemas.openxmlformats.org/officeDocument/2006/relationships/hyperlink" Target="https://www.sciencedirect.com/science/article/abs/pii/S2468896719300291" TargetMode="External"/><Relationship Id="rId31" Type="http://schemas.openxmlformats.org/officeDocument/2006/relationships/hyperlink" Target="https://www.washingtonpost.com/news/innovations/wp/2017/11/09/ready-to-book-your-satellite-launch-online-the-rocket-industry-looks-to-run-more-like-an-airline/?itid=lk_inline_manual_21"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rand.org/pubs/rgs_dissertations/RGSD400.html" TargetMode="External"/><Relationship Id="rId22" Type="http://schemas.openxmlformats.org/officeDocument/2006/relationships/hyperlink" Target="https://aerospace.org/sites/default/files/2019-04/Crosslink%20Fall%202015%20V16N1%20.pdf" TargetMode="External"/><Relationship Id="rId27" Type="http://schemas.openxmlformats.org/officeDocument/2006/relationships/hyperlink" Target="https://spacefoundation.org/" TargetMode="External"/><Relationship Id="rId30" Type="http://schemas.openxmlformats.org/officeDocument/2006/relationships/hyperlink" Target="https://www.newyorker.com/news/news-desk/the-red-warning-light-on-richard-bransons-space-flight" TargetMode="External"/><Relationship Id="rId35" Type="http://schemas.openxmlformats.org/officeDocument/2006/relationships/hyperlink" Target="https://www.uschamber.com/series/above-the-fold/the-space-economy-industry-take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hss.nova.edu/pcs/journalsPDF/V7N2.pdf" TargetMode="External"/><Relationship Id="rId17" Type="http://schemas.openxmlformats.org/officeDocument/2006/relationships/hyperlink" Target="http://tass.com/science/1039360" TargetMode="External"/><Relationship Id="rId25" Type="http://schemas.openxmlformats.org/officeDocument/2006/relationships/hyperlink" Target="https://www.spacecapital.com/" TargetMode="External"/><Relationship Id="rId33" Type="http://schemas.openxmlformats.org/officeDocument/2006/relationships/hyperlink" Target="https://www.cnn.com/2020/03/02/perspectives/space-economic-frontier/index.html%5d//AV" TargetMode="External"/><Relationship Id="rId38" Type="http://schemas.openxmlformats.org/officeDocument/2006/relationships/hyperlink" Target="https://www.iss-casis.org/cottonsustainabilitychalle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41</Pages>
  <Words>15645</Words>
  <Characters>89182</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104618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39</cp:revision>
  <dcterms:created xsi:type="dcterms:W3CDTF">2022-01-16T18:28:00Z</dcterms:created>
  <dcterms:modified xsi:type="dcterms:W3CDTF">2022-01-16T18:55:00Z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