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BE08" w14:textId="26FFF4F2" w:rsidR="007328DA" w:rsidRDefault="007328DA" w:rsidP="006377A0">
      <w:pPr>
        <w:pStyle w:val="Heading1"/>
      </w:pPr>
      <w:r>
        <w:t>2NR</w:t>
      </w:r>
    </w:p>
    <w:p w14:paraId="4464ADF9" w14:textId="6572FCED" w:rsidR="007328DA" w:rsidRDefault="007328DA" w:rsidP="007328DA"/>
    <w:p w14:paraId="075DF747" w14:textId="3AE416D7" w:rsidR="007328DA" w:rsidRDefault="007328DA" w:rsidP="007328DA"/>
    <w:p w14:paraId="5B4D0AD9" w14:textId="77777777" w:rsidR="007328DA" w:rsidRPr="007328DA" w:rsidRDefault="007328DA" w:rsidP="007328DA"/>
    <w:p w14:paraId="7939CE77" w14:textId="5D8182F4" w:rsidR="00E42E4C" w:rsidRDefault="006377A0" w:rsidP="006377A0">
      <w:pPr>
        <w:pStyle w:val="Heading1"/>
      </w:pPr>
      <w:r>
        <w:t>1NC</w:t>
      </w:r>
    </w:p>
    <w:p w14:paraId="175DF641" w14:textId="0ABCC7AD" w:rsidR="006377A0" w:rsidRDefault="006377A0" w:rsidP="006377A0"/>
    <w:p w14:paraId="2039C0C8" w14:textId="77777777" w:rsidR="00555F02" w:rsidRDefault="00555F02" w:rsidP="00555F02">
      <w:pPr>
        <w:pStyle w:val="Heading2"/>
      </w:pPr>
      <w:r>
        <w:lastRenderedPageBreak/>
        <w:t>OFF</w:t>
      </w:r>
    </w:p>
    <w:p w14:paraId="62A58ADA" w14:textId="1FBB799D" w:rsidR="00555F02" w:rsidRDefault="00F8021E" w:rsidP="00555F02">
      <w:pPr>
        <w:pStyle w:val="Heading4"/>
      </w:pPr>
      <w:r>
        <w:t xml:space="preserve">1] </w:t>
      </w:r>
      <w:r w:rsidR="00555F02">
        <w:t>The characterization of space as conflict-prone zone encourages the securitization of space – that hyperintensities conflict by driving arms races and increasing military investment</w:t>
      </w:r>
    </w:p>
    <w:p w14:paraId="03CCB101" w14:textId="77777777" w:rsidR="00555F02" w:rsidRPr="00D67232" w:rsidRDefault="00555F02" w:rsidP="00555F02">
      <w:r w:rsidRPr="00444BD2">
        <w:rPr>
          <w:rStyle w:val="Heading4Char"/>
        </w:rPr>
        <w:t>Peoples,</w:t>
      </w:r>
      <w:r>
        <w:t xml:space="preserve"> </w:t>
      </w:r>
      <w:r>
        <w:rPr>
          <w:sz w:val="16"/>
          <w:szCs w:val="16"/>
        </w:rPr>
        <w:t xml:space="preserve">2011, </w:t>
      </w:r>
      <w:r w:rsidRPr="00444BD2">
        <w:rPr>
          <w:sz w:val="16"/>
          <w:szCs w:val="16"/>
        </w:rPr>
        <w:t xml:space="preserve">aylor Francis, “The Securitization of Outer Space: Challenges for Arms Control”, Columba holds a BA in History, Politics and Social Studies from the University of Limerick, Ireland, and MScEcon &amp; PhD qualifications in International Politics, URL: </w:t>
      </w:r>
      <w:hyperlink r:id="rId9" w:history="1">
        <w:r w:rsidRPr="00444BD2">
          <w:rPr>
            <w:rStyle w:val="Hyperlink"/>
            <w:sz w:val="16"/>
            <w:szCs w:val="16"/>
          </w:rPr>
          <w:t>https://www.tandfonline.com/doi/full/10.1080/13523260.2011.556846?scroll=top&amp;needAccess=true</w:t>
        </w:r>
      </w:hyperlink>
      <w:r w:rsidRPr="00444BD2">
        <w:rPr>
          <w:sz w:val="16"/>
          <w:szCs w:val="16"/>
        </w:rPr>
        <w:t>, KR</w:t>
      </w:r>
    </w:p>
    <w:p w14:paraId="5EAF24BD" w14:textId="77777777" w:rsidR="00555F02" w:rsidRPr="00F53AA2" w:rsidRDefault="00555F02" w:rsidP="00555F02">
      <w:pPr>
        <w:rPr>
          <w:sz w:val="16"/>
          <w:szCs w:val="16"/>
        </w:rPr>
      </w:pPr>
      <w:r>
        <w:t xml:space="preserve">It is worth noting that </w:t>
      </w:r>
      <w:r w:rsidRPr="00F53AA2">
        <w:rPr>
          <w:rStyle w:val="StyleUnderline"/>
          <w:highlight w:val="green"/>
        </w:rPr>
        <w:t>the securitization of outer space</w:t>
      </w:r>
      <w:r>
        <w:t xml:space="preserve"> – in terms of the identification of space with security – </w:t>
      </w:r>
      <w:r w:rsidRPr="00F53AA2">
        <w:rPr>
          <w:rStyle w:val="StyleUnderline"/>
          <w:highlight w:val="green"/>
        </w:rPr>
        <w:t>is</w:t>
      </w:r>
      <w:r w:rsidRPr="00DA50A7">
        <w:rPr>
          <w:rStyle w:val="StyleUnderline"/>
        </w:rPr>
        <w:t xml:space="preserve">, in itself, </w:t>
      </w:r>
      <w:r w:rsidRPr="00F53AA2">
        <w:rPr>
          <w:rStyle w:val="StyleUnderline"/>
          <w:highlight w:val="green"/>
        </w:rPr>
        <w:t>not a novel phenomenon</w:t>
      </w:r>
      <w:r w:rsidRPr="00DA50A7">
        <w:rPr>
          <w:rStyle w:val="StyleUnderline"/>
        </w:rPr>
        <w:t xml:space="preserve"> or development</w:t>
      </w:r>
      <w:r>
        <w:t xml:space="preserve">. The extent to which ostensibly </w:t>
      </w:r>
      <w:r w:rsidRPr="00F53AA2">
        <w:rPr>
          <w:rStyle w:val="StyleUnderline"/>
          <w:highlight w:val="green"/>
        </w:rPr>
        <w:t>civil uses of</w:t>
      </w:r>
      <w:r w:rsidRPr="00DA50A7">
        <w:rPr>
          <w:rStyle w:val="StyleUnderline"/>
        </w:rPr>
        <w:t xml:space="preserve"> outer </w:t>
      </w:r>
      <w:r w:rsidRPr="00F53AA2">
        <w:rPr>
          <w:rStyle w:val="StyleUnderline"/>
          <w:highlight w:val="green"/>
        </w:rPr>
        <w:t>space have been linked</w:t>
      </w:r>
      <w:r w:rsidRPr="00DA50A7">
        <w:rPr>
          <w:rStyle w:val="StyleUnderline"/>
        </w:rPr>
        <w:t xml:space="preserve"> implicitly and explicitly </w:t>
      </w:r>
      <w:r w:rsidRPr="00F53AA2">
        <w:rPr>
          <w:rStyle w:val="Emphasis"/>
          <w:highlight w:val="green"/>
        </w:rPr>
        <w:t>to national security functions</w:t>
      </w:r>
      <w:r w:rsidRPr="00DA50A7">
        <w:rPr>
          <w:rStyle w:val="StyleUnderline"/>
        </w:rPr>
        <w:t xml:space="preserve"> historically</w:t>
      </w:r>
      <w:r>
        <w:t xml:space="preserve"> – or, as in the case of the space race between the United States and Soviet Union, </w:t>
      </w:r>
      <w:r w:rsidRPr="00DA50A7">
        <w:rPr>
          <w:rStyle w:val="StyleUnderline"/>
        </w:rPr>
        <w:t xml:space="preserve">have acted as </w:t>
      </w:r>
      <w:r w:rsidRPr="00F53AA2">
        <w:rPr>
          <w:rStyle w:val="Emphasis"/>
          <w:highlight w:val="green"/>
        </w:rPr>
        <w:t>a surrogate for direct military engagement</w:t>
      </w:r>
      <w:r>
        <w:t xml:space="preserve"> – is well documented.50 Similarly, </w:t>
      </w:r>
      <w:r w:rsidRPr="00DA50A7">
        <w:rPr>
          <w:rStyle w:val="StyleUnderline"/>
        </w:rPr>
        <w:t xml:space="preserve">the characteriz- ation of the </w:t>
      </w:r>
      <w:r w:rsidRPr="00F53AA2">
        <w:rPr>
          <w:rStyle w:val="StyleUnderline"/>
          <w:highlight w:val="green"/>
        </w:rPr>
        <w:t>Sputnik</w:t>
      </w:r>
      <w:r w:rsidRPr="00DA50A7">
        <w:rPr>
          <w:rStyle w:val="StyleUnderline"/>
        </w:rPr>
        <w:t xml:space="preserve"> launch</w:t>
      </w:r>
      <w:r>
        <w:t xml:space="preserve"> in 1957 as </w:t>
      </w:r>
      <w:r w:rsidRPr="00F53AA2">
        <w:rPr>
          <w:rStyle w:val="StyleUnderline"/>
          <w:highlight w:val="green"/>
        </w:rPr>
        <w:t>placing the U</w:t>
      </w:r>
      <w:r w:rsidRPr="00DA50A7">
        <w:rPr>
          <w:rStyle w:val="StyleUnderline"/>
        </w:rPr>
        <w:t xml:space="preserve">nited </w:t>
      </w:r>
      <w:r w:rsidRPr="00F53AA2">
        <w:rPr>
          <w:rStyle w:val="StyleUnderline"/>
          <w:highlight w:val="green"/>
        </w:rPr>
        <w:t>S</w:t>
      </w:r>
      <w:r w:rsidRPr="00DA50A7">
        <w:rPr>
          <w:rStyle w:val="StyleUnderline"/>
        </w:rPr>
        <w:t>tates ‘</w:t>
      </w:r>
      <w:r w:rsidRPr="00F53AA2">
        <w:rPr>
          <w:rStyle w:val="StyleUnderline"/>
          <w:highlight w:val="green"/>
        </w:rPr>
        <w:t>in the greatest danger in its history’</w:t>
      </w:r>
      <w:r w:rsidRPr="00DA50A7">
        <w:rPr>
          <w:rStyle w:val="StyleUnderline"/>
        </w:rPr>
        <w:t xml:space="preserve"> suggests</w:t>
      </w:r>
      <w:r>
        <w:t xml:space="preserve"> that the </w:t>
      </w:r>
      <w:r w:rsidRPr="00DA50A7">
        <w:rPr>
          <w:rStyle w:val="StyleUnderline"/>
        </w:rPr>
        <w:t xml:space="preserve">representation of </w:t>
      </w:r>
      <w:r w:rsidRPr="00F53AA2">
        <w:rPr>
          <w:rStyle w:val="StyleUnderline"/>
          <w:highlight w:val="green"/>
        </w:rPr>
        <w:t>space tech</w:t>
      </w:r>
      <w:r w:rsidRPr="00DA50A7">
        <w:rPr>
          <w:rStyle w:val="StyleUnderline"/>
        </w:rPr>
        <w:t xml:space="preserve">nologies </w:t>
      </w:r>
      <w:r w:rsidRPr="00F53AA2">
        <w:rPr>
          <w:rStyle w:val="StyleUnderline"/>
          <w:highlight w:val="green"/>
        </w:rPr>
        <w:t>as</w:t>
      </w:r>
      <w:r w:rsidRPr="00DA50A7">
        <w:rPr>
          <w:rStyle w:val="StyleUnderline"/>
        </w:rPr>
        <w:t xml:space="preserve"> poten- tial </w:t>
      </w:r>
      <w:r w:rsidRPr="00F53AA2">
        <w:rPr>
          <w:rStyle w:val="StyleUnderline"/>
          <w:highlight w:val="green"/>
        </w:rPr>
        <w:t>existential</w:t>
      </w:r>
      <w:r w:rsidRPr="00DA50A7">
        <w:rPr>
          <w:rStyle w:val="StyleUnderline"/>
        </w:rPr>
        <w:t xml:space="preserve"> threats </w:t>
      </w:r>
      <w:r w:rsidRPr="00F53AA2">
        <w:rPr>
          <w:rStyle w:val="StyleUnderline"/>
          <w:highlight w:val="green"/>
        </w:rPr>
        <w:t>is not</w:t>
      </w:r>
      <w:r w:rsidRPr="00DA50A7">
        <w:rPr>
          <w:rStyle w:val="StyleUnderline"/>
        </w:rPr>
        <w:t xml:space="preserve"> entirely </w:t>
      </w:r>
      <w:r w:rsidRPr="00F53AA2">
        <w:rPr>
          <w:rStyle w:val="StyleUnderline"/>
          <w:highlight w:val="green"/>
        </w:rPr>
        <w:t>new</w:t>
      </w:r>
      <w:r w:rsidRPr="00DA50A7">
        <w:rPr>
          <w:rStyle w:val="StyleUnderline"/>
        </w:rPr>
        <w:t xml:space="preserve"> either.</w:t>
      </w:r>
      <w:r>
        <w:t xml:space="preserve">51 What is </w:t>
      </w:r>
      <w:r w:rsidRPr="00DA50A7">
        <w:rPr>
          <w:rStyle w:val="StyleUnderline"/>
        </w:rPr>
        <w:t>of significance, though, is the intensification, expansion and entrenchment of securitizing moves as features of national space policies</w:t>
      </w:r>
      <w:r>
        <w:t xml:space="preserve">. </w:t>
      </w:r>
      <w:r w:rsidRPr="00F53AA2">
        <w:rPr>
          <w:sz w:val="16"/>
          <w:szCs w:val="16"/>
        </w:rPr>
        <w:t>The Space Security Index report Space Security 2009, in its overview of national policies, explicitly noted that, on the one hand, ‘National space policies consistently emphasize international cooperation and the peaceful uses of outer space’, but on the other hand that there is a ‘Growing focus within national policies</w:t>
      </w:r>
      <w:r>
        <w:t xml:space="preserve"> </w:t>
      </w:r>
      <w:r w:rsidRPr="00DA50A7">
        <w:rPr>
          <w:rStyle w:val="StyleUnderline"/>
        </w:rPr>
        <w:t>on the security uses of outer space’</w:t>
      </w:r>
      <w:r>
        <w:t>.</w:t>
      </w:r>
      <w:r w:rsidRPr="00F53AA2">
        <w:rPr>
          <w:sz w:val="16"/>
          <w:szCs w:val="16"/>
        </w:rPr>
        <w:t>52 The report cited as evidence: Japan’s 2008 space law framework, which lifted its previous ban on national security and military space activities; China’s 2006 National Defense White Paper, which identifies national security as principle of China’s emerging space programme; France’s White Paper on Defense and National Security, which calls for an overhaul of its national space strategy; and the renewed priority on ‘space for security’ within EU policy.53</w:t>
      </w:r>
    </w:p>
    <w:p w14:paraId="00215B67" w14:textId="77777777" w:rsidR="00555F02" w:rsidRPr="00F53AA2" w:rsidRDefault="00555F02" w:rsidP="00555F02">
      <w:pPr>
        <w:rPr>
          <w:sz w:val="16"/>
          <w:szCs w:val="16"/>
        </w:rPr>
      </w:pPr>
      <w:r w:rsidRPr="00F53AA2">
        <w:rPr>
          <w:sz w:val="16"/>
          <w:szCs w:val="16"/>
        </w:rPr>
        <w:t>Within recent United States space policy</w:t>
      </w:r>
      <w:r>
        <w:t xml:space="preserve"> </w:t>
      </w:r>
      <w:r w:rsidRPr="00DA50A7">
        <w:rPr>
          <w:rStyle w:val="StyleUnderline"/>
        </w:rPr>
        <w:t>securitization has been most noticeably prevalent and institutionalized,</w:t>
      </w:r>
      <w:r>
        <w:t xml:space="preserve"> which is significant given the continued </w:t>
      </w:r>
      <w:r w:rsidRPr="00DA50A7">
        <w:rPr>
          <w:rStyle w:val="StyleUnderline"/>
        </w:rPr>
        <w:t>preeminence of the United States as a space power</w:t>
      </w:r>
      <w:r>
        <w:t xml:space="preserve">. </w:t>
      </w:r>
      <w:r w:rsidRPr="00F53AA2">
        <w:rPr>
          <w:sz w:val="16"/>
          <w:szCs w:val="16"/>
        </w:rPr>
        <w:t>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 tions space-based technologies now fulfil</w:t>
      </w:r>
      <w:r w:rsidRPr="00061316">
        <w:rPr>
          <w:rStyle w:val="StyleUnderline"/>
        </w:rPr>
        <w:t xml:space="preserve">, </w:t>
      </w:r>
      <w:r w:rsidRPr="00F53AA2">
        <w:rPr>
          <w:rStyle w:val="StyleUnderline"/>
          <w:highlight w:val="green"/>
        </w:rPr>
        <w:t>the U</w:t>
      </w:r>
      <w:r w:rsidRPr="00061316">
        <w:rPr>
          <w:rStyle w:val="StyleUnderline"/>
        </w:rPr>
        <w:t xml:space="preserve">nited </w:t>
      </w:r>
      <w:r w:rsidRPr="00F53AA2">
        <w:rPr>
          <w:rStyle w:val="StyleUnderline"/>
          <w:highlight w:val="green"/>
        </w:rPr>
        <w:t>S</w:t>
      </w:r>
      <w:r w:rsidRPr="00061316">
        <w:rPr>
          <w:rStyle w:val="StyleUnderline"/>
        </w:rPr>
        <w:t xml:space="preserve">tates </w:t>
      </w:r>
      <w:r w:rsidRPr="00F53AA2">
        <w:rPr>
          <w:rStyle w:val="StyleUnderline"/>
          <w:highlight w:val="green"/>
        </w:rPr>
        <w:t>defence</w:t>
      </w:r>
      <w:r w:rsidRPr="00061316">
        <w:rPr>
          <w:rStyle w:val="StyleUnderline"/>
        </w:rPr>
        <w:t xml:space="preserve"> </w:t>
      </w:r>
      <w:r w:rsidRPr="00F53AA2">
        <w:rPr>
          <w:rStyle w:val="StyleUnderline"/>
          <w:highlight w:val="green"/>
        </w:rPr>
        <w:t>budget</w:t>
      </w:r>
      <w:r w:rsidRPr="00061316">
        <w:rPr>
          <w:rStyle w:val="StyleUnderline"/>
        </w:rPr>
        <w:t xml:space="preserve"> still </w:t>
      </w:r>
      <w:r w:rsidRPr="00F53AA2">
        <w:rPr>
          <w:rStyle w:val="StyleUnderline"/>
          <w:highlight w:val="green"/>
        </w:rPr>
        <w:t>remains the</w:t>
      </w:r>
      <w:r w:rsidRPr="00061316">
        <w:rPr>
          <w:rStyle w:val="StyleUnderline"/>
        </w:rPr>
        <w:t xml:space="preserve"> single </w:t>
      </w:r>
      <w:r w:rsidRPr="00F53AA2">
        <w:rPr>
          <w:rStyle w:val="StyleUnderline"/>
          <w:highlight w:val="green"/>
        </w:rPr>
        <w:t>largest</w:t>
      </w:r>
      <w:r w:rsidRPr="00061316">
        <w:rPr>
          <w:rStyle w:val="StyleUnderline"/>
        </w:rPr>
        <w:t xml:space="preserve"> source of </w:t>
      </w:r>
      <w:r w:rsidRPr="00F53AA2">
        <w:rPr>
          <w:rStyle w:val="StyleUnderline"/>
          <w:highlight w:val="green"/>
        </w:rPr>
        <w:t>investment in space</w:t>
      </w:r>
      <w:r w:rsidRPr="00061316">
        <w:rPr>
          <w:rStyle w:val="StyleUnderline"/>
        </w:rPr>
        <w:t xml:space="preserve"> </w:t>
      </w:r>
      <w:r w:rsidRPr="00F53AA2">
        <w:rPr>
          <w:rStyle w:val="StyleUnderline"/>
          <w:highlight w:val="green"/>
        </w:rPr>
        <w:t>tech</w:t>
      </w:r>
      <w:r w:rsidRPr="00061316">
        <w:rPr>
          <w:rStyle w:val="StyleUnderline"/>
        </w:rPr>
        <w:t>nologies</w:t>
      </w:r>
      <w:r>
        <w:t>. In part this sus- tained investment arises out of American deployment and development of missile defence systems</w:t>
      </w:r>
      <w:r w:rsidRPr="00061316">
        <w:rPr>
          <w:rStyle w:val="StyleUnderline"/>
        </w:rPr>
        <w:t xml:space="preserve">. Space and missile </w:t>
      </w:r>
      <w:r w:rsidRPr="00F53AA2">
        <w:rPr>
          <w:rStyle w:val="StyleUnderline"/>
          <w:highlight w:val="green"/>
        </w:rPr>
        <w:t>defences have been</w:t>
      </w:r>
      <w:r w:rsidRPr="006F3DE2">
        <w:rPr>
          <w:rStyle w:val="StyleUnderline"/>
        </w:rPr>
        <w:t xml:space="preserve"> intimately </w:t>
      </w:r>
      <w:r w:rsidRPr="00F53AA2">
        <w:rPr>
          <w:rStyle w:val="StyleUnderline"/>
          <w:highlight w:val="green"/>
        </w:rPr>
        <w:t>connected</w:t>
      </w:r>
      <w:r w:rsidRPr="006F3DE2">
        <w:rPr>
          <w:rStyle w:val="StyleUnderline"/>
        </w:rPr>
        <w:t xml:space="preserve"> issues historically </w:t>
      </w:r>
      <w:r w:rsidRPr="00F53AA2">
        <w:rPr>
          <w:rStyle w:val="StyleUnderline"/>
          <w:highlight w:val="green"/>
        </w:rPr>
        <w:t>and there are</w:t>
      </w:r>
      <w:r w:rsidRPr="006F3DE2">
        <w:rPr>
          <w:rStyle w:val="StyleUnderline"/>
        </w:rPr>
        <w:t xml:space="preserve"> obvious technological overlaps between the two</w:t>
      </w:r>
      <w:r>
        <w:t xml:space="preserve">. </w:t>
      </w:r>
      <w:r w:rsidRPr="00F53AA2">
        <w:rPr>
          <w:sz w:val="16"/>
          <w:szCs w:val="16"/>
        </w:rPr>
        <w:t xml:space="preserve">Missile defence systems, including the ground-based system (Ground-Based Mid- course Defence or GMD) currently deployed by the United States at sites in Alaska and California, are dependent on satellite and space-based tracking technol- ogies to detect and track incoming missiles, and there is a possibility that the future connection between missile defence and space will be even stronger if current plans for missile defence are pursued to their fullest extent. Two such systems are already in the early stage of their development: the Space-Based Laser (SBL), which, like </w:t>
      </w:r>
      <w:r w:rsidRPr="00F53AA2">
        <w:rPr>
          <w:sz w:val="16"/>
          <w:szCs w:val="16"/>
        </w:rPr>
        <w:lastRenderedPageBreak/>
        <w:t>the Strategic Defence Initiative or Star Wars proposals of the 1980s, envisages using lasers to shoot down missiles in flight;55 and the ‘NFIRE’ or Near Field Infrared Experiment, a proposal to launch interceptor missiles not from the ground, as in the currently deployed GMD, but from space.56</w:t>
      </w:r>
    </w:p>
    <w:p w14:paraId="1ABC31BF" w14:textId="77777777" w:rsidR="00555F02" w:rsidRPr="00F53AA2" w:rsidRDefault="00555F02" w:rsidP="00555F02">
      <w:pPr>
        <w:rPr>
          <w:sz w:val="16"/>
          <w:szCs w:val="16"/>
        </w:rPr>
      </w:pPr>
      <w:r w:rsidRPr="00F53AA2">
        <w:rPr>
          <w:sz w:val="16"/>
          <w:szCs w:val="16"/>
        </w:rPr>
        <w:t xml:space="preserve">Even if the developmental status of space-based missile defence interceptors remains uncertain (not least due to the budgetary constraints involved), the currently deployed ground-based system also poses a complex issue in terms of arms control. </w:t>
      </w:r>
      <w:r w:rsidRPr="006F3DE2">
        <w:rPr>
          <w:rStyle w:val="StyleUnderline"/>
        </w:rPr>
        <w:t xml:space="preserve">Though ostensibly intended for defensive purposes, ground and sea-based com- ponents of American </w:t>
      </w:r>
      <w:r w:rsidRPr="00F53AA2">
        <w:rPr>
          <w:rStyle w:val="StyleUnderline"/>
          <w:highlight w:val="green"/>
        </w:rPr>
        <w:t>missile defence could</w:t>
      </w:r>
      <w:r w:rsidRPr="006F3DE2">
        <w:rPr>
          <w:rStyle w:val="StyleUnderline"/>
        </w:rPr>
        <w:t xml:space="preserve"> theoretically </w:t>
      </w:r>
      <w:r w:rsidRPr="00F53AA2">
        <w:rPr>
          <w:rStyle w:val="StyleUnderline"/>
          <w:highlight w:val="green"/>
        </w:rPr>
        <w:t>be</w:t>
      </w:r>
      <w:r w:rsidRPr="006F3DE2">
        <w:rPr>
          <w:rStyle w:val="StyleUnderline"/>
        </w:rPr>
        <w:t xml:space="preserve"> </w:t>
      </w:r>
      <w:r w:rsidRPr="00F53AA2">
        <w:rPr>
          <w:rStyle w:val="StyleUnderline"/>
          <w:highlight w:val="green"/>
        </w:rPr>
        <w:t>employed as an ASAT</w:t>
      </w:r>
      <w:r>
        <w:t xml:space="preserve"> – Anti-Satellite attack – device, and the use of sea-based </w:t>
      </w:r>
      <w:r w:rsidRPr="00F53AA2">
        <w:rPr>
          <w:rStyle w:val="StyleUnderline"/>
          <w:highlight w:val="green"/>
        </w:rPr>
        <w:t>Aegis</w:t>
      </w:r>
      <w:r w:rsidRPr="006F3DE2">
        <w:rPr>
          <w:rStyle w:val="StyleUnderline"/>
        </w:rPr>
        <w:t xml:space="preserve"> ballistic missile defence capabilities and its Standard </w:t>
      </w:r>
      <w:r w:rsidRPr="00F53AA2">
        <w:rPr>
          <w:rStyle w:val="StyleUnderline"/>
          <w:highlight w:val="green"/>
        </w:rPr>
        <w:t>Missile</w:t>
      </w:r>
      <w:r>
        <w:t xml:space="preserve"> </w:t>
      </w:r>
      <w:r w:rsidRPr="00F53AA2">
        <w:rPr>
          <w:sz w:val="16"/>
          <w:szCs w:val="16"/>
        </w:rPr>
        <w:t>3 (SM3) to shoot down the malfunction- ing USA-193 spy satellite in February 2008 has done little to dispel concerns over the offensive applications of current missile defence capabilities.57 In addition, the United States also conducts research into more exotic forms of space weaponry, and funds a variety of technologies aimed at creating a force application capacity from space. The Department of Defense has reportedly explored</w:t>
      </w:r>
      <w:r>
        <w:t xml:space="preserve"> </w:t>
      </w:r>
      <w:r w:rsidRPr="00E1100E">
        <w:rPr>
          <w:rStyle w:val="StyleUnderline"/>
        </w:rPr>
        <w:t xml:space="preserve">several high- concept space weapons systems </w:t>
      </w:r>
      <w:r w:rsidRPr="00F53AA2">
        <w:rPr>
          <w:sz w:val="16"/>
          <w:szCs w:val="16"/>
        </w:rPr>
        <w:t>such as Hypervelocity Rod Bundles (tungsten rods dropped on targets from space that would theoretically use gravity as accelerant in a manner akin to a meteor, or Rods from God as they are also colloquially known), the Experimental Spacecraft System (XSS) (a manoeuvrable microsatellite weighing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w:t>
      </w:r>
    </w:p>
    <w:p w14:paraId="40CD3020" w14:textId="77777777" w:rsidR="00555F02" w:rsidRDefault="00555F02" w:rsidP="00555F02">
      <w:r>
        <w:t xml:space="preserve">Such </w:t>
      </w:r>
      <w:r w:rsidRPr="006930C1">
        <w:rPr>
          <w:rStyle w:val="StyleUnderline"/>
        </w:rPr>
        <w:t>programmes with possible space weapons applications</w:t>
      </w:r>
      <w:r>
        <w:t xml:space="preserve"> (beyond ground-to- space ASAT capabilities</w:t>
      </w:r>
      <w:r w:rsidRPr="006930C1">
        <w:rPr>
          <w:rStyle w:val="StyleUnderline"/>
        </w:rPr>
        <w:t>) are still in their relative infancy</w:t>
      </w:r>
      <w:r>
        <w:t>, and the technical prospects for such technologies</w:t>
      </w:r>
      <w:r w:rsidRPr="006930C1">
        <w:rPr>
          <w:rStyle w:val="StyleUnderline"/>
        </w:rPr>
        <w:t>, as with the more exotic missile defence</w:t>
      </w:r>
      <w:r>
        <w:t xml:space="preserve"> proposals outlined above, are far from certain.59 Yet </w:t>
      </w:r>
      <w:r w:rsidRPr="00F53AA2">
        <w:rPr>
          <w:rStyle w:val="StyleUnderline"/>
          <w:highlight w:val="green"/>
        </w:rPr>
        <w:t>much of the rhetoric</w:t>
      </w:r>
      <w:r w:rsidRPr="006930C1">
        <w:rPr>
          <w:rStyle w:val="StyleUnderline"/>
        </w:rPr>
        <w:t xml:space="preserve"> emanating from the United States in recent years has made </w:t>
      </w:r>
      <w:r w:rsidRPr="00F53AA2">
        <w:rPr>
          <w:rStyle w:val="StyleUnderline"/>
          <w:highlight w:val="green"/>
        </w:rPr>
        <w:t>expansive</w:t>
      </w:r>
      <w:r w:rsidRPr="006930C1">
        <w:rPr>
          <w:rStyle w:val="StyleUnderline"/>
        </w:rPr>
        <w:t xml:space="preserve"> claims to </w:t>
      </w:r>
      <w:r w:rsidRPr="00F53AA2">
        <w:rPr>
          <w:rStyle w:val="StyleUnderline"/>
          <w:highlight w:val="green"/>
        </w:rPr>
        <w:t>space dominance far beyond existing capabilities</w:t>
      </w:r>
      <w:r>
        <w:t xml:space="preserve">. In short, </w:t>
      </w:r>
      <w:r w:rsidRPr="006930C1">
        <w:rPr>
          <w:rStyle w:val="StyleUnderline"/>
        </w:rPr>
        <w:t>rather than seeking to control the means of violence in and from space, much of the military discourse on space has generally cast the United States as a trailblazer in this regard</w:t>
      </w:r>
      <w:r w:rsidRPr="00F270E0">
        <w:rPr>
          <w:rStyle w:val="StyleUnderline"/>
        </w:rPr>
        <w:t xml:space="preserve">, with exotic systems cited </w:t>
      </w:r>
      <w:r w:rsidRPr="00F53AA2">
        <w:rPr>
          <w:rStyle w:val="StyleUnderline"/>
          <w:highlight w:val="green"/>
        </w:rPr>
        <w:t>as a necessity for future</w:t>
      </w:r>
      <w:r w:rsidRPr="00F270E0">
        <w:rPr>
          <w:rStyle w:val="StyleUnderline"/>
        </w:rPr>
        <w:t xml:space="preserve"> military </w:t>
      </w:r>
      <w:r w:rsidRPr="00F53AA2">
        <w:rPr>
          <w:rStyle w:val="StyleUnderline"/>
          <w:highlight w:val="green"/>
        </w:rPr>
        <w:t>dominance</w:t>
      </w:r>
      <w:r w:rsidRPr="00F270E0">
        <w:rPr>
          <w:rStyle w:val="StyleUnderline"/>
        </w:rPr>
        <w:t xml:space="preserve"> in and from space.</w:t>
      </w:r>
      <w:r>
        <w:t xml:space="preserve">60 </w:t>
      </w:r>
      <w:r w:rsidRPr="00F53AA2">
        <w:rPr>
          <w:sz w:val="16"/>
          <w:szCs w:val="16"/>
        </w:rPr>
        <w:t>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 sidered as part of the remit for ‘full spectrum dominance’ in Joint Vision 2020.62 Space warriors within and beyond the United States military also make frequent reference to the ‘. .</w:t>
      </w:r>
      <w:r>
        <w:t xml:space="preserve"> .</w:t>
      </w:r>
      <w:r w:rsidRPr="00F270E0">
        <w:rPr>
          <w:rStyle w:val="StyleUnderline"/>
        </w:rPr>
        <w:t>importance of dominating space in peace and war’.63</w:t>
      </w:r>
    </w:p>
    <w:p w14:paraId="1ABC0548" w14:textId="77777777" w:rsidR="00555F02" w:rsidRDefault="00555F02" w:rsidP="00555F02">
      <w:r>
        <w:t>Yet, ‘</w:t>
      </w:r>
      <w:r w:rsidRPr="00F53AA2">
        <w:rPr>
          <w:rStyle w:val="StyleUnderline"/>
          <w:highlight w:val="green"/>
        </w:rPr>
        <w:t>The decision to weaponize space</w:t>
      </w:r>
      <w:r w:rsidRPr="00F270E0">
        <w:rPr>
          <w:rStyle w:val="StyleUnderline"/>
        </w:rPr>
        <w:t xml:space="preserve"> does not </w:t>
      </w:r>
      <w:r w:rsidRPr="00F53AA2">
        <w:rPr>
          <w:rStyle w:val="StyleUnderline"/>
          <w:highlight w:val="green"/>
        </w:rPr>
        <w:t xml:space="preserve">lie within </w:t>
      </w:r>
      <w:r w:rsidRPr="00F53AA2">
        <w:rPr>
          <w:rStyle w:val="StyleUnderline"/>
        </w:rPr>
        <w:t>the</w:t>
      </w:r>
      <w:r w:rsidRPr="00F270E0">
        <w:rPr>
          <w:rStyle w:val="StyleUnderline"/>
        </w:rPr>
        <w:t xml:space="preserve"> military</w:t>
      </w:r>
      <w:r>
        <w:t xml:space="preserve"> (seeking short-term military advantage in support of national security) </w:t>
      </w:r>
      <w:r w:rsidRPr="00F270E0">
        <w:rPr>
          <w:rStyle w:val="StyleUnderline"/>
        </w:rPr>
        <w:t xml:space="preserve">but at the higher- level of </w:t>
      </w:r>
      <w:r w:rsidRPr="00F53AA2">
        <w:rPr>
          <w:rStyle w:val="StyleUnderline"/>
          <w:highlight w:val="green"/>
        </w:rPr>
        <w:t>national policy</w:t>
      </w:r>
      <w:r>
        <w:t xml:space="preserve"> </w:t>
      </w:r>
      <w:r w:rsidRPr="00F53AA2">
        <w:rPr>
          <w:sz w:val="16"/>
          <w:szCs w:val="16"/>
        </w:rPr>
        <w:t>(seeking long-term national security, economic well-being, and worldwide legitimacy of US constitutional values).’64 Instances of the securitiza- tion of outer space within military circles are hardly surprising, given vested interests and the perceived utility of space support for American forces; what is more signifi- cant though is</w:t>
      </w:r>
      <w:r>
        <w:t xml:space="preserve"> </w:t>
      </w:r>
      <w:r w:rsidRPr="00F270E0">
        <w:rPr>
          <w:rStyle w:val="StyleUnderline"/>
        </w:rPr>
        <w:t>the extent to which national policy</w:t>
      </w:r>
      <w:r>
        <w:t xml:space="preserve">, though stopping short of explicit advocating of space weapons, </w:t>
      </w:r>
      <w:r w:rsidRPr="00F270E0">
        <w:rPr>
          <w:rStyle w:val="StyleUnderline"/>
        </w:rPr>
        <w:t>has tended to similarly maintain the centrality of space for national security</w:t>
      </w:r>
      <w:r>
        <w:t xml:space="preserve">. </w:t>
      </w:r>
      <w:r w:rsidRPr="00F53AA2">
        <w:rPr>
          <w:sz w:val="16"/>
          <w:szCs w:val="16"/>
        </w:rPr>
        <w:t>65 As Moore’s ‘biography’ of the idea of unilateral space dom- inance in the United States attests to, this school of thought has long held a prominent place in American strategic circles.66 Of significance, though, is the extent to which</w:t>
      </w:r>
      <w:r>
        <w:t xml:space="preserve"> </w:t>
      </w:r>
      <w:r w:rsidRPr="00F270E0">
        <w:rPr>
          <w:rStyle w:val="StyleUnderline"/>
        </w:rPr>
        <w:t>this type of thinking has migrated into official policy</w:t>
      </w:r>
      <w:r>
        <w:t xml:space="preserve">, portraying American access to, </w:t>
      </w:r>
      <w:r>
        <w:lastRenderedPageBreak/>
        <w:t>and</w:t>
      </w:r>
      <w:r w:rsidRPr="00520BD9">
        <w:rPr>
          <w:rStyle w:val="StyleUnderline"/>
        </w:rPr>
        <w:t xml:space="preserve"> </w:t>
      </w:r>
      <w:r w:rsidRPr="00F53AA2">
        <w:rPr>
          <w:rStyle w:val="StyleUnderline"/>
          <w:highlight w:val="green"/>
        </w:rPr>
        <w:t>dominance</w:t>
      </w:r>
      <w:r w:rsidRPr="00520BD9">
        <w:rPr>
          <w:rStyle w:val="StyleUnderline"/>
        </w:rPr>
        <w:t xml:space="preserve"> of, outer space </w:t>
      </w:r>
      <w:r w:rsidRPr="00F53AA2">
        <w:rPr>
          <w:rStyle w:val="StyleUnderline"/>
          <w:highlight w:val="green"/>
        </w:rPr>
        <w:t>as key to national survival</w:t>
      </w:r>
      <w:r w:rsidRPr="00520BD9">
        <w:rPr>
          <w:rStyle w:val="StyleUnderline"/>
        </w:rPr>
        <w:t xml:space="preserve"> in the process</w:t>
      </w:r>
      <w:r>
        <w:t xml:space="preserve">. The tenure of the George W. Bush administration in particular saw </w:t>
      </w:r>
      <w:r w:rsidRPr="00520BD9">
        <w:rPr>
          <w:rStyle w:val="StyleUnderline"/>
        </w:rPr>
        <w:t>military and policy discourse move much closer in terms of goals and language used, entrenching securitization within United States space policy as a whole</w:t>
      </w:r>
      <w:r>
        <w:t xml:space="preserve">. In the terms used above, the views of space warriors made much greater inroads under the Bush administration, and this has </w:t>
      </w:r>
      <w:r w:rsidRPr="00F53AA2">
        <w:rPr>
          <w:rStyle w:val="StyleUnderline"/>
          <w:highlight w:val="green"/>
        </w:rPr>
        <w:t xml:space="preserve">had a significant bearing on how </w:t>
      </w:r>
      <w:r w:rsidRPr="00F53AA2">
        <w:rPr>
          <w:rStyle w:val="Emphasis"/>
          <w:highlight w:val="green"/>
        </w:rPr>
        <w:t>the U</w:t>
      </w:r>
      <w:r w:rsidRPr="00F53AA2">
        <w:rPr>
          <w:rStyle w:val="Emphasis"/>
        </w:rPr>
        <w:t xml:space="preserve">nited </w:t>
      </w:r>
      <w:r w:rsidRPr="00F53AA2">
        <w:rPr>
          <w:rStyle w:val="Emphasis"/>
          <w:highlight w:val="green"/>
        </w:rPr>
        <w:t>S</w:t>
      </w:r>
      <w:r w:rsidRPr="00F53AA2">
        <w:rPr>
          <w:rStyle w:val="Emphasis"/>
        </w:rPr>
        <w:t xml:space="preserve">tates has </w:t>
      </w:r>
      <w:r w:rsidRPr="00F53AA2">
        <w:rPr>
          <w:rStyle w:val="Emphasis"/>
          <w:highlight w:val="green"/>
        </w:rPr>
        <w:t>positioned itself in</w:t>
      </w:r>
      <w:r w:rsidRPr="00F53AA2">
        <w:rPr>
          <w:rStyle w:val="Emphasis"/>
        </w:rPr>
        <w:t xml:space="preserve"> terms of </w:t>
      </w:r>
      <w:r w:rsidRPr="00F53AA2">
        <w:rPr>
          <w:rStyle w:val="Emphasis"/>
          <w:highlight w:val="green"/>
        </w:rPr>
        <w:t>arms</w:t>
      </w:r>
      <w:r w:rsidRPr="00F53AA2">
        <w:rPr>
          <w:rStyle w:val="Emphasis"/>
        </w:rPr>
        <w:t xml:space="preserve"> </w:t>
      </w:r>
      <w:r w:rsidRPr="00F53AA2">
        <w:rPr>
          <w:rStyle w:val="Emphasis"/>
          <w:highlight w:val="green"/>
        </w:rPr>
        <w:t>control</w:t>
      </w:r>
      <w:r w:rsidRPr="00F53AA2">
        <w:rPr>
          <w:rStyle w:val="Emphasis"/>
        </w:rPr>
        <w:t xml:space="preserve"> </w:t>
      </w:r>
      <w:r w:rsidRPr="00F53AA2">
        <w:rPr>
          <w:rStyle w:val="Emphasis"/>
          <w:highlight w:val="green"/>
        </w:rPr>
        <w:t>and how other states</w:t>
      </w:r>
      <w:r w:rsidRPr="00F53AA2">
        <w:rPr>
          <w:rStyle w:val="Emphasis"/>
        </w:rPr>
        <w:t xml:space="preserve"> – particularly </w:t>
      </w:r>
      <w:r w:rsidRPr="00F53AA2">
        <w:rPr>
          <w:rStyle w:val="Emphasis"/>
          <w:highlight w:val="green"/>
        </w:rPr>
        <w:t>China and Russia</w:t>
      </w:r>
      <w:r w:rsidRPr="00F53AA2">
        <w:rPr>
          <w:rStyle w:val="Emphasis"/>
        </w:rPr>
        <w:t xml:space="preserve"> – </w:t>
      </w:r>
      <w:r w:rsidRPr="00F53AA2">
        <w:rPr>
          <w:rStyle w:val="Emphasis"/>
          <w:highlight w:val="green"/>
        </w:rPr>
        <w:t>have</w:t>
      </w:r>
      <w:r w:rsidRPr="00F53AA2">
        <w:rPr>
          <w:rStyle w:val="Emphasis"/>
        </w:rPr>
        <w:t xml:space="preserve"> subsequently </w:t>
      </w:r>
      <w:r w:rsidRPr="00F53AA2">
        <w:rPr>
          <w:rStyle w:val="Emphasis"/>
          <w:highlight w:val="green"/>
        </w:rPr>
        <w:t>defined their own positions</w:t>
      </w:r>
      <w:r w:rsidRPr="00F53AA2">
        <w:rPr>
          <w:rStyle w:val="Emphasis"/>
        </w:rPr>
        <w:t>.67</w:t>
      </w:r>
    </w:p>
    <w:p w14:paraId="3A2363D6" w14:textId="77777777" w:rsidR="00555F02" w:rsidRPr="00F53AA2" w:rsidRDefault="00555F02" w:rsidP="00555F02">
      <w:pPr>
        <w:rPr>
          <w:sz w:val="16"/>
          <w:szCs w:val="16"/>
        </w:rPr>
      </w:pPr>
      <w:r w:rsidRPr="00F53AA2">
        <w:rPr>
          <w:sz w:val="16"/>
          <w:szCs w:val="16"/>
        </w:rPr>
        <w:t>The evolution of official American discourse on outer space over the past decade attests to this subtle shift. In 2001, the Commission to Assess United States National Security Space Management and Organization (or Rumsfeld Space Commission as it is often referred to owing to Donald Rumsfeld’s position as chair)</w:t>
      </w:r>
      <w:r>
        <w:t xml:space="preserve"> </w:t>
      </w:r>
      <w:r w:rsidRPr="00DA72C4">
        <w:rPr>
          <w:rStyle w:val="StyleUnderline"/>
        </w:rPr>
        <w:t xml:space="preserve">pointed out that a number of states hostile to the United States could attain ASAT capabilities, and, infamously, warned that </w:t>
      </w:r>
      <w:r w:rsidRPr="00F53AA2">
        <w:rPr>
          <w:rStyle w:val="StyleUnderline"/>
          <w:highlight w:val="green"/>
        </w:rPr>
        <w:t>if the U</w:t>
      </w:r>
      <w:r w:rsidRPr="00DA72C4">
        <w:rPr>
          <w:rStyle w:val="StyleUnderline"/>
        </w:rPr>
        <w:t xml:space="preserve">nited </w:t>
      </w:r>
      <w:r w:rsidRPr="00F53AA2">
        <w:rPr>
          <w:rStyle w:val="StyleUnderline"/>
          <w:highlight w:val="green"/>
        </w:rPr>
        <w:t>S</w:t>
      </w:r>
      <w:r w:rsidRPr="00DA72C4">
        <w:rPr>
          <w:rStyle w:val="StyleUnderline"/>
        </w:rPr>
        <w:t xml:space="preserve">tates </w:t>
      </w:r>
      <w:r w:rsidRPr="00F53AA2">
        <w:rPr>
          <w:rStyle w:val="StyleUnderline"/>
          <w:highlight w:val="green"/>
        </w:rPr>
        <w:t xml:space="preserve">did not secure space it would face a </w:t>
      </w:r>
      <w:r w:rsidRPr="00F53AA2">
        <w:rPr>
          <w:rStyle w:val="Emphasis"/>
          <w:highlight w:val="green"/>
        </w:rPr>
        <w:t>Space Pearl Harbor</w:t>
      </w:r>
      <w:r>
        <w:t xml:space="preserve">. Members of the Bush administration subsequently went on </w:t>
      </w:r>
      <w:r w:rsidRPr="00DA72C4">
        <w:rPr>
          <w:rStyle w:val="StyleUnderline"/>
        </w:rPr>
        <w:t>to effectively endorse the space control concept, asserting the primacy of space for security by openly linking its potential civil and military</w:t>
      </w:r>
      <w:r>
        <w:t xml:space="preserve"> </w:t>
      </w:r>
      <w:r w:rsidRPr="00DA72C4">
        <w:rPr>
          <w:rStyle w:val="StyleUnderline"/>
        </w:rPr>
        <w:t>uses</w:t>
      </w:r>
      <w:r>
        <w:t xml:space="preserve"> (</w:t>
      </w:r>
      <w:r w:rsidRPr="00F53AA2">
        <w:rPr>
          <w:sz w:val="16"/>
          <w:szCs w:val="16"/>
        </w:rPr>
        <w:t>and thus suggesting only a minimal distinction between the two). Then Deputy Secretary of Defense Paul Wolfowitz argued in a 2002 speech on missile defence that ‘as we look ahead we need to think about areas that would provide higher leverage. Nowhere is that more true than in space.</w:t>
      </w:r>
      <w:r>
        <w:t xml:space="preserve"> </w:t>
      </w:r>
      <w:r w:rsidRPr="00DA72C4">
        <w:rPr>
          <w:rStyle w:val="StyleUnderline"/>
        </w:rPr>
        <w:t>Space</w:t>
      </w:r>
      <w:r>
        <w:t xml:space="preserve"> offers attractive options not only for missile defense but for a broad range of interrelated civil and military missions. It </w:t>
      </w:r>
      <w:r w:rsidRPr="00DA72C4">
        <w:rPr>
          <w:rStyle w:val="StyleUnderline"/>
        </w:rPr>
        <w:t>truly is the ultimate highground.</w:t>
      </w:r>
      <w:r w:rsidRPr="00F53AA2">
        <w:rPr>
          <w:sz w:val="16"/>
          <w:szCs w:val="16"/>
        </w:rPr>
        <w:t>’68 The culmination of this line of thinking in policy terms came with the release of the National Space Policy (NSP) in August 2006, which stated that:</w:t>
      </w:r>
    </w:p>
    <w:p w14:paraId="7AB9E9EC" w14:textId="77777777" w:rsidR="00555F02" w:rsidRPr="00F53AA2" w:rsidRDefault="00555F02" w:rsidP="00555F02">
      <w:pPr>
        <w:rPr>
          <w:sz w:val="16"/>
          <w:szCs w:val="16"/>
        </w:rPr>
      </w:pPr>
      <w:r w:rsidRPr="00F53AA2">
        <w:rPr>
          <w:sz w:val="16"/>
          <w:szCs w:val="16"/>
        </w:rPr>
        <w:t>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deny, if necessary, adversaries the use of space capabilities hostile to US national interests.69</w:t>
      </w:r>
    </w:p>
    <w:p w14:paraId="494FF320" w14:textId="77777777" w:rsidR="00555F02" w:rsidRPr="00F53AA2" w:rsidRDefault="00555F02" w:rsidP="00555F02">
      <w:pPr>
        <w:rPr>
          <w:sz w:val="16"/>
          <w:szCs w:val="16"/>
        </w:rPr>
      </w:pPr>
      <w:r w:rsidRPr="00F53AA2">
        <w:rPr>
          <w:sz w:val="16"/>
          <w:szCs w:val="16"/>
        </w:rPr>
        <w:t>The framing of the arguments from those within the Bush administration thus clearly aligns with the dynamics of securitization as identified by Buzan et al</w:t>
      </w:r>
      <w:r>
        <w:t xml:space="preserve">. </w:t>
      </w:r>
      <w:r w:rsidRPr="00F53AA2">
        <w:rPr>
          <w:rStyle w:val="StyleUnderline"/>
          <w:highlight w:val="green"/>
        </w:rPr>
        <w:t>The idea of a Pearl Harbor</w:t>
      </w:r>
      <w:r w:rsidRPr="00330141">
        <w:rPr>
          <w:rStyle w:val="StyleUnderline"/>
        </w:rPr>
        <w:t xml:space="preserve"> from Space </w:t>
      </w:r>
      <w:r w:rsidRPr="00F53AA2">
        <w:rPr>
          <w:rStyle w:val="StyleUnderline"/>
          <w:highlight w:val="green"/>
        </w:rPr>
        <w:t>invokes</w:t>
      </w:r>
      <w:r w:rsidRPr="00330141">
        <w:rPr>
          <w:rStyle w:val="StyleUnderline"/>
        </w:rPr>
        <w:t xml:space="preserve"> </w:t>
      </w:r>
      <w:r w:rsidRPr="00F53AA2">
        <w:rPr>
          <w:rStyle w:val="StyleUnderline"/>
          <w:highlight w:val="green"/>
        </w:rPr>
        <w:t>the</w:t>
      </w:r>
      <w:r w:rsidRPr="00330141">
        <w:rPr>
          <w:rStyle w:val="StyleUnderline"/>
        </w:rPr>
        <w:t xml:space="preserve"> nightmare </w:t>
      </w:r>
      <w:r w:rsidRPr="00F53AA2">
        <w:rPr>
          <w:rStyle w:val="StyleUnderline"/>
          <w:highlight w:val="green"/>
        </w:rPr>
        <w:t>scenario of a surprise attack</w:t>
      </w:r>
      <w:r w:rsidRPr="00330141">
        <w:rPr>
          <w:rStyle w:val="StyleUnderline"/>
        </w:rPr>
        <w:t xml:space="preserve"> on American interests in or from space, and was </w:t>
      </w:r>
      <w:r w:rsidRPr="00F53AA2">
        <w:rPr>
          <w:rStyle w:val="StyleUnderline"/>
          <w:highlight w:val="green"/>
        </w:rPr>
        <w:t>accompanied</w:t>
      </w:r>
      <w:r w:rsidRPr="00330141">
        <w:rPr>
          <w:rStyle w:val="StyleUnderline"/>
        </w:rPr>
        <w:t xml:space="preserve"> in the Rumsfeld Commission’s report </w:t>
      </w:r>
      <w:r w:rsidRPr="00F53AA2">
        <w:rPr>
          <w:rStyle w:val="StyleUnderline"/>
          <w:highlight w:val="green"/>
        </w:rPr>
        <w:t>by</w:t>
      </w:r>
      <w:r w:rsidRPr="00330141">
        <w:rPr>
          <w:rStyle w:val="StyleUnderline"/>
        </w:rPr>
        <w:t xml:space="preserve"> the sense of urgency characteristic of </w:t>
      </w:r>
      <w:r w:rsidRPr="00F53AA2">
        <w:rPr>
          <w:rStyle w:val="StyleUnderline"/>
          <w:highlight w:val="green"/>
        </w:rPr>
        <w:t>securitizing</w:t>
      </w:r>
      <w:r w:rsidRPr="00330141">
        <w:rPr>
          <w:rStyle w:val="StyleUnderline"/>
        </w:rPr>
        <w:t xml:space="preserve"> </w:t>
      </w:r>
      <w:r w:rsidRPr="00F53AA2">
        <w:rPr>
          <w:rStyle w:val="StyleUnderline"/>
          <w:highlight w:val="green"/>
        </w:rPr>
        <w:t>moves</w:t>
      </w:r>
      <w:r w:rsidRPr="00330141">
        <w:rPr>
          <w:rStyle w:val="StyleUnderline"/>
        </w:rPr>
        <w:t>:</w:t>
      </w:r>
      <w:r>
        <w:t xml:space="preserve"> ‘</w:t>
      </w:r>
      <w:r w:rsidRPr="00F53AA2">
        <w:rPr>
          <w:sz w:val="16"/>
          <w:szCs w:val="16"/>
        </w:rPr>
        <w:t xml:space="preserve">the present extent of US dependence on space [and] the rapid pace at which this dependence is increasing and the vulnerabilities it creates, all demand that US national security space interests be recognized as a </w:t>
      </w:r>
      <w:r w:rsidRPr="00330141">
        <w:rPr>
          <w:rStyle w:val="StyleUnderline"/>
        </w:rPr>
        <w:t>top national security priority’</w:t>
      </w:r>
      <w:r>
        <w:t>.</w:t>
      </w:r>
      <w:r w:rsidRPr="00F53AA2">
        <w:rPr>
          <w:sz w:val="16"/>
          <w:szCs w:val="16"/>
        </w:rPr>
        <w:t>70 The Pearl Harbor analogy implied a focus on a surprise attack itself, but the rest of the report stressed</w:t>
      </w:r>
      <w:r>
        <w:t xml:space="preserve"> </w:t>
      </w:r>
      <w:r w:rsidRPr="00330141">
        <w:rPr>
          <w:rStyle w:val="StyleUnderline"/>
        </w:rPr>
        <w:t xml:space="preserve">the radical implications of such an attack, suggesting </w:t>
      </w:r>
      <w:r w:rsidRPr="00F53AA2">
        <w:rPr>
          <w:rStyle w:val="StyleUnderline"/>
          <w:highlight w:val="green"/>
        </w:rPr>
        <w:t>a</w:t>
      </w:r>
      <w:r w:rsidRPr="00330141">
        <w:rPr>
          <w:rStyle w:val="StyleUnderline"/>
        </w:rPr>
        <w:t xml:space="preserve"> potential </w:t>
      </w:r>
      <w:r w:rsidRPr="00F53AA2">
        <w:rPr>
          <w:rStyle w:val="StyleUnderline"/>
          <w:highlight w:val="green"/>
        </w:rPr>
        <w:t>existential threat to American</w:t>
      </w:r>
      <w:r w:rsidRPr="00330141">
        <w:rPr>
          <w:rStyle w:val="StyleUnderline"/>
        </w:rPr>
        <w:t xml:space="preserve"> commerce, society and, ultimately, way of </w:t>
      </w:r>
      <w:r w:rsidRPr="00F53AA2">
        <w:rPr>
          <w:rStyle w:val="StyleUnderline"/>
          <w:highlight w:val="green"/>
        </w:rPr>
        <w:t>life</w:t>
      </w:r>
      <w:r>
        <w:t xml:space="preserve">. </w:t>
      </w:r>
      <w:r w:rsidRPr="00F53AA2">
        <w:rPr>
          <w:sz w:val="16"/>
          <w:szCs w:val="16"/>
        </w:rPr>
        <w:t>As the report noted, ‘Space enters homes, businesses, schools, hospitals and government offices through its applications for transportation, health, the environment, telecom- munications, education, agriculture and energy. Much like highways and airways, water lines and electric grids, services supplied from space are already an important part of the US and global infrastructures.’71</w:t>
      </w:r>
    </w:p>
    <w:p w14:paraId="1B2EFE26" w14:textId="77777777" w:rsidR="00555F02" w:rsidRDefault="00555F02" w:rsidP="00555F02">
      <w:r w:rsidRPr="00F53AA2">
        <w:rPr>
          <w:sz w:val="16"/>
          <w:szCs w:val="16"/>
        </w:rPr>
        <w:lastRenderedPageBreak/>
        <w:t>In turn, the NSP of 2006 repeated many of these same securitizing moves. It elev- ated national security functions of United States space policy, declaring these as vital to national interests, and</w:t>
      </w:r>
      <w:r>
        <w:t xml:space="preserve"> </w:t>
      </w:r>
      <w:r w:rsidRPr="00330141">
        <w:rPr>
          <w:rStyle w:val="StyleUnderline"/>
        </w:rPr>
        <w:t>national security as ‘critically dependent upon space capabilities... this dependence will grow.</w:t>
      </w:r>
      <w:r>
        <w:t xml:space="preserve">’ </w:t>
      </w:r>
      <w:r w:rsidRPr="00F53AA2">
        <w:rPr>
          <w:sz w:val="16"/>
          <w:szCs w:val="16"/>
        </w:rPr>
        <w:t>Similarly, the NSP described United States space systems as critical to ‘. . .a wide range of civil, commercial, and national security users’, identifying the wider security implications of space as well as its more direct military uses.72</w:t>
      </w:r>
      <w:r>
        <w:t xml:space="preserve"> </w:t>
      </w:r>
      <w:r w:rsidRPr="00330141">
        <w:rPr>
          <w:rStyle w:val="StyleUnderline"/>
        </w:rPr>
        <w:t xml:space="preserve">Crucially, </w:t>
      </w:r>
      <w:r w:rsidRPr="00F53AA2">
        <w:rPr>
          <w:rStyle w:val="StyleUnderline"/>
          <w:highlight w:val="green"/>
        </w:rPr>
        <w:t>this securitization of space was</w:t>
      </w:r>
      <w:r w:rsidRPr="00330141">
        <w:rPr>
          <w:rStyle w:val="StyleUnderline"/>
        </w:rPr>
        <w:t xml:space="preserve"> then </w:t>
      </w:r>
      <w:r w:rsidRPr="00F53AA2">
        <w:rPr>
          <w:rStyle w:val="StyleUnderline"/>
          <w:highlight w:val="green"/>
        </w:rPr>
        <w:t>used to justify exceptional measures</w:t>
      </w:r>
      <w:r w:rsidRPr="00330141">
        <w:rPr>
          <w:rStyle w:val="StyleUnderline"/>
        </w:rPr>
        <w:t xml:space="preserve"> with regards to arms control and the previous era of multilateral space agreements. </w:t>
      </w:r>
      <w:r w:rsidRPr="00F53AA2">
        <w:rPr>
          <w:sz w:val="16"/>
          <w:szCs w:val="16"/>
        </w:rPr>
        <w:t>Among the ‘actions necessary’ to protect space capabilities the NSP declared that:</w:t>
      </w:r>
    </w:p>
    <w:p w14:paraId="74D8C461" w14:textId="045A68EC" w:rsidR="00555F02" w:rsidRDefault="00555F02" w:rsidP="00555F02"/>
    <w:p w14:paraId="1B77D0AC" w14:textId="0DC2C773" w:rsidR="002E487F" w:rsidRDefault="002E487F" w:rsidP="002E487F">
      <w:pPr>
        <w:pStyle w:val="Heading4"/>
      </w:pPr>
      <w:r>
        <w:t xml:space="preserve">2] Characterization of Russia and China as an ongoing threat </w:t>
      </w:r>
      <w:r w:rsidR="00D77302">
        <w:t>–</w:t>
      </w:r>
      <w:r>
        <w:t xml:space="preserve"> </w:t>
      </w:r>
      <w:r w:rsidR="00D77302">
        <w:t>here’s a rehilighting</w:t>
      </w:r>
    </w:p>
    <w:p w14:paraId="634C328B" w14:textId="77777777" w:rsidR="00250627" w:rsidRPr="00A53569" w:rsidRDefault="00250627" w:rsidP="00250627">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7D3BDCD4" w14:textId="77777777" w:rsidR="00250627" w:rsidRPr="00A53569" w:rsidRDefault="00250627" w:rsidP="00250627">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 xml:space="preserve">and its adversaries are </w:t>
      </w:r>
      <w:r w:rsidRPr="00D77302">
        <w:rPr>
          <w:rStyle w:val="Emphasis"/>
          <w:highlight w:val="yellow"/>
        </w:rPr>
        <w:t>battling in space every day</w:t>
      </w:r>
      <w:r w:rsidRPr="00A53569">
        <w:rPr>
          <w:rStyle w:val="Emphasis"/>
          <w:highlight w:val="green"/>
        </w:rPr>
        <w:t>.</w:t>
      </w:r>
    </w:p>
    <w:p w14:paraId="7C93A527" w14:textId="77777777" w:rsidR="00250627" w:rsidRPr="00A53569" w:rsidRDefault="00250627" w:rsidP="00250627">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w:t>
      </w:r>
      <w:r w:rsidRPr="00D77302">
        <w:rPr>
          <w:rStyle w:val="StyleUnderline"/>
          <w:highlight w:val="yellow"/>
        </w:rPr>
        <w:t>a top Space Force general</w:t>
      </w:r>
      <w:r w:rsidRPr="00A53569">
        <w:rPr>
          <w:rStyle w:val="StyleUnderline"/>
        </w:rPr>
        <w:t xml:space="preserve">, who told me that </w:t>
      </w:r>
      <w:r w:rsidRPr="00D77302">
        <w:rPr>
          <w:rStyle w:val="Emphasis"/>
          <w:highlight w:val="yellow"/>
        </w:rPr>
        <w:t>China could overtake the United States</w:t>
      </w:r>
      <w:r w:rsidRPr="00A53569">
        <w:rPr>
          <w:rStyle w:val="Emphasis"/>
        </w:rPr>
        <w:t xml:space="preserve"> to become the number one power in space </w:t>
      </w:r>
      <w:r w:rsidRPr="00A53569">
        <w:rPr>
          <w:rStyle w:val="Emphasis"/>
          <w:highlight w:val="green"/>
        </w:rPr>
        <w:t>by the end of the decade.</w:t>
      </w:r>
    </w:p>
    <w:p w14:paraId="4733B7FD" w14:textId="77777777" w:rsidR="00250627" w:rsidRDefault="00250627" w:rsidP="00250627">
      <w:r>
        <w:t>“</w:t>
      </w:r>
      <w:r w:rsidRPr="00A53569">
        <w:rPr>
          <w:rStyle w:val="Emphasis"/>
          <w:highlight w:val="green"/>
        </w:rPr>
        <w:t>The threats are</w:t>
      </w:r>
      <w:r w:rsidRPr="00A53569">
        <w:rPr>
          <w:rStyle w:val="Emphasis"/>
        </w:rPr>
        <w:t xml:space="preserve"> really </w:t>
      </w:r>
      <w:r w:rsidRPr="00D77302">
        <w:rPr>
          <w:rStyle w:val="Emphasis"/>
          <w:highlight w:val="yellow"/>
        </w:rPr>
        <w:t>growing and expanding every single day</w:t>
      </w:r>
      <w:r w:rsidRPr="00A53569">
        <w:rPr>
          <w:rStyle w:val="Emphasis"/>
        </w:rPr>
        <w:t>. And it’s really an evolution of activity that’s been happening for a long time</w:t>
      </w:r>
      <w:r>
        <w:t xml:space="preserve">,” Gen. David Thompson, the Space Force’s first vice chief of space operations, told me in an interview on the sidelines of the recent Halifax International Security Forum. </w:t>
      </w:r>
      <w:r>
        <w:lastRenderedPageBreak/>
        <w:t>“</w:t>
      </w:r>
      <w:r w:rsidRPr="00A53569">
        <w:rPr>
          <w:rStyle w:val="Emphasis"/>
          <w:highlight w:val="green"/>
        </w:rPr>
        <w:t>We’re</w:t>
      </w:r>
      <w:r w:rsidRPr="00A53569">
        <w:rPr>
          <w:rStyle w:val="Emphasis"/>
        </w:rPr>
        <w:t xml:space="preserve"> really </w:t>
      </w:r>
      <w:r w:rsidRPr="00A53569">
        <w:rPr>
          <w:rStyle w:val="Emphasis"/>
          <w:highlight w:val="green"/>
        </w:rPr>
        <w:t xml:space="preserve">at a point now where there’s </w:t>
      </w:r>
      <w:r w:rsidRPr="00D77302">
        <w:rPr>
          <w:rStyle w:val="Emphasis"/>
          <w:highlight w:val="yellow"/>
        </w:rPr>
        <w:t>a whole host of ways that our space systems can be threatened.</w:t>
      </w:r>
      <w:r w:rsidRPr="00D77302">
        <w:rPr>
          <w:highlight w:val="yellow"/>
        </w:rPr>
        <w:t>”</w:t>
      </w:r>
    </w:p>
    <w:p w14:paraId="26263144" w14:textId="77777777" w:rsidR="00250627" w:rsidRPr="00A53569" w:rsidRDefault="00250627" w:rsidP="00250627">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w:t>
      </w:r>
      <w:r w:rsidRPr="00D77302">
        <w:rPr>
          <w:rStyle w:val="StyleUnderline"/>
          <w:highlight w:val="yellow"/>
        </w:rPr>
        <w:t>China and Russia are regularly attacking U.S. satellites</w:t>
      </w:r>
      <w:r w:rsidRPr="00A53569">
        <w:rPr>
          <w:rStyle w:val="StyleUnderline"/>
        </w:rPr>
        <w:t xml:space="preserve">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223CB4B4" w14:textId="77777777" w:rsidR="00250627" w:rsidRPr="00A53569" w:rsidRDefault="00250627" w:rsidP="00250627">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0DED1D4F" w14:textId="77777777" w:rsidR="00250627" w:rsidRPr="00A53569" w:rsidRDefault="00250627" w:rsidP="00250627">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5C8A10DA" w14:textId="77777777" w:rsidR="00250627" w:rsidRPr="00A53569" w:rsidRDefault="00250627" w:rsidP="00250627">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7B55B08" w14:textId="77777777" w:rsidR="00250627" w:rsidRPr="00A53569" w:rsidRDefault="00250627" w:rsidP="00250627">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43720198" w14:textId="77777777" w:rsidR="00250627" w:rsidRPr="00A53569" w:rsidRDefault="00250627" w:rsidP="00250627">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07B40D32" w14:textId="77777777" w:rsidR="00250627" w:rsidRPr="00A53569" w:rsidRDefault="00250627" w:rsidP="00250627">
      <w:pPr>
        <w:rPr>
          <w:rStyle w:val="StyleUnderline"/>
        </w:rPr>
      </w:pPr>
      <w:r w:rsidRPr="00A53569">
        <w:rPr>
          <w:rStyle w:val="StyleUnderline"/>
          <w:highlight w:val="green"/>
        </w:rPr>
        <w:lastRenderedPageBreak/>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216AFD00" w14:textId="77777777" w:rsidR="00250627" w:rsidRDefault="00250627" w:rsidP="00250627">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D77302">
        <w:rPr>
          <w:rStyle w:val="StyleUnderline"/>
          <w:highlight w:val="yellow"/>
        </w:rPr>
        <w:t>We should be concerned</w:t>
      </w:r>
      <w:r w:rsidRPr="00A53569">
        <w:rPr>
          <w:rStyle w:val="StyleUnderline"/>
        </w:rPr>
        <w:t xml:space="preserve"> by the end of this decade if we don't adapt.”</w:t>
      </w:r>
    </w:p>
    <w:p w14:paraId="2078A791" w14:textId="77777777" w:rsidR="00250627" w:rsidRPr="00A53569" w:rsidRDefault="00250627" w:rsidP="00250627">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4FC132DA" w14:textId="77777777" w:rsidR="00250627" w:rsidRPr="00A53569" w:rsidRDefault="00250627" w:rsidP="00250627">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41C8B27B" w14:textId="77777777" w:rsidR="00250627" w:rsidRPr="00A53569" w:rsidRDefault="00250627" w:rsidP="00250627">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3AF2AF81" w14:textId="6640C01F" w:rsidR="00555F02" w:rsidRDefault="00555F02" w:rsidP="00555F02"/>
    <w:p w14:paraId="5D175607" w14:textId="77777777" w:rsidR="00250627" w:rsidRDefault="00250627" w:rsidP="00555F02"/>
    <w:p w14:paraId="0B43C1DB" w14:textId="77777777" w:rsidR="00555F02" w:rsidRPr="00325479" w:rsidRDefault="00555F02" w:rsidP="00555F02">
      <w:pPr>
        <w:pStyle w:val="Heading4"/>
      </w:pPr>
      <w:r w:rsidRPr="00325479">
        <w:t>Their security discourse causes genocide and interventionism in the name of cleansing the world of violent “others”</w:t>
      </w:r>
    </w:p>
    <w:p w14:paraId="4170A7CE" w14:textId="77777777" w:rsidR="00555F02" w:rsidRPr="00C15E93" w:rsidRDefault="00555F02" w:rsidP="00555F02">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0" w:anchor="page=2" w:history="1">
        <w:r w:rsidRPr="00C15E93">
          <w:rPr>
            <w:rStyle w:val="Hyperlink"/>
            <w:sz w:val="16"/>
          </w:rPr>
          <w:t>http://shss.nova.edu/pcs/journalsPDF/V7N2.pdf#page=2</w:t>
        </w:r>
      </w:hyperlink>
      <w:r w:rsidRPr="00C15E93">
        <w:rPr>
          <w:sz w:val="16"/>
        </w:rPr>
        <w:t>). NS</w:t>
      </w:r>
    </w:p>
    <w:p w14:paraId="19E25AFC" w14:textId="77777777" w:rsidR="00555F02" w:rsidRDefault="00555F02" w:rsidP="00555F02">
      <w:pPr>
        <w:pStyle w:val="Cards"/>
        <w:spacing w:line="276" w:lineRule="auto"/>
        <w:rPr>
          <w:rStyle w:val="StyleUnderline"/>
          <w:rFonts w:ascii="Calibri" w:hAnsi="Calibri"/>
        </w:rPr>
      </w:pPr>
      <w:r w:rsidRPr="00C7634A">
        <w:rPr>
          <w:rStyle w:val="StyleUnderline"/>
          <w:rFonts w:ascii="Calibri" w:hAnsi="Calibri"/>
        </w:rPr>
        <w:lastRenderedPageBreak/>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a need for a mediation of chaos as well as of threat</w:t>
      </w:r>
      <w:r w:rsidRPr="00C7634A">
        <w:rPr>
          <w:rStyle w:val="StyleUnderline"/>
          <w:rFonts w:ascii="Calibri" w:hAnsi="Calibri"/>
        </w:rPr>
        <w:t>.</w:t>
      </w:r>
      <w:r w:rsidRPr="00C7634A">
        <w:rPr>
          <w:rFonts w:ascii="Calibri" w:hAnsi="Calibri"/>
          <w:sz w:val="16"/>
        </w:rPr>
        <w:t xml:space="preserve"> A mediation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a necessity to 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liminars threaten the ontological order of the entrepreneur 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mediation of chaos, which ultimately 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r w:rsidRPr="00C7634A">
        <w:rPr>
          <w:rStyle w:val="StyleUnderline"/>
          <w:rFonts w:ascii="Calibri" w:hAnsi="Calibri"/>
          <w:highlight w:val="green"/>
        </w:rPr>
        <w:t>liminars may be securitized by</w:t>
      </w:r>
      <w:r w:rsidRPr="00C7634A">
        <w:rPr>
          <w:rStyle w:val="StyleUnderline"/>
          <w:rFonts w:ascii="Calibri" w:hAnsi="Calibri"/>
        </w:rPr>
        <w:t xml:space="preserve"> some sort of disciplination, from suppression</w:t>
      </w:r>
      <w:r w:rsidRPr="00C7634A">
        <w:rPr>
          <w:rFonts w:ascii="Calibri" w:hAnsi="Calibri"/>
          <w:sz w:val="16"/>
        </w:rPr>
        <w:t xml:space="preserve"> of cultural symbols to </w:t>
      </w:r>
      <w:r w:rsidRPr="00C7634A">
        <w:rPr>
          <w:rStyle w:val="StyleUnderline"/>
          <w:rFonts w:ascii="Calibri" w:hAnsi="Calibri"/>
          <w:highlight w:val="green"/>
        </w:rPr>
        <w:t>ethnic cleansing 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repoliticizing the inside/outside dichotomy. </w:t>
      </w:r>
      <w:r w:rsidRPr="00C7634A">
        <w:rPr>
          <w:rStyle w:val="StyleUnderline"/>
          <w:rFonts w:ascii="Calibri" w:hAnsi="Calibri"/>
        </w:rPr>
        <w:t xml:space="preserve">Therefore the liminar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A liminar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 xml:space="preserve">naming and </w:t>
      </w:r>
      <w:r w:rsidRPr="00C7634A">
        <w:rPr>
          <w:rStyle w:val="StyleUnderline"/>
          <w:rFonts w:ascii="Calibri" w:hAnsi="Calibri"/>
        </w:rPr>
        <w:lastRenderedPageBreak/>
        <w:t>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war against liminars are so often total; it attempts a tota</w:t>
      </w:r>
      <w:r w:rsidRPr="00C7634A">
        <w:rPr>
          <w:rStyle w:val="StyleUnderline"/>
          <w:rFonts w:ascii="Calibri" w:hAnsi="Calibri"/>
        </w:rPr>
        <w:t>l expatriation or a total “</w:t>
      </w:r>
      <w:r w:rsidRPr="00C7634A">
        <w:rPr>
          <w:rStyle w:val="StyleUnderline"/>
          <w:rFonts w:ascii="Calibri" w:hAnsi="Calibri"/>
          <w:highlight w:val="green"/>
        </w:rPr>
        <w:t>solution” (like 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open to a kind of violence that is way 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1BC94486" w14:textId="77777777" w:rsidR="00555F02" w:rsidRPr="00176141" w:rsidRDefault="00555F02" w:rsidP="00555F02">
      <w:pPr>
        <w:pStyle w:val="Heading4"/>
        <w:spacing w:line="276" w:lineRule="auto"/>
      </w:pPr>
      <w:r w:rsidRPr="00176141">
        <w:t xml:space="preserve">The alternative is to reject securitization – this opens up space for emancipatory political engagement. </w:t>
      </w:r>
    </w:p>
    <w:p w14:paraId="13568D64" w14:textId="77777777" w:rsidR="00555F02" w:rsidRDefault="00555F02" w:rsidP="00555F02">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7A7AFE74" w14:textId="77777777" w:rsidR="00555F02" w:rsidRDefault="00555F02" w:rsidP="00555F02">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security has now become so all-encompassing that it 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 xml:space="preserve">suppresses all </w:t>
      </w:r>
      <w:r w:rsidRPr="00C7634A">
        <w:rPr>
          <w:rStyle w:val="StyleUnderline"/>
          <w:rFonts w:ascii="Calibri" w:hAnsi="Calibri"/>
          <w:bCs/>
        </w:rPr>
        <w:lastRenderedPageBreak/>
        <w:t>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5B80B322" w14:textId="77777777" w:rsidR="00555F02" w:rsidRDefault="00555F02" w:rsidP="00555F02">
      <w:pPr>
        <w:pStyle w:val="Cards"/>
        <w:spacing w:line="276" w:lineRule="auto"/>
        <w:jc w:val="left"/>
        <w:rPr>
          <w:rStyle w:val="StyleUnderline"/>
          <w:rFonts w:ascii="Calibri" w:hAnsi="Calibri"/>
          <w:bCs/>
        </w:rPr>
      </w:pPr>
    </w:p>
    <w:p w14:paraId="7364F717" w14:textId="77777777" w:rsidR="00555F02" w:rsidRDefault="00555F02" w:rsidP="00555F02">
      <w:pPr>
        <w:pStyle w:val="Cards"/>
        <w:spacing w:line="276" w:lineRule="auto"/>
        <w:jc w:val="left"/>
        <w:rPr>
          <w:rStyle w:val="StyleUnderline"/>
          <w:rFonts w:ascii="Calibri" w:hAnsi="Calibri"/>
          <w:b w:val="0"/>
          <w:bCs/>
        </w:rPr>
      </w:pPr>
    </w:p>
    <w:p w14:paraId="03682219" w14:textId="77777777" w:rsidR="00555F02" w:rsidRDefault="00555F02" w:rsidP="00555F02"/>
    <w:p w14:paraId="4CF0CC8F" w14:textId="77777777" w:rsidR="00555F02" w:rsidRPr="005C6690" w:rsidRDefault="00555F02" w:rsidP="00555F02"/>
    <w:p w14:paraId="0744E3D6" w14:textId="78E52DC1" w:rsidR="006377A0" w:rsidRDefault="006377A0" w:rsidP="006377A0"/>
    <w:p w14:paraId="0B6F8804" w14:textId="77777777" w:rsidR="00192873" w:rsidRDefault="00192873" w:rsidP="00192873">
      <w:pPr>
        <w:pStyle w:val="Heading2"/>
      </w:pPr>
      <w:r>
        <w:lastRenderedPageBreak/>
        <w:t>OFF</w:t>
      </w:r>
    </w:p>
    <w:p w14:paraId="50C1B30E" w14:textId="77777777" w:rsidR="00192873" w:rsidRDefault="00192873" w:rsidP="00192873">
      <w:pPr>
        <w:spacing w:after="0" w:line="240" w:lineRule="auto"/>
      </w:pPr>
      <w:r>
        <w:br w:type="page"/>
      </w:r>
    </w:p>
    <w:p w14:paraId="31FF035E" w14:textId="77777777" w:rsidR="00192873" w:rsidRDefault="00192873" w:rsidP="00192873">
      <w:pPr>
        <w:pStyle w:val="Heading4"/>
      </w:pPr>
      <w:r>
        <w:lastRenderedPageBreak/>
        <w:t>China views resources in space as key to foreign policy iniatives</w:t>
      </w:r>
    </w:p>
    <w:p w14:paraId="1F30FA7A" w14:textId="77777777" w:rsidR="00192873" w:rsidRPr="00DF2B14" w:rsidRDefault="00192873" w:rsidP="00192873">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1" w:history="1">
        <w:r w:rsidRPr="00F67D02">
          <w:rPr>
            <w:rStyle w:val="Hyperlink"/>
            <w:sz w:val="16"/>
            <w:szCs w:val="16"/>
          </w:rPr>
          <w:t>https://www.globalzero.org/wp-content/uploads/2019/03/BB_Editors-Notes-Space-Security-Dilemma_2006.pdf</w:t>
        </w:r>
      </w:hyperlink>
      <w:r w:rsidRPr="00F67D02">
        <w:rPr>
          <w:sz w:val="16"/>
          <w:szCs w:val="16"/>
        </w:rPr>
        <w:t>, KR</w:t>
      </w:r>
    </w:p>
    <w:p w14:paraId="3505DF2E" w14:textId="77777777" w:rsidR="00192873" w:rsidRPr="000E425B" w:rsidRDefault="00192873" w:rsidP="00192873">
      <w:pPr>
        <w:rPr>
          <w:sz w:val="16"/>
          <w:szCs w:val="16"/>
        </w:rPr>
      </w:pPr>
      <w:r w:rsidRPr="00B34BBD">
        <w:rPr>
          <w:sz w:val="16"/>
          <w:szCs w:val="16"/>
        </w:rPr>
        <w:t>A zero-sum mindset toward space is hardening in China as a result of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 w:val="16"/>
          <w:szCs w:val="16"/>
        </w:rPr>
        <w:t xml:space="preserve">before it’s too late. ShuXing,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 w:val="16"/>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 w:val="16"/>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3D4FBEC7" w14:textId="77777777" w:rsidR="00192873" w:rsidRDefault="00192873" w:rsidP="00192873">
      <w:r w:rsidRPr="000E425B">
        <w:rPr>
          <w:sz w:val="16"/>
          <w:szCs w:val="16"/>
        </w:rPr>
        <w:t xml:space="preserve">Maj. Gen. Chang Xianqi and Sui Junqin of the PLA Institute of Command and Technology (aka. Armament Command and Technology Academy) offer a straightforward description of the aims of China’s space activities over the next five to 20 years, and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 w:val="16"/>
          <w:szCs w:val="16"/>
        </w:rPr>
        <w:t>They dismiss two key allegations concerning the manned space program that the Shenzhou spacecraft’s ability for mid-course orbital maneuvering indicates a Chinese military effort to apply the technology to Chinese strategic missiles in order to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3756B4AE" w14:textId="77777777" w:rsidR="00192873" w:rsidRDefault="00192873" w:rsidP="00192873"/>
    <w:p w14:paraId="145E4FA1" w14:textId="77777777" w:rsidR="00192873" w:rsidRDefault="00192873" w:rsidP="00192873">
      <w:pPr>
        <w:pStyle w:val="Heading4"/>
      </w:pPr>
      <w:r>
        <w:t>The plan forces China to respond since they can’t pursue resources – that form of militarization creates arms control and escalation crises</w:t>
      </w:r>
    </w:p>
    <w:p w14:paraId="012193DB" w14:textId="77777777" w:rsidR="00192873" w:rsidRPr="007540E6" w:rsidRDefault="00192873" w:rsidP="00192873">
      <w:r w:rsidRPr="00F67D02">
        <w:rPr>
          <w:rStyle w:val="Heading4Char"/>
        </w:rPr>
        <w:t>Blair, Yali, 19,</w:t>
      </w:r>
      <w:r>
        <w:t xml:space="preserve"> </w:t>
      </w:r>
      <w:r w:rsidRPr="00F67D02">
        <w:rPr>
          <w:sz w:val="16"/>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policy.sChen Yali is the editor-in-chief of Washington Observer. She is also a Program Manager of Chen Shi China Research Group based in Beijing. Chen worked for China Daily as a reporter and opinion writer on politics and international affairs between 1994 and 2000, URL: </w:t>
      </w:r>
      <w:hyperlink r:id="rId12" w:history="1">
        <w:r w:rsidRPr="00F67D02">
          <w:rPr>
            <w:rStyle w:val="Hyperlink"/>
            <w:sz w:val="16"/>
            <w:szCs w:val="16"/>
          </w:rPr>
          <w:t>https://www.globalzero.org/wp-content/uploads/2019/03/BB_Editors-Notes-Space-Security-Dilemma_2006.pdf</w:t>
        </w:r>
      </w:hyperlink>
      <w:r w:rsidRPr="00F67D02">
        <w:rPr>
          <w:sz w:val="16"/>
          <w:szCs w:val="16"/>
        </w:rPr>
        <w:t>, KR</w:t>
      </w:r>
    </w:p>
    <w:p w14:paraId="0031ED2A" w14:textId="77777777" w:rsidR="00192873" w:rsidRPr="00390DDA" w:rsidRDefault="00192873" w:rsidP="00192873">
      <w:pPr>
        <w:rPr>
          <w:sz w:val="16"/>
          <w:szCs w:val="16"/>
        </w:rPr>
      </w:pPr>
      <w:r>
        <w:lastRenderedPageBreak/>
        <w:t xml:space="preserve">While the China space threat consists of a spectrum of possibilities, </w:t>
      </w:r>
      <w:r w:rsidRPr="006E2F87">
        <w:rPr>
          <w:rStyle w:val="StyleUnderline"/>
          <w:highlight w:val="green"/>
        </w:rPr>
        <w:t>the U.S. space threat to China</w:t>
      </w:r>
      <w:r>
        <w:t xml:space="preserve"> clearly </w:t>
      </w:r>
      <w:r w:rsidRPr="006E2F87">
        <w:rPr>
          <w:rStyle w:val="StyleUnderline"/>
          <w:highlight w:val="green"/>
        </w:rPr>
        <w:t>goes beyond the realm of possibilities</w:t>
      </w:r>
      <w:r>
        <w:t xml:space="preserve">, </w:t>
      </w:r>
      <w:r w:rsidRPr="007540E6">
        <w:rPr>
          <w:sz w:val="16"/>
          <w:szCs w:val="16"/>
        </w:rPr>
        <w:t>Zhang Hui at Harvard University contends in his article that examines threats from a Chinese perspective. Drawing on authoritative sources, he argues that</w:t>
      </w:r>
      <w:r>
        <w:t xml:space="preserve"> </w:t>
      </w:r>
      <w:r w:rsidRPr="00D61822">
        <w:rPr>
          <w:rStyle w:val="StyleUnderline"/>
          <w:highlight w:val="green"/>
        </w:rPr>
        <w:t xml:space="preserve">the </w:t>
      </w:r>
      <w:r w:rsidRPr="006E2F87">
        <w:rPr>
          <w:rStyle w:val="StyleUnderline"/>
          <w:highlight w:val="green"/>
        </w:rPr>
        <w:t>U</w:t>
      </w:r>
      <w:r>
        <w:t xml:space="preserve">nited </w:t>
      </w:r>
      <w:r w:rsidRPr="006E2F87">
        <w:rPr>
          <w:rStyle w:val="StyleUnderline"/>
          <w:highlight w:val="green"/>
        </w:rPr>
        <w:t>S</w:t>
      </w:r>
      <w:r>
        <w:t xml:space="preserve">tates </w:t>
      </w:r>
      <w:r w:rsidRPr="006E2F87">
        <w:rPr>
          <w:rStyle w:val="StyleUnderline"/>
          <w:highlight w:val="green"/>
        </w:rPr>
        <w:t>is</w:t>
      </w:r>
      <w:r>
        <w:t xml:space="preserve"> unambiguously </w:t>
      </w:r>
      <w:r w:rsidRPr="006E2F87">
        <w:rPr>
          <w:rStyle w:val="StyleUnderline"/>
          <w:highlight w:val="green"/>
        </w:rPr>
        <w:t>committed</w:t>
      </w:r>
      <w:r>
        <w:t xml:space="preserve"> not only </w:t>
      </w:r>
      <w:r w:rsidRPr="00D61822">
        <w:rPr>
          <w:rStyle w:val="StyleUnderline"/>
          <w:highlight w:val="green"/>
        </w:rPr>
        <w:t>to exploiting space for military purposes</w:t>
      </w:r>
      <w:r>
        <w:t xml:space="preserve">, </w:t>
      </w:r>
      <w:r w:rsidRPr="00390DDA">
        <w:rPr>
          <w:sz w:val="16"/>
          <w:szCs w:val="16"/>
        </w:rPr>
        <w:t>but also to controlling space by all necessary means including weapons deployed in space. The objective is not only to protect U.S. space assets, but to deny adversaries the use of space in wartime. In its most ambitious rendition, controlling space applies even to the transitory period of several minutes when an adversary’s missiles are passing through space enroute to their wartime targets on enemy soil. This prospective role for</w:t>
      </w:r>
      <w:r>
        <w:t xml:space="preserve"> </w:t>
      </w:r>
      <w:r w:rsidRPr="00D61822">
        <w:rPr>
          <w:rStyle w:val="Emphasis"/>
          <w:highlight w:val="green"/>
        </w:rPr>
        <w:t>U.S. space control</w:t>
      </w:r>
      <w:r w:rsidRPr="00D61822">
        <w:rPr>
          <w:rStyle w:val="Emphasis"/>
        </w:rPr>
        <w:t xml:space="preserve"> weapons – shooting down an adversary’s ballistic missiles – </w:t>
      </w:r>
      <w:r w:rsidRPr="00D61822">
        <w:rPr>
          <w:rStyle w:val="Emphasis"/>
          <w:highlight w:val="green"/>
        </w:rPr>
        <w:t>is</w:t>
      </w:r>
      <w:r w:rsidRPr="00D61822">
        <w:rPr>
          <w:rStyle w:val="Emphasis"/>
        </w:rPr>
        <w:t xml:space="preserve"> </w:t>
      </w:r>
      <w:r w:rsidRPr="00D61822">
        <w:rPr>
          <w:rStyle w:val="Emphasis"/>
          <w:highlight w:val="green"/>
        </w:rPr>
        <w:t>the</w:t>
      </w:r>
      <w:r w:rsidRPr="00D61822">
        <w:rPr>
          <w:rStyle w:val="Emphasis"/>
        </w:rPr>
        <w:t xml:space="preserve"> </w:t>
      </w:r>
      <w:r w:rsidRPr="00D61822">
        <w:rPr>
          <w:rStyle w:val="Emphasis"/>
          <w:highlight w:val="green"/>
        </w:rPr>
        <w:t>central concern</w:t>
      </w:r>
      <w:r>
        <w:t xml:space="preserve"> of Zhang’s analysis, as it represents </w:t>
      </w:r>
      <w:r w:rsidRPr="00390DDA">
        <w:rPr>
          <w:rStyle w:val="StyleUnderline"/>
          <w:highlight w:val="green"/>
        </w:rPr>
        <w:t>the most serious threat to China’s security.</w:t>
      </w:r>
      <w:r>
        <w:t xml:space="preserve"> </w:t>
      </w:r>
      <w:r w:rsidRPr="00390DDA">
        <w:rPr>
          <w:sz w:val="16"/>
          <w:szCs w:val="16"/>
        </w:rPr>
        <w:t>A space-based U.S. missile defense system, especially one designed to shoot down ballistic missiles during their several minutes of boosted flight after launch (boost-phase defenses), would pose the gravest potential threat by enabling the United States to neutralize China’s strategic nuclear missile deterrent.</w:t>
      </w:r>
    </w:p>
    <w:p w14:paraId="16640501" w14:textId="77777777" w:rsidR="00192873" w:rsidRPr="00390DDA" w:rsidRDefault="00192873" w:rsidP="00192873">
      <w:pPr>
        <w:rPr>
          <w:sz w:val="16"/>
          <w:szCs w:val="16"/>
        </w:rPr>
      </w:pPr>
      <w:r w:rsidRPr="00390DDA">
        <w:rPr>
          <w:sz w:val="16"/>
          <w:szCs w:val="16"/>
        </w:rPr>
        <w:t>In some respects Zhang and many U.S. analysts understate the degree of potential threat to China by stressing the huge cost of the thousands of space- based interceptors needed to maintain an around-the-clock vigil of Chinese missile launches, and by stressing the relative ease by which China’s missiles could punch holes in this defensive constellation. The understatement derives from the fact that a far less extensive galaxy of U.S. space-based interceptors would be needed if the United States could choose the moment for initiating hostilities as part of a preemptive offensive strategy. Even a constellation of dozens of interceptors could be decisive if the United States enjoyed the luxury of setting the terms of the onset of conflict and the interceptors were optimally positioned at that moment.</w:t>
      </w:r>
    </w:p>
    <w:p w14:paraId="1620C4CD" w14:textId="77777777" w:rsidR="00192873" w:rsidRDefault="00192873" w:rsidP="00192873">
      <w:r w:rsidRPr="00390DDA">
        <w:rPr>
          <w:sz w:val="16"/>
          <w:szCs w:val="16"/>
        </w:rPr>
        <w:t>In Zhang’s view</w:t>
      </w:r>
      <w:r>
        <w:t xml:space="preserve">, </w:t>
      </w:r>
      <w:r w:rsidRPr="00390DDA">
        <w:rPr>
          <w:rStyle w:val="StyleUnderline"/>
          <w:highlight w:val="green"/>
        </w:rPr>
        <w:t>China could counter by deploying anti-space weapons</w:t>
      </w:r>
      <w:r>
        <w:t xml:space="preserve"> designed </w:t>
      </w:r>
      <w:r w:rsidRPr="00390DDA">
        <w:rPr>
          <w:sz w:val="16"/>
          <w:szCs w:val="16"/>
        </w:rPr>
        <w:t xml:space="preserve">to cripple the U.S. missile defense network, but such a </w:t>
      </w:r>
      <w:r>
        <w:t xml:space="preserve">step </w:t>
      </w:r>
      <w:r w:rsidRPr="00390DDA">
        <w:rPr>
          <w:rStyle w:val="Emphasis"/>
          <w:highlight w:val="green"/>
        </w:rPr>
        <w:t>could ignite an arms race in space</w:t>
      </w:r>
      <w:r>
        <w:t xml:space="preserve"> (and, we might add, create </w:t>
      </w:r>
      <w:r w:rsidRPr="00390DDA">
        <w:rPr>
          <w:rStyle w:val="StyleUnderline"/>
          <w:highlight w:val="green"/>
        </w:rPr>
        <w:t>impulses to preemptively strike</w:t>
      </w:r>
      <w:r>
        <w:t xml:space="preserve"> in space during a crisis). Alternatively, China could </w:t>
      </w:r>
      <w:r w:rsidRPr="00390DDA">
        <w:rPr>
          <w:rStyle w:val="StyleUnderline"/>
          <w:highlight w:val="green"/>
        </w:rPr>
        <w:t>ramp up</w:t>
      </w:r>
      <w:r>
        <w:t xml:space="preserve"> its </w:t>
      </w:r>
      <w:r w:rsidRPr="00390DDA">
        <w:rPr>
          <w:rStyle w:val="StyleUnderline"/>
          <w:highlight w:val="green"/>
        </w:rPr>
        <w:t>arsenal of nuclear missiles and warheads to the point at which it would overwhelm the U.S. defense capability</w:t>
      </w:r>
      <w:r w:rsidRPr="00390DDA">
        <w:rPr>
          <w:highlight w:val="green"/>
        </w:rPr>
        <w:t>,</w:t>
      </w:r>
      <w:r>
        <w:t xml:space="preserve"> but the downsides are numerous. A Chinese missile build-up could trigger </w:t>
      </w:r>
      <w:r w:rsidRPr="00390DDA">
        <w:rPr>
          <w:rStyle w:val="Emphasis"/>
          <w:highlight w:val="green"/>
        </w:rPr>
        <w:t>nuclear reactions from India.</w:t>
      </w:r>
      <w:r>
        <w:t xml:space="preserve"> If Pakistan follows suit, </w:t>
      </w:r>
      <w:r w:rsidRPr="00390DDA">
        <w:rPr>
          <w:rStyle w:val="StyleUnderline"/>
          <w:highlight w:val="green"/>
        </w:rPr>
        <w:t>an arms race in South Asia</w:t>
      </w:r>
      <w:r>
        <w:t xml:space="preserve"> </w:t>
      </w:r>
      <w:r w:rsidRPr="00390DDA">
        <w:rPr>
          <w:sz w:val="16"/>
          <w:szCs w:val="16"/>
        </w:rPr>
        <w:t>could result. It could also require China to re-start its fissile materials production facilities and thereby unravel China’s commitment to the multinational treaty calling for all countries to stop future production of such materials.</w:t>
      </w:r>
    </w:p>
    <w:p w14:paraId="022ABADA" w14:textId="77777777" w:rsidR="00192873" w:rsidRDefault="00192873" w:rsidP="00192873"/>
    <w:p w14:paraId="3C4EF086" w14:textId="77777777" w:rsidR="00192873" w:rsidRDefault="00192873" w:rsidP="00192873">
      <w:pPr>
        <w:pStyle w:val="Heading4"/>
      </w:pPr>
      <w:r>
        <w:t>Turns aff war impacts and hyper-escalate their conflict scenarios since other states have incentives to match China</w:t>
      </w:r>
    </w:p>
    <w:p w14:paraId="3B6E086B" w14:textId="77777777" w:rsidR="00192873" w:rsidRPr="008A5060" w:rsidRDefault="00192873" w:rsidP="00192873"/>
    <w:p w14:paraId="0B193AFB" w14:textId="61F85805" w:rsidR="006377A0" w:rsidRDefault="006377A0" w:rsidP="006377A0"/>
    <w:p w14:paraId="6AB5742B" w14:textId="68B769F9" w:rsidR="00952947" w:rsidRDefault="00952947" w:rsidP="004A4FCE">
      <w:pPr>
        <w:pStyle w:val="Heading2"/>
      </w:pPr>
      <w:r>
        <w:lastRenderedPageBreak/>
        <w:t>OFF</w:t>
      </w:r>
    </w:p>
    <w:p w14:paraId="1E29A8B6" w14:textId="1489B27B" w:rsidR="00952947" w:rsidRDefault="00471441" w:rsidP="00952947">
      <w:pPr>
        <w:pStyle w:val="Heading4"/>
      </w:pPr>
      <w:r>
        <w:t>China</w:t>
      </w:r>
      <w:r w:rsidR="00952947">
        <w:t xml:space="preserve"> ought to:</w:t>
      </w:r>
    </w:p>
    <w:p w14:paraId="3F3A1C58" w14:textId="5E155039" w:rsidR="00952947" w:rsidRPr="007529D5" w:rsidRDefault="00952947" w:rsidP="00952947">
      <w:pPr>
        <w:pStyle w:val="Heading4"/>
      </w:pPr>
      <w:r w:rsidRPr="007529D5">
        <w:t xml:space="preserve">--Announce that </w:t>
      </w:r>
      <w:r>
        <w:t>appropriation of outer space by private actors</w:t>
      </w:r>
      <w:r w:rsidR="006C71B6">
        <w:t xml:space="preserve"> in China</w:t>
      </w:r>
      <w:r>
        <w:t xml:space="preserve"> violates the Outer Space Treaty</w:t>
      </w:r>
      <w:r w:rsidRPr="007529D5">
        <w:t xml:space="preserve"> and that this is a settled matter of customary international law</w:t>
      </w:r>
    </w:p>
    <w:p w14:paraId="335E27B9" w14:textId="208BB63C" w:rsidR="00952947" w:rsidRPr="007529D5" w:rsidRDefault="00952947" w:rsidP="00952947">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w:t>
      </w:r>
      <w:r w:rsidR="007D609B">
        <w:t>China</w:t>
      </w:r>
      <w:r w:rsidRPr="007529D5">
        <w:t xml:space="preserve"> </w:t>
      </w:r>
      <w:r w:rsidR="00413518">
        <w:t>is</w:t>
      </w:r>
      <w:r w:rsidRPr="007529D5">
        <w:t xml:space="preserve"> in violation of international law</w:t>
      </w:r>
    </w:p>
    <w:p w14:paraId="3E26B02F" w14:textId="77777777" w:rsidR="00952947" w:rsidRPr="007529D5" w:rsidRDefault="00952947" w:rsidP="00952947">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6D41DBF4" w14:textId="77777777" w:rsidR="00952947" w:rsidRPr="007529D5" w:rsidRDefault="00952947" w:rsidP="00952947"/>
    <w:p w14:paraId="12A01A87" w14:textId="77777777" w:rsidR="00952947" w:rsidRPr="00DE27BE" w:rsidRDefault="00952947" w:rsidP="00952947">
      <w:pPr>
        <w:pStyle w:val="Heading4"/>
      </w:pPr>
      <w:r>
        <w:t>Solves the Aff.</w:t>
      </w:r>
    </w:p>
    <w:p w14:paraId="23265C53" w14:textId="77777777" w:rsidR="00952947" w:rsidRPr="0050183F" w:rsidRDefault="00952947" w:rsidP="00952947">
      <w:pPr>
        <w:rPr>
          <w:szCs w:val="22"/>
        </w:rPr>
      </w:pPr>
      <w:hyperlink r:id="rId13"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4"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11B0A73C" w14:textId="77777777" w:rsidR="00952947" w:rsidRDefault="00952947" w:rsidP="00952947"/>
    <w:p w14:paraId="410C5C6C" w14:textId="77777777" w:rsidR="00952947" w:rsidRDefault="00952947" w:rsidP="00952947"/>
    <w:p w14:paraId="12427AD9" w14:textId="77777777" w:rsidR="00952947" w:rsidRPr="00DE33BD" w:rsidRDefault="00952947" w:rsidP="00952947"/>
    <w:p w14:paraId="1B6F819E" w14:textId="77777777" w:rsidR="00952947" w:rsidRPr="00DE27BE" w:rsidRDefault="00952947" w:rsidP="00952947">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1FCC5960" w14:textId="77777777" w:rsidR="00952947" w:rsidRPr="00DE33BD" w:rsidRDefault="00952947" w:rsidP="00952947"/>
    <w:p w14:paraId="28A6D5CF" w14:textId="6784E2B0" w:rsidR="00952947" w:rsidRDefault="00952947" w:rsidP="00952947">
      <w:pPr>
        <w:pStyle w:val="Heading4"/>
      </w:pPr>
      <w:r>
        <w:t>Space law is typically treaty-based---Russian and Chinese proposals prove.</w:t>
      </w:r>
    </w:p>
    <w:p w14:paraId="23653B18" w14:textId="77777777" w:rsidR="00952947" w:rsidRDefault="00952947" w:rsidP="00952947">
      <w:pPr>
        <w:rPr>
          <w:b/>
          <w:bCs/>
          <w:szCs w:val="22"/>
        </w:rPr>
      </w:pPr>
      <w:r w:rsidRPr="00937040">
        <w:rPr>
          <w:szCs w:val="22"/>
        </w:rPr>
        <w:t xml:space="preserve">Stephanie </w:t>
      </w:r>
      <w:r w:rsidRPr="00937040">
        <w:rPr>
          <w:b/>
          <w:bCs/>
          <w:szCs w:val="26"/>
        </w:rPr>
        <w:t>Nebehay 8</w:t>
      </w:r>
      <w:r w:rsidRPr="00937040">
        <w:rPr>
          <w:szCs w:val="22"/>
        </w:rPr>
        <w:t xml:space="preserve">. Reporter, Reuters, “China, Russia to Offer Treaty to Ban Arms in Space,” Reuters, January 26, 2008, </w:t>
      </w:r>
      <w:hyperlink r:id="rId15"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7D98D9D6" w14:textId="77777777" w:rsidR="00952947" w:rsidRPr="00937040" w:rsidRDefault="00952947" w:rsidP="00952947">
      <w:pPr>
        <w:rPr>
          <w:szCs w:val="22"/>
        </w:rPr>
      </w:pPr>
    </w:p>
    <w:p w14:paraId="6BE9E9F0" w14:textId="77777777" w:rsidR="00952947" w:rsidRPr="00477939" w:rsidRDefault="00952947" w:rsidP="00952947">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07C09E7E" w14:textId="77777777" w:rsidR="00952947" w:rsidRPr="00477939" w:rsidRDefault="00952947" w:rsidP="00952947">
      <w:pPr>
        <w:rPr>
          <w:szCs w:val="22"/>
          <w:u w:val="single"/>
        </w:rPr>
      </w:pPr>
      <w:r w:rsidRPr="00477939">
        <w:rPr>
          <w:szCs w:val="22"/>
        </w:rPr>
        <w:t xml:space="preserve">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038CF675" w14:textId="77777777" w:rsidR="00952947" w:rsidRPr="00477939" w:rsidRDefault="00952947" w:rsidP="00952947">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Loshchinin gave no details on the proposal which has been circulated to some senior diplomats.</w:t>
      </w:r>
    </w:p>
    <w:p w14:paraId="51D7A033" w14:textId="77777777" w:rsidR="00952947" w:rsidRPr="00477939" w:rsidRDefault="00952947" w:rsidP="00952947">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5829991F" w14:textId="5CC23646" w:rsidR="00952947" w:rsidRDefault="00952947" w:rsidP="00952947">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21A90681" w14:textId="77777777" w:rsidR="00CB4B59" w:rsidRPr="00477939" w:rsidRDefault="00CB4B59" w:rsidP="00952947">
      <w:pPr>
        <w:rPr>
          <w:szCs w:val="22"/>
        </w:rPr>
      </w:pPr>
    </w:p>
    <w:p w14:paraId="4EE416DF" w14:textId="3E7655B1" w:rsidR="00952947" w:rsidRDefault="00CB4B59" w:rsidP="00952947">
      <w:pPr>
        <w:pStyle w:val="Heading4"/>
      </w:pPr>
      <w:r>
        <w:t>AND t</w:t>
      </w:r>
      <w:r w:rsidR="00952947">
        <w:t>reaties are the foundation of space law.</w:t>
      </w:r>
    </w:p>
    <w:p w14:paraId="1F4E5656" w14:textId="77777777" w:rsidR="00952947" w:rsidRPr="00937040" w:rsidRDefault="00952947" w:rsidP="00952947">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16"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1B52D53F" w14:textId="77777777" w:rsidR="00952947" w:rsidRPr="00937040" w:rsidRDefault="00952947" w:rsidP="00952947"/>
    <w:p w14:paraId="53CB879C" w14:textId="77777777" w:rsidR="00952947" w:rsidRPr="00253B27" w:rsidRDefault="00952947" w:rsidP="00952947">
      <w:pPr>
        <w:rPr>
          <w:szCs w:val="22"/>
        </w:rPr>
      </w:pPr>
      <w:r w:rsidRPr="00253B27">
        <w:rPr>
          <w:szCs w:val="22"/>
        </w:rPr>
        <w:lastRenderedPageBreak/>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421E4E94" w14:textId="77777777" w:rsidR="00952947" w:rsidRDefault="00952947" w:rsidP="00952947"/>
    <w:p w14:paraId="1FB9549E" w14:textId="77777777" w:rsidR="00952947" w:rsidRPr="00840343" w:rsidRDefault="00952947" w:rsidP="00952947"/>
    <w:p w14:paraId="23EFE480" w14:textId="77777777" w:rsidR="00952947" w:rsidRPr="00B63600" w:rsidRDefault="00952947" w:rsidP="00952947">
      <w:pPr>
        <w:rPr>
          <w:szCs w:val="22"/>
        </w:rPr>
      </w:pPr>
    </w:p>
    <w:p w14:paraId="451DD7B2" w14:textId="77777777" w:rsidR="00952947" w:rsidRPr="00DE33BD" w:rsidRDefault="00952947" w:rsidP="00952947">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24E88F4C" w14:textId="77777777" w:rsidR="00952947" w:rsidRPr="00DE33BD" w:rsidRDefault="00952947" w:rsidP="00952947">
      <w:r w:rsidRPr="00DE33BD">
        <w:rPr>
          <w:rStyle w:val="Style13ptBold"/>
        </w:rPr>
        <w:t>Koplow, 9</w:t>
      </w:r>
      <w:r w:rsidRPr="00DE33BD">
        <w:t xml:space="preserve"> – Professor of Law, Georgetown University Law Center.</w:t>
      </w:r>
    </w:p>
    <w:p w14:paraId="08CE22F7" w14:textId="77777777" w:rsidR="00952947" w:rsidRPr="00DE33BD" w:rsidRDefault="00952947" w:rsidP="00952947">
      <w:r w:rsidRPr="00DE33BD">
        <w:t xml:space="preserve">David A. Koplow, “ASAT-isfaction: Customary International Law and the Regulation of Anti-Satellite Weapons,” Michigan Journal of International Law. Volume 30, Summer 2009. </w:t>
      </w:r>
      <w:hyperlink r:id="rId17" w:history="1">
        <w:r w:rsidRPr="00DE33BD">
          <w:rPr>
            <w:rStyle w:val="Hyperlink"/>
          </w:rPr>
          <w:t>http://scholarship.law.georgetown.edu/cgi/viewcontent.cgi?article=1452&amp;context=facpub</w:t>
        </w:r>
      </w:hyperlink>
    </w:p>
    <w:p w14:paraId="672014BA" w14:textId="77777777" w:rsidR="00952947" w:rsidRPr="00DE33BD" w:rsidRDefault="00952947" w:rsidP="00952947"/>
    <w:p w14:paraId="54C809D9" w14:textId="77777777" w:rsidR="00952947" w:rsidRPr="00DE33BD" w:rsidRDefault="00952947" w:rsidP="00952947"/>
    <w:p w14:paraId="192EA15A" w14:textId="77777777" w:rsidR="00952947" w:rsidRPr="00DE33BD" w:rsidRDefault="00952947" w:rsidP="00952947">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w:t>
      </w:r>
      <w:r w:rsidRPr="00DE33BD">
        <w:lastRenderedPageBreak/>
        <w:t xml:space="preserve">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2CF0B32B" w14:textId="77777777" w:rsidR="00952947" w:rsidRPr="00DE33BD" w:rsidRDefault="00952947" w:rsidP="00952947">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39F7026" w14:textId="1779B16A" w:rsidR="00952947" w:rsidRDefault="00952947" w:rsidP="00952947"/>
    <w:p w14:paraId="77A91537" w14:textId="77777777" w:rsidR="00C65365" w:rsidRDefault="00C65365" w:rsidP="00C65365"/>
    <w:p w14:paraId="2C9FCC14" w14:textId="77777777" w:rsidR="00C65365" w:rsidRDefault="00C65365" w:rsidP="00C65365">
      <w:pPr>
        <w:pStyle w:val="Heading4"/>
      </w:pPr>
      <w:r>
        <w:t>CIL is critical to solve climate change threats. Relying only on treaty commitments fails.</w:t>
      </w:r>
    </w:p>
    <w:p w14:paraId="0964E0BA" w14:textId="77777777" w:rsidR="00C65365" w:rsidRPr="00741453" w:rsidRDefault="00C65365" w:rsidP="00C65365">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7E0E01A7" w14:textId="77777777" w:rsidR="00C65365" w:rsidRDefault="00C65365" w:rsidP="00C65365">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opinio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some amount of emissions reduction, but no states are assigned a mandatory reductions target, as they were in Kyoto. </w:t>
      </w:r>
      <w:r w:rsidRPr="00296F74">
        <w:rPr>
          <w:b/>
          <w:bCs/>
          <w:highlight w:val="green"/>
          <w:u w:val="single"/>
        </w:rPr>
        <w:t>Under</w:t>
      </w:r>
      <w:r w:rsidRPr="00A36718">
        <w:rPr>
          <w:sz w:val="16"/>
        </w:rPr>
        <w:t xml:space="preserve"> Paris, “[s]tates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 . . .”70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 xml:space="preserve">countries like China or </w:t>
      </w:r>
      <w:r w:rsidRPr="00296F74">
        <w:rPr>
          <w:b/>
          <w:bCs/>
          <w:highlight w:val="green"/>
          <w:u w:val="single"/>
        </w:rPr>
        <w:lastRenderedPageBreak/>
        <w:t>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Vinuales writes, “[i]t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sidRPr="00296F74">
        <w:rPr>
          <w:b/>
          <w:bCs/>
          <w:highlight w:val="green"/>
          <w:u w:val="single"/>
        </w:rPr>
        <w:t>i</w:t>
      </w:r>
      <w:r w:rsidRPr="00A36718">
        <w:rPr>
          <w:sz w:val="16"/>
        </w:rPr>
        <w:t xml:space="preserve">nternational </w:t>
      </w:r>
      <w:r w:rsidRPr="00296F74">
        <w:rPr>
          <w:b/>
          <w:bCs/>
          <w:highlight w:val="green"/>
          <w:u w:val="single"/>
        </w:rPr>
        <w:t>law</w:t>
      </w:r>
      <w:r w:rsidRPr="00A36718">
        <w:rPr>
          <w:sz w:val="16"/>
        </w:rPr>
        <w:t xml:space="preserve">, the Paris Agreement hopes to use both official and unofficial sources of pressure in its information-based enforcement. As Falkner writes, the Paris Agreement </w:t>
      </w:r>
      <w:r w:rsidRPr="00296F74">
        <w:rPr>
          <w:b/>
          <w:bCs/>
          <w:highlight w:val="green"/>
          <w:u w:val="single"/>
        </w:rPr>
        <w:t>relies on a “two-level game” logic that unites domestic climate politics with strategic international interaction</w:t>
      </w:r>
      <w:r w:rsidRPr="00A36718">
        <w:rPr>
          <w:sz w:val="16"/>
        </w:rPr>
        <w:t xml:space="preserve">.76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sidRPr="00296F74">
        <w:rPr>
          <w:b/>
          <w:bCs/>
          <w:highlight w:val="green"/>
          <w:u w:val="single"/>
        </w:rPr>
        <w:t>The peer pressure function should 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296F74">
        <w:rPr>
          <w:b/>
          <w:bCs/>
          <w:highlight w:val="green"/>
          <w:u w:val="single"/>
        </w:rPr>
        <w:t>anticipates pressure on the contributing parties from civil society</w:t>
      </w:r>
      <w:r w:rsidRPr="00A36718">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7A626BCF" w14:textId="77777777" w:rsidR="00C65365" w:rsidRPr="00FC7448" w:rsidRDefault="00C65365" w:rsidP="00C65365">
      <w:pPr>
        <w:rPr>
          <w:sz w:val="16"/>
        </w:rPr>
      </w:pPr>
    </w:p>
    <w:p w14:paraId="2CCEE60D" w14:textId="6579D027" w:rsidR="00C65365" w:rsidRDefault="00C65365" w:rsidP="00C65365">
      <w:pPr>
        <w:rPr>
          <w:sz w:val="16"/>
        </w:rPr>
      </w:pPr>
    </w:p>
    <w:p w14:paraId="04C27E05" w14:textId="77777777" w:rsidR="00DC4835" w:rsidRDefault="00DC4835" w:rsidP="00DC4835">
      <w:pPr>
        <w:pStyle w:val="Heading4"/>
      </w:pPr>
      <w:r>
        <w:t>Warming causes extinction</w:t>
      </w:r>
    </w:p>
    <w:p w14:paraId="34693C24" w14:textId="77777777" w:rsidR="00DC4835" w:rsidRDefault="00DC4835" w:rsidP="00DC4835">
      <w:r>
        <w:t xml:space="preserve">Yangyang </w:t>
      </w:r>
      <w:r>
        <w:rPr>
          <w:rStyle w:val="Style13ptBold"/>
        </w:rPr>
        <w:t>Xu 17</w:t>
      </w:r>
      <w: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4434FF01" w14:textId="77777777" w:rsidR="00DC4835" w:rsidRDefault="00DC4835" w:rsidP="00DC4835">
      <w:pPr>
        <w:rPr>
          <w:sz w:val="16"/>
        </w:rPr>
      </w:pPr>
      <w:r>
        <w:rPr>
          <w:rStyle w:val="StyleUnderline"/>
        </w:rPr>
        <w:lastRenderedPageBreak/>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40279F9B" w14:textId="77777777" w:rsidR="00DC4835" w:rsidRDefault="00DC4835" w:rsidP="00DC4835">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4B22D9C5" w14:textId="77777777" w:rsidR="00DC4835" w:rsidRDefault="00DC4835" w:rsidP="00DC4835">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130939F4" w14:textId="77777777" w:rsidR="00DC4835" w:rsidRDefault="00DC4835" w:rsidP="00DC4835">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 xml:space="preserve">several hundred million people would be </w:t>
      </w:r>
      <w:r>
        <w:rPr>
          <w:rStyle w:val="StyleUnderline"/>
        </w:rPr>
        <w:lastRenderedPageBreak/>
        <w:t>subject to famine</w:t>
      </w:r>
      <w:r>
        <w:rPr>
          <w:sz w:val="16"/>
        </w:rPr>
        <w:t xml:space="preserve"> with warming in excess of 4 °C (54). However, there has essentially been no discussion on warming beyond 5 °C.</w:t>
      </w:r>
    </w:p>
    <w:p w14:paraId="640101E2" w14:textId="77777777" w:rsidR="00DC4835" w:rsidRDefault="00DC4835" w:rsidP="00DC4835">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15B21671" w14:textId="77777777" w:rsidR="00DC4835" w:rsidRDefault="00DC4835" w:rsidP="00DC4835">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6C13B0A2" w14:textId="77777777" w:rsidR="00DC4835" w:rsidRPr="008057A8" w:rsidRDefault="00DC4835" w:rsidP="00DC4835">
      <w:pPr>
        <w:pStyle w:val="Heading4"/>
      </w:pPr>
      <w:r>
        <w:t xml:space="preserve">NEOs </w:t>
      </w:r>
      <w:r>
        <w:rPr>
          <w:u w:val="single"/>
        </w:rPr>
        <w:t>can</w:t>
      </w:r>
      <w:r>
        <w:t xml:space="preserve"> and </w:t>
      </w:r>
      <w:r>
        <w:rPr>
          <w:u w:val="single"/>
        </w:rPr>
        <w:t>will</w:t>
      </w:r>
      <w:r>
        <w:t xml:space="preserve"> kill us all – ignore defense that confuses </w:t>
      </w:r>
      <w:r>
        <w:rPr>
          <w:u w:val="single"/>
        </w:rPr>
        <w:t xml:space="preserve">uncertainty </w:t>
      </w:r>
      <w:r>
        <w:t xml:space="preserve">with </w:t>
      </w:r>
      <w:r>
        <w:rPr>
          <w:u w:val="single"/>
        </w:rPr>
        <w:t>improbability</w:t>
      </w:r>
      <w:r>
        <w:t xml:space="preserve"> – uncertainty in assessments means you should assign it a </w:t>
      </w:r>
      <w:r>
        <w:rPr>
          <w:u w:val="single"/>
        </w:rPr>
        <w:t>higher risk</w:t>
      </w:r>
    </w:p>
    <w:p w14:paraId="4A6C30E9" w14:textId="77777777" w:rsidR="00DC4835" w:rsidRPr="00C5786C" w:rsidRDefault="00DC4835" w:rsidP="00DC4835">
      <w:pPr>
        <w:rPr>
          <w:sz w:val="16"/>
        </w:rPr>
      </w:pPr>
      <w:r w:rsidRPr="00C5786C">
        <w:rPr>
          <w:rStyle w:val="Style13ptBold"/>
        </w:rPr>
        <w:t>Boslough 19</w:t>
      </w:r>
      <w:r w:rsidRPr="00C5786C">
        <w:rPr>
          <w:sz w:val="16"/>
        </w:rPr>
        <w:t xml:space="preserve"> -- Mark Boslough (University of New Mexico), “Chapter 13 Uncertainty and Risk at the Catastrophe Threshold”, 2019, Planetary Defense, Space and Society, https://dl1.cuni.cz/pluginfile.php/634091/mod_resource/content/1/Planetary%20Defence.pdf</w:t>
      </w:r>
    </w:p>
    <w:p w14:paraId="339D3070" w14:textId="77777777" w:rsidR="00DC4835" w:rsidRPr="00BA2885" w:rsidRDefault="00DC4835" w:rsidP="00DC4835">
      <w:pPr>
        <w:rPr>
          <w:sz w:val="14"/>
        </w:rPr>
      </w:pPr>
      <w:r w:rsidRPr="00BA2885">
        <w:rPr>
          <w:sz w:val="14"/>
        </w:rPr>
        <w:t xml:space="preserve">The planetary defense community came to a similar conclusion. </w:t>
      </w:r>
      <w:r w:rsidRPr="00A21CBC">
        <w:rPr>
          <w:rStyle w:val="StyleUnderline"/>
        </w:rPr>
        <w:t xml:space="preserve">The </w:t>
      </w:r>
      <w:r w:rsidRPr="001F7CD6">
        <w:rPr>
          <w:rStyle w:val="StyleUnderline"/>
          <w:highlight w:val="yellow"/>
        </w:rPr>
        <w:t>NEO</w:t>
      </w:r>
      <w:r w:rsidRPr="00A21CBC">
        <w:rPr>
          <w:rStyle w:val="StyleUnderline"/>
        </w:rPr>
        <w:t xml:space="preserve"> population is analogous the numbers of rounds in the revolvers of our pretend laboratory experiment</w:t>
      </w:r>
      <w:r w:rsidRPr="00BA2885">
        <w:rPr>
          <w:sz w:val="14"/>
        </w:rPr>
        <w:t xml:space="preserve">. </w:t>
      </w:r>
      <w:r w:rsidRPr="00A21CBC">
        <w:rPr>
          <w:rStyle w:val="StyleUnderline"/>
          <w:bCs/>
        </w:rPr>
        <w:t xml:space="preserve">But the expected </w:t>
      </w:r>
      <w:r w:rsidRPr="001F7CD6">
        <w:rPr>
          <w:rStyle w:val="StyleUnderline"/>
          <w:bCs/>
          <w:highlight w:val="yellow"/>
        </w:rPr>
        <w:t>consequences</w:t>
      </w:r>
      <w:r w:rsidRPr="00A21CBC">
        <w:rPr>
          <w:rStyle w:val="StyleUnderline"/>
          <w:bCs/>
        </w:rPr>
        <w:t xml:space="preserve"> of an impact </w:t>
      </w:r>
      <w:r w:rsidRPr="001F7CD6">
        <w:rPr>
          <w:rStyle w:val="StyleUnderline"/>
          <w:bCs/>
          <w:highlight w:val="yellow"/>
        </w:rPr>
        <w:t>depend on the size of the asteroid</w:t>
      </w:r>
      <w:r w:rsidRPr="00BA2885">
        <w:rPr>
          <w:sz w:val="14"/>
        </w:rPr>
        <w:t xml:space="preserve">. </w:t>
      </w:r>
      <w:r w:rsidRPr="001F7CD6">
        <w:rPr>
          <w:rStyle w:val="StyleUnderline"/>
          <w:bCs/>
          <w:highlight w:val="yellow"/>
        </w:rPr>
        <w:t>The largest</w:t>
      </w:r>
      <w:r w:rsidRPr="00A21CBC">
        <w:rPr>
          <w:rStyle w:val="StyleUnderline"/>
          <w:bCs/>
        </w:rPr>
        <w:t xml:space="preserve"> asteroids </w:t>
      </w:r>
      <w:r w:rsidRPr="001F7CD6">
        <w:rPr>
          <w:rStyle w:val="StyleUnderline"/>
          <w:bCs/>
          <w:highlight w:val="yellow"/>
        </w:rPr>
        <w:t>have the</w:t>
      </w:r>
      <w:r w:rsidRPr="00A21CBC">
        <w:rPr>
          <w:rStyle w:val="StyleUnderline"/>
          <w:bCs/>
        </w:rPr>
        <w:t xml:space="preserve"> greatest </w:t>
      </w:r>
      <w:r w:rsidRPr="008057A8">
        <w:rPr>
          <w:rStyle w:val="StyleUnderline"/>
          <w:bCs/>
        </w:rPr>
        <w:t>effect</w:t>
      </w:r>
      <w:r w:rsidRPr="00BA2885">
        <w:rPr>
          <w:sz w:val="14"/>
        </w:rPr>
        <w:t>—</w:t>
      </w:r>
      <w:r w:rsidRPr="008057A8">
        <w:rPr>
          <w:rStyle w:val="Emphasis"/>
        </w:rPr>
        <w:t>including</w:t>
      </w:r>
      <w:r w:rsidRPr="00A21CBC">
        <w:rPr>
          <w:rStyle w:val="Emphasis"/>
        </w:rPr>
        <w:t xml:space="preserve"> the </w:t>
      </w:r>
      <w:r w:rsidRPr="001F7CD6">
        <w:rPr>
          <w:rStyle w:val="Emphasis"/>
          <w:highlight w:val="yellow"/>
        </w:rPr>
        <w:t>possibility of extinction</w:t>
      </w:r>
      <w:r w:rsidRPr="00BA2885">
        <w:rPr>
          <w:sz w:val="14"/>
        </w:rPr>
        <w:t xml:space="preserve">—but the quantification of consequence is also very uncertain. </w:t>
      </w:r>
      <w:r w:rsidRPr="008057A8">
        <w:rPr>
          <w:rStyle w:val="StyleUnderline"/>
        </w:rPr>
        <w:t>We simply do not know how big an asteroid must be to cause an ecological collapse, to destroy agricultural production and end civilization, or to wipe out the human race</w:t>
      </w:r>
      <w:r w:rsidRPr="00BA2885">
        <w:rPr>
          <w:sz w:val="14"/>
        </w:rPr>
        <w:t xml:space="preserve">. This calculation is not possible because we do not understand all the damage mechanisms associated with an Earth system that is complex and nonlinear. </w:t>
      </w:r>
      <w:r w:rsidRPr="008057A8">
        <w:rPr>
          <w:rStyle w:val="StyleUnderline"/>
        </w:rPr>
        <w:t>The asteroid that erased the dinosaurs altered the Earth forever</w:t>
      </w:r>
      <w:r w:rsidRPr="00BA2885">
        <w:rPr>
          <w:sz w:val="14"/>
        </w:rPr>
        <w:t xml:space="preserve">, first by direct impact effects—the generation of an enormous crater and expulsion of ejecta. About 100 million megatons of energy was released in a massive explosion that changed the atmosphere, heating it up by an unknown amount. </w:t>
      </w:r>
      <w:r w:rsidRPr="008057A8">
        <w:rPr>
          <w:rStyle w:val="StyleUnderline"/>
          <w:bCs/>
        </w:rPr>
        <w:t xml:space="preserve">The </w:t>
      </w:r>
      <w:r w:rsidRPr="001F7CD6">
        <w:rPr>
          <w:rStyle w:val="StyleUnderline"/>
          <w:bCs/>
          <w:highlight w:val="yellow"/>
        </w:rPr>
        <w:t>air became opaque with dust</w:t>
      </w:r>
      <w:r w:rsidRPr="008057A8">
        <w:rPr>
          <w:rStyle w:val="StyleUnderline"/>
          <w:bCs/>
        </w:rPr>
        <w:t xml:space="preserve"> and debris, </w:t>
      </w:r>
      <w:r w:rsidRPr="001F7CD6">
        <w:rPr>
          <w:rStyle w:val="StyleUnderline"/>
          <w:bCs/>
          <w:highlight w:val="yellow"/>
        </w:rPr>
        <w:t>leading to an impact winter</w:t>
      </w:r>
      <w:r w:rsidRPr="008057A8">
        <w:rPr>
          <w:rStyle w:val="StyleUnderline"/>
          <w:bCs/>
        </w:rPr>
        <w:t xml:space="preserve"> that lasted years.</w:t>
      </w:r>
      <w:r w:rsidRPr="00BA2885">
        <w:rPr>
          <w:sz w:val="14"/>
        </w:rPr>
        <w:t xml:space="preserve"> </w:t>
      </w:r>
      <w:r w:rsidRPr="008057A8">
        <w:rPr>
          <w:rStyle w:val="StyleUnderline"/>
        </w:rPr>
        <w:t>The composition and radiative properties of the atmosphere were forever altered, and the climate changed</w:t>
      </w:r>
      <w:r w:rsidRPr="00BA2885">
        <w:rPr>
          <w:sz w:val="14"/>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1F7CD6">
        <w:rPr>
          <w:rStyle w:val="StyleUnderline"/>
          <w:bCs/>
          <w:highlight w:val="yellow"/>
        </w:rPr>
        <w:t>A 5-km asteroid</w:t>
      </w:r>
      <w:r w:rsidRPr="008057A8">
        <w:rPr>
          <w:rStyle w:val="StyleUnderline"/>
          <w:bCs/>
        </w:rPr>
        <w:t xml:space="preserve"> almost certainly </w:t>
      </w:r>
      <w:r w:rsidRPr="001F7CD6">
        <w:rPr>
          <w:rStyle w:val="StyleUnderline"/>
          <w:bCs/>
          <w:highlight w:val="yellow"/>
        </w:rPr>
        <w:t>exceeds the</w:t>
      </w:r>
      <w:r w:rsidRPr="008057A8">
        <w:rPr>
          <w:rStyle w:val="StyleUnderline"/>
          <w:bCs/>
        </w:rPr>
        <w:t xml:space="preserve"> global </w:t>
      </w:r>
      <w:r w:rsidRPr="001F7CD6">
        <w:rPr>
          <w:rStyle w:val="StyleUnderline"/>
          <w:bCs/>
          <w:highlight w:val="yellow"/>
        </w:rPr>
        <w:t>catastrophe threshold</w:t>
      </w:r>
      <w:r w:rsidRPr="00BA2885">
        <w:rPr>
          <w:sz w:val="14"/>
        </w:rPr>
        <w:t xml:space="preserve">, but at half the diameter of the dinosaur killer. An asteroid’s mass governs its impact energy and damage potential, so mass is a better measure of “size” for purposes of consequence estimates. A 5-km asteroid is therefore really only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w:t>
      </w:r>
      <w:r w:rsidRPr="00BA2885">
        <w:rPr>
          <w:sz w:val="14"/>
        </w:rPr>
        <w:lastRenderedPageBreak/>
        <w:t xml:space="preserve">asteroids exceed the extinction threshold, at least not every time they hit. But </w:t>
      </w:r>
      <w:r w:rsidRPr="008057A8">
        <w:rPr>
          <w:rStyle w:val="StyleUnderline"/>
          <w:bCs/>
        </w:rPr>
        <w:t xml:space="preserve">if one were to hit the Earth today, </w:t>
      </w:r>
      <w:r w:rsidRPr="001F7CD6">
        <w:rPr>
          <w:rStyle w:val="StyleUnderline"/>
          <w:bCs/>
          <w:highlight w:val="yellow"/>
        </w:rPr>
        <w:t>the energy released</w:t>
      </w:r>
      <w:r w:rsidRPr="00BA2885">
        <w:rPr>
          <w:sz w:val="14"/>
        </w:rPr>
        <w:t xml:space="preserve"> (roughly 10 million megatons) </w:t>
      </w:r>
      <w:r w:rsidRPr="008057A8">
        <w:rPr>
          <w:rStyle w:val="StyleUnderline"/>
          <w:bCs/>
        </w:rPr>
        <w:t xml:space="preserve">and the amount of debris produced </w:t>
      </w:r>
      <w:r w:rsidRPr="001F7CD6">
        <w:rPr>
          <w:rStyle w:val="StyleUnderline"/>
          <w:bCs/>
          <w:highlight w:val="yellow"/>
        </w:rPr>
        <w:t>would</w:t>
      </w:r>
      <w:r w:rsidRPr="008057A8">
        <w:rPr>
          <w:rStyle w:val="StyleUnderline"/>
          <w:bCs/>
        </w:rPr>
        <w:t xml:space="preserve"> lead to certain global catastrophe, </w:t>
      </w:r>
      <w:r w:rsidRPr="001F7CD6">
        <w:rPr>
          <w:rStyle w:val="StyleUnderline"/>
          <w:bCs/>
          <w:highlight w:val="yellow"/>
        </w:rPr>
        <w:t>kill</w:t>
      </w:r>
      <w:r w:rsidRPr="008057A8">
        <w:rPr>
          <w:rStyle w:val="StyleUnderline"/>
          <w:bCs/>
        </w:rPr>
        <w:t xml:space="preserve">ing </w:t>
      </w:r>
      <w:r w:rsidRPr="001F7CD6">
        <w:rPr>
          <w:rStyle w:val="StyleUnderline"/>
          <w:bCs/>
          <w:highlight w:val="yellow"/>
        </w:rPr>
        <w:t>billions</w:t>
      </w:r>
      <w:r w:rsidRPr="008057A8">
        <w:rPr>
          <w:rStyle w:val="StyleUnderline"/>
          <w:bCs/>
        </w:rPr>
        <w:t xml:space="preserve"> of people</w:t>
      </w:r>
      <w:r w:rsidRPr="00BA2885">
        <w:rPr>
          <w:sz w:val="14"/>
        </w:rPr>
        <w:t xml:space="preserve">. The population of asteroids continues to increase as the size (and consequences) go down. </w:t>
      </w:r>
      <w:r w:rsidRPr="008057A8">
        <w:rPr>
          <w:rStyle w:val="StyleUnderline"/>
        </w:rPr>
        <w:t>Like the “bullets-in-guns” thought experiment, space is a shooting gallery where most of the shots are relatively harmless, but rare ones are catastrophic</w:t>
      </w:r>
      <w:r w:rsidRPr="00BA2885">
        <w:rPr>
          <w:sz w:val="14"/>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8057A8">
        <w:rPr>
          <w:rStyle w:val="StyleUnderline"/>
        </w:rPr>
        <w:t>The threshold for catastrophe is therefore fuzzy in addition to being uncertain</w:t>
      </w:r>
      <w:r w:rsidRPr="00BA2885">
        <w:rPr>
          <w:sz w:val="14"/>
        </w:rPr>
        <w:t xml:space="preserve">. 13.6 Avoiding Catastrophe by Situational Awareness </w:t>
      </w:r>
      <w:r w:rsidRPr="008057A8">
        <w:rPr>
          <w:rStyle w:val="StyleUnderline"/>
        </w:rPr>
        <w:t>Chapman and Morrison</w:t>
      </w:r>
      <w:r w:rsidRPr="00BA2885">
        <w:rPr>
          <w:sz w:val="14"/>
        </w:rPr>
        <w:t xml:space="preserve"> (1994) </w:t>
      </w:r>
      <w:r w:rsidRPr="008057A8">
        <w:rPr>
          <w:rStyle w:val="StyleUnderline"/>
        </w:rPr>
        <w:t>published the first comprehensive probabilistic risk assessment for asteroids and comets</w:t>
      </w:r>
      <w:r w:rsidRPr="00BA2885">
        <w:rPr>
          <w:sz w:val="14"/>
        </w:rPr>
        <w:t xml:space="preserve">. They used observations of the effects of nuclear weapons along with physics-based scaling laws to estimate the direct damage caused by an impact of a given size. </w:t>
      </w:r>
      <w:r w:rsidRPr="008057A8">
        <w:rPr>
          <w:rStyle w:val="StyleUnderline"/>
        </w:rPr>
        <w:t>However, such scaling laws only work well for impacts that are too small to cause indirect global environmental effects such as climate change</w:t>
      </w:r>
      <w:r w:rsidRPr="00BA2885">
        <w:rPr>
          <w:sz w:val="14"/>
        </w:rPr>
        <w:t xml:space="preserve">. </w:t>
      </w:r>
      <w:r w:rsidRPr="008057A8">
        <w:rPr>
          <w:rStyle w:val="StyleUnderline"/>
          <w:bCs/>
        </w:rPr>
        <w:t xml:space="preserve">They argued that </w:t>
      </w:r>
      <w:r w:rsidRPr="001F7CD6">
        <w:rPr>
          <w:rStyle w:val="StyleUnderline"/>
          <w:bCs/>
          <w:highlight w:val="yellow"/>
        </w:rPr>
        <w:t>above</w:t>
      </w:r>
      <w:r w:rsidRPr="008057A8">
        <w:rPr>
          <w:rStyle w:val="StyleUnderline"/>
          <w:bCs/>
        </w:rPr>
        <w:t xml:space="preserve"> some </w:t>
      </w:r>
      <w:r w:rsidRPr="001F7CD6">
        <w:rPr>
          <w:rStyle w:val="StyleUnderline"/>
          <w:bCs/>
          <w:highlight w:val="yellow"/>
        </w:rPr>
        <w:t>threshold</w:t>
      </w:r>
      <w:r w:rsidRPr="008057A8">
        <w:rPr>
          <w:rStyle w:val="StyleUnderline"/>
          <w:bCs/>
        </w:rPr>
        <w:t xml:space="preserve"> size</w:t>
      </w:r>
      <w:r w:rsidRPr="00BA2885">
        <w:rPr>
          <w:sz w:val="14"/>
        </w:rPr>
        <w:t xml:space="preserve"> (</w:t>
      </w:r>
      <w:r w:rsidRPr="008057A8">
        <w:rPr>
          <w:rStyle w:val="StyleUnderline"/>
          <w:bCs/>
        </w:rPr>
        <w:t xml:space="preserve">which they estimated to be </w:t>
      </w:r>
      <w:r w:rsidRPr="001F7CD6">
        <w:rPr>
          <w:rStyle w:val="StyleUnderline"/>
          <w:bCs/>
          <w:highlight w:val="yellow"/>
        </w:rPr>
        <w:t>around 1.5 km</w:t>
      </w:r>
      <w:r w:rsidRPr="008057A8">
        <w:rPr>
          <w:rStyle w:val="StyleUnderline"/>
          <w:bCs/>
        </w:rPr>
        <w:t xml:space="preserve"> in diameter</w:t>
      </w:r>
      <w:r w:rsidRPr="00BA2885">
        <w:rPr>
          <w:sz w:val="14"/>
        </w:rPr>
        <w:t xml:space="preserve">, with large uncertainty) </w:t>
      </w:r>
      <w:r w:rsidRPr="001F7CD6">
        <w:rPr>
          <w:rStyle w:val="StyleUnderline"/>
          <w:bCs/>
          <w:highlight w:val="yellow"/>
        </w:rPr>
        <w:t>a</w:t>
      </w:r>
      <w:r w:rsidRPr="008057A8">
        <w:rPr>
          <w:rStyle w:val="StyleUnderline"/>
          <w:bCs/>
        </w:rPr>
        <w:t xml:space="preserve"> comet or asteroid </w:t>
      </w:r>
      <w:r w:rsidRPr="001F7CD6">
        <w:rPr>
          <w:rStyle w:val="StyleUnderline"/>
          <w:bCs/>
          <w:highlight w:val="yellow"/>
        </w:rPr>
        <w:t>impact would</w:t>
      </w:r>
      <w:r w:rsidRPr="008057A8">
        <w:rPr>
          <w:rStyle w:val="StyleUnderline"/>
          <w:bCs/>
        </w:rPr>
        <w:t xml:space="preserve"> create a global catastrophe that would </w:t>
      </w:r>
      <w:r w:rsidRPr="001F7CD6">
        <w:rPr>
          <w:rStyle w:val="StyleUnderline"/>
          <w:bCs/>
          <w:highlight w:val="yellow"/>
        </w:rPr>
        <w:t>kill at least a quarter of the</w:t>
      </w:r>
      <w:r w:rsidRPr="008057A8">
        <w:rPr>
          <w:rStyle w:val="StyleUnderline"/>
          <w:bCs/>
        </w:rPr>
        <w:t xml:space="preserve"> world’s </w:t>
      </w:r>
      <w:r w:rsidRPr="001F7CD6">
        <w:rPr>
          <w:rStyle w:val="StyleUnderline"/>
          <w:bCs/>
          <w:highlight w:val="yellow"/>
        </w:rPr>
        <w:t>population</w:t>
      </w:r>
      <w:r w:rsidRPr="008057A8">
        <w:rPr>
          <w:rStyle w:val="StyleUnderline"/>
          <w:bCs/>
        </w:rPr>
        <w:t xml:space="preserve">, increasing </w:t>
      </w:r>
      <w:r w:rsidRPr="001F7CD6">
        <w:rPr>
          <w:rStyle w:val="StyleUnderline"/>
          <w:bCs/>
          <w:highlight w:val="yellow"/>
        </w:rPr>
        <w:t>all the way up to extinction</w:t>
      </w:r>
      <w:r w:rsidRPr="00FA7E51">
        <w:rPr>
          <w:rStyle w:val="StyleUnderline"/>
          <w:bCs/>
        </w:rPr>
        <w:t xml:space="preserve"> for the largest impacts</w:t>
      </w:r>
      <w:r w:rsidRPr="00BA2885">
        <w:rPr>
          <w:sz w:val="14"/>
        </w:rPr>
        <w:t xml:space="preserve">.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w:t>
      </w:r>
      <w:r w:rsidRPr="008057A8">
        <w:rPr>
          <w:rStyle w:val="StyleUnderline"/>
        </w:rPr>
        <w:t>the expected long-term number of impact fatalities per year is 3000 if the threshold asteroid diameter for a globally catastrophic impact is 1.5 km</w:t>
      </w:r>
      <w:r w:rsidRPr="00BA2885">
        <w:rPr>
          <w:sz w:val="14"/>
        </w:rPr>
        <w:t xml:space="preserve"> (for further discussion of the threshold for global impact effects, see (Toon et al. 1997)). </w:t>
      </w:r>
      <w:r w:rsidRPr="008057A8">
        <w:rPr>
          <w:rStyle w:val="StyleUnderline"/>
        </w:rPr>
        <w:t>If our ability to simulate the consequences of an impact were perfect, we could improve on these estimates by running a statistically significant number of computer experiments and determining how many people would be killed, on average, from an impact of a given size</w:t>
      </w:r>
      <w:r w:rsidRPr="00BA2885">
        <w:rPr>
          <w:sz w:val="14"/>
        </w:rPr>
        <w:t xml:space="preserve">. </w:t>
      </w:r>
      <w:r w:rsidRPr="001F7CD6">
        <w:rPr>
          <w:rStyle w:val="StyleUnderline"/>
          <w:highlight w:val="yellow"/>
        </w:rPr>
        <w:t>We</w:t>
      </w:r>
      <w:r w:rsidRPr="008057A8">
        <w:rPr>
          <w:rStyle w:val="StyleUnderline"/>
        </w:rPr>
        <w:t xml:space="preserve"> could </w:t>
      </w:r>
      <w:r w:rsidRPr="001F7CD6">
        <w:rPr>
          <w:rStyle w:val="StyleUnderline"/>
          <w:highlight w:val="yellow"/>
        </w:rPr>
        <w:t>simulate</w:t>
      </w:r>
      <w:r w:rsidRPr="008057A8">
        <w:rPr>
          <w:rStyle w:val="StyleUnderline"/>
        </w:rPr>
        <w:t xml:space="preserve"> random </w:t>
      </w:r>
      <w:r w:rsidRPr="001F7CD6">
        <w:rPr>
          <w:rStyle w:val="StyleUnderline"/>
          <w:highlight w:val="yellow"/>
        </w:rPr>
        <w:t>impacts</w:t>
      </w:r>
      <w:r w:rsidRPr="008057A8">
        <w:rPr>
          <w:rStyle w:val="StyleUnderline"/>
        </w:rPr>
        <w:t xml:space="preserve"> in numbers proportional to the size distribution of the asteroid population, add up the numbers of fatalities, </w:t>
      </w:r>
      <w:r w:rsidRPr="001F7CD6">
        <w:rPr>
          <w:rStyle w:val="StyleUnderline"/>
          <w:highlight w:val="yellow"/>
        </w:rPr>
        <w:t>and</w:t>
      </w:r>
      <w:r w:rsidRPr="008057A8">
        <w:rPr>
          <w:rStyle w:val="StyleUnderline"/>
        </w:rPr>
        <w:t xml:space="preserve"> divide by the number of impacts to </w:t>
      </w:r>
      <w:r w:rsidRPr="001F7CD6">
        <w:rPr>
          <w:rStyle w:val="StyleUnderline"/>
          <w:highlight w:val="yellow"/>
        </w:rPr>
        <w:t>generate a</w:t>
      </w:r>
      <w:r w:rsidRPr="008057A8">
        <w:rPr>
          <w:rStyle w:val="StyleUnderline"/>
        </w:rPr>
        <w:t xml:space="preserve"> better </w:t>
      </w:r>
      <w:r w:rsidRPr="001F7CD6">
        <w:rPr>
          <w:rStyle w:val="StyleUnderline"/>
          <w:highlight w:val="yellow"/>
        </w:rPr>
        <w:t>kill curve</w:t>
      </w:r>
      <w:r w:rsidRPr="00BA2885">
        <w:rPr>
          <w:sz w:val="14"/>
          <w:highlight w:val="yellow"/>
        </w:rPr>
        <w:t xml:space="preserve">. </w:t>
      </w:r>
      <w:r w:rsidRPr="001F7CD6">
        <w:rPr>
          <w:rStyle w:val="StyleUnderline"/>
          <w:bCs/>
          <w:highlight w:val="yellow"/>
        </w:rPr>
        <w:t>Unfortunately, our ability to simulate</w:t>
      </w:r>
      <w:r w:rsidRPr="008057A8">
        <w:rPr>
          <w:rStyle w:val="StyleUnderline"/>
          <w:bCs/>
        </w:rPr>
        <w:t xml:space="preserve"> impact </w:t>
      </w:r>
      <w:r w:rsidRPr="001F7CD6">
        <w:rPr>
          <w:rStyle w:val="StyleUnderline"/>
          <w:bCs/>
          <w:highlight w:val="yellow"/>
        </w:rPr>
        <w:t>consequences is</w:t>
      </w:r>
      <w:r w:rsidRPr="008057A8">
        <w:rPr>
          <w:rStyle w:val="StyleUnderline"/>
          <w:bCs/>
        </w:rPr>
        <w:t xml:space="preserve"> still </w:t>
      </w:r>
      <w:r w:rsidRPr="001F7CD6">
        <w:rPr>
          <w:rStyle w:val="StyleUnderline"/>
          <w:bCs/>
          <w:highlight w:val="yellow"/>
        </w:rPr>
        <w:t>far from perfect</w:t>
      </w:r>
      <w:r w:rsidRPr="00BA2885">
        <w:rPr>
          <w:sz w:val="14"/>
        </w:rPr>
        <w:t xml:space="preserve">.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 </w:t>
      </w:r>
      <w:r w:rsidRPr="001F7CD6">
        <w:rPr>
          <w:rStyle w:val="Emphasis"/>
          <w:highlight w:val="yellow"/>
        </w:rPr>
        <w:t>With increased uncertainty comes greater</w:t>
      </w:r>
      <w:r w:rsidRPr="008057A8">
        <w:rPr>
          <w:rStyle w:val="Emphasis"/>
        </w:rPr>
        <w:t xml:space="preserve"> assessed </w:t>
      </w:r>
      <w:r w:rsidRPr="001F7CD6">
        <w:rPr>
          <w:rStyle w:val="Emphasis"/>
          <w:highlight w:val="yellow"/>
        </w:rPr>
        <w:t>risk</w:t>
      </w:r>
      <w:r w:rsidRPr="00BA2885">
        <w:rPr>
          <w:sz w:val="14"/>
        </w:rPr>
        <w:t xml:space="preserve">. Most of the uncertainty is associated with impact consequences and the “kill curve”. </w:t>
      </w:r>
      <w:r w:rsidRPr="00FA7E51">
        <w:rPr>
          <w:rStyle w:val="StyleUnderline"/>
          <w:bCs/>
        </w:rPr>
        <w:t>Complex</w:t>
      </w:r>
      <w:r w:rsidRPr="008057A8">
        <w:rPr>
          <w:rStyle w:val="StyleUnderline"/>
          <w:bCs/>
        </w:rPr>
        <w:t xml:space="preserve"> geophysical simulations will never be perfect, therefore </w:t>
      </w:r>
      <w:r w:rsidRPr="001F7CD6">
        <w:rPr>
          <w:rStyle w:val="StyleUnderline"/>
          <w:bCs/>
          <w:highlight w:val="yellow"/>
        </w:rPr>
        <w:t>decisions will</w:t>
      </w:r>
      <w:r w:rsidRPr="008057A8">
        <w:rPr>
          <w:rStyle w:val="StyleUnderline"/>
          <w:bCs/>
        </w:rPr>
        <w:t xml:space="preserve"> always </w:t>
      </w:r>
      <w:r w:rsidRPr="001F7CD6">
        <w:rPr>
          <w:rStyle w:val="StyleUnderline"/>
          <w:bCs/>
          <w:highlight w:val="yellow"/>
        </w:rPr>
        <w:t>need to be made</w:t>
      </w:r>
      <w:r w:rsidRPr="008057A8">
        <w:rPr>
          <w:rStyle w:val="StyleUnderline"/>
          <w:bCs/>
        </w:rPr>
        <w:t xml:space="preserve"> in the face of this uncertainty</w:t>
      </w:r>
      <w:r w:rsidRPr="00BA2885">
        <w:rPr>
          <w:sz w:val="14"/>
        </w:rPr>
        <w:t xml:space="preserve">. Nevertheless, such calculations are the best way to ensure that such decisions are objective. The estimated risk of a few thousand fatalities per year is </w:t>
      </w:r>
      <w:r w:rsidRPr="00BA2885">
        <w:rPr>
          <w:sz w:val="14"/>
        </w:rPr>
        <w:lastRenderedPageBreak/>
        <w:t xml:space="preserve">counterintuitive, because there are no examples of unambiguous, confirmed asteroid fatalities. It depends on low-probability, high consequence events—something that only happens every million years or so but could kill hundred million people. The odds of such an event taking place in a given year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8057A8">
        <w:rPr>
          <w:rStyle w:val="StyleUnderline"/>
          <w:bCs/>
        </w:rPr>
        <w:t>the Chapman and Morrison</w:t>
      </w:r>
      <w:r w:rsidRPr="00BA2885">
        <w:rPr>
          <w:sz w:val="14"/>
        </w:rPr>
        <w:t xml:space="preserve"> (1994) </w:t>
      </w:r>
      <w:r w:rsidRPr="001F7CD6">
        <w:rPr>
          <w:rStyle w:val="StyleUnderline"/>
          <w:bCs/>
          <w:highlight w:val="yellow"/>
        </w:rPr>
        <w:t>analysis led to an obvious</w:t>
      </w:r>
      <w:r w:rsidRPr="008057A8">
        <w:rPr>
          <w:rStyle w:val="StyleUnderline"/>
          <w:bCs/>
        </w:rPr>
        <w:t xml:space="preserve"> policy </w:t>
      </w:r>
      <w:r w:rsidRPr="001F7CD6">
        <w:rPr>
          <w:rStyle w:val="StyleUnderline"/>
          <w:bCs/>
          <w:highlight w:val="yellow"/>
        </w:rPr>
        <w:t>recommendation:</w:t>
      </w:r>
      <w:r w:rsidRPr="001F7CD6">
        <w:rPr>
          <w:rStyle w:val="Emphasis"/>
          <w:highlight w:val="yellow"/>
        </w:rPr>
        <w:t xml:space="preserve"> catastrophe avoidance</w:t>
      </w:r>
      <w:r w:rsidRPr="00BA2885">
        <w:rPr>
          <w:sz w:val="14"/>
        </w:rPr>
        <w:t xml:space="preserve">. This is analogous to removing the single live round from the gun that is pointed at your head in the Russian Roulette example. </w:t>
      </w:r>
      <w:r w:rsidRPr="001F7CD6">
        <w:rPr>
          <w:rStyle w:val="StyleUnderline"/>
          <w:bCs/>
          <w:highlight w:val="yellow"/>
        </w:rPr>
        <w:t>The optimal risk reduction</w:t>
      </w:r>
      <w:r w:rsidRPr="008057A8">
        <w:rPr>
          <w:rStyle w:val="StyleUnderline"/>
          <w:bCs/>
        </w:rPr>
        <w:t xml:space="preserve"> method </w:t>
      </w:r>
      <w:r w:rsidRPr="001F7CD6">
        <w:rPr>
          <w:rStyle w:val="StyleUnderline"/>
          <w:bCs/>
          <w:highlight w:val="yellow"/>
        </w:rPr>
        <w:t>is to prevent</w:t>
      </w:r>
      <w:r w:rsidRPr="008057A8">
        <w:rPr>
          <w:rStyle w:val="StyleUnderline"/>
          <w:bCs/>
        </w:rPr>
        <w:t xml:space="preserve"> large </w:t>
      </w:r>
      <w:r w:rsidRPr="001F7CD6">
        <w:rPr>
          <w:rStyle w:val="StyleUnderline"/>
          <w:bCs/>
          <w:highlight w:val="yellow"/>
        </w:rPr>
        <w:t>impacts</w:t>
      </w:r>
      <w:r w:rsidRPr="00BA2885">
        <w:rPr>
          <w:sz w:val="14"/>
        </w:rPr>
        <w:t xml:space="preserve">. </w:t>
      </w:r>
      <w:r w:rsidRPr="008057A8">
        <w:rPr>
          <w:rStyle w:val="StyleUnderline"/>
        </w:rPr>
        <w:t>The first step toward avoidance of catastrophic impact is to find all the asteroids in Earthcrossing orbits that are above the global catastrophe threshold</w:t>
      </w:r>
      <w:r w:rsidRPr="00BA2885">
        <w:rPr>
          <w:sz w:val="14"/>
        </w:rPr>
        <w:t xml:space="preserve">. This recommendation led to the establishment of a survey program and the 1998 NASA directive to discover 90% of NEOs greater than 1 km in diameter. This was also the easiest solution, because there are only about 1,000 NEOs of that size. Since they are also the biggest and brightest in the sky, they were the easiest to find. The survey was a success and led to a large reduction in assessed risk. </w:t>
      </w:r>
      <w:r w:rsidRPr="008057A8">
        <w:rPr>
          <w:rStyle w:val="StyleUnderline"/>
        </w:rPr>
        <w:t>Using astronomical NEO surveys to eliminate catastrophic risk is based on the same philosophy as looking both ways before crossing the street</w:t>
      </w:r>
      <w:r w:rsidRPr="00BA2885">
        <w:rPr>
          <w:sz w:val="14"/>
        </w:rPr>
        <w:t xml:space="preserve">. The survey is an act of situational awareness that doesn’t by itself change the probability of impact. </w:t>
      </w:r>
      <w:r w:rsidRPr="008057A8">
        <w:rPr>
          <w:rStyle w:val="StyleUnderline"/>
        </w:rPr>
        <w:t>An object in a deterministic orbit will either collide with the Earth on some specified time interval or it won’t</w:t>
      </w:r>
      <w:r w:rsidRPr="00BA2885">
        <w:rPr>
          <w:sz w:val="14"/>
        </w:rPr>
        <w:t xml:space="preserve">. Its intrinsic impact probability is either zero or one. </w:t>
      </w:r>
      <w:r w:rsidRPr="008057A8">
        <w:rPr>
          <w:rStyle w:val="StyleUnderline"/>
        </w:rPr>
        <w:t>The situational awareness provided by looking creates the opportunity to take preventive action to mitigate the risk if something is discovered to be on a collision course</w:t>
      </w:r>
      <w:r w:rsidRPr="00BA2885">
        <w:rPr>
          <w:sz w:val="14"/>
        </w:rPr>
        <w:t xml:space="preserve">. A pedestrian can change his or her own course by waiting until a potentially hazardous vehicle passes. </w:t>
      </w:r>
      <w:r w:rsidRPr="008057A8">
        <w:rPr>
          <w:rStyle w:val="StyleUnderline"/>
        </w:rPr>
        <w:t xml:space="preserve">For planetary defense, </w:t>
      </w:r>
      <w:r w:rsidRPr="00BA2885">
        <w:rPr>
          <w:rStyle w:val="StyleUnderline"/>
          <w:highlight w:val="yellow"/>
        </w:rPr>
        <w:t>the preventive option of choice is asteroid deflection</w:t>
      </w:r>
      <w:r w:rsidRPr="00BA2885">
        <w:rPr>
          <w:sz w:val="14"/>
        </w:rPr>
        <w:t>. But without a survey to discover the threat, that option is not available.</w:t>
      </w:r>
    </w:p>
    <w:p w14:paraId="0D33514C" w14:textId="77777777" w:rsidR="00DC4835" w:rsidRPr="00FC7448" w:rsidRDefault="00DC4835" w:rsidP="00C65365">
      <w:pPr>
        <w:rPr>
          <w:sz w:val="16"/>
        </w:rPr>
      </w:pPr>
    </w:p>
    <w:p w14:paraId="3297F5CB" w14:textId="77777777" w:rsidR="00864D97" w:rsidRPr="00952947" w:rsidRDefault="00864D97" w:rsidP="00952947"/>
    <w:p w14:paraId="4214C2DE" w14:textId="5FEB8E0D" w:rsidR="00925BDF" w:rsidRDefault="00925BDF" w:rsidP="004A4FCE">
      <w:pPr>
        <w:pStyle w:val="Heading2"/>
      </w:pPr>
      <w:r>
        <w:lastRenderedPageBreak/>
        <w:t>OFF</w:t>
      </w:r>
    </w:p>
    <w:p w14:paraId="40486CC1" w14:textId="6BED31A9" w:rsidR="00925BDF" w:rsidRDefault="00925BDF" w:rsidP="00925BDF"/>
    <w:p w14:paraId="0D359419" w14:textId="6F3E4729" w:rsidR="00B019FB" w:rsidRPr="00DE33BD" w:rsidRDefault="00B019FB" w:rsidP="00B019FB">
      <w:pPr>
        <w:pStyle w:val="Heading4"/>
        <w:rPr>
          <w:rFonts w:cs="Calibri"/>
        </w:rPr>
      </w:pPr>
      <w:r>
        <w:rPr>
          <w:rFonts w:cs="Calibri"/>
        </w:rPr>
        <w:t>The plan</w:t>
      </w:r>
      <w:r w:rsidRPr="00DE33BD">
        <w:rPr>
          <w:rFonts w:cs="Calibri"/>
        </w:rPr>
        <w:t xml:space="preserve"> requires clarifying international space law</w:t>
      </w:r>
      <w:r w:rsidR="007521EF">
        <w:rPr>
          <w:rFonts w:cs="Calibri"/>
        </w:rPr>
        <w:t xml:space="preserve"> since China has to prove it’s exclusion from the OST</w:t>
      </w:r>
      <w:r w:rsidRPr="00DE33BD">
        <w:rPr>
          <w:rFonts w:cs="Calibri"/>
        </w:rPr>
        <w:t xml:space="preserve">---causes strategic bargaining to extract concessions </w:t>
      </w:r>
    </w:p>
    <w:p w14:paraId="5B7F367B" w14:textId="77777777" w:rsidR="00B019FB" w:rsidRPr="00DE33BD" w:rsidRDefault="00B019FB" w:rsidP="00B019FB">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3A59FDC0" w14:textId="77777777" w:rsidR="00B019FB" w:rsidRPr="00DE33BD" w:rsidRDefault="00B019FB" w:rsidP="00B019FB">
      <w:pPr>
        <w:rPr>
          <w:szCs w:val="16"/>
        </w:rPr>
      </w:pPr>
      <w:r w:rsidRPr="00DE33BD">
        <w:rPr>
          <w:szCs w:val="16"/>
        </w:rPr>
        <w:t>V. MITIGATION VS. REMOVAL</w:t>
      </w:r>
    </w:p>
    <w:p w14:paraId="29688C43" w14:textId="77777777" w:rsidR="00B019FB" w:rsidRPr="00DE33BD" w:rsidRDefault="00B019FB" w:rsidP="00B019FB">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2AD9B431" w14:textId="77777777" w:rsidR="00B019FB" w:rsidRPr="00DD79F1" w:rsidRDefault="00B019FB" w:rsidP="00B019FB">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w:t>
      </w:r>
      <w:r w:rsidRPr="00DE33BD">
        <w:rPr>
          <w:rStyle w:val="StyleUnderline"/>
        </w:rPr>
        <w:lastRenderedPageBreak/>
        <w:t xml:space="preserve">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CE28B12" w14:textId="77777777" w:rsidR="00B019FB" w:rsidRPr="00DE33BD" w:rsidRDefault="00B019FB" w:rsidP="00B019FB">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9FE387D" w14:textId="77777777" w:rsidR="00B019FB" w:rsidRPr="00DE33BD" w:rsidRDefault="00B019FB" w:rsidP="00B019FB">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48C9CC21" w14:textId="77777777" w:rsidR="00B019FB" w:rsidRPr="00DE33BD" w:rsidRDefault="00B019FB" w:rsidP="00B019FB">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w:t>
      </w:r>
      <w:r w:rsidRPr="00D35B18">
        <w:rPr>
          <w:rStyle w:val="Emphasis"/>
          <w:highlight w:val="green"/>
        </w:rPr>
        <w:lastRenderedPageBreak/>
        <w:t xml:space="preserve">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05970208" w14:textId="77777777" w:rsidR="00B019FB" w:rsidRDefault="00B019FB" w:rsidP="00925BDF"/>
    <w:p w14:paraId="773A851E" w14:textId="77777777" w:rsidR="00925BDF" w:rsidRDefault="00925BDF" w:rsidP="00925BDF">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1B11BC06" w14:textId="77777777" w:rsidR="00925BDF" w:rsidRPr="0015417F" w:rsidRDefault="00925BDF" w:rsidP="00925BDF">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1266E9DB" w14:textId="77777777" w:rsidR="00925BDF" w:rsidRPr="0015417F" w:rsidRDefault="00925BDF" w:rsidP="00925BDF">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11262877" w14:textId="77777777" w:rsidR="00925BDF" w:rsidRDefault="00925BDF" w:rsidP="00925BDF"/>
    <w:p w14:paraId="7FEB0FA7" w14:textId="77777777" w:rsidR="00925BDF" w:rsidRDefault="00925BDF" w:rsidP="00925BDF">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77C4833C" w14:textId="77777777" w:rsidR="00925BDF" w:rsidRDefault="00925BDF" w:rsidP="00925BDF">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astronomer Aaron Boley and political scientist Michael Byers, both of the University of British Columbia in Vancouver, write in a "Policy Forum" piece that was published online today (Oct. 8) in the journal Science.</w:t>
      </w:r>
    </w:p>
    <w:p w14:paraId="48EB8185" w14:textId="77777777" w:rsidR="00925BDF" w:rsidRDefault="00925BDF" w:rsidP="00925BDF">
      <w:pPr>
        <w:rPr>
          <w:szCs w:val="16"/>
        </w:rPr>
      </w:pPr>
      <w:r w:rsidRPr="0015417F">
        <w:rPr>
          <w:szCs w:val="16"/>
        </w:rPr>
        <w:t>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0DD49460" w14:textId="77777777" w:rsidR="00925BDF" w:rsidRDefault="00925BDF" w:rsidP="00925BDF">
      <w:pPr>
        <w:rPr>
          <w:szCs w:val="16"/>
        </w:rPr>
      </w:pPr>
      <w:r w:rsidRPr="0015417F">
        <w:rPr>
          <w:szCs w:val="16"/>
        </w:rPr>
        <w:lastRenderedPageBreak/>
        <w:t>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w:t>
      </w:r>
    </w:p>
    <w:p w14:paraId="2F4CDE2C" w14:textId="77777777" w:rsidR="00925BDF" w:rsidRDefault="00925BDF" w:rsidP="00925BDF">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32F419C6" w14:textId="77777777" w:rsidR="00925BDF" w:rsidRDefault="00925BDF" w:rsidP="00925BDF">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598D87F6" w14:textId="77777777" w:rsidR="00925BDF" w:rsidRDefault="00925BDF" w:rsidP="00925BDF">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25A5C9B3" w14:textId="77777777" w:rsidR="00925BDF" w:rsidRDefault="00925BDF" w:rsidP="00925BDF">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Boley and Byers add.</w:t>
      </w:r>
    </w:p>
    <w:p w14:paraId="6437AFFE" w14:textId="77777777" w:rsidR="00925BDF" w:rsidRPr="0015417F" w:rsidRDefault="00925BDF" w:rsidP="00925BDF">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4767868E" w14:textId="77777777" w:rsidR="00925BDF" w:rsidRDefault="00925BDF" w:rsidP="00925BDF"/>
    <w:p w14:paraId="69A1C2E9" w14:textId="77777777" w:rsidR="00925BDF" w:rsidRDefault="00925BDF" w:rsidP="00925BDF">
      <w:pPr>
        <w:pStyle w:val="Heading4"/>
      </w:pPr>
      <w:r>
        <w:t xml:space="preserve">That returns space to </w:t>
      </w:r>
      <w:r w:rsidRPr="000C791D">
        <w:rPr>
          <w:u w:val="single"/>
        </w:rPr>
        <w:t>might-makes-right</w:t>
      </w:r>
      <w:r>
        <w:t xml:space="preserve"> </w:t>
      </w:r>
      <w:r w:rsidRPr="000C791D">
        <w:rPr>
          <w:u w:val="single"/>
        </w:rPr>
        <w:t>imperial conflict</w:t>
      </w:r>
      <w:r>
        <w:t>.</w:t>
      </w:r>
    </w:p>
    <w:p w14:paraId="7DBF4FDD" w14:textId="77777777" w:rsidR="00925BDF" w:rsidRPr="00266F8B" w:rsidRDefault="00925BDF" w:rsidP="00925BDF">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F67CEB7" w14:textId="77777777" w:rsidR="00925BDF" w:rsidRPr="00266F8B" w:rsidRDefault="00925BDF" w:rsidP="00925BDF">
      <w:pPr>
        <w:rPr>
          <w:szCs w:val="16"/>
        </w:rPr>
      </w:pPr>
      <w:r w:rsidRPr="00266F8B">
        <w:rPr>
          <w:szCs w:val="16"/>
        </w:rPr>
        <w:lastRenderedPageBreak/>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3C721F04" w14:textId="77777777" w:rsidR="00925BDF" w:rsidRDefault="00925BDF" w:rsidP="00925BDF"/>
    <w:p w14:paraId="011CC2CF" w14:textId="77777777" w:rsidR="00925BDF" w:rsidRDefault="00925BDF" w:rsidP="00925BDF">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476A3752" w14:textId="77777777" w:rsidR="00925BDF" w:rsidRDefault="00925BDF" w:rsidP="00925BDF">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50D92080" w14:textId="77777777" w:rsidR="00925BDF" w:rsidRDefault="00925BDF" w:rsidP="00925BDF">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34C0C064" w14:textId="77777777" w:rsidR="00925BDF" w:rsidRDefault="00925BDF" w:rsidP="00925BDF">
      <w:r w:rsidRPr="00F90708">
        <w:lastRenderedPageBreak/>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61A199C3" w14:textId="77777777" w:rsidR="00925BDF" w:rsidRDefault="00925BDF" w:rsidP="00925BDF">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0F94BB17" w14:textId="77777777" w:rsidR="00925BDF" w:rsidRDefault="00925BDF" w:rsidP="00925BDF">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w:t>
      </w:r>
    </w:p>
    <w:p w14:paraId="57DA0E63" w14:textId="77777777" w:rsidR="00925BDF" w:rsidRDefault="00925BDF" w:rsidP="00925BDF">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 xml:space="preserve">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w:t>
      </w:r>
      <w:r w:rsidRPr="00F90708">
        <w:lastRenderedPageBreak/>
        <w:t>the treaty and stated its intentions to extract materials from the Moon without any international agreement.[7]</w:t>
      </w:r>
    </w:p>
    <w:p w14:paraId="6366CC2C" w14:textId="77777777" w:rsidR="00925BDF" w:rsidRDefault="00925BDF" w:rsidP="00925BDF">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79B39683" w14:textId="77777777" w:rsidR="00925BDF" w:rsidRPr="00F90708" w:rsidRDefault="00925BDF" w:rsidP="00925BDF">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79A21A52" w14:textId="77777777" w:rsidR="00925BDF" w:rsidRDefault="00925BDF" w:rsidP="00925BDF"/>
    <w:p w14:paraId="5AD8AA02" w14:textId="77777777" w:rsidR="00925BDF" w:rsidRDefault="00925BDF" w:rsidP="00925BDF">
      <w:pPr>
        <w:pStyle w:val="Heading4"/>
      </w:pPr>
      <w:r>
        <w:lastRenderedPageBreak/>
        <w:t xml:space="preserve">Goes nuclear – space conflict is </w:t>
      </w:r>
      <w:r w:rsidRPr="000C791D">
        <w:rPr>
          <w:u w:val="single"/>
        </w:rPr>
        <w:t>uniquely escalatory</w:t>
      </w:r>
      <w:r>
        <w:t>.</w:t>
      </w:r>
    </w:p>
    <w:p w14:paraId="44FEF00F" w14:textId="77777777" w:rsidR="00925BDF" w:rsidRPr="00776921" w:rsidRDefault="00925BDF" w:rsidP="00925BDF">
      <w:pPr>
        <w:rPr>
          <w:szCs w:val="16"/>
        </w:rPr>
      </w:pPr>
      <w:r w:rsidRPr="00776921">
        <w:rPr>
          <w:rStyle w:val="Style13ptBold"/>
        </w:rPr>
        <w:t>Farley 22</w:t>
      </w:r>
      <w:r w:rsidRPr="00776921">
        <w:rPr>
          <w:szCs w:val="16"/>
        </w:rPr>
        <w:t xml:space="preserve"> – PhD, Senior Lecturer at the Patterson School at the University of Kentucky </w:t>
      </w:r>
    </w:p>
    <w:p w14:paraId="034C476B" w14:textId="77777777" w:rsidR="00925BDF" w:rsidRPr="00776921" w:rsidRDefault="00925BDF" w:rsidP="00925BDF">
      <w:pPr>
        <w:rPr>
          <w:szCs w:val="16"/>
        </w:rPr>
      </w:pPr>
      <w:r w:rsidRPr="00776921">
        <w:rPr>
          <w:szCs w:val="16"/>
        </w:rPr>
        <w:t>Robert Farley, 1-9-2022, “Does A Space War Mean A Nuclear War?” 1945, https://www.19fortyfive.com/2022/01/does-a-space-war-mean-a-nuclear-war/ DD</w:t>
      </w:r>
    </w:p>
    <w:p w14:paraId="205C90CA" w14:textId="77777777" w:rsidR="00925BDF" w:rsidRDefault="00925BDF" w:rsidP="00925BDF"/>
    <w:p w14:paraId="1A2B62B7" w14:textId="77777777" w:rsidR="00925BDF" w:rsidRDefault="00925BDF" w:rsidP="00925BDF">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0D76BBFC" w14:textId="77777777" w:rsidR="00925BDF" w:rsidRDefault="00925BDF" w:rsidP="00925BDF">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1F165A30" w14:textId="77777777" w:rsidR="00925BDF" w:rsidRDefault="00925BDF" w:rsidP="00925BDF">
      <w:pPr>
        <w:rPr>
          <w:rStyle w:val="StyleUnderline"/>
        </w:rPr>
      </w:pPr>
      <w:r w:rsidRPr="00C43C2E">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w:t>
      </w:r>
      <w:r w:rsidRPr="00C43C2E">
        <w:lastRenderedPageBreak/>
        <w:t xml:space="preserve">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378E9A49" w14:textId="77777777" w:rsidR="00925BDF" w:rsidRDefault="00925BDF" w:rsidP="00925BDF">
      <w:pPr>
        <w:rPr>
          <w:rStyle w:val="StyleUnderline"/>
        </w:rPr>
      </w:pPr>
      <w:r w:rsidRPr="00C43C2E">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74C1BADB" w14:textId="77777777" w:rsidR="00925BDF" w:rsidRPr="00C43C2E" w:rsidRDefault="00925BDF" w:rsidP="00925BDF">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2FCD6F7B" w14:textId="77777777" w:rsidR="00925BDF" w:rsidRPr="00925BDF" w:rsidRDefault="00925BDF" w:rsidP="00925BDF"/>
    <w:p w14:paraId="0F55916F" w14:textId="639AFC07" w:rsidR="006377A0" w:rsidRDefault="004A4FCE" w:rsidP="004A4FCE">
      <w:pPr>
        <w:pStyle w:val="Heading2"/>
      </w:pPr>
      <w:r>
        <w:lastRenderedPageBreak/>
        <w:t>CASE</w:t>
      </w:r>
    </w:p>
    <w:p w14:paraId="73749FF0" w14:textId="5C28BD03" w:rsidR="004A4FCE" w:rsidRDefault="004A4FCE" w:rsidP="004A4FCE"/>
    <w:p w14:paraId="21E7FBA0" w14:textId="5BACF34D" w:rsidR="004A4FCE" w:rsidRDefault="004A4FCE" w:rsidP="004A4FCE"/>
    <w:p w14:paraId="14FECA6F" w14:textId="126D619D" w:rsidR="004A4FCE" w:rsidRDefault="007040E8" w:rsidP="007040E8">
      <w:pPr>
        <w:pStyle w:val="Heading3"/>
      </w:pPr>
      <w:r>
        <w:lastRenderedPageBreak/>
        <w:t>Presumption</w:t>
      </w:r>
    </w:p>
    <w:p w14:paraId="70DC3D51" w14:textId="77777777" w:rsidR="007040E8" w:rsidRDefault="007040E8" w:rsidP="007040E8">
      <w:pPr>
        <w:pStyle w:val="Heading4"/>
      </w:pPr>
      <w:r>
        <w:t>The companies they reference are state-owned companies</w:t>
      </w:r>
    </w:p>
    <w:p w14:paraId="4C294968" w14:textId="77777777" w:rsidR="007040E8" w:rsidRDefault="007040E8" w:rsidP="007040E8">
      <w:r w:rsidRPr="001A279B">
        <w:rPr>
          <w:rStyle w:val="Style13ptBold"/>
        </w:rPr>
        <w:t>Liu et al 19</w:t>
      </w:r>
      <w:r>
        <w:t xml:space="preserve"> (Irina, Evan Linck, Bhavya Lal, Keith W. Crane, Xueying Han, Thomas J. Colvin, IDA Science and Technology Policy Institute) Evaluation of China’s Commercial Space Sector, Institute for Defense Analysis Science &amp; Technology Institute </w:t>
      </w:r>
      <w:hyperlink r:id="rId18" w:history="1">
        <w:r w:rsidRPr="00D6152A">
          <w:rPr>
            <w:rStyle w:val="Hyperlink"/>
          </w:rPr>
          <w:t>https://www.ida.org/-/media/feature/publications/e/ev/evaluation-of-chinas-commercial-space-sector/d-10873.ashx</w:t>
        </w:r>
      </w:hyperlink>
      <w:r>
        <w:t xml:space="preserve"> EE</w:t>
      </w:r>
    </w:p>
    <w:p w14:paraId="66F1F3B8" w14:textId="09333406" w:rsidR="007040E8" w:rsidRDefault="007040E8" w:rsidP="007040E8">
      <w:r w:rsidRPr="001A279B">
        <w:rPr>
          <w:rStyle w:val="StyleUnderline"/>
          <w:highlight w:val="green"/>
        </w:rPr>
        <w:t>To date,</w:t>
      </w:r>
      <w:r w:rsidRPr="001A279B">
        <w:rPr>
          <w:rStyle w:val="StyleUnderline"/>
        </w:rPr>
        <w:t xml:space="preserve"> nearly all of </w:t>
      </w:r>
      <w:r w:rsidRPr="00720A8B">
        <w:rPr>
          <w:rStyle w:val="StyleUnderline"/>
          <w:highlight w:val="green"/>
        </w:rPr>
        <w:t>China’s accomplishments in space have been achieved by the Chinese government</w:t>
      </w:r>
      <w:r w:rsidRPr="001A279B">
        <w:rPr>
          <w:rStyle w:val="StyleUnderline"/>
        </w:rPr>
        <w:t xml:space="preserve">, </w:t>
      </w:r>
      <w:r w:rsidRPr="00720A8B">
        <w:rPr>
          <w:rStyle w:val="StyleUnderline"/>
          <w:highlight w:val="green"/>
        </w:rPr>
        <w:t>state-owned enterprises</w:t>
      </w:r>
      <w:r w:rsidRPr="001A279B">
        <w:rPr>
          <w:rStyle w:val="StyleUnderline"/>
        </w:rPr>
        <w:t xml:space="preserve"> (SOE), </w:t>
      </w:r>
      <w:r w:rsidRPr="00720A8B">
        <w:rPr>
          <w:rStyle w:val="StyleUnderline"/>
          <w:highlight w:val="green"/>
        </w:rPr>
        <w:t>or their subsidiaries</w:t>
      </w:r>
      <w:r w:rsidRPr="001A279B">
        <w:rPr>
          <w:rStyle w:val="StyleUnderline"/>
        </w:rPr>
        <w:t xml:space="preserve"> and suppliers</w:t>
      </w:r>
      <w:r>
        <w:t xml:space="preserve">. Historically, China’s space industry has predominantly consisted of SOEs controlled by China’s central or provincial governments. </w:t>
      </w:r>
      <w:r w:rsidRPr="001A279B">
        <w:rPr>
          <w:rStyle w:val="StyleUnderline"/>
        </w:rPr>
        <w:t>Since 1999</w:t>
      </w:r>
      <w:r>
        <w:t>, two SOEs, the China Aerospace Science and Technology Corporation (</w:t>
      </w:r>
      <w:r w:rsidRPr="001A279B">
        <w:rPr>
          <w:rStyle w:val="StyleUnderline"/>
          <w:highlight w:val="green"/>
        </w:rPr>
        <w:t>CASC</w:t>
      </w:r>
      <w:r>
        <w:t xml:space="preserve">, </w:t>
      </w:r>
      <w:r>
        <w:rPr>
          <w:rFonts w:ascii="MS Mincho" w:eastAsia="MS Mincho" w:hAnsi="MS Mincho" w:cs="MS Mincho" w:hint="eastAsia"/>
        </w:rPr>
        <w:t>中国航天科技集</w:t>
      </w:r>
      <w:r>
        <w:rPr>
          <w:rFonts w:ascii="SimSun" w:eastAsia="SimSun" w:hAnsi="SimSun" w:cs="SimSun" w:hint="eastAsia"/>
        </w:rPr>
        <w:t>团</w:t>
      </w:r>
      <w:r>
        <w:t xml:space="preserve">) </w:t>
      </w:r>
      <w:r w:rsidRPr="001A279B">
        <w:rPr>
          <w:rStyle w:val="StyleUnderline"/>
          <w:highlight w:val="green"/>
        </w:rPr>
        <w:t>and</w:t>
      </w:r>
      <w:r>
        <w:t xml:space="preserve"> the China Aerospace Science &amp; Industry Corporation (</w:t>
      </w:r>
      <w:r w:rsidRPr="001A279B">
        <w:rPr>
          <w:rStyle w:val="StyleUnderline"/>
          <w:highlight w:val="green"/>
        </w:rPr>
        <w:t>CASIC</w:t>
      </w:r>
      <w:r>
        <w:t xml:space="preserve">, </w:t>
      </w:r>
      <w:r>
        <w:rPr>
          <w:rFonts w:ascii="MS Mincho" w:eastAsia="MS Mincho" w:hAnsi="MS Mincho" w:cs="MS Mincho" w:hint="eastAsia"/>
        </w:rPr>
        <w:t>中国航天科工集</w:t>
      </w:r>
      <w:r>
        <w:rPr>
          <w:rFonts w:ascii="SimSun" w:eastAsia="SimSun" w:hAnsi="SimSun" w:cs="SimSun" w:hint="eastAsia"/>
        </w:rPr>
        <w:t>团</w:t>
      </w:r>
      <w:r>
        <w:t xml:space="preserve">),2 </w:t>
      </w:r>
      <w:r w:rsidRPr="001A279B">
        <w:rPr>
          <w:rStyle w:val="StyleUnderline"/>
          <w:highlight w:val="green"/>
        </w:rPr>
        <w:t>have had a</w:t>
      </w:r>
      <w:r w:rsidRPr="001A279B">
        <w:rPr>
          <w:rStyle w:val="StyleUnderline"/>
        </w:rPr>
        <w:t xml:space="preserve"> near </w:t>
      </w:r>
      <w:r w:rsidRPr="001A279B">
        <w:rPr>
          <w:rStyle w:val="StyleUnderline"/>
          <w:highlight w:val="green"/>
        </w:rPr>
        <w:t>duopoly on launch and space tech</w:t>
      </w:r>
      <w:r w:rsidRPr="001A279B">
        <w:rPr>
          <w:rStyle w:val="StyleUnderline"/>
        </w:rPr>
        <w:t xml:space="preserve">nology </w:t>
      </w:r>
      <w:r w:rsidRPr="001A279B">
        <w:rPr>
          <w:rStyle w:val="StyleUnderline"/>
          <w:highlight w:val="green"/>
        </w:rPr>
        <w:t>in China</w:t>
      </w:r>
      <w:r>
        <w:t>, with CASC serving as the primary SOE responsible for launch and space technologies.3</w:t>
      </w:r>
    </w:p>
    <w:p w14:paraId="0C5F6E39" w14:textId="77777777" w:rsidR="007040E8" w:rsidRDefault="007040E8" w:rsidP="007040E8"/>
    <w:p w14:paraId="6B1FCAFC" w14:textId="1A6689C4" w:rsidR="007040E8" w:rsidRDefault="007040E8" w:rsidP="007040E8">
      <w:pPr>
        <w:pStyle w:val="Heading4"/>
      </w:pPr>
      <w:r>
        <w:t>They left off the next paragraph of their own evidence which flows neg and admits Chinese space companies aren’t even private – vote neg on no solvency</w:t>
      </w:r>
    </w:p>
    <w:p w14:paraId="3DBB0A07" w14:textId="77777777" w:rsidR="007040E8" w:rsidRPr="00CB7861" w:rsidRDefault="007040E8" w:rsidP="007040E8">
      <w:r>
        <w:t>**DEBATEDRILLS READS GREEN</w:t>
      </w:r>
    </w:p>
    <w:p w14:paraId="4B7C7859" w14:textId="77777777" w:rsidR="007040E8" w:rsidRDefault="007040E8" w:rsidP="007040E8">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0121C4F4" w14:textId="77777777" w:rsidR="007040E8" w:rsidRPr="00E05B4F" w:rsidRDefault="007040E8" w:rsidP="007040E8">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t>
      </w:r>
      <w:r w:rsidRPr="00E05B4F">
        <w:rPr>
          <w:sz w:val="16"/>
        </w:rPr>
        <w:lastRenderedPageBreak/>
        <w:t>were expensive to build and launch, and they were too heavy and large for anything but the biggest rockets to actually deliver to orbit. The costs involved were too much for anything but national budgets to handle.</w:t>
      </w:r>
    </w:p>
    <w:p w14:paraId="078D7739" w14:textId="77777777" w:rsidR="007040E8" w:rsidRDefault="007040E8" w:rsidP="007040E8">
      <w:pPr>
        <w:rPr>
          <w:u w:val="single"/>
        </w:rPr>
      </w:pPr>
      <w:r w:rsidRPr="00880A29">
        <w:rPr>
          <w:highlight w:val="cyan"/>
          <w:u w:val="single"/>
        </w:rPr>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59236A1F" w14:textId="77777777" w:rsidR="007040E8" w:rsidRPr="00E05B4F" w:rsidRDefault="007040E8" w:rsidP="007040E8">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3EAB173E" w14:textId="77777777" w:rsidR="007040E8" w:rsidRPr="00E05B4F" w:rsidRDefault="007040E8" w:rsidP="007040E8">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44A77DF0" w14:textId="77777777" w:rsidR="007040E8" w:rsidRPr="00E05B4F" w:rsidRDefault="007040E8" w:rsidP="007040E8">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689746E9" w14:textId="77777777" w:rsidR="007040E8" w:rsidRPr="00E05B4F" w:rsidRDefault="007040E8" w:rsidP="007040E8">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E8859F9" w14:textId="77777777" w:rsidR="007040E8" w:rsidRDefault="007040E8" w:rsidP="007040E8">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1FF06C91" w14:textId="77777777" w:rsidR="007040E8" w:rsidRDefault="007040E8" w:rsidP="007040E8">
      <w:pPr>
        <w:rPr>
          <w:u w:val="single"/>
        </w:rPr>
      </w:pPr>
      <w:r w:rsidRPr="00E05B4F">
        <w:rPr>
          <w:sz w:val="16"/>
        </w:rPr>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6581B89C" w14:textId="77777777" w:rsidR="007040E8" w:rsidRPr="00E05B4F" w:rsidRDefault="007040E8" w:rsidP="007040E8">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3C9432E1" w14:textId="77777777" w:rsidR="007040E8" w:rsidRDefault="007040E8" w:rsidP="007040E8">
      <w:pPr>
        <w:rPr>
          <w:u w:val="single"/>
        </w:rPr>
      </w:pPr>
      <w:r w:rsidRPr="00880A29">
        <w:rPr>
          <w:u w:val="single"/>
        </w:rPr>
        <w:lastRenderedPageBreak/>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“What is the best country to trust for manufacturing needs?” asks James Zheng, the CEO of Spacety’s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1C70C565" w14:textId="77777777" w:rsidR="007040E8" w:rsidRPr="00D66325" w:rsidRDefault="007040E8" w:rsidP="007040E8">
      <w:r w:rsidRPr="00D66325">
        <w:t>Making friends</w:t>
      </w:r>
    </w:p>
    <w:p w14:paraId="2D517D7F" w14:textId="77777777" w:rsidR="007040E8" w:rsidRPr="00D66325" w:rsidRDefault="007040E8" w:rsidP="007040E8">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2A4847C1" w14:textId="77777777" w:rsidR="007040E8" w:rsidRPr="00675711" w:rsidRDefault="007040E8" w:rsidP="007040E8">
      <w:pPr>
        <w:rPr>
          <w:u w:val="single"/>
        </w:rPr>
      </w:pPr>
      <w:r w:rsidRPr="009C3AE3">
        <w:rPr>
          <w:b/>
          <w:bCs/>
          <w:szCs w:val="26"/>
          <w:u w:val="single"/>
        </w:rPr>
        <w:t>“China realizes there are certain things they cannot get on their own,”</w:t>
      </w:r>
      <w:r w:rsidRPr="00D66325">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31F5900E" w14:textId="77777777" w:rsidR="007040E8" w:rsidRPr="00675711" w:rsidRDefault="007040E8" w:rsidP="007040E8">
      <w:r w:rsidRPr="00675711">
        <w:t xml:space="preserve">Although China is taking inspiration from the US in building out its private industry, </w:t>
      </w:r>
      <w:r w:rsidRPr="00675711">
        <w:rPr>
          <w:rStyle w:val="StyleUnderline"/>
        </w:rPr>
        <w:t>the nature of the Chinese state also means these new companies face obstacles that their rivals in the West don’t have to worry about</w:t>
      </w:r>
      <w:r w:rsidRPr="00675711">
        <w:t xml:space="preserve">. </w:t>
      </w:r>
      <w:r w:rsidRPr="00675711">
        <w:rPr>
          <w:rStyle w:val="Emphasis"/>
          <w:highlight w:val="green"/>
        </w:rPr>
        <w:t>While Chinese companies may look private on paper</w:t>
      </w:r>
      <w:r w:rsidRPr="00675711">
        <w:rPr>
          <w:rStyle w:val="Emphasis"/>
        </w:rPr>
        <w:t xml:space="preserve">, </w:t>
      </w:r>
      <w:r w:rsidRPr="00675711">
        <w:rPr>
          <w:rStyle w:val="Emphasis"/>
          <w:highlight w:val="green"/>
        </w:rPr>
        <w:t xml:space="preserve">they must still submit to government </w:t>
      </w:r>
      <w:r w:rsidRPr="00675711">
        <w:rPr>
          <w:rStyle w:val="Emphasis"/>
        </w:rPr>
        <w:t xml:space="preserve">guidance and </w:t>
      </w:r>
      <w:r w:rsidRPr="00675711">
        <w:rPr>
          <w:rStyle w:val="Emphasis"/>
          <w:highlight w:val="green"/>
        </w:rPr>
        <w:t>control</w:t>
      </w:r>
      <w:r w:rsidRPr="00675711">
        <w:rPr>
          <w:rStyle w:val="Emphasis"/>
        </w:rPr>
        <w:t>, and accept some level of interference</w:t>
      </w:r>
      <w:r w:rsidRPr="00675711">
        <w:t xml:space="preserve">. </w:t>
      </w:r>
      <w:r w:rsidRPr="00675711">
        <w:rPr>
          <w:rStyle w:val="StyleUnderline"/>
          <w:highlight w:val="green"/>
        </w:rPr>
        <w:t xml:space="preserve">It may be </w:t>
      </w:r>
      <w:r w:rsidRPr="00675711">
        <w:rPr>
          <w:rStyle w:val="Emphasis"/>
          <w:highlight w:val="green"/>
        </w:rPr>
        <w:t>difficult</w:t>
      </w:r>
      <w:r w:rsidRPr="00675711">
        <w:rPr>
          <w:rStyle w:val="StyleUnderline"/>
          <w:highlight w:val="green"/>
        </w:rPr>
        <w:t xml:space="preserve"> for them to make a case</w:t>
      </w:r>
      <w:r w:rsidRPr="00675711">
        <w:rPr>
          <w:rStyle w:val="StyleUnderline"/>
        </w:rPr>
        <w:t xml:space="preserve"> to potential overseas customers </w:t>
      </w:r>
      <w:r w:rsidRPr="00675711">
        <w:rPr>
          <w:rStyle w:val="StyleUnderline"/>
          <w:highlight w:val="green"/>
        </w:rPr>
        <w:t xml:space="preserve">that they are </w:t>
      </w:r>
      <w:r w:rsidRPr="00675711">
        <w:rPr>
          <w:rStyle w:val="Emphasis"/>
          <w:highlight w:val="green"/>
        </w:rPr>
        <w:t>independent</w:t>
      </w:r>
      <w:r w:rsidRPr="00675711">
        <w:t xml:space="preserve">. </w:t>
      </w:r>
      <w:r w:rsidRPr="00675711">
        <w:rPr>
          <w:rStyle w:val="StyleUnderline"/>
          <w:highlight w:val="green"/>
        </w:rPr>
        <w:t>The distinction between companies that are</w:t>
      </w:r>
      <w:r w:rsidRPr="00675711">
        <w:rPr>
          <w:rStyle w:val="StyleUnderline"/>
        </w:rPr>
        <w:t xml:space="preserve"> </w:t>
      </w:r>
      <w:r w:rsidRPr="00675711">
        <w:rPr>
          <w:rStyle w:val="Emphasis"/>
          <w:highlight w:val="green"/>
        </w:rPr>
        <w:t>truly private</w:t>
      </w:r>
      <w:r w:rsidRPr="00675711">
        <w:rPr>
          <w:rStyle w:val="StyleUnderline"/>
          <w:highlight w:val="green"/>
        </w:rPr>
        <w:t xml:space="preserve"> and </w:t>
      </w:r>
      <w:r w:rsidRPr="00675711">
        <w:rPr>
          <w:rStyle w:val="StyleUnderline"/>
        </w:rPr>
        <w:t xml:space="preserve">those that are </w:t>
      </w:r>
      <w:r w:rsidRPr="00675711">
        <w:rPr>
          <w:rStyle w:val="StyleUnderline"/>
          <w:highlight w:val="green"/>
        </w:rPr>
        <w:t xml:space="preserve">more or less state actors is </w:t>
      </w:r>
      <w:r w:rsidRPr="00675711">
        <w:rPr>
          <w:rStyle w:val="StyleUnderline"/>
        </w:rPr>
        <w:t xml:space="preserve">still </w:t>
      </w:r>
      <w:r w:rsidRPr="00675711">
        <w:rPr>
          <w:rStyle w:val="StyleUnderline"/>
          <w:highlight w:val="green"/>
        </w:rPr>
        <w:t>quite fuzzy</w:t>
      </w:r>
      <w:r w:rsidRPr="00675711">
        <w:rPr>
          <w:rStyle w:val="StyleUnderline"/>
        </w:rPr>
        <w:t>, especially if the government is a frequent customer</w:t>
      </w:r>
      <w:r w:rsidRPr="00675711">
        <w:t xml:space="preserve">. “That could still lead to a lack of trust from other partners,” says Goswami. It doesn’t help that the </w:t>
      </w:r>
      <w:r w:rsidRPr="00675711">
        <w:lastRenderedPageBreak/>
        <w:t>government itself is often </w:t>
      </w:r>
      <w:hyperlink r:id="rId19" w:history="1">
        <w:r w:rsidRPr="00675711">
          <w:rPr>
            <w:rStyle w:val="Hyperlink"/>
          </w:rPr>
          <w:t>very cagey about what its national program is even up to</w:t>
        </w:r>
      </w:hyperlink>
      <w:r w:rsidRPr="00675711">
        <w:t>.</w:t>
      </w:r>
    </w:p>
    <w:p w14:paraId="34A433DE" w14:textId="77777777" w:rsidR="007040E8" w:rsidRPr="00675711" w:rsidRDefault="007040E8" w:rsidP="007040E8">
      <w:r w:rsidRPr="00675711">
        <w:t xml:space="preserve">And Hines adds that </w:t>
      </w:r>
      <w:r w:rsidRPr="00675711">
        <w:rPr>
          <w:rStyle w:val="StyleUnderline"/>
          <w:highlight w:val="green"/>
        </w:rPr>
        <w:t xml:space="preserve">it’s not </w:t>
      </w:r>
      <w:r w:rsidRPr="00675711">
        <w:rPr>
          <w:rStyle w:val="StyleUnderline"/>
        </w:rPr>
        <w:t xml:space="preserve">always </w:t>
      </w:r>
      <w:r w:rsidRPr="00675711">
        <w:rPr>
          <w:rStyle w:val="StyleUnderline"/>
          <w:highlight w:val="green"/>
        </w:rPr>
        <w:t>clear</w:t>
      </w:r>
      <w:r w:rsidRPr="00675711">
        <w:rPr>
          <w:rStyle w:val="StyleUnderline"/>
        </w:rPr>
        <w:t xml:space="preserve"> exactly </w:t>
      </w:r>
      <w:r w:rsidRPr="00675711">
        <w:rPr>
          <w:rStyle w:val="StyleUnderline"/>
          <w:highlight w:val="green"/>
        </w:rPr>
        <w:t>how separate these companies are from</w:t>
      </w:r>
      <w:r w:rsidRPr="00675711">
        <w:rPr>
          <w:rStyle w:val="StyleUnderline"/>
        </w:rPr>
        <w:t xml:space="preserve">, say, </w:t>
      </w:r>
      <w:r w:rsidRPr="00675711">
        <w:rPr>
          <w:rStyle w:val="StyleUnderline"/>
          <w:highlight w:val="green"/>
        </w:rPr>
        <w:t>the</w:t>
      </w:r>
      <w:r w:rsidRPr="00675711">
        <w:rPr>
          <w:rStyle w:val="StyleUnderline"/>
        </w:rPr>
        <w:t xml:space="preserve"> </w:t>
      </w:r>
      <w:r w:rsidRPr="00675711">
        <w:rPr>
          <w:rStyle w:val="StyleUnderline"/>
          <w:highlight w:val="green"/>
        </w:rPr>
        <w:t>People’s Liberation Army</w:t>
      </w:r>
      <w:r w:rsidRPr="00675711">
        <w:rPr>
          <w:rStyle w:val="StyleUnderline"/>
        </w:rPr>
        <w:t>, given the historical ties between the space and defense sectors.</w:t>
      </w:r>
      <w:r w:rsidRPr="00675711">
        <w:t xml:space="preserve"> “Some of these things will pose significant hurdles for the commercial space sector as it tries to expand,” he says.</w:t>
      </w:r>
    </w:p>
    <w:p w14:paraId="09468155" w14:textId="28CC3F21" w:rsidR="007040E8" w:rsidRDefault="007040E8" w:rsidP="007040E8"/>
    <w:p w14:paraId="3E9EA011" w14:textId="40068FDA" w:rsidR="00AB503B" w:rsidRDefault="005C1CAE" w:rsidP="007040E8">
      <w:r>
        <w:t>Don’t let the aff be extra-t and justify why they get rid of private companies supplying – apopriraiton means to take as use, occupy, we’ll send after 1nc</w:t>
      </w:r>
    </w:p>
    <w:p w14:paraId="56C971E4" w14:textId="77777777" w:rsidR="005C1CAE" w:rsidRDefault="005C1CAE" w:rsidP="007040E8"/>
    <w:p w14:paraId="19934ED6" w14:textId="77777777" w:rsidR="005B0B5C" w:rsidRDefault="005B0B5C" w:rsidP="005B0B5C">
      <w:pPr>
        <w:pStyle w:val="Heading4"/>
        <w:rPr>
          <w:rFonts w:eastAsia="Calibri" w:cs="Calibri"/>
        </w:rPr>
      </w:pPr>
      <w:r>
        <w:rPr>
          <w:rFonts w:eastAsia="Calibri" w:cs="Calibri"/>
        </w:rPr>
        <w:t>appropriation means taking possession of something</w:t>
      </w:r>
    </w:p>
    <w:p w14:paraId="434435E4" w14:textId="77777777" w:rsidR="005B0B5C" w:rsidRDefault="005B0B5C" w:rsidP="005B0B5C">
      <w:pPr>
        <w:rPr>
          <w:rFonts w:eastAsia="Calibri"/>
        </w:rPr>
      </w:pPr>
      <w:r>
        <w:rPr>
          <w:rFonts w:eastAsia="Calibri"/>
          <w:b/>
          <w:szCs w:val="26"/>
          <w:u w:val="single"/>
        </w:rPr>
        <w:t>Dictionary ND</w:t>
      </w:r>
      <w:r>
        <w:rPr>
          <w:rFonts w:eastAsia="Calibri"/>
        </w:rPr>
        <w:t xml:space="preserve">, Dictionary.com, “appropriation”, </w:t>
      </w:r>
      <w:hyperlink r:id="rId20">
        <w:r>
          <w:rPr>
            <w:rFonts w:eastAsia="Calibri"/>
            <w:color w:val="000000"/>
          </w:rPr>
          <w:t>https://www.dictionary.com/browse/appropriation</w:t>
        </w:r>
      </w:hyperlink>
      <w:r>
        <w:rPr>
          <w:rFonts w:eastAsia="Calibri"/>
        </w:rPr>
        <w:t>, DD AG</w:t>
      </w:r>
    </w:p>
    <w:p w14:paraId="2AD456FA" w14:textId="77777777" w:rsidR="005B0B5C" w:rsidRDefault="005B0B5C" w:rsidP="005B0B5C">
      <w:pPr>
        <w:rPr>
          <w:rFonts w:eastAsia="Calibri"/>
          <w:u w:val="single"/>
        </w:rPr>
      </w:pPr>
      <w:r>
        <w:rPr>
          <w:rFonts w:eastAsia="Calibri"/>
          <w:b/>
          <w:szCs w:val="26"/>
          <w:highlight w:val="green"/>
          <w:u w:val="single"/>
        </w:rPr>
        <w:t>the act of</w:t>
      </w:r>
      <w:r>
        <w:rPr>
          <w:rFonts w:eastAsia="Calibri"/>
          <w:u w:val="single"/>
        </w:rPr>
        <w:t xml:space="preserve"> appropriating or </w:t>
      </w:r>
      <w:r>
        <w:rPr>
          <w:rFonts w:eastAsia="Calibri"/>
          <w:b/>
          <w:szCs w:val="26"/>
          <w:highlight w:val="green"/>
          <w:u w:val="single"/>
        </w:rPr>
        <w:t>taking possession of something</w:t>
      </w:r>
      <w:r>
        <w:rPr>
          <w:rFonts w:eastAsia="Calibri"/>
          <w:u w:val="single"/>
        </w:rPr>
        <w:t>, often without permission or consent.</w:t>
      </w:r>
    </w:p>
    <w:p w14:paraId="2F1984EC" w14:textId="77777777" w:rsidR="005B0B5C" w:rsidRDefault="005B0B5C" w:rsidP="005B0B5C">
      <w:pPr>
        <w:pStyle w:val="Heading4"/>
        <w:rPr>
          <w:rFonts w:eastAsia="Calibri" w:cs="Calibri"/>
        </w:rPr>
      </w:pPr>
      <w:r>
        <w:rPr>
          <w:rFonts w:eastAsia="Calibri" w:cs="Calibri"/>
        </w:rPr>
        <w:t>Appropriation of outer space is the exercise of exclusive control.</w:t>
      </w:r>
    </w:p>
    <w:p w14:paraId="010D0BE2" w14:textId="77777777" w:rsidR="005B0B5C" w:rsidRDefault="005B0B5C" w:rsidP="005B0B5C">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4])//DebateDrills AY</w:t>
      </w:r>
    </w:p>
    <w:p w14:paraId="6C8D8EC7" w14:textId="77777777" w:rsidR="005B0B5C" w:rsidRDefault="005B0B5C" w:rsidP="005B0B5C">
      <w:pPr>
        <w:spacing w:line="257" w:lineRule="auto"/>
        <w:rPr>
          <w:rFonts w:eastAsia="Calibri"/>
        </w:rPr>
      </w:pPr>
      <w:r>
        <w:rPr>
          <w:rFonts w:eastAsia="Calibri"/>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xml:space="preserve">”)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nonappropriation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 xml:space="preserve">the allocation system of the </w:t>
      </w:r>
      <w:r>
        <w:rPr>
          <w:rFonts w:eastAsia="Calibri"/>
          <w:b/>
          <w:highlight w:val="green"/>
          <w:u w:val="single"/>
        </w:rPr>
        <w:lastRenderedPageBreak/>
        <w:t>ITU is a measure to make sure that the GEO resource is efficiently managed for the use of all mankind</w:t>
      </w:r>
      <w:r>
        <w:rPr>
          <w:rFonts w:eastAsia="Calibri"/>
          <w:sz w:val="16"/>
          <w:szCs w:val="16"/>
        </w:rPr>
        <w:t>.228</w:t>
      </w:r>
    </w:p>
    <w:p w14:paraId="5F7AD8DD" w14:textId="500E02B3" w:rsidR="00AB503B" w:rsidRDefault="00AB503B" w:rsidP="007040E8"/>
    <w:p w14:paraId="448A7C85" w14:textId="77777777" w:rsidR="00AB503B" w:rsidRDefault="00AB503B" w:rsidP="007040E8"/>
    <w:p w14:paraId="036200BC" w14:textId="77777777" w:rsidR="00EB72C7" w:rsidRPr="004C7DA5" w:rsidRDefault="00EB72C7" w:rsidP="00EB72C7">
      <w:pPr>
        <w:pStyle w:val="Heading4"/>
      </w:pPr>
      <w:bookmarkStart w:id="0" w:name="_Hlk18254759"/>
      <w:r w:rsidRPr="004C7DA5">
        <w:t>It’s</w:t>
      </w:r>
      <w:r>
        <w:t xml:space="preserve"> </w:t>
      </w:r>
      <w:r w:rsidRPr="004C7DA5">
        <w:rPr>
          <w:u w:val="single"/>
        </w:rPr>
        <w:t>too early</w:t>
      </w:r>
      <w:r>
        <w:t xml:space="preserve"> to pursue binding international agreements, which incentivizes cheating, &amp; causes commercial defection </w:t>
      </w:r>
    </w:p>
    <w:p w14:paraId="61C2CDA3" w14:textId="77777777" w:rsidR="00EB72C7" w:rsidRDefault="00EB72C7" w:rsidP="00EB72C7">
      <w:r>
        <w:rPr>
          <w:rStyle w:val="Style13ptBold"/>
        </w:rPr>
        <w:t>Hitchens 19</w:t>
      </w:r>
      <w:r w:rsidRPr="00236C3B">
        <w:t xml:space="preserve"> </w:t>
      </w:r>
      <w:r w:rsidRPr="00BE7E96">
        <w:t xml:space="preserve">– </w:t>
      </w:r>
      <w:r>
        <w:t>Senior Research Scholar at the Center for International and Security Studies</w:t>
      </w:r>
    </w:p>
    <w:p w14:paraId="0957DFE7" w14:textId="77777777" w:rsidR="00EB72C7" w:rsidRDefault="00EB72C7" w:rsidP="00EB72C7">
      <w:pPr>
        <w:rPr>
          <w:rStyle w:val="Hyperlink"/>
        </w:rPr>
      </w:pPr>
      <w:r w:rsidRPr="00BE7E96">
        <w:t>Theresa Hitchens,</w:t>
      </w:r>
      <w:r>
        <w:t xml:space="preserve"> </w:t>
      </w:r>
      <w:r w:rsidRPr="00BE7E96">
        <w:t xml:space="preserve">“Space traffic management: U.S. military considerations for the future,” Journal of Space Safety Engineering, Volume 6, Issue 2, Pages 108-112, </w:t>
      </w:r>
      <w:r w:rsidRPr="00262F34">
        <w:t>June 2019,</w:t>
      </w:r>
      <w:r>
        <w:t xml:space="preserve"> </w:t>
      </w:r>
      <w:hyperlink r:id="rId21" w:history="1">
        <w:r w:rsidRPr="00BE7E96">
          <w:rPr>
            <w:rStyle w:val="Hyperlink"/>
          </w:rPr>
          <w:t>https://www.sciencedirect.com/science/article/abs/pii/S2468896719300291</w:t>
        </w:r>
      </w:hyperlink>
    </w:p>
    <w:p w14:paraId="0B3553CC" w14:textId="77777777" w:rsidR="00EB72C7" w:rsidRPr="001B742E" w:rsidRDefault="00EB72C7" w:rsidP="00EB72C7">
      <w:pPr>
        <w:rPr>
          <w:rStyle w:val="Hyperlink"/>
          <w:sz w:val="16"/>
          <w:szCs w:val="16"/>
        </w:rPr>
      </w:pPr>
      <w:r w:rsidRPr="001B742E">
        <w:rPr>
          <w:rStyle w:val="Hyperlink"/>
          <w:sz w:val="16"/>
          <w:szCs w:val="16"/>
        </w:rPr>
        <w:t>--no guidelines yet on best practices – international regime would set the floor too low and allow easy noncompliance</w:t>
      </w:r>
    </w:p>
    <w:p w14:paraId="17DC7967" w14:textId="77777777" w:rsidR="00EB72C7" w:rsidRPr="001B742E" w:rsidRDefault="00EB72C7" w:rsidP="00EB72C7">
      <w:pPr>
        <w:rPr>
          <w:rStyle w:val="Hyperlink"/>
          <w:sz w:val="16"/>
          <w:szCs w:val="16"/>
        </w:rPr>
      </w:pPr>
      <w:r w:rsidRPr="001B742E">
        <w:rPr>
          <w:rStyle w:val="Hyperlink"/>
          <w:sz w:val="16"/>
          <w:szCs w:val="16"/>
        </w:rPr>
        <w:t>--causes flags of convenience – countries would race to the bottom to enforce stm regime, and companies would go to country doing worst job implementing commitments</w:t>
      </w:r>
    </w:p>
    <w:p w14:paraId="002A120E" w14:textId="77777777" w:rsidR="00EB72C7" w:rsidRPr="001B742E" w:rsidRDefault="00EB72C7" w:rsidP="00EB72C7">
      <w:pPr>
        <w:rPr>
          <w:rStyle w:val="Hyperlink"/>
          <w:sz w:val="16"/>
          <w:szCs w:val="16"/>
        </w:rPr>
      </w:pPr>
      <w:r w:rsidRPr="001B742E">
        <w:rPr>
          <w:rStyle w:val="Hyperlink"/>
          <w:sz w:val="16"/>
          <w:szCs w:val="16"/>
        </w:rPr>
        <w:t>--instead, figuring out WHAT the best practices are first is key</w:t>
      </w:r>
    </w:p>
    <w:p w14:paraId="690347F3" w14:textId="77777777" w:rsidR="00EB72C7" w:rsidRPr="003422DE" w:rsidRDefault="00EB72C7" w:rsidP="00EB72C7"/>
    <w:p w14:paraId="3DEC1D34" w14:textId="77777777" w:rsidR="00EB72C7" w:rsidRPr="003422DE" w:rsidRDefault="00EB72C7" w:rsidP="00EB72C7">
      <w:r w:rsidRPr="003422DE">
        <w:t xml:space="preserve">Further, </w:t>
      </w:r>
      <w:r w:rsidRPr="003422DE">
        <w:rPr>
          <w:rStyle w:val="StyleUnderline"/>
        </w:rPr>
        <w:t xml:space="preserve">the </w:t>
      </w:r>
      <w:r w:rsidRPr="001B742E">
        <w:rPr>
          <w:rStyle w:val="StyleUnderline"/>
        </w:rPr>
        <w:t>Trump</w:t>
      </w:r>
      <w:r w:rsidRPr="003422DE">
        <w:rPr>
          <w:rStyle w:val="StyleUnderline"/>
        </w:rPr>
        <w:t xml:space="preserve"> administration has </w:t>
      </w:r>
      <w:r w:rsidRPr="001B742E">
        <w:rPr>
          <w:rStyle w:val="Emphasis"/>
        </w:rPr>
        <w:t>backed away from international efforts</w:t>
      </w:r>
      <w:r w:rsidRPr="003422DE">
        <w:rPr>
          <w:rStyle w:val="StyleUnderline"/>
        </w:rPr>
        <w:t xml:space="preserve"> to develop best practices for space operations</w:t>
      </w:r>
      <w:r w:rsidRPr="003422DE">
        <w:t xml:space="preserve"> under the auspices of the United Nations at the Committee for the Peaceful Uses of Outer Space (COPUOS). </w:t>
      </w:r>
      <w:r w:rsidRPr="003422DE">
        <w:rPr>
          <w:rStyle w:val="StyleUnderline"/>
        </w:rPr>
        <w:t>According to State Department officials</w:t>
      </w:r>
      <w:r w:rsidRPr="003422DE">
        <w:t xml:space="preserve">, </w:t>
      </w:r>
      <w:r w:rsidRPr="003422DE">
        <w:rPr>
          <w:rStyle w:val="Emphasis"/>
        </w:rPr>
        <w:t>rather</w:t>
      </w:r>
      <w:r w:rsidRPr="003422DE">
        <w:t xml:space="preserve"> </w:t>
      </w:r>
      <w:r w:rsidRPr="003422DE">
        <w:rPr>
          <w:rStyle w:val="StyleUnderline"/>
        </w:rPr>
        <w:t>than supporting new discussions</w:t>
      </w:r>
      <w:r w:rsidRPr="003422DE">
        <w:t xml:space="preserve"> to expand upon the set of 21 guidelines developed by the Scientific and Technical Subcommittee's Working Group on the Long-Term Sustainability of Outer Space and approved by the Committee in 2018, </w:t>
      </w:r>
      <w:r w:rsidRPr="001B742E">
        <w:rPr>
          <w:rStyle w:val="StyleUnderline"/>
          <w:highlight w:val="cyan"/>
        </w:rPr>
        <w:t xml:space="preserve">the U.S. intends to </w:t>
      </w:r>
      <w:r w:rsidRPr="001B742E">
        <w:rPr>
          <w:rStyle w:val="Emphasis"/>
          <w:highlight w:val="cyan"/>
        </w:rPr>
        <w:t>focus on national implementation</w:t>
      </w:r>
      <w:r w:rsidRPr="003422DE">
        <w:t xml:space="preserve">. And while the COPUOS Legal Subcommittee has had an annual agenda item on STM since 2015, </w:t>
      </w:r>
      <w:r w:rsidRPr="003422DE">
        <w:rPr>
          <w:rStyle w:val="StyleUnderline"/>
        </w:rPr>
        <w:t xml:space="preserve">the U.S. position has been that </w:t>
      </w:r>
      <w:r w:rsidRPr="001B742E">
        <w:rPr>
          <w:rStyle w:val="StyleUnderline"/>
          <w:highlight w:val="cyan"/>
        </w:rPr>
        <w:t xml:space="preserve">it is </w:t>
      </w:r>
      <w:r w:rsidRPr="001B742E">
        <w:rPr>
          <w:rStyle w:val="Emphasis"/>
          <w:highlight w:val="cyan"/>
        </w:rPr>
        <w:t>too early to</w:t>
      </w:r>
      <w:r w:rsidRPr="003422DE">
        <w:rPr>
          <w:rStyle w:val="Emphasis"/>
        </w:rPr>
        <w:t xml:space="preserve"> </w:t>
      </w:r>
      <w:r w:rsidRPr="001B742E">
        <w:rPr>
          <w:rStyle w:val="Emphasis"/>
          <w:highlight w:val="cyan"/>
        </w:rPr>
        <w:t>seek a legally binding international accord on STM</w:t>
      </w:r>
      <w:r w:rsidRPr="003422DE">
        <w:rPr>
          <w:rStyle w:val="StyleUnderline"/>
        </w:rPr>
        <w:t xml:space="preserve">, </w:t>
      </w:r>
      <w:r w:rsidRPr="001B742E">
        <w:rPr>
          <w:rStyle w:val="StyleUnderline"/>
          <w:highlight w:val="cyan"/>
        </w:rPr>
        <w:t xml:space="preserve">as there is </w:t>
      </w:r>
      <w:r w:rsidRPr="001B742E">
        <w:rPr>
          <w:rStyle w:val="Emphasis"/>
          <w:highlight w:val="cyan"/>
        </w:rPr>
        <w:t>no</w:t>
      </w:r>
      <w:r w:rsidRPr="00646967">
        <w:rPr>
          <w:rStyle w:val="Emphasis"/>
        </w:rPr>
        <w:t xml:space="preserve">t yet an agreed </w:t>
      </w:r>
      <w:r w:rsidRPr="001B742E">
        <w:rPr>
          <w:rStyle w:val="Emphasis"/>
          <w:highlight w:val="cyan"/>
        </w:rPr>
        <w:t>multilateral understanding of</w:t>
      </w:r>
      <w:r w:rsidRPr="003422DE">
        <w:rPr>
          <w:rStyle w:val="Emphasis"/>
        </w:rPr>
        <w:t xml:space="preserve"> the necessary </w:t>
      </w:r>
      <w:r w:rsidRPr="001B742E">
        <w:rPr>
          <w:rStyle w:val="Emphasis"/>
          <w:highlight w:val="cyan"/>
        </w:rPr>
        <w:t>parameters</w:t>
      </w:r>
      <w:r w:rsidRPr="001B742E">
        <w:rPr>
          <w:highlight w:val="cyan"/>
        </w:rPr>
        <w:t xml:space="preserve"> </w:t>
      </w:r>
      <w:r w:rsidRPr="001B742E">
        <w:rPr>
          <w:rStyle w:val="StyleUnderline"/>
          <w:highlight w:val="cyan"/>
        </w:rPr>
        <w:t>of such a regime</w:t>
      </w:r>
      <w:r w:rsidRPr="003422DE">
        <w:rPr>
          <w:rStyle w:val="StyleUnderline"/>
        </w:rPr>
        <w:t xml:space="preserve">. The U.S. government also has argued during Legal Subcommittee meetings </w:t>
      </w:r>
      <w:r w:rsidRPr="00646967">
        <w:rPr>
          <w:rStyle w:val="StyleUnderline"/>
        </w:rPr>
        <w:t>that the</w:t>
      </w:r>
      <w:r w:rsidRPr="003422DE">
        <w:t xml:space="preserve"> Scientific and Technical </w:t>
      </w:r>
      <w:r w:rsidRPr="00646967">
        <w:rPr>
          <w:rStyle w:val="StyleUnderline"/>
        </w:rPr>
        <w:t>Subcommittee should first look at what technical</w:t>
      </w:r>
      <w:r w:rsidRPr="003422DE">
        <w:rPr>
          <w:rStyle w:val="StyleUnderline"/>
        </w:rPr>
        <w:t xml:space="preserve"> approaches are </w:t>
      </w:r>
      <w:r w:rsidRPr="00646967">
        <w:rPr>
          <w:rStyle w:val="Emphasis"/>
        </w:rPr>
        <w:t>even feasible</w:t>
      </w:r>
      <w:r w:rsidRPr="003422DE">
        <w:rPr>
          <w:rStyle w:val="StyleUnderline"/>
        </w:rPr>
        <w:t xml:space="preserve"> to create such a regime</w:t>
      </w:r>
      <w:r w:rsidRPr="003422DE">
        <w:t xml:space="preserve"> – although at the same time </w:t>
      </w:r>
      <w:r w:rsidRPr="00646967">
        <w:rPr>
          <w:rStyle w:val="StyleUnderline"/>
        </w:rPr>
        <w:t xml:space="preserve">the </w:t>
      </w:r>
      <w:r w:rsidRPr="00646967">
        <w:rPr>
          <w:rStyle w:val="Emphasis"/>
        </w:rPr>
        <w:t>U.S. has not moved</w:t>
      </w:r>
      <w:r w:rsidRPr="00646967">
        <w:rPr>
          <w:rStyle w:val="StyleUnderline"/>
        </w:rPr>
        <w:t xml:space="preserve"> to </w:t>
      </w:r>
      <w:r w:rsidRPr="00646967">
        <w:rPr>
          <w:rStyle w:val="Emphasis"/>
        </w:rPr>
        <w:t>propose the establishment of formal STM discussions</w:t>
      </w:r>
      <w:r w:rsidRPr="003422DE">
        <w:t xml:space="preserve"> in the latter subcommittee. </w:t>
      </w:r>
    </w:p>
    <w:p w14:paraId="262939A5" w14:textId="77777777" w:rsidR="00EB72C7" w:rsidRDefault="00EB72C7" w:rsidP="00EB72C7">
      <w:r w:rsidRPr="001B742E">
        <w:rPr>
          <w:rStyle w:val="StyleUnderline"/>
          <w:highlight w:val="cyan"/>
        </w:rPr>
        <w:lastRenderedPageBreak/>
        <w:t xml:space="preserve">An </w:t>
      </w:r>
      <w:r w:rsidRPr="001B742E">
        <w:rPr>
          <w:rStyle w:val="Emphasis"/>
          <w:highlight w:val="cyan"/>
        </w:rPr>
        <w:t>STM regime</w:t>
      </w:r>
      <w:r w:rsidRPr="003422DE">
        <w:rPr>
          <w:rStyle w:val="StyleUnderline"/>
        </w:rPr>
        <w:t xml:space="preserve"> followed </w:t>
      </w:r>
      <w:r w:rsidRPr="003422DE">
        <w:rPr>
          <w:rStyle w:val="Emphasis"/>
        </w:rPr>
        <w:t>only by one or a handful of nations</w:t>
      </w:r>
      <w:r>
        <w:t xml:space="preserve"> </w:t>
      </w:r>
      <w:r w:rsidRPr="001B742E">
        <w:rPr>
          <w:rStyle w:val="StyleUnderline"/>
          <w:highlight w:val="cyan"/>
        </w:rPr>
        <w:t xml:space="preserve">would </w:t>
      </w:r>
      <w:r w:rsidRPr="001B742E">
        <w:rPr>
          <w:rStyle w:val="Emphasis"/>
          <w:highlight w:val="cyan"/>
        </w:rPr>
        <w:t>do little to create a safer</w:t>
      </w:r>
      <w:r w:rsidRPr="003422DE">
        <w:rPr>
          <w:rStyle w:val="Emphasis"/>
        </w:rPr>
        <w:t xml:space="preserve"> space </w:t>
      </w:r>
      <w:r w:rsidRPr="001B742E">
        <w:rPr>
          <w:rStyle w:val="Emphasis"/>
          <w:highlight w:val="cyan"/>
        </w:rPr>
        <w:t>environment</w:t>
      </w:r>
      <w:r>
        <w:t xml:space="preserve">. </w:t>
      </w:r>
      <w:r w:rsidRPr="003422DE">
        <w:rPr>
          <w:rStyle w:val="Emphasis"/>
        </w:rPr>
        <w:t>Worse yet</w:t>
      </w:r>
      <w:r>
        <w:t xml:space="preserve"> </w:t>
      </w:r>
      <w:r w:rsidRPr="003422DE">
        <w:rPr>
          <w:rStyle w:val="StyleUnderline"/>
        </w:rPr>
        <w:t xml:space="preserve">would be a situation where the </w:t>
      </w:r>
      <w:r w:rsidRPr="001B742E">
        <w:rPr>
          <w:rStyle w:val="StyleUnderline"/>
          <w:highlight w:val="cyan"/>
        </w:rPr>
        <w:t>rules governing safe practices</w:t>
      </w:r>
      <w:r w:rsidRPr="003422DE">
        <w:rPr>
          <w:rStyle w:val="StyleUnderline"/>
        </w:rPr>
        <w:t xml:space="preserve"> on orbit </w:t>
      </w:r>
      <w:r w:rsidRPr="001B742E">
        <w:rPr>
          <w:rStyle w:val="Emphasis"/>
          <w:highlight w:val="cyan"/>
        </w:rPr>
        <w:t>differ</w:t>
      </w:r>
      <w:r w:rsidRPr="00646967">
        <w:rPr>
          <w:rStyle w:val="Emphasis"/>
        </w:rPr>
        <w:t xml:space="preserve"> widely from </w:t>
      </w:r>
      <w:r w:rsidRPr="001B742E">
        <w:rPr>
          <w:rStyle w:val="Emphasis"/>
          <w:highlight w:val="cyan"/>
        </w:rPr>
        <w:t>country to country</w:t>
      </w:r>
      <w:r w:rsidRPr="001B742E">
        <w:rPr>
          <w:highlight w:val="cyan"/>
        </w:rPr>
        <w:t>,</w:t>
      </w:r>
      <w:r>
        <w:t xml:space="preserve"> </w:t>
      </w:r>
      <w:r w:rsidRPr="001B742E">
        <w:rPr>
          <w:rStyle w:val="StyleUnderline"/>
          <w:highlight w:val="cyan"/>
        </w:rPr>
        <w:t xml:space="preserve">as it would </w:t>
      </w:r>
      <w:r w:rsidRPr="001B742E">
        <w:rPr>
          <w:rStyle w:val="Emphasis"/>
          <w:highlight w:val="cyan"/>
        </w:rPr>
        <w:t>drive</w:t>
      </w:r>
      <w:r w:rsidRPr="003422DE">
        <w:rPr>
          <w:rStyle w:val="Emphasis"/>
        </w:rPr>
        <w:t xml:space="preserve"> commercial </w:t>
      </w:r>
      <w:r w:rsidRPr="001B742E">
        <w:rPr>
          <w:rStyle w:val="Emphasis"/>
          <w:highlight w:val="cyan"/>
        </w:rPr>
        <w:t>industry to seek the locale with the least restrictive rules</w:t>
      </w:r>
      <w:r>
        <w:t xml:space="preserve"> </w:t>
      </w:r>
      <w:r w:rsidRPr="003422DE">
        <w:rPr>
          <w:rStyle w:val="StyleUnderline"/>
        </w:rPr>
        <w:t xml:space="preserve">– as </w:t>
      </w:r>
      <w:r w:rsidRPr="003422DE">
        <w:rPr>
          <w:rStyle w:val="Emphasis"/>
        </w:rPr>
        <w:t>already a serious problem regarding the shipping industry</w:t>
      </w:r>
      <w:r>
        <w:t xml:space="preserve"> </w:t>
      </w:r>
      <w:r w:rsidRPr="003422DE">
        <w:rPr>
          <w:rStyle w:val="StyleUnderline"/>
        </w:rPr>
        <w:t>where “</w:t>
      </w:r>
      <w:r w:rsidRPr="003422DE">
        <w:rPr>
          <w:rStyle w:val="Emphasis"/>
        </w:rPr>
        <w:t>flags of convenience” are common</w:t>
      </w:r>
      <w:r w:rsidRPr="003422DE">
        <w:rPr>
          <w:rStyle w:val="StyleUnderline"/>
        </w:rPr>
        <w:t xml:space="preserve"> so as </w:t>
      </w:r>
      <w:r w:rsidRPr="001B742E">
        <w:rPr>
          <w:rStyle w:val="StyleUnderline"/>
          <w:highlight w:val="cyan"/>
        </w:rPr>
        <w:t xml:space="preserve">to </w:t>
      </w:r>
      <w:r w:rsidRPr="001B742E">
        <w:rPr>
          <w:rStyle w:val="Emphasis"/>
          <w:highlight w:val="cyan"/>
        </w:rPr>
        <w:t>minimize</w:t>
      </w:r>
      <w:r w:rsidRPr="001B742E">
        <w:rPr>
          <w:rStyle w:val="StyleUnderline"/>
          <w:highlight w:val="cyan"/>
        </w:rPr>
        <w:t xml:space="preserve"> the need to</w:t>
      </w:r>
      <w:r w:rsidRPr="003422DE">
        <w:rPr>
          <w:rStyle w:val="StyleUnderline"/>
        </w:rPr>
        <w:t xml:space="preserve"> </w:t>
      </w:r>
      <w:r w:rsidRPr="001B742E">
        <w:rPr>
          <w:rStyle w:val="Emphasis"/>
          <w:highlight w:val="cyan"/>
        </w:rPr>
        <w:t>comply</w:t>
      </w:r>
      <w:r w:rsidRPr="003422DE">
        <w:rPr>
          <w:rStyle w:val="Emphasis"/>
        </w:rPr>
        <w:t xml:space="preserve"> with environmental safety and health regulations</w:t>
      </w:r>
      <w:r>
        <w:t xml:space="preserve">. </w:t>
      </w:r>
      <w:r w:rsidRPr="003422DE">
        <w:rPr>
          <w:rStyle w:val="StyleUnderline"/>
        </w:rPr>
        <w:t xml:space="preserve">As an example of how such problems could manifest, U.S. firm </w:t>
      </w:r>
      <w:r w:rsidRPr="003422DE">
        <w:rPr>
          <w:rStyle w:val="Emphasis"/>
        </w:rPr>
        <w:t>Swarm</w:t>
      </w:r>
      <w:r w:rsidRPr="003422DE">
        <w:rPr>
          <w:rStyle w:val="StyleUnderline"/>
        </w:rPr>
        <w:t xml:space="preserve"> Technologies in January 2018</w:t>
      </w:r>
      <w:r>
        <w:t xml:space="preserve"> </w:t>
      </w:r>
      <w:r w:rsidRPr="003422DE">
        <w:rPr>
          <w:rStyle w:val="StyleUnderline"/>
        </w:rPr>
        <w:t>managed to launch four very small satellites</w:t>
      </w:r>
      <w:r>
        <w:t xml:space="preserve">, called SpaceBEES, </w:t>
      </w:r>
      <w:r w:rsidRPr="003422DE">
        <w:rPr>
          <w:rStyle w:val="StyleUnderline"/>
        </w:rPr>
        <w:t xml:space="preserve">on an </w:t>
      </w:r>
      <w:r w:rsidRPr="003422DE">
        <w:rPr>
          <w:rStyle w:val="Emphasis"/>
        </w:rPr>
        <w:t>Indian</w:t>
      </w:r>
      <w:r>
        <w:t xml:space="preserve"> government Polar Satellite </w:t>
      </w:r>
      <w:r w:rsidRPr="003422DE">
        <w:rPr>
          <w:rStyle w:val="StyleUnderline"/>
        </w:rPr>
        <w:t xml:space="preserve">Launch Vehicle after having been </w:t>
      </w:r>
      <w:r w:rsidRPr="003422DE">
        <w:rPr>
          <w:rStyle w:val="Emphasis"/>
        </w:rPr>
        <w:t>denied a U.S. launch license</w:t>
      </w:r>
      <w:r>
        <w:t xml:space="preserve"> </w:t>
      </w:r>
      <w:r w:rsidRPr="003422DE">
        <w:rPr>
          <w:rStyle w:val="StyleUnderline"/>
        </w:rPr>
        <w:t>by the</w:t>
      </w:r>
      <w:r>
        <w:t xml:space="preserve"> </w:t>
      </w:r>
      <w:r w:rsidRPr="003422DE">
        <w:rPr>
          <w:rStyle w:val="Emphasis"/>
        </w:rPr>
        <w:t>F</w:t>
      </w:r>
      <w:r>
        <w:t xml:space="preserve">ederal </w:t>
      </w:r>
      <w:r w:rsidRPr="003422DE">
        <w:rPr>
          <w:rStyle w:val="Emphasis"/>
        </w:rPr>
        <w:t>C</w:t>
      </w:r>
      <w:r>
        <w:t xml:space="preserve">ommunications </w:t>
      </w:r>
      <w:r w:rsidRPr="003422DE">
        <w:rPr>
          <w:rStyle w:val="Emphasis"/>
        </w:rPr>
        <w:t>C</w:t>
      </w:r>
      <w:r>
        <w:t xml:space="preserve">ommission </w:t>
      </w:r>
      <w:r w:rsidRPr="003422DE">
        <w:rPr>
          <w:rStyle w:val="StyleUnderline"/>
        </w:rPr>
        <w:t xml:space="preserve">because of </w:t>
      </w:r>
      <w:r w:rsidRPr="003422DE">
        <w:rPr>
          <w:rStyle w:val="Emphasis"/>
        </w:rPr>
        <w:t>safety concerns</w:t>
      </w:r>
      <w:r>
        <w:t xml:space="preserve"> [6]. </w:t>
      </w:r>
      <w:r w:rsidRPr="003422DE">
        <w:rPr>
          <w:rStyle w:val="StyleUnderline"/>
        </w:rPr>
        <w:t xml:space="preserve">This </w:t>
      </w:r>
      <w:r w:rsidRPr="003422DE">
        <w:rPr>
          <w:rStyle w:val="Emphasis"/>
        </w:rPr>
        <w:t>violation of U.S. licensing law</w:t>
      </w:r>
      <w:r w:rsidRPr="003422DE">
        <w:rPr>
          <w:rStyle w:val="StyleUnderline"/>
        </w:rPr>
        <w:t xml:space="preserve"> was made possible because neither the company</w:t>
      </w:r>
      <w:r>
        <w:t xml:space="preserve">, Spaceflight, </w:t>
      </w:r>
      <w:r w:rsidRPr="003422DE">
        <w:rPr>
          <w:rStyle w:val="StyleUnderline"/>
        </w:rPr>
        <w:t>that arranged for the</w:t>
      </w:r>
      <w:r>
        <w:t xml:space="preserve"> SpaceBEES </w:t>
      </w:r>
      <w:r w:rsidRPr="003422DE">
        <w:rPr>
          <w:rStyle w:val="StyleUnderline"/>
        </w:rPr>
        <w:t xml:space="preserve">ride share on the Indian rocket </w:t>
      </w:r>
      <w:r w:rsidRPr="003422DE">
        <w:rPr>
          <w:rStyle w:val="Emphasis"/>
        </w:rPr>
        <w:t>nor the Indian government</w:t>
      </w:r>
      <w:r w:rsidRPr="003422DE">
        <w:rPr>
          <w:rStyle w:val="StyleUnderline"/>
        </w:rPr>
        <w:t xml:space="preserve"> required Swarm to provide </w:t>
      </w:r>
      <w:r w:rsidRPr="003422DE">
        <w:rPr>
          <w:rStyle w:val="Emphasis"/>
        </w:rPr>
        <w:t>evidence of a license</w:t>
      </w:r>
      <w:r>
        <w:t>. Spaceflight, a U.S. company, has now changed its operating procedures to require proof [5], 2 though there is no evidence that the Indian government has done the same.</w:t>
      </w:r>
    </w:p>
    <w:bookmarkEnd w:id="0"/>
    <w:p w14:paraId="16953C0C" w14:textId="77777777" w:rsidR="00EB72C7" w:rsidRDefault="00EB72C7" w:rsidP="00EB72C7"/>
    <w:p w14:paraId="31AAE00C" w14:textId="77777777" w:rsidR="00EB72C7" w:rsidRPr="007040E8" w:rsidRDefault="00EB72C7" w:rsidP="007040E8"/>
    <w:p w14:paraId="1F26C80C" w14:textId="3FAE0311" w:rsidR="004A4FCE" w:rsidRDefault="0044196A" w:rsidP="0044196A">
      <w:pPr>
        <w:pStyle w:val="Heading3"/>
      </w:pPr>
      <w:r>
        <w:lastRenderedPageBreak/>
        <w:t>ADV—Co-OP</w:t>
      </w:r>
    </w:p>
    <w:p w14:paraId="11B879A6" w14:textId="6D1F90F2" w:rsidR="0044196A" w:rsidRDefault="0044196A" w:rsidP="0044196A"/>
    <w:p w14:paraId="6F08843B" w14:textId="416C55FD" w:rsidR="0044196A" w:rsidRDefault="008D1498" w:rsidP="0044196A">
      <w:r>
        <w:t>This Curio ev is really bad</w:t>
      </w:r>
    </w:p>
    <w:p w14:paraId="742B9550" w14:textId="08C51C66" w:rsidR="008D1498" w:rsidRDefault="008D1498" w:rsidP="0044196A">
      <w:r>
        <w:t xml:space="preserve">1] it cites alt causes like russia buying products </w:t>
      </w:r>
      <w:r w:rsidR="00B64577">
        <w:t>which the plan doesn’t stop since it’s a question of reducing supply</w:t>
      </w:r>
    </w:p>
    <w:p w14:paraId="277156C9" w14:textId="531C2B2D" w:rsidR="008D1498" w:rsidRDefault="008D1498" w:rsidP="0044196A">
      <w:r>
        <w:t>2] lunar bases are non-uq since it’s state based</w:t>
      </w:r>
    </w:p>
    <w:p w14:paraId="7AB149EA" w14:textId="36713A7D" w:rsidR="008D1498" w:rsidRDefault="008D1498" w:rsidP="0044196A"/>
    <w:p w14:paraId="30DDA5FA" w14:textId="08B1014A" w:rsidR="00B64577" w:rsidRDefault="00B64577" w:rsidP="0044196A">
      <w:r>
        <w:t>The Bowman ev:</w:t>
      </w:r>
    </w:p>
    <w:p w14:paraId="098B2A96" w14:textId="699ABBFF" w:rsidR="00B64577" w:rsidRDefault="00B64577" w:rsidP="0044196A">
      <w:r>
        <w:t xml:space="preserve">1] Concedes that it’s a question of a Russian and </w:t>
      </w:r>
      <w:r w:rsidR="001E7A21">
        <w:t>Chinese</w:t>
      </w:r>
      <w:r>
        <w:t xml:space="preserve"> weapon militarization not a bond over commercial goods which the aff prohibits</w:t>
      </w:r>
    </w:p>
    <w:p w14:paraId="4E4ABA3A" w14:textId="77777777" w:rsidR="008D1498" w:rsidRDefault="008D1498" w:rsidP="0044196A"/>
    <w:p w14:paraId="0FD63237" w14:textId="6223AC90" w:rsidR="008D1498" w:rsidRDefault="008D1498" w:rsidP="0044196A"/>
    <w:p w14:paraId="4F6FF797" w14:textId="77777777" w:rsidR="00BA7472" w:rsidRPr="00CB7861" w:rsidRDefault="00BA7472" w:rsidP="00BA7472">
      <w:pPr>
        <w:pStyle w:val="Heading4"/>
      </w:pPr>
      <w:r>
        <w:t>Their author also admits funding issues make Chinese commercial space exploration extremely difficult</w:t>
      </w:r>
    </w:p>
    <w:p w14:paraId="157A4C53" w14:textId="77777777" w:rsidR="00BA7472" w:rsidRDefault="00BA7472" w:rsidP="00BA7472">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DebateDrills EE</w:t>
      </w:r>
    </w:p>
    <w:p w14:paraId="0FCED848" w14:textId="77777777" w:rsidR="00BA7472" w:rsidRPr="00CB7861" w:rsidRDefault="00BA7472" w:rsidP="00BA7472">
      <w:r w:rsidRPr="00CB7861">
        <w:t>Other challenges</w:t>
      </w:r>
    </w:p>
    <w:p w14:paraId="0D4C0A9E" w14:textId="77777777" w:rsidR="00BA7472" w:rsidRPr="00CB7861" w:rsidRDefault="00BA7472" w:rsidP="00BA7472">
      <w:r w:rsidRPr="00CB7861">
        <w:rPr>
          <w:rStyle w:val="StyleUnderline"/>
          <w:highlight w:val="green"/>
        </w:rPr>
        <w:t>None of these</w:t>
      </w:r>
      <w:r w:rsidRPr="00CB7861">
        <w:rPr>
          <w:rStyle w:val="StyleUnderline"/>
        </w:rPr>
        <w:t xml:space="preserve"> new </w:t>
      </w:r>
      <w:r w:rsidRPr="00CB7861">
        <w:rPr>
          <w:rStyle w:val="StyleUnderline"/>
          <w:highlight w:val="green"/>
        </w:rPr>
        <w:t>companies</w:t>
      </w:r>
      <w:r w:rsidRPr="00CB7861">
        <w:rPr>
          <w:rStyle w:val="StyleUnderline"/>
        </w:rPr>
        <w:t xml:space="preserve"> </w:t>
      </w:r>
      <w:r w:rsidRPr="00CB7861">
        <w:rPr>
          <w:rStyle w:val="StyleUnderline"/>
          <w:highlight w:val="green"/>
        </w:rPr>
        <w:t>are yet profitable</w:t>
      </w:r>
      <w:r w:rsidRPr="00CB7861">
        <w:t xml:space="preserve">, and </w:t>
      </w:r>
      <w:r w:rsidRPr="00CB7861">
        <w:rPr>
          <w:rStyle w:val="StyleUnderline"/>
          <w:highlight w:val="green"/>
        </w:rPr>
        <w:t>it will be quite some time</w:t>
      </w:r>
      <w:r w:rsidRPr="00CB7861">
        <w:rPr>
          <w:rStyle w:val="StyleUnderline"/>
        </w:rPr>
        <w:t xml:space="preserve"> before they are</w:t>
      </w:r>
      <w:r w:rsidRPr="00CB7861">
        <w:t xml:space="preserve">. “There isn’t any sign of indication that this industry will flop,” says Hines. “But </w:t>
      </w:r>
      <w:r w:rsidRPr="00CB7861">
        <w:rPr>
          <w:rStyle w:val="StyleUnderline"/>
        </w:rPr>
        <w:t xml:space="preserve">many </w:t>
      </w:r>
      <w:r w:rsidRPr="00CB7861">
        <w:rPr>
          <w:rStyle w:val="StyleUnderline"/>
          <w:highlight w:val="green"/>
        </w:rPr>
        <w:t>experts</w:t>
      </w:r>
      <w:r w:rsidRPr="00CB7861">
        <w:rPr>
          <w:rStyle w:val="StyleUnderline"/>
        </w:rPr>
        <w:t xml:space="preserve"> do </w:t>
      </w:r>
      <w:r w:rsidRPr="00CB7861">
        <w:rPr>
          <w:rStyle w:val="StyleUnderline"/>
          <w:highlight w:val="green"/>
        </w:rPr>
        <w:t>think a lot of these companies will go out of business</w:t>
      </w:r>
      <w:r w:rsidRPr="00CB7861">
        <w:t xml:space="preserve">.” Apart from the challenge of attracting customers outside China, many </w:t>
      </w:r>
      <w:r w:rsidRPr="00CB7861">
        <w:rPr>
          <w:rStyle w:val="StyleUnderline"/>
        </w:rPr>
        <w:t>companies are still trying to figure out who exactly their customers ought to be.</w:t>
      </w:r>
      <w:r w:rsidRPr="00CB7861">
        <w:t> </w:t>
      </w:r>
    </w:p>
    <w:p w14:paraId="393FF550" w14:textId="77777777" w:rsidR="00BA7472" w:rsidRDefault="00BA7472" w:rsidP="00BA7472">
      <w:pPr>
        <w:rPr>
          <w:rStyle w:val="StyleUnderline"/>
        </w:rPr>
      </w:pPr>
      <w:r w:rsidRPr="00CB7861">
        <w:rPr>
          <w:rStyle w:val="StyleUnderline"/>
          <w:highlight w:val="green"/>
        </w:rPr>
        <w:lastRenderedPageBreak/>
        <w:t>American companies</w:t>
      </w:r>
      <w:r w:rsidRPr="00CB7861">
        <w:rPr>
          <w:rStyle w:val="StyleUnderline"/>
        </w:rPr>
        <w:t xml:space="preserve"> like SpaceX and Blue Origin </w:t>
      </w:r>
      <w:r w:rsidRPr="00CB7861">
        <w:rPr>
          <w:rStyle w:val="StyleUnderline"/>
          <w:highlight w:val="green"/>
        </w:rPr>
        <w:t>had billionaire founders ready to burn cash</w:t>
      </w:r>
      <w:r w:rsidRPr="00CB7861">
        <w:rPr>
          <w:rStyle w:val="StyleUnderline"/>
        </w:rPr>
        <w:t xml:space="preserve"> to take on large risks, push past big failures, and finally get off the ground.</w:t>
      </w:r>
      <w:r w:rsidRPr="00CB7861">
        <w:t xml:space="preserve"> And while a Chinese billionaire </w:t>
      </w:r>
      <w:hyperlink r:id="rId22" w:history="1">
        <w:r w:rsidRPr="00CB7861">
          <w:rPr>
            <w:rStyle w:val="Hyperlink"/>
          </w:rPr>
          <w:t>entered the industry last year</w:t>
        </w:r>
      </w:hyperlink>
      <w:hyperlink r:id="rId23" w:history="1">
        <w:r w:rsidRPr="00CB7861">
          <w:rPr>
            <w:rStyle w:val="Hyperlink"/>
          </w:rPr>
          <w:t>, </w:t>
        </w:r>
      </w:hyperlink>
      <w:r w:rsidRPr="00CB7861">
        <w:rPr>
          <w:rStyle w:val="StyleUnderline"/>
        </w:rPr>
        <w:t>“</w:t>
      </w:r>
      <w:r w:rsidRPr="00CB7861">
        <w:rPr>
          <w:rStyle w:val="Emphasis"/>
          <w:highlight w:val="green"/>
        </w:rPr>
        <w:t>there is no Chinese Elon Musk</w:t>
      </w:r>
      <w:r w:rsidRPr="00CB7861">
        <w:rPr>
          <w:rStyle w:val="StyleUnderline"/>
        </w:rPr>
        <w:t xml:space="preserve"> to push these riskier ventures forward</w:t>
      </w:r>
      <w:r w:rsidRPr="00CB7861">
        <w:t xml:space="preserve">,” says Hines. </w:t>
      </w:r>
      <w:r w:rsidRPr="00CB7861">
        <w:rPr>
          <w:rStyle w:val="StyleUnderline"/>
          <w:highlight w:val="green"/>
        </w:rPr>
        <w:t>It’s</w:t>
      </w:r>
      <w:r w:rsidRPr="00CB7861">
        <w:rPr>
          <w:rStyle w:val="StyleUnderline"/>
        </w:rPr>
        <w:t xml:space="preserve"> also </w:t>
      </w:r>
      <w:r w:rsidRPr="00CB7861">
        <w:rPr>
          <w:rStyle w:val="StyleUnderline"/>
          <w:highlight w:val="green"/>
        </w:rPr>
        <w:t>unclear whether Chinese companies</w:t>
      </w:r>
      <w:r w:rsidRPr="00CB7861">
        <w:rPr>
          <w:rStyle w:val="StyleUnderline"/>
        </w:rPr>
        <w:t xml:space="preserve">, even those supported by wealthy backers, </w:t>
      </w:r>
      <w:r w:rsidRPr="00CB7861">
        <w:rPr>
          <w:rStyle w:val="StyleUnderline"/>
          <w:highlight w:val="green"/>
        </w:rPr>
        <w:t>will have that appetite</w:t>
      </w:r>
      <w:r w:rsidRPr="00CB7861">
        <w:rPr>
          <w:rStyle w:val="StyleUnderline"/>
        </w:rPr>
        <w:t xml:space="preserve"> for risk.</w:t>
      </w:r>
    </w:p>
    <w:p w14:paraId="0DA0086D" w14:textId="77777777" w:rsidR="00BA7472" w:rsidRDefault="00BA7472" w:rsidP="0044196A"/>
    <w:p w14:paraId="1F002D8E" w14:textId="3E849FE1" w:rsidR="0044196A" w:rsidRDefault="00B4396F" w:rsidP="00B4396F">
      <w:pPr>
        <w:pStyle w:val="Heading3"/>
      </w:pPr>
      <w:r>
        <w:lastRenderedPageBreak/>
        <w:t>ADV—HEG</w:t>
      </w:r>
    </w:p>
    <w:p w14:paraId="00F63DCE" w14:textId="01ADAAC2" w:rsidR="00B4396F" w:rsidRDefault="00B4396F" w:rsidP="00B4396F"/>
    <w:p w14:paraId="7E7C7A50" w14:textId="1D67F604" w:rsidR="00B4396F" w:rsidRDefault="00573B06" w:rsidP="00B4396F">
      <w:r>
        <w:t>No link to the rajapolan ASAT prolif</w:t>
      </w:r>
    </w:p>
    <w:p w14:paraId="3855BFE9" w14:textId="553E4295" w:rsidR="00573B06" w:rsidRDefault="00573B06" w:rsidP="00B4396F">
      <w:r>
        <w:t>1] this is about chinese government space which the plan doesn’t stop – HOLD THE LINE ON WORDPLAY – the link ev is about chinese space control via the private sector but that doesn’t have to do with ASATs, etc..</w:t>
      </w:r>
    </w:p>
    <w:p w14:paraId="508D244C" w14:textId="14B05CB1" w:rsidR="00573B06" w:rsidRDefault="00573B06" w:rsidP="00B4396F">
      <w:r>
        <w:t>2] Chronological, not casual – this indicates that china does commercial space and it breaks norms which have no relationship</w:t>
      </w:r>
    </w:p>
    <w:p w14:paraId="4CE0A7E0" w14:textId="2D64A995" w:rsidR="00573B06" w:rsidRDefault="00573B06" w:rsidP="00B4396F">
      <w:r>
        <w:t>3] Concedes already happens no when they did an ASAT test so non-uq</w:t>
      </w:r>
    </w:p>
    <w:p w14:paraId="2C974F13" w14:textId="43C14BAB" w:rsidR="00573B06" w:rsidRDefault="00573B06" w:rsidP="00B4396F"/>
    <w:p w14:paraId="6980A8B3" w14:textId="2AA55407" w:rsidR="00573B06" w:rsidRDefault="00573B06" w:rsidP="00B4396F">
      <w:r>
        <w:t>Conflict isn’t inevitable</w:t>
      </w:r>
    </w:p>
    <w:p w14:paraId="23955FE5" w14:textId="2F68CBFA" w:rsidR="00573B06" w:rsidRDefault="007E196A" w:rsidP="00B4396F">
      <w:r>
        <w:t>1] if china believes that they need ASATS then they will develop them which takes out the link arg since its contingent on them winning its going to happen</w:t>
      </w:r>
    </w:p>
    <w:p w14:paraId="62660B3D" w14:textId="77777777" w:rsidR="007E196A" w:rsidRDefault="007E196A" w:rsidP="00B4396F"/>
    <w:p w14:paraId="104B8521" w14:textId="77777777" w:rsidR="00573B06" w:rsidRDefault="00573B06" w:rsidP="00B4396F"/>
    <w:p w14:paraId="64B04C9B" w14:textId="16836CBA" w:rsidR="00B4396F" w:rsidRDefault="001B2087" w:rsidP="00B4396F">
      <w:r>
        <w:t>On HEG:</w:t>
      </w:r>
    </w:p>
    <w:p w14:paraId="4AEED424" w14:textId="52FFF9B6" w:rsidR="001B2087" w:rsidRDefault="001B2087" w:rsidP="00B4396F">
      <w:r>
        <w:t>1] Turn – china retaliates since if your ev is right that the commercial space industry is big then that’s a reason they’d keep it that way</w:t>
      </w:r>
    </w:p>
    <w:p w14:paraId="42141545" w14:textId="12E32CA7" w:rsidR="00B4396F" w:rsidRDefault="0002228B" w:rsidP="00B4396F">
      <w:r>
        <w:t>2] No IL – even if they win that heg in space is key there’s no correlation between that and hard power, but alt causes check since China just moves to things like expanding the PLA military force</w:t>
      </w:r>
    </w:p>
    <w:p w14:paraId="3034AC7B" w14:textId="7088ED55" w:rsidR="0002228B" w:rsidRDefault="001E76B0" w:rsidP="00B4396F">
      <w:r>
        <w:t>3] Alt causes</w:t>
      </w:r>
    </w:p>
    <w:p w14:paraId="2569790C" w14:textId="77777777" w:rsidR="001E76B0" w:rsidRPr="00D25FDC" w:rsidRDefault="001E76B0" w:rsidP="001E76B0">
      <w:pPr>
        <w:rPr>
          <w:rStyle w:val="Style13ptBold"/>
        </w:rPr>
      </w:pPr>
      <w:r>
        <w:rPr>
          <w:rStyle w:val="Style13ptBold"/>
        </w:rPr>
        <w:t xml:space="preserve">Autry and Kwast </w:t>
      </w:r>
      <w:r w:rsidRPr="00752766">
        <w:t>19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 xml:space="preserve">America Is Losing the Second Space Race to </w:t>
      </w:r>
      <w:r w:rsidRPr="00752766">
        <w:rPr>
          <w:rStyle w:val="Emphasis"/>
          <w:highlight w:val="green"/>
        </w:rPr>
        <w:lastRenderedPageBreak/>
        <w:t>China</w:t>
      </w:r>
      <w:r w:rsidRPr="00752766">
        <w:t>” Foreign Policy, 8/22/2019. https://foreignpolicy.com/2019/08/22/america-is-losing-the-second-space-race-to-china/] BC</w:t>
      </w:r>
    </w:p>
    <w:p w14:paraId="5A5592CE" w14:textId="77777777" w:rsidR="001E76B0" w:rsidRPr="00D25FDC" w:rsidRDefault="001E76B0" w:rsidP="001E76B0">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1FEDD3B0" w14:textId="77777777" w:rsidR="001E76B0" w:rsidRDefault="001E76B0" w:rsidP="001E76B0">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w:t>
      </w:r>
      <w:r w:rsidRPr="004E5B03">
        <w:rPr>
          <w:rStyle w:val="StyleUnderline"/>
          <w:highlight w:val="yellow"/>
        </w:rPr>
        <w:t>existing equipment and organizational structures</w:t>
      </w:r>
      <w:r w:rsidRPr="00D25FDC">
        <w:rPr>
          <w:rStyle w:val="StyleUnderline"/>
        </w:rPr>
        <w:t>.</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01DEBB2B" w14:textId="77777777" w:rsidR="001E76B0" w:rsidRPr="00D25FDC" w:rsidRDefault="001E76B0" w:rsidP="001E76B0">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w:t>
      </w:r>
      <w:r w:rsidRPr="004E5B03">
        <w:rPr>
          <w:rStyle w:val="StyleUnderline"/>
          <w:highlight w:val="yellow"/>
        </w:rPr>
        <w:t xml:space="preserve">infrastructure in space that will control 21st-century </w:t>
      </w:r>
      <w:r w:rsidRPr="004E5B03">
        <w:rPr>
          <w:rStyle w:val="Emphasis"/>
          <w:highlight w:val="yellow"/>
        </w:rPr>
        <w:t>telecommunications</w:t>
      </w:r>
      <w:r w:rsidRPr="004E5B03">
        <w:rPr>
          <w:rStyle w:val="StyleUnderline"/>
          <w:highlight w:val="yellow"/>
        </w:rPr>
        <w:t xml:space="preserve">, </w:t>
      </w:r>
      <w:r w:rsidRPr="004E5B03">
        <w:rPr>
          <w:rStyle w:val="Emphasis"/>
          <w:highlight w:val="yellow"/>
        </w:rPr>
        <w:t>energy</w:t>
      </w:r>
      <w:r w:rsidRPr="004E5B03">
        <w:rPr>
          <w:rStyle w:val="StyleUnderline"/>
          <w:highlight w:val="yellow"/>
        </w:rPr>
        <w:t xml:space="preserve">, </w:t>
      </w:r>
      <w:r w:rsidRPr="004E5B03">
        <w:rPr>
          <w:rStyle w:val="Emphasis"/>
          <w:highlight w:val="yellow"/>
        </w:rPr>
        <w:t>transportation</w:t>
      </w:r>
      <w:r w:rsidRPr="004E5B03">
        <w:rPr>
          <w:rStyle w:val="StyleUnderline"/>
          <w:highlight w:val="yellow"/>
        </w:rPr>
        <w:t xml:space="preserve">, and </w:t>
      </w:r>
      <w:r w:rsidRPr="004E5B03">
        <w:rPr>
          <w:rStyle w:val="Emphasis"/>
          <w:highlight w:val="yellow"/>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4E5B03">
        <w:rPr>
          <w:rStyle w:val="Emphasis"/>
          <w:highlight w:val="yellow"/>
        </w:rPr>
        <w:t>This will deliver space dominance and global hegemony to China’s</w:t>
      </w:r>
      <w:r w:rsidRPr="00752766">
        <w:rPr>
          <w:rStyle w:val="Emphasis"/>
        </w:rPr>
        <w:t xml:space="preserve"> authoritarian rulers.</w:t>
      </w:r>
    </w:p>
    <w:p w14:paraId="58BF04E3" w14:textId="77777777" w:rsidR="001E76B0" w:rsidRPr="00D25FDC" w:rsidRDefault="001E76B0" w:rsidP="001E76B0">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332B4F03" w14:textId="77777777" w:rsidR="001E76B0" w:rsidRPr="00D25FDC" w:rsidRDefault="001E76B0" w:rsidP="001E76B0">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t>
      </w:r>
      <w:r>
        <w:lastRenderedPageBreak/>
        <w:t xml:space="preserve">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1F82E8B4" w14:textId="77777777" w:rsidR="001E76B0" w:rsidRDefault="001E76B0" w:rsidP="001E76B0">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4E5B03">
        <w:rPr>
          <w:rStyle w:val="Emphasis"/>
          <w:highlight w:val="yellow"/>
        </w:rPr>
        <w:t>information flows from the high ground of space</w:t>
      </w:r>
      <w:r w:rsidRPr="00D25FDC">
        <w:rPr>
          <w:rStyle w:val="Emphasis"/>
        </w:rPr>
        <w:t>.</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7C260738" w14:textId="77777777" w:rsidR="001E76B0" w:rsidRDefault="001E76B0" w:rsidP="001E76B0">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w:t>
      </w:r>
      <w:r w:rsidRPr="004E5B03">
        <w:rPr>
          <w:rStyle w:val="StyleUnderline"/>
          <w:highlight w:val="yellow"/>
        </w:rPr>
        <w:t>clean power to the world, displacing U.S. energy 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59EFFAA2" w14:textId="77777777" w:rsidR="001E76B0" w:rsidRPr="00D25FDC" w:rsidRDefault="001E76B0" w:rsidP="001E76B0">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4E5B03">
        <w:rPr>
          <w:rStyle w:val="Emphasis"/>
          <w:highlight w:val="yellow"/>
        </w:rPr>
        <w:t>commercial firms</w:t>
      </w:r>
      <w:r w:rsidRPr="004E5B03">
        <w:rPr>
          <w:rStyle w:val="StyleUnderline"/>
          <w:highlight w:val="yellow"/>
        </w:rPr>
        <w:t xml:space="preserve"> with </w:t>
      </w:r>
      <w:r w:rsidRPr="004E5B03">
        <w:rPr>
          <w:rStyle w:val="Emphasis"/>
          <w:highlight w:val="yellow"/>
        </w:rPr>
        <w:t>government-manufactured</w:t>
      </w:r>
      <w:r w:rsidRPr="004E5B03">
        <w:rPr>
          <w:rStyle w:val="StyleUnderline"/>
          <w:highlight w:val="yellow"/>
        </w:rPr>
        <w:t xml:space="preserve">, mobile </w:t>
      </w:r>
      <w:r w:rsidRPr="004E5B03">
        <w:rPr>
          <w:rStyle w:val="Emphasis"/>
          <w:highlight w:val="yellow"/>
        </w:rPr>
        <w:t>i</w:t>
      </w:r>
      <w:r w:rsidRPr="004E5B03">
        <w:rPr>
          <w:rStyle w:val="StyleUnderline"/>
          <w:highlight w:val="yellow"/>
        </w:rPr>
        <w:t>nter</w:t>
      </w:r>
      <w:r w:rsidRPr="004E5B03">
        <w:rPr>
          <w:rStyle w:val="Emphasis"/>
          <w:highlight w:val="yellow"/>
        </w:rPr>
        <w:t>c</w:t>
      </w:r>
      <w:r w:rsidRPr="004E5B03">
        <w:rPr>
          <w:rStyle w:val="StyleUnderline"/>
          <w:highlight w:val="yellow"/>
        </w:rPr>
        <w:t xml:space="preserve">ontinental </w:t>
      </w:r>
      <w:r w:rsidRPr="004E5B03">
        <w:rPr>
          <w:rStyle w:val="Emphasis"/>
          <w:highlight w:val="yellow"/>
        </w:rPr>
        <w:t>b</w:t>
      </w:r>
      <w:r w:rsidRPr="004E5B03">
        <w:rPr>
          <w:rStyle w:val="StyleUnderline"/>
          <w:highlight w:val="yellow"/>
        </w:rPr>
        <w:t xml:space="preserve">allistic </w:t>
      </w:r>
      <w:r w:rsidRPr="004E5B03">
        <w:rPr>
          <w:rStyle w:val="Emphasis"/>
          <w:highlight w:val="yellow"/>
        </w:rPr>
        <w:t>m</w:t>
      </w:r>
      <w:r w:rsidRPr="004E5B03">
        <w:rPr>
          <w:rStyle w:val="StyleUnderline"/>
          <w:highlight w:val="yellow"/>
        </w:rPr>
        <w:t>issile</w:t>
      </w:r>
      <w:r w:rsidRPr="004E5B03">
        <w:rPr>
          <w:rStyle w:val="Emphasis"/>
          <w:highlight w:val="yellow"/>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666F0C77" w14:textId="77777777" w:rsidR="001E76B0" w:rsidRDefault="001E76B0" w:rsidP="001E76B0">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w:t>
      </w:r>
      <w:r>
        <w:lastRenderedPageBreak/>
        <w:t xml:space="preserve">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4D3E157C" w14:textId="23AB5435" w:rsidR="001E76B0" w:rsidRDefault="001E76B0" w:rsidP="001E76B0">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2F664F29" w14:textId="02F793FE" w:rsidR="006377A0" w:rsidRDefault="006377A0" w:rsidP="006377A0"/>
    <w:p w14:paraId="6EF51E4F" w14:textId="4C98AEE4" w:rsidR="006377A0" w:rsidRDefault="006377A0" w:rsidP="006377A0"/>
    <w:p w14:paraId="187A4ADB" w14:textId="269667DC" w:rsidR="006377A0" w:rsidRDefault="006377A0" w:rsidP="006377A0"/>
    <w:p w14:paraId="731B3484" w14:textId="75BAA4BC" w:rsidR="006377A0" w:rsidRDefault="006377A0" w:rsidP="006377A0"/>
    <w:p w14:paraId="144EB902" w14:textId="2B1C4D2E" w:rsidR="006377A0" w:rsidRDefault="006377A0" w:rsidP="006377A0"/>
    <w:p w14:paraId="77C9B42D" w14:textId="101213B8" w:rsidR="006377A0" w:rsidRDefault="006377A0" w:rsidP="006377A0"/>
    <w:p w14:paraId="208B2694" w14:textId="1553C01A" w:rsidR="006377A0" w:rsidRDefault="006377A0" w:rsidP="006377A0"/>
    <w:p w14:paraId="48FD7219" w14:textId="3E0EFBF4" w:rsidR="006377A0" w:rsidRDefault="006377A0" w:rsidP="006377A0"/>
    <w:p w14:paraId="5FE4956F" w14:textId="5F459C56" w:rsidR="006377A0" w:rsidRDefault="006377A0" w:rsidP="006377A0"/>
    <w:p w14:paraId="0C8B875B" w14:textId="5FD4680D" w:rsidR="006377A0" w:rsidRDefault="006377A0" w:rsidP="006377A0"/>
    <w:p w14:paraId="72A8AB30" w14:textId="4BBC42ED" w:rsidR="006377A0" w:rsidRDefault="006377A0" w:rsidP="006377A0"/>
    <w:p w14:paraId="10606CEB" w14:textId="5E3F3FA6" w:rsidR="006377A0" w:rsidRDefault="006377A0" w:rsidP="006377A0"/>
    <w:p w14:paraId="3B7999B3" w14:textId="430A2C10" w:rsidR="006377A0" w:rsidRDefault="006377A0">
      <w:pPr>
        <w:spacing w:after="0" w:line="240" w:lineRule="auto"/>
      </w:pPr>
      <w:r>
        <w:br w:type="page"/>
      </w:r>
    </w:p>
    <w:p w14:paraId="784938F3" w14:textId="2C1ACBFF" w:rsidR="006377A0" w:rsidRDefault="006377A0">
      <w:pPr>
        <w:spacing w:after="0" w:line="240" w:lineRule="auto"/>
      </w:pPr>
      <w:r>
        <w:lastRenderedPageBreak/>
        <w:br w:type="page"/>
      </w:r>
    </w:p>
    <w:p w14:paraId="1B10CA15" w14:textId="77777777" w:rsidR="006377A0" w:rsidRPr="006377A0" w:rsidRDefault="006377A0" w:rsidP="006377A0"/>
    <w:sectPr w:rsidR="006377A0" w:rsidRPr="006377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4BD0"/>
    <w:rsid w:val="000007EE"/>
    <w:rsid w:val="000029E3"/>
    <w:rsid w:val="000029E8"/>
    <w:rsid w:val="00004225"/>
    <w:rsid w:val="000066CA"/>
    <w:rsid w:val="00007264"/>
    <w:rsid w:val="000076A9"/>
    <w:rsid w:val="00014FAD"/>
    <w:rsid w:val="00015D2A"/>
    <w:rsid w:val="0002228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0C4"/>
    <w:rsid w:val="001761FC"/>
    <w:rsid w:val="00180F62"/>
    <w:rsid w:val="00182655"/>
    <w:rsid w:val="001840F2"/>
    <w:rsid w:val="00185134"/>
    <w:rsid w:val="001856C6"/>
    <w:rsid w:val="00191B5F"/>
    <w:rsid w:val="00192487"/>
    <w:rsid w:val="00192873"/>
    <w:rsid w:val="00193416"/>
    <w:rsid w:val="00195073"/>
    <w:rsid w:val="0019668D"/>
    <w:rsid w:val="001A25FD"/>
    <w:rsid w:val="001A5371"/>
    <w:rsid w:val="001A72C7"/>
    <w:rsid w:val="001B2087"/>
    <w:rsid w:val="001B73E3"/>
    <w:rsid w:val="001C316D"/>
    <w:rsid w:val="001D1A0D"/>
    <w:rsid w:val="001D36BF"/>
    <w:rsid w:val="001D4225"/>
    <w:rsid w:val="001D4C28"/>
    <w:rsid w:val="001E0B1F"/>
    <w:rsid w:val="001E0C0F"/>
    <w:rsid w:val="001E1E0B"/>
    <w:rsid w:val="001E76B0"/>
    <w:rsid w:val="001E7A2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62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87F"/>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518"/>
    <w:rsid w:val="004170BF"/>
    <w:rsid w:val="004270E3"/>
    <w:rsid w:val="004348DC"/>
    <w:rsid w:val="00434921"/>
    <w:rsid w:val="0044196A"/>
    <w:rsid w:val="00442018"/>
    <w:rsid w:val="00446567"/>
    <w:rsid w:val="00447B10"/>
    <w:rsid w:val="00452EE4"/>
    <w:rsid w:val="00452F0B"/>
    <w:rsid w:val="004536D6"/>
    <w:rsid w:val="00457224"/>
    <w:rsid w:val="00471441"/>
    <w:rsid w:val="0047482C"/>
    <w:rsid w:val="00475436"/>
    <w:rsid w:val="0048047E"/>
    <w:rsid w:val="00482AF9"/>
    <w:rsid w:val="00496BB2"/>
    <w:rsid w:val="004A4FCE"/>
    <w:rsid w:val="004B37B4"/>
    <w:rsid w:val="004B72B4"/>
    <w:rsid w:val="004C0314"/>
    <w:rsid w:val="004C0D3D"/>
    <w:rsid w:val="004C213E"/>
    <w:rsid w:val="004C376C"/>
    <w:rsid w:val="004C657F"/>
    <w:rsid w:val="004D17D8"/>
    <w:rsid w:val="004D52D8"/>
    <w:rsid w:val="004E355B"/>
    <w:rsid w:val="004E5B03"/>
    <w:rsid w:val="005028E5"/>
    <w:rsid w:val="00503735"/>
    <w:rsid w:val="00516A88"/>
    <w:rsid w:val="00522065"/>
    <w:rsid w:val="005224F2"/>
    <w:rsid w:val="00533F1C"/>
    <w:rsid w:val="00536D8B"/>
    <w:rsid w:val="005379C3"/>
    <w:rsid w:val="005519C2"/>
    <w:rsid w:val="005523E0"/>
    <w:rsid w:val="0055320F"/>
    <w:rsid w:val="00555F02"/>
    <w:rsid w:val="0055699B"/>
    <w:rsid w:val="0056020A"/>
    <w:rsid w:val="00563D3D"/>
    <w:rsid w:val="005659AA"/>
    <w:rsid w:val="005676E8"/>
    <w:rsid w:val="00573B06"/>
    <w:rsid w:val="00577C12"/>
    <w:rsid w:val="00580BFC"/>
    <w:rsid w:val="00581048"/>
    <w:rsid w:val="00581203"/>
    <w:rsid w:val="0058349C"/>
    <w:rsid w:val="00585FBE"/>
    <w:rsid w:val="00586A05"/>
    <w:rsid w:val="005870E8"/>
    <w:rsid w:val="0058789C"/>
    <w:rsid w:val="005A4D4E"/>
    <w:rsid w:val="005A7237"/>
    <w:rsid w:val="005B0B5C"/>
    <w:rsid w:val="005B21FA"/>
    <w:rsid w:val="005B3244"/>
    <w:rsid w:val="005B6EE8"/>
    <w:rsid w:val="005B7731"/>
    <w:rsid w:val="005C1CAE"/>
    <w:rsid w:val="005C4515"/>
    <w:rsid w:val="005C5602"/>
    <w:rsid w:val="005C6690"/>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0A0"/>
    <w:rsid w:val="006377A0"/>
    <w:rsid w:val="006379E9"/>
    <w:rsid w:val="006438CB"/>
    <w:rsid w:val="006529B9"/>
    <w:rsid w:val="00654695"/>
    <w:rsid w:val="0065500A"/>
    <w:rsid w:val="00655217"/>
    <w:rsid w:val="0065727C"/>
    <w:rsid w:val="00674A78"/>
    <w:rsid w:val="00696A16"/>
    <w:rsid w:val="006A4840"/>
    <w:rsid w:val="006A52A0"/>
    <w:rsid w:val="006A7E1D"/>
    <w:rsid w:val="006C3A56"/>
    <w:rsid w:val="006C71B6"/>
    <w:rsid w:val="006D13F4"/>
    <w:rsid w:val="006D6AED"/>
    <w:rsid w:val="006E6D0B"/>
    <w:rsid w:val="006F126E"/>
    <w:rsid w:val="006F32C9"/>
    <w:rsid w:val="006F3834"/>
    <w:rsid w:val="006F5693"/>
    <w:rsid w:val="006F5D4C"/>
    <w:rsid w:val="007040E8"/>
    <w:rsid w:val="00717B01"/>
    <w:rsid w:val="007227D9"/>
    <w:rsid w:val="0072491F"/>
    <w:rsid w:val="00725598"/>
    <w:rsid w:val="007328DA"/>
    <w:rsid w:val="007374A1"/>
    <w:rsid w:val="007521E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09B"/>
    <w:rsid w:val="007D7596"/>
    <w:rsid w:val="007E196A"/>
    <w:rsid w:val="007E242C"/>
    <w:rsid w:val="007E6631"/>
    <w:rsid w:val="00803A12"/>
    <w:rsid w:val="00805417"/>
    <w:rsid w:val="008266F9"/>
    <w:rsid w:val="008267E2"/>
    <w:rsid w:val="00826A9B"/>
    <w:rsid w:val="00834842"/>
    <w:rsid w:val="00840E7B"/>
    <w:rsid w:val="008536AF"/>
    <w:rsid w:val="00853D40"/>
    <w:rsid w:val="008564FC"/>
    <w:rsid w:val="00864D9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8B9"/>
    <w:rsid w:val="008C0FA2"/>
    <w:rsid w:val="008C2342"/>
    <w:rsid w:val="008C77B6"/>
    <w:rsid w:val="008D1498"/>
    <w:rsid w:val="008D1B91"/>
    <w:rsid w:val="008D724A"/>
    <w:rsid w:val="008E7A3E"/>
    <w:rsid w:val="008F41FD"/>
    <w:rsid w:val="008F4479"/>
    <w:rsid w:val="008F4BA0"/>
    <w:rsid w:val="00901726"/>
    <w:rsid w:val="00920E6A"/>
    <w:rsid w:val="00925BDF"/>
    <w:rsid w:val="00931816"/>
    <w:rsid w:val="00932C71"/>
    <w:rsid w:val="009509D5"/>
    <w:rsid w:val="00952947"/>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BD0"/>
    <w:rsid w:val="00A071C0"/>
    <w:rsid w:val="00A22670"/>
    <w:rsid w:val="00A24B35"/>
    <w:rsid w:val="00A271BA"/>
    <w:rsid w:val="00A27F86"/>
    <w:rsid w:val="00A37D50"/>
    <w:rsid w:val="00A431C6"/>
    <w:rsid w:val="00A54315"/>
    <w:rsid w:val="00A60FBC"/>
    <w:rsid w:val="00A65C0B"/>
    <w:rsid w:val="00A776BA"/>
    <w:rsid w:val="00A81FD2"/>
    <w:rsid w:val="00A8441A"/>
    <w:rsid w:val="00A8674A"/>
    <w:rsid w:val="00A96E24"/>
    <w:rsid w:val="00AA6F6E"/>
    <w:rsid w:val="00AB122B"/>
    <w:rsid w:val="00AB21B0"/>
    <w:rsid w:val="00AB48D3"/>
    <w:rsid w:val="00AB503B"/>
    <w:rsid w:val="00AE0243"/>
    <w:rsid w:val="00AE1BAD"/>
    <w:rsid w:val="00AE2124"/>
    <w:rsid w:val="00AE24BC"/>
    <w:rsid w:val="00AE3E3F"/>
    <w:rsid w:val="00AF2516"/>
    <w:rsid w:val="00AF3B8D"/>
    <w:rsid w:val="00AF4760"/>
    <w:rsid w:val="00AF55D4"/>
    <w:rsid w:val="00B019FB"/>
    <w:rsid w:val="00B0505F"/>
    <w:rsid w:val="00B05C2D"/>
    <w:rsid w:val="00B12933"/>
    <w:rsid w:val="00B12B88"/>
    <w:rsid w:val="00B137E0"/>
    <w:rsid w:val="00B13BC8"/>
    <w:rsid w:val="00B24662"/>
    <w:rsid w:val="00B3569C"/>
    <w:rsid w:val="00B43676"/>
    <w:rsid w:val="00B4396F"/>
    <w:rsid w:val="00B5602D"/>
    <w:rsid w:val="00B60125"/>
    <w:rsid w:val="00B64577"/>
    <w:rsid w:val="00B6656B"/>
    <w:rsid w:val="00B71625"/>
    <w:rsid w:val="00B75C54"/>
    <w:rsid w:val="00B8710E"/>
    <w:rsid w:val="00B92A93"/>
    <w:rsid w:val="00BA17A8"/>
    <w:rsid w:val="00BA3C33"/>
    <w:rsid w:val="00BA7472"/>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365"/>
    <w:rsid w:val="00C72AFE"/>
    <w:rsid w:val="00C81619"/>
    <w:rsid w:val="00CA013C"/>
    <w:rsid w:val="00CA6D6D"/>
    <w:rsid w:val="00CB4B5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6E1"/>
    <w:rsid w:val="00D77302"/>
    <w:rsid w:val="00D77956"/>
    <w:rsid w:val="00D80F0C"/>
    <w:rsid w:val="00D92077"/>
    <w:rsid w:val="00D951E2"/>
    <w:rsid w:val="00D9565A"/>
    <w:rsid w:val="00DB2337"/>
    <w:rsid w:val="00DB5F87"/>
    <w:rsid w:val="00DB699B"/>
    <w:rsid w:val="00DC0376"/>
    <w:rsid w:val="00DC099B"/>
    <w:rsid w:val="00DC2BE5"/>
    <w:rsid w:val="00DC483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C7"/>
    <w:rsid w:val="00EC2759"/>
    <w:rsid w:val="00EC7106"/>
    <w:rsid w:val="00ED0120"/>
    <w:rsid w:val="00ED3BBA"/>
    <w:rsid w:val="00ED4E12"/>
    <w:rsid w:val="00EE051B"/>
    <w:rsid w:val="00EE54B4"/>
    <w:rsid w:val="00EE700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21E"/>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4983F"/>
  <w14:defaultImageDpi w14:val="300"/>
  <w15:docId w15:val="{6C19662A-A190-3449-A458-079BD500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4BD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04B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4B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4B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A04BD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04B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BD0"/>
  </w:style>
  <w:style w:type="character" w:customStyle="1" w:styleId="Heading1Char">
    <w:name w:val="Heading 1 Char"/>
    <w:aliases w:val="Pocket Char"/>
    <w:basedOn w:val="DefaultParagraphFont"/>
    <w:link w:val="Heading1"/>
    <w:uiPriority w:val="9"/>
    <w:rsid w:val="00A04B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4B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4BD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A04BD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04BD0"/>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A04BD0"/>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A04BD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04BD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C"/>
    <w:basedOn w:val="DefaultParagraphFont"/>
    <w:link w:val="NoSpacing"/>
    <w:uiPriority w:val="99"/>
    <w:unhideWhenUsed/>
    <w:rsid w:val="00A04BD0"/>
    <w:rPr>
      <w:color w:val="auto"/>
      <w:u w:val="none"/>
    </w:rPr>
  </w:style>
  <w:style w:type="paragraph" w:styleId="DocumentMap">
    <w:name w:val="Document Map"/>
    <w:basedOn w:val="Normal"/>
    <w:link w:val="DocumentMapChar"/>
    <w:uiPriority w:val="99"/>
    <w:semiHidden/>
    <w:unhideWhenUsed/>
    <w:rsid w:val="00A04B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4BD0"/>
    <w:rPr>
      <w:rFonts w:ascii="Lucida Grande" w:hAnsi="Lucida Grande" w:cs="Lucida Grande"/>
    </w:rPr>
  </w:style>
  <w:style w:type="paragraph" w:customStyle="1" w:styleId="textbold">
    <w:name w:val="text bold"/>
    <w:basedOn w:val="Normal"/>
    <w:link w:val="Emphasis"/>
    <w:uiPriority w:val="20"/>
    <w:qFormat/>
    <w:rsid w:val="00AF3B8D"/>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AF3B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autoRedefine/>
    <w:qFormat/>
    <w:rsid w:val="001D4225"/>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1D4225"/>
    <w:rPr>
      <w:rFonts w:ascii="Times New Roman" w:eastAsia="Times New Roman" w:hAnsi="Times New Roman" w:cs="Times New Roman"/>
      <w:sz w:val="26"/>
    </w:rPr>
  </w:style>
  <w:style w:type="paragraph" w:customStyle="1" w:styleId="Emphasis1">
    <w:name w:val="Emphasis1"/>
    <w:basedOn w:val="Normal"/>
    <w:autoRedefine/>
    <w:uiPriority w:val="20"/>
    <w:qFormat/>
    <w:rsid w:val="00A37D5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styleId="Strong">
    <w:name w:val="Strong"/>
    <w:basedOn w:val="DefaultParagraphFont"/>
    <w:uiPriority w:val="22"/>
    <w:qFormat/>
    <w:rsid w:val="00952947"/>
    <w:rPr>
      <w:b/>
      <w:bCs/>
    </w:rPr>
  </w:style>
  <w:style w:type="paragraph" w:styleId="ListParagraph">
    <w:name w:val="List Paragraph"/>
    <w:basedOn w:val="Normal"/>
    <w:uiPriority w:val="34"/>
    <w:unhideWhenUsed/>
    <w:qFormat/>
    <w:rsid w:val="008B2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luwerlawonline.com/journalarticle/Air+and+Space+Law/33.3/AILA2008021" TargetMode="External"/><Relationship Id="rId18" Type="http://schemas.openxmlformats.org/officeDocument/2006/relationships/hyperlink" Target="https://www.ida.org/-/media/feature/publications/e/ev/evaluation-of-chinas-commercial-space-sector/d-10873.ashx"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2468896719300291" TargetMode="External"/><Relationship Id="rId7" Type="http://schemas.openxmlformats.org/officeDocument/2006/relationships/settings" Target="settings.xml"/><Relationship Id="rId12" Type="http://schemas.openxmlformats.org/officeDocument/2006/relationships/hyperlink" Target="https://www.globalzero.org/wp-content/uploads/2019/03/BB_Editors-Notes-Space-Security-Dilemma_2006.pdf" TargetMode="External"/><Relationship Id="rId17" Type="http://schemas.openxmlformats.org/officeDocument/2006/relationships/hyperlink" Target="http://scholarship.law.georgetown.edu/cgi/viewcontent.cgi?article=1452&amp;context=facpu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lsoncenter.org/article/global-legal-landscape-space-who-writes-rules-final-frontier" TargetMode="External"/><Relationship Id="rId20" Type="http://schemas.openxmlformats.org/officeDocument/2006/relationships/hyperlink" Target="https://www.dictionary.com/browse/appropr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zero.org/wp-content/uploads/2019/03/BB_Editors-Notes-Space-Security-Dilemma_2006.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euters.com/article/us-arms-space/china-russia-to-offer-treaty-to-ban-arms-in-space-idUSL2578979020080125" TargetMode="External"/><Relationship Id="rId23" Type="http://schemas.openxmlformats.org/officeDocument/2006/relationships/hyperlink" Target="https://www.bloomberg.com/news/articles/2020-03-03/geely-to-make-satellites-as-billionaire-li-follows-musk-to-space?sref=E9Urfma4" TargetMode="External"/><Relationship Id="rId10" Type="http://schemas.openxmlformats.org/officeDocument/2006/relationships/hyperlink" Target="http://shss.nova.edu/pcs/journalsPDF/V7N2.pdf" TargetMode="External"/><Relationship Id="rId19" Type="http://schemas.openxmlformats.org/officeDocument/2006/relationships/hyperlink" Target="https://www.bbc.com/news/science-environment-54076895" TargetMode="External"/><Relationship Id="rId4" Type="http://schemas.openxmlformats.org/officeDocument/2006/relationships/customXml" Target="../customXml/item4.xml"/><Relationship Id="rId9" Type="http://schemas.openxmlformats.org/officeDocument/2006/relationships/hyperlink" Target="https://www.tandfonline.com/doi/full/10.1080/13523260.2011.556846?scroll=top&amp;needAccess=true" TargetMode="External"/><Relationship Id="rId14" Type="http://schemas.openxmlformats.org/officeDocument/2006/relationships/hyperlink" Target="https://kluwerlawonline.com/journalarticle/Air+and+Space+Law/33.3/AILA2008021" TargetMode="External"/><Relationship Id="rId22" Type="http://schemas.openxmlformats.org/officeDocument/2006/relationships/hyperlink" Target="https://www.bloomberg.com/news/articles/2020-03-03/geely-to-make-satellites-as-billionaire-li-follows-musk-to-space?sref=E9Urfma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47</Pages>
  <Words>16981</Words>
  <Characters>96795</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48</cp:revision>
  <dcterms:created xsi:type="dcterms:W3CDTF">2022-01-28T21:02:00Z</dcterms:created>
  <dcterms:modified xsi:type="dcterms:W3CDTF">2022-01-28T21:59:00Z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