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7541E" w14:textId="057229DE" w:rsidR="00E42E4C" w:rsidRDefault="00585B59" w:rsidP="00585B59">
      <w:pPr>
        <w:pStyle w:val="Heading1"/>
      </w:pPr>
      <w:r>
        <w:t>1NC</w:t>
      </w:r>
    </w:p>
    <w:p w14:paraId="07BCDA0E" w14:textId="73060B99" w:rsidR="00585B59" w:rsidRDefault="00585B59" w:rsidP="00585B59"/>
    <w:p w14:paraId="2C66229A" w14:textId="77777777" w:rsidR="001C65EC" w:rsidRPr="00F45D54" w:rsidRDefault="001C65EC" w:rsidP="001C65EC"/>
    <w:p w14:paraId="46DD38E0" w14:textId="5DCA1DD7" w:rsidR="001C65EC" w:rsidRDefault="001C65EC" w:rsidP="001C65EC">
      <w:pPr>
        <w:pStyle w:val="Heading2"/>
      </w:pPr>
      <w:r>
        <w:lastRenderedPageBreak/>
        <w:t>OFF</w:t>
      </w:r>
    </w:p>
    <w:p w14:paraId="710EE935" w14:textId="3AD3F3AD" w:rsidR="005F1C53" w:rsidRDefault="005F1C53" w:rsidP="005F1C53"/>
    <w:p w14:paraId="30DF5135" w14:textId="77777777" w:rsidR="004D303C" w:rsidRDefault="004D303C" w:rsidP="004D303C">
      <w:pPr>
        <w:pStyle w:val="Heading4"/>
      </w:pPr>
      <w:r>
        <w:t>Interp: The affirmative must defend the ban of private actor appropriation of Outer Space - not a reduction.</w:t>
      </w:r>
    </w:p>
    <w:p w14:paraId="023B23B7" w14:textId="09D5F14B" w:rsidR="004D303C" w:rsidRDefault="004D303C" w:rsidP="004D303C"/>
    <w:p w14:paraId="7A342174" w14:textId="77777777" w:rsidR="000F1AD7" w:rsidRDefault="000F1AD7" w:rsidP="000F1AD7"/>
    <w:p w14:paraId="3CF469AF" w14:textId="77777777" w:rsidR="000F1AD7" w:rsidRDefault="000F1AD7" w:rsidP="000F1AD7"/>
    <w:p w14:paraId="078732DF" w14:textId="77777777" w:rsidR="000F1AD7" w:rsidRDefault="000F1AD7" w:rsidP="000F1AD7">
      <w:pPr>
        <w:pStyle w:val="Heading4"/>
      </w:pPr>
      <w:r>
        <w:t>Violation: They defend a reduction- that’s not oppositional to the law because it means that there’s a world where the law would permit private appropriation.</w:t>
      </w:r>
    </w:p>
    <w:p w14:paraId="6F9675DA" w14:textId="68B755BF" w:rsidR="000F1AD7" w:rsidRDefault="000F1AD7" w:rsidP="004D303C"/>
    <w:p w14:paraId="5C617E31" w14:textId="77777777" w:rsidR="000F1AD7" w:rsidRDefault="000F1AD7" w:rsidP="004D303C"/>
    <w:p w14:paraId="31D5E592" w14:textId="00E463CC" w:rsidR="004D303C" w:rsidRDefault="00191B24" w:rsidP="004D303C">
      <w:pPr>
        <w:pStyle w:val="Heading4"/>
      </w:pPr>
      <w:r>
        <w:t xml:space="preserve">1] </w:t>
      </w:r>
      <w:r w:rsidR="004D303C">
        <w:t>Unjust means dialectically contrary to law – only ban does that.</w:t>
      </w:r>
    </w:p>
    <w:p w14:paraId="75D4CD75" w14:textId="77777777" w:rsidR="004D303C" w:rsidRDefault="004D303C" w:rsidP="004D303C">
      <w:r w:rsidRPr="00F80254">
        <w:rPr>
          <w:rStyle w:val="Heading4Char"/>
        </w:rPr>
        <w:t>The Law Dictionary, ND,</w:t>
      </w:r>
      <w:r>
        <w:t xml:space="preserve"> Def of Unjust, URL:</w:t>
      </w:r>
      <w:r w:rsidRPr="00CC4E39">
        <w:t xml:space="preserve"> </w:t>
      </w:r>
      <w:hyperlink r:id="rId9" w:anchor=":~:text=Contrary%20to%20right%20and%20justice,conduct%20furnished%20by%20the%20laws" w:history="1">
        <w:r w:rsidRPr="00A2759D">
          <w:rPr>
            <w:rStyle w:val="Hyperlink"/>
          </w:rPr>
          <w:t>https://thelawdictionary.org/unjust/#:~:text=Contrary%20to%20right%20and%20justice,conduct%20furnished%20by%20the%20laws</w:t>
        </w:r>
      </w:hyperlink>
      <w:r>
        <w:t>, KR</w:t>
      </w:r>
    </w:p>
    <w:p w14:paraId="7FDAF3EA" w14:textId="048C9A81" w:rsidR="004D303C" w:rsidRDefault="004D303C" w:rsidP="004D303C">
      <w:r w:rsidRPr="00621DF9">
        <w:rPr>
          <w:rStyle w:val="StyleUnderline"/>
          <w:highlight w:val="green"/>
        </w:rPr>
        <w:t>Contrary to right</w:t>
      </w:r>
      <w:r w:rsidRPr="004E6498">
        <w:t xml:space="preserve"> and justice, or to the enjoyment of his rights by another, or to the standards of conduct </w:t>
      </w:r>
      <w:r w:rsidRPr="00621DF9">
        <w:rPr>
          <w:rStyle w:val="Emphasis"/>
          <w:highlight w:val="green"/>
        </w:rPr>
        <w:t>furnished by the laws</w:t>
      </w:r>
      <w:r w:rsidRPr="004E6498">
        <w:t>.</w:t>
      </w:r>
    </w:p>
    <w:p w14:paraId="210FEF07" w14:textId="77777777" w:rsidR="000F1AD7" w:rsidRDefault="000F1AD7" w:rsidP="004D303C"/>
    <w:p w14:paraId="0DCC664D" w14:textId="49D241B8" w:rsidR="004D303C" w:rsidRDefault="00191B24" w:rsidP="004D303C">
      <w:pPr>
        <w:pStyle w:val="Heading4"/>
      </w:pPr>
      <w:r>
        <w:t xml:space="preserve">2] </w:t>
      </w:r>
      <w:r w:rsidR="004D303C">
        <w:t>Unjust means opposed to law.</w:t>
      </w:r>
    </w:p>
    <w:p w14:paraId="757D490C" w14:textId="77777777" w:rsidR="004D303C" w:rsidRDefault="004D303C" w:rsidP="004D303C">
      <w:proofErr w:type="spellStart"/>
      <w:proofErr w:type="gramStart"/>
      <w:r w:rsidRPr="00044BF3">
        <w:rPr>
          <w:rStyle w:val="Style13ptBold"/>
        </w:rPr>
        <w:t>FreeDictionary</w:t>
      </w:r>
      <w:proofErr w:type="spellEnd"/>
      <w:r w:rsidRPr="00044BF3">
        <w:rPr>
          <w:rStyle w:val="Style13ptBold"/>
        </w:rPr>
        <w:t xml:space="preserve"> </w:t>
      </w:r>
      <w:r>
        <w:rPr>
          <w:rStyle w:val="Style13ptBold"/>
        </w:rPr>
        <w:t xml:space="preserve"> </w:t>
      </w:r>
      <w:r>
        <w:t>[</w:t>
      </w:r>
      <w:proofErr w:type="spellStart"/>
      <w:proofErr w:type="gramEnd"/>
      <w:r w:rsidRPr="00044BF3">
        <w:t>TheFreeDictionary</w:t>
      </w:r>
      <w:proofErr w:type="spellEnd"/>
      <w:r w:rsidRPr="00044BF3">
        <w:t>, Unjust, xx-xx-xxxx,https://legal-dictionary.thefreedictionary.com/Unjust, 12-17-2021 amrita</w:t>
      </w:r>
      <w:r>
        <w:t>]</w:t>
      </w:r>
    </w:p>
    <w:p w14:paraId="62685096" w14:textId="7B51A0CD" w:rsidR="004D303C" w:rsidRDefault="004D303C" w:rsidP="004D303C">
      <w:r w:rsidRPr="00621DF9">
        <w:rPr>
          <w:b/>
          <w:bCs/>
          <w:highlight w:val="green"/>
          <w:u w:val="single"/>
        </w:rPr>
        <w:t>UNJUST.</w:t>
      </w:r>
      <w:r w:rsidRPr="00044BF3">
        <w:t xml:space="preserve"> That which is done against the perfect rights of another; that which </w:t>
      </w:r>
      <w:r w:rsidRPr="00621DF9">
        <w:rPr>
          <w:b/>
          <w:bCs/>
          <w:highlight w:val="green"/>
          <w:u w:val="single"/>
        </w:rPr>
        <w:t>is against the established law</w:t>
      </w:r>
      <w:r w:rsidRPr="00044BF3">
        <w:t>; that which is opposed to a law which is the test of right and wrong.</w:t>
      </w:r>
    </w:p>
    <w:p w14:paraId="0592E0B2" w14:textId="77777777" w:rsidR="000F1AD7" w:rsidRDefault="000F1AD7" w:rsidP="004D303C"/>
    <w:p w14:paraId="5B538D37" w14:textId="66A482FB" w:rsidR="004D303C" w:rsidRDefault="00191B24" w:rsidP="004D303C">
      <w:pPr>
        <w:pStyle w:val="Heading4"/>
      </w:pPr>
      <w:r>
        <w:t xml:space="preserve">3] </w:t>
      </w:r>
      <w:r w:rsidR="004D303C">
        <w:t>Reduce means to minimize</w:t>
      </w:r>
    </w:p>
    <w:p w14:paraId="4F2DD05F" w14:textId="77777777" w:rsidR="004D303C" w:rsidRDefault="004D303C" w:rsidP="004D303C">
      <w:r w:rsidRPr="00FE1882">
        <w:rPr>
          <w:rStyle w:val="Heading4Char"/>
        </w:rPr>
        <w:t>Merriam Webster, ND</w:t>
      </w:r>
      <w:r>
        <w:t>, URL:</w:t>
      </w:r>
      <w:r w:rsidRPr="003A67C5">
        <w:t xml:space="preserve"> </w:t>
      </w:r>
      <w:hyperlink r:id="rId10" w:history="1">
        <w:r w:rsidRPr="004D590E">
          <w:rPr>
            <w:rStyle w:val="Hyperlink"/>
          </w:rPr>
          <w:t>https://www.merriam-webster.com/dictionary/reduce</w:t>
        </w:r>
      </w:hyperlink>
      <w:r>
        <w:t>, KR</w:t>
      </w:r>
    </w:p>
    <w:p w14:paraId="2B9FAFF1" w14:textId="77777777" w:rsidR="004D303C" w:rsidRDefault="004D303C" w:rsidP="004D303C">
      <w:r w:rsidRPr="00BC4D47">
        <w:rPr>
          <w:rStyle w:val="StyleUnderline"/>
          <w:highlight w:val="green"/>
        </w:rPr>
        <w:t>to make</w:t>
      </w:r>
      <w:r w:rsidRPr="00DA5680">
        <w:t xml:space="preserve"> (</w:t>
      </w:r>
      <w:r w:rsidRPr="00BC4D47">
        <w:rPr>
          <w:rStyle w:val="StyleUnderline"/>
          <w:highlight w:val="green"/>
        </w:rPr>
        <w:t>something) smaller in size</w:t>
      </w:r>
      <w:r w:rsidRPr="00DA5680">
        <w:t xml:space="preserve">, </w:t>
      </w:r>
      <w:r w:rsidRPr="00BC4D47">
        <w:rPr>
          <w:rStyle w:val="StyleUnderline"/>
          <w:highlight w:val="green"/>
        </w:rPr>
        <w:t>amount</w:t>
      </w:r>
      <w:r w:rsidRPr="00DA5680">
        <w:t>, number, etc.</w:t>
      </w:r>
    </w:p>
    <w:p w14:paraId="2BBB6566" w14:textId="2EE887DE" w:rsidR="004D303C" w:rsidRDefault="004D303C" w:rsidP="004D303C"/>
    <w:p w14:paraId="29B121FF" w14:textId="0B71FF05" w:rsidR="007478EF" w:rsidRDefault="007478EF" w:rsidP="004D303C"/>
    <w:p w14:paraId="2F510BF4" w14:textId="7212DB88" w:rsidR="007478EF" w:rsidRDefault="00D66430" w:rsidP="007478EF">
      <w:pPr>
        <w:pStyle w:val="Heading4"/>
      </w:pPr>
      <w:r>
        <w:t xml:space="preserve">4] </w:t>
      </w:r>
      <w:r w:rsidR="007478EF">
        <w:t>Their EV is specifically contextual to minimal development – worst case that tanks AFF solvency</w:t>
      </w:r>
    </w:p>
    <w:p w14:paraId="3C9012AC" w14:textId="46B1DF7C" w:rsidR="000F1AD7" w:rsidRDefault="00D172D0" w:rsidP="000F1AD7">
      <w:pPr>
        <w:rPr>
          <w:sz w:val="18"/>
          <w:szCs w:val="18"/>
        </w:rPr>
      </w:pPr>
      <w:r>
        <w:rPr>
          <w:rStyle w:val="Style13ptBold"/>
        </w:rPr>
        <w:t xml:space="preserve">1AC </w:t>
      </w:r>
      <w:r w:rsidR="000F1AD7" w:rsidRPr="00EB0C58">
        <w:rPr>
          <w:rStyle w:val="Style13ptBold"/>
        </w:rPr>
        <w:t>Babcock</w:t>
      </w:r>
      <w:r w:rsidR="000F1AD7">
        <w:rPr>
          <w:rStyle w:val="Style13ptBold"/>
        </w:rPr>
        <w:t xml:space="preserve"> 19 </w:t>
      </w:r>
      <w:r w:rsidR="000F1AD7" w:rsidRPr="00EB0C58">
        <w:rPr>
          <w:rStyle w:val="Style13ptBold"/>
          <w:b w:val="0"/>
          <w:sz w:val="18"/>
          <w:szCs w:val="14"/>
        </w:rPr>
        <w:t>(</w:t>
      </w:r>
      <w:r w:rsidR="000F1AD7"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000F1AD7" w:rsidRPr="00EB0C58">
        <w:rPr>
          <w:sz w:val="18"/>
          <w:szCs w:val="18"/>
        </w:rPr>
        <w:t>LeBoeuf</w:t>
      </w:r>
      <w:proofErr w:type="spellEnd"/>
      <w:r w:rsidR="000F1AD7" w:rsidRPr="00EB0C58">
        <w:rPr>
          <w:sz w:val="18"/>
          <w:szCs w:val="18"/>
        </w:rPr>
        <w:t xml:space="preserve">, Lamb, </w:t>
      </w:r>
      <w:proofErr w:type="spellStart"/>
      <w:r w:rsidR="000F1AD7" w:rsidRPr="00EB0C58">
        <w:rPr>
          <w:sz w:val="18"/>
          <w:szCs w:val="18"/>
        </w:rPr>
        <w:t>Leiby</w:t>
      </w:r>
      <w:proofErr w:type="spellEnd"/>
      <w:r w:rsidR="000F1AD7" w:rsidRPr="00EB0C58">
        <w:rPr>
          <w:sz w:val="18"/>
          <w:szCs w:val="18"/>
        </w:rPr>
        <w:t xml:space="preserve"> &amp; </w:t>
      </w:r>
      <w:proofErr w:type="spellStart"/>
      <w:r w:rsidR="000F1AD7" w:rsidRPr="00EB0C58">
        <w:rPr>
          <w:sz w:val="18"/>
          <w:szCs w:val="18"/>
        </w:rPr>
        <w:t>MacRae</w:t>
      </w:r>
      <w:proofErr w:type="spellEnd"/>
      <w:r w:rsidR="000F1AD7"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proofErr w:type="spellStart"/>
      <w:r w:rsidR="000F1AD7" w:rsidRPr="00EB0C58">
        <w:rPr>
          <w:sz w:val="18"/>
          <w:szCs w:val="18"/>
        </w:rPr>
        <w:t>rahulpenu</w:t>
      </w:r>
      <w:proofErr w:type="spellEnd"/>
    </w:p>
    <w:p w14:paraId="7E2937E2" w14:textId="77777777" w:rsidR="000F1AD7" w:rsidRPr="00A86525" w:rsidRDefault="000F1AD7" w:rsidP="000F1AD7">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567212">
        <w:rPr>
          <w:rStyle w:val="Emphasis"/>
          <w:highlight w:val="cyan"/>
        </w:rPr>
        <w:t>PTD</w:t>
      </w:r>
      <w:r w:rsidRPr="00B57841">
        <w:rPr>
          <w:sz w:val="14"/>
        </w:rPr>
        <w:t xml:space="preserve"> </w:t>
      </w:r>
      <w:r w:rsidRPr="00567212">
        <w:rPr>
          <w:rStyle w:val="Emphasis"/>
          <w:highlight w:val="cyan"/>
        </w:rPr>
        <w:t>offers</w:t>
      </w:r>
      <w:r w:rsidRPr="00B57841">
        <w:rPr>
          <w:sz w:val="14"/>
        </w:rPr>
        <w:t xml:space="preserve"> both an </w:t>
      </w:r>
      <w:r w:rsidRPr="00567212">
        <w:rPr>
          <w:rStyle w:val="Emphasis"/>
          <w:highlight w:val="cyan"/>
        </w:rPr>
        <w:t>approach for managing</w:t>
      </w:r>
      <w:r w:rsidRPr="00B57841">
        <w:rPr>
          <w:sz w:val="14"/>
        </w:rPr>
        <w:t xml:space="preserve"> </w:t>
      </w:r>
      <w:r w:rsidRPr="00567212">
        <w:rPr>
          <w:rStyle w:val="Emphasis"/>
          <w:highlight w:val="cya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567212">
        <w:rPr>
          <w:rStyle w:val="Emphasis"/>
          <w:highlight w:val="cyan"/>
        </w:rPr>
        <w:t>based on</w:t>
      </w:r>
      <w:r w:rsidRPr="00D9212A">
        <w:rPr>
          <w:u w:val="single"/>
        </w:rPr>
        <w:t xml:space="preserve"> the idea that the</w:t>
      </w:r>
      <w:r w:rsidRPr="00B57841">
        <w:rPr>
          <w:sz w:val="14"/>
        </w:rPr>
        <w:t xml:space="preserve"> “</w:t>
      </w:r>
      <w:r w:rsidRPr="00567212">
        <w:rPr>
          <w:rStyle w:val="Emphasis"/>
          <w:highlight w:val="cyan"/>
          <w:bdr w:val="single" w:sz="18" w:space="0" w:color="auto"/>
        </w:rPr>
        <w:t>sovereign</w:t>
      </w:r>
      <w:r w:rsidRPr="00EF2372">
        <w:rPr>
          <w:rStyle w:val="Emphasis"/>
          <w:bdr w:val="single" w:sz="18" w:space="0" w:color="auto"/>
        </w:rPr>
        <w:t xml:space="preserve"> </w:t>
      </w:r>
      <w:r w:rsidRPr="00567212">
        <w:rPr>
          <w:rStyle w:val="Emphasis"/>
          <w:highlight w:val="cyan"/>
          <w:bdr w:val="single" w:sz="18" w:space="0" w:color="auto"/>
        </w:rPr>
        <w:t>holds</w:t>
      </w:r>
      <w:r w:rsidRPr="00EF2372">
        <w:rPr>
          <w:rStyle w:val="Emphasis"/>
          <w:bdr w:val="single" w:sz="18" w:space="0" w:color="auto"/>
        </w:rPr>
        <w:t xml:space="preserve"> certain </w:t>
      </w:r>
      <w:r w:rsidRPr="00567212">
        <w:rPr>
          <w:rStyle w:val="Emphasis"/>
          <w:highlight w:val="cyan"/>
          <w:bdr w:val="single" w:sz="18" w:space="0" w:color="auto"/>
        </w:rPr>
        <w:t>common properties</w:t>
      </w:r>
      <w:r w:rsidRPr="00EF2372">
        <w:rPr>
          <w:rStyle w:val="Emphasis"/>
          <w:bdr w:val="single" w:sz="18" w:space="0" w:color="auto"/>
        </w:rPr>
        <w:t xml:space="preserve"> </w:t>
      </w:r>
      <w:r w:rsidRPr="00567212">
        <w:rPr>
          <w:rStyle w:val="Emphasis"/>
          <w:highlight w:val="cyan"/>
          <w:bdr w:val="single" w:sz="18" w:space="0" w:color="auto"/>
        </w:rPr>
        <w:t>in</w:t>
      </w:r>
      <w:r w:rsidRPr="00EF2372">
        <w:rPr>
          <w:rStyle w:val="Emphasis"/>
          <w:bdr w:val="single" w:sz="18" w:space="0" w:color="auto"/>
        </w:rPr>
        <w:t xml:space="preserve"> </w:t>
      </w:r>
      <w:r w:rsidRPr="00567212">
        <w:rPr>
          <w:rStyle w:val="Emphasis"/>
          <w:highlight w:val="cyan"/>
          <w:bdr w:val="single" w:sz="18" w:space="0" w:color="auto"/>
        </w:rPr>
        <w:t>trust</w:t>
      </w:r>
      <w:r w:rsidRPr="00D9212A">
        <w:rPr>
          <w:u w:val="single"/>
        </w:rPr>
        <w:t xml:space="preserve"> in perpetuity </w:t>
      </w:r>
      <w:r w:rsidRPr="00567212">
        <w:rPr>
          <w:rStyle w:val="Emphasis"/>
          <w:highlight w:val="cyan"/>
          <w:bdr w:val="single" w:sz="18" w:space="0" w:color="auto"/>
        </w:rPr>
        <w:t>for</w:t>
      </w:r>
      <w:r w:rsidRPr="00EF2372">
        <w:rPr>
          <w:rStyle w:val="Emphasis"/>
          <w:bdr w:val="single" w:sz="18" w:space="0" w:color="auto"/>
        </w:rPr>
        <w:t xml:space="preserve"> the </w:t>
      </w:r>
      <w:r w:rsidRPr="00567212">
        <w:rPr>
          <w:rStyle w:val="Emphasis"/>
          <w:highlight w:val="cyan"/>
          <w:bdr w:val="single" w:sz="18" w:space="0" w:color="auto"/>
        </w:rPr>
        <w:t>free</w:t>
      </w:r>
      <w:r w:rsidRPr="00EF2372">
        <w:rPr>
          <w:rStyle w:val="Emphasis"/>
          <w:bdr w:val="single" w:sz="18" w:space="0" w:color="auto"/>
        </w:rPr>
        <w:t xml:space="preserve"> and unimpeded </w:t>
      </w:r>
      <w:r w:rsidRPr="00567212">
        <w:rPr>
          <w:rStyle w:val="Emphasis"/>
          <w:highlight w:val="cyan"/>
          <w:bdr w:val="single" w:sz="18" w:space="0" w:color="auto"/>
        </w:rPr>
        <w:t>use</w:t>
      </w:r>
      <w:r w:rsidRPr="00EF2372">
        <w:rPr>
          <w:rStyle w:val="Emphasis"/>
          <w:bdr w:val="single" w:sz="18" w:space="0" w:color="auto"/>
        </w:rPr>
        <w:t xml:space="preserve"> </w:t>
      </w:r>
      <w:r w:rsidRPr="00567212">
        <w:rPr>
          <w:rStyle w:val="Emphasis"/>
          <w:highlight w:val="cyan"/>
          <w:bdr w:val="single" w:sz="18" w:space="0" w:color="auto"/>
        </w:rPr>
        <w:t>of</w:t>
      </w:r>
      <w:r w:rsidRPr="00EF2372">
        <w:rPr>
          <w:rStyle w:val="Emphasis"/>
          <w:bdr w:val="single" w:sz="18" w:space="0" w:color="auto"/>
        </w:rPr>
        <w:t xml:space="preserve"> the general </w:t>
      </w:r>
      <w:r w:rsidRPr="00567212">
        <w:rPr>
          <w:rStyle w:val="Emphasis"/>
          <w:highlight w:val="cyan"/>
          <w:bdr w:val="single" w:sz="18" w:space="0" w:color="auto"/>
        </w:rPr>
        <w:t>public</w:t>
      </w:r>
      <w:r w:rsidRPr="00B57841">
        <w:rPr>
          <w:sz w:val="14"/>
        </w:rPr>
        <w:t xml:space="preserve">.”508 The </w:t>
      </w:r>
      <w:r w:rsidRPr="00D9212A">
        <w:rPr>
          <w:u w:val="single"/>
        </w:rPr>
        <w:t xml:space="preserve">public’s </w:t>
      </w:r>
      <w:r w:rsidRPr="00567212">
        <w:rPr>
          <w:rStyle w:val="Emphasis"/>
          <w:highlight w:val="cyan"/>
        </w:rPr>
        <w:t>r</w:t>
      </w:r>
      <w:r w:rsidRPr="00D9212A">
        <w:rPr>
          <w:u w:val="single"/>
        </w:rPr>
        <w:t xml:space="preserve">ight </w:t>
      </w:r>
      <w:r w:rsidRPr="00567212">
        <w:rPr>
          <w:rStyle w:val="Emphasis"/>
          <w:highlight w:val="cyan"/>
        </w:rPr>
        <w:t>t</w:t>
      </w:r>
      <w:r w:rsidRPr="00D9212A">
        <w:rPr>
          <w:u w:val="single"/>
        </w:rPr>
        <w:t xml:space="preserve">o </w:t>
      </w:r>
      <w:r w:rsidRPr="00567212">
        <w:rPr>
          <w:rStyle w:val="Emphasis"/>
          <w:highlight w:val="cyan"/>
        </w:rPr>
        <w:t>a</w:t>
      </w:r>
      <w:r w:rsidRPr="00D9212A">
        <w:rPr>
          <w:u w:val="single"/>
        </w:rPr>
        <w:t xml:space="preserve">ccess and use trust resources is </w:t>
      </w:r>
      <w:r w:rsidRPr="00567212">
        <w:rPr>
          <w:rStyle w:val="Emphasis"/>
          <w:highlight w:val="cyan"/>
          <w:bdr w:val="single" w:sz="18" w:space="0" w:color="auto"/>
        </w:rPr>
        <w:t>never lost</w:t>
      </w:r>
      <w:r w:rsidRPr="00B57841">
        <w:rPr>
          <w:sz w:val="14"/>
        </w:rPr>
        <w:t xml:space="preserve">, and </w:t>
      </w:r>
      <w:r w:rsidRPr="00567212">
        <w:rPr>
          <w:rStyle w:val="Emphasis"/>
          <w:highlight w:val="cyan"/>
        </w:rPr>
        <w:t>neither</w:t>
      </w:r>
      <w:r w:rsidRPr="00B57841">
        <w:rPr>
          <w:sz w:val="14"/>
        </w:rPr>
        <w:t xml:space="preserve"> the </w:t>
      </w:r>
      <w:r w:rsidRPr="00567212">
        <w:rPr>
          <w:rStyle w:val="Emphasis"/>
          <w:highlight w:val="cya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567212">
        <w:rPr>
          <w:rStyle w:val="Emphasis"/>
          <w:highlight w:val="cyan"/>
        </w:rPr>
        <w:t>those resources</w:t>
      </w:r>
      <w:r w:rsidRPr="00D9212A">
        <w:rPr>
          <w:u w:val="single"/>
        </w:rPr>
        <w:t xml:space="preserve"> </w:t>
      </w:r>
      <w:r w:rsidRPr="00567212">
        <w:rPr>
          <w:rStyle w:val="Emphasis"/>
          <w:highlight w:val="cyan"/>
          <w:bdr w:val="single" w:sz="18" w:space="0" w:color="auto"/>
        </w:rPr>
        <w:t>unless for a comparable public purpose</w:t>
      </w:r>
      <w:r w:rsidRPr="00B57841">
        <w:rPr>
          <w:sz w:val="14"/>
        </w:rPr>
        <w:t xml:space="preserve">.509 The </w:t>
      </w:r>
      <w:r w:rsidRPr="00567212">
        <w:rPr>
          <w:rStyle w:val="Emphasis"/>
          <w:highlight w:val="cyan"/>
        </w:rPr>
        <w:t>resources</w:t>
      </w:r>
      <w:r w:rsidRPr="00D9212A">
        <w:rPr>
          <w:u w:val="single"/>
        </w:rPr>
        <w:t xml:space="preserve"> the doctrine protects</w:t>
      </w:r>
      <w:r w:rsidRPr="00B57841">
        <w:rPr>
          <w:sz w:val="14"/>
        </w:rPr>
        <w:t xml:space="preserve"> “have long been </w:t>
      </w:r>
      <w:r w:rsidRPr="00567212">
        <w:rPr>
          <w:rStyle w:val="Emphasis"/>
          <w:highlight w:val="cyan"/>
        </w:rPr>
        <w:t>part of</w:t>
      </w:r>
      <w:r w:rsidRPr="00B57841">
        <w:rPr>
          <w:sz w:val="14"/>
        </w:rPr>
        <w:t xml:space="preserve"> a ‘</w:t>
      </w:r>
      <w:r w:rsidRPr="00567212">
        <w:rPr>
          <w:rStyle w:val="Emphasis"/>
          <w:highlight w:val="cya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567212">
        <w:rPr>
          <w:rStyle w:val="Emphasis"/>
          <w:highlight w:val="cyan"/>
        </w:rPr>
        <w:t>doctrine places</w:t>
      </w:r>
      <w:r w:rsidRPr="00732FB1">
        <w:rPr>
          <w:u w:val="single"/>
        </w:rPr>
        <w:t xml:space="preserve"> on governments</w:t>
      </w:r>
      <w:r w:rsidRPr="00B57841">
        <w:rPr>
          <w:sz w:val="14"/>
        </w:rPr>
        <w:t xml:space="preserve"> ‘</w:t>
      </w:r>
      <w:r w:rsidRPr="00732FB1">
        <w:rPr>
          <w:u w:val="single"/>
        </w:rPr>
        <w:t xml:space="preserve">an </w:t>
      </w:r>
      <w:r w:rsidRPr="00567212">
        <w:rPr>
          <w:rStyle w:val="Emphasis"/>
          <w:highlight w:val="cyan"/>
        </w:rPr>
        <w:t>affirmative</w:t>
      </w:r>
      <w:r w:rsidRPr="00B57841">
        <w:rPr>
          <w:sz w:val="14"/>
        </w:rPr>
        <w:t xml:space="preserve">, </w:t>
      </w:r>
      <w:r w:rsidRPr="00CF2839">
        <w:rPr>
          <w:u w:val="single"/>
        </w:rPr>
        <w:t xml:space="preserve">ongoing </w:t>
      </w:r>
      <w:r w:rsidRPr="00567212">
        <w:rPr>
          <w:rStyle w:val="Emphasis"/>
          <w:highlight w:val="cyan"/>
        </w:rPr>
        <w:t>duty to safeguard</w:t>
      </w:r>
      <w:r w:rsidRPr="00732FB1">
        <w:rPr>
          <w:u w:val="single"/>
        </w:rPr>
        <w:t xml:space="preserve"> the </w:t>
      </w:r>
      <w:r w:rsidRPr="00567212">
        <w:rPr>
          <w:rStyle w:val="Emphasis"/>
          <w:highlight w:val="cyan"/>
        </w:rPr>
        <w:t>long-term preservation of</w:t>
      </w:r>
      <w:r w:rsidRPr="00732FB1">
        <w:rPr>
          <w:u w:val="single"/>
        </w:rPr>
        <w:t xml:space="preserve"> those </w:t>
      </w:r>
      <w:r w:rsidRPr="00567212">
        <w:rPr>
          <w:rStyle w:val="Emphasis"/>
          <w:highlight w:val="cyan"/>
        </w:rPr>
        <w:t xml:space="preserve">resources for the </w:t>
      </w:r>
      <w:r w:rsidRPr="00567212">
        <w:rPr>
          <w:rStyle w:val="Emphasis"/>
          <w:highlight w:val="cya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567212">
        <w:rPr>
          <w:rStyle w:val="Emphasis"/>
          <w:highlight w:val="cyan"/>
        </w:rPr>
        <w:t>PTD</w:t>
      </w:r>
      <w:r w:rsidRPr="00B57841">
        <w:rPr>
          <w:sz w:val="14"/>
        </w:rPr>
        <w:t xml:space="preserve">, therefore, </w:t>
      </w:r>
      <w:r w:rsidRPr="00567212">
        <w:rPr>
          <w:rStyle w:val="Emphasis"/>
          <w:highlight w:val="cyan"/>
        </w:rPr>
        <w:t>protects</w:t>
      </w:r>
      <w:r w:rsidRPr="00732FB1">
        <w:rPr>
          <w:u w:val="single"/>
        </w:rPr>
        <w:t xml:space="preserve"> the “</w:t>
      </w:r>
      <w:r w:rsidRPr="00567212">
        <w:rPr>
          <w:rStyle w:val="Emphasis"/>
          <w:highlight w:val="cya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w:t>
      </w:r>
      <w:r w:rsidRPr="00B57841">
        <w:rPr>
          <w:sz w:val="14"/>
        </w:rPr>
        <w:lastRenderedPageBreak/>
        <w:t xml:space="preserve">the </w:t>
      </w:r>
      <w:r w:rsidRPr="00567212">
        <w:rPr>
          <w:rStyle w:val="Emphasis"/>
          <w:highlight w:val="cyan"/>
        </w:rPr>
        <w:t>scope</w:t>
      </w:r>
      <w:r w:rsidRPr="00B57841">
        <w:rPr>
          <w:sz w:val="14"/>
        </w:rPr>
        <w:t xml:space="preserve"> and </w:t>
      </w:r>
      <w:r w:rsidRPr="00567212">
        <w:rPr>
          <w:rStyle w:val="Emphasis"/>
          <w:highlight w:val="cyan"/>
        </w:rPr>
        <w:t>application of</w:t>
      </w:r>
      <w:r w:rsidRPr="00732FB1">
        <w:rPr>
          <w:u w:val="single"/>
        </w:rPr>
        <w:t xml:space="preserve"> the </w:t>
      </w:r>
      <w:r w:rsidRPr="00567212">
        <w:rPr>
          <w:rStyle w:val="Emphasis"/>
          <w:highlight w:val="cya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567212">
        <w:rPr>
          <w:rStyle w:val="Emphasis"/>
          <w:highlight w:val="cyan"/>
        </w:rPr>
        <w:t>to protect new</w:t>
      </w:r>
      <w:r w:rsidRPr="00732FB1">
        <w:rPr>
          <w:u w:val="single"/>
        </w:rPr>
        <w:t xml:space="preserve"> trust </w:t>
      </w:r>
      <w:r w:rsidRPr="00567212">
        <w:rPr>
          <w:rStyle w:val="Emphasis"/>
          <w:highlight w:val="cyan"/>
        </w:rPr>
        <w:t>resources</w:t>
      </w:r>
      <w:r w:rsidRPr="00B57841">
        <w:rPr>
          <w:sz w:val="14"/>
        </w:rPr>
        <w:t xml:space="preserve">, such as dry sand beaches, inland lakes, groundwater, dry riverbeds, and wildlife,523 </w:t>
      </w:r>
      <w:r w:rsidRPr="00567212">
        <w:rPr>
          <w:rStyle w:val="Emphasis"/>
          <w:highlight w:val="cya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567212">
        <w:rPr>
          <w:highlight w:val="cya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567212">
        <w:rPr>
          <w:rStyle w:val="Emphasis"/>
          <w:highlight w:val="cyan"/>
        </w:rPr>
        <w:t>assures public access</w:t>
      </w:r>
      <w:r w:rsidRPr="00B57841">
        <w:rPr>
          <w:sz w:val="14"/>
        </w:rPr>
        <w:t xml:space="preserve"> to them, </w:t>
      </w:r>
      <w:r w:rsidRPr="00567212">
        <w:rPr>
          <w:rStyle w:val="Emphasis"/>
          <w:highlight w:val="cyan"/>
          <w:bdr w:val="single" w:sz="18" w:space="0" w:color="auto"/>
        </w:rPr>
        <w:t>and can be invoked by anyone</w:t>
      </w:r>
      <w:r w:rsidRPr="00B57841">
        <w:rPr>
          <w:sz w:val="14"/>
        </w:rPr>
        <w:t xml:space="preserve"> seems </w:t>
      </w:r>
      <w:r w:rsidRPr="00732FB1">
        <w:rPr>
          <w:u w:val="single"/>
        </w:rPr>
        <w:t xml:space="preserve">particularly </w:t>
      </w:r>
      <w:r w:rsidRPr="00567212">
        <w:rPr>
          <w:rStyle w:val="Emphasis"/>
          <w:highlight w:val="cya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567212">
        <w:rPr>
          <w:rStyle w:val="Emphasis"/>
          <w:highlight w:val="cya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567212">
        <w:rPr>
          <w:rStyle w:val="Emphasis"/>
          <w:highlight w:val="cyan"/>
        </w:rPr>
        <w:t>highly adaptable</w:t>
      </w:r>
      <w:r w:rsidRPr="00B57841">
        <w:rPr>
          <w:sz w:val="14"/>
        </w:rPr>
        <w:t xml:space="preserve"> and </w:t>
      </w:r>
      <w:r w:rsidRPr="00567212">
        <w:rPr>
          <w:rStyle w:val="Emphasis"/>
          <w:highlight w:val="cya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567212">
        <w:rPr>
          <w:rStyle w:val="Emphasis"/>
          <w:highlight w:val="cyan"/>
        </w:rPr>
        <w:t>PTD</w:t>
      </w:r>
      <w:r w:rsidRPr="00B57841">
        <w:rPr>
          <w:sz w:val="14"/>
        </w:rPr>
        <w:t xml:space="preserve"> seems the </w:t>
      </w:r>
      <w:r w:rsidRPr="00567212">
        <w:rPr>
          <w:rStyle w:val="Emphasis"/>
          <w:highlight w:val="cya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w:t>
      </w:r>
      <w:r w:rsidRPr="00A86525">
        <w:rPr>
          <w:rStyle w:val="StyleUnderline"/>
        </w:rPr>
        <w:lastRenderedPageBreak/>
        <w:t xml:space="preserve">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BE4576">
        <w:rPr>
          <w:rStyle w:val="Emphasis"/>
          <w:highlight w:val="green"/>
        </w:rPr>
        <w:t>the PTD</w:t>
      </w:r>
      <w:r w:rsidRPr="00A86525">
        <w:rPr>
          <w:rStyle w:val="StyleUnderline"/>
        </w:rPr>
        <w:t xml:space="preserve"> to allow the application of private property management tools, like tradable development rights, </w:t>
      </w:r>
      <w:r w:rsidRPr="00BE4576">
        <w:rPr>
          <w:rStyle w:val="Emphasis"/>
          <w:highlight w:val="green"/>
        </w:rPr>
        <w:t>will</w:t>
      </w:r>
      <w:r w:rsidRPr="00A86525">
        <w:rPr>
          <w:rStyle w:val="StyleUnderline"/>
        </w:rPr>
        <w:t xml:space="preserve"> not only </w:t>
      </w:r>
      <w:r w:rsidRPr="00BE4576">
        <w:rPr>
          <w:rStyle w:val="Emphasis"/>
          <w:highlight w:val="green"/>
        </w:rPr>
        <w:t>allow development</w:t>
      </w:r>
      <w:r w:rsidRPr="00A86525">
        <w:rPr>
          <w:rStyle w:val="StyleUnderline"/>
        </w:rPr>
        <w:t xml:space="preserve">, but also will </w:t>
      </w:r>
      <w:r w:rsidRPr="00567212">
        <w:rPr>
          <w:rStyle w:val="Emphasis"/>
          <w:highlight w:val="cyan"/>
        </w:rPr>
        <w:t>assure</w:t>
      </w:r>
      <w:r w:rsidRPr="00A86525">
        <w:rPr>
          <w:rStyle w:val="StyleUnderline"/>
        </w:rPr>
        <w:t xml:space="preserve"> that when it happens, </w:t>
      </w:r>
      <w:r w:rsidRPr="00567212">
        <w:rPr>
          <w:rStyle w:val="Emphasis"/>
          <w:highlight w:val="cyan"/>
        </w:rPr>
        <w:t>it will not be</w:t>
      </w:r>
      <w:r w:rsidRPr="00A86525">
        <w:rPr>
          <w:rStyle w:val="StyleUnderline"/>
        </w:rPr>
        <w:t xml:space="preserve"> just </w:t>
      </w:r>
      <w:r w:rsidRPr="00567212">
        <w:rPr>
          <w:rStyle w:val="Emphasis"/>
          <w:highlight w:val="cyan"/>
        </w:rPr>
        <w:t>profitable for a few</w:t>
      </w:r>
      <w:r w:rsidRPr="00A86525">
        <w:rPr>
          <w:rStyle w:val="StyleUnderline"/>
        </w:rPr>
        <w:t xml:space="preserve">, </w:t>
      </w:r>
      <w:r w:rsidRPr="00BE4576">
        <w:rPr>
          <w:rStyle w:val="Emphasis"/>
          <w:highlight w:val="green"/>
          <w:bdr w:val="single" w:sz="18" w:space="0" w:color="auto"/>
        </w:rPr>
        <w:t xml:space="preserve">but will also be sustainable </w:t>
      </w:r>
      <w:r w:rsidRPr="00567212">
        <w:rPr>
          <w:rStyle w:val="Emphasis"/>
          <w:highlight w:val="cyan"/>
          <w:bdr w:val="single" w:sz="18" w:space="0" w:color="auto"/>
        </w:rPr>
        <w:t>and equitable</w:t>
      </w:r>
      <w:r w:rsidRPr="00A86525">
        <w:rPr>
          <w:rStyle w:val="StyleUnderline"/>
        </w:rPr>
        <w:t>.</w:t>
      </w:r>
    </w:p>
    <w:p w14:paraId="2ED6461A" w14:textId="77777777" w:rsidR="004D303C" w:rsidRDefault="004D303C" w:rsidP="004D303C"/>
    <w:p w14:paraId="6D4C148E" w14:textId="77777777" w:rsidR="004D303C" w:rsidRDefault="004D303C" w:rsidP="004D303C">
      <w:pPr>
        <w:pStyle w:val="Heading4"/>
      </w:pPr>
      <w:r>
        <w:t>Standards:</w:t>
      </w:r>
    </w:p>
    <w:p w14:paraId="1ABD85DF" w14:textId="12BD5842" w:rsidR="004D303C" w:rsidRDefault="004D303C" w:rsidP="004D303C">
      <w:pPr>
        <w:pStyle w:val="Heading4"/>
      </w:pPr>
      <w:r>
        <w:t xml:space="preserve">1] Predictable Limits – there’s hundreds of other ways in which the affirmative can defend the restriction of private entities in Outer space – they can make some fines, do a dance, </w:t>
      </w:r>
      <w:proofErr w:type="spellStart"/>
      <w:r>
        <w:t>etc</w:t>
      </w:r>
      <w:proofErr w:type="spellEnd"/>
    </w:p>
    <w:p w14:paraId="73C58045" w14:textId="405A1FBE" w:rsidR="004D303C" w:rsidRDefault="004D303C" w:rsidP="004D303C">
      <w:pPr>
        <w:pStyle w:val="Heading4"/>
      </w:pPr>
      <w:r>
        <w:t xml:space="preserve">2] Topic ed – Bans are one of the most common and is most germane to the literature – increases the amount of ground and ability to have deep debates on the model which the majority of the literature is centered around </w:t>
      </w:r>
    </w:p>
    <w:p w14:paraId="4AA6D2E4" w14:textId="24F870D1" w:rsidR="007A558C" w:rsidRDefault="007A558C" w:rsidP="004E0068">
      <w:pPr>
        <w:rPr>
          <w:rFonts w:eastAsiaTheme="majorEastAsia" w:cstheme="majorBidi"/>
          <w:b/>
          <w:bCs/>
          <w:szCs w:val="26"/>
        </w:rPr>
      </w:pPr>
    </w:p>
    <w:p w14:paraId="3251BECD" w14:textId="09BCB6C0" w:rsidR="001A5B02" w:rsidRDefault="001A5B02" w:rsidP="004E0068">
      <w:pPr>
        <w:rPr>
          <w:rFonts w:eastAsiaTheme="majorEastAsia" w:cstheme="majorBidi"/>
          <w:b/>
          <w:bCs/>
          <w:szCs w:val="26"/>
        </w:rPr>
      </w:pPr>
      <w:r>
        <w:rPr>
          <w:rFonts w:eastAsiaTheme="majorEastAsia" w:cstheme="majorBidi"/>
          <w:b/>
          <w:bCs/>
          <w:szCs w:val="26"/>
        </w:rPr>
        <w:t>Voters:</w:t>
      </w:r>
    </w:p>
    <w:p w14:paraId="6F481CCF" w14:textId="77777777" w:rsidR="00A024ED" w:rsidRPr="004A4A9B" w:rsidRDefault="00A024ED" w:rsidP="00A024ED">
      <w:pPr>
        <w:pStyle w:val="Heading4"/>
        <w:rPr>
          <w:rFonts w:cs="Calibri"/>
        </w:rPr>
      </w:pPr>
      <w:r>
        <w:rPr>
          <w:rFonts w:cs="Calibri"/>
        </w:rPr>
        <w:t xml:space="preserve">1] </w:t>
      </w:r>
      <w:r w:rsidRPr="00772C2C">
        <w:rPr>
          <w:rFonts w:cs="Calibri"/>
        </w:rPr>
        <w:t xml:space="preserve">Use competing interps – a) reasonability invites arbitrary judge intervention since we don’t know your bs meter, b) collapses to competing interps – we justify 2 brightlines under an offense defense paradigm just like 2 interps. </w:t>
      </w:r>
      <w:r>
        <w:rPr>
          <w:rFonts w:cs="Calibri"/>
        </w:rPr>
        <w:t>C) leads to a race to the bottom which detracts from norm setting through arbitrary meets</w:t>
      </w:r>
    </w:p>
    <w:p w14:paraId="3C8630CD" w14:textId="0AABF92A" w:rsidR="00A024ED" w:rsidRDefault="00A024ED" w:rsidP="00A024ED">
      <w:pPr>
        <w:pStyle w:val="Heading4"/>
        <w:rPr>
          <w:rFonts w:cs="Calibri"/>
        </w:rPr>
      </w:pPr>
      <w:r>
        <w:rPr>
          <w:rFonts w:cs="Calibri"/>
        </w:rPr>
        <w:t xml:space="preserve">2] </w:t>
      </w:r>
      <w:r w:rsidRPr="00772C2C">
        <w:rPr>
          <w:rFonts w:cs="Calibri"/>
        </w:rPr>
        <w:t>No RVIs –</w:t>
      </w:r>
      <w:r>
        <w:rPr>
          <w:rFonts w:cs="Calibri"/>
        </w:rPr>
        <w:t xml:space="preserve"> a) logic – you shouldn’t win for meeting a</w:t>
      </w:r>
      <w:r>
        <w:rPr>
          <w:rFonts w:cs="Calibri"/>
        </w:rPr>
        <w:t xml:space="preserve"> burden </w:t>
      </w:r>
      <w:r>
        <w:rPr>
          <w:rFonts w:cs="Calibri"/>
        </w:rPr>
        <w:t xml:space="preserve">b) baiting encourages the aff to bait </w:t>
      </w:r>
      <w:r w:rsidR="00717C72">
        <w:rPr>
          <w:rFonts w:cs="Calibri"/>
        </w:rPr>
        <w:t>t</w:t>
      </w:r>
      <w:r>
        <w:rPr>
          <w:rFonts w:cs="Calibri"/>
        </w:rPr>
        <w:t xml:space="preserve"> c) norm setting – if I realize I’m wrong I should be allowed to concede the shell</w:t>
      </w:r>
    </w:p>
    <w:p w14:paraId="030B0F34" w14:textId="41863585" w:rsidR="00A024ED" w:rsidRPr="006E5682" w:rsidRDefault="00A024ED" w:rsidP="00A024ED">
      <w:pPr>
        <w:pStyle w:val="Heading4"/>
      </w:pPr>
      <w:r>
        <w:t xml:space="preserve">3] DTD </w:t>
      </w:r>
      <w:r w:rsidR="009C091C">
        <w:t xml:space="preserve">-- </w:t>
      </w:r>
      <w:r>
        <w:t>t is a pre-req to engaging in the aff</w:t>
      </w:r>
      <w:r w:rsidR="009C091C">
        <w:t xml:space="preserve"> which also means it oweighs 1ar theory</w:t>
      </w:r>
    </w:p>
    <w:p w14:paraId="5A52F27D" w14:textId="77777777" w:rsidR="00A024ED" w:rsidRDefault="00A024ED" w:rsidP="00A024ED"/>
    <w:p w14:paraId="7FA407D6" w14:textId="6392FA0F" w:rsidR="00585B59" w:rsidRDefault="006D0EDE" w:rsidP="006D0EDE">
      <w:pPr>
        <w:pStyle w:val="Heading2"/>
      </w:pPr>
      <w:r>
        <w:lastRenderedPageBreak/>
        <w:t>OFF</w:t>
      </w:r>
    </w:p>
    <w:p w14:paraId="18900644" w14:textId="77777777" w:rsidR="006D0EDE" w:rsidRPr="006D0EDE" w:rsidRDefault="006D0EDE" w:rsidP="006D0EDE"/>
    <w:p w14:paraId="31A6DF4D" w14:textId="77777777" w:rsidR="006B1F0D" w:rsidRDefault="006B1F0D" w:rsidP="006B1F0D">
      <w:pPr>
        <w:pStyle w:val="Heading4"/>
      </w:pPr>
      <w:r>
        <w:t>The standard is maximizing expected wellbeing.</w:t>
      </w:r>
    </w:p>
    <w:p w14:paraId="69D14E88" w14:textId="77777777" w:rsidR="006B1F0D" w:rsidRDefault="006B1F0D" w:rsidP="006B1F0D"/>
    <w:p w14:paraId="1DBEB523" w14:textId="77777777" w:rsidR="006B1F0D" w:rsidRPr="00E469E4" w:rsidRDefault="006B1F0D" w:rsidP="006B1F0D">
      <w:pPr>
        <w:pStyle w:val="Heading4"/>
        <w:rPr>
          <w:rFonts w:cs="Calibri"/>
        </w:rPr>
      </w:pPr>
      <w:r w:rsidRPr="002E566B">
        <w:rPr>
          <w:rFonts w:cs="Calibri"/>
        </w:rPr>
        <w:t>Prefer:</w:t>
      </w:r>
    </w:p>
    <w:p w14:paraId="3837D19D" w14:textId="77777777" w:rsidR="006B1F0D" w:rsidRPr="002E566B" w:rsidRDefault="006B1F0D" w:rsidP="006B1F0D">
      <w:pPr>
        <w:pStyle w:val="Heading4"/>
        <w:rPr>
          <w:rFonts w:cs="Calibri"/>
        </w:rPr>
      </w:pPr>
      <w:r w:rsidRPr="002E566B">
        <w:rPr>
          <w:rFonts w:cs="Calibri"/>
        </w:rPr>
        <w:t>1] Actor specificity:</w:t>
      </w:r>
    </w:p>
    <w:p w14:paraId="50713BF7" w14:textId="77777777" w:rsidR="006B1F0D" w:rsidRPr="002E566B" w:rsidRDefault="006B1F0D" w:rsidP="006B1F0D">
      <w:pPr>
        <w:pStyle w:val="Heading4"/>
        <w:rPr>
          <w:rFonts w:cs="Calibri"/>
        </w:rPr>
      </w:pPr>
      <w:r w:rsidRPr="002E566B">
        <w:rPr>
          <w:rFonts w:cs="Calibri"/>
        </w:rPr>
        <w:t>A] Aggregation -Governments must aggregate because their policies benefit some and harm others so the only non-arbitrary way to prioritize is by helping the most amount of people – that oweighs on specificity</w:t>
      </w:r>
    </w:p>
    <w:p w14:paraId="23165AF5" w14:textId="77777777" w:rsidR="006B1F0D" w:rsidRPr="002E566B" w:rsidRDefault="006B1F0D" w:rsidP="006B1F0D">
      <w:pPr>
        <w:rPr>
          <w:rStyle w:val="Style13ptBold"/>
          <w:b w:val="0"/>
          <w:bCs/>
        </w:rPr>
      </w:pPr>
      <w:r w:rsidRPr="002E566B">
        <w:rPr>
          <w:rStyle w:val="Style13ptBold"/>
        </w:rPr>
        <w:t>Mack 4</w:t>
      </w:r>
      <w:r w:rsidRPr="002E566B">
        <w:t xml:space="preserve"> [(Peter, MBBS, FRCS(Ed), FRCS (</w:t>
      </w:r>
      <w:proofErr w:type="spellStart"/>
      <w:r w:rsidRPr="002E566B">
        <w:t>Glasg</w:t>
      </w:r>
      <w:proofErr w:type="spellEnd"/>
      <w:r w:rsidRPr="002E566B">
        <w:t xml:space="preserve">), PhD, MBA, </w:t>
      </w:r>
      <w:proofErr w:type="spellStart"/>
      <w:r w:rsidRPr="002E566B">
        <w:t>MHlthEcon</w:t>
      </w:r>
      <w:proofErr w:type="spellEnd"/>
      <w:r w:rsidRPr="002E566B">
        <w:t>) “Utilitarian Ethics in Healthcare.” International Journal of the Computer, the Internet, and Management Vol. 12, No.3. 2004. Department of Surgery. Singapore General Hospital.] SJDI</w:t>
      </w:r>
    </w:p>
    <w:p w14:paraId="2BAC35E2" w14:textId="77777777" w:rsidR="006B1F0D" w:rsidRDefault="006B1F0D" w:rsidP="006B1F0D">
      <w:pPr>
        <w:rPr>
          <w:rStyle w:val="StyleUnderline"/>
        </w:rPr>
      </w:pPr>
      <w:r w:rsidRPr="002E566B">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2E566B">
        <w:rPr>
          <w:rStyle w:val="StyleUnderline"/>
        </w:rPr>
        <w:t xml:space="preserve">The traditional stance </w:t>
      </w:r>
      <w:r w:rsidRPr="002E566B">
        <w:t>of the physician</w:t>
      </w:r>
      <w:r w:rsidRPr="002E566B">
        <w:rPr>
          <w:rStyle w:val="StyleUnderline"/>
        </w:rPr>
        <w:t xml:space="preserve"> is that each patient is an isolated universe. </w:t>
      </w:r>
      <w:r w:rsidRPr="002E566B">
        <w:t xml:space="preserve">When confronted with a situation in which his duty involves a competition for scarce medications or treatments, he would plead the patient’s cause by all methods, short of deceit. However, </w:t>
      </w:r>
      <w:r w:rsidRPr="002E566B">
        <w:rPr>
          <w:rStyle w:val="StyleUnderline"/>
          <w:highlight w:val="cyan"/>
        </w:rPr>
        <w:t>when the</w:t>
      </w:r>
      <w:r w:rsidRPr="002E566B">
        <w:rPr>
          <w:rStyle w:val="StyleUnderline"/>
        </w:rPr>
        <w:t xml:space="preserve"> </w:t>
      </w:r>
      <w:r w:rsidRPr="002E566B">
        <w:t>physician’s</w:t>
      </w:r>
      <w:r w:rsidRPr="002E566B">
        <w:rPr>
          <w:rStyle w:val="StyleUnderline"/>
        </w:rPr>
        <w:t xml:space="preserve"> </w:t>
      </w:r>
      <w:r w:rsidRPr="002E566B">
        <w:rPr>
          <w:rStyle w:val="StyleUnderline"/>
          <w:highlight w:val="cyan"/>
        </w:rPr>
        <w:t>decision involves more</w:t>
      </w:r>
      <w:r w:rsidRPr="002E566B">
        <w:rPr>
          <w:rStyle w:val="StyleUnderline"/>
        </w:rPr>
        <w:t xml:space="preserve"> than just his own patient</w:t>
      </w:r>
      <w:r w:rsidRPr="002E566B">
        <w:t>, or has some commitment to public health,</w:t>
      </w:r>
      <w:r w:rsidRPr="002E566B">
        <w:rPr>
          <w:rStyle w:val="StyleUnderline"/>
        </w:rPr>
        <w:t xml:space="preserve"> </w:t>
      </w:r>
      <w:r w:rsidRPr="002E566B">
        <w:rPr>
          <w:rStyle w:val="StyleUnderline"/>
          <w:highlight w:val="cyan"/>
        </w:rPr>
        <w:t>other issues have to be considered.</w:t>
      </w:r>
      <w:r w:rsidRPr="002E566B">
        <w:rPr>
          <w:rStyle w:val="StyleUnderline"/>
        </w:rPr>
        <w:t xml:space="preserve"> </w:t>
      </w:r>
      <w:r w:rsidRPr="002E566B">
        <w:t xml:space="preserve">He then has to </w:t>
      </w:r>
      <w:proofErr w:type="spellStart"/>
      <w:r w:rsidRPr="002E566B">
        <w:t>recognise</w:t>
      </w:r>
      <w:proofErr w:type="spellEnd"/>
      <w:r w:rsidRPr="002E566B">
        <w:t xml:space="preserve"> that the</w:t>
      </w:r>
      <w:r w:rsidRPr="002E566B">
        <w:rPr>
          <w:rStyle w:val="StyleUnderline"/>
        </w:rPr>
        <w:t xml:space="preserve"> </w:t>
      </w:r>
      <w:r w:rsidRPr="002E566B">
        <w:rPr>
          <w:rStyle w:val="StyleUnderline"/>
          <w:highlight w:val="cyan"/>
        </w:rPr>
        <w:t>unbridled advocacy</w:t>
      </w:r>
      <w:r w:rsidRPr="002E566B">
        <w:rPr>
          <w:rStyle w:val="StyleUnderline"/>
        </w:rPr>
        <w:t xml:space="preserve"> of the patient </w:t>
      </w:r>
      <w:r w:rsidRPr="002E566B">
        <w:rPr>
          <w:rStyle w:val="StyleUnderline"/>
          <w:highlight w:val="cyan"/>
        </w:rPr>
        <w:t>may not square with</w:t>
      </w:r>
      <w:r w:rsidRPr="002E566B">
        <w:t xml:space="preserve"> what the economist perceives to be </w:t>
      </w:r>
      <w:r w:rsidRPr="002E566B">
        <w:rPr>
          <w:rStyle w:val="StyleUnderline"/>
          <w:highlight w:val="cyan"/>
        </w:rPr>
        <w:t>the most advantageous policy to society</w:t>
      </w:r>
      <w:r w:rsidRPr="002E566B">
        <w:rPr>
          <w:rStyle w:val="StyleUnderline"/>
        </w:rPr>
        <w:t xml:space="preserve"> as a whole.</w:t>
      </w:r>
      <w:r w:rsidRPr="002E566B">
        <w:t xml:space="preserve"> Medical professionals characteristically deplore scarcities. Many of them are simply not prepared to modify their intransigent principle of unwavering duty to their patients’ individual interest. However, </w:t>
      </w:r>
      <w:r w:rsidRPr="002E566B">
        <w:rPr>
          <w:rStyle w:val="StyleUnderline"/>
        </w:rPr>
        <w:t>in decisions involving multiple patients</w:t>
      </w:r>
      <w:r w:rsidRPr="002E566B">
        <w:t xml:space="preserve">, making available </w:t>
      </w:r>
      <w:r w:rsidRPr="002E566B">
        <w:rPr>
          <w:rStyle w:val="StyleUnderline"/>
          <w:highlight w:val="cyan"/>
        </w:rPr>
        <w:t>more</w:t>
      </w:r>
      <w:r w:rsidRPr="002E566B">
        <w:rPr>
          <w:rStyle w:val="StyleUnderline"/>
        </w:rPr>
        <w:t xml:space="preserve"> </w:t>
      </w:r>
      <w:r w:rsidRPr="002E566B">
        <w:t xml:space="preserve">medication, </w:t>
      </w:r>
      <w:proofErr w:type="spellStart"/>
      <w:r w:rsidRPr="002E566B">
        <w:t>labour</w:t>
      </w:r>
      <w:proofErr w:type="spellEnd"/>
      <w:r w:rsidRPr="002E566B">
        <w:t xml:space="preserve"> or </w:t>
      </w:r>
      <w:r w:rsidRPr="002E566B">
        <w:rPr>
          <w:rStyle w:val="StyleUnderline"/>
          <w:highlight w:val="cyan"/>
        </w:rPr>
        <w:t>expenses for one</w:t>
      </w:r>
      <w:r w:rsidRPr="002E566B">
        <w:rPr>
          <w:rStyle w:val="StyleUnderline"/>
        </w:rPr>
        <w:t xml:space="preserve"> </w:t>
      </w:r>
      <w:r w:rsidRPr="002E566B">
        <w:t xml:space="preserve">patient </w:t>
      </w:r>
      <w:r w:rsidRPr="002E566B">
        <w:rPr>
          <w:rStyle w:val="StyleUnderline"/>
        </w:rPr>
        <w:t xml:space="preserve">will </w:t>
      </w:r>
      <w:r w:rsidRPr="002E566B">
        <w:rPr>
          <w:rStyle w:val="StyleUnderline"/>
          <w:highlight w:val="cyan"/>
        </w:rPr>
        <w:t>mean</w:t>
      </w:r>
      <w:r w:rsidRPr="002E566B">
        <w:rPr>
          <w:rStyle w:val="StyleUnderline"/>
        </w:rPr>
        <w:t xml:space="preserve"> </w:t>
      </w:r>
      <w:r w:rsidRPr="002E566B">
        <w:t xml:space="preserve">leaving </w:t>
      </w:r>
      <w:r w:rsidRPr="002E566B">
        <w:rPr>
          <w:rStyle w:val="StyleUnderline"/>
          <w:highlight w:val="cyan"/>
        </w:rPr>
        <w:t>less for another.</w:t>
      </w:r>
      <w:r w:rsidRPr="002E566B">
        <w:rPr>
          <w:rStyle w:val="StyleUnderline"/>
        </w:rPr>
        <w:t xml:space="preserve"> The physician is</w:t>
      </w:r>
      <w:r w:rsidRPr="002E566B">
        <w:t xml:space="preserve"> then </w:t>
      </w:r>
      <w:r w:rsidRPr="002E566B">
        <w:rPr>
          <w:rStyle w:val="StyleUnderline"/>
        </w:rPr>
        <w:t>compelled</w:t>
      </w:r>
      <w:r w:rsidRPr="002E566B">
        <w:t xml:space="preserve"> by his competing loyalties </w:t>
      </w:r>
      <w:r w:rsidRPr="002E566B">
        <w:rPr>
          <w:rStyle w:val="StyleUnderline"/>
        </w:rPr>
        <w:t>to enter into a decision mode of one versus many, where the underlying constraint is</w:t>
      </w:r>
      <w:r w:rsidRPr="002E566B">
        <w:t xml:space="preserve"> one of </w:t>
      </w:r>
      <w:r w:rsidRPr="002E566B">
        <w:rPr>
          <w:rStyle w:val="StyleUnderline"/>
        </w:rPr>
        <w:t>finiteness of the commodities.</w:t>
      </w:r>
      <w:r w:rsidRPr="002E566B">
        <w:t xml:space="preserve"> Although the medical treatment may be simple and inexpensive in many instances, there are situations such as in renal dialysis, where </w:t>
      </w:r>
      <w:proofErr w:type="spellStart"/>
      <w:r w:rsidRPr="002E566B">
        <w:t>prioritisation</w:t>
      </w:r>
      <w:proofErr w:type="spellEnd"/>
      <w:r w:rsidRPr="002E566B">
        <w:t xml:space="preserve"> of treatment poses a </w:t>
      </w:r>
      <w:r w:rsidRPr="002E566B">
        <w:lastRenderedPageBreak/>
        <w:t xml:space="preserve">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2E566B">
        <w:rPr>
          <w:rStyle w:val="StyleUnderline"/>
        </w:rPr>
        <w:t xml:space="preserve">ethics is identified with the investigation of rationally justifiable bases for </w:t>
      </w:r>
      <w:r w:rsidRPr="00FB4154">
        <w:rPr>
          <w:rStyle w:val="StyleUnderline"/>
        </w:rPr>
        <w:t>resolving conflict among persons with divergent aims</w:t>
      </w:r>
      <w:r w:rsidRPr="00FB4154">
        <w:t xml:space="preserve"> and who share a common world. </w:t>
      </w:r>
      <w:r w:rsidRPr="00FB4154">
        <w:rPr>
          <w:rStyle w:val="StyleUnderline"/>
        </w:rPr>
        <w:t xml:space="preserve">Because of the scarcity of resources, one’s success is another person’s failure. </w:t>
      </w:r>
      <w:proofErr w:type="gramStart"/>
      <w:r w:rsidRPr="00FB4154">
        <w:rPr>
          <w:rStyle w:val="StyleUnderline"/>
        </w:rPr>
        <w:t>Therefore</w:t>
      </w:r>
      <w:proofErr w:type="gramEnd"/>
      <w:r w:rsidRPr="00FB4154">
        <w:rPr>
          <w:rStyle w:val="StyleUnderline"/>
        </w:rPr>
        <w:t xml:space="preserve"> ethics search for rationally justifiable standards for the resolution of interpersonal conflict.</w:t>
      </w:r>
      <w:r w:rsidRPr="00FB4154">
        <w:t xml:space="preserve"> </w:t>
      </w:r>
      <w:r w:rsidRPr="00FB4154">
        <w:rPr>
          <w:rStyle w:val="StyleUnderline"/>
        </w:rPr>
        <w:t>While the realities of human life have given rise to the concepts of property, justice and scarcity, the management of scarcity requires</w:t>
      </w:r>
      <w:r w:rsidRPr="002E566B">
        <w:rPr>
          <w:rStyle w:val="StyleUnderline"/>
        </w:rPr>
        <w:t xml:space="preserve"> the exercise of choice</w:t>
      </w:r>
      <w:r w:rsidRPr="002E566B">
        <w:t xml:space="preserve">, since having more of some goods means having less of others. </w:t>
      </w:r>
      <w:r w:rsidRPr="002E566B">
        <w:rPr>
          <w:rStyle w:val="StyleUnderline"/>
        </w:rPr>
        <w:t xml:space="preserve">Exercising choice in turn involves </w:t>
      </w:r>
      <w:r w:rsidRPr="002E566B">
        <w:t xml:space="preserve">comparisons, and </w:t>
      </w:r>
      <w:r w:rsidRPr="002E566B">
        <w:rPr>
          <w:rStyle w:val="StyleUnderline"/>
        </w:rPr>
        <w:t xml:space="preserve">comparisons </w:t>
      </w:r>
      <w:r w:rsidRPr="002E566B">
        <w:t xml:space="preserve">are </w:t>
      </w:r>
      <w:r w:rsidRPr="002E566B">
        <w:rPr>
          <w:rStyle w:val="StyleUnderline"/>
        </w:rPr>
        <w:t xml:space="preserve">based on principles. </w:t>
      </w:r>
      <w:r w:rsidRPr="002E566B">
        <w:t xml:space="preserve">As ethicists, </w:t>
      </w:r>
      <w:r w:rsidRPr="002E566B">
        <w:rPr>
          <w:rStyle w:val="StyleUnderline"/>
        </w:rPr>
        <w:t>the meaning of these principles must be sought in the moral basis that implementing them would require.</w:t>
      </w:r>
      <w:r w:rsidRPr="002E566B">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2E566B">
        <w:rPr>
          <w:rStyle w:val="StyleUnderline"/>
        </w:rPr>
        <w:t xml:space="preserve">all </w:t>
      </w:r>
      <w:r w:rsidRPr="002E566B">
        <w:rPr>
          <w:rStyle w:val="StyleUnderline"/>
          <w:highlight w:val="cyan"/>
        </w:rPr>
        <w:t xml:space="preserve">distributive questions should </w:t>
      </w:r>
      <w:r w:rsidRPr="002E566B">
        <w:rPr>
          <w:rStyle w:val="StyleUnderline"/>
        </w:rPr>
        <w:t xml:space="preserve">be settled according to which distribution </w:t>
      </w:r>
      <w:proofErr w:type="spellStart"/>
      <w:r w:rsidRPr="002E566B">
        <w:rPr>
          <w:rStyle w:val="StyleUnderline"/>
          <w:highlight w:val="cyan"/>
        </w:rPr>
        <w:t>maximise</w:t>
      </w:r>
      <w:r w:rsidRPr="002E566B">
        <w:rPr>
          <w:rStyle w:val="StyleUnderline"/>
        </w:rPr>
        <w:t>s</w:t>
      </w:r>
      <w:proofErr w:type="spellEnd"/>
      <w:r w:rsidRPr="002E566B">
        <w:rPr>
          <w:rStyle w:val="StyleUnderline"/>
          <w:highlight w:val="cyan"/>
        </w:rPr>
        <w:t xml:space="preserve"> welfare.</w:t>
      </w:r>
      <w:r w:rsidRPr="002E566B">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2E566B">
        <w:t>maximisation</w:t>
      </w:r>
      <w:proofErr w:type="spellEnd"/>
      <w:r w:rsidRPr="002E566B">
        <w:t xml:space="preserve">, consumer sovereignty, consequentialism and welfarism. Utility </w:t>
      </w:r>
      <w:proofErr w:type="spellStart"/>
      <w:r w:rsidRPr="002E566B">
        <w:t>maximisation</w:t>
      </w:r>
      <w:proofErr w:type="spellEnd"/>
      <w:r w:rsidRPr="002E566B">
        <w:t xml:space="preserve"> embodies the </w:t>
      </w:r>
      <w:proofErr w:type="spellStart"/>
      <w:r w:rsidRPr="002E566B">
        <w:t>behavioural</w:t>
      </w:r>
      <w:proofErr w:type="spellEnd"/>
      <w:r w:rsidRPr="002E566B">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2E566B">
        <w:rPr>
          <w:rStyle w:val="StyleUnderline"/>
        </w:rPr>
        <w:t>these</w:t>
      </w:r>
      <w:r w:rsidRPr="002E566B">
        <w:t xml:space="preserve"> four </w:t>
      </w:r>
      <w:r w:rsidRPr="002E566B">
        <w:rPr>
          <w:rStyle w:val="StyleUnderline"/>
        </w:rPr>
        <w:t xml:space="preserve">tenets require that a </w:t>
      </w:r>
      <w:r w:rsidRPr="002E566B">
        <w:rPr>
          <w:rStyle w:val="StyleUnderline"/>
          <w:highlight w:val="cyan"/>
        </w:rPr>
        <w:t>policy be judged solely in terms of the resulting utilities</w:t>
      </w:r>
      <w:r w:rsidRPr="002E566B">
        <w:rPr>
          <w:rStyle w:val="StyleUnderline"/>
        </w:rPr>
        <w:t xml:space="preserve"> achieved by individuals as assessed by the individuals themselves. </w:t>
      </w:r>
      <w:r w:rsidRPr="002E566B">
        <w:rPr>
          <w:rStyle w:val="StyleUnderline"/>
        </w:rPr>
        <w:lastRenderedPageBreak/>
        <w:t>Issues of who receives the utility, the source of the utility and any non-utility aspects of the situation are ignored.</w:t>
      </w:r>
    </w:p>
    <w:p w14:paraId="423916BE" w14:textId="04F0BF85" w:rsidR="006B1F0D" w:rsidRPr="002E566B" w:rsidRDefault="00FB4154" w:rsidP="006B1F0D">
      <w:pPr>
        <w:pStyle w:val="Heading4"/>
        <w:rPr>
          <w:rFonts w:cs="Calibri"/>
        </w:rPr>
      </w:pPr>
      <w:r>
        <w:rPr>
          <w:rFonts w:cs="Calibri"/>
        </w:rPr>
        <w:t>B</w:t>
      </w:r>
      <w:r w:rsidR="006B1F0D" w:rsidRPr="002E566B">
        <w:rPr>
          <w:rFonts w:cs="Calibri"/>
        </w:rPr>
        <w:t>]</w:t>
      </w:r>
      <w:r w:rsidR="006B1F0D" w:rsidRPr="002E566B">
        <w:rPr>
          <w:rFonts w:eastAsia="Calibri" w:cs="Calibri"/>
        </w:rPr>
        <w:t xml:space="preserve"> comes first since d</w:t>
      </w:r>
      <w:r w:rsidR="006B1F0D" w:rsidRPr="002E566B">
        <w:rPr>
          <w:rFonts w:cs="Calibri"/>
        </w:rPr>
        <w:t xml:space="preserve">ifferent agents have different ethical standings that change the way they evaluate action – the </w:t>
      </w:r>
      <w:proofErr w:type="spellStart"/>
      <w:r w:rsidR="006B1F0D" w:rsidRPr="002E566B">
        <w:rPr>
          <w:rFonts w:cs="Calibri"/>
        </w:rPr>
        <w:t>rez</w:t>
      </w:r>
      <w:proofErr w:type="spellEnd"/>
      <w:r w:rsidR="006B1F0D" w:rsidRPr="002E566B">
        <w:rPr>
          <w:rFonts w:cs="Calibri"/>
        </w:rPr>
        <w:t xml:space="preserve"> is implemented by a state which is a government actor using util – EVEN if their fw applies to individuals the plan is about the government</w:t>
      </w:r>
    </w:p>
    <w:p w14:paraId="232A3E35" w14:textId="77777777" w:rsidR="006B1F0D" w:rsidRDefault="006B1F0D" w:rsidP="006B1F0D"/>
    <w:p w14:paraId="5E1DD3E0" w14:textId="4338D45E" w:rsidR="006B1F0D" w:rsidRDefault="006B1F0D" w:rsidP="006B1F0D">
      <w:pPr>
        <w:pStyle w:val="Heading4"/>
      </w:pPr>
      <w:r>
        <w:t>2</w:t>
      </w:r>
      <w:r>
        <w:t xml:space="preserve">] Use epistemic </w:t>
      </w:r>
      <w:proofErr w:type="gramStart"/>
      <w:r>
        <w:t>modesty :</w:t>
      </w:r>
      <w:proofErr w:type="gramEnd"/>
    </w:p>
    <w:p w14:paraId="395630C9" w14:textId="77777777" w:rsidR="006B1F0D" w:rsidRDefault="006B1F0D" w:rsidP="006B1F0D">
      <w:pPr>
        <w:pStyle w:val="Heading4"/>
      </w:pPr>
      <w:r>
        <w:t xml:space="preserve">a) clash – encourages </w:t>
      </w:r>
      <w:proofErr w:type="spellStart"/>
      <w:r>
        <w:t>phil</w:t>
      </w:r>
      <w:proofErr w:type="spellEnd"/>
      <w:r>
        <w:t xml:space="preserve"> and topic education which forces more realistic comparisons since the strength of obligations also matter</w:t>
      </w:r>
    </w:p>
    <w:p w14:paraId="3A9A64E3" w14:textId="77777777" w:rsidR="006B1F0D" w:rsidRPr="00512C98" w:rsidRDefault="006B1F0D" w:rsidP="006B1F0D">
      <w:pPr>
        <w:pStyle w:val="Heading4"/>
      </w:pPr>
      <w:r>
        <w:t>b) frameworks can be disproved through strength of obligation</w:t>
      </w:r>
    </w:p>
    <w:p w14:paraId="501D3873" w14:textId="77777777" w:rsidR="006B1F0D" w:rsidRPr="001936B8" w:rsidRDefault="006B1F0D" w:rsidP="006B1F0D">
      <w:pPr>
        <w:rPr>
          <w:sz w:val="16"/>
          <w:szCs w:val="16"/>
        </w:rPr>
      </w:pPr>
      <w:r w:rsidRPr="001936B8">
        <w:rPr>
          <w:rFonts w:eastAsiaTheme="majorEastAsia" w:cstheme="majorBidi"/>
          <w:b/>
          <w:bCs/>
          <w:szCs w:val="26"/>
        </w:rPr>
        <w:t>Sinnott-Armstrong, 09</w:t>
      </w:r>
      <w:r w:rsidRPr="001936B8">
        <w:rPr>
          <w:sz w:val="16"/>
          <w:szCs w:val="16"/>
        </w:rPr>
        <w:t xml:space="preserve">, “How strong is this obligation? An argument for consequentialism from concomitant variation”, Oxford University Press, Walter Sinnott-Armstrong is Chauncey Stillman Professor of Practical Ethics in the Department of Philosophy and the Kenan Institute for Ethics at Duke University He has received fellowships from the Harvard Program in Ethics and the Professions, the Princeton Center for Human Values, the Oxford </w:t>
      </w:r>
      <w:proofErr w:type="spellStart"/>
      <w:r w:rsidRPr="001936B8">
        <w:rPr>
          <w:sz w:val="16"/>
          <w:szCs w:val="16"/>
        </w:rPr>
        <w:t>Uehiro</w:t>
      </w:r>
      <w:proofErr w:type="spellEnd"/>
      <w:r w:rsidRPr="001936B8">
        <w:rPr>
          <w:sz w:val="16"/>
          <w:szCs w:val="16"/>
        </w:rPr>
        <w:t xml:space="preserve"> Centre for Practical Ethics, the Center for Applied Philosophy and Public Ethics at the Australian National University, and the Sage Center for the Study of the Mind at the University of California, Santa </w:t>
      </w:r>
      <w:proofErr w:type="spellStart"/>
      <w:r w:rsidRPr="001936B8">
        <w:rPr>
          <w:sz w:val="16"/>
          <w:szCs w:val="16"/>
        </w:rPr>
        <w:t>Barbar</w:t>
      </w:r>
      <w:proofErr w:type="spellEnd"/>
      <w:r w:rsidRPr="001936B8">
        <w:rPr>
          <w:sz w:val="16"/>
          <w:szCs w:val="16"/>
        </w:rPr>
        <w:t xml:space="preserve">. He earned his bachelor’s degree from Amherst College and his doctorate from Yale University. He has published widely on ethics (theoretical and applied as well as meta-ethics), empirical moral psychology and neuroscience, philosophy of law, epistemology, philosophy of religion, and informal logic, URL: </w:t>
      </w:r>
      <w:hyperlink r:id="rId11" w:history="1">
        <w:r w:rsidRPr="001936B8">
          <w:rPr>
            <w:rStyle w:val="Hyperlink"/>
            <w:sz w:val="16"/>
            <w:szCs w:val="16"/>
          </w:rPr>
          <w:t>https://www.jstor.org/stable/40607654</w:t>
        </w:r>
      </w:hyperlink>
      <w:r w:rsidRPr="001936B8">
        <w:rPr>
          <w:sz w:val="16"/>
          <w:szCs w:val="16"/>
        </w:rPr>
        <w:t>, KR</w:t>
      </w:r>
    </w:p>
    <w:p w14:paraId="0C0B6168" w14:textId="77777777" w:rsidR="006B1F0D" w:rsidRDefault="006B1F0D" w:rsidP="006B1F0D">
      <w:r w:rsidRPr="00FA6C2A">
        <w:rPr>
          <w:rStyle w:val="StyleUnderline"/>
          <w:highlight w:val="green"/>
        </w:rPr>
        <w:t xml:space="preserve">If </w:t>
      </w:r>
      <w:r w:rsidRPr="00512C98">
        <w:rPr>
          <w:rStyle w:val="StyleUnderline"/>
        </w:rPr>
        <w:t>I promise to meet you and some other mutual friends for a casual lunch, then my moral obligation to meet you is not as strong as when I promise to drive you to the airport to catch an important flight.</w:t>
      </w:r>
      <w:r w:rsidRPr="00512C98">
        <w:t xml:space="preserve"> Why not? The natural answer is that, if I break the lunch promise, not much bad will happen. You will still have a pleasant lunch with our other friends, and you and I can still have lunch some other time. </w:t>
      </w:r>
      <w:r w:rsidRPr="00512C98">
        <w:rPr>
          <w:rStyle w:val="StyleUnderline"/>
        </w:rPr>
        <w:t>I have some moral obligation to meet you, but not a very strong one. In contrast, if I break my driving promise, then my failure will cause much more harm, assuming that you will not find another way to get to the airport in time for your</w:t>
      </w:r>
      <w:r w:rsidRPr="007E1524">
        <w:rPr>
          <w:rStyle w:val="StyleUnderline"/>
        </w:rPr>
        <w:t xml:space="preserve"> flight. These </w:t>
      </w:r>
      <w:r w:rsidRPr="00FA6C2A">
        <w:rPr>
          <w:rStyle w:val="StyleUnderline"/>
          <w:highlight w:val="green"/>
        </w:rPr>
        <w:t>harmful consequences</w:t>
      </w:r>
      <w:r w:rsidRPr="007E1524">
        <w:rPr>
          <w:rStyle w:val="StyleUnderline"/>
        </w:rPr>
        <w:t xml:space="preserve"> to you seem to be what </w:t>
      </w:r>
      <w:r w:rsidRPr="00FA6C2A">
        <w:rPr>
          <w:rStyle w:val="StyleUnderline"/>
          <w:highlight w:val="green"/>
        </w:rPr>
        <w:t xml:space="preserve">give strength to my moral </w:t>
      </w:r>
      <w:r w:rsidRPr="00374452">
        <w:rPr>
          <w:rStyle w:val="StyleUnderline"/>
          <w:highlight w:val="green"/>
        </w:rPr>
        <w:t>obligation to keep</w:t>
      </w:r>
      <w:r w:rsidRPr="007E1524">
        <w:rPr>
          <w:rStyle w:val="StyleUnderline"/>
        </w:rPr>
        <w:t xml:space="preserve"> this </w:t>
      </w:r>
      <w:r w:rsidRPr="00374452">
        <w:rPr>
          <w:rStyle w:val="StyleUnderline"/>
          <w:highlight w:val="green"/>
        </w:rPr>
        <w:t>promise</w:t>
      </w:r>
      <w:r w:rsidRPr="007E1524">
        <w:rPr>
          <w:rStyle w:val="StyleUnderline"/>
        </w:rPr>
        <w:t>.</w:t>
      </w:r>
    </w:p>
    <w:p w14:paraId="2BA48D27" w14:textId="77777777" w:rsidR="006B1F0D" w:rsidRDefault="006B1F0D" w:rsidP="006B1F0D">
      <w:r w:rsidRPr="007E1524">
        <w:rPr>
          <w:rStyle w:val="StyleUnderline"/>
        </w:rPr>
        <w:t xml:space="preserve">The relevant kind </w:t>
      </w:r>
      <w:r w:rsidRPr="00830329">
        <w:rPr>
          <w:rStyle w:val="StyleUnderline"/>
        </w:rPr>
        <w:t xml:space="preserve">of </w:t>
      </w:r>
      <w:r w:rsidRPr="006D6B38">
        <w:rPr>
          <w:rStyle w:val="Emphasis"/>
          <w:highlight w:val="green"/>
        </w:rPr>
        <w:t>strength is measured by how much is needed to over- ride the obligation. I would need</w:t>
      </w:r>
      <w:r w:rsidRPr="006D6B38">
        <w:rPr>
          <w:rStyle w:val="Emphasis"/>
        </w:rPr>
        <w:t xml:space="preserve"> much </w:t>
      </w:r>
      <w:r w:rsidRPr="006D6B38">
        <w:rPr>
          <w:rStyle w:val="Emphasis"/>
          <w:highlight w:val="green"/>
        </w:rPr>
        <w:t>stronger reasons to justify breaking my promise</w:t>
      </w:r>
      <w:r w:rsidRPr="006D6B38">
        <w:rPr>
          <w:rStyle w:val="Emphasis"/>
        </w:rPr>
        <w:t xml:space="preserve"> </w:t>
      </w:r>
      <w:r w:rsidRPr="007E1524">
        <w:rPr>
          <w:rStyle w:val="StyleUnderline"/>
        </w:rPr>
        <w:t>to drive you to the airport than to justify breaking my promise to meet you for lunch. T</w:t>
      </w:r>
      <w:r w:rsidRPr="00830329">
        <w:rPr>
          <w:sz w:val="16"/>
          <w:szCs w:val="16"/>
        </w:rPr>
        <w:t>he fact that my teenage child is sick at home might be enough to justify missing the lunch, even if the teenager would be safe at home for an hour without me. In contrast, I should leave my sick teenager at home while I drive you to the airport if I promise to drive you (again assuming that you will miss your flight if I do not drive you).</w:t>
      </w:r>
      <w:r>
        <w:t xml:space="preserve"> </w:t>
      </w:r>
      <w:r w:rsidRPr="00830329">
        <w:rPr>
          <w:rStyle w:val="StyleUnderline"/>
        </w:rPr>
        <w:t>The fact that some such reasons justify violating the lunch obligation but do not justify violating the driving obligation is what makes the driving obligation stronger.</w:t>
      </w:r>
    </w:p>
    <w:p w14:paraId="62C7D7C0" w14:textId="77777777" w:rsidR="006B1F0D" w:rsidRPr="00512C98" w:rsidRDefault="006B1F0D" w:rsidP="006B1F0D">
      <w:r w:rsidRPr="00512C98">
        <w:rPr>
          <w:rStyle w:val="StyleUnderline"/>
        </w:rPr>
        <w:lastRenderedPageBreak/>
        <w:t>The source of strength is not the solemn tone in which I made the promise. Even if I explicitly and solemnly promise to meet you for lunch, if nothing much bad will happen if I fail to show up, then I still do not have a very strong obligation to meet.</w:t>
      </w:r>
      <w:r w:rsidRPr="00512C98">
        <w:t xml:space="preserve"> In contrast, if I casually promise to drive you to your important flight, then, as long as I know that you are counting on me and will suffer significant harm if I fail, my obligation to drive you is strong. </w:t>
      </w:r>
      <w:r w:rsidRPr="00512C98">
        <w:rPr>
          <w:rStyle w:val="StyleUnderline"/>
        </w:rPr>
        <w:t>The strength of the moral obligation to keep a promise, thus, does not depend on solemnity while promising.</w:t>
      </w:r>
    </w:p>
    <w:p w14:paraId="27ACBEA3" w14:textId="77777777" w:rsidR="006B1F0D" w:rsidRPr="00CA757C" w:rsidRDefault="006B1F0D" w:rsidP="006B1F0D">
      <w:pPr>
        <w:rPr>
          <w:b/>
          <w:u w:val="single"/>
        </w:rPr>
      </w:pPr>
      <w:r w:rsidRPr="00512C98">
        <w:rPr>
          <w:rStyle w:val="StyleUnderline"/>
        </w:rPr>
        <w:t>The source of strength is also not detrimental reliance, at least in one sense that is common in law</w:t>
      </w:r>
      <w:r w:rsidRPr="00512C98">
        <w:t xml:space="preserve">. </w:t>
      </w:r>
      <w:r w:rsidRPr="00512C98">
        <w:rPr>
          <w:sz w:val="16"/>
          <w:szCs w:val="16"/>
        </w:rPr>
        <w:t xml:space="preserve">Suppose you spent a long time putting together the lunch with friends, and this effort had direct costs (phone bills) as well as opportunity costs (of not doing what you would have done if you had not put the lunch together). In contrast, you spent no time at all in response to my promise to drive you to the airport (other than getting ready for your trip, which you would have done anyway). </w:t>
      </w:r>
      <w:r w:rsidRPr="00512C98">
        <w:rPr>
          <w:rStyle w:val="StyleUnderline"/>
        </w:rPr>
        <w:t>Nonetheless,</w:t>
      </w:r>
      <w:r w:rsidRPr="007E1524">
        <w:rPr>
          <w:rStyle w:val="StyleUnderline"/>
        </w:rPr>
        <w:t xml:space="preserve"> </w:t>
      </w:r>
      <w:r w:rsidRPr="005368A2">
        <w:rPr>
          <w:rStyle w:val="StyleUnderline"/>
          <w:highlight w:val="green"/>
        </w:rPr>
        <w:t>my</w:t>
      </w:r>
      <w:r w:rsidRPr="007E1524">
        <w:rPr>
          <w:rStyle w:val="StyleUnderline"/>
        </w:rPr>
        <w:t xml:space="preserve"> </w:t>
      </w:r>
      <w:r w:rsidRPr="005368A2">
        <w:rPr>
          <w:rStyle w:val="StyleUnderline"/>
        </w:rPr>
        <w:t>driving</w:t>
      </w:r>
      <w:r w:rsidRPr="007E1524">
        <w:rPr>
          <w:rStyle w:val="StyleUnderline"/>
        </w:rPr>
        <w:t xml:space="preserve"> </w:t>
      </w:r>
      <w:r w:rsidRPr="005368A2">
        <w:rPr>
          <w:rStyle w:val="StyleUnderline"/>
          <w:highlight w:val="green"/>
        </w:rPr>
        <w:t>promise</w:t>
      </w:r>
      <w:r w:rsidRPr="007E1524">
        <w:rPr>
          <w:rStyle w:val="StyleUnderline"/>
        </w:rPr>
        <w:t xml:space="preserve"> still </w:t>
      </w:r>
      <w:r w:rsidRPr="005368A2">
        <w:rPr>
          <w:rStyle w:val="StyleUnderline"/>
          <w:highlight w:val="green"/>
        </w:rPr>
        <w:t>generates a stronger</w:t>
      </w:r>
      <w:r w:rsidRPr="007E1524">
        <w:rPr>
          <w:rStyle w:val="StyleUnderline"/>
        </w:rPr>
        <w:t xml:space="preserve"> moral </w:t>
      </w:r>
      <w:r w:rsidRPr="005368A2">
        <w:rPr>
          <w:rStyle w:val="StyleUnderline"/>
          <w:highlight w:val="green"/>
        </w:rPr>
        <w:t xml:space="preserve">obligation </w:t>
      </w:r>
      <w:r w:rsidRPr="005368A2">
        <w:rPr>
          <w:rStyle w:val="StyleUnderline"/>
        </w:rPr>
        <w:t xml:space="preserve">to keep it </w:t>
      </w:r>
      <w:r w:rsidRPr="005368A2">
        <w:rPr>
          <w:rStyle w:val="StyleUnderline"/>
          <w:highlight w:val="green"/>
        </w:rPr>
        <w:t>if breaking it has worse consequences</w:t>
      </w:r>
      <w:r w:rsidRPr="007E1524">
        <w:rPr>
          <w:rStyle w:val="StyleUnderline"/>
        </w:rPr>
        <w:t xml:space="preserve">, as above. (I might have a secondary obligation to compensate you for direct and opportunity costs, but these can be seen as consequences of my joint act of making and then breaking a promise, and the strength of this compensatory obligation depends on consequences of that act.) </w:t>
      </w:r>
      <w:r w:rsidRPr="00830329">
        <w:rPr>
          <w:sz w:val="16"/>
          <w:szCs w:val="16"/>
        </w:rPr>
        <w:t>Admittedly, by not seeking another ride to the airport, you did rely on my driving promise to your detriment, if I break it. Thus, regardless of effort and time lost, the driving promise creates more detrimental reliance of a separate kind: losses that occur only if I break the promise. However, this new kind of detrimental reliance clearly depends on the bad consequences of breaking the promise, so the strength of an obligation varies with the consequences if it varies with detrimental reliance of this new kind.</w:t>
      </w:r>
    </w:p>
    <w:p w14:paraId="291A3D8C" w14:textId="042D23C9" w:rsidR="006B1F0D" w:rsidRPr="00CA757C" w:rsidRDefault="0061520C" w:rsidP="006B1F0D">
      <w:pPr>
        <w:pStyle w:val="Heading4"/>
        <w:rPr>
          <w:rFonts w:cs="Calibri"/>
        </w:rPr>
      </w:pPr>
      <w:r>
        <w:rPr>
          <w:rFonts w:cs="Calibri"/>
        </w:rPr>
        <w:t>3</w:t>
      </w:r>
      <w:r w:rsidR="006B1F0D" w:rsidRPr="002E566B">
        <w:rPr>
          <w:rFonts w:cs="Calibri"/>
        </w:rPr>
        <w:t xml:space="preserve">] Bindingness- only pursuing pleasure and avoiding pain can motivate action consistently- no external system of ethics has anything intrinsic that dictate it be followed. </w:t>
      </w:r>
    </w:p>
    <w:p w14:paraId="6EB7DE87" w14:textId="0C1BDF12" w:rsidR="006B1F0D" w:rsidRPr="00CA757C" w:rsidRDefault="0061520C" w:rsidP="006B1F0D">
      <w:pPr>
        <w:pStyle w:val="Heading4"/>
        <w:rPr>
          <w:rFonts w:cs="Calibri"/>
        </w:rPr>
      </w:pPr>
      <w:r>
        <w:rPr>
          <w:rFonts w:cs="Calibri"/>
        </w:rPr>
        <w:t>4</w:t>
      </w:r>
      <w:r w:rsidR="006B1F0D" w:rsidRPr="002E566B">
        <w:rPr>
          <w:rFonts w:cs="Calibri"/>
        </w:rPr>
        <w:t xml:space="preserve">] Intuitions: If something happens 100 </w:t>
      </w:r>
      <w:proofErr w:type="gramStart"/>
      <w:r w:rsidR="006B1F0D" w:rsidRPr="002E566B">
        <w:rPr>
          <w:rFonts w:cs="Calibri"/>
        </w:rPr>
        <w:t>times</w:t>
      </w:r>
      <w:proofErr w:type="gramEnd"/>
      <w:r w:rsidR="006B1F0D" w:rsidRPr="002E566B">
        <w:rPr>
          <w:rFonts w:cs="Calibri"/>
        </w:rPr>
        <w:t xml:space="preserve"> we know it will happen again because of probability and mathematical analysis – only empirical processes can allow us to accurately make deductive predictions</w:t>
      </w:r>
    </w:p>
    <w:p w14:paraId="1EE0C380" w14:textId="307982AD" w:rsidR="006B1F0D" w:rsidRDefault="0061520C" w:rsidP="006B1F0D">
      <w:pPr>
        <w:pStyle w:val="Heading4"/>
        <w:rPr>
          <w:rFonts w:cs="Calibri"/>
        </w:rPr>
      </w:pPr>
      <w:r>
        <w:rPr>
          <w:rFonts w:cs="Calibri"/>
        </w:rPr>
        <w:t>5</w:t>
      </w:r>
      <w:r w:rsidR="006B1F0D" w:rsidRPr="002E566B">
        <w:rPr>
          <w:rFonts w:cs="Calibri"/>
        </w:rPr>
        <w:t xml:space="preserve">] Phenomenal introspection --- it’s the most epistemically reliable --- historical moral disagreement over internal conceptions of morality such as questions of race, gender, class, religion, </w:t>
      </w:r>
      <w:proofErr w:type="spellStart"/>
      <w:r w:rsidR="006B1F0D" w:rsidRPr="002E566B">
        <w:rPr>
          <w:rFonts w:cs="Calibri"/>
        </w:rPr>
        <w:t>etc</w:t>
      </w:r>
      <w:proofErr w:type="spellEnd"/>
      <w:r w:rsidR="006B1F0D" w:rsidRPr="002E566B">
        <w:rPr>
          <w:rFonts w:cs="Calibri"/>
        </w:rPr>
        <w:t xml:space="preserve"> prove the fallibility of non-observational based ethics --- introspection means we value happiness because we can determine that we each value it --- just as I can observe a lemon’s yellowness, we can make those judgements about happiness.</w:t>
      </w:r>
    </w:p>
    <w:p w14:paraId="2FB8D30D" w14:textId="77777777" w:rsidR="006B1F0D" w:rsidRPr="000429E5" w:rsidRDefault="006B1F0D" w:rsidP="006B1F0D"/>
    <w:p w14:paraId="6085737C" w14:textId="77777777" w:rsidR="006B1F0D" w:rsidRDefault="006B1F0D" w:rsidP="006B1F0D">
      <w:pPr>
        <w:pStyle w:val="Heading4"/>
        <w:rPr>
          <w:rFonts w:cs="Calibri"/>
        </w:rPr>
      </w:pPr>
    </w:p>
    <w:p w14:paraId="7AAC4D1C" w14:textId="77777777" w:rsidR="006B1F0D" w:rsidRPr="002E566B" w:rsidRDefault="006B1F0D" w:rsidP="006B1F0D">
      <w:pPr>
        <w:pStyle w:val="Heading4"/>
        <w:rPr>
          <w:rFonts w:cs="Calibri"/>
        </w:rPr>
      </w:pPr>
      <w:r w:rsidRPr="002E566B">
        <w:rPr>
          <w:rFonts w:cs="Calibri"/>
        </w:rPr>
        <w:t>Extinction first:</w:t>
      </w:r>
    </w:p>
    <w:p w14:paraId="3F172F0C" w14:textId="77777777" w:rsidR="006B1F0D" w:rsidRPr="002E566B" w:rsidRDefault="006B1F0D" w:rsidP="006B1F0D">
      <w:pPr>
        <w:keepNext/>
        <w:keepLines/>
        <w:spacing w:before="40"/>
        <w:outlineLvl w:val="3"/>
        <w:rPr>
          <w:rFonts w:eastAsia="Yu Gothic Light"/>
          <w:b/>
          <w:bCs/>
        </w:rPr>
      </w:pPr>
      <w:r w:rsidRPr="002E566B">
        <w:rPr>
          <w:rFonts w:eastAsia="Yu Gothic Light"/>
          <w:b/>
          <w:bCs/>
          <w:szCs w:val="26"/>
        </w:rPr>
        <w:t>1] Moral uncertainty means preventing extinction should be our highest priority.</w:t>
      </w:r>
      <w:r w:rsidRPr="002E566B">
        <w:rPr>
          <w:rFonts w:eastAsia="Yu Gothic Light"/>
          <w:b/>
          <w:bCs/>
          <w:szCs w:val="26"/>
        </w:rPr>
        <w:br/>
      </w:r>
      <w:r w:rsidRPr="002E566B">
        <w:rPr>
          <w:rFonts w:eastAsia="Yu Mincho"/>
          <w:b/>
        </w:rPr>
        <w:t>Bostrom 12</w:t>
      </w:r>
      <w:r w:rsidRPr="002E566B">
        <w:rPr>
          <w:rFonts w:eastAsia="Yu Mincho"/>
        </w:rPr>
        <w:t xml:space="preserve"> [Nick Bostrom. Faculty of Philosophy &amp; Oxford Martin School University of Oxford. “Existential Risk Prevention as Global Priority.” Global Policy (2012)]</w:t>
      </w:r>
      <w:r w:rsidRPr="002E566B">
        <w:rPr>
          <w:rFonts w:eastAsia="Yu Mincho"/>
        </w:rPr>
        <w:br/>
        <w:t>These reflections on</w:t>
      </w:r>
      <w:r w:rsidRPr="002E566B">
        <w:rPr>
          <w:rFonts w:eastAsia="Yu Mincho"/>
          <w:b/>
          <w:u w:val="single"/>
        </w:rPr>
        <w:t xml:space="preserve"> </w:t>
      </w:r>
      <w:r w:rsidRPr="002E566B">
        <w:rPr>
          <w:rFonts w:eastAsia="Yu Mincho"/>
          <w:b/>
          <w:highlight w:val="green"/>
          <w:u w:val="single"/>
        </w:rPr>
        <w:t xml:space="preserve">moral uncertainty suggest </w:t>
      </w:r>
      <w:r w:rsidRPr="002E566B">
        <w:rPr>
          <w:rFonts w:eastAsia="Yu Mincho"/>
        </w:rPr>
        <w:t xml:space="preserve">an alternative, complementary way of looking at existential risk; they also suggest a new way of thinking about the ideal of sustainability. Let me </w:t>
      </w:r>
      <w:proofErr w:type="gramStart"/>
      <w:r w:rsidRPr="002E566B">
        <w:rPr>
          <w:rFonts w:eastAsia="Yu Mincho"/>
        </w:rPr>
        <w:t>elaborate.¶</w:t>
      </w:r>
      <w:proofErr w:type="gramEnd"/>
      <w:r w:rsidRPr="002E566B">
        <w:rPr>
          <w:rFonts w:eastAsia="Yu Mincho"/>
          <w:b/>
          <w:u w:val="single"/>
        </w:rPr>
        <w:t xml:space="preserve"> </w:t>
      </w:r>
      <w:r w:rsidRPr="002E566B">
        <w:rPr>
          <w:rFonts w:eastAsia="Yu Mincho"/>
          <w:b/>
          <w:highlight w:val="green"/>
          <w:u w:val="single"/>
        </w:rPr>
        <w:t>Our present</w:t>
      </w:r>
      <w:r w:rsidRPr="002E566B">
        <w:rPr>
          <w:rFonts w:eastAsia="Yu Mincho"/>
          <w:b/>
          <w:u w:val="single"/>
        </w:rPr>
        <w:t xml:space="preserve"> understanding of </w:t>
      </w:r>
      <w:r w:rsidRPr="002E566B">
        <w:rPr>
          <w:rFonts w:eastAsia="Yu Mincho"/>
          <w:b/>
          <w:highlight w:val="green"/>
          <w:u w:val="single"/>
        </w:rPr>
        <w:t xml:space="preserve">axiology might </w:t>
      </w:r>
      <w:r w:rsidRPr="002E566B">
        <w:rPr>
          <w:rFonts w:eastAsia="Yu Mincho"/>
        </w:rPr>
        <w:t>well</w:t>
      </w:r>
      <w:r w:rsidRPr="002E566B">
        <w:rPr>
          <w:rFonts w:eastAsia="Yu Mincho"/>
          <w:b/>
          <w:highlight w:val="green"/>
          <w:u w:val="single"/>
        </w:rPr>
        <w:t xml:space="preserve"> be confused. </w:t>
      </w:r>
      <w:r w:rsidRPr="002E566B">
        <w:rPr>
          <w:rFonts w:eastAsia="Yu Mincho"/>
          <w:b/>
          <w:u w:val="single"/>
        </w:rPr>
        <w:t xml:space="preserve">We may not </w:t>
      </w:r>
      <w:r w:rsidRPr="002E566B">
        <w:rPr>
          <w:rFonts w:eastAsia="Yu Mincho"/>
        </w:rPr>
        <w:t>now</w:t>
      </w:r>
      <w:r w:rsidRPr="002E566B">
        <w:rPr>
          <w:rFonts w:eastAsia="Yu Mincho"/>
          <w:b/>
          <w:u w:val="single"/>
        </w:rPr>
        <w:t xml:space="preserve"> </w:t>
      </w:r>
      <w:r w:rsidRPr="002E566B">
        <w:rPr>
          <w:rFonts w:eastAsia="Yu Mincho"/>
        </w:rPr>
        <w:t>know — at least not in concrete detail — what outcomes would count as a big win for humanity; we might not even yet</w:t>
      </w:r>
      <w:r w:rsidRPr="002E566B">
        <w:rPr>
          <w:rFonts w:eastAsia="Yu Mincho"/>
          <w:b/>
          <w:u w:val="single"/>
        </w:rPr>
        <w:t xml:space="preserve"> be able to imagine the best ends </w:t>
      </w:r>
      <w:r w:rsidRPr="002E566B">
        <w:rPr>
          <w:rFonts w:eastAsia="Yu Mincho"/>
        </w:rPr>
        <w:t>of our journey.</w:t>
      </w:r>
      <w:r w:rsidRPr="002E566B">
        <w:rPr>
          <w:rFonts w:eastAsia="Yu Mincho"/>
          <w:b/>
          <w:u w:val="single"/>
        </w:rPr>
        <w:t xml:space="preserve"> </w:t>
      </w:r>
      <w:r w:rsidRPr="002E566B">
        <w:rPr>
          <w:rFonts w:eastAsia="Yu Mincho"/>
          <w:b/>
          <w:highlight w:val="green"/>
          <w:u w:val="single"/>
        </w:rPr>
        <w:t xml:space="preserve">If we are </w:t>
      </w:r>
      <w:r w:rsidRPr="002E566B">
        <w:rPr>
          <w:rFonts w:eastAsia="Yu Mincho"/>
        </w:rPr>
        <w:t>indeed</w:t>
      </w:r>
      <w:r w:rsidRPr="002E566B">
        <w:rPr>
          <w:rFonts w:eastAsia="Yu Mincho"/>
          <w:b/>
          <w:u w:val="single"/>
        </w:rPr>
        <w:t xml:space="preserve"> </w:t>
      </w:r>
      <w:r w:rsidRPr="002E566B">
        <w:rPr>
          <w:rFonts w:eastAsia="Yu Mincho"/>
        </w:rPr>
        <w:t>profoundly</w:t>
      </w:r>
      <w:r w:rsidRPr="002E566B">
        <w:rPr>
          <w:rFonts w:eastAsia="Yu Mincho"/>
          <w:b/>
          <w:u w:val="single"/>
        </w:rPr>
        <w:t xml:space="preserve"> </w:t>
      </w:r>
      <w:r w:rsidRPr="002E566B">
        <w:rPr>
          <w:rFonts w:eastAsia="Yu Mincho"/>
          <w:b/>
          <w:highlight w:val="green"/>
          <w:u w:val="single"/>
        </w:rPr>
        <w:t xml:space="preserve">uncertain </w:t>
      </w:r>
      <w:r w:rsidRPr="002E566B">
        <w:rPr>
          <w:rFonts w:eastAsia="Yu Mincho"/>
        </w:rPr>
        <w:t>about our ultimate aims,</w:t>
      </w:r>
      <w:r w:rsidRPr="002E566B">
        <w:rPr>
          <w:rFonts w:eastAsia="Yu Mincho"/>
          <w:b/>
          <w:u w:val="single"/>
        </w:rPr>
        <w:t xml:space="preserve"> </w:t>
      </w:r>
      <w:r w:rsidRPr="002E566B">
        <w:rPr>
          <w:rFonts w:eastAsia="Yu Mincho"/>
        </w:rPr>
        <w:t>then we should recognize that</w:t>
      </w:r>
      <w:r w:rsidRPr="002E566B">
        <w:rPr>
          <w:rFonts w:eastAsia="Yu Mincho"/>
          <w:b/>
          <w:u w:val="single"/>
        </w:rPr>
        <w:t xml:space="preserve"> </w:t>
      </w:r>
      <w:r w:rsidRPr="002E566B">
        <w:rPr>
          <w:rFonts w:eastAsia="Yu Mincho"/>
          <w:b/>
          <w:highlight w:val="green"/>
          <w:u w:val="single"/>
        </w:rPr>
        <w:t>there is a great</w:t>
      </w:r>
      <w:r w:rsidRPr="002E566B">
        <w:rPr>
          <w:rFonts w:eastAsia="Yu Mincho"/>
          <w:b/>
          <w:u w:val="single"/>
        </w:rPr>
        <w:t xml:space="preserve"> </w:t>
      </w:r>
      <w:r w:rsidRPr="002E566B">
        <w:rPr>
          <w:rFonts w:eastAsia="Yu Mincho"/>
        </w:rPr>
        <w:t>option</w:t>
      </w:r>
      <w:r w:rsidRPr="002E566B">
        <w:rPr>
          <w:rFonts w:eastAsia="Yu Mincho"/>
          <w:b/>
          <w:u w:val="single"/>
        </w:rPr>
        <w:t xml:space="preserve"> </w:t>
      </w:r>
      <w:r w:rsidRPr="002E566B">
        <w:rPr>
          <w:rFonts w:eastAsia="Yu Mincho"/>
          <w:b/>
          <w:highlight w:val="green"/>
          <w:u w:val="single"/>
        </w:rPr>
        <w:t xml:space="preserve">value in preserving </w:t>
      </w:r>
      <w:r w:rsidRPr="002E566B">
        <w:rPr>
          <w:rFonts w:eastAsia="Yu Mincho"/>
        </w:rPr>
        <w:t>— and ideally improving —</w:t>
      </w:r>
      <w:r w:rsidRPr="002E566B">
        <w:rPr>
          <w:rFonts w:eastAsia="Yu Mincho"/>
          <w:b/>
          <w:u w:val="single"/>
        </w:rPr>
        <w:t xml:space="preserve"> </w:t>
      </w:r>
      <w:r w:rsidRPr="002E566B">
        <w:rPr>
          <w:rFonts w:eastAsia="Yu Mincho"/>
          <w:b/>
          <w:highlight w:val="green"/>
          <w:u w:val="single"/>
        </w:rPr>
        <w:t>our ability to recognize value and</w:t>
      </w:r>
      <w:r w:rsidRPr="002E566B">
        <w:rPr>
          <w:rFonts w:eastAsia="Yu Mincho"/>
          <w:highlight w:val="green"/>
        </w:rPr>
        <w:t xml:space="preserve"> </w:t>
      </w:r>
      <w:r w:rsidRPr="002E566B">
        <w:rPr>
          <w:rFonts w:eastAsia="Yu Mincho"/>
        </w:rPr>
        <w:t xml:space="preserve">to </w:t>
      </w:r>
      <w:r w:rsidRPr="002E566B">
        <w:rPr>
          <w:rFonts w:eastAsia="Yu Mincho"/>
          <w:b/>
          <w:highlight w:val="green"/>
          <w:u w:val="single"/>
        </w:rPr>
        <w:t xml:space="preserve">steer the future accordingly. Ensuring </w:t>
      </w:r>
      <w:r w:rsidRPr="002E566B">
        <w:rPr>
          <w:rFonts w:eastAsia="Yu Mincho"/>
        </w:rPr>
        <w:t>that</w:t>
      </w:r>
      <w:r w:rsidRPr="002E566B">
        <w:rPr>
          <w:rFonts w:eastAsia="Yu Mincho"/>
          <w:b/>
          <w:u w:val="single"/>
        </w:rPr>
        <w:t xml:space="preserve"> </w:t>
      </w:r>
      <w:r w:rsidRPr="002E566B">
        <w:rPr>
          <w:rFonts w:eastAsia="Yu Mincho"/>
          <w:b/>
          <w:highlight w:val="green"/>
          <w:u w:val="single"/>
        </w:rPr>
        <w:t xml:space="preserve">there will be a future </w:t>
      </w:r>
      <w:r w:rsidRPr="002E566B">
        <w:rPr>
          <w:rFonts w:eastAsia="Yu Mincho"/>
        </w:rPr>
        <w:t>version of</w:t>
      </w:r>
      <w:r w:rsidRPr="002E566B">
        <w:rPr>
          <w:rFonts w:eastAsia="Yu Mincho"/>
          <w:b/>
          <w:u w:val="single"/>
        </w:rPr>
        <w:t xml:space="preserve"> </w:t>
      </w:r>
      <w:r w:rsidRPr="002E566B">
        <w:rPr>
          <w:rFonts w:eastAsia="Yu Mincho"/>
          <w:b/>
          <w:highlight w:val="green"/>
          <w:u w:val="single"/>
        </w:rPr>
        <w:t xml:space="preserve">humanity </w:t>
      </w:r>
      <w:r w:rsidRPr="002E566B">
        <w:rPr>
          <w:rFonts w:eastAsia="Yu Mincho"/>
        </w:rPr>
        <w:t>with great powers and a propensity to use them wisely</w:t>
      </w:r>
      <w:r w:rsidRPr="002E566B">
        <w:rPr>
          <w:rFonts w:eastAsia="Yu Mincho"/>
          <w:b/>
          <w:u w:val="single"/>
        </w:rPr>
        <w:t xml:space="preserve"> </w:t>
      </w:r>
      <w:r w:rsidRPr="002E566B">
        <w:rPr>
          <w:rFonts w:eastAsia="Yu Mincho"/>
          <w:b/>
          <w:highlight w:val="green"/>
          <w:u w:val="single"/>
        </w:rPr>
        <w:t xml:space="preserve">is </w:t>
      </w:r>
      <w:r w:rsidRPr="002E566B">
        <w:rPr>
          <w:rFonts w:eastAsia="Yu Mincho"/>
        </w:rPr>
        <w:t>plausibly</w:t>
      </w:r>
      <w:r w:rsidRPr="002E566B">
        <w:rPr>
          <w:rFonts w:eastAsia="Yu Mincho"/>
          <w:b/>
          <w:u w:val="single"/>
        </w:rPr>
        <w:t xml:space="preserve"> </w:t>
      </w:r>
      <w:r w:rsidRPr="002E566B">
        <w:rPr>
          <w:rFonts w:eastAsia="Yu Mincho"/>
          <w:b/>
          <w:highlight w:val="green"/>
          <w:u w:val="single"/>
        </w:rPr>
        <w:t xml:space="preserve">the best way </w:t>
      </w:r>
      <w:r w:rsidRPr="002E566B">
        <w:rPr>
          <w:rFonts w:eastAsia="Yu Mincho"/>
        </w:rPr>
        <w:t>available to us</w:t>
      </w:r>
      <w:r w:rsidRPr="002E566B">
        <w:rPr>
          <w:rFonts w:eastAsia="Yu Mincho"/>
          <w:b/>
          <w:u w:val="single"/>
        </w:rPr>
        <w:t xml:space="preserve"> </w:t>
      </w:r>
      <w:r w:rsidRPr="002E566B">
        <w:rPr>
          <w:rFonts w:eastAsia="Yu Mincho"/>
          <w:b/>
          <w:highlight w:val="green"/>
          <w:u w:val="single"/>
        </w:rPr>
        <w:t xml:space="preserve">to increase </w:t>
      </w:r>
      <w:r w:rsidRPr="002E566B">
        <w:rPr>
          <w:rFonts w:eastAsia="Yu Mincho"/>
          <w:b/>
          <w:u w:val="single"/>
        </w:rPr>
        <w:t xml:space="preserve">the probability that the </w:t>
      </w:r>
      <w:r w:rsidRPr="002E566B">
        <w:rPr>
          <w:rFonts w:eastAsia="Yu Mincho"/>
          <w:b/>
          <w:highlight w:val="green"/>
          <w:u w:val="single"/>
        </w:rPr>
        <w:t xml:space="preserve">future </w:t>
      </w:r>
      <w:r w:rsidRPr="002E566B">
        <w:rPr>
          <w:rFonts w:eastAsia="Yu Mincho"/>
          <w:b/>
          <w:u w:val="single"/>
        </w:rPr>
        <w:t xml:space="preserve">will contain </w:t>
      </w:r>
      <w:r w:rsidRPr="002E566B">
        <w:rPr>
          <w:rFonts w:eastAsia="Yu Mincho"/>
        </w:rPr>
        <w:t>a lot of</w:t>
      </w:r>
      <w:r w:rsidRPr="002E566B">
        <w:rPr>
          <w:rFonts w:eastAsia="Yu Mincho"/>
          <w:b/>
          <w:u w:val="single"/>
        </w:rPr>
        <w:t xml:space="preserve"> </w:t>
      </w:r>
      <w:r w:rsidRPr="002E566B">
        <w:rPr>
          <w:rFonts w:eastAsia="Yu Mincho"/>
          <w:b/>
          <w:highlight w:val="green"/>
          <w:u w:val="single"/>
        </w:rPr>
        <w:t xml:space="preserve">value. </w:t>
      </w:r>
      <w:r w:rsidRPr="002E566B">
        <w:rPr>
          <w:rFonts w:eastAsia="Yu Mincho"/>
        </w:rPr>
        <w:t>To do this, we must prevent any existential catastrophe.</w:t>
      </w:r>
    </w:p>
    <w:p w14:paraId="7774AD35" w14:textId="77777777" w:rsidR="006B1F0D" w:rsidRPr="002E566B" w:rsidRDefault="006B1F0D" w:rsidP="006B1F0D">
      <w:pPr>
        <w:pStyle w:val="Heading4"/>
        <w:rPr>
          <w:rFonts w:cs="Calibri"/>
        </w:rPr>
      </w:pPr>
      <w:r w:rsidRPr="002E566B">
        <w:rPr>
          <w:rFonts w:cs="Calibri"/>
        </w:rPr>
        <w:t xml:space="preserve">2] Extinction isn’t tied to util – it’s a </w:t>
      </w:r>
      <w:proofErr w:type="gramStart"/>
      <w:r w:rsidRPr="002E566B">
        <w:rPr>
          <w:rFonts w:cs="Calibri"/>
        </w:rPr>
        <w:t xml:space="preserve">distinct </w:t>
      </w:r>
      <w:proofErr w:type="spellStart"/>
      <w:r w:rsidRPr="002E566B">
        <w:rPr>
          <w:rFonts w:cs="Calibri"/>
        </w:rPr>
        <w:t>phenomena</w:t>
      </w:r>
      <w:proofErr w:type="spellEnd"/>
      <w:proofErr w:type="gramEnd"/>
      <w:r w:rsidRPr="002E566B">
        <w:rPr>
          <w:rFonts w:cs="Calibri"/>
        </w:rPr>
        <w:t xml:space="preserve"> which is offense under ANY fw</w:t>
      </w:r>
    </w:p>
    <w:p w14:paraId="5225BFE4" w14:textId="77777777" w:rsidR="006B1F0D" w:rsidRPr="002E566B" w:rsidRDefault="006B1F0D" w:rsidP="006B1F0D">
      <w:r w:rsidRPr="002E566B">
        <w:rPr>
          <w:rStyle w:val="Style13ptBold"/>
        </w:rPr>
        <w:t>Burke et al 16</w:t>
      </w:r>
      <w:r w:rsidRPr="002E566B">
        <w:t xml:space="preserve"> Associate Professor of International and Political Studies @ UNSW, Australia, 2016 (Anthony, Stefanie </w:t>
      </w:r>
      <w:proofErr w:type="spellStart"/>
      <w:r w:rsidRPr="002E566B">
        <w:t>Fishel</w:t>
      </w:r>
      <w:proofErr w:type="spellEnd"/>
      <w:r w:rsidRPr="002E566B">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0D3F6E90" w14:textId="77777777" w:rsidR="006B1F0D" w:rsidRPr="002E566B" w:rsidRDefault="006B1F0D" w:rsidP="006B1F0D">
      <w:pPr>
        <w:rPr>
          <w:szCs w:val="26"/>
          <w:u w:val="single"/>
        </w:rPr>
      </w:pPr>
      <w:r w:rsidRPr="002E566B">
        <w:rPr>
          <w:szCs w:val="26"/>
        </w:rPr>
        <w:t xml:space="preserve">8. </w:t>
      </w:r>
      <w:r w:rsidRPr="002E566B">
        <w:rPr>
          <w:szCs w:val="26"/>
          <w:u w:val="single"/>
        </w:rPr>
        <w:t>Global ethics must respond to mass extinction</w:t>
      </w:r>
      <w:r w:rsidRPr="002E566B">
        <w:rPr>
          <w:szCs w:val="26"/>
        </w:rPr>
        <w:t xml:space="preserve">. In late 2014, the Worldwide Fund for Nature reported a startling statistic: according to their global study, 52% of species had gone extinct between 1970 and 2010.60 This is not news: </w:t>
      </w:r>
      <w:r w:rsidRPr="002E566B">
        <w:rPr>
          <w:szCs w:val="26"/>
          <w:u w:val="single"/>
        </w:rPr>
        <w:t>for three decades, conservation biologists have been warning of a ‘sixth mass extinction’, which, by definition, could eliminate more than three quarters of currently existing life forms in just a few centuries</w:t>
      </w:r>
      <w:r w:rsidRPr="002E566B">
        <w:rPr>
          <w:szCs w:val="26"/>
        </w:rPr>
        <w:t xml:space="preserve">.61 In other words, </w:t>
      </w:r>
      <w:r w:rsidRPr="002E566B">
        <w:rPr>
          <w:szCs w:val="26"/>
          <w:u w:val="single"/>
        </w:rPr>
        <w:t xml:space="preserve">it could threaten the </w:t>
      </w:r>
      <w:r w:rsidRPr="002E566B">
        <w:rPr>
          <w:szCs w:val="26"/>
          <w:u w:val="single"/>
        </w:rPr>
        <w:lastRenderedPageBreak/>
        <w:t xml:space="preserve">practical possibility of the survival of earthly life. </w:t>
      </w:r>
      <w:r w:rsidRPr="002E566B">
        <w:rPr>
          <w:szCs w:val="26"/>
          <w:highlight w:val="green"/>
          <w:u w:val="single"/>
        </w:rPr>
        <w:t>Mass extinction</w:t>
      </w:r>
      <w:r w:rsidRPr="002E566B">
        <w:rPr>
          <w:szCs w:val="26"/>
          <w:u w:val="single"/>
        </w:rPr>
        <w:t xml:space="preserve"> is not simply extinction (or death) writ large</w:t>
      </w:r>
      <w:r w:rsidRPr="002E566B">
        <w:rPr>
          <w:szCs w:val="26"/>
        </w:rPr>
        <w:t xml:space="preserve">: </w:t>
      </w:r>
      <w:r w:rsidRPr="002E566B">
        <w:rPr>
          <w:b/>
          <w:iCs/>
          <w:szCs w:val="26"/>
          <w:u w:val="single"/>
          <w:bdr w:val="single" w:sz="8" w:space="0" w:color="auto"/>
        </w:rPr>
        <w:t xml:space="preserve">it </w:t>
      </w:r>
      <w:r w:rsidRPr="002E566B">
        <w:rPr>
          <w:b/>
          <w:iCs/>
          <w:szCs w:val="26"/>
          <w:highlight w:val="green"/>
          <w:u w:val="single"/>
          <w:bdr w:val="single" w:sz="8" w:space="0" w:color="auto"/>
        </w:rPr>
        <w:t>is a qualitatively different</w:t>
      </w:r>
      <w:r w:rsidRPr="002E566B">
        <w:rPr>
          <w:b/>
          <w:iCs/>
          <w:szCs w:val="26"/>
          <w:u w:val="single"/>
          <w:bdr w:val="single" w:sz="8" w:space="0" w:color="auto"/>
        </w:rPr>
        <w:t xml:space="preserve"> </w:t>
      </w:r>
      <w:r w:rsidRPr="002E566B">
        <w:rPr>
          <w:b/>
          <w:iCs/>
          <w:szCs w:val="26"/>
          <w:highlight w:val="green"/>
          <w:u w:val="single"/>
          <w:bdr w:val="single" w:sz="8" w:space="0" w:color="auto"/>
        </w:rPr>
        <w:t>phenomena that demands its own ethical categories</w:t>
      </w:r>
      <w:r w:rsidRPr="002E566B">
        <w:rPr>
          <w:b/>
          <w:iCs/>
          <w:szCs w:val="26"/>
          <w:u w:val="single"/>
          <w:bdr w:val="single" w:sz="8" w:space="0" w:color="auto"/>
        </w:rPr>
        <w:t>.</w:t>
      </w:r>
      <w:r w:rsidRPr="002E566B">
        <w:rPr>
          <w:szCs w:val="26"/>
        </w:rPr>
        <w:t xml:space="preserve"> </w:t>
      </w:r>
      <w:r w:rsidRPr="002E566B">
        <w:rPr>
          <w:szCs w:val="26"/>
          <w:u w:val="single"/>
        </w:rPr>
        <w:t>It cannot be grasped by aggregating species extinctions,</w:t>
      </w:r>
      <w:r w:rsidRPr="002E566B">
        <w:rPr>
          <w:szCs w:val="26"/>
        </w:rPr>
        <w:t xml:space="preserve"> let alone the deaths of individual organisms. </w:t>
      </w:r>
      <w:r w:rsidRPr="002E566B">
        <w:rPr>
          <w:szCs w:val="26"/>
          <w:highlight w:val="green"/>
          <w:u w:val="single"/>
        </w:rPr>
        <w:t>Not only does it erase</w:t>
      </w:r>
      <w:r w:rsidRPr="002E566B">
        <w:rPr>
          <w:szCs w:val="26"/>
          <w:u w:val="single"/>
        </w:rPr>
        <w:t xml:space="preserve"> diverse, irreplaceable </w:t>
      </w:r>
      <w:r w:rsidRPr="002E566B">
        <w:rPr>
          <w:szCs w:val="26"/>
          <w:highlight w:val="green"/>
          <w:u w:val="single"/>
        </w:rPr>
        <w:t>life</w:t>
      </w:r>
      <w:r w:rsidRPr="002E566B">
        <w:rPr>
          <w:szCs w:val="26"/>
          <w:u w:val="single"/>
        </w:rPr>
        <w:t xml:space="preserve"> forms</w:t>
      </w:r>
      <w:r w:rsidRPr="002E566B">
        <w:rPr>
          <w:szCs w:val="26"/>
        </w:rPr>
        <w:t xml:space="preserve">, </w:t>
      </w:r>
      <w:r w:rsidRPr="002E566B">
        <w:rPr>
          <w:szCs w:val="26"/>
          <w:highlight w:val="green"/>
          <w:u w:val="single"/>
        </w:rPr>
        <w:t>their</w:t>
      </w:r>
      <w:r w:rsidRPr="002E566B">
        <w:rPr>
          <w:szCs w:val="26"/>
          <w:u w:val="single"/>
        </w:rPr>
        <w:t xml:space="preserve"> </w:t>
      </w:r>
      <w:r w:rsidRPr="002E566B">
        <w:rPr>
          <w:b/>
          <w:iCs/>
          <w:szCs w:val="26"/>
          <w:u w:val="single"/>
          <w:bdr w:val="single" w:sz="8" w:space="0" w:color="auto"/>
        </w:rPr>
        <w:t xml:space="preserve">unique </w:t>
      </w:r>
      <w:r w:rsidRPr="002E566B">
        <w:rPr>
          <w:b/>
          <w:iCs/>
          <w:szCs w:val="26"/>
          <w:highlight w:val="green"/>
          <w:u w:val="single"/>
          <w:bdr w:val="single" w:sz="8" w:space="0" w:color="auto"/>
        </w:rPr>
        <w:t>histories</w:t>
      </w:r>
      <w:r w:rsidRPr="002E566B">
        <w:rPr>
          <w:szCs w:val="26"/>
          <w:highlight w:val="green"/>
          <w:u w:val="single"/>
        </w:rPr>
        <w:t xml:space="preserve"> and</w:t>
      </w:r>
      <w:r w:rsidRPr="002E566B">
        <w:rPr>
          <w:szCs w:val="26"/>
          <w:u w:val="single"/>
        </w:rPr>
        <w:t xml:space="preserve"> </w:t>
      </w:r>
      <w:r w:rsidRPr="002E566B">
        <w:rPr>
          <w:b/>
          <w:iCs/>
          <w:szCs w:val="26"/>
          <w:u w:val="single"/>
          <w:bdr w:val="single" w:sz="8" w:space="0" w:color="auto"/>
        </w:rPr>
        <w:t xml:space="preserve">open-ended </w:t>
      </w:r>
      <w:r w:rsidRPr="002E566B">
        <w:rPr>
          <w:b/>
          <w:iCs/>
          <w:szCs w:val="26"/>
          <w:highlight w:val="green"/>
          <w:u w:val="single"/>
          <w:bdr w:val="single" w:sz="8" w:space="0" w:color="auto"/>
        </w:rPr>
        <w:t>possibilities</w:t>
      </w:r>
      <w:r w:rsidRPr="002E566B">
        <w:rPr>
          <w:szCs w:val="26"/>
          <w:highlight w:val="green"/>
          <w:u w:val="single"/>
        </w:rPr>
        <w:t xml:space="preserve">, but it </w:t>
      </w:r>
      <w:r w:rsidRPr="002E566B">
        <w:rPr>
          <w:b/>
          <w:iCs/>
          <w:szCs w:val="26"/>
          <w:highlight w:val="green"/>
          <w:u w:val="single"/>
          <w:bdr w:val="single" w:sz="8" w:space="0" w:color="auto"/>
        </w:rPr>
        <w:t>threatens the ontological conditions of</w:t>
      </w:r>
      <w:r w:rsidRPr="002E566B">
        <w:rPr>
          <w:b/>
          <w:iCs/>
          <w:szCs w:val="26"/>
          <w:u w:val="single"/>
          <w:bdr w:val="single" w:sz="8" w:space="0" w:color="auto"/>
        </w:rPr>
        <w:t xml:space="preserve"> Earthly </w:t>
      </w:r>
      <w:r w:rsidRPr="002E566B">
        <w:rPr>
          <w:b/>
          <w:iCs/>
          <w:szCs w:val="26"/>
          <w:highlight w:val="green"/>
          <w:u w:val="single"/>
          <w:bdr w:val="single" w:sz="8" w:space="0" w:color="auto"/>
        </w:rPr>
        <w:t>life</w:t>
      </w:r>
      <w:r w:rsidRPr="002E566B">
        <w:rPr>
          <w:szCs w:val="26"/>
          <w:u w:val="single"/>
        </w:rPr>
        <w:t>.</w:t>
      </w:r>
    </w:p>
    <w:p w14:paraId="558150E5" w14:textId="77777777" w:rsidR="006B1F0D" w:rsidRPr="002E566B" w:rsidRDefault="006B1F0D" w:rsidP="006B1F0D">
      <w:pPr>
        <w:rPr>
          <w:szCs w:val="26"/>
          <w:u w:val="single"/>
        </w:rPr>
      </w:pPr>
      <w:r w:rsidRPr="002E566B">
        <w:rPr>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2E566B">
        <w:rPr>
          <w:szCs w:val="26"/>
          <w:u w:val="single"/>
        </w:rPr>
        <w:t>Cold-War era concepts such as ‘nuclear winter’ and ‘omnicide’ gesture towards harms massive in their scale and moral horror</w:t>
      </w:r>
      <w:r w:rsidRPr="002E566B">
        <w:rPr>
          <w:szCs w:val="26"/>
        </w:rPr>
        <w:t xml:space="preserve">. However, </w:t>
      </w:r>
      <w:r w:rsidRPr="002E566B">
        <w:rPr>
          <w:szCs w:val="26"/>
          <w:u w:val="single"/>
        </w:rPr>
        <w:t xml:space="preserve">they are asymptotic: </w:t>
      </w:r>
      <w:r w:rsidRPr="002E566B">
        <w:rPr>
          <w:szCs w:val="26"/>
          <w:highlight w:val="green"/>
          <w:u w:val="single"/>
        </w:rPr>
        <w:t>they imagine</w:t>
      </w:r>
      <w:r w:rsidRPr="002E566B">
        <w:rPr>
          <w:szCs w:val="26"/>
          <w:u w:val="single"/>
        </w:rPr>
        <w:t xml:space="preserve"> nightmares of </w:t>
      </w:r>
      <w:r w:rsidRPr="002E566B">
        <w:rPr>
          <w:szCs w:val="26"/>
          <w:highlight w:val="green"/>
          <w:u w:val="single"/>
        </w:rPr>
        <w:t>a</w:t>
      </w:r>
      <w:r w:rsidRPr="002E566B">
        <w:rPr>
          <w:szCs w:val="26"/>
          <w:u w:val="single"/>
        </w:rPr>
        <w:t xml:space="preserve"> severely </w:t>
      </w:r>
      <w:r w:rsidRPr="002E566B">
        <w:rPr>
          <w:szCs w:val="26"/>
          <w:highlight w:val="green"/>
          <w:u w:val="single"/>
        </w:rPr>
        <w:t>denuded planet</w:t>
      </w:r>
      <w:r w:rsidRPr="002E566B">
        <w:rPr>
          <w:szCs w:val="26"/>
          <w:u w:val="single"/>
        </w:rPr>
        <w:t xml:space="preserve">, yet they do </w:t>
      </w:r>
      <w:r w:rsidRPr="002E566B">
        <w:rPr>
          <w:szCs w:val="26"/>
          <w:highlight w:val="green"/>
          <w:u w:val="single"/>
        </w:rPr>
        <w:t>not</w:t>
      </w:r>
      <w:r w:rsidRPr="002E566B">
        <w:rPr>
          <w:szCs w:val="26"/>
          <w:u w:val="single"/>
        </w:rPr>
        <w:t xml:space="preserve"> contemplate </w:t>
      </w:r>
      <w:r w:rsidRPr="002E566B">
        <w:rPr>
          <w:szCs w:val="26"/>
          <w:highlight w:val="green"/>
          <w:u w:val="single"/>
        </w:rPr>
        <w:t xml:space="preserve">the </w:t>
      </w:r>
      <w:r w:rsidRPr="002E566B">
        <w:rPr>
          <w:b/>
          <w:iCs/>
          <w:szCs w:val="26"/>
          <w:highlight w:val="green"/>
          <w:u w:val="single"/>
          <w:bdr w:val="single" w:sz="8" w:space="0" w:color="auto"/>
        </w:rPr>
        <w:t>comprehensive negation</w:t>
      </w:r>
      <w:r w:rsidRPr="002E566B">
        <w:rPr>
          <w:szCs w:val="26"/>
          <w:u w:val="single"/>
        </w:rPr>
        <w:t xml:space="preserve"> that a </w:t>
      </w:r>
      <w:r w:rsidRPr="002E566B">
        <w:rPr>
          <w:szCs w:val="26"/>
          <w:highlight w:val="green"/>
          <w:u w:val="single"/>
        </w:rPr>
        <w:t>mass extinction</w:t>
      </w:r>
      <w:r w:rsidRPr="002E566B">
        <w:rPr>
          <w:szCs w:val="26"/>
          <w:u w:val="single"/>
        </w:rPr>
        <w:t xml:space="preserve"> event </w:t>
      </w:r>
      <w:proofErr w:type="gramStart"/>
      <w:r w:rsidRPr="002E566B">
        <w:rPr>
          <w:szCs w:val="26"/>
          <w:highlight w:val="green"/>
          <w:u w:val="single"/>
        </w:rPr>
        <w:t>entails</w:t>
      </w:r>
      <w:proofErr w:type="gramEnd"/>
      <w:r w:rsidRPr="002E566B">
        <w:rPr>
          <w:szCs w:val="26"/>
          <w:u w:val="single"/>
        </w:rPr>
        <w:t>.</w:t>
      </w:r>
      <w:r w:rsidRPr="002E566B">
        <w:rPr>
          <w:szCs w:val="26"/>
        </w:rPr>
        <w:t xml:space="preserve"> In contemporary IR discourses, where it appears at all, extinction is treated as a problem of scientific management and biopolitical control aimed at securing existing human lifestyles.63 Once again, </w:t>
      </w:r>
      <w:r w:rsidRPr="002E566B">
        <w:rPr>
          <w:szCs w:val="26"/>
          <w:highlight w:val="green"/>
          <w:u w:val="single"/>
        </w:rPr>
        <w:t>this</w:t>
      </w:r>
      <w:r w:rsidRPr="002E566B">
        <w:rPr>
          <w:szCs w:val="26"/>
          <w:u w:val="single"/>
        </w:rPr>
        <w:t xml:space="preserve"> approach </w:t>
      </w:r>
      <w:r w:rsidRPr="002E566B">
        <w:rPr>
          <w:szCs w:val="26"/>
          <w:highlight w:val="green"/>
          <w:u w:val="single"/>
        </w:rPr>
        <w:t xml:space="preserve">fails to </w:t>
      </w:r>
      <w:proofErr w:type="spellStart"/>
      <w:r w:rsidRPr="002E566B">
        <w:rPr>
          <w:szCs w:val="26"/>
          <w:highlight w:val="green"/>
          <w:u w:val="single"/>
        </w:rPr>
        <w:t>recognise</w:t>
      </w:r>
      <w:proofErr w:type="spellEnd"/>
      <w:r w:rsidRPr="002E566B">
        <w:rPr>
          <w:szCs w:val="26"/>
          <w:highlight w:val="green"/>
          <w:u w:val="single"/>
        </w:rPr>
        <w:t xml:space="preserve"> the reality</w:t>
      </w:r>
      <w:r w:rsidRPr="002E566B">
        <w:rPr>
          <w:szCs w:val="26"/>
          <w:u w:val="single"/>
        </w:rPr>
        <w:t xml:space="preserve"> of extinction, </w:t>
      </w:r>
      <w:r w:rsidRPr="002E566B">
        <w:rPr>
          <w:szCs w:val="26"/>
          <w:highlight w:val="green"/>
          <w:u w:val="single"/>
        </w:rPr>
        <w:t xml:space="preserve">which is a </w:t>
      </w:r>
      <w:r w:rsidRPr="002E566B">
        <w:rPr>
          <w:b/>
          <w:iCs/>
          <w:szCs w:val="26"/>
          <w:highlight w:val="green"/>
          <w:u w:val="single"/>
          <w:bdr w:val="single" w:sz="8" w:space="0" w:color="auto"/>
        </w:rPr>
        <w:t>matter of being and nonbeing</w:t>
      </w:r>
      <w:r w:rsidRPr="002E566B">
        <w:rPr>
          <w:szCs w:val="26"/>
          <w:highlight w:val="green"/>
          <w:u w:val="single"/>
        </w:rPr>
        <w:t>, not one of life and death</w:t>
      </w:r>
      <w:r w:rsidRPr="002E566B">
        <w:rPr>
          <w:szCs w:val="26"/>
          <w:u w:val="single"/>
        </w:rPr>
        <w:t xml:space="preserve"> processes.</w:t>
      </w:r>
    </w:p>
    <w:p w14:paraId="5D093F13" w14:textId="77777777" w:rsidR="006B1F0D" w:rsidRPr="002E566B" w:rsidRDefault="006B1F0D" w:rsidP="006B1F0D">
      <w:r w:rsidRPr="002E566B">
        <w:rPr>
          <w:u w:val="single"/>
        </w:rPr>
        <w:t>Confronting the enormity of a possible mass extinction event requires a total overhaul of human perceptions of what is at stake in the disruption of the conditions of Earthly life. The question of what is ‘lost’ in extinction has</w:t>
      </w:r>
      <w:r w:rsidRPr="002E566B">
        <w:t xml:space="preserve">, since the inception of the concept of ‘conservation’, </w:t>
      </w:r>
      <w:r w:rsidRPr="002E566B">
        <w:rPr>
          <w:u w:val="single"/>
        </w:rPr>
        <w:t>been addressed in terms of financial cost</w:t>
      </w:r>
      <w:r w:rsidRPr="002E566B">
        <w:t xml:space="preserve"> and economic liabilities.64 Beyond reducing life to forms to capital, currencies and financial instruments, the dominant neoliberal political economy of conservation imposes a </w:t>
      </w:r>
      <w:proofErr w:type="spellStart"/>
      <w:r w:rsidRPr="002E566B">
        <w:t>homogenising</w:t>
      </w:r>
      <w:proofErr w:type="spellEnd"/>
      <w:r w:rsidRPr="002E566B">
        <w:t xml:space="preserve">, Western secular worldview on a planetary phenomenon. </w:t>
      </w:r>
      <w:r w:rsidRPr="002E566B">
        <w:rPr>
          <w:u w:val="single"/>
        </w:rPr>
        <w:t xml:space="preserve">Yet the </w:t>
      </w:r>
      <w:r w:rsidRPr="002E566B">
        <w:rPr>
          <w:b/>
          <w:iCs/>
          <w:u w:val="single"/>
          <w:bdr w:val="single" w:sz="8" w:space="0" w:color="auto"/>
        </w:rPr>
        <w:t>enormity, complexity, and scale</w:t>
      </w:r>
      <w:r w:rsidRPr="002E566B">
        <w:rPr>
          <w:u w:val="single"/>
        </w:rPr>
        <w:t xml:space="preserve"> of mass extinction is so huge that humans need to </w:t>
      </w:r>
      <w:r w:rsidRPr="002E566B">
        <w:rPr>
          <w:b/>
          <w:iCs/>
          <w:u w:val="single"/>
          <w:bdr w:val="single" w:sz="8" w:space="0" w:color="auto"/>
        </w:rPr>
        <w:t>draw on every possible resource in order to find ways of responding</w:t>
      </w:r>
      <w:r w:rsidRPr="002E566B">
        <w:rPr>
          <w:u w:val="single"/>
        </w:rPr>
        <w:t>.</w:t>
      </w:r>
      <w:r w:rsidRPr="002E566B">
        <w:t xml:space="preserve"> This means that they need to </w:t>
      </w:r>
      <w:proofErr w:type="spellStart"/>
      <w:r w:rsidRPr="002E566B">
        <w:t>mobilise</w:t>
      </w:r>
      <w:proofErr w:type="spellEnd"/>
      <w:r w:rsidRPr="002E566B">
        <w:t xml:space="preserve"> multiple worldviews and lifeways – including those emerging from indigenous and </w:t>
      </w:r>
      <w:proofErr w:type="spellStart"/>
      <w:r w:rsidRPr="002E566B">
        <w:t>marginalised</w:t>
      </w:r>
      <w:proofErr w:type="spellEnd"/>
      <w:r w:rsidRPr="002E566B">
        <w:t xml:space="preserve"> cosmologies. Above all, </w:t>
      </w:r>
      <w:r w:rsidRPr="002E566B">
        <w:rPr>
          <w:u w:val="single"/>
        </w:rPr>
        <w:t xml:space="preserve">it is crucial and urgent to </w:t>
      </w:r>
      <w:proofErr w:type="spellStart"/>
      <w:r w:rsidRPr="002E566B">
        <w:rPr>
          <w:u w:val="single"/>
        </w:rPr>
        <w:t>realise</w:t>
      </w:r>
      <w:proofErr w:type="spellEnd"/>
      <w:r w:rsidRPr="002E566B">
        <w:rPr>
          <w:u w:val="single"/>
        </w:rPr>
        <w:t xml:space="preserve"> that extinction is a </w:t>
      </w:r>
      <w:r w:rsidRPr="002E566B">
        <w:rPr>
          <w:b/>
          <w:iCs/>
          <w:u w:val="single"/>
          <w:bdr w:val="single" w:sz="8" w:space="0" w:color="auto"/>
        </w:rPr>
        <w:t>matter of global ethics</w:t>
      </w:r>
      <w:r w:rsidRPr="002E566B">
        <w:t xml:space="preserve">. </w:t>
      </w:r>
      <w:r w:rsidRPr="002E566B">
        <w:rPr>
          <w:u w:val="single"/>
        </w:rPr>
        <w:t>It is not simply an issue of management or security, or even of particular visions of the good life</w:t>
      </w:r>
      <w:r w:rsidRPr="002E566B">
        <w:t xml:space="preserve">. </w:t>
      </w:r>
      <w:r w:rsidRPr="002E566B">
        <w:rPr>
          <w:u w:val="single"/>
        </w:rPr>
        <w:t>Instead, it is about staking a claim as to the goodness of life itself. If it does not fit within the existing parameters of global ethics, then it is these boundaries that need to change</w:t>
      </w:r>
      <w:r w:rsidRPr="002E566B">
        <w:t>.</w:t>
      </w:r>
    </w:p>
    <w:p w14:paraId="46C5AC98" w14:textId="77777777" w:rsidR="006B1F0D" w:rsidRPr="002E566B" w:rsidRDefault="006B1F0D" w:rsidP="006B1F0D">
      <w:pPr>
        <w:rPr>
          <w:szCs w:val="16"/>
        </w:rPr>
      </w:pPr>
      <w:r w:rsidRPr="002E566B">
        <w:rPr>
          <w:szCs w:val="16"/>
        </w:rPr>
        <w:lastRenderedPageBreak/>
        <w:t xml:space="preserve">9. An Earth-worldly politics. Humans are worldly – that is, we are fundamentally </w:t>
      </w:r>
      <w:proofErr w:type="spellStart"/>
      <w:r w:rsidRPr="002E566B">
        <w:rPr>
          <w:szCs w:val="16"/>
        </w:rPr>
        <w:t>worldforming</w:t>
      </w:r>
      <w:proofErr w:type="spellEnd"/>
      <w:r w:rsidRPr="002E566B">
        <w:rPr>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2E566B">
        <w:rPr>
          <w:szCs w:val="16"/>
        </w:rPr>
        <w:t>instrumentalised</w:t>
      </w:r>
      <w:proofErr w:type="spellEnd"/>
      <w:r w:rsidRPr="002E566B">
        <w:rPr>
          <w:szCs w:val="16"/>
        </w:rPr>
        <w:t xml:space="preserve"> and englobed.65 Rather, it is a complex of worlds that we share, co-constitute, create, destroy and inhabit with countless other life forms and beings.</w:t>
      </w:r>
    </w:p>
    <w:p w14:paraId="287B2441" w14:textId="77777777" w:rsidR="006B1F0D" w:rsidRPr="002E566B" w:rsidRDefault="006B1F0D" w:rsidP="006B1F0D">
      <w:pPr>
        <w:rPr>
          <w:u w:val="single"/>
        </w:rPr>
      </w:pPr>
      <w:r w:rsidRPr="002E566B">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2E566B">
        <w:rPr>
          <w:u w:val="single"/>
        </w:rPr>
        <w:t>we can and should reframe it as authors like Karen Barad</w:t>
      </w:r>
      <w:r w:rsidRPr="002E566B">
        <w:t xml:space="preserve">67 and Donna Haraway68 have done. To them and many others, </w:t>
      </w:r>
      <w:r w:rsidRPr="002E566B">
        <w:rPr>
          <w:u w:val="single"/>
        </w:rPr>
        <w:t>‘entanglement’ is a radical, indeed fundamental condition of being-with,</w:t>
      </w:r>
      <w:r w:rsidRPr="002E566B">
        <w:t xml:space="preserve"> or, as Jean-Luc Nancy puts it, ‘being singular plural’.69 </w:t>
      </w:r>
      <w:r w:rsidRPr="002E566B">
        <w:rPr>
          <w:u w:val="single"/>
        </w:rPr>
        <w:t xml:space="preserve">This means that no being is truly autonomous or separate, whether at the scale of international politics or of quantum physics. </w:t>
      </w:r>
      <w:r w:rsidRPr="002E566B">
        <w:t xml:space="preserve">World itself is singular plural: what humans tend to refer to as ‘the’ world is actually a multiplicity of worlds at various scales that intersect, overlap, conflict, emerge as they surge across the Earth. </w:t>
      </w:r>
      <w:r w:rsidRPr="002E566B">
        <w:rPr>
          <w:u w:val="single"/>
        </w:rPr>
        <w:t>World emerges from the poetics of existence, the collision of energy and matter, the tumult of agencies, the fusion and diffusion of bonds.</w:t>
      </w:r>
    </w:p>
    <w:p w14:paraId="172A8DB5" w14:textId="77777777" w:rsidR="006B1F0D" w:rsidRPr="002E566B" w:rsidRDefault="006B1F0D" w:rsidP="006B1F0D">
      <w:pPr>
        <w:rPr>
          <w:b/>
          <w:iCs/>
          <w:szCs w:val="26"/>
          <w:u w:val="single"/>
          <w:bdr w:val="single" w:sz="8" w:space="0" w:color="auto"/>
        </w:rPr>
      </w:pPr>
      <w:r w:rsidRPr="002E566B">
        <w:rPr>
          <w:szCs w:val="26"/>
          <w:highlight w:val="green"/>
          <w:u w:val="single"/>
        </w:rPr>
        <w:t>Worlds erupt from</w:t>
      </w:r>
      <w:r w:rsidRPr="002E566B">
        <w:rPr>
          <w:szCs w:val="26"/>
          <w:u w:val="single"/>
        </w:rPr>
        <w:t xml:space="preserve">, and consist in, </w:t>
      </w:r>
      <w:r w:rsidRPr="002E566B">
        <w:rPr>
          <w:szCs w:val="26"/>
          <w:highlight w:val="green"/>
          <w:u w:val="single"/>
        </w:rPr>
        <w:t xml:space="preserve">the intersection of </w:t>
      </w:r>
      <w:r w:rsidRPr="002E566B">
        <w:rPr>
          <w:b/>
          <w:iCs/>
          <w:szCs w:val="26"/>
          <w:highlight w:val="green"/>
          <w:u w:val="single"/>
          <w:bdr w:val="single" w:sz="8" w:space="0" w:color="auto"/>
        </w:rPr>
        <w:t>diverse forms of being</w:t>
      </w:r>
      <w:r w:rsidRPr="002E566B">
        <w:rPr>
          <w:szCs w:val="26"/>
        </w:rPr>
        <w:t xml:space="preserve"> – material and intangible, organic and inorganic, ‘living’ and ‘nonliving’. </w:t>
      </w:r>
      <w:r w:rsidRPr="002E566B">
        <w:rPr>
          <w:szCs w:val="26"/>
          <w:u w:val="single"/>
        </w:rPr>
        <w:t>Because of the tumultuousness of the Earth with which they are entangled,</w:t>
      </w:r>
      <w:r w:rsidRPr="002E566B">
        <w:rPr>
          <w:szCs w:val="26"/>
        </w:rPr>
        <w:t xml:space="preserve"> ‘</w:t>
      </w:r>
      <w:r w:rsidRPr="002E566B">
        <w:rPr>
          <w:b/>
          <w:iCs/>
          <w:szCs w:val="26"/>
          <w:u w:val="single"/>
          <w:bdr w:val="single" w:sz="8" w:space="0" w:color="auto"/>
        </w:rPr>
        <w:t>worlds’ are not static, rigid or permanent. They are permeable and fluid</w:t>
      </w:r>
      <w:r w:rsidRPr="002E566B">
        <w:rPr>
          <w:szCs w:val="26"/>
        </w:rPr>
        <w:t xml:space="preserve">. </w:t>
      </w:r>
      <w:r w:rsidRPr="002E566B">
        <w:rPr>
          <w:szCs w:val="26"/>
          <w:u w:val="single"/>
        </w:rPr>
        <w:t xml:space="preserve">They can be </w:t>
      </w:r>
      <w:r w:rsidRPr="002E566B">
        <w:rPr>
          <w:b/>
          <w:iCs/>
          <w:szCs w:val="26"/>
          <w:u w:val="single"/>
          <w:bdr w:val="single" w:sz="8" w:space="0" w:color="auto"/>
        </w:rPr>
        <w:t>created</w:t>
      </w:r>
      <w:r w:rsidRPr="002E566B">
        <w:rPr>
          <w:szCs w:val="26"/>
          <w:u w:val="single"/>
        </w:rPr>
        <w:t xml:space="preserve">, </w:t>
      </w:r>
      <w:r w:rsidRPr="002E566B">
        <w:rPr>
          <w:b/>
          <w:iCs/>
          <w:szCs w:val="26"/>
          <w:u w:val="single"/>
          <w:bdr w:val="single" w:sz="8" w:space="0" w:color="auto"/>
        </w:rPr>
        <w:t>modified</w:t>
      </w:r>
      <w:r w:rsidRPr="002E566B">
        <w:rPr>
          <w:szCs w:val="26"/>
        </w:rPr>
        <w:t xml:space="preserve"> </w:t>
      </w:r>
      <w:r w:rsidRPr="002E566B">
        <w:rPr>
          <w:szCs w:val="26"/>
          <w:u w:val="single"/>
        </w:rPr>
        <w:t xml:space="preserve">– and, of course, destroyed. </w:t>
      </w:r>
      <w:r w:rsidRPr="002E566B">
        <w:rPr>
          <w:szCs w:val="26"/>
          <w:highlight w:val="green"/>
          <w:u w:val="single"/>
        </w:rPr>
        <w:t>Concepts of violence</w:t>
      </w:r>
      <w:r w:rsidRPr="002E566B">
        <w:rPr>
          <w:szCs w:val="26"/>
          <w:u w:val="single"/>
        </w:rPr>
        <w:t xml:space="preserve">, harm and (in)security </w:t>
      </w:r>
      <w:r w:rsidRPr="002E566B">
        <w:rPr>
          <w:szCs w:val="26"/>
          <w:highlight w:val="green"/>
          <w:u w:val="single"/>
        </w:rPr>
        <w:t>that focus only on humans ignore</w:t>
      </w:r>
      <w:r w:rsidRPr="002E566B">
        <w:rPr>
          <w:szCs w:val="26"/>
          <w:u w:val="single"/>
        </w:rPr>
        <w:t xml:space="preserve"> at their peril </w:t>
      </w:r>
      <w:r w:rsidRPr="002E566B">
        <w:rPr>
          <w:szCs w:val="26"/>
          <w:highlight w:val="green"/>
          <w:u w:val="single"/>
        </w:rPr>
        <w:t>the destruction</w:t>
      </w:r>
      <w:r w:rsidRPr="002E566B">
        <w:rPr>
          <w:szCs w:val="26"/>
          <w:u w:val="single"/>
        </w:rPr>
        <w:t xml:space="preserve"> and severance of worlds,</w:t>
      </w:r>
      <w:r w:rsidRPr="002E566B">
        <w:rPr>
          <w:szCs w:val="26"/>
        </w:rPr>
        <w:t xml:space="preserve">70 </w:t>
      </w:r>
      <w:r w:rsidRPr="002E566B">
        <w:rPr>
          <w:b/>
          <w:iCs/>
          <w:szCs w:val="26"/>
          <w:highlight w:val="green"/>
          <w:u w:val="single"/>
          <w:bdr w:val="single" w:sz="8" w:space="0" w:color="auto"/>
        </w:rPr>
        <w:t>which undermines the conditions of plurality that enables life</w:t>
      </w:r>
      <w:r w:rsidRPr="002E566B">
        <w:rPr>
          <w:b/>
          <w:iCs/>
          <w:szCs w:val="26"/>
          <w:u w:val="single"/>
          <w:bdr w:val="single" w:sz="8" w:space="0" w:color="auto"/>
        </w:rPr>
        <w:t xml:space="preserve"> on Earth </w:t>
      </w:r>
      <w:r w:rsidRPr="002E566B">
        <w:rPr>
          <w:b/>
          <w:iCs/>
          <w:szCs w:val="26"/>
          <w:highlight w:val="green"/>
          <w:u w:val="single"/>
          <w:bdr w:val="single" w:sz="8" w:space="0" w:color="auto"/>
        </w:rPr>
        <w:t>to thrive</w:t>
      </w:r>
      <w:r w:rsidRPr="002E566B">
        <w:rPr>
          <w:b/>
          <w:iCs/>
          <w:szCs w:val="26"/>
          <w:u w:val="single"/>
          <w:bdr w:val="single" w:sz="8" w:space="0" w:color="auto"/>
        </w:rPr>
        <w:t>.</w:t>
      </w:r>
    </w:p>
    <w:p w14:paraId="568B2627" w14:textId="77777777" w:rsidR="006B1F0D" w:rsidRDefault="006B1F0D" w:rsidP="006B1F0D"/>
    <w:p w14:paraId="32CBDB87" w14:textId="51B1969E" w:rsidR="00585B59" w:rsidRDefault="00585B59" w:rsidP="00585B59"/>
    <w:p w14:paraId="24EC1DAB" w14:textId="113ADCAD" w:rsidR="00585B59" w:rsidRDefault="00585B59" w:rsidP="00585B59"/>
    <w:p w14:paraId="1A308B21" w14:textId="53561FE4" w:rsidR="00585B59" w:rsidRDefault="00585B59" w:rsidP="00585B59"/>
    <w:p w14:paraId="7BAD6B5C" w14:textId="5516A90D" w:rsidR="00160641" w:rsidRDefault="00160641" w:rsidP="005A2CB3">
      <w:pPr>
        <w:pStyle w:val="Heading2"/>
      </w:pPr>
      <w:r>
        <w:lastRenderedPageBreak/>
        <w:t>OFF</w:t>
      </w:r>
    </w:p>
    <w:p w14:paraId="616029EB" w14:textId="4135002D" w:rsidR="00160641" w:rsidRDefault="00160641" w:rsidP="00160641"/>
    <w:p w14:paraId="2D0EBEBB" w14:textId="77777777" w:rsidR="00160641" w:rsidRPr="001C7A49" w:rsidRDefault="00160641" w:rsidP="00160641">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29B7E5A0" w14:textId="77777777" w:rsidR="00160641" w:rsidRPr="00EA57CB" w:rsidRDefault="00160641" w:rsidP="00160641">
      <w:pPr>
        <w:rPr>
          <w:rStyle w:val="Style13ptBold"/>
          <w:b w:val="0"/>
          <w:bCs/>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0EF0EEDD" w14:textId="77777777" w:rsidR="00160641" w:rsidRPr="00060E64" w:rsidRDefault="00160641" w:rsidP="00160641">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bCs/>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12"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13"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 xml:space="preserve">first </w:t>
      </w:r>
      <w:proofErr w:type="spellStart"/>
      <w:r w:rsidRPr="00060E64">
        <w:rPr>
          <w:rStyle w:val="StyleUnderline"/>
          <w:highlight w:val="green"/>
        </w:rPr>
        <w:t>spaceresources</w:t>
      </w:r>
      <w:proofErr w:type="spellEnd"/>
      <w:r w:rsidRPr="00060E64">
        <w:rPr>
          <w:rStyle w:val="StyleUnderline"/>
          <w:highlight w:val="green"/>
        </w:rPr>
        <w:t xml:space="preserve">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14"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4C084F8E" w14:textId="77777777" w:rsidR="00160641" w:rsidRDefault="00160641" w:rsidP="00160641">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xml:space="preserve">,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w:t>
      </w:r>
      <w:r w:rsidRPr="00B42CD2">
        <w:rPr>
          <w:color w:val="000000" w:themeColor="text1"/>
          <w:sz w:val="16"/>
          <w:szCs w:val="16"/>
        </w:rPr>
        <w:lastRenderedPageBreak/>
        <w:t>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 xml:space="preserve">recent probes have confirmed substantial amounts of water ice lurking in </w:t>
      </w:r>
      <w:hyperlink r:id="rId15" w:tgtFrame="_blank" w:history="1">
        <w:r w:rsidRPr="00B42CD2">
          <w:rPr>
            <w:rStyle w:val="StyleUnderline"/>
          </w:rPr>
          <w:t>permanently shadowed craters</w:t>
        </w:r>
      </w:hyperlink>
      <w:r w:rsidRPr="00B42CD2">
        <w:rPr>
          <w:rStyle w:val="StyleUnderline"/>
        </w:rPr>
        <w:t xml:space="preserve"> at the lunar poles</w:t>
      </w:r>
      <w:r w:rsidRPr="00B42CD2">
        <w:rPr>
          <w:color w:val="000000" w:themeColor="text1"/>
        </w:rPr>
        <w:t xml:space="preserve">. </w:t>
      </w:r>
      <w:r w:rsidRPr="00B42CD2">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B42CD2">
        <w:rPr>
          <w:color w:val="000000" w:themeColor="text1"/>
        </w:rPr>
        <w:t xml:space="preserve"> </w:t>
      </w:r>
      <w:r w:rsidRPr="00B42CD2">
        <w:rPr>
          <w:rStyle w:val="StyleUnderline"/>
        </w:rPr>
        <w:t>Between its water and helium-3 deposits, the Moon could be the resource stepping-stone for further solar system exploration.</w:t>
      </w:r>
      <w:r w:rsidRPr="00B42CD2">
        <w:rPr>
          <w:color w:val="000000" w:themeColor="text1"/>
        </w:rPr>
        <w:t xml:space="preserve"> </w:t>
      </w:r>
      <w:r w:rsidRPr="00B42CD2">
        <w:rPr>
          <w:rStyle w:val="StyleUnderline"/>
        </w:rPr>
        <w:t xml:space="preserve">Asteroids are another near-term </w:t>
      </w:r>
      <w:hyperlink r:id="rId16" w:tgtFrame="_blank" w:history="1">
        <w:r w:rsidRPr="00B42CD2">
          <w:rPr>
            <w:rStyle w:val="StyleUnderline"/>
          </w:rPr>
          <w:t>mining target</w:t>
        </w:r>
      </w:hyperlink>
      <w:r w:rsidRPr="00B42CD2">
        <w:rPr>
          <w:rStyle w:val="StyleUnderline"/>
        </w:rPr>
        <w:t xml:space="preserve">. </w:t>
      </w:r>
      <w:r w:rsidRPr="00B42CD2">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42CD2">
        <w:rPr>
          <w:color w:val="333333"/>
          <w:shd w:val="clear" w:color="auto" w:fill="FFFFFF"/>
        </w:rPr>
        <w:t xml:space="preserve"> </w:t>
      </w:r>
      <w:r w:rsidRPr="00B42CD2">
        <w:rPr>
          <w:color w:val="000000" w:themeColor="text1"/>
          <w:shd w:val="clear" w:color="auto" w:fill="FFFFFF"/>
        </w:rPr>
        <w:t>T</w:t>
      </w:r>
      <w:r w:rsidRPr="00B42CD2">
        <w:rPr>
          <w:rStyle w:val="StyleUnderline"/>
        </w:rPr>
        <w:t xml:space="preserve">he </w:t>
      </w:r>
      <w:r w:rsidRPr="00B42CD2">
        <w:rPr>
          <w:rStyle w:val="StyleUnderline"/>
          <w:highlight w:val="green"/>
        </w:rPr>
        <w:t>prospects</w:t>
      </w:r>
      <w:r w:rsidRPr="00B42CD2">
        <w:rPr>
          <w:rStyle w:val="StyleUnderline"/>
        </w:rPr>
        <w:t xml:space="preserve"> for space mining </w:t>
      </w:r>
      <w:r w:rsidRPr="00B42CD2">
        <w:rPr>
          <w:rStyle w:val="StyleUnderline"/>
          <w:highlight w:val="green"/>
        </w:rPr>
        <w:t>are being driven by tech</w:t>
      </w:r>
      <w:r w:rsidRPr="00B42CD2">
        <w:rPr>
          <w:rStyle w:val="StyleUnderline"/>
        </w:rPr>
        <w:t xml:space="preserve">nological </w:t>
      </w:r>
      <w:r w:rsidRPr="00B42CD2">
        <w:rPr>
          <w:rStyle w:val="StyleUnderline"/>
          <w:highlight w:val="green"/>
        </w:rPr>
        <w:t>advances</w:t>
      </w:r>
      <w:r w:rsidRPr="00B42CD2">
        <w:rPr>
          <w:rStyle w:val="StyleUnderline"/>
        </w:rPr>
        <w:t xml:space="preserve"> across the space industry. The rise of </w:t>
      </w:r>
      <w:r w:rsidRPr="00352666">
        <w:rPr>
          <w:rStyle w:val="StyleUnderline"/>
          <w:bCs/>
          <w:highlight w:val="green"/>
        </w:rPr>
        <w:t>reusable rocket components</w:t>
      </w:r>
      <w:r w:rsidRPr="00B42CD2">
        <w:rPr>
          <w:rStyle w:val="StyleUnderline"/>
          <w:highlight w:val="green"/>
        </w:rPr>
        <w:t xml:space="preserve"> and</w:t>
      </w:r>
      <w:r w:rsidRPr="00B42CD2">
        <w:rPr>
          <w:rStyle w:val="StyleUnderline"/>
        </w:rPr>
        <w:t xml:space="preserve"> the now-widespread use of </w:t>
      </w:r>
      <w:r w:rsidRPr="00352666">
        <w:rPr>
          <w:rStyle w:val="StyleUnderline"/>
          <w:bCs/>
          <w:highlight w:val="green"/>
        </w:rPr>
        <w:t>off-the-shelf parts</w:t>
      </w:r>
      <w:r w:rsidRPr="00B42CD2">
        <w:rPr>
          <w:rStyle w:val="StyleUnderline"/>
        </w:rPr>
        <w:t xml:space="preserve"> are </w:t>
      </w:r>
      <w:r w:rsidRPr="00B42CD2">
        <w:rPr>
          <w:rStyle w:val="StyleUnderline"/>
          <w:highlight w:val="green"/>
        </w:rPr>
        <w:t>lowering</w:t>
      </w:r>
      <w:r w:rsidRPr="00B42CD2">
        <w:rPr>
          <w:rStyle w:val="StyleUnderline"/>
        </w:rPr>
        <w:t xml:space="preserve"> both </w:t>
      </w:r>
      <w:r w:rsidRPr="00B42CD2">
        <w:rPr>
          <w:rStyle w:val="StyleUnderline"/>
          <w:highlight w:val="green"/>
        </w:rPr>
        <w:t xml:space="preserve">launch and operations </w:t>
      </w:r>
      <w:r w:rsidRPr="00352666">
        <w:rPr>
          <w:rStyle w:val="StyleUnderline"/>
          <w:bCs/>
          <w:highlight w:val="green"/>
        </w:rPr>
        <w:t>costs</w:t>
      </w:r>
      <w:r w:rsidRPr="00B42CD2">
        <w:rPr>
          <w:rStyle w:val="StyleUnderline"/>
        </w:rPr>
        <w:t xml:space="preserve">. Once limited to government contract missions and the delivery of telecom satellites to orbit, </w:t>
      </w:r>
      <w:r w:rsidRPr="00352666">
        <w:rPr>
          <w:rStyle w:val="StyleUnderline"/>
          <w:bCs/>
          <w:highlight w:val="green"/>
        </w:rPr>
        <w:t>private firms are</w:t>
      </w:r>
      <w:r w:rsidRPr="00B42CD2">
        <w:rPr>
          <w:rStyle w:val="StyleUnderline"/>
        </w:rPr>
        <w:t xml:space="preserve"> now emerging as </w:t>
      </w:r>
      <w:r w:rsidRPr="00352666">
        <w:rPr>
          <w:rStyle w:val="StyleUnderline"/>
          <w:bCs/>
          <w:highlight w:val="green"/>
        </w:rPr>
        <w:t>leaders</w:t>
      </w:r>
      <w:r w:rsidRPr="00352666">
        <w:rPr>
          <w:rStyle w:val="StyleUnderline"/>
          <w:highlight w:val="green"/>
        </w:rPr>
        <w:t xml:space="preserve"> in</w:t>
      </w:r>
      <w:r w:rsidRPr="00B42CD2">
        <w:rPr>
          <w:rStyle w:val="StyleUnderline"/>
        </w:rPr>
        <w:t xml:space="preserve"> developing “</w:t>
      </w:r>
      <w:proofErr w:type="spellStart"/>
      <w:r w:rsidRPr="00B42CD2">
        <w:rPr>
          <w:rStyle w:val="StyleUnderline"/>
          <w:highlight w:val="green"/>
        </w:rPr>
        <w:t>NewSpace</w:t>
      </w:r>
      <w:proofErr w:type="spellEnd"/>
      <w:r w:rsidRPr="00B42CD2">
        <w:rPr>
          <w:rStyle w:val="StyleUnderline"/>
          <w:highlight w:val="green"/>
        </w:rPr>
        <w:t>” activities</w:t>
      </w:r>
      <w:r w:rsidRPr="00B42CD2">
        <w:rPr>
          <w:color w:val="000000" w:themeColor="text1"/>
          <w:shd w:val="clear" w:color="auto" w:fill="FFFFFF"/>
        </w:rPr>
        <w:t xml:space="preserve"> — a catch-all term for endeavors including orbital tourism, orbital manufacturing and mini-satellites providing </w:t>
      </w:r>
      <w:r w:rsidRPr="00B42CD2">
        <w:rPr>
          <w:rStyle w:val="StyleUnderline"/>
        </w:rPr>
        <w:t>specialized services. The space sector, with a market capitalization of $400 billion, could grow to as much as $1 trillion by 2040 as private investment soars.</w:t>
      </w:r>
    </w:p>
    <w:p w14:paraId="75E0C80F" w14:textId="77777777" w:rsidR="00160641" w:rsidRDefault="00160641" w:rsidP="00160641"/>
    <w:p w14:paraId="4B67E09C" w14:textId="77777777" w:rsidR="00160641" w:rsidRPr="00753E77" w:rsidRDefault="00160641" w:rsidP="00160641"/>
    <w:p w14:paraId="6B208F92" w14:textId="77777777" w:rsidR="00160641" w:rsidRDefault="00160641" w:rsidP="00160641">
      <w:pPr>
        <w:pStyle w:val="Heading4"/>
      </w:pPr>
      <w:r>
        <w:t xml:space="preserve">OST defines appropriation as </w:t>
      </w:r>
      <w:r w:rsidRPr="00D6269D">
        <w:rPr>
          <w:u w:val="single"/>
        </w:rPr>
        <w:t>occupation, use, or any other means</w:t>
      </w:r>
      <w:r>
        <w:t xml:space="preserve"> – the aff definitely links</w:t>
      </w:r>
    </w:p>
    <w:p w14:paraId="5B30B824" w14:textId="77777777" w:rsidR="00160641" w:rsidRPr="00D6269D" w:rsidRDefault="00160641" w:rsidP="00160641">
      <w:pPr>
        <w:spacing w:line="0" w:lineRule="atLeast"/>
        <w:textAlignment w:val="baseline"/>
        <w:rPr>
          <w:rFonts w:eastAsia="Times New Roman"/>
          <w:color w:val="000000"/>
          <w:spacing w:val="2"/>
          <w:sz w:val="16"/>
          <w:szCs w:val="16"/>
        </w:rPr>
      </w:pPr>
      <w:r>
        <w:rPr>
          <w:rStyle w:val="Style13ptBold"/>
        </w:rPr>
        <w:t xml:space="preserve">Mallick and Rajagopalan 19, </w:t>
      </w:r>
      <w:r>
        <w:rPr>
          <w:rStyle w:val="Style13ptBold"/>
          <w:b w:val="0"/>
          <w:sz w:val="16"/>
          <w:szCs w:val="16"/>
        </w:rPr>
        <w:t>(</w:t>
      </w:r>
      <w:proofErr w:type="spellStart"/>
      <w:r w:rsidRPr="00D6269D">
        <w:rPr>
          <w:rFonts w:eastAsia="Times New Roman"/>
          <w:color w:val="333333"/>
          <w:spacing w:val="8"/>
          <w:sz w:val="16"/>
          <w:szCs w:val="16"/>
          <w:shd w:val="clear" w:color="auto" w:fill="FFFFFF"/>
        </w:rPr>
        <w:t>Senjuti</w:t>
      </w:r>
      <w:proofErr w:type="spellEnd"/>
      <w:r w:rsidRPr="00D6269D">
        <w:rPr>
          <w:rFonts w:eastAsia="Times New Roman"/>
          <w:color w:val="333333"/>
          <w:spacing w:val="8"/>
          <w:sz w:val="16"/>
          <w:szCs w:val="16"/>
          <w:shd w:val="clear" w:color="auto" w:fill="FFFFFF"/>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w:t>
      </w:r>
      <w:r w:rsidRPr="00D6269D">
        <w:rPr>
          <w:rFonts w:eastAsia="Times New Roman"/>
          <w:color w:val="333333"/>
          <w:spacing w:val="8"/>
          <w:sz w:val="16"/>
          <w:szCs w:val="16"/>
          <w:shd w:val="clear" w:color="auto" w:fill="FFFFFF"/>
        </w:rPr>
        <w:lastRenderedPageBreak/>
        <w:t xml:space="preserve">removal, and the law of the commons. She has published articles on Space Law in the </w:t>
      </w:r>
      <w:proofErr w:type="gramStart"/>
      <w:r w:rsidRPr="00D6269D">
        <w:rPr>
          <w:rFonts w:eastAsia="Times New Roman"/>
          <w:color w:val="333333"/>
          <w:spacing w:val="8"/>
          <w:sz w:val="16"/>
          <w:szCs w:val="16"/>
          <w:shd w:val="clear" w:color="auto" w:fill="FFFFFF"/>
        </w:rPr>
        <w:t>All India</w:t>
      </w:r>
      <w:proofErr w:type="gramEnd"/>
      <w:r w:rsidRPr="00D6269D">
        <w:rPr>
          <w:rFonts w:eastAsia="Times New Roman"/>
          <w:color w:val="333333"/>
          <w:spacing w:val="8"/>
          <w:sz w:val="16"/>
          <w:szCs w:val="16"/>
          <w:shd w:val="clear" w:color="auto" w:fill="FFFFFF"/>
        </w:rPr>
        <w:t xml:space="preserve"> Reporter Law Journal and The Hindu.</w:t>
      </w:r>
      <w:r w:rsidRPr="00D6269D">
        <w:rPr>
          <w:color w:val="000000"/>
          <w:spacing w:val="2"/>
          <w:sz w:val="16"/>
          <w:szCs w:val="16"/>
        </w:rPr>
        <w:t xml:space="preserve"> Dr Rajeswari (Raji) Pillai Rajagopalan is the Director of the Centre for Security, Strategy and Technology (CSST) at the Observer Research Foundation, New Delhi.</w:t>
      </w:r>
      <w:r>
        <w:rPr>
          <w:color w:val="000000"/>
          <w:spacing w:val="2"/>
          <w:sz w:val="16"/>
          <w:szCs w:val="16"/>
        </w:rPr>
        <w:t xml:space="preserve"> </w:t>
      </w:r>
      <w:r w:rsidRPr="00D6269D">
        <w:rPr>
          <w:color w:val="000000"/>
          <w:spacing w:val="2"/>
          <w:sz w:val="16"/>
          <w:szCs w:val="16"/>
        </w:rPr>
        <w:t>Dr Rajagopalan was the Technical Advisor to the United Nations Group of Governmental Experts (GGE) on Prevention of Arms Race in Outer Space (PAROS) (July 2018-July 2019).</w:t>
      </w:r>
      <w:r>
        <w:rPr>
          <w:color w:val="000000"/>
          <w:spacing w:val="2"/>
          <w:sz w:val="16"/>
          <w:szCs w:val="16"/>
        </w:rPr>
        <w:t xml:space="preserve"> </w:t>
      </w:r>
      <w:r w:rsidRPr="00D6269D">
        <w:rPr>
          <w:color w:val="000000"/>
          <w:spacing w:val="2"/>
          <w:sz w:val="16"/>
          <w:szCs w:val="16"/>
        </w:rPr>
        <w:t xml:space="preserve">She was also a Non-Resident Indo-Pacific Fellow at the Perth </w:t>
      </w:r>
      <w:proofErr w:type="spellStart"/>
      <w:r w:rsidRPr="00D6269D">
        <w:rPr>
          <w:color w:val="000000"/>
          <w:spacing w:val="2"/>
          <w:sz w:val="16"/>
          <w:szCs w:val="16"/>
        </w:rPr>
        <w:t>USAsia</w:t>
      </w:r>
      <w:proofErr w:type="spellEnd"/>
      <w:r w:rsidRPr="00D6269D">
        <w:rPr>
          <w:color w:val="000000"/>
          <w:spacing w:val="2"/>
          <w:sz w:val="16"/>
          <w:szCs w:val="16"/>
        </w:rPr>
        <w:t xml:space="preserve"> Centre from April-December 2020.</w:t>
      </w:r>
      <w:r>
        <w:rPr>
          <w:color w:val="000000"/>
          <w:spacing w:val="2"/>
          <w:sz w:val="16"/>
          <w:szCs w:val="16"/>
        </w:rPr>
        <w:t xml:space="preserve"> </w:t>
      </w:r>
      <w:r w:rsidRPr="00D6269D">
        <w:rPr>
          <w:color w:val="000000"/>
          <w:spacing w:val="2"/>
          <w:sz w:val="16"/>
          <w:szCs w:val="16"/>
        </w:rPr>
        <w:t xml:space="preserve">As a senior Asia </w:t>
      </w:r>
      <w:proofErr w:type="spellStart"/>
      <w:r w:rsidRPr="00D6269D">
        <w:rPr>
          <w:color w:val="000000"/>
          <w:spacing w:val="2"/>
          <w:sz w:val="16"/>
          <w:szCs w:val="16"/>
        </w:rPr>
        <w:t>defence</w:t>
      </w:r>
      <w:proofErr w:type="spellEnd"/>
      <w:r w:rsidRPr="00D6269D">
        <w:rPr>
          <w:color w:val="000000"/>
          <w:spacing w:val="2"/>
          <w:sz w:val="16"/>
          <w:szCs w:val="16"/>
        </w:rPr>
        <w:t xml:space="preserve"> writer for</w:t>
      </w:r>
      <w:r>
        <w:rPr>
          <w:color w:val="000000"/>
          <w:spacing w:val="2"/>
          <w:sz w:val="16"/>
          <w:szCs w:val="16"/>
        </w:rPr>
        <w:t xml:space="preserve"> </w:t>
      </w:r>
      <w:r w:rsidRPr="00D6269D">
        <w:rPr>
          <w:rFonts w:ascii="inherit" w:eastAsia="Times New Roman" w:hAnsi="inherit"/>
          <w:i/>
          <w:iCs/>
          <w:color w:val="000000"/>
          <w:spacing w:val="2"/>
          <w:sz w:val="16"/>
          <w:szCs w:val="16"/>
        </w:rPr>
        <w:t>The Diplomat</w:t>
      </w:r>
      <w:r w:rsidRPr="00D6269D">
        <w:rPr>
          <w:color w:val="000000"/>
          <w:spacing w:val="2"/>
          <w:sz w:val="16"/>
          <w:szCs w:val="16"/>
        </w:rPr>
        <w:t>, she writes a weekly column on Asian strategic issues.</w:t>
      </w:r>
      <w:r>
        <w:rPr>
          <w:color w:val="000000"/>
          <w:spacing w:val="2"/>
          <w:sz w:val="16"/>
          <w:szCs w:val="16"/>
        </w:rPr>
        <w:t xml:space="preserve"> </w:t>
      </w:r>
      <w:r w:rsidRPr="00D6269D">
        <w:rPr>
          <w:rFonts w:eastAsia="Times New Roman"/>
          <w:color w:val="000000"/>
          <w:spacing w:val="2"/>
          <w:sz w:val="16"/>
          <w:szCs w:val="16"/>
        </w:rPr>
        <w:t>Dr Rajagopalan joined ORF after a five-year stint at the National Security Council Secretariat (2003-2007), Government of India, where she was an Assistant Director.</w:t>
      </w:r>
      <w:r>
        <w:rPr>
          <w:rFonts w:eastAsia="Times New Roman"/>
          <w:color w:val="000000"/>
          <w:spacing w:val="2"/>
          <w:sz w:val="16"/>
          <w:szCs w:val="16"/>
        </w:rPr>
        <w:t xml:space="preserve"> </w:t>
      </w:r>
      <w:r w:rsidRPr="00D6269D">
        <w:rPr>
          <w:rFonts w:eastAsia="Times New Roman"/>
          <w:color w:val="000000"/>
          <w:spacing w:val="2"/>
          <w:sz w:val="16"/>
          <w:szCs w:val="16"/>
        </w:rPr>
        <w:t xml:space="preserve">Prior to joining the NSCS, she was Research Officer at the Institute of </w:t>
      </w:r>
      <w:proofErr w:type="spellStart"/>
      <w:r w:rsidRPr="00D6269D">
        <w:rPr>
          <w:rFonts w:eastAsia="Times New Roman"/>
          <w:color w:val="000000"/>
          <w:spacing w:val="2"/>
          <w:sz w:val="16"/>
          <w:szCs w:val="16"/>
        </w:rPr>
        <w:t>Defence</w:t>
      </w:r>
      <w:proofErr w:type="spellEnd"/>
      <w:r w:rsidRPr="00D6269D">
        <w:rPr>
          <w:rFonts w:eastAsia="Times New Roman"/>
          <w:color w:val="000000"/>
          <w:spacing w:val="2"/>
          <w:sz w:val="16"/>
          <w:szCs w:val="16"/>
        </w:rPr>
        <w:t xml:space="preserve"> Studies and Analyses, New Delhi.</w:t>
      </w:r>
      <w:r>
        <w:rPr>
          <w:rFonts w:eastAsia="Times New Roman"/>
          <w:color w:val="000000"/>
          <w:spacing w:val="2"/>
          <w:sz w:val="16"/>
          <w:szCs w:val="16"/>
        </w:rPr>
        <w:t xml:space="preserve"> </w:t>
      </w:r>
      <w:r w:rsidRPr="00D6269D">
        <w:rPr>
          <w:rFonts w:eastAsia="Times New Roman"/>
          <w:color w:val="000000"/>
          <w:spacing w:val="2"/>
          <w:sz w:val="16"/>
          <w:szCs w:val="16"/>
        </w:rPr>
        <w:t xml:space="preserve">She was also a Visiting Professor at the Graduate Institute of International Politics, National Chung </w:t>
      </w:r>
      <w:proofErr w:type="spellStart"/>
      <w:r w:rsidRPr="00D6269D">
        <w:rPr>
          <w:rFonts w:eastAsia="Times New Roman"/>
          <w:color w:val="000000"/>
          <w:spacing w:val="2"/>
          <w:sz w:val="16"/>
          <w:szCs w:val="16"/>
        </w:rPr>
        <w:t>Hsing</w:t>
      </w:r>
      <w:proofErr w:type="spellEnd"/>
      <w:r w:rsidRPr="00D6269D">
        <w:rPr>
          <w:rFonts w:eastAsia="Times New Roman"/>
          <w:color w:val="000000"/>
          <w:spacing w:val="2"/>
          <w:sz w:val="16"/>
          <w:szCs w:val="16"/>
        </w:rPr>
        <w:t xml:space="preserve"> University, Taiwan in 2012</w:t>
      </w:r>
      <w:r>
        <w:rPr>
          <w:rFonts w:eastAsia="Times New Roman"/>
          <w:color w:val="000000"/>
          <w:spacing w:val="2"/>
          <w:sz w:val="16"/>
          <w:szCs w:val="16"/>
        </w:rPr>
        <w:t xml:space="preserve">, “If Space is the ‘province of mankind’, who owns its resources?”), 1-24-19, Observer Research Foundation, </w:t>
      </w:r>
      <w:r w:rsidRPr="00937329">
        <w:rPr>
          <w:rFonts w:eastAsia="Times New Roman"/>
          <w:color w:val="000000"/>
          <w:spacing w:val="2"/>
          <w:sz w:val="16"/>
          <w:szCs w:val="16"/>
        </w:rPr>
        <w:t>https://www.orfonline.org/research/if-space-is-the-province-of-mankind-who-owns-its-resources-47561/</w:t>
      </w:r>
      <w:r>
        <w:rPr>
          <w:rFonts w:eastAsia="Times New Roman"/>
          <w:color w:val="000000"/>
          <w:spacing w:val="2"/>
          <w:sz w:val="16"/>
          <w:szCs w:val="16"/>
        </w:rPr>
        <w:t xml:space="preserve"> // MNHS NL</w:t>
      </w:r>
    </w:p>
    <w:p w14:paraId="771530B0" w14:textId="77777777" w:rsidR="00160641" w:rsidRPr="00D6269D" w:rsidRDefault="00160641" w:rsidP="00160641">
      <w:pPr>
        <w:rPr>
          <w:rFonts w:eastAsia="Times New Roman"/>
          <w:sz w:val="24"/>
        </w:rPr>
      </w:pPr>
    </w:p>
    <w:p w14:paraId="02F9DA8F" w14:textId="77777777" w:rsidR="00160641" w:rsidRPr="005871BE" w:rsidRDefault="00160641" w:rsidP="00160641">
      <w:r w:rsidRPr="005871BE">
        <w:rPr>
          <w:color w:val="000000"/>
          <w:spacing w:val="3"/>
          <w:shd w:val="clear" w:color="auto" w:fill="FFFFFF"/>
        </w:rPr>
        <w:t>Based on the premise of ‘</w:t>
      </w:r>
      <w:r w:rsidRPr="005871BE">
        <w:rPr>
          <w:rStyle w:val="Emphasis"/>
          <w:color w:val="000000"/>
          <w:spacing w:val="3"/>
          <w:shd w:val="clear" w:color="auto" w:fill="FFFFFF"/>
        </w:rPr>
        <w:t>res communis</w:t>
      </w:r>
      <w:r w:rsidRPr="005871BE">
        <w:rPr>
          <w:color w:val="000000"/>
          <w:spacing w:val="3"/>
          <w:shd w:val="clear" w:color="auto" w:fill="FFFFFF"/>
        </w:rPr>
        <w:t>’, the magna carta of space law, the OST, illustrates outer space as “the province of all mankind”.</w:t>
      </w:r>
      <w:r w:rsidRPr="005871BE">
        <w:rPr>
          <w:spacing w:val="3"/>
          <w:shd w:val="clear" w:color="auto" w:fill="FFFFFF"/>
          <w:vertAlign w:val="superscript"/>
        </w:rPr>
        <w:t>[l]</w:t>
      </w:r>
      <w:r w:rsidRPr="005871BE">
        <w:rPr>
          <w:color w:val="000000"/>
          <w:spacing w:val="3"/>
          <w:shd w:val="clear" w:color="auto" w:fill="FFFFFF"/>
        </w:rPr>
        <w:t xml:space="preserve"> Under Article I, </w:t>
      </w:r>
      <w:r w:rsidRPr="005871BE">
        <w:rPr>
          <w:rStyle w:val="StyleUnderline"/>
        </w:rPr>
        <w:t>States are free to explore and use outer space and to access all celestial bodies “on the basis of equality and in accordance with international law.”[l</w:t>
      </w:r>
      <w:r w:rsidRPr="005871BE">
        <w:rPr>
          <w:spacing w:val="3"/>
          <w:shd w:val="clear" w:color="auto" w:fill="FFFFFF"/>
          <w:vertAlign w:val="superscript"/>
        </w:rPr>
        <w:t>i]</w:t>
      </w:r>
      <w:r w:rsidRPr="005871BE">
        <w:rPr>
          <w:color w:val="000000"/>
          <w:spacing w:val="3"/>
          <w:shd w:val="clear" w:color="auto" w:fill="FFFFFF"/>
        </w:rPr>
        <w:t xml:space="preserve"> Although the </w:t>
      </w:r>
      <w:r w:rsidRPr="005871BE">
        <w:rPr>
          <w:rStyle w:val="StyleUnderline"/>
          <w:highlight w:val="green"/>
        </w:rPr>
        <w:t>OST does not explicitly mention “mining” activities</w:t>
      </w:r>
      <w:r w:rsidRPr="005871BE">
        <w:rPr>
          <w:rStyle w:val="StyleUnderline"/>
        </w:rPr>
        <w:t xml:space="preserve">, under Article II, </w:t>
      </w:r>
      <w:r w:rsidRPr="005871BE">
        <w:rPr>
          <w:rStyle w:val="StyleUnderline"/>
          <w:highlight w:val="green"/>
        </w:rPr>
        <w:t>outer space</w:t>
      </w:r>
      <w:r w:rsidRPr="005871BE">
        <w:rPr>
          <w:rStyle w:val="StyleUnderline"/>
        </w:rPr>
        <w:t xml:space="preserve"> </w:t>
      </w:r>
      <w:r w:rsidRPr="005871BE">
        <w:rPr>
          <w:rStyle w:val="StyleUnderline"/>
          <w:highlight w:val="green"/>
        </w:rPr>
        <w:t>including the Moon and other</w:t>
      </w:r>
      <w:r w:rsidRPr="005871BE">
        <w:rPr>
          <w:rStyle w:val="StyleUnderline"/>
        </w:rPr>
        <w:t xml:space="preserve"> celestial </w:t>
      </w:r>
      <w:r w:rsidRPr="005871BE">
        <w:rPr>
          <w:rStyle w:val="StyleUnderline"/>
          <w:highlight w:val="green"/>
        </w:rPr>
        <w:t>bodies are “not subject to</w:t>
      </w:r>
      <w:r w:rsidRPr="005871BE">
        <w:rPr>
          <w:rStyle w:val="StyleUnderline"/>
        </w:rPr>
        <w:t xml:space="preserve"> national </w:t>
      </w:r>
      <w:r w:rsidRPr="005871BE">
        <w:rPr>
          <w:rStyle w:val="StyleUnderline"/>
          <w:highlight w:val="green"/>
        </w:rPr>
        <w:t>appropriation</w:t>
      </w:r>
      <w:r w:rsidRPr="005871BE">
        <w:rPr>
          <w:rStyle w:val="StyleUnderline"/>
        </w:rPr>
        <w:t xml:space="preserve"> by claim of sovereignty” </w:t>
      </w:r>
      <w:r w:rsidRPr="00D6269D">
        <w:rPr>
          <w:rStyle w:val="StyleUnderline"/>
          <w:highlight w:val="green"/>
        </w:rPr>
        <w:t>throu</w:t>
      </w:r>
      <w:r w:rsidRPr="005871BE">
        <w:rPr>
          <w:rStyle w:val="StyleUnderline"/>
          <w:highlight w:val="green"/>
        </w:rPr>
        <w:t>gh use, occupation or any other means.</w:t>
      </w:r>
      <w:r w:rsidRPr="005871BE">
        <w:rPr>
          <w:rStyle w:val="StyleUnderline"/>
        </w:rPr>
        <w:t>[lii]</w:t>
      </w:r>
      <w:r w:rsidRPr="005871BE">
        <w:rPr>
          <w:color w:val="000000"/>
          <w:spacing w:val="3"/>
          <w:shd w:val="clear" w:color="auto" w:fill="FFFFFF"/>
        </w:rPr>
        <w:t>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w:t>
      </w:r>
      <w:r w:rsidRPr="005871BE">
        <w:rPr>
          <w:spacing w:val="3"/>
          <w:shd w:val="clear" w:color="auto" w:fill="FFFFFF"/>
          <w:vertAlign w:val="superscript"/>
        </w:rPr>
        <w:t>[liii]</w:t>
      </w:r>
    </w:p>
    <w:p w14:paraId="464254EC" w14:textId="77777777" w:rsidR="00160641" w:rsidRDefault="00160641" w:rsidP="00160641"/>
    <w:p w14:paraId="79C0CBAF" w14:textId="77777777" w:rsidR="00160641" w:rsidRDefault="00160641" w:rsidP="00160641"/>
    <w:p w14:paraId="7452E345" w14:textId="77777777" w:rsidR="00160641" w:rsidRPr="00A22B0A" w:rsidRDefault="00160641" w:rsidP="00160641">
      <w:pPr>
        <w:pStyle w:val="Heading4"/>
        <w:rPr>
          <w:rFonts w:cs="Arial"/>
        </w:rPr>
      </w:pPr>
      <w:r>
        <w:rPr>
          <w:rFonts w:cs="Arial"/>
        </w:rPr>
        <w:t xml:space="preserve">Squo private companies are willing to invest, but the plan crosses a </w:t>
      </w:r>
      <w:r>
        <w:rPr>
          <w:rFonts w:cs="Arial"/>
          <w:u w:val="single"/>
        </w:rPr>
        <w:t>perception barrier</w:t>
      </w:r>
      <w:r>
        <w:rPr>
          <w:rFonts w:cs="Arial"/>
        </w:rPr>
        <w:t xml:space="preserve"> which destroys investment</w:t>
      </w:r>
    </w:p>
    <w:p w14:paraId="2AE5C115" w14:textId="77777777" w:rsidR="00160641" w:rsidRPr="00C435A1" w:rsidRDefault="00160641" w:rsidP="00160641">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7" w:history="1">
        <w:r w:rsidRPr="00FB3F77">
          <w:rPr>
            <w:rStyle w:val="Hyperlink"/>
            <w:sz w:val="16"/>
            <w:szCs w:val="16"/>
          </w:rPr>
          <w:t>https://scholar.smu.edu/cgi/viewcontent.cgi?article=1307&amp;context=jalc</w:t>
        </w:r>
      </w:hyperlink>
      <w:r w:rsidRPr="00FB3F77">
        <w:rPr>
          <w:sz w:val="16"/>
          <w:szCs w:val="16"/>
        </w:rPr>
        <w:t xml:space="preserve">  // recut MNHS NL</w:t>
      </w:r>
    </w:p>
    <w:p w14:paraId="4B2D1593" w14:textId="77777777" w:rsidR="00160641" w:rsidRDefault="00160641" w:rsidP="00160641">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 xml:space="preserve">a scheme that offers ownership of extracted </w:t>
      </w:r>
      <w:r w:rsidRPr="009436A4">
        <w:rPr>
          <w:rStyle w:val="StyleUnderline"/>
          <w:highlight w:val="green"/>
        </w:rPr>
        <w:lastRenderedPageBreak/>
        <w:t>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1BA1852B" w14:textId="77777777" w:rsidR="00160641" w:rsidRDefault="00160641" w:rsidP="00160641"/>
    <w:p w14:paraId="1E7E7127" w14:textId="77777777" w:rsidR="00160641" w:rsidRDefault="00160641" w:rsidP="00160641">
      <w:pPr>
        <w:pStyle w:val="Heading4"/>
      </w:pPr>
      <w:r>
        <w:t>Space mining is the only way to solve climate change</w:t>
      </w:r>
    </w:p>
    <w:p w14:paraId="73C7B749" w14:textId="77777777" w:rsidR="00160641" w:rsidRPr="00CF428C" w:rsidRDefault="00160641" w:rsidP="00160641">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4FCF6EB8" w14:textId="77777777" w:rsidR="00160641" w:rsidRPr="00E638ED" w:rsidRDefault="00160641" w:rsidP="00160641">
      <w:pPr>
        <w:pStyle w:val="NormalWeb"/>
        <w:shd w:val="clear" w:color="auto" w:fill="FFFFFF"/>
        <w:spacing w:before="0" w:beforeAutospacing="0" w:after="0" w:afterAutospacing="0"/>
        <w:textAlignment w:val="baseline"/>
        <w:rPr>
          <w:rStyle w:val="StyleUnderline"/>
          <w:u w:val="none"/>
        </w:rPr>
      </w:pPr>
    </w:p>
    <w:p w14:paraId="63D764C7" w14:textId="77777777" w:rsidR="00160641" w:rsidRPr="00927FAF" w:rsidRDefault="00160641" w:rsidP="00160641">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 xml:space="preserve">renewable energy and </w:t>
      </w:r>
      <w:r w:rsidRPr="00E638ED">
        <w:rPr>
          <w:rStyle w:val="StyleUnderline"/>
          <w:highlight w:val="green"/>
        </w:rPr>
        <w:lastRenderedPageBreak/>
        <w:t>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 xml:space="preserve">metals </w:t>
      </w:r>
      <w:proofErr w:type="spellStart"/>
      <w:r w:rsidRPr="00260670">
        <w:rPr>
          <w:rStyle w:val="StyleUnderline"/>
          <w:bCs/>
          <w:highlight w:val="green"/>
        </w:rPr>
        <w:t>supercycle</w:t>
      </w:r>
      <w:proofErr w:type="spellEnd"/>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29549617" w14:textId="0CB7C100" w:rsidR="00160641" w:rsidRDefault="00160641" w:rsidP="00160641"/>
    <w:p w14:paraId="776D7A57" w14:textId="77777777" w:rsidR="0074291C" w:rsidRPr="00FC7448" w:rsidRDefault="0074291C" w:rsidP="0074291C">
      <w:pPr>
        <w:pStyle w:val="Heading4"/>
        <w:rPr>
          <w:rFonts w:cs="Times New Roman"/>
        </w:rPr>
      </w:pPr>
      <w:r w:rsidRPr="00FC7448">
        <w:rPr>
          <w:rFonts w:cs="Times New Roman"/>
        </w:rPr>
        <w:t>Anthropogenic warming causes extinction --- mitigation efforts now are key</w:t>
      </w:r>
    </w:p>
    <w:p w14:paraId="3DFB5B6F" w14:textId="77777777" w:rsidR="0074291C" w:rsidRPr="00FC7448" w:rsidRDefault="0074291C" w:rsidP="0074291C">
      <w:pPr>
        <w:rPr>
          <w:b/>
          <w:sz w:val="16"/>
        </w:rPr>
      </w:pPr>
      <w:r w:rsidRPr="00FC7448">
        <w:rPr>
          <w:rStyle w:val="Style13ptBold"/>
        </w:rPr>
        <w:t>Griffin, 2015</w:t>
      </w:r>
      <w:r w:rsidRPr="00FC7448">
        <w:rPr>
          <w:rStyle w:val="Style13ptBold"/>
          <w:b w:val="0"/>
          <w:sz w:val="16"/>
        </w:rPr>
        <w:t xml:space="preserve"> </w:t>
      </w:r>
      <w:r w:rsidRPr="00FC7448">
        <w:rPr>
          <w:sz w:val="16"/>
        </w:rPr>
        <w:t xml:space="preserve">(David, Professor of Philosophy at Claremont, “The climate is ruined. So can civilization even survive?”, CNN, 4/14/2015, </w:t>
      </w:r>
      <w:hyperlink r:id="rId18" w:history="1">
        <w:r w:rsidRPr="00FC7448">
          <w:rPr>
            <w:rStyle w:val="Hyperlink"/>
            <w:sz w:val="16"/>
          </w:rPr>
          <w:t>http://www.cnn.com/2015/01/14/opinion/co2-crisis-griffin/</w:t>
        </w:r>
      </w:hyperlink>
      <w:r w:rsidRPr="00FC7448">
        <w:rPr>
          <w:sz w:val="16"/>
        </w:rPr>
        <w:t xml:space="preserve"> )</w:t>
      </w:r>
    </w:p>
    <w:p w14:paraId="6EEF920E" w14:textId="77777777" w:rsidR="0074291C" w:rsidRPr="00FC7448" w:rsidRDefault="0074291C" w:rsidP="0074291C">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w:t>
      </w:r>
      <w:r w:rsidRPr="00FC7448">
        <w:rPr>
          <w:sz w:val="16"/>
        </w:rPr>
        <w:lastRenderedPageBreak/>
        <w:t xml:space="preserve">share this concern. </w:t>
      </w:r>
      <w:r w:rsidRPr="00FC7448">
        <w:rPr>
          <w:rStyle w:val="StyleUnderline"/>
        </w:rPr>
        <w:t xml:space="preserve">The climate crisis "threatens the survival of our civilization," said Pulitzer Prize-winner Ross </w:t>
      </w:r>
      <w:proofErr w:type="spellStart"/>
      <w:r w:rsidRPr="00FC7448">
        <w:rPr>
          <w:rStyle w:val="StyleUnderline"/>
        </w:rPr>
        <w:t>Gelbspan</w:t>
      </w:r>
      <w:proofErr w:type="spellEnd"/>
      <w:r w:rsidRPr="00FC7448">
        <w:rPr>
          <w:rStyle w:val="StyleUnderline"/>
        </w:rPr>
        <w:t xml:space="preserve">. Mark </w:t>
      </w:r>
      <w:proofErr w:type="spellStart"/>
      <w:r w:rsidRPr="00FC7448">
        <w:rPr>
          <w:rStyle w:val="StyleUnderline"/>
        </w:rPr>
        <w:t>Hertsgaard</w:t>
      </w:r>
      <w:proofErr w:type="spellEnd"/>
      <w:r w:rsidRPr="00FC7448">
        <w:rPr>
          <w:rStyle w:val="StyleUnderline"/>
        </w:rPr>
        <w:t xml:space="preserve">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w:t>
      </w:r>
      <w:proofErr w:type="spellStart"/>
      <w:r w:rsidRPr="00FC7448">
        <w:rPr>
          <w:sz w:val="16"/>
        </w:rPr>
        <w:t>Rahmstorf</w:t>
      </w:r>
      <w:proofErr w:type="spellEnd"/>
      <w:r w:rsidRPr="00FC7448">
        <w:rPr>
          <w:sz w:val="16"/>
        </w:rPr>
        <w:t xml:space="preserve">,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w:t>
      </w:r>
      <w:r w:rsidRPr="00FC7448">
        <w:rPr>
          <w:sz w:val="16"/>
        </w:rPr>
        <w:lastRenderedPageBreak/>
        <w:t xml:space="preserve">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FC7448">
        <w:rPr>
          <w:sz w:val="16"/>
        </w:rPr>
        <w:t>Romm</w:t>
      </w:r>
      <w:proofErr w:type="spellEnd"/>
      <w:r w:rsidRPr="00FC7448">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0073D98C" w14:textId="77777777" w:rsidR="0074291C" w:rsidRPr="00160641" w:rsidRDefault="0074291C" w:rsidP="00160641"/>
    <w:p w14:paraId="2A1262CB" w14:textId="3EE53EF7" w:rsidR="00585B59" w:rsidRDefault="005A2CB3" w:rsidP="005A2CB3">
      <w:pPr>
        <w:pStyle w:val="Heading2"/>
      </w:pPr>
      <w:r>
        <w:lastRenderedPageBreak/>
        <w:t>OFF</w:t>
      </w:r>
    </w:p>
    <w:p w14:paraId="00357961" w14:textId="77777777" w:rsidR="002E7F08" w:rsidRDefault="002E7F08" w:rsidP="002E7F08">
      <w:pPr>
        <w:pStyle w:val="Heading3"/>
      </w:pPr>
      <w:r>
        <w:lastRenderedPageBreak/>
        <w:t>1NC – Core</w:t>
      </w:r>
    </w:p>
    <w:p w14:paraId="1E7E292D" w14:textId="3F737671" w:rsidR="002E7F08" w:rsidRDefault="002E7F08" w:rsidP="002E7F08">
      <w:pPr>
        <w:pStyle w:val="Heading4"/>
      </w:pPr>
      <w:r>
        <w:t>States</w:t>
      </w:r>
      <w:r>
        <w:t xml:space="preserve"> ought to:</w:t>
      </w:r>
    </w:p>
    <w:p w14:paraId="68FE59E5" w14:textId="77777777" w:rsidR="002E7F08" w:rsidRPr="007529D5" w:rsidRDefault="002E7F08" w:rsidP="002E7F08">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00CB976A" w14:textId="77777777" w:rsidR="002E7F08" w:rsidRPr="007529D5" w:rsidRDefault="002E7F08" w:rsidP="002E7F08">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1D7C5C3B" w14:textId="77777777" w:rsidR="002E7F08" w:rsidRPr="007529D5" w:rsidRDefault="002E7F08" w:rsidP="002E7F08">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46EB090B" w14:textId="77777777" w:rsidR="002E7F08" w:rsidRPr="007529D5" w:rsidRDefault="002E7F08" w:rsidP="002E7F08"/>
    <w:p w14:paraId="3D2F57E1" w14:textId="77777777" w:rsidR="002E7F08" w:rsidRPr="00DE33BD" w:rsidRDefault="002E7F08" w:rsidP="002E7F08"/>
    <w:p w14:paraId="3E80D5EE" w14:textId="77777777" w:rsidR="002E7F08" w:rsidRPr="00B63600" w:rsidRDefault="002E7F08" w:rsidP="002E7F08">
      <w:pPr>
        <w:rPr>
          <w:szCs w:val="22"/>
        </w:rPr>
      </w:pPr>
    </w:p>
    <w:p w14:paraId="6F9BDDF4" w14:textId="77777777" w:rsidR="002E7F08" w:rsidRPr="00DE33BD" w:rsidRDefault="002E7F08" w:rsidP="002E7F08">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499ED951" w14:textId="77777777" w:rsidR="002E7F08" w:rsidRPr="00DE33BD" w:rsidRDefault="002E7F08" w:rsidP="002E7F08">
      <w:r w:rsidRPr="00DE33BD">
        <w:rPr>
          <w:rStyle w:val="Style13ptBold"/>
        </w:rPr>
        <w:t>Koplow, 9</w:t>
      </w:r>
      <w:r w:rsidRPr="00DE33BD">
        <w:t xml:space="preserve"> – Professor of Law, Georgetown University Law Center.</w:t>
      </w:r>
    </w:p>
    <w:p w14:paraId="6E03E60B" w14:textId="77777777" w:rsidR="002E7F08" w:rsidRPr="00DE33BD" w:rsidRDefault="002E7F08" w:rsidP="002E7F08">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19" w:history="1">
        <w:r w:rsidRPr="00DE33BD">
          <w:rPr>
            <w:rStyle w:val="Hyperlink"/>
          </w:rPr>
          <w:t>http://scholarship.law.georgetown.edu/cgi/viewcontent.cgi?article=1452&amp;context=facpub</w:t>
        </w:r>
      </w:hyperlink>
    </w:p>
    <w:p w14:paraId="269D2A3C" w14:textId="77777777" w:rsidR="002E7F08" w:rsidRPr="00DE33BD" w:rsidRDefault="002E7F08" w:rsidP="002E7F08"/>
    <w:p w14:paraId="766A0B8C" w14:textId="77777777" w:rsidR="002E7F08" w:rsidRPr="00DE33BD" w:rsidRDefault="002E7F08" w:rsidP="002E7F08"/>
    <w:p w14:paraId="5D49EC33" w14:textId="77777777" w:rsidR="002E7F08" w:rsidRPr="00DE33BD" w:rsidRDefault="002E7F08" w:rsidP="002E7F08">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77F7418E" w14:textId="77777777" w:rsidR="002E7F08" w:rsidRPr="00DE33BD" w:rsidRDefault="002E7F08" w:rsidP="002E7F08">
      <w:pPr>
        <w:rPr>
          <w:rStyle w:val="Emphasis"/>
        </w:rPr>
      </w:pPr>
      <w:r w:rsidRPr="006C75E4">
        <w:rPr>
          <w:rStyle w:val="Emphasis"/>
          <w:highlight w:val="green"/>
        </w:rPr>
        <w:lastRenderedPageBreak/>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639AED67" w14:textId="77777777" w:rsidR="002E7F08" w:rsidRDefault="002E7F08" w:rsidP="00442077"/>
    <w:p w14:paraId="4D426761" w14:textId="0784DB91" w:rsidR="005A2CB3" w:rsidRDefault="005A2CB3" w:rsidP="005A2CB3"/>
    <w:p w14:paraId="31221B4C" w14:textId="77777777" w:rsidR="00832AFD" w:rsidRDefault="00832AFD" w:rsidP="00832AFD"/>
    <w:p w14:paraId="047DEFFB" w14:textId="77777777" w:rsidR="00832AFD" w:rsidRDefault="00832AFD" w:rsidP="00832AFD">
      <w:pPr>
        <w:pStyle w:val="Heading4"/>
      </w:pPr>
      <w:r>
        <w:t>CIL is critical to solve climate change threats. Relying only on treaty commitments fails.</w:t>
      </w:r>
    </w:p>
    <w:p w14:paraId="6E6C1A97" w14:textId="77777777" w:rsidR="00832AFD" w:rsidRPr="00741453" w:rsidRDefault="00832AFD" w:rsidP="00832AFD">
      <w:pPr>
        <w:rPr>
          <w:sz w:val="16"/>
          <w:szCs w:val="14"/>
        </w:rPr>
      </w:pPr>
      <w:r w:rsidRPr="00741453">
        <w:rPr>
          <w:b/>
          <w:bCs/>
        </w:rPr>
        <w:t>Clark 18</w:t>
      </w:r>
      <w:r>
        <w:t xml:space="preserve"> </w:t>
      </w:r>
      <w:r w:rsidRPr="00741453">
        <w:rPr>
          <w:sz w:val="16"/>
          <w:szCs w:val="14"/>
        </w:rPr>
        <w:t>(Kayla Clark is a lawyer at Morgan Lewis. Education: University of Notre Dame Law School, 2018, J.D. California Polytechnic State University, 2015, B.A. “The Paris Agreement: Its Role in International Law and American Jurisprudence”. 5-10-2018.)</w:t>
      </w:r>
    </w:p>
    <w:p w14:paraId="20B780AB" w14:textId="77777777" w:rsidR="00F450ED" w:rsidRDefault="00832AFD" w:rsidP="00832AFD">
      <w:pPr>
        <w:rPr>
          <w:b/>
          <w:bCs/>
          <w:u w:val="single"/>
        </w:rPr>
      </w:pPr>
      <w:r w:rsidRPr="00A36718">
        <w:rPr>
          <w:sz w:val="16"/>
        </w:rPr>
        <w:t xml:space="preserve">Moreover, the long-term nature of the Paris Agreement has the additional benefit of potentially creating </w:t>
      </w:r>
      <w:r w:rsidRPr="00296F74">
        <w:rPr>
          <w:b/>
          <w:bCs/>
          <w:highlight w:val="green"/>
          <w:u w:val="single"/>
        </w:rPr>
        <w:t>c</w:t>
      </w:r>
      <w:r w:rsidRPr="00A36718">
        <w:rPr>
          <w:sz w:val="16"/>
        </w:rPr>
        <w:t xml:space="preserve">ustomary </w:t>
      </w:r>
      <w:r w:rsidRPr="00296F74">
        <w:rPr>
          <w:b/>
          <w:bCs/>
          <w:highlight w:val="green"/>
          <w:u w:val="single"/>
        </w:rPr>
        <w:t>i</w:t>
      </w:r>
      <w:r w:rsidRPr="00A36718">
        <w:rPr>
          <w:sz w:val="16"/>
        </w:rPr>
        <w:t xml:space="preserve">nternational </w:t>
      </w:r>
      <w:r w:rsidRPr="00296F74">
        <w:rPr>
          <w:b/>
          <w:bCs/>
          <w:highlight w:val="green"/>
          <w:u w:val="single"/>
        </w:rPr>
        <w:t>l</w:t>
      </w:r>
      <w:r w:rsidRPr="00A36718">
        <w:rPr>
          <w:sz w:val="16"/>
        </w:rPr>
        <w:t xml:space="preserve">aw </w:t>
      </w:r>
      <w:r w:rsidRPr="00296F74">
        <w:rPr>
          <w:b/>
          <w:bCs/>
          <w:highlight w:val="green"/>
          <w:u w:val="single"/>
        </w:rPr>
        <w:t>regarding</w:t>
      </w:r>
      <w:r w:rsidRPr="00A36718">
        <w:rPr>
          <w:sz w:val="16"/>
        </w:rPr>
        <w:t xml:space="preserve"> international </w:t>
      </w:r>
      <w:r w:rsidRPr="00296F74">
        <w:rPr>
          <w:b/>
          <w:bCs/>
          <w:highlight w:val="green"/>
          <w:u w:val="single"/>
        </w:rPr>
        <w:t>environmental norms</w:t>
      </w:r>
      <w:r w:rsidRPr="00A36718">
        <w:rPr>
          <w:sz w:val="16"/>
        </w:rPr>
        <w:t xml:space="preserve"> and development. Customary international law, </w:t>
      </w:r>
      <w:r w:rsidRPr="00296F74">
        <w:rPr>
          <w:b/>
          <w:bCs/>
          <w:highlight w:val="green"/>
          <w:u w:val="single"/>
        </w:rPr>
        <w:t>recognized to be legally binding</w:t>
      </w:r>
      <w:r w:rsidRPr="00A36718">
        <w:rPr>
          <w:sz w:val="16"/>
        </w:rPr>
        <w:t xml:space="preserve"> on participating nations,65 </w:t>
      </w:r>
      <w:r w:rsidRPr="00296F74">
        <w:rPr>
          <w:b/>
          <w:bCs/>
          <w:highlight w:val="green"/>
          <w:u w:val="single"/>
        </w:rPr>
        <w:t>can</w:t>
      </w:r>
      <w:r w:rsidRPr="00A36718">
        <w:rPr>
          <w:sz w:val="16"/>
        </w:rPr>
        <w:t xml:space="preserve"> be shaped when a custom, such as a commitment to </w:t>
      </w:r>
      <w:r w:rsidRPr="00296F74">
        <w:rPr>
          <w:b/>
          <w:bCs/>
          <w:highlight w:val="green"/>
          <w:u w:val="single"/>
        </w:rPr>
        <w:t>consistently reduce</w:t>
      </w:r>
      <w:r w:rsidRPr="00A36718">
        <w:rPr>
          <w:sz w:val="16"/>
        </w:rPr>
        <w:t xml:space="preserve"> greenhouse gas </w:t>
      </w:r>
      <w:r w:rsidRPr="00296F74">
        <w:rPr>
          <w:b/>
          <w:bCs/>
          <w:highlight w:val="green"/>
          <w:u w:val="single"/>
        </w:rPr>
        <w:t>emissions</w:t>
      </w:r>
      <w:r w:rsidRPr="00A36718">
        <w:rPr>
          <w:sz w:val="16"/>
        </w:rPr>
        <w:t xml:space="preserve">, becomes regarded as law. Evidence of customary international law can include: general acceptance by the participants; adherence for a sufficient duration; consistent understanding of the terms and stable enforcement; and a finding of </w:t>
      </w:r>
      <w:proofErr w:type="spellStart"/>
      <w:r w:rsidRPr="00A36718">
        <w:rPr>
          <w:sz w:val="16"/>
        </w:rPr>
        <w:t>opinio</w:t>
      </w:r>
      <w:proofErr w:type="spellEnd"/>
      <w:r w:rsidRPr="00A36718">
        <w:rPr>
          <w:sz w:val="16"/>
        </w:rPr>
        <w:t xml:space="preserve"> juris––evidence that the terms are seen as law.66 If it can be shown throughout the Paris Agreement’s implementation that the terms, including participants’ commitments and implementation of goals, transitioned from mere statutory obligations to </w:t>
      </w:r>
      <w:r w:rsidRPr="00296F74">
        <w:rPr>
          <w:b/>
          <w:bCs/>
          <w:highlight w:val="green"/>
          <w:u w:val="single"/>
        </w:rPr>
        <w:t>c</w:t>
      </w:r>
      <w:r w:rsidRPr="00A36718">
        <w:rPr>
          <w:sz w:val="16"/>
        </w:rPr>
        <w:t xml:space="preserve">ustomary </w:t>
      </w:r>
      <w:r w:rsidRPr="00296F74">
        <w:rPr>
          <w:b/>
          <w:bCs/>
          <w:highlight w:val="green"/>
          <w:u w:val="single"/>
        </w:rPr>
        <w:t>i</w:t>
      </w:r>
      <w:r w:rsidRPr="00A36718">
        <w:rPr>
          <w:sz w:val="16"/>
        </w:rPr>
        <w:t xml:space="preserve">nternational </w:t>
      </w:r>
      <w:r w:rsidRPr="00296F74">
        <w:rPr>
          <w:b/>
          <w:bCs/>
          <w:highlight w:val="green"/>
          <w:u w:val="single"/>
        </w:rPr>
        <w:t>l</w:t>
      </w:r>
      <w:r w:rsidRPr="00A36718">
        <w:rPr>
          <w:sz w:val="16"/>
        </w:rPr>
        <w:t xml:space="preserve">aw, then the Paris Agreement </w:t>
      </w:r>
      <w:r w:rsidRPr="00296F74">
        <w:rPr>
          <w:b/>
          <w:bCs/>
          <w:highlight w:val="green"/>
          <w:u w:val="single"/>
        </w:rPr>
        <w:t>stands a credible chance at recognition beyond the limits of</w:t>
      </w:r>
      <w:r w:rsidRPr="00A36718">
        <w:rPr>
          <w:sz w:val="16"/>
        </w:rPr>
        <w:t xml:space="preserve"> the </w:t>
      </w:r>
      <w:r w:rsidRPr="00296F74">
        <w:rPr>
          <w:b/>
          <w:bCs/>
          <w:highlight w:val="green"/>
          <w:u w:val="single"/>
        </w:rPr>
        <w:t>treaty</w:t>
      </w:r>
      <w:r w:rsidRPr="00A36718">
        <w:rPr>
          <w:sz w:val="16"/>
        </w:rPr>
        <w:t xml:space="preserve">’s </w:t>
      </w:r>
      <w:r w:rsidRPr="00296F74">
        <w:rPr>
          <w:b/>
          <w:bCs/>
          <w:highlight w:val="green"/>
          <w:u w:val="single"/>
        </w:rPr>
        <w:t>text.</w:t>
      </w:r>
      <w:r w:rsidRPr="00A36718">
        <w:rPr>
          <w:sz w:val="16"/>
        </w:rPr>
        <w:t xml:space="preserve"> The architecture of the Agreement, with an aspirational goals of temperature reduction and evaluation periods every five years beginning in 2023, leaves ample time for the already binding international treaty to take on another stable and well-recognized form—customary international law.67 In addition to the aspirational goals of the Paris Agreement, the nuanced form of differentiation between nations is a feature that positions the pact for success. The differentiation is meant to be both inclusive and empowering to all participants.68 Beginning with the preamble of the Agreement, “one finds in a condensed manner carefully crafted expressions of the main tensions underpinning the entire text, between developed and developing countries, between more vulnerable countries and the rest, between countries that expect to suffer from measures that ‘respond’ to climate change and the rest . . .”69 The Agreement is facilitated by each state voluntarily committing to reduce its emissions reductions. All states are asked to commit to some amount of emissions reduction, but no states are assigned a mandatory reductions target, as they were in Kyoto. </w:t>
      </w:r>
      <w:r w:rsidRPr="00296F74">
        <w:rPr>
          <w:b/>
          <w:bCs/>
          <w:highlight w:val="green"/>
          <w:u w:val="single"/>
        </w:rPr>
        <w:t>Under</w:t>
      </w:r>
      <w:r w:rsidRPr="00A36718">
        <w:rPr>
          <w:sz w:val="16"/>
        </w:rPr>
        <w:t xml:space="preserve"> Paris, “[s]</w:t>
      </w:r>
      <w:proofErr w:type="spellStart"/>
      <w:r w:rsidRPr="00A36718">
        <w:rPr>
          <w:sz w:val="16"/>
        </w:rPr>
        <w:t>tates</w:t>
      </w:r>
      <w:proofErr w:type="spellEnd"/>
      <w:r w:rsidRPr="00A36718">
        <w:rPr>
          <w:sz w:val="16"/>
        </w:rPr>
        <w:t xml:space="preserve"> thus choose their level of ambition subject to two requirements, namely the regular updating––at least every five years . . . and </w:t>
      </w:r>
      <w:r w:rsidRPr="00296F74">
        <w:rPr>
          <w:b/>
          <w:bCs/>
          <w:highlight w:val="green"/>
          <w:u w:val="single"/>
        </w:rPr>
        <w:t>a</w:t>
      </w:r>
      <w:r w:rsidRPr="00A36718">
        <w:rPr>
          <w:sz w:val="16"/>
        </w:rPr>
        <w:t xml:space="preserve">n obligation of non-regression </w:t>
      </w:r>
      <w:proofErr w:type="gramStart"/>
      <w:r w:rsidRPr="00A36718">
        <w:rPr>
          <w:sz w:val="16"/>
        </w:rPr>
        <w:t>. . . .</w:t>
      </w:r>
      <w:proofErr w:type="gramEnd"/>
      <w:r w:rsidRPr="00A36718">
        <w:rPr>
          <w:sz w:val="16"/>
        </w:rPr>
        <w:t xml:space="preserve">”70 The Paris Agreement’s </w:t>
      </w:r>
      <w:r w:rsidRPr="00296F74">
        <w:rPr>
          <w:b/>
          <w:bCs/>
          <w:highlight w:val="green"/>
          <w:u w:val="single"/>
        </w:rPr>
        <w:t>voluntary contribution scheme</w:t>
      </w:r>
      <w:r w:rsidRPr="00A36718">
        <w:rPr>
          <w:sz w:val="16"/>
        </w:rPr>
        <w:t xml:space="preserve"> seeks to diffuse the sharply divisive Annex 1 and non-Annex 1 strategy of the Kyoto Protocol, as well as reduce the coercive effect of mandatorily assigned targets. The Annex strategy not only excluded many developing countries, chief of which included high carbon emitters like China and India, but also disheartened developed countries that felt that even a good faith attempt at meeting their target emissions would make only a marginal impact on overall climate change efforts.71 Additionally, the distinction between Annex 1 and non-Annex 1 under the Kyoto Protocol restricted the ability or motivation of developing countries to reduce their greenhouse gas emissions, as they were not required to participate.72 Now, developing </w:t>
      </w:r>
      <w:r w:rsidRPr="00296F74">
        <w:rPr>
          <w:b/>
          <w:bCs/>
          <w:highlight w:val="green"/>
          <w:u w:val="single"/>
        </w:rPr>
        <w:t>countries like China or India cannot shirk participation merely because of their developing status</w:t>
      </w:r>
      <w:r w:rsidRPr="00A36718">
        <w:rPr>
          <w:sz w:val="16"/>
        </w:rPr>
        <w:t xml:space="preserve">.73 The Paris Agreement reflects the principle of common but differentiated responsibilities, but implements this international law doctrine more effectively. Though all participating nations must voluntarily assume and be accountable for their emission reduction goals, accommodations for developing countries are also included. To offset the cost on now-included developing countries, the Paris </w:t>
      </w:r>
      <w:r w:rsidRPr="00A36718">
        <w:rPr>
          <w:sz w:val="16"/>
        </w:rPr>
        <w:lastRenderedPageBreak/>
        <w:t xml:space="preserve">Agreement incorporates adaptation by developing countries as a goal, and urges developed countries to provide developing states with financial and logistical support. Including mechanisms to support adaptation is a new way to address climate change, responsive to the reality that, as </w:t>
      </w:r>
      <w:proofErr w:type="spellStart"/>
      <w:r w:rsidRPr="00A36718">
        <w:rPr>
          <w:sz w:val="16"/>
        </w:rPr>
        <w:t>Vinuales</w:t>
      </w:r>
      <w:proofErr w:type="spellEnd"/>
      <w:r w:rsidRPr="00A36718">
        <w:rPr>
          <w:sz w:val="16"/>
        </w:rPr>
        <w:t xml:space="preserve"> writes, “[</w:t>
      </w:r>
      <w:proofErr w:type="spellStart"/>
      <w:r w:rsidRPr="00A36718">
        <w:rPr>
          <w:sz w:val="16"/>
        </w:rPr>
        <w:t>i</w:t>
      </w:r>
      <w:proofErr w:type="spellEnd"/>
      <w:r w:rsidRPr="00A36718">
        <w:rPr>
          <w:sz w:val="16"/>
        </w:rPr>
        <w:t xml:space="preserve">]t may be that climate change is no longer a matter of precaution but one of prevention – preventing acknowledged risk.”74 Creating infrastructure and advancing technology in developing nations, via funding from developed nations, recognizes the different capacities of different countries, reflects the common but differentiated responsibilities doctrine, and focuses on adaptation. However, the Agreement still expects developing nations to contribute throughout the adaptation process. The third promising feature of the Paris Agreement is the innovative approach to oversight and enforcement. Compared to the Kyoto Protocol’s mandatory and legally-binding emissions reductions, the Paris Agreement takes a less coercive, information-based approach.75 Through the construction of </w:t>
      </w:r>
      <w:r w:rsidRPr="00296F74">
        <w:rPr>
          <w:b/>
          <w:bCs/>
          <w:highlight w:val="green"/>
          <w:u w:val="single"/>
        </w:rPr>
        <w:t>i</w:t>
      </w:r>
      <w:r w:rsidRPr="00A36718">
        <w:rPr>
          <w:sz w:val="16"/>
        </w:rPr>
        <w:t xml:space="preserve">nternational </w:t>
      </w:r>
      <w:r w:rsidRPr="00296F74">
        <w:rPr>
          <w:b/>
          <w:bCs/>
          <w:highlight w:val="green"/>
          <w:u w:val="single"/>
        </w:rPr>
        <w:t>law</w:t>
      </w:r>
      <w:r w:rsidRPr="00A36718">
        <w:rPr>
          <w:sz w:val="16"/>
        </w:rPr>
        <w:t xml:space="preserve">, the Paris Agreement hopes to use both official and unofficial sources of pressure in its information-based enforcement. As Falkner writes, the Paris Agreement </w:t>
      </w:r>
      <w:r w:rsidRPr="00296F74">
        <w:rPr>
          <w:b/>
          <w:bCs/>
          <w:highlight w:val="green"/>
          <w:u w:val="single"/>
        </w:rPr>
        <w:t>relies on a “two-level game” logic that unites domestic climate politics with strategic international interaction</w:t>
      </w:r>
    </w:p>
    <w:p w14:paraId="53B2F235" w14:textId="77777777" w:rsidR="00F450ED" w:rsidRDefault="00F450ED" w:rsidP="00832AFD">
      <w:pPr>
        <w:rPr>
          <w:b/>
          <w:bCs/>
          <w:u w:val="single"/>
        </w:rPr>
      </w:pPr>
    </w:p>
    <w:p w14:paraId="44450BB7" w14:textId="3ACFDF36" w:rsidR="00832AFD" w:rsidRDefault="00832AFD" w:rsidP="00832AFD">
      <w:pPr>
        <w:rPr>
          <w:b/>
          <w:bCs/>
          <w:u w:val="single"/>
        </w:rPr>
      </w:pPr>
      <w:r w:rsidRPr="00A36718">
        <w:rPr>
          <w:sz w:val="16"/>
        </w:rPr>
        <w:t xml:space="preserve">.76 Though the Paris Agreement does not impute a legal obligation for states to actually reduce their emissions per their commitments, it does require periodic reports to be disclosed to the participants of the Agreement. These reports will occur every five years, beginning in 2023, and will provide the international community with a transparent look into the efforts of other states to combat climate change.77 The information garnered from these periodic reports, and their subsequent review, may facilitate the “naming and shaming” of states that have not succeeded in meeting their goals.78 </w:t>
      </w:r>
      <w:r w:rsidRPr="00296F74">
        <w:rPr>
          <w:b/>
          <w:bCs/>
          <w:highlight w:val="green"/>
          <w:u w:val="single"/>
        </w:rPr>
        <w:t>The peer pressure function should work effectively</w:t>
      </w:r>
      <w:r w:rsidRPr="00714890">
        <w:rPr>
          <w:b/>
          <w:bCs/>
          <w:u w:val="single"/>
        </w:rPr>
        <w:t xml:space="preserve"> </w:t>
      </w:r>
      <w:r w:rsidRPr="00A36718">
        <w:rPr>
          <w:sz w:val="16"/>
        </w:rPr>
        <w:t xml:space="preserve">between nations, as they may easily identify </w:t>
      </w:r>
      <w:r w:rsidRPr="00296F74">
        <w:rPr>
          <w:b/>
          <w:bCs/>
          <w:highlight w:val="green"/>
          <w:u w:val="single"/>
        </w:rPr>
        <w:t>and</w:t>
      </w:r>
      <w:r w:rsidRPr="00A36718">
        <w:rPr>
          <w:sz w:val="16"/>
        </w:rPr>
        <w:t xml:space="preserve"> call out those that have failed to make a good faith effort to meet their voluntary contributions. The mandatory reporting serves to make the Agreement transparent and legitimate to the international community.79 The naming and shaming also </w:t>
      </w:r>
      <w:r w:rsidRPr="00296F74">
        <w:rPr>
          <w:b/>
          <w:bCs/>
          <w:highlight w:val="green"/>
          <w:u w:val="single"/>
        </w:rPr>
        <w:t>anticipates pressure on the contributing parties from civil society</w:t>
      </w:r>
      <w:r w:rsidRPr="00A36718">
        <w:rPr>
          <w:sz w:val="16"/>
        </w:rPr>
        <w:t xml:space="preserve">, as governments of underperforming countries may experience naming and shaming by environmental groups, the media, and other interested parties.80 Domestically, after nations choose their emission reduction contribution, they will likely face some pressure from groups in their country regarding their performance under the contribution. Internationally, the Agreement is also designed to create peer pressure among states, which could be exerted on states that are failing to meet their commitments. The naming and shaming function between states delivers the brunt of the Agreement’s enforcement mechanism. Though the enforcement tools of the Paris Agreement do not create actual legal liability for states that neglect their commitments, the enforcement strategies should not be seen as toothless.81 By </w:t>
      </w:r>
      <w:r w:rsidRPr="00296F74">
        <w:rPr>
          <w:b/>
          <w:bCs/>
          <w:highlight w:val="green"/>
          <w:u w:val="single"/>
        </w:rPr>
        <w:t>operating with multiple kinds of enforcement</w:t>
      </w:r>
      <w:r w:rsidRPr="00A36718">
        <w:rPr>
          <w:sz w:val="16"/>
        </w:rPr>
        <w:t xml:space="preserve">, and engaging with both domestic and international paradigms over a long period of time, the Paris Agreement consciously </w:t>
      </w:r>
      <w:r w:rsidRPr="00296F74">
        <w:rPr>
          <w:b/>
          <w:bCs/>
          <w:highlight w:val="green"/>
          <w:u w:val="single"/>
        </w:rPr>
        <w:t>increases the</w:t>
      </w:r>
      <w:r w:rsidRPr="00A36718">
        <w:rPr>
          <w:sz w:val="16"/>
        </w:rPr>
        <w:t xml:space="preserve"> likelihood of </w:t>
      </w:r>
      <w:r w:rsidRPr="00296F74">
        <w:rPr>
          <w:b/>
          <w:bCs/>
          <w:highlight w:val="green"/>
          <w:u w:val="single"/>
        </w:rPr>
        <w:t>immediate enforcement</w:t>
      </w:r>
      <w:r w:rsidRPr="00A36718">
        <w:rPr>
          <w:sz w:val="16"/>
        </w:rPr>
        <w:t xml:space="preserve"> and </w:t>
      </w:r>
      <w:r w:rsidRPr="00296F74">
        <w:rPr>
          <w:b/>
          <w:bCs/>
          <w:highlight w:val="green"/>
          <w:u w:val="single"/>
        </w:rPr>
        <w:t>of</w:t>
      </w:r>
      <w:r w:rsidRPr="00A36718">
        <w:rPr>
          <w:sz w:val="16"/>
        </w:rPr>
        <w:t xml:space="preserve"> transitioning from mere statute to </w:t>
      </w:r>
      <w:r w:rsidRPr="00296F74">
        <w:rPr>
          <w:b/>
          <w:bCs/>
          <w:highlight w:val="green"/>
          <w:u w:val="single"/>
        </w:rPr>
        <w:t>binding customary international law</w:t>
      </w:r>
      <w:r w:rsidRPr="00A36718">
        <w:rPr>
          <w:sz w:val="16"/>
        </w:rPr>
        <w:t>.82</w:t>
      </w:r>
    </w:p>
    <w:p w14:paraId="27DF44DF" w14:textId="77777777" w:rsidR="00832AFD" w:rsidRPr="00FC7448" w:rsidRDefault="00832AFD" w:rsidP="00832AFD">
      <w:pPr>
        <w:rPr>
          <w:sz w:val="16"/>
        </w:rPr>
      </w:pPr>
    </w:p>
    <w:p w14:paraId="3B61ED3D" w14:textId="77777777" w:rsidR="00832AFD" w:rsidRPr="00FC7448" w:rsidRDefault="00832AFD" w:rsidP="00832AFD">
      <w:pPr>
        <w:rPr>
          <w:sz w:val="16"/>
        </w:rPr>
      </w:pPr>
    </w:p>
    <w:p w14:paraId="36D708EA" w14:textId="77777777" w:rsidR="00832AFD" w:rsidRPr="00FC7448" w:rsidRDefault="00832AFD" w:rsidP="00832AFD">
      <w:pPr>
        <w:rPr>
          <w:sz w:val="16"/>
        </w:rPr>
      </w:pPr>
    </w:p>
    <w:p w14:paraId="727DC4FB" w14:textId="77777777" w:rsidR="00832AFD" w:rsidRDefault="00832AFD" w:rsidP="00832AFD">
      <w:pPr>
        <w:rPr>
          <w:b/>
          <w:bCs/>
          <w:u w:val="single"/>
        </w:rPr>
      </w:pPr>
    </w:p>
    <w:p w14:paraId="7C8D877B" w14:textId="77777777" w:rsidR="00832AFD" w:rsidRPr="00FC7448" w:rsidRDefault="00832AFD" w:rsidP="00832AFD">
      <w:pPr>
        <w:rPr>
          <w:sz w:val="16"/>
        </w:rPr>
      </w:pPr>
    </w:p>
    <w:p w14:paraId="4E2E4D0E" w14:textId="1C277783" w:rsidR="00585B59" w:rsidRDefault="00585B59" w:rsidP="00585B59"/>
    <w:p w14:paraId="3120AF3D" w14:textId="4DEF780C" w:rsidR="00571CFF" w:rsidRDefault="00571CFF" w:rsidP="00585B59"/>
    <w:p w14:paraId="34BA175E" w14:textId="77777777" w:rsidR="00A43B7F" w:rsidRPr="00A43B7F" w:rsidRDefault="00A43B7F" w:rsidP="00A43B7F"/>
    <w:p w14:paraId="76DD49BC" w14:textId="39A224CD" w:rsidR="00571CFF" w:rsidRDefault="00571CFF" w:rsidP="00571CFF">
      <w:pPr>
        <w:pStyle w:val="Heading2"/>
      </w:pPr>
      <w:r>
        <w:lastRenderedPageBreak/>
        <w:t>CASE</w:t>
      </w:r>
    </w:p>
    <w:p w14:paraId="08F22304" w14:textId="14BCA223" w:rsidR="00571CFF" w:rsidRDefault="00571CFF" w:rsidP="00571CFF"/>
    <w:p w14:paraId="0708E525" w14:textId="77777777" w:rsidR="00D80688" w:rsidRPr="006838B6" w:rsidRDefault="00D80688" w:rsidP="00D80688"/>
    <w:p w14:paraId="7B4B7502" w14:textId="77777777" w:rsidR="00D80688" w:rsidRDefault="00D80688" w:rsidP="00D80688">
      <w:pPr>
        <w:pStyle w:val="Heading4"/>
      </w:pPr>
      <w:r w:rsidRPr="004774EF">
        <w:t xml:space="preserve">Interpretation: The Aff must </w:t>
      </w:r>
      <w:r>
        <w:t xml:space="preserve">only garner substantive offense from the resolution </w:t>
      </w:r>
      <w:r w:rsidRPr="004774EF">
        <w:t>operat</w:t>
      </w:r>
      <w:r>
        <w:t>ing</w:t>
      </w:r>
      <w:r w:rsidRPr="004774EF">
        <w:t xml:space="preserve"> under comparative worlds</w:t>
      </w:r>
      <w:r>
        <w:t>.</w:t>
      </w:r>
      <w:r w:rsidRPr="000409FA">
        <w:t xml:space="preserve"> </w:t>
      </w:r>
      <w:r>
        <w:t>To clarify, they can’t read non-resolution offense and kick it in the 1AR, but checks on abuse are fine.</w:t>
      </w:r>
    </w:p>
    <w:p w14:paraId="18D4D340" w14:textId="77777777" w:rsidR="00D80688" w:rsidRDefault="00D80688" w:rsidP="00D80688"/>
    <w:p w14:paraId="37B90C1A" w14:textId="77777777" w:rsidR="00D80688" w:rsidRDefault="00D80688" w:rsidP="00D80688">
      <w:pPr>
        <w:pStyle w:val="Heading4"/>
      </w:pPr>
      <w:r>
        <w:t xml:space="preserve">1] Topic ed – comparing different worlds incentivizes studying the topic while TT averts that. That’s </w:t>
      </w:r>
      <w:proofErr w:type="spellStart"/>
      <w:r>
        <w:t>cuz</w:t>
      </w:r>
      <w:proofErr w:type="spellEnd"/>
      <w:r>
        <w:t xml:space="preserve"> their model Topic ed oweighs because it helps us learn/debate real-world issues that help us.</w:t>
      </w:r>
    </w:p>
    <w:p w14:paraId="511210B8" w14:textId="77777777" w:rsidR="00D80688" w:rsidRDefault="00D80688" w:rsidP="00D80688">
      <w:pPr>
        <w:pStyle w:val="Heading4"/>
      </w:pPr>
      <w:r>
        <w:t>2] Resolvability – impossible to weigh between different truth or false claims because they don’t have any weighing mechanisms – i.e., can’t be more true or less false. That oweighs: a) predictability – topic debate is grounded in the resolution which is the only thing we all know b) engagement -- allows for deeper clash b/c topic scenarios are more developed b/c they reflect real world dilemmas</w:t>
      </w:r>
    </w:p>
    <w:p w14:paraId="3D18436D" w14:textId="77777777" w:rsidR="00D80688" w:rsidRPr="00150E9A" w:rsidRDefault="00D80688" w:rsidP="00D80688">
      <w:pPr>
        <w:pStyle w:val="Heading4"/>
      </w:pPr>
      <w:r>
        <w:t>3] Limits – infinite ways to prove the resolution true or false through paradoxes or spikes which destroys predictability. Unpredictable debates hurt clash and create time/strat skew.</w:t>
      </w:r>
    </w:p>
    <w:p w14:paraId="66DF8B9B" w14:textId="77777777" w:rsidR="00D80688" w:rsidRDefault="00D80688" w:rsidP="00D80688"/>
    <w:p w14:paraId="23A4DEED" w14:textId="77777777" w:rsidR="00D80688" w:rsidRDefault="00D80688" w:rsidP="00571CFF"/>
    <w:p w14:paraId="7B9B1EBE" w14:textId="0600B673" w:rsidR="00F524E4" w:rsidRDefault="00F524E4" w:rsidP="00F524E4">
      <w:pPr>
        <w:pStyle w:val="Heading3"/>
      </w:pPr>
      <w:r>
        <w:lastRenderedPageBreak/>
        <w:t>FW</w:t>
      </w:r>
    </w:p>
    <w:p w14:paraId="646410D9" w14:textId="6DE74213" w:rsidR="00F524E4" w:rsidRDefault="00F524E4" w:rsidP="00F524E4"/>
    <w:p w14:paraId="5BDECCA9" w14:textId="0F847489" w:rsidR="00F524E4" w:rsidRDefault="00F524E4" w:rsidP="00F524E4"/>
    <w:p w14:paraId="677756DA" w14:textId="77777777" w:rsidR="007B2614" w:rsidRDefault="007B2614" w:rsidP="00F524E4"/>
    <w:p w14:paraId="6C98E601" w14:textId="61359CE9" w:rsidR="00F524E4" w:rsidRDefault="00F524E4" w:rsidP="00F524E4">
      <w:pPr>
        <w:pStyle w:val="Heading3"/>
      </w:pPr>
      <w:r>
        <w:lastRenderedPageBreak/>
        <w:t>Offense</w:t>
      </w:r>
    </w:p>
    <w:p w14:paraId="60D189A8" w14:textId="619AEB43" w:rsidR="00F524E4" w:rsidRDefault="00F524E4" w:rsidP="00F524E4"/>
    <w:p w14:paraId="0F406580" w14:textId="34829227" w:rsidR="00F524E4" w:rsidRDefault="00F524E4" w:rsidP="00F524E4"/>
    <w:p w14:paraId="102DB3EB" w14:textId="445BF85E" w:rsidR="00F524E4" w:rsidRDefault="00F524E4" w:rsidP="00F524E4"/>
    <w:p w14:paraId="1753F841" w14:textId="77777777" w:rsidR="00F524E4" w:rsidRPr="00F524E4" w:rsidRDefault="00F524E4" w:rsidP="00F524E4"/>
    <w:p w14:paraId="76238958" w14:textId="2AED4C67" w:rsidR="00F524E4" w:rsidRDefault="00F524E4" w:rsidP="00F524E4">
      <w:pPr>
        <w:pStyle w:val="Heading3"/>
      </w:pPr>
      <w:r>
        <w:lastRenderedPageBreak/>
        <w:t>ADV</w:t>
      </w:r>
    </w:p>
    <w:p w14:paraId="2DC2F2E7" w14:textId="0C0433D6" w:rsidR="00F524E4" w:rsidRDefault="00F524E4" w:rsidP="00F524E4"/>
    <w:p w14:paraId="18455822" w14:textId="16A71CA9" w:rsidR="006C678E" w:rsidRPr="00F524E4" w:rsidRDefault="006C678E" w:rsidP="006F54B3">
      <w:pPr>
        <w:pStyle w:val="Heading4"/>
      </w:pPr>
      <w:r>
        <w:t xml:space="preserve">Have a </w:t>
      </w:r>
      <w:proofErr w:type="spellStart"/>
      <w:r>
        <w:t>every</w:t>
      </w:r>
      <w:proofErr w:type="spellEnd"/>
      <w:r>
        <w:t xml:space="preserve"> low threshold for the collision scenario – it assumes that a) only 1 country gets screwed by debris but others are also scared and b) that there’s only a few </w:t>
      </w:r>
      <w:r w:rsidR="006F54B3">
        <w:t>satellites</w:t>
      </w:r>
      <w:r>
        <w:t xml:space="preserve"> when backup/posturing checks</w:t>
      </w:r>
    </w:p>
    <w:p w14:paraId="000E7864" w14:textId="0019532F" w:rsidR="00567FCF" w:rsidRDefault="00567FCF" w:rsidP="00567FCF"/>
    <w:p w14:paraId="6698E878" w14:textId="48024F5E" w:rsidR="00AE2866" w:rsidRDefault="00AE2866" w:rsidP="00AE2866">
      <w:pPr>
        <w:pStyle w:val="Heading4"/>
      </w:pPr>
      <w:r>
        <w:t xml:space="preserve">Their </w:t>
      </w:r>
      <w:proofErr w:type="spellStart"/>
      <w:r>
        <w:t>commerical</w:t>
      </w:r>
      <w:proofErr w:type="spellEnd"/>
      <w:r>
        <w:t xml:space="preserve"> space scenario is contextual to states having resources but 1ac offense </w:t>
      </w:r>
      <w:proofErr w:type="spellStart"/>
      <w:r>
        <w:t>ev</w:t>
      </w:r>
      <w:proofErr w:type="spellEnd"/>
      <w:r>
        <w:t xml:space="preserve"> indicates that private companies won’t share it with anyone – massive deficit</w:t>
      </w:r>
    </w:p>
    <w:p w14:paraId="0575CC0D" w14:textId="77777777" w:rsidR="00DC6A19" w:rsidRPr="00571CFF" w:rsidRDefault="00DC6A19" w:rsidP="00571CFF"/>
    <w:sectPr w:rsidR="00DC6A19" w:rsidRPr="00571CF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inheri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4981"/>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598"/>
    <w:rsid w:val="000D26A6"/>
    <w:rsid w:val="000D2B90"/>
    <w:rsid w:val="000D6ED8"/>
    <w:rsid w:val="000D717B"/>
    <w:rsid w:val="000F1AD7"/>
    <w:rsid w:val="00100B28"/>
    <w:rsid w:val="00117316"/>
    <w:rsid w:val="001209B4"/>
    <w:rsid w:val="00160641"/>
    <w:rsid w:val="001761FC"/>
    <w:rsid w:val="00182655"/>
    <w:rsid w:val="001840F2"/>
    <w:rsid w:val="00185134"/>
    <w:rsid w:val="001856C6"/>
    <w:rsid w:val="00191B24"/>
    <w:rsid w:val="00191B5F"/>
    <w:rsid w:val="00192487"/>
    <w:rsid w:val="00193416"/>
    <w:rsid w:val="00195073"/>
    <w:rsid w:val="00195EEE"/>
    <w:rsid w:val="0019668D"/>
    <w:rsid w:val="001A25FD"/>
    <w:rsid w:val="001A5371"/>
    <w:rsid w:val="001A5B02"/>
    <w:rsid w:val="001A72C7"/>
    <w:rsid w:val="001B73E3"/>
    <w:rsid w:val="001C316D"/>
    <w:rsid w:val="001C65EC"/>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F08"/>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7C5"/>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077"/>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303C"/>
    <w:rsid w:val="004D52D8"/>
    <w:rsid w:val="004E0068"/>
    <w:rsid w:val="004E355B"/>
    <w:rsid w:val="004F4B8C"/>
    <w:rsid w:val="005028E5"/>
    <w:rsid w:val="00503735"/>
    <w:rsid w:val="0051080C"/>
    <w:rsid w:val="00516A88"/>
    <w:rsid w:val="00522065"/>
    <w:rsid w:val="005224F2"/>
    <w:rsid w:val="00533F1C"/>
    <w:rsid w:val="00536D8B"/>
    <w:rsid w:val="005379C3"/>
    <w:rsid w:val="005519C2"/>
    <w:rsid w:val="005523E0"/>
    <w:rsid w:val="0055320F"/>
    <w:rsid w:val="00554F3A"/>
    <w:rsid w:val="0055699B"/>
    <w:rsid w:val="0056020A"/>
    <w:rsid w:val="00563D3D"/>
    <w:rsid w:val="005659AA"/>
    <w:rsid w:val="005676E8"/>
    <w:rsid w:val="00567FCF"/>
    <w:rsid w:val="00571CFF"/>
    <w:rsid w:val="00577C12"/>
    <w:rsid w:val="00580BFC"/>
    <w:rsid w:val="00581048"/>
    <w:rsid w:val="00581203"/>
    <w:rsid w:val="0058349C"/>
    <w:rsid w:val="00585B59"/>
    <w:rsid w:val="00585FBE"/>
    <w:rsid w:val="00586A05"/>
    <w:rsid w:val="005870E8"/>
    <w:rsid w:val="0058789C"/>
    <w:rsid w:val="005A2CB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1C53"/>
    <w:rsid w:val="005F24C8"/>
    <w:rsid w:val="005F26AF"/>
    <w:rsid w:val="00607D6C"/>
    <w:rsid w:val="0061383D"/>
    <w:rsid w:val="00614D69"/>
    <w:rsid w:val="0061520C"/>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1F0D"/>
    <w:rsid w:val="006C3A56"/>
    <w:rsid w:val="006C678E"/>
    <w:rsid w:val="006D0EDE"/>
    <w:rsid w:val="006D13F4"/>
    <w:rsid w:val="006D6AED"/>
    <w:rsid w:val="006E6D0B"/>
    <w:rsid w:val="006F126E"/>
    <w:rsid w:val="006F32C9"/>
    <w:rsid w:val="006F3834"/>
    <w:rsid w:val="006F54B3"/>
    <w:rsid w:val="006F5693"/>
    <w:rsid w:val="006F5D4C"/>
    <w:rsid w:val="00717B01"/>
    <w:rsid w:val="00717C72"/>
    <w:rsid w:val="007227D9"/>
    <w:rsid w:val="0072491F"/>
    <w:rsid w:val="00725598"/>
    <w:rsid w:val="00735B41"/>
    <w:rsid w:val="007374A1"/>
    <w:rsid w:val="0074291C"/>
    <w:rsid w:val="007478EF"/>
    <w:rsid w:val="00752712"/>
    <w:rsid w:val="00753A84"/>
    <w:rsid w:val="007611F5"/>
    <w:rsid w:val="007619E4"/>
    <w:rsid w:val="00761E75"/>
    <w:rsid w:val="0076495E"/>
    <w:rsid w:val="00765FC8"/>
    <w:rsid w:val="00775694"/>
    <w:rsid w:val="00793F46"/>
    <w:rsid w:val="007A1325"/>
    <w:rsid w:val="007A1A18"/>
    <w:rsid w:val="007A3BAF"/>
    <w:rsid w:val="007A558C"/>
    <w:rsid w:val="007B2614"/>
    <w:rsid w:val="007B53D8"/>
    <w:rsid w:val="007B6F61"/>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AFD"/>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91C"/>
    <w:rsid w:val="009C5FF7"/>
    <w:rsid w:val="009C6292"/>
    <w:rsid w:val="009D15DB"/>
    <w:rsid w:val="009D3133"/>
    <w:rsid w:val="009E160D"/>
    <w:rsid w:val="009F1CBB"/>
    <w:rsid w:val="009F3305"/>
    <w:rsid w:val="009F6FB2"/>
    <w:rsid w:val="00A024ED"/>
    <w:rsid w:val="00A071C0"/>
    <w:rsid w:val="00A1443D"/>
    <w:rsid w:val="00A22670"/>
    <w:rsid w:val="00A24B35"/>
    <w:rsid w:val="00A271BA"/>
    <w:rsid w:val="00A27F86"/>
    <w:rsid w:val="00A431C6"/>
    <w:rsid w:val="00A43B7F"/>
    <w:rsid w:val="00A54315"/>
    <w:rsid w:val="00A60FBC"/>
    <w:rsid w:val="00A65C0B"/>
    <w:rsid w:val="00A776BA"/>
    <w:rsid w:val="00A8145A"/>
    <w:rsid w:val="00A81FD2"/>
    <w:rsid w:val="00A8441A"/>
    <w:rsid w:val="00A8674A"/>
    <w:rsid w:val="00A96E24"/>
    <w:rsid w:val="00AA6F6E"/>
    <w:rsid w:val="00AB122B"/>
    <w:rsid w:val="00AB21B0"/>
    <w:rsid w:val="00AB48D3"/>
    <w:rsid w:val="00AE0243"/>
    <w:rsid w:val="00AE1BAD"/>
    <w:rsid w:val="00AE2124"/>
    <w:rsid w:val="00AE24BC"/>
    <w:rsid w:val="00AE2866"/>
    <w:rsid w:val="00AE3E3F"/>
    <w:rsid w:val="00AF2516"/>
    <w:rsid w:val="00AF4760"/>
    <w:rsid w:val="00AF55D4"/>
    <w:rsid w:val="00B03D93"/>
    <w:rsid w:val="00B0505F"/>
    <w:rsid w:val="00B05C2D"/>
    <w:rsid w:val="00B1174A"/>
    <w:rsid w:val="00B12933"/>
    <w:rsid w:val="00B12B88"/>
    <w:rsid w:val="00B137E0"/>
    <w:rsid w:val="00B13BC8"/>
    <w:rsid w:val="00B24662"/>
    <w:rsid w:val="00B3569C"/>
    <w:rsid w:val="00B379E2"/>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CA5"/>
    <w:rsid w:val="00BC4D47"/>
    <w:rsid w:val="00BC64FF"/>
    <w:rsid w:val="00BC7C37"/>
    <w:rsid w:val="00BD2244"/>
    <w:rsid w:val="00BE4576"/>
    <w:rsid w:val="00BE6472"/>
    <w:rsid w:val="00BF29B8"/>
    <w:rsid w:val="00BF46EA"/>
    <w:rsid w:val="00C04C44"/>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2D0"/>
    <w:rsid w:val="00D25DBD"/>
    <w:rsid w:val="00D26929"/>
    <w:rsid w:val="00D30CBD"/>
    <w:rsid w:val="00D30D9E"/>
    <w:rsid w:val="00D33908"/>
    <w:rsid w:val="00D354F2"/>
    <w:rsid w:val="00D36C30"/>
    <w:rsid w:val="00D37C90"/>
    <w:rsid w:val="00D43A8C"/>
    <w:rsid w:val="00D53072"/>
    <w:rsid w:val="00D61A4E"/>
    <w:rsid w:val="00D634EA"/>
    <w:rsid w:val="00D66430"/>
    <w:rsid w:val="00D713A1"/>
    <w:rsid w:val="00D77956"/>
    <w:rsid w:val="00D80688"/>
    <w:rsid w:val="00D80F0C"/>
    <w:rsid w:val="00D92077"/>
    <w:rsid w:val="00D951E2"/>
    <w:rsid w:val="00D9565A"/>
    <w:rsid w:val="00DA5680"/>
    <w:rsid w:val="00DB2337"/>
    <w:rsid w:val="00DB5F87"/>
    <w:rsid w:val="00DB699B"/>
    <w:rsid w:val="00DC0376"/>
    <w:rsid w:val="00DC099B"/>
    <w:rsid w:val="00DC2BE5"/>
    <w:rsid w:val="00DC6A1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CE1"/>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55E7"/>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0ED"/>
    <w:rsid w:val="00F50C55"/>
    <w:rsid w:val="00F524E4"/>
    <w:rsid w:val="00F57FFB"/>
    <w:rsid w:val="00F601E6"/>
    <w:rsid w:val="00F73954"/>
    <w:rsid w:val="00F94060"/>
    <w:rsid w:val="00FA4981"/>
    <w:rsid w:val="00FA56F6"/>
    <w:rsid w:val="00FB329D"/>
    <w:rsid w:val="00FB4154"/>
    <w:rsid w:val="00FC1806"/>
    <w:rsid w:val="00FC27E3"/>
    <w:rsid w:val="00FC6752"/>
    <w:rsid w:val="00FC74C7"/>
    <w:rsid w:val="00FD451D"/>
    <w:rsid w:val="00FD5B22"/>
    <w:rsid w:val="00FE188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8C8B9F"/>
  <w14:defaultImageDpi w14:val="300"/>
  <w15:docId w15:val="{E454B8D4-680B-8640-A334-6052D0347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498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A49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49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A49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A498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FA49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4981"/>
  </w:style>
  <w:style w:type="character" w:customStyle="1" w:styleId="Heading1Char">
    <w:name w:val="Heading 1 Char"/>
    <w:aliases w:val="Pocket Char"/>
    <w:basedOn w:val="DefaultParagraphFont"/>
    <w:link w:val="Heading1"/>
    <w:uiPriority w:val="9"/>
    <w:rsid w:val="00FA49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A498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A498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A498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A4981"/>
    <w:rPr>
      <w:b/>
      <w:sz w:val="26"/>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S"/>
    <w:basedOn w:val="DefaultParagraphFont"/>
    <w:uiPriority w:val="1"/>
    <w:qFormat/>
    <w:rsid w:val="00FA4981"/>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FA4981"/>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FA4981"/>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T,C"/>
    <w:basedOn w:val="DefaultParagraphFont"/>
    <w:link w:val="NoSpacing"/>
    <w:uiPriority w:val="99"/>
    <w:unhideWhenUsed/>
    <w:rsid w:val="00FA4981"/>
    <w:rPr>
      <w:color w:val="auto"/>
      <w:u w:val="none"/>
    </w:rPr>
  </w:style>
  <w:style w:type="paragraph" w:styleId="DocumentMap">
    <w:name w:val="Document Map"/>
    <w:basedOn w:val="Normal"/>
    <w:link w:val="DocumentMapChar"/>
    <w:uiPriority w:val="99"/>
    <w:semiHidden/>
    <w:unhideWhenUsed/>
    <w:rsid w:val="00FA49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4981"/>
    <w:rPr>
      <w:rFonts w:ascii="Lucida Grande" w:hAnsi="Lucida Grande" w:cs="Lucida Grande"/>
    </w:rPr>
  </w:style>
  <w:style w:type="character" w:styleId="UnresolvedMention">
    <w:name w:val="Unresolved Mention"/>
    <w:basedOn w:val="DefaultParagraphFont"/>
    <w:uiPriority w:val="99"/>
    <w:semiHidden/>
    <w:unhideWhenUsed/>
    <w:rsid w:val="003A67C5"/>
    <w:rPr>
      <w:color w:val="605E5C"/>
      <w:shd w:val="clear" w:color="auto" w:fill="E1DFDD"/>
    </w:rPr>
  </w:style>
  <w:style w:type="paragraph" w:customStyle="1" w:styleId="textbold">
    <w:name w:val="text bold"/>
    <w:basedOn w:val="Normal"/>
    <w:link w:val="Emphasis"/>
    <w:uiPriority w:val="20"/>
    <w:qFormat/>
    <w:rsid w:val="001C65EC"/>
    <w:pPr>
      <w:ind w:left="720"/>
      <w:jc w:val="both"/>
    </w:pPr>
    <w:rPr>
      <w:b/>
      <w:iCs/>
      <w:u w:val="single"/>
      <w:bdr w:val="single" w:sz="12"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1C65E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6B1F0D"/>
    <w:rPr>
      <w:b/>
      <w:sz w:val="26"/>
      <w:u w:val="single"/>
    </w:rPr>
  </w:style>
  <w:style w:type="paragraph" w:customStyle="1" w:styleId="UnderlinePara">
    <w:name w:val="Underline Para"/>
    <w:basedOn w:val="Normal"/>
    <w:uiPriority w:val="1"/>
    <w:qFormat/>
    <w:rsid w:val="00832AFD"/>
    <w:pPr>
      <w:widowControl w:val="0"/>
      <w:suppressAutoHyphens/>
      <w:spacing w:after="200" w:line="256" w:lineRule="auto"/>
      <w:contextualSpacing/>
    </w:pPr>
    <w:rPr>
      <w:rFonts w:asciiTheme="minorHAnsi" w:eastAsiaTheme="minorHAnsi" w:hAnsiTheme="minorHAnsi" w:cstheme="minorBidi"/>
      <w:b/>
      <w:szCs w:val="22"/>
      <w:u w:val="single"/>
    </w:rPr>
  </w:style>
  <w:style w:type="character" w:styleId="Strong">
    <w:name w:val="Strong"/>
    <w:basedOn w:val="DefaultParagraphFont"/>
    <w:uiPriority w:val="22"/>
    <w:qFormat/>
    <w:rsid w:val="002E7F08"/>
    <w:rPr>
      <w:b/>
      <w:bCs/>
    </w:rPr>
  </w:style>
  <w:style w:type="paragraph" w:styleId="NormalWeb">
    <w:name w:val="Normal (Web)"/>
    <w:basedOn w:val="Normal"/>
    <w:uiPriority w:val="99"/>
    <w:unhideWhenUsed/>
    <w:rsid w:val="00160641"/>
    <w:pPr>
      <w:spacing w:before="100" w:beforeAutospacing="1" w:after="100" w:afterAutospacing="1"/>
    </w:pPr>
    <w:rPr>
      <w:rFonts w:eastAsia="Times New Roman"/>
      <w:sz w:val="24"/>
    </w:rPr>
  </w:style>
  <w:style w:type="character" w:customStyle="1" w:styleId="TitleChar">
    <w:name w:val="Title Char"/>
    <w:aliases w:val="title Char,UNDERLINE Char,Cites and Cards Char,Bold Underlined Char,Debate Normal Char"/>
    <w:basedOn w:val="DefaultParagraphFont"/>
    <w:link w:val="Title"/>
    <w:qFormat/>
    <w:rsid w:val="00DC6A19"/>
    <w:rPr>
      <w:sz w:val="22"/>
      <w:u w:val="single"/>
    </w:rPr>
  </w:style>
  <w:style w:type="paragraph" w:styleId="Title">
    <w:name w:val="Title"/>
    <w:aliases w:val="title,UNDERLINE,Cites and Cards,Bold Underlined,Debate Normal"/>
    <w:basedOn w:val="Normal"/>
    <w:next w:val="Normal"/>
    <w:link w:val="TitleChar"/>
    <w:qFormat/>
    <w:rsid w:val="00DC6A19"/>
    <w:pPr>
      <w:pBdr>
        <w:bottom w:val="single" w:sz="8" w:space="4" w:color="4F81BD"/>
      </w:pBdr>
      <w:spacing w:after="300"/>
      <w:contextualSpacing/>
    </w:pPr>
    <w:rPr>
      <w:rFonts w:asciiTheme="minorHAnsi" w:hAnsiTheme="minorHAnsi" w:cstheme="minorBidi"/>
      <w:sz w:val="22"/>
      <w:u w:val="single"/>
    </w:rPr>
  </w:style>
  <w:style w:type="character" w:customStyle="1" w:styleId="TitleChar1">
    <w:name w:val="Title Char1"/>
    <w:basedOn w:val="DefaultParagraphFont"/>
    <w:uiPriority w:val="10"/>
    <w:rsid w:val="00DC6A1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4261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stcompany.com/90347364/jeff-bezos-wants-to-save-earth-by-moving-industry-to-space" TargetMode="External"/><Relationship Id="rId18" Type="http://schemas.openxmlformats.org/officeDocument/2006/relationships/hyperlink" Target="http://www.cnn.com/2015/01/14/opinion/co2-crisis-griffi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ayneinstitute.mines.edu/wp-content/uploads/sites/149/2020/09/Payne-Institute-Commentary-The-Era-of-Commercial-Space-Mining-Begins.pdf" TargetMode="External"/><Relationship Id="rId17" Type="http://schemas.openxmlformats.org/officeDocument/2006/relationships/hyperlink" Target="https://scholar.smu.edu/cgi/viewcontent.cgi?article=1307&amp;context=jalc" TargetMode="External"/><Relationship Id="rId2" Type="http://schemas.openxmlformats.org/officeDocument/2006/relationships/customXml" Target="../customXml/item2.xml"/><Relationship Id="rId16" Type="http://schemas.openxmlformats.org/officeDocument/2006/relationships/hyperlink" Target="https://foreignpolicy.com/2016/04/28/the-asteroid-miners-guide-to-the-galaxy-space-race-mining-asteroids-planetary-research-deep-space-industri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40607654" TargetMode="External"/><Relationship Id="rId5" Type="http://schemas.openxmlformats.org/officeDocument/2006/relationships/numbering" Target="numbering.xml"/><Relationship Id="rId15" Type="http://schemas.openxmlformats.org/officeDocument/2006/relationships/hyperlink" Target="http://lroc.sese.asu.edu/posts/1105" TargetMode="External"/><Relationship Id="rId10" Type="http://schemas.openxmlformats.org/officeDocument/2006/relationships/hyperlink" Target="https://www.merriam-webster.com/dictionary/reduce" TargetMode="External"/><Relationship Id="rId19" Type="http://schemas.openxmlformats.org/officeDocument/2006/relationships/hyperlink" Target="http://scholarship.law.georgetown.edu/cgi/viewcontent.cgi?article=1452&amp;context=facpub"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issues.org/new-policies-needed-to-advance-space-min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28</Pages>
  <Words>9912</Words>
  <Characters>56502</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59</cp:revision>
  <dcterms:created xsi:type="dcterms:W3CDTF">2021-12-19T01:21:00Z</dcterms:created>
  <dcterms:modified xsi:type="dcterms:W3CDTF">2021-12-19T02:47:00Z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