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A327" w14:textId="14DBA891" w:rsidR="00F45EFA" w:rsidRDefault="00F45EFA" w:rsidP="00554765">
      <w:pPr>
        <w:pStyle w:val="Heading1"/>
      </w:pPr>
      <w:r>
        <w:t>2NR</w:t>
      </w:r>
      <w:r>
        <w:br/>
      </w:r>
    </w:p>
    <w:p w14:paraId="49DE71F5" w14:textId="75C68F14" w:rsidR="00F45EFA" w:rsidRDefault="00F45EFA" w:rsidP="00F45EFA"/>
    <w:p w14:paraId="5D6BF29E" w14:textId="11477716" w:rsidR="00F45EFA" w:rsidRDefault="00F45EFA" w:rsidP="00F45EFA"/>
    <w:p w14:paraId="7DB038BE" w14:textId="6C7DC23D" w:rsidR="00F45EFA" w:rsidRDefault="00F45EFA" w:rsidP="00F45EFA"/>
    <w:p w14:paraId="2F9189AF" w14:textId="7D5BCB39" w:rsidR="00F45EFA" w:rsidRDefault="00F45EFA" w:rsidP="00F45EFA"/>
    <w:p w14:paraId="459042F1" w14:textId="77777777" w:rsidR="00F45EFA" w:rsidRPr="00F45EFA" w:rsidRDefault="00F45EFA" w:rsidP="00F45EFA"/>
    <w:p w14:paraId="067F8E84" w14:textId="6D27162D" w:rsidR="00E42E4C" w:rsidRDefault="00554765" w:rsidP="00554765">
      <w:pPr>
        <w:pStyle w:val="Heading1"/>
      </w:pPr>
      <w:r>
        <w:lastRenderedPageBreak/>
        <w:t>1NC</w:t>
      </w:r>
    </w:p>
    <w:p w14:paraId="76DF733F" w14:textId="75552834" w:rsidR="00554765" w:rsidRDefault="00554765" w:rsidP="00554765"/>
    <w:p w14:paraId="5EF43785" w14:textId="5A02C10E" w:rsidR="00554765" w:rsidRDefault="00554765" w:rsidP="00554765"/>
    <w:p w14:paraId="36B52AD3" w14:textId="5F38BA57" w:rsidR="00554765" w:rsidRDefault="00554765" w:rsidP="00554765"/>
    <w:p w14:paraId="08B1DDB1" w14:textId="54449285" w:rsidR="00F822C8" w:rsidRDefault="00F822C8" w:rsidP="006C0C9E">
      <w:pPr>
        <w:pStyle w:val="Heading2"/>
      </w:pPr>
      <w:r>
        <w:lastRenderedPageBreak/>
        <w:t>OFF</w:t>
      </w:r>
    </w:p>
    <w:p w14:paraId="65B5CF28" w14:textId="0AD91F61" w:rsidR="00F822C8" w:rsidRDefault="00F822C8" w:rsidP="00F822C8"/>
    <w:p w14:paraId="12790752" w14:textId="77777777" w:rsidR="00876B65" w:rsidRPr="002F5AEC" w:rsidRDefault="00876B65" w:rsidP="00876B65">
      <w:pPr>
        <w:pStyle w:val="Heading4"/>
        <w:rPr>
          <w:rFonts w:cs="Calibri"/>
        </w:rPr>
      </w:pPr>
      <w:r w:rsidRPr="002F5AEC">
        <w:rPr>
          <w:rFonts w:cs="Calibri"/>
        </w:rPr>
        <w:t>Interp - The letter “A” is an indefinite article that modifies “just government” – the resolution must be proven true in all instances, not one particular instance</w:t>
      </w:r>
    </w:p>
    <w:p w14:paraId="481A930E" w14:textId="77777777" w:rsidR="00876B65" w:rsidRPr="002F5AEC" w:rsidRDefault="00876B65" w:rsidP="00876B65">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3E8857C1" w14:textId="77777777" w:rsidR="00876B65" w:rsidRPr="002F5AEC" w:rsidRDefault="00876B65" w:rsidP="00876B65">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r w:rsidRPr="002F5AEC">
        <w:rPr>
          <w:rStyle w:val="StyleUnderline"/>
        </w:rPr>
        <w:t>a and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t>
      </w:r>
      <w:proofErr w:type="gramStart"/>
      <w:r w:rsidRPr="002F5AEC">
        <w:rPr>
          <w:sz w:val="16"/>
        </w:rPr>
        <w:t>where</w:t>
      </w:r>
      <w:proofErr w:type="gramEnd"/>
      <w:r w:rsidRPr="002F5AEC">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2F5AEC">
        <w:rPr>
          <w:sz w:val="16"/>
        </w:rPr>
        <w:t>below..</w:t>
      </w:r>
      <w:proofErr w:type="gramEnd"/>
      <w:r w:rsidRPr="002F5AEC">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2F5AEC">
        <w:rPr>
          <w:sz w:val="16"/>
        </w:rPr>
        <w:t>an</w:t>
      </w:r>
      <w:proofErr w:type="gramEnd"/>
      <w:r w:rsidRPr="002F5AEC">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actually sounds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w:t>
      </w:r>
      <w:proofErr w:type="gramStart"/>
      <w:r w:rsidRPr="002F5AEC">
        <w:rPr>
          <w:sz w:val="16"/>
        </w:rPr>
        <w:t>an</w:t>
      </w:r>
      <w:proofErr w:type="gramEnd"/>
      <w:r w:rsidRPr="002F5AEC">
        <w:rPr>
          <w:sz w:val="16"/>
        </w:rPr>
        <w:t xml:space="preserve">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0F9B4E86" w14:textId="0E31C172" w:rsidR="00876B65" w:rsidRPr="002F5AEC" w:rsidRDefault="00876B65" w:rsidP="00876B65">
      <w:pPr>
        <w:pStyle w:val="Heading4"/>
      </w:pPr>
      <w:r w:rsidRPr="002F5AEC">
        <w:lastRenderedPageBreak/>
        <w:t xml:space="preserve">Violation – They spec </w:t>
      </w:r>
      <w:proofErr w:type="gramStart"/>
      <w:r w:rsidR="00591EBC">
        <w:t>The</w:t>
      </w:r>
      <w:proofErr w:type="gramEnd"/>
      <w:r w:rsidR="00591EBC">
        <w:t xml:space="preserve"> US</w:t>
      </w:r>
      <w:r w:rsidRPr="002F5AEC">
        <w:t xml:space="preserve"> </w:t>
      </w:r>
    </w:p>
    <w:p w14:paraId="54202220" w14:textId="77777777" w:rsidR="00876B65" w:rsidRPr="002F5AEC" w:rsidRDefault="00876B65" w:rsidP="00876B65">
      <w:pPr>
        <w:pStyle w:val="Heading4"/>
      </w:pPr>
      <w:r w:rsidRPr="002F5AEC">
        <w:t>Standards:</w:t>
      </w:r>
    </w:p>
    <w:p w14:paraId="6FCA0F59" w14:textId="77777777" w:rsidR="00876B65" w:rsidRPr="002F5AEC" w:rsidRDefault="00876B65" w:rsidP="00876B65">
      <w:pPr>
        <w:pStyle w:val="Heading4"/>
      </w:pPr>
      <w:r w:rsidRPr="002F5AEC">
        <w:t xml:space="preserve">1] Limits – they can spec 123 different governments - that’s supercharged by the ability to spec combinations of types of strikes. This takes out functional limits – it’s impossible for me to research every possible combination of the 195 countries and </w:t>
      </w:r>
      <w:r>
        <w:t>worker types</w:t>
      </w:r>
    </w:p>
    <w:p w14:paraId="35BBAE7C" w14:textId="77777777" w:rsidR="00876B65" w:rsidRPr="002F5AEC" w:rsidRDefault="00876B65" w:rsidP="00876B65">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7C21AD46" w14:textId="77777777" w:rsidR="00876B65" w:rsidRPr="002F5AEC" w:rsidRDefault="00876B65" w:rsidP="00876B65">
      <w:pPr>
        <w:rPr>
          <w:rStyle w:val="Style13ptBold"/>
        </w:rPr>
      </w:pPr>
      <w:r w:rsidRPr="002F5AEC">
        <w:rPr>
          <w:rStyle w:val="Style13ptBold"/>
        </w:rPr>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33015BA7" w14:textId="77777777" w:rsidR="00876B65" w:rsidRPr="002F5AEC" w:rsidRDefault="00876B65" w:rsidP="00876B65">
      <w:pPr>
        <w:pStyle w:val="Heading4"/>
      </w:pPr>
      <w:r w:rsidRPr="002F5AEC">
        <w:t>2] Prep hazard – the negative is forced into generic Kant NCs each</w:t>
      </w:r>
      <w:r w:rsidRPr="002F5AEC">
        <w:rPr>
          <w:sz w:val="16"/>
        </w:rPr>
        <w:t xml:space="preserve"> </w:t>
      </w:r>
      <w:r w:rsidRPr="002F5AEC">
        <w:t xml:space="preserve">round – their model encourages random country of the week </w:t>
      </w:r>
      <w:proofErr w:type="spellStart"/>
      <w:r w:rsidRPr="002F5AEC">
        <w:t>affs</w:t>
      </w:r>
      <w:proofErr w:type="spellEnd"/>
      <w:r w:rsidRPr="002F5AEC">
        <w:t xml:space="preserve"> that make it impossible for the negative to cut stable neg links to the affirmative. Generics like the econ DA don’t check </w:t>
      </w:r>
      <w:proofErr w:type="spellStart"/>
      <w:r w:rsidRPr="002F5AEC">
        <w:t>bc</w:t>
      </w:r>
      <w:proofErr w:type="spellEnd"/>
      <w:r w:rsidRPr="002F5AEC">
        <w:t xml:space="preserve"> each country has various economic situations</w:t>
      </w:r>
    </w:p>
    <w:p w14:paraId="5625EE02" w14:textId="77777777" w:rsidR="00876B65" w:rsidRPr="002F5AEC" w:rsidRDefault="00876B65" w:rsidP="00876B65">
      <w:pPr>
        <w:pStyle w:val="Heading4"/>
      </w:pPr>
      <w:r w:rsidRPr="002F5AEC">
        <w:t xml:space="preserve">3] TVA solves – just read your aff as an advantage to a whole </w:t>
      </w:r>
      <w:proofErr w:type="spellStart"/>
      <w:r w:rsidRPr="002F5AEC">
        <w:t>rez</w:t>
      </w:r>
      <w:proofErr w:type="spellEnd"/>
      <w:r w:rsidRPr="002F5AEC">
        <w:t xml:space="preserve"> aff – we don’t stop them from reading new FWs, mechanisms or advantages. PICs aren’t aff offense – a] it’s ridiculous to say that neg potential abuse justifies the aff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0828A27D" w14:textId="77777777" w:rsidR="00876B65" w:rsidRPr="002F5AEC" w:rsidRDefault="00876B65" w:rsidP="00876B65">
      <w:pPr>
        <w:rPr>
          <w:b/>
          <w:iCs/>
          <w:highlight w:val="green"/>
          <w:u w:val="single"/>
          <w:bdr w:val="single" w:sz="18" w:space="0" w:color="auto"/>
        </w:rPr>
      </w:pPr>
    </w:p>
    <w:p w14:paraId="46958AA7" w14:textId="71F50E45" w:rsidR="00F822C8" w:rsidRDefault="00F822C8" w:rsidP="00F822C8"/>
    <w:p w14:paraId="61315298" w14:textId="77777777" w:rsidR="00F822C8" w:rsidRPr="00F822C8" w:rsidRDefault="00F822C8" w:rsidP="00F822C8"/>
    <w:p w14:paraId="15754E03" w14:textId="7F6CB6E8" w:rsidR="006C0C9E" w:rsidRDefault="00542822" w:rsidP="006C0C9E">
      <w:pPr>
        <w:pStyle w:val="Heading2"/>
      </w:pPr>
      <w:r>
        <w:lastRenderedPageBreak/>
        <w:t>OFF</w:t>
      </w:r>
    </w:p>
    <w:p w14:paraId="503E9105" w14:textId="77777777" w:rsidR="006C0C9E" w:rsidRDefault="006C0C9E" w:rsidP="006C0C9E"/>
    <w:p w14:paraId="0B4E550C" w14:textId="77777777" w:rsidR="006C0C9E" w:rsidRDefault="006C0C9E" w:rsidP="006C0C9E">
      <w:pPr>
        <w:pStyle w:val="Heading3"/>
      </w:pPr>
      <w:r>
        <w:lastRenderedPageBreak/>
        <w:t>CP–Policy</w:t>
      </w:r>
    </w:p>
    <w:p w14:paraId="572153DF" w14:textId="77777777" w:rsidR="006C0C9E" w:rsidRDefault="006C0C9E" w:rsidP="006C0C9E"/>
    <w:p w14:paraId="349B79CA" w14:textId="77777777" w:rsidR="006C0C9E" w:rsidRDefault="006C0C9E" w:rsidP="006C0C9E">
      <w:pPr>
        <w:pStyle w:val="Heading4"/>
      </w:pPr>
      <w:r>
        <w:t xml:space="preserve">CP Text: </w:t>
      </w:r>
    </w:p>
    <w:p w14:paraId="4B9C03D0" w14:textId="61ABC04E" w:rsidR="006C0C9E" w:rsidRPr="00FF42EC" w:rsidRDefault="006C0C9E" w:rsidP="006C0C9E">
      <w:pPr>
        <w:pStyle w:val="Heading4"/>
      </w:pPr>
      <w:r>
        <w:t xml:space="preserve">1] </w:t>
      </w:r>
      <w:r>
        <w:t>The US</w:t>
      </w:r>
      <w:r w:rsidRPr="00F36F29">
        <w:t xml:space="preserve"> ought to recognize an unconditional right o</w:t>
      </w:r>
      <w:r>
        <w:t xml:space="preserve">f workers except for police officers to strike. </w:t>
      </w:r>
    </w:p>
    <w:p w14:paraId="3B4B1CB4" w14:textId="77777777" w:rsidR="006C0C9E" w:rsidRPr="00995823" w:rsidRDefault="006C0C9E" w:rsidP="006C0C9E">
      <w:pPr>
        <w:rPr>
          <w:sz w:val="16"/>
          <w:szCs w:val="16"/>
        </w:rPr>
      </w:pPr>
      <w:r>
        <w:rPr>
          <w:sz w:val="16"/>
          <w:szCs w:val="16"/>
        </w:rPr>
        <w:t xml:space="preserve">- </w:t>
      </w:r>
      <w:r w:rsidRPr="00995823">
        <w:rPr>
          <w:sz w:val="16"/>
          <w:szCs w:val="16"/>
        </w:rPr>
        <w:t xml:space="preserve">A police officer is a warranted law employee of a police force. "police officer" is a generic term not specifying a particular </w:t>
      </w:r>
      <w:proofErr w:type="gramStart"/>
      <w:r w:rsidRPr="00995823">
        <w:rPr>
          <w:sz w:val="16"/>
          <w:szCs w:val="16"/>
        </w:rPr>
        <w:t>rank.(</w:t>
      </w:r>
      <w:proofErr w:type="spellStart"/>
      <w:proofErr w:type="gramEnd"/>
      <w:r w:rsidRPr="00995823">
        <w:rPr>
          <w:sz w:val="16"/>
          <w:szCs w:val="16"/>
        </w:rPr>
        <w:t>wikipedia</w:t>
      </w:r>
      <w:proofErr w:type="spellEnd"/>
      <w:r w:rsidRPr="00995823">
        <w:rPr>
          <w:sz w:val="16"/>
          <w:szCs w:val="16"/>
        </w:rPr>
        <w:t>)</w:t>
      </w:r>
    </w:p>
    <w:p w14:paraId="4B98EC92" w14:textId="61134CDE" w:rsidR="006C0C9E" w:rsidRDefault="006C0C9E" w:rsidP="006C0C9E">
      <w:pPr>
        <w:pStyle w:val="Heading4"/>
      </w:pPr>
      <w:r>
        <w:t xml:space="preserve">2] </w:t>
      </w:r>
      <w:r w:rsidR="00FC179A">
        <w:t xml:space="preserve">The US </w:t>
      </w:r>
      <w:r>
        <w:t>ought to, through the corresponding union body in their society, threaten to remove police unions from the set of member unions unless they: eliminate due-processes protections police have won that prevent accountability from police misconduct through processes outlined in greenhouse</w:t>
      </w:r>
    </w:p>
    <w:p w14:paraId="44B88C4F" w14:textId="77777777" w:rsidR="006C0C9E" w:rsidRDefault="006C0C9E" w:rsidP="006C0C9E"/>
    <w:p w14:paraId="76EB826B" w14:textId="77777777" w:rsidR="006C0C9E" w:rsidRDefault="006C0C9E" w:rsidP="006C0C9E"/>
    <w:p w14:paraId="43F74D44" w14:textId="77777777" w:rsidR="006C0C9E" w:rsidRDefault="006C0C9E" w:rsidP="006C0C9E">
      <w:pPr>
        <w:pStyle w:val="Heading4"/>
      </w:pPr>
      <w:r>
        <w:t>Only the CP can force police unions to change</w:t>
      </w:r>
    </w:p>
    <w:p w14:paraId="015BF011" w14:textId="77777777" w:rsidR="006C0C9E" w:rsidRPr="00D93645" w:rsidRDefault="006C0C9E" w:rsidP="006C0C9E">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9" w:history="1">
        <w:r w:rsidRPr="003921CB">
          <w:rPr>
            <w:rStyle w:val="Hyperlink"/>
            <w:sz w:val="16"/>
            <w:szCs w:val="16"/>
          </w:rPr>
          <w:t>https://www.newyorker.com/news/news-desk/how-police-union-power-helped-increase-abuses</w:t>
        </w:r>
      </w:hyperlink>
      <w:r w:rsidRPr="003921CB">
        <w:rPr>
          <w:sz w:val="16"/>
          <w:szCs w:val="16"/>
        </w:rPr>
        <w:t>, KR</w:t>
      </w:r>
    </w:p>
    <w:p w14:paraId="3F155ECB" w14:textId="77777777" w:rsidR="006C0C9E" w:rsidRPr="00104AEB" w:rsidRDefault="006C0C9E" w:rsidP="006C0C9E">
      <w:pPr>
        <w:rPr>
          <w:rStyle w:val="StyleUnderline"/>
        </w:rPr>
      </w:pPr>
      <w:r w:rsidRPr="00104AEB">
        <w:rPr>
          <w:sz w:val="16"/>
          <w:szCs w:val="16"/>
        </w:rPr>
        <w:t>The string of police killings captured on mobile phones increased public dismay with police unions. After the killing of George Floyd, they became a pariah. Many protesters, and even some unions, including the Writers Guild of America, East, have called on</w:t>
      </w:r>
      <w:r>
        <w:t xml:space="preserve"> </w:t>
      </w:r>
      <w:r w:rsidRPr="007872B9">
        <w:rPr>
          <w:rStyle w:val="StyleUnderline"/>
          <w:highlight w:val="green"/>
        </w:rPr>
        <w:t xml:space="preserve">the A.F.L.-C.I.O., the </w:t>
      </w:r>
      <w:r w:rsidRPr="0020622A">
        <w:rPr>
          <w:rStyle w:val="StyleUnderline"/>
        </w:rPr>
        <w:t xml:space="preserve">nation’s </w:t>
      </w:r>
      <w:r w:rsidRPr="007872B9">
        <w:rPr>
          <w:rStyle w:val="StyleUnderline"/>
          <w:highlight w:val="green"/>
        </w:rPr>
        <w:t>main labor federation, to expel the International Union of Police Associations</w:t>
      </w:r>
      <w:r w:rsidRPr="00104AEB">
        <w:rPr>
          <w:rStyle w:val="StyleUnderline"/>
        </w:rPr>
        <w:t>, which represents a hundred thousand law-enforcement officers.</w:t>
      </w:r>
      <w:r>
        <w:t xml:space="preserve"> </w:t>
      </w:r>
      <w:r w:rsidRPr="00104AEB">
        <w:rPr>
          <w:sz w:val="16"/>
          <w:szCs w:val="16"/>
        </w:rPr>
        <w:t xml:space="preserve">The Association of Flight Attendants adopted a resolution </w:t>
      </w:r>
      <w:r w:rsidRPr="007872B9">
        <w:rPr>
          <w:rStyle w:val="StyleUnderline"/>
          <w:highlight w:val="green"/>
        </w:rPr>
        <w:t>demanding that police unions immediately enact policies to “actively address racism in law enforcement</w:t>
      </w:r>
      <w:r w:rsidRPr="00104AEB">
        <w:rPr>
          <w:rStyle w:val="StyleUnderline"/>
        </w:rPr>
        <w:t xml:space="preserve"> </w:t>
      </w:r>
      <w:r w:rsidRPr="007872B9">
        <w:rPr>
          <w:rStyle w:val="StyleUnderline"/>
          <w:highlight w:val="green"/>
        </w:rPr>
        <w:t>and</w:t>
      </w:r>
      <w:r w:rsidRPr="00104AEB">
        <w:rPr>
          <w:rStyle w:val="StyleUnderline"/>
        </w:rPr>
        <w:t xml:space="preserve"> </w:t>
      </w:r>
      <w:proofErr w:type="gramStart"/>
      <w:r w:rsidRPr="00104AEB">
        <w:rPr>
          <w:rStyle w:val="StyleUnderline"/>
        </w:rPr>
        <w:t>especially</w:t>
      </w:r>
      <w:proofErr w:type="gramEnd"/>
      <w:r w:rsidRPr="00104AEB">
        <w:rPr>
          <w:rStyle w:val="StyleUnderline"/>
        </w:rPr>
        <w:t xml:space="preserve"> to </w:t>
      </w:r>
      <w:r w:rsidRPr="007872B9">
        <w:rPr>
          <w:rStyle w:val="StyleUnderline"/>
          <w:highlight w:val="green"/>
        </w:rPr>
        <w:t>hold officers accountable for violence</w:t>
      </w:r>
      <w:r w:rsidRPr="00104AEB">
        <w:rPr>
          <w:rStyle w:val="StyleUnderline"/>
        </w:rPr>
        <w:t xml:space="preserve"> against citizens, </w:t>
      </w:r>
      <w:r w:rsidRPr="007872B9">
        <w:rPr>
          <w:rStyle w:val="Emphasis"/>
          <w:highlight w:val="green"/>
        </w:rPr>
        <w:t>or be removed</w:t>
      </w:r>
      <w:r w:rsidRPr="00104AEB">
        <w:rPr>
          <w:rStyle w:val="StyleUnderline"/>
        </w:rPr>
        <w:t xml:space="preserve"> from the Labor movement</w:t>
      </w:r>
      <w:r>
        <w:t xml:space="preserve">.” </w:t>
      </w:r>
      <w:r w:rsidRPr="00104AEB">
        <w:rPr>
          <w:sz w:val="16"/>
          <w:szCs w:val="16"/>
        </w:rPr>
        <w:t>The Service Employees International Union, with two million members, has called for</w:t>
      </w:r>
      <w:r>
        <w:t xml:space="preserve"> “</w:t>
      </w:r>
      <w:r w:rsidRPr="00104AEB">
        <w:rPr>
          <w:rStyle w:val="StyleUnderline"/>
        </w:rPr>
        <w:t xml:space="preserve">holding public security unions </w:t>
      </w:r>
      <w:r w:rsidRPr="007872B9">
        <w:rPr>
          <w:rStyle w:val="StyleUnderline"/>
          <w:highlight w:val="green"/>
        </w:rPr>
        <w:t>accountable to racial justice</w:t>
      </w:r>
      <w:r w:rsidRPr="00104AEB">
        <w:rPr>
          <w:rStyle w:val="StyleUnderline"/>
        </w:rPr>
        <w:t>,”</w:t>
      </w:r>
      <w:r>
        <w:t xml:space="preserve"> </w:t>
      </w:r>
      <w:r w:rsidRPr="00104AEB">
        <w:rPr>
          <w:sz w:val="16"/>
          <w:szCs w:val="16"/>
        </w:rPr>
        <w:t>and the Seattle area’s main labor coalition issued an ultimatum to the local police union</w:t>
      </w:r>
      <w:r>
        <w:t xml:space="preserve">: </w:t>
      </w:r>
      <w:r w:rsidRPr="007872B9">
        <w:rPr>
          <w:rStyle w:val="StyleUnderline"/>
          <w:highlight w:val="green"/>
        </w:rPr>
        <w:t>acknowledge and address racism</w:t>
      </w:r>
      <w:r w:rsidRPr="00104AEB">
        <w:rPr>
          <w:rStyle w:val="StyleUnderline"/>
        </w:rPr>
        <w:t xml:space="preserve"> in law enforcement or risk being kicked out.</w:t>
      </w:r>
    </w:p>
    <w:p w14:paraId="31E26871" w14:textId="77777777" w:rsidR="006C0C9E" w:rsidRPr="00104AEB" w:rsidRDefault="006C0C9E" w:rsidP="006C0C9E">
      <w:pPr>
        <w:rPr>
          <w:sz w:val="16"/>
          <w:szCs w:val="16"/>
        </w:rPr>
      </w:pPr>
      <w:r w:rsidRPr="00104AEB">
        <w:rPr>
          <w:rStyle w:val="StyleUnderline"/>
        </w:rPr>
        <w:t xml:space="preserve">If the A.F.L.-C.I.O. expelled the International Union of Police Associations, </w:t>
      </w:r>
      <w:r w:rsidRPr="007872B9">
        <w:rPr>
          <w:rStyle w:val="StyleUnderline"/>
          <w:highlight w:val="green"/>
        </w:rPr>
        <w:t>it would be a huge blow to police unions</w:t>
      </w:r>
      <w:r w:rsidRPr="00104AEB">
        <w:rPr>
          <w:rStyle w:val="StyleUnderline"/>
        </w:rPr>
        <w:t xml:space="preserve">. So far, Richard </w:t>
      </w:r>
      <w:proofErr w:type="spellStart"/>
      <w:r w:rsidRPr="00104AEB">
        <w:rPr>
          <w:rStyle w:val="StyleUnderline"/>
        </w:rPr>
        <w:t>Trumka</w:t>
      </w:r>
      <w:proofErr w:type="spellEnd"/>
      <w:r w:rsidRPr="00104AEB">
        <w:rPr>
          <w:rStyle w:val="StyleUnderline"/>
        </w:rPr>
        <w:t xml:space="preserve">, the federation’s president, has </w:t>
      </w:r>
      <w:r w:rsidRPr="007872B9">
        <w:rPr>
          <w:rStyle w:val="Emphasis"/>
        </w:rPr>
        <w:t>balked at kicking out a member union</w:t>
      </w:r>
      <w:r>
        <w:t xml:space="preserve">, </w:t>
      </w:r>
      <w:r w:rsidRPr="00104AEB">
        <w:rPr>
          <w:sz w:val="16"/>
          <w:szCs w:val="16"/>
        </w:rPr>
        <w:t xml:space="preserve">saying that it’s best to work to reform unions from inside labor’s tent. “The short answer is not to disengage and just condemn,” </w:t>
      </w:r>
      <w:proofErr w:type="spellStart"/>
      <w:r w:rsidRPr="00104AEB">
        <w:rPr>
          <w:sz w:val="16"/>
          <w:szCs w:val="16"/>
        </w:rPr>
        <w:t>Trumka</w:t>
      </w:r>
      <w:proofErr w:type="spellEnd"/>
      <w:r w:rsidRPr="00104AEB">
        <w:rPr>
          <w:sz w:val="16"/>
          <w:szCs w:val="16"/>
        </w:rPr>
        <w:t xml:space="preserve"> said. “The answer is to totally </w:t>
      </w:r>
      <w:proofErr w:type="spellStart"/>
      <w:r w:rsidRPr="00104AEB">
        <w:rPr>
          <w:sz w:val="16"/>
          <w:szCs w:val="16"/>
        </w:rPr>
        <w:t>reëngage</w:t>
      </w:r>
      <w:proofErr w:type="spellEnd"/>
      <w:r w:rsidRPr="00104AEB">
        <w:rPr>
          <w:sz w:val="16"/>
          <w:szCs w:val="16"/>
        </w:rPr>
        <w:t xml:space="preserve"> and educate,” to improve police unions.</w:t>
      </w:r>
    </w:p>
    <w:p w14:paraId="55CD7C0F" w14:textId="77777777" w:rsidR="006C0C9E" w:rsidRPr="00104AEB" w:rsidRDefault="006C0C9E" w:rsidP="006C0C9E">
      <w:pPr>
        <w:rPr>
          <w:sz w:val="16"/>
          <w:szCs w:val="16"/>
        </w:rPr>
      </w:pPr>
      <w:r w:rsidRPr="00104AEB">
        <w:rPr>
          <w:sz w:val="16"/>
          <w:szCs w:val="16"/>
        </w:rPr>
        <w:lastRenderedPageBreak/>
        <w:t xml:space="preserve">Suddenly, it seems, </w:t>
      </w:r>
      <w:r w:rsidRPr="00104AEB">
        <w:rPr>
          <w:rStyle w:val="StyleUnderline"/>
        </w:rPr>
        <w:t xml:space="preserve">there are </w:t>
      </w:r>
      <w:r w:rsidRPr="007872B9">
        <w:rPr>
          <w:rStyle w:val="StyleUnderline"/>
          <w:highlight w:val="green"/>
        </w:rPr>
        <w:t>countless proposals to make police unions more accountable</w:t>
      </w:r>
      <w:r w:rsidRPr="00104AEB">
        <w:rPr>
          <w:rStyle w:val="StyleUnderline"/>
        </w:rPr>
        <w:t xml:space="preserve">. Campaign Zero, a reform group, wants to </w:t>
      </w:r>
      <w:r w:rsidRPr="007872B9">
        <w:rPr>
          <w:rStyle w:val="StyleUnderline"/>
          <w:highlight w:val="green"/>
        </w:rPr>
        <w:t>eliminate many of the due-process protections that the police have won</w:t>
      </w:r>
      <w:r>
        <w:t xml:space="preserve">. </w:t>
      </w:r>
      <w:r w:rsidRPr="00104AEB">
        <w:rPr>
          <w:sz w:val="16"/>
          <w:szCs w:val="16"/>
        </w:rPr>
        <w:t xml:space="preserve">Javier </w:t>
      </w:r>
      <w:proofErr w:type="spellStart"/>
      <w:r w:rsidRPr="00104AEB">
        <w:rPr>
          <w:sz w:val="16"/>
          <w:szCs w:val="16"/>
        </w:rPr>
        <w:t>Morillo</w:t>
      </w:r>
      <w:proofErr w:type="spellEnd"/>
      <w:r w:rsidRPr="00104AEB">
        <w:rPr>
          <w:sz w:val="16"/>
          <w:szCs w:val="16"/>
        </w:rPr>
        <w:t xml:space="preserve">, a former president of a Twin Cities union that represents thousands of janitors, wrote an unusually sharp critique of a fellow union, the Minneapolis Police Federation: “Until we see big, fundamental and structural change in the [police] department and the union, Black and brown residents of Minneapolis cannot feel safe.” </w:t>
      </w:r>
      <w:proofErr w:type="spellStart"/>
      <w:r w:rsidRPr="00104AEB">
        <w:rPr>
          <w:sz w:val="16"/>
          <w:szCs w:val="16"/>
        </w:rPr>
        <w:t>Morillo</w:t>
      </w:r>
      <w:proofErr w:type="spellEnd"/>
      <w:r w:rsidRPr="00104AEB">
        <w:rPr>
          <w:sz w:val="16"/>
          <w:szCs w:val="16"/>
        </w:rPr>
        <w:t xml:space="preserve"> wrote that, “for decades, arbitrators have relied on bad precedent” to “justify overturning discipline against officers.” Paige Fernandez, the A.C.L.U.’s policing policy adviser, said that community members should join city officials at the bargaining table during police-contract negotiations. “There should be public input from communities that have been historically overpoliced, black communities and low-income communities,” Fernandez said.</w:t>
      </w:r>
    </w:p>
    <w:p w14:paraId="471D3074" w14:textId="77777777" w:rsidR="006C0C9E" w:rsidRPr="00104AEB" w:rsidRDefault="006C0C9E" w:rsidP="006C0C9E">
      <w:pPr>
        <w:rPr>
          <w:sz w:val="16"/>
          <w:szCs w:val="16"/>
        </w:rPr>
      </w:pPr>
      <w:r w:rsidRPr="00104AEB">
        <w:rPr>
          <w:sz w:val="16"/>
          <w:szCs w:val="16"/>
        </w:rPr>
        <w:t>Benjamin Sachs, the Harvard labor-law professor, argues that the union movement needs to join the push for police reform. “When unions use the power of collective bargaining for ends that we . . . deem unacceptable it becomes our responsibility—including the responsibility of the labor movement itself—to deny unions the ability to use collective bargaining for these purposes,” he wrote.</w:t>
      </w:r>
      <w:r>
        <w:t xml:space="preserve"> “</w:t>
      </w:r>
      <w:r w:rsidRPr="007872B9">
        <w:rPr>
          <w:rStyle w:val="StyleUnderline"/>
          <w:highlight w:val="green"/>
        </w:rPr>
        <w:t>We have done this before</w:t>
      </w:r>
      <w:r w:rsidRPr="007872B9">
        <w:rPr>
          <w:rStyle w:val="StyleUnderline"/>
        </w:rPr>
        <w:t xml:space="preserve">. </w:t>
      </w:r>
      <w:r w:rsidRPr="007872B9">
        <w:rPr>
          <w:rStyle w:val="StyleUnderline"/>
          <w:highlight w:val="green"/>
        </w:rPr>
        <w:t>When unions bargained contracts that excluded Black workers</w:t>
      </w:r>
      <w:r w:rsidRPr="007872B9">
        <w:rPr>
          <w:rStyle w:val="StyleUnderline"/>
        </w:rPr>
        <w:t xml:space="preserve"> from employment or that relegated Black workers to inferior jobs, </w:t>
      </w:r>
      <w:r w:rsidRPr="007872B9">
        <w:rPr>
          <w:rStyle w:val="StyleUnderline"/>
          <w:highlight w:val="green"/>
        </w:rPr>
        <w:t>the law stepped in and stripped unions of the right to use collective bargaining</w:t>
      </w:r>
      <w:r w:rsidRPr="00104AEB">
        <w:rPr>
          <w:rStyle w:val="StyleUnderline"/>
        </w:rPr>
        <w:t xml:space="preserve"> in these ways</w:t>
      </w:r>
      <w:r>
        <w:t>.</w:t>
      </w:r>
      <w:r w:rsidRPr="00104AEB">
        <w:rPr>
          <w:sz w:val="16"/>
          <w:szCs w:val="16"/>
        </w:rPr>
        <w:t>” Sachs proposes amending the law to curb the range of subjects over which police unions can bargain, perhaps even prohibiting negotiations over anything involving the use of force.</w:t>
      </w:r>
    </w:p>
    <w:p w14:paraId="45D8A649" w14:textId="77777777" w:rsidR="006C0C9E" w:rsidRPr="00104AEB" w:rsidRDefault="006C0C9E" w:rsidP="006C0C9E">
      <w:pPr>
        <w:rPr>
          <w:sz w:val="16"/>
          <w:szCs w:val="16"/>
        </w:rPr>
      </w:pPr>
      <w:r w:rsidRPr="00104AEB">
        <w:rPr>
          <w:sz w:val="16"/>
          <w:szCs w:val="16"/>
        </w:rPr>
        <w:t>Some labor leaders warn that conservatives are using today’s outrage against police unions to promote their long-term agenda of hobbling or eliminating public-sector unions. “Everyone should have the freedom to join a union, police officers included,” Lee Saunders, the president of the American Federation of State, County and Municipal Employees, wrote. “The tragic killing of George Floyd should not be used as a pretext to undermine the rights of workers.”</w:t>
      </w:r>
    </w:p>
    <w:p w14:paraId="237017B0" w14:textId="77777777" w:rsidR="006C0C9E" w:rsidRPr="00104AEB" w:rsidRDefault="006C0C9E" w:rsidP="006C0C9E">
      <w:pPr>
        <w:rPr>
          <w:sz w:val="16"/>
          <w:szCs w:val="16"/>
        </w:rPr>
      </w:pPr>
      <w:r w:rsidRPr="00104AEB">
        <w:rPr>
          <w:sz w:val="16"/>
          <w:szCs w:val="16"/>
        </w:rPr>
        <w:t xml:space="preserve">Randi Weingarten, the president of the American Federation of Teachers, told me that it’s important to persuade police unions to stop vehemently defending every police officer who is accused of misconduct. She pointed to her own union’s past. “Our position used to be that the member was always right, that, whatever happened, you did everything in your power to keep the member’s job,” she said. “It didn’t matter if you knew there was a problem.” She added that as public anger mounted against this </w:t>
      </w:r>
      <w:proofErr w:type="spellStart"/>
      <w:r w:rsidRPr="00104AEB">
        <w:rPr>
          <w:sz w:val="16"/>
          <w:szCs w:val="16"/>
        </w:rPr>
        <w:t>hard-line</w:t>
      </w:r>
      <w:proofErr w:type="spellEnd"/>
      <w:r w:rsidRPr="00104AEB">
        <w:rPr>
          <w:sz w:val="16"/>
          <w:szCs w:val="16"/>
        </w:rPr>
        <w:t xml:space="preserve"> approach—many said that it was shortchanging children—local A.F.T. branches moved away from rigidly defending every teacher accused of misconduct or poor performance. Weingarten told me, “Ultimately, if we are members of our community, we have to hold ourselves to a standard of treating people respectfully and decently, and misconduct has no place in that.” </w:t>
      </w:r>
      <w:proofErr w:type="spellStart"/>
      <w:r w:rsidRPr="00104AEB">
        <w:rPr>
          <w:sz w:val="16"/>
          <w:szCs w:val="16"/>
        </w:rPr>
        <w:t>McCartin</w:t>
      </w:r>
      <w:proofErr w:type="spellEnd"/>
      <w:r w:rsidRPr="00104AEB">
        <w:rPr>
          <w:sz w:val="16"/>
          <w:szCs w:val="16"/>
        </w:rPr>
        <w:t>, the labor historian, told me, “Police unions haven’t done nearly as much as the teachers to counter the perception that they’re indifferent to the public’s concerns. They can learn a lot from the teachers.”</w:t>
      </w:r>
    </w:p>
    <w:p w14:paraId="1E497443" w14:textId="77777777" w:rsidR="006C0C9E" w:rsidRPr="00104AEB" w:rsidRDefault="006C0C9E" w:rsidP="006C0C9E">
      <w:pPr>
        <w:rPr>
          <w:sz w:val="16"/>
          <w:szCs w:val="16"/>
        </w:rPr>
      </w:pPr>
      <w:r w:rsidRPr="00104AEB">
        <w:rPr>
          <w:sz w:val="16"/>
          <w:szCs w:val="16"/>
        </w:rPr>
        <w:t xml:space="preserve">Last week, Patrick </w:t>
      </w:r>
      <w:proofErr w:type="spellStart"/>
      <w:r w:rsidRPr="00104AEB">
        <w:rPr>
          <w:sz w:val="16"/>
          <w:szCs w:val="16"/>
        </w:rPr>
        <w:t>Yoes</w:t>
      </w:r>
      <w:proofErr w:type="spellEnd"/>
      <w:r w:rsidRPr="00104AEB">
        <w:rPr>
          <w:sz w:val="16"/>
          <w:szCs w:val="16"/>
        </w:rPr>
        <w:t xml:space="preserve">, the president of the Fraternal Order of Police, the nation’s largest law-enforcement group, told NPR he agrees that reforms are needed. “We welcome the opportunity to sit down and have some meaningful, fact-based discussions on ways to improve the law-enforcement community,” </w:t>
      </w:r>
      <w:proofErr w:type="spellStart"/>
      <w:r w:rsidRPr="00104AEB">
        <w:rPr>
          <w:sz w:val="16"/>
          <w:szCs w:val="16"/>
        </w:rPr>
        <w:t>Yoes</w:t>
      </w:r>
      <w:proofErr w:type="spellEnd"/>
      <w:r w:rsidRPr="00104AEB">
        <w:rPr>
          <w:sz w:val="16"/>
          <w:szCs w:val="16"/>
        </w:rPr>
        <w:t xml:space="preserve"> said. But some </w:t>
      </w:r>
      <w:r w:rsidRPr="007872B9">
        <w:rPr>
          <w:rStyle w:val="StyleUnderline"/>
          <w:highlight w:val="green"/>
        </w:rPr>
        <w:t>police-union leaders are less amenable to reform</w:t>
      </w:r>
      <w:r>
        <w:t>.</w:t>
      </w:r>
      <w:r w:rsidRPr="00104AEB">
        <w:rPr>
          <w:sz w:val="16"/>
          <w:szCs w:val="16"/>
        </w:rPr>
        <w:t xml:space="preserve"> Last week, Michael O’Meara, the president of the New York State Association of P.B.A.s, said, “Stop treating us like animals and thugs and start treating us with some respect</w:t>
      </w:r>
      <w:proofErr w:type="gramStart"/>
      <w:r w:rsidRPr="00104AEB">
        <w:rPr>
          <w:sz w:val="16"/>
          <w:szCs w:val="16"/>
        </w:rPr>
        <w:t>. . . .</w:t>
      </w:r>
      <w:proofErr w:type="gramEnd"/>
      <w:r w:rsidRPr="00104AEB">
        <w:rPr>
          <w:sz w:val="16"/>
          <w:szCs w:val="16"/>
        </w:rPr>
        <w:t xml:space="preserve"> We’ve been vilified.”</w:t>
      </w:r>
    </w:p>
    <w:p w14:paraId="02FDE019" w14:textId="77777777" w:rsidR="006C0C9E" w:rsidRDefault="006C0C9E" w:rsidP="006C0C9E">
      <w:r w:rsidRPr="00104AEB">
        <w:rPr>
          <w:sz w:val="16"/>
          <w:szCs w:val="16"/>
        </w:rPr>
        <w:t xml:space="preserve">Mindful of the Black Lives Matter protests, many mayors and cities will seek to push through contract changes in the next round of police bargaining, but </w:t>
      </w:r>
      <w:r w:rsidRPr="007872B9">
        <w:rPr>
          <w:rStyle w:val="StyleUnderline"/>
          <w:highlight w:val="green"/>
        </w:rPr>
        <w:t>no one should expect police unions to roll over</w:t>
      </w:r>
      <w:r w:rsidRPr="00104AEB">
        <w:rPr>
          <w:rStyle w:val="StyleUnderline"/>
        </w:rPr>
        <w:t xml:space="preserve">. </w:t>
      </w:r>
      <w:r w:rsidRPr="00104AEB">
        <w:rPr>
          <w:sz w:val="16"/>
          <w:szCs w:val="16"/>
        </w:rPr>
        <w:t xml:space="preserve">Many police-union officials believe that the harder the line they take in defending officers (and ignoring the public’s concerns) the better their chances of being </w:t>
      </w:r>
      <w:proofErr w:type="spellStart"/>
      <w:r w:rsidRPr="00104AEB">
        <w:rPr>
          <w:sz w:val="16"/>
          <w:szCs w:val="16"/>
        </w:rPr>
        <w:t>reëlected</w:t>
      </w:r>
      <w:proofErr w:type="spellEnd"/>
      <w:r w:rsidRPr="00104AEB">
        <w:rPr>
          <w:sz w:val="16"/>
          <w:szCs w:val="16"/>
        </w:rPr>
        <w:t xml:space="preserve"> by their members. As a result, the unions’ critics might have a better shot at winning reforms through city councils and state legislatures. O’Meara’s remarks make clear that police unions often have an us-against-the-world view. The question now is whether police unions will get the message that they shouldn’t think only of protecting their members, that they should also think of the original purpose of labor unions: protecting all workers—in other words, protecting the public.</w:t>
      </w:r>
    </w:p>
    <w:p w14:paraId="608AC392" w14:textId="77777777" w:rsidR="006C0C9E" w:rsidRDefault="006C0C9E" w:rsidP="006C0C9E"/>
    <w:p w14:paraId="467DA37D" w14:textId="77777777" w:rsidR="006C0C9E" w:rsidRDefault="006C0C9E" w:rsidP="006C0C9E">
      <w:pPr>
        <w:pStyle w:val="Heading4"/>
      </w:pPr>
      <w:r>
        <w:t>Excessive police union bargaining from strikes destroys accountability for police misconduct</w:t>
      </w:r>
    </w:p>
    <w:p w14:paraId="5CF5CF05" w14:textId="77777777" w:rsidR="006C0C9E" w:rsidRPr="00B67C26" w:rsidRDefault="006C0C9E" w:rsidP="006C0C9E">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w:t>
      </w:r>
      <w:r w:rsidRPr="003921CB">
        <w:rPr>
          <w:sz w:val="16"/>
          <w:szCs w:val="16"/>
        </w:rPr>
        <w:lastRenderedPageBreak/>
        <w:t xml:space="preserve">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10" w:history="1">
        <w:r w:rsidRPr="003921CB">
          <w:rPr>
            <w:rStyle w:val="Hyperlink"/>
            <w:sz w:val="16"/>
            <w:szCs w:val="16"/>
          </w:rPr>
          <w:t>https://www.newyorker.com/news/news-desk/how-police-union-power-helped-increase-abuses</w:t>
        </w:r>
      </w:hyperlink>
      <w:r w:rsidRPr="003921CB">
        <w:rPr>
          <w:sz w:val="16"/>
          <w:szCs w:val="16"/>
        </w:rPr>
        <w:t>, KR</w:t>
      </w:r>
    </w:p>
    <w:p w14:paraId="5D13E023" w14:textId="77777777" w:rsidR="006C0C9E" w:rsidRDefault="006C0C9E" w:rsidP="006C0C9E">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5E8A7914" w14:textId="77777777" w:rsidR="006C0C9E" w:rsidRDefault="006C0C9E" w:rsidP="006C0C9E">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0153D05B" w14:textId="77777777" w:rsidR="006C0C9E" w:rsidRDefault="006C0C9E" w:rsidP="006C0C9E">
      <w:pPr>
        <w:rPr>
          <w:rStyle w:val="StyleUnderline"/>
        </w:rPr>
      </w:pPr>
      <w:r w:rsidRPr="00A820E0">
        <w:rPr>
          <w:sz w:val="16"/>
          <w:szCs w:val="16"/>
        </w:rPr>
        <w:t xml:space="preserve">In a forthcoming study, Rob </w:t>
      </w:r>
      <w:proofErr w:type="spellStart"/>
      <w:r w:rsidRPr="00A820E0">
        <w:rPr>
          <w:sz w:val="16"/>
          <w:szCs w:val="16"/>
        </w:rPr>
        <w:t>Gillezeau</w:t>
      </w:r>
      <w:proofErr w:type="spellEnd"/>
      <w:r w:rsidRPr="00A820E0">
        <w:rPr>
          <w:sz w:val="16"/>
          <w:szCs w:val="16"/>
        </w:rPr>
        <w:t>, a professor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 xml:space="preserve">With the caveat that this is very early work,” </w:t>
      </w:r>
      <w:proofErr w:type="spellStart"/>
      <w:r w:rsidRPr="00A91674">
        <w:rPr>
          <w:sz w:val="16"/>
          <w:szCs w:val="16"/>
        </w:rPr>
        <w:t>Gillezeau</w:t>
      </w:r>
      <w:proofErr w:type="spellEnd"/>
      <w:r w:rsidRPr="00A91674">
        <w:rPr>
          <w:sz w:val="16"/>
          <w:szCs w:val="16"/>
        </w:rPr>
        <w:t xml:space="preserve">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076CEF9B" w14:textId="77777777" w:rsidR="006C0C9E" w:rsidRPr="00A820E0" w:rsidRDefault="006C0C9E" w:rsidP="006C0C9E">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7930B7CA" w14:textId="77777777" w:rsidR="006C0C9E" w:rsidRPr="00A820E0" w:rsidRDefault="006C0C9E" w:rsidP="006C0C9E">
      <w:pPr>
        <w:rPr>
          <w:sz w:val="16"/>
          <w:szCs w:val="16"/>
        </w:rPr>
      </w:pPr>
      <w:r w:rsidRPr="00A820E0">
        <w:rPr>
          <w:sz w:val="16"/>
          <w:szCs w:val="16"/>
        </w:rPr>
        <w:t>To critics, all of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 xml:space="preserve">bargaining on </w:t>
      </w:r>
      <w:r w:rsidRPr="009741EB">
        <w:rPr>
          <w:rStyle w:val="StyleUnderline"/>
        </w:rPr>
        <w:lastRenderedPageBreak/>
        <w:t>“matters of discipline, especially related to the use of force, has insulated police officers from accountability,</w:t>
      </w:r>
      <w:r>
        <w:t xml:space="preserve"> </w:t>
      </w:r>
      <w:r w:rsidRPr="00A820E0">
        <w:rPr>
          <w:sz w:val="16"/>
          <w:szCs w:val="16"/>
        </w:rPr>
        <w:t>and that predictably can increase the problem.”</w:t>
      </w:r>
    </w:p>
    <w:p w14:paraId="5D07CBB6" w14:textId="77777777" w:rsidR="006C0C9E" w:rsidRDefault="006C0C9E" w:rsidP="006C0C9E">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0F1EE900" w14:textId="77777777" w:rsidR="006C0C9E" w:rsidRDefault="006C0C9E" w:rsidP="006C0C9E">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2FDD5D59" w14:textId="77777777" w:rsidR="006C0C9E" w:rsidRDefault="006C0C9E" w:rsidP="006C0C9E">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5A52E996" w14:textId="77777777" w:rsidR="006C0C9E" w:rsidRDefault="006C0C9E" w:rsidP="006C0C9E">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39D7F98F" w14:textId="77777777" w:rsidR="006C0C9E" w:rsidRDefault="006C0C9E" w:rsidP="006C0C9E">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2D8DA32A" w14:textId="77777777" w:rsidR="006C0C9E" w:rsidRDefault="006C0C9E" w:rsidP="006C0C9E">
      <w:pPr>
        <w:rPr>
          <w:sz w:val="16"/>
          <w:szCs w:val="16"/>
        </w:rPr>
      </w:pPr>
      <w:r w:rsidRPr="005836A1">
        <w:rPr>
          <w:sz w:val="16"/>
          <w:szCs w:val="16"/>
        </w:rPr>
        <w:t>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bargain, but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African-Americans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w:t>
      </w:r>
      <w:proofErr w:type="gramStart"/>
      <w:r w:rsidRPr="005836A1">
        <w:rPr>
          <w:sz w:val="16"/>
          <w:szCs w:val="16"/>
        </w:rPr>
        <w:t>. . . .</w:t>
      </w:r>
      <w:proofErr w:type="gramEnd"/>
      <w:r w:rsidRPr="005836A1">
        <w:rPr>
          <w:sz w:val="16"/>
          <w:szCs w:val="16"/>
        </w:rPr>
        <w:t xml:space="preserve">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2DB94F49" w14:textId="77777777" w:rsidR="006C0C9E" w:rsidRDefault="006C0C9E" w:rsidP="006C0C9E">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w:t>
      </w:r>
      <w:proofErr w:type="spellStart"/>
      <w:r w:rsidRPr="005836A1">
        <w:rPr>
          <w:sz w:val="16"/>
          <w:szCs w:val="16"/>
        </w:rPr>
        <w:t>focussed</w:t>
      </w:r>
      <w:proofErr w:type="spellEnd"/>
      <w:r w:rsidRPr="005836A1">
        <w:rPr>
          <w:sz w:val="16"/>
          <w:szCs w:val="16"/>
        </w:rPr>
        <w:t xml:space="preserve"> on winning better wages and benefits. A major recession in the early eighties and the anti-tax fervor of the Reagan era caused budget crunches in many cities. Local leaders told police unions and other public-sector </w:t>
      </w:r>
      <w:r w:rsidRPr="005836A1">
        <w:rPr>
          <w:sz w:val="16"/>
          <w:szCs w:val="16"/>
        </w:rPr>
        <w:lastRenderedPageBreak/>
        <w:t>unions that they had little money for raises. In turn, the police demanded increased protections for officers facing disciplinary proceedings.</w:t>
      </w:r>
    </w:p>
    <w:p w14:paraId="392372DF" w14:textId="77777777" w:rsidR="006C0C9E" w:rsidRDefault="006C0C9E" w:rsidP="006C0C9E">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1FFA9634" w14:textId="77777777" w:rsidR="006C0C9E" w:rsidRPr="00A820E0" w:rsidRDefault="006C0C9E" w:rsidP="006C0C9E">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6B60FD6A" w14:textId="77777777" w:rsidR="006C0C9E" w:rsidRDefault="006C0C9E" w:rsidP="006C0C9E">
      <w:r w:rsidRPr="00A820E0">
        <w:rPr>
          <w:sz w:val="16"/>
          <w:szCs w:val="16"/>
        </w:rPr>
        <w:t xml:space="preserve">Joseph </w:t>
      </w:r>
      <w:proofErr w:type="spellStart"/>
      <w:r w:rsidRPr="00A820E0">
        <w:rPr>
          <w:sz w:val="16"/>
          <w:szCs w:val="16"/>
        </w:rPr>
        <w:t>McCartin</w:t>
      </w:r>
      <w:proofErr w:type="spellEnd"/>
      <w:r w:rsidRPr="00A820E0">
        <w:rPr>
          <w:sz w:val="16"/>
          <w:szCs w:val="16"/>
        </w:rPr>
        <w:t>,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02E6B204" w14:textId="77777777" w:rsidR="006C0C9E" w:rsidRDefault="006C0C9E" w:rsidP="006C0C9E"/>
    <w:p w14:paraId="6747E325" w14:textId="77777777" w:rsidR="006C0C9E" w:rsidRDefault="006C0C9E" w:rsidP="006C0C9E">
      <w:r>
        <w:t xml:space="preserve">ADD PHIL STUFF HERE </w:t>
      </w:r>
    </w:p>
    <w:p w14:paraId="4BE1FC47" w14:textId="77777777" w:rsidR="006C0C9E" w:rsidRDefault="006C0C9E" w:rsidP="006C0C9E"/>
    <w:p w14:paraId="3798079C" w14:textId="77777777" w:rsidR="006C0C9E" w:rsidRDefault="006C0C9E" w:rsidP="006C0C9E"/>
    <w:p w14:paraId="0785A962" w14:textId="77777777" w:rsidR="006C0C9E" w:rsidRDefault="006C0C9E" w:rsidP="006C0C9E">
      <w:pPr>
        <w:pStyle w:val="Heading4"/>
      </w:pPr>
      <w:r>
        <w:t>Police misconduct erodes democracy – only holding them accountable can change the situation</w:t>
      </w:r>
    </w:p>
    <w:p w14:paraId="2DBFBECA" w14:textId="77777777" w:rsidR="006C0C9E" w:rsidRPr="00402B08" w:rsidRDefault="006C0C9E" w:rsidP="006C0C9E">
      <w:r w:rsidRPr="0070541D">
        <w:rPr>
          <w:rStyle w:val="Heading4Char"/>
        </w:rPr>
        <w:t>Bonner, 18</w:t>
      </w:r>
      <w:r>
        <w:t xml:space="preserve">, </w:t>
      </w:r>
      <w:r w:rsidRPr="0070541D">
        <w:rPr>
          <w:sz w:val="16"/>
          <w:szCs w:val="16"/>
        </w:rPr>
        <w:t xml:space="preserve">University of Victoria, “Three Ways Police Abuse Affects Democracy”, 4/27/18, Michelle Bonner is Professor of Political Science in the Department of Political Science at the University of Victoria. Among other publications, she is the co-editor of Police Abuse in Contemporary </w:t>
      </w:r>
      <w:proofErr w:type="gramStart"/>
      <w:r w:rsidRPr="0070541D">
        <w:rPr>
          <w:sz w:val="16"/>
          <w:szCs w:val="16"/>
        </w:rPr>
        <w:t>Democracies ,</w:t>
      </w:r>
      <w:proofErr w:type="gramEnd"/>
      <w:r w:rsidRPr="0070541D">
        <w:rPr>
          <w:sz w:val="16"/>
          <w:szCs w:val="16"/>
        </w:rPr>
        <w:t xml:space="preserve"> URL: </w:t>
      </w:r>
      <w:hyperlink r:id="rId11" w:history="1">
        <w:r w:rsidRPr="0070541D">
          <w:rPr>
            <w:rStyle w:val="Hyperlink"/>
            <w:sz w:val="16"/>
            <w:szCs w:val="16"/>
          </w:rPr>
          <w:t>https://onlineacademiccommunity.uvic.ca/globalsouthpolitics/2018/04/27/three-ways-police-abuse-affects-democracy/</w:t>
        </w:r>
      </w:hyperlink>
      <w:r w:rsidRPr="0070541D">
        <w:rPr>
          <w:sz w:val="16"/>
          <w:szCs w:val="16"/>
        </w:rPr>
        <w:t>, KR</w:t>
      </w:r>
    </w:p>
    <w:p w14:paraId="300708FA" w14:textId="77777777" w:rsidR="006C0C9E" w:rsidRDefault="006C0C9E" w:rsidP="006C0C9E">
      <w:r>
        <w:t xml:space="preserve">On August 9, 2014, 18-year-old </w:t>
      </w:r>
      <w:r w:rsidRPr="00B03056">
        <w:rPr>
          <w:rStyle w:val="Emphasis"/>
          <w:highlight w:val="green"/>
        </w:rPr>
        <w:t>Michael Brown was fatally shot by</w:t>
      </w:r>
      <w:r w:rsidRPr="00B03056">
        <w:rPr>
          <w:rStyle w:val="Emphasis"/>
        </w:rPr>
        <w:t xml:space="preserve"> a </w:t>
      </w:r>
      <w:r w:rsidRPr="00B03056">
        <w:rPr>
          <w:rStyle w:val="Emphasis"/>
          <w:highlight w:val="green"/>
        </w:rPr>
        <w:t>police</w:t>
      </w:r>
      <w:r>
        <w:t xml:space="preserve"> officer in Ferguson, Missouri. He was suspected of petty theft but was unarmed. </w:t>
      </w:r>
      <w:r w:rsidRPr="00B03056">
        <w:rPr>
          <w:rStyle w:val="StyleUnderline"/>
          <w:highlight w:val="green"/>
        </w:rPr>
        <w:t>A</w:t>
      </w:r>
      <w:r w:rsidRPr="00B03056">
        <w:rPr>
          <w:rStyle w:val="StyleUnderline"/>
        </w:rPr>
        <w:t xml:space="preserve"> subsequent </w:t>
      </w:r>
      <w:r w:rsidRPr="00B03056">
        <w:rPr>
          <w:rStyle w:val="StyleUnderline"/>
          <w:highlight w:val="green"/>
        </w:rPr>
        <w:t>trial found</w:t>
      </w:r>
      <w:r w:rsidRPr="00B03056">
        <w:rPr>
          <w:rStyle w:val="StyleUnderline"/>
        </w:rPr>
        <w:t xml:space="preserve"> the officer’s actions to be justified as </w:t>
      </w:r>
      <w:r w:rsidRPr="00B03056">
        <w:rPr>
          <w:rStyle w:val="StyleUnderline"/>
          <w:highlight w:val="green"/>
        </w:rPr>
        <w:t>self-defense</w:t>
      </w:r>
      <w:r w:rsidRPr="00B03056">
        <w:rPr>
          <w:rStyle w:val="StyleUnderline"/>
        </w:rPr>
        <w:t xml:space="preserve">. </w:t>
      </w:r>
      <w:r w:rsidRPr="00B03056">
        <w:rPr>
          <w:rStyle w:val="StyleUnderline"/>
          <w:highlight w:val="green"/>
        </w:rPr>
        <w:t>Despite</w:t>
      </w:r>
      <w:r w:rsidRPr="00B03056">
        <w:rPr>
          <w:rStyle w:val="StyleUnderline"/>
        </w:rPr>
        <w:t xml:space="preserve"> the </w:t>
      </w:r>
      <w:r w:rsidRPr="00B03056">
        <w:rPr>
          <w:rStyle w:val="StyleUnderline"/>
          <w:highlight w:val="green"/>
        </w:rPr>
        <w:t>institutions of democracy working</w:t>
      </w:r>
      <w:r w:rsidRPr="00B03056">
        <w:rPr>
          <w:rStyle w:val="StyleUnderline"/>
        </w:rPr>
        <w:t xml:space="preserve"> as they are designed, large </w:t>
      </w:r>
      <w:r w:rsidRPr="00B03056">
        <w:rPr>
          <w:rStyle w:val="StyleUnderline"/>
          <w:highlight w:val="green"/>
        </w:rPr>
        <w:t>protests</w:t>
      </w:r>
      <w:r w:rsidRPr="00B03056">
        <w:rPr>
          <w:rStyle w:val="StyleUnderline"/>
        </w:rPr>
        <w:t xml:space="preserve"> (themselves met with police repression and arrests) </w:t>
      </w:r>
      <w:r w:rsidRPr="00B03056">
        <w:rPr>
          <w:rStyle w:val="StyleUnderline"/>
          <w:highlight w:val="green"/>
        </w:rPr>
        <w:t>registered</w:t>
      </w:r>
      <w:r w:rsidRPr="00B03056">
        <w:rPr>
          <w:rStyle w:val="StyleUnderline"/>
        </w:rPr>
        <w:t xml:space="preserve"> profound </w:t>
      </w:r>
      <w:r w:rsidRPr="00B03056">
        <w:rPr>
          <w:rStyle w:val="StyleUnderline"/>
          <w:highlight w:val="green"/>
        </w:rPr>
        <w:t>public</w:t>
      </w:r>
      <w:r w:rsidRPr="00B03056">
        <w:rPr>
          <w:rStyle w:val="StyleUnderline"/>
        </w:rPr>
        <w:t xml:space="preserve"> </w:t>
      </w:r>
      <w:r w:rsidRPr="00B03056">
        <w:rPr>
          <w:rStyle w:val="StyleUnderline"/>
          <w:highlight w:val="green"/>
        </w:rPr>
        <w:t>disagreement</w:t>
      </w:r>
      <w:r w:rsidRPr="00B03056">
        <w:rPr>
          <w:rStyle w:val="StyleUnderline"/>
        </w:rPr>
        <w:t xml:space="preserve"> with the outcome</w:t>
      </w:r>
      <w:r>
        <w:t xml:space="preserve">. For many protesters this was </w:t>
      </w:r>
      <w:r>
        <w:lastRenderedPageBreak/>
        <w:t xml:space="preserve">one example, among numerous others, of </w:t>
      </w:r>
      <w:r w:rsidRPr="00B03056">
        <w:rPr>
          <w:rStyle w:val="StyleUnderline"/>
          <w:highlight w:val="green"/>
        </w:rPr>
        <w:t>police abuse aimed at African Americans</w:t>
      </w:r>
      <w:r w:rsidRPr="00B03056">
        <w:rPr>
          <w:rStyle w:val="StyleUnderline"/>
        </w:rPr>
        <w:t xml:space="preserve"> that </w:t>
      </w:r>
      <w:r w:rsidRPr="00B03056">
        <w:rPr>
          <w:rStyle w:val="StyleUnderline"/>
          <w:highlight w:val="green"/>
        </w:rPr>
        <w:t>undermines</w:t>
      </w:r>
      <w:r w:rsidRPr="00B03056">
        <w:rPr>
          <w:rStyle w:val="StyleUnderline"/>
        </w:rPr>
        <w:t xml:space="preserve"> their </w:t>
      </w:r>
      <w:r w:rsidRPr="00B03056">
        <w:rPr>
          <w:rStyle w:val="StyleUnderline"/>
          <w:highlight w:val="green"/>
        </w:rPr>
        <w:t>inclusion in American democracy.</w:t>
      </w:r>
    </w:p>
    <w:p w14:paraId="18F01E23" w14:textId="77777777" w:rsidR="006C0C9E" w:rsidRPr="00483EEB" w:rsidRDefault="006C0C9E" w:rsidP="006C0C9E">
      <w:pPr>
        <w:rPr>
          <w:sz w:val="16"/>
          <w:szCs w:val="16"/>
        </w:rPr>
      </w:pPr>
      <w:r>
        <w:t xml:space="preserve">Such powerful disagreements are not unique to democracy in the United States. </w:t>
      </w:r>
      <w:r w:rsidRPr="00B63D66">
        <w:rPr>
          <w:rStyle w:val="Style13ptBold"/>
          <w:highlight w:val="green"/>
        </w:rPr>
        <w:t>Abuse of police authority happens in all democracies</w:t>
      </w:r>
      <w:r>
        <w:t xml:space="preserve">. </w:t>
      </w:r>
      <w:r w:rsidRPr="00483EEB">
        <w:rPr>
          <w:sz w:val="16"/>
          <w:szCs w:val="16"/>
        </w:rPr>
        <w:t xml:space="preserve">It can include arbitrary arrest, selective surveillance and crowd control, harassment, sexual assault, torture, killings, or even forced disappearances. In newer democracies, police abuse is often thought to be a legacy of a previous authoritarian regime or civil war. Its persistence is understood to reflect weak democratic institutions and poorly functioning police forces. In established democracies, police abuse is more often thought to be an exception that is easily addressed through existing or tweaked institutions of accountability, such as the judiciary. Yet, as we argue in Police Abuse in Contemporary Democracies, police abuse has more significant implications for all democracies. We examine three. </w:t>
      </w:r>
    </w:p>
    <w:p w14:paraId="4EC0EAD9" w14:textId="77777777" w:rsidR="006C0C9E" w:rsidRPr="00B63D66" w:rsidRDefault="006C0C9E" w:rsidP="006C0C9E">
      <w:pPr>
        <w:rPr>
          <w:rStyle w:val="StyleUnderline"/>
        </w:rPr>
      </w:pPr>
      <w:r w:rsidRPr="00483EEB">
        <w:rPr>
          <w:sz w:val="16"/>
          <w:szCs w:val="16"/>
        </w:rPr>
        <w:t xml:space="preserve">Citizenship. </w:t>
      </w:r>
      <w:r w:rsidRPr="007C7B3D">
        <w:rPr>
          <w:rStyle w:val="Emphasis"/>
          <w:highlight w:val="green"/>
        </w:rPr>
        <w:t>Democracy</w:t>
      </w:r>
      <w:r w:rsidRPr="00B63D66">
        <w:rPr>
          <w:rStyle w:val="Emphasis"/>
        </w:rPr>
        <w:t xml:space="preserve"> includes the exercise and </w:t>
      </w:r>
      <w:r w:rsidRPr="007C7B3D">
        <w:rPr>
          <w:rStyle w:val="Emphasis"/>
          <w:highlight w:val="green"/>
        </w:rPr>
        <w:t>protection</w:t>
      </w:r>
      <w:r w:rsidRPr="00B63D66">
        <w:rPr>
          <w:rStyle w:val="Emphasis"/>
        </w:rPr>
        <w:t xml:space="preserve"> of rights </w:t>
      </w:r>
      <w:r w:rsidRPr="007C7B3D">
        <w:rPr>
          <w:rStyle w:val="Emphasis"/>
          <w:highlight w:val="green"/>
        </w:rPr>
        <w:t>for all citizen</w:t>
      </w:r>
      <w:r w:rsidRPr="00B63D66">
        <w:rPr>
          <w:rStyle w:val="Emphasis"/>
        </w:rPr>
        <w:t>s. T</w:t>
      </w:r>
      <w:r>
        <w:t xml:space="preserve">his </w:t>
      </w:r>
      <w:r w:rsidRPr="00483EEB">
        <w:rPr>
          <w:sz w:val="16"/>
          <w:szCs w:val="16"/>
        </w:rPr>
        <w:t>includes the right to protest, to mobility and not to be arbitrarily arrested or tortured. Rather than the courts, police are the first state actors to decide when citizen rights are protected and when they are ignored. They also have a great deal of discretion to decide who are (potential) wrongdoers and how much force to use to confront them. Marginalized groups in many countries find that it is in fact the</w:t>
      </w:r>
      <w:r>
        <w:t xml:space="preserve"> </w:t>
      </w:r>
      <w:r w:rsidRPr="007C7B3D">
        <w:rPr>
          <w:rStyle w:val="StyleUnderline"/>
          <w:highlight w:val="green"/>
        </w:rPr>
        <w:t>police</w:t>
      </w:r>
      <w:r w:rsidRPr="00B63D66">
        <w:rPr>
          <w:rStyle w:val="StyleUnderline"/>
        </w:rPr>
        <w:t xml:space="preserve"> who </w:t>
      </w:r>
      <w:r w:rsidRPr="007C7B3D">
        <w:rPr>
          <w:rStyle w:val="StyleUnderline"/>
          <w:highlight w:val="green"/>
        </w:rPr>
        <w:t>determine</w:t>
      </w:r>
      <w:r w:rsidRPr="00B63D66">
        <w:rPr>
          <w:rStyle w:val="StyleUnderline"/>
        </w:rPr>
        <w:t xml:space="preserve"> the </w:t>
      </w:r>
      <w:r w:rsidRPr="007C7B3D">
        <w:rPr>
          <w:rStyle w:val="StyleUnderline"/>
          <w:highlight w:val="green"/>
        </w:rPr>
        <w:t>boundaries of their rights as citizens</w:t>
      </w:r>
      <w:r w:rsidRPr="007C7B3D">
        <w:rPr>
          <w:highlight w:val="green"/>
        </w:rPr>
        <w:t>.</w:t>
      </w:r>
      <w:r>
        <w:t xml:space="preserve"> Not all citizens’ rights are protected in the same way, </w:t>
      </w:r>
      <w:r w:rsidRPr="007C7B3D">
        <w:rPr>
          <w:rStyle w:val="StyleUnderline"/>
          <w:highlight w:val="green"/>
        </w:rPr>
        <w:t>creating</w:t>
      </w:r>
      <w:r w:rsidRPr="00B63D66">
        <w:rPr>
          <w:rStyle w:val="StyleUnderline"/>
        </w:rPr>
        <w:t xml:space="preserve"> </w:t>
      </w:r>
      <w:r w:rsidRPr="007C7B3D">
        <w:rPr>
          <w:rStyle w:val="StyleUnderline"/>
          <w:highlight w:val="green"/>
        </w:rPr>
        <w:t>pockets of authoritarian rule</w:t>
      </w:r>
      <w:r w:rsidRPr="00B63D66">
        <w:rPr>
          <w:rStyle w:val="StyleUnderline"/>
        </w:rPr>
        <w:t xml:space="preserve"> within democracy.</w:t>
      </w:r>
    </w:p>
    <w:p w14:paraId="59FE6145" w14:textId="77777777" w:rsidR="006C0C9E" w:rsidRDefault="006C0C9E" w:rsidP="006C0C9E">
      <w:r w:rsidRPr="00B63D66">
        <w:rPr>
          <w:rStyle w:val="StyleUnderline"/>
        </w:rPr>
        <w:t>Some citizens</w:t>
      </w:r>
      <w:r>
        <w:t xml:space="preserve">, based on their identity, find, for example, </w:t>
      </w:r>
      <w:r w:rsidRPr="00B63D66">
        <w:rPr>
          <w:rStyle w:val="StyleUnderline"/>
        </w:rPr>
        <w:t>that police watch them more closely, will arbitrarily arrest them for being in the “wrong place</w:t>
      </w:r>
      <w:r>
        <w:t xml:space="preserve">”, </w:t>
      </w:r>
      <w:r w:rsidRPr="00483EEB">
        <w:rPr>
          <w:sz w:val="16"/>
          <w:szCs w:val="16"/>
        </w:rPr>
        <w:t>and police are more likely to mistreat them during arrest or while they are held in custody. This is particularly true for those who are economically poor (we examine cases from India, Brazil, Chile, Argentina, and South Africa</w:t>
      </w:r>
      <w:r w:rsidRPr="00B63D66">
        <w:rPr>
          <w:rStyle w:val="StyleUnderline"/>
        </w:rPr>
        <w:t>). It also includes racialized minority groups such as Arabs in France or Blacks in France,</w:t>
      </w:r>
      <w:r>
        <w:t xml:space="preserve"> </w:t>
      </w:r>
      <w:r w:rsidRPr="00483EEB">
        <w:rPr>
          <w:sz w:val="16"/>
          <w:szCs w:val="16"/>
        </w:rPr>
        <w:t xml:space="preserve">South Africa and the United States (cases examined in the book). It can also include those who hold political views considered “radical” such as alter-globalization activists in Canada or those protesting or striking against neoliberal economic </w:t>
      </w:r>
      <w:proofErr w:type="spellStart"/>
      <w:r w:rsidRPr="00483EEB">
        <w:rPr>
          <w:sz w:val="16"/>
          <w:szCs w:val="16"/>
        </w:rPr>
        <w:t>polices</w:t>
      </w:r>
      <w:proofErr w:type="spellEnd"/>
      <w:r w:rsidRPr="00483EEB">
        <w:rPr>
          <w:sz w:val="16"/>
          <w:szCs w:val="16"/>
        </w:rPr>
        <w:t xml:space="preserve"> in South Africa (also examined in the book). That is,</w:t>
      </w:r>
      <w:r>
        <w:t xml:space="preserve"> </w:t>
      </w:r>
      <w:r w:rsidRPr="007C7B3D">
        <w:rPr>
          <w:rStyle w:val="StyleUnderline"/>
          <w:highlight w:val="green"/>
        </w:rPr>
        <w:t>police abuse creates an unequal experience of democracy</w:t>
      </w:r>
      <w:r w:rsidRPr="00B63D66">
        <w:rPr>
          <w:rStyle w:val="StyleUnderline"/>
        </w:rPr>
        <w:t xml:space="preserve"> </w:t>
      </w:r>
      <w:r w:rsidRPr="00483EEB">
        <w:rPr>
          <w:sz w:val="16"/>
          <w:szCs w:val="16"/>
        </w:rPr>
        <w:t>as it pertains to citizenship rights. To change this, we argue that we need to better understand how police use their discretion, why they profile some citizens over others, and the consequences of police profiling on the quality of democracy for all citizens. Another answer would be to</w:t>
      </w:r>
      <w:r>
        <w:t xml:space="preserve"> </w:t>
      </w:r>
      <w:r w:rsidRPr="007C7B3D">
        <w:rPr>
          <w:rStyle w:val="Emphasis"/>
          <w:highlight w:val="green"/>
        </w:rPr>
        <w:t>strengthen police accountability.</w:t>
      </w:r>
    </w:p>
    <w:p w14:paraId="0EE67720" w14:textId="77777777" w:rsidR="006C0C9E" w:rsidRPr="00483EEB" w:rsidRDefault="006C0C9E" w:rsidP="006C0C9E">
      <w:pPr>
        <w:rPr>
          <w:rStyle w:val="StyleUnderline"/>
          <w:sz w:val="16"/>
          <w:szCs w:val="16"/>
        </w:rPr>
      </w:pPr>
      <w:r>
        <w:t xml:space="preserve">Accountability. At first glance it might appear, at least in established democracies, that we already have the answer to reducing police abuse. If police abuse their </w:t>
      </w:r>
      <w:proofErr w:type="gramStart"/>
      <w:r>
        <w:t>power</w:t>
      </w:r>
      <w:proofErr w:type="gramEnd"/>
      <w:r>
        <w:t xml:space="preserve"> then they will be held accountable by the judiciary. </w:t>
      </w:r>
      <w:r w:rsidRPr="007C7B3D">
        <w:rPr>
          <w:rStyle w:val="StyleUnderline"/>
          <w:highlight w:val="green"/>
        </w:rPr>
        <w:t>This is an important feature of liberal democracy</w:t>
      </w:r>
      <w:r>
        <w:t xml:space="preserve">. Yet, the studies in our book reveal that in fact, in many countries (we examine the US, Chile, and to a lesser extent Argentina and India) </w:t>
      </w:r>
      <w:r w:rsidRPr="007C7B3D">
        <w:rPr>
          <w:rStyle w:val="StyleUnderline"/>
          <w:highlight w:val="green"/>
        </w:rPr>
        <w:t>the judiciary tends to be very</w:t>
      </w:r>
      <w:r w:rsidRPr="00B63D66">
        <w:rPr>
          <w:rStyle w:val="StyleUnderline"/>
        </w:rPr>
        <w:t xml:space="preserve"> </w:t>
      </w:r>
      <w:r w:rsidRPr="007C7B3D">
        <w:rPr>
          <w:rStyle w:val="StyleUnderline"/>
          <w:highlight w:val="green"/>
        </w:rPr>
        <w:t>lenient</w:t>
      </w:r>
      <w:r w:rsidRPr="00B63D66">
        <w:rPr>
          <w:rStyle w:val="StyleUnderline"/>
        </w:rPr>
        <w:t xml:space="preserve"> with police abuse.</w:t>
      </w:r>
    </w:p>
    <w:p w14:paraId="3A74BF0C" w14:textId="77777777" w:rsidR="006C0C9E" w:rsidRPr="00483EEB" w:rsidRDefault="006C0C9E" w:rsidP="006C0C9E">
      <w:pPr>
        <w:rPr>
          <w:sz w:val="16"/>
          <w:szCs w:val="16"/>
        </w:rPr>
      </w:pPr>
      <w:r w:rsidRPr="00483EEB">
        <w:rPr>
          <w:sz w:val="16"/>
          <w:szCs w:val="16"/>
        </w:rPr>
        <w:t>Police have the right in a democracy to use violence. As the case of Michael Brown highlights, right and wrong is determined by the willingness of the judiciary to accept the justification provided by the police officer for his or her action (or inaction). In the case of Michael Brown, the office claimed he killed in self-defense and the courts accepted this justification as valid. As our chapters on Chile and the United States reveal,</w:t>
      </w:r>
      <w:r>
        <w:t xml:space="preserve"> </w:t>
      </w:r>
      <w:r w:rsidRPr="00B63D66">
        <w:rPr>
          <w:rStyle w:val="StyleUnderline"/>
        </w:rPr>
        <w:t xml:space="preserve">judicial accountability is often very sensitive to the need for police </w:t>
      </w:r>
      <w:r w:rsidRPr="007C7B3D">
        <w:rPr>
          <w:rStyle w:val="StyleUnderline"/>
          <w:highlight w:val="green"/>
        </w:rPr>
        <w:t>to maintain a good public image</w:t>
      </w:r>
      <w:r>
        <w:t xml:space="preserve">. </w:t>
      </w:r>
      <w:proofErr w:type="gramStart"/>
      <w:r w:rsidRPr="00483EEB">
        <w:rPr>
          <w:sz w:val="16"/>
          <w:szCs w:val="16"/>
        </w:rPr>
        <w:t>So</w:t>
      </w:r>
      <w:proofErr w:type="gramEnd"/>
      <w:r w:rsidRPr="00483EEB">
        <w:rPr>
          <w:sz w:val="16"/>
          <w:szCs w:val="16"/>
        </w:rPr>
        <w:t xml:space="preserve"> police wrongdoing is frequently blamed on an individual officer, a “bad apple”, or the judiciary accepts the officer’s justification in order to reinforce the power of all officers’ to respond as they see fit to different situations.</w:t>
      </w:r>
    </w:p>
    <w:p w14:paraId="2BD20095" w14:textId="77777777" w:rsidR="006C0C9E" w:rsidRPr="00483EEB" w:rsidRDefault="006C0C9E" w:rsidP="006C0C9E">
      <w:pPr>
        <w:rPr>
          <w:sz w:val="16"/>
          <w:szCs w:val="16"/>
        </w:rPr>
      </w:pPr>
      <w:r w:rsidRPr="00483EEB">
        <w:rPr>
          <w:sz w:val="16"/>
          <w:szCs w:val="16"/>
        </w:rPr>
        <w:lastRenderedPageBreak/>
        <w:t>Of course, as in the Michael Brown case, the public can voice their disagreement with the judiciary. Yet, as one chapter on the US shows, whether or not the public perceives that the police have abused their powers and whether or not they demand judicial accountability is influenced by unconscious racial bias. To overcome these biases and the reluctance on the part of the judiciary to punish the police, another chapter suggests we need to encourage and support a wide variety of grassroots organizations, like Cop Watch, that are dedicated to keeping an eye on police conduct. All the authors agree that the answers to reducing police abuse lie beyond judicial or institutional police reforms. Tweaking institutions is not enough to reduce police abuse.</w:t>
      </w:r>
    </w:p>
    <w:p w14:paraId="326D2A13" w14:textId="77777777" w:rsidR="006C0C9E" w:rsidRPr="00483EEB" w:rsidRDefault="006C0C9E" w:rsidP="006C0C9E">
      <w:pPr>
        <w:rPr>
          <w:sz w:val="16"/>
          <w:szCs w:val="16"/>
        </w:rPr>
      </w:pPr>
      <w:r w:rsidRPr="00483EEB">
        <w:rPr>
          <w:sz w:val="16"/>
          <w:szCs w:val="16"/>
        </w:rPr>
        <w:t>Socioeconomic Inequality. Finally, most studies of democracy argue that a certain level of socioeconomic equality is needed to sustain it. High levels of inequality of wealth weaken democracy. Political economists, including those in the World Bank, agree that neoliberal economic policies increase inequality in wealth. Yet, to ensure the implementation and protection of neoliberal economic policies, many governments rely on police abuse targeted against those who either oppose these policies or who are excluded from the economic model.</w:t>
      </w:r>
    </w:p>
    <w:p w14:paraId="20F3DB7E" w14:textId="77777777" w:rsidR="006C0C9E" w:rsidRPr="00483EEB" w:rsidRDefault="006C0C9E" w:rsidP="006C0C9E">
      <w:pPr>
        <w:rPr>
          <w:sz w:val="16"/>
          <w:szCs w:val="16"/>
        </w:rPr>
      </w:pPr>
      <w:r w:rsidRPr="00483EEB">
        <w:rPr>
          <w:sz w:val="16"/>
          <w:szCs w:val="16"/>
        </w:rPr>
        <w:t xml:space="preserve">Our chapters on South Africa and Canada reveal repressive police responses to protests and strikes against neoliberal economic policies. Our chapters on France, South Africa, the United States, and Brazil all document government official’s encouragement of police abuse as the appropriate response to rising crime; preventive socioeconomic </w:t>
      </w:r>
      <w:proofErr w:type="spellStart"/>
      <w:r w:rsidRPr="00483EEB">
        <w:rPr>
          <w:sz w:val="16"/>
          <w:szCs w:val="16"/>
        </w:rPr>
        <w:t>programmes</w:t>
      </w:r>
      <w:proofErr w:type="spellEnd"/>
      <w:r w:rsidRPr="00483EEB">
        <w:rPr>
          <w:sz w:val="16"/>
          <w:szCs w:val="16"/>
        </w:rPr>
        <w:t>, shown to better reduce crime, run counter to neoliberal economic policies. For example, in Brazil, state officials have drawn from international experience to establish Pacification Police Units (UPPs). UPPs occupy favelas (shantytowns) in large numbers in order to control crime, opening up opportunities for police abuse. Indeed, globally, with the spread of neoliberal economic policies, we have seen the rise of tough on crime rhetoric and policies in many countries. From this perspective, if we want to reduce police abuse, it is important to consider how some models of political economy might be more compatible with democracy than others.</w:t>
      </w:r>
    </w:p>
    <w:p w14:paraId="46383A47" w14:textId="77777777" w:rsidR="006C0C9E" w:rsidRDefault="006C0C9E" w:rsidP="006C0C9E">
      <w:r w:rsidRPr="00483EEB">
        <w:rPr>
          <w:sz w:val="16"/>
          <w:szCs w:val="16"/>
        </w:rPr>
        <w:t>To conclude, most people associate police abuse with authoritarian regimes. Yet</w:t>
      </w:r>
      <w:r w:rsidRPr="00483EEB">
        <w:rPr>
          <w:rStyle w:val="StyleUnderline"/>
          <w:sz w:val="16"/>
          <w:szCs w:val="16"/>
        </w:rPr>
        <w:t>,</w:t>
      </w:r>
      <w:r w:rsidRPr="00B63D66">
        <w:rPr>
          <w:rStyle w:val="StyleUnderline"/>
        </w:rPr>
        <w:t xml:space="preserve"> </w:t>
      </w:r>
      <w:r w:rsidRPr="007C7B3D">
        <w:rPr>
          <w:rStyle w:val="StyleUnderline"/>
          <w:highlight w:val="green"/>
        </w:rPr>
        <w:t>it</w:t>
      </w:r>
      <w:r w:rsidRPr="00B63D66">
        <w:rPr>
          <w:rStyle w:val="StyleUnderline"/>
        </w:rPr>
        <w:t xml:space="preserve"> occurs in all democracies and, if not checked, </w:t>
      </w:r>
      <w:r w:rsidRPr="007C7B3D">
        <w:rPr>
          <w:rStyle w:val="StyleUnderline"/>
          <w:highlight w:val="green"/>
        </w:rPr>
        <w:t>can</w:t>
      </w:r>
      <w:r w:rsidRPr="00B63D66">
        <w:rPr>
          <w:rStyle w:val="StyleUnderline"/>
        </w:rPr>
        <w:t xml:space="preserve"> reduce or even </w:t>
      </w:r>
      <w:r w:rsidRPr="007C7B3D">
        <w:rPr>
          <w:rStyle w:val="Emphasis"/>
          <w:highlight w:val="green"/>
        </w:rPr>
        <w:t>erode democracy</w:t>
      </w:r>
      <w:r w:rsidRPr="00B63D66">
        <w:rPr>
          <w:rStyle w:val="StyleUnderline"/>
        </w:rPr>
        <w:t>.</w:t>
      </w:r>
      <w:r>
        <w:t xml:space="preserve"> While in our book we examine three key ways police abuse affects democracy, there are many other ways it can do so, such as impacting elections, public policy, and or the construction of political ideologies. </w:t>
      </w:r>
      <w:r w:rsidRPr="007C7B3D">
        <w:rPr>
          <w:rStyle w:val="StyleUnderline"/>
          <w:highlight w:val="green"/>
        </w:rPr>
        <w:t>Given</w:t>
      </w:r>
      <w:r w:rsidRPr="00B63D66">
        <w:rPr>
          <w:rStyle w:val="StyleUnderline"/>
        </w:rPr>
        <w:t xml:space="preserve"> the global </w:t>
      </w:r>
      <w:r w:rsidRPr="007C7B3D">
        <w:rPr>
          <w:rStyle w:val="StyleUnderline"/>
          <w:highlight w:val="green"/>
        </w:rPr>
        <w:t>decline of democracy</w:t>
      </w:r>
      <w:r w:rsidRPr="00B63D66">
        <w:rPr>
          <w:rStyle w:val="StyleUnderline"/>
        </w:rPr>
        <w:t xml:space="preserve"> noted by academics and international organizations</w:t>
      </w:r>
      <w:r>
        <w:t xml:space="preserve">, such as Freedom House, </w:t>
      </w:r>
      <w:r w:rsidRPr="00B63D66">
        <w:rPr>
          <w:rStyle w:val="StyleUnderline"/>
        </w:rPr>
        <w:t xml:space="preserve">it is </w:t>
      </w:r>
      <w:r w:rsidRPr="007C7B3D">
        <w:rPr>
          <w:rStyle w:val="StyleUnderline"/>
          <w:highlight w:val="green"/>
        </w:rPr>
        <w:t>important that we</w:t>
      </w:r>
      <w:r w:rsidRPr="00B63D66">
        <w:rPr>
          <w:rStyle w:val="StyleUnderline"/>
        </w:rPr>
        <w:t xml:space="preserve"> begin to ask how we can better </w:t>
      </w:r>
      <w:r w:rsidRPr="007C7B3D">
        <w:rPr>
          <w:rStyle w:val="StyleUnderline"/>
          <w:highlight w:val="green"/>
        </w:rPr>
        <w:t>address police abuse</w:t>
      </w:r>
      <w:r w:rsidRPr="00B63D66">
        <w:rPr>
          <w:rStyle w:val="StyleUnderline"/>
        </w:rPr>
        <w:t xml:space="preserve"> and the fuzzy line between democracy and authoritarianism that it represents</w:t>
      </w:r>
      <w:r>
        <w:t>.</w:t>
      </w:r>
    </w:p>
    <w:p w14:paraId="762096E6" w14:textId="77777777" w:rsidR="006C0C9E" w:rsidRDefault="006C0C9E" w:rsidP="006C0C9E"/>
    <w:p w14:paraId="5B49DEFA" w14:textId="77777777" w:rsidR="006C0C9E" w:rsidRDefault="006C0C9E" w:rsidP="006C0C9E"/>
    <w:p w14:paraId="3BFC0C8A" w14:textId="77777777" w:rsidR="006C0C9E" w:rsidRPr="00EA1EFC" w:rsidRDefault="006C0C9E" w:rsidP="006C0C9E">
      <w:pPr>
        <w:keepNext/>
        <w:keepLines/>
        <w:spacing w:before="200"/>
        <w:outlineLvl w:val="3"/>
        <w:rPr>
          <w:rFonts w:eastAsia="Times New Roman"/>
          <w:b/>
          <w:iCs/>
        </w:rPr>
      </w:pPr>
      <w:r w:rsidRPr="00EA1EFC">
        <w:rPr>
          <w:rFonts w:eastAsia="Times New Roman"/>
          <w:b/>
          <w:iCs/>
        </w:rPr>
        <w:t>Extinction</w:t>
      </w:r>
    </w:p>
    <w:p w14:paraId="4F79DD4D" w14:textId="77777777" w:rsidR="006C0C9E" w:rsidRPr="00EA1EFC" w:rsidRDefault="006C0C9E" w:rsidP="006C0C9E">
      <w:pPr>
        <w:rPr>
          <w:rFonts w:eastAsia="Calibri"/>
          <w:b/>
          <w:bCs/>
          <w:u w:val="single"/>
        </w:rPr>
      </w:pPr>
      <w:r w:rsidRPr="00EA1EFC">
        <w:rPr>
          <w:rFonts w:eastAsia="Calibri"/>
          <w:b/>
          <w:bCs/>
          <w:u w:val="single"/>
        </w:rPr>
        <w:t>Kasparov 17</w:t>
      </w:r>
    </w:p>
    <w:p w14:paraId="112BC4A4" w14:textId="77777777" w:rsidR="006C0C9E" w:rsidRPr="00EA1EFC" w:rsidRDefault="006C0C9E" w:rsidP="006C0C9E">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12" w:history="1">
        <w:r w:rsidRPr="00EA1EFC">
          <w:rPr>
            <w:rFonts w:eastAsia="Calibri"/>
          </w:rPr>
          <w:t>https://www.foreign.senate.gov/imo/media/doc/021617_Kasparov_%20Testimony.pdf</w:t>
        </w:r>
      </w:hyperlink>
    </w:p>
    <w:p w14:paraId="5723901C" w14:textId="77777777" w:rsidR="006C0C9E" w:rsidRPr="00EA1EFC" w:rsidRDefault="006C0C9E" w:rsidP="006C0C9E">
      <w:pPr>
        <w:rPr>
          <w:rFonts w:eastAsia="Calibri"/>
        </w:rPr>
      </w:pPr>
    </w:p>
    <w:p w14:paraId="0A5C556C" w14:textId="77777777" w:rsidR="006C0C9E" w:rsidRDefault="006C0C9E" w:rsidP="006C0C9E">
      <w:pPr>
        <w:rPr>
          <w:rFonts w:eastAsia="Calibri"/>
          <w:szCs w:val="20"/>
        </w:rPr>
      </w:pPr>
      <w:r w:rsidRPr="00EA1EFC">
        <w:rPr>
          <w:rFonts w:eastAsia="Calibri"/>
          <w:szCs w:val="20"/>
          <w:u w:val="single"/>
        </w:rPr>
        <w:lastRenderedPageBreak/>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w:t>
      </w:r>
      <w:r w:rsidRPr="00EA1EFC">
        <w:rPr>
          <w:rFonts w:eastAsia="Calibri"/>
          <w:szCs w:val="20"/>
        </w:rPr>
        <w:lastRenderedPageBreak/>
        <w:t xml:space="preserve">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 xml:space="preserve">There is no weapon or wall that is more powerful for security than America being envied, imitated, and admired around </w:t>
      </w:r>
      <w:r w:rsidRPr="00EA1EFC">
        <w:rPr>
          <w:rFonts w:eastAsia="Calibri"/>
          <w:szCs w:val="20"/>
          <w:u w:val="single"/>
        </w:rPr>
        <w:lastRenderedPageBreak/>
        <w:t>the world. Admired not for being perfect, but for having the exceptional courage to always try to be better</w:t>
      </w:r>
      <w:r w:rsidRPr="00EA1EFC">
        <w:rPr>
          <w:rFonts w:eastAsia="Calibri"/>
          <w:szCs w:val="20"/>
        </w:rPr>
        <w:t>. Thank you.</w:t>
      </w:r>
    </w:p>
    <w:p w14:paraId="1E5185B5" w14:textId="38832C06" w:rsidR="00554765" w:rsidRDefault="00554765" w:rsidP="00554765"/>
    <w:p w14:paraId="1B3CAFA8" w14:textId="022B92D5" w:rsidR="00554765" w:rsidRDefault="00554765" w:rsidP="00554765"/>
    <w:p w14:paraId="5CAC9DD7" w14:textId="65301E3E" w:rsidR="00554765" w:rsidRDefault="00554765" w:rsidP="00554765"/>
    <w:p w14:paraId="020518E7" w14:textId="18990A5F" w:rsidR="00554765" w:rsidRDefault="00554765" w:rsidP="00554765"/>
    <w:p w14:paraId="422F97AF" w14:textId="36DAF5C2" w:rsidR="00554765" w:rsidRDefault="00554765" w:rsidP="00554765"/>
    <w:p w14:paraId="0912DD82" w14:textId="33C88963" w:rsidR="00554765" w:rsidRDefault="00554765" w:rsidP="00554765"/>
    <w:p w14:paraId="2F4B678B" w14:textId="7AD00B65" w:rsidR="00554765" w:rsidRDefault="00554765" w:rsidP="00554765"/>
    <w:p w14:paraId="1A5221F9" w14:textId="5BEDFFBC" w:rsidR="00554765" w:rsidRDefault="00554765" w:rsidP="00554765"/>
    <w:p w14:paraId="5478A490" w14:textId="334E1D47" w:rsidR="00554765" w:rsidRDefault="00554765" w:rsidP="00554765"/>
    <w:p w14:paraId="56C5F506" w14:textId="0355C4EB" w:rsidR="00554765" w:rsidRDefault="00554765" w:rsidP="00554765"/>
    <w:p w14:paraId="0C7027C4" w14:textId="45B24D1D" w:rsidR="00554765" w:rsidRDefault="00554765" w:rsidP="00554765"/>
    <w:p w14:paraId="6445333D" w14:textId="4DCBA5F8" w:rsidR="00554765" w:rsidRDefault="00554765" w:rsidP="00554765"/>
    <w:p w14:paraId="7F86CF8F" w14:textId="77777777" w:rsidR="0069405F" w:rsidRPr="0069405F" w:rsidRDefault="0069405F" w:rsidP="0069405F"/>
    <w:p w14:paraId="51F8A94F" w14:textId="3504F22D" w:rsidR="001C15FC" w:rsidRDefault="001C15FC" w:rsidP="008F6CE7">
      <w:pPr>
        <w:pStyle w:val="Heading2"/>
      </w:pPr>
      <w:r>
        <w:lastRenderedPageBreak/>
        <w:t>OFF</w:t>
      </w:r>
    </w:p>
    <w:p w14:paraId="75DD63B0" w14:textId="49465F9B" w:rsidR="001C15FC" w:rsidRDefault="001C15FC" w:rsidP="001C15FC"/>
    <w:p w14:paraId="315549C9" w14:textId="77777777" w:rsidR="001C15FC" w:rsidRPr="000D61F4" w:rsidRDefault="001C15FC" w:rsidP="001C15FC">
      <w:pPr>
        <w:pStyle w:val="Heading4"/>
      </w:pPr>
      <w:r>
        <w:t xml:space="preserve">The U.S economy is surging </w:t>
      </w:r>
      <w:proofErr w:type="gramStart"/>
      <w:r>
        <w:t>and on the rise</w:t>
      </w:r>
      <w:proofErr w:type="gramEnd"/>
      <w:r>
        <w:t xml:space="preserve"> – optimism from investors and manufacturing sectors seeing a big boost proves the economy is expanding </w:t>
      </w:r>
    </w:p>
    <w:p w14:paraId="2FFC7638" w14:textId="77777777" w:rsidR="001C15FC" w:rsidRDefault="001C15FC" w:rsidP="001C15FC">
      <w:pPr>
        <w:rPr>
          <w:sz w:val="16"/>
        </w:rPr>
      </w:pPr>
      <w:r w:rsidRPr="000D61F4">
        <w:rPr>
          <w:rStyle w:val="Style13ptBold"/>
          <w:rFonts w:eastAsiaTheme="majorEastAsia" w:cstheme="majorBidi"/>
          <w:szCs w:val="26"/>
        </w:rPr>
        <w:t>Harrison and Hannon 20</w:t>
      </w:r>
      <w:r w:rsidRPr="000D61F4">
        <w:rPr>
          <w:rStyle w:val="Style13ptBold"/>
          <w:sz w:val="16"/>
        </w:rPr>
        <w:t xml:space="preserve"> </w:t>
      </w:r>
      <w:r w:rsidRPr="000D61F4">
        <w:rPr>
          <w:sz w:val="16"/>
        </w:rPr>
        <w:t>[David Harrison is a reporter that covers the U.S. economy and the Federal Reserve from The Wall Street Journal's Washington D.C. bureau. Paul Hannon is a reporter that covers economics and central banks for the Wall Street Journal.]</w:t>
      </w:r>
      <w:r>
        <w:rPr>
          <w:sz w:val="16"/>
        </w:rPr>
        <w:t xml:space="preserve"> </w:t>
      </w:r>
      <w:r w:rsidRPr="000D61F4">
        <w:rPr>
          <w:sz w:val="16"/>
        </w:rPr>
        <w:t xml:space="preserve">“U.S. Economic Recovery Gains Steam While Others Stutter.” Wall Street Journal. August 30, 2020. </w:t>
      </w:r>
      <w:hyperlink r:id="rId13" w:history="1">
        <w:r w:rsidRPr="000D61F4">
          <w:rPr>
            <w:rStyle w:val="Hyperlink"/>
            <w:sz w:val="16"/>
          </w:rPr>
          <w:t>https://www.wsj.com/articles/global-economies-show-signs-of-stuttering-recovery-from-coronavirus-lockdowns-11598001890</w:t>
        </w:r>
      </w:hyperlink>
      <w:r w:rsidRPr="000D61F4">
        <w:rPr>
          <w:sz w:val="16"/>
        </w:rPr>
        <w:t xml:space="preserve"> BSPK</w:t>
      </w:r>
    </w:p>
    <w:p w14:paraId="034FFFCA" w14:textId="77777777" w:rsidR="001C15FC" w:rsidRPr="000D61F4" w:rsidRDefault="001C15FC" w:rsidP="001C15FC">
      <w:pPr>
        <w:rPr>
          <w:sz w:val="16"/>
        </w:rPr>
      </w:pPr>
      <w:r w:rsidRPr="003E254F">
        <w:rPr>
          <w:rStyle w:val="StyleUnderline"/>
          <w:highlight w:val="green"/>
        </w:rPr>
        <w:t>The U.S. economy picked up momentum this month as companies shook off the effects of the pandemic</w:t>
      </w:r>
      <w:r w:rsidRPr="00EC341C">
        <w:rPr>
          <w:rStyle w:val="StyleUnderline"/>
        </w:rPr>
        <w:t>-induced downturn</w:t>
      </w:r>
      <w:r w:rsidRPr="000D61F4">
        <w:rPr>
          <w:sz w:val="16"/>
        </w:rPr>
        <w:t xml:space="preserve">, though recoveries in other parts of the world slowed, according to new surveys of purchasing managers. </w:t>
      </w:r>
    </w:p>
    <w:p w14:paraId="2F1499C3" w14:textId="77777777" w:rsidR="001C15FC" w:rsidRPr="000D61F4" w:rsidRDefault="001C15FC" w:rsidP="001C15FC">
      <w:pPr>
        <w:rPr>
          <w:sz w:val="16"/>
        </w:rPr>
      </w:pPr>
      <w:r w:rsidRPr="000D61F4">
        <w:rPr>
          <w:sz w:val="16"/>
        </w:rPr>
        <w:t xml:space="preserve">The data released Friday suggest </w:t>
      </w:r>
      <w:r w:rsidRPr="00EC341C">
        <w:rPr>
          <w:rStyle w:val="StyleUnderline"/>
        </w:rPr>
        <w:t xml:space="preserve">U.S. </w:t>
      </w:r>
      <w:r w:rsidRPr="003E254F">
        <w:rPr>
          <w:rStyle w:val="StyleUnderline"/>
          <w:highlight w:val="green"/>
        </w:rPr>
        <w:t>firms are seeing demand return as they reopen</w:t>
      </w:r>
      <w:r w:rsidRPr="00EC341C">
        <w:rPr>
          <w:rStyle w:val="StyleUnderline"/>
        </w:rPr>
        <w:t xml:space="preserve"> from the lockdowns </w:t>
      </w:r>
      <w:r w:rsidRPr="000D61F4">
        <w:rPr>
          <w:sz w:val="16"/>
        </w:rPr>
        <w:t>imposed in the spring and early summer. They also indicate</w:t>
      </w:r>
      <w:r w:rsidRPr="00EC341C">
        <w:rPr>
          <w:rStyle w:val="StyleUnderline"/>
        </w:rPr>
        <w:t xml:space="preserve"> the economy has so far </w:t>
      </w:r>
      <w:r w:rsidRPr="003E254F">
        <w:rPr>
          <w:rStyle w:val="StyleUnderline"/>
          <w:highlight w:val="green"/>
        </w:rPr>
        <w:t>managed to weather July’s</w:t>
      </w:r>
      <w:r w:rsidRPr="00EC341C">
        <w:rPr>
          <w:rStyle w:val="StyleUnderline"/>
        </w:rPr>
        <w:t xml:space="preserve"> sharp </w:t>
      </w:r>
      <w:r w:rsidRPr="003E254F">
        <w:rPr>
          <w:rStyle w:val="StyleUnderline"/>
          <w:highlight w:val="green"/>
        </w:rPr>
        <w:t>rise in new</w:t>
      </w:r>
      <w:r w:rsidRPr="00EC341C">
        <w:rPr>
          <w:rStyle w:val="StyleUnderline"/>
        </w:rPr>
        <w:t xml:space="preserve"> coronavirus </w:t>
      </w:r>
      <w:r w:rsidRPr="003E254F">
        <w:rPr>
          <w:rStyle w:val="StyleUnderline"/>
          <w:highlight w:val="green"/>
        </w:rPr>
        <w:t>infections</w:t>
      </w:r>
      <w:r w:rsidRPr="00EC341C">
        <w:rPr>
          <w:rStyle w:val="StyleUnderline"/>
        </w:rPr>
        <w:t xml:space="preserve"> and business closures</w:t>
      </w:r>
      <w:r w:rsidRPr="000D61F4">
        <w:rPr>
          <w:sz w:val="16"/>
        </w:rPr>
        <w:t xml:space="preserve"> that threatened to knock the recovery off course</w:t>
      </w:r>
      <w:r w:rsidRPr="00EC341C">
        <w:rPr>
          <w:rStyle w:val="StyleUnderline"/>
        </w:rPr>
        <w:t>.</w:t>
      </w:r>
      <w:r w:rsidRPr="000D61F4">
        <w:rPr>
          <w:sz w:val="16"/>
        </w:rPr>
        <w:t xml:space="preserve"> </w:t>
      </w:r>
    </w:p>
    <w:p w14:paraId="445B9C38" w14:textId="77777777" w:rsidR="001C15FC" w:rsidRPr="000D61F4" w:rsidRDefault="001C15FC" w:rsidP="001C15FC">
      <w:pPr>
        <w:rPr>
          <w:sz w:val="16"/>
        </w:rPr>
      </w:pPr>
      <w:r w:rsidRPr="000D61F4">
        <w:rPr>
          <w:sz w:val="16"/>
        </w:rPr>
        <w:t xml:space="preserve">Data firm IHS Markit said its </w:t>
      </w:r>
      <w:r w:rsidRPr="00EC341C">
        <w:rPr>
          <w:rStyle w:val="StyleUnderline"/>
        </w:rPr>
        <w:t xml:space="preserve">composite </w:t>
      </w:r>
      <w:r w:rsidRPr="003E254F">
        <w:rPr>
          <w:rStyle w:val="StyleUnderline"/>
          <w:highlight w:val="green"/>
        </w:rPr>
        <w:t>p</w:t>
      </w:r>
      <w:r w:rsidRPr="00EC341C">
        <w:rPr>
          <w:rStyle w:val="StyleUnderline"/>
        </w:rPr>
        <w:t>urchasing-</w:t>
      </w:r>
      <w:r w:rsidRPr="003E254F">
        <w:rPr>
          <w:rStyle w:val="StyleUnderline"/>
          <w:highlight w:val="green"/>
        </w:rPr>
        <w:t>m</w:t>
      </w:r>
      <w:r w:rsidRPr="00EC341C">
        <w:rPr>
          <w:rStyle w:val="StyleUnderline"/>
        </w:rPr>
        <w:t xml:space="preserve">anagers </w:t>
      </w:r>
      <w:r w:rsidRPr="003E254F">
        <w:rPr>
          <w:rStyle w:val="StyleUnderline"/>
          <w:highlight w:val="green"/>
        </w:rPr>
        <w:t>i</w:t>
      </w:r>
      <w:r w:rsidRPr="00EC341C">
        <w:rPr>
          <w:rStyle w:val="StyleUnderline"/>
        </w:rPr>
        <w:t xml:space="preserve">ndex, </w:t>
      </w:r>
      <w:r w:rsidRPr="003E254F">
        <w:rPr>
          <w:rStyle w:val="StyleUnderline"/>
          <w:highlight w:val="green"/>
        </w:rPr>
        <w:t>a measure of manufacturing and services activity, rose to 54.7</w:t>
      </w:r>
      <w:r w:rsidRPr="00EC341C">
        <w:rPr>
          <w:rStyle w:val="StyleUnderline"/>
        </w:rPr>
        <w:t xml:space="preserve"> from 50.3 in July, </w:t>
      </w:r>
      <w:r w:rsidRPr="003E254F">
        <w:rPr>
          <w:rStyle w:val="StyleUnderline"/>
          <w:highlight w:val="green"/>
        </w:rPr>
        <w:t>an 18-month high, with both sectors seeing a big increase.</w:t>
      </w:r>
      <w:r w:rsidRPr="008109F5">
        <w:rPr>
          <w:rStyle w:val="StyleUnderline"/>
        </w:rPr>
        <w:t xml:space="preserve"> A reading above 50 is </w:t>
      </w:r>
      <w:r w:rsidRPr="003E254F">
        <w:rPr>
          <w:rStyle w:val="StyleUnderline"/>
          <w:highlight w:val="green"/>
        </w:rPr>
        <w:t>a sign of expansion</w:t>
      </w:r>
      <w:r w:rsidRPr="000D61F4">
        <w:rPr>
          <w:sz w:val="16"/>
        </w:rPr>
        <w:t xml:space="preserve"> while a reading below 50 is a sign of contraction. </w:t>
      </w:r>
    </w:p>
    <w:p w14:paraId="0984DAAD" w14:textId="77777777" w:rsidR="001C15FC" w:rsidRPr="000D61F4" w:rsidRDefault="001C15FC" w:rsidP="001C15FC">
      <w:pPr>
        <w:rPr>
          <w:sz w:val="16"/>
        </w:rPr>
      </w:pPr>
      <w:r w:rsidRPr="00EC341C">
        <w:rPr>
          <w:rStyle w:val="StyleUnderline"/>
        </w:rPr>
        <w:t>The index of manufacturing output was up to 53.6 from 50.9</w:t>
      </w:r>
      <w:r w:rsidRPr="000D61F4">
        <w:rPr>
          <w:sz w:val="16"/>
        </w:rPr>
        <w:t xml:space="preserve"> in July. </w:t>
      </w:r>
      <w:r w:rsidRPr="00EC341C">
        <w:rPr>
          <w:rStyle w:val="StyleUnderline"/>
        </w:rPr>
        <w:t>The services activity index rose to 54.8 from 50</w:t>
      </w:r>
      <w:r w:rsidRPr="000D61F4">
        <w:rPr>
          <w:sz w:val="16"/>
        </w:rPr>
        <w:t>.</w:t>
      </w:r>
    </w:p>
    <w:p w14:paraId="48C5D984" w14:textId="77777777" w:rsidR="001C15FC" w:rsidRPr="000D61F4" w:rsidRDefault="001C15FC" w:rsidP="001C15FC">
      <w:pPr>
        <w:rPr>
          <w:sz w:val="16"/>
        </w:rPr>
      </w:pPr>
      <w:r w:rsidRPr="000D61F4">
        <w:rPr>
          <w:sz w:val="16"/>
        </w:rPr>
        <w:t>“</w:t>
      </w:r>
      <w:r w:rsidRPr="003E254F">
        <w:rPr>
          <w:rStyle w:val="StyleUnderline"/>
          <w:highlight w:val="green"/>
        </w:rPr>
        <w:t>It’s solid</w:t>
      </w:r>
      <w:r w:rsidRPr="000D61F4">
        <w:rPr>
          <w:sz w:val="16"/>
        </w:rPr>
        <w:t xml:space="preserve">,” said Michael Pearce, senior U.S. economist at Capital Economics. “We’ve had a few reasons to worry that the recovery might have lost momentum or gone into a bit of a reverse but they don’t seem to have materialized. </w:t>
      </w:r>
      <w:r w:rsidRPr="003E254F">
        <w:rPr>
          <w:rStyle w:val="StyleUnderline"/>
          <w:highlight w:val="green"/>
        </w:rPr>
        <w:t>The economy</w:t>
      </w:r>
      <w:r w:rsidRPr="00EC341C">
        <w:rPr>
          <w:rStyle w:val="StyleUnderline"/>
        </w:rPr>
        <w:t xml:space="preserve"> seems to be </w:t>
      </w:r>
      <w:r w:rsidRPr="003E254F">
        <w:rPr>
          <w:rStyle w:val="StyleUnderline"/>
          <w:highlight w:val="green"/>
        </w:rPr>
        <w:t>powering ahead.</w:t>
      </w:r>
      <w:r w:rsidRPr="000D61F4">
        <w:rPr>
          <w:sz w:val="16"/>
        </w:rPr>
        <w:t xml:space="preserve">” </w:t>
      </w:r>
    </w:p>
    <w:p w14:paraId="69367F68" w14:textId="77777777" w:rsidR="001C15FC" w:rsidRPr="000D61F4" w:rsidRDefault="001C15FC" w:rsidP="001C15FC">
      <w:pPr>
        <w:rPr>
          <w:sz w:val="16"/>
        </w:rPr>
      </w:pPr>
      <w:r w:rsidRPr="000D61F4">
        <w:rPr>
          <w:sz w:val="16"/>
        </w:rPr>
        <w:t xml:space="preserve">In a separate report Friday, the National Association of Realtors said </w:t>
      </w:r>
      <w:r w:rsidRPr="003E254F">
        <w:rPr>
          <w:rStyle w:val="StyleUnderline"/>
          <w:highlight w:val="green"/>
        </w:rPr>
        <w:t>sales of</w:t>
      </w:r>
      <w:r w:rsidRPr="00EC341C">
        <w:rPr>
          <w:rStyle w:val="StyleUnderline"/>
        </w:rPr>
        <w:t xml:space="preserve"> previously owned </w:t>
      </w:r>
      <w:r w:rsidRPr="003E254F">
        <w:rPr>
          <w:rStyle w:val="StyleUnderline"/>
          <w:highlight w:val="green"/>
        </w:rPr>
        <w:t>homes surged</w:t>
      </w:r>
      <w:r w:rsidRPr="00EC341C">
        <w:rPr>
          <w:rStyle w:val="StyleUnderline"/>
        </w:rPr>
        <w:t xml:space="preserve"> 24.7%</w:t>
      </w:r>
      <w:r w:rsidRPr="000D61F4">
        <w:rPr>
          <w:sz w:val="16"/>
        </w:rPr>
        <w:t xml:space="preserve"> in July from June, </w:t>
      </w:r>
      <w:r w:rsidRPr="003E254F">
        <w:rPr>
          <w:rStyle w:val="StyleUnderline"/>
          <w:highlight w:val="green"/>
        </w:rPr>
        <w:t>propelled by low interest rates</w:t>
      </w:r>
      <w:r w:rsidRPr="00EC341C">
        <w:rPr>
          <w:rStyle w:val="StyleUnderline"/>
        </w:rPr>
        <w:t xml:space="preserve"> and people’s desire for more space.</w:t>
      </w:r>
      <w:r w:rsidRPr="000D61F4">
        <w:rPr>
          <w:sz w:val="16"/>
        </w:rPr>
        <w:t xml:space="preserve"> </w:t>
      </w:r>
    </w:p>
    <w:p w14:paraId="6AC2AC8B" w14:textId="77777777" w:rsidR="001C15FC" w:rsidRPr="000D61F4" w:rsidRDefault="001C15FC" w:rsidP="001C15FC">
      <w:pPr>
        <w:rPr>
          <w:sz w:val="16"/>
        </w:rPr>
      </w:pPr>
      <w:r w:rsidRPr="000D61F4">
        <w:rPr>
          <w:sz w:val="16"/>
        </w:rPr>
        <w:t xml:space="preserve">Economists warned that the unusual economic environment—a sharp and deep contraction in the spring caused by a global pandemic—makes it harder to interpret recent data. For instance, Mr. Pearce said, since the PMI numbers only measure month-to month change, they don’t show how much ground the U.S. still needs to make up. </w:t>
      </w:r>
    </w:p>
    <w:p w14:paraId="496242B0" w14:textId="77777777" w:rsidR="001C15FC" w:rsidRPr="000D61F4" w:rsidRDefault="001C15FC" w:rsidP="001C15FC">
      <w:pPr>
        <w:rPr>
          <w:sz w:val="16"/>
        </w:rPr>
      </w:pPr>
      <w:r w:rsidRPr="000D61F4">
        <w:rPr>
          <w:sz w:val="16"/>
        </w:rPr>
        <w:t xml:space="preserve">U.S. output fell at an annualized rate of 32.9% in the second quarter, the worst contraction on record, the Commerce Department said. Economists surveyed by The Wall Street Journal earlier this month expected </w:t>
      </w:r>
      <w:r w:rsidRPr="003E254F">
        <w:rPr>
          <w:rStyle w:val="StyleUnderline"/>
          <w:highlight w:val="green"/>
        </w:rPr>
        <w:t>an 18.3%</w:t>
      </w:r>
      <w:r w:rsidRPr="00EC341C">
        <w:rPr>
          <w:rStyle w:val="StyleUnderline"/>
        </w:rPr>
        <w:t xml:space="preserve"> annualized </w:t>
      </w:r>
      <w:r w:rsidRPr="003E254F">
        <w:rPr>
          <w:rStyle w:val="StyleUnderline"/>
          <w:highlight w:val="green"/>
        </w:rPr>
        <w:t>pace of increase</w:t>
      </w:r>
      <w:r w:rsidRPr="00EC341C">
        <w:rPr>
          <w:rStyle w:val="StyleUnderline"/>
        </w:rPr>
        <w:t xml:space="preserve"> in the third quarter. </w:t>
      </w:r>
    </w:p>
    <w:p w14:paraId="59A52CE2" w14:textId="77777777" w:rsidR="001C15FC" w:rsidRPr="000D61F4" w:rsidRDefault="001C15FC" w:rsidP="001C15FC">
      <w:pPr>
        <w:rPr>
          <w:sz w:val="16"/>
        </w:rPr>
      </w:pPr>
      <w:r w:rsidRPr="000D61F4">
        <w:rPr>
          <w:sz w:val="16"/>
        </w:rPr>
        <w:t xml:space="preserve">Other indicators suggest the U.S. economy remains vulnerable. New applications for jobless benefits rose last week, the Labor Department reported Thursday. Payroll gains slowed in July from June. More pain could be on the way as several companies, including Boeing Co., have announced job cuts. </w:t>
      </w:r>
    </w:p>
    <w:p w14:paraId="30B7B6DD" w14:textId="77777777" w:rsidR="001C15FC" w:rsidRPr="000D61F4" w:rsidRDefault="001C15FC" w:rsidP="001C15FC">
      <w:pPr>
        <w:rPr>
          <w:sz w:val="16"/>
        </w:rPr>
      </w:pPr>
      <w:r w:rsidRPr="000D61F4">
        <w:rPr>
          <w:sz w:val="16"/>
        </w:rPr>
        <w:lastRenderedPageBreak/>
        <w:t xml:space="preserve">The Federal Reserve said last week that industrial production was still 8.2% below its level a year ago. Restaurant reservations are about 50% of where they were a year ago, according to OpenTable, an improvement from April and May, when they had almost completely frozen up. </w:t>
      </w:r>
    </w:p>
    <w:p w14:paraId="12EF112F" w14:textId="77777777" w:rsidR="001C15FC" w:rsidRPr="000D61F4" w:rsidRDefault="001C15FC" w:rsidP="001C15FC">
      <w:pPr>
        <w:rPr>
          <w:sz w:val="16"/>
        </w:rPr>
      </w:pPr>
      <w:r w:rsidRPr="003E254F">
        <w:rPr>
          <w:rStyle w:val="StyleUnderline"/>
          <w:highlight w:val="green"/>
        </w:rPr>
        <w:t>A rise in demand drove the August expansion</w:t>
      </w:r>
      <w:r w:rsidRPr="000D61F4">
        <w:rPr>
          <w:sz w:val="16"/>
        </w:rPr>
        <w:t xml:space="preserve">, IHS Markit said, </w:t>
      </w:r>
      <w:r w:rsidRPr="00EC341C">
        <w:rPr>
          <w:rStyle w:val="StyleUnderline"/>
        </w:rPr>
        <w:t xml:space="preserve">thanks to </w:t>
      </w:r>
      <w:r w:rsidRPr="003E254F">
        <w:rPr>
          <w:rStyle w:val="StyleUnderline"/>
          <w:highlight w:val="green"/>
        </w:rPr>
        <w:t>returning customers, new marketing campaigns and the easing of lockdowns overseas, which helped boost exports</w:t>
      </w:r>
      <w:r w:rsidRPr="00EC341C">
        <w:rPr>
          <w:rStyle w:val="StyleUnderline"/>
        </w:rPr>
        <w:t>.</w:t>
      </w:r>
      <w:r w:rsidRPr="000D61F4">
        <w:rPr>
          <w:sz w:val="16"/>
        </w:rPr>
        <w:t xml:space="preserve"> Survey respondents said they remained </w:t>
      </w:r>
      <w:r w:rsidRPr="003E254F">
        <w:rPr>
          <w:rStyle w:val="StyleUnderline"/>
          <w:highlight w:val="green"/>
        </w:rPr>
        <w:t>optimistic about the next 12 months</w:t>
      </w:r>
      <w:r w:rsidRPr="000D61F4">
        <w:rPr>
          <w:sz w:val="16"/>
        </w:rPr>
        <w:t xml:space="preserve"> although they expressed concerns about the pandemic. </w:t>
      </w:r>
    </w:p>
    <w:p w14:paraId="7872E3D4" w14:textId="77777777" w:rsidR="001C15FC" w:rsidRPr="000D61F4" w:rsidRDefault="001C15FC" w:rsidP="001C15FC">
      <w:pPr>
        <w:rPr>
          <w:sz w:val="16"/>
        </w:rPr>
      </w:pPr>
      <w:r w:rsidRPr="000D61F4">
        <w:rPr>
          <w:sz w:val="16"/>
        </w:rPr>
        <w:t xml:space="preserve">Arne Sorenson, chief executive of Marriott International Inc., said </w:t>
      </w:r>
      <w:r w:rsidRPr="00EC341C">
        <w:rPr>
          <w:rStyle w:val="StyleUnderline"/>
        </w:rPr>
        <w:t>business at the hotel chain had been recovering, driven largely by cooped-up leisure travelers eager to get out of the house</w:t>
      </w:r>
      <w:r w:rsidRPr="000D61F4">
        <w:rPr>
          <w:sz w:val="16"/>
        </w:rPr>
        <w:t xml:space="preserve">. </w:t>
      </w:r>
    </w:p>
    <w:p w14:paraId="6A9B3F36" w14:textId="77777777" w:rsidR="001C15FC" w:rsidRDefault="001C15FC" w:rsidP="001C15FC">
      <w:pPr>
        <w:rPr>
          <w:sz w:val="16"/>
        </w:rPr>
      </w:pPr>
      <w:r w:rsidRPr="000D61F4">
        <w:rPr>
          <w:sz w:val="16"/>
        </w:rPr>
        <w:t xml:space="preserve">“I am no more optimistic about the virus than I was a month ago,” he told analysts last week. “I am, however, </w:t>
      </w:r>
      <w:r w:rsidRPr="00EC341C">
        <w:rPr>
          <w:rStyle w:val="StyleUnderline"/>
        </w:rPr>
        <w:t>more optimistic about the recovery of travel and the recovery of our business</w:t>
      </w:r>
      <w:r w:rsidRPr="000D61F4">
        <w:rPr>
          <w:sz w:val="16"/>
        </w:rPr>
        <w:t xml:space="preserve">.” </w:t>
      </w:r>
    </w:p>
    <w:p w14:paraId="2BCEA323" w14:textId="60EADFC2" w:rsidR="001C15FC" w:rsidRDefault="001C15FC" w:rsidP="001C15FC"/>
    <w:p w14:paraId="2D970306" w14:textId="155BC616" w:rsidR="009B0DB8" w:rsidRDefault="009B0DB8">
      <w:pPr>
        <w:spacing w:after="0" w:line="240" w:lineRule="auto"/>
      </w:pPr>
      <w:r>
        <w:br w:type="page"/>
      </w:r>
    </w:p>
    <w:p w14:paraId="14409583" w14:textId="1849DA98" w:rsidR="009B0DB8" w:rsidRPr="00206A3A" w:rsidRDefault="009B0DB8" w:rsidP="009B0DB8">
      <w:pPr>
        <w:pStyle w:val="Heading4"/>
      </w:pPr>
      <w:r>
        <w:lastRenderedPageBreak/>
        <w:t xml:space="preserve">Strikes deck economy– </w:t>
      </w:r>
      <w:r w:rsidR="005033D6">
        <w:t>2</w:t>
      </w:r>
      <w:r>
        <w:t xml:space="preserve"> warrants</w:t>
      </w:r>
    </w:p>
    <w:p w14:paraId="0CB488F3" w14:textId="77777777" w:rsidR="009B0DB8" w:rsidRDefault="009B0DB8" w:rsidP="009B0DB8">
      <w:pPr>
        <w:pStyle w:val="Heading4"/>
      </w:pPr>
      <w:r>
        <w:t>1] Stop investment</w:t>
      </w:r>
    </w:p>
    <w:p w14:paraId="04F69B43" w14:textId="77777777" w:rsidR="009B0DB8" w:rsidRDefault="009B0DB8" w:rsidP="009B0DB8">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“The Effects of Violent Strikes on the Economy of a Developing Country: A Case of South Africa.” Obiter, Nelson Mandela University, 2020, http://www.scielo.org.za/scielo.php?script=sci_arttext&amp;amp;pid=S1682-58532020000300004</w:t>
      </w:r>
      <w:r>
        <w:t>VS</w:t>
      </w:r>
    </w:p>
    <w:p w14:paraId="03AF09AC" w14:textId="77777777" w:rsidR="009B0DB8" w:rsidRPr="001A6D2C" w:rsidRDefault="009B0DB8" w:rsidP="009B0DB8">
      <w:pPr>
        <w:rPr>
          <w:sz w:val="16"/>
        </w:rPr>
      </w:pPr>
      <w:r w:rsidRPr="001A6D2C">
        <w:rPr>
          <w:sz w:val="16"/>
        </w:rPr>
        <w:t xml:space="preserve">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1A6D2C">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6D12C507" w14:textId="77777777" w:rsidR="009B0DB8" w:rsidRPr="001A6D2C" w:rsidRDefault="009B0DB8" w:rsidP="009B0DB8">
      <w:pPr>
        <w:rPr>
          <w:rStyle w:val="StyleUnderline"/>
        </w:rPr>
      </w:pPr>
      <w:r w:rsidRPr="001A6D2C">
        <w:rPr>
          <w:rStyle w:val="StyleUnderlin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7A44EB">
        <w:rPr>
          <w:rStyle w:val="StyleUnderline"/>
          <w:highlight w:val="green"/>
        </w:rPr>
        <w:t xml:space="preserve">getting returns for investment may not </w:t>
      </w:r>
      <w:proofErr w:type="spellStart"/>
      <w:r w:rsidRPr="007A44EB">
        <w:rPr>
          <w:rStyle w:val="StyleUnderline"/>
          <w:highlight w:val="green"/>
        </w:rPr>
        <w:t>materialise</w:t>
      </w:r>
      <w:proofErr w:type="spellEnd"/>
      <w:r w:rsidRPr="007A44EB">
        <w:rPr>
          <w:rStyle w:val="StyleUnderline"/>
          <w:highlight w:val="green"/>
        </w:rPr>
        <w:t xml:space="preserve"> if the </w:t>
      </w:r>
      <w:proofErr w:type="spellStart"/>
      <w:r w:rsidRPr="007A44EB">
        <w:rPr>
          <w:rStyle w:val="StyleUnderline"/>
          <w:highlight w:val="green"/>
        </w:rPr>
        <w:t>labour</w:t>
      </w:r>
      <w:proofErr w:type="spellEnd"/>
      <w:r w:rsidRPr="007A44EB">
        <w:rPr>
          <w:rStyle w:val="StyleUnderline"/>
          <w:highlight w:val="green"/>
        </w:rPr>
        <w:t xml:space="preserve"> environment is not fertile</w:t>
      </w:r>
      <w:r w:rsidRPr="001A6D2C">
        <w:rPr>
          <w:rStyle w:val="StyleUnderline"/>
        </w:rPr>
        <w:t xml:space="preserve"> for such investments as a result of, for example, unstable </w:t>
      </w:r>
      <w:proofErr w:type="spellStart"/>
      <w:r w:rsidRPr="001A6D2C">
        <w:rPr>
          <w:rStyle w:val="StyleUnderline"/>
        </w:rPr>
        <w:t>labour</w:t>
      </w:r>
      <w:proofErr w:type="spellEnd"/>
      <w:r w:rsidRPr="001A6D2C">
        <w:rPr>
          <w:rStyle w:val="StyleUnderline"/>
        </w:rPr>
        <w:t xml:space="preserve"> relations. Therefore, </w:t>
      </w:r>
      <w:r w:rsidRPr="007A44EB">
        <w:rPr>
          <w:rStyle w:val="StyleUnderline"/>
          <w:highlight w:val="green"/>
        </w:rPr>
        <w:t>investors may be reluctant to invest</w:t>
      </w:r>
      <w:r w:rsidRPr="001A6D2C">
        <w:rPr>
          <w:rStyle w:val="StyleUnderline"/>
        </w:rPr>
        <w:t xml:space="preserve"> where there is an unstable or fragile </w:t>
      </w:r>
      <w:proofErr w:type="spellStart"/>
      <w:r w:rsidRPr="001A6D2C">
        <w:rPr>
          <w:rStyle w:val="StyleUnderline"/>
        </w:rPr>
        <w:t>labour</w:t>
      </w:r>
      <w:proofErr w:type="spellEnd"/>
      <w:r w:rsidRPr="001A6D2C">
        <w:rPr>
          <w:rStyle w:val="StyleUnderline"/>
        </w:rPr>
        <w:t xml:space="preserve"> relations environment.</w:t>
      </w:r>
    </w:p>
    <w:p w14:paraId="055C5BAC" w14:textId="78FDFB5E" w:rsidR="009B0DB8" w:rsidRPr="00B7209E" w:rsidRDefault="005033D6" w:rsidP="009B0DB8">
      <w:pPr>
        <w:pStyle w:val="Heading4"/>
      </w:pPr>
      <w:r>
        <w:t>2</w:t>
      </w:r>
      <w:r w:rsidR="009B0DB8">
        <w:t>] Strikes decrease productivity, create investment risk, weaken capital, and market volatility– causes econ collapse</w:t>
      </w:r>
    </w:p>
    <w:p w14:paraId="433591A7" w14:textId="77777777" w:rsidR="009B0DB8" w:rsidRPr="00B7209E" w:rsidRDefault="009B0DB8" w:rsidP="009B0DB8">
      <w:r w:rsidRPr="00B7209E">
        <w:rPr>
          <w:rStyle w:val="Style13ptBold"/>
        </w:rPr>
        <w:t>Wisniewski et al 19 -</w:t>
      </w:r>
      <w:r w:rsidRPr="00B7209E">
        <w:rPr>
          <w:sz w:val="16"/>
        </w:rPr>
        <w:t xml:space="preserve"> Wisniewski, T. P., </w:t>
      </w:r>
      <w:proofErr w:type="spellStart"/>
      <w:r w:rsidRPr="00B7209E">
        <w:rPr>
          <w:sz w:val="16"/>
        </w:rPr>
        <w:t>Lambe</w:t>
      </w:r>
      <w:proofErr w:type="spellEnd"/>
      <w:r w:rsidRPr="00B7209E">
        <w:rPr>
          <w:sz w:val="16"/>
        </w:rPr>
        <w:t xml:space="preserve">, B. J., &amp; Dias, A. (2019). The Influence of General Strikes against Government on Stock Market Behavior. Scottish Journal of Political Economy. doi:10.1111/sjpe.12224 </w:t>
      </w:r>
      <w:r w:rsidRPr="00B7209E">
        <w:t>VS</w:t>
      </w:r>
    </w:p>
    <w:p w14:paraId="79218809" w14:textId="77777777" w:rsidR="009B0DB8" w:rsidRPr="00B7209E" w:rsidRDefault="009B0DB8" w:rsidP="009B0DB8">
      <w:pPr>
        <w:rPr>
          <w:sz w:val="16"/>
        </w:rPr>
      </w:pPr>
      <w:r w:rsidRPr="00B7209E">
        <w:rPr>
          <w:sz w:val="16"/>
        </w:rPr>
        <w:t>The research that has been done to date focused primarily on the incidence</w:t>
      </w:r>
      <w:r>
        <w:rPr>
          <w:sz w:val="16"/>
        </w:rPr>
        <w:t xml:space="preserve"> </w:t>
      </w:r>
      <w:r w:rsidRPr="00B7209E">
        <w:rPr>
          <w:sz w:val="16"/>
        </w:rPr>
        <w:t>of general strikes and the motivations that drive the unions to stage opposition to government plans and reforms (</w:t>
      </w:r>
      <w:proofErr w:type="spellStart"/>
      <w:r w:rsidRPr="00B7209E">
        <w:rPr>
          <w:sz w:val="16"/>
        </w:rPr>
        <w:t>Vandaele</w:t>
      </w:r>
      <w:proofErr w:type="spellEnd"/>
      <w:r w:rsidRPr="00B7209E">
        <w:rPr>
          <w:sz w:val="16"/>
        </w:rPr>
        <w:t>, 2011; Gall, 2013; Hamann</w:t>
      </w:r>
      <w:r>
        <w:rPr>
          <w:sz w:val="16"/>
        </w:rPr>
        <w:t xml:space="preserve"> </w:t>
      </w:r>
      <w:r w:rsidRPr="00B7209E">
        <w:rPr>
          <w:sz w:val="16"/>
        </w:rPr>
        <w:t xml:space="preserve">et al., 2013a). A number of papers considered the determinants of union success, which can be measured according to the concessions granted by the government (Johnson, 2000; Hamann et al., 2013b; Nowak and </w:t>
      </w:r>
      <w:proofErr w:type="spellStart"/>
      <w:r w:rsidRPr="00B7209E">
        <w:rPr>
          <w:sz w:val="16"/>
        </w:rPr>
        <w:t>Gallas</w:t>
      </w:r>
      <w:proofErr w:type="spellEnd"/>
      <w:r w:rsidRPr="00B7209E">
        <w:rPr>
          <w:sz w:val="16"/>
        </w:rPr>
        <w:t>, 2014</w:t>
      </w:r>
      <w:proofErr w:type="gramStart"/>
      <w:r w:rsidRPr="00B7209E">
        <w:rPr>
          <w:sz w:val="16"/>
        </w:rPr>
        <w:t>).Implications</w:t>
      </w:r>
      <w:proofErr w:type="gramEnd"/>
      <w:r w:rsidRPr="00B7209E">
        <w:rPr>
          <w:sz w:val="16"/>
        </w:rPr>
        <w:t xml:space="preserve"> for policy-makers were further highlighted by Hamann et al.</w:t>
      </w:r>
      <w:r>
        <w:rPr>
          <w:sz w:val="16"/>
        </w:rPr>
        <w:t xml:space="preserve"> </w:t>
      </w:r>
      <w:r w:rsidRPr="00B7209E">
        <w:rPr>
          <w:sz w:val="16"/>
        </w:rPr>
        <w:t>(2013c) who documented the vote share losses of incumbents in the presence</w:t>
      </w:r>
      <w:r>
        <w:rPr>
          <w:sz w:val="16"/>
        </w:rPr>
        <w:t xml:space="preserve"> </w:t>
      </w:r>
      <w:r w:rsidRPr="00B7209E">
        <w:rPr>
          <w:sz w:val="16"/>
        </w:rPr>
        <w:t>of general strikes. This is unsurprising considering the substantial efforts</w:t>
      </w:r>
      <w:r>
        <w:rPr>
          <w:sz w:val="16"/>
        </w:rPr>
        <w:t xml:space="preserve"> </w:t>
      </w:r>
      <w:r w:rsidRPr="00B7209E">
        <w:rPr>
          <w:sz w:val="16"/>
        </w:rPr>
        <w:t>exerted by the unions to engage voters, generate news stories, and expose the</w:t>
      </w:r>
      <w:r>
        <w:rPr>
          <w:sz w:val="16"/>
        </w:rPr>
        <w:t xml:space="preserve"> </w:t>
      </w:r>
      <w:r w:rsidRPr="00B7209E">
        <w:rPr>
          <w:sz w:val="16"/>
        </w:rPr>
        <w:t>alleged incompetency of the government. To counter the resultant electoral</w:t>
      </w:r>
      <w:r>
        <w:rPr>
          <w:sz w:val="16"/>
        </w:rPr>
        <w:t xml:space="preserve"> </w:t>
      </w:r>
      <w:r w:rsidRPr="00B7209E">
        <w:rPr>
          <w:sz w:val="16"/>
        </w:rPr>
        <w:t>losses, a country’s leadership that faces popular protests is more likely to align</w:t>
      </w:r>
      <w:r>
        <w:rPr>
          <w:sz w:val="16"/>
        </w:rPr>
        <w:t xml:space="preserve"> </w:t>
      </w:r>
      <w:r w:rsidRPr="00B7209E">
        <w:rPr>
          <w:sz w:val="16"/>
        </w:rPr>
        <w:t xml:space="preserve">fiscal policy with the election cycle. More specifically, Klomp and de </w:t>
      </w:r>
      <w:proofErr w:type="spellStart"/>
      <w:r w:rsidRPr="00B7209E">
        <w:rPr>
          <w:sz w:val="16"/>
        </w:rPr>
        <w:t>Haan</w:t>
      </w:r>
      <w:proofErr w:type="spellEnd"/>
      <w:r>
        <w:rPr>
          <w:sz w:val="16"/>
        </w:rPr>
        <w:t xml:space="preserve"> </w:t>
      </w:r>
      <w:r w:rsidRPr="00B7209E">
        <w:rPr>
          <w:sz w:val="16"/>
        </w:rPr>
        <w:t>(2013) showed that affected governments increase their spending and deficits</w:t>
      </w:r>
      <w:r>
        <w:rPr>
          <w:sz w:val="16"/>
        </w:rPr>
        <w:t xml:space="preserve"> </w:t>
      </w:r>
      <w:r w:rsidRPr="00B7209E">
        <w:rPr>
          <w:sz w:val="16"/>
        </w:rPr>
        <w:t>in the pre-election year in order to temporarily stimulate the economy and, as</w:t>
      </w:r>
      <w:r>
        <w:rPr>
          <w:sz w:val="16"/>
        </w:rPr>
        <w:t xml:space="preserve"> </w:t>
      </w:r>
      <w:r w:rsidRPr="00B7209E">
        <w:rPr>
          <w:sz w:val="16"/>
        </w:rPr>
        <w:t>a</w:t>
      </w:r>
      <w:r>
        <w:rPr>
          <w:sz w:val="16"/>
        </w:rPr>
        <w:t xml:space="preserve"> </w:t>
      </w:r>
      <w:r w:rsidRPr="00B7209E">
        <w:rPr>
          <w:sz w:val="16"/>
        </w:rPr>
        <w:t>consequence, boost popular support. While some clarity may have emerged with respect to the outcomes encountered by workers</w:t>
      </w:r>
      <w:r>
        <w:rPr>
          <w:sz w:val="16"/>
        </w:rPr>
        <w:t xml:space="preserve"> </w:t>
      </w:r>
      <w:r w:rsidRPr="00B7209E">
        <w:rPr>
          <w:sz w:val="16"/>
        </w:rPr>
        <w:t xml:space="preserve">and governments, the literature remains silent with regards to the ramifications faced by employers. It is this void in the body of knowledge that our paper intends to fill. </w:t>
      </w:r>
      <w:r w:rsidRPr="00B7209E">
        <w:rPr>
          <w:rStyle w:val="StyleUnderline"/>
        </w:rPr>
        <w:t xml:space="preserve">Even if the general strikes are not strictly directed against companies, their value may be adversely affected for several reasons. </w:t>
      </w:r>
      <w:r w:rsidRPr="007A44EB">
        <w:rPr>
          <w:rStyle w:val="StyleUnderline"/>
          <w:highlight w:val="green"/>
        </w:rPr>
        <w:t>First, the unproductive periods</w:t>
      </w:r>
      <w:r w:rsidRPr="00B7209E">
        <w:rPr>
          <w:rStyle w:val="StyleUnderline"/>
        </w:rPr>
        <w:t xml:space="preserve"> impose costs in terms of </w:t>
      </w:r>
      <w:r w:rsidRPr="007A44EB">
        <w:rPr>
          <w:rStyle w:val="StyleUnderline"/>
          <w:highlight w:val="green"/>
        </w:rPr>
        <w:t>lower</w:t>
      </w:r>
      <w:r w:rsidRPr="00B7209E">
        <w:rPr>
          <w:rStyle w:val="StyleUnderline"/>
        </w:rPr>
        <w:t xml:space="preserve"> levels of </w:t>
      </w:r>
      <w:r w:rsidRPr="007A44EB">
        <w:rPr>
          <w:rStyle w:val="StyleUnderline"/>
          <w:highlight w:val="green"/>
        </w:rPr>
        <w:t>output and profits</w:t>
      </w:r>
      <w:r w:rsidRPr="00B7209E">
        <w:rPr>
          <w:rStyle w:val="StyleUnderline"/>
        </w:rPr>
        <w:t>. Although general strikes are typically short in duration</w:t>
      </w:r>
      <w:r w:rsidRPr="007A44EB">
        <w:rPr>
          <w:rStyle w:val="StyleUnderline"/>
          <w:highlight w:val="green"/>
        </w:rPr>
        <w:t>, the large number of employees involved has a bearing on the total number of days not worked</w:t>
      </w:r>
      <w:r w:rsidRPr="00B7209E">
        <w:rPr>
          <w:rStyle w:val="StyleUnderline"/>
        </w:rPr>
        <w:t xml:space="preserve"> (Gall, 2013). </w:t>
      </w:r>
      <w:r w:rsidRPr="007A44EB">
        <w:rPr>
          <w:rStyle w:val="StyleUnderline"/>
          <w:highlight w:val="green"/>
        </w:rPr>
        <w:t>Second</w:t>
      </w:r>
      <w:r w:rsidRPr="00B7209E">
        <w:rPr>
          <w:rStyle w:val="StyleUnderline"/>
        </w:rPr>
        <w:t xml:space="preserve">, such manifestations of popular dissent </w:t>
      </w:r>
      <w:r w:rsidRPr="007A44EB">
        <w:rPr>
          <w:rStyle w:val="StyleUnderline"/>
          <w:highlight w:val="green"/>
        </w:rPr>
        <w:t xml:space="preserve">signal to </w:t>
      </w:r>
      <w:r w:rsidRPr="007A44EB">
        <w:rPr>
          <w:rStyle w:val="StyleUnderline"/>
          <w:highlight w:val="green"/>
        </w:rPr>
        <w:lastRenderedPageBreak/>
        <w:t>the market the workforce’s frustration with the government and its policies.</w:t>
      </w:r>
      <w:r w:rsidRPr="00B7209E">
        <w:rPr>
          <w:rStyle w:val="StyleUnderline"/>
        </w:rPr>
        <w:t xml:space="preserve"> In the case where policy-makers are responsive to the demands being made, </w:t>
      </w:r>
      <w:r w:rsidRPr="007A44EB">
        <w:rPr>
          <w:rStyle w:val="StyleUnderline"/>
          <w:highlight w:val="green"/>
        </w:rPr>
        <w:t>a general strike</w:t>
      </w:r>
      <w:r w:rsidRPr="00B7209E">
        <w:rPr>
          <w:rStyle w:val="StyleUnderline"/>
        </w:rPr>
        <w:t xml:space="preserve"> may also </w:t>
      </w:r>
      <w:r w:rsidRPr="007A44EB">
        <w:rPr>
          <w:rStyle w:val="StyleUnderline"/>
          <w:highlight w:val="green"/>
        </w:rPr>
        <w:t>signal the weakening position of capital providers</w:t>
      </w:r>
      <w:r w:rsidRPr="00B7209E">
        <w:rPr>
          <w:rStyle w:val="StyleUnderline"/>
        </w:rPr>
        <w:t xml:space="preserve"> and other sources of power within the productive process. </w:t>
      </w:r>
      <w:r w:rsidRPr="00B7209E">
        <w:rPr>
          <w:sz w:val="16"/>
        </w:rPr>
        <w:t xml:space="preserve">Corporations may also be forced into a position of carrying the burden of government concessions and the costs of social pacts that are agreed in the aftermath of a general strike. </w:t>
      </w:r>
      <w:r w:rsidRPr="007A44EB">
        <w:rPr>
          <w:rStyle w:val="StyleUnderline"/>
          <w:highlight w:val="green"/>
        </w:rPr>
        <w:t>Third</w:t>
      </w:r>
      <w:r w:rsidRPr="00B7209E">
        <w:rPr>
          <w:rStyle w:val="StyleUnderline"/>
        </w:rPr>
        <w:t xml:space="preserve">, in instances where the future response of the government is not known with certainty, additional </w:t>
      </w:r>
      <w:r w:rsidRPr="007A44EB">
        <w:rPr>
          <w:rStyle w:val="StyleUnderline"/>
          <w:highlight w:val="green"/>
        </w:rPr>
        <w:t>investment risk is created.</w:t>
      </w:r>
      <w:r w:rsidRPr="00B7209E">
        <w:rPr>
          <w:rStyle w:val="StyleUnderline"/>
        </w:rPr>
        <w:t xml:space="preserve"> Such </w:t>
      </w:r>
      <w:r w:rsidRPr="007A44EB">
        <w:rPr>
          <w:rStyle w:val="StyleUnderline"/>
          <w:highlight w:val="green"/>
        </w:rPr>
        <w:t>risk will raise the time-varying discount rates leading to lower stock valuations and increased market volatility. Fourth</w:t>
      </w:r>
      <w:r w:rsidRPr="00B7209E">
        <w:rPr>
          <w:rStyle w:val="StyleUnderline"/>
        </w:rPr>
        <w:t xml:space="preserve">, conceding to workers’ demands may lead to </w:t>
      </w:r>
      <w:r w:rsidRPr="007A44EB">
        <w:rPr>
          <w:rStyle w:val="StyleUnderline"/>
          <w:highlight w:val="green"/>
        </w:rPr>
        <w:t>a deterioration in a government’s financial position, which will exert upward pressure on bond yields and discount rates. This</w:t>
      </w:r>
      <w:r w:rsidRPr="00B7209E">
        <w:rPr>
          <w:rStyle w:val="StyleUnderline"/>
        </w:rPr>
        <w:t xml:space="preserve">, in turn, </w:t>
      </w:r>
      <w:r w:rsidRPr="007A44EB">
        <w:rPr>
          <w:rStyle w:val="StyleUnderline"/>
          <w:highlight w:val="green"/>
        </w:rPr>
        <w:t>would further aggravate the falls in stock prices</w:t>
      </w:r>
      <w:r w:rsidRPr="00B7209E">
        <w:rPr>
          <w:rStyle w:val="StyleUnderline"/>
        </w:rPr>
        <w:t>.</w:t>
      </w:r>
      <w:r w:rsidRPr="00B7209E">
        <w:rPr>
          <w:sz w:val="16"/>
        </w:rPr>
        <w:t xml:space="preserve"> Our findings in this study reflect the abovementioned considerations. Through investigating a large sample spanning an array of countries, we demonstrate a valuation impact that is both statistically and economically significant. Since the magnitude of the fall in stock prices coinciding with the occurrence of a general strike is substantial, investors should pay particular attention to this type of event</w:t>
      </w:r>
      <w:r w:rsidRPr="00B7209E">
        <w:rPr>
          <w:rStyle w:val="StyleUnderline"/>
        </w:rPr>
        <w:t xml:space="preserve">. Furthermore, </w:t>
      </w:r>
      <w:r w:rsidRPr="007A44EB">
        <w:rPr>
          <w:rStyle w:val="StyleUnderline"/>
          <w:highlight w:val="green"/>
        </w:rPr>
        <w:t>we record significant increases in stock index return volatility</w:t>
      </w:r>
      <w:r w:rsidRPr="00B7209E">
        <w:rPr>
          <w:rStyle w:val="StyleUnderline"/>
        </w:rPr>
        <w:t xml:space="preserve"> and Value-at-Risk1 in the year of the event, which could be indicative of the policy uncertainty that arises alongside mass strike action.</w:t>
      </w:r>
      <w:r w:rsidRPr="00B7209E">
        <w:rPr>
          <w:sz w:val="16"/>
        </w:rPr>
        <w:t xml:space="preserve"> Such findings should be brought into consideration by those on both sides of the divide who are engaged in the collective bargaining process. </w:t>
      </w:r>
      <w:r w:rsidRPr="007A44EB">
        <w:rPr>
          <w:rStyle w:val="StyleUnderline"/>
          <w:highlight w:val="green"/>
        </w:rPr>
        <w:t>Market vulnerability around times of mass strike action could be particularly distressing to shareholders</w:t>
      </w:r>
      <w:r w:rsidRPr="00B7209E">
        <w:rPr>
          <w:rStyle w:val="StyleUnderline"/>
        </w:rPr>
        <w:t xml:space="preserve"> who are not internationally diversified.</w:t>
      </w:r>
      <w:r w:rsidRPr="00B7209E">
        <w:rPr>
          <w:sz w:val="16"/>
        </w:rPr>
        <w:t xml:space="preserve"> The problem is of concern not only to frontline investors but extends to a wider swathe of the population invested in the market through pension funds. It is neither in the interest of trade unions nor governments to adversely affect the value of retirement portfolios. </w:t>
      </w:r>
      <w:r w:rsidRPr="00B7209E">
        <w:rPr>
          <w:rStyle w:val="StyleUnderline"/>
        </w:rPr>
        <w:t xml:space="preserve">For this reason, </w:t>
      </w:r>
      <w:r w:rsidRPr="007A44EB">
        <w:rPr>
          <w:rStyle w:val="StyleUnderline"/>
          <w:highlight w:val="green"/>
        </w:rPr>
        <w:t>both parties should seek alternative resolutions</w:t>
      </w:r>
      <w:r w:rsidRPr="00B7209E">
        <w:rPr>
          <w:rStyle w:val="StyleUnderline"/>
        </w:rPr>
        <w:t xml:space="preserve"> that do not involve walkouts. This means that in order to avoid costly economic frictions, governments should be wary of situations which may inflame worker indignation.</w:t>
      </w:r>
      <w:r w:rsidRPr="00B7209E">
        <w:rPr>
          <w:sz w:val="16"/>
        </w:rPr>
        <w:t xml:space="preserve"> Similarly, trade unions should consider the full welfare implications for their members before staging a mass protest.</w:t>
      </w:r>
    </w:p>
    <w:p w14:paraId="166CAF58" w14:textId="256C87E0" w:rsidR="009B0DB8" w:rsidRDefault="009B0DB8" w:rsidP="009B0DB8">
      <w:pPr>
        <w:rPr>
          <w:sz w:val="16"/>
        </w:rPr>
      </w:pPr>
    </w:p>
    <w:p w14:paraId="159BBCDC" w14:textId="77777777" w:rsidR="005B6FB5" w:rsidRDefault="005B6FB5" w:rsidP="005B6FB5">
      <w:pPr>
        <w:pStyle w:val="Heading4"/>
      </w:pPr>
      <w:r>
        <w:t>Econ collapse goes nuclear</w:t>
      </w:r>
    </w:p>
    <w:p w14:paraId="12A8FEF8" w14:textId="77777777" w:rsidR="005B6FB5" w:rsidRPr="00895AFA" w:rsidRDefault="005B6FB5" w:rsidP="005B6FB5">
      <w:pPr>
        <w:rPr>
          <w:szCs w:val="16"/>
        </w:rPr>
      </w:pPr>
      <w:r w:rsidRPr="00360100">
        <w:rPr>
          <w:rStyle w:val="Style13ptBold"/>
          <w:rFonts w:eastAsia="Calibri"/>
        </w:rPr>
        <w:t>Mann</w:t>
      </w:r>
      <w:r>
        <w:rPr>
          <w:rStyle w:val="Style13ptBold"/>
        </w:rPr>
        <w:t xml:space="preserve"> </w:t>
      </w:r>
      <w:r w:rsidRPr="00360100">
        <w:rPr>
          <w:rStyle w:val="Style13ptBold"/>
        </w:rPr>
        <w:t>14</w:t>
      </w:r>
      <w:r w:rsidRPr="00360100">
        <w:t xml:space="preserve"> </w:t>
      </w:r>
      <w:r w:rsidRPr="00895AFA">
        <w:rPr>
          <w:szCs w:val="16"/>
        </w:rPr>
        <w:t>(</w:t>
      </w:r>
      <w:r w:rsidRPr="00895AFA">
        <w:rPr>
          <w:rFonts w:eastAsia="Calibri"/>
          <w:szCs w:val="16"/>
        </w:rPr>
        <w:t>Eric</w:t>
      </w:r>
      <w:r w:rsidRPr="00895AFA">
        <w:rPr>
          <w:szCs w:val="16"/>
        </w:rPr>
        <w:t xml:space="preserve"> </w:t>
      </w:r>
      <w:r w:rsidRPr="00895AFA">
        <w:rPr>
          <w:rFonts w:eastAsia="Calibri"/>
          <w:szCs w:val="16"/>
        </w:rPr>
        <w:t>Mann</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agent</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United</w:t>
      </w:r>
      <w:r w:rsidRPr="00895AFA">
        <w:rPr>
          <w:szCs w:val="16"/>
        </w:rPr>
        <w:t xml:space="preserve"> </w:t>
      </w:r>
      <w:r w:rsidRPr="00895AFA">
        <w:rPr>
          <w:rFonts w:eastAsia="Calibri"/>
          <w:szCs w:val="16"/>
        </w:rPr>
        <w:t>States</w:t>
      </w:r>
      <w:r w:rsidRPr="00895AFA">
        <w:rPr>
          <w:szCs w:val="16"/>
        </w:rPr>
        <w:t xml:space="preserve"> </w:t>
      </w:r>
      <w:r w:rsidRPr="00895AFA">
        <w:rPr>
          <w:rFonts w:eastAsia="Calibri"/>
          <w:szCs w:val="16"/>
        </w:rPr>
        <w:t>federal</w:t>
      </w:r>
      <w:r w:rsidRPr="00895AFA">
        <w:rPr>
          <w:szCs w:val="16"/>
        </w:rPr>
        <w:t xml:space="preserve"> </w:t>
      </w:r>
      <w:r w:rsidRPr="00895AFA">
        <w:rPr>
          <w:rFonts w:eastAsia="Calibri"/>
          <w:szCs w:val="16"/>
        </w:rPr>
        <w:t>agency</w:t>
      </w:r>
      <w:r w:rsidRPr="00895AFA">
        <w:rPr>
          <w:szCs w:val="16"/>
        </w:rPr>
        <w:t xml:space="preserve">, </w:t>
      </w:r>
      <w:r w:rsidRPr="00895AFA">
        <w:rPr>
          <w:rFonts w:eastAsia="Calibri"/>
          <w:szCs w:val="16"/>
        </w:rPr>
        <w:t>with</w:t>
      </w:r>
      <w:r w:rsidRPr="00895AFA">
        <w:rPr>
          <w:szCs w:val="16"/>
        </w:rPr>
        <w:t xml:space="preserve"> </w:t>
      </w:r>
      <w:r w:rsidRPr="00895AFA">
        <w:rPr>
          <w:rFonts w:eastAsia="Calibri"/>
          <w:szCs w:val="16"/>
        </w:rPr>
        <w:t>significant</w:t>
      </w:r>
      <w:r w:rsidRPr="00895AFA">
        <w:rPr>
          <w:szCs w:val="16"/>
        </w:rPr>
        <w:t xml:space="preserve"> </w:t>
      </w:r>
      <w:r w:rsidRPr="00895AFA">
        <w:rPr>
          <w:rFonts w:eastAsia="Calibri"/>
          <w:szCs w:val="16"/>
        </w:rPr>
        <w:t>domestic</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international</w:t>
      </w:r>
      <w:r w:rsidRPr="00895AFA">
        <w:rPr>
          <w:szCs w:val="16"/>
        </w:rPr>
        <w:t xml:space="preserve"> </w:t>
      </w:r>
      <w:r w:rsidRPr="00895AFA">
        <w:rPr>
          <w:rFonts w:eastAsia="Calibri"/>
          <w:szCs w:val="16"/>
        </w:rPr>
        <w:t>counterintelligence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counter</w:t>
      </w:r>
      <w:r w:rsidRPr="00895AFA">
        <w:rPr>
          <w:szCs w:val="16"/>
        </w:rPr>
        <w:t>-</w:t>
      </w:r>
      <w:r w:rsidRPr="00895AFA">
        <w:rPr>
          <w:rFonts w:eastAsia="Calibri"/>
          <w:szCs w:val="16"/>
        </w:rPr>
        <w:t>terrorism</w:t>
      </w:r>
      <w:r w:rsidRPr="00895AFA">
        <w:rPr>
          <w:szCs w:val="16"/>
        </w:rPr>
        <w:t xml:space="preserve"> </w:t>
      </w:r>
      <w:r w:rsidRPr="00895AFA">
        <w:rPr>
          <w:rFonts w:eastAsia="Calibri"/>
          <w:szCs w:val="16"/>
        </w:rPr>
        <w:t>experience</w:t>
      </w:r>
      <w:r w:rsidRPr="00895AFA">
        <w:rPr>
          <w:szCs w:val="16"/>
        </w:rPr>
        <w:t xml:space="preserve">. </w:t>
      </w:r>
      <w:r w:rsidRPr="00895AFA">
        <w:rPr>
          <w:rFonts w:eastAsia="Calibri"/>
          <w:szCs w:val="16"/>
        </w:rPr>
        <w:t>Worked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special</w:t>
      </w:r>
      <w:r w:rsidRPr="00895AFA">
        <w:rPr>
          <w:szCs w:val="16"/>
        </w:rPr>
        <w:t xml:space="preserve"> </w:t>
      </w:r>
      <w:r w:rsidRPr="00895AFA">
        <w:rPr>
          <w:rFonts w:eastAsia="Calibri"/>
          <w:szCs w:val="16"/>
        </w:rPr>
        <w:t>assistant</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Senator</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served</w:t>
      </w:r>
      <w:r w:rsidRPr="00895AFA">
        <w:rPr>
          <w:szCs w:val="16"/>
        </w:rPr>
        <w:t xml:space="preserve"> </w:t>
      </w:r>
      <w:r w:rsidRPr="00895AFA">
        <w:rPr>
          <w:rFonts w:eastAsia="Calibri"/>
          <w:szCs w:val="16"/>
        </w:rPr>
        <w:t>as</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presidential</w:t>
      </w:r>
      <w:r w:rsidRPr="00895AFA">
        <w:rPr>
          <w:szCs w:val="16"/>
        </w:rPr>
        <w:t xml:space="preserve"> </w:t>
      </w:r>
      <w:r w:rsidRPr="00895AFA">
        <w:rPr>
          <w:rFonts w:eastAsia="Calibri"/>
          <w:szCs w:val="16"/>
        </w:rPr>
        <w:t>appointee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the</w:t>
      </w:r>
      <w:r w:rsidRPr="00895AFA">
        <w:rPr>
          <w:szCs w:val="16"/>
        </w:rPr>
        <w:t xml:space="preserve"> </w:t>
      </w:r>
      <w:r w:rsidRPr="00895AFA">
        <w:rPr>
          <w:rFonts w:eastAsia="Calibri"/>
          <w:szCs w:val="16"/>
        </w:rPr>
        <w:t>U</w:t>
      </w:r>
      <w:r w:rsidRPr="00895AFA">
        <w:rPr>
          <w:szCs w:val="16"/>
        </w:rPr>
        <w:t>.</w:t>
      </w:r>
      <w:r w:rsidRPr="00895AFA">
        <w:rPr>
          <w:rFonts w:eastAsia="Calibri"/>
          <w:szCs w:val="16"/>
        </w:rPr>
        <w:t>S</w:t>
      </w:r>
      <w:r w:rsidRPr="00895AFA">
        <w:rPr>
          <w:szCs w:val="16"/>
        </w:rPr>
        <w:t xml:space="preserve">. </w:t>
      </w:r>
      <w:r w:rsidRPr="00895AFA">
        <w:rPr>
          <w:rFonts w:eastAsia="Calibri"/>
          <w:szCs w:val="16"/>
        </w:rPr>
        <w:t>Congress</w:t>
      </w:r>
      <w:r w:rsidRPr="00895AFA">
        <w:rPr>
          <w:szCs w:val="16"/>
        </w:rPr>
        <w:t xml:space="preserve">. </w:t>
      </w:r>
      <w:r w:rsidRPr="00895AFA">
        <w:rPr>
          <w:rFonts w:eastAsia="Calibri"/>
          <w:szCs w:val="16"/>
        </w:rPr>
        <w:t>He</w:t>
      </w:r>
      <w:r w:rsidRPr="00895AFA">
        <w:rPr>
          <w:szCs w:val="16"/>
        </w:rPr>
        <w:t xml:space="preserve"> </w:t>
      </w:r>
      <w:r w:rsidRPr="00895AFA">
        <w:rPr>
          <w:rFonts w:eastAsia="Calibri"/>
          <w:szCs w:val="16"/>
        </w:rPr>
        <w:t>is</w:t>
      </w:r>
      <w:r w:rsidRPr="00895AFA">
        <w:rPr>
          <w:szCs w:val="16"/>
        </w:rPr>
        <w:t xml:space="preserve"> </w:t>
      </w:r>
      <w:r w:rsidRPr="00895AFA">
        <w:rPr>
          <w:rFonts w:eastAsia="Calibri"/>
          <w:szCs w:val="16"/>
        </w:rPr>
        <w:t>currently</w:t>
      </w:r>
      <w:r w:rsidRPr="00895AFA">
        <w:rPr>
          <w:szCs w:val="16"/>
        </w:rPr>
        <w:t xml:space="preserve"> </w:t>
      </w:r>
      <w:r w:rsidRPr="00895AFA">
        <w:rPr>
          <w:rFonts w:eastAsia="Calibri"/>
          <w:szCs w:val="16"/>
        </w:rPr>
        <w:t>responsible</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an</w:t>
      </w:r>
      <w:r w:rsidRPr="00895AFA">
        <w:rPr>
          <w:szCs w:val="16"/>
        </w:rPr>
        <w:t xml:space="preserve"> </w:t>
      </w:r>
      <w:r w:rsidRPr="00895AFA">
        <w:rPr>
          <w:rFonts w:eastAsia="Calibri"/>
          <w:szCs w:val="16"/>
        </w:rPr>
        <w:t>internal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vulnerability</w:t>
      </w:r>
      <w:r w:rsidRPr="00895AFA">
        <w:rPr>
          <w:szCs w:val="16"/>
        </w:rPr>
        <w:t xml:space="preserve"> </w:t>
      </w:r>
      <w:r w:rsidRPr="00895AFA">
        <w:rPr>
          <w:rFonts w:eastAsia="Calibri"/>
          <w:szCs w:val="16"/>
        </w:rPr>
        <w:t>assessment</w:t>
      </w:r>
      <w:r w:rsidRPr="00895AFA">
        <w:rPr>
          <w:szCs w:val="16"/>
        </w:rPr>
        <w:t xml:space="preserve"> </w:t>
      </w:r>
      <w:r w:rsidRPr="00895AFA">
        <w:rPr>
          <w:rFonts w:eastAsia="Calibri"/>
          <w:szCs w:val="16"/>
        </w:rPr>
        <w:t>program</w:t>
      </w:r>
      <w:r w:rsidRPr="00895AFA">
        <w:rPr>
          <w:szCs w:val="16"/>
        </w:rPr>
        <w:t xml:space="preserve">. </w:t>
      </w:r>
      <w:r w:rsidRPr="00895AFA">
        <w:rPr>
          <w:rFonts w:eastAsia="Calibri"/>
          <w:szCs w:val="16"/>
        </w:rPr>
        <w:t>Bachelors</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University</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South</w:t>
      </w:r>
      <w:r w:rsidRPr="00895AFA">
        <w:rPr>
          <w:szCs w:val="16"/>
        </w:rPr>
        <w:t xml:space="preserve"> </w:t>
      </w:r>
      <w:r w:rsidRPr="00895AFA">
        <w:rPr>
          <w:rFonts w:eastAsia="Calibri"/>
          <w:szCs w:val="16"/>
        </w:rPr>
        <w:t>Carolina</w:t>
      </w:r>
      <w:r w:rsidRPr="00895AFA">
        <w:rPr>
          <w:szCs w:val="16"/>
        </w:rPr>
        <w:t xml:space="preserve">, </w:t>
      </w:r>
      <w:r w:rsidRPr="00895AFA">
        <w:rPr>
          <w:rFonts w:eastAsia="Calibri"/>
          <w:szCs w:val="16"/>
        </w:rPr>
        <w:t>Graduate</w:t>
      </w:r>
      <w:r w:rsidRPr="00895AFA">
        <w:rPr>
          <w:szCs w:val="16"/>
        </w:rPr>
        <w:t xml:space="preserve"> </w:t>
      </w:r>
      <w:r w:rsidRPr="00895AFA">
        <w:rPr>
          <w:rFonts w:eastAsia="Calibri"/>
          <w:szCs w:val="16"/>
        </w:rPr>
        <w:t>degree</w:t>
      </w:r>
      <w:r w:rsidRPr="00895AFA">
        <w:rPr>
          <w:szCs w:val="16"/>
        </w:rPr>
        <w:t xml:space="preserve"> </w:t>
      </w:r>
      <w:r w:rsidRPr="00895AFA">
        <w:rPr>
          <w:rFonts w:eastAsia="Calibri"/>
          <w:szCs w:val="16"/>
        </w:rPr>
        <w:t>in</w:t>
      </w:r>
      <w:r w:rsidRPr="00895AFA">
        <w:rPr>
          <w:szCs w:val="16"/>
        </w:rPr>
        <w:t xml:space="preserve"> </w:t>
      </w:r>
      <w:r w:rsidRPr="00895AFA">
        <w:rPr>
          <w:rFonts w:eastAsia="Calibri"/>
          <w:szCs w:val="16"/>
        </w:rPr>
        <w:t>Homeland</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w:t>
      </w:r>
      <w:r w:rsidRPr="00895AFA">
        <w:rPr>
          <w:szCs w:val="16"/>
        </w:rPr>
        <w:t xml:space="preserve"> </w:t>
      </w:r>
      <w:r w:rsidRPr="00895AFA">
        <w:rPr>
          <w:rFonts w:eastAsia="Calibri"/>
          <w:szCs w:val="16"/>
        </w:rPr>
        <w:t>Georgetown</w:t>
      </w:r>
      <w:r w:rsidRPr="00895AFA">
        <w:rPr>
          <w:szCs w:val="16"/>
        </w:rPr>
        <w:t>. “</w:t>
      </w:r>
      <w:r w:rsidRPr="00895AFA">
        <w:rPr>
          <w:rFonts w:eastAsia="Calibri"/>
          <w:szCs w:val="16"/>
        </w:rPr>
        <w:t>AUSTERITY</w:t>
      </w:r>
      <w:r w:rsidRPr="00895AFA">
        <w:rPr>
          <w:szCs w:val="16"/>
        </w:rPr>
        <w:t xml:space="preserve">, </w:t>
      </w:r>
      <w:r w:rsidRPr="00895AFA">
        <w:rPr>
          <w:rFonts w:eastAsia="Calibri"/>
          <w:szCs w:val="16"/>
        </w:rPr>
        <w:t>ECONOMIC</w:t>
      </w:r>
      <w:r w:rsidRPr="00895AFA">
        <w:rPr>
          <w:szCs w:val="16"/>
        </w:rPr>
        <w:t xml:space="preserve"> </w:t>
      </w:r>
      <w:r w:rsidRPr="00895AFA">
        <w:rPr>
          <w:rFonts w:eastAsia="Calibri"/>
          <w:szCs w:val="16"/>
        </w:rPr>
        <w:t>DECLINE</w:t>
      </w:r>
      <w:r w:rsidRPr="00895AFA">
        <w:rPr>
          <w:szCs w:val="16"/>
        </w:rPr>
        <w:t xml:space="preserve">, </w:t>
      </w:r>
      <w:r w:rsidRPr="00895AFA">
        <w:rPr>
          <w:rFonts w:eastAsia="Calibri"/>
          <w:szCs w:val="16"/>
        </w:rPr>
        <w:t>AND</w:t>
      </w:r>
      <w:r w:rsidRPr="00895AFA">
        <w:rPr>
          <w:szCs w:val="16"/>
        </w:rPr>
        <w:t xml:space="preserve"> </w:t>
      </w:r>
      <w:r w:rsidRPr="00895AFA">
        <w:rPr>
          <w:rFonts w:eastAsia="Calibri"/>
          <w:szCs w:val="16"/>
        </w:rPr>
        <w:t>FINANCIAL</w:t>
      </w:r>
      <w:r w:rsidRPr="00895AFA">
        <w:rPr>
          <w:szCs w:val="16"/>
        </w:rPr>
        <w:t xml:space="preserve"> </w:t>
      </w:r>
      <w:r w:rsidRPr="00895AFA">
        <w:rPr>
          <w:rFonts w:eastAsia="Calibri"/>
          <w:szCs w:val="16"/>
        </w:rPr>
        <w:t>WEAPONS</w:t>
      </w:r>
      <w:r w:rsidRPr="00895AFA">
        <w:rPr>
          <w:szCs w:val="16"/>
        </w:rPr>
        <w:t xml:space="preserve"> </w:t>
      </w:r>
      <w:r w:rsidRPr="00895AFA">
        <w:rPr>
          <w:rFonts w:eastAsia="Calibri"/>
          <w:szCs w:val="16"/>
        </w:rPr>
        <w:t>OF</w:t>
      </w:r>
      <w:r w:rsidRPr="00895AFA">
        <w:rPr>
          <w:szCs w:val="16"/>
        </w:rPr>
        <w:t xml:space="preserve"> </w:t>
      </w:r>
      <w:r w:rsidRPr="00895AFA">
        <w:rPr>
          <w:rFonts w:eastAsia="Calibri"/>
          <w:szCs w:val="16"/>
        </w:rPr>
        <w:t>WAR</w:t>
      </w:r>
      <w:r w:rsidRPr="00895AFA">
        <w:rPr>
          <w:szCs w:val="16"/>
        </w:rPr>
        <w:t xml:space="preserve">: </w:t>
      </w:r>
      <w:r w:rsidRPr="00895AFA">
        <w:rPr>
          <w:rFonts w:eastAsia="Calibri"/>
          <w:szCs w:val="16"/>
        </w:rPr>
        <w:t>A</w:t>
      </w:r>
      <w:r w:rsidRPr="00895AFA">
        <w:rPr>
          <w:szCs w:val="16"/>
        </w:rPr>
        <w:t xml:space="preserve"> </w:t>
      </w:r>
      <w:r w:rsidRPr="00895AFA">
        <w:rPr>
          <w:rFonts w:eastAsia="Calibri"/>
          <w:szCs w:val="16"/>
        </w:rPr>
        <w:t>NEW</w:t>
      </w:r>
      <w:r w:rsidRPr="00895AFA">
        <w:rPr>
          <w:szCs w:val="16"/>
        </w:rPr>
        <w:t xml:space="preserve"> </w:t>
      </w:r>
      <w:r w:rsidRPr="00895AFA">
        <w:rPr>
          <w:rFonts w:eastAsia="Calibri"/>
          <w:szCs w:val="16"/>
        </w:rPr>
        <w:t>PARADIGM</w:t>
      </w:r>
      <w:r w:rsidRPr="00895AFA">
        <w:rPr>
          <w:szCs w:val="16"/>
        </w:rPr>
        <w:t xml:space="preserve"> </w:t>
      </w:r>
      <w:r w:rsidRPr="00895AFA">
        <w:rPr>
          <w:rFonts w:eastAsia="Calibri"/>
          <w:szCs w:val="16"/>
        </w:rPr>
        <w:t>FOR</w:t>
      </w:r>
      <w:r w:rsidRPr="00895AFA">
        <w:rPr>
          <w:szCs w:val="16"/>
        </w:rPr>
        <w:t xml:space="preserve"> </w:t>
      </w:r>
      <w:r w:rsidRPr="00895AFA">
        <w:rPr>
          <w:rFonts w:eastAsia="Calibri"/>
          <w:szCs w:val="16"/>
        </w:rPr>
        <w:t>GLOBAL</w:t>
      </w:r>
      <w:r w:rsidRPr="00895AFA">
        <w:rPr>
          <w:szCs w:val="16"/>
        </w:rPr>
        <w:t xml:space="preserve"> </w:t>
      </w:r>
      <w:r w:rsidRPr="00895AFA">
        <w:rPr>
          <w:rFonts w:eastAsia="Calibri"/>
          <w:szCs w:val="16"/>
        </w:rPr>
        <w:t>SECURITY</w:t>
      </w:r>
      <w:r w:rsidRPr="00895AFA">
        <w:rPr>
          <w:szCs w:val="16"/>
        </w:rPr>
        <w:t xml:space="preserve">,” </w:t>
      </w:r>
      <w:r w:rsidRPr="00895AFA">
        <w:rPr>
          <w:rFonts w:eastAsia="Calibri"/>
          <w:szCs w:val="16"/>
        </w:rPr>
        <w:t>May</w:t>
      </w:r>
      <w:r w:rsidRPr="00895AFA">
        <w:rPr>
          <w:szCs w:val="16"/>
        </w:rPr>
        <w:t xml:space="preserve"> 2014, </w:t>
      </w:r>
      <w:hyperlink r:id="rId14" w:history="1">
        <w:r w:rsidRPr="00895AFA">
          <w:rPr>
            <w:rFonts w:eastAsia="Calibri"/>
            <w:szCs w:val="16"/>
          </w:rPr>
          <w:t>https</w:t>
        </w:r>
        <w:r w:rsidRPr="00895AFA">
          <w:rPr>
            <w:szCs w:val="16"/>
          </w:rPr>
          <w:t>://</w:t>
        </w:r>
        <w:r w:rsidRPr="00895AFA">
          <w:rPr>
            <w:rFonts w:eastAsia="Calibri"/>
            <w:szCs w:val="16"/>
          </w:rPr>
          <w:t>jscholarship</w:t>
        </w:r>
        <w:r w:rsidRPr="00895AFA">
          <w:rPr>
            <w:szCs w:val="16"/>
          </w:rPr>
          <w:t>.</w:t>
        </w:r>
        <w:r w:rsidRPr="00895AFA">
          <w:rPr>
            <w:rFonts w:eastAsia="Calibri"/>
            <w:szCs w:val="16"/>
          </w:rPr>
          <w:t>library</w:t>
        </w:r>
        <w:r w:rsidRPr="00895AFA">
          <w:rPr>
            <w:szCs w:val="16"/>
          </w:rPr>
          <w:t>.</w:t>
        </w:r>
        <w:r w:rsidRPr="00895AFA">
          <w:rPr>
            <w:rFonts w:eastAsia="Calibri"/>
            <w:szCs w:val="16"/>
          </w:rPr>
          <w:t>jhu</w:t>
        </w:r>
        <w:r w:rsidRPr="00895AFA">
          <w:rPr>
            <w:szCs w:val="16"/>
          </w:rPr>
          <w:t>.</w:t>
        </w:r>
        <w:r w:rsidRPr="00895AFA">
          <w:rPr>
            <w:rFonts w:eastAsia="Calibri"/>
            <w:szCs w:val="16"/>
          </w:rPr>
          <w:t>edu</w:t>
        </w:r>
        <w:r w:rsidRPr="00895AFA">
          <w:rPr>
            <w:szCs w:val="16"/>
          </w:rPr>
          <w:t>/</w:t>
        </w:r>
        <w:r w:rsidRPr="00895AFA">
          <w:rPr>
            <w:rFonts w:eastAsia="Calibri"/>
            <w:szCs w:val="16"/>
          </w:rPr>
          <w:t>bitstream</w:t>
        </w:r>
        <w:r w:rsidRPr="00895AFA">
          <w:rPr>
            <w:szCs w:val="16"/>
          </w:rPr>
          <w:t>/</w:t>
        </w:r>
        <w:r w:rsidRPr="00895AFA">
          <w:rPr>
            <w:rFonts w:eastAsia="Calibri"/>
            <w:szCs w:val="16"/>
          </w:rPr>
          <w:t>handle</w:t>
        </w:r>
        <w:r w:rsidRPr="00895AFA">
          <w:rPr>
            <w:szCs w:val="16"/>
          </w:rPr>
          <w:t>/1774.2/37262/</w:t>
        </w:r>
        <w:r w:rsidRPr="00895AFA">
          <w:rPr>
            <w:rFonts w:eastAsia="Calibri"/>
            <w:szCs w:val="16"/>
          </w:rPr>
          <w:t>MANN</w:t>
        </w:r>
        <w:r w:rsidRPr="00895AFA">
          <w:rPr>
            <w:szCs w:val="16"/>
          </w:rPr>
          <w:t>-</w:t>
        </w:r>
        <w:r w:rsidRPr="00895AFA">
          <w:rPr>
            <w:rFonts w:eastAsia="Calibri"/>
            <w:szCs w:val="16"/>
          </w:rPr>
          <w:t>THESIS</w:t>
        </w:r>
        <w:r w:rsidRPr="00895AFA">
          <w:rPr>
            <w:szCs w:val="16"/>
          </w:rPr>
          <w:t>-2014.</w:t>
        </w:r>
        <w:r w:rsidRPr="00895AFA">
          <w:rPr>
            <w:rFonts w:eastAsia="Calibri"/>
            <w:szCs w:val="16"/>
          </w:rPr>
          <w:t>pdf</w:t>
        </w:r>
      </w:hyperlink>
      <w:r w:rsidRPr="00895AFA">
        <w:rPr>
          <w:szCs w:val="16"/>
        </w:rPr>
        <w:t>)</w:t>
      </w:r>
    </w:p>
    <w:p w14:paraId="784A28A9" w14:textId="77777777" w:rsidR="005B6FB5" w:rsidRDefault="005B6FB5" w:rsidP="005B6FB5">
      <w:pPr>
        <w:rPr>
          <w:sz w:val="16"/>
        </w:rPr>
      </w:pPr>
      <w:r w:rsidRPr="008D42B9">
        <w:rPr>
          <w:rFonts w:eastAsia="Calibri"/>
          <w:sz w:val="16"/>
        </w:rPr>
        <w:lastRenderedPageBreak/>
        <w:t>The</w:t>
      </w:r>
      <w:r w:rsidRPr="008D42B9">
        <w:rPr>
          <w:sz w:val="16"/>
        </w:rPr>
        <w:t xml:space="preserve"> </w:t>
      </w:r>
      <w:r w:rsidRPr="008D42B9">
        <w:rPr>
          <w:rFonts w:eastAsia="Calibri"/>
          <w:sz w:val="16"/>
        </w:rPr>
        <w:t>conclusions</w:t>
      </w:r>
      <w:r w:rsidRPr="008D42B9">
        <w:rPr>
          <w:sz w:val="16"/>
        </w:rPr>
        <w:t xml:space="preserve"> </w:t>
      </w:r>
      <w:r w:rsidRPr="008D42B9">
        <w:rPr>
          <w:rFonts w:eastAsia="Calibri"/>
          <w:sz w:val="16"/>
        </w:rPr>
        <w:t>reached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this</w:t>
      </w:r>
      <w:r w:rsidRPr="008D42B9">
        <w:rPr>
          <w:sz w:val="16"/>
        </w:rPr>
        <w:t xml:space="preserve"> </w:t>
      </w:r>
      <w:r w:rsidRPr="008D42B9">
        <w:rPr>
          <w:rFonts w:eastAsia="Calibri"/>
          <w:sz w:val="16"/>
        </w:rPr>
        <w:t>thesis</w:t>
      </w:r>
      <w:r w:rsidRPr="008D42B9">
        <w:rPr>
          <w:sz w:val="16"/>
        </w:rPr>
        <w:t xml:space="preserve"> </w:t>
      </w:r>
      <w:r w:rsidRPr="008D42B9">
        <w:rPr>
          <w:rFonts w:eastAsia="Calibri"/>
          <w:sz w:val="16"/>
        </w:rPr>
        <w:t>demonstrate</w:t>
      </w:r>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considerations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figure</w:t>
      </w:r>
      <w:r w:rsidRPr="007A44EB">
        <w:rPr>
          <w:rStyle w:val="StyleUnderline"/>
          <w:highlight w:val="green"/>
        </w:rPr>
        <w:t xml:space="preserve"> </w:t>
      </w:r>
      <w:r w:rsidRPr="007A44EB">
        <w:rPr>
          <w:rStyle w:val="Emphasis"/>
          <w:rFonts w:eastAsia="Calibri"/>
          <w:highlight w:val="green"/>
        </w:rPr>
        <w:t>prominently</w:t>
      </w:r>
      <w:r w:rsidRPr="007A44EB">
        <w:rPr>
          <w:rStyle w:val="Emphasis"/>
          <w:highlight w:val="green"/>
        </w:rPr>
        <w:t xml:space="preserve"> </w:t>
      </w:r>
      <w:r w:rsidRPr="007A44EB">
        <w:rPr>
          <w:rStyle w:val="Emphasis"/>
          <w:rFonts w:eastAsia="Calibri"/>
          <w:highlight w:val="green"/>
        </w:rPr>
        <w:t>into</w:t>
      </w:r>
      <w:r w:rsidRPr="00360100">
        <w:rPr>
          <w:rStyle w:val="Emphasis"/>
        </w:rPr>
        <w:t xml:space="preserve"> </w:t>
      </w:r>
      <w:r w:rsidRPr="00360100">
        <w:rPr>
          <w:rStyle w:val="Emphasis"/>
          <w:rFonts w:eastAsia="Calibri"/>
        </w:rPr>
        <w:t>the</w:t>
      </w:r>
      <w:r w:rsidRPr="00360100">
        <w:rPr>
          <w:rStyle w:val="Emphasis"/>
        </w:rPr>
        <w:t xml:space="preserve"> </w:t>
      </w:r>
      <w:r w:rsidRPr="00360100">
        <w:rPr>
          <w:rStyle w:val="Emphasis"/>
          <w:rFonts w:eastAsia="Calibri"/>
        </w:rPr>
        <w:t>calculus</w:t>
      </w:r>
      <w:r w:rsidRPr="00360100">
        <w:rPr>
          <w:rStyle w:val="Emphasis"/>
        </w:rPr>
        <w:t xml:space="preserve"> </w:t>
      </w:r>
      <w:r w:rsidRPr="00360100">
        <w:rPr>
          <w:rStyle w:val="Emphasis"/>
          <w:rFonts w:eastAsia="Calibri"/>
        </w:rPr>
        <w:t>for</w:t>
      </w:r>
      <w:r w:rsidRPr="00360100">
        <w:rPr>
          <w:rStyle w:val="Emphasis"/>
        </w:rPr>
        <w:t xml:space="preserve"> </w:t>
      </w:r>
      <w:r w:rsidRPr="007A44EB">
        <w:rPr>
          <w:rStyle w:val="Emphasis"/>
          <w:rFonts w:eastAsia="Calibri"/>
          <w:highlight w:val="green"/>
        </w:rPr>
        <w:t>future</w:t>
      </w:r>
      <w:r w:rsidRPr="007A44EB">
        <w:rPr>
          <w:rStyle w:val="Emphasis"/>
          <w:highlight w:val="green"/>
        </w:rPr>
        <w:t xml:space="preserve"> </w:t>
      </w:r>
      <w:r w:rsidRPr="007A44EB">
        <w:rPr>
          <w:rStyle w:val="Emphasis"/>
          <w:rFonts w:eastAsia="Calibri"/>
          <w:highlight w:val="green"/>
        </w:rPr>
        <w:t>conflicts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findings</w:t>
      </w:r>
      <w:r w:rsidRPr="008D42B9">
        <w:rPr>
          <w:sz w:val="16"/>
        </w:rPr>
        <w:t xml:space="preserve"> </w:t>
      </w:r>
      <w:r w:rsidRPr="008D42B9">
        <w:rPr>
          <w:rFonts w:eastAsia="Calibri"/>
          <w:sz w:val="16"/>
        </w:rPr>
        <w:t>also</w:t>
      </w:r>
      <w:r w:rsidRPr="008D42B9">
        <w:rPr>
          <w:sz w:val="16"/>
        </w:rPr>
        <w:t xml:space="preserve"> </w:t>
      </w:r>
      <w:r w:rsidRPr="008D42B9">
        <w:rPr>
          <w:rFonts w:eastAsia="Calibri"/>
          <w:sz w:val="16"/>
        </w:rPr>
        <w:t>suggest</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underpinnings</w:t>
      </w:r>
      <w:r w:rsidRPr="00360100">
        <w:rPr>
          <w:rStyle w:val="StyleUnderline"/>
        </w:rPr>
        <w:t xml:space="preserve"> </w:t>
      </w:r>
      <w:r w:rsidRPr="00360100">
        <w:rPr>
          <w:rStyle w:val="StyleUnderline"/>
          <w:rFonts w:eastAsia="Calibri"/>
        </w:rPr>
        <w:t>will</w:t>
      </w:r>
      <w:r w:rsidRPr="00360100">
        <w:rPr>
          <w:rStyle w:val="StyleUnderline"/>
        </w:rPr>
        <w:t xml:space="preserve"> </w:t>
      </w:r>
      <w:r w:rsidRPr="00360100">
        <w:rPr>
          <w:rStyle w:val="StyleUnderline"/>
          <w:rFonts w:eastAsia="Calibri"/>
        </w:rPr>
        <w:t>transcend</w:t>
      </w:r>
      <w:r w:rsidRPr="00360100">
        <w:rPr>
          <w:rStyle w:val="StyleUnderline"/>
        </w:rPr>
        <w:t xml:space="preserve"> </w:t>
      </w:r>
      <w:r w:rsidRPr="00360100">
        <w:rPr>
          <w:rStyle w:val="StyleUnderline"/>
          <w:rFonts w:eastAsia="Calibri"/>
        </w:rPr>
        <w:t>classical</w:t>
      </w:r>
      <w:r w:rsidRPr="00360100">
        <w:rPr>
          <w:rStyle w:val="StyleUnderline"/>
        </w:rPr>
        <w:t xml:space="preserve"> </w:t>
      </w:r>
      <w:r w:rsidRPr="00360100">
        <w:rPr>
          <w:rStyle w:val="StyleUnderline"/>
          <w:rFonts w:eastAsia="Calibri"/>
        </w:rPr>
        <w:t>determinants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war</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conflict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change</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manner</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which</w:t>
      </w:r>
      <w:r w:rsidRPr="00360100">
        <w:rPr>
          <w:rStyle w:val="StyleUnderline"/>
        </w:rPr>
        <w:t xml:space="preserve"> </w:t>
      </w:r>
      <w:r w:rsidRPr="00360100">
        <w:rPr>
          <w:rStyle w:val="StyleUnderline"/>
          <w:rFonts w:eastAsia="Calibri"/>
        </w:rPr>
        <w:t>rival</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360100">
        <w:rPr>
          <w:rStyle w:val="StyleUnderline"/>
          <w:rFonts w:eastAsia="Calibri"/>
        </w:rPr>
        <w:t>engage</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hostile</w:t>
      </w:r>
      <w:r w:rsidRPr="00360100">
        <w:rPr>
          <w:rStyle w:val="StyleUnderline"/>
        </w:rPr>
        <w:t xml:space="preserve"> </w:t>
      </w:r>
      <w:r w:rsidRPr="00360100">
        <w:rPr>
          <w:rStyle w:val="StyleUnderline"/>
          <w:rFonts w:eastAsia="Calibri"/>
        </w:rPr>
        <w:t>acts</w:t>
      </w:r>
      <w:r w:rsidRPr="00360100">
        <w:rPr>
          <w:rStyle w:val="StyleUnderline"/>
        </w:rPr>
        <w:t xml:space="preserve"> </w:t>
      </w:r>
      <w:r w:rsidRPr="00360100">
        <w:rPr>
          <w:rStyle w:val="StyleUnderline"/>
          <w:rFonts w:eastAsia="Calibri"/>
        </w:rPr>
        <w:t>toward</w:t>
      </w:r>
      <w:r w:rsidRPr="00360100">
        <w:rPr>
          <w:rStyle w:val="StyleUnderline"/>
        </w:rPr>
        <w:t xml:space="preserve"> </w:t>
      </w:r>
      <w:r w:rsidRPr="00360100">
        <w:rPr>
          <w:rStyle w:val="StyleUnderline"/>
          <w:rFonts w:eastAsia="Calibri"/>
        </w:rPr>
        <w:t>one</w:t>
      </w:r>
      <w:r w:rsidRPr="00360100">
        <w:rPr>
          <w:rStyle w:val="StyleUnderline"/>
        </w:rPr>
        <w:t xml:space="preserve"> </w:t>
      </w:r>
      <w:r w:rsidRPr="00360100">
        <w:rPr>
          <w:rStyle w:val="StyleUnderline"/>
          <w:rFonts w:eastAsia="Calibri"/>
        </w:rPr>
        <w:t>another</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research</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concerns</w:t>
      </w:r>
      <w:r w:rsidRPr="00360100">
        <w:rPr>
          <w:rStyle w:val="StyleUnderline"/>
        </w:rPr>
        <w:t xml:space="preserve"> </w:t>
      </w:r>
      <w:r w:rsidRPr="00360100">
        <w:rPr>
          <w:rStyle w:val="StyleUnderline"/>
          <w:rFonts w:eastAsia="Calibri"/>
        </w:rPr>
        <w:t>emanating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7A44EB">
        <w:rPr>
          <w:rStyle w:val="StyleUnderline"/>
          <w:rFonts w:eastAsia="Calibri"/>
          <w:highlight w:val="green"/>
        </w:rPr>
        <w:t>economic</w:t>
      </w:r>
      <w:r w:rsidRPr="007A44EB">
        <w:rPr>
          <w:rStyle w:val="StyleUnderline"/>
          <w:highlight w:val="green"/>
        </w:rPr>
        <w:t xml:space="preserve"> </w:t>
      </w:r>
      <w:r w:rsidRPr="007A44EB">
        <w:rPr>
          <w:rStyle w:val="StyleUnderline"/>
          <w:rFonts w:eastAsia="Calibri"/>
          <w:highlight w:val="green"/>
        </w:rPr>
        <w:t>uncertainty</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inherent</w:t>
      </w:r>
      <w:r w:rsidRPr="00360100">
        <w:rPr>
          <w:rStyle w:val="StyleUnderline"/>
        </w:rPr>
        <w:t xml:space="preserve"> </w:t>
      </w:r>
      <w:r w:rsidRPr="00360100">
        <w:rPr>
          <w:rStyle w:val="StyleUnderline"/>
          <w:rFonts w:eastAsia="Calibri"/>
        </w:rPr>
        <w:t>vulnerabilities</w:t>
      </w:r>
      <w:r w:rsidRPr="00360100">
        <w:rPr>
          <w:rStyle w:val="StyleUnderline"/>
        </w:rPr>
        <w:t xml:space="preserve"> </w:t>
      </w:r>
      <w:r w:rsidRPr="00360100">
        <w:rPr>
          <w:rStyle w:val="StyleUnderline"/>
          <w:rFonts w:eastAsia="Calibri"/>
        </w:rPr>
        <w:t>within</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360100">
        <w:rPr>
          <w:rStyle w:val="StyleUnderline"/>
          <w:rFonts w:eastAsia="Calibri"/>
        </w:rPr>
        <w:t>markets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present</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challenges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national</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7A44EB">
        <w:rPr>
          <w:rStyle w:val="StyleUnderline"/>
          <w:rFonts w:eastAsia="Calibri"/>
          <w:highlight w:val="green"/>
        </w:rPr>
        <w:t>and</w:t>
      </w:r>
      <w:r w:rsidRPr="00360100">
        <w:rPr>
          <w:rStyle w:val="StyleUnderline"/>
        </w:rPr>
        <w:t xml:space="preserve"> </w:t>
      </w:r>
      <w:r w:rsidRPr="007A44EB">
        <w:rPr>
          <w:rStyle w:val="StyleUnderline"/>
          <w:rFonts w:eastAsia="Calibri"/>
          <w:highlight w:val="green"/>
        </w:rPr>
        <w:t>provide</w:t>
      </w:r>
      <w:r w:rsidRPr="00360100">
        <w:rPr>
          <w:rStyle w:val="StyleUnderline"/>
        </w:rPr>
        <w:t xml:space="preserve"> </w:t>
      </w:r>
      <w:r w:rsidRPr="00360100">
        <w:rPr>
          <w:rStyle w:val="StyleUnderline"/>
          <w:rFonts w:eastAsia="Calibri"/>
        </w:rPr>
        <w:t>developing</w:t>
      </w:r>
      <w:r w:rsidRPr="00360100">
        <w:rPr>
          <w:rStyle w:val="StyleUnderline"/>
        </w:rPr>
        <w:t xml:space="preserve"> </w:t>
      </w:r>
      <w:r w:rsidRPr="007A44EB">
        <w:rPr>
          <w:rStyle w:val="StyleUnderline"/>
          <w:rFonts w:eastAsia="Calibri"/>
          <w:highlight w:val="green"/>
        </w:rPr>
        <w:t>states</w:t>
      </w:r>
      <w:r w:rsidRPr="007A44EB">
        <w:rPr>
          <w:rStyle w:val="StyleUnderline"/>
          <w:highlight w:val="green"/>
        </w:rPr>
        <w:t xml:space="preserve"> </w:t>
      </w:r>
      <w:r w:rsidRPr="00360100">
        <w:rPr>
          <w:rStyle w:val="StyleUnderline"/>
          <w:rFonts w:eastAsia="Calibri"/>
        </w:rPr>
        <w:t>new</w:t>
      </w:r>
      <w:r w:rsidRPr="00360100">
        <w:rPr>
          <w:rStyle w:val="StyleUnderline"/>
        </w:rPr>
        <w:t xml:space="preserve"> </w:t>
      </w:r>
      <w:r w:rsidRPr="007A44EB">
        <w:rPr>
          <w:rStyle w:val="StyleUnderline"/>
          <w:rFonts w:eastAsia="Calibri"/>
          <w:highlight w:val="green"/>
        </w:rPr>
        <w:t>asymmetric</w:t>
      </w:r>
      <w:r w:rsidRPr="007A44EB">
        <w:rPr>
          <w:rStyle w:val="StyleUnderline"/>
          <w:highlight w:val="green"/>
        </w:rPr>
        <w:t xml:space="preserve"> </w:t>
      </w:r>
      <w:r w:rsidRPr="007A44EB">
        <w:rPr>
          <w:rStyle w:val="StyleUnderline"/>
          <w:rFonts w:eastAsia="Calibri"/>
          <w:highlight w:val="green"/>
        </w:rPr>
        <w:t>options</w:t>
      </w:r>
      <w:r w:rsidRPr="007A44EB">
        <w:rPr>
          <w:rStyle w:val="StyleUnderline"/>
          <w:highlight w:val="green"/>
        </w:rPr>
        <w:t xml:space="preserve"> </w:t>
      </w:r>
      <w:r w:rsidRPr="007A44EB">
        <w:rPr>
          <w:rStyle w:val="StyleUnderline"/>
          <w:rFonts w:eastAsia="Calibri"/>
          <w:highlight w:val="green"/>
        </w:rPr>
        <w:t>for</w:t>
      </w:r>
      <w:r w:rsidRPr="007A44EB">
        <w:rPr>
          <w:rStyle w:val="StyleUnderline"/>
          <w:highlight w:val="green"/>
        </w:rPr>
        <w:t xml:space="preserve"> </w:t>
      </w:r>
      <w:r w:rsidRPr="007A44EB">
        <w:rPr>
          <w:rStyle w:val="StyleUnderline"/>
          <w:rFonts w:eastAsia="Calibri"/>
          <w:highlight w:val="green"/>
        </w:rPr>
        <w:t>balancing</w:t>
      </w:r>
      <w:r w:rsidRPr="00360100">
        <w:rPr>
          <w:rStyle w:val="StyleUnderline"/>
        </w:rPr>
        <w:t xml:space="preserve"> </w:t>
      </w:r>
      <w:r w:rsidRPr="00360100">
        <w:rPr>
          <w:rStyle w:val="StyleUnderline"/>
          <w:rFonts w:eastAsia="Calibri"/>
        </w:rPr>
        <w:t>against</w:t>
      </w:r>
      <w:r w:rsidRPr="00360100">
        <w:rPr>
          <w:rStyle w:val="StyleUnderline"/>
        </w:rPr>
        <w:t xml:space="preserve"> </w:t>
      </w:r>
      <w:r w:rsidRPr="00360100">
        <w:rPr>
          <w:rStyle w:val="StyleUnderline"/>
          <w:rFonts w:eastAsia="Calibri"/>
        </w:rPr>
        <w:t>stronger</w:t>
      </w:r>
      <w:r w:rsidRPr="00360100">
        <w:rPr>
          <w:rStyle w:val="StyleUnderline"/>
        </w:rPr>
        <w:t xml:space="preserve"> </w:t>
      </w:r>
      <w:proofErr w:type="gramStart"/>
      <w:r w:rsidRPr="00360100">
        <w:rPr>
          <w:rStyle w:val="StyleUnderline"/>
          <w:rFonts w:eastAsia="Calibri"/>
        </w:rPr>
        <w:t>states</w:t>
      </w:r>
      <w:r w:rsidRPr="00360100">
        <w:rPr>
          <w:rStyle w:val="StyleUnderline"/>
        </w:rPr>
        <w:t>.</w:t>
      </w:r>
      <w:r w:rsidRPr="008D42B9">
        <w:rPr>
          <w:rFonts w:eastAsia="Calibri"/>
          <w:sz w:val="16"/>
        </w:rPr>
        <w:t>¶</w:t>
      </w:r>
      <w:proofErr w:type="gramEnd"/>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areas</w:t>
      </w:r>
      <w:r w:rsidRPr="008D42B9">
        <w:rPr>
          <w:sz w:val="16"/>
        </w:rPr>
        <w:t xml:space="preserve">, </w:t>
      </w:r>
      <w:r w:rsidRPr="008D42B9">
        <w:rPr>
          <w:rFonts w:eastAsia="Calibri"/>
          <w:sz w:val="16"/>
        </w:rPr>
        <w:t>identified</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proceeding</w:t>
      </w:r>
      <w:r w:rsidRPr="008D42B9">
        <w:rPr>
          <w:sz w:val="16"/>
        </w:rPr>
        <w:t xml:space="preserve"> </w:t>
      </w:r>
      <w:r w:rsidRPr="008D42B9">
        <w:rPr>
          <w:rFonts w:eastAsia="Calibri"/>
          <w:sz w:val="16"/>
        </w:rPr>
        <w:t>chapters</w:t>
      </w:r>
      <w:r w:rsidRPr="008D42B9">
        <w:rPr>
          <w:sz w:val="16"/>
        </w:rPr>
        <w:t xml:space="preserve">, </w:t>
      </w:r>
      <w:r w:rsidRPr="00360100">
        <w:rPr>
          <w:rStyle w:val="StyleUnderline"/>
          <w:rFonts w:eastAsia="Calibri"/>
        </w:rPr>
        <w:t>are</w:t>
      </w:r>
      <w:r w:rsidRPr="00360100">
        <w:rPr>
          <w:rStyle w:val="StyleUnderline"/>
        </w:rPr>
        <w:t xml:space="preserve"> </w:t>
      </w:r>
      <w:r w:rsidRPr="00360100">
        <w:rPr>
          <w:rStyle w:val="StyleUnderline"/>
          <w:rFonts w:eastAsia="Calibri"/>
        </w:rPr>
        <w:t>likely</w:t>
      </w:r>
      <w:r w:rsidRPr="00360100">
        <w:rPr>
          <w:rStyle w:val="StyleUnderline"/>
        </w:rPr>
        <w:t xml:space="preserve"> </w:t>
      </w:r>
      <w:r w:rsidRPr="007A44EB">
        <w:rPr>
          <w:rStyle w:val="StyleUnderline"/>
          <w:rFonts w:eastAsia="Calibri"/>
          <w:highlight w:val="green"/>
        </w:rPr>
        <w:t>to</w:t>
      </w:r>
      <w:r w:rsidRPr="007A44EB">
        <w:rPr>
          <w:rStyle w:val="StyleUnderline"/>
          <w:highlight w:val="green"/>
        </w:rPr>
        <w:t xml:space="preserve"> </w:t>
      </w:r>
      <w:r w:rsidRPr="007A44EB">
        <w:rPr>
          <w:rStyle w:val="StyleUnderline"/>
          <w:rFonts w:eastAsia="Calibri"/>
          <w:highlight w:val="green"/>
        </w:rPr>
        <w:t>mature</w:t>
      </w:r>
      <w:r w:rsidRPr="007A44EB">
        <w:rPr>
          <w:rStyle w:val="StyleUnderline"/>
          <w:highlight w:val="green"/>
        </w:rPr>
        <w:t xml:space="preserve"> </w:t>
      </w:r>
      <w:r w:rsidRPr="007A44EB">
        <w:rPr>
          <w:rStyle w:val="StyleUnderline"/>
          <w:rFonts w:eastAsia="Calibri"/>
          <w:highlight w:val="green"/>
        </w:rPr>
        <w:t>into</w:t>
      </w:r>
      <w:r w:rsidRPr="007A44EB">
        <w:rPr>
          <w:rStyle w:val="StyleUnderline"/>
          <w:highlight w:val="green"/>
        </w:rPr>
        <w:t xml:space="preserve"> </w:t>
      </w:r>
      <w:r w:rsidRPr="00360100">
        <w:rPr>
          <w:rStyle w:val="Emphasis"/>
          <w:rFonts w:eastAsia="Calibri"/>
        </w:rPr>
        <w:t>global</w:t>
      </w:r>
      <w:r w:rsidRPr="00360100">
        <w:rPr>
          <w:rStyle w:val="Emphasis"/>
        </w:rPr>
        <w:t xml:space="preserve"> </w:t>
      </w:r>
      <w:r w:rsidRPr="00360100">
        <w:rPr>
          <w:rStyle w:val="Emphasis"/>
          <w:rFonts w:eastAsia="Calibri"/>
        </w:rPr>
        <w:t>security</w:t>
      </w:r>
      <w:r w:rsidRPr="00360100">
        <w:rPr>
          <w:rStyle w:val="Emphasis"/>
        </w:rPr>
        <w:t xml:space="preserve"> </w:t>
      </w:r>
      <w:r w:rsidRPr="007A44EB">
        <w:rPr>
          <w:rStyle w:val="Emphasis"/>
          <w:rFonts w:eastAsia="Calibri"/>
          <w:highlight w:val="green"/>
        </w:rPr>
        <w:t>threats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immediate</w:t>
      </w:r>
      <w:r w:rsidRPr="00360100">
        <w:rPr>
          <w:rStyle w:val="StyleUnderline"/>
        </w:rPr>
        <w:t xml:space="preserve"> </w:t>
      </w:r>
      <w:r w:rsidRPr="00360100">
        <w:rPr>
          <w:rStyle w:val="StyleUnderline"/>
          <w:rFonts w:eastAsia="Calibri"/>
        </w:rPr>
        <w:t>future</w:t>
      </w:r>
      <w:r w:rsidRPr="008D42B9">
        <w:rPr>
          <w:sz w:val="16"/>
        </w:rPr>
        <w:t xml:space="preserve">. </w:t>
      </w:r>
      <w:r w:rsidRPr="008D42B9">
        <w:rPr>
          <w:rFonts w:eastAsia="Calibri"/>
          <w:sz w:val="16"/>
        </w:rPr>
        <w:t>As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South</w:t>
      </w:r>
      <w:r w:rsidRPr="008D42B9">
        <w:rPr>
          <w:sz w:val="16"/>
        </w:rPr>
        <w:t xml:space="preserve"> </w:t>
      </w:r>
      <w:r w:rsidRPr="008D42B9">
        <w:rPr>
          <w:rFonts w:eastAsia="Calibri"/>
          <w:sz w:val="16"/>
        </w:rPr>
        <w:t>Korea</w:t>
      </w:r>
      <w:r w:rsidRPr="008D42B9">
        <w:rPr>
          <w:sz w:val="16"/>
        </w:rPr>
        <w:t xml:space="preserve"> </w:t>
      </w:r>
      <w:r w:rsidRPr="008D42B9">
        <w:rPr>
          <w:rFonts w:eastAsia="Calibri"/>
          <w:sz w:val="16"/>
        </w:rPr>
        <w:t>suggest</w:t>
      </w:r>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overlapping</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360100">
        <w:rPr>
          <w:rStyle w:val="StyleUnderline"/>
          <w:rFonts w:eastAsia="Calibri"/>
        </w:rPr>
        <w:t>issues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economic</w:t>
      </w:r>
      <w:r w:rsidRPr="00360100">
        <w:rPr>
          <w:rStyle w:val="StyleUnderline"/>
        </w:rPr>
        <w:t xml:space="preserve"> </w:t>
      </w:r>
      <w:r w:rsidRPr="007A44EB">
        <w:rPr>
          <w:rStyle w:val="StyleUnderline"/>
          <w:rFonts w:eastAsia="Calibri"/>
          <w:highlight w:val="green"/>
        </w:rPr>
        <w:t>decline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reduced</w:t>
      </w:r>
      <w:r w:rsidRPr="00360100">
        <w:rPr>
          <w:rStyle w:val="StyleUnderline"/>
        </w:rPr>
        <w:t xml:space="preserve"> </w:t>
      </w:r>
      <w:r w:rsidRPr="00360100">
        <w:rPr>
          <w:rStyle w:val="StyleUnderline"/>
          <w:rFonts w:eastAsia="Calibri"/>
        </w:rPr>
        <w:t>military</w:t>
      </w:r>
      <w:r w:rsidRPr="00360100">
        <w:rPr>
          <w:rStyle w:val="StyleUnderline"/>
        </w:rPr>
        <w:t xml:space="preserve"> </w:t>
      </w:r>
      <w:r w:rsidRPr="00360100">
        <w:rPr>
          <w:rStyle w:val="StyleUnderline"/>
          <w:rFonts w:eastAsia="Calibri"/>
        </w:rPr>
        <w:t>spending</w:t>
      </w:r>
      <w:r w:rsidRPr="00360100">
        <w:rPr>
          <w:rStyle w:val="StyleUnderline"/>
        </w:rPr>
        <w:t xml:space="preserve"> </w:t>
      </w:r>
      <w:r w:rsidRPr="00360100">
        <w:rPr>
          <w:rStyle w:val="StyleUnderline"/>
          <w:rFonts w:eastAsia="Calibri"/>
        </w:rPr>
        <w:t>by</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United</w:t>
      </w:r>
      <w:r w:rsidRPr="00360100">
        <w:rPr>
          <w:rStyle w:val="StyleUnderline"/>
        </w:rPr>
        <w:t xml:space="preserve"> </w:t>
      </w:r>
      <w:r w:rsidRPr="00360100">
        <w:rPr>
          <w:rStyle w:val="StyleUnderline"/>
          <w:rFonts w:eastAsia="Calibri"/>
        </w:rPr>
        <w:t>States</w:t>
      </w:r>
      <w:r w:rsidRPr="00360100">
        <w:rPr>
          <w:rStyle w:val="StyleUnderline"/>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Emphasis"/>
          <w:rFonts w:eastAsia="Calibri"/>
          <w:highlight w:val="green"/>
        </w:rPr>
        <w:t>affect</w:t>
      </w:r>
      <w:r w:rsidRPr="007A44EB">
        <w:rPr>
          <w:rStyle w:val="Emphasis"/>
          <w:highlight w:val="green"/>
        </w:rPr>
        <w:t xml:space="preserve"> </w:t>
      </w:r>
      <w:r w:rsidRPr="007A44EB">
        <w:rPr>
          <w:rStyle w:val="Emphasis"/>
          <w:rFonts w:eastAsia="Calibri"/>
          <w:highlight w:val="green"/>
        </w:rPr>
        <w:t>allied</w:t>
      </w:r>
      <w:r w:rsidRPr="007A44EB">
        <w:rPr>
          <w:rStyle w:val="Emphasis"/>
          <w:highlight w:val="green"/>
        </w:rPr>
        <w:t xml:space="preserve"> </w:t>
      </w:r>
      <w:r w:rsidRPr="007A44EB">
        <w:rPr>
          <w:rStyle w:val="Emphasis"/>
          <w:rFonts w:eastAsia="Calibri"/>
          <w:highlight w:val="green"/>
        </w:rPr>
        <w:t>confidence</w:t>
      </w:r>
      <w:r w:rsidRPr="00360100">
        <w:rPr>
          <w:rStyle w:val="Emphasis"/>
        </w:rPr>
        <w:t xml:space="preserve"> </w:t>
      </w:r>
      <w:r w:rsidRPr="00360100">
        <w:rPr>
          <w:rStyle w:val="Emphasis"/>
          <w:rFonts w:eastAsia="Calibri"/>
        </w:rPr>
        <w:t>in</w:t>
      </w:r>
      <w:r w:rsidRPr="00360100">
        <w:rPr>
          <w:rStyle w:val="Emphasis"/>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360100">
        <w:rPr>
          <w:rStyle w:val="Emphasis"/>
          <w:rFonts w:eastAsia="Calibri"/>
        </w:rPr>
        <w:t>security</w:t>
      </w:r>
      <w:r w:rsidRPr="00360100">
        <w:rPr>
          <w:rStyle w:val="Emphasis"/>
        </w:rPr>
        <w:t xml:space="preserve"> </w:t>
      </w:r>
      <w:r w:rsidRPr="00360100">
        <w:rPr>
          <w:rStyle w:val="Emphasis"/>
          <w:rFonts w:eastAsia="Calibri"/>
        </w:rPr>
        <w:t>guarantees</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shows</w:t>
      </w:r>
      <w:r w:rsidRPr="008D42B9">
        <w:rPr>
          <w:sz w:val="16"/>
        </w:rPr>
        <w:t xml:space="preserve"> </w:t>
      </w:r>
      <w:r w:rsidRPr="008D42B9">
        <w:rPr>
          <w:rFonts w:eastAsia="Calibri"/>
          <w:sz w:val="16"/>
        </w:rPr>
        <w:t>that</w:t>
      </w:r>
      <w:r w:rsidRPr="008D42B9">
        <w:rPr>
          <w:sz w:val="16"/>
        </w:rPr>
        <w:t xml:space="preserve"> </w:t>
      </w:r>
      <w:r w:rsidRPr="007A44EB">
        <w:rPr>
          <w:rStyle w:val="StyleUnderline"/>
          <w:rFonts w:eastAsia="Calibri"/>
          <w:highlight w:val="green"/>
        </w:rPr>
        <w:t>this</w:t>
      </w:r>
      <w:r w:rsidRPr="00360100">
        <w:rPr>
          <w:rStyle w:val="StyleUnderline"/>
        </w:rPr>
        <w:t xml:space="preserve"> </w:t>
      </w:r>
      <w:r w:rsidRPr="00360100">
        <w:rPr>
          <w:rStyle w:val="StyleUnderline"/>
          <w:rFonts w:eastAsia="Calibri"/>
        </w:rPr>
        <w:t>outcome</w:t>
      </w:r>
      <w:r w:rsidRPr="00360100">
        <w:rPr>
          <w:rStyle w:val="StyleUnderline"/>
        </w:rPr>
        <w:t xml:space="preserve"> </w:t>
      </w:r>
      <w:r w:rsidRPr="007A44EB">
        <w:rPr>
          <w:rStyle w:val="StyleUnderline"/>
          <w:rFonts w:eastAsia="Calibri"/>
          <w:highlight w:val="green"/>
        </w:rPr>
        <w:t>could</w:t>
      </w:r>
      <w:r w:rsidRPr="007A44EB">
        <w:rPr>
          <w:rStyle w:val="StyleUnderline"/>
          <w:highlight w:val="green"/>
        </w:rPr>
        <w:t xml:space="preserve"> </w:t>
      </w:r>
      <w:r w:rsidRPr="007A44EB">
        <w:rPr>
          <w:rStyle w:val="StyleUnderline"/>
          <w:rFonts w:eastAsia="Calibri"/>
          <w:highlight w:val="green"/>
        </w:rPr>
        <w:t>cause</w:t>
      </w:r>
      <w:r w:rsidRPr="007A44EB">
        <w:rPr>
          <w:rStyle w:val="StyleUnderline"/>
          <w:highlight w:val="green"/>
        </w:rPr>
        <w:t xml:space="preserve"> </w:t>
      </w:r>
      <w:r w:rsidRPr="007A44EB">
        <w:rPr>
          <w:rStyle w:val="Emphasis"/>
          <w:rFonts w:eastAsia="Calibri"/>
          <w:highlight w:val="green"/>
        </w:rPr>
        <w:t>regional</w:t>
      </w:r>
      <w:r w:rsidRPr="007A44EB">
        <w:rPr>
          <w:rStyle w:val="Emphasis"/>
          <w:highlight w:val="green"/>
        </w:rPr>
        <w:t xml:space="preserve"> </w:t>
      </w:r>
      <w:r w:rsidRPr="007A44EB">
        <w:rPr>
          <w:rStyle w:val="Emphasis"/>
          <w:rFonts w:eastAsia="Calibri"/>
          <w:highlight w:val="green"/>
        </w:rPr>
        <w:t>instability</w:t>
      </w:r>
      <w:r w:rsidRPr="00360100">
        <w:rPr>
          <w:rStyle w:val="StyleUnderline"/>
        </w:rPr>
        <w:t xml:space="preserve"> </w:t>
      </w:r>
      <w:r w:rsidRPr="00360100">
        <w:rPr>
          <w:rStyle w:val="StyleUnderline"/>
          <w:rFonts w:eastAsia="Calibri"/>
        </w:rPr>
        <w:t>or</w:t>
      </w:r>
      <w:r w:rsidRPr="00360100">
        <w:rPr>
          <w:rStyle w:val="StyleUnderline"/>
        </w:rPr>
        <w:t xml:space="preserve"> </w:t>
      </w:r>
      <w:r w:rsidRPr="00360100">
        <w:rPr>
          <w:rStyle w:val="StyleUnderline"/>
          <w:rFonts w:eastAsia="Calibri"/>
        </w:rPr>
        <w:t>realignments</w:t>
      </w:r>
      <w:r w:rsidRPr="00360100">
        <w:rPr>
          <w:rStyle w:val="StyleUnderline"/>
        </w:rPr>
        <w:t xml:space="preserve"> </w:t>
      </w:r>
      <w:r w:rsidRPr="00360100">
        <w:rPr>
          <w:rStyle w:val="StyleUnderline"/>
          <w:rFonts w:eastAsia="Calibri"/>
        </w:rPr>
        <w:t>of</w:t>
      </w:r>
      <w:r w:rsidRPr="00360100">
        <w:rPr>
          <w:rStyle w:val="StyleUnderline"/>
        </w:rPr>
        <w:t xml:space="preserve"> </w:t>
      </w:r>
      <w:r w:rsidRPr="00360100">
        <w:rPr>
          <w:rStyle w:val="StyleUnderline"/>
          <w:rFonts w:eastAsia="Calibri"/>
        </w:rPr>
        <w:t>strategic</w:t>
      </w:r>
      <w:r w:rsidRPr="00360100">
        <w:rPr>
          <w:rStyle w:val="StyleUnderline"/>
        </w:rPr>
        <w:t xml:space="preserve"> </w:t>
      </w:r>
      <w:r w:rsidRPr="00360100">
        <w:rPr>
          <w:rStyle w:val="StyleUnderline"/>
          <w:rFonts w:eastAsia="Calibri"/>
        </w:rPr>
        <w:t>partnerships</w:t>
      </w:r>
      <w:r w:rsidRPr="00360100">
        <w:rPr>
          <w:rStyle w:val="StyleUnderline"/>
        </w:rPr>
        <w:t xml:space="preserve"> </w:t>
      </w:r>
      <w:r w:rsidRPr="00360100">
        <w:rPr>
          <w:rStyle w:val="StyleUnderline"/>
          <w:rFonts w:eastAsia="Calibri"/>
        </w:rPr>
        <w:t>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Asia</w:t>
      </w:r>
      <w:r w:rsidRPr="00360100">
        <w:rPr>
          <w:rStyle w:val="StyleUnderline"/>
        </w:rPr>
        <w:t>-</w:t>
      </w:r>
      <w:r w:rsidRPr="00360100">
        <w:rPr>
          <w:rStyle w:val="StyleUnderline"/>
          <w:rFonts w:eastAsia="Calibri"/>
        </w:rPr>
        <w:t>pacific</w:t>
      </w:r>
      <w:r w:rsidRPr="00360100">
        <w:rPr>
          <w:rStyle w:val="StyleUnderline"/>
        </w:rPr>
        <w:t xml:space="preserve"> </w:t>
      </w:r>
      <w:r w:rsidRPr="00360100">
        <w:rPr>
          <w:rStyle w:val="StyleUnderline"/>
          <w:rFonts w:eastAsia="Calibri"/>
        </w:rPr>
        <w:t>region</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StyleUnderline"/>
          <w:rFonts w:eastAsia="Calibri"/>
        </w:rPr>
        <w:t>ramifications</w:t>
      </w:r>
      <w:r w:rsidRPr="00360100">
        <w:rPr>
          <w:rStyle w:val="StyleUnderline"/>
        </w:rPr>
        <w:t xml:space="preserve"> </w:t>
      </w:r>
      <w:r w:rsidRPr="00360100">
        <w:rPr>
          <w:rStyle w:val="StyleUnderline"/>
          <w:rFonts w:eastAsia="Calibri"/>
        </w:rPr>
        <w:t>for</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360100">
        <w:rPr>
          <w:rStyle w:val="StyleUnderline"/>
          <w:rFonts w:eastAsia="Calibri"/>
        </w:rPr>
        <w:t>security</w:t>
      </w:r>
      <w:r w:rsidRPr="008D42B9">
        <w:rPr>
          <w:sz w:val="16"/>
        </w:rPr>
        <w:t xml:space="preserve">. </w:t>
      </w:r>
      <w:r w:rsidRPr="007A44EB">
        <w:rPr>
          <w:rStyle w:val="StyleUnderline"/>
          <w:rFonts w:eastAsia="Calibri"/>
          <w:highlight w:val="green"/>
        </w:rPr>
        <w:t>Rival</w:t>
      </w:r>
      <w:r w:rsidRPr="007A44EB">
        <w:rPr>
          <w:rStyle w:val="StyleUnderline"/>
          <w:highlight w:val="green"/>
        </w:rPr>
        <w:t xml:space="preserve"> </w:t>
      </w:r>
      <w:r w:rsidRPr="007A44EB">
        <w:rPr>
          <w:rStyle w:val="StyleUnderline"/>
          <w:rFonts w:eastAsia="Calibri"/>
          <w:highlight w:val="green"/>
        </w:rPr>
        <w:t>states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360100">
        <w:rPr>
          <w:rStyle w:val="StyleUnderline"/>
        </w:rPr>
        <w:t xml:space="preserve"> </w:t>
      </w:r>
      <w:r w:rsidRPr="007A44EB">
        <w:rPr>
          <w:rStyle w:val="StyleUnderline"/>
          <w:rFonts w:eastAsia="Calibri"/>
          <w:highlight w:val="green"/>
        </w:rPr>
        <w:t>may</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become</w:t>
      </w:r>
      <w:r w:rsidRPr="007A44EB">
        <w:rPr>
          <w:rStyle w:val="StyleUnderline"/>
          <w:highlight w:val="green"/>
        </w:rPr>
        <w:t xml:space="preserve"> </w:t>
      </w:r>
      <w:r w:rsidRPr="007A44EB">
        <w:rPr>
          <w:rStyle w:val="Emphasis"/>
          <w:rFonts w:eastAsia="Calibri"/>
          <w:highlight w:val="green"/>
        </w:rPr>
        <w:t>emboldened</w:t>
      </w:r>
      <w:r w:rsidRPr="007A44EB">
        <w:rPr>
          <w:rStyle w:val="Emphasis"/>
          <w:highlight w:val="green"/>
        </w:rPr>
        <w:t xml:space="preserve"> </w:t>
      </w:r>
      <w:r w:rsidRPr="007A44EB">
        <w:rPr>
          <w:rStyle w:val="Emphasis"/>
          <w:rFonts w:eastAsia="Calibri"/>
          <w:highlight w:val="green"/>
        </w:rPr>
        <w:t>to</w:t>
      </w:r>
      <w:r w:rsidRPr="007A44EB">
        <w:rPr>
          <w:rStyle w:val="Emphasis"/>
          <w:highlight w:val="green"/>
        </w:rPr>
        <w:t xml:space="preserve"> </w:t>
      </w:r>
      <w:r w:rsidRPr="007A44EB">
        <w:rPr>
          <w:rStyle w:val="Emphasis"/>
          <w:rFonts w:eastAsia="Calibri"/>
          <w:highlight w:val="green"/>
        </w:rPr>
        <w:t>challenge</w:t>
      </w:r>
      <w:r w:rsidRPr="007A44EB">
        <w:rPr>
          <w:rStyle w:val="Emphasis"/>
          <w:highlight w:val="green"/>
        </w:rPr>
        <w:t xml:space="preserve"> </w:t>
      </w:r>
      <w:r w:rsidRPr="00360100">
        <w:rPr>
          <w:rStyle w:val="Emphasis"/>
          <w:rFonts w:eastAsia="Calibri"/>
        </w:rPr>
        <w:t>America</w:t>
      </w:r>
      <w:r w:rsidRPr="00360100">
        <w:rPr>
          <w:rStyle w:val="Emphasis"/>
        </w:rPr>
        <w:t>’</w:t>
      </w:r>
      <w:r w:rsidRPr="00360100">
        <w:rPr>
          <w:rStyle w:val="Emphasis"/>
          <w:rFonts w:eastAsia="Calibri"/>
        </w:rPr>
        <w:t>s</w:t>
      </w:r>
      <w:r w:rsidRPr="00360100">
        <w:rPr>
          <w:rStyle w:val="Emphasis"/>
        </w:rPr>
        <w:t xml:space="preserve"> </w:t>
      </w:r>
      <w:r w:rsidRPr="007A44EB">
        <w:rPr>
          <w:rStyle w:val="Emphasis"/>
          <w:rFonts w:eastAsia="Calibri"/>
          <w:highlight w:val="green"/>
        </w:rPr>
        <w:t>status</w:t>
      </w:r>
      <w:r w:rsidRPr="008D42B9">
        <w:rPr>
          <w:sz w:val="16"/>
        </w:rPr>
        <w:t xml:space="preserve"> </w:t>
      </w:r>
      <w:r w:rsidRPr="008D42B9">
        <w:rPr>
          <w:rFonts w:eastAsia="Calibri"/>
          <w:sz w:val="16"/>
        </w:rPr>
        <w:t>in</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unipolar</w:t>
      </w:r>
      <w:r w:rsidRPr="008D42B9">
        <w:rPr>
          <w:sz w:val="16"/>
        </w:rPr>
        <w:t xml:space="preserve"> </w:t>
      </w:r>
      <w:r w:rsidRPr="008D42B9">
        <w:rPr>
          <w:rFonts w:eastAsia="Calibri"/>
          <w:sz w:val="16"/>
        </w:rPr>
        <w:t>international</w:t>
      </w:r>
      <w:r w:rsidRPr="008D42B9">
        <w:rPr>
          <w:sz w:val="16"/>
        </w:rPr>
        <w:t xml:space="preserve"> </w:t>
      </w:r>
      <w:proofErr w:type="gramStart"/>
      <w:r w:rsidRPr="008D42B9">
        <w:rPr>
          <w:rFonts w:eastAsia="Calibri"/>
          <w:sz w:val="16"/>
        </w:rPr>
        <w:t>system</w:t>
      </w:r>
      <w:r w:rsidRPr="008D42B9">
        <w:rPr>
          <w:sz w:val="16"/>
        </w:rPr>
        <w:t>.</w:t>
      </w:r>
      <w:r w:rsidRPr="008D42B9">
        <w:rPr>
          <w:rFonts w:eastAsia="Calibri"/>
          <w:sz w:val="16"/>
        </w:rPr>
        <w:t>¶</w:t>
      </w:r>
      <w:proofErr w:type="gramEnd"/>
      <w:r w:rsidRPr="008D42B9">
        <w:rPr>
          <w:sz w:val="16"/>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potential</w:t>
      </w:r>
      <w:r w:rsidRPr="00360100">
        <w:rPr>
          <w:rStyle w:val="StyleUnderline"/>
        </w:rPr>
        <w:t xml:space="preserve"> </w:t>
      </w:r>
      <w:r w:rsidRPr="00360100">
        <w:rPr>
          <w:rStyle w:val="StyleUnderline"/>
          <w:rFonts w:eastAsia="Calibri"/>
        </w:rPr>
        <w:t>risks</w:t>
      </w:r>
      <w:r w:rsidRPr="00360100">
        <w:rPr>
          <w:rStyle w:val="StyleUnderline"/>
        </w:rPr>
        <w:t xml:space="preserve"> </w:t>
      </w:r>
      <w:r w:rsidRPr="00360100">
        <w:rPr>
          <w:rStyle w:val="StyleUnderline"/>
          <w:rFonts w:eastAsia="Calibri"/>
        </w:rPr>
        <w:t>associated</w:t>
      </w:r>
      <w:r w:rsidRPr="00360100">
        <w:rPr>
          <w:rStyle w:val="StyleUnderline"/>
        </w:rPr>
        <w:t xml:space="preserve"> </w:t>
      </w:r>
      <w:r w:rsidRPr="00360100">
        <w:rPr>
          <w:rStyle w:val="StyleUnderline"/>
          <w:rFonts w:eastAsia="Calibri"/>
        </w:rPr>
        <w:t>with</w:t>
      </w:r>
      <w:r w:rsidRPr="00360100">
        <w:rPr>
          <w:rStyle w:val="StyleUnderline"/>
        </w:rPr>
        <w:t xml:space="preserve"> </w:t>
      </w:r>
      <w:r w:rsidRPr="00360100">
        <w:rPr>
          <w:rStyle w:val="Emphasis"/>
          <w:rFonts w:eastAsia="Calibri"/>
        </w:rPr>
        <w:t>stolen</w:t>
      </w:r>
      <w:r w:rsidRPr="00360100">
        <w:rPr>
          <w:rStyle w:val="Emphasis"/>
        </w:rPr>
        <w:t xml:space="preserve"> </w:t>
      </w:r>
      <w:r w:rsidRPr="00360100">
        <w:rPr>
          <w:rStyle w:val="Emphasis"/>
          <w:rFonts w:eastAsia="Calibri"/>
        </w:rPr>
        <w:t>or</w:t>
      </w:r>
      <w:r w:rsidRPr="00360100">
        <w:rPr>
          <w:rStyle w:val="Emphasis"/>
        </w:rPr>
        <w:t xml:space="preserve"> </w:t>
      </w:r>
      <w:r w:rsidRPr="007A44EB">
        <w:rPr>
          <w:rStyle w:val="Emphasis"/>
          <w:rFonts w:eastAsia="Calibri"/>
          <w:highlight w:val="green"/>
        </w:rPr>
        <w:t>loose</w:t>
      </w:r>
      <w:r w:rsidRPr="007A44EB">
        <w:rPr>
          <w:rStyle w:val="Emphasis"/>
          <w:highlight w:val="green"/>
        </w:rPr>
        <w:t xml:space="preserve"> </w:t>
      </w:r>
      <w:r w:rsidRPr="007A44EB">
        <w:rPr>
          <w:rStyle w:val="Emphasis"/>
          <w:rFonts w:eastAsia="Calibri"/>
          <w:highlight w:val="green"/>
        </w:rPr>
        <w:t>WMD</w:t>
      </w:r>
      <w:r w:rsidRPr="008D42B9">
        <w:rPr>
          <w:sz w:val="16"/>
        </w:rPr>
        <w:t xml:space="preserve">, </w:t>
      </w:r>
      <w:r w:rsidRPr="00360100">
        <w:rPr>
          <w:rStyle w:val="StyleUnderline"/>
          <w:rFonts w:eastAsia="Calibri"/>
        </w:rPr>
        <w:t>resulting</w:t>
      </w:r>
      <w:r w:rsidRPr="00360100">
        <w:rPr>
          <w:rStyle w:val="StyleUnderline"/>
        </w:rPr>
        <w:t xml:space="preserve"> </w:t>
      </w:r>
      <w:r w:rsidRPr="00360100">
        <w:rPr>
          <w:rStyle w:val="StyleUnderline"/>
          <w:rFonts w:eastAsia="Calibri"/>
        </w:rPr>
        <w:t>from</w:t>
      </w:r>
      <w:r w:rsidRPr="00360100">
        <w:rPr>
          <w:rStyle w:val="StyleUnderline"/>
        </w:rPr>
        <w:t xml:space="preserve"> </w:t>
      </w:r>
      <w:r w:rsidRPr="00360100">
        <w:rPr>
          <w:rStyle w:val="StyleUnderline"/>
          <w:rFonts w:eastAsia="Calibri"/>
        </w:rPr>
        <w:t>poor</w:t>
      </w:r>
      <w:r w:rsidRPr="00360100">
        <w:rPr>
          <w:rStyle w:val="StyleUnderline"/>
        </w:rPr>
        <w:t xml:space="preserve"> </w:t>
      </w:r>
      <w:r w:rsidRPr="00360100">
        <w:rPr>
          <w:rStyle w:val="StyleUnderline"/>
          <w:rFonts w:eastAsia="Calibri"/>
        </w:rPr>
        <w:t>security</w:t>
      </w:r>
      <w:r w:rsidRPr="00360100">
        <w:rPr>
          <w:rStyle w:val="StyleUnderline"/>
        </w:rPr>
        <w:t xml:space="preserve">, </w:t>
      </w:r>
      <w:r w:rsidRPr="007A44EB">
        <w:rPr>
          <w:rStyle w:val="StyleUnderline"/>
          <w:rFonts w:eastAsia="Calibri"/>
          <w:highlight w:val="green"/>
        </w:rPr>
        <w:t>can</w:t>
      </w:r>
      <w:r w:rsidRPr="00360100">
        <w:rPr>
          <w:rStyle w:val="StyleUnderline"/>
        </w:rPr>
        <w:t xml:space="preserve"> </w:t>
      </w:r>
      <w:r w:rsidRPr="00360100">
        <w:rPr>
          <w:rStyle w:val="StyleUnderline"/>
          <w:rFonts w:eastAsia="Calibri"/>
        </w:rPr>
        <w:t>also</w:t>
      </w:r>
      <w:r w:rsidRPr="00360100">
        <w:rPr>
          <w:rStyle w:val="StyleUnderline"/>
        </w:rPr>
        <w:t xml:space="preserve"> </w:t>
      </w:r>
      <w:r w:rsidRPr="007A44EB">
        <w:rPr>
          <w:rStyle w:val="StyleUnderline"/>
          <w:rFonts w:eastAsia="Calibri"/>
          <w:highlight w:val="green"/>
        </w:rPr>
        <w:t>pose</w:t>
      </w:r>
      <w:r w:rsidRPr="007A44EB">
        <w:rPr>
          <w:rStyle w:val="StyleUnderline"/>
          <w:highlight w:val="green"/>
        </w:rPr>
        <w:t xml:space="preserve"> </w:t>
      </w:r>
      <w:r w:rsidRPr="007A44EB">
        <w:rPr>
          <w:rStyle w:val="StyleUnderline"/>
          <w:rFonts w:eastAsia="Calibri"/>
          <w:highlight w:val="green"/>
        </w:rPr>
        <w:t>a</w:t>
      </w:r>
      <w:r w:rsidRPr="007A44EB">
        <w:rPr>
          <w:rStyle w:val="StyleUnderline"/>
          <w:highlight w:val="green"/>
        </w:rPr>
        <w:t xml:space="preserve"> </w:t>
      </w:r>
      <w:r w:rsidRPr="007A44EB">
        <w:rPr>
          <w:rStyle w:val="StyleUnderline"/>
          <w:rFonts w:eastAsia="Calibri"/>
          <w:highlight w:val="green"/>
        </w:rPr>
        <w:t>threat</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U</w:t>
      </w:r>
      <w:r w:rsidRPr="00360100">
        <w:rPr>
          <w:rStyle w:val="StyleUnderline"/>
        </w:rPr>
        <w:t>.</w:t>
      </w:r>
      <w:r w:rsidRPr="00360100">
        <w:rPr>
          <w:rStyle w:val="StyleUnderline"/>
          <w:rFonts w:eastAsia="Calibri"/>
        </w:rPr>
        <w:t>S</w:t>
      </w:r>
      <w:r w:rsidRPr="00360100">
        <w:rPr>
          <w:rStyle w:val="StyleUnderline"/>
        </w:rPr>
        <w:t xml:space="preserve">. </w:t>
      </w:r>
      <w:r w:rsidRPr="00360100">
        <w:rPr>
          <w:rStyle w:val="StyleUnderline"/>
          <w:rFonts w:eastAsia="Calibri"/>
        </w:rPr>
        <w:t>national</w:t>
      </w:r>
      <w:r w:rsidRPr="00360100">
        <w:rPr>
          <w:rStyle w:val="StyleUnderline"/>
        </w:rPr>
        <w:t xml:space="preserve"> </w:t>
      </w:r>
      <w:r w:rsidRPr="007A44EB">
        <w:rPr>
          <w:rStyle w:val="StyleUnderline"/>
          <w:rFonts w:eastAsia="Calibri"/>
          <w:highlight w:val="green"/>
        </w:rPr>
        <w:t>security</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case</w:t>
      </w:r>
      <w:r w:rsidRPr="008D42B9">
        <w:rPr>
          <w:sz w:val="16"/>
        </w:rPr>
        <w:t xml:space="preserve"> </w:t>
      </w:r>
      <w:r w:rsidRPr="008D42B9">
        <w:rPr>
          <w:rFonts w:eastAsia="Calibri"/>
          <w:sz w:val="16"/>
        </w:rPr>
        <w:t>study</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Pakistan</w:t>
      </w:r>
      <w:r w:rsidRPr="008D42B9">
        <w:rPr>
          <w:sz w:val="16"/>
        </w:rPr>
        <w:t xml:space="preserve">, </w:t>
      </w:r>
      <w:r w:rsidRPr="008D42B9">
        <w:rPr>
          <w:rFonts w:eastAsia="Calibri"/>
          <w:sz w:val="16"/>
        </w:rPr>
        <w:t>Syria</w:t>
      </w:r>
      <w:r w:rsidRPr="008D42B9">
        <w:rPr>
          <w:sz w:val="16"/>
        </w:rPr>
        <w:t xml:space="preserve"> </w:t>
      </w:r>
      <w:r w:rsidRPr="008D42B9">
        <w:rPr>
          <w:rFonts w:eastAsia="Calibri"/>
          <w:sz w:val="16"/>
        </w:rPr>
        <w:t>and</w:t>
      </w:r>
      <w:r w:rsidRPr="008D42B9">
        <w:rPr>
          <w:sz w:val="16"/>
        </w:rPr>
        <w:t xml:space="preserve"> </w:t>
      </w:r>
      <w:r w:rsidRPr="008D42B9">
        <w:rPr>
          <w:rFonts w:eastAsia="Calibri"/>
          <w:sz w:val="16"/>
        </w:rPr>
        <w:t>North</w:t>
      </w:r>
      <w:r w:rsidRPr="008D42B9">
        <w:rPr>
          <w:sz w:val="16"/>
        </w:rPr>
        <w:t xml:space="preserve"> </w:t>
      </w:r>
      <w:r w:rsidRPr="008D42B9">
        <w:rPr>
          <w:rFonts w:eastAsia="Calibri"/>
          <w:sz w:val="16"/>
        </w:rPr>
        <w:t>Korea</w:t>
      </w:r>
      <w:r w:rsidRPr="008D42B9">
        <w:rPr>
          <w:sz w:val="16"/>
        </w:rPr>
        <w:t xml:space="preserve"> </w:t>
      </w:r>
      <w:proofErr w:type="gramStart"/>
      <w:r w:rsidRPr="008D42B9">
        <w:rPr>
          <w:rFonts w:eastAsia="Calibri"/>
          <w:sz w:val="16"/>
        </w:rPr>
        <w:t>show</w:t>
      </w:r>
      <w:proofErr w:type="gramEnd"/>
      <w:r w:rsidRPr="008D42B9">
        <w:rPr>
          <w:sz w:val="16"/>
        </w:rPr>
        <w:t xml:space="preserve"> </w:t>
      </w:r>
      <w:r w:rsidRPr="008D42B9">
        <w:rPr>
          <w:rFonts w:eastAsia="Calibri"/>
          <w:sz w:val="16"/>
        </w:rPr>
        <w:t>how</w:t>
      </w:r>
      <w:r w:rsidRPr="008D42B9">
        <w:rPr>
          <w:sz w:val="16"/>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constraints</w:t>
      </w:r>
      <w:r w:rsidRPr="007A44EB">
        <w:rPr>
          <w:rStyle w:val="StyleUnderline"/>
          <w:highlight w:val="green"/>
        </w:rPr>
        <w:t xml:space="preserve"> </w:t>
      </w:r>
      <w:r w:rsidRPr="007A44EB">
        <w:rPr>
          <w:rStyle w:val="StyleUnderline"/>
          <w:rFonts w:eastAsia="Calibri"/>
          <w:highlight w:val="green"/>
        </w:rPr>
        <w:t>affect</w:t>
      </w:r>
      <w:r w:rsidRPr="007A44EB">
        <w:rPr>
          <w:rStyle w:val="StyleUnderline"/>
          <w:highlight w:val="green"/>
        </w:rPr>
        <w:t xml:space="preserve"> </w:t>
      </w:r>
      <w:r w:rsidRPr="007A44EB">
        <w:rPr>
          <w:rStyle w:val="StyleUnderline"/>
          <w:rFonts w:eastAsia="Calibri"/>
          <w:highlight w:val="green"/>
        </w:rPr>
        <w:t>weapons</w:t>
      </w:r>
      <w:r w:rsidRPr="007A44EB">
        <w:rPr>
          <w:rStyle w:val="StyleUnderline"/>
          <w:highlight w:val="green"/>
        </w:rPr>
        <w:t xml:space="preserve"> </w:t>
      </w:r>
      <w:r w:rsidRPr="007A44EB">
        <w:rPr>
          <w:rStyle w:val="StyleUnderline"/>
          <w:rFonts w:eastAsia="Calibri"/>
          <w:highlight w:val="green"/>
        </w:rPr>
        <w:t>security</w:t>
      </w:r>
      <w:r w:rsidRPr="00360100">
        <w:rPr>
          <w:rStyle w:val="StyleUnderline"/>
        </w:rPr>
        <w:t xml:space="preserve"> </w:t>
      </w:r>
      <w:r w:rsidRPr="00360100">
        <w:rPr>
          <w:rStyle w:val="StyleUnderline"/>
          <w:rFonts w:eastAsia="Calibri"/>
        </w:rPr>
        <w:t>making</w:t>
      </w:r>
      <w:r w:rsidRPr="00360100">
        <w:rPr>
          <w:rStyle w:val="StyleUnderline"/>
        </w:rPr>
        <w:t xml:space="preserve"> </w:t>
      </w:r>
      <w:r w:rsidRPr="00360100">
        <w:rPr>
          <w:rStyle w:val="StyleUnderline"/>
          <w:rFonts w:eastAsia="Calibri"/>
        </w:rPr>
        <w:t>weapons</w:t>
      </w:r>
      <w:r w:rsidRPr="00360100">
        <w:rPr>
          <w:rStyle w:val="StyleUnderline"/>
        </w:rPr>
        <w:t xml:space="preserve"> </w:t>
      </w:r>
      <w:r w:rsidRPr="00360100">
        <w:rPr>
          <w:rStyle w:val="StyleUnderline"/>
          <w:rFonts w:eastAsia="Calibri"/>
        </w:rPr>
        <w:t>vulnerable</w:t>
      </w:r>
      <w:r w:rsidRPr="00360100">
        <w:rPr>
          <w:rStyle w:val="StyleUnderline"/>
        </w:rPr>
        <w:t xml:space="preserve"> </w:t>
      </w:r>
      <w:r w:rsidRPr="00360100">
        <w:rPr>
          <w:rStyle w:val="StyleUnderline"/>
          <w:rFonts w:eastAsia="Calibri"/>
        </w:rPr>
        <w:t>to</w:t>
      </w:r>
      <w:r w:rsidRPr="00360100">
        <w:rPr>
          <w:rStyle w:val="StyleUnderline"/>
        </w:rPr>
        <w:t xml:space="preserve"> </w:t>
      </w:r>
      <w:r w:rsidRPr="00360100">
        <w:rPr>
          <w:rStyle w:val="StyleUnderline"/>
          <w:rFonts w:eastAsia="Calibri"/>
        </w:rPr>
        <w:t>theft</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how</w:t>
      </w:r>
      <w:r w:rsidRPr="00360100">
        <w:rPr>
          <w:rStyle w:val="StyleUnderline"/>
        </w:rPr>
        <w:t xml:space="preserve"> </w:t>
      </w:r>
      <w:r w:rsidRPr="007A44EB">
        <w:rPr>
          <w:rStyle w:val="StyleUnderline"/>
          <w:rFonts w:eastAsia="Calibri"/>
          <w:highlight w:val="green"/>
        </w:rPr>
        <w:t>financial</w:t>
      </w:r>
      <w:r w:rsidRPr="007A44EB">
        <w:rPr>
          <w:rStyle w:val="StyleUnderline"/>
          <w:highlight w:val="green"/>
        </w:rPr>
        <w:t xml:space="preserve"> </w:t>
      </w:r>
      <w:r w:rsidRPr="007A44EB">
        <w:rPr>
          <w:rStyle w:val="StyleUnderline"/>
          <w:rFonts w:eastAsia="Calibri"/>
          <w:highlight w:val="green"/>
        </w:rPr>
        <w:t>factors</w:t>
      </w:r>
      <w:r w:rsidRPr="007A44EB">
        <w:rPr>
          <w:rStyle w:val="StyleUnderline"/>
          <w:highlight w:val="green"/>
        </w:rPr>
        <w:t xml:space="preserve"> </w:t>
      </w:r>
      <w:r w:rsidRPr="007A44EB">
        <w:rPr>
          <w:rStyle w:val="StyleUnderline"/>
          <w:rFonts w:eastAsia="Calibri"/>
          <w:highlight w:val="green"/>
        </w:rPr>
        <w:t>can</w:t>
      </w:r>
      <w:r w:rsidRPr="007A44EB">
        <w:rPr>
          <w:rStyle w:val="StyleUnderline"/>
          <w:highlight w:val="green"/>
        </w:rPr>
        <w:t xml:space="preserve"> </w:t>
      </w:r>
      <w:r w:rsidRPr="007A44EB">
        <w:rPr>
          <w:rStyle w:val="StyleUnderline"/>
          <w:rFonts w:eastAsia="Calibri"/>
          <w:highlight w:val="green"/>
        </w:rPr>
        <w:t>influence</w:t>
      </w:r>
      <w:r w:rsidRPr="007A44EB">
        <w:rPr>
          <w:rStyle w:val="StyleUnderline"/>
          <w:highlight w:val="green"/>
        </w:rPr>
        <w:t xml:space="preserve"> </w:t>
      </w:r>
      <w:r w:rsidRPr="00360100">
        <w:rPr>
          <w:rStyle w:val="StyleUnderline"/>
          <w:rFonts w:eastAsia="Calibri"/>
        </w:rPr>
        <w:t>WMD</w:t>
      </w:r>
      <w:r w:rsidRPr="007A44EB">
        <w:rPr>
          <w:rStyle w:val="StyleUnderline"/>
          <w:highlight w:val="green"/>
        </w:rPr>
        <w:t xml:space="preserve"> </w:t>
      </w:r>
      <w:r w:rsidRPr="007A44EB">
        <w:rPr>
          <w:rStyle w:val="StyleUnderline"/>
          <w:rFonts w:eastAsia="Calibri"/>
          <w:highlight w:val="green"/>
        </w:rPr>
        <w:t>proliferation</w:t>
      </w:r>
      <w:r w:rsidRPr="008D42B9">
        <w:rPr>
          <w:sz w:val="16"/>
        </w:rPr>
        <w:t xml:space="preserve"> </w:t>
      </w:r>
      <w:r w:rsidRPr="008D42B9">
        <w:rPr>
          <w:rFonts w:eastAsia="Calibri"/>
          <w:sz w:val="16"/>
        </w:rPr>
        <w:t>by</w:t>
      </w:r>
      <w:r w:rsidRPr="008D42B9">
        <w:rPr>
          <w:sz w:val="16"/>
        </w:rPr>
        <w:t xml:space="preserve"> </w:t>
      </w:r>
      <w:r w:rsidRPr="008D42B9">
        <w:rPr>
          <w:rFonts w:eastAsia="Calibri"/>
          <w:sz w:val="16"/>
        </w:rPr>
        <w:t>contributing</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motivating</w:t>
      </w:r>
      <w:r w:rsidRPr="008D42B9">
        <w:rPr>
          <w:sz w:val="16"/>
        </w:rPr>
        <w:t xml:space="preserve"> </w:t>
      </w:r>
      <w:r w:rsidRPr="008D42B9">
        <w:rPr>
          <w:rFonts w:eastAsia="Calibri"/>
          <w:sz w:val="16"/>
        </w:rPr>
        <w:t>factors</w:t>
      </w:r>
      <w:r w:rsidRPr="008D42B9">
        <w:rPr>
          <w:sz w:val="16"/>
        </w:rPr>
        <w:t xml:space="preserve"> </w:t>
      </w:r>
      <w:r w:rsidRPr="008D42B9">
        <w:rPr>
          <w:rFonts w:eastAsia="Calibri"/>
          <w:sz w:val="16"/>
        </w:rPr>
        <w:t>behind</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trusted</w:t>
      </w:r>
      <w:r w:rsidRPr="008D42B9">
        <w:rPr>
          <w:sz w:val="16"/>
        </w:rPr>
        <w:t xml:space="preserve"> </w:t>
      </w:r>
      <w:r w:rsidRPr="008D42B9">
        <w:rPr>
          <w:rFonts w:eastAsia="Calibri"/>
          <w:sz w:val="16"/>
        </w:rPr>
        <w:t>insider</w:t>
      </w:r>
      <w:r w:rsidRPr="008D42B9">
        <w:rPr>
          <w:sz w:val="16"/>
        </w:rPr>
        <w:t>’</w:t>
      </w:r>
      <w:r w:rsidRPr="008D42B9">
        <w:rPr>
          <w:rFonts w:eastAsia="Calibri"/>
          <w:sz w:val="16"/>
        </w:rPr>
        <w:t>s</w:t>
      </w:r>
      <w:r w:rsidRPr="008D42B9">
        <w:rPr>
          <w:sz w:val="16"/>
        </w:rPr>
        <w:t xml:space="preserve"> </w:t>
      </w:r>
      <w:r w:rsidRPr="008D42B9">
        <w:rPr>
          <w:rFonts w:eastAsia="Calibri"/>
          <w:sz w:val="16"/>
        </w:rPr>
        <w:t>decision</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sell</w:t>
      </w:r>
      <w:r w:rsidRPr="008D42B9">
        <w:rPr>
          <w:sz w:val="16"/>
        </w:rPr>
        <w:t xml:space="preserve"> </w:t>
      </w:r>
      <w:r w:rsidRPr="008D42B9">
        <w:rPr>
          <w:rFonts w:eastAsia="Calibri"/>
          <w:sz w:val="16"/>
        </w:rPr>
        <w:t>weapons</w:t>
      </w:r>
      <w:r w:rsidRPr="008D42B9">
        <w:rPr>
          <w:sz w:val="16"/>
        </w:rPr>
        <w:t xml:space="preserve"> </w:t>
      </w:r>
      <w:r w:rsidRPr="008D42B9">
        <w:rPr>
          <w:rFonts w:eastAsia="Calibri"/>
          <w:sz w:val="16"/>
        </w:rPr>
        <w:t>technology</w:t>
      </w:r>
      <w:r w:rsidRPr="008D42B9">
        <w:rPr>
          <w:sz w:val="16"/>
        </w:rPr>
        <w:t xml:space="preserve">. </w:t>
      </w:r>
      <w:r w:rsidRPr="008D42B9">
        <w:rPr>
          <w:rFonts w:eastAsia="Calibri"/>
          <w:sz w:val="16"/>
        </w:rPr>
        <w:t>The</w:t>
      </w:r>
      <w:r w:rsidRPr="008D42B9">
        <w:rPr>
          <w:sz w:val="16"/>
        </w:rPr>
        <w:t xml:space="preserve"> </w:t>
      </w:r>
      <w:r w:rsidRPr="00360100">
        <w:rPr>
          <w:rStyle w:val="StyleUnderline"/>
          <w:rFonts w:eastAsia="Calibri"/>
        </w:rPr>
        <w:t>inherent</w:t>
      </w:r>
      <w:r w:rsidRPr="00360100">
        <w:rPr>
          <w:rStyle w:val="StyleUnderline"/>
        </w:rPr>
        <w:t xml:space="preserve"> </w:t>
      </w:r>
      <w:r w:rsidRPr="007A44EB">
        <w:rPr>
          <w:rStyle w:val="StyleUnderline"/>
          <w:rFonts w:eastAsia="Calibri"/>
          <w:highlight w:val="green"/>
        </w:rPr>
        <w:t>vulnerabilities</w:t>
      </w:r>
      <w:r w:rsidRPr="007A44EB">
        <w:rPr>
          <w:rStyle w:val="StyleUnderline"/>
          <w:highlight w:val="green"/>
        </w:rPr>
        <w:t xml:space="preserve"> </w:t>
      </w:r>
      <w:r w:rsidRPr="007A44EB">
        <w:rPr>
          <w:rStyle w:val="StyleUnderline"/>
          <w:rFonts w:eastAsia="Calibri"/>
          <w:highlight w:val="green"/>
        </w:rPr>
        <w:t>within</w:t>
      </w:r>
      <w:r w:rsidRPr="00360100">
        <w:rPr>
          <w:rStyle w:val="StyleUnderline"/>
        </w:rPr>
        <w:t xml:space="preserve"> </w:t>
      </w:r>
      <w:r w:rsidRPr="00360100">
        <w:rPr>
          <w:rStyle w:val="StyleUnderline"/>
          <w:rFonts w:eastAsia="Calibri"/>
        </w:rPr>
        <w:t>the</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financial</w:t>
      </w:r>
      <w:r w:rsidRPr="00360100">
        <w:rPr>
          <w:rStyle w:val="StyleUnderline"/>
        </w:rPr>
        <w:t xml:space="preserve"> </w:t>
      </w:r>
      <w:r w:rsidRPr="007A44EB">
        <w:rPr>
          <w:rStyle w:val="StyleUnderline"/>
          <w:rFonts w:eastAsia="Calibri"/>
          <w:highlight w:val="green"/>
        </w:rPr>
        <w:t>markets</w:t>
      </w:r>
      <w:r w:rsidRPr="007A44EB">
        <w:rPr>
          <w:rStyle w:val="StyleUnderline"/>
          <w:highlight w:val="green"/>
        </w:rPr>
        <w:t xml:space="preserve"> </w:t>
      </w:r>
      <w:r w:rsidRPr="007A44EB">
        <w:rPr>
          <w:rStyle w:val="StyleUnderline"/>
          <w:rFonts w:eastAsia="Calibri"/>
          <w:highlight w:val="green"/>
        </w:rPr>
        <w:t>will</w:t>
      </w:r>
      <w:r w:rsidRPr="007A44EB">
        <w:rPr>
          <w:rStyle w:val="StyleUnderline"/>
          <w:highlight w:val="green"/>
        </w:rPr>
        <w:t xml:space="preserve"> </w:t>
      </w:r>
      <w:r w:rsidRPr="007A44EB">
        <w:rPr>
          <w:rStyle w:val="StyleUnderline"/>
          <w:rFonts w:eastAsia="Calibri"/>
          <w:highlight w:val="green"/>
        </w:rPr>
        <w:t>provide</w:t>
      </w:r>
      <w:r w:rsidRPr="007A44EB">
        <w:rPr>
          <w:rStyle w:val="StyleUnderline"/>
          <w:highlight w:val="green"/>
        </w:rPr>
        <w:t xml:space="preserve"> </w:t>
      </w:r>
      <w:r w:rsidRPr="007A44EB">
        <w:rPr>
          <w:rStyle w:val="StyleUnderline"/>
          <w:rFonts w:eastAsia="Calibri"/>
          <w:highlight w:val="green"/>
        </w:rPr>
        <w:t>terrorists</w:t>
      </w:r>
      <w:r w:rsidRPr="007A44EB">
        <w:rPr>
          <w:rStyle w:val="StyleUnderline"/>
          <w:highlight w:val="green"/>
        </w:rPr>
        <w:t>’</w:t>
      </w:r>
      <w:r w:rsidRPr="00360100">
        <w:rPr>
          <w:rStyle w:val="StyleUnderline"/>
        </w:rPr>
        <w:t xml:space="preserve"> </w:t>
      </w:r>
      <w:r w:rsidRPr="00360100">
        <w:rPr>
          <w:rStyle w:val="StyleUnderline"/>
          <w:rFonts w:eastAsia="Calibri"/>
        </w:rPr>
        <w:t>organizations</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other</w:t>
      </w:r>
      <w:r w:rsidRPr="00360100">
        <w:rPr>
          <w:rStyle w:val="StyleUnderline"/>
        </w:rPr>
        <w:t xml:space="preserve"> </w:t>
      </w:r>
      <w:r w:rsidRPr="00360100">
        <w:rPr>
          <w:rStyle w:val="StyleUnderline"/>
          <w:rFonts w:eastAsia="Calibri"/>
        </w:rPr>
        <w:t>non</w:t>
      </w:r>
      <w:r w:rsidRPr="00360100">
        <w:rPr>
          <w:rStyle w:val="StyleUnderline"/>
        </w:rPr>
        <w:t>-</w:t>
      </w:r>
      <w:r w:rsidRPr="00360100">
        <w:rPr>
          <w:rStyle w:val="StyleUnderline"/>
          <w:rFonts w:eastAsia="Calibri"/>
        </w:rPr>
        <w:t>state</w:t>
      </w:r>
      <w:r w:rsidRPr="00360100">
        <w:rPr>
          <w:rStyle w:val="StyleUnderline"/>
        </w:rPr>
        <w:t xml:space="preserve"> </w:t>
      </w:r>
      <w:r w:rsidRPr="00360100">
        <w:rPr>
          <w:rStyle w:val="StyleUnderline"/>
          <w:rFonts w:eastAsia="Calibri"/>
        </w:rPr>
        <w:t>groups</w:t>
      </w:r>
      <w:r w:rsidRPr="008D42B9">
        <w:rPr>
          <w:sz w:val="16"/>
        </w:rPr>
        <w:t xml:space="preserve">, </w:t>
      </w:r>
      <w:r w:rsidRPr="008D42B9">
        <w:rPr>
          <w:rFonts w:eastAsia="Calibri"/>
          <w:sz w:val="16"/>
        </w:rPr>
        <w:t>who</w:t>
      </w:r>
      <w:r w:rsidRPr="008D42B9">
        <w:rPr>
          <w:sz w:val="16"/>
        </w:rPr>
        <w:t xml:space="preserve"> </w:t>
      </w:r>
      <w:r w:rsidRPr="008D42B9">
        <w:rPr>
          <w:rFonts w:eastAsia="Calibri"/>
          <w:sz w:val="16"/>
        </w:rPr>
        <w:t>object</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current</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system</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distribution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power</w:t>
      </w:r>
      <w:r w:rsidRPr="008D42B9">
        <w:rPr>
          <w:sz w:val="16"/>
        </w:rPr>
        <w:t xml:space="preserve">, </w:t>
      </w:r>
      <w:r w:rsidRPr="00360100">
        <w:rPr>
          <w:rStyle w:val="StyleUnderline"/>
          <w:rFonts w:eastAsia="Calibri"/>
        </w:rPr>
        <w:t>with</w:t>
      </w:r>
      <w:r w:rsidRPr="00360100">
        <w:rPr>
          <w:rStyle w:val="StyleUnderline"/>
        </w:rPr>
        <w:t xml:space="preserve"> </w:t>
      </w:r>
      <w:r w:rsidRPr="007A44EB">
        <w:rPr>
          <w:rStyle w:val="StyleUnderline"/>
          <w:rFonts w:eastAsia="Calibri"/>
          <w:highlight w:val="green"/>
        </w:rPr>
        <w:t>opportunities</w:t>
      </w:r>
      <w:r w:rsidRPr="007A44EB">
        <w:rPr>
          <w:rStyle w:val="StyleUnderline"/>
          <w:highlight w:val="green"/>
        </w:rPr>
        <w:t xml:space="preserve"> </w:t>
      </w:r>
      <w:r w:rsidRPr="007A44EB">
        <w:rPr>
          <w:rStyle w:val="StyleUnderline"/>
          <w:rFonts w:eastAsia="Calibri"/>
          <w:highlight w:val="green"/>
        </w:rPr>
        <w:t>to</w:t>
      </w:r>
      <w:r w:rsidRPr="00360100">
        <w:rPr>
          <w:rStyle w:val="StyleUnderline"/>
        </w:rPr>
        <w:t xml:space="preserve"> </w:t>
      </w:r>
      <w:r w:rsidRPr="00360100">
        <w:rPr>
          <w:rStyle w:val="StyleUnderline"/>
          <w:rFonts w:eastAsia="Calibri"/>
        </w:rPr>
        <w:t>disrupt</w:t>
      </w:r>
      <w:r w:rsidRPr="00360100">
        <w:rPr>
          <w:rStyle w:val="StyleUnderline"/>
        </w:rPr>
        <w:t xml:space="preserve"> </w:t>
      </w:r>
      <w:r w:rsidRPr="00360100">
        <w:rPr>
          <w:rStyle w:val="StyleUnderline"/>
          <w:rFonts w:eastAsia="Calibri"/>
        </w:rPr>
        <w:t>global</w:t>
      </w:r>
      <w:r w:rsidRPr="00360100">
        <w:rPr>
          <w:rStyle w:val="StyleUnderline"/>
        </w:rPr>
        <w:t xml:space="preserve"> </w:t>
      </w:r>
      <w:r w:rsidRPr="00360100">
        <w:rPr>
          <w:rStyle w:val="StyleUnderline"/>
          <w:rFonts w:eastAsia="Calibri"/>
        </w:rPr>
        <w:t>finance</w:t>
      </w:r>
      <w:r w:rsidRPr="00360100">
        <w:rPr>
          <w:rStyle w:val="StyleUnderline"/>
        </w:rPr>
        <w:t xml:space="preserve"> </w:t>
      </w:r>
      <w:r w:rsidRPr="00360100">
        <w:rPr>
          <w:rStyle w:val="StyleUnderline"/>
          <w:rFonts w:eastAsia="Calibri"/>
        </w:rPr>
        <w:t>and</w:t>
      </w:r>
      <w:r w:rsidRPr="00360100">
        <w:rPr>
          <w:rStyle w:val="StyleUnderline"/>
        </w:rPr>
        <w:t xml:space="preserve"> </w:t>
      </w:r>
      <w:r w:rsidRPr="00360100">
        <w:rPr>
          <w:rStyle w:val="StyleUnderline"/>
          <w:rFonts w:eastAsia="Calibri"/>
        </w:rPr>
        <w:t>perhaps</w:t>
      </w:r>
      <w:r w:rsidRPr="00360100">
        <w:rPr>
          <w:rStyle w:val="StyleUnderline"/>
        </w:rPr>
        <w:t xml:space="preserve"> </w:t>
      </w:r>
      <w:r w:rsidRPr="007A44EB">
        <w:rPr>
          <w:rStyle w:val="StyleUnderline"/>
          <w:rFonts w:eastAsia="Calibri"/>
          <w:highlight w:val="green"/>
        </w:rPr>
        <w:t>weaken</w:t>
      </w:r>
      <w:r w:rsidRPr="007A44EB">
        <w:rPr>
          <w:rStyle w:val="StyleUnderline"/>
          <w:highlight w:val="green"/>
        </w:rPr>
        <w:t xml:space="preserve"> </w:t>
      </w:r>
      <w:r w:rsidRPr="007A44EB">
        <w:rPr>
          <w:rStyle w:val="StyleUnderline"/>
          <w:rFonts w:eastAsia="Calibri"/>
          <w:highlight w:val="green"/>
        </w:rPr>
        <w:t>America</w:t>
      </w:r>
      <w:r w:rsidRPr="007A44EB">
        <w:rPr>
          <w:rStyle w:val="StyleUnderline"/>
          <w:highlight w:val="green"/>
        </w:rPr>
        <w:t>’</w:t>
      </w:r>
      <w:r w:rsidRPr="007A44EB">
        <w:rPr>
          <w:rStyle w:val="StyleUnderline"/>
          <w:rFonts w:eastAsia="Calibri"/>
          <w:highlight w:val="green"/>
        </w:rPr>
        <w:t>s</w:t>
      </w:r>
      <w:r w:rsidRPr="007A44EB">
        <w:rPr>
          <w:rStyle w:val="StyleUnderline"/>
          <w:highlight w:val="green"/>
        </w:rPr>
        <w:t xml:space="preserve"> </w:t>
      </w:r>
      <w:r w:rsidRPr="007A44EB">
        <w:rPr>
          <w:rStyle w:val="StyleUnderline"/>
          <w:rFonts w:eastAsia="Calibri"/>
          <w:highlight w:val="green"/>
        </w:rPr>
        <w:t>status</w:t>
      </w:r>
      <w:r w:rsidRPr="008D42B9">
        <w:rPr>
          <w:sz w:val="16"/>
        </w:rPr>
        <w:t xml:space="preserve">. </w:t>
      </w:r>
      <w:r w:rsidRPr="008D42B9">
        <w:rPr>
          <w:rFonts w:eastAsia="Calibri"/>
          <w:sz w:val="16"/>
        </w:rPr>
        <w:t>A</w:t>
      </w:r>
      <w:r w:rsidRPr="008D42B9">
        <w:rPr>
          <w:sz w:val="16"/>
        </w:rPr>
        <w:t xml:space="preserve"> </w:t>
      </w:r>
      <w:r w:rsidRPr="008D42B9">
        <w:rPr>
          <w:rFonts w:eastAsia="Calibri"/>
          <w:sz w:val="16"/>
        </w:rPr>
        <w:t>more</w:t>
      </w:r>
      <w:r w:rsidRPr="008D42B9">
        <w:rPr>
          <w:sz w:val="16"/>
        </w:rPr>
        <w:t xml:space="preserve"> </w:t>
      </w:r>
      <w:r w:rsidRPr="008D42B9">
        <w:rPr>
          <w:rFonts w:eastAsia="Calibri"/>
          <w:sz w:val="16"/>
        </w:rPr>
        <w:t>ominous</w:t>
      </w:r>
      <w:r w:rsidRPr="008D42B9">
        <w:rPr>
          <w:sz w:val="16"/>
        </w:rPr>
        <w:t xml:space="preserve"> </w:t>
      </w:r>
      <w:r w:rsidRPr="008D42B9">
        <w:rPr>
          <w:rFonts w:eastAsia="Calibri"/>
          <w:sz w:val="16"/>
        </w:rPr>
        <w:t>threat</w:t>
      </w:r>
      <w:r w:rsidRPr="008D42B9">
        <w:rPr>
          <w:sz w:val="16"/>
        </w:rPr>
        <w:t xml:space="preserve"> </w:t>
      </w:r>
      <w:r w:rsidRPr="008D42B9">
        <w:rPr>
          <w:rFonts w:eastAsia="Calibri"/>
          <w:sz w:val="16"/>
        </w:rPr>
        <w:t>originates</w:t>
      </w:r>
      <w:r w:rsidRPr="008D42B9">
        <w:rPr>
          <w:sz w:val="16"/>
        </w:rPr>
        <w:t xml:space="preserve"> </w:t>
      </w:r>
      <w:r w:rsidRPr="008D42B9">
        <w:rPr>
          <w:rFonts w:eastAsia="Calibri"/>
          <w:sz w:val="16"/>
        </w:rPr>
        <w:t>from</w:t>
      </w:r>
      <w:r w:rsidRPr="008D42B9">
        <w:rPr>
          <w:sz w:val="16"/>
        </w:rPr>
        <w:t xml:space="preserve"> </w:t>
      </w:r>
      <w:r w:rsidRPr="008D42B9">
        <w:rPr>
          <w:rFonts w:eastAsia="Calibri"/>
          <w:sz w:val="16"/>
        </w:rPr>
        <w:t>states</w:t>
      </w:r>
      <w:r w:rsidRPr="008D42B9">
        <w:rPr>
          <w:sz w:val="16"/>
        </w:rPr>
        <w:t xml:space="preserve"> </w:t>
      </w:r>
      <w:r w:rsidRPr="008D42B9">
        <w:rPr>
          <w:rFonts w:eastAsia="Calibri"/>
          <w:sz w:val="16"/>
        </w:rPr>
        <w:t>intent</w:t>
      </w:r>
      <w:r w:rsidRPr="008D42B9">
        <w:rPr>
          <w:sz w:val="16"/>
        </w:rPr>
        <w:t xml:space="preserve"> </w:t>
      </w:r>
      <w:r w:rsidRPr="008D42B9">
        <w:rPr>
          <w:rFonts w:eastAsia="Calibri"/>
          <w:sz w:val="16"/>
        </w:rPr>
        <w:t>on</w:t>
      </w:r>
      <w:r w:rsidRPr="008D42B9">
        <w:rPr>
          <w:sz w:val="16"/>
        </w:rPr>
        <w:t xml:space="preserve"> </w:t>
      </w:r>
      <w:r w:rsidRPr="008D42B9">
        <w:rPr>
          <w:rFonts w:eastAsia="Calibri"/>
          <w:sz w:val="16"/>
        </w:rPr>
        <w:t>increasing</w:t>
      </w:r>
      <w:r w:rsidRPr="008D42B9">
        <w:rPr>
          <w:sz w:val="16"/>
        </w:rPr>
        <w:t xml:space="preserve"> </w:t>
      </w:r>
      <w:r w:rsidRPr="008D42B9">
        <w:rPr>
          <w:rFonts w:eastAsia="Calibri"/>
          <w:sz w:val="16"/>
        </w:rPr>
        <w:t>diversification</w:t>
      </w:r>
      <w:r w:rsidRPr="008D42B9">
        <w:rPr>
          <w:sz w:val="16"/>
        </w:rPr>
        <w:t xml:space="preserve"> </w:t>
      </w:r>
      <w:r w:rsidRPr="008D42B9">
        <w:rPr>
          <w:rFonts w:eastAsia="Calibri"/>
          <w:sz w:val="16"/>
        </w:rPr>
        <w:t>of</w:t>
      </w:r>
      <w:r w:rsidRPr="008D42B9">
        <w:rPr>
          <w:sz w:val="16"/>
        </w:rPr>
        <w:t xml:space="preserve"> </w:t>
      </w:r>
      <w:r w:rsidRPr="008D42B9">
        <w:rPr>
          <w:rFonts w:eastAsia="Calibri"/>
          <w:sz w:val="16"/>
        </w:rPr>
        <w:t>foreign</w:t>
      </w:r>
      <w:r w:rsidRPr="008D42B9">
        <w:rPr>
          <w:sz w:val="16"/>
        </w:rPr>
        <w:t xml:space="preserve"> </w:t>
      </w:r>
      <w:r w:rsidRPr="008D42B9">
        <w:rPr>
          <w:rFonts w:eastAsia="Calibri"/>
          <w:sz w:val="16"/>
        </w:rPr>
        <w:t>currency</w:t>
      </w:r>
      <w:r w:rsidRPr="008D42B9">
        <w:rPr>
          <w:sz w:val="16"/>
        </w:rPr>
        <w:t xml:space="preserve"> </w:t>
      </w:r>
      <w:r w:rsidRPr="008D42B9">
        <w:rPr>
          <w:rFonts w:eastAsia="Calibri"/>
          <w:sz w:val="16"/>
        </w:rPr>
        <w:t>holdings</w:t>
      </w:r>
      <w:r w:rsidRPr="008D42B9">
        <w:rPr>
          <w:sz w:val="16"/>
        </w:rPr>
        <w:t xml:space="preserve">, </w:t>
      </w:r>
      <w:r w:rsidRPr="008D42B9">
        <w:rPr>
          <w:rFonts w:eastAsia="Calibri"/>
          <w:sz w:val="16"/>
        </w:rPr>
        <w:t>establishing</w:t>
      </w:r>
      <w:r w:rsidRPr="008D42B9">
        <w:rPr>
          <w:sz w:val="16"/>
        </w:rPr>
        <w:t xml:space="preserve"> </w:t>
      </w:r>
      <w:r w:rsidRPr="008D42B9">
        <w:rPr>
          <w:rFonts w:eastAsia="Calibri"/>
          <w:sz w:val="16"/>
        </w:rPr>
        <w:t>alternatives</w:t>
      </w:r>
      <w:r w:rsidRPr="008D42B9">
        <w:rPr>
          <w:sz w:val="16"/>
        </w:rPr>
        <w:t xml:space="preserve"> </w:t>
      </w:r>
      <w:r w:rsidRPr="008D42B9">
        <w:rPr>
          <w:rFonts w:eastAsia="Calibri"/>
          <w:sz w:val="16"/>
        </w:rPr>
        <w:t>to</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dollar</w:t>
      </w:r>
      <w:r w:rsidRPr="008D42B9">
        <w:rPr>
          <w:sz w:val="16"/>
        </w:rPr>
        <w:t xml:space="preserve"> </w:t>
      </w:r>
      <w:r w:rsidRPr="008D42B9">
        <w:rPr>
          <w:rFonts w:eastAsia="Calibri"/>
          <w:sz w:val="16"/>
        </w:rPr>
        <w:t>for</w:t>
      </w:r>
      <w:r w:rsidRPr="008D42B9">
        <w:rPr>
          <w:sz w:val="16"/>
        </w:rPr>
        <w:t xml:space="preserve"> </w:t>
      </w:r>
      <w:r w:rsidRPr="008D42B9">
        <w:rPr>
          <w:rFonts w:eastAsia="Calibri"/>
          <w:sz w:val="16"/>
        </w:rPr>
        <w:t>international</w:t>
      </w:r>
      <w:r w:rsidRPr="008D42B9">
        <w:rPr>
          <w:sz w:val="16"/>
        </w:rPr>
        <w:t xml:space="preserve"> </w:t>
      </w:r>
      <w:r w:rsidRPr="008D42B9">
        <w:rPr>
          <w:rFonts w:eastAsia="Calibri"/>
          <w:sz w:val="16"/>
        </w:rPr>
        <w:t>trade</w:t>
      </w:r>
      <w:r w:rsidRPr="008D42B9">
        <w:rPr>
          <w:sz w:val="16"/>
        </w:rPr>
        <w:t xml:space="preserve">, </w:t>
      </w:r>
      <w:r w:rsidRPr="008D42B9">
        <w:rPr>
          <w:rFonts w:eastAsia="Calibri"/>
          <w:sz w:val="16"/>
        </w:rPr>
        <w:t>or</w:t>
      </w:r>
      <w:r w:rsidRPr="008D42B9">
        <w:rPr>
          <w:sz w:val="16"/>
        </w:rPr>
        <w:t xml:space="preserve"> </w:t>
      </w:r>
      <w:r w:rsidRPr="008D42B9">
        <w:rPr>
          <w:rFonts w:eastAsia="Calibri"/>
          <w:sz w:val="16"/>
        </w:rPr>
        <w:t>engaging</w:t>
      </w:r>
      <w:r w:rsidRPr="008D42B9">
        <w:rPr>
          <w:sz w:val="16"/>
        </w:rPr>
        <w:t xml:space="preserve"> </w:t>
      </w:r>
      <w:r w:rsidRPr="008D42B9">
        <w:rPr>
          <w:rFonts w:eastAsia="Calibri"/>
          <w:sz w:val="16"/>
        </w:rPr>
        <w:t>financial</w:t>
      </w:r>
      <w:r w:rsidRPr="008D42B9">
        <w:rPr>
          <w:sz w:val="16"/>
        </w:rPr>
        <w:t xml:space="preserve"> </w:t>
      </w:r>
      <w:r w:rsidRPr="008D42B9">
        <w:rPr>
          <w:rFonts w:eastAsia="Calibri"/>
          <w:sz w:val="16"/>
        </w:rPr>
        <w:t>warfare</w:t>
      </w:r>
      <w:r w:rsidRPr="008D42B9">
        <w:rPr>
          <w:sz w:val="16"/>
        </w:rPr>
        <w:t xml:space="preserve"> </w:t>
      </w:r>
      <w:r w:rsidRPr="008D42B9">
        <w:rPr>
          <w:rFonts w:eastAsia="Calibri"/>
          <w:sz w:val="16"/>
        </w:rPr>
        <w:t>against</w:t>
      </w:r>
      <w:r w:rsidRPr="008D42B9">
        <w:rPr>
          <w:sz w:val="16"/>
        </w:rPr>
        <w:t xml:space="preserve"> </w:t>
      </w:r>
      <w:r w:rsidRPr="008D42B9">
        <w:rPr>
          <w:rFonts w:eastAsia="Calibri"/>
          <w:sz w:val="16"/>
        </w:rPr>
        <w:t>the</w:t>
      </w:r>
      <w:r w:rsidRPr="008D42B9">
        <w:rPr>
          <w:sz w:val="16"/>
        </w:rPr>
        <w:t xml:space="preserve"> </w:t>
      </w:r>
      <w:r w:rsidRPr="008D42B9">
        <w:rPr>
          <w:rFonts w:eastAsia="Calibri"/>
          <w:sz w:val="16"/>
        </w:rPr>
        <w:t>United</w:t>
      </w:r>
      <w:r w:rsidRPr="008D42B9">
        <w:rPr>
          <w:sz w:val="16"/>
        </w:rPr>
        <w:t xml:space="preserve"> </w:t>
      </w:r>
      <w:r w:rsidRPr="008D42B9">
        <w:rPr>
          <w:rFonts w:eastAsia="Calibri"/>
          <w:sz w:val="16"/>
        </w:rPr>
        <w:t>States</w:t>
      </w:r>
      <w:r w:rsidRPr="008D42B9">
        <w:rPr>
          <w:sz w:val="16"/>
        </w:rPr>
        <w:t>.</w:t>
      </w:r>
    </w:p>
    <w:p w14:paraId="4FA55ADD" w14:textId="77777777" w:rsidR="005B6FB5" w:rsidRDefault="005B6FB5" w:rsidP="009B0DB8">
      <w:pPr>
        <w:rPr>
          <w:sz w:val="16"/>
        </w:rPr>
      </w:pPr>
    </w:p>
    <w:p w14:paraId="7CCB09B6" w14:textId="77777777" w:rsidR="009B0DB8" w:rsidRPr="001C15FC" w:rsidRDefault="009B0DB8" w:rsidP="001C15FC"/>
    <w:p w14:paraId="2E345514" w14:textId="06194A03" w:rsidR="00EB5A3D" w:rsidRDefault="00EB5A3D" w:rsidP="008F6CE7">
      <w:pPr>
        <w:pStyle w:val="Heading2"/>
      </w:pPr>
      <w:r>
        <w:lastRenderedPageBreak/>
        <w:t>OFF</w:t>
      </w:r>
    </w:p>
    <w:p w14:paraId="13390845" w14:textId="0DFEF4DE" w:rsidR="00EB5A3D" w:rsidRDefault="00EB5A3D" w:rsidP="00EB5A3D"/>
    <w:p w14:paraId="134D6DA0" w14:textId="77777777" w:rsidR="00EB5A3D" w:rsidRPr="00420F49" w:rsidRDefault="00EB5A3D" w:rsidP="00EB5A3D">
      <w:pPr>
        <w:pStyle w:val="Heading3"/>
      </w:pPr>
      <w:r>
        <w:lastRenderedPageBreak/>
        <w:t>1NC -- CP</w:t>
      </w:r>
    </w:p>
    <w:p w14:paraId="1C73469A" w14:textId="4059015E" w:rsidR="00EB5A3D" w:rsidRDefault="00EB5A3D" w:rsidP="00EB5A3D">
      <w:pPr>
        <w:pStyle w:val="Heading4"/>
      </w:pPr>
      <w:r w:rsidRPr="00326460">
        <w:t>Cou</w:t>
      </w:r>
      <w:r>
        <w:t xml:space="preserve">nterplan Text: </w:t>
      </w:r>
      <w:r w:rsidR="00994FE6">
        <w:t>The US</w:t>
      </w:r>
      <w:r w:rsidRPr="00F14595">
        <w:t xml:space="preserve"> ought to recognize a</w:t>
      </w:r>
      <w:r>
        <w:t xml:space="preserve"> </w:t>
      </w:r>
      <w:r w:rsidRPr="00F14595">
        <w:t>right of workers to strike</w:t>
      </w:r>
      <w:r>
        <w:t xml:space="preserve"> when authorized by a majority of striking workers through a secret balloting process</w:t>
      </w:r>
    </w:p>
    <w:p w14:paraId="0D68539F" w14:textId="77777777" w:rsidR="00EB5A3D" w:rsidRPr="003C644E" w:rsidRDefault="00EB5A3D" w:rsidP="00EB5A3D">
      <w:pPr>
        <w:pStyle w:val="Heading4"/>
      </w:pPr>
      <w:r>
        <w:t>That solves</w:t>
      </w:r>
    </w:p>
    <w:p w14:paraId="765CADC9" w14:textId="77777777" w:rsidR="00EB5A3D" w:rsidRDefault="00EB5A3D" w:rsidP="00EB5A3D">
      <w:proofErr w:type="spellStart"/>
      <w:r w:rsidRPr="001F74F4">
        <w:rPr>
          <w:rStyle w:val="StyleUnderline"/>
        </w:rPr>
        <w:t>Tenza</w:t>
      </w:r>
      <w:proofErr w:type="spellEnd"/>
      <w:r w:rsidRPr="001F74F4">
        <w:rPr>
          <w:rStyle w:val="StyleUnderline"/>
        </w:rPr>
        <w:t xml:space="preserve"> 19</w:t>
      </w:r>
      <w:r>
        <w:t xml:space="preserve"> -- </w:t>
      </w:r>
      <w:proofErr w:type="spellStart"/>
      <w:r w:rsidRPr="001F74F4">
        <w:t>Mlungisi</w:t>
      </w:r>
      <w:proofErr w:type="spellEnd"/>
      <w:r w:rsidRPr="001F74F4">
        <w:t xml:space="preserve"> </w:t>
      </w:r>
      <w:proofErr w:type="spellStart"/>
      <w:r w:rsidRPr="001F74F4">
        <w:t>Tenza</w:t>
      </w:r>
      <w:proofErr w:type="spellEnd"/>
      <w:r w:rsidRPr="001F74F4">
        <w:t xml:space="preserve">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in </w:t>
      </w:r>
      <w:r>
        <w:t>S</w:t>
      </w:r>
      <w:r w:rsidRPr="001F74F4">
        <w:t xml:space="preserve">outh </w:t>
      </w:r>
      <w:r>
        <w:t>A</w:t>
      </w:r>
      <w:r w:rsidRPr="001F74F4">
        <w:t>frica</w:t>
      </w:r>
      <w:r>
        <w:t xml:space="preserve">, August 1 2019, </w:t>
      </w:r>
      <w:r>
        <w:rPr>
          <w:i/>
          <w:iCs/>
        </w:rPr>
        <w:t>Obiter</w:t>
      </w:r>
      <w:r>
        <w:rPr>
          <w:b/>
          <w:bCs/>
        </w:rPr>
        <w:t xml:space="preserve"> </w:t>
      </w:r>
      <w:r w:rsidRPr="001F74F4">
        <w:t>Volume 40, Issue 2</w:t>
      </w:r>
      <w:r>
        <w:t xml:space="preserve">, </w:t>
      </w:r>
      <w:r w:rsidRPr="001F74F4">
        <w:t>https://journals.co.za/doi/10.10520/EJC-1936af7594</w:t>
      </w:r>
      <w:r>
        <w:t xml:space="preserve"> WJ</w:t>
      </w:r>
    </w:p>
    <w:p w14:paraId="5C83EC9B" w14:textId="77777777" w:rsidR="00EB5A3D" w:rsidRDefault="00EB5A3D" w:rsidP="00EB5A3D">
      <w:pPr>
        <w:rPr>
          <w:rStyle w:val="StyleUnderline"/>
        </w:rPr>
      </w:pPr>
      <w:r w:rsidRPr="00BA0474">
        <w:rPr>
          <w:rStyle w:val="StyleUnderline"/>
          <w:highlight w:val="yellow"/>
        </w:rPr>
        <w:t>Violent protracted strikes can have devastating effects on employers, employees and the economy</w:t>
      </w:r>
      <w:r w:rsidRPr="00326460">
        <w:rPr>
          <w:rStyle w:val="StyleUnderline"/>
        </w:rPr>
        <w:t xml:space="preserve"> at large</w:t>
      </w:r>
      <w:r w:rsidRPr="00326460">
        <w:rPr>
          <w:sz w:val="16"/>
        </w:rPr>
        <w:t xml:space="preserve">. Despite the fact that workers have a constitutional right to strike, </w:t>
      </w:r>
      <w:r w:rsidRPr="00BA0474">
        <w:rPr>
          <w:rStyle w:val="StyleUnderline"/>
          <w:highlight w:val="yellow"/>
        </w:rPr>
        <w:t>it is important that</w:t>
      </w:r>
      <w:r w:rsidRPr="00326460">
        <w:rPr>
          <w:rStyle w:val="StyleUnderline"/>
        </w:rPr>
        <w:t xml:space="preserve"> the exercising of </w:t>
      </w:r>
      <w:r w:rsidRPr="00BA0474">
        <w:rPr>
          <w:rStyle w:val="StyleUnderline"/>
          <w:highlight w:val="yellow"/>
        </w:rPr>
        <w:t>such a right not be allowed to go beyond the necessary limits</w:t>
      </w:r>
      <w:r w:rsidRPr="00326460">
        <w:rPr>
          <w:sz w:val="16"/>
        </w:rPr>
        <w:t xml:space="preserve">. Currently, </w:t>
      </w:r>
      <w:r w:rsidRPr="00BA0474">
        <w:rPr>
          <w:rStyle w:val="StyleUnderline"/>
          <w:highlight w:val="yellow"/>
        </w:rPr>
        <w:t xml:space="preserve">strikes are often </w:t>
      </w:r>
      <w:proofErr w:type="spellStart"/>
      <w:r w:rsidRPr="00BA0474">
        <w:rPr>
          <w:rStyle w:val="StyleUnderline"/>
          <w:highlight w:val="yellow"/>
        </w:rPr>
        <w:t>characterised</w:t>
      </w:r>
      <w:proofErr w:type="spellEnd"/>
      <w:r w:rsidRPr="00BA0474">
        <w:rPr>
          <w:rStyle w:val="StyleUnderline"/>
          <w:highlight w:val="yellow"/>
        </w:rPr>
        <w:t xml:space="preserve"> by violent conduct</w:t>
      </w:r>
      <w:r w:rsidRPr="00326460">
        <w:rPr>
          <w:sz w:val="16"/>
        </w:rPr>
        <w:t xml:space="preserve">. </w:t>
      </w:r>
      <w:r w:rsidRPr="00BA0474">
        <w:rPr>
          <w:rStyle w:val="StyleUnderline"/>
          <w:highlight w:val="yellow"/>
        </w:rPr>
        <w:t>Resolution</w:t>
      </w:r>
      <w:r w:rsidRPr="00326460">
        <w:rPr>
          <w:rStyle w:val="StyleUnderline"/>
        </w:rPr>
        <w:t xml:space="preserve"> of strikes also </w:t>
      </w:r>
      <w:r w:rsidRPr="00BA0474">
        <w:rPr>
          <w:rStyle w:val="StyleUnderline"/>
          <w:highlight w:val="yellow"/>
        </w:rPr>
        <w:t>takes a long time</w:t>
      </w:r>
      <w:r w:rsidRPr="00326460">
        <w:rPr>
          <w:rStyle w:val="StyleUnderline"/>
        </w:rPr>
        <w:t xml:space="preserve">, </w:t>
      </w:r>
      <w:r w:rsidRPr="00BA0474">
        <w:rPr>
          <w:rStyle w:val="StyleUnderline"/>
          <w:highlight w:val="yellow"/>
        </w:rPr>
        <w:t>leaving many</w:t>
      </w:r>
      <w:r w:rsidRPr="00326460">
        <w:rPr>
          <w:rStyle w:val="StyleUnderline"/>
        </w:rPr>
        <w:t xml:space="preserve"> people </w:t>
      </w:r>
      <w:r w:rsidRPr="00BA0474">
        <w:rPr>
          <w:rStyle w:val="StyleUnderline"/>
          <w:highlight w:val="yellow"/>
        </w:rPr>
        <w:t xml:space="preserve">unemployed </w:t>
      </w:r>
      <w:r w:rsidRPr="00BA0474">
        <w:rPr>
          <w:rStyle w:val="StyleUnderline"/>
        </w:rPr>
        <w:t>by the time a solution is found</w:t>
      </w:r>
      <w:r w:rsidRPr="00BA0474">
        <w:rPr>
          <w:sz w:val="16"/>
        </w:rPr>
        <w:t xml:space="preserve">. </w:t>
      </w:r>
      <w:r w:rsidRPr="00BA0474">
        <w:rPr>
          <w:rStyle w:val="StyleUnderline"/>
        </w:rPr>
        <w:t>This not only affects the employees concerned</w:t>
      </w:r>
      <w:r w:rsidRPr="00326460">
        <w:rPr>
          <w:sz w:val="16"/>
        </w:rPr>
        <w:t xml:space="preserve">, </w:t>
      </w:r>
      <w:r w:rsidRPr="00BA0474">
        <w:rPr>
          <w:rStyle w:val="StyleUnderline"/>
        </w:rPr>
        <w:t xml:space="preserve">but is </w:t>
      </w:r>
      <w:r w:rsidRPr="00BA0474">
        <w:rPr>
          <w:rStyle w:val="StyleUnderline"/>
          <w:highlight w:val="yellow"/>
        </w:rPr>
        <w:t>a contributing factor to poverty</w:t>
      </w:r>
      <w:r w:rsidRPr="00326460">
        <w:rPr>
          <w:sz w:val="16"/>
        </w:rPr>
        <w:t xml:space="preserve">. To prevent long and violent strikes from taking place, it is suggested that </w:t>
      </w:r>
      <w:r w:rsidRPr="00326460">
        <w:rPr>
          <w:rStyle w:val="StyleUnderline"/>
        </w:rPr>
        <w:t xml:space="preserve">there should be changes to existing </w:t>
      </w:r>
      <w:proofErr w:type="spellStart"/>
      <w:r w:rsidRPr="00326460">
        <w:rPr>
          <w:rStyle w:val="StyleUnderline"/>
        </w:rPr>
        <w:t>labour</w:t>
      </w:r>
      <w:proofErr w:type="spellEnd"/>
      <w:r w:rsidRPr="00326460">
        <w:rPr>
          <w:rStyle w:val="StyleUnderline"/>
        </w:rPr>
        <w:t xml:space="preserve"> law so as to include a ballot requirement</w:t>
      </w:r>
      <w:r w:rsidRPr="00326460">
        <w:rPr>
          <w:sz w:val="16"/>
        </w:rPr>
        <w:t xml:space="preserve">. </w:t>
      </w:r>
      <w:r w:rsidRPr="00BA0474">
        <w:rPr>
          <w:rStyle w:val="StyleUnderline"/>
          <w:highlight w:val="yellow"/>
        </w:rPr>
        <w:t>The law should compel a convening union to</w:t>
      </w:r>
      <w:r w:rsidRPr="00326460">
        <w:rPr>
          <w:rStyle w:val="StyleUnderline"/>
        </w:rPr>
        <w:t xml:space="preserve"> </w:t>
      </w:r>
      <w:r w:rsidRPr="00BA0474">
        <w:rPr>
          <w:rStyle w:val="StyleUnderline"/>
          <w:highlight w:val="yellow"/>
        </w:rPr>
        <w:t>ballot members before</w:t>
      </w:r>
      <w:r w:rsidRPr="00326460">
        <w:rPr>
          <w:rStyle w:val="StyleUnderline"/>
        </w:rPr>
        <w:t xml:space="preserve"> staging </w:t>
      </w:r>
      <w:r w:rsidRPr="00BA0474">
        <w:rPr>
          <w:rStyle w:val="StyleUnderline"/>
          <w:highlight w:val="yellow"/>
        </w:rPr>
        <w:t>a strike</w:t>
      </w:r>
      <w:r w:rsidRPr="00326460">
        <w:rPr>
          <w:sz w:val="16"/>
        </w:rPr>
        <w:t xml:space="preserve">. To be credible, </w:t>
      </w:r>
      <w:r w:rsidRPr="00326460">
        <w:rPr>
          <w:rStyle w:val="StyleUnderline"/>
        </w:rPr>
        <w:t xml:space="preserve">the balloting process should be </w:t>
      </w:r>
      <w:r w:rsidRPr="00BA0474">
        <w:rPr>
          <w:rStyle w:val="StyleUnderline"/>
          <w:highlight w:val="yellow"/>
        </w:rPr>
        <w:t>chaired by an independent body</w:t>
      </w:r>
      <w:r w:rsidRPr="00326460">
        <w:rPr>
          <w:sz w:val="16"/>
        </w:rPr>
        <w:t xml:space="preserve">, such as the IEC or a representative from the CCMA. This is the position in Australia and Canada. In these countries, </w:t>
      </w:r>
      <w:r w:rsidRPr="00BA0474">
        <w:rPr>
          <w:rStyle w:val="StyleUnderline"/>
          <w:highlight w:val="yellow"/>
        </w:rPr>
        <w:t>if a union calls a strike</w:t>
      </w:r>
      <w:r w:rsidRPr="00326460">
        <w:rPr>
          <w:rStyle w:val="StyleUnderline"/>
        </w:rPr>
        <w:t xml:space="preserve"> </w:t>
      </w:r>
      <w:r w:rsidRPr="00BA0474">
        <w:rPr>
          <w:rStyle w:val="StyleUnderline"/>
          <w:highlight w:val="yellow"/>
        </w:rPr>
        <w:t>without having balloted its members, such a strike is unlawful</w:t>
      </w:r>
      <w:r w:rsidRPr="00326460">
        <w:rPr>
          <w:rStyle w:val="StyleUnderline"/>
        </w:rPr>
        <w:t xml:space="preserve"> and civil action can be taken against the union and its members</w:t>
      </w:r>
      <w:r w:rsidRPr="00326460">
        <w:rPr>
          <w:sz w:val="16"/>
        </w:rPr>
        <w:t xml:space="preserve">. </w:t>
      </w:r>
      <w:r w:rsidRPr="00BA0474">
        <w:rPr>
          <w:rStyle w:val="StyleUnderline"/>
          <w:highlight w:val="yellow"/>
        </w:rPr>
        <w:t>Balloting</w:t>
      </w:r>
      <w:r w:rsidRPr="00326460">
        <w:rPr>
          <w:rStyle w:val="StyleUnderline"/>
        </w:rPr>
        <w:t xml:space="preserve"> members prior to strike action </w:t>
      </w:r>
      <w:r w:rsidRPr="00BA0474">
        <w:rPr>
          <w:rStyle w:val="StyleUnderline"/>
          <w:highlight w:val="yellow"/>
        </w:rPr>
        <w:t>would help to establish their willingness to embark on a strike</w:t>
      </w:r>
      <w:r w:rsidRPr="00326460">
        <w:rPr>
          <w:rStyle w:val="StyleUnderline"/>
        </w:rPr>
        <w:t xml:space="preserve">. If the majority vote in </w:t>
      </w:r>
      <w:proofErr w:type="spellStart"/>
      <w:r w:rsidRPr="00326460">
        <w:rPr>
          <w:rStyle w:val="StyleUnderline"/>
        </w:rPr>
        <w:t>favour</w:t>
      </w:r>
      <w:proofErr w:type="spellEnd"/>
      <w:r w:rsidRPr="00326460">
        <w:rPr>
          <w:rStyle w:val="StyleUnderline"/>
        </w:rPr>
        <w:t xml:space="preserve"> of a strike, </w:t>
      </w:r>
      <w:r w:rsidRPr="00BA0474">
        <w:rPr>
          <w:rStyle w:val="StyleUnderline"/>
          <w:highlight w:val="yellow"/>
        </w:rPr>
        <w:t>it would send a signal to the employer that workers are serious</w:t>
      </w:r>
      <w:r w:rsidRPr="00326460">
        <w:rPr>
          <w:rStyle w:val="StyleUnderline"/>
        </w:rPr>
        <w:t xml:space="preserve"> </w:t>
      </w:r>
      <w:r w:rsidRPr="00BA0474">
        <w:rPr>
          <w:rStyle w:val="StyleUnderline"/>
          <w:highlight w:val="yellow"/>
        </w:rPr>
        <w:t>and that it must consider their</w:t>
      </w:r>
      <w:r w:rsidRPr="00326460">
        <w:rPr>
          <w:rStyle w:val="StyleUnderline"/>
        </w:rPr>
        <w:t xml:space="preserve"> concerns or </w:t>
      </w:r>
      <w:r w:rsidRPr="00BA0474">
        <w:rPr>
          <w:rStyle w:val="StyleUnderline"/>
          <w:highlight w:val="yellow"/>
        </w:rPr>
        <w:t>demands</w:t>
      </w:r>
      <w:r w:rsidRPr="00326460">
        <w:rPr>
          <w:rStyle w:val="StyleUnderline"/>
        </w:rPr>
        <w:t xml:space="preserve"> </w:t>
      </w:r>
      <w:r w:rsidRPr="00BA0474">
        <w:rPr>
          <w:rStyle w:val="StyleUnderline"/>
          <w:highlight w:val="yellow"/>
        </w:rPr>
        <w:t>in a serious light</w:t>
      </w:r>
      <w:r w:rsidRPr="00326460">
        <w:rPr>
          <w:sz w:val="16"/>
        </w:rPr>
        <w:t xml:space="preserve">. The </w:t>
      </w:r>
      <w:r w:rsidRPr="00326460">
        <w:rPr>
          <w:rStyle w:val="StyleUnderline"/>
        </w:rPr>
        <w:t>employer and employee representatives are expected to engage fruitfully during negotiations and to avoid impending industrial action.</w:t>
      </w:r>
    </w:p>
    <w:p w14:paraId="0904AC2A" w14:textId="372996DA" w:rsidR="00EB5A3D" w:rsidRDefault="00EB5A3D" w:rsidP="00EB5A3D"/>
    <w:p w14:paraId="27925AC6" w14:textId="77777777" w:rsidR="0074392E" w:rsidRDefault="0074392E" w:rsidP="0074392E">
      <w:pPr>
        <w:pStyle w:val="Heading4"/>
      </w:pPr>
      <w:r>
        <w:t>Mandatory pre-strike ballots empirically increase intra-organizational cohesion</w:t>
      </w:r>
    </w:p>
    <w:p w14:paraId="34B128EF" w14:textId="77777777" w:rsidR="0074392E" w:rsidRPr="001C0B87" w:rsidRDefault="0074392E" w:rsidP="0074392E">
      <w:pPr>
        <w:rPr>
          <w:sz w:val="16"/>
        </w:rPr>
      </w:pPr>
      <w:proofErr w:type="spellStart"/>
      <w:r w:rsidRPr="002E571E">
        <w:rPr>
          <w:rStyle w:val="Style13ptBold"/>
        </w:rPr>
        <w:t>Orchiston</w:t>
      </w:r>
      <w:proofErr w:type="spellEnd"/>
      <w:r w:rsidRPr="002E571E">
        <w:rPr>
          <w:rStyle w:val="Style13ptBold"/>
        </w:rPr>
        <w:t xml:space="preserve"> et al 19</w:t>
      </w:r>
      <w:r w:rsidRPr="002E571E">
        <w:rPr>
          <w:sz w:val="16"/>
        </w:rPr>
        <w:t xml:space="preserve"> -- Alice </w:t>
      </w:r>
      <w:proofErr w:type="spellStart"/>
      <w:r w:rsidRPr="002E571E">
        <w:rPr>
          <w:sz w:val="16"/>
        </w:rPr>
        <w:t>Orchiston</w:t>
      </w:r>
      <w:proofErr w:type="spellEnd"/>
      <w:r w:rsidRPr="002E571E">
        <w:rPr>
          <w:sz w:val="16"/>
        </w:rPr>
        <w:t xml:space="preserve"> (Lecturer, Faculty of Law, University of New South Wales), Breen Creighton (Honorary Professor, Graduate School of Business and Law, RMIT University), Catrina Denvir (Research Fellow, Director of Ulster Legal Innovation Centre, School of Law, Ulster University), Richard Johnstone (Professor, Faculty of Law, Queensland University of Technology), and Shae </w:t>
      </w:r>
      <w:proofErr w:type="spellStart"/>
      <w:r w:rsidRPr="002E571E">
        <w:rPr>
          <w:sz w:val="16"/>
        </w:rPr>
        <w:t>Mccrystal</w:t>
      </w:r>
      <w:proofErr w:type="spellEnd"/>
      <w:r w:rsidRPr="002E571E">
        <w:rPr>
          <w:sz w:val="16"/>
        </w:rPr>
        <w:t xml:space="preserve"> (Professor of </w:t>
      </w:r>
      <w:proofErr w:type="spellStart"/>
      <w:r w:rsidRPr="002E571E">
        <w:rPr>
          <w:sz w:val="16"/>
        </w:rPr>
        <w:t>Labour</w:t>
      </w:r>
      <w:proofErr w:type="spellEnd"/>
      <w:r w:rsidRPr="002E571E">
        <w:rPr>
          <w:sz w:val="16"/>
        </w:rPr>
        <w:t xml:space="preserve"> Law, Sydney Law School, The University of Sydney), PRE-STRIKE BALLOTS AND ENTERPRISE BARGAINING DYNAMICS: AN EMPIRICAL ANALYSIS, Melbourne University Law Review, Vol 42(2):593 2019 WJ</w:t>
      </w:r>
    </w:p>
    <w:p w14:paraId="0B7C2BD9" w14:textId="77777777" w:rsidR="0074392E" w:rsidRPr="001C0B87" w:rsidRDefault="0074392E" w:rsidP="0074392E">
      <w:pPr>
        <w:rPr>
          <w:sz w:val="16"/>
        </w:rPr>
      </w:pPr>
      <w:r w:rsidRPr="001C0B87">
        <w:rPr>
          <w:sz w:val="16"/>
        </w:rPr>
        <w:t xml:space="preserve">As identified above, </w:t>
      </w:r>
      <w:r w:rsidRPr="001C0B87">
        <w:rPr>
          <w:rStyle w:val="StyleUnderline"/>
        </w:rPr>
        <w:t xml:space="preserve">the introduction of </w:t>
      </w:r>
      <w:r w:rsidRPr="002E5AF9">
        <w:rPr>
          <w:rStyle w:val="StyleUnderline"/>
          <w:highlight w:val="yellow"/>
        </w:rPr>
        <w:t>the mandatory pre-strike ballot requirement</w:t>
      </w:r>
      <w:r w:rsidRPr="001C0B87">
        <w:rPr>
          <w:rStyle w:val="StyleUnderline"/>
        </w:rPr>
        <w:t xml:space="preserve"> </w:t>
      </w:r>
      <w:r w:rsidRPr="002E5AF9">
        <w:rPr>
          <w:rStyle w:val="StyleUnderline"/>
          <w:highlight w:val="yellow"/>
        </w:rPr>
        <w:t>was justified by</w:t>
      </w:r>
      <w:r w:rsidRPr="001C0B87">
        <w:rPr>
          <w:rStyle w:val="StyleUnderline"/>
        </w:rPr>
        <w:t xml:space="preserve"> reference to </w:t>
      </w:r>
      <w:r w:rsidRPr="002E5AF9">
        <w:rPr>
          <w:rStyle w:val="StyleUnderline"/>
          <w:highlight w:val="yellow"/>
        </w:rPr>
        <w:t>democratic imperatives</w:t>
      </w:r>
      <w:r w:rsidRPr="001C0B87">
        <w:rPr>
          <w:sz w:val="16"/>
        </w:rPr>
        <w:t xml:space="preserve">, </w:t>
      </w:r>
      <w:r w:rsidRPr="001C0B87">
        <w:rPr>
          <w:rStyle w:val="StyleUnderline"/>
        </w:rPr>
        <w:t xml:space="preserve">specifically the need to implement a ‘fair, effective and simple process for determining if a group of </w:t>
      </w:r>
      <w:r w:rsidRPr="001C0B87">
        <w:rPr>
          <w:rStyle w:val="StyleUnderline"/>
        </w:rPr>
        <w:lastRenderedPageBreak/>
        <w:t>employees in an enterprise want to take industrial action’</w:t>
      </w:r>
      <w:r w:rsidRPr="001C0B87">
        <w:rPr>
          <w:sz w:val="16"/>
        </w:rPr>
        <w:t xml:space="preserve">.136 In practice, </w:t>
      </w:r>
      <w:r w:rsidRPr="002E5AF9">
        <w:rPr>
          <w:rStyle w:val="StyleUnderline"/>
          <w:highlight w:val="yellow"/>
        </w:rPr>
        <w:t>mandatory</w:t>
      </w:r>
      <w:r w:rsidRPr="001C0B87">
        <w:rPr>
          <w:rStyle w:val="StyleUnderline"/>
        </w:rPr>
        <w:t xml:space="preserve"> </w:t>
      </w:r>
      <w:r w:rsidRPr="002E5AF9">
        <w:rPr>
          <w:rStyle w:val="StyleUnderline"/>
          <w:highlight w:val="yellow"/>
        </w:rPr>
        <w:t xml:space="preserve">pre-strike ballots have had a positive effect on intra- </w:t>
      </w:r>
      <w:proofErr w:type="spellStart"/>
      <w:r w:rsidRPr="002E5AF9">
        <w:rPr>
          <w:rStyle w:val="StyleUnderline"/>
          <w:highlight w:val="yellow"/>
        </w:rPr>
        <w:t>organisational</w:t>
      </w:r>
      <w:proofErr w:type="spellEnd"/>
      <w:r w:rsidRPr="002E5AF9">
        <w:rPr>
          <w:rStyle w:val="StyleUnderline"/>
          <w:highlight w:val="yellow"/>
        </w:rPr>
        <w:t xml:space="preserve"> communication and internal union decision-making</w:t>
      </w:r>
      <w:r w:rsidRPr="001C0B87">
        <w:rPr>
          <w:rStyle w:val="StyleUnderline"/>
        </w:rPr>
        <w:t xml:space="preserve"> around industrial action</w:t>
      </w:r>
      <w:r w:rsidRPr="001C0B87">
        <w:rPr>
          <w:sz w:val="16"/>
        </w:rPr>
        <w:t xml:space="preserve">. The analysis revealed that, on the whole, </w:t>
      </w:r>
      <w:r w:rsidRPr="002E5AF9">
        <w:rPr>
          <w:rStyle w:val="StyleUnderline"/>
          <w:highlight w:val="yellow"/>
        </w:rPr>
        <w:t>the</w:t>
      </w:r>
      <w:r w:rsidRPr="001C0B87">
        <w:rPr>
          <w:rStyle w:val="StyleUnderline"/>
        </w:rPr>
        <w:t xml:space="preserve"> unions in the study </w:t>
      </w:r>
      <w:r w:rsidRPr="002E5AF9">
        <w:rPr>
          <w:rStyle w:val="StyleUnderline"/>
          <w:highlight w:val="yellow"/>
        </w:rPr>
        <w:t>implemented democratic processes for member consultation and engagement</w:t>
      </w:r>
      <w:r w:rsidRPr="001C0B87">
        <w:rPr>
          <w:rStyle w:val="StyleUnderline"/>
        </w:rPr>
        <w:t xml:space="preserve"> </w:t>
      </w:r>
      <w:r w:rsidRPr="002E5AF9">
        <w:rPr>
          <w:rStyle w:val="StyleUnderline"/>
          <w:highlight w:val="yellow"/>
        </w:rPr>
        <w:t>over every step</w:t>
      </w:r>
      <w:r w:rsidRPr="001C0B87">
        <w:rPr>
          <w:rStyle w:val="StyleUnderline"/>
        </w:rPr>
        <w:t xml:space="preserve"> of the PABO process</w:t>
      </w:r>
      <w:r w:rsidRPr="001C0B87">
        <w:rPr>
          <w:sz w:val="16"/>
        </w:rPr>
        <w:t xml:space="preserve">, including the decision to apply for a PABO, the ballot itself and the subsequent decision to take industrial action. </w:t>
      </w:r>
      <w:r w:rsidRPr="002E5AF9">
        <w:rPr>
          <w:rStyle w:val="StyleUnderline"/>
          <w:highlight w:val="yellow"/>
        </w:rPr>
        <w:t>These decisions were almost universally</w:t>
      </w:r>
      <w:r w:rsidRPr="001C0B87">
        <w:rPr>
          <w:rStyle w:val="StyleUnderline"/>
        </w:rPr>
        <w:t xml:space="preserve"> referred to by union interviewees as ‘member’ decisions</w:t>
      </w:r>
      <w:r w:rsidRPr="001C0B87">
        <w:rPr>
          <w:sz w:val="16"/>
        </w:rPr>
        <w:t xml:space="preserve"> subject to internal union processes </w:t>
      </w:r>
      <w:r w:rsidRPr="002E5AF9">
        <w:rPr>
          <w:rStyle w:val="StyleUnderline"/>
          <w:highlight w:val="yellow"/>
        </w:rPr>
        <w:t>with high levels of member engagement</w:t>
      </w:r>
      <w:r w:rsidRPr="001C0B87">
        <w:rPr>
          <w:sz w:val="16"/>
        </w:rPr>
        <w:t>.</w:t>
      </w:r>
    </w:p>
    <w:p w14:paraId="35AAE133" w14:textId="77777777" w:rsidR="0074392E" w:rsidRDefault="0074392E" w:rsidP="0074392E">
      <w:pPr>
        <w:pStyle w:val="Heading4"/>
      </w:pPr>
      <w:r>
        <w:t xml:space="preserve">Intra-organizational democracy is key to labor power – union leadership </w:t>
      </w:r>
      <w:r w:rsidRPr="00AF58E8">
        <w:rPr>
          <w:u w:val="single"/>
        </w:rPr>
        <w:t>trails</w:t>
      </w:r>
      <w:r>
        <w:t xml:space="preserve"> worker support</w:t>
      </w:r>
    </w:p>
    <w:p w14:paraId="778E324C" w14:textId="77777777" w:rsidR="0074392E" w:rsidRPr="00AF58E8" w:rsidRDefault="0074392E" w:rsidP="0074392E">
      <w:pPr>
        <w:rPr>
          <w:sz w:val="16"/>
        </w:rPr>
      </w:pPr>
      <w:proofErr w:type="spellStart"/>
      <w:r w:rsidRPr="00AF58E8">
        <w:rPr>
          <w:rStyle w:val="Style13ptBold"/>
        </w:rPr>
        <w:t>Vesoulis</w:t>
      </w:r>
      <w:proofErr w:type="spellEnd"/>
      <w:r w:rsidRPr="00AF58E8">
        <w:rPr>
          <w:rStyle w:val="Style13ptBold"/>
        </w:rPr>
        <w:t xml:space="preserve"> 21</w:t>
      </w:r>
      <w:r w:rsidRPr="00AF58E8">
        <w:rPr>
          <w:sz w:val="16"/>
        </w:rPr>
        <w:t xml:space="preserve"> -- Abby </w:t>
      </w:r>
      <w:proofErr w:type="spellStart"/>
      <w:r w:rsidRPr="00AF58E8">
        <w:rPr>
          <w:sz w:val="16"/>
        </w:rPr>
        <w:t>Vesoulis</w:t>
      </w:r>
      <w:proofErr w:type="spellEnd"/>
      <w:r w:rsidRPr="00AF58E8">
        <w:rPr>
          <w:sz w:val="16"/>
        </w:rPr>
        <w:t xml:space="preserve"> and Julia </w:t>
      </w:r>
      <w:proofErr w:type="spellStart"/>
      <w:r w:rsidRPr="00AF58E8">
        <w:rPr>
          <w:sz w:val="16"/>
        </w:rPr>
        <w:t>Zorthian</w:t>
      </w:r>
      <w:proofErr w:type="spellEnd"/>
      <w:r w:rsidRPr="00AF58E8">
        <w:rPr>
          <w:sz w:val="16"/>
        </w:rPr>
        <w:t>, Workers Are Furious. Their Unions Are Scrambling to Catch Up, https://time.com/6110014/worker-anger-unions/, October 2021 WJ</w:t>
      </w:r>
    </w:p>
    <w:p w14:paraId="252C8678" w14:textId="77777777" w:rsidR="0074392E" w:rsidRPr="00AF58E8" w:rsidRDefault="0074392E" w:rsidP="0074392E">
      <w:pPr>
        <w:rPr>
          <w:sz w:val="16"/>
        </w:rPr>
      </w:pPr>
      <w:r w:rsidRPr="00AF58E8">
        <w:rPr>
          <w:rStyle w:val="StyleUnderline"/>
        </w:rPr>
        <w:t>The other thing getting under Geiger’s skin is how his union</w:t>
      </w:r>
      <w:r w:rsidRPr="00AF58E8">
        <w:rPr>
          <w:sz w:val="16"/>
        </w:rPr>
        <w:t xml:space="preserve">, United Auto Workers (UAW), </w:t>
      </w:r>
      <w:r w:rsidRPr="00AF58E8">
        <w:rPr>
          <w:rStyle w:val="StyleUnderline"/>
        </w:rPr>
        <w:t>is handling this moment.</w:t>
      </w:r>
      <w:r w:rsidRPr="00AF58E8">
        <w:rPr>
          <w:sz w:val="16"/>
        </w:rPr>
        <w:t xml:space="preserve"> After all, it was UAW that agreed to the contract of the two-tiered system back in the 1990s. “</w:t>
      </w:r>
      <w:r w:rsidRPr="00986800">
        <w:rPr>
          <w:rStyle w:val="StyleUnderline"/>
          <w:highlight w:val="yellow"/>
        </w:rPr>
        <w:t>We don’t trust the international union</w:t>
      </w:r>
      <w:r w:rsidRPr="00AF58E8">
        <w:rPr>
          <w:sz w:val="16"/>
        </w:rPr>
        <w:t>” says Geiger. “They brought that lousy contract for us to vote on.”</w:t>
      </w:r>
    </w:p>
    <w:p w14:paraId="382F82FC" w14:textId="77777777" w:rsidR="0074392E" w:rsidRPr="00AF58E8" w:rsidRDefault="0074392E" w:rsidP="0074392E">
      <w:pPr>
        <w:rPr>
          <w:sz w:val="16"/>
        </w:rPr>
      </w:pPr>
      <w:r w:rsidRPr="00AF58E8">
        <w:rPr>
          <w:sz w:val="16"/>
        </w:rPr>
        <w:t xml:space="preserve">Geiger’s frustration with his union is not unique. In recent weeks, as tens of thousands of workers from Colorado to Georgia have gone on strike to demand better pay and work conditions, </w:t>
      </w:r>
      <w:r w:rsidRPr="00986800">
        <w:rPr>
          <w:rStyle w:val="StyleUnderline"/>
          <w:highlight w:val="yellow"/>
        </w:rPr>
        <w:t>much of</w:t>
      </w:r>
      <w:r w:rsidRPr="00AF58E8">
        <w:rPr>
          <w:rStyle w:val="StyleUnderline"/>
        </w:rPr>
        <w:t xml:space="preserve"> the </w:t>
      </w:r>
      <w:r w:rsidRPr="00986800">
        <w:rPr>
          <w:rStyle w:val="StyleUnderline"/>
          <w:highlight w:val="yellow"/>
        </w:rPr>
        <w:t>organizing has been driven by workers themselves</w:t>
      </w:r>
      <w:r w:rsidRPr="00AF58E8">
        <w:rPr>
          <w:sz w:val="16"/>
        </w:rPr>
        <w:t xml:space="preserve">. </w:t>
      </w:r>
      <w:r w:rsidRPr="00986800">
        <w:rPr>
          <w:rStyle w:val="StyleUnderline"/>
          <w:highlight w:val="yellow"/>
        </w:rPr>
        <w:t>The dynamic has left national and international union leadership scrambling to keep up with their own members’ decisions to strike, their shifting goals, and how to support</w:t>
      </w:r>
      <w:r w:rsidRPr="00AF58E8">
        <w:rPr>
          <w:rStyle w:val="StyleUnderline"/>
        </w:rPr>
        <w:t xml:space="preserve"> the social media-driven communications strategies workers are employing</w:t>
      </w:r>
      <w:r w:rsidRPr="00AF58E8">
        <w:rPr>
          <w:sz w:val="16"/>
        </w:rPr>
        <w:t>.</w:t>
      </w:r>
    </w:p>
    <w:p w14:paraId="11C0CBC6" w14:textId="77777777" w:rsidR="0074392E" w:rsidRPr="00AF58E8" w:rsidRDefault="0074392E" w:rsidP="0074392E">
      <w:pPr>
        <w:rPr>
          <w:sz w:val="16"/>
        </w:rPr>
      </w:pPr>
      <w:r w:rsidRPr="00AF58E8">
        <w:rPr>
          <w:sz w:val="16"/>
        </w:rPr>
        <w:t>“</w:t>
      </w:r>
      <w:r w:rsidRPr="00986800">
        <w:rPr>
          <w:rStyle w:val="Emphasis"/>
          <w:highlight w:val="yellow"/>
        </w:rPr>
        <w:t>There is this grassroots push</w:t>
      </w:r>
      <w:r w:rsidRPr="00AF58E8">
        <w:rPr>
          <w:sz w:val="16"/>
        </w:rPr>
        <w:t xml:space="preserve">,” says David </w:t>
      </w:r>
      <w:proofErr w:type="spellStart"/>
      <w:r w:rsidRPr="00AF58E8">
        <w:rPr>
          <w:sz w:val="16"/>
        </w:rPr>
        <w:t>Madland</w:t>
      </w:r>
      <w:proofErr w:type="spellEnd"/>
      <w:r w:rsidRPr="00AF58E8">
        <w:rPr>
          <w:sz w:val="16"/>
        </w:rPr>
        <w:t>, senior adviser to the American Worker Project at the Center for American Progress, “</w:t>
      </w:r>
      <w:r w:rsidRPr="00986800">
        <w:rPr>
          <w:rStyle w:val="StyleUnderline"/>
          <w:highlight w:val="yellow"/>
        </w:rPr>
        <w:t>and leaders have to catch up</w:t>
      </w:r>
      <w:r w:rsidRPr="00AF58E8">
        <w:rPr>
          <w:sz w:val="16"/>
        </w:rPr>
        <w:t>.”</w:t>
      </w:r>
    </w:p>
    <w:p w14:paraId="2C5636AF" w14:textId="77777777" w:rsidR="0074392E" w:rsidRPr="00AF58E8" w:rsidRDefault="0074392E" w:rsidP="0074392E">
      <w:pPr>
        <w:rPr>
          <w:sz w:val="16"/>
        </w:rPr>
      </w:pPr>
      <w:r w:rsidRPr="00AF58E8">
        <w:rPr>
          <w:sz w:val="16"/>
        </w:rPr>
        <w:t xml:space="preserve">A year and a half into the COVID-19 pandemic, in which most blue-collar workers risked their health and safety to go to work while their white-collar colleagues largely worked from home, some top union brass and union members are at a disconnect. </w:t>
      </w:r>
      <w:r w:rsidRPr="00986800">
        <w:rPr>
          <w:rStyle w:val="StyleUnderline"/>
          <w:highlight w:val="yellow"/>
        </w:rPr>
        <w:t>Union leadership is sometimes so focused on state and federal power structures</w:t>
      </w:r>
      <w:r w:rsidRPr="00AF58E8">
        <w:rPr>
          <w:rStyle w:val="StyleUnderline"/>
        </w:rPr>
        <w:t xml:space="preserve"> that </w:t>
      </w:r>
      <w:r w:rsidRPr="00986800">
        <w:rPr>
          <w:rStyle w:val="StyleUnderline"/>
          <w:highlight w:val="yellow"/>
        </w:rPr>
        <w:t>they’re missing the tectonic shifts among workers on the ground</w:t>
      </w:r>
      <w:r w:rsidRPr="00AF58E8">
        <w:rPr>
          <w:rStyle w:val="StyleUnderline"/>
        </w:rPr>
        <w:t>, labor experts and striking workers say</w:t>
      </w:r>
      <w:r w:rsidRPr="00AF58E8">
        <w:rPr>
          <w:sz w:val="16"/>
        </w:rPr>
        <w:t>.</w:t>
      </w:r>
    </w:p>
    <w:p w14:paraId="027CA38E" w14:textId="77777777" w:rsidR="0074392E" w:rsidRPr="00AF58E8" w:rsidRDefault="0074392E" w:rsidP="0074392E">
      <w:pPr>
        <w:rPr>
          <w:sz w:val="16"/>
        </w:rPr>
      </w:pPr>
      <w:r w:rsidRPr="00AF58E8">
        <w:rPr>
          <w:sz w:val="16"/>
        </w:rPr>
        <w:t>“</w:t>
      </w:r>
      <w:r w:rsidRPr="00AF58E8">
        <w:rPr>
          <w:rStyle w:val="StyleUnderline"/>
        </w:rPr>
        <w:t xml:space="preserve">There is a danger and a concern that </w:t>
      </w:r>
      <w:r w:rsidRPr="00986800">
        <w:rPr>
          <w:rStyle w:val="StyleUnderline"/>
          <w:highlight w:val="yellow"/>
        </w:rPr>
        <w:t>some of the heads of unions tend to be DC-focused</w:t>
      </w:r>
      <w:r w:rsidRPr="00AF58E8">
        <w:rPr>
          <w:rStyle w:val="StyleUnderline"/>
        </w:rPr>
        <w:t>. [</w:t>
      </w:r>
      <w:r w:rsidRPr="00AF58E8">
        <w:rPr>
          <w:sz w:val="16"/>
        </w:rPr>
        <w:t xml:space="preserve">They are] too interested in, ‘What are the debates on reconciliation? Who’s working with the administration? Are we invited to the meetings in DC?’ Yes, there’s an important role to play there,” argues </w:t>
      </w:r>
      <w:proofErr w:type="spellStart"/>
      <w:r w:rsidRPr="00AF58E8">
        <w:rPr>
          <w:sz w:val="16"/>
        </w:rPr>
        <w:t>Faiz</w:t>
      </w:r>
      <w:proofErr w:type="spellEnd"/>
      <w:r w:rsidRPr="00AF58E8">
        <w:rPr>
          <w:sz w:val="16"/>
        </w:rPr>
        <w:t xml:space="preserve"> Shakir, the founder of advocacy journalism startup More Perfect Union and former Bernie Sanders’ 2020 campaign manager. “</w:t>
      </w:r>
      <w:r w:rsidRPr="00986800">
        <w:rPr>
          <w:rStyle w:val="StyleUnderline"/>
          <w:highlight w:val="yellow"/>
        </w:rPr>
        <w:t>But right now</w:t>
      </w:r>
      <w:r w:rsidRPr="00AF58E8">
        <w:rPr>
          <w:rStyle w:val="StyleUnderline"/>
        </w:rPr>
        <w:t xml:space="preserve">, especially at this moment in history, </w:t>
      </w:r>
      <w:r w:rsidRPr="00986800">
        <w:rPr>
          <w:rStyle w:val="StyleUnderline"/>
          <w:highlight w:val="yellow"/>
        </w:rPr>
        <w:t>the worker fights are out there around the country</w:t>
      </w:r>
      <w:r w:rsidRPr="00AF58E8">
        <w:rPr>
          <w:sz w:val="16"/>
        </w:rPr>
        <w:t>.”</w:t>
      </w:r>
    </w:p>
    <w:p w14:paraId="029B391C" w14:textId="77777777" w:rsidR="0074392E" w:rsidRPr="00AF58E8" w:rsidRDefault="0074392E" w:rsidP="0074392E"/>
    <w:p w14:paraId="518CF4A6" w14:textId="77777777" w:rsidR="0074392E" w:rsidRPr="00EB5A3D" w:rsidRDefault="0074392E" w:rsidP="00EB5A3D"/>
    <w:p w14:paraId="502F86CB" w14:textId="585F6EF6" w:rsidR="008F6CE7" w:rsidRDefault="008F6CE7" w:rsidP="008F6CE7">
      <w:pPr>
        <w:pStyle w:val="Heading2"/>
      </w:pPr>
      <w:r>
        <w:lastRenderedPageBreak/>
        <w:t>CASE</w:t>
      </w:r>
    </w:p>
    <w:p w14:paraId="6AF8B76E" w14:textId="52CDCA84" w:rsidR="008F6CE7" w:rsidRDefault="008F6CE7" w:rsidP="001D5637"/>
    <w:p w14:paraId="503880B6" w14:textId="193CE8A9" w:rsidR="00C65A25" w:rsidRDefault="00C65A25" w:rsidP="00ED7534">
      <w:pPr>
        <w:pStyle w:val="Heading3"/>
      </w:pPr>
      <w:r>
        <w:lastRenderedPageBreak/>
        <w:t>ADV</w:t>
      </w:r>
    </w:p>
    <w:p w14:paraId="50B6584F" w14:textId="413B66CD" w:rsidR="00C65A25" w:rsidRDefault="00C65A25" w:rsidP="00C65A25"/>
    <w:p w14:paraId="1BE6419E" w14:textId="77777777" w:rsidR="003D6280" w:rsidRDefault="003D6280" w:rsidP="003D6280">
      <w:pPr>
        <w:pStyle w:val="Heading4"/>
      </w:pPr>
      <w:r>
        <w:t>The right to strike does nothing to companies who actually exploit workers—they just hire consultants and employ shady tactics</w:t>
      </w:r>
    </w:p>
    <w:p w14:paraId="6B7017A6" w14:textId="77777777" w:rsidR="003D6280" w:rsidRDefault="003D6280" w:rsidP="003D6280">
      <w:pPr>
        <w:rPr>
          <w:sz w:val="22"/>
          <w:szCs w:val="22"/>
        </w:rPr>
      </w:pPr>
      <w:proofErr w:type="spellStart"/>
      <w:r>
        <w:rPr>
          <w:b/>
        </w:rPr>
        <w:t>Lafer</w:t>
      </w:r>
      <w:proofErr w:type="spellEnd"/>
      <w:r>
        <w:rPr>
          <w:b/>
        </w:rPr>
        <w:t xml:space="preserve"> and </w:t>
      </w:r>
      <w:proofErr w:type="spellStart"/>
      <w:r>
        <w:rPr>
          <w:b/>
        </w:rPr>
        <w:t>Loustaunau</w:t>
      </w:r>
      <w:proofErr w:type="spellEnd"/>
      <w:r>
        <w:rPr>
          <w:b/>
        </w:rPr>
        <w:t xml:space="preserve"> 20</w:t>
      </w:r>
      <w:r>
        <w:rPr>
          <w:sz w:val="22"/>
          <w:szCs w:val="22"/>
        </w:rPr>
        <w:t xml:space="preserve">-- Gordon </w:t>
      </w:r>
      <w:proofErr w:type="spellStart"/>
      <w:r>
        <w:rPr>
          <w:sz w:val="22"/>
          <w:szCs w:val="22"/>
        </w:rPr>
        <w:t>Lafer</w:t>
      </w:r>
      <w:proofErr w:type="spellEnd"/>
      <w:r>
        <w:rPr>
          <w:sz w:val="22"/>
          <w:szCs w:val="22"/>
        </w:rPr>
        <w:t xml:space="preserve"> [political economist and is a Professor at the University of Oregon] and Lola </w:t>
      </w:r>
      <w:proofErr w:type="spellStart"/>
      <w:r>
        <w:rPr>
          <w:sz w:val="22"/>
          <w:szCs w:val="22"/>
        </w:rPr>
        <w:t>Loustaunau</w:t>
      </w:r>
      <w:proofErr w:type="spellEnd"/>
      <w:r>
        <w:rPr>
          <w:sz w:val="22"/>
          <w:szCs w:val="22"/>
        </w:rPr>
        <w:t xml:space="preserve"> [assistant research fellow at the Labor Education and Research Center, University of Oregon]; Fear at work: An inside account of how employers threaten, intimidate, and harass workers to stop them from exercising their right to collective bargaining; July 23, 2020; Economic Policy Institute; </w:t>
      </w:r>
      <w:hyperlink r:id="rId15">
        <w:r>
          <w:rPr>
            <w:sz w:val="22"/>
            <w:szCs w:val="22"/>
          </w:rPr>
          <w:t>https://www.epi.org/publication/fear-at-work-how-employers-scare-workers-out-of-unionizing/</w:t>
        </w:r>
      </w:hyperlink>
      <w:r>
        <w:rPr>
          <w:sz w:val="22"/>
          <w:szCs w:val="22"/>
        </w:rPr>
        <w:t xml:space="preserve">. (AG </w:t>
      </w:r>
      <w:proofErr w:type="spellStart"/>
      <w:r>
        <w:rPr>
          <w:sz w:val="22"/>
          <w:szCs w:val="22"/>
        </w:rPr>
        <w:t>DebateDrills</w:t>
      </w:r>
      <w:proofErr w:type="spellEnd"/>
      <w:r>
        <w:rPr>
          <w:sz w:val="22"/>
          <w:szCs w:val="22"/>
        </w:rPr>
        <w:t>)</w:t>
      </w:r>
    </w:p>
    <w:p w14:paraId="46481F8F" w14:textId="77777777" w:rsidR="003D6280" w:rsidRDefault="003D6280" w:rsidP="003D6280">
      <w:pPr>
        <w:rPr>
          <w:b/>
          <w:sz w:val="22"/>
          <w:szCs w:val="22"/>
          <w:u w:val="single"/>
        </w:rPr>
      </w:pPr>
      <w:r>
        <w:rPr>
          <w:sz w:val="16"/>
          <w:szCs w:val="16"/>
        </w:rPr>
        <w:t xml:space="preserve">Even when employers obey the law, they rely on a set of tactics that are legal under the NLRA but illegal in elections for Congress, city council, or any other public office. </w:t>
      </w:r>
      <w:r>
        <w:rPr>
          <w:b/>
          <w:sz w:val="22"/>
          <w:szCs w:val="22"/>
          <w:u w:val="single"/>
        </w:rPr>
        <w:t xml:space="preserve">A </w:t>
      </w:r>
      <w:r>
        <w:rPr>
          <w:b/>
          <w:sz w:val="22"/>
          <w:szCs w:val="22"/>
          <w:highlight w:val="green"/>
          <w:u w:val="single"/>
        </w:rPr>
        <w:t>$340 million industry of “union avoidance” consultants</w:t>
      </w:r>
      <w:r>
        <w:rPr>
          <w:b/>
          <w:sz w:val="22"/>
          <w:szCs w:val="22"/>
          <w:u w:val="single"/>
        </w:rPr>
        <w:t xml:space="preserve"> </w:t>
      </w:r>
      <w:proofErr w:type="gramStart"/>
      <w:r>
        <w:rPr>
          <w:b/>
          <w:sz w:val="22"/>
          <w:szCs w:val="22"/>
          <w:u w:val="single"/>
        </w:rPr>
        <w:t>helps</w:t>
      </w:r>
      <w:proofErr w:type="gramEnd"/>
      <w:r>
        <w:rPr>
          <w:b/>
          <w:sz w:val="22"/>
          <w:szCs w:val="22"/>
          <w:u w:val="single"/>
        </w:rPr>
        <w:t xml:space="preserve"> employers exploit the weaknesses of federal labor law to deny workers the right to collective bargaining.</w:t>
      </w:r>
      <w:r>
        <w:rPr>
          <w:sz w:val="16"/>
          <w:szCs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Pr>
          <w:b/>
          <w:sz w:val="22"/>
          <w:szCs w:val="22"/>
          <w:u w:val="single"/>
        </w:rPr>
        <w:t xml:space="preserve">These </w:t>
      </w:r>
      <w:r>
        <w:rPr>
          <w:b/>
          <w:sz w:val="22"/>
          <w:szCs w:val="22"/>
          <w:highlight w:val="green"/>
          <w:u w:val="single"/>
        </w:rPr>
        <w:t>firms’ tactics</w:t>
      </w:r>
      <w:r>
        <w:rPr>
          <w:b/>
          <w:sz w:val="22"/>
          <w:szCs w:val="22"/>
          <w:u w:val="single"/>
        </w:rPr>
        <w:t xml:space="preserve"> lie at the core of </w:t>
      </w:r>
      <w:r>
        <w:rPr>
          <w:b/>
          <w:sz w:val="22"/>
          <w:szCs w:val="22"/>
          <w:highlight w:val="green"/>
          <w:u w:val="single"/>
        </w:rPr>
        <w:t>explain</w:t>
      </w:r>
      <w:r>
        <w:rPr>
          <w:b/>
          <w:sz w:val="22"/>
          <w:szCs w:val="22"/>
          <w:u w:val="single"/>
        </w:rPr>
        <w:t xml:space="preserve">ing why so few American workers who want a union actually get one, and their success in blocking unionization efforts represents a </w:t>
      </w:r>
      <w:r>
        <w:rPr>
          <w:b/>
          <w:sz w:val="22"/>
          <w:szCs w:val="22"/>
          <w:highlight w:val="green"/>
          <w:u w:val="single"/>
        </w:rPr>
        <w:t>significant contribution to</w:t>
      </w:r>
      <w:r>
        <w:rPr>
          <w:b/>
          <w:sz w:val="22"/>
          <w:szCs w:val="22"/>
          <w:u w:val="single"/>
        </w:rPr>
        <w:t xml:space="preserve"> the country’s ongoing crisis of </w:t>
      </w:r>
      <w:r>
        <w:rPr>
          <w:b/>
          <w:sz w:val="22"/>
          <w:szCs w:val="22"/>
          <w:highlight w:val="green"/>
          <w:u w:val="single"/>
        </w:rPr>
        <w:t>economic inequality</w:t>
      </w:r>
      <w:r>
        <w:rPr>
          <w:b/>
          <w:sz w:val="22"/>
          <w:szCs w:val="22"/>
          <w:u w:val="single"/>
        </w:rPr>
        <w:t>.</w:t>
      </w:r>
      <w:r>
        <w:rPr>
          <w:sz w:val="16"/>
          <w:szCs w:val="16"/>
        </w:rPr>
        <w:t xml:space="preserve"> The lack of a right of free speech enables coercion NLRB elections are fundamentally framed by one-sided control over communication, with no free-speech rights for workers. </w:t>
      </w:r>
      <w:r>
        <w:rPr>
          <w:b/>
          <w:sz w:val="22"/>
          <w:szCs w:val="22"/>
          <w:u w:val="single"/>
        </w:rPr>
        <w:t xml:space="preserve">Under current law, </w:t>
      </w:r>
      <w:r>
        <w:rPr>
          <w:b/>
          <w:sz w:val="22"/>
          <w:szCs w:val="22"/>
          <w:highlight w:val="green"/>
          <w:u w:val="single"/>
        </w:rPr>
        <w:t>employers</w:t>
      </w:r>
      <w:r>
        <w:rPr>
          <w:b/>
          <w:sz w:val="22"/>
          <w:szCs w:val="22"/>
          <w:u w:val="single"/>
        </w:rPr>
        <w:t xml:space="preserve"> may </w:t>
      </w:r>
      <w:r>
        <w:rPr>
          <w:b/>
          <w:sz w:val="22"/>
          <w:szCs w:val="22"/>
          <w:highlight w:val="green"/>
          <w:u w:val="single"/>
        </w:rPr>
        <w:t>require workers to attend mass anti-union meetings</w:t>
      </w:r>
      <w:r>
        <w:rPr>
          <w:b/>
          <w:sz w:val="22"/>
          <w:szCs w:val="22"/>
          <w:u w:val="single"/>
        </w:rPr>
        <w:t xml:space="preserve"> as often as once a day</w:t>
      </w:r>
      <w:r>
        <w:rPr>
          <w:sz w:val="16"/>
          <w:szCs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Pr>
          <w:b/>
          <w:sz w:val="22"/>
          <w:szCs w:val="22"/>
          <w:u w:val="single"/>
        </w:rPr>
        <w:t xml:space="preserve">The most recent data show that nearly </w:t>
      </w:r>
      <w:r>
        <w:rPr>
          <w:b/>
          <w:sz w:val="22"/>
          <w:szCs w:val="22"/>
          <w:highlight w:val="green"/>
          <w:u w:val="single"/>
        </w:rPr>
        <w:t>90%</w:t>
      </w:r>
      <w:r>
        <w:rPr>
          <w:b/>
          <w:sz w:val="22"/>
          <w:szCs w:val="22"/>
          <w:u w:val="single"/>
        </w:rPr>
        <w:t xml:space="preserve"> of employers </w:t>
      </w:r>
      <w:r>
        <w:rPr>
          <w:b/>
          <w:sz w:val="22"/>
          <w:szCs w:val="22"/>
          <w:highlight w:val="green"/>
          <w:u w:val="single"/>
        </w:rPr>
        <w:t>force</w:t>
      </w:r>
      <w:r>
        <w:rPr>
          <w:b/>
          <w:sz w:val="22"/>
          <w:szCs w:val="22"/>
          <w:u w:val="single"/>
        </w:rPr>
        <w:t xml:space="preserve"> employees to attend </w:t>
      </w:r>
      <w:r>
        <w:rPr>
          <w:b/>
          <w:sz w:val="22"/>
          <w:szCs w:val="22"/>
          <w:highlight w:val="green"/>
          <w:u w:val="single"/>
        </w:rPr>
        <w:t>such</w:t>
      </w:r>
      <w:r>
        <w:rPr>
          <w:b/>
          <w:sz w:val="22"/>
          <w:szCs w:val="22"/>
          <w:u w:val="single"/>
        </w:rPr>
        <w:t xml:space="preserve"> anti-union campaign </w:t>
      </w:r>
      <w:r>
        <w:rPr>
          <w:b/>
          <w:sz w:val="22"/>
          <w:szCs w:val="22"/>
          <w:highlight w:val="green"/>
          <w:u w:val="single"/>
        </w:rPr>
        <w:t>rallies</w:t>
      </w:r>
      <w:r>
        <w:rPr>
          <w:b/>
          <w:sz w:val="22"/>
          <w:szCs w:val="22"/>
          <w:u w:val="single"/>
        </w:rPr>
        <w:t xml:space="preserve">, with </w:t>
      </w:r>
      <w:r>
        <w:rPr>
          <w:b/>
          <w:sz w:val="22"/>
          <w:szCs w:val="22"/>
          <w:highlight w:val="green"/>
          <w:u w:val="single"/>
        </w:rPr>
        <w:t>the average employer holding 10</w:t>
      </w:r>
      <w:r>
        <w:rPr>
          <w:b/>
          <w:sz w:val="22"/>
          <w:szCs w:val="22"/>
          <w:u w:val="single"/>
        </w:rPr>
        <w:t xml:space="preserve"> such mandatory </w:t>
      </w:r>
      <w:r>
        <w:rPr>
          <w:b/>
          <w:sz w:val="22"/>
          <w:szCs w:val="22"/>
          <w:highlight w:val="green"/>
          <w:u w:val="single"/>
        </w:rPr>
        <w:t>meetings during</w:t>
      </w:r>
      <w:r>
        <w:rPr>
          <w:b/>
          <w:sz w:val="22"/>
          <w:szCs w:val="22"/>
          <w:u w:val="single"/>
        </w:rPr>
        <w:t xml:space="preserve"> the course of an </w:t>
      </w:r>
      <w:r>
        <w:rPr>
          <w:b/>
          <w:sz w:val="22"/>
          <w:szCs w:val="22"/>
          <w:highlight w:val="green"/>
          <w:u w:val="single"/>
        </w:rPr>
        <w:t>election campaign</w:t>
      </w:r>
      <w:r>
        <w:rPr>
          <w:b/>
          <w:sz w:val="22"/>
          <w:szCs w:val="22"/>
          <w:u w:val="single"/>
        </w:rPr>
        <w:t>.</w:t>
      </w:r>
      <w:r>
        <w:rPr>
          <w:sz w:val="16"/>
          <w:szCs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Pr>
          <w:b/>
          <w:sz w:val="22"/>
          <w:szCs w:val="22"/>
          <w:highlight w:val="green"/>
          <w:u w:val="single"/>
        </w:rPr>
        <w:t>If a union were primarily interested in extracting dues money</w:t>
      </w:r>
      <w:r>
        <w:rPr>
          <w:b/>
          <w:sz w:val="22"/>
          <w:szCs w:val="22"/>
          <w:u w:val="single"/>
        </w:rPr>
        <w:t xml:space="preserve"> from workers, </w:t>
      </w:r>
      <w:r>
        <w:rPr>
          <w:b/>
          <w:sz w:val="22"/>
          <w:szCs w:val="22"/>
          <w:highlight w:val="green"/>
          <w:u w:val="single"/>
        </w:rPr>
        <w:t>it would never risk a strike</w:t>
      </w:r>
      <w:r>
        <w:rPr>
          <w:b/>
          <w:sz w:val="22"/>
          <w:szCs w:val="22"/>
          <w:u w:val="single"/>
        </w:rPr>
        <w:t xml:space="preserve"> or bankruptcy, </w:t>
      </w:r>
      <w:r>
        <w:rPr>
          <w:b/>
          <w:sz w:val="22"/>
          <w:szCs w:val="22"/>
          <w:highlight w:val="green"/>
          <w:u w:val="single"/>
        </w:rPr>
        <w:t>because no one pays dues when they are on strike</w:t>
      </w:r>
      <w:r>
        <w:rPr>
          <w:b/>
          <w:sz w:val="22"/>
          <w:szCs w:val="22"/>
          <w:u w:val="single"/>
        </w:rPr>
        <w:t xml:space="preserve"> or out of work. </w:t>
      </w:r>
      <w:r>
        <w:rPr>
          <w:b/>
          <w:sz w:val="22"/>
          <w:szCs w:val="22"/>
          <w:highlight w:val="green"/>
          <w:u w:val="single"/>
        </w:rPr>
        <w:t>But</w:t>
      </w:r>
      <w:r>
        <w:rPr>
          <w:b/>
          <w:sz w:val="22"/>
          <w:szCs w:val="22"/>
          <w:u w:val="single"/>
        </w:rPr>
        <w:t xml:space="preserve"> in an atmosphere in which pro-union employees have </w:t>
      </w:r>
      <w:r>
        <w:rPr>
          <w:b/>
          <w:sz w:val="22"/>
          <w:szCs w:val="22"/>
          <w:highlight w:val="green"/>
          <w:u w:val="single"/>
        </w:rPr>
        <w:t>[with]</w:t>
      </w:r>
      <w:r>
        <w:rPr>
          <w:b/>
          <w:sz w:val="22"/>
          <w:szCs w:val="22"/>
          <w:u w:val="single"/>
        </w:rPr>
        <w:t xml:space="preserve"> </w:t>
      </w:r>
      <w:r>
        <w:rPr>
          <w:b/>
          <w:sz w:val="22"/>
          <w:szCs w:val="22"/>
          <w:highlight w:val="green"/>
          <w:u w:val="single"/>
        </w:rPr>
        <w:t>little effective right of reply, these messages</w:t>
      </w:r>
      <w:r>
        <w:rPr>
          <w:b/>
          <w:sz w:val="22"/>
          <w:szCs w:val="22"/>
          <w:u w:val="single"/>
        </w:rPr>
        <w:t xml:space="preserve"> may </w:t>
      </w:r>
      <w:r>
        <w:rPr>
          <w:b/>
          <w:sz w:val="22"/>
          <w:szCs w:val="22"/>
          <w:highlight w:val="green"/>
          <w:u w:val="single"/>
        </w:rPr>
        <w:t>prove extremely powerful</w:t>
      </w:r>
      <w:r>
        <w:rPr>
          <w:b/>
          <w:sz w:val="22"/>
          <w:szCs w:val="22"/>
          <w:u w:val="single"/>
        </w:rPr>
        <w:t>.</w:t>
      </w:r>
    </w:p>
    <w:p w14:paraId="57EF8C49" w14:textId="77777777" w:rsidR="003D6280" w:rsidRDefault="003D6280" w:rsidP="003D6280">
      <w:pPr>
        <w:pStyle w:val="Heading4"/>
      </w:pPr>
      <w:r>
        <w:lastRenderedPageBreak/>
        <w:t>Turn: Today’s strikes rely on public support—legal strikes always incite social tensions among groups of different statuses—only illegal strikes have the potential to be successful and change minds</w:t>
      </w:r>
    </w:p>
    <w:p w14:paraId="1BE5B678" w14:textId="77777777" w:rsidR="003D6280" w:rsidRDefault="003D6280" w:rsidP="003D6280">
      <w:pPr>
        <w:rPr>
          <w:sz w:val="22"/>
          <w:szCs w:val="22"/>
        </w:rPr>
      </w:pPr>
      <w:r>
        <w:rPr>
          <w:b/>
        </w:rPr>
        <w:t>Reddy 21</w:t>
      </w:r>
      <w:r>
        <w:rPr>
          <w:sz w:val="22"/>
          <w:szCs w:val="22"/>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16">
        <w:r>
          <w:rPr>
            <w:sz w:val="22"/>
            <w:szCs w:val="22"/>
          </w:rPr>
          <w:t>https://www.yalelawjournal.org/forum/there-is-no-such-thing-as-an-illegal-strike-reconceptualizing-the-strike-in-law-and-political-economy</w:t>
        </w:r>
      </w:hyperlink>
      <w:r>
        <w:rPr>
          <w:sz w:val="22"/>
          <w:szCs w:val="22"/>
        </w:rPr>
        <w:t xml:space="preserve">. (AG </w:t>
      </w:r>
      <w:proofErr w:type="spellStart"/>
      <w:r>
        <w:rPr>
          <w:sz w:val="22"/>
          <w:szCs w:val="22"/>
        </w:rPr>
        <w:t>DebateDrills</w:t>
      </w:r>
      <w:proofErr w:type="spellEnd"/>
      <w:r>
        <w:rPr>
          <w:sz w:val="22"/>
          <w:szCs w:val="22"/>
        </w:rPr>
        <w:t>)</w:t>
      </w:r>
    </w:p>
    <w:p w14:paraId="5695ED4A" w14:textId="77777777" w:rsidR="003D6280" w:rsidRDefault="003D6280" w:rsidP="003D6280">
      <w:pPr>
        <w:rPr>
          <w:sz w:val="16"/>
          <w:szCs w:val="16"/>
        </w:rPr>
      </w:pPr>
      <w:r>
        <w:rPr>
          <w:b/>
          <w:sz w:val="22"/>
          <w:szCs w:val="22"/>
          <w:highlight w:val="green"/>
          <w:u w:val="single"/>
        </w:rPr>
        <w:t>In recent years</w:t>
      </w:r>
      <w:r>
        <w:rPr>
          <w:b/>
          <w:sz w:val="22"/>
          <w:szCs w:val="22"/>
          <w:u w:val="single"/>
        </w:rPr>
        <w:t xml:space="preserve">, consistent with this vision, there has been a shift in the kinds of </w:t>
      </w:r>
      <w:r>
        <w:rPr>
          <w:b/>
          <w:sz w:val="22"/>
          <w:szCs w:val="22"/>
          <w:highlight w:val="green"/>
          <w:u w:val="single"/>
        </w:rPr>
        <w:t>strikes [are]</w:t>
      </w:r>
      <w:r>
        <w:rPr>
          <w:b/>
          <w:sz w:val="22"/>
          <w:szCs w:val="22"/>
          <w:u w:val="single"/>
        </w:rPr>
        <w:t xml:space="preserve"> workers and their organizations engage in—</w:t>
      </w:r>
      <w:r>
        <w:rPr>
          <w:b/>
          <w:sz w:val="22"/>
          <w:szCs w:val="22"/>
          <w:highlight w:val="green"/>
          <w:u w:val="single"/>
        </w:rPr>
        <w:t>increasingly public-facing</w:t>
      </w:r>
      <w:r>
        <w:rPr>
          <w:b/>
          <w:sz w:val="22"/>
          <w:szCs w:val="22"/>
          <w:u w:val="single"/>
        </w:rPr>
        <w:t>, engaged with the community, and capacious in their concerns</w:t>
      </w:r>
      <w:r>
        <w:rPr>
          <w:sz w:val="16"/>
          <w:szCs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Pr>
          <w:b/>
          <w:sz w:val="22"/>
          <w:szCs w:val="22"/>
          <w:u w:val="single"/>
        </w:rPr>
        <w:t xml:space="preserve">These strikes do not necessarily look like what strikes looked like fifty years ago, and </w:t>
      </w:r>
      <w:r>
        <w:rPr>
          <w:b/>
          <w:sz w:val="22"/>
          <w:szCs w:val="22"/>
          <w:highlight w:val="green"/>
          <w:u w:val="single"/>
        </w:rPr>
        <w:t>they often skirt</w:t>
      </w:r>
      <w:r>
        <w:rPr>
          <w:b/>
          <w:sz w:val="22"/>
          <w:szCs w:val="22"/>
          <w:u w:val="single"/>
        </w:rPr>
        <w:t>—</w:t>
      </w:r>
      <w:r>
        <w:rPr>
          <w:b/>
          <w:sz w:val="22"/>
          <w:szCs w:val="22"/>
          <w:highlight w:val="green"/>
          <w:u w:val="single"/>
        </w:rPr>
        <w:t>or</w:t>
      </w:r>
      <w:r>
        <w:rPr>
          <w:b/>
          <w:sz w:val="22"/>
          <w:szCs w:val="22"/>
          <w:u w:val="single"/>
        </w:rPr>
        <w:t xml:space="preserve"> at times, </w:t>
      </w:r>
      <w:r>
        <w:rPr>
          <w:b/>
          <w:sz w:val="22"/>
          <w:szCs w:val="22"/>
          <w:highlight w:val="green"/>
          <w:u w:val="single"/>
        </w:rPr>
        <w:t>flatly defy</w:t>
      </w:r>
      <w:r>
        <w:rPr>
          <w:b/>
          <w:sz w:val="22"/>
          <w:szCs w:val="22"/>
          <w:u w:val="single"/>
        </w:rPr>
        <w:t>—</w:t>
      </w:r>
      <w:r>
        <w:rPr>
          <w:b/>
          <w:sz w:val="22"/>
          <w:szCs w:val="22"/>
          <w:highlight w:val="green"/>
          <w:u w:val="single"/>
        </w:rPr>
        <w:t>legal rules</w:t>
      </w:r>
      <w:r>
        <w:rPr>
          <w:b/>
          <w:sz w:val="22"/>
          <w:szCs w:val="22"/>
          <w:u w:val="single"/>
        </w:rPr>
        <w:t xml:space="preserve">. </w:t>
      </w:r>
      <w:r>
        <w:rPr>
          <w:b/>
          <w:sz w:val="22"/>
          <w:szCs w:val="22"/>
          <w:highlight w:val="green"/>
          <w:u w:val="single"/>
        </w:rPr>
        <w:t>Yet, they have</w:t>
      </w:r>
      <w:r>
        <w:rPr>
          <w:b/>
          <w:sz w:val="22"/>
          <w:szCs w:val="22"/>
          <w:u w:val="single"/>
        </w:rPr>
        <w:t xml:space="preserve"> often </w:t>
      </w:r>
      <w:r>
        <w:rPr>
          <w:b/>
          <w:sz w:val="22"/>
          <w:szCs w:val="22"/>
          <w:highlight w:val="green"/>
          <w:u w:val="single"/>
        </w:rPr>
        <w:t>been successful</w:t>
      </w:r>
      <w:r>
        <w:rPr>
          <w:sz w:val="16"/>
          <w:szCs w:val="16"/>
        </w:rPr>
        <w:t>. Since 2012</w:t>
      </w:r>
      <w:r>
        <w:rPr>
          <w:b/>
          <w:sz w:val="22"/>
          <w:szCs w:val="22"/>
          <w:u w:val="single"/>
        </w:rPr>
        <w:t xml:space="preserve">, tens of thousands of workers in the </w:t>
      </w:r>
      <w:r>
        <w:rPr>
          <w:b/>
          <w:sz w:val="22"/>
          <w:szCs w:val="22"/>
          <w:highlight w:val="green"/>
          <w:u w:val="single"/>
        </w:rPr>
        <w:t>Fight for</w:t>
      </w:r>
      <w:r>
        <w:rPr>
          <w:b/>
          <w:sz w:val="22"/>
          <w:szCs w:val="22"/>
          <w:u w:val="single"/>
        </w:rPr>
        <w:t xml:space="preserve"> $</w:t>
      </w:r>
      <w:r>
        <w:rPr>
          <w:b/>
          <w:sz w:val="22"/>
          <w:szCs w:val="22"/>
          <w:highlight w:val="green"/>
          <w:u w:val="single"/>
        </w:rPr>
        <w:t>15 movement</w:t>
      </w:r>
      <w:r>
        <w:rPr>
          <w:b/>
          <w:sz w:val="22"/>
          <w:szCs w:val="22"/>
          <w:u w:val="single"/>
        </w:rPr>
        <w:t xml:space="preserve"> have engaged in discourse-changing, public law-building strikes.</w:t>
      </w:r>
      <w:r>
        <w:rPr>
          <w:sz w:val="16"/>
          <w:szCs w:val="16"/>
        </w:rPr>
        <w:t xml:space="preserve"> They do not shut down production, and their primary targets are not direct employers. </w:t>
      </w:r>
      <w:r>
        <w:rPr>
          <w:b/>
          <w:sz w:val="22"/>
          <w:szCs w:val="22"/>
          <w:u w:val="single"/>
        </w:rPr>
        <w:t xml:space="preserve">For these reasons, they </w:t>
      </w:r>
      <w:r>
        <w:rPr>
          <w:b/>
          <w:sz w:val="22"/>
          <w:szCs w:val="22"/>
          <w:highlight w:val="green"/>
          <w:u w:val="single"/>
        </w:rPr>
        <w:t>push the boundaries of exiting labor law</w:t>
      </w:r>
      <w:r>
        <w:rPr>
          <w:b/>
          <w:sz w:val="22"/>
          <w:szCs w:val="22"/>
          <w:u w:val="single"/>
        </w:rPr>
        <w:t xml:space="preserve">.179 </w:t>
      </w:r>
      <w:r>
        <w:rPr>
          <w:b/>
          <w:sz w:val="22"/>
          <w:szCs w:val="22"/>
          <w:highlight w:val="green"/>
          <w:u w:val="single"/>
        </w:rPr>
        <w:t>Still</w:t>
      </w:r>
      <w:r>
        <w:rPr>
          <w:b/>
          <w:sz w:val="22"/>
          <w:szCs w:val="22"/>
          <w:u w:val="single"/>
        </w:rPr>
        <w:t xml:space="preserve">, the risks appear to have been worth it. A 2018 report by the National Employment Law Center found that </w:t>
      </w:r>
      <w:r>
        <w:rPr>
          <w:b/>
          <w:sz w:val="22"/>
          <w:szCs w:val="22"/>
          <w:highlight w:val="green"/>
          <w:u w:val="single"/>
        </w:rPr>
        <w:t>these strikes had helped twenty-two million low-wage workers</w:t>
      </w:r>
      <w:r>
        <w:rPr>
          <w:b/>
          <w:sz w:val="22"/>
          <w:szCs w:val="22"/>
          <w:u w:val="single"/>
        </w:rPr>
        <w:t xml:space="preserve"> win $68 billion in raises, a redistribution of wealth fourteen times greater than the value of the last federal minimum wage increase in 2007</w:t>
      </w:r>
      <w:r>
        <w:rPr>
          <w:sz w:val="16"/>
          <w:szCs w:val="16"/>
        </w:rPr>
        <w:t xml:space="preserve">.180 They have demonstrated the power of strikes to do more than challenge employer behavior. As Kate </w:t>
      </w:r>
      <w:proofErr w:type="spellStart"/>
      <w:r>
        <w:rPr>
          <w:sz w:val="16"/>
          <w:szCs w:val="16"/>
        </w:rPr>
        <w:t>Andrias</w:t>
      </w:r>
      <w:proofErr w:type="spellEnd"/>
      <w:r>
        <w:rPr>
          <w:sz w:val="16"/>
          <w:szCs w:val="16"/>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Pr>
          <w:b/>
          <w:sz w:val="22"/>
          <w:szCs w:val="22"/>
          <w:u w:val="single"/>
        </w:rPr>
        <w:t>In the so-called “</w:t>
      </w:r>
      <w:r>
        <w:rPr>
          <w:b/>
          <w:sz w:val="22"/>
          <w:szCs w:val="22"/>
          <w:highlight w:val="green"/>
          <w:u w:val="single"/>
        </w:rPr>
        <w:t>red state</w:t>
      </w:r>
      <w:r>
        <w:rPr>
          <w:b/>
          <w:sz w:val="22"/>
          <w:szCs w:val="22"/>
          <w:u w:val="single"/>
        </w:rPr>
        <w:t xml:space="preserve">” </w:t>
      </w:r>
      <w:r>
        <w:rPr>
          <w:b/>
          <w:sz w:val="22"/>
          <w:szCs w:val="22"/>
          <w:highlight w:val="green"/>
          <w:u w:val="single"/>
        </w:rPr>
        <w:t>teacher strikes</w:t>
      </w:r>
      <w:r>
        <w:rPr>
          <w:b/>
          <w:sz w:val="22"/>
          <w:szCs w:val="22"/>
          <w:u w:val="single"/>
        </w:rPr>
        <w:t xml:space="preserve"> of 2018, more than a hundred thousand educators in West Virginia, Oklahoma, Arizona, and other states struck to challenge post-Great Recession austerity measures, which they argued hurt teachers and students, alike.182 These strikes </w:t>
      </w:r>
      <w:r>
        <w:rPr>
          <w:b/>
          <w:sz w:val="22"/>
          <w:szCs w:val="22"/>
          <w:highlight w:val="green"/>
          <w:u w:val="single"/>
        </w:rPr>
        <w:t>were illegal</w:t>
      </w:r>
      <w:r>
        <w:rPr>
          <w:b/>
          <w:sz w:val="22"/>
          <w:szCs w:val="22"/>
          <w:u w:val="single"/>
        </w:rPr>
        <w:t xml:space="preserve">; </w:t>
      </w:r>
      <w:r>
        <w:rPr>
          <w:b/>
          <w:sz w:val="22"/>
          <w:szCs w:val="22"/>
          <w:highlight w:val="green"/>
          <w:u w:val="single"/>
        </w:rPr>
        <w:t>yet</w:t>
      </w:r>
      <w:r>
        <w:rPr>
          <w:sz w:val="16"/>
          <w:szCs w:val="16"/>
        </w:rPr>
        <w:t xml:space="preserve">, no penalties were imposed.183 </w:t>
      </w:r>
      <w:r>
        <w:rPr>
          <w:b/>
          <w:sz w:val="22"/>
          <w:szCs w:val="22"/>
          <w:u w:val="single"/>
        </w:rPr>
        <w:t xml:space="preserve">Rather, the strikes grew workers’ unions, </w:t>
      </w:r>
      <w:r>
        <w:rPr>
          <w:b/>
          <w:sz w:val="22"/>
          <w:szCs w:val="22"/>
          <w:highlight w:val="green"/>
          <w:u w:val="single"/>
        </w:rPr>
        <w:t>won meaningful concessions from state governments</w:t>
      </w:r>
      <w:r>
        <w:rPr>
          <w:b/>
          <w:sz w:val="22"/>
          <w:szCs w:val="22"/>
          <w:u w:val="single"/>
        </w:rPr>
        <w:t>, and built public support.</w:t>
      </w:r>
      <w:r>
        <w:rPr>
          <w:sz w:val="16"/>
          <w:szCs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Pr>
          <w:b/>
          <w:sz w:val="22"/>
          <w:szCs w:val="22"/>
          <w:highlight w:val="green"/>
          <w:u w:val="single"/>
        </w:rPr>
        <w:t>2020 saw a flurry of work stoppages in support of</w:t>
      </w:r>
      <w:r>
        <w:rPr>
          <w:b/>
          <w:sz w:val="22"/>
          <w:szCs w:val="22"/>
          <w:u w:val="single"/>
        </w:rPr>
        <w:t xml:space="preserve"> the </w:t>
      </w:r>
      <w:r>
        <w:rPr>
          <w:b/>
          <w:sz w:val="22"/>
          <w:szCs w:val="22"/>
          <w:highlight w:val="green"/>
          <w:u w:val="single"/>
        </w:rPr>
        <w:t>B</w:t>
      </w:r>
      <w:r>
        <w:rPr>
          <w:b/>
          <w:sz w:val="22"/>
          <w:szCs w:val="22"/>
          <w:u w:val="single"/>
        </w:rPr>
        <w:t xml:space="preserve">lack </w:t>
      </w:r>
      <w:r>
        <w:rPr>
          <w:b/>
          <w:sz w:val="22"/>
          <w:szCs w:val="22"/>
          <w:highlight w:val="green"/>
          <w:u w:val="single"/>
        </w:rPr>
        <w:t>L</w:t>
      </w:r>
      <w:r>
        <w:rPr>
          <w:b/>
          <w:sz w:val="22"/>
          <w:szCs w:val="22"/>
          <w:u w:val="single"/>
        </w:rPr>
        <w:t xml:space="preserve">ives </w:t>
      </w:r>
      <w:r>
        <w:rPr>
          <w:b/>
          <w:sz w:val="22"/>
          <w:szCs w:val="22"/>
          <w:highlight w:val="green"/>
          <w:u w:val="single"/>
        </w:rPr>
        <w:t>M</w:t>
      </w:r>
      <w:r>
        <w:rPr>
          <w:b/>
          <w:sz w:val="22"/>
          <w:szCs w:val="22"/>
          <w:u w:val="single"/>
        </w:rPr>
        <w:t>atter movement</w:t>
      </w:r>
      <w:r>
        <w:rPr>
          <w:sz w:val="16"/>
          <w:szCs w:val="16"/>
        </w:rPr>
        <w:t xml:space="preserve">.186 These ranged from Minneapolis bus drivers’ refusal to transport protesters to jail, to Service Employees International Union’s Strike for Black Lives, to the NBA players’ wildcat strike.187 </w:t>
      </w:r>
      <w:r>
        <w:rPr>
          <w:b/>
          <w:sz w:val="22"/>
          <w:szCs w:val="22"/>
          <w:u w:val="single"/>
        </w:rPr>
        <w:t xml:space="preserve">Some of these </w:t>
      </w:r>
      <w:r>
        <w:rPr>
          <w:b/>
          <w:sz w:val="22"/>
          <w:szCs w:val="22"/>
          <w:highlight w:val="green"/>
          <w:u w:val="single"/>
        </w:rPr>
        <w:t>protests violated legal restrictions</w:t>
      </w:r>
      <w:r>
        <w:rPr>
          <w:b/>
          <w:sz w:val="22"/>
          <w:szCs w:val="22"/>
          <w:u w:val="single"/>
        </w:rPr>
        <w:t>. The NBA players’ strike for instance, was inconsistent with a “no-strike” clause in their collective-bargaining agreement with the NBA.</w:t>
      </w:r>
      <w:r>
        <w:rPr>
          <w:sz w:val="16"/>
          <w:szCs w:val="16"/>
        </w:rPr>
        <w:t xml:space="preserve">188 And it remains an open question in each case whether workers sought goals that were sufficiently job-related as to constitute protected activity.189 </w:t>
      </w:r>
      <w:r>
        <w:rPr>
          <w:b/>
          <w:sz w:val="22"/>
          <w:szCs w:val="22"/>
          <w:highlight w:val="green"/>
          <w:u w:val="single"/>
        </w:rPr>
        <w:t>Whatever the conclusion under current law</w:t>
      </w:r>
      <w:r>
        <w:rPr>
          <w:b/>
          <w:sz w:val="22"/>
          <w:szCs w:val="22"/>
          <w:u w:val="single"/>
        </w:rPr>
        <w:t xml:space="preserve">, however, striking </w:t>
      </w:r>
      <w:r>
        <w:rPr>
          <w:b/>
          <w:sz w:val="22"/>
          <w:szCs w:val="22"/>
          <w:highlight w:val="green"/>
          <w:u w:val="single"/>
        </w:rPr>
        <w:t>workers demonstrated</w:t>
      </w:r>
      <w:r>
        <w:rPr>
          <w:b/>
          <w:sz w:val="22"/>
          <w:szCs w:val="22"/>
          <w:u w:val="single"/>
        </w:rPr>
        <w:t xml:space="preserve"> in fact the relationship between their workplaces and </w:t>
      </w:r>
      <w:r>
        <w:rPr>
          <w:b/>
          <w:sz w:val="22"/>
          <w:szCs w:val="22"/>
          <w:highlight w:val="green"/>
          <w:u w:val="single"/>
        </w:rPr>
        <w:t>broader political concerns</w:t>
      </w:r>
      <w:r>
        <w:rPr>
          <w:b/>
          <w:sz w:val="22"/>
          <w:szCs w:val="22"/>
          <w:u w:val="single"/>
        </w:rPr>
        <w:t>.</w:t>
      </w:r>
      <w:r>
        <w:rPr>
          <w:sz w:val="16"/>
          <w:szCs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Pr>
          <w:b/>
          <w:sz w:val="22"/>
          <w:szCs w:val="22"/>
          <w:u w:val="single"/>
        </w:rPr>
        <w:t xml:space="preserve">Collectively, all of these strikes have prompted </w:t>
      </w:r>
      <w:r>
        <w:rPr>
          <w:b/>
          <w:sz w:val="22"/>
          <w:szCs w:val="22"/>
          <w:u w:val="single"/>
        </w:rPr>
        <w:lastRenderedPageBreak/>
        <w:t>debates within the labor movement about what a strike is, and what its role should be.</w:t>
      </w:r>
      <w:r>
        <w:rPr>
          <w:sz w:val="16"/>
          <w:szCs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Pr>
          <w:b/>
          <w:sz w:val="22"/>
          <w:szCs w:val="22"/>
          <w:highlight w:val="green"/>
          <w:u w:val="single"/>
        </w:rPr>
        <w:t>law has played an undertheorized role</w:t>
      </w:r>
      <w:r>
        <w:rPr>
          <w:b/>
          <w:sz w:val="22"/>
          <w:szCs w:val="22"/>
          <w:u w:val="single"/>
        </w:rPr>
        <w:t xml:space="preserve"> in constructing the labor movement and civil-rights movement as separate and apart from each other</w:t>
      </w:r>
      <w:r>
        <w:rPr>
          <w:sz w:val="16"/>
          <w:szCs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Pr>
          <w:b/>
          <w:sz w:val="22"/>
          <w:szCs w:val="22"/>
          <w:highlight w:val="green"/>
          <w:u w:val="single"/>
        </w:rPr>
        <w:t>Recasting the strike</w:t>
      </w:r>
      <w:r>
        <w:rPr>
          <w:b/>
          <w:sz w:val="22"/>
          <w:szCs w:val="22"/>
          <w:u w:val="single"/>
        </w:rPr>
        <w:t>—and the work of unions more broadly—</w:t>
      </w:r>
      <w:r>
        <w:rPr>
          <w:b/>
          <w:sz w:val="22"/>
          <w:szCs w:val="22"/>
          <w:highlight w:val="green"/>
          <w:u w:val="single"/>
        </w:rPr>
        <w:t>as political is risky</w:t>
      </w:r>
      <w:r>
        <w:rPr>
          <w:sz w:val="16"/>
          <w:szCs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Pr>
          <w:b/>
          <w:sz w:val="22"/>
          <w:szCs w:val="22"/>
          <w:u w:val="single"/>
        </w:rPr>
        <w:t xml:space="preserve">And </w:t>
      </w:r>
      <w:r>
        <w:rPr>
          <w:b/>
          <w:sz w:val="22"/>
          <w:szCs w:val="22"/>
          <w:highlight w:val="green"/>
          <w:u w:val="single"/>
        </w:rPr>
        <w:t>yet, labor’s reluctance to engage in the “contest of ideas”</w:t>
      </w:r>
      <w:r>
        <w:rPr>
          <w:b/>
          <w:sz w:val="22"/>
          <w:szCs w:val="22"/>
          <w:u w:val="single"/>
        </w:rPr>
        <w:t xml:space="preserve"> has </w:t>
      </w:r>
      <w:r>
        <w:rPr>
          <w:b/>
          <w:sz w:val="22"/>
          <w:szCs w:val="22"/>
          <w:highlight w:val="green"/>
          <w:u w:val="single"/>
        </w:rPr>
        <w:t>inhibited</w:t>
      </w:r>
      <w:r>
        <w:rPr>
          <w:b/>
          <w:sz w:val="22"/>
          <w:szCs w:val="22"/>
          <w:u w:val="single"/>
        </w:rPr>
        <w:t xml:space="preserve"> more than its cultivation of broader allies; </w:t>
      </w:r>
      <w:r>
        <w:rPr>
          <w:b/>
          <w:sz w:val="22"/>
          <w:szCs w:val="22"/>
          <w:highlight w:val="green"/>
          <w:u w:val="single"/>
        </w:rPr>
        <w:t>it</w:t>
      </w:r>
      <w:r>
        <w:rPr>
          <w:b/>
          <w:sz w:val="22"/>
          <w:szCs w:val="22"/>
          <w:u w:val="single"/>
        </w:rPr>
        <w:t xml:space="preserve"> has inhibited its own organizing.</w:t>
      </w:r>
      <w:r>
        <w:rPr>
          <w:sz w:val="16"/>
          <w:szCs w:val="16"/>
        </w:rPr>
        <w:t xml:space="preserve"> If working people have no exposure to alternative visions of political economy or what workplace democracy entails, it is that much harder to convince them to join unions. </w:t>
      </w:r>
      <w:r>
        <w:rPr>
          <w:b/>
          <w:sz w:val="22"/>
          <w:szCs w:val="22"/>
          <w:u w:val="single"/>
        </w:rPr>
        <w:t xml:space="preserve">Similarly, labor’s </w:t>
      </w:r>
      <w:r>
        <w:rPr>
          <w:b/>
          <w:sz w:val="22"/>
          <w:szCs w:val="22"/>
          <w:highlight w:val="green"/>
          <w:u w:val="single"/>
        </w:rPr>
        <w:t>desire to organize around</w:t>
      </w:r>
      <w:r>
        <w:rPr>
          <w:b/>
          <w:sz w:val="22"/>
          <w:szCs w:val="22"/>
          <w:u w:val="single"/>
        </w:rPr>
        <w:t xml:space="preserve"> a decontextualized </w:t>
      </w:r>
      <w:r>
        <w:rPr>
          <w:b/>
          <w:sz w:val="22"/>
          <w:szCs w:val="22"/>
          <w:highlight w:val="green"/>
          <w:u w:val="single"/>
        </w:rPr>
        <w:t>“economics” has always diminished its power</w:t>
      </w:r>
      <w:r>
        <w:rPr>
          <w:b/>
          <w:sz w:val="22"/>
          <w:szCs w:val="22"/>
          <w:u w:val="single"/>
        </w:rPr>
        <w:t xml:space="preserve"> (and moral authority), </w:t>
      </w:r>
      <w:r>
        <w:rPr>
          <w:b/>
          <w:sz w:val="22"/>
          <w:szCs w:val="22"/>
          <w:highlight w:val="green"/>
          <w:u w:val="single"/>
        </w:rPr>
        <w:t>given that the economy is structured by</w:t>
      </w:r>
      <w:r>
        <w:rPr>
          <w:b/>
          <w:sz w:val="22"/>
          <w:szCs w:val="22"/>
          <w:u w:val="single"/>
        </w:rPr>
        <w:t xml:space="preserve"> race, gender, and other </w:t>
      </w:r>
      <w:r>
        <w:rPr>
          <w:b/>
          <w:sz w:val="22"/>
          <w:szCs w:val="22"/>
          <w:highlight w:val="green"/>
          <w:u w:val="single"/>
        </w:rPr>
        <w:t>status inequalities</w:t>
      </w:r>
      <w:r>
        <w:rPr>
          <w:b/>
          <w:sz w:val="22"/>
          <w:szCs w:val="22"/>
          <w:u w:val="single"/>
        </w:rPr>
        <w:t>—and always has been.</w:t>
      </w:r>
      <w:r>
        <w:rPr>
          <w:sz w:val="16"/>
          <w:szCs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1EE39560" w14:textId="77777777" w:rsidR="003D6280" w:rsidRDefault="003D6280" w:rsidP="00C65A25"/>
    <w:p w14:paraId="4B48CC5B" w14:textId="22ED459D" w:rsidR="00DA39A8" w:rsidRDefault="00DA39A8" w:rsidP="00894626">
      <w:pPr>
        <w:pStyle w:val="Heading4"/>
      </w:pPr>
      <w:r>
        <w:t>Assumes all inequality leaves but that isn’t what the aff does</w:t>
      </w:r>
    </w:p>
    <w:p w14:paraId="106F773B" w14:textId="0BC2E17D" w:rsidR="00F51346" w:rsidRDefault="00F51346" w:rsidP="00F51346">
      <w:r>
        <w:rPr>
          <w:rStyle w:val="Style13ptBold"/>
        </w:rPr>
        <w:t xml:space="preserve">1AC </w:t>
      </w:r>
      <w:r w:rsidRPr="00273FF3">
        <w:rPr>
          <w:rStyle w:val="Style13ptBold"/>
        </w:rPr>
        <w:t>Flaherty, 21</w:t>
      </w:r>
      <w:r w:rsidRPr="00273FF3">
        <w:t xml:space="preserve"> </w:t>
      </w:r>
      <w:r>
        <w:t>–</w:t>
      </w:r>
      <w:r w:rsidRPr="00273FF3">
        <w:t xml:space="preserve"> PhD candidate in Political Science, University of California, San Diego</w:t>
      </w:r>
    </w:p>
    <w:p w14:paraId="1F3DBD4B" w14:textId="77777777" w:rsidR="00F51346" w:rsidRDefault="00F51346" w:rsidP="00F51346">
      <w:r w:rsidRPr="00273FF3">
        <w:t xml:space="preserve">[Thomas, and Ronald Rogowski, </w:t>
      </w:r>
      <w:r>
        <w:t xml:space="preserve">UCLA political science professor, </w:t>
      </w:r>
      <w:r w:rsidRPr="00273FF3">
        <w:t xml:space="preserve">"Rising Inequality </w:t>
      </w:r>
      <w:proofErr w:type="gramStart"/>
      <w:r w:rsidRPr="00273FF3">
        <w:t>As</w:t>
      </w:r>
      <w:proofErr w:type="gramEnd"/>
      <w:r w:rsidRPr="00273FF3">
        <w:t xml:space="preserve"> a Threat to the Liberal International Order," International Organization, 75.2, 4-12-21, https://www.cambridge.org/core/journals/international-organization/article/rising-inequality-as-a-threat-to-the-liberal-international-order/4CDE05DEB3AB076CE338E1AA4A9C8087, accessed 6-27-21]</w:t>
      </w:r>
    </w:p>
    <w:p w14:paraId="03946EE2" w14:textId="77777777" w:rsidR="00DA39A8" w:rsidRDefault="00DA39A8" w:rsidP="00C65A25"/>
    <w:p w14:paraId="5F703E4B" w14:textId="77777777" w:rsidR="00535717" w:rsidRPr="00273FF3" w:rsidRDefault="00535717" w:rsidP="00535717">
      <w:pPr>
        <w:rPr>
          <w:sz w:val="8"/>
        </w:rPr>
      </w:pPr>
      <w:r w:rsidRPr="00273FF3">
        <w:rPr>
          <w:sz w:val="8"/>
        </w:rPr>
        <w:t xml:space="preserve">H </w:t>
      </w:r>
      <w:r w:rsidRPr="005E1368">
        <w:rPr>
          <w:rStyle w:val="StyleUnderline"/>
        </w:rPr>
        <w:t xml:space="preserve">when top-heavy inequality is high, </w:t>
      </w:r>
      <w:r w:rsidRPr="00535717">
        <w:rPr>
          <w:rStyle w:val="StyleUnderline"/>
          <w:highlight w:val="green"/>
        </w:rPr>
        <w:t>shocks from trade</w:t>
      </w:r>
      <w:r w:rsidRPr="00535717">
        <w:rPr>
          <w:rStyle w:val="StyleUnderline"/>
        </w:rPr>
        <w:t>, whether in goods</w:t>
      </w:r>
      <w:r w:rsidRPr="00273FF3">
        <w:rPr>
          <w:sz w:val="8"/>
        </w:rPr>
        <w:t xml:space="preserve">, services, or factors of production, </w:t>
      </w:r>
      <w:r w:rsidRPr="00535717">
        <w:rPr>
          <w:rStyle w:val="StyleUnderline"/>
          <w:highlight w:val="green"/>
        </w:rPr>
        <w:t>increase public support for populist parties</w:t>
      </w:r>
      <w:r w:rsidRPr="00273FF3">
        <w:rPr>
          <w:sz w:val="8"/>
        </w:rPr>
        <w:t xml:space="preserve">. 49 </w:t>
      </w:r>
      <w:r w:rsidRPr="002D6936">
        <w:rPr>
          <w:rStyle w:val="Emphasis"/>
          <w:highlight w:val="yellow"/>
        </w:rPr>
        <w:t>In the absence of top-heavy inequality</w:t>
      </w:r>
      <w:r w:rsidRPr="00273FF3">
        <w:rPr>
          <w:sz w:val="8"/>
        </w:rPr>
        <w:t xml:space="preserve">, however, </w:t>
      </w:r>
      <w:r w:rsidRPr="002D6936">
        <w:rPr>
          <w:rStyle w:val="StyleUnderline"/>
        </w:rPr>
        <w:t xml:space="preserve">such </w:t>
      </w:r>
      <w:r w:rsidRPr="002D6936">
        <w:rPr>
          <w:rStyle w:val="Emphasis"/>
          <w:highlight w:val="yellow"/>
        </w:rPr>
        <w:t xml:space="preserve">shocks have </w:t>
      </w:r>
      <w:r w:rsidRPr="002D6936">
        <w:rPr>
          <w:rStyle w:val="Emphasis"/>
          <w:sz w:val="28"/>
          <w:highlight w:val="yellow"/>
        </w:rPr>
        <w:t xml:space="preserve">no effect </w:t>
      </w:r>
      <w:r w:rsidRPr="002D6936">
        <w:rPr>
          <w:rStyle w:val="Emphasis"/>
          <w:highlight w:val="yellow"/>
        </w:rPr>
        <w:t xml:space="preserve">on support </w:t>
      </w:r>
      <w:r w:rsidRPr="006728C4">
        <w:rPr>
          <w:rStyle w:val="Emphasis"/>
          <w:highlight w:val="yellow"/>
        </w:rPr>
        <w:t>for populism</w:t>
      </w:r>
      <w:r w:rsidRPr="00273FF3">
        <w:rPr>
          <w:sz w:val="8"/>
        </w:rPr>
        <w:t>. 50</w:t>
      </w:r>
    </w:p>
    <w:p w14:paraId="6E05613C" w14:textId="36171538" w:rsidR="00535717" w:rsidRDefault="00535717" w:rsidP="00C65A25"/>
    <w:p w14:paraId="2E95E627" w14:textId="3008810E" w:rsidR="00321C60" w:rsidRDefault="00321C60" w:rsidP="00321C60">
      <w:pPr>
        <w:pStyle w:val="Heading4"/>
      </w:pPr>
      <w:r>
        <w:lastRenderedPageBreak/>
        <w:t xml:space="preserve">Econ link turns the aff – their </w:t>
      </w:r>
      <w:proofErr w:type="spellStart"/>
      <w:r>
        <w:t>ev</w:t>
      </w:r>
      <w:proofErr w:type="spellEnd"/>
      <w:r>
        <w:t xml:space="preserve"> concedes that it’s from economic loss</w:t>
      </w:r>
    </w:p>
    <w:p w14:paraId="639732BA" w14:textId="120E1A80" w:rsidR="00620E55" w:rsidRPr="00A41E33" w:rsidRDefault="00620E55" w:rsidP="00620E55">
      <w:r>
        <w:rPr>
          <w:rStyle w:val="Style13ptBold"/>
        </w:rPr>
        <w:t xml:space="preserve">1AC </w:t>
      </w:r>
      <w:proofErr w:type="spellStart"/>
      <w:r w:rsidRPr="00A41E33">
        <w:rPr>
          <w:rStyle w:val="Style13ptBold"/>
        </w:rPr>
        <w:t>Solt</w:t>
      </w:r>
      <w:proofErr w:type="spellEnd"/>
      <w:r w:rsidRPr="00A41E33">
        <w:rPr>
          <w:rStyle w:val="Style13ptBold"/>
        </w:rPr>
        <w:t>, 11</w:t>
      </w:r>
      <w:r>
        <w:t xml:space="preserve"> -- </w:t>
      </w:r>
      <w:r w:rsidRPr="00A41E33">
        <w:t xml:space="preserve">Southern Illinois University </w:t>
      </w:r>
      <w:r>
        <w:t>p</w:t>
      </w:r>
      <w:r w:rsidRPr="00A41E33">
        <w:t xml:space="preserve">olitical </w:t>
      </w:r>
      <w:r>
        <w:t>s</w:t>
      </w:r>
      <w:r w:rsidRPr="00A41E33">
        <w:t xml:space="preserve">cience and </w:t>
      </w:r>
      <w:r>
        <w:t>s</w:t>
      </w:r>
      <w:r w:rsidRPr="00A41E33">
        <w:t>ociology</w:t>
      </w:r>
      <w:r>
        <w:t xml:space="preserve"> professor</w:t>
      </w:r>
    </w:p>
    <w:p w14:paraId="3A81ED60" w14:textId="77777777" w:rsidR="00620E55" w:rsidRDefault="00620E55" w:rsidP="00620E55">
      <w:r>
        <w:t xml:space="preserve">[Frederick, “Diversionary Nationalism: Economic Inequality and the Formation of National Pride,” The Journal of Politics, Vol. 73, No. 3 (Aug. 3, 2011), pp. 821-830, </w:t>
      </w:r>
      <w:hyperlink r:id="rId17" w:anchor="metadata_info_tab_contents" w:history="1">
        <w:r w:rsidRPr="006A0DC0">
          <w:rPr>
            <w:rStyle w:val="Hyperlink"/>
          </w:rPr>
          <w:t>https://www.jstor.org/stable/10.1017/s002238161100048x?seq=1#metadata_info_tab_contents</w:t>
        </w:r>
      </w:hyperlink>
      <w:r>
        <w:t>, accessed 6-27-21]</w:t>
      </w:r>
    </w:p>
    <w:p w14:paraId="514BCA28" w14:textId="77777777" w:rsidR="00620E55" w:rsidRPr="00620E55" w:rsidRDefault="00620E55" w:rsidP="00620E55"/>
    <w:p w14:paraId="1866AD67" w14:textId="77777777" w:rsidR="00321C60" w:rsidRPr="00821699" w:rsidRDefault="00321C60" w:rsidP="00321C60">
      <w:pPr>
        <w:rPr>
          <w:sz w:val="16"/>
        </w:rPr>
      </w:pPr>
      <w:r w:rsidRPr="00821699">
        <w:rPr>
          <w:sz w:val="16"/>
        </w:rPr>
        <w:t xml:space="preserve">One of the oldest theories of nationalism is that </w:t>
      </w:r>
      <w:r w:rsidRPr="00853095">
        <w:rPr>
          <w:rStyle w:val="StyleUnderline"/>
          <w:highlight w:val="green"/>
        </w:rPr>
        <w:t>states instill the nationalist myth</w:t>
      </w:r>
      <w:r w:rsidRPr="00821699">
        <w:rPr>
          <w:sz w:val="16"/>
        </w:rPr>
        <w:t xml:space="preserve"> in their citizens </w:t>
      </w:r>
      <w:r w:rsidRPr="00821699">
        <w:rPr>
          <w:rStyle w:val="StyleUnderline"/>
          <w:highlight w:val="yellow"/>
        </w:rPr>
        <w:t>to divert</w:t>
      </w:r>
      <w:r w:rsidRPr="00821699">
        <w:rPr>
          <w:sz w:val="16"/>
        </w:rPr>
        <w:t xml:space="preserve"> their </w:t>
      </w:r>
      <w:r w:rsidRPr="00821699">
        <w:rPr>
          <w:rStyle w:val="StyleUnderline"/>
          <w:highlight w:val="yellow"/>
        </w:rPr>
        <w:t>attention from</w:t>
      </w:r>
      <w:r w:rsidRPr="00A41E33">
        <w:rPr>
          <w:rStyle w:val="StyleUnderline"/>
        </w:rPr>
        <w:t xml:space="preserve"> </w:t>
      </w:r>
      <w:r w:rsidRPr="00853095">
        <w:rPr>
          <w:rStyle w:val="StyleUnderline"/>
          <w:highlight w:val="green"/>
        </w:rPr>
        <w:t xml:space="preserve">great economic inequality </w:t>
      </w:r>
      <w:r w:rsidRPr="00821699">
        <w:rPr>
          <w:rStyle w:val="StyleUnderline"/>
          <w:highlight w:val="yellow"/>
        </w:rPr>
        <w:t>and</w:t>
      </w:r>
      <w:r w:rsidRPr="00821699">
        <w:rPr>
          <w:sz w:val="16"/>
        </w:rPr>
        <w:t xml:space="preserve"> so </w:t>
      </w:r>
      <w:r w:rsidRPr="00821699">
        <w:rPr>
          <w:rStyle w:val="StyleUnderline"/>
          <w:highlight w:val="yellow"/>
        </w:rPr>
        <w:t>forestall</w:t>
      </w:r>
      <w:r w:rsidRPr="00821699">
        <w:rPr>
          <w:sz w:val="16"/>
        </w:rPr>
        <w:t xml:space="preserve"> pervasive </w:t>
      </w:r>
      <w:r w:rsidRPr="00821699">
        <w:rPr>
          <w:rStyle w:val="StyleUnderline"/>
          <w:highlight w:val="yellow"/>
        </w:rPr>
        <w:t>unrest</w:t>
      </w:r>
      <w:r w:rsidRPr="00821699">
        <w:rPr>
          <w:sz w:val="16"/>
        </w:rPr>
        <w:t xml:space="preserve">. </w:t>
      </w:r>
      <w:r w:rsidRPr="005252EA">
        <w:rPr>
          <w:rStyle w:val="StyleUnderline"/>
        </w:rPr>
        <w:t>Because</w:t>
      </w:r>
      <w:r w:rsidRPr="005252EA">
        <w:rPr>
          <w:sz w:val="16"/>
        </w:rPr>
        <w:t xml:space="preserve"> the</w:t>
      </w:r>
      <w:r w:rsidRPr="00821699">
        <w:rPr>
          <w:sz w:val="16"/>
        </w:rPr>
        <w:t xml:space="preserve"> very concept of </w:t>
      </w:r>
      <w:r w:rsidRPr="00821699">
        <w:rPr>
          <w:rStyle w:val="StyleUnderline"/>
          <w:highlight w:val="yellow"/>
        </w:rPr>
        <w:t xml:space="preserve">nationalism </w:t>
      </w:r>
      <w:r w:rsidRPr="00821699">
        <w:rPr>
          <w:rStyle w:val="StyleUnderline"/>
          <w:highlight w:val="yellow"/>
          <w:bdr w:val="single" w:sz="4" w:space="0" w:color="auto"/>
        </w:rPr>
        <w:t>obscures</w:t>
      </w:r>
      <w:r w:rsidRPr="00821699">
        <w:rPr>
          <w:rStyle w:val="StyleUnderline"/>
          <w:highlight w:val="yellow"/>
        </w:rPr>
        <w:t xml:space="preserve"> the extent of inequality and is a </w:t>
      </w:r>
      <w:r w:rsidRPr="00821699">
        <w:rPr>
          <w:rStyle w:val="StyleUnderline"/>
          <w:highlight w:val="yellow"/>
          <w:bdr w:val="single" w:sz="4" w:space="0" w:color="auto"/>
        </w:rPr>
        <w:t>potent tool for delegitimizing calls for redistribution</w:t>
      </w:r>
      <w:r w:rsidRPr="00821699">
        <w:rPr>
          <w:rStyle w:val="StyleUnderline"/>
          <w:highlight w:val="yellow"/>
        </w:rPr>
        <w:t xml:space="preserve">, </w:t>
      </w:r>
      <w:r w:rsidRPr="005252EA">
        <w:rPr>
          <w:rStyle w:val="StyleUnderline"/>
        </w:rPr>
        <w:t xml:space="preserve">it is a </w:t>
      </w:r>
      <w:r w:rsidRPr="005252EA">
        <w:rPr>
          <w:rStyle w:val="StyleUnderline"/>
          <w:bdr w:val="single" w:sz="4" w:space="0" w:color="auto"/>
        </w:rPr>
        <w:t>perfect diversion</w:t>
      </w:r>
      <w:r w:rsidRPr="005252EA">
        <w:rPr>
          <w:rStyle w:val="StyleUnderline"/>
        </w:rPr>
        <w:t>, and states should be expected to engage in more nationalist mythmaking when inequality increases</w:t>
      </w:r>
      <w:r w:rsidRPr="005252EA">
        <w:rPr>
          <w:sz w:val="16"/>
        </w:rPr>
        <w:t xml:space="preserve">. </w:t>
      </w:r>
      <w:r w:rsidRPr="005252EA">
        <w:rPr>
          <w:rStyle w:val="StyleUnderline"/>
        </w:rPr>
        <w:t>The evidence</w:t>
      </w:r>
      <w:r w:rsidRPr="005252EA">
        <w:rPr>
          <w:sz w:val="16"/>
        </w:rPr>
        <w:t xml:space="preserve"> presented by this study </w:t>
      </w:r>
      <w:r w:rsidRPr="005252EA">
        <w:rPr>
          <w:rStyle w:val="StyleUnderline"/>
        </w:rPr>
        <w:t xml:space="preserve">supports this theory: </w:t>
      </w:r>
      <w:r w:rsidRPr="005252EA">
        <w:rPr>
          <w:rStyle w:val="StyleUnderline"/>
          <w:bdr w:val="single" w:sz="4" w:space="0" w:color="auto"/>
        </w:rPr>
        <w:t>across</w:t>
      </w:r>
      <w:r w:rsidRPr="005252EA">
        <w:rPr>
          <w:sz w:val="16"/>
        </w:rPr>
        <w:t xml:space="preserve"> the </w:t>
      </w:r>
      <w:r w:rsidRPr="005252EA">
        <w:rPr>
          <w:rStyle w:val="StyleUnderline"/>
          <w:bdr w:val="single" w:sz="4" w:space="0" w:color="auto"/>
        </w:rPr>
        <w:t>countries and over time</w:t>
      </w:r>
      <w:r w:rsidRPr="005252EA">
        <w:rPr>
          <w:rStyle w:val="StyleUnderline"/>
        </w:rPr>
        <w:t>, where economic inequality is greater, nationalist sentiments are substantially more widespread</w:t>
      </w:r>
      <w:r w:rsidRPr="005252EA">
        <w:rPr>
          <w:sz w:val="16"/>
        </w:rPr>
        <w:t>.</w:t>
      </w:r>
    </w:p>
    <w:p w14:paraId="473C3B30" w14:textId="6CB77794" w:rsidR="00C65A25" w:rsidRDefault="00C65A25" w:rsidP="00C65A25"/>
    <w:p w14:paraId="55734C1F" w14:textId="433C15B5" w:rsidR="00C65A25" w:rsidRDefault="00C65A25" w:rsidP="00C65A25"/>
    <w:p w14:paraId="73198F6D" w14:textId="77777777" w:rsidR="00C65A25" w:rsidRPr="00C65A25" w:rsidRDefault="00C65A25" w:rsidP="00C65A25"/>
    <w:p w14:paraId="11DE85A8" w14:textId="13F24472" w:rsidR="001D5637" w:rsidRDefault="005A7D4E" w:rsidP="00ED7534">
      <w:pPr>
        <w:pStyle w:val="Heading3"/>
      </w:pPr>
      <w:r>
        <w:lastRenderedPageBreak/>
        <w:t>Unions</w:t>
      </w:r>
    </w:p>
    <w:p w14:paraId="071473D1" w14:textId="36ABDF6F" w:rsidR="005A7D4E" w:rsidRDefault="005A7D4E" w:rsidP="001D5637"/>
    <w:p w14:paraId="065624FA" w14:textId="77777777" w:rsidR="005A7D4E" w:rsidRPr="007B559D" w:rsidRDefault="005A7D4E" w:rsidP="005A7D4E">
      <w:pPr>
        <w:pStyle w:val="Heading4"/>
        <w:rPr>
          <w:sz w:val="27"/>
          <w:szCs w:val="27"/>
        </w:rPr>
      </w:pPr>
      <w:r w:rsidRPr="007B559D">
        <w:rPr>
          <w:shd w:val="clear" w:color="auto" w:fill="FFFFFF"/>
        </w:rPr>
        <w:t>Unions make it more difficult and delay the recovery from recessions - every study flows neg</w:t>
      </w:r>
    </w:p>
    <w:p w14:paraId="31D54531" w14:textId="77777777" w:rsidR="005A7D4E" w:rsidRPr="0081319B" w:rsidRDefault="005A7D4E" w:rsidP="005A7D4E">
      <w:proofErr w:type="spellStart"/>
      <w:r w:rsidRPr="0081319B">
        <w:rPr>
          <w:b/>
          <w:bCs/>
          <w:szCs w:val="26"/>
        </w:rPr>
        <w:t>Sherk</w:t>
      </w:r>
      <w:proofErr w:type="spellEnd"/>
      <w:r w:rsidRPr="0081319B">
        <w:rPr>
          <w:b/>
          <w:bCs/>
          <w:szCs w:val="26"/>
        </w:rPr>
        <w:t xml:space="preserve"> 09</w:t>
      </w:r>
      <w:r w:rsidRPr="0081319B">
        <w:rPr>
          <w:sz w:val="16"/>
          <w:szCs w:val="16"/>
        </w:rPr>
        <w:t xml:space="preserve">, (James </w:t>
      </w:r>
      <w:proofErr w:type="spellStart"/>
      <w:r w:rsidRPr="0081319B">
        <w:rPr>
          <w:sz w:val="16"/>
          <w:szCs w:val="16"/>
        </w:rPr>
        <w:t>Sherk</w:t>
      </w:r>
      <w:proofErr w:type="spellEnd"/>
      <w:r w:rsidRPr="0081319B">
        <w:rPr>
          <w:sz w:val="16"/>
          <w:szCs w:val="16"/>
        </w:rPr>
        <w:t xml:space="preserve"> is a research fellow in Labor Economics, “What Unions Do: How Do Labor Unions Affect Jobs and the Economy”), The Heritage Foundation, 5-21-09, https://www.heritage.org/jobs-and-labor/report/what-unions-do-how-labor-unions-affect-jobs-and-the-economy // MNHS NL</w:t>
      </w:r>
    </w:p>
    <w:p w14:paraId="5DCC2F62" w14:textId="77777777" w:rsidR="005A7D4E" w:rsidRPr="007B559D" w:rsidRDefault="005A7D4E" w:rsidP="005A7D4E">
      <w:pPr>
        <w:spacing w:after="0" w:line="240" w:lineRule="auto"/>
        <w:rPr>
          <w:rFonts w:eastAsia="Times New Roman"/>
          <w:sz w:val="24"/>
        </w:rPr>
      </w:pPr>
    </w:p>
    <w:p w14:paraId="7D42A07C" w14:textId="77777777" w:rsidR="005A7D4E" w:rsidRPr="007B559D" w:rsidRDefault="005A7D4E" w:rsidP="005A7D4E">
      <w:pPr>
        <w:spacing w:after="0" w:line="240" w:lineRule="auto"/>
        <w:rPr>
          <w:rFonts w:eastAsia="Times New Roman"/>
          <w:sz w:val="24"/>
        </w:rPr>
      </w:pPr>
      <w:r w:rsidRPr="007B559D">
        <w:rPr>
          <w:rFonts w:eastAsia="Times New Roman"/>
          <w:color w:val="111D22"/>
          <w:szCs w:val="22"/>
          <w:shd w:val="clear" w:color="auto" w:fill="FFFFFF"/>
        </w:rPr>
        <w:t>Labor cartels attempt to reduce the number of jobs in an industry in order to raise the wages of their members. Unions cut into corporate profitability, also reducing business investment and employment over the long term</w:t>
      </w:r>
      <w:r w:rsidRPr="007B559D">
        <w:rPr>
          <w:rFonts w:eastAsia="Times New Roman"/>
          <w:color w:val="111D22"/>
          <w:szCs w:val="22"/>
          <w:shd w:val="clear" w:color="auto" w:fill="00FF00"/>
        </w:rPr>
        <w:t>.</w:t>
      </w:r>
      <w:r w:rsidRPr="007B559D">
        <w:rPr>
          <w:rFonts w:eastAsia="Times New Roman"/>
          <w:color w:val="111D22"/>
          <w:szCs w:val="22"/>
          <w:u w:val="single"/>
          <w:shd w:val="clear" w:color="auto" w:fill="00FF00"/>
        </w:rPr>
        <w:t xml:space="preserve"> These effects</w:t>
      </w:r>
      <w:r w:rsidRPr="007B559D">
        <w:rPr>
          <w:rFonts w:eastAsia="Times New Roman"/>
          <w:color w:val="111D22"/>
          <w:szCs w:val="22"/>
          <w:u w:val="single"/>
          <w:shd w:val="clear" w:color="auto" w:fill="FFFFFF"/>
        </w:rPr>
        <w:t xml:space="preserve"> do not help the job market during normal economic circumstances, and they </w:t>
      </w:r>
      <w:r w:rsidRPr="007B559D">
        <w:rPr>
          <w:rFonts w:eastAsia="Times New Roman"/>
          <w:color w:val="111D22"/>
          <w:szCs w:val="22"/>
          <w:u w:val="single"/>
          <w:shd w:val="clear" w:color="auto" w:fill="00FF00"/>
        </w:rPr>
        <w:t>cause particular harm during recessions.</w:t>
      </w:r>
      <w:r w:rsidRPr="007B559D">
        <w:rPr>
          <w:rFonts w:eastAsia="Times New Roman"/>
          <w:color w:val="111D22"/>
          <w:szCs w:val="22"/>
          <w:u w:val="single"/>
          <w:shd w:val="clear" w:color="auto" w:fill="FFFFFF"/>
        </w:rPr>
        <w:t xml:space="preserve"> Economists have found that </w:t>
      </w:r>
      <w:r w:rsidRPr="007B559D">
        <w:rPr>
          <w:rFonts w:eastAsia="Times New Roman"/>
          <w:color w:val="111D22"/>
          <w:szCs w:val="22"/>
          <w:u w:val="single"/>
          <w:shd w:val="clear" w:color="auto" w:fill="00FF00"/>
        </w:rPr>
        <w:t>unions delay economic recoveries</w:t>
      </w:r>
      <w:r w:rsidRPr="007B559D">
        <w:rPr>
          <w:rFonts w:eastAsia="Times New Roman"/>
          <w:color w:val="111D22"/>
          <w:szCs w:val="22"/>
          <w:u w:val="single"/>
          <w:shd w:val="clear" w:color="auto" w:fill="FFFFFF"/>
        </w:rPr>
        <w:t xml:space="preserve">. </w:t>
      </w:r>
      <w:r w:rsidRPr="007B559D">
        <w:rPr>
          <w:rFonts w:eastAsia="Times New Roman"/>
          <w:color w:val="111D22"/>
          <w:szCs w:val="22"/>
          <w:u w:val="single"/>
          <w:shd w:val="clear" w:color="auto" w:fill="00FF00"/>
        </w:rPr>
        <w:t xml:space="preserve">States with more union members took </w:t>
      </w:r>
      <w:r w:rsidRPr="007B559D">
        <w:rPr>
          <w:rFonts w:eastAsia="Times New Roman"/>
          <w:color w:val="111D22"/>
          <w:szCs w:val="22"/>
          <w:u w:val="single"/>
          <w:shd w:val="clear" w:color="auto" w:fill="FFFFFF"/>
        </w:rPr>
        <w:t>considerably</w:t>
      </w:r>
      <w:r w:rsidRPr="007B559D">
        <w:rPr>
          <w:rFonts w:eastAsia="Times New Roman"/>
          <w:color w:val="111D22"/>
          <w:szCs w:val="22"/>
          <w:u w:val="single"/>
          <w:shd w:val="clear" w:color="auto" w:fill="00FF00"/>
        </w:rPr>
        <w:t xml:space="preserve"> longer than those with fewer union members to recover from</w:t>
      </w:r>
      <w:r w:rsidRPr="007B559D">
        <w:rPr>
          <w:rFonts w:eastAsia="Times New Roman"/>
          <w:color w:val="111D22"/>
          <w:szCs w:val="22"/>
          <w:u w:val="single"/>
          <w:shd w:val="clear" w:color="auto" w:fill="FFFFFF"/>
        </w:rPr>
        <w:t xml:space="preserve"> the </w:t>
      </w:r>
      <w:r w:rsidRPr="007B559D">
        <w:rPr>
          <w:rFonts w:eastAsia="Times New Roman"/>
          <w:color w:val="111D22"/>
          <w:szCs w:val="22"/>
          <w:u w:val="single"/>
          <w:shd w:val="clear" w:color="auto" w:fill="00FF00"/>
        </w:rPr>
        <w:t xml:space="preserve">1982 and </w:t>
      </w:r>
      <w:r w:rsidRPr="007B559D">
        <w:rPr>
          <w:rFonts w:eastAsia="Times New Roman"/>
          <w:color w:val="111D22"/>
          <w:szCs w:val="22"/>
          <w:u w:val="single"/>
          <w:shd w:val="clear" w:color="auto" w:fill="FFFFFF"/>
        </w:rPr>
        <w:t>19</w:t>
      </w:r>
      <w:r w:rsidRPr="007B559D">
        <w:rPr>
          <w:rFonts w:eastAsia="Times New Roman"/>
          <w:color w:val="111D22"/>
          <w:szCs w:val="22"/>
          <w:u w:val="single"/>
          <w:shd w:val="clear" w:color="auto" w:fill="00FF00"/>
        </w:rPr>
        <w:t>91 recessions</w:t>
      </w:r>
      <w:r w:rsidRPr="007B559D">
        <w:rPr>
          <w:rFonts w:eastAsia="Times New Roman"/>
          <w:color w:val="111D22"/>
          <w:szCs w:val="22"/>
          <w:shd w:val="clear" w:color="auto" w:fill="FFFFFF"/>
        </w:rPr>
        <w:t>.</w:t>
      </w:r>
      <w:hyperlink r:id="rId18" w:anchor="_ftn34" w:history="1">
        <w:r w:rsidRPr="007B559D">
          <w:rPr>
            <w:rFonts w:eastAsia="Times New Roman"/>
            <w:color w:val="0093D0"/>
            <w:szCs w:val="22"/>
            <w:shd w:val="clear" w:color="auto" w:fill="FFFFFF"/>
          </w:rPr>
          <w:t>[34]</w:t>
        </w:r>
      </w:hyperlink>
      <w:r w:rsidRPr="007B559D">
        <w:rPr>
          <w:rFonts w:eastAsia="Times New Roman"/>
          <w:color w:val="111D22"/>
          <w:szCs w:val="22"/>
          <w:shd w:val="clear" w:color="auto" w:fill="FFFFFF"/>
        </w:rPr>
        <w:t xml:space="preserve"> </w:t>
      </w:r>
      <w:r w:rsidRPr="007B559D">
        <w:rPr>
          <w:rFonts w:eastAsia="Times New Roman"/>
          <w:color w:val="111D22"/>
          <w:szCs w:val="22"/>
          <w:u w:val="single"/>
          <w:shd w:val="clear" w:color="auto" w:fill="00FF00"/>
        </w:rPr>
        <w:t xml:space="preserve">Policies designed to expand union membership </w:t>
      </w:r>
      <w:r w:rsidRPr="007B559D">
        <w:rPr>
          <w:rFonts w:eastAsia="Times New Roman"/>
          <w:color w:val="111D22"/>
          <w:szCs w:val="22"/>
          <w:u w:val="single"/>
          <w:shd w:val="clear" w:color="auto" w:fill="FFFFFF"/>
        </w:rPr>
        <w:t>whether workers want it or not--such as the misnamed Employee Free Choice Act--</w:t>
      </w:r>
      <w:r w:rsidRPr="007B559D">
        <w:rPr>
          <w:rFonts w:eastAsia="Times New Roman"/>
          <w:color w:val="111D22"/>
          <w:szCs w:val="22"/>
          <w:u w:val="single"/>
          <w:shd w:val="clear" w:color="auto" w:fill="00FF00"/>
        </w:rPr>
        <w:t xml:space="preserve">will delay the recovery. </w:t>
      </w:r>
      <w:r w:rsidRPr="007B559D">
        <w:rPr>
          <w:rFonts w:eastAsia="Times New Roman"/>
          <w:color w:val="111D22"/>
          <w:szCs w:val="22"/>
          <w:shd w:val="clear" w:color="auto" w:fill="FFFFFF"/>
        </w:rPr>
        <w:t xml:space="preserve">Economic research has demonstrated that policies adopted to encourage union membership in the 1930s deepened and prolonged the Great Depression. President Franklin Roosevelt signed the National Labor Relations Act. </w:t>
      </w:r>
      <w:r w:rsidRPr="007B559D">
        <w:rPr>
          <w:rFonts w:eastAsia="Times New Roman"/>
          <w:color w:val="111D22"/>
          <w:szCs w:val="22"/>
          <w:u w:val="single"/>
          <w:shd w:val="clear" w:color="auto" w:fill="FFFFFF"/>
        </w:rPr>
        <w:t>He also permitted industries to collude to reduce output and raise prices--but only if the companies in that industry unionized and paid above-market wages. This policy of</w:t>
      </w:r>
      <w:r w:rsidRPr="007B559D">
        <w:rPr>
          <w:rFonts w:eastAsia="Times New Roman"/>
          <w:color w:val="111D22"/>
          <w:szCs w:val="22"/>
          <w:u w:val="single"/>
          <w:shd w:val="clear" w:color="auto" w:fill="00FF00"/>
        </w:rPr>
        <w:t xml:space="preserve"> cartelizing</w:t>
      </w:r>
      <w:r w:rsidRPr="007B559D">
        <w:rPr>
          <w:rFonts w:eastAsia="Times New Roman"/>
          <w:color w:val="111D22"/>
          <w:szCs w:val="22"/>
          <w:u w:val="single"/>
          <w:shd w:val="clear" w:color="auto" w:fill="FFFFFF"/>
        </w:rPr>
        <w:t xml:space="preserve"> both</w:t>
      </w:r>
      <w:r w:rsidRPr="007B559D">
        <w:rPr>
          <w:rFonts w:eastAsia="Times New Roman"/>
          <w:color w:val="111D22"/>
          <w:szCs w:val="22"/>
          <w:u w:val="single"/>
          <w:shd w:val="clear" w:color="auto" w:fill="00FF00"/>
        </w:rPr>
        <w:t xml:space="preserve"> labor </w:t>
      </w:r>
      <w:r w:rsidRPr="007B559D">
        <w:rPr>
          <w:rFonts w:eastAsia="Times New Roman"/>
          <w:color w:val="111D22"/>
          <w:szCs w:val="22"/>
          <w:u w:val="single"/>
          <w:shd w:val="clear" w:color="auto" w:fill="FFFFFF"/>
        </w:rPr>
        <w:t>and businesses</w:t>
      </w:r>
      <w:r w:rsidRPr="007B559D">
        <w:rPr>
          <w:rFonts w:eastAsia="Times New Roman"/>
          <w:color w:val="111D22"/>
          <w:szCs w:val="22"/>
          <w:u w:val="single"/>
          <w:shd w:val="clear" w:color="auto" w:fill="00FF00"/>
        </w:rPr>
        <w:t xml:space="preserve"> caused over half of the economic losses that occurred</w:t>
      </w:r>
      <w:r w:rsidRPr="007B559D">
        <w:rPr>
          <w:rFonts w:eastAsia="Times New Roman"/>
          <w:color w:val="111D22"/>
          <w:szCs w:val="22"/>
          <w:u w:val="single"/>
          <w:shd w:val="clear" w:color="auto" w:fill="FFFFFF"/>
        </w:rPr>
        <w:t xml:space="preserve"> in the 1930s.</w:t>
      </w:r>
      <w:hyperlink r:id="rId19" w:anchor="_ftn35" w:history="1">
        <w:r w:rsidRPr="007B559D">
          <w:rPr>
            <w:rFonts w:eastAsia="Times New Roman"/>
            <w:color w:val="0093D0"/>
            <w:szCs w:val="22"/>
            <w:u w:val="single"/>
            <w:shd w:val="clear" w:color="auto" w:fill="FFFFFF"/>
          </w:rPr>
          <w:t>[35]</w:t>
        </w:r>
      </w:hyperlink>
      <w:r w:rsidRPr="007B559D">
        <w:rPr>
          <w:rFonts w:eastAsia="Times New Roman"/>
          <w:color w:val="111D22"/>
          <w:szCs w:val="22"/>
          <w:u w:val="single"/>
          <w:shd w:val="clear" w:color="auto" w:fill="FFFFFF"/>
        </w:rPr>
        <w:t xml:space="preserve"> </w:t>
      </w:r>
      <w:r w:rsidRPr="007B559D">
        <w:rPr>
          <w:rFonts w:eastAsia="Times New Roman"/>
          <w:color w:val="111D22"/>
          <w:szCs w:val="22"/>
          <w:u w:val="single"/>
          <w:shd w:val="clear" w:color="auto" w:fill="00FF00"/>
        </w:rPr>
        <w:t>Encouraging labor cartels will</w:t>
      </w:r>
      <w:r w:rsidRPr="007B559D">
        <w:rPr>
          <w:rFonts w:eastAsia="Times New Roman"/>
          <w:color w:val="111D22"/>
          <w:szCs w:val="22"/>
          <w:u w:val="single"/>
          <w:shd w:val="clear" w:color="auto" w:fill="FFFFFF"/>
        </w:rPr>
        <w:t xml:space="preserve"> also lengthen</w:t>
      </w:r>
      <w:r w:rsidRPr="007B559D">
        <w:rPr>
          <w:rFonts w:eastAsia="Times New Roman"/>
          <w:color w:val="111D22"/>
          <w:szCs w:val="22"/>
          <w:u w:val="single"/>
          <w:shd w:val="clear" w:color="auto" w:fill="00FF00"/>
        </w:rPr>
        <w:t xml:space="preserve"> the current recession.</w:t>
      </w:r>
    </w:p>
    <w:p w14:paraId="7AA77C3D" w14:textId="77777777" w:rsidR="005A7D4E" w:rsidRDefault="005A7D4E" w:rsidP="001D5637"/>
    <w:p w14:paraId="25C46EF7" w14:textId="7BE1B9A4" w:rsidR="001D5637" w:rsidRDefault="001D5637" w:rsidP="001D5637"/>
    <w:p w14:paraId="734ADCF2" w14:textId="77777777" w:rsidR="00016443" w:rsidRPr="007B559D" w:rsidRDefault="00016443" w:rsidP="00016443">
      <w:pPr>
        <w:pStyle w:val="Heading4"/>
        <w:rPr>
          <w:sz w:val="24"/>
        </w:rPr>
      </w:pPr>
      <w:r w:rsidRPr="007B559D">
        <w:t xml:space="preserve">Empirics prove unions </w:t>
      </w:r>
      <w:r w:rsidRPr="007B559D">
        <w:rPr>
          <w:u w:val="single"/>
        </w:rPr>
        <w:t xml:space="preserve">actively </w:t>
      </w:r>
      <w:r w:rsidRPr="007B559D">
        <w:t>decrease innovation - new patents and citations decline</w:t>
      </w:r>
    </w:p>
    <w:p w14:paraId="1A0B23D5" w14:textId="77777777" w:rsidR="00016443" w:rsidRPr="007B559D" w:rsidRDefault="00016443" w:rsidP="00016443">
      <w:pPr>
        <w:spacing w:after="0" w:line="240" w:lineRule="auto"/>
        <w:rPr>
          <w:rFonts w:eastAsia="Times New Roman"/>
          <w:sz w:val="24"/>
        </w:rPr>
      </w:pPr>
      <w:r w:rsidRPr="007B559D">
        <w:rPr>
          <w:rFonts w:eastAsia="Times New Roman"/>
          <w:b/>
          <w:bCs/>
          <w:color w:val="313132"/>
          <w:szCs w:val="26"/>
        </w:rPr>
        <w:t xml:space="preserve">Bradley et al 17, </w:t>
      </w:r>
      <w:r w:rsidRPr="007B559D">
        <w:rPr>
          <w:rFonts w:eastAsia="Times New Roman"/>
          <w:color w:val="313132"/>
          <w:sz w:val="16"/>
          <w:szCs w:val="16"/>
        </w:rPr>
        <w:t xml:space="preserve">(Daniel Bradley, </w:t>
      </w:r>
      <w:proofErr w:type="spellStart"/>
      <w:r w:rsidRPr="007B559D">
        <w:rPr>
          <w:rFonts w:eastAsia="Times New Roman"/>
          <w:color w:val="313132"/>
          <w:sz w:val="16"/>
          <w:szCs w:val="16"/>
        </w:rPr>
        <w:t>Incheol</w:t>
      </w:r>
      <w:proofErr w:type="spellEnd"/>
      <w:r w:rsidRPr="007B559D">
        <w:rPr>
          <w:rFonts w:eastAsia="Times New Roman"/>
          <w:color w:val="313132"/>
          <w:sz w:val="16"/>
          <w:szCs w:val="16"/>
        </w:rPr>
        <w:t xml:space="preserve"> Kim, Xuan Tian, “Do Unions Affect Innovation?”), Management Science, 2017, http://www.pbcsf.tsinghua.edu.cn/Upload/file/20180410/20180410135835_4501.pdf // MNHS NL</w:t>
      </w:r>
    </w:p>
    <w:p w14:paraId="386A55DB" w14:textId="77777777" w:rsidR="00016443" w:rsidRPr="007B559D" w:rsidRDefault="00016443" w:rsidP="00016443">
      <w:pPr>
        <w:spacing w:after="0" w:line="240" w:lineRule="auto"/>
        <w:rPr>
          <w:rFonts w:eastAsia="Times New Roman"/>
          <w:sz w:val="24"/>
        </w:rPr>
      </w:pPr>
    </w:p>
    <w:p w14:paraId="52D72512" w14:textId="77777777" w:rsidR="0054138C" w:rsidRDefault="00016443" w:rsidP="00016443">
      <w:pPr>
        <w:spacing w:after="0" w:line="240" w:lineRule="auto"/>
        <w:rPr>
          <w:rFonts w:eastAsia="Times New Roman"/>
          <w:color w:val="313132"/>
          <w:szCs w:val="22"/>
          <w:u w:val="single"/>
        </w:rPr>
      </w:pPr>
      <w:r w:rsidRPr="007B559D">
        <w:rPr>
          <w:rFonts w:eastAsia="Times New Roman"/>
          <w:color w:val="313132"/>
          <w:sz w:val="16"/>
          <w:szCs w:val="16"/>
        </w:rPr>
        <w:t>In this paper</w:t>
      </w:r>
      <w:r w:rsidRPr="007B559D">
        <w:rPr>
          <w:rFonts w:eastAsia="Times New Roman"/>
          <w:color w:val="313132"/>
          <w:szCs w:val="22"/>
        </w:rPr>
        <w:t xml:space="preserve">, </w:t>
      </w:r>
      <w:r w:rsidRPr="007B559D">
        <w:rPr>
          <w:rFonts w:eastAsia="Times New Roman"/>
          <w:color w:val="313132"/>
          <w:szCs w:val="22"/>
          <w:u w:val="single"/>
        </w:rPr>
        <w:t xml:space="preserve">we examine the effect of unionization on the innovation activities of firms. We find that </w:t>
      </w:r>
      <w:r w:rsidRPr="007B559D">
        <w:rPr>
          <w:rFonts w:eastAsia="Times New Roman"/>
          <w:color w:val="313132"/>
          <w:szCs w:val="22"/>
          <w:u w:val="single"/>
          <w:shd w:val="clear" w:color="auto" w:fill="00FF00"/>
        </w:rPr>
        <w:t>patent counts and citations decline</w:t>
      </w:r>
      <w:r w:rsidRPr="007B559D">
        <w:rPr>
          <w:rFonts w:eastAsia="Times New Roman"/>
          <w:color w:val="313132"/>
          <w:szCs w:val="22"/>
          <w:u w:val="single"/>
        </w:rPr>
        <w:t xml:space="preserve"> significantly </w:t>
      </w:r>
      <w:r w:rsidRPr="007B559D">
        <w:rPr>
          <w:rFonts w:eastAsia="Times New Roman"/>
          <w:color w:val="313132"/>
          <w:szCs w:val="22"/>
          <w:u w:val="single"/>
          <w:shd w:val="clear" w:color="auto" w:fill="00FF00"/>
        </w:rPr>
        <w:t>after firms</w:t>
      </w:r>
      <w:r w:rsidRPr="007B559D">
        <w:rPr>
          <w:rFonts w:eastAsia="Times New Roman"/>
          <w:color w:val="313132"/>
          <w:szCs w:val="22"/>
          <w:u w:val="single"/>
        </w:rPr>
        <w:t xml:space="preserve"> elect to </w:t>
      </w:r>
      <w:r w:rsidRPr="007B559D">
        <w:rPr>
          <w:rFonts w:eastAsia="Times New Roman"/>
          <w:color w:val="313132"/>
          <w:szCs w:val="22"/>
          <w:u w:val="single"/>
          <w:shd w:val="clear" w:color="auto" w:fill="00FF00"/>
        </w:rPr>
        <w:t>unionize</w:t>
      </w:r>
      <w:r w:rsidRPr="007B559D">
        <w:rPr>
          <w:rFonts w:eastAsia="Times New Roman"/>
          <w:color w:val="313132"/>
          <w:szCs w:val="22"/>
          <w:u w:val="single"/>
        </w:rPr>
        <w:t xml:space="preserve">. Economically, passing a </w:t>
      </w:r>
      <w:r w:rsidRPr="007B559D">
        <w:rPr>
          <w:rFonts w:eastAsia="Times New Roman"/>
          <w:color w:val="313132"/>
          <w:szCs w:val="22"/>
          <w:u w:val="single"/>
          <w:shd w:val="clear" w:color="auto" w:fill="00FF00"/>
        </w:rPr>
        <w:t>union election leads to an 8.7% decline in patent counts and a 12.5% decline in the number of citations per patent</w:t>
      </w:r>
      <w:r w:rsidRPr="007B559D">
        <w:rPr>
          <w:rFonts w:eastAsia="Times New Roman"/>
          <w:color w:val="313132"/>
          <w:szCs w:val="22"/>
          <w:u w:val="single"/>
        </w:rPr>
        <w:t xml:space="preserve"> three years after the election.</w:t>
      </w:r>
      <w:r w:rsidRPr="007B559D">
        <w:rPr>
          <w:rFonts w:eastAsia="Times New Roman"/>
          <w:color w:val="313132"/>
          <w:szCs w:val="22"/>
        </w:rPr>
        <w:t xml:space="preserve"> </w:t>
      </w:r>
      <w:r w:rsidRPr="007B559D">
        <w:rPr>
          <w:rFonts w:eastAsia="Times New Roman"/>
          <w:color w:val="313132"/>
          <w:sz w:val="16"/>
          <w:szCs w:val="16"/>
        </w:rPr>
        <w:t xml:space="preserve">We provide a battery of diagnostic and robustness tests and find that our conclusions are unchanged. Next, we show that the results are statistically insignificant in states with right-to-work legislation where unions have less bargaining power to expropriate rents. A reduction in R&amp;D expenditures, reduced productivity of existing and newly hired inventors, and the departure of innovative individuals appear as plausible underlying mechanisms through which unionization </w:t>
      </w:r>
      <w:r w:rsidRPr="007B559D">
        <w:rPr>
          <w:rFonts w:eastAsia="Times New Roman"/>
          <w:color w:val="313132"/>
          <w:sz w:val="16"/>
          <w:szCs w:val="16"/>
        </w:rPr>
        <w:lastRenderedPageBreak/>
        <w:t>impedes innovation. Finally</w:t>
      </w:r>
      <w:r w:rsidRPr="007B559D">
        <w:rPr>
          <w:rFonts w:eastAsia="Times New Roman"/>
          <w:color w:val="313132"/>
          <w:szCs w:val="22"/>
        </w:rPr>
        <w:t>,</w:t>
      </w:r>
      <w:r w:rsidRPr="007B559D">
        <w:rPr>
          <w:rFonts w:eastAsia="Times New Roman"/>
          <w:color w:val="313132"/>
          <w:szCs w:val="22"/>
          <w:shd w:val="clear" w:color="auto" w:fill="00FF00"/>
        </w:rPr>
        <w:t xml:space="preserve"> </w:t>
      </w:r>
      <w:r w:rsidRPr="007B559D">
        <w:rPr>
          <w:rFonts w:eastAsia="Times New Roman"/>
          <w:color w:val="313132"/>
          <w:szCs w:val="22"/>
          <w:u w:val="single"/>
          <w:shd w:val="clear" w:color="auto" w:fill="00FF00"/>
        </w:rPr>
        <w:t>in response to unionization</w:t>
      </w:r>
      <w:r w:rsidRPr="007B559D">
        <w:rPr>
          <w:rFonts w:eastAsia="Times New Roman"/>
          <w:color w:val="313132"/>
          <w:szCs w:val="22"/>
          <w:u w:val="single"/>
        </w:rPr>
        <w:t xml:space="preserve">, we find that </w:t>
      </w:r>
      <w:r w:rsidRPr="007B559D">
        <w:rPr>
          <w:rFonts w:eastAsia="Times New Roman"/>
          <w:color w:val="313132"/>
          <w:szCs w:val="22"/>
          <w:u w:val="single"/>
          <w:shd w:val="clear" w:color="auto" w:fill="00FF00"/>
        </w:rPr>
        <w:t>firms move</w:t>
      </w:r>
      <w:r w:rsidRPr="007B559D">
        <w:rPr>
          <w:rFonts w:eastAsia="Times New Roman"/>
          <w:color w:val="313132"/>
          <w:szCs w:val="22"/>
          <w:u w:val="single"/>
        </w:rPr>
        <w:t xml:space="preserve"> their</w:t>
      </w:r>
      <w:r w:rsidRPr="007B559D">
        <w:rPr>
          <w:rFonts w:eastAsia="Times New Roman"/>
          <w:color w:val="313132"/>
          <w:szCs w:val="22"/>
          <w:u w:val="single"/>
          <w:shd w:val="clear" w:color="auto" w:fill="00FF00"/>
        </w:rPr>
        <w:t xml:space="preserve"> innovation activities away </w:t>
      </w:r>
      <w:r w:rsidRPr="007B559D">
        <w:rPr>
          <w:rFonts w:eastAsia="Times New Roman"/>
          <w:color w:val="313132"/>
          <w:szCs w:val="22"/>
          <w:u w:val="single"/>
        </w:rPr>
        <w:t xml:space="preserve">from states where union elections win. Although </w:t>
      </w:r>
      <w:r w:rsidRPr="007B559D">
        <w:rPr>
          <w:rFonts w:eastAsia="Times New Roman"/>
          <w:color w:val="313132"/>
          <w:szCs w:val="22"/>
          <w:u w:val="single"/>
          <w:shd w:val="clear" w:color="auto" w:fill="00FF00"/>
        </w:rPr>
        <w:t>we show a negative effect of unions on innovation</w:t>
      </w:r>
      <w:r w:rsidRPr="007B559D">
        <w:rPr>
          <w:rFonts w:eastAsia="Times New Roman"/>
          <w:color w:val="313132"/>
          <w:szCs w:val="22"/>
          <w:u w:val="single"/>
        </w:rPr>
        <w:t xml:space="preserve"> </w:t>
      </w:r>
    </w:p>
    <w:p w14:paraId="3D21E8C1" w14:textId="77777777" w:rsidR="0054138C" w:rsidRDefault="0054138C" w:rsidP="00016443">
      <w:pPr>
        <w:spacing w:after="0" w:line="240" w:lineRule="auto"/>
        <w:rPr>
          <w:rFonts w:eastAsia="Times New Roman"/>
          <w:color w:val="313132"/>
          <w:szCs w:val="22"/>
          <w:u w:val="single"/>
        </w:rPr>
      </w:pPr>
    </w:p>
    <w:p w14:paraId="626C843B" w14:textId="22B60D1D" w:rsidR="00016443" w:rsidRPr="007B559D" w:rsidRDefault="00016443" w:rsidP="00016443">
      <w:pPr>
        <w:spacing w:after="0" w:line="240" w:lineRule="auto"/>
        <w:rPr>
          <w:rFonts w:eastAsia="Times New Roman"/>
          <w:sz w:val="24"/>
        </w:rPr>
      </w:pPr>
      <w:r w:rsidRPr="007B559D">
        <w:rPr>
          <w:rFonts w:eastAsia="Times New Roman"/>
          <w:color w:val="313132"/>
          <w:szCs w:val="22"/>
          <w:u w:val="single"/>
        </w:rPr>
        <w:t>using the regression discontinuity approach</w:t>
      </w:r>
      <w:r w:rsidRPr="007B559D">
        <w:rPr>
          <w:rFonts w:eastAsia="Times New Roman"/>
          <w:color w:val="313132"/>
          <w:szCs w:val="22"/>
        </w:rPr>
        <w:t>,</w:t>
      </w:r>
      <w:r w:rsidRPr="007B559D">
        <w:rPr>
          <w:rFonts w:eastAsia="Times New Roman"/>
          <w:color w:val="313132"/>
          <w:sz w:val="16"/>
          <w:szCs w:val="16"/>
        </w:rPr>
        <w:t xml:space="preserve"> one needs to use caution when interpreting and generalizing our results because of some limitations of the RDD. First, although the RDD has strong local validity, it has weak external validity. Therefore, the negative effect of unions on innovation may only apply to firms that fall in a narrow band of vote shares around the cutoff. For firms in which unions overwhelmingly win or lose the elections, we cannot establish the effect of unionization on innovation. Second, there might be a selection issue for firms that choose to hold or not hold union elections</w:t>
      </w:r>
      <w:r w:rsidRPr="007B559D">
        <w:rPr>
          <w:rFonts w:eastAsia="Times New Roman"/>
          <w:color w:val="313132"/>
          <w:szCs w:val="22"/>
        </w:rPr>
        <w:t xml:space="preserve">. </w:t>
      </w:r>
      <w:r w:rsidRPr="007B559D">
        <w:rPr>
          <w:rFonts w:eastAsia="Times New Roman"/>
          <w:color w:val="313132"/>
          <w:szCs w:val="22"/>
          <w:u w:val="single"/>
        </w:rPr>
        <w:t>Because our focus is on the firms that hold union elections and we explore how barely passing or failing the election affects firm innovation</w:t>
      </w:r>
      <w:r w:rsidRPr="007B559D">
        <w:rPr>
          <w:rFonts w:eastAsia="Times New Roman"/>
          <w:color w:val="313132"/>
          <w:sz w:val="16"/>
          <w:szCs w:val="16"/>
        </w:rPr>
        <w:t xml:space="preserve">, our setting is not subject to this selection problem. However, our findings cannot answer the question of whether holding a union election would affect innovation. Third, the political science literature (e.g., Snyder 2005, </w:t>
      </w:r>
      <w:proofErr w:type="spellStart"/>
      <w:r w:rsidRPr="007B559D">
        <w:rPr>
          <w:rFonts w:eastAsia="Times New Roman"/>
          <w:color w:val="313132"/>
          <w:sz w:val="16"/>
          <w:szCs w:val="16"/>
        </w:rPr>
        <w:t>Caughey</w:t>
      </w:r>
      <w:proofErr w:type="spellEnd"/>
      <w:r w:rsidRPr="007B559D">
        <w:rPr>
          <w:rFonts w:eastAsia="Times New Roman"/>
          <w:color w:val="313132"/>
          <w:sz w:val="16"/>
          <w:szCs w:val="16"/>
        </w:rPr>
        <w:t xml:space="preserve"> and </w:t>
      </w:r>
      <w:proofErr w:type="spellStart"/>
      <w:r w:rsidRPr="007B559D">
        <w:rPr>
          <w:rFonts w:eastAsia="Times New Roman"/>
          <w:color w:val="313132"/>
          <w:sz w:val="16"/>
          <w:szCs w:val="16"/>
        </w:rPr>
        <w:t>Sekhon</w:t>
      </w:r>
      <w:proofErr w:type="spellEnd"/>
      <w:r w:rsidRPr="007B559D">
        <w:rPr>
          <w:rFonts w:eastAsia="Times New Roman"/>
          <w:color w:val="313132"/>
          <w:sz w:val="16"/>
          <w:szCs w:val="16"/>
        </w:rPr>
        <w:t xml:space="preserve"> 2011) has shown that substantial imbalance near the threshold that distinguishes winners from losers may create “strategic sorting” around the election threshold and bias the results. In other words, some firm observable attributes appear to be significantly correlated with victory even in very close elections. Although we have shown that this is not the case in our setting because ex ante characteristics of publicly traded firms that barely pass and fail the union elections are comparable, we cannot completely rule out the possibility that our results are driven by strategic sorting because we do not observe attributes of privately held firms falling in the small margin around the cutoff because of data limitations.</w:t>
      </w:r>
      <w:r w:rsidRPr="007B559D">
        <w:rPr>
          <w:rFonts w:eastAsia="Times New Roman"/>
          <w:color w:val="313132"/>
          <w:szCs w:val="22"/>
        </w:rPr>
        <w:t xml:space="preserve"> </w:t>
      </w:r>
      <w:r w:rsidRPr="007B559D">
        <w:rPr>
          <w:rFonts w:eastAsia="Times New Roman"/>
          <w:color w:val="313132"/>
          <w:szCs w:val="22"/>
          <w:u w:val="single"/>
        </w:rPr>
        <w:t xml:space="preserve"> Our study has important implications for policy makers when they alter union regulations or labor laws to encourage innovation, which is perhaps the most important driver of economic growth. </w:t>
      </w:r>
      <w:r w:rsidRPr="007B559D">
        <w:rPr>
          <w:rFonts w:eastAsia="Times New Roman"/>
          <w:color w:val="313132"/>
          <w:szCs w:val="22"/>
          <w:u w:val="single"/>
          <w:shd w:val="clear" w:color="auto" w:fill="00FF00"/>
        </w:rPr>
        <w:t xml:space="preserve">Our paper </w:t>
      </w:r>
      <w:r w:rsidRPr="007B559D">
        <w:rPr>
          <w:rFonts w:eastAsia="Times New Roman"/>
          <w:color w:val="313132"/>
          <w:szCs w:val="22"/>
          <w:u w:val="single"/>
        </w:rPr>
        <w:t xml:space="preserve">also </w:t>
      </w:r>
      <w:r w:rsidRPr="007B559D">
        <w:rPr>
          <w:rFonts w:eastAsia="Times New Roman"/>
          <w:color w:val="313132"/>
          <w:szCs w:val="22"/>
          <w:u w:val="single"/>
          <w:shd w:val="clear" w:color="auto" w:fill="00FF00"/>
        </w:rPr>
        <w:t>highlights the importance of blue-collar workers in</w:t>
      </w:r>
      <w:r w:rsidRPr="007B559D">
        <w:rPr>
          <w:rFonts w:eastAsia="Times New Roman"/>
          <w:color w:val="313132"/>
          <w:szCs w:val="22"/>
          <w:u w:val="single"/>
        </w:rPr>
        <w:t xml:space="preserve"> the</w:t>
      </w:r>
      <w:r w:rsidRPr="007B559D">
        <w:rPr>
          <w:rFonts w:eastAsia="Times New Roman"/>
          <w:color w:val="313132"/>
          <w:szCs w:val="22"/>
          <w:u w:val="single"/>
          <w:shd w:val="clear" w:color="auto" w:fill="00FF00"/>
        </w:rPr>
        <w:t xml:space="preserve"> innovation</w:t>
      </w:r>
      <w:r w:rsidRPr="007B559D">
        <w:rPr>
          <w:rFonts w:eastAsia="Times New Roman"/>
          <w:color w:val="313132"/>
          <w:szCs w:val="22"/>
          <w:u w:val="single"/>
        </w:rPr>
        <w:t xml:space="preserve"> process, which has been generally ignored by the previous literature but has received more interest and attention as of late</w:t>
      </w:r>
      <w:r w:rsidRPr="007B559D">
        <w:rPr>
          <w:rFonts w:eastAsia="Times New Roman"/>
          <w:color w:val="313132"/>
          <w:szCs w:val="22"/>
        </w:rPr>
        <w:t xml:space="preserve">. </w:t>
      </w:r>
      <w:r w:rsidRPr="007B559D">
        <w:rPr>
          <w:rFonts w:eastAsia="Times New Roman"/>
          <w:color w:val="313132"/>
          <w:sz w:val="16"/>
          <w:szCs w:val="16"/>
        </w:rPr>
        <w:t xml:space="preserve">Finally, although a fast-growing literature has provided empirical evidence supporting the implications of </w:t>
      </w:r>
      <w:proofErr w:type="spellStart"/>
      <w:r w:rsidRPr="007B559D">
        <w:rPr>
          <w:rFonts w:eastAsia="Times New Roman"/>
          <w:color w:val="313132"/>
          <w:sz w:val="16"/>
          <w:szCs w:val="16"/>
        </w:rPr>
        <w:t>Manso</w:t>
      </w:r>
      <w:proofErr w:type="spellEnd"/>
      <w:r w:rsidRPr="007B559D">
        <w:rPr>
          <w:rFonts w:eastAsia="Times New Roman"/>
          <w:color w:val="313132"/>
          <w:sz w:val="16"/>
          <w:szCs w:val="16"/>
        </w:rPr>
        <w:t xml:space="preserve"> (2011) that tolerance for failure is necessary for motivating innovation (e.g., Bernstein 2015, </w:t>
      </w:r>
      <w:proofErr w:type="spellStart"/>
      <w:r w:rsidRPr="007B559D">
        <w:rPr>
          <w:rFonts w:eastAsia="Times New Roman"/>
          <w:color w:val="313132"/>
          <w:sz w:val="16"/>
          <w:szCs w:val="16"/>
        </w:rPr>
        <w:t>Ederer</w:t>
      </w:r>
      <w:proofErr w:type="spellEnd"/>
      <w:r w:rsidRPr="007B559D">
        <w:rPr>
          <w:rFonts w:eastAsia="Times New Roman"/>
          <w:color w:val="313132"/>
          <w:sz w:val="16"/>
          <w:szCs w:val="16"/>
        </w:rPr>
        <w:t xml:space="preserve"> and </w:t>
      </w:r>
      <w:proofErr w:type="spellStart"/>
      <w:r w:rsidRPr="007B559D">
        <w:rPr>
          <w:rFonts w:eastAsia="Times New Roman"/>
          <w:color w:val="313132"/>
          <w:sz w:val="16"/>
          <w:szCs w:val="16"/>
        </w:rPr>
        <w:t>Manso</w:t>
      </w:r>
      <w:proofErr w:type="spellEnd"/>
      <w:r w:rsidRPr="007B559D">
        <w:rPr>
          <w:rFonts w:eastAsia="Times New Roman"/>
          <w:color w:val="313132"/>
          <w:sz w:val="16"/>
          <w:szCs w:val="16"/>
        </w:rPr>
        <w:t xml:space="preserve"> 2013, Tian and Wang 2014)</w:t>
      </w:r>
      <w:r w:rsidRPr="007B559D">
        <w:rPr>
          <w:rFonts w:eastAsia="Times New Roman"/>
          <w:color w:val="313132"/>
          <w:szCs w:val="22"/>
        </w:rPr>
        <w:t xml:space="preserve">, </w:t>
      </w:r>
      <w:r w:rsidRPr="007B559D">
        <w:rPr>
          <w:rFonts w:eastAsia="Times New Roman"/>
          <w:color w:val="313132"/>
          <w:szCs w:val="22"/>
          <w:u w:val="single"/>
        </w:rPr>
        <w:t>our paper shows that</w:t>
      </w:r>
      <w:r w:rsidRPr="007B559D">
        <w:rPr>
          <w:rFonts w:eastAsia="Times New Roman"/>
          <w:color w:val="313132"/>
          <w:szCs w:val="22"/>
          <w:u w:val="single"/>
          <w:shd w:val="clear" w:color="auto" w:fill="00FF00"/>
        </w:rPr>
        <w:t xml:space="preserve"> one cannot ignore the importance</w:t>
      </w:r>
      <w:r w:rsidRPr="007B559D">
        <w:rPr>
          <w:rFonts w:eastAsia="Times New Roman"/>
          <w:color w:val="313132"/>
          <w:szCs w:val="22"/>
          <w:u w:val="single"/>
        </w:rPr>
        <w:t xml:space="preserve"> of the other side of the story, namely, </w:t>
      </w:r>
      <w:r w:rsidRPr="007B559D">
        <w:rPr>
          <w:rFonts w:eastAsia="Times New Roman"/>
          <w:color w:val="313132"/>
          <w:szCs w:val="22"/>
          <w:u w:val="single"/>
          <w:shd w:val="clear" w:color="auto" w:fill="00FF00"/>
        </w:rPr>
        <w:t>that agents need to be rewarded for success</w:t>
      </w:r>
      <w:r w:rsidRPr="007B559D">
        <w:rPr>
          <w:rFonts w:eastAsia="Times New Roman"/>
          <w:color w:val="313132"/>
          <w:szCs w:val="22"/>
          <w:u w:val="single"/>
        </w:rPr>
        <w:t xml:space="preserve"> in the long run. </w:t>
      </w:r>
      <w:r w:rsidRPr="007B559D">
        <w:rPr>
          <w:rFonts w:eastAsia="Times New Roman"/>
          <w:color w:val="313132"/>
          <w:szCs w:val="22"/>
          <w:u w:val="single"/>
          <w:shd w:val="clear" w:color="auto" w:fill="00FF00"/>
        </w:rPr>
        <w:t>Labor unions</w:t>
      </w:r>
      <w:r w:rsidRPr="007B559D">
        <w:rPr>
          <w:rFonts w:eastAsia="Times New Roman"/>
          <w:color w:val="313132"/>
          <w:szCs w:val="22"/>
          <w:u w:val="single"/>
        </w:rPr>
        <w:t xml:space="preserve"> are a good example of contract arrangements that </w:t>
      </w:r>
      <w:r w:rsidRPr="007B559D">
        <w:rPr>
          <w:rFonts w:eastAsia="Times New Roman"/>
          <w:color w:val="313132"/>
          <w:szCs w:val="22"/>
          <w:u w:val="single"/>
          <w:shd w:val="clear" w:color="auto" w:fill="00FF00"/>
        </w:rPr>
        <w:t>tolerate failure in the short term but do not reward success in the long run, and</w:t>
      </w:r>
      <w:r w:rsidRPr="007B559D">
        <w:rPr>
          <w:rFonts w:eastAsia="Times New Roman"/>
          <w:color w:val="313132"/>
          <w:szCs w:val="22"/>
          <w:u w:val="single"/>
        </w:rPr>
        <w:t xml:space="preserve"> hence</w:t>
      </w:r>
      <w:r w:rsidRPr="007B559D">
        <w:rPr>
          <w:rFonts w:eastAsia="Times New Roman"/>
          <w:color w:val="313132"/>
          <w:szCs w:val="22"/>
          <w:u w:val="single"/>
          <w:shd w:val="clear" w:color="auto" w:fill="00FF00"/>
        </w:rPr>
        <w:t xml:space="preserve"> impede innovation. </w:t>
      </w:r>
      <w:r w:rsidRPr="007B559D">
        <w:rPr>
          <w:rFonts w:eastAsia="Times New Roman"/>
          <w:color w:val="313132"/>
          <w:szCs w:val="22"/>
        </w:rPr>
        <w:t>Our research calls for future studies that explore contract designs that combine both short-term failure tolerance and long-term reward for success and that best nurture firm innovation</w:t>
      </w:r>
    </w:p>
    <w:p w14:paraId="7819A4D2" w14:textId="77777777" w:rsidR="00016443" w:rsidRPr="007B559D" w:rsidRDefault="00016443" w:rsidP="00016443">
      <w:pPr>
        <w:spacing w:after="240" w:line="240" w:lineRule="auto"/>
        <w:rPr>
          <w:rFonts w:eastAsia="Times New Roman"/>
          <w:sz w:val="24"/>
        </w:rPr>
      </w:pPr>
    </w:p>
    <w:p w14:paraId="0AD500E2" w14:textId="77777777" w:rsidR="00016443" w:rsidRPr="007B559D" w:rsidRDefault="00016443" w:rsidP="00016443">
      <w:pPr>
        <w:pStyle w:val="Heading4"/>
        <w:rPr>
          <w:sz w:val="24"/>
        </w:rPr>
      </w:pPr>
      <w:r w:rsidRPr="007B559D">
        <w:t>Innovation is necessary to keep the economy afloat post-Covid</w:t>
      </w:r>
    </w:p>
    <w:p w14:paraId="288F837E" w14:textId="77777777" w:rsidR="00016443" w:rsidRPr="007B559D" w:rsidRDefault="00016443" w:rsidP="00016443">
      <w:pPr>
        <w:spacing w:after="0" w:line="240" w:lineRule="auto"/>
        <w:rPr>
          <w:rFonts w:eastAsia="Times New Roman"/>
          <w:sz w:val="24"/>
        </w:rPr>
      </w:pPr>
      <w:r w:rsidRPr="007B559D">
        <w:rPr>
          <w:rFonts w:eastAsia="Times New Roman"/>
          <w:b/>
          <w:bCs/>
          <w:color w:val="313132"/>
          <w:szCs w:val="26"/>
        </w:rPr>
        <w:t xml:space="preserve">Caballero-Morales 21, </w:t>
      </w:r>
      <w:r w:rsidRPr="007B559D">
        <w:rPr>
          <w:rFonts w:eastAsia="Times New Roman"/>
          <w:color w:val="313132"/>
          <w:sz w:val="16"/>
          <w:szCs w:val="16"/>
        </w:rPr>
        <w:t>(Santiago Omar Caballero Morales, “Innovation as a Recovery Strategy for SMEs in emerging economies during the COVID 19 Pandemic), US National Library of Medicine, 2-4-21, https://www.ncbi.nlm.nih.gov/pmc/articles/PMC7857984/ // MNHS NL</w:t>
      </w:r>
    </w:p>
    <w:p w14:paraId="24B444C1" w14:textId="77777777" w:rsidR="00016443" w:rsidRPr="007B559D" w:rsidRDefault="00016443" w:rsidP="00016443">
      <w:pPr>
        <w:spacing w:after="0" w:line="240" w:lineRule="auto"/>
        <w:rPr>
          <w:rFonts w:eastAsia="Times New Roman"/>
          <w:sz w:val="24"/>
        </w:rPr>
      </w:pPr>
    </w:p>
    <w:p w14:paraId="493BC113" w14:textId="77777777" w:rsidR="0054138C" w:rsidRDefault="00016443" w:rsidP="00016443">
      <w:pPr>
        <w:spacing w:after="0" w:line="240" w:lineRule="auto"/>
        <w:rPr>
          <w:rFonts w:eastAsia="Times New Roman"/>
          <w:color w:val="313132"/>
          <w:sz w:val="24"/>
          <w:u w:val="single"/>
          <w:shd w:val="clear" w:color="auto" w:fill="00FF00"/>
        </w:rPr>
      </w:pPr>
      <w:r w:rsidRPr="007B559D">
        <w:rPr>
          <w:rFonts w:eastAsia="Times New Roman"/>
          <w:color w:val="313132"/>
          <w:sz w:val="24"/>
          <w:u w:val="single"/>
          <w:shd w:val="clear" w:color="auto" w:fill="FFFFFF"/>
        </w:rPr>
        <w:t xml:space="preserve">The quarantine and disruption of non-essential activities as measure to contain the </w:t>
      </w:r>
      <w:r w:rsidRPr="007B559D">
        <w:rPr>
          <w:rFonts w:eastAsia="Times New Roman"/>
          <w:color w:val="313132"/>
          <w:sz w:val="24"/>
          <w:u w:val="single"/>
          <w:shd w:val="clear" w:color="auto" w:fill="00FF00"/>
        </w:rPr>
        <w:t xml:space="preserve">COVID-19 </w:t>
      </w:r>
      <w:r w:rsidRPr="007B559D">
        <w:rPr>
          <w:rFonts w:eastAsia="Times New Roman"/>
          <w:color w:val="313132"/>
          <w:sz w:val="24"/>
          <w:u w:val="single"/>
          <w:shd w:val="clear" w:color="auto" w:fill="FFFFFF"/>
        </w:rPr>
        <w:t xml:space="preserve">pandemic has </w:t>
      </w:r>
      <w:r w:rsidRPr="007B559D">
        <w:rPr>
          <w:rFonts w:eastAsia="Times New Roman"/>
          <w:color w:val="313132"/>
          <w:sz w:val="24"/>
          <w:u w:val="single"/>
          <w:shd w:val="clear" w:color="auto" w:fill="00FF00"/>
        </w:rPr>
        <w:t>negatively affected all economies</w:t>
      </w:r>
      <w:r w:rsidRPr="007B559D">
        <w:rPr>
          <w:rFonts w:eastAsia="Times New Roman"/>
          <w:color w:val="313132"/>
          <w:sz w:val="24"/>
          <w:u w:val="single"/>
          <w:shd w:val="clear" w:color="auto" w:fill="FFFFFF"/>
        </w:rPr>
        <w:t xml:space="preserve"> around the World</w:t>
      </w:r>
      <w:r w:rsidRPr="007B559D">
        <w:rPr>
          <w:rFonts w:eastAsia="Times New Roman"/>
          <w:color w:val="313132"/>
          <w:sz w:val="24"/>
          <w:shd w:val="clear" w:color="auto" w:fill="FFFFFF"/>
        </w:rPr>
        <w:t xml:space="preserve">. </w:t>
      </w:r>
      <w:r w:rsidRPr="007B559D">
        <w:rPr>
          <w:rFonts w:eastAsia="Times New Roman"/>
          <w:color w:val="313132"/>
          <w:sz w:val="16"/>
          <w:szCs w:val="16"/>
          <w:shd w:val="clear" w:color="auto" w:fill="FFFFFF"/>
        </w:rPr>
        <w:t>This has had a deeper impact on small and medium enterprises (SMEs) in emerging economies because they have very limited resources and vulnerable supply chain and business-to-business/business-to-clients relationships.</w:t>
      </w:r>
      <w:r w:rsidRPr="007B559D">
        <w:rPr>
          <w:rFonts w:eastAsia="Times New Roman"/>
          <w:color w:val="313132"/>
          <w:sz w:val="24"/>
          <w:shd w:val="clear" w:color="auto" w:fill="FFFFFF"/>
        </w:rPr>
        <w:t xml:space="preserve"> </w:t>
      </w:r>
      <w:r w:rsidRPr="007B559D">
        <w:rPr>
          <w:rFonts w:eastAsia="Times New Roman"/>
          <w:color w:val="313132"/>
          <w:sz w:val="24"/>
          <w:u w:val="single"/>
          <w:shd w:val="clear" w:color="auto" w:fill="FFFFFF"/>
        </w:rPr>
        <w:t xml:space="preserve">In this context, it is expected that after the pandemic </w:t>
      </w:r>
      <w:r w:rsidRPr="007B559D">
        <w:rPr>
          <w:rFonts w:eastAsia="Times New Roman"/>
          <w:color w:val="313132"/>
          <w:sz w:val="24"/>
          <w:u w:val="single"/>
          <w:shd w:val="clear" w:color="auto" w:fill="00FF00"/>
        </w:rPr>
        <w:t>many</w:t>
      </w:r>
      <w:r w:rsidRPr="007B559D">
        <w:rPr>
          <w:rFonts w:eastAsia="Times New Roman"/>
          <w:color w:val="313132"/>
          <w:sz w:val="24"/>
          <w:u w:val="single"/>
          <w:shd w:val="clear" w:color="auto" w:fill="FFFFFF"/>
        </w:rPr>
        <w:t xml:space="preserve"> of these </w:t>
      </w:r>
      <w:r w:rsidRPr="007B559D">
        <w:rPr>
          <w:rFonts w:eastAsia="Times New Roman"/>
          <w:color w:val="313132"/>
          <w:sz w:val="24"/>
          <w:u w:val="single"/>
          <w:shd w:val="clear" w:color="auto" w:fill="00FF00"/>
        </w:rPr>
        <w:t xml:space="preserve">enterprises will disappear as </w:t>
      </w:r>
      <w:r w:rsidRPr="007B559D">
        <w:rPr>
          <w:rFonts w:eastAsia="Times New Roman"/>
          <w:color w:val="313132"/>
          <w:sz w:val="24"/>
          <w:u w:val="single"/>
          <w:shd w:val="clear" w:color="auto" w:fill="FFFFFF"/>
        </w:rPr>
        <w:t xml:space="preserve">the “new </w:t>
      </w:r>
      <w:r w:rsidRPr="007B559D">
        <w:rPr>
          <w:rFonts w:eastAsia="Times New Roman"/>
          <w:color w:val="313132"/>
          <w:sz w:val="24"/>
          <w:u w:val="single"/>
          <w:shd w:val="clear" w:color="auto" w:fill="00FF00"/>
        </w:rPr>
        <w:t>normality” will require changes in business and infrastructure management.</w:t>
      </w:r>
      <w:r w:rsidRPr="007B559D">
        <w:rPr>
          <w:rFonts w:eastAsia="Times New Roman"/>
          <w:color w:val="313132"/>
          <w:sz w:val="24"/>
          <w:u w:val="single"/>
          <w:shd w:val="clear" w:color="auto" w:fill="FFFFFF"/>
        </w:rPr>
        <w:t xml:space="preserve"> To reduce this risk,</w:t>
      </w:r>
      <w:r w:rsidRPr="007B559D">
        <w:rPr>
          <w:rFonts w:eastAsia="Times New Roman"/>
          <w:color w:val="313132"/>
          <w:sz w:val="24"/>
          <w:u w:val="single"/>
          <w:shd w:val="clear" w:color="auto" w:fill="00FF00"/>
        </w:rPr>
        <w:t xml:space="preserve"> innovation is</w:t>
      </w:r>
      <w:r w:rsidRPr="007B559D">
        <w:rPr>
          <w:rFonts w:eastAsia="Times New Roman"/>
          <w:color w:val="313132"/>
          <w:sz w:val="24"/>
          <w:u w:val="single"/>
          <w:shd w:val="clear" w:color="auto" w:fill="FFFFFF"/>
        </w:rPr>
        <w:t xml:space="preserve"> identified as </w:t>
      </w:r>
      <w:r w:rsidRPr="007B559D">
        <w:rPr>
          <w:rFonts w:eastAsia="Times New Roman"/>
          <w:color w:val="313132"/>
          <w:sz w:val="24"/>
          <w:u w:val="single"/>
          <w:shd w:val="clear" w:color="auto" w:fill="00FF00"/>
        </w:rPr>
        <w:t>a key aspect of business recovery</w:t>
      </w:r>
      <w:r w:rsidRPr="007B559D">
        <w:rPr>
          <w:rFonts w:eastAsia="Times New Roman"/>
          <w:color w:val="313132"/>
          <w:sz w:val="24"/>
          <w:u w:val="single"/>
          <w:shd w:val="clear" w:color="auto" w:fill="FFFFFF"/>
        </w:rPr>
        <w:t xml:space="preserve"> in the ongoing and </w:t>
      </w:r>
      <w:r w:rsidRPr="007B559D">
        <w:rPr>
          <w:rFonts w:eastAsia="Times New Roman"/>
          <w:color w:val="313132"/>
          <w:sz w:val="24"/>
          <w:u w:val="single"/>
          <w:shd w:val="clear" w:color="auto" w:fill="00FF00"/>
        </w:rPr>
        <w:t>post-COVID</w:t>
      </w:r>
      <w:r w:rsidRPr="007B559D">
        <w:rPr>
          <w:rFonts w:eastAsia="Times New Roman"/>
          <w:color w:val="313132"/>
          <w:sz w:val="24"/>
          <w:u w:val="single"/>
          <w:shd w:val="clear" w:color="auto" w:fill="FFFFFF"/>
        </w:rPr>
        <w:t xml:space="preserve">-19 pandemic period. This work presents a multidisciplinary methodological </w:t>
      </w:r>
      <w:r w:rsidRPr="007B559D">
        <w:rPr>
          <w:rFonts w:eastAsia="Times New Roman"/>
          <w:color w:val="313132"/>
          <w:sz w:val="24"/>
          <w:u w:val="single"/>
          <w:shd w:val="clear" w:color="auto" w:fill="FFFFFF"/>
        </w:rPr>
        <w:lastRenderedPageBreak/>
        <w:t>approach to guide these enterprises to innovate their products for new markets and making a better use of their limited available resources.</w:t>
      </w:r>
      <w:r w:rsidRPr="007B559D">
        <w:rPr>
          <w:rFonts w:eastAsia="Times New Roman"/>
          <w:color w:val="313132"/>
          <w:sz w:val="24"/>
          <w:shd w:val="clear" w:color="auto" w:fill="FFFFFF"/>
        </w:rPr>
        <w:t xml:space="preserve"> </w:t>
      </w:r>
      <w:r w:rsidRPr="007B559D">
        <w:rPr>
          <w:rFonts w:eastAsia="Times New Roman"/>
          <w:color w:val="313132"/>
          <w:sz w:val="16"/>
          <w:szCs w:val="16"/>
          <w:shd w:val="clear" w:color="auto" w:fill="FFFFFF"/>
        </w:rPr>
        <w:t>As an example of this approach, the research-supported development of a new product for a family-owned SME was performed in a zone with high COVID-19 risk.</w:t>
      </w:r>
      <w:r w:rsidRPr="007B559D">
        <w:rPr>
          <w:rFonts w:eastAsia="Times New Roman"/>
          <w:color w:val="313132"/>
          <w:sz w:val="24"/>
          <w:u w:val="single"/>
          <w:shd w:val="clear" w:color="auto" w:fill="FFFFFF"/>
        </w:rPr>
        <w:t xml:space="preserve"> The results provide insight regarding </w:t>
      </w:r>
      <w:r w:rsidRPr="007B559D">
        <w:rPr>
          <w:rFonts w:eastAsia="Times New Roman"/>
          <w:color w:val="313132"/>
          <w:sz w:val="24"/>
          <w:u w:val="single"/>
          <w:shd w:val="clear" w:color="auto" w:fill="00FF00"/>
        </w:rPr>
        <w:t>innovation as a survival tool</w:t>
      </w:r>
      <w:r w:rsidRPr="007B559D">
        <w:rPr>
          <w:rFonts w:eastAsia="Times New Roman"/>
          <w:color w:val="313132"/>
          <w:sz w:val="24"/>
          <w:u w:val="single"/>
          <w:shd w:val="clear" w:color="auto" w:fill="FFFFFF"/>
        </w:rPr>
        <w:t xml:space="preserve"> for SMEs during and </w:t>
      </w:r>
      <w:r w:rsidRPr="007B559D">
        <w:rPr>
          <w:rFonts w:eastAsia="Times New Roman"/>
          <w:color w:val="313132"/>
          <w:sz w:val="24"/>
          <w:u w:val="single"/>
          <w:shd w:val="clear" w:color="auto" w:fill="00FF00"/>
        </w:rPr>
        <w:t>after the COVID</w:t>
      </w:r>
      <w:r w:rsidRPr="007B559D">
        <w:rPr>
          <w:rFonts w:eastAsia="Times New Roman"/>
          <w:color w:val="313132"/>
          <w:sz w:val="24"/>
          <w:u w:val="single"/>
          <w:shd w:val="clear" w:color="auto" w:fill="FFFFFF"/>
        </w:rPr>
        <w:t xml:space="preserve">-19 contingency, and the use of digital resources is identified as the main facilitator for networking and research-based design of innovative products within the “social distance” </w:t>
      </w:r>
      <w:proofErr w:type="spellStart"/>
      <w:proofErr w:type="gramStart"/>
      <w:r w:rsidRPr="007B559D">
        <w:rPr>
          <w:rFonts w:eastAsia="Times New Roman"/>
          <w:color w:val="313132"/>
          <w:sz w:val="24"/>
          <w:shd w:val="clear" w:color="auto" w:fill="FFFFFF"/>
        </w:rPr>
        <w:t>context</w:t>
      </w:r>
      <w:r w:rsidRPr="007B559D">
        <w:rPr>
          <w:rFonts w:eastAsia="Times New Roman"/>
          <w:color w:val="313132"/>
          <w:sz w:val="24"/>
          <w:u w:val="single"/>
          <w:shd w:val="clear" w:color="auto" w:fill="FFFFFF"/>
        </w:rPr>
        <w:t>.</w:t>
      </w:r>
      <w:r w:rsidRPr="007B559D">
        <w:rPr>
          <w:rFonts w:eastAsia="Times New Roman"/>
          <w:color w:val="313132"/>
          <w:sz w:val="24"/>
          <w:u w:val="single"/>
          <w:shd w:val="clear" w:color="auto" w:fill="00FF00"/>
        </w:rPr>
        <w:t>Many</w:t>
      </w:r>
      <w:proofErr w:type="spellEnd"/>
      <w:proofErr w:type="gramEnd"/>
      <w:r w:rsidRPr="007B559D">
        <w:rPr>
          <w:rFonts w:eastAsia="Times New Roman"/>
          <w:color w:val="313132"/>
          <w:sz w:val="24"/>
          <w:u w:val="single"/>
          <w:shd w:val="clear" w:color="auto" w:fill="00FF00"/>
        </w:rPr>
        <w:t xml:space="preserve"> SMEs fail</w:t>
      </w:r>
      <w:r w:rsidRPr="007B559D">
        <w:rPr>
          <w:rFonts w:eastAsia="Times New Roman"/>
          <w:color w:val="313132"/>
          <w:sz w:val="24"/>
          <w:u w:val="single"/>
          <w:shd w:val="clear" w:color="auto" w:fill="FFFFFF"/>
        </w:rPr>
        <w:t xml:space="preserve"> in the short term</w:t>
      </w:r>
      <w:r w:rsidRPr="007B559D">
        <w:rPr>
          <w:rFonts w:eastAsia="Times New Roman"/>
          <w:color w:val="313132"/>
          <w:sz w:val="24"/>
          <w:u w:val="single"/>
          <w:shd w:val="clear" w:color="auto" w:fill="00FF00"/>
        </w:rPr>
        <w:t xml:space="preserve"> due to</w:t>
      </w:r>
      <w:r w:rsidRPr="007B559D">
        <w:rPr>
          <w:rFonts w:eastAsia="Times New Roman"/>
          <w:color w:val="313132"/>
          <w:sz w:val="24"/>
          <w:u w:val="single"/>
          <w:shd w:val="clear" w:color="auto" w:fill="FFFFFF"/>
        </w:rPr>
        <w:t xml:space="preserve"> already existing problems such as little or </w:t>
      </w:r>
      <w:r w:rsidRPr="007B559D">
        <w:rPr>
          <w:rFonts w:eastAsia="Times New Roman"/>
          <w:color w:val="313132"/>
          <w:sz w:val="24"/>
          <w:u w:val="single"/>
          <w:shd w:val="clear" w:color="auto" w:fill="00FF00"/>
        </w:rPr>
        <w:t>no investment in improvements</w:t>
      </w:r>
    </w:p>
    <w:p w14:paraId="62BBA628" w14:textId="77777777" w:rsidR="0054138C" w:rsidRDefault="0054138C" w:rsidP="00016443">
      <w:pPr>
        <w:spacing w:after="0" w:line="240" w:lineRule="auto"/>
        <w:rPr>
          <w:rFonts w:eastAsia="Times New Roman"/>
          <w:color w:val="313132"/>
          <w:sz w:val="24"/>
          <w:u w:val="single"/>
          <w:shd w:val="clear" w:color="auto" w:fill="00FF00"/>
        </w:rPr>
      </w:pPr>
    </w:p>
    <w:p w14:paraId="286ABF37" w14:textId="77777777" w:rsidR="0054138C" w:rsidRDefault="0054138C" w:rsidP="00016443">
      <w:pPr>
        <w:spacing w:after="0" w:line="240" w:lineRule="auto"/>
        <w:rPr>
          <w:rFonts w:eastAsia="Times New Roman"/>
          <w:color w:val="313132"/>
          <w:sz w:val="24"/>
          <w:u w:val="single"/>
          <w:shd w:val="clear" w:color="auto" w:fill="00FF00"/>
        </w:rPr>
      </w:pPr>
    </w:p>
    <w:p w14:paraId="32BE5AA2" w14:textId="53E23727" w:rsidR="00016443" w:rsidRPr="007B559D" w:rsidRDefault="00016443" w:rsidP="00016443">
      <w:pPr>
        <w:spacing w:after="0" w:line="240" w:lineRule="auto"/>
        <w:rPr>
          <w:rFonts w:eastAsia="Times New Roman"/>
          <w:sz w:val="24"/>
        </w:rPr>
      </w:pPr>
      <w:r w:rsidRPr="007B559D">
        <w:rPr>
          <w:rFonts w:eastAsia="Times New Roman"/>
          <w:color w:val="313132"/>
          <w:sz w:val="24"/>
          <w:u w:val="single"/>
          <w:shd w:val="clear" w:color="auto" w:fill="FFFFFF"/>
        </w:rPr>
        <w:t xml:space="preserve"> and/or knowledge of the market, lack of formal planning and demand forecasting, lack of managerial and technical skills, and limited economical resources. </w:t>
      </w:r>
      <w:r w:rsidRPr="007B559D">
        <w:rPr>
          <w:rFonts w:eastAsia="Times New Roman"/>
          <w:color w:val="313132"/>
          <w:sz w:val="24"/>
          <w:u w:val="single"/>
          <w:shd w:val="clear" w:color="auto" w:fill="00FF00"/>
        </w:rPr>
        <w:t xml:space="preserve">These </w:t>
      </w:r>
      <w:r w:rsidRPr="007B559D">
        <w:rPr>
          <w:rFonts w:eastAsia="Times New Roman"/>
          <w:color w:val="313132"/>
          <w:sz w:val="24"/>
          <w:u w:val="single"/>
          <w:shd w:val="clear" w:color="auto" w:fill="FFFFFF"/>
        </w:rPr>
        <w:t xml:space="preserve">features </w:t>
      </w:r>
      <w:r w:rsidRPr="007B559D">
        <w:rPr>
          <w:rFonts w:eastAsia="Times New Roman"/>
          <w:color w:val="313132"/>
          <w:sz w:val="24"/>
          <w:u w:val="single"/>
          <w:shd w:val="clear" w:color="auto" w:fill="00FF00"/>
        </w:rPr>
        <w:t>make the SMEs more vulnerable</w:t>
      </w:r>
      <w:r w:rsidRPr="007B559D">
        <w:rPr>
          <w:rFonts w:eastAsia="Times New Roman"/>
          <w:color w:val="313132"/>
          <w:sz w:val="24"/>
          <w:u w:val="single"/>
          <w:shd w:val="clear" w:color="auto" w:fill="FFFFFF"/>
        </w:rPr>
        <w:t xml:space="preserve"> to internal and external events such as: critical employee quitting his/her job, a decline of financing options, and reduction of demand due to a competitor entering the market (most of SMEs are within very competitive markets)</w:t>
      </w:r>
      <w:r w:rsidRPr="007B559D">
        <w:rPr>
          <w:rFonts w:eastAsia="Times New Roman"/>
          <w:color w:val="313132"/>
          <w:sz w:val="16"/>
          <w:szCs w:val="16"/>
          <w:u w:val="single"/>
          <w:shd w:val="clear" w:color="auto" w:fill="FFFFFF"/>
        </w:rPr>
        <w:t xml:space="preserve"> </w:t>
      </w:r>
      <w:r w:rsidRPr="007B559D">
        <w:rPr>
          <w:rFonts w:eastAsia="Times New Roman"/>
          <w:color w:val="313132"/>
          <w:sz w:val="16"/>
          <w:szCs w:val="16"/>
          <w:shd w:val="clear" w:color="auto" w:fill="FFFFFF"/>
        </w:rPr>
        <w:t>(</w:t>
      </w:r>
      <w:hyperlink r:id="rId20" w:anchor="bib0050" w:history="1">
        <w:r w:rsidRPr="007B559D">
          <w:rPr>
            <w:rFonts w:eastAsia="Times New Roman"/>
            <w:color w:val="2F4A8B"/>
            <w:sz w:val="16"/>
            <w:szCs w:val="16"/>
            <w:u w:val="single"/>
            <w:shd w:val="clear" w:color="auto" w:fill="FFFFFF"/>
          </w:rPr>
          <w:t>Eggers, 2020</w:t>
        </w:r>
      </w:hyperlink>
      <w:r w:rsidRPr="007B559D">
        <w:rPr>
          <w:rFonts w:eastAsia="Times New Roman"/>
          <w:color w:val="313132"/>
          <w:sz w:val="16"/>
          <w:szCs w:val="16"/>
          <w:shd w:val="clear" w:color="auto" w:fill="FFFFFF"/>
        </w:rPr>
        <w:t>). In the context of crisis</w:t>
      </w:r>
      <w:r w:rsidRPr="007B559D">
        <w:rPr>
          <w:rFonts w:eastAsia="Times New Roman"/>
          <w:color w:val="313132"/>
          <w:sz w:val="24"/>
          <w:shd w:val="clear" w:color="auto" w:fill="FFFFFF"/>
        </w:rPr>
        <w:t>,</w:t>
      </w:r>
      <w:r w:rsidRPr="007B559D">
        <w:rPr>
          <w:rFonts w:eastAsia="Times New Roman"/>
          <w:color w:val="313132"/>
          <w:sz w:val="24"/>
          <w:u w:val="single"/>
          <w:shd w:val="clear" w:color="auto" w:fill="FFFFFF"/>
        </w:rPr>
        <w:t xml:space="preserve"> </w:t>
      </w:r>
      <w:r w:rsidRPr="007B559D">
        <w:rPr>
          <w:rFonts w:eastAsia="Times New Roman"/>
          <w:color w:val="313132"/>
          <w:sz w:val="24"/>
          <w:u w:val="single"/>
          <w:shd w:val="clear" w:color="auto" w:fill="00FF00"/>
        </w:rPr>
        <w:t>innovation has been identified as a powerful trigger for</w:t>
      </w:r>
      <w:r w:rsidRPr="007B559D">
        <w:rPr>
          <w:rFonts w:eastAsia="Times New Roman"/>
          <w:color w:val="313132"/>
          <w:sz w:val="24"/>
          <w:u w:val="single"/>
          <w:shd w:val="clear" w:color="auto" w:fill="FFFFFF"/>
        </w:rPr>
        <w:t xml:space="preserve"> organizational resilience of </w:t>
      </w:r>
      <w:r w:rsidRPr="007B559D">
        <w:rPr>
          <w:rFonts w:eastAsia="Times New Roman"/>
          <w:color w:val="313132"/>
          <w:sz w:val="24"/>
          <w:u w:val="single"/>
          <w:shd w:val="clear" w:color="auto" w:fill="00FF00"/>
        </w:rPr>
        <w:t>small businesses and economic development</w:t>
      </w:r>
      <w:r w:rsidRPr="007B559D">
        <w:rPr>
          <w:rFonts w:eastAsia="Times New Roman"/>
          <w:color w:val="313132"/>
          <w:sz w:val="24"/>
          <w:u w:val="single"/>
          <w:shd w:val="clear" w:color="auto" w:fill="FFFFFF"/>
        </w:rPr>
        <w:t xml:space="preserve"> in both, the manufacturing and service sectors</w:t>
      </w:r>
      <w:r w:rsidRPr="007B559D">
        <w:rPr>
          <w:rFonts w:eastAsia="Times New Roman"/>
          <w:color w:val="313132"/>
          <w:sz w:val="24"/>
          <w:shd w:val="clear" w:color="auto" w:fill="FFFFFF"/>
        </w:rPr>
        <w:t xml:space="preserve"> </w:t>
      </w:r>
      <w:r w:rsidRPr="007B559D">
        <w:rPr>
          <w:rFonts w:eastAsia="Times New Roman"/>
          <w:color w:val="313132"/>
          <w:sz w:val="16"/>
          <w:szCs w:val="16"/>
          <w:shd w:val="clear" w:color="auto" w:fill="FFFFFF"/>
        </w:rPr>
        <w:t>(</w:t>
      </w:r>
      <w:hyperlink r:id="rId21" w:anchor="bib0065" w:history="1">
        <w:r w:rsidRPr="007B559D">
          <w:rPr>
            <w:rFonts w:eastAsia="Times New Roman"/>
            <w:color w:val="2F4A8B"/>
            <w:sz w:val="16"/>
            <w:szCs w:val="16"/>
            <w:u w:val="single"/>
            <w:shd w:val="clear" w:color="auto" w:fill="FFFFFF"/>
          </w:rPr>
          <w:t>Forsman, 2011</w:t>
        </w:r>
      </w:hyperlink>
      <w:r w:rsidRPr="007B559D">
        <w:rPr>
          <w:rFonts w:eastAsia="Times New Roman"/>
          <w:color w:val="313132"/>
          <w:sz w:val="16"/>
          <w:szCs w:val="16"/>
          <w:shd w:val="clear" w:color="auto" w:fill="FFFFFF"/>
        </w:rPr>
        <w:t xml:space="preserve">, </w:t>
      </w:r>
      <w:hyperlink r:id="rId22" w:anchor="bib0170" w:history="1">
        <w:proofErr w:type="spellStart"/>
        <w:r w:rsidRPr="007B559D">
          <w:rPr>
            <w:rFonts w:eastAsia="Times New Roman"/>
            <w:color w:val="2F4A8B"/>
            <w:sz w:val="16"/>
            <w:szCs w:val="16"/>
            <w:u w:val="single"/>
            <w:shd w:val="clear" w:color="auto" w:fill="FFFFFF"/>
          </w:rPr>
          <w:t>Ucaktürk</w:t>
        </w:r>
        <w:proofErr w:type="spellEnd"/>
        <w:r w:rsidRPr="007B559D">
          <w:rPr>
            <w:rFonts w:eastAsia="Times New Roman"/>
            <w:color w:val="2F4A8B"/>
            <w:sz w:val="16"/>
            <w:szCs w:val="16"/>
            <w:u w:val="single"/>
            <w:shd w:val="clear" w:color="auto" w:fill="FFFFFF"/>
          </w:rPr>
          <w:t xml:space="preserve"> et al., 2011</w:t>
        </w:r>
      </w:hyperlink>
      <w:r w:rsidRPr="007B559D">
        <w:rPr>
          <w:rFonts w:eastAsia="Times New Roman"/>
          <w:color w:val="313132"/>
          <w:sz w:val="16"/>
          <w:szCs w:val="16"/>
          <w:shd w:val="clear" w:color="auto" w:fill="FFFFFF"/>
        </w:rPr>
        <w:t xml:space="preserve">, </w:t>
      </w:r>
      <w:hyperlink r:id="rId23" w:anchor="bib0135" w:history="1">
        <w:r w:rsidRPr="007B559D">
          <w:rPr>
            <w:rFonts w:eastAsia="Times New Roman"/>
            <w:color w:val="2F4A8B"/>
            <w:sz w:val="16"/>
            <w:szCs w:val="16"/>
            <w:u w:val="single"/>
            <w:shd w:val="clear" w:color="auto" w:fill="FFFFFF"/>
          </w:rPr>
          <w:t xml:space="preserve">Nah and </w:t>
        </w:r>
        <w:proofErr w:type="spellStart"/>
        <w:r w:rsidRPr="007B559D">
          <w:rPr>
            <w:rFonts w:eastAsia="Times New Roman"/>
            <w:color w:val="2F4A8B"/>
            <w:sz w:val="16"/>
            <w:szCs w:val="16"/>
            <w:u w:val="single"/>
            <w:shd w:val="clear" w:color="auto" w:fill="FFFFFF"/>
          </w:rPr>
          <w:t>Siau</w:t>
        </w:r>
        <w:proofErr w:type="spellEnd"/>
        <w:r w:rsidRPr="007B559D">
          <w:rPr>
            <w:rFonts w:eastAsia="Times New Roman"/>
            <w:color w:val="2F4A8B"/>
            <w:sz w:val="16"/>
            <w:szCs w:val="16"/>
            <w:u w:val="single"/>
            <w:shd w:val="clear" w:color="auto" w:fill="FFFFFF"/>
          </w:rPr>
          <w:t>, 2020</w:t>
        </w:r>
      </w:hyperlink>
      <w:r w:rsidRPr="007B559D">
        <w:rPr>
          <w:rFonts w:eastAsia="Times New Roman"/>
          <w:color w:val="313132"/>
          <w:sz w:val="16"/>
          <w:szCs w:val="16"/>
          <w:shd w:val="clear" w:color="auto" w:fill="FFFFFF"/>
        </w:rPr>
        <w:t xml:space="preserve">). </w:t>
      </w:r>
      <w:r w:rsidRPr="007B559D">
        <w:rPr>
          <w:rFonts w:eastAsia="Times New Roman"/>
          <w:color w:val="313132"/>
          <w:sz w:val="24"/>
          <w:u w:val="single"/>
          <w:shd w:val="clear" w:color="auto" w:fill="FFFFFF"/>
        </w:rPr>
        <w:t>Coincidentally, t</w:t>
      </w:r>
      <w:r w:rsidRPr="007B559D">
        <w:rPr>
          <w:rFonts w:eastAsia="Times New Roman"/>
          <w:color w:val="313132"/>
          <w:sz w:val="24"/>
          <w:u w:val="single"/>
          <w:shd w:val="clear" w:color="auto" w:fill="00FF00"/>
        </w:rPr>
        <w:t>hese are the most affected sectors during the COVID</w:t>
      </w:r>
      <w:r w:rsidRPr="007B559D">
        <w:rPr>
          <w:rFonts w:eastAsia="Times New Roman"/>
          <w:color w:val="313132"/>
          <w:sz w:val="24"/>
          <w:u w:val="single"/>
          <w:shd w:val="clear" w:color="auto" w:fill="FFFFFF"/>
        </w:rPr>
        <w:t>-19 pandemic</w:t>
      </w:r>
      <w:r w:rsidRPr="007B559D">
        <w:rPr>
          <w:rFonts w:eastAsia="Times New Roman"/>
          <w:color w:val="313132"/>
          <w:sz w:val="16"/>
          <w:szCs w:val="16"/>
          <w:shd w:val="clear" w:color="auto" w:fill="FFFFFF"/>
        </w:rPr>
        <w:t xml:space="preserve"> (</w:t>
      </w:r>
      <w:hyperlink r:id="rId24" w:anchor="bib0060" w:history="1">
        <w:r w:rsidRPr="007B559D">
          <w:rPr>
            <w:rFonts w:eastAsia="Times New Roman"/>
            <w:color w:val="2F4A8B"/>
            <w:sz w:val="16"/>
            <w:szCs w:val="16"/>
            <w:u w:val="single"/>
            <w:shd w:val="clear" w:color="auto" w:fill="FFFFFF"/>
          </w:rPr>
          <w:t>Fernandes, 2020</w:t>
        </w:r>
      </w:hyperlink>
      <w:r w:rsidRPr="007B559D">
        <w:rPr>
          <w:rFonts w:eastAsia="Times New Roman"/>
          <w:color w:val="313132"/>
          <w:sz w:val="16"/>
          <w:szCs w:val="16"/>
          <w:shd w:val="clear" w:color="auto" w:fill="FFFFFF"/>
        </w:rPr>
        <w:t xml:space="preserve">, </w:t>
      </w:r>
      <w:hyperlink r:id="rId25" w:anchor="bib0075" w:history="1">
        <w:r w:rsidRPr="007B559D">
          <w:rPr>
            <w:rFonts w:eastAsia="Times New Roman"/>
            <w:color w:val="2F4A8B"/>
            <w:sz w:val="16"/>
            <w:szCs w:val="16"/>
            <w:u w:val="single"/>
            <w:shd w:val="clear" w:color="auto" w:fill="FFFFFF"/>
          </w:rPr>
          <w:t>Hamilton, 2020</w:t>
        </w:r>
      </w:hyperlink>
      <w:r w:rsidRPr="007B559D">
        <w:rPr>
          <w:rFonts w:eastAsia="Times New Roman"/>
          <w:color w:val="313132"/>
          <w:sz w:val="16"/>
          <w:szCs w:val="16"/>
          <w:shd w:val="clear" w:color="auto" w:fill="FFFFFF"/>
        </w:rPr>
        <w:t>).  Innovation in SMEs can be measured through three dimensions: product innovation, process innovation, and management systems innovation (</w:t>
      </w:r>
      <w:hyperlink r:id="rId26" w:anchor="bib0125" w:history="1">
        <w:r w:rsidRPr="007B559D">
          <w:rPr>
            <w:rFonts w:eastAsia="Times New Roman"/>
            <w:color w:val="2F4A8B"/>
            <w:sz w:val="16"/>
            <w:szCs w:val="16"/>
            <w:u w:val="single"/>
            <w:shd w:val="clear" w:color="auto" w:fill="FFFFFF"/>
          </w:rPr>
          <w:t>Maldonado-Guzman et al., 2018</w:t>
        </w:r>
      </w:hyperlink>
      <w:r w:rsidRPr="007B559D">
        <w:rPr>
          <w:rFonts w:eastAsia="Times New Roman"/>
          <w:color w:val="313132"/>
          <w:sz w:val="16"/>
          <w:szCs w:val="16"/>
          <w:shd w:val="clear" w:color="auto" w:fill="FFFFFF"/>
        </w:rPr>
        <w:t xml:space="preserve">). Specifically, </w:t>
      </w:r>
      <w:r w:rsidRPr="007B559D">
        <w:rPr>
          <w:rFonts w:eastAsia="Times New Roman"/>
          <w:color w:val="313132"/>
          <w:sz w:val="24"/>
          <w:u w:val="single"/>
          <w:shd w:val="clear" w:color="auto" w:fill="FFFFFF"/>
        </w:rPr>
        <w:t xml:space="preserve">product innovation has been identified as the most important to improve the enterprises’ performance </w:t>
      </w:r>
      <w:r w:rsidRPr="007B559D">
        <w:rPr>
          <w:rFonts w:eastAsia="Times New Roman"/>
          <w:color w:val="313132"/>
          <w:sz w:val="16"/>
          <w:szCs w:val="16"/>
          <w:shd w:val="clear" w:color="auto" w:fill="FFFFFF"/>
        </w:rPr>
        <w:t>(</w:t>
      </w:r>
      <w:hyperlink r:id="rId27" w:anchor="bib0085" w:history="1">
        <w:r w:rsidRPr="007B559D">
          <w:rPr>
            <w:rFonts w:eastAsia="Times New Roman"/>
            <w:color w:val="2F4A8B"/>
            <w:sz w:val="16"/>
            <w:szCs w:val="16"/>
            <w:u w:val="single"/>
            <w:shd w:val="clear" w:color="auto" w:fill="FFFFFF"/>
          </w:rPr>
          <w:t>Hernandez-</w:t>
        </w:r>
        <w:proofErr w:type="spellStart"/>
        <w:r w:rsidRPr="007B559D">
          <w:rPr>
            <w:rFonts w:eastAsia="Times New Roman"/>
            <w:color w:val="2F4A8B"/>
            <w:sz w:val="16"/>
            <w:szCs w:val="16"/>
            <w:u w:val="single"/>
            <w:shd w:val="clear" w:color="auto" w:fill="FFFFFF"/>
          </w:rPr>
          <w:t>Espallardo</w:t>
        </w:r>
        <w:proofErr w:type="spellEnd"/>
        <w:r w:rsidRPr="007B559D">
          <w:rPr>
            <w:rFonts w:eastAsia="Times New Roman"/>
            <w:color w:val="2F4A8B"/>
            <w:sz w:val="16"/>
            <w:szCs w:val="16"/>
            <w:u w:val="single"/>
            <w:shd w:val="clear" w:color="auto" w:fill="FFFFFF"/>
          </w:rPr>
          <w:t xml:space="preserve"> and Delgado-</w:t>
        </w:r>
        <w:proofErr w:type="spellStart"/>
        <w:r w:rsidRPr="007B559D">
          <w:rPr>
            <w:rFonts w:eastAsia="Times New Roman"/>
            <w:color w:val="2F4A8B"/>
            <w:sz w:val="16"/>
            <w:szCs w:val="16"/>
            <w:u w:val="single"/>
            <w:shd w:val="clear" w:color="auto" w:fill="FFFFFF"/>
          </w:rPr>
          <w:t>Ballester</w:t>
        </w:r>
        <w:proofErr w:type="spellEnd"/>
        <w:r w:rsidRPr="007B559D">
          <w:rPr>
            <w:rFonts w:eastAsia="Times New Roman"/>
            <w:color w:val="2F4A8B"/>
            <w:sz w:val="16"/>
            <w:szCs w:val="16"/>
            <w:u w:val="single"/>
            <w:shd w:val="clear" w:color="auto" w:fill="FFFFFF"/>
          </w:rPr>
          <w:t>, 2009</w:t>
        </w:r>
      </w:hyperlink>
      <w:r w:rsidRPr="007B559D">
        <w:rPr>
          <w:rFonts w:eastAsia="Times New Roman"/>
          <w:color w:val="313132"/>
          <w:sz w:val="16"/>
          <w:szCs w:val="16"/>
          <w:shd w:val="clear" w:color="auto" w:fill="FFFFFF"/>
        </w:rPr>
        <w:t>). However, in practice, concerns regarding “when”, “where” and “how” to perform innovation are important when selecting and implementing the required managerial and technical strategies and tools.</w:t>
      </w:r>
      <w:r w:rsidRPr="007B559D">
        <w:rPr>
          <w:rFonts w:eastAsia="Times New Roman"/>
          <w:color w:val="313132"/>
          <w:sz w:val="24"/>
          <w:shd w:val="clear" w:color="auto" w:fill="FFFFFF"/>
        </w:rPr>
        <w:t xml:space="preserve"> </w:t>
      </w:r>
      <w:r w:rsidRPr="007B559D">
        <w:rPr>
          <w:rFonts w:eastAsia="Times New Roman"/>
          <w:color w:val="313132"/>
          <w:sz w:val="24"/>
          <w:u w:val="single"/>
          <w:shd w:val="clear" w:color="auto" w:fill="FFFFFF"/>
        </w:rPr>
        <w:t>This is because the main dimensions of innovation can involve high costs and risks, and the current COVID-19 event has increased both, severely affecting the performance of SMEs.</w:t>
      </w:r>
    </w:p>
    <w:p w14:paraId="4BA7CD5F" w14:textId="77777777" w:rsidR="00016443" w:rsidRPr="007B559D" w:rsidRDefault="00016443" w:rsidP="00016443">
      <w:pPr>
        <w:shd w:val="clear" w:color="auto" w:fill="FFFFFF"/>
        <w:spacing w:after="0" w:line="240" w:lineRule="auto"/>
        <w:rPr>
          <w:rFonts w:eastAsia="Times New Roman"/>
          <w:sz w:val="24"/>
        </w:rPr>
      </w:pPr>
      <w:r w:rsidRPr="007B559D">
        <w:rPr>
          <w:rFonts w:eastAsia="Times New Roman"/>
          <w:color w:val="313132"/>
          <w:sz w:val="16"/>
          <w:szCs w:val="16"/>
          <w:shd w:val="clear" w:color="auto" w:fill="FFFFFF"/>
        </w:rPr>
        <w:t xml:space="preserve">An advantage to develop a suitable methodology to improve SMEs’ performance is that the small size of these enterprises also </w:t>
      </w:r>
      <w:proofErr w:type="gramStart"/>
      <w:r w:rsidRPr="007B559D">
        <w:rPr>
          <w:rFonts w:eastAsia="Times New Roman"/>
          <w:color w:val="313132"/>
          <w:sz w:val="16"/>
          <w:szCs w:val="16"/>
          <w:shd w:val="clear" w:color="auto" w:fill="FFFFFF"/>
        </w:rPr>
        <w:t>provide</w:t>
      </w:r>
      <w:proofErr w:type="gramEnd"/>
      <w:r w:rsidRPr="007B559D">
        <w:rPr>
          <w:rFonts w:eastAsia="Times New Roman"/>
          <w:color w:val="313132"/>
          <w:sz w:val="16"/>
          <w:szCs w:val="16"/>
          <w:shd w:val="clear" w:color="auto" w:fill="FFFFFF"/>
        </w:rPr>
        <w:t xml:space="preserve"> flexibility and closer relationships between their decision makers and their customers (</w:t>
      </w:r>
      <w:hyperlink r:id="rId28" w:anchor="bib0050" w:history="1">
        <w:r w:rsidRPr="007B559D">
          <w:rPr>
            <w:rFonts w:eastAsia="Times New Roman"/>
            <w:color w:val="2F4A8B"/>
            <w:sz w:val="16"/>
            <w:szCs w:val="16"/>
            <w:u w:val="single"/>
            <w:shd w:val="clear" w:color="auto" w:fill="FFFFFF"/>
          </w:rPr>
          <w:t>Eggers, 2020</w:t>
        </w:r>
      </w:hyperlink>
      <w:r w:rsidRPr="007B559D">
        <w:rPr>
          <w:rFonts w:eastAsia="Times New Roman"/>
          <w:color w:val="313132"/>
          <w:sz w:val="16"/>
          <w:szCs w:val="16"/>
          <w:shd w:val="clear" w:color="auto" w:fill="FFFFFF"/>
        </w:rPr>
        <w:t>). The proposed methodology explores on this advantage, and it is concise regarding the most suitable strategies and tools to minimize the associated costs and risks.</w:t>
      </w:r>
    </w:p>
    <w:p w14:paraId="1D9BC676" w14:textId="7C195655" w:rsidR="001D5637" w:rsidRDefault="001D5637" w:rsidP="001D5637"/>
    <w:p w14:paraId="7312074B" w14:textId="15AEB160" w:rsidR="001D5637" w:rsidRDefault="001D5637" w:rsidP="001D5637"/>
    <w:p w14:paraId="69D75D5B" w14:textId="77777777" w:rsidR="001D5637" w:rsidRPr="001D5637" w:rsidRDefault="001D5637" w:rsidP="001D5637"/>
    <w:p w14:paraId="77E4D6D6" w14:textId="77777777" w:rsidR="008F6CE7" w:rsidRPr="001D5637" w:rsidRDefault="008F6CE7" w:rsidP="001D5637"/>
    <w:p w14:paraId="67CEFF1B" w14:textId="77777777" w:rsidR="008F6CE7" w:rsidRPr="001D5637" w:rsidRDefault="008F6CE7" w:rsidP="001D5637"/>
    <w:p w14:paraId="0C70FC08" w14:textId="77777777" w:rsidR="008F6CE7" w:rsidRDefault="008F6CE7" w:rsidP="008F6CE7">
      <w:pPr>
        <w:pStyle w:val="Heading2"/>
      </w:pPr>
    </w:p>
    <w:p w14:paraId="18AAE9C5" w14:textId="0B1DAC8B" w:rsidR="00554765" w:rsidRDefault="00554765" w:rsidP="008F6CE7">
      <w:pPr>
        <w:pStyle w:val="Heading2"/>
      </w:pPr>
      <w:r>
        <w:lastRenderedPageBreak/>
        <w:br w:type="page"/>
      </w:r>
    </w:p>
    <w:p w14:paraId="2538ADD2" w14:textId="77777777" w:rsidR="00554765" w:rsidRPr="00554765" w:rsidRDefault="00554765" w:rsidP="00554765"/>
    <w:sectPr w:rsidR="00554765" w:rsidRPr="005547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________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51DE"/>
    <w:rsid w:val="000007EE"/>
    <w:rsid w:val="000029E3"/>
    <w:rsid w:val="000029E8"/>
    <w:rsid w:val="00004225"/>
    <w:rsid w:val="000066CA"/>
    <w:rsid w:val="00007264"/>
    <w:rsid w:val="000076A9"/>
    <w:rsid w:val="00014FAD"/>
    <w:rsid w:val="00015D2A"/>
    <w:rsid w:val="00016443"/>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3B0"/>
    <w:rsid w:val="000D26A6"/>
    <w:rsid w:val="000D2B90"/>
    <w:rsid w:val="000D6ED8"/>
    <w:rsid w:val="000D717B"/>
    <w:rsid w:val="000D73B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5FC"/>
    <w:rsid w:val="001C316D"/>
    <w:rsid w:val="001D1A0D"/>
    <w:rsid w:val="001D36BF"/>
    <w:rsid w:val="001D4C28"/>
    <w:rsid w:val="001D5637"/>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C60"/>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280"/>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3D6"/>
    <w:rsid w:val="00503735"/>
    <w:rsid w:val="00516A88"/>
    <w:rsid w:val="00522065"/>
    <w:rsid w:val="005224F2"/>
    <w:rsid w:val="00533F1C"/>
    <w:rsid w:val="00535717"/>
    <w:rsid w:val="00536D8B"/>
    <w:rsid w:val="005379C3"/>
    <w:rsid w:val="0054138C"/>
    <w:rsid w:val="00542822"/>
    <w:rsid w:val="005519C2"/>
    <w:rsid w:val="005523E0"/>
    <w:rsid w:val="0055320F"/>
    <w:rsid w:val="00554765"/>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91EBC"/>
    <w:rsid w:val="005A4D4E"/>
    <w:rsid w:val="005A7237"/>
    <w:rsid w:val="005A7D4E"/>
    <w:rsid w:val="005B21FA"/>
    <w:rsid w:val="005B3244"/>
    <w:rsid w:val="005B6EE8"/>
    <w:rsid w:val="005B6FB5"/>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E55"/>
    <w:rsid w:val="00621301"/>
    <w:rsid w:val="0062173F"/>
    <w:rsid w:val="006235FB"/>
    <w:rsid w:val="00626A15"/>
    <w:rsid w:val="006379E9"/>
    <w:rsid w:val="006438CB"/>
    <w:rsid w:val="006529B9"/>
    <w:rsid w:val="00654695"/>
    <w:rsid w:val="0065500A"/>
    <w:rsid w:val="00655217"/>
    <w:rsid w:val="0065727C"/>
    <w:rsid w:val="0066376E"/>
    <w:rsid w:val="00674A78"/>
    <w:rsid w:val="0069405F"/>
    <w:rsid w:val="00696A16"/>
    <w:rsid w:val="006A4840"/>
    <w:rsid w:val="006A52A0"/>
    <w:rsid w:val="006A7E1D"/>
    <w:rsid w:val="006C0C9E"/>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92E"/>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6F3"/>
    <w:rsid w:val="008266F9"/>
    <w:rsid w:val="008267E2"/>
    <w:rsid w:val="00826A9B"/>
    <w:rsid w:val="00834842"/>
    <w:rsid w:val="00840E7B"/>
    <w:rsid w:val="00853095"/>
    <w:rsid w:val="008536AF"/>
    <w:rsid w:val="00853D40"/>
    <w:rsid w:val="008564FC"/>
    <w:rsid w:val="00864E76"/>
    <w:rsid w:val="00872581"/>
    <w:rsid w:val="0087459D"/>
    <w:rsid w:val="0087680F"/>
    <w:rsid w:val="00876B65"/>
    <w:rsid w:val="00876D81"/>
    <w:rsid w:val="00881D86"/>
    <w:rsid w:val="00883306"/>
    <w:rsid w:val="008904F9"/>
    <w:rsid w:val="00890E4C"/>
    <w:rsid w:val="00890E74"/>
    <w:rsid w:val="00892798"/>
    <w:rsid w:val="0089418F"/>
    <w:rsid w:val="00894626"/>
    <w:rsid w:val="00897C29"/>
    <w:rsid w:val="008A1A9C"/>
    <w:rsid w:val="008A4633"/>
    <w:rsid w:val="008B032E"/>
    <w:rsid w:val="008C0FA2"/>
    <w:rsid w:val="008C2342"/>
    <w:rsid w:val="008C77B6"/>
    <w:rsid w:val="008D1B91"/>
    <w:rsid w:val="008D724A"/>
    <w:rsid w:val="008E7A3E"/>
    <w:rsid w:val="008F41FD"/>
    <w:rsid w:val="008F4479"/>
    <w:rsid w:val="008F4BA0"/>
    <w:rsid w:val="008F6CE7"/>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FE6"/>
    <w:rsid w:val="009A1467"/>
    <w:rsid w:val="009A6464"/>
    <w:rsid w:val="009B0DB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EEE"/>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A25"/>
    <w:rsid w:val="00C72AFE"/>
    <w:rsid w:val="00C81619"/>
    <w:rsid w:val="00CA013C"/>
    <w:rsid w:val="00CA6D6D"/>
    <w:rsid w:val="00CC7A4E"/>
    <w:rsid w:val="00CD1359"/>
    <w:rsid w:val="00CD4C83"/>
    <w:rsid w:val="00CF464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37A"/>
    <w:rsid w:val="00D77956"/>
    <w:rsid w:val="00D80F0C"/>
    <w:rsid w:val="00D92077"/>
    <w:rsid w:val="00D951E2"/>
    <w:rsid w:val="00D9565A"/>
    <w:rsid w:val="00DA39A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1D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A3D"/>
    <w:rsid w:val="00EC2759"/>
    <w:rsid w:val="00EC7106"/>
    <w:rsid w:val="00ED0120"/>
    <w:rsid w:val="00ED3BBA"/>
    <w:rsid w:val="00ED4E12"/>
    <w:rsid w:val="00ED7534"/>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EFA"/>
    <w:rsid w:val="00F50C55"/>
    <w:rsid w:val="00F51346"/>
    <w:rsid w:val="00F57FFB"/>
    <w:rsid w:val="00F601E6"/>
    <w:rsid w:val="00F73954"/>
    <w:rsid w:val="00F822C8"/>
    <w:rsid w:val="00F94060"/>
    <w:rsid w:val="00FA56F6"/>
    <w:rsid w:val="00FB329D"/>
    <w:rsid w:val="00FC179A"/>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705767"/>
  <w14:defaultImageDpi w14:val="300"/>
  <w15:docId w15:val="{0239C90A-0C0D-BF44-81F7-2AA80F8C2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51D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351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51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51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E351D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351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51DE"/>
  </w:style>
  <w:style w:type="character" w:customStyle="1" w:styleId="Heading1Char">
    <w:name w:val="Heading 1 Char"/>
    <w:aliases w:val="Pocket Char"/>
    <w:basedOn w:val="DefaultParagraphFont"/>
    <w:link w:val="Heading1"/>
    <w:uiPriority w:val="9"/>
    <w:rsid w:val="00E351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51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51D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9"/>
    <w:rsid w:val="00E351D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351DE"/>
    <w:rPr>
      <w:b/>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S"/>
    <w:basedOn w:val="DefaultParagraphFont"/>
    <w:uiPriority w:val="1"/>
    <w:qFormat/>
    <w:rsid w:val="00E351DE"/>
    <w:rPr>
      <w:b/>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E351D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351D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E351DE"/>
    <w:rPr>
      <w:color w:val="auto"/>
      <w:u w:val="none"/>
    </w:rPr>
  </w:style>
  <w:style w:type="paragraph" w:styleId="DocumentMap">
    <w:name w:val="Document Map"/>
    <w:basedOn w:val="Normal"/>
    <w:link w:val="DocumentMapChar"/>
    <w:uiPriority w:val="99"/>
    <w:semiHidden/>
    <w:unhideWhenUsed/>
    <w:rsid w:val="00E351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51DE"/>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6C0C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C0C9E"/>
    <w:pPr>
      <w:widowControl w:val="0"/>
      <w:ind w:left="720"/>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articles/global-economies-show-signs-of-stuttering-recovery-from-coronavirus-lockdowns-11598001890" TargetMode="External"/><Relationship Id="rId18" Type="http://schemas.openxmlformats.org/officeDocument/2006/relationships/hyperlink" Target="https://www.heritage.org/jobs-and-labor/report/what-unions-do-how-labor-unions-affect-jobs-and-the-economy" TargetMode="External"/><Relationship Id="rId26" Type="http://schemas.openxmlformats.org/officeDocument/2006/relationships/hyperlink" Target="https://www.ncbi.nlm.nih.gov/pmc/articles/PMC7857984/" TargetMode="External"/><Relationship Id="rId3" Type="http://schemas.openxmlformats.org/officeDocument/2006/relationships/customXml" Target="../customXml/item3.xml"/><Relationship Id="rId21" Type="http://schemas.openxmlformats.org/officeDocument/2006/relationships/hyperlink" Target="https://www.ncbi.nlm.nih.gov/pmc/articles/PMC7857984/" TargetMode="External"/><Relationship Id="rId7" Type="http://schemas.openxmlformats.org/officeDocument/2006/relationships/settings" Target="settings.xml"/><Relationship Id="rId12" Type="http://schemas.openxmlformats.org/officeDocument/2006/relationships/hyperlink" Target="https://www.foreign.senate.gov/imo/media/doc/021617_Kasparov_%20Testimony.pdf" TargetMode="External"/><Relationship Id="rId17" Type="http://schemas.openxmlformats.org/officeDocument/2006/relationships/hyperlink" Target="https://www.jstor.org/stable/10.1017/s002238161100048x?seq=1" TargetMode="External"/><Relationship Id="rId25" Type="http://schemas.openxmlformats.org/officeDocument/2006/relationships/hyperlink" Target="https://www.ncbi.nlm.nih.gov/pmc/articles/PMC7857984/" TargetMode="Externa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ncbi.nlm.nih.gov/pmc/articles/PMC785798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academiccommunity.uvic.ca/globalsouthpolitics/2018/04/27/three-ways-police-abuse-affects-democracy/" TargetMode="External"/><Relationship Id="rId24" Type="http://schemas.openxmlformats.org/officeDocument/2006/relationships/hyperlink" Target="https://www.ncbi.nlm.nih.gov/pmc/articles/PMC7857984/" TargetMode="External"/><Relationship Id="rId5" Type="http://schemas.openxmlformats.org/officeDocument/2006/relationships/numbering" Target="numbering.xml"/><Relationship Id="rId15" Type="http://schemas.openxmlformats.org/officeDocument/2006/relationships/hyperlink" Target="https://www.epi.org/publication/fear-at-work-how-employers-scare-workers-out-of-unionizing/" TargetMode="External"/><Relationship Id="rId23" Type="http://schemas.openxmlformats.org/officeDocument/2006/relationships/hyperlink" Target="https://www.ncbi.nlm.nih.gov/pmc/articles/PMC7857984/" TargetMode="External"/><Relationship Id="rId28" Type="http://schemas.openxmlformats.org/officeDocument/2006/relationships/hyperlink" Target="https://www.ncbi.nlm.nih.gov/pmc/articles/PMC7857984/" TargetMode="External"/><Relationship Id="rId10" Type="http://schemas.openxmlformats.org/officeDocument/2006/relationships/hyperlink" Target="https://www.newyorker.com/news/news-desk/how-police-union-power-helped-increase-abuses" TargetMode="External"/><Relationship Id="rId19" Type="http://schemas.openxmlformats.org/officeDocument/2006/relationships/hyperlink" Target="https://www.heritage.org/jobs-and-labor/report/what-unions-do-how-labor-unions-affect-jobs-and-the-economy" TargetMode="External"/><Relationship Id="rId4" Type="http://schemas.openxmlformats.org/officeDocument/2006/relationships/customXml" Target="../customXml/item4.xml"/><Relationship Id="rId9" Type="http://schemas.openxmlformats.org/officeDocument/2006/relationships/hyperlink" Target="https://www.newyorker.com/news/news-desk/how-police-union-power-helped-increase-abuses" TargetMode="External"/><Relationship Id="rId14" Type="http://schemas.openxmlformats.org/officeDocument/2006/relationships/hyperlink" Target="https://jscholarship.library.jhu.edu/bitstream/handle/1774.2/37262/MANN-THESIS-2014.pdf" TargetMode="External"/><Relationship Id="rId22" Type="http://schemas.openxmlformats.org/officeDocument/2006/relationships/hyperlink" Target="https://www.ncbi.nlm.nih.gov/pmc/articles/PMC7857984/" TargetMode="External"/><Relationship Id="rId27" Type="http://schemas.openxmlformats.org/officeDocument/2006/relationships/hyperlink" Target="https://www.ncbi.nlm.nih.gov/pmc/articles/PMC7857984/"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35</Pages>
  <Words>12740</Words>
  <Characters>72619</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39</cp:revision>
  <dcterms:created xsi:type="dcterms:W3CDTF">2021-12-02T22:23:00Z</dcterms:created>
  <dcterms:modified xsi:type="dcterms:W3CDTF">2021-12-02T22:52:00Z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