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4233A" w14:textId="77777777" w:rsidR="00E74769" w:rsidRPr="00E74769" w:rsidRDefault="00E74769" w:rsidP="00E74769"/>
    <w:p w14:paraId="090B9BD5" w14:textId="5CADA4C2" w:rsidR="00DB4A27" w:rsidRDefault="00DB4A27" w:rsidP="00DB4A27">
      <w:pPr>
        <w:pStyle w:val="Heading1"/>
      </w:pPr>
      <w:r>
        <w:lastRenderedPageBreak/>
        <w:t>1AC</w:t>
      </w:r>
    </w:p>
    <w:p w14:paraId="1D65E1F2" w14:textId="77777777" w:rsidR="00DB4A27" w:rsidRDefault="00DB4A27" w:rsidP="00DB4A27"/>
    <w:p w14:paraId="6899B0CB" w14:textId="77777777" w:rsidR="00DB4A27" w:rsidRDefault="00DB4A27" w:rsidP="00DB4A27">
      <w:pPr>
        <w:pStyle w:val="Heading2"/>
        <w:rPr>
          <w:rFonts w:cs="Calibri"/>
          <w:color w:val="000000" w:themeColor="text1"/>
        </w:rPr>
      </w:pPr>
      <w:r w:rsidRPr="00355308">
        <w:rPr>
          <w:rFonts w:cs="Calibri"/>
          <w:color w:val="000000" w:themeColor="text1"/>
        </w:rPr>
        <w:lastRenderedPageBreak/>
        <w:t>1</w:t>
      </w:r>
      <w:r w:rsidRPr="00355308">
        <w:rPr>
          <w:rFonts w:cs="Calibri"/>
          <w:color w:val="000000" w:themeColor="text1"/>
        </w:rPr>
        <w:lastRenderedPageBreak/>
        <w:t>AC—</w:t>
      </w:r>
      <w:r>
        <w:rPr>
          <w:rFonts w:cs="Calibri"/>
          <w:color w:val="000000" w:themeColor="text1"/>
        </w:rPr>
        <w:t>Plan</w:t>
      </w:r>
    </w:p>
    <w:p w14:paraId="6B203835" w14:textId="77777777" w:rsidR="00DB4A27" w:rsidRPr="00F033C4" w:rsidRDefault="00DB4A27" w:rsidP="00DB4A27">
      <w:pPr>
        <w:pStyle w:val="Heading3"/>
      </w:pPr>
      <w:r>
        <w:lastRenderedPageBreak/>
        <w:t>Article II</w:t>
      </w:r>
    </w:p>
    <w:p w14:paraId="4E1928A3" w14:textId="77777777" w:rsidR="00DB4A27" w:rsidRDefault="00DB4A27" w:rsidP="00DB4A27">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3638D7E5" w14:textId="77777777" w:rsidR="00DB4A27" w:rsidRPr="005002F1" w:rsidRDefault="00DB4A27" w:rsidP="00DB4A27"/>
    <w:p w14:paraId="3DBF4E7F" w14:textId="77777777" w:rsidR="00DB4A27" w:rsidRPr="00355308" w:rsidRDefault="00DB4A27" w:rsidP="00DB4A27">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6F3343F6" w14:textId="77777777" w:rsidR="00DB4A27" w:rsidRPr="00355308" w:rsidRDefault="00DB4A27" w:rsidP="00DB4A2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CC32ECD" w14:textId="77777777" w:rsidR="00DB4A27" w:rsidRDefault="00DB4A27" w:rsidP="00DB4A2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C100BD">
        <w:rPr>
          <w:b/>
          <w:bCs/>
          <w:color w:val="000000" w:themeColor="text1"/>
          <w:highlight w:val="green"/>
          <w:u w:val="single"/>
        </w:rPr>
        <w:t>The text of Article II represents</w:t>
      </w:r>
      <w:r w:rsidRPr="00C100BD">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C100BD">
        <w:rPr>
          <w:b/>
          <w:bCs/>
          <w:color w:val="000000" w:themeColor="text1"/>
          <w:highlight w:val="green"/>
          <w:u w:val="single"/>
        </w:rPr>
        <w:t>free exploration</w:t>
      </w:r>
      <w:r w:rsidRPr="00C100BD">
        <w:rPr>
          <w:color w:val="000000" w:themeColor="text1"/>
          <w:highlight w:val="green"/>
          <w:u w:val="single"/>
        </w:rPr>
        <w:t xml:space="preserve"> </w:t>
      </w:r>
      <w:r w:rsidRPr="00355308">
        <w:rPr>
          <w:color w:val="000000" w:themeColor="text1"/>
          <w:u w:val="single"/>
        </w:rPr>
        <w:t xml:space="preserve">and use by all States </w:t>
      </w:r>
      <w:r w:rsidRPr="00C100BD">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C100BD">
        <w:rPr>
          <w:b/>
          <w:bCs/>
          <w:color w:val="000000" w:themeColor="text1"/>
          <w:highlight w:val="green"/>
          <w:u w:val="single"/>
        </w:rPr>
        <w:t>makes clear that</w:t>
      </w:r>
      <w:r w:rsidRPr="00C100BD">
        <w:rPr>
          <w:color w:val="000000" w:themeColor="text1"/>
          <w:highlight w:val="green"/>
          <w:u w:val="single"/>
        </w:rPr>
        <w:t xml:space="preserve"> </w:t>
      </w:r>
      <w:r w:rsidRPr="00355308">
        <w:rPr>
          <w:color w:val="000000" w:themeColor="text1"/>
          <w:u w:val="single"/>
        </w:rPr>
        <w:t xml:space="preserve">the customary procedures of </w:t>
      </w:r>
      <w:r w:rsidRPr="00C100BD">
        <w:rPr>
          <w:b/>
          <w:bCs/>
          <w:color w:val="000000" w:themeColor="text1"/>
          <w:highlight w:val="green"/>
          <w:u w:val="single"/>
        </w:rPr>
        <w:t>i</w:t>
      </w:r>
      <w:r w:rsidRPr="00355308">
        <w:rPr>
          <w:color w:val="000000" w:themeColor="text1"/>
          <w:u w:val="single"/>
        </w:rPr>
        <w:t xml:space="preserve">nternational </w:t>
      </w:r>
      <w:r w:rsidRPr="00C100BD">
        <w:rPr>
          <w:b/>
          <w:bCs/>
          <w:color w:val="000000" w:themeColor="text1"/>
          <w:highlight w:val="green"/>
          <w:u w:val="single"/>
        </w:rPr>
        <w:t>law allowing</w:t>
      </w:r>
      <w:r w:rsidRPr="00C100BD">
        <w:rPr>
          <w:color w:val="000000" w:themeColor="text1"/>
          <w:highlight w:val="green"/>
          <w:u w:val="single"/>
        </w:rPr>
        <w:t xml:space="preserve"> </w:t>
      </w:r>
      <w:r w:rsidRPr="00355308">
        <w:rPr>
          <w:color w:val="000000" w:themeColor="text1"/>
          <w:u w:val="single"/>
        </w:rPr>
        <w:t xml:space="preserve">subjects to obtain </w:t>
      </w:r>
      <w:r w:rsidRPr="00C100BD">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C100BD">
        <w:rPr>
          <w:b/>
          <w:bCs/>
          <w:color w:val="000000" w:themeColor="text1"/>
          <w:highlight w:val="green"/>
          <w:u w:val="single"/>
        </w:rPr>
        <w:t>do not apply to</w:t>
      </w:r>
      <w:r w:rsidRPr="00C100BD">
        <w:rPr>
          <w:color w:val="000000" w:themeColor="text1"/>
          <w:highlight w:val="green"/>
          <w:u w:val="single"/>
        </w:rPr>
        <w:t xml:space="preserve"> </w:t>
      </w:r>
      <w:r w:rsidRPr="00355308">
        <w:rPr>
          <w:color w:val="000000" w:themeColor="text1"/>
          <w:u w:val="single"/>
        </w:rPr>
        <w:t xml:space="preserve">outer </w:t>
      </w:r>
      <w:r w:rsidRPr="00C100BD">
        <w:rPr>
          <w:b/>
          <w:bCs/>
          <w:color w:val="000000" w:themeColor="text1"/>
          <w:highlight w:val="green"/>
          <w:u w:val="single"/>
        </w:rPr>
        <w:t>space</w:t>
      </w:r>
      <w:r w:rsidRPr="00C100BD">
        <w:rPr>
          <w:b/>
          <w:bCs/>
          <w:color w:val="000000" w:themeColor="text1"/>
          <w:sz w:val="14"/>
          <w:highlight w:val="green"/>
        </w:rPr>
        <w:t>.</w:t>
      </w:r>
      <w:r w:rsidRPr="00C100BD">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C100BD">
        <w:rPr>
          <w:b/>
          <w:bCs/>
          <w:color w:val="000000" w:themeColor="text1"/>
          <w:highlight w:val="green"/>
          <w:u w:val="single"/>
        </w:rPr>
        <w:t>while Article II forbids</w:t>
      </w:r>
      <w:r w:rsidRPr="00C100BD">
        <w:rPr>
          <w:color w:val="000000" w:themeColor="text1"/>
          <w:highlight w:val="green"/>
          <w:u w:val="single"/>
        </w:rPr>
        <w:t xml:space="preserve"> </w:t>
      </w:r>
      <w:r w:rsidRPr="00355308">
        <w:rPr>
          <w:color w:val="000000" w:themeColor="text1"/>
          <w:u w:val="single"/>
        </w:rPr>
        <w:t xml:space="preserve">expressis verbis the national </w:t>
      </w:r>
      <w:r w:rsidRPr="00C100BD">
        <w:rPr>
          <w:b/>
          <w:bCs/>
          <w:color w:val="000000" w:themeColor="text1"/>
          <w:highlight w:val="green"/>
          <w:u w:val="single"/>
        </w:rPr>
        <w:t>appropriation by</w:t>
      </w:r>
      <w:r w:rsidRPr="00355308">
        <w:rPr>
          <w:color w:val="000000" w:themeColor="text1"/>
          <w:u w:val="single"/>
        </w:rPr>
        <w:t xml:space="preserve"> claims of </w:t>
      </w:r>
      <w:r w:rsidRPr="00C100BD">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C100BD">
        <w:rPr>
          <w:b/>
          <w:bCs/>
          <w:color w:val="000000" w:themeColor="text1"/>
          <w:highlight w:val="green"/>
          <w:u w:val="single"/>
        </w:rPr>
        <w:t>it does not</w:t>
      </w:r>
      <w:r w:rsidRPr="00C100BD">
        <w:rPr>
          <w:color w:val="000000" w:themeColor="text1"/>
          <w:highlight w:val="green"/>
          <w:u w:val="single"/>
        </w:rPr>
        <w:t xml:space="preserve"> </w:t>
      </w:r>
      <w:r w:rsidRPr="00355308">
        <w:rPr>
          <w:color w:val="000000" w:themeColor="text1"/>
          <w:u w:val="single"/>
        </w:rPr>
        <w:t xml:space="preserve">make </w:t>
      </w:r>
      <w:r w:rsidRPr="00C100BD">
        <w:rPr>
          <w:b/>
          <w:bCs/>
          <w:color w:val="000000" w:themeColor="text1"/>
          <w:highlight w:val="green"/>
          <w:u w:val="single"/>
        </w:rPr>
        <w:t>a</w:t>
      </w:r>
      <w:r w:rsidRPr="00355308">
        <w:rPr>
          <w:color w:val="000000" w:themeColor="text1"/>
          <w:u w:val="single"/>
        </w:rPr>
        <w:t xml:space="preserve">ny explicit </w:t>
      </w:r>
      <w:r w:rsidRPr="00C100BD">
        <w:rPr>
          <w:b/>
          <w:bCs/>
          <w:color w:val="000000" w:themeColor="text1"/>
          <w:highlight w:val="green"/>
          <w:u w:val="single"/>
        </w:rPr>
        <w:t>mention</w:t>
      </w:r>
      <w:r w:rsidRPr="00C100BD">
        <w:rPr>
          <w:color w:val="000000" w:themeColor="text1"/>
          <w:highlight w:val="green"/>
          <w:u w:val="single"/>
        </w:rPr>
        <w:t xml:space="preserve"> </w:t>
      </w:r>
      <w:r w:rsidRPr="00C100BD">
        <w:rPr>
          <w:b/>
          <w:bCs/>
          <w:color w:val="000000" w:themeColor="text1"/>
          <w:highlight w:val="green"/>
          <w:u w:val="single"/>
        </w:rPr>
        <w:t>to</w:t>
      </w:r>
      <w:r w:rsidRPr="00355308">
        <w:rPr>
          <w:color w:val="000000" w:themeColor="text1"/>
          <w:u w:val="single"/>
        </w:rPr>
        <w:t xml:space="preserve"> its </w:t>
      </w:r>
      <w:r w:rsidRPr="00C100BD">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C100BD">
        <w:rPr>
          <w:b/>
          <w:bCs/>
          <w:color w:val="000000" w:themeColor="text1"/>
          <w:highlight w:val="green"/>
          <w:u w:val="single"/>
        </w:rPr>
        <w:t>both national appropriation and private</w:t>
      </w:r>
      <w:r w:rsidRPr="00C100BD">
        <w:rPr>
          <w:color w:val="000000" w:themeColor="text1"/>
          <w:highlight w:val="green"/>
          <w:u w:val="single"/>
        </w:rPr>
        <w:t xml:space="preserve"> </w:t>
      </w:r>
      <w:r w:rsidRPr="00355308">
        <w:rPr>
          <w:color w:val="000000" w:themeColor="text1"/>
          <w:u w:val="single"/>
        </w:rPr>
        <w:t xml:space="preserve">property rights </w:t>
      </w:r>
      <w:r w:rsidRPr="00C100BD">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C100BD">
        <w:rPr>
          <w:b/>
          <w:bCs/>
          <w:color w:val="000000" w:themeColor="text1"/>
          <w:highlight w:val="green"/>
          <w:u w:val="single"/>
        </w:rPr>
        <w:t>Private entities are allowed to carry out</w:t>
      </w:r>
      <w:r w:rsidRPr="00C100BD">
        <w:rPr>
          <w:color w:val="000000" w:themeColor="text1"/>
          <w:highlight w:val="green"/>
          <w:u w:val="single"/>
        </w:rPr>
        <w:t xml:space="preserve"> </w:t>
      </w:r>
      <w:r w:rsidRPr="00355308">
        <w:rPr>
          <w:color w:val="000000" w:themeColor="text1"/>
          <w:u w:val="single"/>
        </w:rPr>
        <w:t xml:space="preserve">space </w:t>
      </w:r>
      <w:r w:rsidRPr="00C100BD">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C100BD">
        <w:rPr>
          <w:b/>
          <w:bCs/>
          <w:color w:val="000000" w:themeColor="text1"/>
          <w:highlight w:val="green"/>
          <w:u w:val="single"/>
        </w:rPr>
        <w:t>must be authorized</w:t>
      </w:r>
      <w:r w:rsidRPr="00C100BD">
        <w:rPr>
          <w:color w:val="000000" w:themeColor="text1"/>
          <w:highlight w:val="green"/>
          <w:u w:val="single"/>
        </w:rPr>
        <w:t xml:space="preserve"> </w:t>
      </w:r>
      <w:r w:rsidRPr="00355308">
        <w:rPr>
          <w:color w:val="000000" w:themeColor="text1"/>
          <w:u w:val="single"/>
        </w:rPr>
        <w:t xml:space="preserve">to conduct such activities </w:t>
      </w:r>
      <w:r w:rsidRPr="00C100BD">
        <w:rPr>
          <w:b/>
          <w:bCs/>
          <w:color w:val="000000" w:themeColor="text1"/>
          <w:highlight w:val="green"/>
          <w:u w:val="single"/>
        </w:rPr>
        <w:t>by the</w:t>
      </w:r>
      <w:r w:rsidRPr="00C100BD">
        <w:rPr>
          <w:color w:val="000000" w:themeColor="text1"/>
          <w:highlight w:val="green"/>
          <w:u w:val="single"/>
        </w:rPr>
        <w:t xml:space="preserve"> </w:t>
      </w:r>
      <w:r w:rsidRPr="00355308">
        <w:rPr>
          <w:color w:val="000000" w:themeColor="text1"/>
          <w:u w:val="single"/>
        </w:rPr>
        <w:t xml:space="preserve">appropriate </w:t>
      </w:r>
      <w:r w:rsidRPr="00C100BD">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C100BD">
        <w:rPr>
          <w:b/>
          <w:bCs/>
          <w:color w:val="000000" w:themeColor="text1"/>
          <w:highlight w:val="green"/>
          <w:u w:val="single"/>
        </w:rPr>
        <w:t>the prohibition of national</w:t>
      </w:r>
      <w:r w:rsidRPr="00C100BD">
        <w:rPr>
          <w:color w:val="000000" w:themeColor="text1"/>
          <w:highlight w:val="green"/>
          <w:u w:val="single"/>
        </w:rPr>
        <w:t xml:space="preserve"> </w:t>
      </w:r>
      <w:r w:rsidRPr="00355308">
        <w:rPr>
          <w:color w:val="000000" w:themeColor="text1"/>
          <w:u w:val="single"/>
        </w:rPr>
        <w:t xml:space="preserve">appropriation </w:t>
      </w:r>
      <w:r w:rsidRPr="00C100BD">
        <w:rPr>
          <w:b/>
          <w:bCs/>
          <w:color w:val="000000" w:themeColor="text1"/>
          <w:highlight w:val="green"/>
          <w:u w:val="single"/>
        </w:rPr>
        <w:t>implies prohibition of private</w:t>
      </w:r>
      <w:r w:rsidRPr="00C100BD">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C100BD">
        <w:rPr>
          <w:b/>
          <w:bCs/>
          <w:color w:val="000000" w:themeColor="text1"/>
          <w:highlight w:val="green"/>
          <w:u w:val="single"/>
        </w:rPr>
        <w:t>prohibition of appropriation of outer space</w:t>
      </w:r>
      <w:r w:rsidRPr="00C100BD">
        <w:rPr>
          <w:color w:val="000000" w:themeColor="text1"/>
          <w:highlight w:val="green"/>
          <w:u w:val="single"/>
        </w:rPr>
        <w:t xml:space="preserve"> </w:t>
      </w:r>
      <w:r w:rsidRPr="00355308">
        <w:rPr>
          <w:color w:val="000000" w:themeColor="text1"/>
          <w:u w:val="single"/>
        </w:rPr>
        <w:t xml:space="preserve">and its parts is a rule which </w:t>
      </w:r>
      <w:r w:rsidRPr="00C100BD">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C100BD">
        <w:rPr>
          <w:b/>
          <w:bCs/>
          <w:color w:val="000000" w:themeColor="text1"/>
          <w:highlight w:val="green"/>
          <w:u w:val="single"/>
        </w:rPr>
        <w:t>the need to protect the non-appropriative nature o</w:t>
      </w:r>
      <w:r w:rsidRPr="00355308">
        <w:rPr>
          <w:color w:val="000000" w:themeColor="text1"/>
          <w:u w:val="single"/>
        </w:rPr>
        <w:t xml:space="preserve">f outer </w:t>
      </w:r>
      <w:r w:rsidRPr="00C100BD">
        <w:rPr>
          <w:b/>
          <w:bCs/>
          <w:color w:val="000000" w:themeColor="text1"/>
          <w:highlight w:val="green"/>
          <w:u w:val="single"/>
        </w:rPr>
        <w:t>space emerges</w:t>
      </w:r>
      <w:r w:rsidRPr="00C100BD">
        <w:rPr>
          <w:color w:val="000000" w:themeColor="text1"/>
          <w:highlight w:val="green"/>
          <w:u w:val="single"/>
        </w:rPr>
        <w:t xml:space="preserve"> </w:t>
      </w:r>
      <w:r w:rsidRPr="00355308">
        <w:rPr>
          <w:color w:val="000000" w:themeColor="text1"/>
          <w:u w:val="single"/>
        </w:rPr>
        <w:t>in all its relevance.</w:t>
      </w:r>
    </w:p>
    <w:p w14:paraId="06E740D3" w14:textId="77777777" w:rsidR="00DB4A27" w:rsidRPr="00355308" w:rsidRDefault="00DB4A27" w:rsidP="00DB4A2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70AE83AA" w14:textId="77777777" w:rsidR="00DB4A27" w:rsidRPr="006B78BD" w:rsidRDefault="00DB4A27" w:rsidP="00DB4A27">
      <w:r w:rsidRPr="003078E2">
        <w:rPr>
          <w:b/>
          <w:bCs/>
          <w:szCs w:val="26"/>
        </w:rPr>
        <w:t>Whittington 21</w:t>
      </w:r>
      <w:r>
        <w:t xml:space="preserve"> [</w:t>
      </w:r>
      <w:r w:rsidRPr="003078E2">
        <w:t xml:space="preserve">Mark Whittington, 3-28-2021, "The new race to the moon: the Artemis Alliance vs. the Sino-Russian Axis," TheHill, </w:t>
      </w:r>
      <w:hyperlink r:id="rId10" w:history="1">
        <w:r w:rsidRPr="007D494E">
          <w:rPr>
            <w:rStyle w:val="Hyperlink"/>
          </w:rPr>
          <w:t>https://thehill.com/opinion/technology/545280-the-new-race-to-the-moon-the-artemis-alliance-vs-the-sino-russian-axis</w:t>
        </w:r>
      </w:hyperlink>
      <w:r>
        <w:t>] [pT]</w:t>
      </w:r>
    </w:p>
    <w:p w14:paraId="71FE069E" w14:textId="77777777" w:rsidR="00DB4A27" w:rsidRDefault="00DB4A27" w:rsidP="00DB4A27">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C100BD">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C100BD">
        <w:rPr>
          <w:rStyle w:val="Emphasis"/>
          <w:highlight w:val="green"/>
        </w:rPr>
        <w:t>build</w:t>
      </w:r>
      <w:r w:rsidRPr="004779F0">
        <w:rPr>
          <w:sz w:val="16"/>
        </w:rPr>
        <w:t xml:space="preserve"> what the two countries call </w:t>
      </w:r>
      <w:r w:rsidRPr="00C100BD">
        <w:rPr>
          <w:rStyle w:val="Emphasis"/>
          <w:highlight w:val="green"/>
        </w:rPr>
        <w:t>an</w:t>
      </w:r>
      <w:r w:rsidRPr="004779F0">
        <w:rPr>
          <w:sz w:val="16"/>
        </w:rPr>
        <w:t xml:space="preserve"> “</w:t>
      </w:r>
      <w:r w:rsidRPr="00C100BD">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C100BD">
        <w:rPr>
          <w:rStyle w:val="Emphasis"/>
          <w:highlight w:val="green"/>
        </w:rPr>
        <w:t>the</w:t>
      </w:r>
      <w:r w:rsidRPr="005C0558">
        <w:rPr>
          <w:rStyle w:val="Emphasis"/>
        </w:rPr>
        <w:t xml:space="preserve"> two </w:t>
      </w:r>
      <w:r w:rsidRPr="00C100BD">
        <w:rPr>
          <w:rStyle w:val="Emphasis"/>
          <w:highlight w:val="green"/>
        </w:rPr>
        <w:t>countries</w:t>
      </w:r>
      <w:r w:rsidRPr="00A427D6">
        <w:rPr>
          <w:rStyle w:val="StyleUnderline"/>
        </w:rPr>
        <w:t xml:space="preserve"> have </w:t>
      </w:r>
      <w:r w:rsidRPr="00C100BD">
        <w:rPr>
          <w:rStyle w:val="Emphasis"/>
          <w:highlight w:val="green"/>
        </w:rPr>
        <w:t>formed an axis against</w:t>
      </w:r>
      <w:r w:rsidRPr="004779F0">
        <w:rPr>
          <w:sz w:val="16"/>
        </w:rPr>
        <w:t xml:space="preserve"> what has come to be known as </w:t>
      </w:r>
      <w:r w:rsidRPr="00C100BD">
        <w:rPr>
          <w:rStyle w:val="Emphasis"/>
          <w:highlight w:val="green"/>
        </w:rPr>
        <w:t>the Artemis Alliance</w:t>
      </w:r>
      <w:r w:rsidRPr="00A427D6">
        <w:rPr>
          <w:rStyle w:val="StyleUnderline"/>
        </w:rPr>
        <w:t xml:space="preserve"> being </w:t>
      </w:r>
      <w:r w:rsidRPr="00C100BD">
        <w:rPr>
          <w:rStyle w:val="StyleUnderline"/>
          <w:highlight w:val="green"/>
        </w:rPr>
        <w:t xml:space="preserve">formed </w:t>
      </w:r>
      <w:r w:rsidRPr="00C100BD">
        <w:rPr>
          <w:rStyle w:val="StyleUnderline"/>
          <w:highlight w:val="green"/>
        </w:rPr>
        <w:lastRenderedPageBreak/>
        <w:t>by NASA</w:t>
      </w:r>
      <w:r w:rsidRPr="004779F0">
        <w:rPr>
          <w:sz w:val="16"/>
        </w:rPr>
        <w:t xml:space="preserve"> with a number of countries and commercial partners. In effect, </w:t>
      </w:r>
      <w:r w:rsidRPr="005C0558">
        <w:rPr>
          <w:rStyle w:val="Emphasis"/>
        </w:rPr>
        <w:t xml:space="preserve">China and Russia have </w:t>
      </w:r>
      <w:r w:rsidRPr="00C100BD">
        <w:rPr>
          <w:rStyle w:val="Emphasis"/>
          <w:highlight w:val="green"/>
        </w:rPr>
        <w:t>challenged the</w:t>
      </w:r>
      <w:r w:rsidRPr="005C0558">
        <w:rPr>
          <w:rStyle w:val="Emphasis"/>
        </w:rPr>
        <w:t xml:space="preserve"> </w:t>
      </w:r>
      <w:r w:rsidRPr="00C100BD">
        <w:rPr>
          <w:rStyle w:val="Emphasis"/>
          <w:highlight w:val="green"/>
        </w:rPr>
        <w:t>U</w:t>
      </w:r>
      <w:r w:rsidRPr="005C0558">
        <w:rPr>
          <w:rStyle w:val="Emphasis"/>
        </w:rPr>
        <w:t xml:space="preserve">nited </w:t>
      </w:r>
      <w:r w:rsidRPr="00C100BD">
        <w:rPr>
          <w:rStyle w:val="Emphasis"/>
          <w:highlight w:val="green"/>
        </w:rPr>
        <w:t>S</w:t>
      </w:r>
      <w:r w:rsidRPr="005C0558">
        <w:rPr>
          <w:rStyle w:val="Emphasis"/>
        </w:rPr>
        <w:t>tates</w:t>
      </w:r>
      <w:r w:rsidRPr="00AF55F0">
        <w:rPr>
          <w:rStyle w:val="StyleUnderline"/>
        </w:rPr>
        <w:t xml:space="preserve"> and the rest of the world </w:t>
      </w:r>
      <w:r w:rsidRPr="00C100BD">
        <w:rPr>
          <w:rStyle w:val="Emphasis"/>
          <w:highlight w:val="green"/>
        </w:rPr>
        <w:t>to a</w:t>
      </w:r>
      <w:r w:rsidRPr="005C0558">
        <w:rPr>
          <w:rStyle w:val="Emphasis"/>
        </w:rPr>
        <w:t xml:space="preserve"> new </w:t>
      </w:r>
      <w:r w:rsidRPr="00C100BD">
        <w:rPr>
          <w:rStyle w:val="Emphasis"/>
          <w:highlight w:val="green"/>
        </w:rPr>
        <w:t>race</w:t>
      </w:r>
      <w:r w:rsidRPr="00C100BD">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C100BD">
        <w:rPr>
          <w:rStyle w:val="Emphasis"/>
          <w:highlight w:val="green"/>
        </w:rPr>
        <w:t>programs</w:t>
      </w:r>
      <w:r w:rsidRPr="00AF55F0">
        <w:rPr>
          <w:rStyle w:val="StyleUnderline"/>
        </w:rPr>
        <w:t xml:space="preserve"> is </w:t>
      </w:r>
      <w:r w:rsidRPr="00C100BD">
        <w:rPr>
          <w:rStyle w:val="Emphasis"/>
          <w:highlight w:val="green"/>
        </w:rPr>
        <w:t>run by two</w:t>
      </w:r>
      <w:r w:rsidRPr="00C100BD">
        <w:rPr>
          <w:rStyle w:val="StyleUnderline"/>
          <w:highlight w:val="green"/>
        </w:rPr>
        <w:t xml:space="preserve"> </w:t>
      </w:r>
      <w:r w:rsidRPr="00C100BD">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C100BD">
        <w:rPr>
          <w:rStyle w:val="Emphasis"/>
          <w:highlight w:val="green"/>
        </w:rPr>
        <w:t>other</w:t>
      </w:r>
      <w:r w:rsidRPr="00AF55F0">
        <w:rPr>
          <w:rStyle w:val="StyleUnderline"/>
        </w:rPr>
        <w:t xml:space="preserve"> is </w:t>
      </w:r>
      <w:r w:rsidRPr="00C100BD">
        <w:rPr>
          <w:rStyle w:val="StyleUnderline"/>
          <w:highlight w:val="green"/>
        </w:rPr>
        <w:t xml:space="preserve">led </w:t>
      </w:r>
      <w:r w:rsidRPr="00C100BD">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100BD">
        <w:rPr>
          <w:rStyle w:val="StyleUnderline"/>
          <w:highlight w:val="green"/>
        </w:rPr>
        <w:t>Who is first to return</w:t>
      </w:r>
      <w:r w:rsidRPr="00AF55F0">
        <w:rPr>
          <w:rStyle w:val="StyleUnderline"/>
        </w:rPr>
        <w:t xml:space="preserve"> to the moon </w:t>
      </w:r>
      <w:r w:rsidRPr="00C100BD">
        <w:rPr>
          <w:rStyle w:val="StyleUnderline"/>
          <w:highlight w:val="green"/>
        </w:rPr>
        <w:t>is not as important as what happens</w:t>
      </w:r>
      <w:r w:rsidRPr="00AF55F0">
        <w:rPr>
          <w:rStyle w:val="StyleUnderline"/>
        </w:rPr>
        <w:t xml:space="preserve"> next</w:t>
      </w:r>
      <w:r w:rsidRPr="004779F0">
        <w:rPr>
          <w:sz w:val="16"/>
        </w:rPr>
        <w:t xml:space="preserve">. The </w:t>
      </w:r>
      <w:r w:rsidRPr="00C100BD">
        <w:rPr>
          <w:rStyle w:val="Emphasis"/>
          <w:highlight w:val="green"/>
        </w:rPr>
        <w:t>south pole</w:t>
      </w:r>
      <w:r w:rsidRPr="00AF55F0">
        <w:rPr>
          <w:rStyle w:val="StyleUnderline"/>
        </w:rPr>
        <w:t xml:space="preserve"> of the moon </w:t>
      </w:r>
      <w:r w:rsidRPr="00C100BD">
        <w:rPr>
          <w:rStyle w:val="StyleUnderline"/>
          <w:highlight w:val="green"/>
        </w:rPr>
        <w:t xml:space="preserve">is </w:t>
      </w:r>
      <w:r w:rsidRPr="00C100BD">
        <w:rPr>
          <w:rStyle w:val="Emphasis"/>
          <w:highlight w:val="green"/>
        </w:rPr>
        <w:t>replete with</w:t>
      </w:r>
      <w:r w:rsidRPr="005C0558">
        <w:rPr>
          <w:rStyle w:val="Emphasis"/>
        </w:rPr>
        <w:t xml:space="preserve"> water </w:t>
      </w:r>
      <w:r w:rsidRPr="00C100BD">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100BD">
        <w:rPr>
          <w:rStyle w:val="Emphasis"/>
          <w:highlight w:val="green"/>
        </w:rPr>
        <w:t xml:space="preserve">refined into </w:t>
      </w:r>
      <w:hyperlink r:id="rId14" w:history="1">
        <w:r w:rsidRPr="00C100BD">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100BD">
        <w:rPr>
          <w:rStyle w:val="Emphasis"/>
          <w:highlight w:val="green"/>
        </w:rPr>
        <w:t>number of</w:t>
      </w:r>
      <w:r w:rsidRPr="00DB7BB4">
        <w:rPr>
          <w:rStyle w:val="Emphasis"/>
        </w:rPr>
        <w:t xml:space="preserve"> other </w:t>
      </w:r>
      <w:r w:rsidRPr="00C100BD">
        <w:rPr>
          <w:rStyle w:val="Emphasis"/>
          <w:highlight w:val="green"/>
        </w:rPr>
        <w:t>resources</w:t>
      </w:r>
      <w:r w:rsidRPr="00C100BD">
        <w:rPr>
          <w:rStyle w:val="StyleUnderline"/>
          <w:highlight w:val="green"/>
        </w:rPr>
        <w:t xml:space="preserve"> ranging from </w:t>
      </w:r>
      <w:r w:rsidRPr="00C100BD">
        <w:rPr>
          <w:rStyle w:val="Emphasis"/>
          <w:highlight w:val="green"/>
        </w:rPr>
        <w:t>rare earths</w:t>
      </w:r>
      <w:r w:rsidRPr="00AF55F0">
        <w:rPr>
          <w:rStyle w:val="StyleUnderline"/>
        </w:rPr>
        <w:t>,</w:t>
      </w:r>
      <w:r w:rsidRPr="004779F0">
        <w:rPr>
          <w:sz w:val="16"/>
        </w:rPr>
        <w:t xml:space="preserve"> to </w:t>
      </w:r>
      <w:r w:rsidRPr="00C100BD">
        <w:rPr>
          <w:rStyle w:val="Emphasis"/>
          <w:highlight w:val="green"/>
        </w:rPr>
        <w:t>platinum</w:t>
      </w:r>
      <w:r w:rsidRPr="00DB7BB4">
        <w:rPr>
          <w:rStyle w:val="Emphasis"/>
        </w:rPr>
        <w:t xml:space="preserve">-group </w:t>
      </w:r>
      <w:r w:rsidRPr="00C100BD">
        <w:rPr>
          <w:rStyle w:val="Emphasis"/>
          <w:highlight w:val="green"/>
        </w:rPr>
        <w:t>metals</w:t>
      </w:r>
      <w:r w:rsidRPr="004779F0">
        <w:rPr>
          <w:sz w:val="16"/>
        </w:rPr>
        <w:t xml:space="preserve">, to </w:t>
      </w:r>
      <w:r w:rsidRPr="00C100BD">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100BD">
        <w:rPr>
          <w:rStyle w:val="StyleUnderline"/>
          <w:highlight w:val="green"/>
        </w:rPr>
        <w:t>fuel for future</w:t>
      </w:r>
      <w:r w:rsidRPr="00131BDE">
        <w:rPr>
          <w:rStyle w:val="StyleUnderline"/>
        </w:rPr>
        <w:t xml:space="preserve"> fusion </w:t>
      </w:r>
      <w:r w:rsidRPr="00C100BD">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100BD">
        <w:rPr>
          <w:rStyle w:val="StyleUnderline"/>
          <w:highlight w:val="green"/>
        </w:rPr>
        <w:t xml:space="preserve">variety of </w:t>
      </w:r>
      <w:r w:rsidRPr="00C100BD">
        <w:rPr>
          <w:rStyle w:val="Emphasis"/>
          <w:highlight w:val="green"/>
        </w:rPr>
        <w:t>resources</w:t>
      </w:r>
      <w:r w:rsidRPr="00DB7BB4">
        <w:rPr>
          <w:rStyle w:val="Emphasis"/>
        </w:rPr>
        <w:t xml:space="preserve"> on the moon</w:t>
      </w:r>
      <w:r w:rsidRPr="00131BDE">
        <w:rPr>
          <w:rStyle w:val="StyleUnderline"/>
        </w:rPr>
        <w:t xml:space="preserve"> </w:t>
      </w:r>
      <w:r w:rsidRPr="00C100BD">
        <w:rPr>
          <w:rStyle w:val="StyleUnderline"/>
          <w:highlight w:val="green"/>
        </w:rPr>
        <w:t xml:space="preserve">could be </w:t>
      </w:r>
      <w:r w:rsidRPr="00C100BD">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100BD">
          <w:rPr>
            <w:rStyle w:val="Emphasis"/>
            <w:highlight w:val="green"/>
          </w:rPr>
          <w:t>O</w:t>
        </w:r>
        <w:r w:rsidRPr="00DB7BB4">
          <w:rPr>
            <w:rStyle w:val="Emphasis"/>
          </w:rPr>
          <w:t xml:space="preserve">uter </w:t>
        </w:r>
        <w:r w:rsidRPr="00C100BD">
          <w:rPr>
            <w:rStyle w:val="Emphasis"/>
            <w:highlight w:val="green"/>
          </w:rPr>
          <w:t>S</w:t>
        </w:r>
        <w:r w:rsidRPr="00DB7BB4">
          <w:rPr>
            <w:rStyle w:val="Emphasis"/>
          </w:rPr>
          <w:t xml:space="preserve">pace </w:t>
        </w:r>
        <w:r w:rsidRPr="00C100BD">
          <w:rPr>
            <w:rStyle w:val="Emphasis"/>
            <w:highlight w:val="green"/>
          </w:rPr>
          <w:t>T</w:t>
        </w:r>
        <w:r w:rsidRPr="00DB7BB4">
          <w:rPr>
            <w:rStyle w:val="Emphasis"/>
          </w:rPr>
          <w:t>reaty</w:t>
        </w:r>
      </w:hyperlink>
      <w:r>
        <w:rPr>
          <w:rStyle w:val="Emphasis"/>
        </w:rPr>
        <w:t xml:space="preserve"> </w:t>
      </w:r>
      <w:r w:rsidRPr="00C100BD">
        <w:rPr>
          <w:rStyle w:val="Emphasis"/>
          <w:highlight w:val="green"/>
        </w:rPr>
        <w:t>prohibits</w:t>
      </w:r>
      <w:r w:rsidRPr="00131BDE">
        <w:rPr>
          <w:rStyle w:val="StyleUnderline"/>
        </w:rPr>
        <w:t xml:space="preserve"> any </w:t>
      </w:r>
      <w:r w:rsidRPr="00C100BD">
        <w:rPr>
          <w:rStyle w:val="StyleUnderline"/>
          <w:highlight w:val="green"/>
        </w:rPr>
        <w:t xml:space="preserve">assertion of </w:t>
      </w:r>
      <w:r w:rsidRPr="00C100BD">
        <w:rPr>
          <w:rStyle w:val="Emphasis"/>
          <w:highlight w:val="green"/>
        </w:rPr>
        <w:t>sovereignty</w:t>
      </w:r>
      <w:r w:rsidRPr="004779F0">
        <w:rPr>
          <w:sz w:val="16"/>
        </w:rPr>
        <w:t xml:space="preserve"> on the moon or any other celestial body. However, </w:t>
      </w:r>
      <w:r w:rsidRPr="00C100BD">
        <w:rPr>
          <w:rStyle w:val="Emphasis"/>
          <w:highlight w:val="green"/>
        </w:rPr>
        <w:t>Congress passed</w:t>
      </w:r>
      <w:r w:rsidRPr="00131BDE">
        <w:rPr>
          <w:rStyle w:val="StyleUnderline"/>
        </w:rPr>
        <w:t xml:space="preserve"> a law a few years ago called </w:t>
      </w:r>
      <w:r w:rsidRPr="00C100BD">
        <w:rPr>
          <w:rStyle w:val="Emphasis"/>
          <w:highlight w:val="green"/>
        </w:rPr>
        <w:t>the</w:t>
      </w:r>
      <w:r>
        <w:rPr>
          <w:rStyle w:val="Emphasis"/>
        </w:rPr>
        <w:t xml:space="preserve"> </w:t>
      </w:r>
      <w:hyperlink r:id="rId18" w:history="1">
        <w:r w:rsidRPr="00C100BD">
          <w:rPr>
            <w:rStyle w:val="Emphasis"/>
            <w:highlight w:val="green"/>
          </w:rPr>
          <w:t>U.S.</w:t>
        </w:r>
        <w:r w:rsidRPr="00DB7BB4">
          <w:rPr>
            <w:rStyle w:val="Emphasis"/>
          </w:rPr>
          <w:t xml:space="preserve"> </w:t>
        </w:r>
        <w:r w:rsidRPr="00C100BD">
          <w:rPr>
            <w:rStyle w:val="Emphasis"/>
            <w:highlight w:val="green"/>
          </w:rPr>
          <w:t>S</w:t>
        </w:r>
        <w:r w:rsidRPr="00DB7BB4">
          <w:rPr>
            <w:rStyle w:val="Emphasis"/>
          </w:rPr>
          <w:t xml:space="preserve">pace </w:t>
        </w:r>
        <w:r w:rsidRPr="00C100BD">
          <w:rPr>
            <w:rStyle w:val="Emphasis"/>
            <w:highlight w:val="green"/>
          </w:rPr>
          <w:t>L</w:t>
        </w:r>
        <w:r w:rsidRPr="00DB7BB4">
          <w:rPr>
            <w:rStyle w:val="Emphasis"/>
          </w:rPr>
          <w:t xml:space="preserve">aunch </w:t>
        </w:r>
        <w:r w:rsidRPr="00C100BD">
          <w:rPr>
            <w:rStyle w:val="Emphasis"/>
            <w:highlight w:val="green"/>
          </w:rPr>
          <w:t>C</w:t>
        </w:r>
        <w:r w:rsidRPr="00DB7BB4">
          <w:rPr>
            <w:rStyle w:val="Emphasis"/>
          </w:rPr>
          <w:t xml:space="preserve">ompetitiveness </w:t>
        </w:r>
        <w:r w:rsidRPr="00C100BD">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100BD">
        <w:rPr>
          <w:rStyle w:val="StyleUnderline"/>
          <w:highlight w:val="green"/>
        </w:rPr>
        <w:t>asserts</w:t>
      </w:r>
      <w:r w:rsidRPr="00C100BD">
        <w:rPr>
          <w:rStyle w:val="Emphasis"/>
          <w:highlight w:val="green"/>
        </w:rPr>
        <w:t xml:space="preserve"> </w:t>
      </w:r>
      <w:r w:rsidRPr="00C100BD">
        <w:rPr>
          <w:rStyle w:val="StyleUnderline"/>
          <w:highlight w:val="green"/>
        </w:rPr>
        <w:t>that</w:t>
      </w:r>
      <w:r w:rsidRPr="00DB7BB4">
        <w:rPr>
          <w:rStyle w:val="Emphasis"/>
        </w:rPr>
        <w:t xml:space="preserve"> American </w:t>
      </w:r>
      <w:r w:rsidRPr="00C100BD">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100BD">
        <w:rPr>
          <w:rStyle w:val="StyleUnderline"/>
          <w:highlight w:val="green"/>
        </w:rPr>
        <w:t>on the moon</w:t>
      </w:r>
      <w:r w:rsidRPr="004779F0">
        <w:rPr>
          <w:sz w:val="16"/>
        </w:rPr>
        <w:t xml:space="preserve">, </w:t>
      </w:r>
      <w:r w:rsidRPr="00C100BD">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100BD">
        <w:rPr>
          <w:rStyle w:val="Emphasis"/>
          <w:highlight w:val="green"/>
        </w:rPr>
        <w:t>the United States owns</w:t>
      </w:r>
      <w:r w:rsidRPr="00131BDE">
        <w:rPr>
          <w:rStyle w:val="StyleUnderline"/>
        </w:rPr>
        <w:t xml:space="preserve"> the </w:t>
      </w:r>
      <w:r w:rsidRPr="00DB7BB4">
        <w:rPr>
          <w:rStyle w:val="Emphasis"/>
        </w:rPr>
        <w:t xml:space="preserve">moon </w:t>
      </w:r>
      <w:r w:rsidRPr="00C100BD">
        <w:rPr>
          <w:rStyle w:val="Emphasis"/>
          <w:highlight w:val="green"/>
        </w:rPr>
        <w:t>rocks</w:t>
      </w:r>
      <w:r w:rsidRPr="00131BDE">
        <w:rPr>
          <w:rStyle w:val="StyleUnderline"/>
        </w:rPr>
        <w:t xml:space="preserve"> that </w:t>
      </w:r>
      <w:r w:rsidRPr="00C100BD">
        <w:rPr>
          <w:rStyle w:val="StyleUnderline"/>
          <w:highlight w:val="green"/>
        </w:rPr>
        <w:t>the Apollo astronauts gathered</w:t>
      </w:r>
      <w:r w:rsidRPr="00131BDE">
        <w:rPr>
          <w:rStyle w:val="StyleUnderline"/>
        </w:rPr>
        <w:t xml:space="preserve"> is </w:t>
      </w:r>
      <w:r w:rsidRPr="00C100BD">
        <w:rPr>
          <w:rStyle w:val="Emphasis"/>
          <w:highlight w:val="green"/>
        </w:rPr>
        <w:t>seen as</w:t>
      </w:r>
      <w:r w:rsidRPr="00C100BD">
        <w:rPr>
          <w:rStyle w:val="StyleUnderline"/>
          <w:highlight w:val="green"/>
        </w:rPr>
        <w:t xml:space="preserve"> a </w:t>
      </w:r>
      <w:r w:rsidRPr="00C100BD">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100BD">
        <w:rPr>
          <w:rStyle w:val="Emphasis"/>
          <w:highlight w:val="green"/>
        </w:rPr>
        <w:t xml:space="preserve">to avoid </w:t>
      </w:r>
      <w:r w:rsidRPr="00C100BD">
        <w:rPr>
          <w:rStyle w:val="Emphasis"/>
          <w:highlight w:val="green"/>
        </w:rPr>
        <w:lastRenderedPageBreak/>
        <w:t>conflict</w:t>
      </w:r>
      <w:r w:rsidRPr="00C100BD">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100BD">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Artemis Accords,</w:t>
        </w:r>
      </w:hyperlink>
      <w:r w:rsidRPr="004779F0">
        <w:rPr>
          <w:sz w:val="16"/>
        </w:rPr>
        <w:t xml:space="preserve"> </w:t>
      </w:r>
      <w:r w:rsidRPr="00C100BD">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100BD">
        <w:rPr>
          <w:rStyle w:val="Emphasis"/>
          <w:highlight w:val="green"/>
        </w:rPr>
        <w:t>Otherwise</w:t>
      </w:r>
      <w:r w:rsidRPr="004779F0">
        <w:rPr>
          <w:sz w:val="16"/>
        </w:rPr>
        <w:t xml:space="preserve">, </w:t>
      </w:r>
      <w:r w:rsidRPr="00DB7BB4">
        <w:rPr>
          <w:rStyle w:val="Emphasis"/>
        </w:rPr>
        <w:t xml:space="preserve">we might </w:t>
      </w:r>
      <w:r w:rsidRPr="00C100BD">
        <w:rPr>
          <w:rStyle w:val="Emphasis"/>
          <w:highlight w:val="green"/>
        </w:rPr>
        <w:t>expect</w:t>
      </w:r>
      <w:r w:rsidRPr="00131BDE">
        <w:rPr>
          <w:rStyle w:val="StyleUnderline"/>
        </w:rPr>
        <w:t xml:space="preserve"> the possibility that </w:t>
      </w:r>
      <w:r w:rsidRPr="00C100BD">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3950D0F6" w14:textId="77777777" w:rsidR="00DB4A27" w:rsidRPr="004779F0" w:rsidRDefault="00DB4A27" w:rsidP="00DB4A27">
      <w:pPr>
        <w:rPr>
          <w:sz w:val="16"/>
        </w:rPr>
      </w:pPr>
    </w:p>
    <w:p w14:paraId="6C6D470E" w14:textId="77777777" w:rsidR="00DB4A27" w:rsidRDefault="00DB4A27" w:rsidP="00DB4A27">
      <w:pPr>
        <w:pStyle w:val="Heading2"/>
      </w:pPr>
      <w:r>
        <w:lastRenderedPageBreak/>
        <w:t>1AC—Advantages</w:t>
      </w:r>
    </w:p>
    <w:p w14:paraId="374BCE2F" w14:textId="77777777" w:rsidR="00DB4A27" w:rsidRDefault="00DB4A27" w:rsidP="00DB4A27">
      <w:pPr>
        <w:pStyle w:val="Heading3"/>
      </w:pPr>
      <w:r>
        <w:lastRenderedPageBreak/>
        <w:t>Advantage – Lunar Competition</w:t>
      </w:r>
    </w:p>
    <w:p w14:paraId="7231C2B4" w14:textId="77777777" w:rsidR="00DB4A27" w:rsidRDefault="00DB4A27" w:rsidP="00DB4A27">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7A07673A" w14:textId="77777777" w:rsidR="00DB4A27" w:rsidRPr="00214EEF" w:rsidRDefault="00DB4A27" w:rsidP="00DB4A27">
      <w:r w:rsidRPr="00C03324">
        <w:rPr>
          <w:b/>
          <w:bCs/>
          <w:szCs w:val="26"/>
        </w:rPr>
        <w:t>Helmore 20</w:t>
      </w:r>
      <w:r>
        <w:t xml:space="preserve"> [Edward Helmore</w:t>
      </w:r>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[pT]</w:t>
      </w:r>
    </w:p>
    <w:p w14:paraId="09101562" w14:textId="77777777" w:rsidR="00DB4A27" w:rsidRDefault="00DB4A27" w:rsidP="00DB4A27">
      <w:pPr>
        <w:rPr>
          <w:sz w:val="16"/>
        </w:rPr>
      </w:pPr>
      <w:r w:rsidRPr="00C100BD">
        <w:rPr>
          <w:rStyle w:val="Emphasis"/>
          <w:highlight w:val="green"/>
        </w:rPr>
        <w:t>Nasa</w:t>
      </w:r>
      <w:r w:rsidRPr="004779F0">
        <w:rPr>
          <w:sz w:val="16"/>
        </w:rPr>
        <w:t xml:space="preserve"> has announced it is </w:t>
      </w:r>
      <w:r w:rsidRPr="00C100BD">
        <w:rPr>
          <w:rStyle w:val="Emphasis"/>
          <w:highlight w:val="green"/>
        </w:rPr>
        <w:t>looking for</w:t>
      </w:r>
      <w:r w:rsidRPr="009E39B1">
        <w:rPr>
          <w:rStyle w:val="Emphasis"/>
        </w:rPr>
        <w:t xml:space="preserve"> private </w:t>
      </w:r>
      <w:r w:rsidRPr="00C100BD">
        <w:rPr>
          <w:rStyle w:val="Emphasis"/>
          <w:highlight w:val="green"/>
        </w:rPr>
        <w:t>companies</w:t>
      </w:r>
      <w:r w:rsidRPr="009E39B1">
        <w:rPr>
          <w:rStyle w:val="Emphasis"/>
        </w:rPr>
        <w:t xml:space="preserve"> to go </w:t>
      </w:r>
      <w:r w:rsidRPr="00C100BD">
        <w:rPr>
          <w:rStyle w:val="Emphasis"/>
          <w:highlight w:val="green"/>
        </w:rPr>
        <w:t>to</w:t>
      </w:r>
      <w:r w:rsidRPr="009E39B1">
        <w:rPr>
          <w:rStyle w:val="Emphasis"/>
        </w:rPr>
        <w:t xml:space="preserve"> the moon</w:t>
      </w:r>
      <w:r w:rsidRPr="000E73CF">
        <w:rPr>
          <w:rStyle w:val="StyleUnderline"/>
        </w:rPr>
        <w:t xml:space="preserve"> and </w:t>
      </w:r>
      <w:r w:rsidRPr="00C100BD">
        <w:rPr>
          <w:rStyle w:val="StyleUnderline"/>
          <w:highlight w:val="green"/>
        </w:rPr>
        <w:t>collect</w:t>
      </w:r>
      <w:r w:rsidRPr="000E73CF">
        <w:rPr>
          <w:rStyle w:val="StyleUnderline"/>
        </w:rPr>
        <w:t xml:space="preserve"> dust and </w:t>
      </w:r>
      <w:r w:rsidRPr="00C100BD">
        <w:rPr>
          <w:rStyle w:val="StyleUnderline"/>
          <w:highlight w:val="green"/>
        </w:rPr>
        <w:t>rocks</w:t>
      </w:r>
      <w:r w:rsidRPr="000E73CF">
        <w:rPr>
          <w:rStyle w:val="StyleUnderline"/>
        </w:rPr>
        <w:t xml:space="preserve"> from the surface and </w:t>
      </w:r>
      <w:r w:rsidRPr="00C100BD">
        <w:rPr>
          <w:rStyle w:val="StyleUnderline"/>
          <w:highlight w:val="green"/>
        </w:rPr>
        <w:t>bring them</w:t>
      </w:r>
      <w:r w:rsidRPr="000E73CF">
        <w:rPr>
          <w:rStyle w:val="StyleUnderline"/>
        </w:rPr>
        <w:t xml:space="preserve"> back </w:t>
      </w:r>
      <w:r w:rsidRPr="00C100BD">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C100BD">
        <w:rPr>
          <w:rStyle w:val="StyleUnderline"/>
          <w:highlight w:val="green"/>
        </w:rPr>
        <w:t>American space agency would</w:t>
      </w:r>
      <w:r w:rsidRPr="000E73CF">
        <w:rPr>
          <w:rStyle w:val="StyleUnderline"/>
        </w:rPr>
        <w:t xml:space="preserve"> then </w:t>
      </w:r>
      <w:r w:rsidRPr="00C100BD">
        <w:rPr>
          <w:rStyle w:val="StyleUnderline"/>
          <w:highlight w:val="green"/>
        </w:rPr>
        <w:t>buy the</w:t>
      </w:r>
      <w:r w:rsidRPr="000E73CF">
        <w:rPr>
          <w:rStyle w:val="StyleUnderline"/>
        </w:rPr>
        <w:t xml:space="preserve"> moon </w:t>
      </w:r>
      <w:r w:rsidRPr="00C100BD">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C100BD">
        <w:rPr>
          <w:rStyle w:val="Emphasis"/>
          <w:highlight w:val="green"/>
        </w:rPr>
        <w:t>collection</w:t>
      </w:r>
      <w:r w:rsidRPr="00C100BD">
        <w:rPr>
          <w:rStyle w:val="StyleUnderline"/>
          <w:highlight w:val="green"/>
        </w:rPr>
        <w:t xml:space="preserve"> is </w:t>
      </w:r>
      <w:r w:rsidRPr="00C100BD">
        <w:rPr>
          <w:rStyle w:val="Emphasis"/>
          <w:highlight w:val="green"/>
        </w:rPr>
        <w:t>part of</w:t>
      </w:r>
      <w:r w:rsidRPr="009E39B1">
        <w:rPr>
          <w:rStyle w:val="Emphasis"/>
        </w:rPr>
        <w:t xml:space="preserve"> Nasa’s</w:t>
      </w:r>
      <w:r>
        <w:rPr>
          <w:rStyle w:val="Emphasis"/>
        </w:rPr>
        <w:t xml:space="preserve"> </w:t>
      </w:r>
      <w:hyperlink r:id="rId22" w:history="1">
        <w:r w:rsidRPr="00C100BD">
          <w:rPr>
            <w:rStyle w:val="Emphasis"/>
            <w:highlight w:val="green"/>
          </w:rPr>
          <w:t>Artemis</w:t>
        </w:r>
      </w:hyperlink>
      <w:r>
        <w:rPr>
          <w:rStyle w:val="Emphasis"/>
        </w:rPr>
        <w:t xml:space="preserve"> </w:t>
      </w:r>
      <w:r w:rsidRPr="009E39B1">
        <w:rPr>
          <w:rStyle w:val="Emphasis"/>
        </w:rPr>
        <w:t xml:space="preserve">lunar exploration </w:t>
      </w:r>
      <w:r w:rsidRPr="00C100BD">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Bridenstine wrote. </w:t>
      </w:r>
      <w:hyperlink r:id="rId24"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C100BD">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C100BD">
        <w:rPr>
          <w:rStyle w:val="Emphasis"/>
          <w:highlight w:val="green"/>
        </w:rPr>
        <w:t>extract</w:t>
      </w:r>
      <w:r w:rsidRPr="00C100BD">
        <w:rPr>
          <w:rStyle w:val="StyleUnderline"/>
          <w:highlight w:val="green"/>
        </w:rPr>
        <w:t xml:space="preserve"> and utilize the </w:t>
      </w:r>
      <w:r w:rsidRPr="00C100BD">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C100BD">
        <w:rPr>
          <w:rStyle w:val="Emphasis"/>
          <w:highlight w:val="green"/>
        </w:rPr>
        <w:t>Nasa</w:t>
      </w:r>
      <w:r w:rsidRPr="00BB0A75">
        <w:rPr>
          <w:rStyle w:val="StyleUnderline"/>
        </w:rPr>
        <w:t xml:space="preserve"> already </w:t>
      </w:r>
      <w:r w:rsidRPr="00C100BD">
        <w:rPr>
          <w:rStyle w:val="Emphasis"/>
          <w:highlight w:val="green"/>
        </w:rPr>
        <w:t>has a</w:t>
      </w:r>
      <w:r w:rsidRPr="00C100BD">
        <w:rPr>
          <w:rStyle w:val="StyleUnderline"/>
          <w:highlight w:val="green"/>
        </w:rPr>
        <w:t xml:space="preserve"> separate </w:t>
      </w:r>
      <w:r w:rsidRPr="00C100BD">
        <w:rPr>
          <w:rStyle w:val="Emphasis"/>
          <w:highlight w:val="green"/>
        </w:rPr>
        <w:t>program to contract companies</w:t>
      </w:r>
      <w:r w:rsidRPr="00C100BD">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C100BD">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C100BD">
        <w:rPr>
          <w:rStyle w:val="Emphasis"/>
          <w:highlight w:val="green"/>
        </w:rPr>
        <w:t>establishing</w:t>
      </w:r>
      <w:r w:rsidRPr="009E39B1">
        <w:rPr>
          <w:rStyle w:val="Emphasis"/>
        </w:rPr>
        <w:t xml:space="preserve"> the </w:t>
      </w:r>
      <w:r w:rsidRPr="00C100BD">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49110713" w14:textId="77777777" w:rsidR="00DB4A27" w:rsidRPr="00A72D4C" w:rsidRDefault="00DB4A27" w:rsidP="00DB4A27">
      <w:pPr>
        <w:rPr>
          <w:sz w:val="16"/>
        </w:rPr>
      </w:pPr>
    </w:p>
    <w:p w14:paraId="157E55CA" w14:textId="77777777" w:rsidR="00DB4A27" w:rsidRPr="00FF3F97" w:rsidRDefault="00DB4A27" w:rsidP="00DB4A27">
      <w:pPr>
        <w:rPr>
          <w:sz w:val="16"/>
        </w:rPr>
      </w:pPr>
    </w:p>
    <w:p w14:paraId="2AADDFC8" w14:textId="77777777" w:rsidR="00DB4A27" w:rsidRPr="00142F55" w:rsidRDefault="00DB4A27" w:rsidP="00DB4A27">
      <w:pPr>
        <w:pStyle w:val="Heading4"/>
      </w:pPr>
      <w:r>
        <w:t xml:space="preserve">The race to the lunar reservoir </w:t>
      </w:r>
      <w:r w:rsidRPr="00142F55">
        <w:rPr>
          <w:u w:val="single"/>
        </w:rPr>
        <w:t>ensures escalation</w:t>
      </w:r>
      <w:r>
        <w:t xml:space="preserve"> – only a prohibition on private entities checks. </w:t>
      </w:r>
    </w:p>
    <w:p w14:paraId="6B6EB460" w14:textId="77777777" w:rsidR="00DB4A27" w:rsidRDefault="00DB4A27" w:rsidP="00DB4A27">
      <w:pPr>
        <w:pStyle w:val="Heading4"/>
      </w:pPr>
      <w:r w:rsidRPr="000C3466">
        <w:rPr>
          <w:rStyle w:val="Style13ptBold"/>
          <w:b/>
          <w:bCs w:val="0"/>
        </w:rPr>
        <w:t xml:space="preserve">1 -- </w:t>
      </w:r>
      <w:r>
        <w:t>F</w:t>
      </w:r>
      <w:r>
        <w:rPr>
          <w:u w:val="single"/>
        </w:rPr>
        <w:t>lashpoints</w:t>
      </w:r>
      <w:r>
        <w:t xml:space="preserve"> – water, eternal light peaks, iron, and cold traps.</w:t>
      </w:r>
    </w:p>
    <w:p w14:paraId="110AB3F9" w14:textId="77777777" w:rsidR="00DB4A27" w:rsidRPr="005D3958" w:rsidRDefault="00DB4A27" w:rsidP="00DB4A27">
      <w:r w:rsidRPr="005D3958">
        <w:rPr>
          <w:b/>
          <w:bCs/>
          <w:szCs w:val="26"/>
        </w:rPr>
        <w:t>Dorminey 20</w:t>
      </w:r>
      <w:r>
        <w:t xml:space="preserve"> [</w:t>
      </w:r>
      <w:r w:rsidRPr="00C1455D">
        <w:t xml:space="preserve">Bruce Dorminey, 11-26-2020, "Moon Rush Could Spark Conflict, Claims Study," Forbes, </w:t>
      </w:r>
      <w:hyperlink r:id="rId29" w:history="1">
        <w:r w:rsidRPr="007F0CF1">
          <w:rPr>
            <w:rStyle w:val="Hyperlink"/>
          </w:rPr>
          <w:t>https://www.forbes.com/sites/brucedorminey/2020/11/26/moon-rush-could-spark-conflict-claims-study/</w:t>
        </w:r>
      </w:hyperlink>
      <w:r>
        <w:t>] [pT]</w:t>
      </w:r>
    </w:p>
    <w:p w14:paraId="62A71CEA" w14:textId="77777777" w:rsidR="00DB4A27" w:rsidRDefault="00DB4A27" w:rsidP="00DB4A27">
      <w:pPr>
        <w:rPr>
          <w:sz w:val="16"/>
        </w:rPr>
      </w:pPr>
      <w:r w:rsidRPr="00C100BD">
        <w:rPr>
          <w:rStyle w:val="Emphasis"/>
          <w:highlight w:val="green"/>
        </w:rPr>
        <w:t>The</w:t>
      </w:r>
      <w:r w:rsidRPr="00C100BD">
        <w:rPr>
          <w:rStyle w:val="StyleUnderline"/>
          <w:highlight w:val="green"/>
        </w:rPr>
        <w:t xml:space="preserve"> coming</w:t>
      </w:r>
      <w:r w:rsidRPr="002733B2">
        <w:rPr>
          <w:rStyle w:val="StyleUnderline"/>
        </w:rPr>
        <w:t xml:space="preserve"> near-term </w:t>
      </w:r>
      <w:r w:rsidRPr="00C100BD">
        <w:rPr>
          <w:rStyle w:val="Emphasis"/>
          <w:highlight w:val="green"/>
        </w:rPr>
        <w:t>Moon rush</w:t>
      </w:r>
      <w:r w:rsidRPr="00B8134C">
        <w:rPr>
          <w:rStyle w:val="Emphasis"/>
        </w:rPr>
        <w:t xml:space="preserve"> may end up </w:t>
      </w:r>
      <w:r w:rsidRPr="00C100BD">
        <w:rPr>
          <w:rStyle w:val="Emphasis"/>
          <w:highlight w:val="green"/>
        </w:rPr>
        <w:t>creating new</w:t>
      </w:r>
      <w:r w:rsidRPr="00C100BD">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C100BD">
        <w:rPr>
          <w:rStyle w:val="Emphasis"/>
          <w:highlight w:val="green"/>
        </w:rPr>
        <w:t>conflicts</w:t>
      </w:r>
      <w:r w:rsidRPr="0099287F">
        <w:rPr>
          <w:sz w:val="16"/>
        </w:rPr>
        <w:t>,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w:t>
      </w:r>
      <w:r w:rsidRPr="0099287F">
        <w:rPr>
          <w:sz w:val="16"/>
        </w:rPr>
        <w:lastRenderedPageBreak/>
        <w:t>oc</w:t>
      </w:r>
      <w:r w:rsidRPr="0099287F">
        <w:rPr>
          <w:sz w:val="16"/>
        </w:rPr>
        <w:lastRenderedPageBreak/>
        <w:t xml:space="preserve">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C100BD">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C100BD">
        <w:rPr>
          <w:rStyle w:val="StyleUnderline"/>
          <w:highlight w:val="green"/>
        </w:rPr>
        <w:t xml:space="preserve">quite </w:t>
      </w:r>
      <w:r w:rsidRPr="00C100BD">
        <w:rPr>
          <w:rStyle w:val="Emphasis"/>
          <w:highlight w:val="green"/>
        </w:rPr>
        <w:t>small regions</w:t>
      </w:r>
      <w:r w:rsidRPr="0099287F">
        <w:rPr>
          <w:sz w:val="16"/>
        </w:rPr>
        <w:t xml:space="preserve"> (in the order of a few kilometers). “</w:t>
      </w:r>
      <w:r w:rsidRPr="00C100BD">
        <w:rPr>
          <w:rStyle w:val="Emphasis"/>
          <w:highlight w:val="green"/>
        </w:rPr>
        <w:t>Once a resource is</w:t>
      </w:r>
      <w:r w:rsidRPr="002733B2">
        <w:rPr>
          <w:rStyle w:val="StyleUnderline"/>
        </w:rPr>
        <w:t xml:space="preserve"> sufficiently valuable and </w:t>
      </w:r>
      <w:r w:rsidRPr="00C100BD">
        <w:rPr>
          <w:rStyle w:val="Emphasis"/>
          <w:highlight w:val="green"/>
        </w:rPr>
        <w:t>scarce</w:t>
      </w:r>
      <w:r w:rsidRPr="0099287F">
        <w:rPr>
          <w:sz w:val="16"/>
        </w:rPr>
        <w:t xml:space="preserve">, </w:t>
      </w:r>
      <w:r w:rsidRPr="00C100BD">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C100BD">
        <w:rPr>
          <w:rStyle w:val="Emphasis"/>
          <w:highlight w:val="green"/>
        </w:rPr>
        <w:t>five</w:t>
      </w:r>
      <w:r w:rsidRPr="006F2EFD">
        <w:rPr>
          <w:rStyle w:val="StyleUnderline"/>
        </w:rPr>
        <w:t xml:space="preserve"> prime lunar resources are </w:t>
      </w:r>
      <w:r w:rsidRPr="00C100BD">
        <w:rPr>
          <w:rStyle w:val="StyleUnderline"/>
          <w:highlight w:val="green"/>
        </w:rPr>
        <w:t xml:space="preserve">potential </w:t>
      </w:r>
      <w:r w:rsidRPr="00C100BD">
        <w:rPr>
          <w:rStyle w:val="Emphasis"/>
          <w:highlight w:val="green"/>
        </w:rPr>
        <w:t>flashpoints</w:t>
      </w:r>
      <w:r w:rsidRPr="0099287F">
        <w:rPr>
          <w:sz w:val="16"/>
        </w:rPr>
        <w:t xml:space="preserve">: —- </w:t>
      </w:r>
      <w:r w:rsidRPr="00C100BD">
        <w:rPr>
          <w:rStyle w:val="Emphasis"/>
          <w:highlight w:val="green"/>
        </w:rPr>
        <w:t>Water</w:t>
      </w:r>
      <w:r w:rsidRPr="0099287F">
        <w:rPr>
          <w:sz w:val="16"/>
        </w:rPr>
        <w:t xml:space="preserve">. Both for life support. And to split into its constituent components of </w:t>
      </w:r>
      <w:r w:rsidRPr="00C100BD">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C100BD">
        <w:rPr>
          <w:rStyle w:val="Emphasis"/>
          <w:highlight w:val="green"/>
        </w:rPr>
        <w:t>used as rocket fuel</w:t>
      </w:r>
      <w:r w:rsidRPr="0099287F">
        <w:rPr>
          <w:sz w:val="16"/>
        </w:rPr>
        <w:t xml:space="preserve">. —- </w:t>
      </w:r>
      <w:r w:rsidRPr="00C100BD">
        <w:rPr>
          <w:rStyle w:val="Emphasis"/>
          <w:highlight w:val="green"/>
        </w:rPr>
        <w:t>Peaks of Eternal Light</w:t>
      </w:r>
      <w:r w:rsidRPr="0099287F">
        <w:rPr>
          <w:sz w:val="16"/>
        </w:rPr>
        <w:t xml:space="preserve">. These Peaks are valuable for both the </w:t>
      </w:r>
      <w:r w:rsidRPr="00C100BD">
        <w:rPr>
          <w:rStyle w:val="StyleUnderline"/>
          <w:highlight w:val="green"/>
        </w:rPr>
        <w:t>collection of</w:t>
      </w:r>
      <w:r w:rsidRPr="006F2EFD">
        <w:rPr>
          <w:rStyle w:val="StyleUnderline"/>
        </w:rPr>
        <w:t xml:space="preserve"> almost </w:t>
      </w:r>
      <w:r w:rsidRPr="00C100BD">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C100BD">
        <w:rPr>
          <w:rStyle w:val="Emphasis"/>
          <w:highlight w:val="green"/>
        </w:rPr>
        <w:t>Iron</w:t>
      </w:r>
      <w:r w:rsidRPr="0099287F">
        <w:rPr>
          <w:sz w:val="16"/>
        </w:rPr>
        <w:t xml:space="preserve">. Lunar Iron-rich regions </w:t>
      </w:r>
      <w:r w:rsidRPr="006F2EFD">
        <w:rPr>
          <w:rStyle w:val="StyleUnderline"/>
        </w:rPr>
        <w:t xml:space="preserve">derived </w:t>
      </w:r>
      <w:r w:rsidRPr="00C100BD">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C100BD">
        <w:rPr>
          <w:rStyle w:val="Emphasis"/>
          <w:highlight w:val="green"/>
        </w:rPr>
        <w:t>Cold Traps</w:t>
      </w:r>
      <w:r w:rsidRPr="0099287F">
        <w:rPr>
          <w:sz w:val="16"/>
        </w:rPr>
        <w:t xml:space="preserve">. So-called Cold Traps in the </w:t>
      </w:r>
      <w:r w:rsidRPr="00C100BD">
        <w:rPr>
          <w:rStyle w:val="StyleUnderline"/>
          <w:highlight w:val="green"/>
        </w:rPr>
        <w:t xml:space="preserve">permanently </w:t>
      </w:r>
      <w:r w:rsidRPr="00C100BD">
        <w:rPr>
          <w:rStyle w:val="Emphasis"/>
          <w:highlight w:val="green"/>
        </w:rPr>
        <w:t>dark craters at the poles</w:t>
      </w:r>
      <w:r w:rsidRPr="006F2EFD">
        <w:rPr>
          <w:rStyle w:val="StyleUnderline"/>
        </w:rPr>
        <w:t xml:space="preserve"> are thought to </w:t>
      </w:r>
      <w:r w:rsidRPr="00C100BD">
        <w:rPr>
          <w:rStyle w:val="Emphasis"/>
          <w:highlight w:val="green"/>
        </w:rPr>
        <w:t>contain</w:t>
      </w:r>
      <w:r w:rsidRPr="00C100BD">
        <w:rPr>
          <w:rStyle w:val="StyleUnderline"/>
          <w:highlight w:val="green"/>
        </w:rPr>
        <w:t xml:space="preserve"> volatile </w:t>
      </w:r>
      <w:r w:rsidRPr="00C100BD">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C100BD">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C100BD">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C100BD">
        <w:rPr>
          <w:rStyle w:val="Emphasis"/>
          <w:highlight w:val="green"/>
        </w:rPr>
        <w:t>power</w:t>
      </w:r>
      <w:r w:rsidRPr="00B8134C">
        <w:rPr>
          <w:rStyle w:val="Emphasis"/>
        </w:rPr>
        <w:t xml:space="preserve"> fusion</w:t>
      </w:r>
      <w:r w:rsidRPr="006F2EFD">
        <w:rPr>
          <w:rStyle w:val="StyleUnderline"/>
        </w:rPr>
        <w:t xml:space="preserve"> </w:t>
      </w:r>
      <w:r w:rsidRPr="00C100BD">
        <w:rPr>
          <w:rStyle w:val="StyleUnderline"/>
          <w:highlight w:val="green"/>
        </w:rPr>
        <w:t xml:space="preserve">nuclear </w:t>
      </w:r>
      <w:r w:rsidRPr="00C100BD">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w:t>
      </w:r>
      <w:r w:rsidRPr="0099287F">
        <w:rPr>
          <w:sz w:val="16"/>
        </w:rPr>
        <w:lastRenderedPageBreak/>
        <w:t xml:space="preserve">moon-based operations ... [+] DAVID PAIGE, REPRODUCED WITH PERMISSION. Who might be at loggerheads within the next few years about lunar resources? We are </w:t>
      </w:r>
      <w:r w:rsidRPr="00C100BD">
        <w:rPr>
          <w:rStyle w:val="Emphasis"/>
          <w:highlight w:val="green"/>
        </w:rPr>
        <w:t>already seeing</w:t>
      </w:r>
      <w:r w:rsidRPr="00C100BD">
        <w:rPr>
          <w:rStyle w:val="StyleUnderline"/>
          <w:highlight w:val="green"/>
        </w:rPr>
        <w:t xml:space="preserve"> increasing </w:t>
      </w:r>
      <w:r w:rsidRPr="00C100BD">
        <w:rPr>
          <w:rStyle w:val="Emphasis"/>
          <w:highlight w:val="green"/>
        </w:rPr>
        <w:t>Chinese and Russian</w:t>
      </w:r>
      <w:r w:rsidRPr="00B8134C">
        <w:rPr>
          <w:rStyle w:val="Emphasis"/>
        </w:rPr>
        <w:t xml:space="preserve"> state-led </w:t>
      </w:r>
      <w:r w:rsidRPr="00C100BD">
        <w:rPr>
          <w:rStyle w:val="Emphasis"/>
          <w:highlight w:val="green"/>
        </w:rPr>
        <w:t>activity</w:t>
      </w:r>
      <w:r w:rsidRPr="0099287F">
        <w:rPr>
          <w:sz w:val="16"/>
        </w:rPr>
        <w:t xml:space="preserve">, albeit </w:t>
      </w:r>
      <w:r w:rsidRPr="00C100BD">
        <w:rPr>
          <w:rStyle w:val="Emphasis"/>
          <w:highlight w:val="green"/>
        </w:rPr>
        <w:t>with private sector plug-ins</w:t>
      </w:r>
      <w:r w:rsidRPr="0099287F">
        <w:rPr>
          <w:sz w:val="16"/>
        </w:rPr>
        <w:t xml:space="preserve">, and a rescheduled </w:t>
      </w:r>
      <w:r w:rsidRPr="00C100BD">
        <w:rPr>
          <w:rStyle w:val="Emphasis"/>
          <w:highlight w:val="green"/>
        </w:rPr>
        <w:t>NASA</w:t>
      </w:r>
      <w:r w:rsidRPr="006F2EFD">
        <w:rPr>
          <w:rStyle w:val="StyleUnderline"/>
        </w:rPr>
        <w:t xml:space="preserve"> program will see a </w:t>
      </w:r>
      <w:r w:rsidRPr="00C100BD">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C100BD">
        <w:rPr>
          <w:rStyle w:val="StyleUnderline"/>
          <w:highlight w:val="green"/>
        </w:rPr>
        <w:t>to</w:t>
      </w:r>
      <w:r w:rsidRPr="0099287F">
        <w:rPr>
          <w:sz w:val="16"/>
        </w:rPr>
        <w:t xml:space="preserve"> much </w:t>
      </w:r>
      <w:r w:rsidRPr="00C100BD">
        <w:rPr>
          <w:rStyle w:val="Emphasis"/>
          <w:highlight w:val="green"/>
        </w:rPr>
        <w:t>the same sites</w:t>
      </w:r>
      <w:r w:rsidRPr="006F2EFD">
        <w:rPr>
          <w:rStyle w:val="StyleUnderline"/>
        </w:rPr>
        <w:t xml:space="preserve"> that </w:t>
      </w:r>
      <w:r w:rsidRPr="00C100BD">
        <w:rPr>
          <w:rStyle w:val="Emphasis"/>
          <w:highlight w:val="green"/>
        </w:rPr>
        <w:t>China and Russia are</w:t>
      </w:r>
      <w:r w:rsidRPr="006F2EFD">
        <w:rPr>
          <w:rStyle w:val="StyleUnderline"/>
        </w:rPr>
        <w:t xml:space="preserve"> also </w:t>
      </w:r>
      <w:r w:rsidRPr="00C100BD">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C100BD">
        <w:rPr>
          <w:rStyle w:val="StyleUnderline"/>
          <w:highlight w:val="green"/>
        </w:rPr>
        <w:t>five sovereign nations have</w:t>
      </w:r>
      <w:r w:rsidRPr="006F2EFD">
        <w:rPr>
          <w:rStyle w:val="StyleUnderline"/>
        </w:rPr>
        <w:t xml:space="preserve"> credible </w:t>
      </w:r>
      <w:r w:rsidRPr="00C100BD">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C100BD">
        <w:rPr>
          <w:rStyle w:val="Emphasis"/>
          <w:highlight w:val="green"/>
        </w:rPr>
        <w:t>don’t need all out war</w:t>
      </w:r>
      <w:r w:rsidRPr="006F2EFD">
        <w:rPr>
          <w:rStyle w:val="StyleUnderline"/>
        </w:rPr>
        <w:t xml:space="preserve"> in order for people </w:t>
      </w:r>
      <w:r w:rsidRPr="00C100BD">
        <w:rPr>
          <w:rStyle w:val="Emphasis"/>
          <w:highlight w:val="green"/>
        </w:rPr>
        <w:t>to be harmed</w:t>
      </w:r>
      <w:r w:rsidRPr="00C100BD">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C100BD">
        <w:rPr>
          <w:rStyle w:val="Emphasis"/>
          <w:highlight w:val="green"/>
        </w:rPr>
        <w:t>hard to see any new treaty</w:t>
      </w:r>
      <w:r w:rsidRPr="00B8134C">
        <w:rPr>
          <w:rStyle w:val="Emphasis"/>
        </w:rPr>
        <w:t xml:space="preserve"> being negotiated</w:t>
      </w:r>
      <w:r w:rsidRPr="006F2EFD">
        <w:rPr>
          <w:rStyle w:val="StyleUnderline"/>
        </w:rPr>
        <w:t xml:space="preserve"> </w:t>
      </w:r>
      <w:r w:rsidRPr="00C100BD">
        <w:rPr>
          <w:rStyle w:val="StyleUnderline"/>
          <w:highlight w:val="green"/>
        </w:rPr>
        <w:t>in today's situation</w:t>
      </w:r>
      <w:r w:rsidRPr="0099287F">
        <w:rPr>
          <w:sz w:val="16"/>
        </w:rPr>
        <w:t xml:space="preserve">, says Elvis. Not only </w:t>
      </w:r>
      <w:r w:rsidRPr="00C100BD">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C100BD">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C100BD">
        <w:rPr>
          <w:rStyle w:val="Emphasis"/>
          <w:highlight w:val="green"/>
        </w:rPr>
        <w:t>exclude another from a</w:t>
      </w:r>
      <w:r w:rsidRPr="00B8134C">
        <w:rPr>
          <w:rStyle w:val="Emphasis"/>
        </w:rPr>
        <w:t xml:space="preserve"> valuable </w:t>
      </w:r>
      <w:r w:rsidRPr="00C100BD">
        <w:rPr>
          <w:rStyle w:val="Emphasis"/>
          <w:highlight w:val="green"/>
        </w:rPr>
        <w:t>location</w:t>
      </w:r>
      <w:r w:rsidRPr="0099287F">
        <w:rPr>
          <w:sz w:val="16"/>
        </w:rPr>
        <w:t xml:space="preserve">, and </w:t>
      </w:r>
      <w:r w:rsidRPr="00C100BD">
        <w:rPr>
          <w:rStyle w:val="StyleUnderline"/>
          <w:highlight w:val="green"/>
        </w:rPr>
        <w:t>the response is</w:t>
      </w:r>
      <w:r w:rsidRPr="006F2EFD">
        <w:rPr>
          <w:rStyle w:val="StyleUnderline"/>
        </w:rPr>
        <w:t xml:space="preserve"> to find a way </w:t>
      </w:r>
      <w:r w:rsidRPr="00C100BD">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400D2575" w14:textId="77777777" w:rsidR="00DB4A27" w:rsidRDefault="00DB4A27" w:rsidP="00DB4A27">
      <w:pPr>
        <w:rPr>
          <w:sz w:val="16"/>
        </w:rPr>
      </w:pPr>
    </w:p>
    <w:p w14:paraId="5362DB49" w14:textId="77777777" w:rsidR="00DB4A27" w:rsidRDefault="00DB4A27" w:rsidP="00DB4A27">
      <w:pPr>
        <w:pStyle w:val="Heading4"/>
        <w:rPr>
          <w:u w:val="single"/>
        </w:rPr>
      </w:pPr>
      <w:r>
        <w:rPr>
          <w:u w:val="single"/>
        </w:rPr>
        <w:lastRenderedPageBreak/>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12835AEF" w14:textId="77777777" w:rsidR="00DB4A27" w:rsidRPr="00F57707" w:rsidRDefault="00DB4A27" w:rsidP="00DB4A27">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30" w:history="1">
        <w:r w:rsidRPr="000C3466">
          <w:rPr>
            <w:rStyle w:val="Hyperlink"/>
            <w:bCs/>
          </w:rPr>
          <w:t>https://www.scmp.com/comment/opinion/article/3164195/us-extends-rivalry-china-moon-it-resists-cooperation-and-seeks</w:t>
        </w:r>
      </w:hyperlink>
      <w:r w:rsidRPr="000C3466">
        <w:rPr>
          <w:rStyle w:val="Style13ptBold"/>
          <w:b w:val="0"/>
        </w:rPr>
        <w:t>, VM</w:t>
      </w:r>
    </w:p>
    <w:p w14:paraId="54444D61" w14:textId="77777777" w:rsidR="00DB4A27" w:rsidRDefault="00DB4A27" w:rsidP="00DB4A27">
      <w:pPr>
        <w:rPr>
          <w:rStyle w:val="Style13ptBold"/>
          <w:b w:val="0"/>
        </w:rPr>
      </w:pPr>
      <w:r w:rsidRPr="00C100BD">
        <w:rPr>
          <w:rStyle w:val="Style13ptBold"/>
          <w:b w:val="0"/>
          <w:highlight w:val="green"/>
        </w:rPr>
        <w:t xml:space="preserve">US extends rivalry with China </w:t>
      </w:r>
      <w:r w:rsidRPr="00C100BD">
        <w:rPr>
          <w:rStyle w:val="Style13ptBold"/>
          <w:highlight w:val="green"/>
        </w:rPr>
        <w:t>to the moon</w:t>
      </w:r>
      <w:r w:rsidRPr="00C100BD">
        <w:rPr>
          <w:rStyle w:val="Style13ptBold"/>
          <w:b w:val="0"/>
          <w:highlight w:val="green"/>
        </w:rPr>
        <w:t xml:space="preserve"> as it</w:t>
      </w:r>
      <w:r w:rsidRPr="00B10642">
        <w:rPr>
          <w:rStyle w:val="Style13ptBold"/>
          <w:b w:val="0"/>
        </w:rPr>
        <w:t xml:space="preserve"> resists cooperation and </w:t>
      </w:r>
      <w:r w:rsidRPr="00C100BD">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C100BD">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w:t>
      </w:r>
      <w:r w:rsidRPr="00B10642">
        <w:rPr>
          <w:rStyle w:val="Style13ptBold"/>
          <w:b w:val="0"/>
          <w:sz w:val="16"/>
          <w:szCs w:val="16"/>
        </w:rPr>
        <w:t>as</w:t>
      </w:r>
      <w:r w:rsidRPr="00B10642">
        <w:rPr>
          <w:rStyle w:val="Style13ptBold"/>
          <w:b w:val="0"/>
        </w:rPr>
        <w:t xml:space="preserve"> </w:t>
      </w:r>
      <w:r w:rsidRPr="00C100BD">
        <w:rPr>
          <w:rStyle w:val="Style13ptBold"/>
          <w:b w:val="0"/>
          <w:highlight w:val="green"/>
        </w:rPr>
        <w:t>a private resource base that</w:t>
      </w:r>
      <w:r w:rsidRPr="00B10642">
        <w:rPr>
          <w:rStyle w:val="Style13ptBold"/>
          <w:b w:val="0"/>
        </w:rPr>
        <w:t xml:space="preserve"> individual nations and </w:t>
      </w:r>
      <w:r w:rsidRPr="00C100BD">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sidRPr="000C3466">
        <w:rPr>
          <w:rStyle w:val="Style13ptBold"/>
          <w:b w:val="0"/>
        </w:rPr>
        <w:t xml:space="preserve"> </w:t>
      </w:r>
      <w:r w:rsidRPr="00C100BD">
        <w:rPr>
          <w:rStyle w:val="Style13ptBold"/>
          <w:b w:val="0"/>
          <w:highlight w:val="green"/>
        </w:rPr>
        <w:t>The US has solicited a number of allies to sign</w:t>
      </w:r>
      <w:r w:rsidRPr="00B10642">
        <w:rPr>
          <w:rStyle w:val="Style13ptBold"/>
          <w:b w:val="0"/>
        </w:rPr>
        <w:t xml:space="preserve"> on </w:t>
      </w:r>
      <w:r w:rsidRPr="00C100BD">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programme. </w:t>
      </w:r>
      <w:r w:rsidRPr="00C100BD">
        <w:rPr>
          <w:rStyle w:val="Style13ptBold"/>
          <w:b w:val="0"/>
          <w:highlight w:val="green"/>
        </w:rPr>
        <w:t>What the mission statement is</w:t>
      </w:r>
      <w:r w:rsidRPr="00B10642">
        <w:rPr>
          <w:rStyle w:val="Style13ptBold"/>
          <w:b w:val="0"/>
        </w:rPr>
        <w:t xml:space="preserve"> really </w:t>
      </w:r>
      <w:r w:rsidRPr="00C100BD">
        <w:rPr>
          <w:rStyle w:val="Style13ptBold"/>
          <w:b w:val="0"/>
          <w:highlight w:val="green"/>
        </w:rPr>
        <w:t>saying is that the US reserves the right to exploit the</w:t>
      </w:r>
      <w:r w:rsidRPr="00B10642">
        <w:rPr>
          <w:rStyle w:val="Style13ptBold"/>
          <w:b w:val="0"/>
        </w:rPr>
        <w:t xml:space="preserve"> mineral </w:t>
      </w:r>
      <w:r w:rsidRPr="00C100BD">
        <w:rPr>
          <w:rStyle w:val="Style13ptBold"/>
          <w:b w:val="0"/>
          <w:highlight w:val="green"/>
        </w:rPr>
        <w:t xml:space="preserve">resources of the moon, and will do so with allies </w:t>
      </w:r>
      <w:r w:rsidRPr="00C100BD">
        <w:rPr>
          <w:rStyle w:val="Style13ptBold"/>
          <w:highlight w:val="green"/>
        </w:rPr>
        <w:t>of its choosing</w:t>
      </w:r>
      <w:r w:rsidRPr="00B10642">
        <w:rPr>
          <w:rStyle w:val="Style13ptBold"/>
          <w:b w:val="0"/>
        </w:rPr>
        <w:t xml:space="preserve"> and within guidelines of its own creation. As for </w:t>
      </w:r>
      <w:r w:rsidRPr="00C100BD">
        <w:rPr>
          <w:rStyle w:val="Style13ptBold"/>
          <w:b w:val="0"/>
          <w:highlight w:val="green"/>
        </w:rPr>
        <w:t>China and Russia</w:t>
      </w:r>
      <w:r w:rsidRPr="00B10642">
        <w:rPr>
          <w:rStyle w:val="Style13ptBold"/>
          <w:b w:val="0"/>
        </w:rPr>
        <w:t xml:space="preserve">, </w:t>
      </w:r>
      <w:r w:rsidRPr="00B10642">
        <w:rPr>
          <w:rStyle w:val="Style13ptBold"/>
          <w:b w:val="0"/>
        </w:rPr>
        <w:lastRenderedPageBreak/>
        <w:t xml:space="preserve">the only two serious rivals to the US in space, they </w:t>
      </w:r>
      <w:r w:rsidRPr="00C100BD">
        <w:rPr>
          <w:rStyle w:val="Style13ptBold"/>
          <w:b w:val="0"/>
          <w:highlight w:val="green"/>
        </w:rPr>
        <w:t>have been left</w:t>
      </w:r>
      <w:r w:rsidRPr="00B10642">
        <w:rPr>
          <w:rStyle w:val="Style13ptBold"/>
          <w:b w:val="0"/>
        </w:rPr>
        <w:t xml:space="preserve"> out </w:t>
      </w:r>
      <w:r w:rsidRPr="00C100BD">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C100BD">
        <w:rPr>
          <w:rStyle w:val="Style13ptBold"/>
          <w:b w:val="0"/>
          <w:highlight w:val="green"/>
        </w:rPr>
        <w:t>the inclusion in the US space bloc of Ukraine, a bitter adversary of Russia</w:t>
      </w:r>
      <w:r w:rsidRPr="00B10642">
        <w:rPr>
          <w:rStyle w:val="Style13ptBold"/>
          <w:b w:val="0"/>
        </w:rPr>
        <w:t xml:space="preserve">, only serves to </w:t>
      </w:r>
      <w:r w:rsidRPr="00C100BD">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C100BD">
        <w:rPr>
          <w:rStyle w:val="Style13ptBold"/>
          <w:b w:val="0"/>
          <w:highlight w:val="green"/>
        </w:rPr>
        <w:t xml:space="preserve">implicit </w:t>
      </w:r>
      <w:r w:rsidRPr="00C100BD">
        <w:rPr>
          <w:rStyle w:val="Style13ptBold"/>
          <w:highlight w:val="green"/>
        </w:rPr>
        <w:t xml:space="preserve">anti-China gist </w:t>
      </w:r>
      <w:r w:rsidRPr="00C100BD">
        <w:rPr>
          <w:rStyle w:val="Style13ptBold"/>
          <w:b w:val="0"/>
          <w:highlight w:val="green"/>
        </w:rPr>
        <w:t>of the Artemis programme</w:t>
      </w:r>
      <w:r w:rsidRPr="00B10642">
        <w:rPr>
          <w:rStyle w:val="Style13ptBold"/>
          <w:b w:val="0"/>
        </w:rPr>
        <w:t xml:space="preserve"> </w:t>
      </w:r>
      <w:r w:rsidRPr="000C3466">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0C3466">
        <w:rPr>
          <w:rStyle w:val="Style13ptBold"/>
          <w:b w:val="0"/>
        </w:rPr>
        <w:t xml:space="preserve"> In reality, </w:t>
      </w:r>
      <w:r w:rsidRPr="00C100BD">
        <w:rPr>
          <w:rStyle w:val="Style13ptBold"/>
          <w:b w:val="0"/>
          <w:highlight w:val="green"/>
        </w:rPr>
        <w:t xml:space="preserve">it is </w:t>
      </w:r>
      <w:r w:rsidRPr="00C100BD">
        <w:rPr>
          <w:rStyle w:val="Emphasis"/>
          <w:highlight w:val="green"/>
        </w:rPr>
        <w:t>dividing the world into two camps</w:t>
      </w:r>
      <w:r w:rsidRPr="00C100BD">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C100BD">
        <w:rPr>
          <w:rStyle w:val="Style13ptBold"/>
          <w:b w:val="0"/>
          <w:highlight w:val="green"/>
        </w:rPr>
        <w:t>Cold War</w:t>
      </w:r>
      <w:r w:rsidRPr="00B10642">
        <w:rPr>
          <w:rStyle w:val="Style13ptBold"/>
          <w:b w:val="0"/>
        </w:rPr>
        <w:t>.</w:t>
      </w:r>
    </w:p>
    <w:p w14:paraId="5B5951D0" w14:textId="77777777" w:rsidR="00DB4A27" w:rsidRPr="000C3466" w:rsidRDefault="00DB4A27" w:rsidP="00DB4A27">
      <w:pPr>
        <w:pStyle w:val="Heading4"/>
        <w:rPr>
          <w:rStyle w:val="Style13ptBold"/>
          <w:b/>
          <w:bCs w:val="0"/>
        </w:rPr>
      </w:pPr>
      <w:r>
        <w:rPr>
          <w:rStyle w:val="Style13ptBold"/>
          <w:b/>
          <w:bCs w:val="0"/>
        </w:rPr>
        <w:t xml:space="preserve">3 -- </w:t>
      </w:r>
      <w:r w:rsidRPr="000C3466">
        <w:rPr>
          <w:rStyle w:val="Style13ptBold"/>
          <w:b/>
          <w:bCs w:val="0"/>
        </w:rPr>
        <w:t>Miscalculation compounded by harsh space conditions and Sino-US competition</w:t>
      </w:r>
    </w:p>
    <w:p w14:paraId="0CA46EA9" w14:textId="77777777" w:rsidR="00DB4A27" w:rsidRDefault="00DB4A27" w:rsidP="00DB4A27">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31"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C100BD">
        <w:rPr>
          <w:highlight w:val="green"/>
          <w:u w:val="single"/>
        </w:rPr>
        <w:t>sites of</w:t>
      </w:r>
      <w:r w:rsidRPr="0087709F">
        <w:rPr>
          <w:u w:val="single"/>
        </w:rPr>
        <w:t xml:space="preserve"> scientific, </w:t>
      </w:r>
      <w:r w:rsidRPr="00C100BD">
        <w:rPr>
          <w:highlight w:val="green"/>
          <w:u w:val="single"/>
        </w:rPr>
        <w:t>commercial</w:t>
      </w:r>
      <w:r w:rsidRPr="0087709F">
        <w:rPr>
          <w:u w:val="single"/>
        </w:rPr>
        <w:t xml:space="preserve"> and exploration </w:t>
      </w:r>
      <w:r w:rsidRPr="00C100BD">
        <w:rPr>
          <w:highlight w:val="green"/>
          <w:u w:val="single"/>
        </w:rPr>
        <w:t>interest</w:t>
      </w:r>
      <w:r w:rsidRPr="0087709F">
        <w:rPr>
          <w:u w:val="single"/>
        </w:rPr>
        <w:t xml:space="preserve"> be geographically concentrated, </w:t>
      </w:r>
      <w:r w:rsidRPr="00C100BD">
        <w:rPr>
          <w:highlight w:val="green"/>
          <w:u w:val="single"/>
        </w:rPr>
        <w:t xml:space="preserve">the risks of a national incident </w:t>
      </w:r>
      <w:r w:rsidRPr="00C100BD">
        <w:rPr>
          <w:b/>
          <w:bCs/>
          <w:highlight w:val="green"/>
          <w:u w:val="single"/>
        </w:rPr>
        <w:t>stemming from miscalculation</w:t>
      </w:r>
      <w:r w:rsidRPr="0087709F">
        <w:rPr>
          <w:u w:val="single"/>
        </w:rPr>
        <w:t xml:space="preserve"> or obstinacy </w:t>
      </w:r>
      <w:r w:rsidRPr="00C100BD">
        <w:rPr>
          <w:highlight w:val="green"/>
          <w:u w:val="single"/>
        </w:rPr>
        <w:t>by</w:t>
      </w:r>
      <w:r w:rsidRPr="0087709F">
        <w:rPr>
          <w:u w:val="single"/>
        </w:rPr>
        <w:t xml:space="preserve"> either </w:t>
      </w:r>
      <w:r w:rsidRPr="00C100BD">
        <w:rPr>
          <w:highlight w:val="green"/>
          <w:u w:val="single"/>
        </w:rPr>
        <w:t xml:space="preserve">the US, China, or both, are </w:t>
      </w:r>
      <w:r w:rsidRPr="00C100BD">
        <w:rPr>
          <w:b/>
          <w:bCs/>
          <w:highlight w:val="green"/>
          <w:u w:val="single"/>
        </w:rPr>
        <w:t>not to be dismissed</w:t>
      </w:r>
      <w:r w:rsidRPr="00C100BD">
        <w:rPr>
          <w:highlight w:val="green"/>
          <w:u w:val="single"/>
        </w:rPr>
        <w:t>. This will</w:t>
      </w:r>
      <w:r w:rsidRPr="0087709F">
        <w:rPr>
          <w:u w:val="single"/>
        </w:rPr>
        <w:t xml:space="preserve"> likely </w:t>
      </w:r>
      <w:r w:rsidRPr="00C100BD">
        <w:rPr>
          <w:highlight w:val="green"/>
          <w:u w:val="single"/>
        </w:rPr>
        <w:t>be</w:t>
      </w:r>
      <w:r>
        <w:t xml:space="preserve"> less due to direct competition over resources or scientific data, but </w:t>
      </w:r>
      <w:r w:rsidRPr="00C100BD">
        <w:rPr>
          <w:highlight w:val="green"/>
          <w:u w:val="single"/>
        </w:rPr>
        <w:t>because</w:t>
      </w:r>
      <w:r w:rsidRPr="0087709F">
        <w:rPr>
          <w:u w:val="single"/>
        </w:rPr>
        <w:t xml:space="preserve"> of the fact that </w:t>
      </w:r>
      <w:r w:rsidRPr="00C100BD">
        <w:rPr>
          <w:b/>
          <w:bCs/>
          <w:highlight w:val="green"/>
          <w:u w:val="single"/>
        </w:rPr>
        <w:t>harsh space environments</w:t>
      </w:r>
      <w:r w:rsidRPr="00C100BD">
        <w:rPr>
          <w:highlight w:val="green"/>
          <w:u w:val="single"/>
        </w:rPr>
        <w:t xml:space="preserve"> </w:t>
      </w:r>
      <w:r w:rsidRPr="00C100BD">
        <w:rPr>
          <w:rStyle w:val="Emphasis"/>
          <w:highlight w:val="green"/>
        </w:rPr>
        <w:t>increase the risk of harmful interference</w:t>
      </w:r>
      <w:r w:rsidRPr="00C100BD">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C100BD">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C100BD">
        <w:rPr>
          <w:highlight w:val="green"/>
          <w:u w:val="single"/>
        </w:rPr>
        <w:t xml:space="preserve">met by </w:t>
      </w:r>
      <w:r w:rsidRPr="00C100BD">
        <w:rPr>
          <w:b/>
          <w:bCs/>
          <w:highlight w:val="green"/>
          <w:u w:val="single"/>
        </w:rPr>
        <w:t>effective silence</w:t>
      </w:r>
      <w:r w:rsidRPr="00C100BD">
        <w:rPr>
          <w:highlight w:val="green"/>
          <w:u w:val="single"/>
        </w:rPr>
        <w:t xml:space="preserve"> from China</w:t>
      </w:r>
      <w:r w:rsidRPr="0087709F">
        <w:rPr>
          <w:u w:val="single"/>
        </w:rPr>
        <w:t xml:space="preserve"> (</w:t>
      </w:r>
      <w:r w:rsidRPr="00C100BD">
        <w:rPr>
          <w:highlight w:val="green"/>
          <w:u w:val="single"/>
        </w:rPr>
        <w:t xml:space="preserve">and </w:t>
      </w:r>
      <w:r w:rsidRPr="00C100BD">
        <w:rPr>
          <w:b/>
          <w:bCs/>
          <w:highlight w:val="green"/>
          <w:u w:val="single"/>
        </w:rPr>
        <w:t>outright condemnation</w:t>
      </w:r>
      <w:r w:rsidRPr="00C100BD">
        <w:rPr>
          <w:highlight w:val="green"/>
          <w:u w:val="single"/>
        </w:rPr>
        <w:t xml:space="preserve"> by Russia)</w:t>
      </w:r>
      <w:r w:rsidRPr="0087709F">
        <w:rPr>
          <w:u w:val="single"/>
        </w:rPr>
        <w:t xml:space="preserve">. This fact </w:t>
      </w:r>
      <w:r w:rsidRPr="00C100BD">
        <w:rPr>
          <w:highlight w:val="green"/>
          <w:u w:val="single"/>
        </w:rPr>
        <w:t xml:space="preserve">elevates the risk of </w:t>
      </w:r>
      <w:r w:rsidRPr="00C100BD">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C100BD">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C100BD">
        <w:rPr>
          <w:highlight w:val="green"/>
          <w:u w:val="single"/>
        </w:rPr>
        <w:t xml:space="preserve">A lack of </w:t>
      </w:r>
      <w:r w:rsidRPr="00C100BD">
        <w:rPr>
          <w:highlight w:val="green"/>
          <w:u w:val="single"/>
        </w:rPr>
        <w:lastRenderedPageBreak/>
        <w:t xml:space="preserve">coordination in such a concentrated geography could </w:t>
      </w:r>
      <w:r w:rsidRPr="00C100BD">
        <w:rPr>
          <w:rStyle w:val="Emphasis"/>
          <w:highlight w:val="green"/>
        </w:rPr>
        <w:t>pose considerable risk</w:t>
      </w:r>
      <w:r w:rsidRPr="0087709F">
        <w:rPr>
          <w:u w:val="single"/>
        </w:rPr>
        <w:t>, primarily because of the harsh and unforgiving environment of space</w:t>
      </w:r>
      <w:r>
        <w:t>.</w:t>
      </w:r>
    </w:p>
    <w:p w14:paraId="1B35F18F" w14:textId="77777777" w:rsidR="00DB4A27" w:rsidRDefault="00DB4A27" w:rsidP="00DB4A27"/>
    <w:p w14:paraId="71EBE179" w14:textId="09886776" w:rsidR="00DB4A27" w:rsidRDefault="000506DF" w:rsidP="00DB4A27">
      <w:pPr>
        <w:pStyle w:val="Heading4"/>
      </w:pPr>
      <w:r>
        <w:t xml:space="preserve">4 </w:t>
      </w:r>
      <w:r w:rsidR="00DB4A27">
        <w:rPr>
          <w:u w:val="single"/>
        </w:rPr>
        <w:t xml:space="preserve">-- </w:t>
      </w:r>
      <w:r w:rsidR="00DB4A27" w:rsidRPr="001769C1">
        <w:rPr>
          <w:u w:val="single"/>
        </w:rPr>
        <w:t>Government</w:t>
      </w:r>
      <w:r w:rsidR="00DB4A27">
        <w:rPr>
          <w:u w:val="single"/>
        </w:rPr>
        <w:t>al</w:t>
      </w:r>
      <w:r w:rsidR="00DB4A27" w:rsidRPr="001769C1">
        <w:rPr>
          <w:u w:val="single"/>
        </w:rPr>
        <w:t xml:space="preserve"> tensions</w:t>
      </w:r>
      <w:r w:rsidR="00DB4A27">
        <w:t xml:space="preserve"> - Private exploration of the moon causes conflict with the government over resources – escalates</w:t>
      </w:r>
    </w:p>
    <w:p w14:paraId="0135D9EB" w14:textId="77777777" w:rsidR="00DB4A27" w:rsidRPr="0006673E" w:rsidRDefault="00DB4A27" w:rsidP="00DB4A27">
      <w:pPr>
        <w:rPr>
          <w:sz w:val="16"/>
        </w:rPr>
      </w:pPr>
      <w:r w:rsidRPr="0006673E">
        <w:rPr>
          <w:rStyle w:val="Style13ptBold"/>
        </w:rPr>
        <w:t>Smith 20</w:t>
      </w:r>
      <w:r w:rsidRPr="0006673E">
        <w:rPr>
          <w:sz w:val="16"/>
        </w:rPr>
        <w:t xml:space="preserve"> Adam Smith [Science and Technology reporter for The Independent.], 11-24-2020, "Scientists fear conflicts over the Moon’s resources between governments and companies," Independent, </w:t>
      </w:r>
      <w:hyperlink r:id="rId32" w:history="1">
        <w:r w:rsidRPr="0006673E">
          <w:rPr>
            <w:rStyle w:val="Hyperlink"/>
            <w:sz w:val="16"/>
          </w:rPr>
          <w:t>https://www.independent.co.uk/life-style/gadgets-and-tech/moon-government-companies-resources-conflicts-b1761170.html</w:t>
        </w:r>
      </w:hyperlink>
      <w:r w:rsidRPr="0006673E">
        <w:rPr>
          <w:sz w:val="16"/>
        </w:rPr>
        <w:t xml:space="preserve"> DD AG</w:t>
      </w:r>
    </w:p>
    <w:p w14:paraId="09F5C2B3" w14:textId="77777777" w:rsidR="00DB4A27" w:rsidRPr="0006673E" w:rsidRDefault="00DB4A27" w:rsidP="00DB4A27">
      <w:pPr>
        <w:rPr>
          <w:sz w:val="16"/>
        </w:rPr>
      </w:pPr>
      <w:r w:rsidRPr="0006673E">
        <w:rPr>
          <w:sz w:val="16"/>
        </w:rPr>
        <w:t xml:space="preserve">Scientists fear that </w:t>
      </w:r>
      <w:r w:rsidRPr="00C100BD">
        <w:rPr>
          <w:rStyle w:val="Style13ptBold"/>
          <w:highlight w:val="green"/>
        </w:rPr>
        <w:t>the Moon might be plundered</w:t>
      </w:r>
      <w:r w:rsidRPr="0006673E">
        <w:rPr>
          <w:rStyle w:val="Style13ptBold"/>
        </w:rPr>
        <w:t xml:space="preserve"> too </w:t>
      </w:r>
      <w:r w:rsidRPr="00C100BD">
        <w:rPr>
          <w:rStyle w:val="Style13ptBold"/>
          <w:highlight w:val="green"/>
        </w:rPr>
        <w:t>quickly by</w:t>
      </w:r>
      <w:r w:rsidRPr="0006673E">
        <w:rPr>
          <w:rStyle w:val="Style13ptBold"/>
        </w:rPr>
        <w:t xml:space="preserve"> private </w:t>
      </w:r>
      <w:r w:rsidRPr="00C100BD">
        <w:rPr>
          <w:rStyle w:val="Style13ptBold"/>
          <w:highlight w:val="green"/>
        </w:rPr>
        <w:t>companies</w:t>
      </w:r>
      <w:r w:rsidRPr="0006673E">
        <w:rPr>
          <w:rStyle w:val="Style13ptBold"/>
        </w:rPr>
        <w:t xml:space="preserve"> hoping </w:t>
      </w:r>
      <w:r w:rsidRPr="00C100BD">
        <w:rPr>
          <w:rStyle w:val="Style13ptBold"/>
          <w:highlight w:val="green"/>
        </w:rPr>
        <w:t>to extract its</w:t>
      </w:r>
      <w:r w:rsidRPr="0006673E">
        <w:rPr>
          <w:rStyle w:val="Style13ptBold"/>
        </w:rPr>
        <w:t xml:space="preserve"> valuable </w:t>
      </w:r>
      <w:r w:rsidRPr="00C100BD">
        <w:rPr>
          <w:rStyle w:val="Style13ptBold"/>
          <w:highlight w:val="green"/>
        </w:rPr>
        <w:t>resources</w:t>
      </w:r>
      <w:r w:rsidRPr="0006673E">
        <w:rPr>
          <w:sz w:val="16"/>
        </w:rPr>
        <w:t>, new research has hypothesized.</w:t>
      </w:r>
    </w:p>
    <w:p w14:paraId="343AF497" w14:textId="77777777" w:rsidR="00DB4A27" w:rsidRPr="0006673E" w:rsidRDefault="00DB4A27" w:rsidP="00DB4A27">
      <w:pPr>
        <w:rPr>
          <w:sz w:val="16"/>
        </w:rPr>
      </w:pPr>
      <w:r w:rsidRPr="0006673E">
        <w:rPr>
          <w:sz w:val="16"/>
        </w:rPr>
        <w:t xml:space="preserve">A </w:t>
      </w:r>
      <w:r w:rsidRPr="00C100BD">
        <w:rPr>
          <w:rStyle w:val="Style13ptBold"/>
          <w:highlight w:val="green"/>
        </w:rPr>
        <w:t>lack of international</w:t>
      </w:r>
      <w:r w:rsidRPr="0006673E">
        <w:rPr>
          <w:rStyle w:val="Style13ptBold"/>
        </w:rPr>
        <w:t xml:space="preserve"> policies and </w:t>
      </w:r>
      <w:r w:rsidRPr="00C100BD">
        <w:rPr>
          <w:rStyle w:val="Style13ptBold"/>
          <w:highlight w:val="green"/>
        </w:rPr>
        <w:t>agreements</w:t>
      </w:r>
      <w:r w:rsidRPr="0006673E">
        <w:rPr>
          <w:rStyle w:val="Style13ptBold"/>
        </w:rPr>
        <w:t xml:space="preserve"> could </w:t>
      </w:r>
      <w:r w:rsidRPr="00C100BD">
        <w:rPr>
          <w:rStyle w:val="Style13ptBold"/>
          <w:highlight w:val="green"/>
        </w:rPr>
        <w:t>result in tensions</w:t>
      </w:r>
      <w:r w:rsidRPr="0006673E">
        <w:rPr>
          <w:rStyle w:val="Style13ptBold"/>
        </w:rPr>
        <w:t>, overcrowding, and a rapid expansion of moon mining projects</w:t>
      </w:r>
      <w:r w:rsidRPr="0006673E">
        <w:rPr>
          <w:sz w:val="16"/>
        </w:rPr>
        <w:t>, the Center for Astrophysics | Harvard &amp; Smithsonian says in a  new paper.</w:t>
      </w:r>
    </w:p>
    <w:p w14:paraId="54C62699" w14:textId="77777777" w:rsidR="00DB4A27" w:rsidRPr="0006673E" w:rsidRDefault="00DB4A27" w:rsidP="00DB4A27">
      <w:pPr>
        <w:rPr>
          <w:sz w:val="16"/>
        </w:rPr>
      </w:pPr>
      <w:r w:rsidRPr="0006673E">
        <w:rPr>
          <w:sz w:val="16"/>
        </w:rPr>
        <w:t xml:space="preserve">Water and iron are </w:t>
      </w:r>
      <w:r w:rsidRPr="0006673E">
        <w:rPr>
          <w:rStyle w:val="Style13ptBold"/>
        </w:rPr>
        <w:t xml:space="preserve">particularly valuable </w:t>
      </w:r>
      <w:r w:rsidRPr="00C100BD">
        <w:rPr>
          <w:rStyle w:val="Style13ptBold"/>
          <w:highlight w:val="green"/>
        </w:rPr>
        <w:t>resources</w:t>
      </w:r>
      <w:r w:rsidRPr="0006673E">
        <w:rPr>
          <w:rStyle w:val="Style13ptBold"/>
        </w:rPr>
        <w:t xml:space="preserve"> that could be collected </w:t>
      </w:r>
      <w:r w:rsidRPr="00C100BD">
        <w:rPr>
          <w:rStyle w:val="Style13ptBold"/>
          <w:highlight w:val="green"/>
        </w:rPr>
        <w:t>from the Moon,</w:t>
      </w:r>
      <w:r w:rsidRPr="0006673E">
        <w:rPr>
          <w:rStyle w:val="Style13ptBold"/>
        </w:rPr>
        <w:t xml:space="preserve"> which would </w:t>
      </w:r>
      <w:r w:rsidRPr="00C100BD">
        <w:rPr>
          <w:rStyle w:val="Style13ptBold"/>
          <w:highlight w:val="green"/>
        </w:rPr>
        <w:t>help companies construct infrastructure</w:t>
      </w:r>
      <w:r w:rsidRPr="0006673E">
        <w:rPr>
          <w:rStyle w:val="Style13ptBold"/>
        </w:rPr>
        <w:t xml:space="preserve"> and develop agriculture</w:t>
      </w:r>
      <w:r w:rsidRPr="0006673E">
        <w:rPr>
          <w:sz w:val="16"/>
        </w:rPr>
        <w:t xml:space="preserve"> as well as letting them avoid the vast expense of transporting such materials from the Earth.</w:t>
      </w:r>
    </w:p>
    <w:p w14:paraId="50C3A6B1" w14:textId="77777777" w:rsidR="00DB4A27" w:rsidRPr="0006673E" w:rsidRDefault="00DB4A27" w:rsidP="00DB4A27">
      <w:pPr>
        <w:rPr>
          <w:sz w:val="16"/>
        </w:rPr>
      </w:pPr>
      <w:r w:rsidRPr="0006673E">
        <w:rPr>
          <w:sz w:val="16"/>
        </w:rPr>
        <w:t xml:space="preserve">"A lot of </w:t>
      </w:r>
      <w:r w:rsidRPr="0006673E">
        <w:rPr>
          <w:rStyle w:val="Style13ptBold"/>
        </w:rPr>
        <w:t xml:space="preserve">people think of space as a place of peace and harmony between nations. The problem is </w:t>
      </w:r>
      <w:r w:rsidRPr="00C100BD">
        <w:rPr>
          <w:rStyle w:val="Style13ptBold"/>
          <w:highlight w:val="green"/>
        </w:rPr>
        <w:t>there's no law to regulate who gets to use the resources</w:t>
      </w:r>
      <w:r w:rsidRPr="0006673E">
        <w:rPr>
          <w:rStyle w:val="Style13ptBold"/>
        </w:rPr>
        <w:t>, and there are a significant number of space agencies and others in the private sector that aim to land on the moon</w:t>
      </w:r>
      <w:r w:rsidRPr="0006673E">
        <w:rPr>
          <w:sz w:val="16"/>
        </w:rPr>
        <w:t xml:space="preserve"> within the next five years," said Martin Elvis, astronomer at the Center for Astrophysics | Harvard &amp; Smithsonian and the lead author on the paper, which has been published in Philosophical Transactions of the Royal Society A.</w:t>
      </w:r>
    </w:p>
    <w:p w14:paraId="7CDEB40E" w14:textId="77777777" w:rsidR="00DB4A27" w:rsidRPr="0006673E" w:rsidRDefault="00DB4A27" w:rsidP="00DB4A27">
      <w:pPr>
        <w:rPr>
          <w:rStyle w:val="Style13ptBold"/>
        </w:rPr>
      </w:pPr>
      <w:r w:rsidRPr="0006673E">
        <w:rPr>
          <w:sz w:val="16"/>
        </w:rPr>
        <w:t xml:space="preserve">"We looked at all the maps of the Moon we could find and found that </w:t>
      </w:r>
      <w:r w:rsidRPr="00C100BD">
        <w:rPr>
          <w:rStyle w:val="Style13ptBold"/>
          <w:highlight w:val="green"/>
        </w:rPr>
        <w:t>not very many places had resources</w:t>
      </w:r>
      <w:r w:rsidRPr="0006673E">
        <w:rPr>
          <w:rStyle w:val="Style13ptBold"/>
        </w:rPr>
        <w:t xml:space="preserve"> of interest, and </w:t>
      </w:r>
      <w:r w:rsidRPr="00C100BD">
        <w:rPr>
          <w:rStyle w:val="Style13ptBold"/>
          <w:highlight w:val="green"/>
        </w:rPr>
        <w:t>those that did were</w:t>
      </w:r>
      <w:r w:rsidRPr="0006673E">
        <w:rPr>
          <w:rStyle w:val="Style13ptBold"/>
        </w:rPr>
        <w:t xml:space="preserve"> very </w:t>
      </w:r>
      <w:r w:rsidRPr="00C100BD">
        <w:rPr>
          <w:rStyle w:val="Style13ptBold"/>
          <w:highlight w:val="green"/>
        </w:rPr>
        <w:t>small</w:t>
      </w:r>
      <w:r w:rsidRPr="0006673E">
        <w:rPr>
          <w:rStyle w:val="Style13ptBold"/>
        </w:rPr>
        <w:t xml:space="preserve">. That creates </w:t>
      </w:r>
      <w:r w:rsidRPr="00C100BD">
        <w:rPr>
          <w:rStyle w:val="Style13ptBold"/>
          <w:highlight w:val="green"/>
        </w:rPr>
        <w:t>a lot of room for conflict</w:t>
      </w:r>
      <w:r w:rsidRPr="0006673E">
        <w:rPr>
          <w:rStyle w:val="Style13ptBold"/>
        </w:rPr>
        <w:t xml:space="preserve"> over certain resources."</w:t>
      </w:r>
    </w:p>
    <w:p w14:paraId="06AE8289" w14:textId="77777777" w:rsidR="00DB4A27" w:rsidRPr="0006673E" w:rsidRDefault="00DB4A27" w:rsidP="00DB4A27">
      <w:pPr>
        <w:rPr>
          <w:sz w:val="16"/>
        </w:rPr>
      </w:pPr>
      <w:r w:rsidRPr="0006673E">
        <w:rPr>
          <w:sz w:val="16"/>
        </w:rPr>
        <w:t xml:space="preserve">The treaties that do exist, such as the 1967 </w:t>
      </w:r>
      <w:r w:rsidRPr="0006673E">
        <w:rPr>
          <w:rStyle w:val="Style13ptBold"/>
        </w:rPr>
        <w:t>Outer Space Treaty, do not offer staunch protection of celestial bodies from companies</w:t>
      </w:r>
      <w:r w:rsidRPr="0006673E">
        <w:rPr>
          <w:sz w:val="16"/>
        </w:rPr>
        <w:t>. The Outer Space Treaty declares that “the moon and other celestial bodies shall be used by all states parties to the treaty exclusively for peaceful purposes”, but is not exclusive to governments.</w:t>
      </w:r>
    </w:p>
    <w:p w14:paraId="6FD28893" w14:textId="77777777" w:rsidR="00DB4A27" w:rsidRPr="0006673E" w:rsidRDefault="00DB4A27" w:rsidP="00DB4A27">
      <w:pPr>
        <w:rPr>
          <w:sz w:val="16"/>
        </w:rPr>
      </w:pPr>
      <w:r w:rsidRPr="0006673E">
        <w:rPr>
          <w:sz w:val="16"/>
        </w:rPr>
        <w:t>The United States insisted on a clause that allowed commercial companies to explore space as long as they “require authorisation and continuing supervision” of the government, as opposed to the Russian view that space exploration should be limited to governments.</w:t>
      </w:r>
    </w:p>
    <w:p w14:paraId="7ACE6230" w14:textId="77777777" w:rsidR="00DB4A27" w:rsidRPr="0006673E" w:rsidRDefault="00DB4A27" w:rsidP="00DB4A27">
      <w:pPr>
        <w:rPr>
          <w:sz w:val="16"/>
        </w:rPr>
      </w:pPr>
      <w:r w:rsidRPr="0006673E">
        <w:rPr>
          <w:sz w:val="16"/>
        </w:rPr>
        <w:t>A following treaty, the 1979 Moon Treaty, has not been ratified by any state that engages in self-launched spaceflight such as the US, Russia, China, Japan, or members of the European Space Agency.</w:t>
      </w:r>
    </w:p>
    <w:p w14:paraId="5A99D621" w14:textId="77777777" w:rsidR="00DB4A27" w:rsidRPr="0006673E" w:rsidRDefault="00DB4A27" w:rsidP="00DB4A27">
      <w:pPr>
        <w:rPr>
          <w:sz w:val="16"/>
        </w:rPr>
      </w:pPr>
      <w:r w:rsidRPr="0006673E">
        <w:rPr>
          <w:sz w:val="16"/>
        </w:rPr>
        <w:t>"It tries to address the ownership of resources obtained from outer space, and really it was pretty much rejected by the international community”, Dr Jill Stuart, head of space policy at the London School of Economics, previously told The Independent.</w:t>
      </w:r>
    </w:p>
    <w:p w14:paraId="5AB89238" w14:textId="77777777" w:rsidR="00DB4A27" w:rsidRPr="0006673E" w:rsidRDefault="00DB4A27" w:rsidP="00DB4A27">
      <w:pPr>
        <w:rPr>
          <w:rStyle w:val="Style13ptBold"/>
        </w:rPr>
      </w:pPr>
      <w:r w:rsidRPr="0006673E">
        <w:rPr>
          <w:sz w:val="16"/>
        </w:rPr>
        <w:t xml:space="preserve">In 2020 </w:t>
      </w:r>
      <w:r w:rsidRPr="0006673E">
        <w:rPr>
          <w:rStyle w:val="Style13ptBold"/>
        </w:rPr>
        <w:t xml:space="preserve">the </w:t>
      </w:r>
      <w:r w:rsidRPr="00C100BD">
        <w:rPr>
          <w:rStyle w:val="Style13ptBold"/>
          <w:highlight w:val="green"/>
        </w:rPr>
        <w:t>Artemis Accords</w:t>
      </w:r>
      <w:r w:rsidRPr="0006673E">
        <w:rPr>
          <w:rStyle w:val="Style13ptBold"/>
        </w:rPr>
        <w:t xml:space="preserve"> were announced, which are a set of agreements that requires countries working with the US to return to the moon to commit to </w:t>
      </w:r>
      <w:r w:rsidRPr="0006673E">
        <w:rPr>
          <w:rStyle w:val="Style13ptBold"/>
        </w:rPr>
        <w:lastRenderedPageBreak/>
        <w:t>transparency about their work,</w:t>
      </w:r>
      <w:r w:rsidRPr="0006673E">
        <w:rPr>
          <w:sz w:val="16"/>
        </w:rPr>
        <w:t xml:space="preserve"> to only explore space for “peaceful purposes”, and to guarantee they would work together to save any astronauts that came into danger during a mission. However, </w:t>
      </w:r>
      <w:r w:rsidRPr="0006673E">
        <w:rPr>
          <w:rStyle w:val="Style13ptBold"/>
        </w:rPr>
        <w:t xml:space="preserve">this still </w:t>
      </w:r>
      <w:r w:rsidRPr="00C100BD">
        <w:rPr>
          <w:rStyle w:val="Style13ptBold"/>
          <w:highlight w:val="green"/>
        </w:rPr>
        <w:t>do</w:t>
      </w:r>
      <w:r w:rsidRPr="0006673E">
        <w:rPr>
          <w:rStyle w:val="Style13ptBold"/>
        </w:rPr>
        <w:t>es n</w:t>
      </w:r>
      <w:r w:rsidRPr="00C100BD">
        <w:rPr>
          <w:rStyle w:val="Style13ptBold"/>
          <w:highlight w:val="green"/>
        </w:rPr>
        <w:t>ot protect celestial bodies from being</w:t>
      </w:r>
      <w:r w:rsidRPr="0006673E">
        <w:rPr>
          <w:rStyle w:val="Style13ptBold"/>
        </w:rPr>
        <w:t xml:space="preserve"> overly </w:t>
      </w:r>
      <w:r w:rsidRPr="00C100BD">
        <w:rPr>
          <w:rStyle w:val="Style13ptBold"/>
          <w:highlight w:val="green"/>
        </w:rPr>
        <w:t>exploited</w:t>
      </w:r>
      <w:r w:rsidRPr="0006673E">
        <w:rPr>
          <w:rStyle w:val="Style13ptBold"/>
        </w:rPr>
        <w:t xml:space="preserve"> for resources.</w:t>
      </w:r>
    </w:p>
    <w:p w14:paraId="75CE4D33" w14:textId="77777777" w:rsidR="00DB4A27" w:rsidRPr="0006673E" w:rsidRDefault="00DB4A27" w:rsidP="00DB4A27">
      <w:pPr>
        <w:rPr>
          <w:sz w:val="16"/>
        </w:rPr>
      </w:pPr>
      <w:r w:rsidRPr="0006673E">
        <w:rPr>
          <w:sz w:val="16"/>
        </w:rPr>
        <w:t xml:space="preserve">"The biggest problem is that </w:t>
      </w:r>
      <w:r w:rsidRPr="0006673E">
        <w:rPr>
          <w:rStyle w:val="Style13ptBold"/>
        </w:rPr>
        <w:t>everyone is targeting the same sites and resources: states, private companies, everyone. But they are limited sites and resources</w:t>
      </w:r>
      <w:r w:rsidRPr="0006673E">
        <w:rPr>
          <w:sz w:val="16"/>
        </w:rPr>
        <w:t>. We don't have a second moon to move on to. This is all we have to work with." Alanna Krolikowski, assistant professor of science and technology policy at Missouri University of Science and Technology, and a co-author on the paper, said in a statement.</w:t>
      </w:r>
    </w:p>
    <w:p w14:paraId="06749C16" w14:textId="77777777" w:rsidR="00DB4A27" w:rsidRPr="0006673E" w:rsidRDefault="00DB4A27" w:rsidP="00DB4A27">
      <w:pPr>
        <w:rPr>
          <w:sz w:val="16"/>
        </w:rPr>
      </w:pPr>
      <w:r w:rsidRPr="0006673E">
        <w:rPr>
          <w:sz w:val="16"/>
        </w:rPr>
        <w:t>"While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w:t>
      </w:r>
    </w:p>
    <w:p w14:paraId="4294A387" w14:textId="77777777" w:rsidR="00DB4A27" w:rsidRPr="0006673E" w:rsidRDefault="00DB4A27" w:rsidP="00DB4A27">
      <w:pPr>
        <w:rPr>
          <w:sz w:val="16"/>
        </w:rPr>
      </w:pPr>
      <w:r w:rsidRPr="0006673E">
        <w:rPr>
          <w:sz w:val="16"/>
        </w:rPr>
        <w:t>Governments should also identify worse-case outcomes, such as overcrowding and interference at each site, and use those as a basis for legislation, Krolikowski added.</w:t>
      </w:r>
    </w:p>
    <w:p w14:paraId="5B5239F9" w14:textId="77777777" w:rsidR="00DB4A27" w:rsidRPr="0006673E" w:rsidRDefault="00DB4A27" w:rsidP="00DB4A27">
      <w:pPr>
        <w:rPr>
          <w:sz w:val="16"/>
        </w:rPr>
      </w:pPr>
      <w:r w:rsidRPr="0006673E">
        <w:rPr>
          <w:sz w:val="16"/>
        </w:rPr>
        <w:t>Existing laws which protect common-pool resources, such as the oceans or local lakes on Earth, could be used as a baseline for these regulations, but policymakers need to decide how these resources will be classified.</w:t>
      </w:r>
    </w:p>
    <w:p w14:paraId="7C86EDAE" w14:textId="77777777" w:rsidR="00DB4A27" w:rsidRPr="0006673E" w:rsidRDefault="00DB4A27" w:rsidP="00DB4A27">
      <w:pPr>
        <w:rPr>
          <w:sz w:val="16"/>
        </w:rPr>
      </w:pPr>
      <w:r w:rsidRPr="0006673E">
        <w:rPr>
          <w:sz w:val="16"/>
        </w:rPr>
        <w:t>"Are these resources, say, areas of real estate at the high-value Peaks of Eternal Light, where the sun shines almost continuously, or are they units of energy to be generated from solar panels installed there? At what level can they can realistically be exploited? How should the benefits from those activities be distributed? Developing agreement on those questions is a likely precondition to the successful coordination of activities at these uniquely attractive lunar sites", Krolikowski said.</w:t>
      </w:r>
    </w:p>
    <w:p w14:paraId="5F591F73" w14:textId="77777777" w:rsidR="00DB4A27" w:rsidRPr="0050564E" w:rsidRDefault="00DB4A27" w:rsidP="00DB4A27">
      <w:pPr>
        <w:rPr>
          <w:rStyle w:val="Style13ptBold"/>
          <w:b w:val="0"/>
          <w:sz w:val="16"/>
          <w:u w:val="none"/>
        </w:rPr>
      </w:pPr>
      <w:r w:rsidRPr="0006673E">
        <w:rPr>
          <w:sz w:val="16"/>
        </w:rPr>
        <w:t xml:space="preserve">Russian president </w:t>
      </w:r>
      <w:r w:rsidRPr="0006673E">
        <w:rPr>
          <w:rStyle w:val="Style13ptBold"/>
        </w:rPr>
        <w:t xml:space="preserve">Vladimir </w:t>
      </w:r>
      <w:r w:rsidRPr="00C100BD">
        <w:rPr>
          <w:rStyle w:val="Style13ptBold"/>
          <w:highlight w:val="green"/>
        </w:rPr>
        <w:t>Putin warned</w:t>
      </w:r>
      <w:r w:rsidRPr="0006673E">
        <w:rPr>
          <w:rStyle w:val="Style13ptBold"/>
        </w:rPr>
        <w:t xml:space="preserve"> last year that a new </w:t>
      </w:r>
      <w:r w:rsidRPr="00C100BD">
        <w:rPr>
          <w:rStyle w:val="Style13ptBold"/>
          <w:highlight w:val="green"/>
        </w:rPr>
        <w:t>space race may develop</w:t>
      </w:r>
      <w:r w:rsidRPr="0006673E">
        <w:rPr>
          <w:rStyle w:val="Style13ptBold"/>
        </w:rPr>
        <w:t xml:space="preserve"> between his country and the US, </w:t>
      </w:r>
      <w:r w:rsidRPr="00C100BD">
        <w:rPr>
          <w:rStyle w:val="Style13ptBold"/>
          <w:highlight w:val="green"/>
        </w:rPr>
        <w:t>pushing</w:t>
      </w:r>
      <w:r w:rsidRPr="0006673E">
        <w:rPr>
          <w:rStyle w:val="Style13ptBold"/>
        </w:rPr>
        <w:t xml:space="preserve"> the expansion of anti-satellite technologies and "</w:t>
      </w:r>
      <w:r w:rsidRPr="00C100BD">
        <w:rPr>
          <w:rStyle w:val="Style13ptBold"/>
          <w:highlight w:val="green"/>
        </w:rPr>
        <w:t>space-based weapons</w:t>
      </w:r>
      <w:r w:rsidRPr="0006673E">
        <w:rPr>
          <w:sz w:val="16"/>
        </w:rPr>
        <w:t>" capable of targeting Earth and other objects in orbit.</w:t>
      </w:r>
    </w:p>
    <w:p w14:paraId="791866B3" w14:textId="77777777" w:rsidR="00DB4A27" w:rsidRDefault="00DB4A27" w:rsidP="00DB4A27">
      <w:pPr>
        <w:rPr>
          <w:rStyle w:val="Style13ptBold"/>
          <w:b w:val="0"/>
          <w:bCs/>
        </w:rPr>
      </w:pPr>
    </w:p>
    <w:p w14:paraId="0AE4086D" w14:textId="20382954" w:rsidR="00DB4A27" w:rsidRDefault="00DB4A27" w:rsidP="00DB4A27">
      <w:pPr>
        <w:rPr>
          <w:sz w:val="16"/>
        </w:rPr>
      </w:pPr>
    </w:p>
    <w:p w14:paraId="0DD1F53C" w14:textId="77777777" w:rsidR="00D22C5C" w:rsidRDefault="00D22C5C" w:rsidP="00D22C5C">
      <w:pPr>
        <w:pStyle w:val="Heading4"/>
      </w:pPr>
      <w:r>
        <w:t>Resources won’t be equitably distributed to solve scarcity, and benefits are impossible to predict.</w:t>
      </w:r>
    </w:p>
    <w:p w14:paraId="4AB9A802" w14:textId="77777777" w:rsidR="00D22C5C" w:rsidRPr="001F66F6" w:rsidRDefault="00D22C5C" w:rsidP="00D22C5C">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4F6F2AD2" w14:textId="77777777" w:rsidR="00D22C5C" w:rsidRDefault="00D22C5C" w:rsidP="00D22C5C">
      <w:r>
        <w:t>HOW WILL THIS AFFECT EARTH?</w:t>
      </w:r>
    </w:p>
    <w:p w14:paraId="76CA88D0" w14:textId="77777777" w:rsidR="00D22C5C" w:rsidRPr="004C62B8" w:rsidRDefault="00D22C5C" w:rsidP="00D22C5C">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EC0BB9">
        <w:rPr>
          <w:rStyle w:val="StyleUnderline"/>
          <w:highlight w:val="cyan"/>
        </w:rPr>
        <w:t>What</w:t>
      </w:r>
      <w:r w:rsidRPr="00352097">
        <w:rPr>
          <w:rStyle w:val="StyleUnderline"/>
        </w:rPr>
        <w:t xml:space="preserve">’s going to </w:t>
      </w:r>
      <w:r w:rsidRPr="00EC0BB9">
        <w:rPr>
          <w:rStyle w:val="StyleUnderline"/>
          <w:highlight w:val="cyan"/>
        </w:rPr>
        <w:t xml:space="preserve">happen when a </w:t>
      </w:r>
      <w:r w:rsidRPr="00352097">
        <w:rPr>
          <w:rStyle w:val="StyleUnderline"/>
        </w:rPr>
        <w:t xml:space="preserve">$10,000 quadrillion </w:t>
      </w:r>
      <w:r w:rsidRPr="00EC0BB9">
        <w:rPr>
          <w:rStyle w:val="StyleUnderline"/>
          <w:highlight w:val="cyan"/>
        </w:rPr>
        <w:t>asteroid is mined for</w:t>
      </w:r>
      <w:r w:rsidRPr="004C62B8">
        <w:rPr>
          <w:rStyle w:val="StyleUnderline"/>
        </w:rPr>
        <w:t xml:space="preserve"> its </w:t>
      </w:r>
      <w:r w:rsidRPr="00EC0BB9">
        <w:rPr>
          <w:rStyle w:val="StyleUnderline"/>
          <w:highlight w:val="cyan"/>
        </w:rPr>
        <w:t>resources</w:t>
      </w:r>
      <w:r w:rsidRPr="004C62B8">
        <w:rPr>
          <w:rStyle w:val="StyleUnderline"/>
        </w:rPr>
        <w:t>?</w:t>
      </w:r>
    </w:p>
    <w:p w14:paraId="52EF7B30" w14:textId="77777777" w:rsidR="00D22C5C" w:rsidRPr="004C62B8" w:rsidRDefault="00D22C5C" w:rsidP="00D22C5C">
      <w:pPr>
        <w:rPr>
          <w:rStyle w:val="StyleUnderline"/>
        </w:rPr>
      </w:pPr>
      <w:r w:rsidRPr="004C62B8">
        <w:rPr>
          <w:rStyle w:val="StyleUnderline"/>
        </w:rPr>
        <w:t xml:space="preserve">Well, the short answer is </w:t>
      </w:r>
      <w:r w:rsidRPr="00EC0BB9">
        <w:rPr>
          <w:rStyle w:val="StyleUnderline"/>
          <w:highlight w:val="cyan"/>
        </w:rPr>
        <w:t xml:space="preserve">we don’t </w:t>
      </w:r>
      <w:r w:rsidRPr="00352097">
        <w:rPr>
          <w:rStyle w:val="StyleUnderline"/>
        </w:rPr>
        <w:t xml:space="preserve">really </w:t>
      </w:r>
      <w:r w:rsidRPr="00EC0BB9">
        <w:rPr>
          <w:rStyle w:val="StyleUnderline"/>
          <w:highlight w:val="cyan"/>
        </w:rPr>
        <w:t>know</w:t>
      </w:r>
      <w:r w:rsidRPr="004C62B8">
        <w:rPr>
          <w:rStyle w:val="StyleUnderline"/>
        </w:rPr>
        <w:t xml:space="preserve">. Once this science-fiction story becomes fact, </w:t>
      </w:r>
      <w:r w:rsidRPr="00EC0BB9">
        <w:rPr>
          <w:rStyle w:val="StyleUnderline"/>
          <w:highlight w:val="cyan"/>
        </w:rPr>
        <w:t xml:space="preserve">it’s going to </w:t>
      </w:r>
      <w:r w:rsidRPr="00352097">
        <w:rPr>
          <w:rStyle w:val="StyleUnderline"/>
        </w:rPr>
        <w:t xml:space="preserve">fundamentally </w:t>
      </w:r>
      <w:r w:rsidRPr="00EC0BB9">
        <w:rPr>
          <w:rStyle w:val="StyleUnderline"/>
          <w:highlight w:val="cyan"/>
        </w:rPr>
        <w:t xml:space="preserve">transform </w:t>
      </w:r>
      <w:r w:rsidRPr="00352097">
        <w:rPr>
          <w:rStyle w:val="StyleUnderline"/>
        </w:rPr>
        <w:t xml:space="preserve">our </w:t>
      </w:r>
      <w:r w:rsidRPr="00EC0BB9">
        <w:rPr>
          <w:rStyle w:val="StyleUnderline"/>
          <w:highlight w:val="cyan"/>
        </w:rPr>
        <w:t xml:space="preserve">economies in ways we can’t </w:t>
      </w:r>
      <w:r w:rsidRPr="00352097">
        <w:rPr>
          <w:rStyle w:val="StyleUnderline"/>
        </w:rPr>
        <w:t xml:space="preserve">really </w:t>
      </w:r>
      <w:r w:rsidRPr="00EC0BB9">
        <w:rPr>
          <w:rStyle w:val="StyleUnderline"/>
          <w:highlight w:val="cyan"/>
        </w:rPr>
        <w:t>predict</w:t>
      </w:r>
      <w:r w:rsidRPr="004C62B8">
        <w:rPr>
          <w:rStyle w:val="StyleUnderline"/>
        </w:rPr>
        <w:t>.</w:t>
      </w:r>
    </w:p>
    <w:p w14:paraId="4855C25E" w14:textId="77777777" w:rsidR="00D22C5C" w:rsidRPr="00266733" w:rsidRDefault="00D22C5C" w:rsidP="00D22C5C">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EC0BB9">
        <w:rPr>
          <w:rStyle w:val="StyleUnderline"/>
          <w:highlight w:val="cyan"/>
        </w:rPr>
        <w:t xml:space="preserve">Only a handful </w:t>
      </w:r>
      <w:r w:rsidRPr="00352097">
        <w:rPr>
          <w:rStyle w:val="StyleUnderline"/>
        </w:rPr>
        <w:t xml:space="preserve">of companies </w:t>
      </w:r>
      <w:r w:rsidRPr="00EC0BB9">
        <w:rPr>
          <w:rStyle w:val="StyleUnderline"/>
          <w:highlight w:val="cyan"/>
        </w:rPr>
        <w:t>will have a foothold</w:t>
      </w:r>
      <w:r w:rsidRPr="004C62B8">
        <w:rPr>
          <w:rStyle w:val="StyleUnderline"/>
        </w:rPr>
        <w:t xml:space="preserve"> </w:t>
      </w:r>
      <w:r w:rsidRPr="004C62B8">
        <w:rPr>
          <w:rStyle w:val="StyleUnderline"/>
        </w:rPr>
        <w:lastRenderedPageBreak/>
        <w:t xml:space="preserve">in space, and </w:t>
      </w:r>
      <w:r w:rsidRPr="00EC0BB9">
        <w:rPr>
          <w:rStyle w:val="StyleUnderline"/>
          <w:highlight w:val="cyan"/>
        </w:rPr>
        <w:t>because of</w:t>
      </w:r>
      <w:r w:rsidRPr="004C62B8">
        <w:rPr>
          <w:rStyle w:val="StyleUnderline"/>
        </w:rPr>
        <w:t xml:space="preserve"> their </w:t>
      </w:r>
      <w:r w:rsidRPr="00EC0BB9">
        <w:rPr>
          <w:rStyle w:val="StyleUnderline"/>
          <w:highlight w:val="cyan"/>
        </w:rPr>
        <w:t>oligopoly</w:t>
      </w:r>
      <w:r w:rsidRPr="004C62B8">
        <w:rPr>
          <w:rStyle w:val="StyleUnderline"/>
        </w:rPr>
        <w:t xml:space="preserve">, </w:t>
      </w:r>
      <w:r w:rsidRPr="00EC0BB9">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actually quite abundant on Earth, but the De Beers organization has such a monopoly on the market that </w:t>
      </w:r>
      <w:r w:rsidRPr="00EC0BB9">
        <w:rPr>
          <w:rStyle w:val="StyleUnderline"/>
          <w:highlight w:val="cyan"/>
        </w:rPr>
        <w:t xml:space="preserve">they only release </w:t>
      </w:r>
      <w:r w:rsidRPr="00352097">
        <w:rPr>
          <w:rStyle w:val="StyleUnderline"/>
        </w:rPr>
        <w:t xml:space="preserve">just </w:t>
      </w:r>
      <w:r w:rsidRPr="00EC0BB9">
        <w:rPr>
          <w:rStyle w:val="StyleUnderline"/>
          <w:highlight w:val="cyan"/>
        </w:rPr>
        <w:t>enough</w:t>
      </w:r>
      <w:r w:rsidRPr="004C62B8">
        <w:rPr>
          <w:rStyle w:val="StyleUnderline"/>
        </w:rPr>
        <w:t xml:space="preserve"> diamonds </w:t>
      </w:r>
      <w:r w:rsidRPr="00EC0BB9">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1D0E7980" w14:textId="77777777" w:rsidR="00D22C5C" w:rsidRPr="004C62B8" w:rsidRDefault="00D22C5C" w:rsidP="00D22C5C">
      <w:pPr>
        <w:rPr>
          <w:rStyle w:val="StyleUnderline"/>
        </w:rPr>
      </w:pPr>
      <w:r w:rsidRPr="00266733">
        <w:rPr>
          <w:sz w:val="16"/>
        </w:rPr>
        <w:t xml:space="preserve">So, the economy won’t collapse. </w:t>
      </w:r>
      <w:r w:rsidRPr="004C62B8">
        <w:rPr>
          <w:rStyle w:val="StyleUnderline"/>
        </w:rPr>
        <w:t xml:space="preserve">But this also means that </w:t>
      </w:r>
      <w:r w:rsidRPr="00EC0BB9">
        <w:rPr>
          <w:rStyle w:val="StyleUnderline"/>
          <w:highlight w:val="cyan"/>
        </w:rPr>
        <w:t>inequality</w:t>
      </w:r>
      <w:r w:rsidRPr="004C62B8">
        <w:rPr>
          <w:rStyle w:val="StyleUnderline"/>
        </w:rPr>
        <w:t xml:space="preserve"> on Earth </w:t>
      </w:r>
      <w:r w:rsidRPr="00EC0BB9">
        <w:rPr>
          <w:rStyle w:val="StyleUnderline"/>
          <w:highlight w:val="cyan"/>
        </w:rPr>
        <w:t>will become more extreme</w:t>
      </w:r>
      <w:r w:rsidRPr="004C62B8">
        <w:rPr>
          <w:rStyle w:val="StyleUnderline"/>
        </w:rPr>
        <w:t xml:space="preserve">. Right now, a handful of </w:t>
      </w:r>
      <w:r w:rsidRPr="00EC0BB9">
        <w:rPr>
          <w:rStyle w:val="StyleUnderline"/>
          <w:highlight w:val="cyan"/>
        </w:rPr>
        <w:t>billionaires</w:t>
      </w:r>
      <w:r w:rsidRPr="004C62B8">
        <w:rPr>
          <w:rStyle w:val="StyleUnderline"/>
        </w:rPr>
        <w:t xml:space="preserve"> are betting on asteroid mining, and, if it pays off, they’re the ones who </w:t>
      </w:r>
      <w:r w:rsidRPr="00EC0BB9">
        <w:rPr>
          <w:rStyle w:val="StyleUnderline"/>
          <w:highlight w:val="cyan"/>
        </w:rPr>
        <w:t>will reap the benefit</w:t>
      </w:r>
      <w:r w:rsidRPr="004C62B8">
        <w:rPr>
          <w:rStyle w:val="StyleUnderline"/>
        </w:rPr>
        <w:t xml:space="preserve">. The </w:t>
      </w:r>
      <w:r w:rsidRPr="00EC0BB9">
        <w:rPr>
          <w:rStyle w:val="StyleUnderline"/>
          <w:highlight w:val="cyan"/>
        </w:rPr>
        <w:t>rags-to-riches</w:t>
      </w:r>
      <w:r w:rsidRPr="004C62B8">
        <w:rPr>
          <w:rStyle w:val="StyleUnderline"/>
        </w:rPr>
        <w:t xml:space="preserve"> conditions of the gold rush </w:t>
      </w:r>
      <w:r w:rsidRPr="00EC0BB9">
        <w:rPr>
          <w:rStyle w:val="StyleUnderline"/>
          <w:highlight w:val="cyan"/>
        </w:rPr>
        <w:t>aren’t going to be replicated</w:t>
      </w:r>
      <w:r w:rsidRPr="004C62B8">
        <w:rPr>
          <w:rStyle w:val="StyleUnderline"/>
        </w:rPr>
        <w:t xml:space="preserve"> out in space: there will be no Space Dream to match the California Dream.</w:t>
      </w:r>
    </w:p>
    <w:p w14:paraId="4F57E5D0" w14:textId="77777777" w:rsidR="00D22C5C" w:rsidRPr="00266733" w:rsidRDefault="00D22C5C" w:rsidP="00D22C5C">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7A182CE2" w14:textId="77777777" w:rsidR="00D22C5C" w:rsidRDefault="00D22C5C" w:rsidP="00D22C5C">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xml:space="preserve">. Gathering water from asteroids, in particular, would represent a tremendous boon. </w:t>
      </w:r>
      <w:r w:rsidRPr="00EC0BB9">
        <w:rPr>
          <w:rStyle w:val="Emphasis"/>
          <w:highlight w:val="cyan"/>
        </w:rPr>
        <w:t xml:space="preserve">Unfortunately, selling water to thirsty humans isn’t </w:t>
      </w:r>
      <w:r w:rsidRPr="00B45231">
        <w:rPr>
          <w:rStyle w:val="Emphasis"/>
        </w:rPr>
        <w:t xml:space="preserve">likely what’s </w:t>
      </w:r>
      <w:r w:rsidRPr="00EC0BB9">
        <w:rPr>
          <w:rStyle w:val="Emphasis"/>
          <w:highlight w:val="cyan"/>
        </w:rPr>
        <w:t>going to happen</w:t>
      </w:r>
      <w:r w:rsidRPr="004C62B8">
        <w:rPr>
          <w:rStyle w:val="Emphasis"/>
        </w:rPr>
        <w:t xml:space="preserve">; instead, </w:t>
      </w:r>
      <w:r w:rsidRPr="00EC0BB9">
        <w:rPr>
          <w:rStyle w:val="Emphasis"/>
          <w:highlight w:val="cyan"/>
        </w:rPr>
        <w:t xml:space="preserve">it’ll be used to make rocket fuel for further </w:t>
      </w:r>
      <w:r w:rsidRPr="00B45231">
        <w:rPr>
          <w:rStyle w:val="Emphasis"/>
        </w:rPr>
        <w:t xml:space="preserve">asteroid mining </w:t>
      </w:r>
      <w:r w:rsidRPr="00EC0BB9">
        <w:rPr>
          <w:rStyle w:val="Emphasis"/>
          <w:highlight w:val="cyan"/>
        </w:rPr>
        <w:t>ventures</w:t>
      </w:r>
      <w:r w:rsidRPr="004C62B8">
        <w:rPr>
          <w:rStyle w:val="Emphasis"/>
        </w:rPr>
        <w:t>.</w:t>
      </w:r>
    </w:p>
    <w:p w14:paraId="25963091" w14:textId="77777777" w:rsidR="00D22C5C" w:rsidRDefault="00D22C5C" w:rsidP="00DB4A27">
      <w:pPr>
        <w:rPr>
          <w:sz w:val="16"/>
        </w:rPr>
      </w:pPr>
    </w:p>
    <w:p w14:paraId="6923E30F" w14:textId="77777777" w:rsidR="00DB4A27" w:rsidRDefault="00DB4A27" w:rsidP="00DB4A27">
      <w:pPr>
        <w:rPr>
          <w:sz w:val="16"/>
        </w:rPr>
      </w:pPr>
    </w:p>
    <w:p w14:paraId="20CAAFC3" w14:textId="77777777" w:rsidR="00DB4A27" w:rsidRDefault="00DB4A27" w:rsidP="00DB4A27">
      <w:pPr>
        <w:pStyle w:val="Heading4"/>
      </w:pPr>
      <w:r>
        <w:t>Aff is try or die – a lunar gold rush is coming in this decade and triggers conflict</w:t>
      </w:r>
    </w:p>
    <w:p w14:paraId="1AC5823E" w14:textId="77777777" w:rsidR="00DB4A27" w:rsidRPr="00D60896" w:rsidRDefault="00DB4A27" w:rsidP="00DB4A27">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33" w:history="1">
        <w:r w:rsidRPr="00D60896">
          <w:rPr>
            <w:rStyle w:val="Hyperlink"/>
            <w:sz w:val="16"/>
          </w:rPr>
          <w:t>https://theconversation.com/lunar-gold-rush-could-create-conflict-on-the-ground-if-we-dont-act-now-new-research-151645</w:t>
        </w:r>
      </w:hyperlink>
      <w:r w:rsidRPr="00D60896">
        <w:rPr>
          <w:sz w:val="16"/>
        </w:rPr>
        <w:t xml:space="preserve"> DD AG</w:t>
      </w:r>
    </w:p>
    <w:p w14:paraId="2622330E" w14:textId="77777777" w:rsidR="00DB4A27" w:rsidRPr="00D60896" w:rsidRDefault="00DB4A27" w:rsidP="00DB4A27">
      <w:pPr>
        <w:rPr>
          <w:sz w:val="16"/>
        </w:rPr>
      </w:pPr>
      <w:r w:rsidRPr="00C100BD">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090D7236" w14:textId="77777777" w:rsidR="00DB4A27" w:rsidRPr="00D60896" w:rsidRDefault="00DB4A27" w:rsidP="00DB4A27">
      <w:pPr>
        <w:rPr>
          <w:sz w:val="16"/>
        </w:rPr>
      </w:pPr>
      <w:r w:rsidRPr="00D60896">
        <w:rPr>
          <w:sz w:val="16"/>
        </w:rPr>
        <w:t xml:space="preserve">Many countries and </w:t>
      </w:r>
      <w:r w:rsidRPr="00C100BD">
        <w:rPr>
          <w:rStyle w:val="Style13ptBold"/>
          <w:highlight w:val="green"/>
        </w:rPr>
        <w:t xml:space="preserve">private companies have </w:t>
      </w:r>
      <w:r w:rsidRPr="00D60896">
        <w:rPr>
          <w:rStyle w:val="Style13ptBold"/>
        </w:rPr>
        <w:t xml:space="preserve">ambitious </w:t>
      </w:r>
      <w:r w:rsidRPr="00C100BD">
        <w:rPr>
          <w:rStyle w:val="Style13ptBold"/>
          <w:highlight w:val="green"/>
        </w:rPr>
        <w:t>plans to</w:t>
      </w:r>
      <w:r w:rsidRPr="00B61AF9">
        <w:rPr>
          <w:rStyle w:val="Style13ptBold"/>
        </w:rPr>
        <w:t xml:space="preserve"> explore or </w:t>
      </w:r>
      <w:r w:rsidRPr="00C100BD">
        <w:rPr>
          <w:rStyle w:val="Style13ptBold"/>
          <w:highlight w:val="green"/>
        </w:rPr>
        <w:t>mine</w:t>
      </w:r>
      <w:r w:rsidRPr="00B61AF9">
        <w:rPr>
          <w:rStyle w:val="Style13ptBold"/>
        </w:rPr>
        <w:t xml:space="preserve"> the Moon. This won’t be at some remote point in time but soon – even </w:t>
      </w:r>
      <w:r w:rsidRPr="00C100BD">
        <w:rPr>
          <w:rStyle w:val="Style13ptBold"/>
          <w:highlight w:val="green"/>
        </w:rPr>
        <w:t xml:space="preserve">in this </w:t>
      </w:r>
      <w:r w:rsidRPr="00C100BD">
        <w:rPr>
          <w:rStyle w:val="Style13ptBold"/>
          <w:highlight w:val="green"/>
        </w:rPr>
        <w:lastRenderedPageBreak/>
        <w:t>decade</w:t>
      </w:r>
      <w:r w:rsidRPr="00D60896">
        <w:rPr>
          <w:sz w:val="16"/>
        </w:rPr>
        <w:t xml:space="preserve">. As Martin Elvis, Alanna Krolikowski and I set out in a recent paper, published in the Transactions of the Royal Society, </w:t>
      </w:r>
      <w:r w:rsidRPr="00C100BD">
        <w:rPr>
          <w:rStyle w:val="Style13ptBold"/>
          <w:highlight w:val="green"/>
        </w:rPr>
        <w:t>this will spark tension on the ground unless we</w:t>
      </w:r>
      <w:r w:rsidRPr="00B61AF9">
        <w:rPr>
          <w:rStyle w:val="Style13ptBold"/>
        </w:rPr>
        <w:t xml:space="preserve"> find ways to </w:t>
      </w:r>
      <w:r w:rsidRPr="00C100BD">
        <w:rPr>
          <w:rStyle w:val="Style13ptBold"/>
          <w:highlight w:val="green"/>
        </w:rPr>
        <w:t>manage the situation imminently</w:t>
      </w:r>
      <w:r w:rsidRPr="00B61AF9">
        <w:rPr>
          <w:rStyle w:val="Style13ptBold"/>
        </w:rPr>
        <w:t>.</w:t>
      </w:r>
    </w:p>
    <w:p w14:paraId="63E33817" w14:textId="77777777" w:rsidR="00DB4A27" w:rsidRPr="00D60896" w:rsidRDefault="00DB4A27" w:rsidP="00DB4A27">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C100BD">
        <w:rPr>
          <w:rStyle w:val="Style13ptBold"/>
          <w:highlight w:val="green"/>
        </w:rPr>
        <w:t>the</w:t>
      </w:r>
      <w:r w:rsidRPr="00B61AF9">
        <w:rPr>
          <w:rStyle w:val="Style13ptBold"/>
        </w:rPr>
        <w:t xml:space="preserve"> pressing </w:t>
      </w:r>
      <w:r w:rsidRPr="00C100BD">
        <w:rPr>
          <w:rStyle w:val="Style13ptBold"/>
          <w:highlight w:val="green"/>
        </w:rPr>
        <w:t>challenge arises from limited</w:t>
      </w:r>
      <w:r w:rsidRPr="00B61AF9">
        <w:rPr>
          <w:rStyle w:val="Style13ptBold"/>
        </w:rPr>
        <w:t xml:space="preserve"> strategic </w:t>
      </w:r>
      <w:r w:rsidRPr="00C100BD">
        <w:rPr>
          <w:rStyle w:val="Style13ptBold"/>
          <w:highlight w:val="green"/>
        </w:rPr>
        <w:t>resources</w:t>
      </w:r>
      <w:r w:rsidRPr="00D60896">
        <w:rPr>
          <w:sz w:val="16"/>
        </w:rPr>
        <w:t>.</w:t>
      </w:r>
    </w:p>
    <w:p w14:paraId="1EEBA638" w14:textId="77777777" w:rsidR="00DB4A27" w:rsidRPr="00D60896" w:rsidRDefault="00DB4A27" w:rsidP="00DB4A27">
      <w:pPr>
        <w:rPr>
          <w:sz w:val="16"/>
        </w:rPr>
      </w:pPr>
      <w:r w:rsidRPr="00D60896">
        <w:rPr>
          <w:sz w:val="16"/>
        </w:rPr>
        <w:t xml:space="preserve">Important </w:t>
      </w:r>
      <w:r w:rsidRPr="00C100BD">
        <w:rPr>
          <w:rStyle w:val="Style13ptBold"/>
          <w:highlight w:val="green"/>
        </w:rPr>
        <w:t>sites for science are</w:t>
      </w:r>
      <w:r w:rsidRPr="00B61AF9">
        <w:rPr>
          <w:rStyle w:val="Style13ptBold"/>
        </w:rPr>
        <w:t xml:space="preserve"> also </w:t>
      </w:r>
      <w:r w:rsidRPr="00C100BD">
        <w:rPr>
          <w:rStyle w:val="Style13ptBold"/>
          <w:highlight w:val="green"/>
        </w:rPr>
        <w:t>important for infrastructure</w:t>
      </w:r>
      <w:r w:rsidRPr="00B61AF9">
        <w:rPr>
          <w:rStyle w:val="Style13ptBold"/>
        </w:rPr>
        <w:t xml:space="preserve"> construction </w:t>
      </w:r>
      <w:r w:rsidRPr="00C100BD">
        <w:rPr>
          <w:rStyle w:val="Style13ptBold"/>
          <w:highlight w:val="green"/>
        </w:rPr>
        <w:t>by</w:t>
      </w:r>
      <w:r w:rsidRPr="00B61AF9">
        <w:rPr>
          <w:rStyle w:val="Style13ptBold"/>
        </w:rPr>
        <w:t xml:space="preserve"> state agencies or </w:t>
      </w:r>
      <w:r w:rsidRPr="00C100BD">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But they occur only in polar regions, rather than at the equatorial sites targeted by the Apollo programme in the 1960s and 1970s.</w:t>
      </w:r>
    </w:p>
    <w:p w14:paraId="51548058" w14:textId="77777777" w:rsidR="00DB4A27" w:rsidRPr="00D60896" w:rsidRDefault="00DB4A27" w:rsidP="00DB4A27">
      <w:pPr>
        <w:rPr>
          <w:sz w:val="16"/>
        </w:rPr>
      </w:pPr>
      <w:r w:rsidRPr="00D60896">
        <w:rPr>
          <w:sz w:val="16"/>
        </w:rPr>
        <w:t>The recent successful landing of Chang’e 5 by China targeted a relatively smooth landing site on the lunar nearside, but it is part of a larger, phased programme due to take China’s space agency down to the lunar south pole by 2024.</w:t>
      </w:r>
    </w:p>
    <w:p w14:paraId="31CC8D2E" w14:textId="77777777" w:rsidR="00DB4A27" w:rsidRPr="00D60896" w:rsidRDefault="00DB4A27" w:rsidP="00DB4A27">
      <w:pPr>
        <w:rPr>
          <w:sz w:val="16"/>
        </w:rPr>
      </w:pPr>
      <w:r w:rsidRPr="00D60896">
        <w:rPr>
          <w:sz w:val="16"/>
        </w:rPr>
        <w:t>India tried a more direct polar route, with its failed Chandrayaan-2 lander crashing in the same region in 2019. The Russian Roscosmos, collaborating with the European Space Agency, is also targeting the south polar region for landings late in 2021 and, in 2023, at Boguslavsky crater, as a test mission. Next, Roscosmos will aim for the Aitken Basin in the same region in 2022 on the to prospect for water in permanently shadowed areas. A number of private companies also have ambitious plans for mining the Moon for resources.</w:t>
      </w:r>
    </w:p>
    <w:p w14:paraId="0F50F60E" w14:textId="77777777" w:rsidR="00DB4A27" w:rsidRPr="00D60896" w:rsidRDefault="00DB4A27" w:rsidP="00DB4A27">
      <w:pPr>
        <w:rPr>
          <w:sz w:val="16"/>
        </w:rPr>
      </w:pPr>
      <w:r w:rsidRPr="00D60896">
        <w:rPr>
          <w:rStyle w:val="Style13ptBold"/>
        </w:rPr>
        <w:t xml:space="preserve">Strategic </w:t>
      </w:r>
      <w:r w:rsidRPr="00C100BD">
        <w:rPr>
          <w:rStyle w:val="Style13ptBold"/>
          <w:highlight w:val="green"/>
        </w:rPr>
        <w:t>resources</w:t>
      </w:r>
      <w:r w:rsidRPr="00D60896">
        <w:rPr>
          <w:rStyle w:val="Style13ptBold"/>
        </w:rPr>
        <w:t xml:space="preserve"> that aren’t in the polar regions </w:t>
      </w:r>
      <w:r w:rsidRPr="00C100BD">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2FFC307B" w14:textId="77777777" w:rsidR="00DB4A27" w:rsidRPr="00D60896" w:rsidRDefault="00DB4A27" w:rsidP="00DB4A27">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78DCBDC4" w14:textId="77777777" w:rsidR="00DB4A27" w:rsidRPr="00D60896" w:rsidRDefault="00DB4A27" w:rsidP="00DB4A27">
      <w:pPr>
        <w:rPr>
          <w:sz w:val="16"/>
        </w:rPr>
      </w:pPr>
      <w:r w:rsidRPr="00D60896">
        <w:rPr>
          <w:rStyle w:val="Style13ptBold"/>
        </w:rPr>
        <w:t xml:space="preserve">These </w:t>
      </w:r>
      <w:r w:rsidRPr="00C100BD">
        <w:rPr>
          <w:rStyle w:val="Style13ptBold"/>
          <w:highlight w:val="green"/>
        </w:rPr>
        <w:t>materials will be of interest</w:t>
      </w:r>
      <w:r w:rsidRPr="00D60896">
        <w:rPr>
          <w:rStyle w:val="Style13ptBold"/>
        </w:rPr>
        <w:t xml:space="preserve"> both </w:t>
      </w:r>
      <w:r w:rsidRPr="00C100BD">
        <w:rPr>
          <w:rStyle w:val="Style13ptBold"/>
          <w:highlight w:val="green"/>
        </w:rPr>
        <w:t>to those trying to establish infrastructure</w:t>
      </w:r>
      <w:r w:rsidRPr="00D60896">
        <w:rPr>
          <w:rStyle w:val="Style13ptBold"/>
        </w:rPr>
        <w:t xml:space="preserve"> on the Moon </w:t>
      </w:r>
      <w:r w:rsidRPr="00C100BD">
        <w:rPr>
          <w:rStyle w:val="Style13ptBold"/>
          <w:highlight w:val="green"/>
        </w:rPr>
        <w:t>and</w:t>
      </w:r>
      <w:r w:rsidRPr="00D60896">
        <w:rPr>
          <w:rStyle w:val="Style13ptBold"/>
        </w:rPr>
        <w:t xml:space="preserve"> are </w:t>
      </w:r>
      <w:r w:rsidRPr="00C100BD">
        <w:rPr>
          <w:rStyle w:val="Style13ptBold"/>
          <w:highlight w:val="green"/>
        </w:rPr>
        <w:t>later targeting Mars</w:t>
      </w:r>
      <w:r w:rsidRPr="00D60896">
        <w:rPr>
          <w:rStyle w:val="Style13ptBold"/>
        </w:rPr>
        <w:t xml:space="preserve"> as well as commercial exploitation (mining), </w:t>
      </w:r>
      <w:r w:rsidRPr="00C100BD">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4768F54C" w14:textId="77777777" w:rsidR="00DB4A27" w:rsidRPr="00D60896" w:rsidRDefault="00DB4A27" w:rsidP="00DB4A27">
      <w:pPr>
        <w:rPr>
          <w:sz w:val="16"/>
        </w:rPr>
      </w:pPr>
      <w:r w:rsidRPr="00D60896">
        <w:rPr>
          <w:sz w:val="16"/>
        </w:rPr>
        <w:t xml:space="preserve">How then do we deal with the problem? </w:t>
      </w:r>
      <w:r w:rsidRPr="00D60896">
        <w:rPr>
          <w:rStyle w:val="Style13ptBold"/>
        </w:rPr>
        <w:t xml:space="preserve">The </w:t>
      </w:r>
      <w:r w:rsidRPr="00C100BD">
        <w:rPr>
          <w:rStyle w:val="Style13ptBold"/>
          <w:highlight w:val="green"/>
        </w:rPr>
        <w:t>O</w:t>
      </w:r>
      <w:r w:rsidRPr="00D60896">
        <w:rPr>
          <w:rStyle w:val="Style13ptBold"/>
        </w:rPr>
        <w:t xml:space="preserve">uter </w:t>
      </w:r>
      <w:r w:rsidRPr="00C100BD">
        <w:rPr>
          <w:rStyle w:val="Style13ptBold"/>
          <w:highlight w:val="green"/>
        </w:rPr>
        <w:t>S</w:t>
      </w:r>
      <w:r w:rsidRPr="00D60896">
        <w:rPr>
          <w:rStyle w:val="Style13ptBold"/>
        </w:rPr>
        <w:t xml:space="preserve">pace </w:t>
      </w:r>
      <w:r w:rsidRPr="00C100BD">
        <w:rPr>
          <w:rStyle w:val="Style13ptBold"/>
          <w:highlight w:val="green"/>
        </w:rPr>
        <w:t>T</w:t>
      </w:r>
      <w:r w:rsidRPr="00D60896">
        <w:rPr>
          <w:rStyle w:val="Style13ptBold"/>
        </w:rPr>
        <w:t xml:space="preserve">reaty (1967) </w:t>
      </w:r>
      <w:r w:rsidRPr="00C100BD">
        <w:rPr>
          <w:rStyle w:val="Style13ptBold"/>
          <w:highlight w:val="green"/>
        </w:rPr>
        <w:t>holds</w:t>
      </w:r>
      <w:r w:rsidRPr="00D60896">
        <w:rPr>
          <w:rStyle w:val="Style13ptBold"/>
        </w:rPr>
        <w:t xml:space="preserve"> that “the </w:t>
      </w:r>
      <w:r w:rsidRPr="00C100BD">
        <w:rPr>
          <w:rStyle w:val="Style13ptBold"/>
          <w:highlight w:val="green"/>
        </w:rPr>
        <w:t>exploration</w:t>
      </w:r>
      <w:r w:rsidRPr="00D60896">
        <w:rPr>
          <w:rStyle w:val="Style13ptBold"/>
        </w:rPr>
        <w:t xml:space="preserve"> and use </w:t>
      </w:r>
      <w:r w:rsidRPr="00C100BD">
        <w:rPr>
          <w:rStyle w:val="Style13ptBold"/>
          <w:highlight w:val="green"/>
        </w:rPr>
        <w:t>of outer space shall be carried out for</w:t>
      </w:r>
      <w:r w:rsidRPr="00D60896">
        <w:rPr>
          <w:rStyle w:val="Style13ptBold"/>
        </w:rPr>
        <w:t xml:space="preserve"> the </w:t>
      </w:r>
      <w:r w:rsidRPr="00C100BD">
        <w:rPr>
          <w:rStyle w:val="Style13ptBold"/>
          <w:highlight w:val="green"/>
        </w:rPr>
        <w:t>benefit</w:t>
      </w:r>
      <w:r w:rsidRPr="00D60896">
        <w:rPr>
          <w:rStyle w:val="Style13ptBold"/>
        </w:rPr>
        <w:t xml:space="preserve"> and in the interests </w:t>
      </w:r>
      <w:r w:rsidRPr="00C100BD">
        <w:rPr>
          <w:rStyle w:val="Style13ptBold"/>
          <w:highlight w:val="green"/>
        </w:rPr>
        <w:t>of</w:t>
      </w:r>
      <w:r w:rsidRPr="00D60896">
        <w:rPr>
          <w:rStyle w:val="Style13ptBold"/>
        </w:rPr>
        <w:t xml:space="preserve"> all </w:t>
      </w:r>
      <w:r w:rsidRPr="00C100BD">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C100BD">
        <w:rPr>
          <w:rStyle w:val="Style13ptBold"/>
          <w:highlight w:val="green"/>
        </w:rPr>
        <w:t>Where this leaves</w:t>
      </w:r>
      <w:r w:rsidRPr="00D60896">
        <w:rPr>
          <w:rStyle w:val="Style13ptBold"/>
        </w:rPr>
        <w:t xml:space="preserve"> disputes and extraction by </w:t>
      </w:r>
      <w:r w:rsidRPr="00C100BD">
        <w:rPr>
          <w:rStyle w:val="Style13ptBold"/>
          <w:highlight w:val="green"/>
        </w:rPr>
        <w:t>private companies is unclear</w:t>
      </w:r>
      <w:r w:rsidRPr="00D60896">
        <w:rPr>
          <w:sz w:val="16"/>
        </w:rPr>
        <w:t>.</w:t>
      </w:r>
    </w:p>
    <w:p w14:paraId="2097506F" w14:textId="77777777" w:rsidR="00DB4A27" w:rsidRPr="00D60896" w:rsidRDefault="00DB4A27" w:rsidP="00DB4A27">
      <w:pPr>
        <w:rPr>
          <w:sz w:val="16"/>
        </w:rPr>
      </w:pPr>
      <w:r w:rsidRPr="00D60896">
        <w:rPr>
          <w:rStyle w:val="Style13ptBold"/>
        </w:rPr>
        <w:t xml:space="preserve">Proposed </w:t>
      </w:r>
      <w:r w:rsidRPr="00C100BD">
        <w:rPr>
          <w:rStyle w:val="Style13ptBold"/>
          <w:highlight w:val="green"/>
        </w:rPr>
        <w:t>successors to the treatment</w:t>
      </w:r>
      <w:r w:rsidRPr="00D60896">
        <w:rPr>
          <w:rStyle w:val="Style13ptBold"/>
        </w:rPr>
        <w:t xml:space="preserve">, such as the Moon Agreement (1979), </w:t>
      </w:r>
      <w:r w:rsidRPr="00C100BD">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The agreement has failed to gain support among key players, including the US, Russia and China. More recent steps, such as the Artemis Accords – a set of guidelines surrounding the Artemis Program for crewed exploration of the Moon – are perceived as heavily tied to the US programme.</w:t>
      </w:r>
    </w:p>
    <w:p w14:paraId="67F57469" w14:textId="77777777" w:rsidR="00DB4A27" w:rsidRDefault="00DB4A27" w:rsidP="00DB4A27">
      <w:pPr>
        <w:rPr>
          <w:sz w:val="16"/>
        </w:rPr>
      </w:pPr>
      <w:r w:rsidRPr="00D60896">
        <w:rPr>
          <w:sz w:val="16"/>
        </w:rPr>
        <w:lastRenderedPageBreak/>
        <w:t xml:space="preserve">In the worst case, </w:t>
      </w:r>
      <w:r w:rsidRPr="00D60896">
        <w:rPr>
          <w:rStyle w:val="Style13ptBold"/>
        </w:rPr>
        <w:t xml:space="preserve">this </w:t>
      </w:r>
      <w:r w:rsidRPr="00C100BD">
        <w:rPr>
          <w:rStyle w:val="Style13ptBold"/>
          <w:highlight w:val="green"/>
        </w:rPr>
        <w:t>lack of framework could lead to</w:t>
      </w:r>
      <w:r w:rsidRPr="00D60896">
        <w:rPr>
          <w:rStyle w:val="Style13ptBold"/>
        </w:rPr>
        <w:t xml:space="preserve"> heightened </w:t>
      </w:r>
      <w:r w:rsidRPr="00C100BD">
        <w:rPr>
          <w:rStyle w:val="Style13ptBold"/>
          <w:highlight w:val="green"/>
        </w:rPr>
        <w:t>tensions on Earth</w:t>
      </w:r>
      <w:r w:rsidRPr="00D60896">
        <w:rPr>
          <w:rStyle w:val="Style13ptBold"/>
        </w:rPr>
        <w:t xml:space="preserve">. But </w:t>
      </w:r>
      <w:r w:rsidRPr="00C100BD">
        <w:rPr>
          <w:rStyle w:val="Style13ptBold"/>
          <w:highlight w:val="green"/>
        </w:rPr>
        <w:t>it could also create</w:t>
      </w:r>
      <w:r w:rsidRPr="00D60896">
        <w:rPr>
          <w:rStyle w:val="Style13ptBold"/>
        </w:rPr>
        <w:t xml:space="preserve"> unnecessary </w:t>
      </w:r>
      <w:r w:rsidRPr="00C100BD">
        <w:rPr>
          <w:rStyle w:val="Style13ptBold"/>
          <w:highlight w:val="green"/>
        </w:rPr>
        <w:t>duplication of infrastructure,</w:t>
      </w:r>
      <w:r w:rsidRPr="00D60896">
        <w:rPr>
          <w:rStyle w:val="Style13ptBold"/>
        </w:rPr>
        <w:t xml:space="preserve"> with everyone building their own stuff. That would </w:t>
      </w:r>
      <w:r w:rsidRPr="00C100BD">
        <w:rPr>
          <w:rStyle w:val="Style13ptBold"/>
          <w:highlight w:val="green"/>
        </w:rPr>
        <w:t>drive up costs for</w:t>
      </w:r>
      <w:r w:rsidRPr="00D60896">
        <w:rPr>
          <w:rStyle w:val="Style13ptBold"/>
        </w:rPr>
        <w:t xml:space="preserve"> individual </w:t>
      </w:r>
      <w:r w:rsidRPr="00C100BD">
        <w:rPr>
          <w:rStyle w:val="Style13ptBold"/>
          <w:highlight w:val="green"/>
        </w:rPr>
        <w:t>organisations</w:t>
      </w:r>
      <w:r w:rsidRPr="00D60896">
        <w:rPr>
          <w:sz w:val="16"/>
        </w:rPr>
        <w:t xml:space="preserve">, which they would then have reasons to try to recoup in ways </w:t>
      </w:r>
      <w:r w:rsidRPr="00C100BD">
        <w:rPr>
          <w:rStyle w:val="StyleUnderline"/>
          <w:highlight w:val="green"/>
        </w:rPr>
        <w:t>that</w:t>
      </w:r>
      <w:r w:rsidRPr="00D60896">
        <w:rPr>
          <w:rStyle w:val="StyleUnderline"/>
        </w:rPr>
        <w:t xml:space="preserve"> could </w:t>
      </w:r>
      <w:r w:rsidRPr="00C100BD">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4E7FC1ED" w14:textId="77777777" w:rsidR="00DB4A27" w:rsidRPr="00371A66" w:rsidRDefault="00DB4A27" w:rsidP="00DB4A27">
      <w:pPr>
        <w:rPr>
          <w:sz w:val="16"/>
        </w:rPr>
      </w:pPr>
    </w:p>
    <w:p w14:paraId="163F7C83" w14:textId="77777777" w:rsidR="00DB4A27" w:rsidRPr="00142F55" w:rsidRDefault="00DB4A27" w:rsidP="00DB4A27">
      <w:pPr>
        <w:pStyle w:val="Heading4"/>
        <w:rPr>
          <w:b w:val="0"/>
        </w:rPr>
      </w:pPr>
      <w:r>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0C3466">
        <w:rPr>
          <w:rStyle w:val="Style13ptBold"/>
          <w:vertAlign w:val="superscript"/>
        </w:rPr>
        <w:t>th</w:t>
      </w:r>
      <w:r w:rsidRPr="000C3466">
        <w:rPr>
          <w:rStyle w:val="Style13ptBold"/>
        </w:rPr>
        <w:t>, 2021, “Mining in Space is Coming,” https://www.milkenreview.org/articles/mining-in-space-is-coming, VM</w:t>
      </w:r>
    </w:p>
    <w:p w14:paraId="1C987825" w14:textId="77777777" w:rsidR="00DB4A27" w:rsidRDefault="00DB4A27" w:rsidP="00DB4A27">
      <w:r>
        <w:rPr>
          <w:bCs/>
        </w:rPr>
        <w:t>“</w:t>
      </w:r>
      <w:r w:rsidRPr="00C100BD">
        <w:rPr>
          <w:highlight w:val="green"/>
          <w:u w:val="single"/>
        </w:rPr>
        <w:t xml:space="preserve">The Moon is </w:t>
      </w:r>
      <w:r w:rsidRPr="00C100BD">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C100BD">
        <w:rPr>
          <w:highlight w:val="green"/>
          <w:u w:val="single"/>
        </w:rPr>
        <w:t>it is</w:t>
      </w:r>
      <w:r w:rsidRPr="00142F55">
        <w:rPr>
          <w:u w:val="single"/>
        </w:rPr>
        <w:t xml:space="preserve"> likely </w:t>
      </w:r>
      <w:r w:rsidRPr="00C100BD">
        <w:rPr>
          <w:highlight w:val="green"/>
          <w:u w:val="single"/>
        </w:rPr>
        <w:t xml:space="preserve">the </w:t>
      </w:r>
      <w:r w:rsidRPr="00C100BD">
        <w:rPr>
          <w:rStyle w:val="Emphasis"/>
          <w:highlight w:val="green"/>
        </w:rPr>
        <w:t>first location for commercial mining.</w:t>
      </w:r>
      <w:r w:rsidRPr="00C100BD">
        <w:rPr>
          <w:highlight w:val="green"/>
          <w:u w:val="single"/>
        </w:rPr>
        <w:t xml:space="preserve"> The Moon has </w:t>
      </w:r>
      <w:r w:rsidRPr="00C100BD">
        <w:rPr>
          <w:b/>
          <w:bCs/>
          <w:highlight w:val="green"/>
          <w:u w:val="single"/>
        </w:rPr>
        <w:t>several advantages</w:t>
      </w:r>
      <w:r w:rsidRPr="00C100BD">
        <w:rPr>
          <w:highlight w:val="green"/>
          <w:u w:val="single"/>
        </w:rPr>
        <w:t>. It is</w:t>
      </w:r>
      <w:r w:rsidRPr="00142F55">
        <w:rPr>
          <w:u w:val="single"/>
        </w:rPr>
        <w:t xml:space="preserve"> relatively </w:t>
      </w:r>
      <w:r w:rsidRPr="00C100BD">
        <w:rPr>
          <w:highlight w:val="green"/>
          <w:u w:val="single"/>
        </w:rPr>
        <w:t xml:space="preserve">close, requiring a journey of </w:t>
      </w:r>
      <w:r w:rsidRPr="00C100BD">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C100BD">
        <w:rPr>
          <w:highlight w:val="green"/>
          <w:u w:val="single"/>
        </w:rPr>
        <w:t>Its low gravity</w:t>
      </w:r>
      <w:r w:rsidRPr="00142F55">
        <w:rPr>
          <w:u w:val="single"/>
        </w:rPr>
        <w:t xml:space="preserve"> </w:t>
      </w:r>
      <w:r w:rsidRPr="00C100BD">
        <w:rPr>
          <w:highlight w:val="green"/>
          <w:u w:val="single"/>
        </w:rPr>
        <w:t>implies</w:t>
      </w:r>
      <w:r w:rsidRPr="00142F55">
        <w:rPr>
          <w:u w:val="single"/>
        </w:rPr>
        <w:t xml:space="preserve"> that relatively </w:t>
      </w:r>
      <w:r w:rsidRPr="00C100BD">
        <w:rPr>
          <w:b/>
          <w:bCs/>
          <w:highlight w:val="green"/>
          <w:u w:val="single"/>
        </w:rPr>
        <w:t>little energy expenditure</w:t>
      </w:r>
      <w:r w:rsidRPr="00C100BD">
        <w:rPr>
          <w:highlight w:val="green"/>
          <w:u w:val="single"/>
        </w:rPr>
        <w:t xml:space="preserve"> will be needed to deliver</w:t>
      </w:r>
      <w:r w:rsidRPr="00142F55">
        <w:rPr>
          <w:u w:val="single"/>
        </w:rPr>
        <w:t xml:space="preserve"> mined </w:t>
      </w:r>
      <w:r w:rsidRPr="00C100BD">
        <w:rPr>
          <w:highlight w:val="green"/>
          <w:u w:val="single"/>
        </w:rPr>
        <w:t>resources</w:t>
      </w:r>
      <w:r w:rsidRPr="00142F55">
        <w:rPr>
          <w:u w:val="single"/>
        </w:rPr>
        <w:t xml:space="preserve"> to Earth orbit</w:t>
      </w:r>
      <w:r w:rsidRPr="00142F55">
        <w:t>.”</w:t>
      </w:r>
    </w:p>
    <w:p w14:paraId="234CCCEE" w14:textId="77777777" w:rsidR="00DB4A27" w:rsidRDefault="00DB4A27" w:rsidP="00DB4A27"/>
    <w:p w14:paraId="545E827A" w14:textId="77777777" w:rsidR="00DB4A27" w:rsidRPr="006422D4" w:rsidRDefault="00DB4A27" w:rsidP="00DB4A27">
      <w:pPr>
        <w:rPr>
          <w:sz w:val="16"/>
          <w:szCs w:val="16"/>
        </w:rPr>
      </w:pPr>
    </w:p>
    <w:p w14:paraId="48C06F1E" w14:textId="77777777" w:rsidR="00DB4A27" w:rsidRPr="005054F1" w:rsidRDefault="00DB4A27" w:rsidP="00DB4A2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1973A1D9" w14:textId="77777777" w:rsidR="00DB4A27" w:rsidRPr="00AD4C5F" w:rsidRDefault="00DB4A27" w:rsidP="00DB4A27">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4"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0414D468" w14:textId="77777777" w:rsidR="00DB4A27" w:rsidRPr="00AD4C5F" w:rsidRDefault="00DB4A27" w:rsidP="00DB4A2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C100BD">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C100BD">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C100BD">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C100BD">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C100BD">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C100BD">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C100BD">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w:t>
      </w:r>
      <w:r w:rsidRPr="00AD4C5F">
        <w:rPr>
          <w:rStyle w:val="StyleUnderline"/>
          <w:rFonts w:asciiTheme="majorHAnsi" w:hAnsiTheme="majorHAnsi" w:cstheme="majorHAnsi"/>
        </w:rPr>
        <w:lastRenderedPageBreak/>
        <w:t>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C100BD">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C100BD">
        <w:rPr>
          <w:rStyle w:val="Style13ptBold"/>
          <w:rFonts w:asciiTheme="majorHAnsi" w:hAnsiTheme="majorHAnsi" w:cstheme="majorHAnsi"/>
          <w:color w:val="000000" w:themeColor="text1"/>
          <w:sz w:val="22"/>
          <w:highlight w:val="green"/>
        </w:rPr>
        <w:t>all</w:t>
      </w:r>
      <w:r w:rsidRPr="00C100BD">
        <w:rPr>
          <w:rFonts w:asciiTheme="majorHAnsi" w:hAnsiTheme="majorHAnsi" w:cstheme="majorHAnsi"/>
          <w:color w:val="000000" w:themeColor="text1"/>
          <w:highlight w:val="green"/>
          <w:u w:val="single"/>
        </w:rPr>
        <w:t xml:space="preserve">) </w:t>
      </w:r>
      <w:r w:rsidRPr="00C100BD">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C100BD">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100BD">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C100BD">
        <w:rPr>
          <w:rStyle w:val="Style13ptBold"/>
          <w:rFonts w:asciiTheme="majorHAnsi" w:hAnsiTheme="majorHAnsi" w:cstheme="majorHAnsi"/>
          <w:color w:val="000000" w:themeColor="text1"/>
          <w:sz w:val="22"/>
          <w:highlight w:val="green"/>
        </w:rPr>
        <w:t xml:space="preserve">will feel </w:t>
      </w:r>
      <w:r w:rsidRPr="00C100BD">
        <w:rPr>
          <w:rStyle w:val="StyleUnderline"/>
          <w:rFonts w:asciiTheme="majorHAnsi" w:hAnsiTheme="majorHAnsi" w:cstheme="majorHAnsi"/>
          <w:color w:val="000000" w:themeColor="text1"/>
          <w:highlight w:val="green"/>
        </w:rPr>
        <w:t>“use it or lose it”</w:t>
      </w:r>
      <w:r w:rsidRPr="00C100BD">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C100BD">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C100BD">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xml:space="preserve">, these norms can be weakened. For example, the satellites that provide early warning of ballistic missile launch are </w:t>
      </w:r>
      <w:r w:rsidRPr="00AD4C5F">
        <w:rPr>
          <w:rStyle w:val="StyleUnderline"/>
          <w:rFonts w:asciiTheme="majorHAnsi" w:hAnsiTheme="majorHAnsi" w:cstheme="majorHAnsi"/>
        </w:rPr>
        <w:lastRenderedPageBreak/>
        <w:t>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C100BD">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C100BD">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C100BD">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C100BD">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C100BD">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C100BD">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C100BD">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C100BD">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C100BD">
        <w:rPr>
          <w:rStyle w:val="Style13ptBold"/>
          <w:rFonts w:asciiTheme="majorHAnsi" w:hAnsiTheme="majorHAnsi" w:cstheme="majorHAnsi"/>
          <w:color w:val="000000" w:themeColor="text1"/>
          <w:sz w:val="22"/>
          <w:highlight w:val="green"/>
        </w:rPr>
        <w:t>where</w:t>
      </w:r>
      <w:r w:rsidRPr="00C100BD">
        <w:rPr>
          <w:rFonts w:asciiTheme="majorHAnsi" w:hAnsiTheme="majorHAnsi" w:cstheme="majorHAnsi"/>
          <w:color w:val="000000" w:themeColor="text1"/>
          <w:highlight w:val="green"/>
          <w:u w:val="single"/>
        </w:rPr>
        <w:t xml:space="preserve"> </w:t>
      </w:r>
      <w:r w:rsidRPr="00C100BD">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C100BD">
        <w:rPr>
          <w:rStyle w:val="StyleUnderline"/>
          <w:rFonts w:asciiTheme="majorHAnsi" w:hAnsiTheme="majorHAnsi" w:cstheme="majorHAnsi"/>
          <w:color w:val="000000" w:themeColor="text1"/>
          <w:highlight w:val="green"/>
        </w:rPr>
        <w:t xml:space="preserve">“red </w:t>
      </w:r>
      <w:r w:rsidRPr="00C100BD">
        <w:rPr>
          <w:rStyle w:val="StyleUnderline"/>
          <w:rFonts w:asciiTheme="majorHAnsi" w:hAnsiTheme="majorHAnsi" w:cstheme="majorHAnsi"/>
          <w:color w:val="000000" w:themeColor="text1"/>
          <w:highlight w:val="green"/>
        </w:rPr>
        <w:lastRenderedPageBreak/>
        <w:t>lines”</w:t>
      </w:r>
      <w:r w:rsidRPr="00C100BD">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E2553B4" w14:textId="77777777" w:rsidR="00DB4A27" w:rsidRPr="00AD4C5F" w:rsidRDefault="00DB4A27" w:rsidP="00DB4A27">
      <w:pPr>
        <w:rPr>
          <w:rFonts w:asciiTheme="majorHAnsi" w:hAnsiTheme="majorHAnsi" w:cstheme="majorHAnsi"/>
          <w:color w:val="000000" w:themeColor="text1"/>
          <w:sz w:val="16"/>
        </w:rPr>
      </w:pPr>
    </w:p>
    <w:p w14:paraId="6908E386" w14:textId="77777777" w:rsidR="00DB4A27" w:rsidRPr="00AD4C5F" w:rsidRDefault="00DB4A27" w:rsidP="00DB4A27">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150D824B" w14:textId="77777777" w:rsidR="00DB4A27" w:rsidRPr="00AD4C5F" w:rsidRDefault="00DB4A27" w:rsidP="00DB4A27">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24C3F54" w14:textId="77777777" w:rsidR="00DB4A27" w:rsidRDefault="00DB4A27" w:rsidP="00DB4A2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C100BD">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C100BD">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C100BD">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C100BD">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C100BD">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C100BD">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C100BD">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C100BD">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C100BD">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C100BD">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C100BD">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C100BD">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C100BD">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C100BD">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C100BD">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C100BD">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C100BD">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C100BD">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C100BD">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C100BD">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C100BD">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C100BD">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2264951" w14:textId="77777777" w:rsidR="00DB4A27" w:rsidRDefault="00DB4A27" w:rsidP="00DB4A27">
      <w:pPr>
        <w:rPr>
          <w:rFonts w:asciiTheme="majorHAnsi" w:eastAsia="Calibri" w:hAnsiTheme="majorHAnsi" w:cstheme="majorHAnsi"/>
          <w:sz w:val="14"/>
        </w:rPr>
      </w:pPr>
    </w:p>
    <w:p w14:paraId="7949B5D7" w14:textId="77777777" w:rsidR="00DB4A27" w:rsidRPr="00F601E6" w:rsidRDefault="00DB4A27" w:rsidP="00DB4A27"/>
    <w:p w14:paraId="1BD1EB39" w14:textId="77777777" w:rsidR="00DB4A27" w:rsidRDefault="00DB4A27" w:rsidP="00DB4A27">
      <w:pPr>
        <w:pStyle w:val="Heading2"/>
      </w:pPr>
      <w:r>
        <w:lastRenderedPageBreak/>
        <w:t>1AC — FW</w:t>
      </w:r>
    </w:p>
    <w:p w14:paraId="5F39B5C2" w14:textId="77777777" w:rsidR="00DB4A27" w:rsidRDefault="00DB4A27" w:rsidP="00DB4A27"/>
    <w:p w14:paraId="43FEBB54" w14:textId="77777777" w:rsidR="00DB4A27" w:rsidRDefault="00DB4A27" w:rsidP="00DB4A27">
      <w:pPr>
        <w:pStyle w:val="Heading4"/>
      </w:pPr>
      <w:r>
        <w:t xml:space="preserve">The standard is maximizing expected wellbeing, or hedonistic util. </w:t>
      </w:r>
    </w:p>
    <w:p w14:paraId="1E6555EB" w14:textId="77777777" w:rsidR="00DB4A27" w:rsidRDefault="00DB4A27" w:rsidP="00DB4A27"/>
    <w:p w14:paraId="309DC807" w14:textId="77777777" w:rsidR="00DB4A27" w:rsidRPr="00CA2AD6" w:rsidRDefault="00DB4A27" w:rsidP="00DB4A27">
      <w:pPr>
        <w:pStyle w:val="Heading4"/>
        <w:rPr>
          <w:rFonts w:cs="Calibri"/>
        </w:rPr>
      </w:pPr>
      <w:r w:rsidRPr="002E566B">
        <w:rPr>
          <w:rFonts w:cs="Calibri"/>
        </w:rPr>
        <w:t>Prefer:</w:t>
      </w:r>
    </w:p>
    <w:p w14:paraId="300F7C1A" w14:textId="77777777" w:rsidR="00DB4A27" w:rsidRDefault="00DB4A27" w:rsidP="00DB4A27">
      <w:pPr>
        <w:pStyle w:val="Heading4"/>
        <w:spacing w:line="276" w:lineRule="auto"/>
        <w:rPr>
          <w:rFonts w:cs="Calibri"/>
        </w:rPr>
      </w:pPr>
      <w:r>
        <w:rPr>
          <w:rFonts w:cs="Calibri"/>
        </w:rPr>
        <w:t>1] Actor spec – we chose to specify an actor which is the most logical since they are the only ones who could – that oweighs their fw warrants and proves governments need to aggregate using body count and wellbeing ONLY</w:t>
      </w:r>
    </w:p>
    <w:p w14:paraId="5D18B6D4" w14:textId="77777777" w:rsidR="00DB4A27" w:rsidRDefault="00DB4A27" w:rsidP="00DB4A27">
      <w:r>
        <w:t xml:space="preserve"> </w:t>
      </w:r>
    </w:p>
    <w:p w14:paraId="182AC480" w14:textId="77777777" w:rsidR="00DB4A27" w:rsidRPr="00623846" w:rsidRDefault="00DB4A27" w:rsidP="00DB4A27">
      <w:pPr>
        <w:pStyle w:val="Heading4"/>
        <w:spacing w:line="276" w:lineRule="auto"/>
        <w:rPr>
          <w:rFonts w:cs="Calibri"/>
        </w:rPr>
      </w:pPr>
      <w:r>
        <w:rPr>
          <w:rFonts w:cs="Calibri"/>
        </w:rPr>
        <w:t>2] Intuitions – why do we know that some things are harmful and somethings are good for us – the answer is because we’ve observed it in the real world -- Robust neuroscience proves</w:t>
      </w:r>
      <w:r w:rsidRPr="00623846">
        <w:rPr>
          <w:rFonts w:cs="Calibri"/>
        </w:rPr>
        <w:t xml:space="preserve"> </w:t>
      </w:r>
      <w:r>
        <w:rPr>
          <w:rFonts w:cs="Calibri"/>
        </w:rPr>
        <w:t xml:space="preserve">ONLY </w:t>
      </w:r>
      <w:r w:rsidRPr="00623846">
        <w:rPr>
          <w:rFonts w:cs="Calibri"/>
        </w:rPr>
        <w:t>pain and pleasure</w:t>
      </w:r>
      <w:r>
        <w:rPr>
          <w:rFonts w:cs="Calibri"/>
        </w:rPr>
        <w:t xml:space="preserve"> matter – everything else regresses </w:t>
      </w:r>
    </w:p>
    <w:p w14:paraId="3BC1220A" w14:textId="77777777" w:rsidR="00DB4A27" w:rsidRPr="00691B66" w:rsidRDefault="00DB4A27" w:rsidP="00DB4A27">
      <w:pPr>
        <w:spacing w:line="276" w:lineRule="auto"/>
        <w:rPr>
          <w:b/>
          <w:bCs/>
          <w:sz w:val="16"/>
          <w:szCs w:val="16"/>
        </w:rPr>
      </w:pPr>
      <w:r w:rsidRPr="00623846">
        <w:rPr>
          <w:rStyle w:val="Style13ptBold"/>
        </w:rPr>
        <w:t xml:space="preserve">Blum et al. 18 </w:t>
      </w:r>
      <w:r w:rsidRPr="00691B66">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91B66">
          <w:rPr>
            <w:rStyle w:val="Hyperlink"/>
            <w:color w:val="000000"/>
            <w:sz w:val="16"/>
            <w:szCs w:val="16"/>
          </w:rPr>
          <w:t>https://www.ncbi.nlm.nih.gov/pmc/articles/PMC6446569/</w:t>
        </w:r>
      </w:hyperlink>
      <w:r w:rsidRPr="00691B66">
        <w:rPr>
          <w:sz w:val="16"/>
          <w:szCs w:val="16"/>
        </w:rPr>
        <w:t>, R.S.</w:t>
      </w:r>
    </w:p>
    <w:p w14:paraId="7B43B4AB" w14:textId="77777777" w:rsidR="00DB4A27" w:rsidRPr="0098408A" w:rsidRDefault="00DB4A27" w:rsidP="00DB4A27">
      <w:pPr>
        <w:spacing w:line="276" w:lineRule="auto"/>
        <w:rPr>
          <w:sz w:val="16"/>
          <w:szCs w:val="16"/>
        </w:rPr>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w:t>
      </w:r>
      <w:r w:rsidRPr="0098408A">
        <w:rPr>
          <w:sz w:val="16"/>
          <w:szCs w:val="16"/>
        </w:rPr>
        <w:t xml:space="preserve">This applies first of all to sex and to the primary homeostatic rewards of food and liquid and extends to money, taste, beauty, social encounters and nonmaterial, internally set, and intrinsic rewards. </w:t>
      </w:r>
      <w:r w:rsidRPr="0098408A">
        <w:rPr>
          <w:sz w:val="16"/>
          <w:szCs w:val="16"/>
          <w:u w:val="single"/>
        </w:rPr>
        <w:t>Pleasure, as the primary effect of rewards</w:t>
      </w:r>
      <w:r w:rsidRPr="0098408A">
        <w:rPr>
          <w:sz w:val="16"/>
          <w:szCs w:val="16"/>
        </w:rPr>
        <w:t>, drives the prime reward functions of learning, approach behavior, and decision making and</w:t>
      </w:r>
      <w:r w:rsidRPr="00623846">
        <w:t xml:space="preserve">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w:t>
      </w:r>
      <w:r w:rsidRPr="0098408A">
        <w:rPr>
          <w:sz w:val="16"/>
          <w:szCs w:val="16"/>
          <w:u w:val="single"/>
        </w:rPr>
        <w:t>function. We are attracted by</w:t>
      </w:r>
      <w:r w:rsidRPr="0098408A">
        <w:rPr>
          <w:sz w:val="16"/>
          <w:szCs w:val="16"/>
        </w:rPr>
        <w:t xml:space="preserve"> most </w:t>
      </w:r>
      <w:r w:rsidRPr="0098408A">
        <w:rPr>
          <w:sz w:val="16"/>
          <w:szCs w:val="16"/>
          <w:u w:val="single"/>
        </w:rPr>
        <w:t>rewards and exert intense efforts to obtain them</w:t>
      </w:r>
      <w:r w:rsidRPr="0098408A">
        <w:rPr>
          <w:sz w:val="16"/>
          <w:szCs w:val="16"/>
        </w:rPr>
        <w:t xml:space="preserve">, just </w:t>
      </w:r>
      <w:r w:rsidRPr="0098408A">
        <w:rPr>
          <w:sz w:val="16"/>
          <w:szCs w:val="16"/>
          <w:u w:val="single"/>
        </w:rPr>
        <w:t>because they are enjoyable</w:t>
      </w:r>
      <w:r w:rsidRPr="0098408A">
        <w:rPr>
          <w:sz w:val="16"/>
          <w:szCs w:val="16"/>
        </w:rPr>
        <w:t xml:space="preserve"> [10].</w:t>
      </w:r>
    </w:p>
    <w:p w14:paraId="6F76F88F" w14:textId="77777777" w:rsidR="00DB4A27" w:rsidRPr="0098408A" w:rsidRDefault="00DB4A27" w:rsidP="00DB4A27">
      <w:pPr>
        <w:spacing w:line="276" w:lineRule="auto"/>
        <w:rPr>
          <w:sz w:val="16"/>
          <w:szCs w:val="16"/>
        </w:rPr>
      </w:pPr>
      <w:r w:rsidRPr="0098408A">
        <w:rPr>
          <w:sz w:val="16"/>
          <w:szCs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w:t>
      </w:r>
      <w:r w:rsidRPr="0098408A">
        <w:rPr>
          <w:sz w:val="16"/>
          <w:szCs w:val="16"/>
        </w:rPr>
        <w:lastRenderedPageBreak/>
        <w:t xml:space="preserve">happiness involves a network of good friends. However, it is not obvious how the higher forms of satisfaction and pleasure are related to an ice cream cone, or to your team winning a sporting event. Recent multidisciplinary research, </w:t>
      </w:r>
      <w:r w:rsidRPr="0098408A">
        <w:rPr>
          <w:sz w:val="16"/>
          <w:szCs w:val="16"/>
          <w:u w:val="single"/>
        </w:rPr>
        <w:t>using both humans and detailed invasive brain analysis of animals has discovered some critical ways that the brain processes pleasure</w:t>
      </w:r>
      <w:r w:rsidRPr="0098408A">
        <w:rPr>
          <w:sz w:val="16"/>
          <w:szCs w:val="16"/>
        </w:rPr>
        <w:t xml:space="preserve"> [14].</w:t>
      </w:r>
    </w:p>
    <w:p w14:paraId="422A6A47" w14:textId="77777777" w:rsidR="00DB4A27" w:rsidRPr="0098408A" w:rsidRDefault="00DB4A27" w:rsidP="00DB4A27">
      <w:pPr>
        <w:spacing w:line="276" w:lineRule="auto"/>
        <w:rPr>
          <w:sz w:val="16"/>
          <w:szCs w:val="16"/>
        </w:rPr>
      </w:pPr>
      <w:r w:rsidRPr="0098408A">
        <w:rPr>
          <w:sz w:val="16"/>
          <w:szCs w:val="16"/>
          <w:u w:val="single"/>
        </w:rPr>
        <w:t>Pleasure as a hallmark of reward is sufficient for defining a reward</w:t>
      </w:r>
      <w:r w:rsidRPr="0098408A">
        <w:rPr>
          <w:sz w:val="16"/>
          <w:szCs w:val="16"/>
        </w:rPr>
        <w:t xml:space="preserve">, but it may not be necessary. </w:t>
      </w:r>
      <w:r w:rsidRPr="0098408A">
        <w:rPr>
          <w:sz w:val="16"/>
          <w:szCs w:val="16"/>
          <w:u w:val="single"/>
        </w:rPr>
        <w:t>A reward may generate positive</w:t>
      </w:r>
      <w:r w:rsidRPr="0098408A">
        <w:rPr>
          <w:sz w:val="16"/>
          <w:szCs w:val="16"/>
        </w:rPr>
        <w:t xml:space="preserve"> learning and approach </w:t>
      </w:r>
      <w:r w:rsidRPr="0098408A">
        <w:rPr>
          <w:sz w:val="16"/>
          <w:szCs w:val="16"/>
          <w:u w:val="single"/>
        </w:rPr>
        <w:t>behavior</w:t>
      </w:r>
      <w:r w:rsidRPr="0098408A">
        <w:rPr>
          <w:sz w:val="16"/>
          <w:szCs w:val="16"/>
        </w:rPr>
        <w:t xml:space="preserve"> simply </w:t>
      </w:r>
      <w:r w:rsidRPr="0098408A">
        <w:rPr>
          <w:sz w:val="16"/>
          <w:szCs w:val="16"/>
          <w:u w:val="single"/>
        </w:rPr>
        <w:t>because it contains substances that are essential for body function.</w:t>
      </w:r>
      <w:r w:rsidRPr="0098408A">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03C0805" w14:textId="77777777" w:rsidR="00DB4A27" w:rsidRPr="0098408A" w:rsidRDefault="00DB4A27" w:rsidP="00DB4A27">
      <w:pPr>
        <w:spacing w:line="276" w:lineRule="auto"/>
        <w:rPr>
          <w:sz w:val="16"/>
          <w:szCs w:val="16"/>
        </w:rPr>
      </w:pPr>
      <w:r w:rsidRPr="0098408A">
        <w:rPr>
          <w:sz w:val="16"/>
          <w:szCs w:val="16"/>
        </w:rPr>
        <w:t>Evolutionary theories of pleasure: The love connection BO:D</w:t>
      </w:r>
    </w:p>
    <w:p w14:paraId="4A0CAD0A" w14:textId="77777777" w:rsidR="00DB4A27" w:rsidRPr="0098408A" w:rsidRDefault="00DB4A27" w:rsidP="00DB4A27">
      <w:pPr>
        <w:spacing w:line="276" w:lineRule="auto"/>
        <w:rPr>
          <w:sz w:val="16"/>
          <w:szCs w:val="16"/>
        </w:rPr>
      </w:pPr>
      <w:r w:rsidRPr="0098408A">
        <w:rPr>
          <w:sz w:val="16"/>
          <w:szCs w:val="16"/>
        </w:rPr>
        <w:t xml:space="preserve">Charles Darwin and other biological scientists that have examined the biological </w:t>
      </w:r>
      <w:r w:rsidRPr="0098408A">
        <w:rPr>
          <w:sz w:val="16"/>
          <w:szCs w:val="16"/>
          <w:u w:val="single"/>
        </w:rPr>
        <w:t>evolution and its basic principles found</w:t>
      </w:r>
      <w:r w:rsidRPr="0098408A">
        <w:rPr>
          <w:sz w:val="16"/>
          <w:szCs w:val="16"/>
        </w:rPr>
        <w:t xml:space="preserve"> various </w:t>
      </w:r>
      <w:r w:rsidRPr="0098408A">
        <w:rPr>
          <w:sz w:val="16"/>
          <w:szCs w:val="16"/>
          <w:u w:val="single"/>
        </w:rPr>
        <w:t>mechanisms that steer behavior and biological development.</w:t>
      </w:r>
      <w:r w:rsidRPr="0098408A">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35730F9" w14:textId="77777777" w:rsidR="00DB4A27" w:rsidRPr="0098408A" w:rsidRDefault="00DB4A27" w:rsidP="00DB4A27">
      <w:pPr>
        <w:spacing w:line="276" w:lineRule="auto"/>
        <w:rPr>
          <w:sz w:val="16"/>
          <w:szCs w:val="16"/>
        </w:rPr>
      </w:pPr>
      <w:r w:rsidRPr="0098408A">
        <w:rPr>
          <w:sz w:val="16"/>
          <w:szCs w:val="16"/>
        </w:rPr>
        <w:t>It is well established that modern biological theory conjectures that</w:t>
      </w:r>
      <w:r w:rsidRPr="00623846">
        <w:t xml:space="preserve">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w:t>
      </w:r>
      <w:r w:rsidRPr="0098408A">
        <w:rPr>
          <w:sz w:val="16"/>
          <w:szCs w:val="16"/>
        </w:rPr>
        <w:t xml:space="preserve">In fact, Richard </w:t>
      </w:r>
      <w:r w:rsidRPr="0098408A">
        <w:rPr>
          <w:sz w:val="16"/>
          <w:szCs w:val="16"/>
          <w:u w:val="single"/>
        </w:rPr>
        <w:t>Dawkins stresses gene survival and propagation as the basic mechanism of life</w:t>
      </w:r>
      <w:r w:rsidRPr="0098408A">
        <w:rPr>
          <w:sz w:val="16"/>
          <w:szCs w:val="16"/>
        </w:rPr>
        <w:t xml:space="preserve"> [20]. Only genes that lead to </w:t>
      </w:r>
      <w:r w:rsidRPr="0098408A">
        <w:rPr>
          <w:sz w:val="16"/>
          <w:szCs w:val="16"/>
          <w:u w:val="single"/>
        </w:rPr>
        <w:t>the fittest phenotype will make it.</w:t>
      </w:r>
      <w:r w:rsidRPr="0098408A">
        <w:rPr>
          <w:sz w:val="16"/>
          <w:szCs w:val="16"/>
        </w:rPr>
        <w:t xml:space="preserve"> It is noteworthy that the phenotype is selected based on behavior that maximizes gene propagation. To do so, the phenotype must survive and generate offspring, and be better at it than its competitors. Thus, </w:t>
      </w:r>
      <w:r w:rsidRPr="0098408A">
        <w:rPr>
          <w:sz w:val="16"/>
          <w:szCs w:val="16"/>
          <w:u w:val="single"/>
        </w:rPr>
        <w:t>the ultimate, distal function of</w:t>
      </w:r>
      <w:r w:rsidRPr="00623846">
        <w:rPr>
          <w:u w:val="single"/>
        </w:rPr>
        <w:t xml:space="preserve">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w:t>
      </w:r>
      <w:r w:rsidRPr="0098408A">
        <w:rPr>
          <w:sz w:val="16"/>
          <w:szCs w:val="16"/>
        </w:rPr>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2FEA038" w14:textId="77777777" w:rsidR="00DB4A27" w:rsidRPr="0098408A" w:rsidRDefault="00DB4A27" w:rsidP="00DB4A27">
      <w:pPr>
        <w:spacing w:line="276" w:lineRule="auto"/>
        <w:rPr>
          <w:sz w:val="16"/>
          <w:szCs w:val="16"/>
          <w:u w:val="single"/>
        </w:rPr>
      </w:pPr>
      <w:r w:rsidRPr="0098408A">
        <w:rPr>
          <w:sz w:val="16"/>
          <w:szCs w:val="16"/>
          <w:u w:val="single"/>
        </w:rPr>
        <w:t>Behavioral reward functions have evolved to help individuals to survive and propagate their genes</w:t>
      </w:r>
      <w:r w:rsidRPr="0098408A">
        <w:rPr>
          <w:sz w:val="16"/>
          <w:szCs w:val="16"/>
        </w:rPr>
        <w:t xml:space="preserve">. Apparently, </w:t>
      </w:r>
      <w:r w:rsidRPr="0098408A">
        <w:rPr>
          <w:sz w:val="16"/>
          <w:szCs w:val="16"/>
          <w:u w:val="single"/>
        </w:rPr>
        <w:t>people need to live well and long enough to reproduce.</w:t>
      </w:r>
      <w:r w:rsidRPr="0098408A">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8408A">
        <w:rPr>
          <w:sz w:val="16"/>
          <w:szCs w:val="16"/>
          <w:u w:val="single"/>
        </w:rPr>
        <w:t>any small edge will ultimately result in evolutionary advantage</w:t>
      </w:r>
      <w:r w:rsidRPr="0098408A">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8408A">
        <w:rPr>
          <w:sz w:val="16"/>
          <w:szCs w:val="16"/>
          <w:u w:val="single"/>
        </w:rPr>
        <w:t>Thus the distal reward function in gene propagation and evolutionary fitness defines the proximal reward functions that we see</w:t>
      </w:r>
      <w:r w:rsidRPr="0098408A">
        <w:rPr>
          <w:sz w:val="16"/>
          <w:szCs w:val="16"/>
        </w:rPr>
        <w:t xml:space="preserve"> in everyday behavior. </w:t>
      </w:r>
      <w:r w:rsidRPr="0098408A">
        <w:rPr>
          <w:sz w:val="16"/>
          <w:szCs w:val="16"/>
          <w:u w:val="single"/>
        </w:rPr>
        <w:t>That is why</w:t>
      </w:r>
      <w:r w:rsidRPr="00623846">
        <w:rPr>
          <w:u w:val="single"/>
        </w:rPr>
        <w:t xml:space="preserve"> </w:t>
      </w:r>
      <w:r w:rsidRPr="00343EA9">
        <w:rPr>
          <w:highlight w:val="green"/>
          <w:u w:val="single"/>
        </w:rPr>
        <w:t>foods, drinks, mates, and offspring are rewarding.</w:t>
      </w:r>
    </w:p>
    <w:p w14:paraId="1D553D11" w14:textId="77777777" w:rsidR="00DB4A27" w:rsidRPr="0098408A" w:rsidRDefault="00DB4A27" w:rsidP="00DB4A27">
      <w:pPr>
        <w:spacing w:line="276" w:lineRule="auto"/>
        <w:rPr>
          <w:sz w:val="16"/>
          <w:szCs w:val="16"/>
        </w:rPr>
      </w:pPr>
      <w:r w:rsidRPr="0098408A">
        <w:rPr>
          <w:sz w:val="16"/>
          <w:szCs w:val="16"/>
        </w:rPr>
        <w:t xml:space="preserve">There have been theories linking pleasure as a required component of health benefits salutogenesis, (salugenesis). In essence, under these terms, </w:t>
      </w:r>
      <w:r w:rsidRPr="0098408A">
        <w:rPr>
          <w:sz w:val="16"/>
          <w:szCs w:val="16"/>
          <w:u w:val="single"/>
        </w:rPr>
        <w:t>pleasure is described as a state or feeling of happiness and satisfaction resulting from an experience that one enjoys.</w:t>
      </w:r>
      <w:r w:rsidRPr="0098408A">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w:t>
      </w:r>
      <w:r w:rsidRPr="0098408A">
        <w:rPr>
          <w:sz w:val="16"/>
          <w:szCs w:val="16"/>
        </w:rPr>
        <w:lastRenderedPageBreak/>
        <w:t>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A147BE8" w14:textId="77777777" w:rsidR="00DB4A27" w:rsidRPr="0098408A" w:rsidRDefault="00DB4A27" w:rsidP="00DB4A27">
      <w:pPr>
        <w:spacing w:line="276" w:lineRule="auto"/>
        <w:rPr>
          <w:sz w:val="16"/>
          <w:szCs w:val="16"/>
        </w:rPr>
      </w:pPr>
      <w:r w:rsidRPr="0098408A">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EE25F1B" w14:textId="77777777" w:rsidR="00DB4A27" w:rsidRPr="0098408A" w:rsidRDefault="00DB4A27" w:rsidP="00DB4A27">
      <w:pPr>
        <w:spacing w:line="276" w:lineRule="auto"/>
        <w:rPr>
          <w:sz w:val="16"/>
          <w:szCs w:val="16"/>
        </w:rPr>
      </w:pPr>
      <w:r w:rsidRPr="0098408A">
        <w:rPr>
          <w:sz w:val="16"/>
          <w:szCs w:val="16"/>
        </w:rPr>
        <w:t>Finding happiness is different between apes and humans</w:t>
      </w:r>
    </w:p>
    <w:p w14:paraId="3D6750E5" w14:textId="77777777" w:rsidR="00DB4A27" w:rsidRPr="0098408A" w:rsidRDefault="00DB4A27" w:rsidP="00DB4A27">
      <w:pPr>
        <w:spacing w:line="276" w:lineRule="auto"/>
        <w:rPr>
          <w:sz w:val="16"/>
          <w:szCs w:val="16"/>
        </w:rPr>
      </w:pPr>
      <w:r w:rsidRPr="0098408A">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F9742F9" w14:textId="77777777" w:rsidR="00DB4A27" w:rsidRPr="0098408A" w:rsidRDefault="00DB4A27" w:rsidP="00DB4A27">
      <w:pPr>
        <w:spacing w:line="276" w:lineRule="auto"/>
        <w:rPr>
          <w:sz w:val="16"/>
          <w:szCs w:val="16"/>
        </w:rPr>
      </w:pPr>
      <w:r w:rsidRPr="0098408A">
        <w:rPr>
          <w:sz w:val="16"/>
          <w:szCs w:val="16"/>
        </w:rPr>
        <w:t xml:space="preserve">Remarkably, there are </w:t>
      </w:r>
      <w:r w:rsidRPr="0098408A">
        <w:rPr>
          <w:sz w:val="16"/>
          <w:szCs w:val="16"/>
          <w:u w:val="single"/>
        </w:rPr>
        <w:t>pathways for ordinary liking and pleasure</w:t>
      </w:r>
      <w:r w:rsidRPr="0098408A">
        <w:rPr>
          <w:sz w:val="16"/>
          <w:szCs w:val="16"/>
        </w:rPr>
        <w:t xml:space="preserve">, which </w:t>
      </w:r>
      <w:r w:rsidRPr="0098408A">
        <w:rPr>
          <w:sz w:val="16"/>
          <w:szCs w:val="16"/>
          <w:u w:val="single"/>
        </w:rPr>
        <w:t>are limited in scope</w:t>
      </w:r>
      <w:r w:rsidRPr="0098408A">
        <w:rPr>
          <w:sz w:val="16"/>
          <w:szCs w:val="16"/>
        </w:rPr>
        <w:t xml:space="preserve"> as described above in this commentary. However, </w:t>
      </w:r>
      <w:r w:rsidRPr="0098408A">
        <w:rPr>
          <w:sz w:val="16"/>
          <w:szCs w:val="16"/>
          <w:u w:val="single"/>
        </w:rPr>
        <w:t>there are</w:t>
      </w:r>
      <w:r w:rsidRPr="00623846">
        <w:rPr>
          <w:u w:val="single"/>
        </w:rPr>
        <w:t xml:space="preserv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w:t>
      </w:r>
      <w:r w:rsidRPr="0098408A">
        <w:rPr>
          <w:sz w:val="16"/>
          <w:szCs w:val="16"/>
        </w:rPr>
        <w:t xml:space="preserve">of pleasure— that is </w:t>
      </w:r>
      <w:r w:rsidRPr="0098408A">
        <w:rPr>
          <w:sz w:val="16"/>
          <w:szCs w:val="16"/>
          <w:u w:val="single"/>
        </w:rPr>
        <w:t>disgust and fear</w:t>
      </w:r>
      <w:r w:rsidRPr="0098408A">
        <w:rPr>
          <w:sz w:val="16"/>
          <w:szCs w:val="16"/>
        </w:rPr>
        <w:t xml:space="preserve"> [39]. </w:t>
      </w:r>
      <w:r w:rsidRPr="0098408A">
        <w:rPr>
          <w:sz w:val="16"/>
          <w:szCs w:val="16"/>
          <w:u w:val="single"/>
        </w:rPr>
        <w:t>One</w:t>
      </w:r>
      <w:r w:rsidRPr="0098408A">
        <w:rPr>
          <w:sz w:val="16"/>
          <w:szCs w:val="16"/>
        </w:rPr>
        <w:t xml:space="preserve"> specific </w:t>
      </w:r>
      <w:r w:rsidRPr="0098408A">
        <w:rPr>
          <w:sz w:val="16"/>
          <w:szCs w:val="16"/>
          <w:u w:val="single"/>
        </w:rPr>
        <w:t>region</w:t>
      </w:r>
      <w:r w:rsidRPr="0098408A">
        <w:rPr>
          <w:sz w:val="16"/>
          <w:szCs w:val="16"/>
        </w:rPr>
        <w:t xml:space="preserve"> of the nucleus accumbens </w:t>
      </w:r>
      <w:r w:rsidRPr="0098408A">
        <w:rPr>
          <w:sz w:val="16"/>
          <w:szCs w:val="16"/>
          <w:u w:val="single"/>
        </w:rPr>
        <w:t>is organized like a computer keyboard, with particular stimulus triggers in rows</w:t>
      </w:r>
      <w:r w:rsidRPr="0098408A">
        <w:rPr>
          <w:sz w:val="16"/>
          <w:szCs w:val="16"/>
        </w:rPr>
        <w:t xml:space="preserve">— producing an increase and decrease of pleasure and disgust. Moreover, </w:t>
      </w:r>
      <w:r w:rsidRPr="0098408A">
        <w:rPr>
          <w:sz w:val="16"/>
          <w:szCs w:val="16"/>
          <w:u w:val="single"/>
        </w:rPr>
        <w:t>the cortex has unique roles in the cognitive evaluation of our feelings of pleasure</w:t>
      </w:r>
      <w:r w:rsidRPr="0098408A">
        <w:rPr>
          <w:sz w:val="16"/>
          <w:szCs w:val="16"/>
        </w:rPr>
        <w:t xml:space="preserve"> [40]. Importantly, the interplay of these multiple triggers and the higher brain centers in the prefrontal cortex are very intricate and are just being uncovered.</w:t>
      </w:r>
    </w:p>
    <w:p w14:paraId="28F125DF" w14:textId="77777777" w:rsidR="00DB4A27" w:rsidRPr="0098408A" w:rsidRDefault="00DB4A27" w:rsidP="00DB4A27">
      <w:pPr>
        <w:spacing w:line="276" w:lineRule="auto"/>
        <w:rPr>
          <w:sz w:val="16"/>
          <w:szCs w:val="16"/>
        </w:rPr>
      </w:pPr>
      <w:r w:rsidRPr="0098408A">
        <w:rPr>
          <w:sz w:val="16"/>
          <w:szCs w:val="16"/>
        </w:rPr>
        <w:t>Desire and reward centers</w:t>
      </w:r>
    </w:p>
    <w:p w14:paraId="4646A691" w14:textId="77777777" w:rsidR="00DB4A27" w:rsidRPr="0098408A" w:rsidRDefault="00DB4A27" w:rsidP="00DB4A27">
      <w:pPr>
        <w:spacing w:line="276" w:lineRule="auto"/>
        <w:rPr>
          <w:sz w:val="16"/>
          <w:szCs w:val="16"/>
        </w:rPr>
      </w:pPr>
      <w:r w:rsidRPr="0098408A">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F70D840" w14:textId="77777777" w:rsidR="00DB4A27" w:rsidRPr="0098408A" w:rsidRDefault="00DB4A27" w:rsidP="00DB4A27">
      <w:pPr>
        <w:spacing w:line="276" w:lineRule="auto"/>
        <w:rPr>
          <w:sz w:val="16"/>
          <w:szCs w:val="16"/>
        </w:rPr>
      </w:pPr>
      <w:r w:rsidRPr="0098408A">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724E558" w14:textId="77777777" w:rsidR="00DB4A27" w:rsidRPr="0098408A" w:rsidRDefault="00DB4A27" w:rsidP="00DB4A27">
      <w:pPr>
        <w:spacing w:line="276" w:lineRule="auto"/>
        <w:rPr>
          <w:sz w:val="16"/>
          <w:szCs w:val="16"/>
        </w:rPr>
      </w:pPr>
      <w:r w:rsidRPr="0098408A">
        <w:rPr>
          <w:sz w:val="16"/>
          <w:szCs w:val="16"/>
        </w:rPr>
        <w:t>Furthermore, ordinary</w:t>
      </w:r>
      <w:r w:rsidRPr="00623846">
        <w:t xml:space="preserve">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w:t>
      </w:r>
      <w:r w:rsidRPr="0098408A">
        <w:rPr>
          <w:sz w:val="16"/>
          <w:szCs w:val="16"/>
        </w:rPr>
        <w:t xml:space="preserve">old reptilian part of the brain). These may be </w:t>
      </w:r>
      <w:r w:rsidRPr="0098408A">
        <w:rPr>
          <w:sz w:val="16"/>
          <w:szCs w:val="16"/>
          <w:u w:val="single"/>
        </w:rPr>
        <w:t>part of larger neural circuits.</w:t>
      </w:r>
      <w:r w:rsidRPr="0098408A">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D7F2F7E" w14:textId="77777777" w:rsidR="00DB4A27" w:rsidRPr="0098408A" w:rsidRDefault="00DB4A27" w:rsidP="00DB4A27">
      <w:pPr>
        <w:spacing w:line="276" w:lineRule="auto"/>
        <w:rPr>
          <w:sz w:val="16"/>
          <w:szCs w:val="16"/>
        </w:rPr>
      </w:pPr>
      <w:r w:rsidRPr="0098408A">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34DDC66" w14:textId="77777777" w:rsidR="00DB4A27" w:rsidRPr="0098408A" w:rsidRDefault="00DB4A27" w:rsidP="00DB4A27">
      <w:pPr>
        <w:spacing w:line="276" w:lineRule="auto"/>
        <w:rPr>
          <w:sz w:val="16"/>
          <w:szCs w:val="16"/>
        </w:rPr>
      </w:pPr>
      <w:r w:rsidRPr="0098408A">
        <w:rPr>
          <w:sz w:val="16"/>
          <w:szCs w:val="16"/>
        </w:rPr>
        <w:lastRenderedPageBreak/>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D0D16FD" w14:textId="77777777" w:rsidR="00DB4A27" w:rsidRPr="0098408A" w:rsidRDefault="00DB4A27" w:rsidP="00DB4A27">
      <w:pPr>
        <w:spacing w:line="276" w:lineRule="auto"/>
        <w:rPr>
          <w:sz w:val="16"/>
          <w:szCs w:val="16"/>
        </w:rPr>
      </w:pPr>
      <w:r w:rsidRPr="0098408A">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A37AAE6" w14:textId="77777777" w:rsidR="00DB4A27" w:rsidRPr="0098408A" w:rsidRDefault="00DB4A27" w:rsidP="00DB4A27">
      <w:pPr>
        <w:spacing w:line="276" w:lineRule="auto"/>
        <w:rPr>
          <w:sz w:val="16"/>
          <w:szCs w:val="16"/>
        </w:rPr>
      </w:pPr>
      <w:r w:rsidRPr="0098408A">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4A3FBDD" w14:textId="77777777" w:rsidR="00DB4A27" w:rsidRPr="0098408A" w:rsidRDefault="00DB4A27" w:rsidP="00DB4A27">
      <w:pPr>
        <w:spacing w:line="276" w:lineRule="auto"/>
        <w:rPr>
          <w:sz w:val="16"/>
          <w:szCs w:val="16"/>
        </w:rPr>
      </w:pPr>
      <w:r w:rsidRPr="0098408A">
        <w:rPr>
          <w:sz w:val="16"/>
          <w:szCs w:val="16"/>
        </w:rPr>
        <w:t xml:space="preserve">In essence, although nonhuman primate brains are similar to our own, the disparity between other primates and those of human cognitive abilities tells us that surface similarity is not the whole story. </w:t>
      </w:r>
      <w:r w:rsidRPr="0098408A">
        <w:rPr>
          <w:sz w:val="16"/>
          <w:szCs w:val="16"/>
          <w:u w:val="single"/>
        </w:rPr>
        <w:t>Sousa et al.</w:t>
      </w:r>
      <w:r w:rsidRPr="0098408A">
        <w:rPr>
          <w:sz w:val="16"/>
          <w:szCs w:val="16"/>
        </w:rPr>
        <w:t xml:space="preserve"> [50] small case </w:t>
      </w:r>
      <w:r w:rsidRPr="0098408A">
        <w:rPr>
          <w:sz w:val="16"/>
          <w:szCs w:val="16"/>
          <w:u w:val="single"/>
        </w:rPr>
        <w:t>found various differentially expressed genes, to associate with pleasure related systems.</w:t>
      </w:r>
      <w:r w:rsidRPr="0098408A">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20243FA" w14:textId="77777777" w:rsidR="00DB4A27" w:rsidRPr="0098408A" w:rsidRDefault="00DB4A27" w:rsidP="00DB4A27">
      <w:pPr>
        <w:spacing w:line="276" w:lineRule="auto"/>
        <w:rPr>
          <w:sz w:val="16"/>
          <w:szCs w:val="16"/>
        </w:rPr>
      </w:pPr>
      <w:r w:rsidRPr="0098408A">
        <w:rPr>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w:t>
      </w:r>
      <w:r w:rsidRPr="0098408A">
        <w:rPr>
          <w:sz w:val="16"/>
          <w:szCs w:val="16"/>
          <w:u w:val="single"/>
        </w:rPr>
        <w:t>from six humans, five chimpanzees, and five macaque monkeys.</w:t>
      </w:r>
      <w:r w:rsidRPr="0098408A">
        <w:rPr>
          <w:sz w:val="16"/>
          <w:szCs w:val="16"/>
        </w:rPr>
        <w:t xml:space="preserve"> Moreover, these </w:t>
      </w:r>
      <w:r w:rsidRPr="0098408A">
        <w:rPr>
          <w:sz w:val="16"/>
          <w:szCs w:val="16"/>
          <w:u w:val="single"/>
        </w:rPr>
        <w:t>investigators analyzed which genes were turned on or off in 16 regions of the brain.</w:t>
      </w:r>
      <w:r w:rsidRPr="0098408A">
        <w:rPr>
          <w:sz w:val="16"/>
          <w:szCs w:val="16"/>
        </w:rPr>
        <w:t xml:space="preserve"> While </w:t>
      </w:r>
      <w:r w:rsidRPr="0098408A">
        <w:rPr>
          <w:sz w:val="16"/>
          <w:szCs w:val="16"/>
          <w:u w:val="single"/>
        </w:rPr>
        <w:t>the differences among species were subtle</w:t>
      </w:r>
      <w:r w:rsidRPr="00623846">
        <w:rPr>
          <w:u w:val="single"/>
        </w:rPr>
        <w:t xml:space="preserv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w:t>
      </w:r>
      <w:r w:rsidRPr="0098408A">
        <w:rPr>
          <w:sz w:val="16"/>
          <w:szCs w:val="16"/>
          <w:u w:val="single"/>
        </w:rPr>
        <w:t>than in chimpanzees.</w:t>
      </w:r>
      <w:r w:rsidRPr="0098408A">
        <w:rPr>
          <w:sz w:val="16"/>
          <w:szCs w:val="16"/>
        </w:rPr>
        <w:t xml:space="preserve"> In fact, these researchers found that a gene called </w:t>
      </w:r>
      <w:r w:rsidRPr="0098408A">
        <w:rPr>
          <w:sz w:val="16"/>
          <w:szCs w:val="16"/>
          <w:u w:val="single"/>
        </w:rPr>
        <w:t>tyrosine hydroxylase (TH) for the enzyme, responsible for the production of dopamine</w:t>
      </w:r>
      <w:r w:rsidRPr="0098408A">
        <w:rPr>
          <w:sz w:val="16"/>
          <w:szCs w:val="16"/>
        </w:rPr>
        <w:t xml:space="preserve">, was </w:t>
      </w:r>
      <w:r w:rsidRPr="0098408A">
        <w:rPr>
          <w:sz w:val="16"/>
          <w:szCs w:val="16"/>
          <w:u w:val="single"/>
        </w:rPr>
        <w:t>expressed in the neocortex of humans, but not chimpanzees.</w:t>
      </w:r>
      <w:r w:rsidRPr="0098408A">
        <w:rPr>
          <w:sz w:val="16"/>
          <w:szCs w:val="16"/>
        </w:rPr>
        <w:t xml:space="preserve"> As discussed earlier, </w:t>
      </w:r>
      <w:r w:rsidRPr="0098408A">
        <w:rPr>
          <w:sz w:val="16"/>
          <w:szCs w:val="16"/>
          <w:u w:val="single"/>
        </w:rPr>
        <w:t>dopamine is</w:t>
      </w:r>
      <w:r w:rsidRPr="0098408A">
        <w:rPr>
          <w:sz w:val="16"/>
          <w:szCs w:val="16"/>
        </w:rPr>
        <w:t xml:space="preserve"> best </w:t>
      </w:r>
      <w:r w:rsidRPr="0098408A">
        <w:rPr>
          <w:sz w:val="16"/>
          <w:szCs w:val="16"/>
          <w:u w:val="single"/>
        </w:rPr>
        <w:t>known for its</w:t>
      </w:r>
      <w:r w:rsidRPr="0098408A">
        <w:rPr>
          <w:sz w:val="16"/>
          <w:szCs w:val="16"/>
        </w:rPr>
        <w:t xml:space="preserve"> essential </w:t>
      </w:r>
      <w:r w:rsidRPr="0098408A">
        <w:rPr>
          <w:sz w:val="16"/>
          <w:szCs w:val="16"/>
          <w:u w:val="single"/>
        </w:rPr>
        <w:t>role within the brain’s reward system; the</w:t>
      </w:r>
      <w:r w:rsidRPr="0098408A">
        <w:rPr>
          <w:sz w:val="16"/>
          <w:szCs w:val="16"/>
        </w:rPr>
        <w:t xml:space="preserve"> very </w:t>
      </w:r>
      <w:r w:rsidRPr="0098408A">
        <w:rPr>
          <w:sz w:val="16"/>
          <w:szCs w:val="16"/>
          <w:u w:val="single"/>
        </w:rPr>
        <w:t>system that responds to everything from sex, to gambling, to food, and to addictive drugs.</w:t>
      </w:r>
      <w:r w:rsidRPr="0098408A">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BF67682" w14:textId="77777777" w:rsidR="00DB4A27" w:rsidRPr="0098408A" w:rsidRDefault="00DB4A27" w:rsidP="00DB4A27">
      <w:pPr>
        <w:spacing w:line="276" w:lineRule="auto"/>
        <w:rPr>
          <w:sz w:val="16"/>
          <w:szCs w:val="16"/>
        </w:rPr>
      </w:pPr>
      <w:r w:rsidRPr="0098408A">
        <w:rPr>
          <w:sz w:val="16"/>
          <w:szCs w:val="16"/>
        </w:rPr>
        <w:t>Nora Volkow, the director of NIDA, pointed out that one alluring possibility is that the neurotransmitter</w:t>
      </w:r>
      <w:r w:rsidRPr="00623846">
        <w:t xml:space="preserve">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w:t>
      </w:r>
      <w:r w:rsidRPr="00623846">
        <w:rPr>
          <w:u w:val="single"/>
        </w:rPr>
        <w:lastRenderedPageBreak/>
        <w:t xml:space="preserve">months or even </w:t>
      </w:r>
      <w:r w:rsidRPr="00343EA9">
        <w:rPr>
          <w:highlight w:val="green"/>
          <w:u w:val="single"/>
        </w:rPr>
        <w:t>years away</w:t>
      </w:r>
      <w:r w:rsidRPr="00623846">
        <w:t xml:space="preserve"> </w:t>
      </w:r>
      <w:r w:rsidRPr="0098408A">
        <w:rPr>
          <w:sz w:val="16"/>
          <w:szCs w:val="16"/>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8408A">
        <w:rPr>
          <w:sz w:val="16"/>
          <w:szCs w:val="16"/>
          <w:u w:val="single"/>
        </w:rPr>
        <w:t>This may explain what often motivates people to work for things that have no apparent short-term benefit</w:t>
      </w:r>
      <w:r w:rsidRPr="0098408A">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A802FC" w14:textId="7D0C6769" w:rsidR="00DB4A27" w:rsidRDefault="00DB4A27" w:rsidP="00DB4A27"/>
    <w:p w14:paraId="679C3A1D" w14:textId="4F537B41" w:rsidR="00E4764A" w:rsidRPr="00E972A3" w:rsidRDefault="00472FAD" w:rsidP="00E4764A">
      <w:pPr>
        <w:pStyle w:val="Heading4"/>
      </w:pPr>
      <w:r>
        <w:t xml:space="preserve">4] </w:t>
      </w:r>
      <w:r w:rsidR="00E4764A" w:rsidRPr="00E972A3">
        <w:t>Death is bad and o/w—</w:t>
      </w:r>
      <w:r w:rsidR="00E4764A" w:rsidRPr="00E972A3">
        <w:rPr>
          <w:u w:val="single"/>
        </w:rPr>
        <w:t>ontologically</w:t>
      </w:r>
      <w:r w:rsidR="00E4764A" w:rsidRPr="00E972A3">
        <w:t xml:space="preserve"> destroys the subject.</w:t>
      </w:r>
    </w:p>
    <w:p w14:paraId="6F6E66C4" w14:textId="77777777" w:rsidR="00E4764A" w:rsidRPr="00E972A3" w:rsidRDefault="00E4764A" w:rsidP="00E4764A">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37" w:history="1">
        <w:r w:rsidRPr="00E972A3">
          <w:t>http://sce.sagepub.com</w:t>
        </w:r>
      </w:hyperlink>
      <w:r w:rsidRPr="00E972A3">
        <w:t>)</w:t>
      </w:r>
    </w:p>
    <w:p w14:paraId="79694D2F" w14:textId="77777777" w:rsidR="00E4764A" w:rsidRDefault="00E4764A" w:rsidP="00E4764A">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751BF19" w14:textId="77777777" w:rsidR="00DB4A27" w:rsidRPr="000429E5" w:rsidRDefault="00DB4A27" w:rsidP="00DB4A27"/>
    <w:p w14:paraId="261CF9AD" w14:textId="77777777" w:rsidR="00DB4A27" w:rsidRDefault="00DB4A27" w:rsidP="00DB4A27">
      <w:pPr>
        <w:pStyle w:val="Heading4"/>
        <w:rPr>
          <w:rFonts w:cs="Calibri"/>
        </w:rPr>
      </w:pPr>
    </w:p>
    <w:p w14:paraId="40A32249" w14:textId="77777777" w:rsidR="00DB4A27" w:rsidRPr="002E566B" w:rsidRDefault="00DB4A27" w:rsidP="00DB4A27">
      <w:pPr>
        <w:pStyle w:val="Heading4"/>
        <w:rPr>
          <w:rFonts w:cs="Calibri"/>
        </w:rPr>
      </w:pPr>
      <w:r w:rsidRPr="002E566B">
        <w:rPr>
          <w:rFonts w:cs="Calibri"/>
        </w:rPr>
        <w:t>Extinction first:</w:t>
      </w:r>
    </w:p>
    <w:p w14:paraId="4D672C73" w14:textId="77777777" w:rsidR="00DB4A27" w:rsidRDefault="00DB4A27" w:rsidP="00DB4A27">
      <w:pPr>
        <w:keepNext/>
        <w:keepLines/>
        <w:spacing w:before="40"/>
        <w:outlineLvl w:val="3"/>
        <w:rPr>
          <w:rFonts w:eastAsia="Yu Mincho"/>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0A212121" w14:textId="77777777" w:rsidR="00DB4A27" w:rsidRPr="002E566B" w:rsidRDefault="00DB4A27" w:rsidP="00DB4A27"/>
    <w:p w14:paraId="3400B14D" w14:textId="77777777" w:rsidR="00DB4A27" w:rsidRPr="002E566B" w:rsidRDefault="00DB4A27" w:rsidP="00DB4A27">
      <w:pPr>
        <w:pStyle w:val="Heading4"/>
        <w:rPr>
          <w:rFonts w:cs="Calibri"/>
        </w:rPr>
      </w:pPr>
      <w:r w:rsidRPr="002E566B">
        <w:rPr>
          <w:rFonts w:cs="Calibri"/>
        </w:rPr>
        <w:t>2] Extinction isn’t tied to util – it’s a distinct phenomena which is offense under ANY fw</w:t>
      </w:r>
    </w:p>
    <w:p w14:paraId="199EA74C" w14:textId="77777777" w:rsidR="00DB4A27" w:rsidRPr="002E566B" w:rsidRDefault="00DB4A27" w:rsidP="00DB4A27">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684DDA8" w14:textId="77777777" w:rsidR="00DB4A27" w:rsidRPr="002E566B" w:rsidRDefault="00DB4A27" w:rsidP="00DB4A27">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 xml:space="preserve">for three decades, conservation biologists have been warning of a ‘sixth mass extinction’, which, by definition, could eliminate more than three quarters of currently </w:t>
      </w:r>
      <w:r w:rsidRPr="002E566B">
        <w:rPr>
          <w:szCs w:val="26"/>
          <w:u w:val="single"/>
        </w:rPr>
        <w:lastRenderedPageBreak/>
        <w:t>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62386812" w14:textId="77777777" w:rsidR="00DB4A27" w:rsidRPr="002E566B" w:rsidRDefault="00DB4A27" w:rsidP="00DB4A27">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Pr>
          <w:szCs w:val="26"/>
          <w:u w:val="single"/>
        </w:rPr>
        <w:t xml:space="preserve"> </w:t>
      </w:r>
      <w:r w:rsidRPr="002E566B">
        <w:rPr>
          <w:szCs w:val="26"/>
          <w:u w:val="single"/>
        </w:rPr>
        <w:t>processes.</w:t>
      </w:r>
    </w:p>
    <w:p w14:paraId="28FD6610" w14:textId="77777777" w:rsidR="00DB4A27" w:rsidRPr="002E566B" w:rsidRDefault="00DB4A27" w:rsidP="00DB4A27">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1C414064" w14:textId="77777777" w:rsidR="00DB4A27" w:rsidRPr="002E566B" w:rsidRDefault="00DB4A27" w:rsidP="00DB4A27">
      <w:pPr>
        <w:rPr>
          <w:szCs w:val="16"/>
        </w:rPr>
      </w:pPr>
      <w:r w:rsidRPr="002E566B">
        <w:rPr>
          <w:szCs w:val="16"/>
        </w:rPr>
        <w:lastRenderedPageBreak/>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E50083C" w14:textId="77777777" w:rsidR="00DB4A27" w:rsidRPr="002E566B" w:rsidRDefault="00DB4A27" w:rsidP="00DB4A27">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2F589959" w14:textId="77777777" w:rsidR="00DB4A27" w:rsidRPr="002E566B" w:rsidRDefault="00DB4A27" w:rsidP="00DB4A27">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74FFC3F8" w14:textId="77777777" w:rsidR="00DB4A27" w:rsidRPr="00FC305D" w:rsidRDefault="00DB4A27" w:rsidP="00DB4A27"/>
    <w:p w14:paraId="130DFCBA" w14:textId="77777777" w:rsidR="00DB4A27" w:rsidRDefault="00DB4A27" w:rsidP="00DB4A27"/>
    <w:p w14:paraId="1AA53A53" w14:textId="77777777" w:rsidR="00DB4A27" w:rsidRDefault="00DB4A27" w:rsidP="00DB4A27">
      <w:pPr>
        <w:pStyle w:val="Heading2"/>
      </w:pPr>
      <w:r>
        <w:lastRenderedPageBreak/>
        <w:t>1AC — Disclosure</w:t>
      </w:r>
    </w:p>
    <w:p w14:paraId="67DD9FE1" w14:textId="77777777" w:rsidR="002C1988" w:rsidRDefault="002C1988" w:rsidP="002C1988">
      <w:pPr>
        <w:pStyle w:val="Heading4"/>
      </w:pPr>
      <w:r>
        <w:t>Interpretation: Debaters must, on the page with their name and the school they attend, disclose the documents they read at least 1 week after the round through open source. Tech difficulties must be explained on the wiki.</w:t>
      </w:r>
    </w:p>
    <w:p w14:paraId="4FBB31F5" w14:textId="77777777" w:rsidR="00DB4A27" w:rsidRDefault="00DB4A27" w:rsidP="00DB4A27"/>
    <w:p w14:paraId="5B78597F" w14:textId="4304AFD8" w:rsidR="00DB4A27" w:rsidRDefault="00DB4A27" w:rsidP="00DB4A27">
      <w:pPr>
        <w:pStyle w:val="Heading4"/>
      </w:pPr>
      <w:r>
        <w:t>Violation: They didn’t disclose open source at all for Palm Classic</w:t>
      </w:r>
      <w:r w:rsidR="002C5394">
        <w:t xml:space="preserve"> AND Berkeley where </w:t>
      </w:r>
      <w:r w:rsidR="00CA5494">
        <w:t>they bid</w:t>
      </w:r>
      <w:r>
        <w:t xml:space="preserve"> – that matters since it’s the last Jan Feb tourney they went to and the ONLY jan-feb one disclosed on their wiki. </w:t>
      </w:r>
      <w:r w:rsidR="0099653D">
        <w:t xml:space="preserve">Literally said the 1nc but 20 minute before round. </w:t>
      </w:r>
      <w:r>
        <w:t>Here’s some screenshots:</w:t>
      </w:r>
    </w:p>
    <w:p w14:paraId="330E40A5" w14:textId="77777777" w:rsidR="00DB4A27" w:rsidRPr="003F747C" w:rsidRDefault="00DB4A27" w:rsidP="00DB4A27"/>
    <w:p w14:paraId="44D2B5CF" w14:textId="77777777" w:rsidR="00DB4A27" w:rsidRDefault="00DB4A27" w:rsidP="00DB4A27">
      <w:r>
        <w:rPr>
          <w:noProof/>
        </w:rPr>
        <w:drawing>
          <wp:inline distT="0" distB="0" distL="0" distR="0" wp14:anchorId="199B2AA9" wp14:editId="70C05DEC">
            <wp:extent cx="5486400" cy="193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8"/>
                    <a:stretch>
                      <a:fillRect/>
                    </a:stretch>
                  </pic:blipFill>
                  <pic:spPr>
                    <a:xfrm>
                      <a:off x="0" y="0"/>
                      <a:ext cx="5486400" cy="1930400"/>
                    </a:xfrm>
                    <a:prstGeom prst="rect">
                      <a:avLst/>
                    </a:prstGeom>
                  </pic:spPr>
                </pic:pic>
              </a:graphicData>
            </a:graphic>
          </wp:inline>
        </w:drawing>
      </w:r>
    </w:p>
    <w:p w14:paraId="6295A50F" w14:textId="77777777" w:rsidR="00DB4A27" w:rsidRDefault="00DB4A27" w:rsidP="00DB4A27">
      <w:r>
        <w:rPr>
          <w:noProof/>
        </w:rPr>
        <w:lastRenderedPageBreak/>
        <w:drawing>
          <wp:inline distT="0" distB="0" distL="0" distR="0" wp14:anchorId="1EE02058" wp14:editId="1745A251">
            <wp:extent cx="5486400" cy="3796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9"/>
                    <a:stretch>
                      <a:fillRect/>
                    </a:stretch>
                  </pic:blipFill>
                  <pic:spPr>
                    <a:xfrm>
                      <a:off x="0" y="0"/>
                      <a:ext cx="5486400" cy="3796665"/>
                    </a:xfrm>
                    <a:prstGeom prst="rect">
                      <a:avLst/>
                    </a:prstGeom>
                  </pic:spPr>
                </pic:pic>
              </a:graphicData>
            </a:graphic>
          </wp:inline>
        </w:drawing>
      </w:r>
    </w:p>
    <w:p w14:paraId="21EA08A4" w14:textId="6345603D" w:rsidR="00DB4A27" w:rsidRPr="00270E16" w:rsidRDefault="0099653D" w:rsidP="00DB4A27">
      <w:r>
        <w:rPr>
          <w:noProof/>
        </w:rPr>
        <w:drawing>
          <wp:inline distT="0" distB="0" distL="0" distR="0" wp14:anchorId="7789E471" wp14:editId="2A3CF412">
            <wp:extent cx="5486400" cy="19545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0"/>
                    <a:stretch>
                      <a:fillRect/>
                    </a:stretch>
                  </pic:blipFill>
                  <pic:spPr>
                    <a:xfrm>
                      <a:off x="0" y="0"/>
                      <a:ext cx="5486400" cy="1954530"/>
                    </a:xfrm>
                    <a:prstGeom prst="rect">
                      <a:avLst/>
                    </a:prstGeom>
                  </pic:spPr>
                </pic:pic>
              </a:graphicData>
            </a:graphic>
          </wp:inline>
        </w:drawing>
      </w:r>
    </w:p>
    <w:p w14:paraId="2A5A4D67" w14:textId="77777777" w:rsidR="00DB4A27" w:rsidRDefault="00DB4A27" w:rsidP="00DB4A27">
      <w:pPr>
        <w:pStyle w:val="Heading4"/>
      </w:pPr>
      <w:r>
        <w:t>Standards:</w:t>
      </w:r>
    </w:p>
    <w:p w14:paraId="65582961" w14:textId="77777777" w:rsidR="00DB4A27" w:rsidRDefault="00DB4A27" w:rsidP="00DB4A27">
      <w:pPr>
        <w:pStyle w:val="Heading4"/>
      </w:pPr>
      <w:r>
        <w:t xml:space="preserve">1] First is </w:t>
      </w:r>
      <w:r w:rsidRPr="002252D2">
        <w:rPr>
          <w:u w:val="single"/>
        </w:rPr>
        <w:t>research</w:t>
      </w:r>
      <w:r>
        <w:t>, disclosures increase research and forces debaters to prepare cases knowing that people will have answers to it. That’s</w:t>
      </w:r>
    </w:p>
    <w:p w14:paraId="02385A97" w14:textId="77777777" w:rsidR="00DB4A27" w:rsidRDefault="00DB4A27" w:rsidP="00DB4A27">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46F7F8FE" w14:textId="77777777" w:rsidR="00DB4A27" w:rsidRDefault="00DB4A27" w:rsidP="00DB4A27">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 xml:space="preserve">that everyone can contribute to and </w:t>
      </w:r>
      <w:r w:rsidRPr="00204942">
        <w:rPr>
          <w:b/>
          <w:u w:val="single"/>
        </w:rPr>
        <w:lastRenderedPageBreak/>
        <w:t>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frontlining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adovcacies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themselves. If [theory spikes] these arguments were made on a level playing field where each side had equal time to craft answers, they would seldom win rounds, which is a testimony to the real world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6A697776" w14:textId="4861DE02" w:rsidR="00DB4A27" w:rsidRDefault="00DB4A27" w:rsidP="00DB4A27">
      <w:pPr>
        <w:pStyle w:val="Heading4"/>
      </w:pPr>
      <w:r>
        <w:br w:type="page"/>
      </w:r>
      <w:r w:rsidR="000555C2">
        <w:lastRenderedPageBreak/>
        <w:t>2</w:t>
      </w:r>
      <w:r>
        <w:t xml:space="preserve">] </w:t>
      </w:r>
      <w:r w:rsidR="00756435">
        <w:t>second</w:t>
      </w:r>
      <w:r>
        <w:t xml:space="preserve"> is </w:t>
      </w:r>
      <w:r>
        <w:rPr>
          <w:u w:val="single"/>
        </w:rPr>
        <w:t xml:space="preserve">small school </w:t>
      </w:r>
      <w:r w:rsidRPr="00E93CDE">
        <w:rPr>
          <w:u w:val="single"/>
        </w:rPr>
        <w:t>debater</w:t>
      </w:r>
      <w:r>
        <w:rPr>
          <w:u w:val="single"/>
        </w:rPr>
        <w:t>s</w:t>
      </w:r>
      <w:r>
        <w:t xml:space="preserve">: </w:t>
      </w:r>
      <w:r w:rsidRPr="00E93CDE">
        <w:t>It’s</w:t>
      </w:r>
      <w:r>
        <w:t xml:space="preserve"> uniquely key for small school debaters since they don’t have massive backfiles for every single topic which oweighs on accessibility – even if small school debaters shouldn’t disclose they still benefit off of the wiki.</w:t>
      </w:r>
    </w:p>
    <w:p w14:paraId="03CE616A" w14:textId="77777777" w:rsidR="00DB4A27" w:rsidRDefault="00DB4A27" w:rsidP="00DB4A27"/>
    <w:p w14:paraId="1F7BCD37" w14:textId="77777777" w:rsidR="00DB4A27" w:rsidRPr="000D1C08" w:rsidRDefault="00DB4A27" w:rsidP="00DB4A27">
      <w:pPr>
        <w:pStyle w:val="Heading4"/>
      </w:pPr>
      <w:r>
        <w:t>Voters:</w:t>
      </w:r>
    </w:p>
    <w:p w14:paraId="6B7C892D" w14:textId="77777777" w:rsidR="00DB4A27" w:rsidRPr="004A4A9B" w:rsidRDefault="00DB4A27" w:rsidP="00DB4A27">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23A76727" w14:textId="77777777" w:rsidR="00DB4A27" w:rsidRPr="004A4A9B" w:rsidRDefault="00DB4A27" w:rsidP="00DB4A27">
      <w:pPr>
        <w:pStyle w:val="Heading4"/>
        <w:rPr>
          <w:rFonts w:cs="Calibri"/>
        </w:rPr>
      </w:pPr>
      <w:r>
        <w:rPr>
          <w:rFonts w:cs="Calibri"/>
        </w:rPr>
        <w:t xml:space="preserve">2]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682D1AE8" w14:textId="77777777" w:rsidR="00DB4A27" w:rsidRDefault="00DB4A27" w:rsidP="00DB4A27">
      <w:pPr>
        <w:pStyle w:val="Heading4"/>
        <w:rPr>
          <w:rFonts w:cs="Calibri"/>
        </w:rPr>
      </w:pPr>
      <w:r>
        <w:rPr>
          <w:rFonts w:cs="Calibri"/>
        </w:rPr>
        <w:t xml:space="preserve">3] </w:t>
      </w:r>
      <w:r w:rsidRPr="00772C2C">
        <w:rPr>
          <w:rFonts w:cs="Calibri"/>
        </w:rPr>
        <w:t>No RVIs –</w:t>
      </w:r>
      <w:r>
        <w:rPr>
          <w:rFonts w:cs="Calibri"/>
        </w:rPr>
        <w:t xml:space="preserve"> you shouldn’t win for meeting a common burden at the TOC and incentivizes baiting</w:t>
      </w:r>
    </w:p>
    <w:p w14:paraId="256E2B05" w14:textId="77777777" w:rsidR="00DB4A27" w:rsidRPr="003C0C72" w:rsidRDefault="00DB4A27" w:rsidP="00DB4A27"/>
    <w:p w14:paraId="0E753882" w14:textId="77777777" w:rsidR="00DB4A27" w:rsidRPr="00CD4BFC" w:rsidRDefault="00DB4A27" w:rsidP="00DB4A27"/>
    <w:p w14:paraId="420596F6" w14:textId="77777777" w:rsidR="00DB4A27" w:rsidRDefault="00DB4A27" w:rsidP="00DB4A27">
      <w:pPr>
        <w:pStyle w:val="Heading2"/>
      </w:pPr>
      <w:r>
        <w:lastRenderedPageBreak/>
        <w:t>1AC — UV</w:t>
      </w:r>
    </w:p>
    <w:p w14:paraId="6B7D3CFF" w14:textId="77777777" w:rsidR="00DB4A27" w:rsidRDefault="00DB4A27" w:rsidP="00DB4A27"/>
    <w:p w14:paraId="3E99F67A" w14:textId="4DD0680A" w:rsidR="00DB4A27" w:rsidRPr="0033492A" w:rsidRDefault="00DB4A27" w:rsidP="00DB4A27">
      <w:pPr>
        <w:pStyle w:val="Heading4"/>
        <w:rPr>
          <w:rFonts w:cs="Calibri"/>
        </w:rPr>
      </w:pPr>
      <w:r w:rsidRPr="00355308">
        <w:rPr>
          <w:rFonts w:cs="Calibr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 </w:t>
      </w:r>
    </w:p>
    <w:p w14:paraId="33917944" w14:textId="77777777" w:rsidR="00DB4A27" w:rsidRDefault="00DB4A27" w:rsidP="00DB4A27"/>
    <w:p w14:paraId="6EE60276" w14:textId="77777777" w:rsidR="00DB4A27" w:rsidRPr="00355308" w:rsidRDefault="00DB4A27" w:rsidP="00DB4A27">
      <w:pPr>
        <w:pStyle w:val="Heading4"/>
        <w:rPr>
          <w:rFonts w:cs="Calibri"/>
        </w:rPr>
      </w:pPr>
      <w:r>
        <w:rPr>
          <w:rFonts w:cs="Calibri"/>
        </w:rPr>
        <w:t>1</w:t>
      </w:r>
      <w:r w:rsidRPr="00355308">
        <w:rPr>
          <w:rFonts w:cs="Calibri"/>
        </w:rPr>
        <w:t>] Nothing in the 1AC triggers presumption or permissibility – but they should affirm:</w:t>
      </w:r>
    </w:p>
    <w:p w14:paraId="08F96421" w14:textId="77777777" w:rsidR="00DB4A27" w:rsidRPr="00355308" w:rsidRDefault="00DB4A27" w:rsidP="00DB4A27">
      <w:pPr>
        <w:pStyle w:val="Heading4"/>
        <w:rPr>
          <w:rFonts w:cs="Calibri"/>
        </w:rPr>
      </w:pPr>
      <w:r w:rsidRPr="00355308">
        <w:rPr>
          <w:rFonts w:cs="Calibri"/>
        </w:rPr>
        <w:t>A] 1ar time skew means 1ar has to answer 7 minutes of offense and hedge against a 6 minute 2nr collapse, if the neg can’t prove the aff false you should presume its true</w:t>
      </w:r>
    </w:p>
    <w:p w14:paraId="6282F1D2" w14:textId="77777777" w:rsidR="00DB4A27" w:rsidRPr="00355308" w:rsidRDefault="00DB4A27" w:rsidP="00DB4A27">
      <w:pPr>
        <w:pStyle w:val="Heading4"/>
        <w:rPr>
          <w:rFonts w:cs="Calibri"/>
        </w:rPr>
      </w:pPr>
      <w:r w:rsidRPr="00355308">
        <w:rPr>
          <w:rFonts w:cs="Calibri"/>
        </w:rPr>
        <w:t xml:space="preserve">B] You presume statements true unless proven false – If I tell you my name is </w:t>
      </w:r>
      <w:r>
        <w:rPr>
          <w:rFonts w:cs="Calibri"/>
        </w:rPr>
        <w:t>Keshav</w:t>
      </w:r>
      <w:r w:rsidRPr="00355308">
        <w:rPr>
          <w:rFonts w:cs="Calibri"/>
        </w:rPr>
        <w:t xml:space="preserve"> you believe me unless you have evidence to the contrary</w:t>
      </w:r>
    </w:p>
    <w:p w14:paraId="5483E918" w14:textId="77777777" w:rsidR="00DB4A27" w:rsidRPr="00355308" w:rsidRDefault="00DB4A27" w:rsidP="00DB4A27">
      <w:pPr>
        <w:pStyle w:val="Heading4"/>
        <w:rPr>
          <w:rFonts w:cs="Calibri"/>
        </w:rPr>
      </w:pPr>
      <w:r w:rsidRPr="00355308">
        <w:rPr>
          <w:rFonts w:cs="Calibri"/>
        </w:rPr>
        <w:t>C] Presuming statements are false is impossible – we can’t operate in the world if we can’t trust anything we hear</w:t>
      </w:r>
    </w:p>
    <w:p w14:paraId="63921575" w14:textId="77777777" w:rsidR="00DB4A27" w:rsidRPr="00445DC7" w:rsidRDefault="00DB4A27" w:rsidP="00DB4A27">
      <w:pPr>
        <w:pStyle w:val="Heading4"/>
        <w:rPr>
          <w:rFonts w:cs="Calibri"/>
        </w:rPr>
      </w:pPr>
      <w:r>
        <w:rPr>
          <w:rFonts w:cs="Calibri"/>
        </w:rPr>
        <w:t>2</w:t>
      </w:r>
      <w:r w:rsidRPr="00355308">
        <w:rPr>
          <w:rFonts w:cs="Calibri"/>
        </w:rPr>
        <w:t>] Allow 2ar responses to blippy 1nc tricks—key to protect time-crunched 1ars and disincentivize blip-storms that aren’t complete arguments</w:t>
      </w:r>
    </w:p>
    <w:p w14:paraId="764E1E3D" w14:textId="77777777" w:rsidR="00DB4A27" w:rsidRDefault="00DB4A27" w:rsidP="00DB4A27"/>
    <w:p w14:paraId="2DEB0A37" w14:textId="77777777" w:rsidR="00DB4A27" w:rsidRPr="005A2355" w:rsidRDefault="00DB4A27" w:rsidP="00DB4A27"/>
    <w:p w14:paraId="2CF3A3CB" w14:textId="77777777" w:rsidR="00DB4A27" w:rsidRDefault="00DB4A27" w:rsidP="00DB4A27"/>
    <w:p w14:paraId="19DF64FC" w14:textId="77777777" w:rsidR="00DB4A27" w:rsidRPr="000D63B1" w:rsidRDefault="00DB4A27" w:rsidP="00DB4A27"/>
    <w:p w14:paraId="3523C5BB" w14:textId="77777777" w:rsidR="00725E20" w:rsidRPr="00DB4A27" w:rsidRDefault="00725E20" w:rsidP="00DB4A27"/>
    <w:sectPr w:rsidR="00725E20" w:rsidRPr="00DB4A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0656617">
    <w:abstractNumId w:val="10"/>
  </w:num>
  <w:num w:numId="2" w16cid:durableId="601687020">
    <w:abstractNumId w:val="8"/>
  </w:num>
  <w:num w:numId="3" w16cid:durableId="2012755506">
    <w:abstractNumId w:val="7"/>
  </w:num>
  <w:num w:numId="4" w16cid:durableId="439377544">
    <w:abstractNumId w:val="6"/>
  </w:num>
  <w:num w:numId="5" w16cid:durableId="1786264434">
    <w:abstractNumId w:val="5"/>
  </w:num>
  <w:num w:numId="6" w16cid:durableId="224344036">
    <w:abstractNumId w:val="9"/>
  </w:num>
  <w:num w:numId="7" w16cid:durableId="1226523430">
    <w:abstractNumId w:val="4"/>
  </w:num>
  <w:num w:numId="8" w16cid:durableId="494342621">
    <w:abstractNumId w:val="3"/>
  </w:num>
  <w:num w:numId="9" w16cid:durableId="805045557">
    <w:abstractNumId w:val="2"/>
  </w:num>
  <w:num w:numId="10" w16cid:durableId="1283801987">
    <w:abstractNumId w:val="1"/>
  </w:num>
  <w:num w:numId="11" w16cid:durableId="581137573">
    <w:abstractNumId w:val="0"/>
  </w:num>
  <w:num w:numId="12" w16cid:durableId="1046492672">
    <w:abstractNumId w:val="24"/>
  </w:num>
  <w:num w:numId="13" w16cid:durableId="1238322810">
    <w:abstractNumId w:val="21"/>
  </w:num>
  <w:num w:numId="14" w16cid:durableId="2000571809">
    <w:abstractNumId w:val="40"/>
  </w:num>
  <w:num w:numId="15" w16cid:durableId="1313216442">
    <w:abstractNumId w:val="22"/>
  </w:num>
  <w:num w:numId="16" w16cid:durableId="1854757827">
    <w:abstractNumId w:val="25"/>
  </w:num>
  <w:num w:numId="17" w16cid:durableId="119225819">
    <w:abstractNumId w:val="38"/>
  </w:num>
  <w:num w:numId="18" w16cid:durableId="1244491479">
    <w:abstractNumId w:val="11"/>
  </w:num>
  <w:num w:numId="19" w16cid:durableId="2082865553">
    <w:abstractNumId w:val="20"/>
  </w:num>
  <w:num w:numId="20" w16cid:durableId="940261721">
    <w:abstractNumId w:val="39"/>
  </w:num>
  <w:num w:numId="21" w16cid:durableId="1026440996">
    <w:abstractNumId w:val="37"/>
  </w:num>
  <w:num w:numId="22" w16cid:durableId="356809555">
    <w:abstractNumId w:val="27"/>
  </w:num>
  <w:num w:numId="23" w16cid:durableId="2059089408">
    <w:abstractNumId w:val="30"/>
  </w:num>
  <w:num w:numId="24" w16cid:durableId="1283224800">
    <w:abstractNumId w:val="14"/>
  </w:num>
  <w:num w:numId="25" w16cid:durableId="1961640060">
    <w:abstractNumId w:val="34"/>
  </w:num>
  <w:num w:numId="26" w16cid:durableId="236941031">
    <w:abstractNumId w:val="17"/>
  </w:num>
  <w:num w:numId="27" w16cid:durableId="1596523354">
    <w:abstractNumId w:val="41"/>
  </w:num>
  <w:num w:numId="28" w16cid:durableId="1177579051">
    <w:abstractNumId w:val="15"/>
  </w:num>
  <w:num w:numId="29" w16cid:durableId="826559610">
    <w:abstractNumId w:val="16"/>
  </w:num>
  <w:num w:numId="30" w16cid:durableId="625695892">
    <w:abstractNumId w:val="44"/>
  </w:num>
  <w:num w:numId="31" w16cid:durableId="1470316880">
    <w:abstractNumId w:val="42"/>
  </w:num>
  <w:num w:numId="32" w16cid:durableId="1286040489">
    <w:abstractNumId w:val="32"/>
  </w:num>
  <w:num w:numId="33" w16cid:durableId="3289624">
    <w:abstractNumId w:val="33"/>
  </w:num>
  <w:num w:numId="34" w16cid:durableId="2047673656">
    <w:abstractNumId w:val="13"/>
  </w:num>
  <w:num w:numId="35" w16cid:durableId="1930036407">
    <w:abstractNumId w:val="26"/>
  </w:num>
  <w:num w:numId="36" w16cid:durableId="526257437">
    <w:abstractNumId w:val="23"/>
  </w:num>
  <w:num w:numId="37" w16cid:durableId="1205484528">
    <w:abstractNumId w:val="36"/>
  </w:num>
  <w:num w:numId="38" w16cid:durableId="339233858">
    <w:abstractNumId w:val="43"/>
  </w:num>
  <w:num w:numId="39" w16cid:durableId="841357804">
    <w:abstractNumId w:val="28"/>
  </w:num>
  <w:num w:numId="40" w16cid:durableId="629553674">
    <w:abstractNumId w:val="12"/>
  </w:num>
  <w:num w:numId="41" w16cid:durableId="1457945438">
    <w:abstractNumId w:val="18"/>
  </w:num>
  <w:num w:numId="42" w16cid:durableId="179272365">
    <w:abstractNumId w:val="35"/>
  </w:num>
  <w:num w:numId="43" w16cid:durableId="329795657">
    <w:abstractNumId w:val="31"/>
  </w:num>
  <w:num w:numId="44" w16cid:durableId="1532962760">
    <w:abstractNumId w:val="29"/>
  </w:num>
  <w:num w:numId="45" w16cid:durableId="17839147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5001"/>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6DF"/>
    <w:rsid w:val="00052FB1"/>
    <w:rsid w:val="00054276"/>
    <w:rsid w:val="000547B1"/>
    <w:rsid w:val="000555C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83E"/>
    <w:rsid w:val="00117316"/>
    <w:rsid w:val="001209B4"/>
    <w:rsid w:val="0016193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B57"/>
    <w:rsid w:val="002B7ACF"/>
    <w:rsid w:val="002C1988"/>
    <w:rsid w:val="002C539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D67"/>
    <w:rsid w:val="00351841"/>
    <w:rsid w:val="00351ED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FA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EB6"/>
    <w:rsid w:val="00533F1C"/>
    <w:rsid w:val="00536D8B"/>
    <w:rsid w:val="005379C3"/>
    <w:rsid w:val="005519C2"/>
    <w:rsid w:val="005523E0"/>
    <w:rsid w:val="0055320F"/>
    <w:rsid w:val="0055699B"/>
    <w:rsid w:val="0056020A"/>
    <w:rsid w:val="00563D3D"/>
    <w:rsid w:val="005659AA"/>
    <w:rsid w:val="005676E8"/>
    <w:rsid w:val="00577C12"/>
    <w:rsid w:val="00580575"/>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8C6"/>
    <w:rsid w:val="00674A78"/>
    <w:rsid w:val="00696A16"/>
    <w:rsid w:val="006A4840"/>
    <w:rsid w:val="006A52A0"/>
    <w:rsid w:val="006A7E1D"/>
    <w:rsid w:val="006B0178"/>
    <w:rsid w:val="006C3A56"/>
    <w:rsid w:val="006D13F4"/>
    <w:rsid w:val="006D6AED"/>
    <w:rsid w:val="006E46C3"/>
    <w:rsid w:val="006E6D0B"/>
    <w:rsid w:val="006F126E"/>
    <w:rsid w:val="006F32C9"/>
    <w:rsid w:val="006F3834"/>
    <w:rsid w:val="006F5693"/>
    <w:rsid w:val="006F5D4C"/>
    <w:rsid w:val="0070042D"/>
    <w:rsid w:val="00717B01"/>
    <w:rsid w:val="007227D9"/>
    <w:rsid w:val="0072491F"/>
    <w:rsid w:val="00725598"/>
    <w:rsid w:val="00725E20"/>
    <w:rsid w:val="007374A1"/>
    <w:rsid w:val="00752712"/>
    <w:rsid w:val="00753A84"/>
    <w:rsid w:val="0075643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A66"/>
    <w:rsid w:val="0082026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001"/>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99F"/>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3D"/>
    <w:rsid w:val="009A1467"/>
    <w:rsid w:val="009A6464"/>
    <w:rsid w:val="009B69F5"/>
    <w:rsid w:val="009C5FF7"/>
    <w:rsid w:val="009C6292"/>
    <w:rsid w:val="009D15DB"/>
    <w:rsid w:val="009D3133"/>
    <w:rsid w:val="009E160D"/>
    <w:rsid w:val="009E643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37A"/>
    <w:rsid w:val="00BE6472"/>
    <w:rsid w:val="00BF29B8"/>
    <w:rsid w:val="00BF46EA"/>
    <w:rsid w:val="00C07769"/>
    <w:rsid w:val="00C07D05"/>
    <w:rsid w:val="00C107FE"/>
    <w:rsid w:val="00C10856"/>
    <w:rsid w:val="00C203FA"/>
    <w:rsid w:val="00C223FC"/>
    <w:rsid w:val="00C244F5"/>
    <w:rsid w:val="00C3164F"/>
    <w:rsid w:val="00C31B5E"/>
    <w:rsid w:val="00C34D3E"/>
    <w:rsid w:val="00C35B37"/>
    <w:rsid w:val="00C3747A"/>
    <w:rsid w:val="00C37F29"/>
    <w:rsid w:val="00C56DCC"/>
    <w:rsid w:val="00C57075"/>
    <w:rsid w:val="00C72AFE"/>
    <w:rsid w:val="00C81619"/>
    <w:rsid w:val="00C91E14"/>
    <w:rsid w:val="00CA013C"/>
    <w:rsid w:val="00CA5494"/>
    <w:rsid w:val="00CA6D6D"/>
    <w:rsid w:val="00CC7A4E"/>
    <w:rsid w:val="00CD1359"/>
    <w:rsid w:val="00CD4C83"/>
    <w:rsid w:val="00CE609C"/>
    <w:rsid w:val="00D0156D"/>
    <w:rsid w:val="00D01EDC"/>
    <w:rsid w:val="00D078AA"/>
    <w:rsid w:val="00D10058"/>
    <w:rsid w:val="00D11978"/>
    <w:rsid w:val="00D15E30"/>
    <w:rsid w:val="00D16129"/>
    <w:rsid w:val="00D2183D"/>
    <w:rsid w:val="00D22C5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515"/>
    <w:rsid w:val="00DB4A2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64A"/>
    <w:rsid w:val="00E541F9"/>
    <w:rsid w:val="00E57B79"/>
    <w:rsid w:val="00E63419"/>
    <w:rsid w:val="00E64496"/>
    <w:rsid w:val="00E72115"/>
    <w:rsid w:val="00E74769"/>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7D9DEA"/>
  <w14:defaultImageDpi w14:val="300"/>
  <w15:docId w15:val="{EAAF2F3B-7913-5449-87BF-E5A7C524C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5EB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25E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25E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25E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525EB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0283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0283E"/>
    <w:pPr>
      <w:keepNext/>
      <w:keepLines/>
      <w:spacing w:before="200" w:after="40"/>
      <w:outlineLvl w:val="5"/>
    </w:pPr>
    <w:rPr>
      <w:b/>
      <w:sz w:val="20"/>
      <w:szCs w:val="20"/>
    </w:rPr>
  </w:style>
  <w:style w:type="character" w:default="1" w:styleId="DefaultParagraphFont">
    <w:name w:val="Default Paragraph Font"/>
    <w:uiPriority w:val="1"/>
    <w:semiHidden/>
    <w:unhideWhenUsed/>
    <w:rsid w:val="00525E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EB6"/>
  </w:style>
  <w:style w:type="character" w:customStyle="1" w:styleId="Heading1Char">
    <w:name w:val="Heading 1 Char"/>
    <w:aliases w:val="Pocket Char"/>
    <w:basedOn w:val="DefaultParagraphFont"/>
    <w:link w:val="Heading1"/>
    <w:uiPriority w:val="9"/>
    <w:rsid w:val="00525EB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25EB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25EB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525E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25EB6"/>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25EB6"/>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525EB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25EB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25EB6"/>
    <w:rPr>
      <w:color w:val="auto"/>
      <w:u w:val="none"/>
    </w:rPr>
  </w:style>
  <w:style w:type="paragraph" w:styleId="DocumentMap">
    <w:name w:val="Document Map"/>
    <w:basedOn w:val="Normal"/>
    <w:link w:val="DocumentMapChar"/>
    <w:uiPriority w:val="99"/>
    <w:semiHidden/>
    <w:unhideWhenUsed/>
    <w:rsid w:val="00525E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5EB6"/>
    <w:rPr>
      <w:rFonts w:ascii="Lucida Grande" w:hAnsi="Lucida Grande" w:cs="Lucida Grande"/>
    </w:rPr>
  </w:style>
  <w:style w:type="character" w:customStyle="1" w:styleId="Heading5Char">
    <w:name w:val="Heading 5 Char"/>
    <w:basedOn w:val="DefaultParagraphFont"/>
    <w:link w:val="Heading5"/>
    <w:uiPriority w:val="9"/>
    <w:rsid w:val="0010283E"/>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10283E"/>
    <w:rPr>
      <w:rFonts w:ascii="Calibri" w:hAnsi="Calibri" w:cs="Calibri"/>
      <w:b/>
      <w:sz w:val="20"/>
      <w:szCs w:val="20"/>
    </w:rPr>
  </w:style>
  <w:style w:type="character" w:styleId="UnresolvedMention">
    <w:name w:val="Unresolved Mention"/>
    <w:basedOn w:val="DefaultParagraphFont"/>
    <w:uiPriority w:val="99"/>
    <w:unhideWhenUsed/>
    <w:rsid w:val="0010283E"/>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028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028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10283E"/>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0283E"/>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10283E"/>
    <w:rPr>
      <w:rFonts w:cs="Garamond"/>
      <w:bCs/>
      <w:u w:val="single"/>
    </w:rPr>
  </w:style>
  <w:style w:type="paragraph" w:styleId="ListParagraph">
    <w:name w:val="List Paragraph"/>
    <w:aliases w:val="6 font"/>
    <w:basedOn w:val="Normal"/>
    <w:uiPriority w:val="99"/>
    <w:qFormat/>
    <w:rsid w:val="0010283E"/>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0283E"/>
    <w:pPr>
      <w:spacing w:before="100" w:beforeAutospacing="1" w:after="100" w:afterAutospacing="1"/>
    </w:pPr>
  </w:style>
  <w:style w:type="character" w:customStyle="1" w:styleId="ref-lnk">
    <w:name w:val="ref-lnk"/>
    <w:basedOn w:val="DefaultParagraphFont"/>
    <w:rsid w:val="0010283E"/>
  </w:style>
  <w:style w:type="character" w:customStyle="1" w:styleId="ref-overlay">
    <w:name w:val="ref-overlay"/>
    <w:basedOn w:val="DefaultParagraphFont"/>
    <w:rsid w:val="0010283E"/>
  </w:style>
  <w:style w:type="paragraph" w:customStyle="1" w:styleId="UnderlinePara">
    <w:name w:val="Underline Para"/>
    <w:basedOn w:val="Normal"/>
    <w:uiPriority w:val="6"/>
    <w:qFormat/>
    <w:rsid w:val="0010283E"/>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0283E"/>
    <w:rPr>
      <w:b/>
      <w:bCs/>
    </w:rPr>
  </w:style>
  <w:style w:type="paragraph" w:customStyle="1" w:styleId="Emphasis1">
    <w:name w:val="Emphasis1"/>
    <w:basedOn w:val="Normal"/>
    <w:autoRedefine/>
    <w:uiPriority w:val="20"/>
    <w:qFormat/>
    <w:rsid w:val="0010283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0283E"/>
    <w:pPr>
      <w:ind w:left="432" w:right="432"/>
    </w:pPr>
    <w:rPr>
      <w:color w:val="000000"/>
    </w:rPr>
  </w:style>
  <w:style w:type="character" w:customStyle="1" w:styleId="evidencetextChar1">
    <w:name w:val="evidence text Char1"/>
    <w:link w:val="evidencetext"/>
    <w:rsid w:val="0010283E"/>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10283E"/>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10283E"/>
    <w:rPr>
      <w:rFonts w:eastAsiaTheme="minorHAnsi" w:cs="Times New Roman"/>
      <w:sz w:val="22"/>
      <w:szCs w:val="22"/>
      <w:u w:val="single"/>
    </w:rPr>
  </w:style>
  <w:style w:type="paragraph" w:customStyle="1" w:styleId="css-182kmce">
    <w:name w:val="css-182kmce"/>
    <w:basedOn w:val="Normal"/>
    <w:rsid w:val="0010283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0283E"/>
  </w:style>
  <w:style w:type="paragraph" w:customStyle="1" w:styleId="pullquote-paragraph">
    <w:name w:val="pullquote-paragraph"/>
    <w:basedOn w:val="Normal"/>
    <w:rsid w:val="0010283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0283E"/>
    <w:rPr>
      <w:i/>
      <w:iCs/>
    </w:rPr>
  </w:style>
  <w:style w:type="paragraph" w:customStyle="1" w:styleId="font--body">
    <w:name w:val="font--body"/>
    <w:basedOn w:val="Normal"/>
    <w:rsid w:val="0010283E"/>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0283E"/>
    <w:rPr>
      <w:b/>
      <w:u w:val="single"/>
    </w:rPr>
  </w:style>
  <w:style w:type="character" w:customStyle="1" w:styleId="Minimize">
    <w:name w:val="Minimize"/>
    <w:uiPriority w:val="1"/>
    <w:qFormat/>
    <w:rsid w:val="0010283E"/>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10283E"/>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10283E"/>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10283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0283E"/>
    <w:rPr>
      <w:b/>
      <w:u w:val="single"/>
    </w:rPr>
  </w:style>
  <w:style w:type="character" w:customStyle="1" w:styleId="Underline2Char">
    <w:name w:val="Underline2 Char"/>
    <w:basedOn w:val="DefaultParagraphFont"/>
    <w:link w:val="Underline2"/>
    <w:uiPriority w:val="4"/>
    <w:rsid w:val="0010283E"/>
    <w:rPr>
      <w:rFonts w:ascii="Calibri" w:hAnsi="Calibri" w:cs="Calibri"/>
      <w:b/>
      <w:sz w:val="26"/>
      <w:u w:val="single"/>
    </w:rPr>
  </w:style>
  <w:style w:type="character" w:customStyle="1" w:styleId="BoldUnderline0">
    <w:name w:val="BoldUnderline"/>
    <w:basedOn w:val="DefaultParagraphFont"/>
    <w:uiPriority w:val="1"/>
    <w:qFormat/>
    <w:rsid w:val="0010283E"/>
    <w:rPr>
      <w:rFonts w:ascii="Arial" w:hAnsi="Arial"/>
      <w:b/>
      <w:sz w:val="20"/>
      <w:u w:val="single"/>
    </w:rPr>
  </w:style>
  <w:style w:type="paragraph" w:customStyle="1" w:styleId="gntarbp">
    <w:name w:val="gnt_ar_b_p"/>
    <w:basedOn w:val="Normal"/>
    <w:rsid w:val="0010283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0283E"/>
    <w:pPr>
      <w:spacing w:before="100" w:beforeAutospacing="1" w:after="100" w:afterAutospacing="1"/>
    </w:pPr>
    <w:rPr>
      <w:rFonts w:eastAsia="Times New Roman"/>
      <w:sz w:val="24"/>
      <w:lang w:eastAsia="ko-KR"/>
    </w:rPr>
  </w:style>
  <w:style w:type="character" w:customStyle="1" w:styleId="numbers">
    <w:name w:val="numbers"/>
    <w:basedOn w:val="DefaultParagraphFont"/>
    <w:rsid w:val="0010283E"/>
  </w:style>
  <w:style w:type="paragraph" w:customStyle="1" w:styleId="endmarkenabled">
    <w:name w:val="endmarkenabled"/>
    <w:basedOn w:val="Normal"/>
    <w:rsid w:val="0010283E"/>
    <w:pPr>
      <w:spacing w:before="100" w:beforeAutospacing="1" w:after="100" w:afterAutospacing="1"/>
    </w:pPr>
    <w:rPr>
      <w:rFonts w:eastAsia="Times New Roman"/>
      <w:sz w:val="24"/>
      <w:lang w:eastAsia="ko-KR"/>
    </w:rPr>
  </w:style>
  <w:style w:type="character" w:customStyle="1" w:styleId="link">
    <w:name w:val="link"/>
    <w:basedOn w:val="DefaultParagraphFont"/>
    <w:rsid w:val="0010283E"/>
  </w:style>
  <w:style w:type="paragraph" w:customStyle="1" w:styleId="css-exrw3m">
    <w:name w:val="css-exrw3m"/>
    <w:basedOn w:val="Normal"/>
    <w:rsid w:val="0010283E"/>
    <w:pPr>
      <w:spacing w:before="100" w:beforeAutospacing="1" w:after="100" w:afterAutospacing="1"/>
    </w:pPr>
    <w:rPr>
      <w:rFonts w:eastAsia="Times New Roman"/>
      <w:sz w:val="24"/>
    </w:rPr>
  </w:style>
  <w:style w:type="character" w:customStyle="1" w:styleId="css-8l6xbc">
    <w:name w:val="css-8l6xbc"/>
    <w:basedOn w:val="DefaultParagraphFont"/>
    <w:rsid w:val="0010283E"/>
  </w:style>
  <w:style w:type="paragraph" w:customStyle="1" w:styleId="t-body-text">
    <w:name w:val="t-body-text"/>
    <w:basedOn w:val="Normal"/>
    <w:rsid w:val="0010283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0283E"/>
    <w:rPr>
      <w:rFonts w:ascii="Segoe UI" w:hAnsi="Segoe UI" w:cs="Segoe UI"/>
      <w:sz w:val="18"/>
      <w:szCs w:val="18"/>
    </w:rPr>
  </w:style>
  <w:style w:type="paragraph" w:styleId="BalloonText">
    <w:name w:val="Balloon Text"/>
    <w:basedOn w:val="Normal"/>
    <w:link w:val="BalloonTextChar"/>
    <w:uiPriority w:val="99"/>
    <w:semiHidden/>
    <w:unhideWhenUsed/>
    <w:rsid w:val="0010283E"/>
    <w:rPr>
      <w:rFonts w:ascii="Segoe UI" w:hAnsi="Segoe UI" w:cs="Segoe UI"/>
      <w:sz w:val="18"/>
      <w:szCs w:val="18"/>
    </w:rPr>
  </w:style>
  <w:style w:type="character" w:customStyle="1" w:styleId="BalloonTextChar1">
    <w:name w:val="Balloon Text Char1"/>
    <w:basedOn w:val="DefaultParagraphFont"/>
    <w:uiPriority w:val="99"/>
    <w:semiHidden/>
    <w:rsid w:val="0010283E"/>
    <w:rPr>
      <w:rFonts w:ascii="Times New Roman" w:hAnsi="Times New Roman" w:cs="Times New Roman"/>
      <w:sz w:val="18"/>
      <w:szCs w:val="18"/>
    </w:rPr>
  </w:style>
  <w:style w:type="character" w:customStyle="1" w:styleId="caps">
    <w:name w:val="caps"/>
    <w:basedOn w:val="DefaultParagraphFont"/>
    <w:rsid w:val="0010283E"/>
  </w:style>
  <w:style w:type="paragraph" w:customStyle="1" w:styleId="c-user-cardbio">
    <w:name w:val="c-user-card__bio"/>
    <w:basedOn w:val="Normal"/>
    <w:rsid w:val="0010283E"/>
    <w:pPr>
      <w:spacing w:before="100" w:beforeAutospacing="1" w:after="100" w:afterAutospacing="1"/>
    </w:pPr>
    <w:rPr>
      <w:rFonts w:eastAsia="Times New Roman"/>
      <w:sz w:val="24"/>
    </w:rPr>
  </w:style>
  <w:style w:type="paragraph" w:customStyle="1" w:styleId="selectionshareable">
    <w:name w:val="selectionshareable"/>
    <w:basedOn w:val="Normal"/>
    <w:rsid w:val="0010283E"/>
    <w:pPr>
      <w:spacing w:before="100" w:beforeAutospacing="1" w:after="100" w:afterAutospacing="1"/>
    </w:pPr>
    <w:rPr>
      <w:rFonts w:eastAsia="Times New Roman"/>
      <w:sz w:val="24"/>
    </w:rPr>
  </w:style>
  <w:style w:type="character" w:customStyle="1" w:styleId="3oh-">
    <w:name w:val="_3oh-"/>
    <w:basedOn w:val="DefaultParagraphFont"/>
    <w:rsid w:val="0010283E"/>
  </w:style>
  <w:style w:type="paragraph" w:customStyle="1" w:styleId="normal1">
    <w:name w:val="normal1"/>
    <w:basedOn w:val="Normal"/>
    <w:rsid w:val="0010283E"/>
    <w:pPr>
      <w:spacing w:before="100" w:beforeAutospacing="1" w:after="100" w:afterAutospacing="1"/>
    </w:pPr>
    <w:rPr>
      <w:rFonts w:eastAsia="Times New Roman"/>
      <w:sz w:val="24"/>
    </w:rPr>
  </w:style>
  <w:style w:type="character" w:customStyle="1" w:styleId="c-timestamplabel">
    <w:name w:val="c-timestamp__label"/>
    <w:basedOn w:val="DefaultParagraphFont"/>
    <w:rsid w:val="0010283E"/>
  </w:style>
  <w:style w:type="character" w:customStyle="1" w:styleId="c-messagelistunreaddividerlabel">
    <w:name w:val="c-message_list__unread_divider__label"/>
    <w:basedOn w:val="DefaultParagraphFont"/>
    <w:rsid w:val="0010283E"/>
  </w:style>
  <w:style w:type="character" w:customStyle="1" w:styleId="c-messagesender">
    <w:name w:val="c-message__sender"/>
    <w:basedOn w:val="DefaultParagraphFont"/>
    <w:rsid w:val="0010283E"/>
  </w:style>
  <w:style w:type="character" w:customStyle="1" w:styleId="c-reactioncount">
    <w:name w:val="c-reaction__count"/>
    <w:basedOn w:val="DefaultParagraphFont"/>
    <w:rsid w:val="0010283E"/>
  </w:style>
  <w:style w:type="paragraph" w:customStyle="1" w:styleId="Analytic">
    <w:name w:val="Analytic"/>
    <w:basedOn w:val="Normal"/>
    <w:link w:val="AnalyticChar"/>
    <w:autoRedefine/>
    <w:uiPriority w:val="4"/>
    <w:qFormat/>
    <w:rsid w:val="0010283E"/>
    <w:rPr>
      <w:color w:val="1F497D" w:themeColor="text2"/>
    </w:rPr>
  </w:style>
  <w:style w:type="character" w:customStyle="1" w:styleId="AnalyticChar">
    <w:name w:val="Analytic Char"/>
    <w:basedOn w:val="DefaultParagraphFont"/>
    <w:link w:val="Analytic"/>
    <w:uiPriority w:val="4"/>
    <w:rsid w:val="0010283E"/>
    <w:rPr>
      <w:rFonts w:ascii="Calibri" w:hAnsi="Calibri" w:cs="Calibri"/>
      <w:color w:val="1F497D" w:themeColor="text2"/>
      <w:sz w:val="26"/>
    </w:rPr>
  </w:style>
  <w:style w:type="paragraph" w:styleId="Header">
    <w:name w:val="header"/>
    <w:basedOn w:val="Normal"/>
    <w:link w:val="HeaderChar"/>
    <w:uiPriority w:val="99"/>
    <w:unhideWhenUsed/>
    <w:rsid w:val="0010283E"/>
    <w:pPr>
      <w:tabs>
        <w:tab w:val="center" w:pos="4680"/>
        <w:tab w:val="right" w:pos="9360"/>
      </w:tabs>
    </w:pPr>
  </w:style>
  <w:style w:type="character" w:customStyle="1" w:styleId="HeaderChar">
    <w:name w:val="Header Char"/>
    <w:basedOn w:val="DefaultParagraphFont"/>
    <w:link w:val="Header"/>
    <w:uiPriority w:val="99"/>
    <w:rsid w:val="0010283E"/>
    <w:rPr>
      <w:rFonts w:ascii="Calibri" w:hAnsi="Calibri" w:cs="Calibri"/>
      <w:sz w:val="26"/>
    </w:rPr>
  </w:style>
  <w:style w:type="paragraph" w:styleId="Footer">
    <w:name w:val="footer"/>
    <w:basedOn w:val="Normal"/>
    <w:link w:val="FooterChar"/>
    <w:uiPriority w:val="99"/>
    <w:unhideWhenUsed/>
    <w:rsid w:val="0010283E"/>
    <w:pPr>
      <w:tabs>
        <w:tab w:val="center" w:pos="4680"/>
        <w:tab w:val="right" w:pos="9360"/>
      </w:tabs>
    </w:pPr>
  </w:style>
  <w:style w:type="character" w:customStyle="1" w:styleId="FooterChar">
    <w:name w:val="Footer Char"/>
    <w:basedOn w:val="DefaultParagraphFont"/>
    <w:link w:val="Footer"/>
    <w:uiPriority w:val="99"/>
    <w:rsid w:val="0010283E"/>
    <w:rPr>
      <w:rFonts w:ascii="Calibri" w:hAnsi="Calibri" w:cs="Calibri"/>
      <w:sz w:val="26"/>
    </w:rPr>
  </w:style>
  <w:style w:type="character" w:customStyle="1" w:styleId="z-TopofFormChar">
    <w:name w:val="z-Top of Form Char"/>
    <w:basedOn w:val="DefaultParagraphFont"/>
    <w:link w:val="z-TopofForm"/>
    <w:uiPriority w:val="99"/>
    <w:semiHidden/>
    <w:rsid w:val="0010283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0283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0283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0283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0283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0283E"/>
    <w:rPr>
      <w:rFonts w:ascii="Arial" w:hAnsi="Arial" w:cs="Arial"/>
      <w:vanish/>
      <w:sz w:val="16"/>
      <w:szCs w:val="16"/>
    </w:rPr>
  </w:style>
  <w:style w:type="paragraph" w:customStyle="1" w:styleId="Emphasize">
    <w:name w:val="Emphasize"/>
    <w:basedOn w:val="Normal"/>
    <w:uiPriority w:val="7"/>
    <w:qFormat/>
    <w:rsid w:val="0010283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0283E"/>
    <w:rPr>
      <w:b/>
      <w:sz w:val="20"/>
      <w:u w:val="single"/>
    </w:rPr>
  </w:style>
  <w:style w:type="paragraph" w:customStyle="1" w:styleId="8MIn">
    <w:name w:val="8 MIn"/>
    <w:basedOn w:val="Normal"/>
    <w:link w:val="8MInChar"/>
    <w:uiPriority w:val="4"/>
    <w:qFormat/>
    <w:rsid w:val="0010283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0283E"/>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10283E"/>
  </w:style>
  <w:style w:type="character" w:customStyle="1" w:styleId="c-messagekittext">
    <w:name w:val="c-message_kit__text"/>
    <w:basedOn w:val="DefaultParagraphFont"/>
    <w:rsid w:val="0010283E"/>
  </w:style>
  <w:style w:type="character" w:customStyle="1" w:styleId="cardChar">
    <w:name w:val="card Char"/>
    <w:aliases w:val="Bold Cite Char Char,Speed Cite Char"/>
    <w:basedOn w:val="DefaultParagraphFont"/>
    <w:rsid w:val="0010283E"/>
    <w:rPr>
      <w:rFonts w:ascii="Georgia" w:eastAsia="Calibri" w:hAnsi="Georgia" w:cs="Times New Roman"/>
      <w:sz w:val="24"/>
    </w:rPr>
  </w:style>
  <w:style w:type="character" w:customStyle="1" w:styleId="expertise">
    <w:name w:val="expertise"/>
    <w:basedOn w:val="DefaultParagraphFont"/>
    <w:rsid w:val="0010283E"/>
  </w:style>
  <w:style w:type="character" w:customStyle="1" w:styleId="education">
    <w:name w:val="education"/>
    <w:basedOn w:val="DefaultParagraphFont"/>
    <w:rsid w:val="0010283E"/>
  </w:style>
  <w:style w:type="character" w:customStyle="1" w:styleId="rollover-people">
    <w:name w:val="rollover-people"/>
    <w:basedOn w:val="DefaultParagraphFont"/>
    <w:rsid w:val="0010283E"/>
  </w:style>
  <w:style w:type="character" w:customStyle="1" w:styleId="UnresolvedMention2">
    <w:name w:val="Unresolved Mention2"/>
    <w:basedOn w:val="DefaultParagraphFont"/>
    <w:uiPriority w:val="99"/>
    <w:unhideWhenUsed/>
    <w:rsid w:val="0010283E"/>
    <w:rPr>
      <w:color w:val="605E5C"/>
      <w:shd w:val="clear" w:color="auto" w:fill="E1DFDD"/>
    </w:rPr>
  </w:style>
  <w:style w:type="character" w:customStyle="1" w:styleId="UnresolvedMention3">
    <w:name w:val="Unresolved Mention3"/>
    <w:basedOn w:val="DefaultParagraphFont"/>
    <w:uiPriority w:val="99"/>
    <w:rsid w:val="0010283E"/>
    <w:rPr>
      <w:color w:val="605E5C"/>
      <w:shd w:val="clear" w:color="auto" w:fill="E1DFDD"/>
    </w:rPr>
  </w:style>
  <w:style w:type="character" w:customStyle="1" w:styleId="url">
    <w:name w:val="url"/>
    <w:basedOn w:val="DefaultParagraphFont"/>
    <w:rsid w:val="0010283E"/>
  </w:style>
  <w:style w:type="character" w:customStyle="1" w:styleId="ellip">
    <w:name w:val="ellip"/>
    <w:basedOn w:val="DefaultParagraphFont"/>
    <w:rsid w:val="0010283E"/>
  </w:style>
  <w:style w:type="character" w:customStyle="1" w:styleId="nowrap">
    <w:name w:val="nowrap"/>
    <w:basedOn w:val="DefaultParagraphFont"/>
    <w:rsid w:val="0010283E"/>
  </w:style>
  <w:style w:type="paragraph" w:customStyle="1" w:styleId="Tag2">
    <w:name w:val="Tag2"/>
    <w:basedOn w:val="Normal"/>
    <w:qFormat/>
    <w:rsid w:val="0010283E"/>
    <w:pPr>
      <w:spacing w:line="256" w:lineRule="auto"/>
    </w:pPr>
    <w:rPr>
      <w:b/>
      <w:sz w:val="24"/>
    </w:rPr>
  </w:style>
  <w:style w:type="character" w:customStyle="1" w:styleId="underlinedChar">
    <w:name w:val="underlined Char"/>
    <w:link w:val="underlined"/>
    <w:locked/>
    <w:rsid w:val="0010283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0283E"/>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0283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0283E"/>
    <w:rPr>
      <w:vertAlign w:val="superscript"/>
    </w:rPr>
  </w:style>
  <w:style w:type="character" w:customStyle="1" w:styleId="Emph">
    <w:name w:val="Emph"/>
    <w:basedOn w:val="DefaultParagraphFont"/>
    <w:uiPriority w:val="1"/>
    <w:qFormat/>
    <w:rsid w:val="0010283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0283E"/>
    <w:rPr>
      <w:u w:val="single"/>
    </w:rPr>
  </w:style>
  <w:style w:type="character" w:customStyle="1" w:styleId="BoldUnderlineChar">
    <w:name w:val="Bold Underline Char"/>
    <w:basedOn w:val="DefaultParagraphFont"/>
    <w:rsid w:val="0010283E"/>
    <w:rPr>
      <w:rFonts w:ascii="Arial" w:hAnsi="Arial" w:cs="Arial" w:hint="default"/>
      <w:b/>
      <w:bCs w:val="0"/>
      <w:u w:val="single"/>
    </w:rPr>
  </w:style>
  <w:style w:type="character" w:customStyle="1" w:styleId="ReadCard">
    <w:name w:val="ReadCard"/>
    <w:uiPriority w:val="1"/>
    <w:qFormat/>
    <w:rsid w:val="0010283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0283E"/>
    <w:pPr>
      <w:spacing w:before="60" w:after="60"/>
    </w:pPr>
  </w:style>
  <w:style w:type="paragraph" w:customStyle="1" w:styleId="Cards">
    <w:name w:val="Cards"/>
    <w:next w:val="Normal"/>
    <w:link w:val="CardsChar"/>
    <w:qFormat/>
    <w:rsid w:val="0010283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0283E"/>
    <w:rPr>
      <w:rFonts w:ascii="Times New Roman" w:eastAsia="Times New Roman" w:hAnsi="Times New Roman" w:cs="Times New Roman"/>
      <w:sz w:val="20"/>
    </w:rPr>
  </w:style>
  <w:style w:type="character" w:customStyle="1" w:styleId="DebateUnderline">
    <w:name w:val="Debate Underline"/>
    <w:qFormat/>
    <w:rsid w:val="0010283E"/>
    <w:rPr>
      <w:rFonts w:ascii="Times New Roman" w:hAnsi="Times New Roman"/>
      <w:sz w:val="20"/>
      <w:u w:val="thick"/>
    </w:rPr>
  </w:style>
  <w:style w:type="paragraph" w:customStyle="1" w:styleId="Nothing">
    <w:name w:val="Nothing"/>
    <w:link w:val="NothingChar"/>
    <w:qFormat/>
    <w:rsid w:val="0010283E"/>
    <w:rPr>
      <w:rFonts w:ascii="Times New Roman" w:eastAsia="Times New Roman" w:hAnsi="Times New Roman" w:cs="Times New Roman"/>
      <w:sz w:val="20"/>
    </w:rPr>
  </w:style>
  <w:style w:type="character" w:customStyle="1" w:styleId="NothingChar">
    <w:name w:val="Nothing Char"/>
    <w:link w:val="Nothing"/>
    <w:rsid w:val="0010283E"/>
    <w:rPr>
      <w:rFonts w:ascii="Times New Roman" w:eastAsia="Times New Roman" w:hAnsi="Times New Roman" w:cs="Times New Roman"/>
      <w:sz w:val="20"/>
    </w:rPr>
  </w:style>
  <w:style w:type="paragraph" w:customStyle="1" w:styleId="cardtext">
    <w:name w:val="card text"/>
    <w:basedOn w:val="Normal"/>
    <w:link w:val="cardtextChar"/>
    <w:qFormat/>
    <w:rsid w:val="0010283E"/>
    <w:pPr>
      <w:ind w:left="288" w:right="288"/>
    </w:pPr>
    <w:rPr>
      <w:rFonts w:ascii="Book Antiqua" w:hAnsi="Book Antiqua" w:cs="Lucida Grande"/>
    </w:rPr>
  </w:style>
  <w:style w:type="character" w:customStyle="1" w:styleId="cardtextChar">
    <w:name w:val="card text Char"/>
    <w:basedOn w:val="DefaultParagraphFont"/>
    <w:link w:val="cardtext"/>
    <w:rsid w:val="0010283E"/>
    <w:rPr>
      <w:rFonts w:ascii="Book Antiqua" w:hAnsi="Book Antiqua" w:cs="Lucida Grande"/>
      <w:sz w:val="26"/>
    </w:rPr>
  </w:style>
  <w:style w:type="paragraph" w:customStyle="1" w:styleId="TagText">
    <w:name w:val="TagText"/>
    <w:basedOn w:val="Normal"/>
    <w:qFormat/>
    <w:rsid w:val="0010283E"/>
    <w:rPr>
      <w:rFonts w:eastAsia="Calibri"/>
      <w:b/>
      <w:sz w:val="24"/>
    </w:rPr>
  </w:style>
  <w:style w:type="paragraph" w:customStyle="1" w:styleId="UnderlineEmphasis">
    <w:name w:val="Underline + Emphasis"/>
    <w:basedOn w:val="Normal"/>
    <w:next w:val="Normal"/>
    <w:link w:val="UnderlineEmphasisChar"/>
    <w:autoRedefine/>
    <w:qFormat/>
    <w:rsid w:val="0010283E"/>
    <w:rPr>
      <w:rFonts w:eastAsia="Calibri"/>
      <w:b/>
      <w:color w:val="000000"/>
      <w:sz w:val="24"/>
      <w:u w:val="single"/>
    </w:rPr>
  </w:style>
  <w:style w:type="character" w:customStyle="1" w:styleId="UnderlineEmphasisChar">
    <w:name w:val="Underline + Emphasis Char"/>
    <w:basedOn w:val="DefaultParagraphFont"/>
    <w:link w:val="UnderlineEmphasis"/>
    <w:rsid w:val="0010283E"/>
    <w:rPr>
      <w:rFonts w:ascii="Calibri" w:eastAsia="Calibri" w:hAnsi="Calibri" w:cs="Calibri"/>
      <w:b/>
      <w:color w:val="000000"/>
      <w:u w:val="single"/>
    </w:rPr>
  </w:style>
  <w:style w:type="character" w:customStyle="1" w:styleId="BoldUnderlineUNDO">
    <w:name w:val="Bold.Underline.UNDO"/>
    <w:uiPriority w:val="1"/>
    <w:qFormat/>
    <w:rsid w:val="0010283E"/>
    <w:rPr>
      <w:b w:val="0"/>
    </w:rPr>
  </w:style>
  <w:style w:type="paragraph" w:styleId="FootnoteText">
    <w:name w:val="footnote text"/>
    <w:basedOn w:val="Normal"/>
    <w:link w:val="FootnoteTextChar"/>
    <w:uiPriority w:val="99"/>
    <w:unhideWhenUsed/>
    <w:qFormat/>
    <w:rsid w:val="0010283E"/>
    <w:pPr>
      <w:spacing w:line="256" w:lineRule="auto"/>
    </w:pPr>
    <w:rPr>
      <w:sz w:val="20"/>
      <w:szCs w:val="20"/>
    </w:rPr>
  </w:style>
  <w:style w:type="character" w:customStyle="1" w:styleId="FootnoteTextChar">
    <w:name w:val="Footnote Text Char"/>
    <w:basedOn w:val="DefaultParagraphFont"/>
    <w:link w:val="FootnoteText"/>
    <w:uiPriority w:val="99"/>
    <w:rsid w:val="0010283E"/>
    <w:rPr>
      <w:rFonts w:ascii="Calibri" w:hAnsi="Calibri" w:cs="Calibri"/>
      <w:sz w:val="20"/>
      <w:szCs w:val="20"/>
    </w:rPr>
  </w:style>
  <w:style w:type="character" w:customStyle="1" w:styleId="LinedDown">
    <w:name w:val="Lined Down"/>
    <w:qFormat/>
    <w:rsid w:val="0010283E"/>
    <w:rPr>
      <w:rFonts w:ascii="Times New Roman" w:hAnsi="Times New Roman" w:cs="Times New Roman"/>
      <w:b w:val="0"/>
      <w:bCs w:val="0"/>
      <w:i w:val="0"/>
      <w:iCs w:val="0"/>
      <w:color w:val="000000"/>
      <w:sz w:val="12"/>
      <w:szCs w:val="12"/>
      <w:u w:val="none"/>
    </w:rPr>
  </w:style>
  <w:style w:type="character" w:customStyle="1" w:styleId="Carded">
    <w:name w:val="Carded"/>
    <w:qFormat/>
    <w:rsid w:val="0010283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0283E"/>
    <w:rPr>
      <w:bCs/>
      <w:sz w:val="20"/>
      <w:u w:val="single"/>
    </w:rPr>
  </w:style>
  <w:style w:type="character" w:customStyle="1" w:styleId="LDAnalytics">
    <w:name w:val="LD Analytics"/>
    <w:basedOn w:val="DefaultParagraphFont"/>
    <w:autoRedefine/>
    <w:uiPriority w:val="1"/>
    <w:qFormat/>
    <w:rsid w:val="0010283E"/>
  </w:style>
  <w:style w:type="paragraph" w:styleId="Subtitle">
    <w:name w:val="Subtitle"/>
    <w:basedOn w:val="Normal"/>
    <w:next w:val="Normal"/>
    <w:link w:val="SubtitleChar"/>
    <w:uiPriority w:val="99"/>
    <w:unhideWhenUsed/>
    <w:qFormat/>
    <w:rsid w:val="0010283E"/>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10283E"/>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10283E"/>
    <w:rPr>
      <w:rFonts w:ascii="Calibri" w:hAnsi="Calibri" w:cs="Calibri"/>
      <w:sz w:val="26"/>
    </w:rPr>
  </w:style>
  <w:style w:type="paragraph" w:styleId="BodyText">
    <w:name w:val="Body Text"/>
    <w:basedOn w:val="Normal"/>
    <w:link w:val="BodyTextChar"/>
    <w:uiPriority w:val="99"/>
    <w:semiHidden/>
    <w:unhideWhenUsed/>
    <w:rsid w:val="0010283E"/>
    <w:pPr>
      <w:spacing w:after="120"/>
    </w:pPr>
  </w:style>
  <w:style w:type="character" w:customStyle="1" w:styleId="BodyTextChar1">
    <w:name w:val="Body Text Char1"/>
    <w:basedOn w:val="DefaultParagraphFont"/>
    <w:uiPriority w:val="99"/>
    <w:semiHidden/>
    <w:rsid w:val="0010283E"/>
    <w:rPr>
      <w:rFonts w:ascii="Calibri" w:hAnsi="Calibri" w:cs="Calibri"/>
      <w:sz w:val="26"/>
    </w:rPr>
  </w:style>
  <w:style w:type="paragraph" w:customStyle="1" w:styleId="tiny">
    <w:name w:val="tiny"/>
    <w:next w:val="Normal"/>
    <w:link w:val="tinyChar"/>
    <w:autoRedefine/>
    <w:rsid w:val="0010283E"/>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0283E"/>
    <w:rPr>
      <w:rFonts w:ascii="Times New Roman" w:eastAsia="Malgun Gothic" w:hAnsi="Times New Roman" w:cs="Times New Roman"/>
      <w:sz w:val="12"/>
    </w:rPr>
  </w:style>
  <w:style w:type="character" w:customStyle="1" w:styleId="LDCut">
    <w:name w:val="LD Cut"/>
    <w:basedOn w:val="DefaultParagraphFont"/>
    <w:uiPriority w:val="1"/>
    <w:qFormat/>
    <w:rsid w:val="0010283E"/>
    <w:rPr>
      <w:rFonts w:ascii="Times New Roman" w:hAnsi="Times New Roman"/>
      <w:b w:val="0"/>
      <w:color w:val="auto"/>
      <w:sz w:val="12"/>
    </w:rPr>
  </w:style>
  <w:style w:type="character" w:customStyle="1" w:styleId="LDUnderline">
    <w:name w:val="LD Underline"/>
    <w:basedOn w:val="DefaultParagraphFont"/>
    <w:uiPriority w:val="1"/>
    <w:qFormat/>
    <w:rsid w:val="0010283E"/>
    <w:rPr>
      <w:rFonts w:ascii="Times New Roman" w:hAnsi="Times New Roman" w:cs="Times New Roman"/>
      <w:b/>
      <w:color w:val="auto"/>
      <w:sz w:val="24"/>
      <w:u w:val="single"/>
    </w:rPr>
  </w:style>
  <w:style w:type="character" w:customStyle="1" w:styleId="Style4Char">
    <w:name w:val="Style4 Char"/>
    <w:rsid w:val="0010283E"/>
    <w:rPr>
      <w:rFonts w:ascii="Arial Narrow" w:hAnsi="Arial Narrow"/>
      <w:szCs w:val="24"/>
      <w:u w:val="single"/>
      <w:lang w:val="en-US" w:eastAsia="en-US" w:bidi="ar-SA"/>
    </w:rPr>
  </w:style>
  <w:style w:type="character" w:customStyle="1" w:styleId="Style1Char">
    <w:name w:val="Style1 Char"/>
    <w:locked/>
    <w:rsid w:val="0010283E"/>
    <w:rPr>
      <w:rFonts w:ascii="Times New Roman" w:eastAsia="SimSun" w:hAnsi="Times New Roman"/>
      <w:szCs w:val="24"/>
      <w:u w:val="single"/>
      <w:lang w:eastAsia="zh-CN"/>
    </w:rPr>
  </w:style>
  <w:style w:type="character" w:customStyle="1" w:styleId="Style11pt">
    <w:name w:val="Style 11 pt"/>
    <w:basedOn w:val="DefaultParagraphFont"/>
    <w:rsid w:val="0010283E"/>
    <w:rPr>
      <w:sz w:val="20"/>
    </w:rPr>
  </w:style>
  <w:style w:type="character" w:customStyle="1" w:styleId="DebateHighlighted">
    <w:name w:val="Debate Highlighted"/>
    <w:rsid w:val="0010283E"/>
    <w:rPr>
      <w:rFonts w:ascii="Times New Roman" w:hAnsi="Times New Roman"/>
      <w:sz w:val="20"/>
      <w:u w:val="thick"/>
      <w:bdr w:val="none" w:sz="0" w:space="0" w:color="auto"/>
      <w:shd w:val="clear" w:color="auto" w:fill="00FFFF"/>
    </w:rPr>
  </w:style>
  <w:style w:type="paragraph" w:customStyle="1" w:styleId="Cites">
    <w:name w:val="Cites"/>
    <w:next w:val="Cards"/>
    <w:rsid w:val="0010283E"/>
    <w:pPr>
      <w:widowControl w:val="0"/>
    </w:pPr>
    <w:rPr>
      <w:rFonts w:ascii="Times New Roman" w:eastAsia="Times New Roman" w:hAnsi="Times New Roman" w:cs="Times New Roman"/>
      <w:sz w:val="20"/>
    </w:rPr>
  </w:style>
  <w:style w:type="character" w:customStyle="1" w:styleId="Author-Date">
    <w:name w:val="Author-Date"/>
    <w:rsid w:val="0010283E"/>
    <w:rPr>
      <w:b/>
      <w:sz w:val="24"/>
    </w:rPr>
  </w:style>
  <w:style w:type="character" w:customStyle="1" w:styleId="regtext">
    <w:name w:val="regtext"/>
    <w:uiPriority w:val="99"/>
    <w:rsid w:val="0010283E"/>
  </w:style>
  <w:style w:type="character" w:customStyle="1" w:styleId="Dottedunderline">
    <w:name w:val="Dotted underline"/>
    <w:rsid w:val="0010283E"/>
    <w:rPr>
      <w:u w:val="dotted"/>
    </w:rPr>
  </w:style>
  <w:style w:type="character" w:customStyle="1" w:styleId="slug-pub-date">
    <w:name w:val="slug-pub-date"/>
    <w:rsid w:val="0010283E"/>
  </w:style>
  <w:style w:type="character" w:customStyle="1" w:styleId="slug-vol">
    <w:name w:val="slug-vol"/>
    <w:rsid w:val="0010283E"/>
  </w:style>
  <w:style w:type="character" w:customStyle="1" w:styleId="slug-issue">
    <w:name w:val="slug-issue"/>
    <w:rsid w:val="0010283E"/>
  </w:style>
  <w:style w:type="character" w:customStyle="1" w:styleId="slug-pages">
    <w:name w:val="slug-pages"/>
    <w:rsid w:val="0010283E"/>
  </w:style>
  <w:style w:type="character" w:customStyle="1" w:styleId="DDIUnderline">
    <w:name w:val="DDI Underline"/>
    <w:uiPriority w:val="99"/>
    <w:rsid w:val="0010283E"/>
    <w:rPr>
      <w:sz w:val="20"/>
      <w:u w:val="thick"/>
    </w:rPr>
  </w:style>
  <w:style w:type="character" w:customStyle="1" w:styleId="CardsChar1">
    <w:name w:val="Cards Char1"/>
    <w:locked/>
    <w:rsid w:val="0010283E"/>
    <w:rPr>
      <w:rFonts w:ascii="Times New Roman" w:eastAsia="Times New Roman" w:hAnsi="Times New Roman" w:cs="Times New Roman"/>
    </w:rPr>
  </w:style>
  <w:style w:type="character" w:customStyle="1" w:styleId="apple-converted-space">
    <w:name w:val="apple-converted-space"/>
    <w:basedOn w:val="DefaultParagraphFont"/>
    <w:rsid w:val="0010283E"/>
  </w:style>
  <w:style w:type="character" w:customStyle="1" w:styleId="CardTextChar0">
    <w:name w:val="Card Text Char"/>
    <w:locked/>
    <w:rsid w:val="0010283E"/>
    <w:rPr>
      <w:rFonts w:ascii="Georgia" w:hAnsi="Georgia"/>
      <w:sz w:val="18"/>
      <w:u w:val="single"/>
    </w:rPr>
  </w:style>
  <w:style w:type="character" w:customStyle="1" w:styleId="normaltextrun">
    <w:name w:val="normaltextrun"/>
    <w:basedOn w:val="DefaultParagraphFont"/>
    <w:rsid w:val="0010283E"/>
  </w:style>
  <w:style w:type="character" w:customStyle="1" w:styleId="eop">
    <w:name w:val="eop"/>
    <w:basedOn w:val="DefaultParagraphFont"/>
    <w:rsid w:val="0010283E"/>
  </w:style>
  <w:style w:type="character" w:customStyle="1" w:styleId="spellingerror">
    <w:name w:val="spellingerror"/>
    <w:basedOn w:val="DefaultParagraphFont"/>
    <w:rsid w:val="0010283E"/>
  </w:style>
  <w:style w:type="paragraph" w:customStyle="1" w:styleId="m-2839544472620372085msonospacing">
    <w:name w:val="m_-2839544472620372085msonospacing"/>
    <w:basedOn w:val="Normal"/>
    <w:rsid w:val="0010283E"/>
    <w:pPr>
      <w:spacing w:before="100" w:beforeAutospacing="1" w:after="100" w:afterAutospacing="1"/>
    </w:pPr>
    <w:rPr>
      <w:sz w:val="24"/>
    </w:rPr>
  </w:style>
  <w:style w:type="paragraph" w:customStyle="1" w:styleId="franklin-light1">
    <w:name w:val="franklin-light1"/>
    <w:basedOn w:val="Normal"/>
    <w:rsid w:val="0010283E"/>
    <w:pPr>
      <w:spacing w:before="100" w:beforeAutospacing="1" w:after="100" w:afterAutospacing="1"/>
    </w:pPr>
    <w:rPr>
      <w:sz w:val="24"/>
    </w:rPr>
  </w:style>
  <w:style w:type="character" w:customStyle="1" w:styleId="powa-tease">
    <w:name w:val="powa-tease"/>
    <w:basedOn w:val="DefaultParagraphFont"/>
    <w:rsid w:val="0010283E"/>
  </w:style>
  <w:style w:type="character" w:customStyle="1" w:styleId="powa-byline">
    <w:name w:val="powa-byline"/>
    <w:basedOn w:val="DefaultParagraphFont"/>
    <w:rsid w:val="0010283E"/>
  </w:style>
  <w:style w:type="character" w:customStyle="1" w:styleId="apple-style-span">
    <w:name w:val="apple-style-span"/>
    <w:basedOn w:val="DefaultParagraphFont"/>
    <w:rsid w:val="0010283E"/>
    <w:rPr>
      <w:rFonts w:cs="Times New Roman"/>
    </w:rPr>
  </w:style>
  <w:style w:type="paragraph" w:customStyle="1" w:styleId="noindent">
    <w:name w:val="noindent"/>
    <w:basedOn w:val="Normal"/>
    <w:rsid w:val="0010283E"/>
    <w:pPr>
      <w:spacing w:before="100" w:beforeAutospacing="1" w:after="100" w:afterAutospacing="1"/>
    </w:pPr>
    <w:rPr>
      <w:rFonts w:eastAsia="Times New Roman"/>
    </w:rPr>
  </w:style>
  <w:style w:type="character" w:customStyle="1" w:styleId="st">
    <w:name w:val="st"/>
    <w:rsid w:val="0010283E"/>
  </w:style>
  <w:style w:type="character" w:customStyle="1" w:styleId="highlight2">
    <w:name w:val="highlight2"/>
    <w:basedOn w:val="DefaultParagraphFont"/>
    <w:rsid w:val="0010283E"/>
    <w:rPr>
      <w:rFonts w:ascii="Arial" w:hAnsi="Arial"/>
      <w:b/>
      <w:sz w:val="19"/>
      <w:u w:val="thick"/>
      <w:bdr w:val="none" w:sz="0" w:space="0" w:color="auto"/>
      <w:shd w:val="clear" w:color="auto" w:fill="auto"/>
    </w:rPr>
  </w:style>
  <w:style w:type="character" w:customStyle="1" w:styleId="Emphasis2">
    <w:name w:val="Emphasis2"/>
    <w:basedOn w:val="DefaultParagraphFont"/>
    <w:rsid w:val="0010283E"/>
    <w:rPr>
      <w:rFonts w:ascii="Franklin Gothic Heavy" w:hAnsi="Franklin Gothic Heavy" w:hint="default"/>
      <w:iCs/>
      <w:u w:val="single"/>
    </w:rPr>
  </w:style>
  <w:style w:type="character" w:customStyle="1" w:styleId="EmphasizeThis">
    <w:name w:val="EmphasizeThis"/>
    <w:rsid w:val="0010283E"/>
    <w:rPr>
      <w:rFonts w:ascii="Georgia" w:hAnsi="Georgia" w:hint="default"/>
      <w:b/>
      <w:bCs w:val="0"/>
      <w:iCs/>
      <w:sz w:val="24"/>
      <w:u w:val="thick"/>
    </w:rPr>
  </w:style>
  <w:style w:type="character" w:customStyle="1" w:styleId="Style3Char">
    <w:name w:val="Style3 Char"/>
    <w:rsid w:val="0010283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0283E"/>
    <w:rPr>
      <w:rFonts w:ascii="Calibri" w:hAnsi="Calibri" w:cs="Calibri"/>
      <w:sz w:val="20"/>
      <w:szCs w:val="20"/>
    </w:rPr>
  </w:style>
  <w:style w:type="paragraph" w:styleId="CommentText">
    <w:name w:val="annotation text"/>
    <w:basedOn w:val="Normal"/>
    <w:link w:val="CommentTextChar"/>
    <w:uiPriority w:val="99"/>
    <w:semiHidden/>
    <w:unhideWhenUsed/>
    <w:rsid w:val="0010283E"/>
    <w:rPr>
      <w:sz w:val="20"/>
      <w:szCs w:val="20"/>
    </w:rPr>
  </w:style>
  <w:style w:type="character" w:customStyle="1" w:styleId="CommentTextChar1">
    <w:name w:val="Comment Text Char1"/>
    <w:basedOn w:val="DefaultParagraphFont"/>
    <w:uiPriority w:val="99"/>
    <w:semiHidden/>
    <w:rsid w:val="0010283E"/>
    <w:rPr>
      <w:rFonts w:ascii="Calibri" w:hAnsi="Calibri" w:cs="Calibri"/>
      <w:sz w:val="20"/>
      <w:szCs w:val="20"/>
    </w:rPr>
  </w:style>
  <w:style w:type="character" w:customStyle="1" w:styleId="balancedheadline">
    <w:name w:val="balancedheadline"/>
    <w:basedOn w:val="DefaultParagraphFont"/>
    <w:rsid w:val="0010283E"/>
  </w:style>
  <w:style w:type="paragraph" w:customStyle="1" w:styleId="analytic0">
    <w:name w:val="analytic"/>
    <w:basedOn w:val="Analytic"/>
    <w:link w:val="analyticChar0"/>
    <w:autoRedefine/>
    <w:uiPriority w:val="4"/>
    <w:qFormat/>
    <w:rsid w:val="0010283E"/>
    <w:rPr>
      <w:i/>
      <w:color w:val="2D72B1"/>
    </w:rPr>
  </w:style>
  <w:style w:type="character" w:customStyle="1" w:styleId="analyticChar0">
    <w:name w:val="analytic Char"/>
    <w:basedOn w:val="DefaultParagraphFont"/>
    <w:link w:val="analytic0"/>
    <w:uiPriority w:val="4"/>
    <w:rsid w:val="0010283E"/>
    <w:rPr>
      <w:rFonts w:ascii="Calibri" w:hAnsi="Calibri" w:cs="Calibri"/>
      <w:i/>
      <w:color w:val="2D72B1"/>
      <w:sz w:val="26"/>
    </w:rPr>
  </w:style>
  <w:style w:type="paragraph" w:customStyle="1" w:styleId="ColorfulList-Accent11">
    <w:name w:val="Colorful List - Accent 11"/>
    <w:basedOn w:val="Normal"/>
    <w:uiPriority w:val="34"/>
    <w:qFormat/>
    <w:rsid w:val="0010283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0283E"/>
  </w:style>
  <w:style w:type="character" w:customStyle="1" w:styleId="m-4339160018974791352styleunderline">
    <w:name w:val="m_-4339160018974791352styleunderline"/>
    <w:basedOn w:val="DefaultParagraphFont"/>
    <w:rsid w:val="0010283E"/>
  </w:style>
  <w:style w:type="character" w:customStyle="1" w:styleId="m8622195508348221850gmail-msohyperlink">
    <w:name w:val="m_8622195508348221850gmail-msohyperlink"/>
    <w:basedOn w:val="DefaultParagraphFont"/>
    <w:rsid w:val="0010283E"/>
  </w:style>
  <w:style w:type="character" w:customStyle="1" w:styleId="longbio">
    <w:name w:val="long_bio"/>
    <w:basedOn w:val="DefaultParagraphFont"/>
    <w:rsid w:val="0010283E"/>
  </w:style>
  <w:style w:type="paragraph" w:customStyle="1" w:styleId="css-1ygdjhk">
    <w:name w:val="css-1ygdjhk"/>
    <w:basedOn w:val="Normal"/>
    <w:rsid w:val="0010283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0283E"/>
    <w:rPr>
      <w:rFonts w:eastAsia="Calibri"/>
      <w:b/>
      <w:color w:val="000000"/>
      <w:u w:val="single"/>
      <w:lang w:val="x-none" w:eastAsia="x-none"/>
    </w:rPr>
  </w:style>
  <w:style w:type="character" w:customStyle="1" w:styleId="CardText2Char">
    <w:name w:val="Card Text 2 Char"/>
    <w:link w:val="CardText2"/>
    <w:rsid w:val="0010283E"/>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10283E"/>
  </w:style>
  <w:style w:type="paragraph" w:customStyle="1" w:styleId="m8953919872937919259gmail-msolistparagraphcxspmiddle">
    <w:name w:val="m_8953919872937919259gmail-msolistparagraphcxspmiddle"/>
    <w:basedOn w:val="Normal"/>
    <w:rsid w:val="0010283E"/>
    <w:pPr>
      <w:spacing w:beforeLines="1" w:afterLines="1"/>
    </w:pPr>
    <w:rPr>
      <w:rFonts w:ascii="Times" w:hAnsi="Times"/>
      <w:sz w:val="20"/>
      <w:szCs w:val="20"/>
    </w:rPr>
  </w:style>
  <w:style w:type="paragraph" w:customStyle="1" w:styleId="flashline">
    <w:name w:val="flashline"/>
    <w:basedOn w:val="Normal"/>
    <w:rsid w:val="0010283E"/>
    <w:pPr>
      <w:spacing w:before="100" w:beforeAutospacing="1" w:after="100" w:afterAutospacing="1"/>
    </w:pPr>
    <w:rPr>
      <w:rFonts w:eastAsia="Times New Roman"/>
      <w:sz w:val="24"/>
    </w:rPr>
  </w:style>
  <w:style w:type="paragraph" w:customStyle="1" w:styleId="lbexhangwithmargin">
    <w:name w:val="lbexhangwithmargin"/>
    <w:basedOn w:val="Normal"/>
    <w:rsid w:val="0010283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0283E"/>
  </w:style>
  <w:style w:type="character" w:customStyle="1" w:styleId="lbexallcap">
    <w:name w:val="lbexallcap"/>
    <w:basedOn w:val="DefaultParagraphFont"/>
    <w:rsid w:val="0010283E"/>
  </w:style>
  <w:style w:type="paragraph" w:customStyle="1" w:styleId="lbexindent">
    <w:name w:val="lbexindent"/>
    <w:basedOn w:val="Normal"/>
    <w:rsid w:val="0010283E"/>
    <w:pPr>
      <w:spacing w:before="100" w:beforeAutospacing="1" w:after="100" w:afterAutospacing="1"/>
    </w:pPr>
    <w:rPr>
      <w:rFonts w:eastAsia="Times New Roman"/>
      <w:sz w:val="24"/>
    </w:rPr>
  </w:style>
  <w:style w:type="paragraph" w:customStyle="1" w:styleId="lbexindentparagraph">
    <w:name w:val="lbexindentparagraph"/>
    <w:basedOn w:val="Normal"/>
    <w:rsid w:val="0010283E"/>
    <w:pPr>
      <w:spacing w:before="100" w:beforeAutospacing="1" w:after="100" w:afterAutospacing="1"/>
    </w:pPr>
    <w:rPr>
      <w:rFonts w:eastAsia="Times New Roman"/>
      <w:sz w:val="24"/>
    </w:rPr>
  </w:style>
  <w:style w:type="paragraph" w:customStyle="1" w:styleId="zn-bodyparagraph">
    <w:name w:val="zn-body__paragraph"/>
    <w:basedOn w:val="Normal"/>
    <w:rsid w:val="0010283E"/>
    <w:pPr>
      <w:spacing w:before="100" w:beforeAutospacing="1" w:after="100" w:afterAutospacing="1"/>
    </w:pPr>
    <w:rPr>
      <w:rFonts w:eastAsia="Times New Roman"/>
      <w:sz w:val="24"/>
    </w:rPr>
  </w:style>
  <w:style w:type="character" w:customStyle="1" w:styleId="c-messagebody">
    <w:name w:val="c-message__body"/>
    <w:basedOn w:val="DefaultParagraphFont"/>
    <w:rsid w:val="0010283E"/>
  </w:style>
  <w:style w:type="character" w:customStyle="1" w:styleId="m7735155540857680774gmail-style13ptbold">
    <w:name w:val="m_7735155540857680774gmail-style13ptbold"/>
    <w:basedOn w:val="DefaultParagraphFont"/>
    <w:rsid w:val="0010283E"/>
  </w:style>
  <w:style w:type="character" w:customStyle="1" w:styleId="style65">
    <w:name w:val="style65"/>
    <w:basedOn w:val="DefaultParagraphFont"/>
    <w:rsid w:val="0010283E"/>
  </w:style>
  <w:style w:type="character" w:customStyle="1" w:styleId="bodytext0">
    <w:name w:val="body_text"/>
    <w:basedOn w:val="DefaultParagraphFont"/>
    <w:rsid w:val="0010283E"/>
  </w:style>
  <w:style w:type="character" w:customStyle="1" w:styleId="bio">
    <w:name w:val="bio"/>
    <w:basedOn w:val="DefaultParagraphFont"/>
    <w:rsid w:val="0010283E"/>
  </w:style>
  <w:style w:type="character" w:customStyle="1" w:styleId="citesChar">
    <w:name w:val="cites Char"/>
    <w:link w:val="cites0"/>
    <w:rsid w:val="0010283E"/>
    <w:rPr>
      <w:rFonts w:eastAsia="SimSun"/>
      <w:b/>
      <w:lang w:eastAsia="zh-CN"/>
    </w:rPr>
  </w:style>
  <w:style w:type="paragraph" w:customStyle="1" w:styleId="cites0">
    <w:name w:val="cites"/>
    <w:next w:val="Normal"/>
    <w:link w:val="citesChar"/>
    <w:autoRedefine/>
    <w:rsid w:val="0010283E"/>
    <w:pPr>
      <w:contextualSpacing/>
    </w:pPr>
    <w:rPr>
      <w:rFonts w:eastAsia="SimSun"/>
      <w:b/>
      <w:lang w:eastAsia="zh-CN"/>
    </w:rPr>
  </w:style>
  <w:style w:type="character" w:customStyle="1" w:styleId="5yl5">
    <w:name w:val="_5yl5"/>
    <w:basedOn w:val="DefaultParagraphFont"/>
    <w:rsid w:val="0010283E"/>
  </w:style>
  <w:style w:type="character" w:customStyle="1" w:styleId="text">
    <w:name w:val="text"/>
    <w:basedOn w:val="DefaultParagraphFont"/>
    <w:rsid w:val="0010283E"/>
  </w:style>
  <w:style w:type="paragraph" w:customStyle="1" w:styleId="generic-articlebody">
    <w:name w:val="generic-article__body"/>
    <w:basedOn w:val="Normal"/>
    <w:rsid w:val="0010283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0283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0283E"/>
    <w:rPr>
      <w:b/>
      <w:bCs/>
    </w:rPr>
  </w:style>
  <w:style w:type="character" w:customStyle="1" w:styleId="CommentSubjectChar1">
    <w:name w:val="Comment Subject Char1"/>
    <w:basedOn w:val="CommentTextChar1"/>
    <w:uiPriority w:val="99"/>
    <w:semiHidden/>
    <w:rsid w:val="0010283E"/>
    <w:rPr>
      <w:rFonts w:ascii="Calibri" w:hAnsi="Calibri" w:cs="Calibri"/>
      <w:b/>
      <w:bCs/>
      <w:sz w:val="20"/>
      <w:szCs w:val="20"/>
    </w:rPr>
  </w:style>
  <w:style w:type="character" w:customStyle="1" w:styleId="UnresolvedMention12">
    <w:name w:val="Unresolved Mention12"/>
    <w:basedOn w:val="DefaultParagraphFont"/>
    <w:uiPriority w:val="99"/>
    <w:rsid w:val="0010283E"/>
    <w:rPr>
      <w:color w:val="605E5C"/>
      <w:shd w:val="clear" w:color="auto" w:fill="E1DFDD"/>
    </w:rPr>
  </w:style>
  <w:style w:type="paragraph" w:customStyle="1" w:styleId="CardNotUnderlined">
    <w:name w:val="Card Not Underlined"/>
    <w:basedOn w:val="Normal"/>
    <w:autoRedefine/>
    <w:rsid w:val="0010283E"/>
    <w:rPr>
      <w:rFonts w:eastAsia="Times New Roman"/>
      <w:sz w:val="12"/>
      <w:szCs w:val="20"/>
    </w:rPr>
  </w:style>
  <w:style w:type="paragraph" w:customStyle="1" w:styleId="msonormal0">
    <w:name w:val="msonormal"/>
    <w:basedOn w:val="Normal"/>
    <w:uiPriority w:val="99"/>
    <w:rsid w:val="0010283E"/>
    <w:pPr>
      <w:spacing w:before="100" w:beforeAutospacing="1" w:after="100" w:afterAutospacing="1" w:line="256" w:lineRule="auto"/>
    </w:pPr>
    <w:rPr>
      <w:sz w:val="24"/>
    </w:rPr>
  </w:style>
  <w:style w:type="table" w:styleId="TableGrid">
    <w:name w:val="Table Grid"/>
    <w:basedOn w:val="TableNormal"/>
    <w:uiPriority w:val="59"/>
    <w:rsid w:val="001028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0283E"/>
    <w:pPr>
      <w:spacing w:before="100" w:beforeAutospacing="1" w:after="100" w:afterAutospacing="1"/>
    </w:pPr>
    <w:rPr>
      <w:rFonts w:eastAsia="Times New Roman"/>
      <w:sz w:val="24"/>
    </w:rPr>
  </w:style>
  <w:style w:type="paragraph" w:customStyle="1" w:styleId="p6">
    <w:name w:val="p6"/>
    <w:basedOn w:val="Normal"/>
    <w:rsid w:val="0010283E"/>
    <w:pPr>
      <w:spacing w:before="100" w:beforeAutospacing="1" w:after="100" w:afterAutospacing="1"/>
    </w:pPr>
    <w:rPr>
      <w:rFonts w:eastAsia="Times New Roman"/>
      <w:sz w:val="24"/>
    </w:rPr>
  </w:style>
  <w:style w:type="paragraph" w:customStyle="1" w:styleId="paragraph-sc-1tqpf5s-0">
    <w:name w:val="paragraph-sc-1tqpf5s-0"/>
    <w:basedOn w:val="Normal"/>
    <w:rsid w:val="0010283E"/>
    <w:pPr>
      <w:spacing w:before="100" w:beforeAutospacing="1" w:after="100" w:afterAutospacing="1"/>
    </w:pPr>
    <w:rPr>
      <w:rFonts w:eastAsia="Times New Roman"/>
      <w:sz w:val="24"/>
    </w:rPr>
  </w:style>
  <w:style w:type="character" w:customStyle="1" w:styleId="edited-3sfazf">
    <w:name w:val="edited-3sfazf"/>
    <w:basedOn w:val="DefaultParagraphFont"/>
    <w:rsid w:val="0010283E"/>
  </w:style>
  <w:style w:type="character" w:customStyle="1" w:styleId="content-1o0f9g">
    <w:name w:val="content-1o0f9g"/>
    <w:basedOn w:val="DefaultParagraphFont"/>
    <w:rsid w:val="0010283E"/>
  </w:style>
  <w:style w:type="paragraph" w:customStyle="1" w:styleId="mol-para-with-font">
    <w:name w:val="mol-para-with-font"/>
    <w:basedOn w:val="Normal"/>
    <w:rsid w:val="0010283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0283E"/>
  </w:style>
  <w:style w:type="character" w:customStyle="1" w:styleId="comma-separator">
    <w:name w:val="comma-separator"/>
    <w:basedOn w:val="DefaultParagraphFont"/>
    <w:rsid w:val="0010283E"/>
  </w:style>
  <w:style w:type="paragraph" w:customStyle="1" w:styleId="imagecaption">
    <w:name w:val="imagecaption"/>
    <w:basedOn w:val="Normal"/>
    <w:rsid w:val="0010283E"/>
    <w:pPr>
      <w:spacing w:before="100" w:beforeAutospacing="1" w:after="100" w:afterAutospacing="1"/>
    </w:pPr>
    <w:rPr>
      <w:rFonts w:eastAsia="Times New Roman"/>
      <w:sz w:val="24"/>
    </w:rPr>
  </w:style>
  <w:style w:type="character" w:customStyle="1" w:styleId="wikiexternallink">
    <w:name w:val="wikiexternallink"/>
    <w:basedOn w:val="DefaultParagraphFont"/>
    <w:rsid w:val="0010283E"/>
  </w:style>
  <w:style w:type="character" w:customStyle="1" w:styleId="wikigeneratedlinkcontent">
    <w:name w:val="wikigeneratedlinkcontent"/>
    <w:basedOn w:val="DefaultParagraphFont"/>
    <w:rsid w:val="0010283E"/>
  </w:style>
  <w:style w:type="paragraph" w:customStyle="1" w:styleId="ssrcss-1q0x1qg-paragraph">
    <w:name w:val="ssrcss-1q0x1qg-paragraph"/>
    <w:basedOn w:val="Normal"/>
    <w:rsid w:val="0010283E"/>
    <w:pPr>
      <w:spacing w:before="100" w:beforeAutospacing="1" w:after="100" w:afterAutospacing="1"/>
    </w:pPr>
    <w:rPr>
      <w:rFonts w:eastAsia="Times New Roman"/>
      <w:sz w:val="24"/>
    </w:rPr>
  </w:style>
  <w:style w:type="paragraph" w:customStyle="1" w:styleId="css-axufdj">
    <w:name w:val="css-axufdj"/>
    <w:basedOn w:val="Normal"/>
    <w:rsid w:val="0010283E"/>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0283E"/>
  </w:style>
  <w:style w:type="paragraph" w:customStyle="1" w:styleId="insinstorydvcaption">
    <w:name w:val="ins_instory_dv_caption"/>
    <w:basedOn w:val="Normal"/>
    <w:rsid w:val="0010283E"/>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0283E"/>
    <w:rPr>
      <w:rFonts w:ascii="Calibri" w:hAnsi="Calibri" w:cs="Calibri"/>
      <w:sz w:val="26"/>
    </w:rPr>
  </w:style>
  <w:style w:type="character" w:customStyle="1" w:styleId="sr-only">
    <w:name w:val="sr-only"/>
    <w:basedOn w:val="DefaultParagraphFont"/>
    <w:rsid w:val="0010283E"/>
  </w:style>
  <w:style w:type="character" w:customStyle="1" w:styleId="UnresolvedMention1">
    <w:name w:val="Unresolved Mention1"/>
    <w:basedOn w:val="DefaultParagraphFont"/>
    <w:uiPriority w:val="99"/>
    <w:semiHidden/>
    <w:unhideWhenUsed/>
    <w:rsid w:val="0010283E"/>
    <w:rPr>
      <w:color w:val="605E5C"/>
      <w:shd w:val="clear" w:color="auto" w:fill="E1DFDD"/>
    </w:rPr>
  </w:style>
  <w:style w:type="character" w:styleId="PageNumber">
    <w:name w:val="page number"/>
    <w:basedOn w:val="DefaultParagraphFont"/>
    <w:uiPriority w:val="99"/>
    <w:semiHidden/>
    <w:unhideWhenUsed/>
    <w:rsid w:val="0010283E"/>
  </w:style>
  <w:style w:type="character" w:customStyle="1" w:styleId="UnresolvedMention10">
    <w:name w:val="Unresolved Mention10"/>
    <w:basedOn w:val="DefaultParagraphFont"/>
    <w:uiPriority w:val="99"/>
    <w:semiHidden/>
    <w:unhideWhenUsed/>
    <w:rsid w:val="0010283E"/>
    <w:rPr>
      <w:color w:val="605E5C"/>
      <w:shd w:val="clear" w:color="auto" w:fill="E1DFDD"/>
    </w:rPr>
  </w:style>
  <w:style w:type="paragraph" w:styleId="Revision">
    <w:name w:val="Revision"/>
    <w:uiPriority w:val="99"/>
    <w:semiHidden/>
    <w:rsid w:val="0010283E"/>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0283E"/>
    <w:pPr>
      <w:spacing w:before="100" w:beforeAutospacing="1" w:after="100" w:afterAutospacing="1" w:line="256" w:lineRule="auto"/>
    </w:pPr>
    <w:rPr>
      <w:sz w:val="24"/>
    </w:rPr>
  </w:style>
  <w:style w:type="paragraph" w:customStyle="1" w:styleId="p1">
    <w:name w:val="p1"/>
    <w:basedOn w:val="Normal"/>
    <w:uiPriority w:val="99"/>
    <w:semiHidden/>
    <w:rsid w:val="0010283E"/>
    <w:pPr>
      <w:spacing w:line="256" w:lineRule="auto"/>
    </w:pPr>
    <w:rPr>
      <w:sz w:val="20"/>
      <w:szCs w:val="20"/>
    </w:rPr>
  </w:style>
  <w:style w:type="paragraph" w:customStyle="1" w:styleId="Shrink6">
    <w:name w:val="Shrink 6"/>
    <w:basedOn w:val="Normal"/>
    <w:uiPriority w:val="99"/>
    <w:semiHidden/>
    <w:qFormat/>
    <w:rsid w:val="0010283E"/>
    <w:pPr>
      <w:spacing w:line="256" w:lineRule="auto"/>
    </w:pPr>
    <w:rPr>
      <w:rFonts w:ascii="Georgia" w:hAnsi="Georgia"/>
      <w:sz w:val="12"/>
    </w:rPr>
  </w:style>
  <w:style w:type="character" w:styleId="EndnoteReference">
    <w:name w:val="endnote reference"/>
    <w:basedOn w:val="DefaultParagraphFont"/>
    <w:uiPriority w:val="99"/>
    <w:semiHidden/>
    <w:unhideWhenUsed/>
    <w:rsid w:val="0010283E"/>
    <w:rPr>
      <w:vertAlign w:val="superscript"/>
    </w:rPr>
  </w:style>
  <w:style w:type="character" w:customStyle="1" w:styleId="FooterChar1">
    <w:name w:val="Footer Char1"/>
    <w:basedOn w:val="DefaultParagraphFont"/>
    <w:uiPriority w:val="99"/>
    <w:semiHidden/>
    <w:rsid w:val="0010283E"/>
    <w:rPr>
      <w:rFonts w:ascii="Calibri" w:eastAsiaTheme="minorHAnsi" w:hAnsi="Calibri" w:cs="Calibri"/>
      <w:sz w:val="16"/>
      <w:szCs w:val="22"/>
    </w:rPr>
  </w:style>
  <w:style w:type="character" w:customStyle="1" w:styleId="HeaderChar1">
    <w:name w:val="Header Char1"/>
    <w:basedOn w:val="DefaultParagraphFont"/>
    <w:uiPriority w:val="99"/>
    <w:semiHidden/>
    <w:rsid w:val="0010283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0283E"/>
    <w:rPr>
      <w:rFonts w:ascii="Segoe UI" w:hAnsi="Segoe UI" w:cs="Segoe UI"/>
      <w:sz w:val="16"/>
      <w:szCs w:val="16"/>
    </w:rPr>
  </w:style>
  <w:style w:type="character" w:styleId="CommentReference">
    <w:name w:val="annotation reference"/>
    <w:basedOn w:val="DefaultParagraphFont"/>
    <w:uiPriority w:val="99"/>
    <w:semiHidden/>
    <w:unhideWhenUsed/>
    <w:rsid w:val="0010283E"/>
    <w:rPr>
      <w:sz w:val="16"/>
      <w:szCs w:val="16"/>
    </w:rPr>
  </w:style>
  <w:style w:type="character" w:customStyle="1" w:styleId="UnresolvedMention30">
    <w:name w:val="Unresolved Mention30"/>
    <w:basedOn w:val="DefaultParagraphFont"/>
    <w:uiPriority w:val="99"/>
    <w:semiHidden/>
    <w:unhideWhenUsed/>
    <w:rsid w:val="0010283E"/>
    <w:rPr>
      <w:color w:val="605E5C"/>
      <w:shd w:val="clear" w:color="auto" w:fill="E1DFDD"/>
    </w:rPr>
  </w:style>
  <w:style w:type="character" w:customStyle="1" w:styleId="UnresolvedMention4">
    <w:name w:val="Unresolved Mention4"/>
    <w:basedOn w:val="DefaultParagraphFont"/>
    <w:uiPriority w:val="99"/>
    <w:semiHidden/>
    <w:unhideWhenUsed/>
    <w:rsid w:val="0010283E"/>
    <w:rPr>
      <w:color w:val="605E5C"/>
      <w:shd w:val="clear" w:color="auto" w:fill="E1DFDD"/>
    </w:rPr>
  </w:style>
  <w:style w:type="character" w:customStyle="1" w:styleId="UnresolvedMention5">
    <w:name w:val="Unresolved Mention5"/>
    <w:basedOn w:val="DefaultParagraphFont"/>
    <w:uiPriority w:val="99"/>
    <w:semiHidden/>
    <w:unhideWhenUsed/>
    <w:rsid w:val="0010283E"/>
    <w:rPr>
      <w:color w:val="605E5C"/>
      <w:shd w:val="clear" w:color="auto" w:fill="E1DFDD"/>
    </w:rPr>
  </w:style>
  <w:style w:type="character" w:customStyle="1" w:styleId="UnresolvedMention6">
    <w:name w:val="Unresolved Mention6"/>
    <w:basedOn w:val="DefaultParagraphFont"/>
    <w:uiPriority w:val="99"/>
    <w:semiHidden/>
    <w:unhideWhenUsed/>
    <w:rsid w:val="0010283E"/>
    <w:rPr>
      <w:color w:val="605E5C"/>
      <w:shd w:val="clear" w:color="auto" w:fill="E1DFDD"/>
    </w:rPr>
  </w:style>
  <w:style w:type="character" w:customStyle="1" w:styleId="UnresolvedMention7">
    <w:name w:val="Unresolved Mention7"/>
    <w:basedOn w:val="DefaultParagraphFont"/>
    <w:uiPriority w:val="99"/>
    <w:semiHidden/>
    <w:unhideWhenUsed/>
    <w:rsid w:val="0010283E"/>
    <w:rPr>
      <w:color w:val="605E5C"/>
      <w:shd w:val="clear" w:color="auto" w:fill="E1DFDD"/>
    </w:rPr>
  </w:style>
  <w:style w:type="character" w:customStyle="1" w:styleId="UnresolvedMention8">
    <w:name w:val="Unresolved Mention8"/>
    <w:basedOn w:val="DefaultParagraphFont"/>
    <w:uiPriority w:val="99"/>
    <w:semiHidden/>
    <w:unhideWhenUsed/>
    <w:rsid w:val="0010283E"/>
    <w:rPr>
      <w:color w:val="605E5C"/>
      <w:shd w:val="clear" w:color="auto" w:fill="E1DFDD"/>
    </w:rPr>
  </w:style>
  <w:style w:type="character" w:customStyle="1" w:styleId="UnresolvedMention9">
    <w:name w:val="Unresolved Mention9"/>
    <w:basedOn w:val="DefaultParagraphFont"/>
    <w:uiPriority w:val="99"/>
    <w:semiHidden/>
    <w:unhideWhenUsed/>
    <w:rsid w:val="0010283E"/>
    <w:rPr>
      <w:color w:val="605E5C"/>
      <w:shd w:val="clear" w:color="auto" w:fill="E1DFDD"/>
    </w:rPr>
  </w:style>
  <w:style w:type="character" w:customStyle="1" w:styleId="UnresolvedMention100">
    <w:name w:val="Unresolved Mention100"/>
    <w:basedOn w:val="DefaultParagraphFont"/>
    <w:uiPriority w:val="99"/>
    <w:semiHidden/>
    <w:unhideWhenUsed/>
    <w:rsid w:val="0010283E"/>
    <w:rPr>
      <w:color w:val="605E5C"/>
      <w:shd w:val="clear" w:color="auto" w:fill="E1DFDD"/>
    </w:rPr>
  </w:style>
  <w:style w:type="character" w:customStyle="1" w:styleId="UnresolvedMention11">
    <w:name w:val="Unresolved Mention11"/>
    <w:basedOn w:val="DefaultParagraphFont"/>
    <w:uiPriority w:val="99"/>
    <w:semiHidden/>
    <w:unhideWhenUsed/>
    <w:rsid w:val="0010283E"/>
    <w:rPr>
      <w:color w:val="605E5C"/>
      <w:shd w:val="clear" w:color="auto" w:fill="E1DFDD"/>
    </w:rPr>
  </w:style>
  <w:style w:type="character" w:styleId="PlaceholderText">
    <w:name w:val="Placeholder Text"/>
    <w:basedOn w:val="DefaultParagraphFont"/>
    <w:uiPriority w:val="99"/>
    <w:semiHidden/>
    <w:rsid w:val="0010283E"/>
    <w:rPr>
      <w:color w:val="808080"/>
    </w:rPr>
  </w:style>
  <w:style w:type="paragraph" w:customStyle="1" w:styleId="paragraph">
    <w:name w:val="paragraph"/>
    <w:basedOn w:val="Normal"/>
    <w:rsid w:val="0010283E"/>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image" Target="media/image2.png"/><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law.upenn.edu/live/files/7804-grego-space-and-crisis-stability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0" Type="http://schemas.openxmlformats.org/officeDocument/2006/relationships/hyperlink" Target="https://www.theguardian.com/science/2020/sep/11/nasa-moon-mining-private-companies" TargetMode="External"/><Relationship Id="rId29" Type="http://schemas.openxmlformats.org/officeDocument/2006/relationships/hyperlink" Target="https://www.forbes.com/sites/brucedorminey/2020/11/26/moon-rush-could-spark-conflict-claims-stud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independent.co.uk/life-style/gadgets-and-tech/moon-government-companies-resources-conflicts-b1761170.html" TargetMode="External"/><Relationship Id="rId37" Type="http://schemas.openxmlformats.org/officeDocument/2006/relationships/hyperlink" Target="http://sce.sagepub.com" TargetMode="External"/><Relationship Id="rId40"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thehill.com/opinion/technology/545280-the-new-race-to-the-moon-the-artemis-alliance-vs-the-sino-russian-axis" TargetMode="External"/><Relationship Id="rId19" Type="http://schemas.openxmlformats.org/officeDocument/2006/relationships/hyperlink" Target="https://www.nasa.gov/specials/artemis-accords/index.html" TargetMode="External"/><Relationship Id="rId31" Type="http://schemas.openxmlformats.org/officeDocument/2006/relationships/hyperlink" Target="https://lseideas.medium.com/coordination-failure-risks-of-us-china-competition-in-space-7112ca4f4da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hyperlink" Target="https://www.scmp.com/comment/opinion/article/3164195/us-extends-rivalry-china-moon-it-resists-cooperation-and-seeks" TargetMode="External"/><Relationship Id="rId35" Type="http://schemas.openxmlformats.org/officeDocument/2006/relationships/hyperlink" Target="https://fas.org/2017/01/turning-a-blind-eye-towards-armageddon-u-s-leaders-reject-nuclear-winter-studie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theconversation.com/lunar-gold-rush-could-create-conflict-on-the-ground-if-we-dont-act-now-new-research-151645" TargetMode="External"/><Relationship Id="rId3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49</Pages>
  <Words>16785</Words>
  <Characters>87956</Characters>
  <Application>Microsoft Office Word</Application>
  <DocSecurity>0</DocSecurity>
  <Lines>966</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37</cp:revision>
  <dcterms:created xsi:type="dcterms:W3CDTF">2022-04-23T17:04:00Z</dcterms:created>
  <dcterms:modified xsi:type="dcterms:W3CDTF">2022-04-24T20:27:00Z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