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A3489" w14:textId="77777777" w:rsidR="00AC7928" w:rsidRPr="00AC7928" w:rsidRDefault="00AC7928" w:rsidP="00AC7928"/>
    <w:p w14:paraId="791344D3" w14:textId="58A6389C" w:rsidR="00BE47A1" w:rsidRDefault="00BE47A1" w:rsidP="00BE47A1">
      <w:pPr>
        <w:pStyle w:val="Heading1"/>
      </w:pPr>
      <w:r>
        <w:lastRenderedPageBreak/>
        <w:t>1AC—C</w:t>
      </w:r>
      <w:r>
        <w:lastRenderedPageBreak/>
        <w:t>OVID</w:t>
      </w:r>
    </w:p>
    <w:p w14:paraId="734456D3" w14:textId="77777777" w:rsidR="00BE47A1" w:rsidRDefault="00BE47A1" w:rsidP="00BE47A1"/>
    <w:p w14:paraId="1FC3C661" w14:textId="77777777" w:rsidR="00BE47A1" w:rsidRDefault="00BE47A1" w:rsidP="00BE47A1"/>
    <w:p w14:paraId="349E361B" w14:textId="77777777" w:rsidR="00BE47A1" w:rsidRDefault="00BE47A1" w:rsidP="00BE47A1"/>
    <w:p w14:paraId="348E6C7F" w14:textId="77777777" w:rsidR="00BE47A1" w:rsidRDefault="00BE47A1" w:rsidP="00BE47A1">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56E510F0" w14:textId="77777777" w:rsidR="00BE47A1" w:rsidRPr="0089528C" w:rsidRDefault="00BE47A1" w:rsidP="00BE47A1"/>
    <w:p w14:paraId="2CC7A7FF" w14:textId="77777777" w:rsidR="00BE47A1" w:rsidRPr="003507FE" w:rsidRDefault="00BE47A1" w:rsidP="00BE47A1">
      <w:pPr>
        <w:rPr>
          <w:rFonts w:asciiTheme="minorHAnsi" w:hAnsiTheme="minorHAnsi" w:cstheme="minorHAnsi"/>
        </w:rPr>
      </w:pPr>
    </w:p>
    <w:p w14:paraId="0284AF31" w14:textId="77777777" w:rsidR="00BE47A1" w:rsidRPr="002019CB" w:rsidRDefault="00BE47A1" w:rsidP="00BE47A1">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w:t>
      </w:r>
      <w:r>
        <w:rPr>
          <w:rFonts w:asciiTheme="minorHAnsi" w:hAnsiTheme="minorHAnsi" w:cstheme="minorHAnsi"/>
        </w:rPr>
        <w:t>– the US is key</w:t>
      </w:r>
    </w:p>
    <w:p w14:paraId="37419E34" w14:textId="77777777" w:rsidR="00BE47A1" w:rsidRPr="00CB50E3" w:rsidRDefault="00BE47A1" w:rsidP="00BE47A1">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9" w:history="1">
        <w:r w:rsidRPr="00CB50E3">
          <w:rPr>
            <w:rStyle w:val="Hyperlink"/>
            <w:sz w:val="16"/>
          </w:rPr>
          <w:t>https://www.forbes.com/sites/judystone/2021/05/11/vaccine-equitydeveloping-countries-need-our-help/?sh=10939a363ec8</w:t>
        </w:r>
      </w:hyperlink>
      <w:r w:rsidRPr="00CB50E3">
        <w:rPr>
          <w:sz w:val="16"/>
        </w:rPr>
        <w:t xml:space="preserve"> //advay</w:t>
      </w:r>
    </w:p>
    <w:p w14:paraId="6B5EFB98" w14:textId="77777777" w:rsidR="00BE47A1" w:rsidRPr="003B1AB3" w:rsidRDefault="00BE47A1" w:rsidP="00BE47A1">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xml:space="preserve">, which is also spread more rapidly. The South African variant, B.1.351, is also circulating in India, along </w:t>
      </w:r>
      <w:r w:rsidRPr="002019CB">
        <w:rPr>
          <w:rFonts w:asciiTheme="minorHAnsi" w:hAnsiTheme="minorHAnsi" w:cstheme="minorHAnsi"/>
        </w:rPr>
        <w:lastRenderedPageBreak/>
        <w:t>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35E6EABC" w14:textId="77777777" w:rsidR="00BE47A1" w:rsidRPr="002019CB" w:rsidRDefault="00BE47A1" w:rsidP="00BE47A1">
      <w:pPr>
        <w:rPr>
          <w:rFonts w:asciiTheme="minorHAnsi" w:hAnsiTheme="minorHAnsi" w:cstheme="minorHAnsi"/>
        </w:rPr>
      </w:pPr>
    </w:p>
    <w:p w14:paraId="76C7F327" w14:textId="77777777" w:rsidR="00BE47A1" w:rsidRPr="003507FE" w:rsidRDefault="00BE47A1" w:rsidP="00BE47A1">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FC81C98" w14:textId="77777777" w:rsidR="00BE47A1" w:rsidRPr="003507FE" w:rsidRDefault="00BE47A1" w:rsidP="00BE47A1">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6AFDF61E" w14:textId="77777777" w:rsidR="00BE47A1" w:rsidRPr="003507FE" w:rsidRDefault="00BE47A1" w:rsidP="00BE47A1">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4459BB">
        <w:rPr>
          <w:rStyle w:val="Style13ptBold"/>
          <w:rFonts w:asciiTheme="minorHAnsi" w:hAnsiTheme="minorHAnsi" w:cstheme="minorHAnsi"/>
          <w:sz w:val="22"/>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1"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2BD7C354" w14:textId="77777777" w:rsidR="00BE47A1" w:rsidRDefault="00BE47A1" w:rsidP="00BE47A1">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0F6D2CAF" w14:textId="77777777" w:rsidR="00BE47A1" w:rsidRPr="003507FE" w:rsidRDefault="00BE47A1" w:rsidP="00BE47A1">
      <w:pPr>
        <w:rPr>
          <w:rFonts w:asciiTheme="minorHAnsi" w:eastAsia="Times New Roman" w:hAnsiTheme="minorHAnsi" w:cstheme="minorHAnsi"/>
          <w:sz w:val="24"/>
        </w:rPr>
      </w:pPr>
    </w:p>
    <w:p w14:paraId="64E4C4A5" w14:textId="77777777" w:rsidR="00BE47A1" w:rsidRDefault="00BE47A1" w:rsidP="00BE47A1">
      <w:pPr>
        <w:rPr>
          <w:rFonts w:asciiTheme="minorHAnsi" w:eastAsia="Times New Roman" w:hAnsiTheme="minorHAnsi" w:cstheme="minorHAnsi"/>
        </w:rPr>
      </w:pPr>
    </w:p>
    <w:p w14:paraId="3758E06F" w14:textId="77777777" w:rsidR="00BE47A1" w:rsidRDefault="00BE47A1" w:rsidP="00BE47A1">
      <w:pPr>
        <w:pStyle w:val="Heading4"/>
        <w:rPr>
          <w:rFonts w:eastAsia="Times New Roman"/>
        </w:rPr>
      </w:pPr>
      <w:r>
        <w:rPr>
          <w:rFonts w:eastAsia="Times New Roman"/>
        </w:rPr>
        <w:lastRenderedPageBreak/>
        <w:t xml:space="preserve">Future pandemics at </w:t>
      </w:r>
      <w:r w:rsidRPr="009D667D">
        <w:rPr>
          <w:rFonts w:eastAsia="Times New Roman"/>
          <w:u w:val="single"/>
        </w:rPr>
        <w:t>10x more deadly</w:t>
      </w:r>
      <w:r>
        <w:rPr>
          <w:rFonts w:eastAsia="Times New Roman"/>
        </w:rPr>
        <w:t xml:space="preserve"> – absent a solution we’re all going to die</w:t>
      </w:r>
    </w:p>
    <w:p w14:paraId="67A6CAC7" w14:textId="77777777" w:rsidR="00BE47A1" w:rsidRPr="00490345" w:rsidRDefault="00BE47A1" w:rsidP="00BE47A1">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2" w:history="1">
        <w:r w:rsidRPr="00490345">
          <w:rPr>
            <w:rStyle w:val="Hyperlink"/>
            <w:sz w:val="16"/>
          </w:rPr>
          <w:t>https://populationmatters.org/news/2021/05/sixth-mass-extinction-and-future-humanity</w:t>
        </w:r>
      </w:hyperlink>
      <w:r w:rsidRPr="00490345">
        <w:rPr>
          <w:sz w:val="16"/>
        </w:rPr>
        <w:t xml:space="preserve"> DD AG</w:t>
      </w:r>
    </w:p>
    <w:p w14:paraId="04BE26F0" w14:textId="77777777" w:rsidR="00BE47A1" w:rsidRPr="00490345" w:rsidRDefault="00BE47A1" w:rsidP="00BE47A1">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0DE87538" w14:textId="77777777" w:rsidR="00BE47A1" w:rsidRPr="00490345" w:rsidRDefault="00BE47A1" w:rsidP="00BE47A1">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29E5A961" w14:textId="77777777" w:rsidR="00BE47A1" w:rsidRPr="00490345" w:rsidRDefault="00BE47A1" w:rsidP="00BE47A1">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6A9FC561" w14:textId="77777777" w:rsidR="00BE47A1" w:rsidRPr="00490345" w:rsidRDefault="00BE47A1" w:rsidP="00BE47A1">
      <w:pPr>
        <w:rPr>
          <w:sz w:val="16"/>
        </w:rPr>
      </w:pPr>
      <w:r w:rsidRPr="00D277B4">
        <w:rPr>
          <w:rStyle w:val="StyleUnderline"/>
        </w:rPr>
        <w:t xml:space="preserve">Wildlife trade is one of several human impacts, including habitat loss and fragmentation, pollution, toxification and invasive species, that have </w:t>
      </w:r>
      <w:r w:rsidRPr="00490345">
        <w:rPr>
          <w:rStyle w:val="StyleUnderline"/>
          <w:highlight w:val="green"/>
        </w:rPr>
        <w:t>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0E63FD99" w14:textId="77777777" w:rsidR="00BE47A1" w:rsidRPr="00490345" w:rsidRDefault="00BE47A1" w:rsidP="00BE47A1">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D048484" w14:textId="77777777" w:rsidR="00BE47A1" w:rsidRPr="00490345" w:rsidRDefault="00BE47A1" w:rsidP="00BE47A1">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215C7CB2" w14:textId="77777777" w:rsidR="00BE47A1" w:rsidRPr="00490345" w:rsidRDefault="00BE47A1" w:rsidP="00BE47A1">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w:t>
      </w:r>
      <w:r w:rsidRPr="00490345">
        <w:rPr>
          <w:sz w:val="16"/>
        </w:rPr>
        <w:lastRenderedPageBreak/>
        <w:t xml:space="preserve">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742869BD" w14:textId="77777777" w:rsidR="00BE47A1" w:rsidRPr="007233C5" w:rsidRDefault="00BE47A1" w:rsidP="00BE47A1">
      <w:pPr>
        <w:rPr>
          <w:sz w:val="16"/>
        </w:rPr>
      </w:pPr>
      <w:r w:rsidRPr="00490345">
        <w:rPr>
          <w:rStyle w:val="StyleUnderline"/>
        </w:rPr>
        <w:t xml:space="preserve">The </w:t>
      </w:r>
      <w:r w:rsidRPr="00490345">
        <w:rPr>
          <w:rStyle w:val="StyleUnderline"/>
          <w:highlight w:val="green"/>
        </w:rPr>
        <w:t>loss of so many ec</w:t>
      </w:r>
      <w:r>
        <w:rPr>
          <w:rStyle w:val="StyleUnderline"/>
          <w:highlight w:val="green"/>
        </w:rPr>
        <w:t xml:space="preserve"> </w:t>
      </w:r>
      <w:r w:rsidRPr="00490345">
        <w:rPr>
          <w:rStyle w:val="StyleUnderline"/>
          <w:highlight w:val="green"/>
        </w:rPr>
        <w:t>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4D6D76E3" w14:textId="77777777" w:rsidR="00BE47A1" w:rsidRDefault="00BE47A1" w:rsidP="00BE47A1"/>
    <w:p w14:paraId="7B76CCC9" w14:textId="77777777" w:rsidR="00BE47A1" w:rsidRPr="003507FE" w:rsidRDefault="00BE47A1" w:rsidP="00BE47A1">
      <w:pPr>
        <w:rPr>
          <w:rFonts w:asciiTheme="minorHAnsi" w:eastAsia="Times New Roman" w:hAnsiTheme="minorHAnsi" w:cstheme="minorHAnsi"/>
        </w:rPr>
      </w:pPr>
    </w:p>
    <w:p w14:paraId="179B318F" w14:textId="77777777" w:rsidR="00BE47A1" w:rsidRPr="00777EEA" w:rsidRDefault="00BE47A1" w:rsidP="00BE47A1">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37C8FC36" w14:textId="77777777" w:rsidR="00BE47A1" w:rsidRPr="00F23A1E" w:rsidRDefault="00BE47A1" w:rsidP="00BE47A1">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13"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34808579" w14:textId="77777777" w:rsidR="00BE47A1" w:rsidRPr="008C7F98" w:rsidRDefault="00BE47A1" w:rsidP="00BE47A1">
      <w:pPr>
        <w:rPr>
          <w:rStyle w:val="StyleUnderline"/>
        </w:rPr>
      </w:pPr>
      <w:r w:rsidRPr="001E338C">
        <w:rPr>
          <w:rStyle w:val="StyleUnderline"/>
        </w:rPr>
        <w:t xml:space="preserve">The Biden administration is rightly focused on </w:t>
      </w:r>
      <w:r w:rsidRPr="001E338C">
        <w:rPr>
          <w:rStyle w:val="StyleUnderline"/>
          <w:highlight w:val="green"/>
        </w:rPr>
        <w:t xml:space="preserve">helping communities </w:t>
      </w:r>
      <w:r w:rsidRPr="001E338C">
        <w:rPr>
          <w:rStyle w:val="StyleUnderline"/>
        </w:rPr>
        <w:t xml:space="preserve">here most at risk of infection and death – particularly </w:t>
      </w:r>
      <w:r w:rsidRPr="001E338C">
        <w:rPr>
          <w:rStyle w:val="StyleUnderline"/>
          <w:highlight w:val="green"/>
        </w:rPr>
        <w:t xml:space="preserve">Black, Brown and Indigenous </w:t>
      </w:r>
      <w:r w:rsidRPr="001E338C">
        <w:rPr>
          <w:rStyle w:val="StyleUnderline"/>
        </w:rPr>
        <w:t xml:space="preserve">communities – but is viewed worldwide as leading </w:t>
      </w:r>
      <w:r w:rsidRPr="001E338C">
        <w:rPr>
          <w:sz w:val="14"/>
        </w:rPr>
        <w:t>the opposition to</w:t>
      </w:r>
      <w:r w:rsidRPr="001E338C">
        <w:rPr>
          <w:rStyle w:val="StyleUnderline"/>
        </w:rPr>
        <w:t xml:space="preserve"> </w:t>
      </w:r>
      <w:r w:rsidRPr="001E338C">
        <w:rPr>
          <w:rStyle w:val="StyleUnderline"/>
          <w:highlight w:val="green"/>
        </w:rPr>
        <w:t>a waiver tha</w:t>
      </w:r>
      <w:r w:rsidRPr="001E338C">
        <w:rPr>
          <w:rStyle w:val="StyleUnderline"/>
        </w:rPr>
        <w:t xml:space="preserve">t African, Asian and Latin American countries mainly populated by </w:t>
      </w:r>
      <w:r w:rsidRPr="001E338C">
        <w:rPr>
          <w:rStyle w:val="StyleUnderline"/>
          <w:highlight w:val="green"/>
        </w:rPr>
        <w:t>people of color have determined is essential to protect their people</w:t>
      </w:r>
      <w:r w:rsidRPr="001E338C">
        <w:rPr>
          <w:sz w:val="14"/>
        </w:rPr>
        <w:t>. Especially after the United States was the main obstacle in the late 1990s to an HIV/AIDS WTO TRIPS waiver, the U.S role as leader of the COVID-19</w:t>
      </w:r>
      <w:r w:rsidRPr="00BE6068">
        <w:rPr>
          <w:sz w:val="14"/>
        </w:rPr>
        <w:t xml:space="preserve">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418D5557" w14:textId="77777777" w:rsidR="00BE47A1" w:rsidRPr="00BE6068" w:rsidRDefault="00BE47A1" w:rsidP="00BE47A1">
      <w:pPr>
        <w:rPr>
          <w:sz w:val="14"/>
        </w:rPr>
      </w:pPr>
      <w:r w:rsidRPr="001E338C">
        <w:rPr>
          <w:rStyle w:val="Emphasis"/>
        </w:rPr>
        <w:t>U.S. vaccine makers Pfizer and Moderna have refused partnerships with many qualified developing country producers, while China and Russia are widely sharing their vaccines and have</w:t>
      </w:r>
      <w:r w:rsidRPr="00EF4A91">
        <w:rPr>
          <w:rStyle w:val="Emphasis"/>
        </w:rPr>
        <w:t xml:space="preser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 xml:space="preserve">The only way to control COVID-19 is to build global production capacity: That is why more than 100 WTO member nations now </w:t>
      </w:r>
      <w:r w:rsidRPr="00EF4A91">
        <w:rPr>
          <w:rStyle w:val="Emphasis"/>
        </w:rPr>
        <w:lastRenderedPageBreak/>
        <w:t>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660FB109" w14:textId="77777777" w:rsidR="00BE47A1" w:rsidRPr="00B879A5" w:rsidRDefault="00BE47A1" w:rsidP="00BE47A1">
      <w:pPr>
        <w:rPr>
          <w:sz w:val="14"/>
        </w:rPr>
      </w:pPr>
      <w:r w:rsidRPr="001E338C">
        <w:rPr>
          <w:rStyle w:val="Emphasis"/>
        </w:rPr>
        <w:t>Around the world, there is growing fury about grotesque vaccine inequities between and within countries target with geopolitical implications as China and Russia engage in “vaccine diplomacy” and widely share technology while U.S. firms refuse and the U.S. government blocks 100 nations’ efforts to help themselves</w:t>
      </w:r>
      <w:r w:rsidRPr="001E338C">
        <w:rPr>
          <w:sz w:val="14"/>
        </w:rPr>
        <w:t xml:space="preserve">. </w:t>
      </w:r>
      <w:r w:rsidRPr="001E338C">
        <w:rPr>
          <w:rStyle w:val="Emphasis"/>
        </w:rPr>
        <w:t>This scenario fuels an anti-democratic, anti-West narrative from authoritarian governments framed on greed, nationalism and human rights</w:t>
      </w:r>
      <w:r w:rsidRPr="00EF4A91">
        <w:rPr>
          <w:rStyle w:val="Emphasis"/>
        </w:rPr>
        <w:t xml:space="preserve">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03079C96" w14:textId="77777777" w:rsidR="00BE47A1" w:rsidRDefault="00BE47A1" w:rsidP="00BE47A1">
      <w:pPr>
        <w:rPr>
          <w:rFonts w:asciiTheme="minorHAnsi" w:hAnsiTheme="minorHAnsi" w:cstheme="minorHAnsi"/>
        </w:rPr>
      </w:pPr>
    </w:p>
    <w:p w14:paraId="560ED2B3" w14:textId="77777777" w:rsidR="00BE47A1" w:rsidRPr="00D6249D" w:rsidRDefault="00BE47A1" w:rsidP="00BE47A1"/>
    <w:p w14:paraId="11B5FD51" w14:textId="77777777" w:rsidR="00BE47A1" w:rsidRDefault="00BE47A1" w:rsidP="00BE47A1"/>
    <w:p w14:paraId="0DC3C034" w14:textId="77777777" w:rsidR="00BE47A1" w:rsidRDefault="00BE47A1" w:rsidP="00BE47A1"/>
    <w:p w14:paraId="29B15213" w14:textId="77777777" w:rsidR="00BE47A1" w:rsidRDefault="00BE47A1" w:rsidP="00BE47A1">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2</w:t>
      </w:r>
      <w:r w:rsidRPr="003507FE">
        <w:rPr>
          <w:rFonts w:asciiTheme="minorHAnsi" w:hAnsiTheme="minorHAnsi" w:cstheme="minorHAnsi"/>
        </w:rPr>
        <w:t xml:space="preserve">: </w:t>
      </w:r>
      <w:r>
        <w:rPr>
          <w:rFonts w:asciiTheme="minorHAnsi" w:hAnsiTheme="minorHAnsi" w:cstheme="minorHAnsi"/>
        </w:rPr>
        <w:t>Primacy</w:t>
      </w:r>
    </w:p>
    <w:p w14:paraId="12A66BD0" w14:textId="77777777" w:rsidR="00BE47A1" w:rsidRDefault="00BE47A1" w:rsidP="00BE47A1"/>
    <w:p w14:paraId="1582B3ED" w14:textId="77777777" w:rsidR="00BE47A1" w:rsidRDefault="00BE47A1" w:rsidP="00BE47A1">
      <w:pPr>
        <w:pStyle w:val="Heading4"/>
      </w:pPr>
      <w:r>
        <w:t>US vaccines are exceedingly more effective than alternatives, but lack of access causes other nations to pursue Chinese and Russian vaccines</w:t>
      </w:r>
    </w:p>
    <w:p w14:paraId="523D48C3" w14:textId="77777777" w:rsidR="00BE47A1" w:rsidRDefault="00BE47A1" w:rsidP="00BE47A1">
      <w:r w:rsidRPr="00DE4603">
        <w:rPr>
          <w:rStyle w:val="Heading4Char"/>
        </w:rPr>
        <w:t>Brown, 21,</w:t>
      </w:r>
      <w:r w:rsidRPr="00DE4603">
        <w:rPr>
          <w:sz w:val="16"/>
          <w:szCs w:val="16"/>
        </w:rPr>
        <w:t xml:space="preserve"> 7/5/2021, “U.S. Covid-19 'vaccine diplomacy' is catching up to China and Russia's efforts”, MSNBC, Hayes Brown is a writer and editor for MSNBC Daily, where he helps frame the news of the day for readers. He was previously at BuzzFeed News and holds a degree in international relations from Michigan State University, URL: </w:t>
      </w:r>
      <w:hyperlink r:id="rId14" w:history="1">
        <w:r w:rsidRPr="00DE4603">
          <w:rPr>
            <w:rStyle w:val="Hyperlink"/>
            <w:sz w:val="16"/>
            <w:szCs w:val="16"/>
          </w:rPr>
          <w:t>https://www.msnbc.com/opinion/u-s-covid-19-vaccine-diplomacy-catching-china-russia-s-n1272957</w:t>
        </w:r>
      </w:hyperlink>
      <w:r w:rsidRPr="00DE4603">
        <w:rPr>
          <w:sz w:val="16"/>
          <w:szCs w:val="16"/>
        </w:rPr>
        <w:t>, KR</w:t>
      </w:r>
    </w:p>
    <w:p w14:paraId="141D4D7D" w14:textId="77777777" w:rsidR="00BE47A1" w:rsidRDefault="00BE47A1" w:rsidP="00BE47A1">
      <w:r w:rsidRPr="002B4D8A">
        <w:rPr>
          <w:sz w:val="16"/>
          <w:szCs w:val="16"/>
        </w:rPr>
        <w:t>That’s a big difference compared to the United States, where the three vaccines in use have caused new cases of Covid-19 to plummet in the months since they’ve been rolled out. While no vaccine can fully prevent infection,</w:t>
      </w:r>
      <w:r>
        <w:t xml:space="preserve"> the </w:t>
      </w:r>
      <w:r w:rsidRPr="002B4D8A">
        <w:rPr>
          <w:rStyle w:val="StyleUnderline"/>
        </w:rPr>
        <w:t xml:space="preserve">ones being administered in the U.S. are extremely effective — the two-shot </w:t>
      </w:r>
      <w:r w:rsidRPr="002B4D8A">
        <w:rPr>
          <w:rStyle w:val="StyleUnderline"/>
          <w:highlight w:val="green"/>
        </w:rPr>
        <w:t>Pfizer</w:t>
      </w:r>
      <w:r w:rsidRPr="002B4D8A">
        <w:rPr>
          <w:rStyle w:val="StyleUnderline"/>
        </w:rPr>
        <w:t xml:space="preserve">-BioNTech </w:t>
      </w:r>
      <w:r w:rsidRPr="002B4D8A">
        <w:rPr>
          <w:rStyle w:val="StyleUnderline"/>
          <w:highlight w:val="green"/>
        </w:rPr>
        <w:t>and Moderna</w:t>
      </w:r>
      <w:r w:rsidRPr="002B4D8A">
        <w:rPr>
          <w:rStyle w:val="StyleUnderline"/>
        </w:rPr>
        <w:t xml:space="preserve"> mRNA-based vaccines each </w:t>
      </w:r>
      <w:r w:rsidRPr="002B4D8A">
        <w:rPr>
          <w:rStyle w:val="StyleUnderline"/>
          <w:highlight w:val="green"/>
        </w:rPr>
        <w:t>boast an efficacy rate of over 90 percent</w:t>
      </w:r>
      <w:r w:rsidRPr="002B4D8A">
        <w:rPr>
          <w:rStyle w:val="StyleUnderline"/>
        </w:rPr>
        <w:t>;</w:t>
      </w:r>
      <w:r>
        <w:t xml:space="preserve"> the one-dose Johnson and Johnson-produced version is around 66.3 percent effective at preventing Covid-19 infections.</w:t>
      </w:r>
    </w:p>
    <w:p w14:paraId="4332766C" w14:textId="77777777" w:rsidR="00BE47A1" w:rsidRPr="002B4D8A" w:rsidRDefault="00BE47A1" w:rsidP="00BE47A1">
      <w:pPr>
        <w:rPr>
          <w:sz w:val="16"/>
          <w:szCs w:val="16"/>
        </w:rPr>
      </w:pPr>
      <w:r>
        <w:t xml:space="preserve">The main </w:t>
      </w:r>
      <w:r w:rsidRPr="002B4D8A">
        <w:rPr>
          <w:rStyle w:val="StyleUnderline"/>
          <w:highlight w:val="green"/>
        </w:rPr>
        <w:t>Chinese vaccines</w:t>
      </w:r>
      <w:r>
        <w:t xml:space="preserve"> — Sinopharm and Sinovac — </w:t>
      </w:r>
      <w:r w:rsidRPr="002B4D8A">
        <w:rPr>
          <w:rStyle w:val="StyleUnderline"/>
        </w:rPr>
        <w:t xml:space="preserve">have relatively lower efficacy rates, at </w:t>
      </w:r>
      <w:r w:rsidRPr="002B4D8A">
        <w:rPr>
          <w:rStyle w:val="StyleUnderline"/>
          <w:highlight w:val="green"/>
        </w:rPr>
        <w:t>78 and 51</w:t>
      </w:r>
      <w:r w:rsidRPr="002B4D8A">
        <w:rPr>
          <w:rStyle w:val="StyleUnderline"/>
        </w:rPr>
        <w:t xml:space="preserve"> percent respectively</w:t>
      </w:r>
      <w:r>
        <w:t xml:space="preserve">. But </w:t>
      </w:r>
      <w:r w:rsidRPr="002B4D8A">
        <w:rPr>
          <w:rStyle w:val="StyleUnderline"/>
          <w:highlight w:val="green"/>
        </w:rPr>
        <w:t>that isn’t to say that</w:t>
      </w:r>
      <w:r w:rsidRPr="002B4D8A">
        <w:rPr>
          <w:rStyle w:val="StyleUnderline"/>
        </w:rPr>
        <w:t xml:space="preserve"> the </w:t>
      </w:r>
      <w:r w:rsidRPr="002B4D8A">
        <w:rPr>
          <w:rStyle w:val="StyleUnderline"/>
          <w:highlight w:val="green"/>
        </w:rPr>
        <w:t>Chinese</w:t>
      </w:r>
      <w:r w:rsidRPr="002B4D8A">
        <w:rPr>
          <w:rStyle w:val="StyleUnderline"/>
        </w:rPr>
        <w:t xml:space="preserve">-made </w:t>
      </w:r>
      <w:r w:rsidRPr="002B4D8A">
        <w:rPr>
          <w:rStyle w:val="StyleUnderline"/>
          <w:highlight w:val="green"/>
        </w:rPr>
        <w:t>vaccines are worthless or garbage</w:t>
      </w:r>
      <w:r w:rsidRPr="002B4D8A">
        <w:rPr>
          <w:rStyle w:val="StyleUnderline"/>
        </w:rPr>
        <w:t xml:space="preserve"> — </w:t>
      </w:r>
      <w:r w:rsidRPr="002B4D8A">
        <w:rPr>
          <w:rStyle w:val="StyleUnderline"/>
          <w:highlight w:val="green"/>
        </w:rPr>
        <w:t xml:space="preserve">compared to the alternative, they’re </w:t>
      </w:r>
      <w:r w:rsidRPr="002B4D8A">
        <w:rPr>
          <w:rStyle w:val="StyleUnderline"/>
        </w:rPr>
        <w:t xml:space="preserve">clearly much </w:t>
      </w:r>
      <w:r w:rsidRPr="002B4D8A">
        <w:rPr>
          <w:rStyle w:val="StyleUnderline"/>
          <w:highlight w:val="green"/>
        </w:rPr>
        <w:t>needed and appreciated</w:t>
      </w:r>
      <w:r w:rsidRPr="002B4D8A">
        <w:rPr>
          <w:rStyle w:val="StyleUnderline"/>
        </w:rPr>
        <w:t xml:space="preserve"> </w:t>
      </w:r>
      <w:r>
        <w:t>as they still manage to keep many infections from developing into severe, life-threatening cases.</w:t>
      </w:r>
    </w:p>
    <w:p w14:paraId="01F5E80D" w14:textId="77777777" w:rsidR="00BE47A1" w:rsidRPr="002B4D8A" w:rsidRDefault="00BE47A1" w:rsidP="00BE47A1">
      <w:pPr>
        <w:rPr>
          <w:sz w:val="16"/>
          <w:szCs w:val="16"/>
        </w:rPr>
      </w:pPr>
      <w:r w:rsidRPr="002B4D8A">
        <w:rPr>
          <w:sz w:val="16"/>
          <w:szCs w:val="16"/>
        </w:rPr>
        <w:t>It’s less clear now whether the deals in place were all that good for Moscow and Beijing’s clients.</w:t>
      </w:r>
    </w:p>
    <w:p w14:paraId="51D3F3E4" w14:textId="77777777" w:rsidR="00BE47A1" w:rsidRDefault="00BE47A1" w:rsidP="00BE47A1">
      <w:r w:rsidRPr="002B4D8A">
        <w:rPr>
          <w:sz w:val="16"/>
          <w:szCs w:val="16"/>
        </w:rPr>
        <w:t xml:space="preserve">That’s definitely </w:t>
      </w:r>
      <w:r>
        <w:t xml:space="preserve">more than can be said for Sputnik V, the </w:t>
      </w:r>
      <w:r w:rsidRPr="002B4D8A">
        <w:rPr>
          <w:rStyle w:val="StyleUnderline"/>
        </w:rPr>
        <w:t>Russian-made coronavirus vaccine</w:t>
      </w:r>
      <w:r>
        <w:t xml:space="preserve">. </w:t>
      </w:r>
      <w:r w:rsidRPr="002B4D8A">
        <w:rPr>
          <w:sz w:val="16"/>
          <w:szCs w:val="16"/>
        </w:rPr>
        <w:t>Like China, Russia has doled out doses of its vaccine to friendly countries around the globe like Hungary, the Philippines and Bolivia. The World Health Organization has yet to sign off on the drug, though, despite it being billed as the “world’s first registered Covid-19 vaccine.”</w:t>
      </w:r>
    </w:p>
    <w:p w14:paraId="4B40625F" w14:textId="77777777" w:rsidR="00BE47A1" w:rsidRPr="002B4D8A" w:rsidRDefault="00BE47A1" w:rsidP="00BE47A1">
      <w:pPr>
        <w:rPr>
          <w:sz w:val="16"/>
          <w:szCs w:val="16"/>
        </w:rPr>
      </w:pPr>
      <w:r>
        <w:t>And at home</w:t>
      </w:r>
      <w:r w:rsidRPr="002B4D8A">
        <w:rPr>
          <w:rStyle w:val="StyleUnderline"/>
        </w:rPr>
        <w:t xml:space="preserve">, </w:t>
      </w:r>
      <w:r w:rsidRPr="002B4D8A">
        <w:rPr>
          <w:rStyle w:val="StyleUnderline"/>
          <w:highlight w:val="green"/>
        </w:rPr>
        <w:t>Russians seem</w:t>
      </w:r>
      <w:r w:rsidRPr="002B4D8A">
        <w:rPr>
          <w:rStyle w:val="StyleUnderline"/>
        </w:rPr>
        <w:t xml:space="preserve"> extremely </w:t>
      </w:r>
      <w:r w:rsidRPr="002B4D8A">
        <w:rPr>
          <w:rStyle w:val="StyleUnderline"/>
          <w:highlight w:val="green"/>
        </w:rPr>
        <w:t>skeptical of Sputnik</w:t>
      </w:r>
      <w:r>
        <w:t xml:space="preserve"> a</w:t>
      </w:r>
      <w:r w:rsidRPr="002B4D8A">
        <w:rPr>
          <w:sz w:val="16"/>
          <w:szCs w:val="16"/>
        </w:rPr>
        <w:t>nd the two other Russian Covid-19 vaccines. NBC News reported last week that “Russia's vaccination rate is one of the lowest in countries where vaccines are widely available”:</w:t>
      </w:r>
    </w:p>
    <w:p w14:paraId="000AC09D" w14:textId="77777777" w:rsidR="00BE47A1" w:rsidRPr="002B4D8A" w:rsidRDefault="00BE47A1" w:rsidP="00BE47A1">
      <w:pPr>
        <w:rPr>
          <w:sz w:val="16"/>
          <w:szCs w:val="16"/>
        </w:rPr>
      </w:pPr>
      <w:r w:rsidRPr="002B4D8A">
        <w:rPr>
          <w:sz w:val="16"/>
          <w:szCs w:val="16"/>
        </w:rPr>
        <w:t>Just 14 percent of Russia’s 146 million people have been vaccinated with at least one dose, compared to 53.5 percent of Americans, according to Our World in Data, a monitoring project based at the University of Oxford.</w:t>
      </w:r>
    </w:p>
    <w:p w14:paraId="378C024E" w14:textId="77777777" w:rsidR="00BE47A1" w:rsidRPr="002B4D8A" w:rsidRDefault="00BE47A1" w:rsidP="00BE47A1">
      <w:pPr>
        <w:rPr>
          <w:sz w:val="16"/>
          <w:szCs w:val="16"/>
        </w:rPr>
      </w:pPr>
      <w:r w:rsidRPr="002B4D8A">
        <w:rPr>
          <w:sz w:val="16"/>
          <w:szCs w:val="16"/>
        </w:rPr>
        <w:t>An ambitious plan to vaccinate 30 million Russians by June — which involved giving away cars and free groceries — has fallen short by a third.</w:t>
      </w:r>
    </w:p>
    <w:p w14:paraId="114137D1" w14:textId="77777777" w:rsidR="00BE47A1" w:rsidRDefault="00BE47A1" w:rsidP="00BE47A1">
      <w:r w:rsidRPr="002B4D8A">
        <w:rPr>
          <w:rStyle w:val="StyleUnderline"/>
          <w:highlight w:val="green"/>
        </w:rPr>
        <w:t>South Africa</w:t>
      </w:r>
      <w:r w:rsidRPr="002B4D8A">
        <w:rPr>
          <w:rStyle w:val="StyleUnderline"/>
        </w:rPr>
        <w:t xml:space="preserve">’s government has </w:t>
      </w:r>
      <w:r w:rsidRPr="002B4D8A">
        <w:rPr>
          <w:rStyle w:val="StyleUnderline"/>
          <w:highlight w:val="green"/>
        </w:rPr>
        <w:t>shown interest in purchasing</w:t>
      </w:r>
      <w:r w:rsidRPr="002B4D8A">
        <w:rPr>
          <w:rStyle w:val="StyleUnderline"/>
        </w:rPr>
        <w:t xml:space="preserve"> doses of </w:t>
      </w:r>
      <w:r w:rsidRPr="002B4D8A">
        <w:rPr>
          <w:rStyle w:val="StyleUnderline"/>
          <w:highlight w:val="green"/>
        </w:rPr>
        <w:t>Sputnik</w:t>
      </w:r>
      <w:r w:rsidRPr="002B4D8A">
        <w:rPr>
          <w:rStyle w:val="StyleUnderline"/>
        </w:rPr>
        <w:t xml:space="preserve"> V from Moscow</w:t>
      </w:r>
      <w:r w:rsidRPr="002B4D8A">
        <w:rPr>
          <w:rStyle w:val="StyleUnderline"/>
          <w:highlight w:val="green"/>
        </w:rPr>
        <w:t>, despite its</w:t>
      </w:r>
      <w:r w:rsidRPr="002B4D8A">
        <w:rPr>
          <w:rStyle w:val="StyleUnderline"/>
        </w:rPr>
        <w:t xml:space="preserve"> reported </w:t>
      </w:r>
      <w:r w:rsidRPr="002B4D8A">
        <w:rPr>
          <w:rStyle w:val="StyleUnderline"/>
          <w:highlight w:val="green"/>
        </w:rPr>
        <w:t>reduced effectiveness</w:t>
      </w:r>
      <w:r w:rsidRPr="002B4D8A">
        <w:rPr>
          <w:rStyle w:val="StyleUnderline"/>
        </w:rPr>
        <w:t xml:space="preserve"> against the beta variant of Covid-19 that first appeared there</w:t>
      </w:r>
      <w:r>
        <w:t xml:space="preserve">. </w:t>
      </w:r>
      <w:r w:rsidRPr="002B4D8A">
        <w:rPr>
          <w:sz w:val="16"/>
          <w:szCs w:val="16"/>
        </w:rPr>
        <w:t>The developer of Sputnik says that the vaccine shows less of a drop in efficacy against the beta variant than other vaccines and is thus “much more preferable.” The South African Health Products Regulatory Authority has also yet to clear Sputnik V or Sinovac for use in the country.</w:t>
      </w:r>
    </w:p>
    <w:p w14:paraId="0E070700" w14:textId="77777777" w:rsidR="00BE47A1" w:rsidRDefault="00BE47A1" w:rsidP="00BE47A1"/>
    <w:p w14:paraId="3EA435B6" w14:textId="77777777" w:rsidR="00BE47A1" w:rsidRDefault="00BE47A1" w:rsidP="00BE47A1"/>
    <w:p w14:paraId="3CAD4F20" w14:textId="77777777" w:rsidR="00BE47A1" w:rsidRDefault="00BE47A1" w:rsidP="00BE47A1"/>
    <w:p w14:paraId="5FC14774" w14:textId="77777777" w:rsidR="00BE47A1" w:rsidRDefault="00BE47A1" w:rsidP="00BE47A1">
      <w:pPr>
        <w:pStyle w:val="Heading4"/>
      </w:pPr>
      <w:r>
        <w:t>Vaccine diplomacy is key to US spheres of influence – the aff creates incentives for other countries to align with US primacy</w:t>
      </w:r>
    </w:p>
    <w:p w14:paraId="14DF1C43" w14:textId="77777777" w:rsidR="00BE47A1" w:rsidRPr="00914CD5" w:rsidRDefault="00BE47A1" w:rsidP="00BE47A1">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5" w:history="1">
        <w:r w:rsidRPr="006B630A">
          <w:rPr>
            <w:rStyle w:val="Hyperlink"/>
            <w:sz w:val="16"/>
            <w:szCs w:val="16"/>
          </w:rPr>
          <w:t>https://www.nbcnews.com/news/world/russia-china-are-beating-u-s-vaccine-diplomacy-experts-say-n1262742</w:t>
        </w:r>
      </w:hyperlink>
      <w:r w:rsidRPr="006B630A">
        <w:rPr>
          <w:sz w:val="16"/>
          <w:szCs w:val="16"/>
        </w:rPr>
        <w:t>, KR</w:t>
      </w:r>
    </w:p>
    <w:p w14:paraId="4E4BF820" w14:textId="77777777" w:rsidR="00BE47A1" w:rsidRPr="00564C9D" w:rsidRDefault="00BE47A1" w:rsidP="00BE47A1">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537ACFE5" w14:textId="77777777" w:rsidR="00BE47A1" w:rsidRPr="00564C9D" w:rsidRDefault="00BE47A1" w:rsidP="00BE47A1">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29867017" w14:textId="77777777" w:rsidR="00BE47A1" w:rsidRPr="008D738D" w:rsidRDefault="00BE47A1" w:rsidP="00BE47A1">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2586EB6A" w14:textId="77777777" w:rsidR="00BE47A1" w:rsidRDefault="00BE47A1" w:rsidP="00BE47A1">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4401F8CE" w14:textId="77777777" w:rsidR="00BE47A1" w:rsidRDefault="00BE47A1" w:rsidP="00BE47A1">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1AB2D2A0" w14:textId="77777777" w:rsidR="00BE47A1" w:rsidRPr="00A718EC" w:rsidRDefault="00BE47A1" w:rsidP="00BE47A1">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59470B28" w14:textId="77777777" w:rsidR="00BE47A1" w:rsidRPr="00A718EC" w:rsidRDefault="00BE47A1" w:rsidP="00BE47A1">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1583DEDE" w14:textId="77777777" w:rsidR="00BE47A1" w:rsidRDefault="00BE47A1" w:rsidP="00BE47A1">
      <w:r w:rsidRPr="00A718EC">
        <w:rPr>
          <w:sz w:val="16"/>
          <w:szCs w:val="16"/>
        </w:rPr>
        <w:lastRenderedPageBreak/>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7F099C3F" w14:textId="77777777" w:rsidR="00BE47A1" w:rsidRPr="00A718EC" w:rsidRDefault="00BE47A1" w:rsidP="00BE47A1">
      <w:pPr>
        <w:rPr>
          <w:sz w:val="16"/>
          <w:szCs w:val="16"/>
        </w:rPr>
      </w:pPr>
      <w:r w:rsidRPr="00A718EC">
        <w:rPr>
          <w:sz w:val="16"/>
          <w:szCs w:val="16"/>
        </w:rPr>
        <w:t>'Extremely narrow-minded'</w:t>
      </w:r>
    </w:p>
    <w:p w14:paraId="2EBC2688" w14:textId="77777777" w:rsidR="00BE47A1" w:rsidRPr="00A718EC" w:rsidRDefault="00BE47A1" w:rsidP="00BE47A1">
      <w:pPr>
        <w:rPr>
          <w:sz w:val="16"/>
          <w:szCs w:val="16"/>
        </w:rPr>
      </w:pPr>
      <w:r w:rsidRPr="00A718EC">
        <w:rPr>
          <w:sz w:val="16"/>
          <w:szCs w:val="16"/>
        </w:rPr>
        <w:t>Few would argue that sending lifesaving vaccines around the world is a bad thing.</w:t>
      </w:r>
    </w:p>
    <w:p w14:paraId="031EFCD0" w14:textId="77777777" w:rsidR="00BE47A1" w:rsidRPr="00A718EC" w:rsidRDefault="00BE47A1" w:rsidP="00BE47A1">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56D55D07" w14:textId="77777777" w:rsidR="00BE47A1" w:rsidRPr="00A718EC" w:rsidRDefault="00BE47A1" w:rsidP="00BE47A1">
      <w:pPr>
        <w:rPr>
          <w:sz w:val="16"/>
          <w:szCs w:val="16"/>
        </w:rPr>
      </w:pPr>
      <w:r w:rsidRPr="00A718EC">
        <w:rPr>
          <w:sz w:val="16"/>
          <w:szCs w:val="16"/>
        </w:rPr>
        <w:t>Indeed both countries deny exporting vaccines for diplomatic gain.</w:t>
      </w:r>
    </w:p>
    <w:p w14:paraId="525EA87D" w14:textId="77777777" w:rsidR="00BE47A1" w:rsidRPr="00A718EC" w:rsidRDefault="00BE47A1" w:rsidP="00BE47A1">
      <w:pPr>
        <w:rPr>
          <w:sz w:val="16"/>
          <w:szCs w:val="16"/>
        </w:rPr>
      </w:pPr>
      <w:r w:rsidRPr="00A718EC">
        <w:rPr>
          <w:sz w:val="16"/>
          <w:szCs w:val="16"/>
        </w:rPr>
        <w:t>This idea is "extremely narrow-minded," Guo Weimin, spokesman for the Chinese People's Political Consultative Conference, said at its annual meeting last month. President Xi Jinping has vowed to make vaccines a "global public good."</w:t>
      </w:r>
    </w:p>
    <w:p w14:paraId="1472B72D" w14:textId="77777777" w:rsidR="00BE47A1" w:rsidRPr="00A718EC" w:rsidRDefault="00BE47A1" w:rsidP="00BE47A1">
      <w:pPr>
        <w:rPr>
          <w:sz w:val="16"/>
          <w:szCs w:val="16"/>
        </w:rPr>
      </w:pPr>
      <w:r w:rsidRPr="00A718EC">
        <w:rPr>
          <w:sz w:val="16"/>
          <w:szCs w:val="16"/>
        </w:rPr>
        <w:t>Similarly, Kremlin spokesman Dmitry Peskov has said that Russia merely believes "there should be as many doses of vaccines as possible" so "all countries, including the poorest, have the opportunity to stop the pandemic."</w:t>
      </w:r>
    </w:p>
    <w:p w14:paraId="0FEA052E" w14:textId="77777777" w:rsidR="00BE47A1" w:rsidRDefault="00BE47A1" w:rsidP="00BE47A1">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1FD5624C" w14:textId="77777777" w:rsidR="00BE47A1" w:rsidRPr="00564C9D" w:rsidRDefault="00BE47A1" w:rsidP="00BE47A1">
      <w:pPr>
        <w:rPr>
          <w:rStyle w:val="StyleUnderline"/>
        </w:rPr>
      </w:pPr>
      <w:r>
        <w:t xml:space="preserve">Of the near 250 million vaccine doses it had produced so far, </w:t>
      </w:r>
      <w:r w:rsidRPr="00564C9D">
        <w:rPr>
          <w:rStyle w:val="StyleUnderline"/>
        </w:rPr>
        <w:t>China has sent 118 million to 49 countries, according to Airfinity, a pharmaceuticals analytics company based in London.</w:t>
      </w:r>
    </w:p>
    <w:p w14:paraId="5828B402" w14:textId="77777777" w:rsidR="00BE47A1" w:rsidRPr="00A718EC" w:rsidRDefault="00BE47A1" w:rsidP="00BE47A1">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according to Airfinity, which some experts interpret as New Delhi's attempt to counterbalance the vaccine diplomacy overtures of its regional rival, Beijing.</w:t>
      </w:r>
    </w:p>
    <w:p w14:paraId="2C8E859F" w14:textId="77777777" w:rsidR="00BE47A1" w:rsidRPr="00A718EC" w:rsidRDefault="00BE47A1" w:rsidP="00BE47A1">
      <w:pPr>
        <w:rPr>
          <w:sz w:val="16"/>
          <w:szCs w:val="16"/>
        </w:rPr>
      </w:pPr>
      <w:r w:rsidRPr="00A718EC">
        <w:rPr>
          <w:sz w:val="16"/>
          <w:szCs w:val="16"/>
        </w:rPr>
        <w:t>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w:t>
      </w:r>
    </w:p>
    <w:p w14:paraId="72A8F6E1" w14:textId="77777777" w:rsidR="00BE47A1" w:rsidRPr="00A718EC" w:rsidRDefault="00BE47A1" w:rsidP="00BE47A1">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571418F0" w14:textId="77777777" w:rsidR="00BE47A1" w:rsidRPr="00A718EC" w:rsidRDefault="00BE47A1" w:rsidP="00BE47A1">
      <w:pPr>
        <w:rPr>
          <w:sz w:val="16"/>
          <w:szCs w:val="16"/>
        </w:rPr>
      </w:pPr>
      <w:r w:rsidRPr="00A718EC">
        <w:rPr>
          <w:sz w:val="16"/>
          <w:szCs w:val="16"/>
        </w:rPr>
        <w:t>'Political suicide'</w:t>
      </w:r>
    </w:p>
    <w:p w14:paraId="390D8B20" w14:textId="77777777" w:rsidR="00BE47A1" w:rsidRDefault="00BE47A1" w:rsidP="00BE47A1">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said Agathe Demarais the global forecasting director at the Economist Intelligence Unit, a research group based in London.</w:t>
      </w:r>
    </w:p>
    <w:p w14:paraId="579F1F98" w14:textId="77777777" w:rsidR="00BE47A1" w:rsidRPr="00564C9D" w:rsidRDefault="00BE47A1" w:rsidP="00BE47A1">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0E8BE350" w14:textId="77777777" w:rsidR="00BE47A1" w:rsidRPr="00564C9D" w:rsidRDefault="00BE47A1" w:rsidP="00BE47A1">
      <w:pPr>
        <w:rPr>
          <w:rStyle w:val="StyleUnderline"/>
        </w:rPr>
      </w:pPr>
      <w:r>
        <w:lastRenderedPageBreak/>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6B6C96">
        <w:rPr>
          <w:rStyle w:val="StyleUnderline"/>
        </w:rPr>
        <w:t>help increase the attractiveness of authoritarian forms of government at the expense of more democratic forms of</w:t>
      </w:r>
      <w:r w:rsidRPr="008D738D">
        <w:rPr>
          <w:rStyle w:val="StyleUnderline"/>
        </w:rPr>
        <w:t xml:space="preserve"> government."</w:t>
      </w:r>
    </w:p>
    <w:p w14:paraId="279C266B" w14:textId="77777777" w:rsidR="00BE47A1" w:rsidRDefault="00BE47A1" w:rsidP="00BE47A1">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Demarais said</w:t>
      </w:r>
      <w:r>
        <w:t>. The Bolivian presidency didn't respond to a request for comment.</w:t>
      </w:r>
    </w:p>
    <w:p w14:paraId="2C7A8CBF" w14:textId="77777777" w:rsidR="00BE47A1" w:rsidRPr="00F601E6" w:rsidRDefault="00BE47A1" w:rsidP="00BE47A1"/>
    <w:p w14:paraId="747645DD" w14:textId="77777777" w:rsidR="00BE47A1" w:rsidRPr="0008163F" w:rsidRDefault="00BE47A1" w:rsidP="00BE47A1"/>
    <w:p w14:paraId="78631E40" w14:textId="77777777" w:rsidR="00BE47A1" w:rsidRDefault="00BE47A1" w:rsidP="00BE47A1">
      <w:pPr>
        <w:rPr>
          <w:rFonts w:asciiTheme="minorHAnsi" w:hAnsiTheme="minorHAnsi" w:cstheme="minorHAnsi"/>
        </w:rPr>
      </w:pPr>
    </w:p>
    <w:p w14:paraId="0D8C7DE8" w14:textId="77777777" w:rsidR="00BE47A1" w:rsidRPr="003507FE" w:rsidRDefault="00BE47A1" w:rsidP="00BE47A1">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w:t>
      </w:r>
      <w:r>
        <w:rPr>
          <w:rFonts w:asciiTheme="minorHAnsi" w:hAnsiTheme="minorHAnsi" w:cstheme="minorHAnsi"/>
        </w:rPr>
        <w:t>in specific regions collapses deterrence and causes war – even if multipolarity in general is good, specific competition over competing regions ignites conflict</w:t>
      </w:r>
    </w:p>
    <w:p w14:paraId="61C6DC1C" w14:textId="77777777" w:rsidR="00BE47A1" w:rsidRPr="003507FE" w:rsidRDefault="00BE47A1" w:rsidP="00BE47A1">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24F70C2B" w14:textId="77777777" w:rsidR="00BE47A1" w:rsidRPr="003507FE" w:rsidRDefault="00BE47A1" w:rsidP="00BE47A1">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w:t>
      </w:r>
      <w:r w:rsidRPr="00112F99">
        <w:rPr>
          <w:rFonts w:asciiTheme="minorHAnsi" w:hAnsiTheme="minorHAnsi" w:cstheme="minorHAnsi"/>
          <w:sz w:val="16"/>
        </w:rPr>
        <w:t xml:space="preserve">international system.”20 This claim is as true now as it was then. Indeed, </w:t>
      </w:r>
      <w:r w:rsidRPr="00112F99">
        <w:rPr>
          <w:rStyle w:val="StyleUnderline"/>
          <w:rFonts w:asciiTheme="minorHAnsi" w:hAnsiTheme="minorHAnsi" w:cstheme="minorHAnsi"/>
        </w:rPr>
        <w:t xml:space="preserve">one might conclude that </w:t>
      </w:r>
      <w:r w:rsidRPr="00112F99">
        <w:rPr>
          <w:rStyle w:val="Emphasis"/>
          <w:rFonts w:asciiTheme="minorHAnsi" w:hAnsiTheme="minorHAnsi" w:cstheme="minorHAnsi"/>
        </w:rPr>
        <w:t>structure matters even more</w:t>
      </w:r>
      <w:r w:rsidRPr="00112F99">
        <w:rPr>
          <w:rStyle w:val="StyleUnderline"/>
          <w:rFonts w:asciiTheme="minorHAnsi" w:hAnsiTheme="minorHAnsi" w:cstheme="minorHAnsi"/>
        </w:rPr>
        <w:t xml:space="preserve"> now than it did 10 years ago, given the shift to multipolarity.21 Under “lopsided</w:t>
      </w:r>
      <w:r w:rsidRPr="00112F99">
        <w:rPr>
          <w:rFonts w:asciiTheme="minorHAnsi" w:hAnsiTheme="minorHAnsi" w:cstheme="minorHAnsi"/>
          <w:sz w:val="16"/>
        </w:rPr>
        <w:t xml:space="preserve">” </w:t>
      </w:r>
      <w:r w:rsidRPr="00112F99">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the </w:t>
      </w:r>
      <w:r w:rsidRPr="00112F99">
        <w:rPr>
          <w:rStyle w:val="Emphasis"/>
          <w:rFonts w:asciiTheme="minorHAnsi" w:hAnsiTheme="minorHAnsi" w:cstheme="minorHAnsi"/>
        </w:rPr>
        <w:t>unipolar moment</w:t>
      </w:r>
      <w:r w:rsidRPr="00112F99">
        <w:rPr>
          <w:rStyle w:val="StyleUnderline"/>
          <w:rFonts w:asciiTheme="minorHAnsi" w:hAnsiTheme="minorHAnsi" w:cstheme="minorHAnsi"/>
        </w:rPr>
        <w:t xml:space="preserve"> when it reigned supreme</w:t>
      </w:r>
      <w:r w:rsidRPr="00112F99">
        <w:rPr>
          <w:rFonts w:asciiTheme="minorHAnsi" w:hAnsiTheme="minorHAnsi" w:cstheme="minorHAnsi"/>
          <w:sz w:val="16"/>
        </w:rPr>
        <w:t xml:space="preserve">. </w:t>
      </w:r>
      <w:r w:rsidRPr="00112F99">
        <w:rPr>
          <w:rStyle w:val="StyleUnderline"/>
          <w:rFonts w:asciiTheme="minorHAnsi" w:hAnsiTheme="minorHAnsi" w:cstheme="minorHAnsi"/>
        </w:rPr>
        <w:t xml:space="preserve">Power </w:t>
      </w:r>
      <w:r w:rsidRPr="00112F99">
        <w:rPr>
          <w:rStyle w:val="Emphasis"/>
          <w:rFonts w:asciiTheme="minorHAnsi" w:hAnsiTheme="minorHAnsi" w:cstheme="minorHAnsi"/>
        </w:rPr>
        <w:t>diffusion</w:t>
      </w:r>
      <w:r w:rsidRPr="00112F99">
        <w:rPr>
          <w:rStyle w:val="StyleUnderline"/>
          <w:rFonts w:asciiTheme="minorHAnsi" w:hAnsiTheme="minorHAnsi" w:cstheme="minorHAnsi"/>
        </w:rPr>
        <w:t xml:space="preserve">, and related </w:t>
      </w:r>
      <w:r w:rsidRPr="00112F99">
        <w:rPr>
          <w:rStyle w:val="Emphasis"/>
          <w:rFonts w:asciiTheme="minorHAnsi" w:hAnsiTheme="minorHAnsi" w:cstheme="minorHAnsi"/>
        </w:rPr>
        <w:t>great power competition</w:t>
      </w:r>
      <w:r w:rsidRPr="00112F99">
        <w:rPr>
          <w:rStyle w:val="StyleUnderline"/>
          <w:rFonts w:asciiTheme="minorHAnsi" w:hAnsiTheme="minorHAnsi" w:cstheme="minorHAnsi"/>
        </w:rPr>
        <w:t xml:space="preserve"> concerns, will be governed by the continued growth of Asian economic and military clout predominantly from China and India and the relative decline of Western economic influence</w:t>
      </w:r>
      <w:r w:rsidRPr="00112F99">
        <w:rPr>
          <w:rFonts w:asciiTheme="minorHAnsi" w:hAnsiTheme="minorHAnsi" w:cstheme="minorHAnsi"/>
          <w:sz w:val="16"/>
        </w:rPr>
        <w:t xml:space="preserve">.22 As China continues to translate economic gains into military modernization, the US will </w:t>
      </w:r>
      <w:r w:rsidRPr="00112F99">
        <w:rPr>
          <w:rFonts w:asciiTheme="minorHAnsi" w:hAnsiTheme="minorHAnsi" w:cstheme="minorHAnsi"/>
          <w:sz w:val="16"/>
        </w:rPr>
        <w:lastRenderedPageBreak/>
        <w:t xml:space="preserve">“focus mainly on countering China.”23 </w:t>
      </w:r>
      <w:r w:rsidRPr="00112F99">
        <w:rPr>
          <w:rStyle w:val="StyleUnderline"/>
          <w:rFonts w:asciiTheme="minorHAnsi" w:hAnsiTheme="minorHAnsi" w:cstheme="minorHAnsi"/>
        </w:rPr>
        <w:t>Avoiding the perils of security competition will require that the US be more cautious about exercising its power abroad</w:t>
      </w:r>
      <w:r w:rsidRPr="00112F99">
        <w:rPr>
          <w:rFonts w:asciiTheme="minorHAnsi" w:hAnsiTheme="minorHAnsi" w:cstheme="minorHAnsi"/>
          <w:sz w:val="16"/>
        </w:rPr>
        <w:t>.24</w:t>
      </w:r>
    </w:p>
    <w:p w14:paraId="349A99F9" w14:textId="77777777" w:rsidR="00BE47A1" w:rsidRPr="003507FE" w:rsidRDefault="00BE47A1" w:rsidP="00BE47A1">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2A11C2D2" w14:textId="77777777" w:rsidR="00BE47A1" w:rsidRPr="003507FE" w:rsidRDefault="00BE47A1" w:rsidP="00BE47A1">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066BB235" w14:textId="77777777" w:rsidR="00BE47A1" w:rsidRPr="003507FE" w:rsidRDefault="00BE47A1" w:rsidP="00BE47A1">
      <w:pPr>
        <w:rPr>
          <w:rFonts w:asciiTheme="minorHAnsi" w:hAnsiTheme="minorHAnsi" w:cstheme="minorHAnsi"/>
          <w:sz w:val="16"/>
        </w:rPr>
      </w:pPr>
      <w:r w:rsidRPr="003507FE">
        <w:rPr>
          <w:rStyle w:val="StyleUnderline"/>
          <w:rFonts w:asciiTheme="minorHAnsi" w:hAnsiTheme="minorHAnsi" w:cstheme="minorHAnsi"/>
          <w:highlight w:val="green"/>
        </w:rPr>
        <w:lastRenderedPageBreak/>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6CA04C68" w14:textId="77777777" w:rsidR="00BE47A1" w:rsidRPr="003507FE" w:rsidRDefault="00BE47A1" w:rsidP="00BE47A1">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5CA0119D" w14:textId="77777777" w:rsidR="00BE47A1" w:rsidRPr="003507FE" w:rsidRDefault="00BE47A1" w:rsidP="00BE47A1">
      <w:pPr>
        <w:rPr>
          <w:rStyle w:val="Emphasis"/>
          <w:rFonts w:asciiTheme="minorHAnsi" w:hAnsiTheme="minorHAnsi" w:cstheme="minorHAnsi"/>
        </w:rPr>
      </w:pPr>
    </w:p>
    <w:p w14:paraId="03D09A2B" w14:textId="77777777" w:rsidR="00BE47A1" w:rsidRPr="003507FE" w:rsidRDefault="00BE47A1" w:rsidP="00BE47A1">
      <w:pPr>
        <w:pStyle w:val="Heading4"/>
        <w:rPr>
          <w:rFonts w:asciiTheme="minorHAnsi" w:hAnsiTheme="minorHAnsi" w:cstheme="minorHAnsi"/>
        </w:rPr>
      </w:pPr>
      <w:r w:rsidRPr="003507FE">
        <w:rPr>
          <w:rFonts w:asciiTheme="minorHAnsi" w:hAnsiTheme="minorHAnsi" w:cstheme="minorHAnsi"/>
        </w:rPr>
        <w:t>US-China war goes nuclear.</w:t>
      </w:r>
    </w:p>
    <w:p w14:paraId="74B706D6" w14:textId="77777777" w:rsidR="00BE47A1" w:rsidRPr="003507FE" w:rsidRDefault="00BE47A1" w:rsidP="00BE47A1">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6"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2C8E27D2" w14:textId="77777777" w:rsidR="00BE47A1" w:rsidRPr="003507FE" w:rsidRDefault="00BE47A1" w:rsidP="00BE47A1">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649A624D" w14:textId="77777777" w:rsidR="00BE47A1" w:rsidRPr="003507FE" w:rsidRDefault="00BE47A1" w:rsidP="00BE47A1">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w:t>
      </w:r>
      <w:r w:rsidRPr="003507FE">
        <w:rPr>
          <w:rFonts w:asciiTheme="minorHAnsi" w:hAnsiTheme="minorHAnsi" w:cstheme="minorHAnsi"/>
          <w:sz w:val="16"/>
        </w:rPr>
        <w:lastRenderedPageBreak/>
        <w:t xml:space="preserve">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11BA1AF6" w14:textId="77777777" w:rsidR="00BE47A1" w:rsidRPr="003507FE" w:rsidRDefault="00BE47A1" w:rsidP="00BE47A1">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2BA913EE" w14:textId="77777777" w:rsidR="00BE47A1" w:rsidRPr="003507FE" w:rsidRDefault="00BE47A1" w:rsidP="00BE47A1">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106E4CA8" w14:textId="77777777" w:rsidR="00BE47A1" w:rsidRPr="001441DB" w:rsidRDefault="00BE47A1" w:rsidP="00BE47A1">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w:t>
      </w:r>
      <w:r w:rsidRPr="001441DB">
        <w:rPr>
          <w:rFonts w:asciiTheme="minorHAnsi" w:hAnsiTheme="minorHAnsi" w:cstheme="minorHAnsi"/>
          <w:sz w:val="16"/>
        </w:rPr>
        <w:t xml:space="preserve">that </w:t>
      </w:r>
      <w:r w:rsidRPr="001441DB">
        <w:rPr>
          <w:rStyle w:val="StyleUnderline"/>
          <w:rFonts w:asciiTheme="minorHAnsi" w:hAnsiTheme="minorHAnsi" w:cstheme="minorHAnsi"/>
        </w:rPr>
        <w:t>a major U.S. military campaign targeting China’s conventional forces would likely also threaten its nuclear arsenal</w:t>
      </w:r>
      <w:r w:rsidRPr="001441DB">
        <w:rPr>
          <w:rFonts w:asciiTheme="minorHAnsi" w:hAnsiTheme="minorHAnsi" w:cstheme="minorHAnsi"/>
          <w:sz w:val="16"/>
        </w:rPr>
        <w:t xml:space="preserve">. Faced with such a threat, </w:t>
      </w:r>
      <w:r w:rsidRPr="001441DB">
        <w:rPr>
          <w:rStyle w:val="StyleUnderline"/>
          <w:rFonts w:asciiTheme="minorHAnsi" w:hAnsiTheme="minorHAnsi" w:cstheme="minorHAnsi"/>
        </w:rPr>
        <w:t xml:space="preserve">Chinese leaders could decide to use their nuclear weapons while they were still able to. </w:t>
      </w:r>
    </w:p>
    <w:p w14:paraId="727F8F89" w14:textId="77777777" w:rsidR="00BE47A1" w:rsidRPr="003507FE" w:rsidRDefault="00BE47A1" w:rsidP="00BE47A1">
      <w:pPr>
        <w:rPr>
          <w:rFonts w:asciiTheme="minorHAnsi" w:hAnsiTheme="minorHAnsi" w:cstheme="minorHAnsi"/>
          <w:sz w:val="16"/>
        </w:rPr>
      </w:pPr>
      <w:r w:rsidRPr="001441DB">
        <w:rPr>
          <w:rStyle w:val="StyleUnderline"/>
          <w:rFonts w:asciiTheme="minorHAnsi" w:hAnsiTheme="minorHAnsi" w:cstheme="minorHAnsi"/>
        </w:rPr>
        <w:t>A</w:t>
      </w:r>
      <w:r w:rsidRPr="001441DB">
        <w:rPr>
          <w:rFonts w:asciiTheme="minorHAnsi" w:hAnsiTheme="minorHAnsi" w:cstheme="minorHAnsi"/>
          <w:sz w:val="16"/>
        </w:rPr>
        <w:t xml:space="preserve">s </w:t>
      </w:r>
      <w:r w:rsidRPr="001441DB">
        <w:rPr>
          <w:rStyle w:val="StyleUnderline"/>
          <w:rFonts w:asciiTheme="minorHAnsi" w:hAnsiTheme="minorHAnsi" w:cstheme="minorHAnsi"/>
        </w:rPr>
        <w:t>U.S. and Chinese</w:t>
      </w:r>
      <w:r w:rsidRPr="001441DB">
        <w:rPr>
          <w:rFonts w:asciiTheme="minorHAnsi" w:hAnsiTheme="minorHAnsi" w:cstheme="minorHAnsi"/>
          <w:sz w:val="16"/>
        </w:rPr>
        <w:t xml:space="preserve"> leaders navigate a relationship fraught with mutual suspicion, they must come to grips with the fact that a </w:t>
      </w:r>
      <w:r w:rsidRPr="001441DB">
        <w:rPr>
          <w:rStyle w:val="StyleUnderline"/>
          <w:rFonts w:asciiTheme="minorHAnsi" w:hAnsiTheme="minorHAnsi" w:cstheme="minorHAnsi"/>
        </w:rPr>
        <w:t>conventional war could skid into a nuclear confrontation</w:t>
      </w:r>
      <w:r w:rsidRPr="001441DB">
        <w:rPr>
          <w:rFonts w:asciiTheme="minorHAnsi" w:hAnsiTheme="minorHAnsi" w:cstheme="minorHAnsi"/>
          <w:sz w:val="16"/>
        </w:rPr>
        <w:t>. Although this risk is not high in absolute terms</w:t>
      </w:r>
      <w:r w:rsidRPr="001441DB">
        <w:rPr>
          <w:rStyle w:val="StyleUnderline"/>
          <w:rFonts w:asciiTheme="minorHAnsi" w:hAnsiTheme="minorHAnsi" w:cstheme="minorHAnsi"/>
        </w:rPr>
        <w:t>, its consequences for the region and the world would be devastating</w:t>
      </w:r>
      <w:r w:rsidRPr="001441DB">
        <w:rPr>
          <w:rFonts w:asciiTheme="minorHAnsi" w:hAnsiTheme="minorHAnsi" w:cstheme="minorHAnsi"/>
          <w:sz w:val="16"/>
        </w:rPr>
        <w:t>. As long as the United States and China continue to pursue their current grand</w:t>
      </w:r>
      <w:r w:rsidRPr="003507FE">
        <w:rPr>
          <w:rFonts w:asciiTheme="minorHAnsi" w:hAnsiTheme="minorHAnsi" w:cstheme="minorHAnsi"/>
          <w:sz w:val="16"/>
        </w:rPr>
        <w:t xml:space="preserve">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22B2780D" w14:textId="77777777" w:rsidR="00BE47A1" w:rsidRPr="003507FE" w:rsidRDefault="00BE47A1" w:rsidP="00BE47A1">
      <w:pPr>
        <w:rPr>
          <w:rFonts w:asciiTheme="minorHAnsi" w:hAnsiTheme="minorHAnsi" w:cstheme="minorHAnsi"/>
        </w:rPr>
      </w:pPr>
    </w:p>
    <w:p w14:paraId="33B4592C" w14:textId="77777777" w:rsidR="00BE47A1" w:rsidRPr="003507FE" w:rsidRDefault="00BE47A1" w:rsidP="00BE47A1">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28CDCDA5" w14:textId="77777777" w:rsidR="00BE47A1" w:rsidRPr="003507FE" w:rsidRDefault="00BE47A1" w:rsidP="00BE47A1">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7"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7A56F28D" w14:textId="77777777" w:rsidR="00BE47A1" w:rsidRPr="00877AFB" w:rsidRDefault="00BE47A1" w:rsidP="00BE47A1">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w:t>
      </w:r>
      <w:r w:rsidRPr="003507FE">
        <w:rPr>
          <w:rStyle w:val="StyleUnderline"/>
          <w:rFonts w:asciiTheme="minorHAnsi" w:hAnsiTheme="minorHAnsi" w:cstheme="minorHAnsi"/>
        </w:rPr>
        <w:lastRenderedPageBreak/>
        <w:t xml:space="preserve">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w:t>
      </w:r>
      <w:r w:rsidRPr="003507FE">
        <w:rPr>
          <w:rStyle w:val="StyleUnderline"/>
          <w:rFonts w:asciiTheme="minorHAnsi" w:hAnsiTheme="minorHAnsi" w:cstheme="minorHAnsi"/>
        </w:rPr>
        <w:lastRenderedPageBreak/>
        <w:t xml:space="preserve">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74A41397" w14:textId="77777777" w:rsidR="00BE47A1" w:rsidRDefault="00BE47A1" w:rsidP="00BE47A1"/>
    <w:p w14:paraId="5590782C" w14:textId="77777777" w:rsidR="00BE47A1" w:rsidRDefault="00BE47A1" w:rsidP="00BE47A1"/>
    <w:p w14:paraId="225F149D" w14:textId="77777777" w:rsidR="00BE47A1" w:rsidRDefault="00BE47A1" w:rsidP="00BE47A1"/>
    <w:p w14:paraId="34A6A2B4" w14:textId="77777777" w:rsidR="00BE47A1" w:rsidRDefault="00BE47A1" w:rsidP="00BE47A1"/>
    <w:p w14:paraId="77BC9ACB" w14:textId="77777777" w:rsidR="00BE47A1" w:rsidRDefault="00BE47A1" w:rsidP="00BE47A1"/>
    <w:p w14:paraId="198B61EC" w14:textId="77777777" w:rsidR="00BE47A1" w:rsidRDefault="00BE47A1" w:rsidP="00BE47A1"/>
    <w:p w14:paraId="13385E19" w14:textId="77777777" w:rsidR="00BE47A1" w:rsidRDefault="00BE47A1" w:rsidP="00BE47A1"/>
    <w:p w14:paraId="747EA3DE" w14:textId="77777777" w:rsidR="00BE47A1" w:rsidRDefault="00BE47A1" w:rsidP="00BE47A1"/>
    <w:p w14:paraId="39618418" w14:textId="77777777" w:rsidR="00BE47A1" w:rsidRDefault="00BE47A1" w:rsidP="00BE47A1"/>
    <w:p w14:paraId="6D155DB7" w14:textId="77777777" w:rsidR="00BE47A1" w:rsidRDefault="00BE47A1" w:rsidP="00BE47A1"/>
    <w:p w14:paraId="67B91CE1" w14:textId="77777777" w:rsidR="00BE47A1" w:rsidRDefault="00BE47A1" w:rsidP="00BE47A1">
      <w:pPr>
        <w:pStyle w:val="Heading3"/>
        <w:rPr>
          <w:rFonts w:asciiTheme="minorHAnsi" w:hAnsiTheme="minorHAnsi" w:cstheme="minorHAnsi"/>
        </w:rPr>
      </w:pPr>
      <w:r w:rsidRPr="003507FE">
        <w:rPr>
          <w:rFonts w:asciiTheme="minorHAnsi" w:hAnsiTheme="minorHAnsi" w:cstheme="minorHAnsi"/>
        </w:rPr>
        <w:lastRenderedPageBreak/>
        <w:t xml:space="preserve">1AC – </w:t>
      </w:r>
      <w:r>
        <w:rPr>
          <w:rFonts w:asciiTheme="minorHAnsi" w:hAnsiTheme="minorHAnsi" w:cstheme="minorHAnsi"/>
        </w:rPr>
        <w:t>Solvency</w:t>
      </w:r>
      <w:r w:rsidRPr="003507FE">
        <w:rPr>
          <w:rFonts w:asciiTheme="minorHAnsi" w:hAnsiTheme="minorHAnsi" w:cstheme="minorHAnsi"/>
        </w:rPr>
        <w:t xml:space="preserve">: </w:t>
      </w:r>
    </w:p>
    <w:p w14:paraId="4395D70E" w14:textId="77777777" w:rsidR="00BE47A1" w:rsidRDefault="00BE47A1" w:rsidP="00BE47A1"/>
    <w:p w14:paraId="6667FC77" w14:textId="77777777" w:rsidR="00BE47A1" w:rsidRDefault="00BE47A1" w:rsidP="00BE47A1">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3E4D4CE7" w14:textId="77777777" w:rsidR="00BE47A1" w:rsidRPr="004A65F4" w:rsidRDefault="00BE47A1" w:rsidP="00BE47A1">
      <w:r>
        <w:t>-- that’s Moderna, Pfizer-BioNTech, Johnson &amp; Johnson/Janssen</w:t>
      </w:r>
    </w:p>
    <w:p w14:paraId="368C146F" w14:textId="77777777" w:rsidR="00BE47A1" w:rsidRPr="00DA2091" w:rsidRDefault="00BE47A1" w:rsidP="00BE47A1"/>
    <w:p w14:paraId="36F8A9FC" w14:textId="77777777" w:rsidR="00BE47A1" w:rsidRPr="005B4F5A" w:rsidRDefault="00BE47A1" w:rsidP="00BE47A1">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7C9E0335" w14:textId="77777777" w:rsidR="00BE47A1" w:rsidRPr="003507FE" w:rsidRDefault="00BE47A1" w:rsidP="00BE47A1">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4EE0037" w14:textId="77777777" w:rsidR="00BE47A1" w:rsidRPr="003507FE" w:rsidRDefault="00BE47A1" w:rsidP="00BE47A1">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w:t>
      </w:r>
      <w:r w:rsidRPr="003507FE">
        <w:rPr>
          <w:rFonts w:asciiTheme="minorHAnsi" w:hAnsiTheme="minorHAnsi" w:cstheme="minorHAnsi"/>
          <w:sz w:val="16"/>
          <w:szCs w:val="16"/>
        </w:rPr>
        <w:lastRenderedPageBreak/>
        <w:t>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9"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0"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1"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2"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498B107A" w14:textId="77777777" w:rsidR="00BE47A1" w:rsidRPr="003507FE" w:rsidRDefault="00BE47A1" w:rsidP="00BE47A1">
      <w:pPr>
        <w:rPr>
          <w:rFonts w:asciiTheme="minorHAnsi" w:hAnsiTheme="minorHAnsi" w:cstheme="minorHAnsi"/>
        </w:rPr>
      </w:pPr>
    </w:p>
    <w:p w14:paraId="7703F1A2" w14:textId="77777777" w:rsidR="00BE47A1" w:rsidRPr="005B4F5A" w:rsidRDefault="00BE47A1" w:rsidP="00BE47A1">
      <w:pPr>
        <w:pStyle w:val="Heading4"/>
      </w:pPr>
      <w:r w:rsidRPr="005B4F5A">
        <w:lastRenderedPageBreak/>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6D59C178" w14:textId="77777777" w:rsidR="00BE47A1" w:rsidRPr="003507FE" w:rsidRDefault="00BE47A1" w:rsidP="00BE47A1">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3"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27600EE8" w14:textId="77777777" w:rsidR="00BE47A1" w:rsidRPr="003507FE" w:rsidRDefault="00BE47A1" w:rsidP="00BE47A1">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2B28ACEE" w14:textId="77777777" w:rsidR="00BE47A1" w:rsidRPr="003507FE" w:rsidRDefault="00BE47A1" w:rsidP="00BE47A1">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527EE759" w14:textId="77777777" w:rsidR="00BE47A1" w:rsidRPr="00A06325" w:rsidRDefault="00BE47A1" w:rsidP="00BE47A1">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697E26B5" w14:textId="77777777" w:rsidR="00BE47A1" w:rsidRPr="003507FE" w:rsidRDefault="00BE47A1" w:rsidP="00BE47A1">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4"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w:t>
      </w:r>
      <w:r w:rsidRPr="003507FE">
        <w:rPr>
          <w:rFonts w:asciiTheme="minorHAnsi" w:hAnsiTheme="minorHAnsi" w:cstheme="minorHAnsi"/>
        </w:rPr>
        <w:lastRenderedPageBreak/>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79FE4BE" w14:textId="77777777" w:rsidR="00BE47A1" w:rsidRDefault="00BE47A1" w:rsidP="00BE47A1">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3C171195" w14:textId="77777777" w:rsidR="00BE47A1" w:rsidRPr="003507FE" w:rsidRDefault="00BE47A1" w:rsidP="00BE47A1">
      <w:pPr>
        <w:rPr>
          <w:rFonts w:asciiTheme="minorHAnsi" w:hAnsiTheme="minorHAnsi" w:cstheme="minorHAnsi"/>
        </w:rPr>
      </w:pPr>
    </w:p>
    <w:p w14:paraId="5C0A62AF" w14:textId="77777777" w:rsidR="00BE47A1" w:rsidRPr="002019CB" w:rsidRDefault="00BE47A1" w:rsidP="00BE47A1">
      <w:pPr>
        <w:pStyle w:val="Heading4"/>
      </w:pPr>
      <w:r>
        <w:t>ONLY the plan solves current and future vaccine access.</w:t>
      </w:r>
    </w:p>
    <w:p w14:paraId="1578C073" w14:textId="77777777" w:rsidR="00BE47A1" w:rsidRPr="003507FE" w:rsidRDefault="00BE47A1" w:rsidP="00BE47A1">
      <w:pPr>
        <w:pStyle w:val="Heading4"/>
        <w:rPr>
          <w:rFonts w:asciiTheme="minorHAnsi" w:hAnsiTheme="minorHAnsi" w:cstheme="minorHAnsi"/>
        </w:rPr>
      </w:pPr>
      <w:r>
        <w:rPr>
          <w:rFonts w:asciiTheme="minorHAnsi" w:hAnsiTheme="minorHAnsi" w:cstheme="minorHAnsi"/>
        </w:rPr>
        <w:t xml:space="preserve">1] </w:t>
      </w: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547BAC54" w14:textId="77777777" w:rsidR="00BE47A1" w:rsidRPr="00A5650A" w:rsidRDefault="00BE47A1" w:rsidP="00BE47A1">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5"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78F0755" w14:textId="77777777" w:rsidR="00BE47A1" w:rsidRPr="003507FE" w:rsidRDefault="00BE47A1" w:rsidP="00BE47A1">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3519022D" w14:textId="77777777" w:rsidR="00BE47A1" w:rsidRPr="003507FE" w:rsidRDefault="00BE47A1" w:rsidP="00BE47A1">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1B7537F7" w14:textId="77777777" w:rsidR="00BE47A1" w:rsidRDefault="00BE47A1" w:rsidP="00BE47A1"/>
    <w:p w14:paraId="7AF0BA5F" w14:textId="77777777" w:rsidR="00BE47A1" w:rsidRPr="003507FE" w:rsidRDefault="00BE47A1" w:rsidP="00BE47A1">
      <w:pPr>
        <w:pStyle w:val="Heading4"/>
        <w:rPr>
          <w:rFonts w:asciiTheme="minorHAnsi" w:hAnsiTheme="minorHAnsi" w:cstheme="minorHAnsi"/>
        </w:rPr>
      </w:pPr>
      <w:r>
        <w:rPr>
          <w:rFonts w:asciiTheme="minorHAnsi" w:hAnsiTheme="minorHAnsi" w:cstheme="minorHAnsi"/>
        </w:rPr>
        <w:t>2] Compulsory licensing and status quo mechanisms are inefficient</w:t>
      </w:r>
    </w:p>
    <w:p w14:paraId="002ABED5" w14:textId="77777777" w:rsidR="00BE47A1" w:rsidRPr="001C4475" w:rsidRDefault="00BE47A1" w:rsidP="00BE47A1">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DebateDrills</w:t>
      </w:r>
      <w:bookmarkEnd w:id="0"/>
      <w:bookmarkEnd w:id="1"/>
      <w:r>
        <w:rPr>
          <w:rFonts w:asciiTheme="minorHAnsi" w:eastAsia="Times New Roman" w:hAnsiTheme="minorHAnsi" w:cstheme="minorHAnsi"/>
          <w:b/>
          <w:bCs/>
        </w:rPr>
        <w:t>, re-cut KR</w:t>
      </w:r>
    </w:p>
    <w:p w14:paraId="02E7AFA6" w14:textId="77777777" w:rsidR="00BE47A1" w:rsidRPr="003507FE" w:rsidRDefault="00BE47A1" w:rsidP="00BE47A1">
      <w:pPr>
        <w:rPr>
          <w:rFonts w:asciiTheme="minorHAnsi" w:eastAsia="Times New Roman" w:hAnsiTheme="minorHAnsi" w:cstheme="minorHAnsi"/>
        </w:rPr>
      </w:pPr>
      <w:r w:rsidRPr="00B74AA1">
        <w:rPr>
          <w:rFonts w:asciiTheme="minorHAnsi" w:eastAsia="Times New Roman" w:hAnsiTheme="minorHAnsi" w:cstheme="minorHAnsi"/>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0D4A249D" w14:textId="77777777" w:rsidR="00BE47A1" w:rsidRPr="00AE1720" w:rsidRDefault="00BE47A1" w:rsidP="00BE47A1">
      <w:pPr>
        <w:rPr>
          <w:rStyle w:val="Emphasis"/>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AE1720">
        <w:rPr>
          <w:rFonts w:asciiTheme="minorHAnsi" w:eastAsia="Times New Roman" w:hAnsiTheme="minorHAnsi" w:cstheme="minorHAnsi"/>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w:t>
      </w:r>
      <w:r w:rsidRPr="00AE1720">
        <w:rPr>
          <w:rStyle w:val="StyleUnderline"/>
          <w:highlight w:val="green"/>
        </w:rPr>
        <w:t>identifiable based on variations</w:t>
      </w:r>
      <w:r w:rsidRPr="003507FE">
        <w:rPr>
          <w:rFonts w:asciiTheme="minorHAnsi" w:eastAsia="Times New Roman" w:hAnsiTheme="minorHAnsi" w:cstheme="minorHAnsi"/>
        </w:rPr>
        <w:t xml:space="preserve"> of colour or shape, </w:t>
      </w:r>
      <w:r w:rsidRPr="003507FE">
        <w:rPr>
          <w:rFonts w:asciiTheme="minorHAnsi" w:eastAsia="Times New Roman" w:hAnsiTheme="minorHAnsi" w:cstheme="minorHAnsi"/>
          <w:u w:val="single"/>
        </w:rPr>
        <w:t xml:space="preserve">and </w:t>
      </w:r>
      <w:r w:rsidRPr="00AE1720">
        <w:rPr>
          <w:rFonts w:asciiTheme="minorHAnsi" w:eastAsia="Times New Roman" w:hAnsiTheme="minorHAnsi" w:cstheme="minorHAnsi"/>
          <w:highlight w:val="green"/>
          <w:u w:val="single"/>
        </w:rPr>
        <w:t>include only product necessary to meet requirements</w:t>
      </w:r>
      <w:r w:rsidRPr="003507FE">
        <w:rPr>
          <w:rFonts w:asciiTheme="minorHAnsi" w:eastAsia="Times New Roman" w:hAnsiTheme="minorHAnsi" w:cstheme="minorHAnsi"/>
          <w:u w:val="single"/>
        </w:rPr>
        <w:t xml:space="preserve"> of an eligible country;</w:t>
      </w:r>
      <w:r w:rsidRPr="003507FE">
        <w:rPr>
          <w:rFonts w:asciiTheme="minorHAnsi" w:eastAsia="Times New Roman" w:hAnsiTheme="minorHAnsi" w:cstheme="minorHAnsi"/>
        </w:rPr>
        <w:t xml:space="preserve"> importing nations must </w:t>
      </w:r>
      <w:r w:rsidRPr="00AE1720">
        <w:rPr>
          <w:rStyle w:val="StyleUnderline"/>
          <w:highlight w:val="green"/>
        </w:rPr>
        <w:t>notify the</w:t>
      </w:r>
      <w:r w:rsidRPr="003507FE">
        <w:rPr>
          <w:rFonts w:asciiTheme="minorHAnsi" w:eastAsia="Times New Roman" w:hAnsiTheme="minorHAnsi" w:cstheme="minorHAnsi"/>
        </w:rPr>
        <w:t xml:space="preserve"> TRIPS </w:t>
      </w:r>
      <w:r>
        <w:rPr>
          <w:rFonts w:asciiTheme="minorHAnsi" w:eastAsia="Times New Roman" w:hAnsiTheme="minorHAnsi" w:cstheme="minorHAnsi"/>
        </w:rPr>
        <w:t xml:space="preserve"> </w:t>
      </w:r>
      <w:r w:rsidRPr="00AE1720">
        <w:rPr>
          <w:rStyle w:val="StyleUnderline"/>
          <w:highlight w:val="green"/>
        </w:rPr>
        <w:t>council of receipt.</w:t>
      </w:r>
      <w:r w:rsidRPr="003507FE">
        <w:rPr>
          <w:rFonts w:asciiTheme="minorHAnsi" w:eastAsia="Times New Roman" w:hAnsiTheme="minorHAnsi" w:cstheme="minorHAnsi"/>
        </w:rPr>
        <w:t xml:space="preserve"> Fulfilling these requirements would needlessly </w:t>
      </w:r>
      <w:r w:rsidRPr="00AE1720">
        <w:rPr>
          <w:rStyle w:val="Emphasis"/>
          <w:highlight w:val="green"/>
        </w:rPr>
        <w:t>delay</w:t>
      </w:r>
      <w:r w:rsidRPr="00AE1720">
        <w:rPr>
          <w:rStyle w:val="Emphasis"/>
        </w:rPr>
        <w:t xml:space="preserve"> the vital task of </w:t>
      </w:r>
      <w:r w:rsidRPr="00AE1720">
        <w:rPr>
          <w:rStyle w:val="Emphasis"/>
          <w:highlight w:val="green"/>
        </w:rPr>
        <w:t>vaccinating the world.</w:t>
      </w:r>
    </w:p>
    <w:p w14:paraId="706B4A73" w14:textId="77777777" w:rsidR="00BE47A1" w:rsidRPr="003507FE" w:rsidRDefault="00BE47A1" w:rsidP="00BE47A1">
      <w:pPr>
        <w:rPr>
          <w:rStyle w:val="Emphasis"/>
          <w:rFonts w:asciiTheme="minorHAnsi" w:hAnsiTheme="minorHAnsi" w:cstheme="minorHAnsi"/>
        </w:rPr>
      </w:pPr>
      <w:r w:rsidRPr="003507FE">
        <w:rPr>
          <w:rFonts w:asciiTheme="minorHAnsi" w:eastAsia="Times New Roman" w:hAnsiTheme="minorHAnsi" w:cstheme="minorHAnsi"/>
        </w:rPr>
        <w:t>Finally</w:t>
      </w:r>
      <w:r w:rsidRPr="00AE1720">
        <w:rPr>
          <w:rFonts w:asciiTheme="minorHAnsi" w:eastAsia="Times New Roman" w:hAnsiTheme="minorHAnsi" w:cstheme="minorHAnsi"/>
        </w:rPr>
        <w:t xml:space="preserve">, </w:t>
      </w:r>
      <w:r w:rsidRPr="00AE1720">
        <w:rPr>
          <w:rFonts w:asciiTheme="minorHAnsi" w:eastAsia="Times New Roman" w:hAnsiTheme="minorHAnsi" w:cstheme="minorHAnsi"/>
          <w:u w:val="single"/>
        </w:rPr>
        <w:t xml:space="preserve">critics might point to the case of </w:t>
      </w:r>
      <w:r w:rsidRPr="003507FE">
        <w:rPr>
          <w:rFonts w:asciiTheme="minorHAnsi" w:eastAsia="Times New Roman" w:hAnsiTheme="minorHAnsi" w:cstheme="minorHAnsi"/>
          <w:highlight w:val="green"/>
          <w:u w:val="single"/>
        </w:rPr>
        <w:t xml:space="preserve">Moderna, </w:t>
      </w:r>
      <w:r w:rsidRPr="00AE1720">
        <w:rPr>
          <w:rFonts w:asciiTheme="minorHAnsi" w:eastAsia="Times New Roman" w:hAnsiTheme="minorHAnsi" w:cstheme="minorHAnsi"/>
          <w:u w:val="single"/>
        </w:rPr>
        <w:t>which</w:t>
      </w:r>
      <w:r w:rsidRPr="003507FE">
        <w:rPr>
          <w:rFonts w:asciiTheme="minorHAnsi" w:eastAsia="Times New Roman" w:hAnsiTheme="minorHAnsi" w:cstheme="minorHAnsi"/>
          <w:highlight w:val="green"/>
          <w:u w:val="single"/>
        </w:rPr>
        <w:t xml:space="preserve">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AE1720">
        <w:rPr>
          <w:rStyle w:val="Emphasis"/>
          <w:rFonts w:asciiTheme="minorHAnsi" w:hAnsiTheme="minorHAnsi" w:cstheme="minorHAnsi"/>
        </w:rPr>
        <w:t>a temporary waiver of IP protections is the world’s best bet.</w:t>
      </w:r>
    </w:p>
    <w:p w14:paraId="5F141D44" w14:textId="77777777" w:rsidR="00BE47A1" w:rsidRDefault="00BE47A1" w:rsidP="00BE47A1">
      <w:pPr>
        <w:rPr>
          <w:rFonts w:asciiTheme="minorHAnsi" w:eastAsia="Times New Roman" w:hAnsiTheme="minorHAnsi" w:cstheme="minorHAnsi"/>
        </w:rPr>
      </w:pPr>
    </w:p>
    <w:p w14:paraId="21B3A920" w14:textId="77777777" w:rsidR="00BE47A1" w:rsidRDefault="00BE47A1" w:rsidP="00BE47A1">
      <w:pPr>
        <w:pStyle w:val="Heading4"/>
      </w:pPr>
      <w:r>
        <w:t>3] Manufacturing – only waiver gives them legal access</w:t>
      </w:r>
    </w:p>
    <w:p w14:paraId="046BE7ED" w14:textId="77777777" w:rsidR="00BE47A1" w:rsidRPr="002F7830" w:rsidRDefault="00BE47A1" w:rsidP="00BE47A1">
      <w:r w:rsidRPr="00921AF9">
        <w:rPr>
          <w:rFonts w:eastAsiaTheme="majorEastAsia" w:cstheme="majorBidi"/>
          <w:b/>
          <w:bCs/>
          <w:szCs w:val="26"/>
        </w:rPr>
        <w:t>HRW 21,</w:t>
      </w:r>
      <w:r>
        <w:t xml:space="preserve"> 6/3/21, Humans Right Watch, “</w:t>
      </w:r>
      <w:r w:rsidRPr="00EA08AF">
        <w:t>Seven Reasons the EU is Wrong to Oppose the TRIPS Waiver</w:t>
      </w:r>
      <w:r>
        <w:t>”, URL:</w:t>
      </w:r>
      <w:r w:rsidRPr="00827D95">
        <w:t xml:space="preserve"> </w:t>
      </w:r>
      <w:hyperlink r:id="rId27" w:history="1">
        <w:r w:rsidRPr="00750378">
          <w:rPr>
            <w:rStyle w:val="Hyperlink"/>
          </w:rPr>
          <w:t>https://www.hrw.org/news/2021/06/03/seven-reasons-eu-wrong-oppose-trips-waiver</w:t>
        </w:r>
      </w:hyperlink>
      <w:r>
        <w:t>, KR</w:t>
      </w:r>
    </w:p>
    <w:p w14:paraId="3AAD2486" w14:textId="77777777" w:rsidR="00BE47A1" w:rsidRPr="00515673" w:rsidRDefault="00BE47A1" w:rsidP="00BE47A1">
      <w:pPr>
        <w:rPr>
          <w:rStyle w:val="StyleUnderline"/>
        </w:rPr>
      </w:pPr>
      <w:r w:rsidRPr="003477BD">
        <w:rPr>
          <w:sz w:val="16"/>
          <w:szCs w:val="16"/>
        </w:rPr>
        <w:t>The European Commission claims that intellectual property (IP) is not a barrier to scaling up the manufacturing of vaccines or other health products needed for the Covid-19 response, suggesting that sharing IP would not immediately speed up manufacturing.</w:t>
      </w:r>
      <w:r>
        <w:t xml:space="preserve"> Right now, </w:t>
      </w:r>
      <w:r w:rsidRPr="00515673">
        <w:rPr>
          <w:rStyle w:val="StyleUnderline"/>
          <w:highlight w:val="green"/>
        </w:rPr>
        <w:t>there are manufacturers with capacity to produce</w:t>
      </w:r>
      <w:r>
        <w:t xml:space="preserve"> additional Covid-</w:t>
      </w:r>
      <w:r>
        <w:lastRenderedPageBreak/>
        <w:t xml:space="preserve">19 </w:t>
      </w:r>
      <w:r w:rsidRPr="00515673">
        <w:rPr>
          <w:rStyle w:val="StyleUnderline"/>
          <w:highlight w:val="green"/>
        </w:rPr>
        <w:t>vaccines</w:t>
      </w:r>
      <w:r>
        <w:t xml:space="preserve"> and other health products at factories in Bangladesh, Canada, Denmark, India, and Israel, </w:t>
      </w:r>
      <w:r w:rsidRPr="00515673">
        <w:rPr>
          <w:rStyle w:val="StyleUnderline"/>
          <w:highlight w:val="green"/>
        </w:rPr>
        <w:t>but they</w:t>
      </w:r>
      <w:r w:rsidRPr="00515673">
        <w:rPr>
          <w:rStyle w:val="StyleUnderline"/>
        </w:rPr>
        <w:t xml:space="preserve"> are unable to contribute because they </w:t>
      </w:r>
      <w:r w:rsidRPr="00515673">
        <w:rPr>
          <w:rStyle w:val="StyleUnderline"/>
          <w:highlight w:val="green"/>
        </w:rPr>
        <w:t>do</w:t>
      </w:r>
      <w:r w:rsidRPr="00515673">
        <w:rPr>
          <w:rStyle w:val="StyleUnderline"/>
        </w:rPr>
        <w:t xml:space="preserve"> </w:t>
      </w:r>
      <w:r w:rsidRPr="00515673">
        <w:rPr>
          <w:rStyle w:val="StyleUnderline"/>
          <w:highlight w:val="green"/>
        </w:rPr>
        <w:t>not</w:t>
      </w:r>
      <w:r w:rsidRPr="00515673">
        <w:rPr>
          <w:rStyle w:val="StyleUnderline"/>
        </w:rPr>
        <w:t xml:space="preserve"> yet </w:t>
      </w:r>
      <w:r w:rsidRPr="00515673">
        <w:rPr>
          <w:rStyle w:val="StyleUnderline"/>
          <w:highlight w:val="green"/>
        </w:rPr>
        <w:t xml:space="preserve">have the right licenses. </w:t>
      </w:r>
      <w:r w:rsidRPr="00126452">
        <w:rPr>
          <w:rStyle w:val="StyleUnderline"/>
        </w:rPr>
        <w:t>So</w:t>
      </w:r>
      <w:r w:rsidRPr="00515673">
        <w:rPr>
          <w:rStyle w:val="StyleUnderline"/>
          <w:highlight w:val="green"/>
        </w:rPr>
        <w:t>, IP is a barrier</w:t>
      </w:r>
      <w:r>
        <w:t xml:space="preserve"> to them. The TRIPS waiver proposal sponsors and experts at the leading science journal Nature, Médecins Sans Frontières (MSF) Access Campaign, the Third World Network, and others have presented many other concrete examples of how enforcement of </w:t>
      </w:r>
      <w:r w:rsidRPr="00515673">
        <w:rPr>
          <w:rStyle w:val="StyleUnderline"/>
          <w:highlight w:val="green"/>
        </w:rPr>
        <w:t>IP</w:t>
      </w:r>
      <w:r w:rsidRPr="00515673">
        <w:rPr>
          <w:rStyle w:val="StyleUnderline"/>
        </w:rPr>
        <w:t xml:space="preserve"> rules </w:t>
      </w:r>
      <w:r w:rsidRPr="00515673">
        <w:rPr>
          <w:rStyle w:val="StyleUnderline"/>
          <w:highlight w:val="green"/>
        </w:rPr>
        <w:t>blocked</w:t>
      </w:r>
      <w:r w:rsidRPr="00515673">
        <w:rPr>
          <w:rStyle w:val="StyleUnderline"/>
        </w:rPr>
        <w:t xml:space="preserve">, delayed, or limited production of chemical reagents for Covid-19 </w:t>
      </w:r>
      <w:r w:rsidRPr="00515673">
        <w:rPr>
          <w:rStyle w:val="StyleUnderline"/>
          <w:highlight w:val="green"/>
        </w:rPr>
        <w:t>tests</w:t>
      </w:r>
      <w:r w:rsidRPr="00515673">
        <w:rPr>
          <w:rStyle w:val="StyleUnderline"/>
        </w:rPr>
        <w:t xml:space="preserve">, ventilator valves, Covid-19 </w:t>
      </w:r>
      <w:r w:rsidRPr="00515673">
        <w:rPr>
          <w:rStyle w:val="StyleUnderline"/>
          <w:highlight w:val="green"/>
        </w:rPr>
        <w:t>treatments</w:t>
      </w:r>
      <w:r w:rsidRPr="00515673">
        <w:rPr>
          <w:rStyle w:val="StyleUnderline"/>
        </w:rPr>
        <w:t>, and elements of Covid-19 vaccines. IP constraints have not only led to vaccine shortages but have also led to shortages of key raw materials like bioreactor bags and filters.</w:t>
      </w:r>
    </w:p>
    <w:p w14:paraId="1F5EEFB7" w14:textId="77777777" w:rsidR="00BE47A1" w:rsidRPr="003477BD" w:rsidRDefault="00BE47A1" w:rsidP="00BE47A1">
      <w:pPr>
        <w:rPr>
          <w:sz w:val="16"/>
          <w:szCs w:val="16"/>
        </w:rPr>
      </w:pPr>
      <w:r w:rsidRPr="003477BD">
        <w:rPr>
          <w:sz w:val="16"/>
          <w:szCs w:val="16"/>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181EFA74" w14:textId="77777777" w:rsidR="00BE47A1" w:rsidRDefault="00BE47A1" w:rsidP="00BE47A1">
      <w:pPr>
        <w:rPr>
          <w:rFonts w:asciiTheme="minorHAnsi" w:eastAsia="Times New Roman" w:hAnsiTheme="minorHAnsi" w:cstheme="minorHAnsi"/>
        </w:rPr>
      </w:pPr>
    </w:p>
    <w:p w14:paraId="777AE5BD" w14:textId="77777777" w:rsidR="00BE47A1" w:rsidRDefault="00BE47A1" w:rsidP="00BE47A1">
      <w:pPr>
        <w:rPr>
          <w:rFonts w:asciiTheme="minorHAnsi" w:eastAsia="Times New Roman" w:hAnsiTheme="minorHAnsi" w:cstheme="minorHAnsi"/>
        </w:rPr>
      </w:pPr>
    </w:p>
    <w:p w14:paraId="40CC8D4E" w14:textId="77777777" w:rsidR="00BE47A1" w:rsidRPr="006C4666" w:rsidRDefault="00BE47A1" w:rsidP="00BE47A1">
      <w:pPr>
        <w:pStyle w:val="Heading3"/>
        <w:rPr>
          <w:rFonts w:cstheme="minorHAnsi"/>
        </w:rPr>
      </w:pPr>
      <w:bookmarkStart w:id="2" w:name="_Hlk32134100"/>
      <w:bookmarkStart w:id="3" w:name="_Hlk32052730"/>
      <w:bookmarkStart w:id="4" w:name="_Hlk19383792"/>
      <w:bookmarkStart w:id="5" w:name="_Hlk23524648"/>
      <w:r w:rsidRPr="006C4666">
        <w:rPr>
          <w:rFonts w:cstheme="minorHAnsi"/>
        </w:rPr>
        <w:lastRenderedPageBreak/>
        <w:t>FW</w:t>
      </w:r>
    </w:p>
    <w:p w14:paraId="0255B6BE" w14:textId="77777777" w:rsidR="00BE47A1" w:rsidRPr="006C4666" w:rsidRDefault="00BE47A1" w:rsidP="00BE47A1">
      <w:pPr>
        <w:pStyle w:val="Heading4"/>
        <w:rPr>
          <w:rFonts w:cstheme="minorHAnsi"/>
        </w:rPr>
      </w:pPr>
      <w:bookmarkStart w:id="6" w:name="_Hlk49258737"/>
      <w:r w:rsidRPr="006C4666">
        <w:rPr>
          <w:rFonts w:cstheme="minorHAnsi"/>
        </w:rPr>
        <w:t xml:space="preserve">The standard is maximizing expected wellbeing. </w:t>
      </w:r>
    </w:p>
    <w:bookmarkEnd w:id="2"/>
    <w:p w14:paraId="2D503C7D" w14:textId="77777777" w:rsidR="00BE47A1" w:rsidRPr="006C4666" w:rsidRDefault="00BE47A1" w:rsidP="00BE47A1">
      <w:pPr>
        <w:pStyle w:val="Heading4"/>
        <w:rPr>
          <w:rFonts w:cstheme="minorHAnsi"/>
        </w:rPr>
      </w:pPr>
      <w:r w:rsidRPr="006C4666">
        <w:rPr>
          <w:rFonts w:cstheme="minorHAnsi"/>
        </w:rPr>
        <w:t>Prefer</w:t>
      </w:r>
      <w:r>
        <w:rPr>
          <w:rFonts w:cstheme="minorHAnsi"/>
        </w:rPr>
        <w:t>:</w:t>
      </w:r>
    </w:p>
    <w:p w14:paraId="7A2D5A5B" w14:textId="77777777" w:rsidR="00BE47A1" w:rsidRPr="006C4666" w:rsidRDefault="00BE47A1" w:rsidP="00BE47A1">
      <w:pPr>
        <w:pStyle w:val="Heading4"/>
        <w:rPr>
          <w:rFonts w:cstheme="minorHAnsi"/>
        </w:rPr>
      </w:pPr>
      <w:r w:rsidRPr="006C4666">
        <w:rPr>
          <w:rFonts w:cstheme="minorHAnsi"/>
        </w:rPr>
        <w:t>1] Actor specificity:</w:t>
      </w:r>
    </w:p>
    <w:p w14:paraId="38F048D3" w14:textId="77777777" w:rsidR="00BE47A1" w:rsidRPr="006C4666" w:rsidRDefault="00BE47A1" w:rsidP="00BE47A1">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3D12B7F" w14:textId="7653E1AC" w:rsidR="00BE47A1" w:rsidRPr="006C4666" w:rsidRDefault="00BE47A1" w:rsidP="00BB6D7C">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17B88859" w14:textId="0B058497" w:rsidR="00BE47A1" w:rsidRPr="006C4666" w:rsidRDefault="00BE47A1" w:rsidP="00BB6D7C">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2952750F" w14:textId="3C147A83" w:rsidR="00BE47A1" w:rsidRPr="00BB6D7C" w:rsidRDefault="00BE47A1" w:rsidP="00BB6D7C">
      <w:pPr>
        <w:pStyle w:val="Heading4"/>
        <w:rPr>
          <w:rFonts w:cstheme="minorHAnsi"/>
        </w:rPr>
      </w:pPr>
      <w:bookmarkStart w:id="7" w:name="_Hlk23524651"/>
      <w:bookmarkEnd w:id="3"/>
      <w:r w:rsidRPr="006C4666">
        <w:rPr>
          <w:rFonts w:cstheme="minorHAnsi"/>
        </w:rPr>
        <w:t>3] Only consequentialism explains degrees of wrongness—</w:t>
      </w:r>
      <w:r>
        <w:rPr>
          <w:rFonts w:cstheme="minorHAnsi"/>
        </w:rPr>
        <w:t xml:space="preserve"> there’s a difference in breaking a promise to meet up for lunch vs taking a dying person to the hospital but the moral obligations are the same w/o consequences </w:t>
      </w:r>
    </w:p>
    <w:p w14:paraId="5B6177D2" w14:textId="78ACC9D4" w:rsidR="00BE47A1" w:rsidRPr="006C4666" w:rsidRDefault="00BB6D7C" w:rsidP="00BE47A1">
      <w:pPr>
        <w:pStyle w:val="Heading4"/>
        <w:rPr>
          <w:rFonts w:cstheme="minorHAnsi"/>
        </w:rPr>
      </w:pPr>
      <w:r>
        <w:rPr>
          <w:rFonts w:cstheme="minorHAnsi"/>
        </w:rPr>
        <w:t>4</w:t>
      </w:r>
      <w:r w:rsidR="00BE47A1">
        <w:rPr>
          <w:rFonts w:cstheme="minorHAnsi"/>
        </w:rPr>
        <w:t xml:space="preserve">] </w:t>
      </w:r>
      <w:r w:rsidR="00BE47A1" w:rsidRPr="006C4666">
        <w:rPr>
          <w:rFonts w:cstheme="minorHAnsi"/>
        </w:rPr>
        <w:t>Intuitions outweigh—they’re the foundational basis for any argument and theories that contradict our intuitions are most likely false even if we can’t deductively determine why.</w:t>
      </w:r>
    </w:p>
    <w:p w14:paraId="453E960B" w14:textId="5C67276B" w:rsidR="00BE47A1" w:rsidRPr="006C4666" w:rsidRDefault="00BB6D7C" w:rsidP="00BE47A1">
      <w:pPr>
        <w:pStyle w:val="Heading4"/>
        <w:rPr>
          <w:rFonts w:cstheme="minorHAnsi"/>
        </w:rPr>
      </w:pPr>
      <w:bookmarkStart w:id="8" w:name="_Hlk30787834"/>
      <w:bookmarkEnd w:id="4"/>
      <w:bookmarkEnd w:id="5"/>
      <w:bookmarkEnd w:id="7"/>
      <w:r>
        <w:rPr>
          <w:rFonts w:cstheme="minorHAnsi"/>
        </w:rPr>
        <w:t>5</w:t>
      </w:r>
      <w:r w:rsidR="00BE47A1" w:rsidRPr="006C4666">
        <w:rPr>
          <w:rFonts w:cstheme="minorHAnsi"/>
        </w:rPr>
        <w:t xml:space="preserve">]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w:t>
      </w:r>
      <w:r w:rsidR="00BE47A1">
        <w:rPr>
          <w:rFonts w:cstheme="minorHAnsi"/>
        </w:rPr>
        <w:t>it</w:t>
      </w:r>
    </w:p>
    <w:bookmarkEnd w:id="8"/>
    <w:p w14:paraId="0D0F0D46" w14:textId="670A33A3" w:rsidR="00BE47A1" w:rsidRPr="006C4666" w:rsidRDefault="00BB6D7C" w:rsidP="00BE47A1">
      <w:pPr>
        <w:pStyle w:val="Heading4"/>
        <w:rPr>
          <w:rFonts w:cstheme="minorHAnsi"/>
        </w:rPr>
      </w:pPr>
      <w:r>
        <w:rPr>
          <w:rFonts w:cstheme="minorHAnsi"/>
        </w:rPr>
        <w:t>6</w:t>
      </w:r>
      <w:r w:rsidR="00BE47A1" w:rsidRPr="006C4666">
        <w:rPr>
          <w:rFonts w:cstheme="minorHAnsi"/>
        </w:rPr>
        <w:t>] No intent-foresight distinction—if we foresee a consequence, then it becomes part of our deliberation which makes it intrinsic to our action since we intend it to happen.</w:t>
      </w:r>
    </w:p>
    <w:p w14:paraId="75540D5F" w14:textId="6E009081" w:rsidR="00BE47A1" w:rsidRPr="006C4666" w:rsidRDefault="00BB6D7C" w:rsidP="00BE47A1">
      <w:pPr>
        <w:pStyle w:val="Heading4"/>
        <w:rPr>
          <w:rFonts w:cstheme="minorHAnsi"/>
        </w:rPr>
      </w:pPr>
      <w:r>
        <w:rPr>
          <w:rFonts w:cstheme="minorHAnsi"/>
        </w:rPr>
        <w:t>7</w:t>
      </w:r>
      <w:r w:rsidR="00BE47A1" w:rsidRPr="006C4666">
        <w:rPr>
          <w:rFonts w:cstheme="minorHAnsi"/>
        </w:rPr>
        <w:t>] Use epistemic modesty for evaluating the framework debate:</w:t>
      </w:r>
      <w:r w:rsidR="00B0277D">
        <w:rPr>
          <w:rFonts w:cstheme="minorHAnsi"/>
        </w:rPr>
        <w:t xml:space="preserve"> </w:t>
      </w:r>
      <w:r w:rsidR="00BE47A1" w:rsidRPr="006C4666">
        <w:rPr>
          <w:rFonts w:cstheme="minorHAnsi"/>
        </w:rPr>
        <w:t xml:space="preserve">Substantively true since it maximizes the probability of achieving net most moral value—beating a framework acts as mitigation to their impacts but the strength of that mitigation is contingent. </w:t>
      </w:r>
    </w:p>
    <w:p w14:paraId="5CDFF292" w14:textId="37201F50" w:rsidR="00BE47A1" w:rsidRPr="006C4666" w:rsidRDefault="00BB6D7C" w:rsidP="00BE47A1">
      <w:pPr>
        <w:pStyle w:val="Heading4"/>
        <w:rPr>
          <w:rFonts w:cstheme="minorHAnsi"/>
        </w:rPr>
      </w:pPr>
      <w:r>
        <w:rPr>
          <w:rFonts w:cstheme="minorHAnsi"/>
        </w:rPr>
        <w:t>8</w:t>
      </w:r>
      <w:r w:rsidR="00BE47A1" w:rsidRPr="006C4666">
        <w:rPr>
          <w:rFonts w:cstheme="minorHAnsi"/>
        </w:rPr>
        <w:t>] Reject calc indicts and util triggers permissibility arguments:</w:t>
      </w:r>
    </w:p>
    <w:p w14:paraId="1669B298" w14:textId="77777777" w:rsidR="00BE47A1" w:rsidRPr="006C4666" w:rsidRDefault="00BE47A1" w:rsidP="00BE47A1">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233E8825" w14:textId="5B64BA9C" w:rsidR="00032E74" w:rsidRPr="001436F1" w:rsidRDefault="00BE47A1" w:rsidP="001436F1">
      <w:pPr>
        <w:pStyle w:val="Heading4"/>
        <w:rPr>
          <w:rFonts w:cstheme="minorHAnsi"/>
        </w:rPr>
      </w:pPr>
      <w:r w:rsidRPr="006C4666">
        <w:rPr>
          <w:rFonts w:cstheme="minorHAnsi"/>
        </w:rPr>
        <w:lastRenderedPageBreak/>
        <w:t>B] Theory—they’re functionally NIBs that everyone knows are silly but skew the aff and move the debate away from the topic and actual philosophical debate, killing valuable education</w:t>
      </w:r>
    </w:p>
    <w:bookmarkEnd w:id="6"/>
    <w:p w14:paraId="532399B0" w14:textId="393DA632" w:rsidR="00BE47A1" w:rsidRPr="006C4666" w:rsidRDefault="005C5C90" w:rsidP="005C5C90">
      <w:pPr>
        <w:pStyle w:val="Heading3"/>
      </w:pPr>
      <w:r>
        <w:lastRenderedPageBreak/>
        <w:t>XT</w:t>
      </w:r>
    </w:p>
    <w:p w14:paraId="42DE234E" w14:textId="77777777" w:rsidR="00032E74" w:rsidRPr="006C4666" w:rsidRDefault="00032E74" w:rsidP="00032E74">
      <w:pPr>
        <w:pStyle w:val="Heading4"/>
        <w:rPr>
          <w:rFonts w:cstheme="minorHAnsi"/>
        </w:rPr>
      </w:pPr>
      <w:r w:rsidRPr="006C4666">
        <w:rPr>
          <w:rFonts w:cstheme="minorHAnsi"/>
        </w:rPr>
        <w:t>Extinction comes first!</w:t>
      </w:r>
    </w:p>
    <w:p w14:paraId="5EFD3F60" w14:textId="77777777" w:rsidR="00032E74" w:rsidRPr="006C4666" w:rsidRDefault="00032E74" w:rsidP="00032E74">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34753020" w14:textId="77777777" w:rsidR="00032E74" w:rsidRPr="006C4666" w:rsidRDefault="00032E74" w:rsidP="00032E74">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 xml:space="preserve">All ethical </w:t>
      </w:r>
      <w:r w:rsidRPr="006C4666">
        <w:rPr>
          <w:rStyle w:val="StyleUnderline"/>
          <w:rFonts w:cstheme="minorHAnsi"/>
        </w:rPr>
        <w:lastRenderedPageBreak/>
        <w:t>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w:t>
      </w:r>
      <w:r w:rsidRPr="006C4666">
        <w:rPr>
          <w:rFonts w:cstheme="minorHAnsi"/>
        </w:rPr>
        <w:lastRenderedPageBreak/>
        <w:t xml:space="preserve">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w:t>
      </w:r>
      <w:r w:rsidRPr="006C4666">
        <w:rPr>
          <w:rStyle w:val="StyleUnderline"/>
          <w:rFonts w:cstheme="minorHAnsi"/>
        </w:rPr>
        <w:lastRenderedPageBreak/>
        <w:t xml:space="preserve">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0EC404D5" w14:textId="77777777" w:rsidR="00032E74" w:rsidRPr="006C4666" w:rsidRDefault="00032E74" w:rsidP="00032E74">
      <w:pPr>
        <w:rPr>
          <w:rFonts w:cstheme="minorHAnsi"/>
        </w:rPr>
      </w:pPr>
      <w:bookmarkStart w:id="9" w:name="_Hlk30787943"/>
    </w:p>
    <w:p w14:paraId="10FA249E" w14:textId="77777777" w:rsidR="00032E74" w:rsidRPr="006C4666" w:rsidRDefault="00032E74" w:rsidP="00032E74">
      <w:pPr>
        <w:pStyle w:val="Heading4"/>
        <w:spacing w:line="276" w:lineRule="auto"/>
        <w:rPr>
          <w:rFonts w:cstheme="minorHAnsi"/>
        </w:rPr>
      </w:pPr>
      <w:r w:rsidRPr="006C4666">
        <w:rPr>
          <w:rFonts w:cstheme="minorHAnsi"/>
        </w:rPr>
        <w:t xml:space="preserve">Existential threats </w:t>
      </w:r>
      <w:r w:rsidRPr="006C4666">
        <w:rPr>
          <w:rFonts w:cstheme="minorHAnsi"/>
          <w:u w:val="single"/>
        </w:rPr>
        <w:t>outweigh</w:t>
      </w:r>
      <w:r w:rsidRPr="006C4666">
        <w:rPr>
          <w:rFonts w:cstheme="minorHAnsi"/>
        </w:rPr>
        <w:t xml:space="preserve"> – all life has </w:t>
      </w:r>
      <w:r w:rsidRPr="006C4666">
        <w:rPr>
          <w:rFonts w:cstheme="minorHAnsi"/>
          <w:u w:val="single"/>
        </w:rPr>
        <w:t>infinite value</w:t>
      </w:r>
      <w:r w:rsidRPr="006C4666">
        <w:rPr>
          <w:rFonts w:cstheme="minorHAnsi"/>
        </w:rPr>
        <w:t xml:space="preserve"> and extinction </w:t>
      </w:r>
      <w:r w:rsidRPr="006C4666">
        <w:rPr>
          <w:rFonts w:cstheme="minorHAnsi"/>
          <w:u w:val="single"/>
        </w:rPr>
        <w:t>eliminates the possibility</w:t>
      </w:r>
      <w:r w:rsidRPr="006C4666">
        <w:rPr>
          <w:rFonts w:cstheme="minorHAnsi"/>
        </w:rPr>
        <w:t xml:space="preserve"> for future generations – err </w:t>
      </w:r>
      <w:r>
        <w:rPr>
          <w:rFonts w:cstheme="minorHAnsi"/>
        </w:rPr>
        <w:t>aff</w:t>
      </w:r>
      <w:r w:rsidRPr="006C4666">
        <w:rPr>
          <w:rFonts w:cstheme="minorHAnsi"/>
        </w:rPr>
        <w:t xml:space="preserve">, because of innate </w:t>
      </w:r>
      <w:r w:rsidRPr="006C4666">
        <w:rPr>
          <w:rFonts w:cstheme="minorHAnsi"/>
          <w:u w:val="single"/>
        </w:rPr>
        <w:t>cognitive biases</w:t>
      </w:r>
      <w:r w:rsidRPr="006C4666">
        <w:rPr>
          <w:rFonts w:cstheme="minorHAnsi"/>
        </w:rPr>
        <w:t xml:space="preserve"> </w:t>
      </w:r>
    </w:p>
    <w:p w14:paraId="675B6E94" w14:textId="77777777" w:rsidR="00032E74" w:rsidRPr="006C4666" w:rsidRDefault="00032E74" w:rsidP="00032E74">
      <w:pPr>
        <w:spacing w:line="276" w:lineRule="auto"/>
        <w:rPr>
          <w:rFonts w:cstheme="minorHAnsi"/>
        </w:rPr>
      </w:pPr>
      <w:r w:rsidRPr="006C4666">
        <w:rPr>
          <w:rStyle w:val="Style13ptBold"/>
          <w:rFonts w:cstheme="minorHAnsi"/>
        </w:rPr>
        <w:t>GPP 17</w:t>
      </w:r>
      <w:r w:rsidRPr="006C4666">
        <w:rPr>
          <w:rFonts w:cstheme="minorHAnsi"/>
        </w:rPr>
        <w:t xml:space="preserve"> (Global Priorities Project, Future of Humanity Institute at the University of Oxford, Ministry for Foreign Affairs of Finland, “Existential Risk: Diplomacy and Governance,” Global Priorities Project, 2017, </w:t>
      </w:r>
      <w:hyperlink r:id="rId28" w:history="1">
        <w:r w:rsidRPr="006C4666">
          <w:rPr>
            <w:rStyle w:val="Hyperlink"/>
            <w:rFonts w:cstheme="minorHAnsi"/>
          </w:rPr>
          <w:t>https://www.fhi.ox.ac.uk/wp-content/uploads/Existential-Risks-2017-01-23.pdf</w:t>
        </w:r>
      </w:hyperlink>
      <w:r w:rsidRPr="006C4666">
        <w:rPr>
          <w:rFonts w:cstheme="minorHAnsi"/>
        </w:rPr>
        <w:t xml:space="preserve">, </w:t>
      </w:r>
    </w:p>
    <w:p w14:paraId="1E27F8EE" w14:textId="77777777" w:rsidR="00C65E21" w:rsidRDefault="00032E74" w:rsidP="00032E74">
      <w:pPr>
        <w:spacing w:line="276" w:lineRule="auto"/>
        <w:rPr>
          <w:rFonts w:cstheme="minorHAnsi"/>
        </w:rPr>
      </w:pPr>
      <w:r w:rsidRPr="006C4666">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61293">
        <w:rPr>
          <w:rStyle w:val="StyleUnderline"/>
          <w:rFonts w:cstheme="minorHAnsi"/>
          <w:highlight w:val="green"/>
        </w:rPr>
        <w:t>Compare</w:t>
      </w:r>
      <w:r w:rsidRPr="006C4666">
        <w:rPr>
          <w:rStyle w:val="StyleUnderline"/>
          <w:rFonts w:cstheme="minorHAnsi"/>
        </w:rPr>
        <w:t xml:space="preserve"> three outcomes: (1) </w:t>
      </w:r>
      <w:r w:rsidRPr="00961293">
        <w:rPr>
          <w:rStyle w:val="StyleUnderline"/>
          <w:rFonts w:cstheme="minorHAnsi"/>
          <w:highlight w:val="green"/>
        </w:rPr>
        <w:t>Peace</w:t>
      </w:r>
      <w:r w:rsidRPr="006C4666">
        <w:rPr>
          <w:rStyle w:val="StyleUnderline"/>
          <w:rFonts w:cstheme="minorHAnsi"/>
        </w:rPr>
        <w:t xml:space="preserve">. (2) A nuclear </w:t>
      </w:r>
      <w:r w:rsidRPr="00961293">
        <w:rPr>
          <w:rStyle w:val="StyleUnderline"/>
          <w:rFonts w:cstheme="minorHAnsi"/>
          <w:highlight w:val="green"/>
        </w:rPr>
        <w:t>war that kills 99%</w:t>
      </w:r>
      <w:r w:rsidRPr="006C4666">
        <w:rPr>
          <w:rStyle w:val="StyleUnderline"/>
          <w:rFonts w:cstheme="minorHAnsi"/>
        </w:rPr>
        <w:t xml:space="preserve"> of the world’s existing population. (3) A nuclear </w:t>
      </w:r>
      <w:r w:rsidRPr="00961293">
        <w:rPr>
          <w:rStyle w:val="StyleUnderline"/>
          <w:rFonts w:cstheme="minorHAnsi"/>
          <w:highlight w:val="green"/>
        </w:rPr>
        <w:t>war that kills 100%</w:t>
      </w:r>
      <w:r w:rsidRPr="006C4666">
        <w:rPr>
          <w:rStyle w:val="StyleUnderline"/>
          <w:rFonts w:cstheme="minorHAnsi"/>
        </w:rPr>
        <w:t xml:space="preserve">. </w:t>
      </w:r>
      <w:r w:rsidRPr="006C4666">
        <w:rPr>
          <w:rFonts w:cstheme="minorHAnsi"/>
        </w:rPr>
        <w:t xml:space="preserve">(2) would be worse than (1), and (3) would be worse than (2). Which is the greater of these two differences? </w:t>
      </w:r>
      <w:r w:rsidRPr="006C4666">
        <w:rPr>
          <w:rStyle w:val="StyleUnderline"/>
          <w:rFonts w:cstheme="minorHAnsi"/>
        </w:rPr>
        <w:t>Most people believe that the greater difference is between (1) and (2).</w:t>
      </w:r>
      <w:r w:rsidRPr="006C4666">
        <w:rPr>
          <w:rFonts w:cstheme="minorHAnsi"/>
        </w:rPr>
        <w:t xml:space="preserve"> </w:t>
      </w:r>
      <w:r w:rsidRPr="006C4666">
        <w:rPr>
          <w:rStyle w:val="StyleUnderline"/>
          <w:rFonts w:cstheme="minorHAnsi"/>
        </w:rPr>
        <w:t xml:space="preserve">I believe that </w:t>
      </w:r>
      <w:r w:rsidRPr="00961293">
        <w:rPr>
          <w:rStyle w:val="StyleUnderline"/>
          <w:rFonts w:cstheme="minorHAnsi"/>
          <w:highlight w:val="green"/>
        </w:rPr>
        <w:t>the difference between (2) and (3) is</w:t>
      </w:r>
      <w:r w:rsidRPr="006C4666">
        <w:rPr>
          <w:rStyle w:val="StyleUnderline"/>
          <w:rFonts w:cstheme="minorHAnsi"/>
        </w:rPr>
        <w:t xml:space="preserve"> very </w:t>
      </w:r>
      <w:r w:rsidRPr="00961293">
        <w:rPr>
          <w:rStyle w:val="StyleUnderline"/>
          <w:rFonts w:cstheme="minorHAnsi"/>
          <w:highlight w:val="green"/>
        </w:rPr>
        <w:t>much greater</w:t>
      </w:r>
      <w:r w:rsidRPr="006C4666">
        <w:rPr>
          <w:rFonts w:cstheme="minorHAnsi"/>
        </w:rPr>
        <w:t xml:space="preserve">. ... </w:t>
      </w:r>
      <w:r w:rsidRPr="006C4666">
        <w:rPr>
          <w:rStyle w:val="StyleUnderline"/>
          <w:rFonts w:cstheme="minorHAnsi"/>
        </w:rPr>
        <w:t xml:space="preserve">The Earth will remain habitable for </w:t>
      </w:r>
      <w:r w:rsidRPr="006C4666">
        <w:rPr>
          <w:rStyle w:val="Emphasis"/>
          <w:rFonts w:cstheme="minorHAnsi"/>
        </w:rPr>
        <w:t>at least another billion years</w:t>
      </w:r>
      <w:r w:rsidRPr="006C4666">
        <w:rPr>
          <w:rStyle w:val="StyleUnderline"/>
          <w:rFonts w:cstheme="minorHAnsi"/>
        </w:rPr>
        <w:t>.</w:t>
      </w:r>
      <w:r w:rsidRPr="006C4666">
        <w:rPr>
          <w:rFonts w:cstheme="minorHAnsi"/>
        </w:rPr>
        <w:t xml:space="preserve"> </w:t>
      </w:r>
      <w:r w:rsidRPr="006C4666">
        <w:rPr>
          <w:rStyle w:val="StyleUnderline"/>
          <w:rFonts w:cstheme="minorHAnsi"/>
        </w:rPr>
        <w:t>Civilization began only a few thousand years ago.</w:t>
      </w:r>
      <w:r w:rsidRPr="006C4666">
        <w:rPr>
          <w:rFonts w:cstheme="minorHAnsi"/>
        </w:rPr>
        <w:t xml:space="preserve"> </w:t>
      </w:r>
      <w:r w:rsidRPr="00961293">
        <w:rPr>
          <w:rStyle w:val="StyleUnderline"/>
          <w:rFonts w:cstheme="minorHAnsi"/>
          <w:highlight w:val="green"/>
        </w:rPr>
        <w:t>If we do not destroy mankind</w:t>
      </w:r>
      <w:r w:rsidRPr="006C4666">
        <w:rPr>
          <w:rStyle w:val="StyleUnderline"/>
          <w:rFonts w:cstheme="minorHAnsi"/>
        </w:rPr>
        <w:t xml:space="preserve">, </w:t>
      </w:r>
      <w:r w:rsidRPr="00961293">
        <w:rPr>
          <w:rStyle w:val="StyleUnderline"/>
          <w:rFonts w:cstheme="minorHAnsi"/>
          <w:highlight w:val="green"/>
        </w:rPr>
        <w:t>these</w:t>
      </w:r>
      <w:r w:rsidRPr="006C4666">
        <w:rPr>
          <w:rStyle w:val="StyleUnderline"/>
          <w:rFonts w:cstheme="minorHAnsi"/>
        </w:rPr>
        <w:t xml:space="preserve"> few thousand </w:t>
      </w:r>
      <w:r w:rsidRPr="00961293">
        <w:rPr>
          <w:rStyle w:val="StyleUnderline"/>
          <w:rFonts w:cstheme="minorHAnsi"/>
          <w:highlight w:val="green"/>
        </w:rPr>
        <w:t>years may be</w:t>
      </w:r>
      <w:r w:rsidRPr="006C4666">
        <w:rPr>
          <w:rStyle w:val="StyleUnderline"/>
          <w:rFonts w:cstheme="minorHAnsi"/>
        </w:rPr>
        <w:t xml:space="preserve"> only </w:t>
      </w:r>
      <w:r w:rsidRPr="00961293">
        <w:rPr>
          <w:rStyle w:val="Emphasis"/>
          <w:rFonts w:cstheme="minorHAnsi"/>
          <w:highlight w:val="green"/>
        </w:rPr>
        <w:t>a tiny fraction</w:t>
      </w:r>
      <w:r w:rsidRPr="00961293">
        <w:rPr>
          <w:rStyle w:val="StyleUnderline"/>
          <w:rFonts w:cstheme="minorHAnsi"/>
          <w:highlight w:val="green"/>
        </w:rPr>
        <w:t xml:space="preserve"> of the whole of civilized</w:t>
      </w:r>
      <w:r w:rsidRPr="006C4666">
        <w:rPr>
          <w:rStyle w:val="StyleUnderline"/>
          <w:rFonts w:cstheme="minorHAnsi"/>
        </w:rPr>
        <w:t xml:space="preserve"> human </w:t>
      </w:r>
      <w:r w:rsidRPr="00961293">
        <w:rPr>
          <w:rStyle w:val="StyleUnderline"/>
          <w:rFonts w:cstheme="minorHAnsi"/>
          <w:highlight w:val="green"/>
        </w:rPr>
        <w:t>history</w:t>
      </w:r>
      <w:r w:rsidRPr="006C4666">
        <w:rPr>
          <w:rStyle w:val="StyleUnderline"/>
          <w:rFonts w:cstheme="minorHAnsi"/>
        </w:rPr>
        <w:t>.</w:t>
      </w:r>
      <w:r w:rsidRPr="006C4666">
        <w:rPr>
          <w:rFonts w:cstheme="minorHAnsi"/>
        </w:rPr>
        <w:t xml:space="preserve"> </w:t>
      </w:r>
      <w:r w:rsidRPr="006C4666">
        <w:rPr>
          <w:rStyle w:val="StyleUnderline"/>
          <w:rFonts w:cstheme="minorHAnsi"/>
        </w:rPr>
        <w:t>The difference between (2) and (3) may thus be the difference between this tiny fraction and all of the rest of this history.</w:t>
      </w:r>
      <w:r w:rsidRPr="006C4666">
        <w:rPr>
          <w:rFonts w:cstheme="minorHAnsi"/>
        </w:rPr>
        <w:t xml:space="preserve"> </w:t>
      </w:r>
      <w:r w:rsidRPr="006C4666">
        <w:rPr>
          <w:rStyle w:val="StyleUnderline"/>
          <w:rFonts w:cstheme="minorHAnsi"/>
        </w:rPr>
        <w:t xml:space="preserve">If we compare this possible history to a day, what has occurred so far is only a </w:t>
      </w:r>
      <w:r w:rsidRPr="006C4666">
        <w:rPr>
          <w:rStyle w:val="Emphasis"/>
          <w:rFonts w:cstheme="minorHAnsi"/>
        </w:rPr>
        <w:t>fraction of a second</w:t>
      </w:r>
      <w:r w:rsidRPr="006C4666">
        <w:rPr>
          <w:rStyle w:val="StyleUnderline"/>
          <w:rFonts w:cstheme="minorHAnsi"/>
        </w:rPr>
        <w:t>.65</w:t>
      </w:r>
      <w:r w:rsidRPr="006C4666">
        <w:rPr>
          <w:rFonts w:cstheme="min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C4666">
        <w:rPr>
          <w:rStyle w:val="StyleUnderline"/>
          <w:rFonts w:cstheme="minorHAnsi"/>
        </w:rPr>
        <w:t xml:space="preserve">What makes </w:t>
      </w:r>
      <w:r w:rsidRPr="00961293">
        <w:rPr>
          <w:rStyle w:val="StyleUnderline"/>
          <w:rFonts w:cstheme="minorHAnsi"/>
          <w:highlight w:val="green"/>
        </w:rPr>
        <w:t>existential catastrophes</w:t>
      </w:r>
      <w:r w:rsidRPr="006C4666">
        <w:rPr>
          <w:rStyle w:val="StyleUnderline"/>
          <w:rFonts w:cstheme="minorHAnsi"/>
        </w:rPr>
        <w:t xml:space="preserve"> especially bad is that they </w:t>
      </w:r>
      <w:r w:rsidRPr="00961293">
        <w:rPr>
          <w:rStyle w:val="StyleUnderline"/>
          <w:rFonts w:cstheme="minorHAnsi"/>
          <w:highlight w:val="green"/>
        </w:rPr>
        <w:t>would</w:t>
      </w:r>
      <w:r w:rsidRPr="006C4666">
        <w:rPr>
          <w:rStyle w:val="StyleUnderline"/>
          <w:rFonts w:cstheme="minorHAnsi"/>
        </w:rPr>
        <w:t xml:space="preserve"> “</w:t>
      </w:r>
      <w:r w:rsidRPr="00961293">
        <w:rPr>
          <w:rStyle w:val="Emphasis"/>
          <w:rFonts w:cstheme="minorHAnsi"/>
          <w:highlight w:val="green"/>
        </w:rPr>
        <w:t>destroy the future</w:t>
      </w:r>
      <w:r w:rsidRPr="006C4666">
        <w:rPr>
          <w:rStyle w:val="StyleUnderline"/>
          <w:rFonts w:cstheme="minorHAnsi"/>
        </w:rPr>
        <w:t xml:space="preserve">,” </w:t>
      </w:r>
      <w:r w:rsidRPr="006C4666">
        <w:rPr>
          <w:rStyle w:val="StyleUnderline"/>
          <w:rFonts w:cstheme="minorHAnsi"/>
        </w:rPr>
        <w:lastRenderedPageBreak/>
        <w:t>as</w:t>
      </w:r>
      <w:r w:rsidRPr="006C4666">
        <w:rPr>
          <w:rFonts w:cstheme="minorHAnsi"/>
        </w:rPr>
        <w:t xml:space="preserve"> another Oxford philosopher, Nick </w:t>
      </w:r>
      <w:r w:rsidRPr="006C4666">
        <w:rPr>
          <w:rStyle w:val="StyleUnderline"/>
          <w:rFonts w:cstheme="minorHAnsi"/>
        </w:rPr>
        <w:t>Bostrom, puts it.</w:t>
      </w:r>
      <w:r w:rsidRPr="006C4666">
        <w:rPr>
          <w:rFonts w:cstheme="minorHAnsi"/>
        </w:rPr>
        <w:t xml:space="preserve">66 </w:t>
      </w:r>
      <w:r w:rsidRPr="00961293">
        <w:rPr>
          <w:rStyle w:val="StyleUnderline"/>
          <w:rFonts w:cstheme="minorHAnsi"/>
          <w:highlight w:val="green"/>
        </w:rPr>
        <w:t>This future could</w:t>
      </w:r>
      <w:r w:rsidRPr="006C4666">
        <w:rPr>
          <w:rStyle w:val="StyleUnderline"/>
          <w:rFonts w:cstheme="minorHAnsi"/>
        </w:rPr>
        <w:t xml:space="preserve"> potentially </w:t>
      </w:r>
      <w:r w:rsidRPr="00961293">
        <w:rPr>
          <w:rStyle w:val="StyleUnderline"/>
          <w:rFonts w:cstheme="minorHAnsi"/>
          <w:highlight w:val="green"/>
        </w:rPr>
        <w:t>be</w:t>
      </w:r>
      <w:r w:rsidRPr="006C4666">
        <w:rPr>
          <w:rStyle w:val="StyleUnderline"/>
          <w:rFonts w:cstheme="minorHAnsi"/>
        </w:rPr>
        <w:t xml:space="preserve"> extremely </w:t>
      </w:r>
      <w:r w:rsidRPr="00961293">
        <w:rPr>
          <w:rStyle w:val="StyleUnderline"/>
          <w:rFonts w:cstheme="minorHAnsi"/>
          <w:highlight w:val="green"/>
        </w:rPr>
        <w:t>long</w:t>
      </w:r>
      <w:r w:rsidRPr="006C4666">
        <w:rPr>
          <w:rStyle w:val="StyleUnderline"/>
          <w:rFonts w:cstheme="minorHAnsi"/>
        </w:rPr>
        <w:t xml:space="preserve"> and full of </w:t>
      </w:r>
      <w:r w:rsidRPr="00961293">
        <w:rPr>
          <w:rStyle w:val="StyleUnderline"/>
          <w:rFonts w:cstheme="minorHAnsi"/>
          <w:highlight w:val="green"/>
        </w:rPr>
        <w:t>flourishing</w:t>
      </w:r>
      <w:r w:rsidRPr="006C4666">
        <w:rPr>
          <w:rStyle w:val="StyleUnderline"/>
          <w:rFonts w:cstheme="minorHAnsi"/>
        </w:rPr>
        <w:t xml:space="preserve">, </w:t>
      </w:r>
      <w:r w:rsidRPr="00961293">
        <w:rPr>
          <w:rStyle w:val="StyleUnderline"/>
          <w:rFonts w:cstheme="minorHAnsi"/>
          <w:highlight w:val="green"/>
        </w:rPr>
        <w:t>and</w:t>
      </w:r>
      <w:r w:rsidRPr="006C4666">
        <w:rPr>
          <w:rStyle w:val="StyleUnderline"/>
          <w:rFonts w:cstheme="minorHAnsi"/>
        </w:rPr>
        <w:t xml:space="preserve"> would therefore </w:t>
      </w:r>
      <w:r w:rsidRPr="00961293">
        <w:rPr>
          <w:rStyle w:val="StyleUnderline"/>
          <w:rFonts w:cstheme="minorHAnsi"/>
          <w:highlight w:val="green"/>
        </w:rPr>
        <w:t>have</w:t>
      </w:r>
      <w:r w:rsidRPr="006C4666">
        <w:rPr>
          <w:rStyle w:val="StyleUnderline"/>
          <w:rFonts w:cstheme="minorHAnsi"/>
        </w:rPr>
        <w:t xml:space="preserve"> extremely </w:t>
      </w:r>
      <w:r w:rsidRPr="00961293">
        <w:rPr>
          <w:rStyle w:val="StyleUnderline"/>
          <w:rFonts w:cstheme="minorHAnsi"/>
          <w:highlight w:val="green"/>
        </w:rPr>
        <w:t>large value</w:t>
      </w:r>
      <w:r w:rsidRPr="006C4666">
        <w:rPr>
          <w:rStyle w:val="StyleUnderline"/>
          <w:rFonts w:cstheme="minorHAnsi"/>
        </w:rPr>
        <w:t>.</w:t>
      </w:r>
      <w:r w:rsidRPr="006C4666">
        <w:rPr>
          <w:rFonts w:cstheme="minorHAnsi"/>
        </w:rPr>
        <w:t xml:space="preserve"> In standard risk analysis, when working out how to respond to risk, we work out the expected value of risk reduction, by weighing the probability that an action will prevent an adverse event against the severity of the event. </w:t>
      </w:r>
      <w:r w:rsidRPr="006C4666">
        <w:rPr>
          <w:rStyle w:val="StyleUnderline"/>
          <w:rFonts w:cstheme="minorHAnsi"/>
        </w:rPr>
        <w:t>Because the value of preventing existential catastrophe is so vast, even a tiny probability of prevention has huge expected value.</w:t>
      </w:r>
      <w:r w:rsidRPr="006C4666">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6C4666">
        <w:rPr>
          <w:rStyle w:val="StyleUnderline"/>
          <w:rFonts w:cstheme="minorHAnsi"/>
        </w:rPr>
        <w:t>In some areas, government policy does give significant weight to future generations.</w:t>
      </w:r>
      <w:r w:rsidRPr="006C4666">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C4666">
        <w:rPr>
          <w:rStyle w:val="StyleUnderline"/>
          <w:rFonts w:cstheme="minorHAnsi"/>
        </w:rPr>
        <w:t>However, when it comes to existential risk, it would seem that we fail to live up to principles of intergenerational equity.</w:t>
      </w:r>
      <w:r w:rsidRPr="006C4666">
        <w:rPr>
          <w:rFonts w:cstheme="minorHAnsi"/>
        </w:rPr>
        <w:t xml:space="preserve"> </w:t>
      </w:r>
      <w:r w:rsidRPr="00961293">
        <w:rPr>
          <w:rStyle w:val="StyleUnderline"/>
          <w:rFonts w:cstheme="minorHAnsi"/>
          <w:highlight w:val="green"/>
        </w:rPr>
        <w:t>Existential catastrophe would</w:t>
      </w:r>
      <w:r w:rsidRPr="006C4666">
        <w:rPr>
          <w:rStyle w:val="StyleUnderline"/>
          <w:rFonts w:cstheme="minorHAnsi"/>
        </w:rPr>
        <w:t xml:space="preserve"> not only </w:t>
      </w:r>
      <w:r w:rsidRPr="00961293">
        <w:rPr>
          <w:rStyle w:val="StyleUnderline"/>
          <w:rFonts w:cstheme="minorHAnsi"/>
          <w:highlight w:val="green"/>
        </w:rPr>
        <w:t>give future generations</w:t>
      </w:r>
      <w:r w:rsidRPr="006C4666">
        <w:rPr>
          <w:rStyle w:val="StyleUnderline"/>
          <w:rFonts w:cstheme="minorHAnsi"/>
        </w:rPr>
        <w:t xml:space="preserve"> less than the current generations; </w:t>
      </w:r>
      <w:r w:rsidRPr="006C4666">
        <w:rPr>
          <w:rStyle w:val="Emphasis"/>
          <w:rFonts w:cstheme="minorHAnsi"/>
        </w:rPr>
        <w:t xml:space="preserve">it would give them </w:t>
      </w:r>
      <w:r w:rsidRPr="00961293">
        <w:rPr>
          <w:rStyle w:val="Emphasis"/>
          <w:rFonts w:cstheme="minorHAnsi"/>
          <w:highlight w:val="green"/>
        </w:rPr>
        <w:t>nothing</w:t>
      </w:r>
      <w:r w:rsidRPr="006C4666">
        <w:rPr>
          <w:rStyle w:val="StyleUnderline"/>
          <w:rFonts w:cstheme="minorHAnsi"/>
        </w:rPr>
        <w:t>.</w:t>
      </w:r>
      <w:r w:rsidRPr="006C4666">
        <w:rPr>
          <w:rFonts w:cstheme="minorHAnsi"/>
        </w:rPr>
        <w:t xml:space="preserve"> Indeed, </w:t>
      </w:r>
      <w:r w:rsidRPr="006C4666">
        <w:rPr>
          <w:rStyle w:val="StyleUnderline"/>
          <w:rFonts w:cstheme="minorHAnsi"/>
        </w:rPr>
        <w:t>reducing existential risk plausibly has a quite low cost for us in comparison with the huge expected value it has for future generations.</w:t>
      </w:r>
      <w:r w:rsidRPr="006C4666">
        <w:rPr>
          <w:rFonts w:cstheme="minorHAnsi"/>
        </w:rPr>
        <w:t xml:space="preserve"> In spite of this, relatively little is done to reduce existential risk. </w:t>
      </w:r>
      <w:r w:rsidRPr="006C4666">
        <w:rPr>
          <w:rStyle w:val="StyleUnderline"/>
          <w:rFonts w:cstheme="minorHAnsi"/>
        </w:rPr>
        <w:t xml:space="preserve">Unless we give up on norms of intergenerational equity, they give us a strong case for significantly increasing our efforts to reduce existential risks. </w:t>
      </w:r>
      <w:r w:rsidRPr="006C4666">
        <w:rPr>
          <w:rFonts w:cstheme="minorHAnsi"/>
        </w:rPr>
        <w:t xml:space="preserve">1.3. WHY EXISTENTIAL RISKS MAY BE SYSTEMATICALLY UNDERINVESTED IN, AND THE ROLE OF THE INTERNATIONAL COMMUNITY </w:t>
      </w:r>
      <w:r w:rsidRPr="006C4666">
        <w:rPr>
          <w:rStyle w:val="StyleUnderline"/>
          <w:rFonts w:cstheme="minorHAnsi"/>
        </w:rPr>
        <w:t xml:space="preserve">In spite of the importance of </w:t>
      </w:r>
      <w:r w:rsidRPr="00961293">
        <w:rPr>
          <w:rStyle w:val="StyleUnderline"/>
          <w:rFonts w:cstheme="minorHAnsi"/>
          <w:highlight w:val="green"/>
        </w:rPr>
        <w:t>existential risk</w:t>
      </w:r>
      <w:r w:rsidRPr="006C4666">
        <w:rPr>
          <w:rStyle w:val="StyleUnderline"/>
          <w:rFonts w:cstheme="minorHAnsi"/>
        </w:rPr>
        <w:t xml:space="preserve"> reduction, it probably </w:t>
      </w:r>
      <w:r w:rsidRPr="00961293">
        <w:rPr>
          <w:rStyle w:val="StyleUnderline"/>
          <w:rFonts w:cstheme="minorHAnsi"/>
          <w:highlight w:val="green"/>
        </w:rPr>
        <w:t>receives less attention than</w:t>
      </w:r>
      <w:r w:rsidRPr="006C4666">
        <w:rPr>
          <w:rStyle w:val="StyleUnderline"/>
          <w:rFonts w:cstheme="minorHAnsi"/>
        </w:rPr>
        <w:t xml:space="preserve"> is </w:t>
      </w:r>
      <w:r w:rsidRPr="00961293">
        <w:rPr>
          <w:rStyle w:val="StyleUnderline"/>
          <w:rFonts w:cstheme="minorHAnsi"/>
          <w:highlight w:val="green"/>
        </w:rPr>
        <w:t>warranted</w:t>
      </w:r>
      <w:r w:rsidRPr="006C4666">
        <w:rPr>
          <w:rStyle w:val="StyleUnderline"/>
          <w:rFonts w:cstheme="minorHAnsi"/>
        </w:rPr>
        <w:t>.</w:t>
      </w:r>
      <w:r w:rsidRPr="006C4666">
        <w:rPr>
          <w:rFonts w:cstheme="minorHAnsi"/>
        </w:rPr>
        <w:t xml:space="preserve"> As a result, concerted international cooperation is required if we are to receive adequate protection from existential risks. 1.3.1. Why existential risks are likely to be underinvested in </w:t>
      </w:r>
      <w:r w:rsidRPr="006C4666">
        <w:rPr>
          <w:rStyle w:val="StyleUnderline"/>
          <w:rFonts w:cstheme="minorHAnsi"/>
        </w:rPr>
        <w:t>There are several reasons why existential risk reduction is likely to be underinvested in.</w:t>
      </w:r>
      <w:r w:rsidRPr="006C4666">
        <w:rPr>
          <w:rFonts w:cstheme="minorHAnsi"/>
        </w:rPr>
        <w:t xml:space="preserve"> </w:t>
      </w:r>
      <w:r w:rsidRPr="006C4666">
        <w:rPr>
          <w:rStyle w:val="StyleUnderline"/>
          <w:rFonts w:cstheme="minorHAnsi"/>
        </w:rPr>
        <w:t>Firstly, it is a global public good.</w:t>
      </w:r>
      <w:r w:rsidRPr="006C4666">
        <w:rPr>
          <w:rFonts w:cstheme="minorHAnsi"/>
        </w:rPr>
        <w:t xml:space="preserve"> </w:t>
      </w:r>
      <w:r w:rsidRPr="006C4666">
        <w:rPr>
          <w:rStyle w:val="StyleUnderline"/>
          <w:rFonts w:cstheme="minorHAnsi"/>
        </w:rPr>
        <w:t>Economic theory predicts that such goods tend to be underprovided.</w:t>
      </w:r>
      <w:r w:rsidRPr="006C4666">
        <w:rPr>
          <w:rFonts w:cstheme="minorHAnsi"/>
        </w:rPr>
        <w:t xml:space="preserve"> </w:t>
      </w:r>
      <w:r w:rsidRPr="006C4666">
        <w:rPr>
          <w:rStyle w:val="StyleUnderline"/>
          <w:rFonts w:cstheme="minorHAnsi"/>
        </w:rPr>
        <w:t xml:space="preserve">The benefits of existential risk reduction are widely and </w:t>
      </w:r>
      <w:r w:rsidRPr="006C4666">
        <w:rPr>
          <w:rStyle w:val="StyleUnderline"/>
          <w:rFonts w:cstheme="minorHAnsi"/>
        </w:rPr>
        <w:lastRenderedPageBreak/>
        <w:t>indivisibly dispersed around the globe from the countries responsible for taking action.</w:t>
      </w:r>
      <w:r w:rsidRPr="006C4666">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C4666">
        <w:rPr>
          <w:rStyle w:val="StyleUnderline"/>
          <w:rFonts w:cstheme="minorHAnsi"/>
        </w:rPr>
        <w:t>Secondly</w:t>
      </w:r>
      <w:r w:rsidRPr="006C4666">
        <w:rPr>
          <w:rFonts w:cstheme="minorHAnsi"/>
        </w:rPr>
        <w:t xml:space="preserve">, as already suggested above, </w:t>
      </w:r>
      <w:r w:rsidRPr="006C4666">
        <w:rPr>
          <w:rStyle w:val="StyleUnderline"/>
          <w:rFonts w:cstheme="minorHAnsi"/>
        </w:rPr>
        <w:t>existential risk reduction is an intergenerational public good: most of the benefits are enjoyed by future generations who have no say in the political process.</w:t>
      </w:r>
      <w:r w:rsidRPr="006C4666">
        <w:rPr>
          <w:rFonts w:cstheme="minorHAnsi"/>
        </w:rPr>
        <w:t xml:space="preserve"> </w:t>
      </w:r>
      <w:r w:rsidRPr="006C4666">
        <w:rPr>
          <w:rStyle w:val="StyleUnderline"/>
          <w:rFonts w:cstheme="minorHAnsi"/>
        </w:rPr>
        <w:t>For these goods, the problem is temporal free riding: the current generation enjoys the benefits of inaction while future generations bear the costs. Thirdly</w:t>
      </w:r>
      <w:r w:rsidRPr="006C4666">
        <w:rPr>
          <w:rFonts w:cstheme="minorHAnsi"/>
        </w:rPr>
        <w:t xml:space="preserve">, many </w:t>
      </w:r>
      <w:r w:rsidRPr="006C4666">
        <w:rPr>
          <w:rStyle w:val="StyleUnderline"/>
          <w:rFonts w:cstheme="minorHAnsi"/>
        </w:rPr>
        <w:t>existential risks</w:t>
      </w:r>
      <w:r w:rsidRPr="006C4666">
        <w:rPr>
          <w:rFonts w:cstheme="minorHAnsi"/>
        </w:rPr>
        <w:t xml:space="preserve">, such as machine superintelligence, engineered pandemics, and solar geoengineering, </w:t>
      </w:r>
      <w:r w:rsidRPr="00961293">
        <w:rPr>
          <w:rStyle w:val="StyleUnderline"/>
          <w:rFonts w:cstheme="minorHAnsi"/>
          <w:highlight w:val="green"/>
        </w:rPr>
        <w:t>pose</w:t>
      </w:r>
      <w:r w:rsidRPr="006C4666">
        <w:rPr>
          <w:rStyle w:val="StyleUnderline"/>
          <w:rFonts w:cstheme="minorHAnsi"/>
        </w:rPr>
        <w:t xml:space="preserve"> an </w:t>
      </w:r>
      <w:r w:rsidRPr="00961293">
        <w:rPr>
          <w:rStyle w:val="StyleUnderline"/>
          <w:rFonts w:cstheme="minorHAnsi"/>
          <w:highlight w:val="green"/>
        </w:rPr>
        <w:t>unprecedented</w:t>
      </w:r>
      <w:r w:rsidRPr="006C4666">
        <w:rPr>
          <w:rStyle w:val="StyleUnderline"/>
          <w:rFonts w:cstheme="minorHAnsi"/>
        </w:rPr>
        <w:t xml:space="preserve"> and uncertain future threat.</w:t>
      </w:r>
      <w:r w:rsidRPr="006C4666">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961293">
        <w:rPr>
          <w:rStyle w:val="StyleUnderline"/>
          <w:rFonts w:cstheme="minorHAnsi"/>
          <w:highlight w:val="green"/>
        </w:rPr>
        <w:t>Cognitive biases also lead people to underestimate</w:t>
      </w:r>
      <w:r w:rsidRPr="006C4666">
        <w:rPr>
          <w:rStyle w:val="StyleUnderline"/>
          <w:rFonts w:cstheme="minorHAnsi"/>
        </w:rPr>
        <w:t xml:space="preserve"> existential </w:t>
      </w:r>
      <w:r w:rsidRPr="00961293">
        <w:rPr>
          <w:rStyle w:val="StyleUnderline"/>
          <w:rFonts w:cstheme="minorHAnsi"/>
          <w:highlight w:val="green"/>
        </w:rPr>
        <w:t>risks</w:t>
      </w:r>
      <w:r w:rsidRPr="006C4666">
        <w:rPr>
          <w:rStyle w:val="StyleUnderline"/>
          <w:rFonts w:cstheme="minorHAnsi"/>
        </w:rPr>
        <w:t>.</w:t>
      </w:r>
      <w:r w:rsidRPr="006C4666">
        <w:rPr>
          <w:rFonts w:cstheme="minorHAnsi"/>
        </w:rPr>
        <w:t xml:space="preserve"> </w:t>
      </w:r>
      <w:r w:rsidRPr="00961293">
        <w:rPr>
          <w:rStyle w:val="StyleUnderline"/>
          <w:rFonts w:cstheme="minorHAnsi"/>
          <w:highlight w:val="green"/>
        </w:rPr>
        <w:t>Since there have not been any catastrophes of this magnitude, these risks are not salient to politicians and the public</w:t>
      </w:r>
      <w:r w:rsidRPr="006C4666">
        <w:rPr>
          <w:rStyle w:val="StyleUnderline"/>
          <w:rFonts w:cstheme="minorHAnsi"/>
        </w:rPr>
        <w:t>.</w:t>
      </w:r>
      <w:r w:rsidRPr="006C4666">
        <w:rPr>
          <w:rFonts w:cstheme="minorHAnsi"/>
        </w:rPr>
        <w:t xml:space="preserve">72 This is an example of the misapplication of the availability heuristic, a mental shortcut which assumes that something is important only if it can be readily recalled. </w:t>
      </w:r>
      <w:r w:rsidRPr="00961293">
        <w:rPr>
          <w:rStyle w:val="StyleUnderline"/>
          <w:rFonts w:cstheme="minorHAnsi"/>
          <w:highlight w:val="green"/>
        </w:rPr>
        <w:t>Another cognitive bias</w:t>
      </w:r>
      <w:r w:rsidRPr="006C4666">
        <w:rPr>
          <w:rStyle w:val="StyleUnderline"/>
          <w:rFonts w:cstheme="minorHAnsi"/>
        </w:rPr>
        <w:t xml:space="preserve"> affecting perceptions of existential risk </w:t>
      </w:r>
      <w:r w:rsidRPr="00961293">
        <w:rPr>
          <w:rStyle w:val="StyleUnderline"/>
          <w:rFonts w:cstheme="minorHAnsi"/>
          <w:highlight w:val="green"/>
        </w:rPr>
        <w:t>is scope neglect</w:t>
      </w:r>
      <w:r w:rsidRPr="006C4666">
        <w:rPr>
          <w:rStyle w:val="StyleUnderline"/>
          <w:rFonts w:cstheme="minorHAnsi"/>
        </w:rPr>
        <w:t>.</w:t>
      </w:r>
      <w:r w:rsidRPr="006C4666">
        <w:rPr>
          <w:rFonts w:cstheme="minorHAnsi"/>
        </w:rPr>
        <w:t xml:space="preserve"> </w:t>
      </w:r>
    </w:p>
    <w:p w14:paraId="6226DD0E" w14:textId="77777777" w:rsidR="00C65E21" w:rsidRDefault="00C65E21" w:rsidP="00032E74">
      <w:pPr>
        <w:spacing w:line="276" w:lineRule="auto"/>
        <w:rPr>
          <w:rFonts w:cstheme="minorHAnsi"/>
        </w:rPr>
      </w:pPr>
    </w:p>
    <w:p w14:paraId="39AE11E9" w14:textId="7E857D5A" w:rsidR="00032E74" w:rsidRPr="006C4666" w:rsidRDefault="00032E74" w:rsidP="00032E74">
      <w:pPr>
        <w:spacing w:line="276" w:lineRule="auto"/>
        <w:rPr>
          <w:rFonts w:cstheme="minorHAnsi"/>
        </w:rPr>
      </w:pPr>
      <w:r w:rsidRPr="006C4666">
        <w:rPr>
          <w:rFonts w:cstheme="minorHAnsi"/>
        </w:rPr>
        <w:t xml:space="preserve">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961293">
        <w:rPr>
          <w:rStyle w:val="StyleUnderline"/>
          <w:rFonts w:cstheme="minorHAnsi"/>
          <w:highlight w:val="green"/>
        </w:rPr>
        <w:t xml:space="preserve">People become numbed to </w:t>
      </w:r>
      <w:r w:rsidRPr="006C4666">
        <w:rPr>
          <w:rStyle w:val="StyleUnderline"/>
          <w:rFonts w:cstheme="minorHAnsi"/>
        </w:rPr>
        <w:t xml:space="preserve">the effect of </w:t>
      </w:r>
      <w:r w:rsidRPr="00961293">
        <w:rPr>
          <w:rStyle w:val="StyleUnderline"/>
          <w:rFonts w:cstheme="minorHAnsi"/>
          <w:highlight w:val="green"/>
        </w:rPr>
        <w:t>saving lives when the numbers get too large</w:t>
      </w:r>
      <w:r w:rsidRPr="006C4666">
        <w:rPr>
          <w:rStyle w:val="StyleUnderline"/>
          <w:rFonts w:cstheme="minorHAnsi"/>
        </w:rPr>
        <w:t>.</w:t>
      </w:r>
      <w:r w:rsidRPr="006C4666">
        <w:rPr>
          <w:rFonts w:cstheme="minorHAnsi"/>
        </w:rPr>
        <w:t xml:space="preserve"> 74 </w:t>
      </w:r>
      <w:r w:rsidRPr="006C4666">
        <w:rPr>
          <w:rStyle w:val="StyleUnderline"/>
          <w:rFonts w:cstheme="minorHAnsi"/>
        </w:rPr>
        <w:t xml:space="preserve">Scope neglect is a </w:t>
      </w:r>
      <w:r w:rsidRPr="00961293">
        <w:rPr>
          <w:rStyle w:val="StyleUnderline"/>
          <w:rFonts w:cstheme="minorHAnsi"/>
          <w:highlight w:val="green"/>
        </w:rPr>
        <w:t>particularly acute</w:t>
      </w:r>
      <w:r w:rsidRPr="006C4666">
        <w:rPr>
          <w:rStyle w:val="StyleUnderline"/>
          <w:rFonts w:cstheme="minorHAnsi"/>
        </w:rPr>
        <w:t xml:space="preserve"> problem </w:t>
      </w:r>
      <w:r w:rsidRPr="00961293">
        <w:rPr>
          <w:rStyle w:val="StyleUnderline"/>
          <w:rFonts w:cstheme="minorHAnsi"/>
          <w:highlight w:val="green"/>
        </w:rPr>
        <w:t>for existential risk</w:t>
      </w:r>
      <w:r w:rsidRPr="006C4666">
        <w:rPr>
          <w:rStyle w:val="StyleUnderline"/>
          <w:rFonts w:cstheme="minorHAnsi"/>
        </w:rPr>
        <w:t xml:space="preserve"> </w:t>
      </w:r>
      <w:r w:rsidRPr="00961293">
        <w:rPr>
          <w:rStyle w:val="StyleUnderline"/>
          <w:rFonts w:cstheme="minorHAnsi"/>
          <w:highlight w:val="green"/>
        </w:rPr>
        <w:t>because</w:t>
      </w:r>
      <w:r w:rsidRPr="006C4666">
        <w:rPr>
          <w:rStyle w:val="StyleUnderline"/>
          <w:rFonts w:cstheme="minorHAnsi"/>
        </w:rPr>
        <w:t xml:space="preserve"> the </w:t>
      </w:r>
      <w:r w:rsidRPr="00961293">
        <w:rPr>
          <w:rStyle w:val="StyleUnderline"/>
          <w:rFonts w:cstheme="minorHAnsi"/>
          <w:highlight w:val="green"/>
        </w:rPr>
        <w:t>numbers</w:t>
      </w:r>
      <w:r w:rsidRPr="006C4666">
        <w:rPr>
          <w:rStyle w:val="StyleUnderline"/>
          <w:rFonts w:cstheme="minorHAnsi"/>
        </w:rPr>
        <w:t xml:space="preserve"> at stake </w:t>
      </w:r>
      <w:r w:rsidRPr="00961293">
        <w:rPr>
          <w:rStyle w:val="StyleUnderline"/>
          <w:rFonts w:cstheme="minorHAnsi"/>
          <w:highlight w:val="green"/>
        </w:rPr>
        <w:t xml:space="preserve">are </w:t>
      </w:r>
      <w:r w:rsidRPr="006C4666">
        <w:rPr>
          <w:rStyle w:val="StyleUnderline"/>
          <w:rFonts w:cstheme="minorHAnsi"/>
        </w:rPr>
        <w:t xml:space="preserve">so </w:t>
      </w:r>
      <w:r w:rsidRPr="00961293">
        <w:rPr>
          <w:rStyle w:val="StyleUnderline"/>
          <w:rFonts w:cstheme="minorHAnsi"/>
          <w:highlight w:val="green"/>
        </w:rPr>
        <w:t>large</w:t>
      </w:r>
      <w:r w:rsidRPr="006C4666">
        <w:rPr>
          <w:rStyle w:val="StyleUnderline"/>
          <w:rFonts w:cstheme="minorHAnsi"/>
        </w:rPr>
        <w:t>.</w:t>
      </w:r>
      <w:r w:rsidRPr="006C4666">
        <w:rPr>
          <w:rFonts w:cstheme="minorHAnsi"/>
        </w:rPr>
        <w:t xml:space="preserve"> </w:t>
      </w:r>
      <w:r w:rsidRPr="006C4666">
        <w:rPr>
          <w:rStyle w:val="StyleUnderline"/>
          <w:rFonts w:cstheme="minorHAnsi"/>
        </w:rPr>
        <w:t>Due to scope neglect, decision-makers are prone to treat existential risks in a similar way to problems which are less severe by many orders of magnitude.</w:t>
      </w:r>
      <w:r w:rsidRPr="006C4666">
        <w:rPr>
          <w:rFonts w:cstheme="minorHAnsi"/>
        </w:rPr>
        <w:t xml:space="preserve"> A wide range of other cognitive biases are likely to affect the evaluation of existential risks.75</w:t>
      </w:r>
    </w:p>
    <w:bookmarkEnd w:id="9"/>
    <w:p w14:paraId="17CBDDFD" w14:textId="77777777" w:rsidR="00BE47A1" w:rsidRDefault="00BE47A1" w:rsidP="00BE47A1"/>
    <w:p w14:paraId="030FFFB7" w14:textId="77777777" w:rsidR="00BE47A1" w:rsidRDefault="00BE47A1" w:rsidP="00BE47A1">
      <w:pPr>
        <w:pStyle w:val="Heading3"/>
      </w:pPr>
      <w:r>
        <w:lastRenderedPageBreak/>
        <w:t>UV</w:t>
      </w:r>
    </w:p>
    <w:p w14:paraId="17D1C9ED" w14:textId="77777777" w:rsidR="00BE47A1" w:rsidRDefault="00BE47A1" w:rsidP="00BE47A1"/>
    <w:p w14:paraId="663C56A6" w14:textId="77777777" w:rsidR="00BE47A1" w:rsidRDefault="00BE47A1" w:rsidP="00BE47A1"/>
    <w:p w14:paraId="33D50F13" w14:textId="77777777" w:rsidR="00BE47A1" w:rsidRPr="00E31095" w:rsidRDefault="00BE47A1" w:rsidP="00BE47A1"/>
    <w:p w14:paraId="6B74F1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649F"/>
    <w:rsid w:val="000007EE"/>
    <w:rsid w:val="000029E3"/>
    <w:rsid w:val="000029E8"/>
    <w:rsid w:val="00004225"/>
    <w:rsid w:val="000066CA"/>
    <w:rsid w:val="00007264"/>
    <w:rsid w:val="000076A9"/>
    <w:rsid w:val="00014FAD"/>
    <w:rsid w:val="00015D2A"/>
    <w:rsid w:val="0002490B"/>
    <w:rsid w:val="00026465"/>
    <w:rsid w:val="00030204"/>
    <w:rsid w:val="000312A0"/>
    <w:rsid w:val="00032E74"/>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8AF"/>
    <w:rsid w:val="00117316"/>
    <w:rsid w:val="001209B4"/>
    <w:rsid w:val="001436F1"/>
    <w:rsid w:val="001441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687"/>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BEC"/>
    <w:rsid w:val="00272F3F"/>
    <w:rsid w:val="00274EDB"/>
    <w:rsid w:val="0027729E"/>
    <w:rsid w:val="002843B2"/>
    <w:rsid w:val="00284ED6"/>
    <w:rsid w:val="002870E0"/>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24"/>
    <w:rsid w:val="00341C61"/>
    <w:rsid w:val="00351841"/>
    <w:rsid w:val="00361D7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6D1"/>
    <w:rsid w:val="00482AF9"/>
    <w:rsid w:val="00496BB2"/>
    <w:rsid w:val="004B1C27"/>
    <w:rsid w:val="004B37B4"/>
    <w:rsid w:val="004B72B4"/>
    <w:rsid w:val="004C0314"/>
    <w:rsid w:val="004C0D3D"/>
    <w:rsid w:val="004C213E"/>
    <w:rsid w:val="004C376C"/>
    <w:rsid w:val="004C58FB"/>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4DB2"/>
    <w:rsid w:val="005B6EE8"/>
    <w:rsid w:val="005B7731"/>
    <w:rsid w:val="005C4515"/>
    <w:rsid w:val="005C5602"/>
    <w:rsid w:val="005C5C90"/>
    <w:rsid w:val="005C74A6"/>
    <w:rsid w:val="005D3B4D"/>
    <w:rsid w:val="005D615C"/>
    <w:rsid w:val="005E1860"/>
    <w:rsid w:val="005F063B"/>
    <w:rsid w:val="005F192D"/>
    <w:rsid w:val="005F24C8"/>
    <w:rsid w:val="005F26AF"/>
    <w:rsid w:val="005F2C1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0D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017"/>
    <w:rsid w:val="00840E7B"/>
    <w:rsid w:val="008536AF"/>
    <w:rsid w:val="00853D40"/>
    <w:rsid w:val="008564FC"/>
    <w:rsid w:val="0086386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433"/>
    <w:rsid w:val="00AB122B"/>
    <w:rsid w:val="00AB21B0"/>
    <w:rsid w:val="00AB48D3"/>
    <w:rsid w:val="00AC7928"/>
    <w:rsid w:val="00AE0243"/>
    <w:rsid w:val="00AE1BAD"/>
    <w:rsid w:val="00AE2124"/>
    <w:rsid w:val="00AE24BC"/>
    <w:rsid w:val="00AE3E3F"/>
    <w:rsid w:val="00AF2516"/>
    <w:rsid w:val="00AF4760"/>
    <w:rsid w:val="00AF55D4"/>
    <w:rsid w:val="00B0277D"/>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D7C"/>
    <w:rsid w:val="00BC0ABE"/>
    <w:rsid w:val="00BC30DB"/>
    <w:rsid w:val="00BC64FF"/>
    <w:rsid w:val="00BC7C37"/>
    <w:rsid w:val="00BD2244"/>
    <w:rsid w:val="00BE47A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E2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49F"/>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61C"/>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1A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399C67"/>
  <w14:defaultImageDpi w14:val="300"/>
  <w15:docId w15:val="{852E7970-E5DF-5444-BB3B-7F93E96B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649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264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264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264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D2649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264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649F"/>
  </w:style>
  <w:style w:type="character" w:customStyle="1" w:styleId="Heading1Char">
    <w:name w:val="Heading 1 Char"/>
    <w:aliases w:val="Pocket Char"/>
    <w:basedOn w:val="DefaultParagraphFont"/>
    <w:link w:val="Heading1"/>
    <w:uiPriority w:val="9"/>
    <w:rsid w:val="00D2649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2649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2649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264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649F"/>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2649F"/>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2649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2649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2649F"/>
    <w:rPr>
      <w:color w:val="auto"/>
      <w:u w:val="none"/>
    </w:rPr>
  </w:style>
  <w:style w:type="paragraph" w:styleId="DocumentMap">
    <w:name w:val="Document Map"/>
    <w:basedOn w:val="Normal"/>
    <w:link w:val="DocumentMapChar"/>
    <w:uiPriority w:val="99"/>
    <w:semiHidden/>
    <w:unhideWhenUsed/>
    <w:rsid w:val="00D264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649F"/>
    <w:rPr>
      <w:rFonts w:ascii="Lucida Grande" w:hAnsi="Lucida Grande" w:cs="Lucida Grande"/>
    </w:rPr>
  </w:style>
  <w:style w:type="paragraph" w:customStyle="1" w:styleId="textbold">
    <w:name w:val="text bold"/>
    <w:basedOn w:val="Normal"/>
    <w:link w:val="Emphasis"/>
    <w:uiPriority w:val="20"/>
    <w:qFormat/>
    <w:rsid w:val="00BE47A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BE47A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BE47A1"/>
    <w:rPr>
      <w:b/>
      <w:bCs/>
    </w:rPr>
  </w:style>
  <w:style w:type="paragraph" w:customStyle="1" w:styleId="CardNotUnderlined">
    <w:name w:val="Card Not Underlined"/>
    <w:basedOn w:val="Normal"/>
    <w:autoRedefine/>
    <w:rsid w:val="00863868"/>
    <w:rPr>
      <w:rFonts w:eastAsia="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itizen.org/article/waiver-of-wto-protections-for-big-pharma-will-help-u-s-economic-recovery-and-boost-u-s-employment/" TargetMode="External"/><Relationship Id="rId18" Type="http://schemas.openxmlformats.org/officeDocument/2006/relationships/hyperlink" Target="https://www.brookings.edu/blog/up-front/2021/06/03/why-intellectual-property-and-pandemics-dont-mix/" TargetMode="External"/><Relationship Id="rId26" Type="http://schemas.openxmlformats.org/officeDocument/2006/relationships/hyperlink" Target="https://jme.bmj.com/content/medethics/early/2021/07/06/medethics-2021-107555.full.pdf" TargetMode="External"/><Relationship Id="rId3" Type="http://schemas.openxmlformats.org/officeDocument/2006/relationships/customXml" Target="../customXml/item3.xml"/><Relationship Id="rId21" Type="http://schemas.openxmlformats.org/officeDocument/2006/relationships/hyperlink" Target="https://www.i-mak.org/wp-content/uploads/2018/08/I-MAK-Overpatented-Overpriced-Report.pdf" TargetMode="External"/><Relationship Id="rId7" Type="http://schemas.openxmlformats.org/officeDocument/2006/relationships/settings" Target="settings.xml"/><Relationship Id="rId12" Type="http://schemas.openxmlformats.org/officeDocument/2006/relationships/hyperlink" Target="https://populationmatters.org/news/2021/05/sixth-mass-extinction-and-future-humanity" TargetMode="External"/><Relationship Id="rId17" Type="http://schemas.openxmlformats.org/officeDocument/2006/relationships/hyperlink" Target="https://www.sciencedirect.com/science/article/pii/S0048969717316431?via%3Dihub)//CHS" TargetMode="External"/><Relationship Id="rId25" Type="http://schemas.openxmlformats.org/officeDocument/2006/relationships/hyperlink" Target="https://jme.bmj.com/content/medethics/early/2021/07/06/medethics-2021-107555.full.pdf" TargetMode="External"/><Relationship Id="rId2" Type="http://schemas.openxmlformats.org/officeDocument/2006/relationships/customXml" Target="../customXml/item2.xml"/><Relationship Id="rId16" Type="http://schemas.openxmlformats.org/officeDocument/2006/relationships/hyperlink" Target="https://www.foreignaffairs.com/articles/china/2018-10-15/beijings-nuclear-option%5d//recut" TargetMode="External"/><Relationship Id="rId20" Type="http://schemas.openxmlformats.org/officeDocument/2006/relationships/hyperlink" Target="https://scholarship.law.cornell.edu/cgi/viewcontent.cgi?article=4620&amp;context=cl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interactive/2021/world/covid-cases.html" TargetMode="External"/><Relationship Id="rId24" Type="http://schemas.openxmlformats.org/officeDocument/2006/relationships/hyperlink" Target="https://www.nytimes.com/2021/05/17/opinion/europe-vaccines-commission.html?smid=tw-share" TargetMode="External"/><Relationship Id="rId5" Type="http://schemas.openxmlformats.org/officeDocument/2006/relationships/numbering" Target="numbering.xml"/><Relationship Id="rId15" Type="http://schemas.openxmlformats.org/officeDocument/2006/relationships/hyperlink" Target="https://www.nbcnews.com/news/world/russia-china-are-beating-u-s-vaccine-diplomacy-experts-say-n1262742" TargetMode="External"/><Relationship Id="rId23" Type="http://schemas.openxmlformats.org/officeDocument/2006/relationships/hyperlink" Target="https://www.brookings.edu/blog/up-front/2021/06/03/why-intellectual-property-and-pandemics-dont-mix/" TargetMode="External"/><Relationship Id="rId28" Type="http://schemas.openxmlformats.org/officeDocument/2006/relationships/hyperlink" Target="https://www.fhi.ox.ac.uk/wp-content/uploads/Existential-Risks-2017-01-23.pdf"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uspto.gov/web/offices/ac/ido/oeip/taf/us_stat.htm" TargetMode="External"/><Relationship Id="rId4" Type="http://schemas.openxmlformats.org/officeDocument/2006/relationships/customXml" Target="../customXml/item4.xml"/><Relationship Id="rId9" Type="http://schemas.openxmlformats.org/officeDocument/2006/relationships/hyperlink" Target="https://www.forbes.com/sites/judystone/2021/05/11/vaccine-equitydeveloping-countries-need-our-help/?sh=10939a363ec8" TargetMode="External"/><Relationship Id="rId14" Type="http://schemas.openxmlformats.org/officeDocument/2006/relationships/hyperlink" Target="https://www.msnbc.com/opinion/u-s-covid-19-vaccine-diplomacy-catching-china-russia-s-n1272957" TargetMode="External"/><Relationship Id="rId22" Type="http://schemas.openxmlformats.org/officeDocument/2006/relationships/hyperlink" Target="https://www.niskanencenter.org/wp-content/uploads/2019/09/LT_IPMisnomer-2-1.pdf" TargetMode="External"/><Relationship Id="rId27" Type="http://schemas.openxmlformats.org/officeDocument/2006/relationships/hyperlink" Target="https://www.hrw.org/news/2021/06/03/seven-reasons-eu-wrong-oppose-trips-waive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38</Pages>
  <Words>11525</Words>
  <Characters>65693</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28</cp:revision>
  <dcterms:created xsi:type="dcterms:W3CDTF">2021-10-09T14:27:00Z</dcterms:created>
  <dcterms:modified xsi:type="dcterms:W3CDTF">2021-10-09T16:51:00Z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