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17FAC" w14:textId="5E3BBF0D" w:rsidR="00C967D2" w:rsidRDefault="00C967D2" w:rsidP="00C967D2"/>
    <w:p w14:paraId="499AA90E" w14:textId="77777777" w:rsidR="00261D42" w:rsidRPr="00261D42" w:rsidRDefault="00261D42" w:rsidP="00261D42"/>
    <w:p w14:paraId="75715ABF" w14:textId="1904B61B" w:rsidR="002A5F76" w:rsidRDefault="002A5F76" w:rsidP="002A5F76">
      <w:pPr>
        <w:pStyle w:val="Heading1"/>
      </w:pPr>
      <w:r>
        <w:lastRenderedPageBreak/>
        <w:t>1AC</w:t>
      </w:r>
    </w:p>
    <w:p w14:paraId="18B34C92" w14:textId="77777777" w:rsidR="002A5F76" w:rsidRPr="00B95B40" w:rsidRDefault="002A5F76" w:rsidP="002A5F76"/>
    <w:p w14:paraId="318D4831" w14:textId="77777777" w:rsidR="002A5F76" w:rsidRDefault="002A5F76" w:rsidP="002A5F76">
      <w:pPr>
        <w:pStyle w:val="Heading2"/>
      </w:pPr>
      <w:r>
        <w:lastRenderedPageBreak/>
        <w:t>1AC — Plan</w:t>
      </w:r>
    </w:p>
    <w:p w14:paraId="141760C3" w14:textId="77777777" w:rsidR="002A5F76" w:rsidRPr="00177520" w:rsidRDefault="002A5F76" w:rsidP="002A5F76"/>
    <w:p w14:paraId="5FE7CDF6" w14:textId="77777777" w:rsidR="002A5F76" w:rsidRDefault="002A5F76" w:rsidP="002A5F76">
      <w:pPr>
        <w:pStyle w:val="Heading4"/>
      </w:pPr>
      <w:r>
        <w:t>Plan text: The United States ought to recognize an unconditional right to strike for agricultural laborers by amending the National Labor Relations Act to extend the definition of ‘employee’ to include agricultural laborers.</w:t>
      </w:r>
    </w:p>
    <w:p w14:paraId="5AD54E40" w14:textId="77777777" w:rsidR="002A5F76" w:rsidRDefault="002A5F76" w:rsidP="002A5F76"/>
    <w:p w14:paraId="4427DF11" w14:textId="77777777" w:rsidR="002A5F76" w:rsidRPr="00E8520F" w:rsidRDefault="002A5F76" w:rsidP="002A5F76">
      <w:pPr>
        <w:pStyle w:val="Heading4"/>
      </w:pPr>
      <w:r>
        <w:t xml:space="preserve">Squo NLRA fails to protect farmer’s rights to strike – plan amends the NLRA to collectively bargain </w:t>
      </w:r>
    </w:p>
    <w:p w14:paraId="48A565A5" w14:textId="77777777" w:rsidR="002A5F76" w:rsidRDefault="002A5F76" w:rsidP="002A5F7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9"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0C3935F3" w14:textId="77777777" w:rsidR="002A5F76" w:rsidRPr="009079A2" w:rsidRDefault="002A5F76" w:rsidP="002A5F76">
      <w:pPr>
        <w:rPr>
          <w:sz w:val="16"/>
          <w:szCs w:val="16"/>
        </w:rPr>
      </w:pPr>
      <w:r w:rsidRPr="00462D4F">
        <w:rPr>
          <w:rStyle w:val="StyleUnderline"/>
          <w:highlight w:val="green"/>
        </w:rPr>
        <w:t>The NLRA gives workers</w:t>
      </w:r>
      <w:r w:rsidRPr="00043F34">
        <w:rPr>
          <w:rStyle w:val="StyleUnderline"/>
        </w:rPr>
        <w:t xml:space="preserve"> “freedom of association, self-organization, and designation of representatives of their own choosing” in order to equalize the </w:t>
      </w:r>
      <w:r w:rsidRPr="00462D4F">
        <w:rPr>
          <w:rStyle w:val="StyleUnderline"/>
          <w:highlight w:val="green"/>
        </w:rPr>
        <w:t>bargaining power</w:t>
      </w:r>
      <w:r>
        <w:t xml:space="preserve"> </w:t>
      </w:r>
      <w:r w:rsidRPr="009079A2">
        <w:rPr>
          <w:sz w:val="16"/>
          <w:szCs w:val="16"/>
        </w:rPr>
        <w:t xml:space="preserve">between employers and employees in the hopes of limiting the interruptions to the free flow of commerce.10 </w:t>
      </w:r>
      <w:r w:rsidRPr="00462D4F">
        <w:rPr>
          <w:rStyle w:val="StyleUnderline"/>
          <w:highlight w:val="green"/>
        </w:rPr>
        <w:t>The statute covers a large number of workers</w:t>
      </w:r>
      <w:r w:rsidRPr="00043F34">
        <w:rPr>
          <w:rStyle w:val="StyleUnderline"/>
        </w:rPr>
        <w:t xml:space="preserve"> based on the broad definition of “employee,”11 </w:t>
      </w:r>
      <w:r w:rsidRPr="00462D4F">
        <w:rPr>
          <w:rStyle w:val="StyleUnderline"/>
          <w:highlight w:val="green"/>
        </w:rPr>
        <w:t>but excludes</w:t>
      </w:r>
      <w:r w:rsidRPr="00043F34">
        <w:rPr>
          <w:rStyle w:val="StyleUnderline"/>
        </w:rPr>
        <w:t xml:space="preserve"> from coverage </w:t>
      </w:r>
      <w:r w:rsidRPr="00462D4F">
        <w:rPr>
          <w:rStyle w:val="Emphasis"/>
          <w:highlight w:val="green"/>
        </w:rPr>
        <w:t>all agricultural laborers</w:t>
      </w:r>
      <w:r>
        <w:t>.</w:t>
      </w:r>
      <w:r w:rsidRPr="009079A2">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sidRPr="00043F34">
        <w:rPr>
          <w:rStyle w:val="StyleUnderline"/>
        </w:rPr>
        <w:t>found in the Fair Labor Standards Act (FLSA).14 Agriculture in the FLSA is defined as “</w:t>
      </w:r>
      <w:r w:rsidRPr="00462D4F">
        <w:rPr>
          <w:rStyle w:val="StyleUnderline"/>
          <w:highlight w:val="green"/>
        </w:rPr>
        <w:t>farming in all its branches</w:t>
      </w:r>
      <w:r w:rsidRPr="00043F34">
        <w:rPr>
          <w:rStyle w:val="StyleUnderline"/>
        </w:rPr>
        <w:t xml:space="preserve"> ... and any practices ...</w:t>
      </w:r>
      <w:r>
        <w:t xml:space="preserve"> </w:t>
      </w:r>
      <w:r w:rsidRPr="009079A2">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09D757F0" w14:textId="77777777" w:rsidR="002A5F76" w:rsidRPr="009079A2" w:rsidRDefault="002A5F76" w:rsidP="002A5F76">
      <w:pPr>
        <w:rPr>
          <w:sz w:val="16"/>
          <w:szCs w:val="16"/>
        </w:rPr>
      </w:pPr>
      <w:r w:rsidRPr="009079A2">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sidRPr="00462D4F">
        <w:rPr>
          <w:rStyle w:val="StyleUnderline"/>
          <w:highlight w:val="green"/>
        </w:rPr>
        <w:t>agricultural laborers</w:t>
      </w:r>
      <w:r w:rsidRPr="00043F34">
        <w:rPr>
          <w:rStyle w:val="StyleUnderline"/>
        </w:rPr>
        <w:t xml:space="preserve"> should be included because they </w:t>
      </w:r>
      <w:r w:rsidRPr="00462D4F">
        <w:rPr>
          <w:rStyle w:val="StyleUnderline"/>
          <w:highlight w:val="green"/>
        </w:rPr>
        <w:t>need</w:t>
      </w:r>
      <w:r w:rsidRPr="00043F34">
        <w:rPr>
          <w:rStyle w:val="StyleUnderline"/>
        </w:rPr>
        <w:t xml:space="preserve">ed </w:t>
      </w:r>
      <w:r w:rsidRPr="00462D4F">
        <w:rPr>
          <w:rStyle w:val="StyleUnderline"/>
          <w:highlight w:val="green"/>
        </w:rPr>
        <w:t>the same protections</w:t>
      </w:r>
      <w:r w:rsidRPr="00043F34">
        <w:rPr>
          <w:rStyle w:val="StyleUnderline"/>
        </w:rPr>
        <w:t xml:space="preserve"> as industrial</w:t>
      </w:r>
      <w:r>
        <w:t xml:space="preserve"> </w:t>
      </w:r>
      <w:r w:rsidRPr="009079A2">
        <w:rPr>
          <w:sz w:val="16"/>
          <w:szCs w:val="16"/>
        </w:rPr>
        <w:t>workers. Agricultural labor issues were brought to light in 1935 after governmental investigations into child labor issues and the lack of clean water provided for such workers.19</w:t>
      </w:r>
    </w:p>
    <w:p w14:paraId="25554F8E" w14:textId="77777777" w:rsidR="002A5F76" w:rsidRPr="009079A2" w:rsidRDefault="002A5F76" w:rsidP="002A5F76">
      <w:pPr>
        <w:rPr>
          <w:sz w:val="16"/>
          <w:szCs w:val="16"/>
        </w:rPr>
      </w:pPr>
      <w:r w:rsidRPr="009079A2">
        <w:rPr>
          <w:sz w:val="16"/>
          <w:szCs w:val="16"/>
        </w:rPr>
        <w:t>In response,</w:t>
      </w:r>
      <w:r>
        <w:t xml:space="preserve"> </w:t>
      </w:r>
      <w:r w:rsidRPr="00043F34">
        <w:rPr>
          <w:rStyle w:val="StyleUnderline"/>
        </w:rPr>
        <w:t>two possible reasons were briefly mentioned that may explain why agricultural laborers were excluded: first, in regions like the Midwest, farms are mostly family farms and should not be within the scope of the NLRA,</w:t>
      </w:r>
      <w:r w:rsidRPr="009079A2">
        <w:rPr>
          <w:rStyle w:val="StyleUnderline"/>
          <w:sz w:val="16"/>
          <w:szCs w:val="16"/>
        </w:rPr>
        <w:t xml:space="preserve"> </w:t>
      </w:r>
      <w:r w:rsidRPr="009079A2">
        <w:rPr>
          <w:sz w:val="16"/>
          <w:szCs w:val="16"/>
        </w:rPr>
        <w:t xml:space="preserve">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w:t>
      </w:r>
      <w:r w:rsidRPr="009079A2">
        <w:rPr>
          <w:sz w:val="16"/>
          <w:szCs w:val="16"/>
        </w:rPr>
        <w:lastRenderedPageBreak/>
        <w:t xml:space="preserve">to the entire nation, Congress wanted to shield this </w:t>
      </w:r>
      <w:r w:rsidRPr="009079A2">
        <w:rPr>
          <w:sz w:val="16"/>
          <w:szCs w:val="16"/>
        </w:rPr>
        <w:lastRenderedPageBreak/>
        <w:t>industry from unionization, and wanted to protect the family farmer from having to pay what they could not afford. Congress did not think it necessary to equate the family farmer with big business.</w:t>
      </w:r>
    </w:p>
    <w:p w14:paraId="54D9CB5C" w14:textId="77777777" w:rsidR="002A5F76" w:rsidRPr="009079A2" w:rsidRDefault="002A5F76" w:rsidP="002A5F76">
      <w:pPr>
        <w:rPr>
          <w:sz w:val="16"/>
          <w:szCs w:val="16"/>
        </w:rPr>
      </w:pPr>
      <w:r w:rsidRPr="009079A2">
        <w:rPr>
          <w:sz w:val="16"/>
          <w:szCs w:val="16"/>
        </w:rPr>
        <w:t xml:space="preserve">The broad definition of “agriculture” under the FLSA would seem to exclude from the NLRA any worker who is employed by any agricultural entity. This is not the case, however, because </w:t>
      </w:r>
      <w:r w:rsidRPr="009079A2">
        <w:rPr>
          <w:rStyle w:val="StyleUnderline"/>
          <w:sz w:val="16"/>
          <w:szCs w:val="16"/>
        </w:rPr>
        <w:t>the Supreme Court has adopted a two-part test to determine if an employee is in fact an agricultural laborer excluded from the NLR</w:t>
      </w:r>
      <w:r w:rsidRPr="009079A2">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25B5AEB" w14:textId="77777777" w:rsidR="002A5F76" w:rsidRPr="009079A2" w:rsidRDefault="002A5F76" w:rsidP="002A5F76">
      <w:pPr>
        <w:rPr>
          <w:sz w:val="16"/>
          <w:szCs w:val="16"/>
        </w:rPr>
      </w:pPr>
      <w:r w:rsidRPr="009079A2">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45BBC2B0" w14:textId="77777777" w:rsidR="002A5F76" w:rsidRPr="009079A2" w:rsidRDefault="002A5F76" w:rsidP="002A5F76">
      <w:pPr>
        <w:rPr>
          <w:sz w:val="16"/>
          <w:szCs w:val="16"/>
        </w:rPr>
      </w:pPr>
      <w:r w:rsidRPr="009079A2">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F28A132" w14:textId="77777777" w:rsidR="002A5F76" w:rsidRPr="009079A2" w:rsidRDefault="002A5F76" w:rsidP="002A5F76">
      <w:pPr>
        <w:rPr>
          <w:sz w:val="16"/>
          <w:szCs w:val="16"/>
        </w:rPr>
      </w:pPr>
      <w:r w:rsidRPr="009079A2">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w:t>
      </w:r>
      <w:r w:rsidRPr="009079A2">
        <w:rPr>
          <w:sz w:val="16"/>
          <w:szCs w:val="16"/>
        </w:rPr>
        <w:lastRenderedPageBreak/>
        <w:t xml:space="preserv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64BCCB09" w14:textId="77777777" w:rsidR="002A5F76" w:rsidRPr="009079A2" w:rsidRDefault="002A5F76" w:rsidP="002A5F76">
      <w:pPr>
        <w:rPr>
          <w:sz w:val="16"/>
          <w:szCs w:val="16"/>
        </w:rPr>
      </w:pPr>
      <w:r w:rsidRPr="009079A2">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w:t>
      </w:r>
      <w:r w:rsidRPr="009079A2">
        <w:rPr>
          <w:sz w:val="16"/>
          <w:szCs w:val="16"/>
        </w:rPr>
        <w:lastRenderedPageBreak/>
        <w:t>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9C60A3C" w14:textId="77777777" w:rsidR="002A5F76" w:rsidRDefault="002A5F76" w:rsidP="002A5F76">
      <w:r w:rsidRPr="009079A2">
        <w:rPr>
          <w:sz w:val="16"/>
          <w:szCs w:val="16"/>
        </w:rPr>
        <w:t>While the definition of “employee” has expanded to include some employees who are employed by agricultural</w:t>
      </w:r>
      <w:r w:rsidRPr="009079A2">
        <w:rPr>
          <w:sz w:val="16"/>
          <w:szCs w:val="16"/>
        </w:rPr>
        <w:lastRenderedPageBreak/>
        <w:t xml:space="preserve"> employers,</w:t>
      </w:r>
      <w:r>
        <w:t xml:space="preserve"> </w:t>
      </w:r>
      <w:r w:rsidRPr="00462D4F">
        <w:rPr>
          <w:rStyle w:val="StyleUnderline"/>
        </w:rPr>
        <w:t>there is still the exception for agricultural laborers included in the statute and therefore there are still many workers who are unable to form unions.</w:t>
      </w:r>
      <w:r>
        <w:t xml:space="preserve"> These may be the </w:t>
      </w:r>
      <w:r w:rsidRPr="00462D4F">
        <w:rPr>
          <w:rStyle w:val="StyleUnderline"/>
          <w:highlight w:val="green"/>
        </w:rPr>
        <w:t>workers</w:t>
      </w:r>
      <w:r w:rsidRPr="00462D4F">
        <w:rPr>
          <w:rStyle w:val="StyleUnderline"/>
        </w:rPr>
        <w:t xml:space="preserve"> that </w:t>
      </w:r>
      <w:r w:rsidRPr="00462D4F">
        <w:rPr>
          <w:rStyle w:val="StyleUnderline"/>
          <w:highlight w:val="green"/>
        </w:rPr>
        <w:t>need the most protection</w:t>
      </w:r>
      <w:r w:rsidRPr="00462D4F">
        <w:rPr>
          <w:rStyle w:val="StyleUnderline"/>
        </w:rPr>
        <w:t xml:space="preserve"> because they are the field workers who are </w:t>
      </w:r>
      <w:r w:rsidRPr="00462D4F">
        <w:rPr>
          <w:rStyle w:val="StyleUnderline"/>
          <w:highlight w:val="green"/>
        </w:rPr>
        <w:t>subjected to abuse, poverty and hazardous working conditions.</w:t>
      </w:r>
      <w:r w:rsidRPr="00462D4F">
        <w:rPr>
          <w:rStyle w:val="StyleUnderline"/>
        </w:rPr>
        <w:t xml:space="preserve">36 </w:t>
      </w:r>
      <w:r>
        <w:t xml:space="preserve">Many commentators would like to see </w:t>
      </w:r>
      <w:r w:rsidRPr="00462D4F">
        <w:rPr>
          <w:rStyle w:val="StyleUnderline"/>
        </w:rPr>
        <w:t>the NLRA extended to include agricultural laborers</w:t>
      </w:r>
      <w:r>
        <w:t xml:space="preserve">. The main advantage to </w:t>
      </w:r>
      <w:r w:rsidRPr="00462D4F">
        <w:rPr>
          <w:rStyle w:val="Emphasis"/>
          <w:highlight w:val="green"/>
        </w:rPr>
        <w:t>extend</w:t>
      </w:r>
      <w:r w:rsidRPr="00462D4F">
        <w:rPr>
          <w:rStyle w:val="Emphasis"/>
        </w:rPr>
        <w:t xml:space="preserve">ing </w:t>
      </w:r>
      <w:r w:rsidRPr="00462D4F">
        <w:rPr>
          <w:rStyle w:val="Emphasis"/>
          <w:highlight w:val="green"/>
        </w:rPr>
        <w:t>the definition of “employee” to include agricultural laborers</w:t>
      </w:r>
      <w:r w:rsidRPr="00462D4F">
        <w:rPr>
          <w:rStyle w:val="Emphasis"/>
        </w:rPr>
        <w:t xml:space="preserve"> under the NLRA is that the statute has been in existence for many years, and most of the </w:t>
      </w:r>
      <w:r w:rsidRPr="00462D4F">
        <w:rPr>
          <w:rStyle w:val="Emphasis"/>
          <w:highlight w:val="green"/>
        </w:rPr>
        <w:t>challenges</w:t>
      </w:r>
      <w:r w:rsidRPr="00462D4F">
        <w:rPr>
          <w:rStyle w:val="Emphasis"/>
        </w:rPr>
        <w:t xml:space="preserve"> that would </w:t>
      </w:r>
      <w:r w:rsidRPr="00462D4F">
        <w:rPr>
          <w:rStyle w:val="Emphasis"/>
        </w:rPr>
        <w:lastRenderedPageBreak/>
        <w:t xml:space="preserve">be brought up with respect to agricultural laborers attempting to unionize </w:t>
      </w:r>
      <w:r w:rsidRPr="00462D4F">
        <w:rPr>
          <w:rStyle w:val="Emphasis"/>
          <w:highlight w:val="green"/>
        </w:rPr>
        <w:t>have</w:t>
      </w:r>
      <w:r w:rsidRPr="00462D4F">
        <w:rPr>
          <w:rStyle w:val="Emphasis"/>
        </w:rPr>
        <w:t xml:space="preserve"> most likely already </w:t>
      </w:r>
      <w:r w:rsidRPr="00462D4F">
        <w:rPr>
          <w:rStyle w:val="Emphasis"/>
          <w:highlight w:val="green"/>
        </w:rPr>
        <w:t>been resolved in other employment sectors</w:t>
      </w:r>
      <w:r w:rsidRPr="00462D4F">
        <w:rPr>
          <w:rStyle w:val="Emphasis"/>
        </w:rPr>
        <w:t xml:space="preserve"> </w:t>
      </w:r>
      <w:r w:rsidRPr="00462D4F">
        <w:rPr>
          <w:rStyle w:val="Emphasis"/>
          <w:highlight w:val="green"/>
        </w:rPr>
        <w:t>allowing</w:t>
      </w:r>
      <w:r w:rsidRPr="00462D4F">
        <w:rPr>
          <w:rStyle w:val="Emphasis"/>
        </w:rPr>
        <w:t xml:space="preserve"> the NLRB and courts to rely on </w:t>
      </w:r>
      <w:r w:rsidRPr="00462D4F">
        <w:rPr>
          <w:rStyle w:val="Emphasis"/>
          <w:highlight w:val="green"/>
        </w:rPr>
        <w:t>precedent</w:t>
      </w:r>
      <w:r w:rsidRPr="00462D4F">
        <w:rPr>
          <w:rStyle w:val="StyleUnderline"/>
        </w:rPr>
        <w:t>. This will make application of the statue to the agricultural laborers consistent with other employment sectors. Reliance on precedent would lead to predictable outcomes when labor disputes arise.</w:t>
      </w:r>
      <w:r>
        <w:t xml:space="preserve"> </w:t>
      </w:r>
      <w:r w:rsidRPr="009079A2">
        <w:rPr>
          <w:sz w:val="16"/>
          <w:szCs w:val="16"/>
        </w:rPr>
        <w:t>Agricultural laborers still have a ways to go before they will be able to reap the benefits of the NLRA; but, if this were to happen,</w:t>
      </w:r>
      <w:r>
        <w:t xml:space="preserve"> </w:t>
      </w:r>
      <w:r w:rsidRPr="00462D4F">
        <w:rPr>
          <w:rStyle w:val="Emphasis"/>
          <w:highlight w:val="green"/>
        </w:rPr>
        <w:t>agricultural laborers would be able</w:t>
      </w:r>
      <w:r w:rsidRPr="00462D4F">
        <w:rPr>
          <w:rStyle w:val="Emphasis"/>
        </w:rPr>
        <w:t xml:space="preserve"> not only </w:t>
      </w:r>
      <w:r w:rsidRPr="00462D4F">
        <w:rPr>
          <w:rStyle w:val="Emphasis"/>
          <w:highlight w:val="green"/>
        </w:rPr>
        <w:t xml:space="preserve">to </w:t>
      </w:r>
      <w:r w:rsidRPr="00462D4F">
        <w:rPr>
          <w:rStyle w:val="StyleUnderline"/>
          <w:highlight w:val="green"/>
        </w:rPr>
        <w:t>unionize</w:t>
      </w:r>
      <w:r w:rsidRPr="00462D4F">
        <w:rPr>
          <w:rStyle w:val="StyleUnderline"/>
        </w:rPr>
        <w:t xml:space="preserve"> and have their association protected, but also would have the advantage of being able to rely on others with experience and knowledge of the NLRA and its intricacies</w:t>
      </w:r>
      <w:r>
        <w:t>.</w:t>
      </w:r>
    </w:p>
    <w:p w14:paraId="7D838433" w14:textId="77777777" w:rsidR="002A5F76" w:rsidRDefault="002A5F76" w:rsidP="002A5F76"/>
    <w:p w14:paraId="397381A7" w14:textId="77777777" w:rsidR="002A5F76" w:rsidRDefault="002A5F76" w:rsidP="002A5F76"/>
    <w:p w14:paraId="1F41B784" w14:textId="77777777" w:rsidR="002A5F76" w:rsidRDefault="002A5F76" w:rsidP="002A5F76"/>
    <w:p w14:paraId="372A003F" w14:textId="77777777" w:rsidR="002A5F76" w:rsidRDefault="002A5F76" w:rsidP="002A5F76">
      <w:pPr>
        <w:pStyle w:val="Heading4"/>
      </w:pPr>
      <w:r>
        <w:t>The aff is key to increase incentives to farm: it increases wages, sets s</w:t>
      </w:r>
      <w:r>
        <w:lastRenderedPageBreak/>
        <w:t>afe living conditions, AND helps farmers expand products</w:t>
      </w:r>
    </w:p>
    <w:p w14:paraId="61583AB0" w14:textId="77777777" w:rsidR="002A5F76" w:rsidRDefault="002A5F76" w:rsidP="002A5F7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0"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10D06EEC" w14:textId="77777777" w:rsidR="002A5F76" w:rsidRPr="00125777" w:rsidRDefault="002A5F76" w:rsidP="002A5F76">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273C0650" w14:textId="77777777" w:rsidR="002A5F76" w:rsidRDefault="002A5F76" w:rsidP="002A5F76">
      <w:r w:rsidRPr="00125777">
        <w:rPr>
          <w:sz w:val="16"/>
          <w:szCs w:val="16"/>
        </w:rPr>
        <w:lastRenderedPageBreak/>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w:t>
      </w:r>
      <w:r w:rsidRPr="00125777">
        <w:rPr>
          <w:sz w:val="16"/>
          <w:szCs w:val="16"/>
        </w:rPr>
        <w:lastRenderedPageBreak/>
        <w:t>to collectively bargain.</w:t>
      </w:r>
    </w:p>
    <w:p w14:paraId="44CAF5D7" w14:textId="77777777" w:rsidR="002A5F76" w:rsidRPr="00125777" w:rsidRDefault="002A5F76" w:rsidP="002A5F76">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255879">
        <w:rPr>
          <w:rStyle w:val="Emphasis"/>
          <w:highlight w:val="green"/>
        </w:rPr>
        <w:t>55 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39461D96" w14:textId="77777777" w:rsidR="002A5F76" w:rsidRPr="00125777" w:rsidRDefault="002A5F76" w:rsidP="002A5F76">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51E9CD39" w14:textId="77777777" w:rsidR="002A5F76" w:rsidRPr="00452791" w:rsidRDefault="002A5F76" w:rsidP="002A5F76">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w:t>
      </w:r>
      <w:r w:rsidRPr="005F7532">
        <w:rPr>
          <w:rStyle w:val="StyleUnderline"/>
        </w:rPr>
        <w:lastRenderedPageBreak/>
        <w:t xml:space="preserve">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172D35C" w14:textId="77777777" w:rsidR="002A5F76" w:rsidRDefault="002A5F76" w:rsidP="002A5F76"/>
    <w:p w14:paraId="7D23271E" w14:textId="77777777" w:rsidR="002A5F76" w:rsidRDefault="002A5F76" w:rsidP="002A5F76">
      <w:pPr>
        <w:rPr>
          <w:sz w:val="16"/>
          <w:szCs w:val="16"/>
        </w:rPr>
      </w:pPr>
    </w:p>
    <w:p w14:paraId="48A09AAA" w14:textId="77777777" w:rsidR="002A5F76" w:rsidRDefault="002A5F76" w:rsidP="002A5F76">
      <w:pPr>
        <w:pStyle w:val="Heading2"/>
      </w:pPr>
      <w:r>
        <w:lastRenderedPageBreak/>
        <w:t>1AC — Advantages</w:t>
      </w:r>
    </w:p>
    <w:p w14:paraId="545A53D5" w14:textId="77777777" w:rsidR="002A5F76" w:rsidRDefault="002A5F76" w:rsidP="002A5F76"/>
    <w:p w14:paraId="284EF7AF" w14:textId="77777777" w:rsidR="002A5F76" w:rsidRDefault="002A5F76" w:rsidP="002A5F76"/>
    <w:p w14:paraId="7880BE3A" w14:textId="77777777" w:rsidR="002A5F76" w:rsidRDefault="002A5F76" w:rsidP="002A5F76">
      <w:pPr>
        <w:pStyle w:val="Heading3"/>
      </w:pPr>
      <w:r>
        <w:lastRenderedPageBreak/>
        <w:t xml:space="preserve">Advantage 1 — Wages </w:t>
      </w:r>
    </w:p>
    <w:p w14:paraId="7E0EA61C" w14:textId="77777777" w:rsidR="002A5F76" w:rsidRDefault="002A5F76" w:rsidP="002A5F76"/>
    <w:p w14:paraId="130787DF" w14:textId="77777777" w:rsidR="002A5F76" w:rsidRDefault="002A5F76" w:rsidP="002A5F76">
      <w:pPr>
        <w:pStyle w:val="Heading4"/>
      </w:pPr>
      <w:r>
        <w:t>Multiple studies prove that farmer’s investments are based on their economic confidence which ONLY the plan boosts</w:t>
      </w:r>
    </w:p>
    <w:p w14:paraId="22F427B1" w14:textId="77777777" w:rsidR="002A5F76" w:rsidRPr="00D23FC3" w:rsidRDefault="002A5F76" w:rsidP="002A5F76">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1"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0BA37530" w14:textId="77777777" w:rsidR="002A5F76" w:rsidRPr="00D87265" w:rsidRDefault="002A5F76" w:rsidP="002A5F76">
      <w:pPr>
        <w:rPr>
          <w:sz w:val="16"/>
          <w:szCs w:val="16"/>
        </w:rPr>
      </w:pPr>
      <w:r w:rsidRPr="00D87265">
        <w:rPr>
          <w:rStyle w:val="StyleUnderline"/>
          <w:highlight w:val="green"/>
        </w:rPr>
        <w:t>A variety of research methods were used</w:t>
      </w:r>
      <w:r w:rsidRPr="00D87265">
        <w:rPr>
          <w:rStyle w:val="StyleUnderline"/>
        </w:rPr>
        <w:t xml:space="preserve"> in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18D37BA5" w14:textId="77777777" w:rsidR="002A5F76" w:rsidRPr="00D87265" w:rsidRDefault="002A5F76" w:rsidP="002A5F76">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w:t>
      </w:r>
      <w:r w:rsidRPr="00D87265">
        <w:rPr>
          <w:sz w:val="16"/>
          <w:szCs w:val="16"/>
        </w:rPr>
        <w:lastRenderedPageBreak/>
        <w:t>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higher yields and </w:t>
      </w:r>
      <w:r w:rsidRPr="00D87265">
        <w:rPr>
          <w:rStyle w:val="StyleUnderline"/>
          <w:highlight w:val="green"/>
        </w:rPr>
        <w:t>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043B2E2E" w14:textId="77777777" w:rsidR="002A5F76" w:rsidRPr="00D87265" w:rsidRDefault="002A5F76" w:rsidP="002A5F76">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6D6747E4" w14:textId="77777777" w:rsidR="002A5F76" w:rsidRDefault="002A5F76" w:rsidP="002A5F76">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D87265">
        <w:rPr>
          <w:rStyle w:val="StyleUnderline"/>
          <w:highlight w:val="green"/>
        </w:rPr>
        <w:t>the shortage of a labor force can be supplemented by increasing capital inpu</w:t>
      </w:r>
      <w:r w:rsidRPr="00D87265">
        <w:rPr>
          <w:rStyle w:val="StyleUnderline"/>
        </w:rPr>
        <w:t>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2E3DE3F9" w14:textId="77777777" w:rsidR="002A5F76" w:rsidRDefault="002A5F76" w:rsidP="002A5F76">
      <w:pPr>
        <w:rPr>
          <w:rStyle w:val="StyleUnderline"/>
        </w:rPr>
      </w:pPr>
    </w:p>
    <w:p w14:paraId="175FA1E6" w14:textId="77777777" w:rsidR="002A5F76" w:rsidRDefault="002A5F76" w:rsidP="002A5F76">
      <w:pPr>
        <w:pStyle w:val="Heading4"/>
      </w:pPr>
      <w:r>
        <w:lastRenderedPageBreak/>
        <w:t xml:space="preserve">Crop yield is key for meeting food criteria in upcoming generations </w:t>
      </w:r>
    </w:p>
    <w:p w14:paraId="4AD2B13F" w14:textId="77777777" w:rsidR="002A5F76" w:rsidRPr="00555F36" w:rsidRDefault="002A5F76" w:rsidP="002A5F76">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0FE69CAD" w14:textId="77777777" w:rsidR="002A5F76" w:rsidRDefault="002A5F76" w:rsidP="002A5F76"/>
    <w:p w14:paraId="1D1543B6" w14:textId="77777777" w:rsidR="002A5F76" w:rsidRPr="00E61D90" w:rsidRDefault="002A5F76" w:rsidP="002A5F76">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w:t>
      </w:r>
      <w:r w:rsidRPr="00E61D90">
        <w:rPr>
          <w:rStyle w:val="Emphasis"/>
          <w:highlight w:val="green"/>
        </w:rPr>
        <w:lastRenderedPageBreak/>
        <w:t xml:space="preserve">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53D34CB2" w14:textId="77777777" w:rsidR="002A5F76" w:rsidRDefault="002A5F76" w:rsidP="002A5F76"/>
    <w:p w14:paraId="6C322F9D" w14:textId="77777777" w:rsidR="002A5F76" w:rsidRDefault="002A5F76" w:rsidP="002A5F76">
      <w:pPr>
        <w:pStyle w:val="Heading4"/>
      </w:pPr>
      <w:r>
        <w:lastRenderedPageBreak/>
        <w:t>Right now, the US is resorting to farmland expansion to meet food demand—we are on the brink of prohibitive ecological costs from deforestation</w:t>
      </w:r>
    </w:p>
    <w:p w14:paraId="5C5989E7" w14:textId="77777777" w:rsidR="002A5F76" w:rsidRPr="00A005DD" w:rsidRDefault="002A5F76" w:rsidP="002A5F76">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720C4419" w14:textId="77777777" w:rsidR="002A5F76" w:rsidRPr="00555F36" w:rsidRDefault="002A5F76" w:rsidP="002A5F76">
      <w:pPr>
        <w:rPr>
          <w:sz w:val="16"/>
        </w:rPr>
      </w:pPr>
      <w:r w:rsidRPr="00555F36">
        <w:rPr>
          <w:sz w:val="16"/>
        </w:rPr>
        <w:t>From the perspective</w:t>
      </w:r>
      <w:r w:rsidRPr="00555F36">
        <w:rPr>
          <w:sz w:val="16"/>
        </w:rPr>
        <w:lastRenderedPageBreak/>
        <w:t xml:space="preser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w:t>
      </w:r>
      <w:r w:rsidRPr="00555F36">
        <w:rPr>
          <w:sz w:val="16"/>
        </w:rPr>
        <w:lastRenderedPageBreak/>
        <w:t xml:space="preserve">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5B9D6379" w14:textId="77777777" w:rsidR="002A5F76" w:rsidRDefault="002A5F76" w:rsidP="002A5F76"/>
    <w:p w14:paraId="3FFE047B" w14:textId="77777777" w:rsidR="002A5F76" w:rsidRDefault="002A5F76" w:rsidP="002A5F76"/>
    <w:p w14:paraId="0EFEAF43" w14:textId="77777777" w:rsidR="002A5F76" w:rsidRDefault="002A5F76" w:rsidP="002A5F76">
      <w:pPr>
        <w:pStyle w:val="Heading4"/>
      </w:pPr>
      <w:r>
        <w:lastRenderedPageBreak/>
        <w:t xml:space="preserve">But, increased yield prevents devastating environmental destruction which </w:t>
      </w:r>
      <w:r w:rsidRPr="00A47F37">
        <w:t>causes major bio-diversity loss that leads to extinction.</w:t>
      </w:r>
      <w:r w:rsidRPr="00550B63">
        <w:t xml:space="preserve"> </w:t>
      </w:r>
    </w:p>
    <w:p w14:paraId="5B96693E" w14:textId="77777777" w:rsidR="002A5F76" w:rsidRPr="00A21502" w:rsidRDefault="002A5F76" w:rsidP="002A5F76">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12"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3" w:history="1">
        <w:r w:rsidRPr="00693C8E">
          <w:rPr>
            <w:rStyle w:val="Hyperlink"/>
          </w:rPr>
          <w:t>http://futureoflife.org/2016/05/20/biodiversity-loss/</w:t>
        </w:r>
      </w:hyperlink>
      <w:r>
        <w:t>.]</w:t>
      </w:r>
    </w:p>
    <w:p w14:paraId="34504970" w14:textId="77777777" w:rsidR="002A5F76" w:rsidRPr="00C02A88" w:rsidRDefault="002A5F76" w:rsidP="002A5F76">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history="1">
        <w:r w:rsidRPr="00C02A88">
          <w:rPr>
            <w:rStyle w:val="Hyperlink"/>
            <w:sz w:val="12"/>
          </w:rPr>
          <w:t>decided</w:t>
        </w:r>
      </w:hyperlink>
      <w:r w:rsidRPr="00C02A88">
        <w:rPr>
          <w:sz w:val="12"/>
        </w:rPr>
        <w:t> to keep the Doomsday Clock set at three minutes before midnight earlier this year.</w:t>
      </w:r>
    </w:p>
    <w:p w14:paraId="071E2655" w14:textId="77777777" w:rsidR="002A5F76" w:rsidRPr="00C02A88" w:rsidRDefault="002A5F76" w:rsidP="002A5F76">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For example, deforestation in the Amazon rainforest and</w:t>
      </w:r>
      <w:r w:rsidRPr="00C02A88">
        <w:rPr>
          <w:sz w:val="12"/>
        </w:rPr>
        <w:lastRenderedPageBreak/>
        <w:t xml:space="preserve">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2AB139C9" w14:textId="77777777" w:rsidR="002A5F76" w:rsidRPr="00C02A88" w:rsidRDefault="002A5F76" w:rsidP="002A5F76">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6C02A29E" w14:textId="77777777" w:rsidR="002A5F76" w:rsidRPr="00C02A88" w:rsidRDefault="002A5F76" w:rsidP="002A5F76">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3C2575FE" w14:textId="77777777" w:rsidR="002A5F76" w:rsidRPr="00C02A88" w:rsidRDefault="002A5F76" w:rsidP="002A5F76">
      <w:pPr>
        <w:rPr>
          <w:sz w:val="12"/>
        </w:rPr>
      </w:pPr>
      <w:r w:rsidRPr="00C02A88">
        <w:rPr>
          <w:sz w:val="12"/>
        </w:rPr>
        <w:t>Deforestation of the Amazon rainforest decreases natural mitigation of CO2 and destroys the habitats of many endangered species.</w:t>
      </w:r>
    </w:p>
    <w:p w14:paraId="042C6F03" w14:textId="77777777" w:rsidR="002A5F76" w:rsidRPr="00C02A88" w:rsidRDefault="002A5F76" w:rsidP="002A5F76">
      <w:pPr>
        <w:rPr>
          <w:sz w:val="12"/>
        </w:rPr>
      </w:pPr>
      <w:r w:rsidRPr="00C02A88">
        <w:rPr>
          <w:sz w:val="12"/>
        </w:rPr>
        <w:t>The sixth extinction.</w:t>
      </w:r>
    </w:p>
    <w:p w14:paraId="37AB827C" w14:textId="77777777" w:rsidR="002A5F76" w:rsidRPr="00C02A88" w:rsidRDefault="002A5F76" w:rsidP="002A5F76">
      <w:pPr>
        <w:rPr>
          <w:sz w:val="12"/>
        </w:rPr>
      </w:pPr>
      <w:r w:rsidRPr="0085230B">
        <w:t>The repercussions of biodiversity loss are potentially as severe as those anticipated from climate change, or even a nuclear conflict. For example, according to a 2015 </w:t>
      </w:r>
      <w:hyperlink r:id="rId15"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9B991F5" w14:textId="77777777" w:rsidR="002A5F76" w:rsidRPr="00C02A88" w:rsidRDefault="002A5F76" w:rsidP="002A5F76">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w:t>
      </w:r>
      <w:r w:rsidRPr="00C02A88">
        <w:rPr>
          <w:sz w:val="12"/>
        </w:rPr>
        <w:lastRenderedPageBreak/>
        <w:t>he popular lexicon—to add the current extinction to the previous “Big Five,” the last of which wiped out the dinosaurs 66 million years ago.</w:t>
      </w:r>
    </w:p>
    <w:p w14:paraId="6F2145B5" w14:textId="77777777" w:rsidR="002A5F76" w:rsidRPr="00C02A88" w:rsidRDefault="002A5F76" w:rsidP="002A5F76">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A7C2B8F" w14:textId="77777777" w:rsidR="002A5F76" w:rsidRPr="00C02A88" w:rsidRDefault="002A5F76" w:rsidP="002A5F76">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8A00210" w14:textId="77777777" w:rsidR="002A5F76" w:rsidRPr="00C02A88" w:rsidRDefault="002A5F76" w:rsidP="002A5F76">
      <w:pPr>
        <w:rPr>
          <w:sz w:val="12"/>
        </w:rPr>
      </w:pPr>
      <w:r w:rsidRPr="00C02A88">
        <w:rPr>
          <w:sz w:val="12"/>
        </w:rPr>
        <w:t>Consistent with these data, the 2014 </w:t>
      </w:r>
      <w:hyperlink r:id="rId18"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D7BF5FA" w14:textId="77777777" w:rsidR="002A5F76" w:rsidRPr="00C02A88" w:rsidRDefault="002A5F76" w:rsidP="002A5F76">
      <w:pPr>
        <w:rPr>
          <w:sz w:val="12"/>
        </w:rPr>
      </w:pPr>
      <w:r w:rsidRPr="00C02A88">
        <w:rPr>
          <w:sz w:val="12"/>
        </w:rPr>
        <w:t>48% of the world’s primates are threatened with extinction.</w:t>
      </w:r>
    </w:p>
    <w:p w14:paraId="479873AD" w14:textId="77777777" w:rsidR="002A5F76" w:rsidRPr="00C02A88" w:rsidRDefault="002A5F76" w:rsidP="002A5F76">
      <w:pPr>
        <w:rPr>
          <w:sz w:val="12"/>
        </w:rPr>
      </w:pPr>
      <w:r w:rsidRPr="00C02A88">
        <w:rPr>
          <w:sz w:val="12"/>
        </w:rPr>
        <w:t>Catastrophic consequences for civilization.</w:t>
      </w:r>
    </w:p>
    <w:p w14:paraId="3E9A976E" w14:textId="77777777" w:rsidR="002A5F76" w:rsidRPr="00C02A88" w:rsidRDefault="002A5F76" w:rsidP="002A5F76">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20"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4BB019CC" w14:textId="77777777" w:rsidR="002A5F76" w:rsidRPr="00C02A88" w:rsidRDefault="002A5F76" w:rsidP="002A5F76">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3DDA81D9" w14:textId="77777777" w:rsidR="002A5F76" w:rsidRPr="00C02A88" w:rsidRDefault="002A5F76" w:rsidP="002A5F76">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21" w:history="1">
        <w:r w:rsidRPr="00C02A88">
          <w:rPr>
            <w:rStyle w:val="Hyperlink"/>
            <w:sz w:val="12"/>
          </w:rPr>
          <w:t>linked</w:t>
        </w:r>
      </w:hyperlink>
      <w:r w:rsidRPr="00C02A88">
        <w:rPr>
          <w:sz w:val="12"/>
        </w:rPr>
        <w:t> to the emergence of ISIS in Syria, and multiple high-ranking US officials, such as former US Defense Secretary </w:t>
      </w:r>
      <w:hyperlink r:id="rId22" w:tgtFrame="_blank" w:history="1">
        <w:r w:rsidRPr="00C02A88">
          <w:rPr>
            <w:rStyle w:val="Hyperlink"/>
            <w:sz w:val="12"/>
          </w:rPr>
          <w:t>Chuck Hagel</w:t>
        </w:r>
      </w:hyperlink>
      <w:r w:rsidRPr="00C02A88">
        <w:rPr>
          <w:sz w:val="12"/>
        </w:rPr>
        <w:t>and CIA director </w:t>
      </w:r>
      <w:hyperlink r:id="rId23" w:tgtFrame="_blank" w:history="1">
        <w:r w:rsidRPr="00C02A88">
          <w:rPr>
            <w:rStyle w:val="Hyperlink"/>
            <w:sz w:val="12"/>
          </w:rPr>
          <w:t>John Brennan</w:t>
        </w:r>
      </w:hyperlink>
      <w:r w:rsidRPr="00C02A88">
        <w:rPr>
          <w:sz w:val="12"/>
        </w:rPr>
        <w:t>, have affirmed that climate change and terrorism are connected.)</w:t>
      </w:r>
    </w:p>
    <w:p w14:paraId="02B43A67" w14:textId="77777777" w:rsidR="002A5F76" w:rsidRPr="00C02A88" w:rsidRDefault="002A5F76" w:rsidP="002A5F76">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731295B" w14:textId="77777777" w:rsidR="002A5F76" w:rsidRPr="00C02A88" w:rsidRDefault="002A5F76" w:rsidP="002A5F76">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140C5AC9" w14:textId="77777777" w:rsidR="002A5F76" w:rsidRDefault="002A5F76" w:rsidP="002A5F76"/>
    <w:p w14:paraId="39038984" w14:textId="77777777" w:rsidR="002A5F76" w:rsidRPr="00A75BC7" w:rsidRDefault="002A5F76" w:rsidP="002A5F76"/>
    <w:p w14:paraId="57BF6525" w14:textId="77777777" w:rsidR="002A5F76" w:rsidRPr="006612E6" w:rsidRDefault="002A5F76" w:rsidP="002A5F76">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64980E43" w14:textId="77777777" w:rsidR="002A5F76" w:rsidRPr="006612E6" w:rsidRDefault="002A5F76" w:rsidP="002A5F76">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386807AB" w14:textId="77777777" w:rsidR="002A5F76" w:rsidRPr="006612E6" w:rsidRDefault="002A5F76" w:rsidP="002A5F76">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lastRenderedPageBreak/>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lastRenderedPageBreak/>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09FAF11C" w14:textId="77777777" w:rsidR="002A5F76" w:rsidRPr="00B70FE3" w:rsidRDefault="002A5F76" w:rsidP="002A5F76">
      <w:pPr>
        <w:rPr>
          <w:sz w:val="16"/>
          <w:szCs w:val="16"/>
        </w:rPr>
      </w:pPr>
    </w:p>
    <w:p w14:paraId="7B00654F" w14:textId="77777777" w:rsidR="002A5F76" w:rsidRPr="00417365" w:rsidRDefault="002A5F76" w:rsidP="002A5F76"/>
    <w:p w14:paraId="593B72FF" w14:textId="77777777" w:rsidR="002A5F76" w:rsidRDefault="002A5F76" w:rsidP="002A5F76"/>
    <w:p w14:paraId="58B77EAC" w14:textId="77777777" w:rsidR="002A5F76" w:rsidRDefault="002A5F76" w:rsidP="002A5F76"/>
    <w:p w14:paraId="128364C1" w14:textId="77777777" w:rsidR="002A5F76" w:rsidRPr="00452791" w:rsidRDefault="002A5F76" w:rsidP="002A5F76"/>
    <w:p w14:paraId="55BCF28A" w14:textId="77777777" w:rsidR="002A5F76" w:rsidRPr="002708D1" w:rsidRDefault="002A5F76" w:rsidP="002A5F76"/>
    <w:p w14:paraId="4CB17B56" w14:textId="77777777" w:rsidR="002A5F76" w:rsidRPr="002C28F4" w:rsidRDefault="002A5F76" w:rsidP="002A5F76"/>
    <w:p w14:paraId="4FD57EF6" w14:textId="77777777" w:rsidR="002A5F76" w:rsidRDefault="002A5F76" w:rsidP="002A5F76">
      <w:pPr>
        <w:pStyle w:val="Heading3"/>
      </w:pPr>
      <w:r>
        <w:lastRenderedPageBreak/>
        <w:t>Advantage 2 — Sustainable Argiculture</w:t>
      </w:r>
    </w:p>
    <w:p w14:paraId="4C7492B6" w14:textId="77777777" w:rsidR="002A5F76" w:rsidRDefault="002A5F76" w:rsidP="002A5F76"/>
    <w:p w14:paraId="2F2D26D0" w14:textId="77777777" w:rsidR="002A5F76" w:rsidRDefault="002A5F76" w:rsidP="002A5F76">
      <w:pPr>
        <w:pStyle w:val="Heading4"/>
      </w:pPr>
      <w:r>
        <w:t>Farmworkers have been historically prevented from unionizing – recent developments are short in scope but lack further protections key for unions</w:t>
      </w:r>
    </w:p>
    <w:p w14:paraId="7236B31B" w14:textId="77777777" w:rsidR="002A5F76" w:rsidRDefault="002A5F76" w:rsidP="002A5F76">
      <w:r w:rsidRPr="00487549">
        <w:rPr>
          <w:rStyle w:val="Heading4Char"/>
        </w:rPr>
        <w:t>Wozniacka, 19</w:t>
      </w:r>
      <w:r>
        <w:t xml:space="preserve">, </w:t>
      </w:r>
      <w:r w:rsidRPr="00487549">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3781FFD5" w14:textId="77777777" w:rsidR="002A5F76" w:rsidRDefault="002A5F76" w:rsidP="002A5F76">
      <w:r>
        <w:t>Historically Excluded and Unprotected</w:t>
      </w:r>
    </w:p>
    <w:p w14:paraId="11404CF2" w14:textId="77777777" w:rsidR="002A5F76" w:rsidRPr="00C5185E" w:rsidRDefault="002A5F76" w:rsidP="002A5F76">
      <w:pPr>
        <w:rPr>
          <w:sz w:val="16"/>
          <w:szCs w:val="16"/>
        </w:rPr>
      </w:pPr>
      <w:r w:rsidRPr="00C5185E">
        <w:rPr>
          <w:rStyle w:val="StyleUnderline"/>
          <w:highlight w:val="green"/>
        </w:rPr>
        <w:t>Federal and state laws have</w:t>
      </w:r>
      <w:r w:rsidRPr="00E70D40">
        <w:rPr>
          <w:rStyle w:val="StyleUnderline"/>
        </w:rPr>
        <w:t xml:space="preserve"> long </w:t>
      </w:r>
      <w:r w:rsidRPr="00C5185E">
        <w:rPr>
          <w:rStyle w:val="StyleUnderline"/>
          <w:highlight w:val="green"/>
        </w:rPr>
        <w:t>excluded farmworker from labor protections</w:t>
      </w:r>
      <w:r w:rsidRPr="00E70D40">
        <w:rPr>
          <w:rStyle w:val="StyleUnderline"/>
        </w:rPr>
        <w:t>.</w:t>
      </w:r>
      <w:r>
        <w:t xml:space="preserve"> </w:t>
      </w:r>
      <w:r w:rsidRPr="00C5185E">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6AD4AD17" w14:textId="77777777" w:rsidR="002A5F76" w:rsidRPr="00C5185E" w:rsidRDefault="002A5F76" w:rsidP="002A5F76">
      <w:pPr>
        <w:rPr>
          <w:sz w:val="16"/>
          <w:szCs w:val="16"/>
        </w:rPr>
      </w:pPr>
      <w:r w:rsidRPr="00C5185E">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7C0128A3" w14:textId="77777777" w:rsidR="002A5F76" w:rsidRPr="00C5185E" w:rsidRDefault="002A5F76" w:rsidP="002A5F76">
      <w:pPr>
        <w:rPr>
          <w:sz w:val="16"/>
          <w:szCs w:val="16"/>
        </w:rPr>
      </w:pPr>
      <w:r w:rsidRPr="00C5185E">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5380FAF6" w14:textId="77777777" w:rsidR="002A5F76" w:rsidRDefault="002A5F76" w:rsidP="002A5F76">
      <w:r w:rsidRPr="00C5185E">
        <w:rPr>
          <w:sz w:val="16"/>
          <w:szCs w:val="16"/>
        </w:rPr>
        <w:t>In addition</w:t>
      </w:r>
      <w:r>
        <w:t xml:space="preserve">, </w:t>
      </w:r>
      <w:r w:rsidRPr="00E70D40">
        <w:rPr>
          <w:rStyle w:val="StyleUnderline"/>
        </w:rPr>
        <w:t xml:space="preserve">most farmworkers </w:t>
      </w:r>
      <w:r w:rsidRPr="00C5185E">
        <w:rPr>
          <w:rStyle w:val="StyleUnderline"/>
          <w:highlight w:val="green"/>
        </w:rPr>
        <w:t>lack</w:t>
      </w:r>
      <w:r w:rsidRPr="00E70D40">
        <w:rPr>
          <w:rStyle w:val="StyleUnderline"/>
        </w:rPr>
        <w:t xml:space="preserve"> other </w:t>
      </w:r>
      <w:r w:rsidRPr="00C5185E">
        <w:rPr>
          <w:rStyle w:val="StyleUnderline"/>
          <w:highlight w:val="green"/>
        </w:rPr>
        <w:t>basic labor protections such as</w:t>
      </w:r>
      <w:r w:rsidRPr="00E70D40">
        <w:rPr>
          <w:rStyle w:val="StyleUnderline"/>
        </w:rPr>
        <w:t xml:space="preserve"> workers’ </w:t>
      </w:r>
      <w:r w:rsidRPr="00C5185E">
        <w:rPr>
          <w:rStyle w:val="StyleUnderline"/>
          <w:highlight w:val="green"/>
        </w:rPr>
        <w:t>compensation</w:t>
      </w:r>
      <w:r w:rsidRPr="00C5185E">
        <w:rPr>
          <w:sz w:val="16"/>
          <w:szCs w:val="16"/>
        </w:rPr>
        <w:t>, health insurance, and disability insurance. Some states like New York, following the federal government’s lead, have exclude farmworkers from its labor laws</w:t>
      </w:r>
      <w:r>
        <w:t xml:space="preserve">. </w:t>
      </w:r>
      <w:r w:rsidRPr="00C5185E">
        <w:rPr>
          <w:rStyle w:val="StyleUnderline"/>
          <w:highlight w:val="green"/>
        </w:rPr>
        <w:t>Only a handful of states have enacted legislation</w:t>
      </w:r>
      <w:r w:rsidRPr="00E70D40">
        <w:rPr>
          <w:rStyle w:val="StyleUnderline"/>
        </w:rPr>
        <w:t xml:space="preserve"> that protects the organizing and collective bargaining efforts </w:t>
      </w:r>
      <w:r>
        <w:t>of agricultural workers. A few states, such as California, have also extended overtime pay and other protections to them.</w:t>
      </w:r>
    </w:p>
    <w:p w14:paraId="1628920D" w14:textId="77777777" w:rsidR="002A5F76" w:rsidRDefault="002A5F76" w:rsidP="002A5F76">
      <w:r>
        <w:t xml:space="preserve">The bottom line: </w:t>
      </w:r>
      <w:r w:rsidRPr="00C5185E">
        <w:rPr>
          <w:rStyle w:val="StyleUnderline"/>
          <w:highlight w:val="green"/>
        </w:rPr>
        <w:t>although federal and state laws don’t</w:t>
      </w:r>
      <w:r w:rsidRPr="00E70D40">
        <w:rPr>
          <w:rStyle w:val="StyleUnderline"/>
        </w:rPr>
        <w:t xml:space="preserve"> explicitly </w:t>
      </w:r>
      <w:r w:rsidRPr="00C5185E">
        <w:rPr>
          <w:rStyle w:val="StyleUnderline"/>
          <w:highlight w:val="green"/>
        </w:rPr>
        <w:t>forbid</w:t>
      </w:r>
      <w:r w:rsidRPr="00E70D40">
        <w:rPr>
          <w:rStyle w:val="StyleUnderline"/>
        </w:rPr>
        <w:t xml:space="preserve"> farmworkers from </w:t>
      </w:r>
      <w:r w:rsidRPr="00C5185E">
        <w:rPr>
          <w:rStyle w:val="StyleUnderline"/>
          <w:highlight w:val="green"/>
        </w:rPr>
        <w:t>unionizing</w:t>
      </w:r>
      <w:r w:rsidRPr="00E70D40">
        <w:rPr>
          <w:rStyle w:val="StyleUnderline"/>
        </w:rPr>
        <w:t xml:space="preserve">, </w:t>
      </w:r>
      <w:r w:rsidRPr="00C5185E">
        <w:rPr>
          <w:rStyle w:val="StyleUnderline"/>
          <w:highlight w:val="green"/>
        </w:rPr>
        <w:t>they withhold labor protections that make unionizing easier</w:t>
      </w:r>
      <w:r>
        <w:t xml:space="preserve">. In a state where bargaining isn’t specifically protected, </w:t>
      </w:r>
      <w:r w:rsidRPr="00C5185E">
        <w:rPr>
          <w:rStyle w:val="StyleUnderline"/>
          <w:highlight w:val="green"/>
        </w:rPr>
        <w:t>farmworkers</w:t>
      </w:r>
      <w:r w:rsidRPr="00E70D40">
        <w:rPr>
          <w:rStyle w:val="StyleUnderline"/>
        </w:rPr>
        <w:t xml:space="preserve"> </w:t>
      </w:r>
      <w:r w:rsidRPr="00C5185E">
        <w:rPr>
          <w:rStyle w:val="StyleUnderline"/>
          <w:highlight w:val="green"/>
        </w:rPr>
        <w:t>may</w:t>
      </w:r>
      <w:r w:rsidRPr="00E70D40">
        <w:rPr>
          <w:rStyle w:val="StyleUnderline"/>
        </w:rPr>
        <w:t xml:space="preserve"> decide to </w:t>
      </w:r>
      <w:r w:rsidRPr="00C5185E">
        <w:rPr>
          <w:rStyle w:val="StyleUnderline"/>
          <w:highlight w:val="green"/>
        </w:rPr>
        <w:t>form a union</w:t>
      </w:r>
      <w:r w:rsidRPr="00C5185E">
        <w:rPr>
          <w:rStyle w:val="Emphasis"/>
          <w:highlight w:val="green"/>
        </w:rPr>
        <w:t>, but an employer does not have to negotiate</w:t>
      </w:r>
      <w:r w:rsidRPr="00E70D40">
        <w:rPr>
          <w:rStyle w:val="StyleUnderline"/>
        </w:rPr>
        <w:t xml:space="preserve"> with them </w:t>
      </w:r>
      <w:r w:rsidRPr="00C5185E">
        <w:rPr>
          <w:rStyle w:val="Emphasis"/>
          <w:highlight w:val="green"/>
        </w:rPr>
        <w:t>and can retaliate</w:t>
      </w:r>
      <w:r w:rsidRPr="00E70D40">
        <w:rPr>
          <w:rStyle w:val="StyleUnderline"/>
        </w:rPr>
        <w:t xml:space="preserve"> against the workers.</w:t>
      </w:r>
    </w:p>
    <w:p w14:paraId="2D77B8AB" w14:textId="77777777" w:rsidR="002A5F76" w:rsidRDefault="002A5F76" w:rsidP="002A5F76">
      <w:r>
        <w:t xml:space="preserve">Because of all this, </w:t>
      </w:r>
      <w:r w:rsidRPr="00C5185E">
        <w:rPr>
          <w:rStyle w:val="StyleUnderline"/>
          <w:highlight w:val="green"/>
        </w:rPr>
        <w:t>convincing farmworkers to unionize has never been more difficult</w:t>
      </w:r>
      <w:r w:rsidRPr="00E70D40">
        <w:rPr>
          <w:rStyle w:val="StyleUnderline"/>
        </w:rPr>
        <w:t>.</w:t>
      </w:r>
      <w:r>
        <w:t xml:space="preserve"> “This isn’t steady year-round employment where workers can get together and have a consistent campaign. When farmworkers organize, </w:t>
      </w:r>
      <w:r w:rsidRPr="00E70D40">
        <w:rPr>
          <w:rStyle w:val="StyleUnderline"/>
        </w:rPr>
        <w:t>it’s often on an isolated farm</w:t>
      </w:r>
      <w:r>
        <w:t xml:space="preserve">. And due to a lack of documentation, </w:t>
      </w:r>
      <w:r w:rsidRPr="00C5185E">
        <w:rPr>
          <w:rStyle w:val="Emphasis"/>
          <w:highlight w:val="green"/>
        </w:rPr>
        <w:t>employers have huge leeway to exploit workers and create an atmosphere of fear</w:t>
      </w:r>
      <w:r>
        <w:t xml:space="preserve">,” </w:t>
      </w:r>
      <w:r w:rsidRPr="00C5185E">
        <w:rPr>
          <w:sz w:val="16"/>
          <w:szCs w:val="16"/>
        </w:rPr>
        <w:t xml:space="preserve">said Justin Flores, vice president of the Farm Labor Organizing Committee in North Carolina. “Because of all that, traditional labor has deemed agricultural </w:t>
      </w:r>
      <w:r w:rsidRPr="00C5185E">
        <w:rPr>
          <w:sz w:val="16"/>
          <w:szCs w:val="16"/>
        </w:rPr>
        <w:lastRenderedPageBreak/>
        <w:t>workers un-organizable and has not dedicated campaigns to them. So only a few crazy people historically have been dedicated enough to run a farmworker union,” added Flores.</w:t>
      </w:r>
    </w:p>
    <w:p w14:paraId="64F43795" w14:textId="77777777" w:rsidR="002A5F76" w:rsidRDefault="002A5F76" w:rsidP="002A5F76"/>
    <w:p w14:paraId="08054991" w14:textId="77777777" w:rsidR="002A5F76" w:rsidRDefault="002A5F76" w:rsidP="002A5F76"/>
    <w:p w14:paraId="4DE3EB82" w14:textId="77777777" w:rsidR="002A5F76" w:rsidRDefault="002A5F76" w:rsidP="002A5F76"/>
    <w:p w14:paraId="3BCEBE08" w14:textId="77777777" w:rsidR="002A5F76" w:rsidRDefault="002A5F76" w:rsidP="002A5F76">
      <w:pPr>
        <w:pStyle w:val="Heading4"/>
      </w:pPr>
      <w:r>
        <w:t>Unions are key for sustainable agriculture – only collective bargaining rights and unionization checks – international union of agriculture proves</w:t>
      </w:r>
    </w:p>
    <w:p w14:paraId="055D10A7" w14:textId="77777777" w:rsidR="002A5F76" w:rsidRPr="007047A7" w:rsidRDefault="002A5F76" w:rsidP="002A5F76">
      <w:r w:rsidRPr="00DE74FB">
        <w:rPr>
          <w:rStyle w:val="Heading4Char"/>
        </w:rPr>
        <w:t>Hurst et. al, 07</w:t>
      </w:r>
      <w:r>
        <w:t xml:space="preserve">, </w:t>
      </w:r>
      <w:r w:rsidRPr="00DE74FB">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24" w:history="1">
        <w:r w:rsidRPr="00DE74FB">
          <w:rPr>
            <w:rStyle w:val="Hyperlink"/>
            <w:sz w:val="16"/>
            <w:szCs w:val="16"/>
          </w:rPr>
          <w:t>https://www.ilo.org/wcmsp5/groups/public/---ed_dialogue/---actrav/documents/publication/wcms_113732.pdf</w:t>
        </w:r>
      </w:hyperlink>
      <w:r w:rsidRPr="00DE74FB">
        <w:rPr>
          <w:sz w:val="16"/>
          <w:szCs w:val="16"/>
        </w:rPr>
        <w:t>, KR</w:t>
      </w:r>
    </w:p>
    <w:p w14:paraId="5E547EAE" w14:textId="77777777" w:rsidR="002A5F76" w:rsidRDefault="002A5F76" w:rsidP="002A5F76">
      <w:r>
        <w:t xml:space="preserve">To address the problem of unilateral codes, </w:t>
      </w:r>
      <w:r w:rsidRPr="00B70FE3">
        <w:rPr>
          <w:rStyle w:val="StyleUnderline"/>
          <w:highlight w:val="green"/>
        </w:rPr>
        <w:t>the IUF</w:t>
      </w:r>
      <w:r>
        <w:t xml:space="preserve">, working with affiliates and several NGOs in a body called the International Flower Co-ordination </w:t>
      </w:r>
      <w:r w:rsidRPr="00B70FE3">
        <w:rPr>
          <w:rStyle w:val="StyleUnderline"/>
          <w:highlight w:val="green"/>
        </w:rPr>
        <w:t>drew up a</w:t>
      </w:r>
      <w:r>
        <w:t xml:space="preserve"> model International </w:t>
      </w:r>
      <w:r w:rsidRPr="00B70FE3">
        <w:rPr>
          <w:rStyle w:val="StyleUnderline"/>
          <w:highlight w:val="green"/>
        </w:rPr>
        <w:t>Code of Conduct</w:t>
      </w:r>
      <w:r>
        <w:t xml:space="preserve"> for the Production of Cut Flowers.120 This Code is </w:t>
      </w:r>
      <w:r w:rsidRPr="00B70FE3">
        <w:rPr>
          <w:rStyle w:val="StyleUnderline"/>
          <w:highlight w:val="green"/>
        </w:rPr>
        <w:t>based</w:t>
      </w:r>
      <w:r w:rsidRPr="00EC3DE1">
        <w:rPr>
          <w:rStyle w:val="StyleUnderline"/>
        </w:rPr>
        <w:t xml:space="preserve"> firmly </w:t>
      </w:r>
      <w:r w:rsidRPr="00B70FE3">
        <w:rPr>
          <w:rStyle w:val="StyleUnderline"/>
          <w:highlight w:val="green"/>
        </w:rPr>
        <w:t>on</w:t>
      </w:r>
      <w:r w:rsidRPr="00EC3DE1">
        <w:rPr>
          <w:rStyle w:val="StyleUnderline"/>
        </w:rPr>
        <w:t xml:space="preserve"> International </w:t>
      </w:r>
      <w:r w:rsidRPr="00B70FE3">
        <w:rPr>
          <w:rStyle w:val="StyleUnderline"/>
          <w:highlight w:val="green"/>
        </w:rPr>
        <w:t>Labour</w:t>
      </w:r>
      <w:r w:rsidRPr="00EC3DE1">
        <w:rPr>
          <w:rStyle w:val="StyleUnderline"/>
        </w:rPr>
        <w:t xml:space="preserve"> Organization </w:t>
      </w:r>
      <w:r w:rsidRPr="00B70FE3">
        <w:rPr>
          <w:rStyle w:val="StyleUnderline"/>
          <w:highlight w:val="green"/>
        </w:rPr>
        <w:t>standards</w:t>
      </w:r>
      <w:r w:rsidRPr="00B70FE3">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B70FE3">
        <w:rPr>
          <w:rStyle w:val="StyleUnderline"/>
          <w:sz w:val="16"/>
          <w:szCs w:val="16"/>
        </w:rPr>
        <w:t>unions</w:t>
      </w:r>
      <w:r w:rsidRPr="00B70FE3">
        <w:rPr>
          <w:sz w:val="16"/>
          <w:szCs w:val="16"/>
        </w:rPr>
        <w:t xml:space="preserve"> on the International Code of Conduct and</w:t>
      </w:r>
      <w:r>
        <w:t xml:space="preserve"> </w:t>
      </w:r>
      <w:r w:rsidRPr="00B70FE3">
        <w:rPr>
          <w:rStyle w:val="StyleUnderline"/>
          <w:highlight w:val="green"/>
        </w:rPr>
        <w:t>how to use it to organize workers and to improve their working condition</w:t>
      </w:r>
      <w:r w:rsidRPr="00B70FE3">
        <w:rPr>
          <w:highlight w:val="green"/>
        </w:rPr>
        <w:t>s</w:t>
      </w:r>
      <w:r>
        <w:t>. A Training Manual for shop stewards on how to use the Code has been developed.121</w:t>
      </w:r>
    </w:p>
    <w:p w14:paraId="6A8CB2E6" w14:textId="77777777" w:rsidR="002A5F76" w:rsidRPr="00B70FE3" w:rsidRDefault="002A5F76" w:rsidP="002A5F76">
      <w:pPr>
        <w:rPr>
          <w:sz w:val="16"/>
          <w:szCs w:val="16"/>
        </w:rPr>
      </w:pPr>
      <w:r>
        <w:t xml:space="preserve">Further </w:t>
      </w:r>
      <w:r w:rsidRPr="00B70FE3">
        <w:rPr>
          <w:rStyle w:val="StyleUnderline"/>
          <w:highlight w:val="green"/>
        </w:rPr>
        <w:t xml:space="preserve">negotiations with the </w:t>
      </w:r>
      <w:r w:rsidRPr="00B70FE3">
        <w:rPr>
          <w:rStyle w:val="StyleUnderline"/>
        </w:rPr>
        <w:t xml:space="preserve">flower </w:t>
      </w:r>
      <w:r w:rsidRPr="00B70FE3">
        <w:rPr>
          <w:rStyle w:val="StyleUnderline"/>
          <w:highlight w:val="green"/>
        </w:rPr>
        <w:t>producers</w:t>
      </w:r>
      <w:r>
        <w:t xml:space="preserve"> </w:t>
      </w:r>
      <w:r w:rsidRPr="00B70FE3">
        <w:rPr>
          <w:sz w:val="16"/>
          <w:szCs w:val="16"/>
        </w:rPr>
        <w:t>have led to the introduction of a Fair Trade in Flowers and Plants scheme coordinated by an industry body, Union Fleurs.</w:t>
      </w:r>
    </w:p>
    <w:p w14:paraId="32B80BA7" w14:textId="77777777" w:rsidR="002A5F76" w:rsidRPr="00B70FE3" w:rsidRDefault="002A5F76" w:rsidP="002A5F76">
      <w:pPr>
        <w:rPr>
          <w:sz w:val="16"/>
          <w:szCs w:val="16"/>
        </w:rPr>
      </w:pPr>
      <w:r w:rsidRPr="00B70FE3">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w:t>
      </w:r>
      <w:r>
        <w:rPr>
          <w:sz w:val="16"/>
          <w:szCs w:val="16"/>
        </w:rPr>
        <w:t xml:space="preserve"> </w:t>
      </w:r>
      <w:r w:rsidRPr="00B70FE3">
        <w:rPr>
          <w:sz w:val="16"/>
          <w:szCs w:val="16"/>
        </w:rPr>
        <w:t>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w:t>
      </w:r>
      <w:r>
        <w:rPr>
          <w:sz w:val="16"/>
          <w:szCs w:val="16"/>
        </w:rPr>
        <w:t xml:space="preserve"> </w:t>
      </w:r>
      <w:r w:rsidRPr="00B70FE3">
        <w:rPr>
          <w:sz w:val="16"/>
          <w:szCs w:val="16"/>
        </w:rPr>
        <w:t>The IUF is participating in the ETI at board level and has also been involved in pilots in the agricultural sector, e.g. horticultural products and bananas.</w:t>
      </w:r>
      <w:r>
        <w:rPr>
          <w:sz w:val="16"/>
          <w:szCs w:val="16"/>
        </w:rPr>
        <w:t xml:space="preserve"> </w:t>
      </w:r>
      <w:r w:rsidRPr="00B70FE3">
        <w:rPr>
          <w:sz w:val="16"/>
          <w:szCs w:val="16"/>
        </w:rPr>
        <w:t>Fair-trade</w:t>
      </w:r>
      <w:r>
        <w:rPr>
          <w:sz w:val="16"/>
          <w:szCs w:val="16"/>
        </w:rPr>
        <w:t xml:space="preserve"> </w:t>
      </w:r>
      <w:r w:rsidRPr="00B70FE3">
        <w:rPr>
          <w:sz w:val="16"/>
          <w:szCs w:val="16"/>
        </w:rPr>
        <w:t>“Fair-trade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59A3E74C" w14:textId="77777777" w:rsidR="002A5F76" w:rsidRPr="00432D27" w:rsidRDefault="002A5F76" w:rsidP="002A5F76">
      <w:pPr>
        <w:rPr>
          <w:sz w:val="16"/>
          <w:szCs w:val="16"/>
        </w:rPr>
      </w:pPr>
      <w:r w:rsidRPr="00B70FE3">
        <w:rPr>
          <w:sz w:val="16"/>
          <w:szCs w:val="16"/>
        </w:rPr>
        <w:t>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w:t>
      </w:r>
      <w:r>
        <w:rPr>
          <w:sz w:val="16"/>
          <w:szCs w:val="16"/>
        </w:rPr>
        <w:t xml:space="preserve"> </w:t>
      </w:r>
      <w:r w:rsidRPr="00B70FE3">
        <w:rPr>
          <w:sz w:val="16"/>
          <w:szCs w:val="16"/>
        </w:rPr>
        <w:t>Workers promote Integrated Production and Pest Management</w:t>
      </w:r>
      <w:r>
        <w:rPr>
          <w:sz w:val="16"/>
          <w:szCs w:val="16"/>
        </w:rPr>
        <w:t xml:space="preserve"> </w:t>
      </w:r>
      <w:r w:rsidRPr="00B70FE3">
        <w:rPr>
          <w:sz w:val="16"/>
          <w:szCs w:val="16"/>
        </w:rPr>
        <w:t>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w:t>
      </w:r>
      <w:r>
        <w:rPr>
          <w:sz w:val="16"/>
          <w:szCs w:val="16"/>
        </w:rPr>
        <w:t xml:space="preserve"> </w:t>
      </w:r>
      <w:r w:rsidRPr="00B70FE3">
        <w:rPr>
          <w:sz w:val="16"/>
          <w:szCs w:val="16"/>
        </w:rPr>
        <w:t xml:space="preserve">The four </w:t>
      </w:r>
      <w:r w:rsidRPr="00B70FE3">
        <w:rPr>
          <w:sz w:val="16"/>
          <w:szCs w:val="16"/>
        </w:rPr>
        <w:lastRenderedPageBreak/>
        <w:t>key principles of IPPM125 are:</w:t>
      </w:r>
      <w:r>
        <w:rPr>
          <w:sz w:val="16"/>
          <w:szCs w:val="16"/>
        </w:rPr>
        <w:t xml:space="preserve"> </w:t>
      </w:r>
      <w:r w:rsidRPr="00B70FE3">
        <w:rPr>
          <w:sz w:val="16"/>
          <w:szCs w:val="16"/>
        </w:rPr>
        <w:t>Grow a healthy crop, and conserve a healthy soil;</w:t>
      </w:r>
      <w:r>
        <w:rPr>
          <w:sz w:val="16"/>
          <w:szCs w:val="16"/>
        </w:rPr>
        <w:t xml:space="preserve"> </w:t>
      </w:r>
      <w:r w:rsidRPr="00B70FE3">
        <w:rPr>
          <w:sz w:val="16"/>
          <w:szCs w:val="16"/>
        </w:rPr>
        <w:t>Conserve natural enemies - pests, parasites and pathogens; Observe the crop on a regular basis;</w:t>
      </w:r>
      <w:r>
        <w:rPr>
          <w:sz w:val="16"/>
          <w:szCs w:val="16"/>
        </w:rPr>
        <w:t xml:space="preserve"> </w:t>
      </w:r>
      <w:r w:rsidRPr="00B70FE3">
        <w:rPr>
          <w:sz w:val="16"/>
          <w:szCs w:val="16"/>
        </w:rPr>
        <w:t>Farmers and agricultural workers are the experts in pest control.</w:t>
      </w:r>
      <w:r>
        <w:rPr>
          <w:sz w:val="16"/>
          <w:szCs w:val="16"/>
        </w:rPr>
        <w:t xml:space="preserve"> </w:t>
      </w:r>
      <w:r>
        <w:t xml:space="preserve">Agricultural </w:t>
      </w:r>
      <w:r w:rsidRPr="00B70FE3">
        <w:rPr>
          <w:rStyle w:val="StyleUnderline"/>
          <w:highlight w:val="green"/>
        </w:rPr>
        <w:t>workers often say</w:t>
      </w:r>
      <w:r>
        <w:t xml:space="preserve">, "We know that chemical pesticides are bad for our health and that of our families and communities. So </w:t>
      </w:r>
      <w:r w:rsidRPr="00B70FE3">
        <w:rPr>
          <w:rStyle w:val="StyleUnderline"/>
          <w:highlight w:val="green"/>
        </w:rPr>
        <w:t>what are</w:t>
      </w:r>
      <w:r w:rsidRPr="00B70FE3">
        <w:rPr>
          <w:rStyle w:val="StyleUnderline"/>
        </w:rPr>
        <w:t xml:space="preserve"> the </w:t>
      </w:r>
      <w:r w:rsidRPr="00B70FE3">
        <w:rPr>
          <w:rStyle w:val="StyleUnderline"/>
          <w:highlight w:val="green"/>
        </w:rPr>
        <w:t>alternatives</w:t>
      </w:r>
      <w:r>
        <w:t>? How do we stop using these poisons?”</w:t>
      </w:r>
    </w:p>
    <w:p w14:paraId="7FED4272" w14:textId="77777777" w:rsidR="002A5F76" w:rsidRPr="00B70FE3" w:rsidRDefault="002A5F76" w:rsidP="002A5F76">
      <w:pPr>
        <w:rPr>
          <w:sz w:val="16"/>
          <w:szCs w:val="16"/>
        </w:rPr>
      </w:pPr>
      <w:r>
        <w:t xml:space="preserve">One answer is to </w:t>
      </w:r>
      <w:r w:rsidRPr="00B70FE3">
        <w:rPr>
          <w:rStyle w:val="StyleUnderline"/>
          <w:highlight w:val="green"/>
        </w:rPr>
        <w:t>ensure workers are trained to understand</w:t>
      </w:r>
      <w:r>
        <w:t xml:space="preserve"> and use IPPM </w:t>
      </w:r>
      <w:r w:rsidRPr="00B70FE3">
        <w:rPr>
          <w:rStyle w:val="StyleUnderline"/>
          <w:highlight w:val="green"/>
        </w:rPr>
        <w:t>tech- niques</w:t>
      </w:r>
      <w:r>
        <w:t xml:space="preserve">. </w:t>
      </w:r>
      <w:r w:rsidRPr="00B70FE3">
        <w:rPr>
          <w:sz w:val="16"/>
          <w:szCs w:val="16"/>
        </w:rPr>
        <w:t>Normally, it is only farmers who receive IPPM training, especially through</w:t>
      </w:r>
      <w:r>
        <w:rPr>
          <w:sz w:val="16"/>
          <w:szCs w:val="16"/>
        </w:rPr>
        <w:t xml:space="preserve"> </w:t>
      </w:r>
      <w:r w:rsidRPr="00B70FE3">
        <w:rPr>
          <w:sz w:val="16"/>
          <w:szCs w:val="16"/>
        </w:rPr>
        <w:t>Agricultural Workers and Their Contribution to Sustainable Agriculture and Rural Development 65</w:t>
      </w:r>
      <w:r>
        <w:rPr>
          <w:sz w:val="16"/>
          <w:szCs w:val="16"/>
        </w:rPr>
        <w:t xml:space="preserve"> </w:t>
      </w:r>
      <w:r w:rsidRPr="00B70FE3">
        <w:rPr>
          <w:sz w:val="16"/>
          <w:szCs w:val="16"/>
        </w:rPr>
        <w:t>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4C1B0893" w14:textId="77777777" w:rsidR="002A5F76" w:rsidRDefault="002A5F76" w:rsidP="002A5F76">
      <w:r w:rsidRPr="00B70FE3">
        <w:rPr>
          <w:rStyle w:val="StyleUnderline"/>
        </w:rPr>
        <w:t xml:space="preserve">The </w:t>
      </w:r>
      <w:r w:rsidRPr="00B70FE3">
        <w:rPr>
          <w:rStyle w:val="StyleUnderline"/>
          <w:highlight w:val="green"/>
        </w:rPr>
        <w:t>IUF</w:t>
      </w:r>
      <w:r w:rsidRPr="00B70FE3">
        <w:rPr>
          <w:rStyle w:val="StyleUnderline"/>
        </w:rPr>
        <w:t xml:space="preserve"> is now working with the Global IPM Facility </w:t>
      </w:r>
      <w:r w:rsidRPr="00B70FE3">
        <w:rPr>
          <w:rStyle w:val="StyleUnderline"/>
          <w:highlight w:val="green"/>
        </w:rPr>
        <w:t>to train agricultural workers</w:t>
      </w:r>
      <w:r w:rsidRPr="00B70FE3">
        <w:rPr>
          <w:rStyle w:val="StyleUnderline"/>
        </w:rPr>
        <w:t xml:space="preserve"> in IPPM techniques</w:t>
      </w:r>
      <w:r>
        <w:t>, using the FFS method.</w:t>
      </w:r>
    </w:p>
    <w:p w14:paraId="4424BE4D" w14:textId="77777777" w:rsidR="002A5F76" w:rsidRDefault="002A5F76" w:rsidP="002A5F76">
      <w:r>
        <w:t xml:space="preserve">Field Schools mean that </w:t>
      </w:r>
      <w:r w:rsidRPr="00B70FE3">
        <w:rPr>
          <w:rStyle w:val="StyleUnderline"/>
          <w:highlight w:val="green"/>
        </w:rPr>
        <w:t>workers</w:t>
      </w:r>
      <w:r w:rsidRPr="00B70FE3">
        <w:rPr>
          <w:rStyle w:val="StyleUnderline"/>
        </w:rPr>
        <w:t xml:space="preserve">, like farmers, go into a field to </w:t>
      </w:r>
      <w:r w:rsidRPr="00B70FE3">
        <w:rPr>
          <w:rStyle w:val="StyleUnderline"/>
          <w:highlight w:val="green"/>
        </w:rPr>
        <w:t>study how a crop grows</w:t>
      </w:r>
      <w:r w:rsidRPr="00B70FE3">
        <w:rPr>
          <w:rStyle w:val="StyleUnderline"/>
        </w:rPr>
        <w:t>, to learn to identify harmful insects, diseases and weeds, and to learn to identify how to protect and encourage beneficial insects.</w:t>
      </w:r>
      <w:r>
        <w:t xml:space="preserve"> The workers then draw up their own agro-ecology plan for that particular crop and field, setting out how to grow a healthy crop and how to protect it from pest and disease attack and weed competition by non-chemical means.</w:t>
      </w:r>
    </w:p>
    <w:p w14:paraId="50A57413" w14:textId="77777777" w:rsidR="002A5F76" w:rsidRDefault="002A5F76" w:rsidP="002A5F76">
      <w:r>
        <w:t xml:space="preserve">Equipped with this new knowledge, </w:t>
      </w:r>
      <w:r w:rsidRPr="00B70FE3">
        <w:rPr>
          <w:rStyle w:val="Emphasis"/>
          <w:highlight w:val="green"/>
        </w:rPr>
        <w:t>workers can then negotiate clauses</w:t>
      </w:r>
      <w:r w:rsidRPr="00B70FE3">
        <w:rPr>
          <w:rStyle w:val="StyleUnderline"/>
        </w:rPr>
        <w:t xml:space="preserve"> requiring use of IPPM programmes </w:t>
      </w:r>
      <w:r w:rsidRPr="00B70FE3">
        <w:rPr>
          <w:rStyle w:val="Emphasis"/>
          <w:highlight w:val="green"/>
        </w:rPr>
        <w:t>in collective bargaining agreements with employers. The aim is to give agricultural workers knowledge and skills</w:t>
      </w:r>
      <w:r w:rsidRPr="00B70FE3">
        <w:rPr>
          <w:rStyle w:val="StyleUnderline"/>
        </w:rPr>
        <w:t xml:space="preserve"> on IPPM so that when instructed by an employer or manager to use a toxic pesticide, </w:t>
      </w:r>
      <w:r w:rsidRPr="00B70FE3">
        <w:rPr>
          <w:rStyle w:val="StyleUnderline"/>
          <w:highlight w:val="green"/>
        </w:rPr>
        <w:t>they can point out</w:t>
      </w:r>
      <w:r w:rsidRPr="00B70FE3">
        <w:rPr>
          <w:rStyle w:val="StyleUnderline"/>
        </w:rPr>
        <w:t xml:space="preserve"> that IPPM techniques provide </w:t>
      </w:r>
      <w:r w:rsidRPr="00B70FE3">
        <w:rPr>
          <w:rStyle w:val="StyleUnderline"/>
          <w:highlight w:val="green"/>
        </w:rPr>
        <w:t>a safer way</w:t>
      </w:r>
      <w:r w:rsidRPr="00B70FE3">
        <w:rPr>
          <w:rStyle w:val="StyleUnderline"/>
        </w:rPr>
        <w:t xml:space="preserve"> of controlling the weed, insects or dis- eases.</w:t>
      </w:r>
      <w:r w:rsidRPr="00B70FE3">
        <w:rPr>
          <w:sz w:val="16"/>
          <w:szCs w:val="16"/>
        </w:rPr>
        <w:t xml:space="preserve"> Safer for themselves and the supervisors, the managers, the community and the environment and for the crop (which may then be sold at a premium price).</w:t>
      </w:r>
    </w:p>
    <w:p w14:paraId="7662F084" w14:textId="77777777" w:rsidR="002A5F76" w:rsidRPr="00B70FE3" w:rsidRDefault="002A5F76" w:rsidP="002A5F76">
      <w:pPr>
        <w:rPr>
          <w:sz w:val="16"/>
          <w:szCs w:val="16"/>
        </w:rPr>
      </w:pPr>
      <w:r>
        <w:t xml:space="preserve">Pilot IPPM courses - </w:t>
      </w:r>
      <w:r w:rsidRPr="00B70FE3">
        <w:rPr>
          <w:rStyle w:val="StyleUnderline"/>
          <w:highlight w:val="green"/>
        </w:rPr>
        <w:t>the first ever of their kind for waged agricultural workers</w:t>
      </w:r>
      <w:r w:rsidRPr="00B70FE3">
        <w:rPr>
          <w:rStyle w:val="StyleUnderline"/>
        </w:rPr>
        <w:t xml:space="preserve"> - were </w:t>
      </w:r>
      <w:r w:rsidRPr="00B70FE3">
        <w:rPr>
          <w:rStyle w:val="StyleUnderline"/>
          <w:highlight w:val="green"/>
        </w:rPr>
        <w:t>held</w:t>
      </w:r>
      <w:r w:rsidRPr="00B70FE3">
        <w:rPr>
          <w:rStyle w:val="StyleUnderline"/>
        </w:rPr>
        <w:t xml:space="preserve"> </w:t>
      </w:r>
      <w:r w:rsidRPr="00B70FE3">
        <w:rPr>
          <w:rStyle w:val="StyleUnderline"/>
          <w:highlight w:val="green"/>
        </w:rPr>
        <w:t>in</w:t>
      </w:r>
      <w:r w:rsidRPr="00B70FE3">
        <w:rPr>
          <w:rStyle w:val="StyleUnderline"/>
        </w:rPr>
        <w:t xml:space="preserve"> 2001 for agricultural trade unions in Tanzania</w:t>
      </w:r>
      <w:r>
        <w:t xml:space="preserve"> (TPAWU) and </w:t>
      </w:r>
      <w:r w:rsidRPr="00B70FE3">
        <w:rPr>
          <w:rStyle w:val="StyleUnderline"/>
          <w:highlight w:val="green"/>
        </w:rPr>
        <w:t>Uganda</w:t>
      </w:r>
      <w:r>
        <w:t xml:space="preserve"> (NUPAW and NUCMAW). </w:t>
      </w:r>
      <w:r w:rsidRPr="00B70FE3">
        <w:rPr>
          <w:rStyle w:val="StyleUnderline"/>
        </w:rPr>
        <w:t>The unions concerned also invited some NGOs and organic farmers' organizations to join the courses</w:t>
      </w:r>
      <w:r>
        <w:t xml:space="preserve">. </w:t>
      </w:r>
      <w:r w:rsidRPr="00B70FE3">
        <w:rPr>
          <w:sz w:val="16"/>
          <w:szCs w:val="16"/>
        </w:rPr>
        <w:t>Training was given by profes- sional IPPM trainers provided by the Facility. The pilot training is ongoing, with a view to expanding it to other unions and countries.</w:t>
      </w:r>
    </w:p>
    <w:p w14:paraId="4CB1DC35" w14:textId="77777777" w:rsidR="002A5F76" w:rsidRPr="00B70FE3" w:rsidRDefault="002A5F76" w:rsidP="002A5F76">
      <w:pPr>
        <w:rPr>
          <w:sz w:val="16"/>
          <w:szCs w:val="16"/>
        </w:rPr>
      </w:pPr>
      <w:r w:rsidRPr="00B70FE3">
        <w:rPr>
          <w:sz w:val="16"/>
          <w:szCs w:val="16"/>
        </w:rPr>
        <w:t>2.4 Workers promote improved health,</w:t>
      </w:r>
    </w:p>
    <w:p w14:paraId="5E59B897" w14:textId="77777777" w:rsidR="002A5F76" w:rsidRPr="00B70FE3" w:rsidRDefault="002A5F76" w:rsidP="002A5F76">
      <w:pPr>
        <w:rPr>
          <w:sz w:val="16"/>
          <w:szCs w:val="16"/>
        </w:rPr>
      </w:pPr>
      <w:r w:rsidRPr="00B70FE3">
        <w:rPr>
          <w:sz w:val="16"/>
          <w:szCs w:val="16"/>
        </w:rPr>
        <w:t>safety and environmental standards for pesticides</w:t>
      </w:r>
    </w:p>
    <w:p w14:paraId="330B62CE" w14:textId="77777777" w:rsidR="002A5F76" w:rsidRDefault="002A5F76" w:rsidP="002A5F76">
      <w:pPr>
        <w:rPr>
          <w:sz w:val="16"/>
          <w:szCs w:val="16"/>
        </w:rPr>
      </w:pPr>
      <w:r w:rsidRPr="00B70FE3">
        <w:rPr>
          <w:sz w:val="16"/>
          <w:szCs w:val="16"/>
        </w:rPr>
        <w:t>To improve workplace occupational health, safety and environmental standards, especially targeting fatalities, poisoning, ill-health and pollution resulting from intensive pesticide use,</w:t>
      </w:r>
      <w:r>
        <w:t xml:space="preserve"> </w:t>
      </w:r>
      <w:r w:rsidRPr="00B70FE3">
        <w:rPr>
          <w:rStyle w:val="StyleUnderline"/>
        </w:rPr>
        <w:t xml:space="preserve">the </w:t>
      </w:r>
      <w:r w:rsidRPr="00B70FE3">
        <w:rPr>
          <w:rStyle w:val="StyleUnderline"/>
          <w:highlight w:val="green"/>
        </w:rPr>
        <w:t>IUF</w:t>
      </w:r>
      <w:r w:rsidRPr="00B70FE3">
        <w:rPr>
          <w:rStyle w:val="StyleUnderline"/>
        </w:rPr>
        <w:t xml:space="preserve"> started a Global Health, Safety and </w:t>
      </w:r>
      <w:r w:rsidRPr="00B70FE3">
        <w:rPr>
          <w:rStyle w:val="StyleUnderline"/>
        </w:rPr>
        <w:lastRenderedPageBreak/>
        <w:t>Environment Project in 1998</w:t>
      </w:r>
      <w:r>
        <w:t xml:space="preserve">. </w:t>
      </w:r>
      <w:r w:rsidRPr="00B70FE3">
        <w:rPr>
          <w:sz w:val="16"/>
          <w:szCs w:val="16"/>
        </w:rPr>
        <w:t xml:space="preserve">The Project aims to build the capacities of affiliated national unions and the IUF's regional and international networks to tackle occupational hazards within the context </w:t>
      </w:r>
      <w:r w:rsidRPr="00B70FE3">
        <w:rPr>
          <w:rStyle w:val="StyleUnderline"/>
        </w:rPr>
        <w:t xml:space="preserve">of </w:t>
      </w:r>
      <w:r w:rsidRPr="00B70FE3">
        <w:rPr>
          <w:rStyle w:val="StyleUnderline"/>
          <w:highlight w:val="green"/>
        </w:rPr>
        <w:t>promoting integrated production and</w:t>
      </w:r>
      <w:r w:rsidRPr="00B70FE3">
        <w:rPr>
          <w:rStyle w:val="StyleUnderline"/>
        </w:rPr>
        <w:t xml:space="preserve"> pest manage- ment and </w:t>
      </w:r>
      <w:r w:rsidRPr="00B70FE3">
        <w:rPr>
          <w:rStyle w:val="StyleUnderline"/>
          <w:highlight w:val="green"/>
        </w:rPr>
        <w:t>sustainable agriculture</w:t>
      </w:r>
      <w:r>
        <w:t xml:space="preserve">. </w:t>
      </w:r>
      <w:r w:rsidRPr="00B70FE3">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56DA4C88" w14:textId="77777777" w:rsidR="002A5F76" w:rsidRDefault="002A5F76" w:rsidP="002A5F76">
      <w:pPr>
        <w:rPr>
          <w:sz w:val="16"/>
          <w:szCs w:val="16"/>
        </w:rPr>
      </w:pPr>
    </w:p>
    <w:p w14:paraId="0FB6D321" w14:textId="77777777" w:rsidR="002A5F76" w:rsidRDefault="002A5F76" w:rsidP="002A5F76">
      <w:pPr>
        <w:pStyle w:val="Heading4"/>
      </w:pPr>
      <w:r>
        <w:t>Sustainable agriculture, emphasized by farmers and unions, is key for biodiversity</w:t>
      </w:r>
    </w:p>
    <w:p w14:paraId="73CE44AB" w14:textId="77777777" w:rsidR="002A5F76" w:rsidRPr="0091344F" w:rsidRDefault="002A5F76" w:rsidP="002A5F76">
      <w:r w:rsidRPr="00095DD7">
        <w:rPr>
          <w:rStyle w:val="Heading4Char"/>
        </w:rPr>
        <w:t>FP, 20</w:t>
      </w:r>
      <w:r>
        <w:t xml:space="preserve">, </w:t>
      </w:r>
      <w:r w:rsidRPr="00095DD7">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25" w:history="1">
        <w:r w:rsidRPr="00095DD7">
          <w:rPr>
            <w:rStyle w:val="Hyperlink"/>
            <w:sz w:val="16"/>
            <w:szCs w:val="16"/>
          </w:rPr>
          <w:t>https://foodprint.org/issues/biodiversity-and-agriculture/</w:t>
        </w:r>
      </w:hyperlink>
      <w:r w:rsidRPr="00095DD7">
        <w:rPr>
          <w:sz w:val="16"/>
          <w:szCs w:val="16"/>
        </w:rPr>
        <w:t>, 20+ since some citations are from 2020, KR</w:t>
      </w:r>
    </w:p>
    <w:p w14:paraId="4B2D505A" w14:textId="77777777" w:rsidR="002A5F76" w:rsidRDefault="002A5F76" w:rsidP="002A5F76">
      <w:r>
        <w:t>Given that agriculture’s expanding footprint is responsible for so much habitat loss</w:t>
      </w:r>
      <w:r w:rsidRPr="007F743F">
        <w:rPr>
          <w:highlight w:val="green"/>
        </w:rPr>
        <w:t xml:space="preserve">, </w:t>
      </w:r>
      <w:r w:rsidRPr="007F743F">
        <w:rPr>
          <w:rStyle w:val="StyleUnderline"/>
          <w:highlight w:val="green"/>
        </w:rPr>
        <w:t>preventing wild lands from being converted into farmland is critical to maintaining biodiversity.</w:t>
      </w:r>
      <w:r w:rsidRPr="007F743F">
        <w:rPr>
          <w:rStyle w:val="StyleUnderline"/>
        </w:rPr>
        <w:t xml:space="preserve"> By embracing both traditional knowledge and new research, </w:t>
      </w:r>
      <w:r w:rsidRPr="007F743F">
        <w:rPr>
          <w:rStyle w:val="StyleUnderline"/>
          <w:highlight w:val="green"/>
        </w:rPr>
        <w:t>farmers</w:t>
      </w:r>
      <w:r w:rsidRPr="007F743F">
        <w:rPr>
          <w:rStyle w:val="StyleUnderline"/>
        </w:rPr>
        <w:t xml:space="preserve"> and scientists </w:t>
      </w:r>
      <w:r w:rsidRPr="007F743F">
        <w:rPr>
          <w:rStyle w:val="StyleUnderline"/>
          <w:highlight w:val="green"/>
        </w:rPr>
        <w:t>are producing food in a way that harnesses biodiversity</w:t>
      </w:r>
      <w:r w:rsidRPr="007F743F">
        <w:rPr>
          <w:rStyle w:val="StyleUnderline"/>
        </w:rPr>
        <w:t xml:space="preserve"> to make the most of what nature provides. This approach is called </w:t>
      </w:r>
      <w:r w:rsidRPr="007F743F">
        <w:rPr>
          <w:rStyle w:val="StyleUnderline"/>
          <w:highlight w:val="green"/>
        </w:rPr>
        <w:t>agroecology,</w:t>
      </w:r>
      <w:r w:rsidRPr="007F743F">
        <w:rPr>
          <w:rStyle w:val="StyleUnderline"/>
        </w:rPr>
        <w:t xml:space="preserve"> and is </w:t>
      </w:r>
      <w:r w:rsidRPr="007F743F">
        <w:rPr>
          <w:rStyle w:val="StyleUnderline"/>
          <w:highlight w:val="green"/>
        </w:rPr>
        <w:t>a core component of regenerative agriculture</w:t>
      </w:r>
      <w:r>
        <w:t>, which builds up natural resources like healthy soil and water rather than using them up.38</w:t>
      </w:r>
    </w:p>
    <w:p w14:paraId="24706CD5" w14:textId="77777777" w:rsidR="002A5F76" w:rsidRPr="007F743F" w:rsidRDefault="002A5F76" w:rsidP="002A5F76">
      <w:pPr>
        <w:rPr>
          <w:sz w:val="16"/>
          <w:szCs w:val="16"/>
        </w:rPr>
      </w:pPr>
      <w:r>
        <w:t xml:space="preserve">While embracing agroecology is </w:t>
      </w:r>
      <w:r w:rsidRPr="007F743F">
        <w:rPr>
          <w:rStyle w:val="StyleUnderline"/>
        </w:rPr>
        <w:t>a revolutionary shift away from industrial farming,</w:t>
      </w:r>
      <w:r>
        <w:t xml:space="preserve"> </w:t>
      </w:r>
      <w:r w:rsidRPr="007F743F">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080BDC95" w14:textId="77777777" w:rsidR="002A5F76" w:rsidRPr="007F743F" w:rsidRDefault="002A5F76" w:rsidP="002A5F76">
      <w:pPr>
        <w:rPr>
          <w:sz w:val="16"/>
          <w:szCs w:val="16"/>
        </w:rPr>
      </w:pPr>
      <w:r w:rsidRPr="007F743F">
        <w:rPr>
          <w:sz w:val="16"/>
          <w:szCs w:val="16"/>
        </w:rPr>
        <w:t>Agroecology: Harnessing the Benefits of Biodiversity</w:t>
      </w:r>
    </w:p>
    <w:p w14:paraId="4A19F241" w14:textId="77777777" w:rsidR="002A5F76" w:rsidRPr="007F743F" w:rsidRDefault="002A5F76" w:rsidP="002A5F76">
      <w:pPr>
        <w:rPr>
          <w:sz w:val="16"/>
          <w:szCs w:val="16"/>
        </w:rPr>
      </w:pPr>
      <w:r>
        <w:t xml:space="preserve">A critical part of regenerative agriculture </w:t>
      </w:r>
      <w:r w:rsidRPr="007F743F">
        <w:rPr>
          <w:rStyle w:val="StyleUnderline"/>
        </w:rPr>
        <w:t xml:space="preserve">is </w:t>
      </w:r>
      <w:r w:rsidRPr="00C21A70">
        <w:rPr>
          <w:rStyle w:val="StyleUnderline"/>
          <w:highlight w:val="green"/>
        </w:rPr>
        <w:t>building a productive agroecosystem that isn’t reliant on chemicals</w:t>
      </w:r>
      <w:r w:rsidRPr="007F743F">
        <w:rPr>
          <w:rStyle w:val="StyleUnderline"/>
        </w:rPr>
        <w:t xml:space="preserve">. Harnessing </w:t>
      </w:r>
      <w:r w:rsidRPr="00C21A70">
        <w:rPr>
          <w:rStyle w:val="StyleUnderline"/>
          <w:highlight w:val="green"/>
        </w:rPr>
        <w:t>biodiversity is key</w:t>
      </w:r>
      <w:r w:rsidRPr="007F743F">
        <w:rPr>
          <w:rStyle w:val="StyleUnderline"/>
        </w:rPr>
        <w:t xml:space="preserve"> to this, and breaking up big, monocultured fields with just a few more species can </w:t>
      </w:r>
      <w:r w:rsidRPr="00C21A70">
        <w:rPr>
          <w:rStyle w:val="StyleUnderline"/>
          <w:highlight w:val="green"/>
        </w:rPr>
        <w:t>bring great benefits to both crops and wildlife</w:t>
      </w:r>
      <w:r w:rsidRPr="007F743F">
        <w:rPr>
          <w:rStyle w:val="StyleUnderline"/>
        </w:rPr>
        <w:t>. Creating productive agroecosystems means</w:t>
      </w:r>
      <w:r>
        <w:t xml:space="preserve"> </w:t>
      </w:r>
      <w:r w:rsidRPr="007F743F">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606F954F" w14:textId="77777777" w:rsidR="002A5F76" w:rsidRDefault="002A5F76" w:rsidP="002A5F76">
      <w:pPr>
        <w:rPr>
          <w:sz w:val="16"/>
          <w:szCs w:val="16"/>
        </w:rPr>
      </w:pPr>
    </w:p>
    <w:p w14:paraId="33BFCE8B" w14:textId="77777777" w:rsidR="002A5F76" w:rsidRDefault="002A5F76" w:rsidP="002A5F76">
      <w:pPr>
        <w:rPr>
          <w:sz w:val="16"/>
          <w:szCs w:val="16"/>
        </w:rPr>
      </w:pPr>
    </w:p>
    <w:p w14:paraId="606371FA" w14:textId="77777777" w:rsidR="002A5F76" w:rsidRDefault="002A5F76" w:rsidP="002A5F76">
      <w:r>
        <w:t>&lt;skip biod impact if already read&gt;</w:t>
      </w:r>
    </w:p>
    <w:p w14:paraId="62186899" w14:textId="77777777" w:rsidR="002A5F76" w:rsidRDefault="002A5F76" w:rsidP="002A5F76">
      <w:pPr>
        <w:rPr>
          <w:sz w:val="16"/>
          <w:szCs w:val="16"/>
        </w:rPr>
      </w:pPr>
    </w:p>
    <w:p w14:paraId="5D719B2F" w14:textId="77777777" w:rsidR="002A5F76" w:rsidRPr="00C02A88" w:rsidRDefault="002A5F76" w:rsidP="002A5F76">
      <w:pPr>
        <w:pStyle w:val="Heading4"/>
      </w:pPr>
      <w:r w:rsidRPr="00C02A88">
        <w:t xml:space="preserve">Biod loss causes extinction – outweighs </w:t>
      </w:r>
      <w:r>
        <w:t>neg disads</w:t>
      </w:r>
      <w:r w:rsidRPr="00C02A88">
        <w:t xml:space="preserve"> and is a threat multiplier </w:t>
      </w:r>
    </w:p>
    <w:p w14:paraId="6A5B3F9A" w14:textId="77777777" w:rsidR="002A5F76" w:rsidRPr="00A21502" w:rsidRDefault="002A5F76" w:rsidP="002A5F76">
      <w:r w:rsidRPr="00A21502">
        <w:rPr>
          <w:b/>
          <w:szCs w:val="26"/>
        </w:rPr>
        <w:t>Torres 16</w:t>
      </w:r>
      <w:r w:rsidRPr="00A21502">
        <w:t xml:space="preserve"> </w:t>
      </w:r>
      <w:r>
        <w:t>[</w:t>
      </w:r>
      <w:r w:rsidRPr="00A21502">
        <w:t>Phil Biologist, conservationist, science advocate &amp; educator. 2 years based in Amazon rainforest, now exploring science around the world. “</w:t>
      </w:r>
      <w:hyperlink r:id="rId26"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27" w:history="1">
        <w:r w:rsidRPr="00693C8E">
          <w:rPr>
            <w:rStyle w:val="Hyperlink"/>
          </w:rPr>
          <w:t>http://futureoflife.org/2016/05/20/biodiversity-loss/</w:t>
        </w:r>
      </w:hyperlink>
      <w:r>
        <w:t>.]</w:t>
      </w:r>
    </w:p>
    <w:p w14:paraId="49A3D581" w14:textId="77777777" w:rsidR="002A5F76" w:rsidRPr="00C02A88" w:rsidRDefault="002A5F76" w:rsidP="002A5F76">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8" w:history="1">
        <w:r w:rsidRPr="00C02A88">
          <w:rPr>
            <w:rStyle w:val="Hyperlink"/>
            <w:sz w:val="12"/>
          </w:rPr>
          <w:t>decided</w:t>
        </w:r>
      </w:hyperlink>
      <w:r w:rsidRPr="00C02A88">
        <w:rPr>
          <w:sz w:val="12"/>
        </w:rPr>
        <w:t> to keep the Doomsday Clock set at three minutes before midnight earlier this year.</w:t>
      </w:r>
    </w:p>
    <w:p w14:paraId="2D42988C" w14:textId="77777777" w:rsidR="002A5F76" w:rsidRPr="00C02A88" w:rsidRDefault="002A5F76" w:rsidP="002A5F76">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6EE2EECD" w14:textId="77777777" w:rsidR="002A5F76" w:rsidRPr="00C02A88" w:rsidRDefault="002A5F76" w:rsidP="002A5F76">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12F0144E" w14:textId="77777777" w:rsidR="002A5F76" w:rsidRPr="00C02A88" w:rsidRDefault="002A5F76" w:rsidP="002A5F76">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1F47A21F" w14:textId="77777777" w:rsidR="002A5F76" w:rsidRPr="00C02A88" w:rsidRDefault="002A5F76" w:rsidP="002A5F76">
      <w:pPr>
        <w:rPr>
          <w:sz w:val="12"/>
        </w:rPr>
      </w:pPr>
      <w:r w:rsidRPr="00C02A88">
        <w:rPr>
          <w:sz w:val="12"/>
        </w:rPr>
        <w:t>Deforestation of the Amazon rainforest decreases natural mitigation of CO2 and destroys the habitats of many endangered species.</w:t>
      </w:r>
    </w:p>
    <w:p w14:paraId="1A233211" w14:textId="77777777" w:rsidR="002A5F76" w:rsidRPr="00C02A88" w:rsidRDefault="002A5F76" w:rsidP="002A5F76">
      <w:pPr>
        <w:rPr>
          <w:sz w:val="12"/>
        </w:rPr>
      </w:pPr>
      <w:r w:rsidRPr="00C02A88">
        <w:rPr>
          <w:sz w:val="12"/>
        </w:rPr>
        <w:t>The sixth extinction.</w:t>
      </w:r>
    </w:p>
    <w:p w14:paraId="53446F7F" w14:textId="77777777" w:rsidR="002A5F76" w:rsidRPr="00C02A88" w:rsidRDefault="002A5F76" w:rsidP="002A5F76">
      <w:pPr>
        <w:rPr>
          <w:sz w:val="12"/>
        </w:rPr>
      </w:pPr>
      <w:r w:rsidRPr="0085230B">
        <w:t>The repercussions of biodiversity loss are potentially as severe as those anticipated from climate change, or even a nuclear conflict. For example, according to a 2015 </w:t>
      </w:r>
      <w:hyperlink r:id="rId29"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3763342" w14:textId="77777777" w:rsidR="002A5F76" w:rsidRPr="00C02A88" w:rsidRDefault="002A5F76" w:rsidP="002A5F76">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8990F77" w14:textId="77777777" w:rsidR="002A5F76" w:rsidRPr="00C02A88" w:rsidRDefault="002A5F76" w:rsidP="002A5F76">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0"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52F333AD" w14:textId="77777777" w:rsidR="002A5F76" w:rsidRPr="00C02A88" w:rsidRDefault="002A5F76" w:rsidP="002A5F76">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1"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57125FD1" w14:textId="77777777" w:rsidR="002A5F76" w:rsidRPr="00C02A88" w:rsidRDefault="002A5F76" w:rsidP="002A5F76">
      <w:pPr>
        <w:rPr>
          <w:sz w:val="12"/>
        </w:rPr>
      </w:pPr>
      <w:r w:rsidRPr="00C02A88">
        <w:rPr>
          <w:sz w:val="12"/>
        </w:rPr>
        <w:t>Consistent with these data, the 2014 </w:t>
      </w:r>
      <w:hyperlink r:id="rId32"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33"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76F2CB4F" w14:textId="77777777" w:rsidR="002A5F76" w:rsidRPr="00C02A88" w:rsidRDefault="002A5F76" w:rsidP="002A5F76">
      <w:pPr>
        <w:rPr>
          <w:sz w:val="12"/>
        </w:rPr>
      </w:pPr>
      <w:r w:rsidRPr="00C02A88">
        <w:rPr>
          <w:sz w:val="12"/>
        </w:rPr>
        <w:t>48% of the world’s primates are threatened with extinction.</w:t>
      </w:r>
    </w:p>
    <w:p w14:paraId="5B6E959A" w14:textId="77777777" w:rsidR="002A5F76" w:rsidRPr="00C02A88" w:rsidRDefault="002A5F76" w:rsidP="002A5F76">
      <w:pPr>
        <w:rPr>
          <w:sz w:val="12"/>
        </w:rPr>
      </w:pPr>
      <w:r w:rsidRPr="00C02A88">
        <w:rPr>
          <w:sz w:val="12"/>
        </w:rPr>
        <w:t>Catastrophic consequences for civilization.</w:t>
      </w:r>
    </w:p>
    <w:p w14:paraId="3C6E112F" w14:textId="77777777" w:rsidR="002A5F76" w:rsidRPr="00C02A88" w:rsidRDefault="002A5F76" w:rsidP="002A5F76">
      <w:pPr>
        <w:rPr>
          <w:sz w:val="12"/>
        </w:rPr>
      </w:pPr>
      <w:r w:rsidRPr="004D6606">
        <w:rPr>
          <w:rStyle w:val="StyleUnderline"/>
          <w:highlight w:val="green"/>
        </w:rPr>
        <w:lastRenderedPageBreak/>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34"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6596028D" w14:textId="77777777" w:rsidR="002A5F76" w:rsidRPr="00C02A88" w:rsidRDefault="002A5F76" w:rsidP="002A5F76">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46ECCA31" w14:textId="77777777" w:rsidR="002A5F76" w:rsidRPr="00C02A88" w:rsidRDefault="002A5F76" w:rsidP="002A5F76">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35" w:history="1">
        <w:r w:rsidRPr="00C02A88">
          <w:rPr>
            <w:rStyle w:val="Hyperlink"/>
            <w:sz w:val="12"/>
          </w:rPr>
          <w:t>linked</w:t>
        </w:r>
      </w:hyperlink>
      <w:r w:rsidRPr="00C02A88">
        <w:rPr>
          <w:sz w:val="12"/>
        </w:rPr>
        <w:t> to the emergence of ISIS in Syria, and multiple high-ranking US officials, such as former US Defense Secretary </w:t>
      </w:r>
      <w:hyperlink r:id="rId36" w:tgtFrame="_blank" w:history="1">
        <w:r w:rsidRPr="00C02A88">
          <w:rPr>
            <w:rStyle w:val="Hyperlink"/>
            <w:sz w:val="12"/>
          </w:rPr>
          <w:t>Chuck Hagel</w:t>
        </w:r>
      </w:hyperlink>
      <w:r w:rsidRPr="00C02A88">
        <w:rPr>
          <w:sz w:val="12"/>
        </w:rPr>
        <w:t>and CIA director </w:t>
      </w:r>
      <w:hyperlink r:id="rId37" w:tgtFrame="_blank" w:history="1">
        <w:r w:rsidRPr="00C02A88">
          <w:rPr>
            <w:rStyle w:val="Hyperlink"/>
            <w:sz w:val="12"/>
          </w:rPr>
          <w:t>John Brennan</w:t>
        </w:r>
      </w:hyperlink>
      <w:r w:rsidRPr="00C02A88">
        <w:rPr>
          <w:sz w:val="12"/>
        </w:rPr>
        <w:t>, have affirmed that climate change and terrorism are connected.)</w:t>
      </w:r>
    </w:p>
    <w:p w14:paraId="05159405" w14:textId="77777777" w:rsidR="002A5F76" w:rsidRPr="00C02A88" w:rsidRDefault="002A5F76" w:rsidP="002A5F76">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27DC2B9B" w14:textId="77777777" w:rsidR="002A5F76" w:rsidRPr="00C02A88" w:rsidRDefault="002A5F76" w:rsidP="002A5F76">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44819E18" w14:textId="77777777" w:rsidR="002A5F76" w:rsidRDefault="002A5F76" w:rsidP="002A5F76">
      <w:pPr>
        <w:rPr>
          <w:sz w:val="16"/>
          <w:szCs w:val="16"/>
        </w:rPr>
      </w:pPr>
    </w:p>
    <w:p w14:paraId="3B9ACED1" w14:textId="77777777" w:rsidR="002A5F76" w:rsidRPr="006612E6" w:rsidRDefault="002A5F76" w:rsidP="002A5F76">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3CFD086F" w14:textId="77777777" w:rsidR="002A5F76" w:rsidRPr="006612E6" w:rsidRDefault="002A5F76" w:rsidP="002A5F76">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5239625D" w14:textId="77777777" w:rsidR="002A5F76" w:rsidRPr="006612E6" w:rsidRDefault="002A5F76" w:rsidP="002A5F76">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w:t>
      </w:r>
      <w:r w:rsidRPr="006612E6">
        <w:rPr>
          <w:sz w:val="16"/>
        </w:rPr>
        <w:lastRenderedPageBreak/>
        <w:t xml:space="preserve">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7E7F7408" w14:textId="77777777" w:rsidR="002A5F76" w:rsidRPr="00B70FE3" w:rsidRDefault="002A5F76" w:rsidP="002A5F76">
      <w:pPr>
        <w:rPr>
          <w:sz w:val="16"/>
          <w:szCs w:val="16"/>
        </w:rPr>
      </w:pPr>
    </w:p>
    <w:p w14:paraId="7A934679" w14:textId="77777777" w:rsidR="002A5F76" w:rsidRPr="00417365" w:rsidRDefault="002A5F76" w:rsidP="002A5F76"/>
    <w:p w14:paraId="7F037BA0" w14:textId="77777777" w:rsidR="002A5F76" w:rsidRDefault="002A5F76" w:rsidP="002A5F76">
      <w:pPr>
        <w:rPr>
          <w:sz w:val="16"/>
          <w:szCs w:val="16"/>
        </w:rPr>
      </w:pPr>
    </w:p>
    <w:p w14:paraId="43AAAA14" w14:textId="77777777" w:rsidR="002A5F76" w:rsidRDefault="002A5F76" w:rsidP="002A5F76">
      <w:pPr>
        <w:pStyle w:val="Heading2"/>
      </w:pPr>
      <w:r>
        <w:lastRenderedPageBreak/>
        <w:t>1AC — Method</w:t>
      </w:r>
    </w:p>
    <w:p w14:paraId="054B8BF9" w14:textId="77777777" w:rsidR="002A5F76" w:rsidRDefault="002A5F76" w:rsidP="002A5F76"/>
    <w:p w14:paraId="3E45869B" w14:textId="77777777" w:rsidR="002A5F76" w:rsidRPr="006C4666" w:rsidRDefault="002A5F76" w:rsidP="002A5F76">
      <w:pPr>
        <w:pStyle w:val="Heading4"/>
        <w:rPr>
          <w:rFonts w:cstheme="minorHAnsi"/>
        </w:rPr>
      </w:pPr>
      <w:r w:rsidRPr="006C4666">
        <w:rPr>
          <w:rFonts w:cstheme="minorHAnsi"/>
        </w:rPr>
        <w:t xml:space="preserve">The 1AC isn’t reformism – it doesn’t conflate </w:t>
      </w:r>
      <w:r w:rsidRPr="006C4666">
        <w:rPr>
          <w:rFonts w:cstheme="minorHAnsi"/>
          <w:u w:val="single"/>
        </w:rPr>
        <w:t>change</w:t>
      </w:r>
      <w:r w:rsidRPr="006C4666">
        <w:rPr>
          <w:rFonts w:cstheme="minorHAnsi"/>
        </w:rPr>
        <w:t xml:space="preserve"> with </w:t>
      </w:r>
      <w:r w:rsidRPr="006C4666">
        <w:rPr>
          <w:rFonts w:cstheme="minorHAnsi"/>
          <w:u w:val="single"/>
        </w:rPr>
        <w:t>progress</w:t>
      </w:r>
      <w:r w:rsidRPr="006C4666">
        <w:rPr>
          <w:rFonts w:cstheme="minorHAnsi"/>
        </w:rPr>
        <w:t xml:space="preserve"> or validate legal institutions – it’s a </w:t>
      </w:r>
      <w:r w:rsidRPr="006C4666">
        <w:rPr>
          <w:rFonts w:cstheme="minorHAnsi"/>
          <w:u w:val="single"/>
        </w:rPr>
        <w:t>tactical intervention</w:t>
      </w:r>
      <w:r w:rsidRPr="006C4666">
        <w:rPr>
          <w:rFonts w:cstheme="minorHAnsi"/>
        </w:rPr>
        <w:t xml:space="preserve"> that reduces violence while exposing the contradictions within law.</w:t>
      </w:r>
    </w:p>
    <w:p w14:paraId="0C49B62A" w14:textId="77777777" w:rsidR="002A5F76" w:rsidRPr="006C4666" w:rsidRDefault="002A5F76" w:rsidP="002A5F76">
      <w:pPr>
        <w:rPr>
          <w:rFonts w:cstheme="minorHAnsi"/>
        </w:rPr>
      </w:pPr>
      <w:r w:rsidRPr="006C4666">
        <w:rPr>
          <w:rStyle w:val="Style13ptBold"/>
          <w:rFonts w:cstheme="minorHAnsi"/>
          <w:szCs w:val="26"/>
        </w:rPr>
        <w:t>Spade 13</w:t>
      </w:r>
      <w:r w:rsidRPr="006C4666">
        <w:rPr>
          <w:rFonts w:cstheme="minorHAnsi"/>
        </w:rPr>
        <w:t xml:space="preserve"> Dean Spade, associate professor of law @ Seattle University, “Intersectional Resistance and Law Reform” </w:t>
      </w:r>
      <w:r w:rsidRPr="006C4666">
        <w:rPr>
          <w:rFonts w:cstheme="minorHAnsi"/>
          <w:i/>
        </w:rPr>
        <w:t>Signs</w:t>
      </w:r>
      <w:r w:rsidRPr="006C4666">
        <w:rPr>
          <w:rFonts w:cstheme="minorHAnsi"/>
        </w:rPr>
        <w:t xml:space="preserve"> Vol. 38, No. 4, Summer 2013</w:t>
      </w:r>
    </w:p>
    <w:p w14:paraId="02DE122C" w14:textId="77777777" w:rsidR="002A5F76" w:rsidRDefault="002A5F76" w:rsidP="002A5F76">
      <w:pPr>
        <w:rPr>
          <w:rFonts w:cstheme="minorHAnsi"/>
        </w:rPr>
      </w:pPr>
      <w:r w:rsidRPr="006C4666">
        <w:rPr>
          <w:rFonts w:cstheme="minorHAnsi"/>
        </w:rPr>
        <w:t xml:space="preserve">What intersectional politics demands¶ </w:t>
      </w:r>
      <w:r w:rsidRPr="006C4666">
        <w:rPr>
          <w:rStyle w:val="StyleUnderline"/>
          <w:rFonts w:cstheme="minorHAnsi"/>
        </w:rPr>
        <w:t xml:space="preserve">Social </w:t>
      </w:r>
      <w:r w:rsidRPr="00961293">
        <w:rPr>
          <w:rStyle w:val="StyleUnderline"/>
          <w:rFonts w:cstheme="minorHAnsi"/>
          <w:highlight w:val="green"/>
        </w:rPr>
        <w:t>movements</w:t>
      </w:r>
      <w:r w:rsidRPr="006C4666">
        <w:rPr>
          <w:rStyle w:val="StyleUnderline"/>
          <w:rFonts w:cstheme="minorHAnsi"/>
        </w:rPr>
        <w:t xml:space="preserve"> using critical intersectional tools </w:t>
      </w:r>
      <w:r w:rsidRPr="00961293">
        <w:rPr>
          <w:rStyle w:val="StyleUnderline"/>
          <w:rFonts w:cstheme="minorHAnsi"/>
          <w:highlight w:val="green"/>
        </w:rPr>
        <w:t>are making demands</w:t>
      </w:r>
      <w:r w:rsidRPr="006C4666">
        <w:rPr>
          <w:rFonts w:cstheme="minorHAnsi"/>
          <w:b/>
        </w:rPr>
        <w:t xml:space="preserve"> </w:t>
      </w:r>
      <w:r w:rsidRPr="006C4666">
        <w:rPr>
          <w:rStyle w:val="StyleUnderline"/>
          <w:rFonts w:cstheme="minorHAnsi"/>
        </w:rPr>
        <w:t>that are often difficult for legal scholars to comprehend because of the ways that they</w:t>
      </w:r>
      <w:r w:rsidRPr="006C4666">
        <w:rPr>
          <w:rFonts w:cstheme="minorHAnsi"/>
        </w:rPr>
        <w:t xml:space="preserve"> </w:t>
      </w:r>
      <w:r w:rsidRPr="00961293">
        <w:rPr>
          <w:rStyle w:val="Emphasis"/>
          <w:rFonts w:cstheme="minorHAnsi"/>
          <w:highlight w:val="green"/>
        </w:rPr>
        <w:t>throw US law</w:t>
      </w:r>
      <w:r w:rsidRPr="006C4666">
        <w:rPr>
          <w:rFonts w:cstheme="minorHAnsi"/>
        </w:rPr>
        <w:t xml:space="preserve"> and the nation-state form </w:t>
      </w:r>
      <w:r w:rsidRPr="00961293">
        <w:rPr>
          <w:rStyle w:val="Emphasis"/>
          <w:rFonts w:cstheme="minorHAnsi"/>
          <w:highlight w:val="green"/>
        </w:rPr>
        <w:t>into crisis</w:t>
      </w:r>
      <w:r w:rsidRPr="006C4666">
        <w:rPr>
          <w:rFonts w:cstheme="minorHAnsi"/>
        </w:rPr>
        <w:t xml:space="preserve">. </w:t>
      </w:r>
      <w:r w:rsidRPr="006C4666">
        <w:rPr>
          <w:rStyle w:val="Underline2Char"/>
          <w:rFonts w:ascii="Cambria" w:hAnsi="Cambria" w:cstheme="minorHAnsi"/>
        </w:rPr>
        <w:t xml:space="preserve">Because they </w:t>
      </w:r>
      <w:r w:rsidRPr="006C4666">
        <w:rPr>
          <w:rStyle w:val="Emphasis"/>
          <w:rFonts w:cstheme="minorHAnsi"/>
        </w:rPr>
        <w:t>recognize</w:t>
      </w:r>
      <w:r w:rsidRPr="006C4666">
        <w:rPr>
          <w:rFonts w:cstheme="minorHAnsi"/>
        </w:rPr>
        <w:t xml:space="preserve"> the fact </w:t>
      </w:r>
      <w:r w:rsidRPr="006C4666">
        <w:rPr>
          <w:rStyle w:val="Underline2Char"/>
          <w:rFonts w:ascii="Cambria" w:hAnsi="Cambria" w:cstheme="minorHAnsi"/>
        </w:rPr>
        <w:t>that legal equality</w:t>
      </w:r>
      <w:r w:rsidRPr="006C4666">
        <w:rPr>
          <w:rFonts w:cstheme="minorHAnsi"/>
        </w:rPr>
        <w:t xml:space="preserve"> </w:t>
      </w:r>
      <w:r w:rsidRPr="006C4666">
        <w:rPr>
          <w:rStyle w:val="Emphasis"/>
          <w:rFonts w:cstheme="minorHAnsi"/>
        </w:rPr>
        <w:t>contains and neutralizes resistance</w:t>
      </w:r>
      <w:r w:rsidRPr="006C4666">
        <w:rPr>
          <w:rStyle w:val="Underline2Char"/>
          <w:rFonts w:ascii="Cambria" w:hAnsi="Cambria" w:cstheme="minorHAnsi"/>
        </w:rPr>
        <w:t xml:space="preserve"> and </w:t>
      </w:r>
      <w:r w:rsidRPr="006C4666">
        <w:rPr>
          <w:rStyle w:val="Emphasis"/>
          <w:rFonts w:cstheme="minorHAnsi"/>
        </w:rPr>
        <w:t>perpetuates intersectional violence</w:t>
      </w:r>
      <w:r w:rsidRPr="006C4666">
        <w:rPr>
          <w:rStyle w:val="Underline2Char"/>
          <w:rFonts w:ascii="Cambria" w:hAnsi="Cambria" w:cstheme="minorHAnsi"/>
        </w:rPr>
        <w:t xml:space="preserve"> and </w:t>
      </w:r>
      <w:r w:rsidRPr="00961293">
        <w:rPr>
          <w:rStyle w:val="Underline2Char"/>
          <w:rFonts w:ascii="Cambria" w:hAnsi="Cambria" w:cstheme="minorHAnsi"/>
          <w:highlight w:val="green"/>
        </w:rPr>
        <w:t xml:space="preserve">because they </w:t>
      </w:r>
      <w:r w:rsidRPr="00961293">
        <w:rPr>
          <w:rStyle w:val="Emphasis"/>
          <w:rFonts w:cstheme="minorHAnsi"/>
          <w:highlight w:val="green"/>
        </w:rPr>
        <w:t>identify</w:t>
      </w:r>
      <w:r w:rsidRPr="00961293">
        <w:rPr>
          <w:rStyle w:val="Underline2Char"/>
          <w:rFonts w:ascii="Cambria" w:hAnsi="Cambria" w:cstheme="minorHAnsi"/>
          <w:highlight w:val="green"/>
        </w:rPr>
        <w:t xml:space="preserve"> </w:t>
      </w:r>
      <w:r w:rsidRPr="00961293">
        <w:rPr>
          <w:rStyle w:val="Emphasis"/>
          <w:rFonts w:cstheme="minorHAnsi"/>
          <w:highlight w:val="green"/>
        </w:rPr>
        <w:t>purportedly neutral</w:t>
      </w:r>
      <w:r w:rsidRPr="006C4666">
        <w:rPr>
          <w:rStyle w:val="Underline2Char"/>
          <w:rFonts w:ascii="Cambria" w:hAnsi="Cambria" w:cstheme="minorHAnsi"/>
        </w:rPr>
        <w:t xml:space="preserve"> administrative </w:t>
      </w:r>
      <w:r w:rsidRPr="00961293">
        <w:rPr>
          <w:rStyle w:val="Underline2Char"/>
          <w:rFonts w:ascii="Cambria" w:hAnsi="Cambria" w:cstheme="minorHAnsi"/>
          <w:highlight w:val="green"/>
        </w:rPr>
        <w:t xml:space="preserve">systems as </w:t>
      </w:r>
      <w:r w:rsidRPr="00961293">
        <w:rPr>
          <w:rStyle w:val="Emphasis"/>
          <w:rFonts w:cstheme="minorHAnsi"/>
          <w:highlight w:val="green"/>
        </w:rPr>
        <w:t>key vectors of</w:t>
      </w:r>
      <w:r w:rsidRPr="006C4666">
        <w:rPr>
          <w:rStyle w:val="Emphasis"/>
          <w:rFonts w:cstheme="minorHAnsi"/>
        </w:rPr>
        <w:t xml:space="preserve"> that </w:t>
      </w:r>
      <w:r w:rsidRPr="00961293">
        <w:rPr>
          <w:rStyle w:val="Emphasis"/>
          <w:rFonts w:cstheme="minorHAnsi"/>
          <w:highlight w:val="green"/>
        </w:rPr>
        <w:t>violence,</w:t>
      </w:r>
      <w:r w:rsidRPr="006C4666">
        <w:rPr>
          <w:rStyle w:val="Underline2Char"/>
          <w:rFonts w:ascii="Cambria" w:hAnsi="Cambria" w:cstheme="minorHAnsi"/>
        </w:rPr>
        <w:t xml:space="preserve"> </w:t>
      </w:r>
      <w:r w:rsidRPr="006C4666">
        <w:rPr>
          <w:rFonts w:cstheme="min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961293">
        <w:rPr>
          <w:rStyle w:val="Emphasis"/>
          <w:rFonts w:cstheme="minorHAnsi"/>
          <w:highlight w:val="green"/>
        </w:rPr>
        <w:t>These</w:t>
      </w:r>
      <w:r w:rsidRPr="006C4666">
        <w:rPr>
          <w:rStyle w:val="Emphasis"/>
          <w:rFonts w:cstheme="minorHAnsi"/>
        </w:rPr>
        <w:t xml:space="preserve"> kinds of demands</w:t>
      </w:r>
      <w:r w:rsidRPr="006C4666">
        <w:rPr>
          <w:rStyle w:val="Underline2Char"/>
          <w:rFonts w:ascii="Cambria" w:hAnsi="Cambria" w:cstheme="minorHAnsi"/>
        </w:rPr>
        <w:t xml:space="preserve"> and the </w:t>
      </w:r>
      <w:r w:rsidRPr="00961293">
        <w:rPr>
          <w:rStyle w:val="Emphasis"/>
          <w:rFonts w:cstheme="minorHAnsi"/>
          <w:highlight w:val="green"/>
        </w:rPr>
        <w:t>analysis</w:t>
      </w:r>
      <w:r w:rsidRPr="006C4666">
        <w:rPr>
          <w:rStyle w:val="Underline2Char"/>
          <w:rFonts w:ascii="Cambria" w:hAnsi="Cambria" w:cstheme="minorHAnsi"/>
        </w:rPr>
        <w:t xml:space="preserve"> they represent</w:t>
      </w:r>
      <w:r w:rsidRPr="006C4666">
        <w:rPr>
          <w:rStyle w:val="StyleUnderline"/>
          <w:rFonts w:cstheme="minorHAnsi"/>
        </w:rPr>
        <w:t xml:space="preserve"> </w:t>
      </w:r>
      <w:r w:rsidRPr="00961293">
        <w:rPr>
          <w:rStyle w:val="Emphasis"/>
          <w:rFonts w:cstheme="minorHAnsi"/>
          <w:highlight w:val="green"/>
        </w:rPr>
        <w:t>produce a different relation to law reform strategies</w:t>
      </w:r>
      <w:r w:rsidRPr="00961293">
        <w:rPr>
          <w:rStyle w:val="Underline2Char"/>
          <w:rFonts w:ascii="Cambria" w:hAnsi="Cambria" w:cstheme="minorHAnsi"/>
          <w:highlight w:val="green"/>
        </w:rPr>
        <w:t xml:space="preserve"> than</w:t>
      </w:r>
      <w:r w:rsidRPr="006C4666">
        <w:rPr>
          <w:rStyle w:val="Underline2Char"/>
          <w:rFonts w:ascii="Cambria" w:hAnsi="Cambria" w:cstheme="minorHAnsi"/>
        </w:rPr>
        <w:t xml:space="preserve"> </w:t>
      </w:r>
      <w:r w:rsidRPr="00961293">
        <w:rPr>
          <w:rStyle w:val="StyleUnderline"/>
          <w:rFonts w:cstheme="minorHAnsi"/>
          <w:highlight w:val="green"/>
        </w:rPr>
        <w:t>the</w:t>
      </w:r>
      <w:r w:rsidRPr="006C4666">
        <w:rPr>
          <w:rStyle w:val="StyleUnderline"/>
          <w:rFonts w:cstheme="minorHAnsi"/>
        </w:rPr>
        <w:t xml:space="preserve"> national </w:t>
      </w:r>
      <w:r w:rsidRPr="00961293">
        <w:rPr>
          <w:rStyle w:val="StyleUnderline"/>
          <w:rFonts w:cstheme="minorHAnsi"/>
          <w:highlight w:val="green"/>
        </w:rPr>
        <w:t>narrative about law reform</w:t>
      </w:r>
      <w:r w:rsidRPr="006C4666">
        <w:rPr>
          <w:rFonts w:cstheme="minorHAnsi"/>
        </w:rPr>
        <w:t xml:space="preserve"> suggests, </w:t>
      </w:r>
      <w:r w:rsidRPr="006C4666">
        <w:rPr>
          <w:rStyle w:val="Underline2Char"/>
          <w:rFonts w:ascii="Cambria" w:hAnsi="Cambria" w:cstheme="minorHAnsi"/>
        </w:rPr>
        <w:t>and</w:t>
      </w:r>
      <w:r w:rsidRPr="006C4666">
        <w:rPr>
          <w:rFonts w:cstheme="minorHAnsi"/>
        </w:rPr>
        <w:t xml:space="preserve"> different than what is often assumed by legal scholars interested in the field of “</w:t>
      </w:r>
      <w:r w:rsidRPr="006C4666">
        <w:rPr>
          <w:rStyle w:val="Underline2Char"/>
          <w:rFonts w:ascii="Cambria" w:hAnsi="Cambria" w:cstheme="minorHAnsi"/>
        </w:rPr>
        <w:t>equality</w:t>
      </w:r>
      <w:r w:rsidRPr="006C4666">
        <w:rPr>
          <w:rFonts w:cstheme="minorHAnsi"/>
        </w:rPr>
        <w:t xml:space="preserve"> law.” Because </w:t>
      </w:r>
      <w:r w:rsidRPr="006C4666">
        <w:rPr>
          <w:rStyle w:val="StyleUnderline"/>
          <w:rFonts w:cstheme="minorHAnsi"/>
        </w:rPr>
        <w:t>legal equality “victories” are being exposed as primarily symbolic declarations</w:t>
      </w:r>
      <w:r w:rsidRPr="006C4666">
        <w:rPr>
          <w:rFonts w:cstheme="minorHAnsi"/>
        </w:rPr>
        <w:t xml:space="preserve"> that stabilize the status quo of </w:t>
      </w:r>
      <w:r w:rsidRPr="006C4666">
        <w:rPr>
          <w:rStyle w:val="BoldUnderline0"/>
          <w:rFonts w:ascii="Cambria" w:hAnsi="Cambria" w:cstheme="minorHAnsi"/>
        </w:rPr>
        <w:t>violence</w:t>
      </w:r>
      <w:r w:rsidRPr="006C4666">
        <w:rPr>
          <w:rFonts w:cstheme="minorHAnsi"/>
        </w:rPr>
        <w:t xml:space="preserve">, declarations from courts or legislatures become undesirable goals. </w:t>
      </w:r>
      <w:r w:rsidRPr="006C4666">
        <w:rPr>
          <w:rStyle w:val="Underline2Char"/>
          <w:rFonts w:ascii="Cambria" w:hAnsi="Cambria" w:cstheme="minorHAnsi"/>
        </w:rPr>
        <w:t xml:space="preserve">Instead, law </w:t>
      </w:r>
      <w:r w:rsidRPr="00961293">
        <w:rPr>
          <w:rStyle w:val="Underline2Char"/>
          <w:rFonts w:ascii="Cambria" w:hAnsi="Cambria" w:cstheme="minorHAnsi"/>
          <w:highlight w:val="green"/>
        </w:rPr>
        <w:t>reform</w:t>
      </w:r>
      <w:r w:rsidRPr="006C4666">
        <w:rPr>
          <w:rStyle w:val="Underline2Char"/>
          <w:rFonts w:ascii="Cambria" w:hAnsi="Cambria" w:cstheme="minorHAnsi"/>
        </w:rPr>
        <w:t xml:space="preserve">, in this view, might be </w:t>
      </w:r>
      <w:r w:rsidRPr="00961293">
        <w:rPr>
          <w:rStyle w:val="Underline2Char"/>
          <w:rFonts w:ascii="Cambria" w:hAnsi="Cambria" w:cstheme="minorHAnsi"/>
          <w:highlight w:val="green"/>
        </w:rPr>
        <w:t>used a</w:t>
      </w:r>
      <w:r w:rsidRPr="00961293">
        <w:rPr>
          <w:rStyle w:val="Emphasis"/>
          <w:rFonts w:cstheme="minorHAnsi"/>
          <w:highlight w:val="green"/>
        </w:rPr>
        <w:t>s a tactic of transformation focused on interventions that</w:t>
      </w:r>
      <w:r w:rsidRPr="006C4666">
        <w:rPr>
          <w:rStyle w:val="Emphasis"/>
          <w:rFonts w:cstheme="minorHAnsi"/>
        </w:rPr>
        <w:t xml:space="preserve"> materially </w:t>
      </w:r>
      <w:r w:rsidRPr="00961293">
        <w:rPr>
          <w:rStyle w:val="Emphasis"/>
          <w:rFonts w:cstheme="minorHAnsi"/>
          <w:highlight w:val="green"/>
        </w:rPr>
        <w:t>reduce violence</w:t>
      </w:r>
      <w:r w:rsidRPr="006C4666">
        <w:rPr>
          <w:rStyle w:val="Emphasis"/>
          <w:rFonts w:cstheme="minorHAnsi"/>
        </w:rPr>
        <w:t xml:space="preserve"> or maldistribution </w:t>
      </w:r>
      <w:r w:rsidRPr="00961293">
        <w:rPr>
          <w:rStyle w:val="Emphasis"/>
          <w:rFonts w:cstheme="minorHAnsi"/>
          <w:highlight w:val="green"/>
        </w:rPr>
        <w:t xml:space="preserve">without </w:t>
      </w:r>
      <w:r w:rsidRPr="006C4666">
        <w:rPr>
          <w:rStyle w:val="Emphasis"/>
          <w:rFonts w:cstheme="minorHAnsi"/>
        </w:rPr>
        <w:t xml:space="preserve">inadvertently </w:t>
      </w:r>
      <w:r w:rsidRPr="00961293">
        <w:rPr>
          <w:rStyle w:val="Emphasis"/>
          <w:rFonts w:cstheme="minorHAnsi"/>
          <w:highlight w:val="green"/>
        </w:rPr>
        <w:t>expanding harmful systems</w:t>
      </w:r>
      <w:r w:rsidRPr="006C4666">
        <w:rPr>
          <w:rStyle w:val="Emphasis"/>
          <w:rFonts w:cstheme="minorHAnsi"/>
        </w:rPr>
        <w:t xml:space="preserve"> in the name of reform</w:t>
      </w:r>
      <w:r w:rsidRPr="006C4666">
        <w:rPr>
          <w:rFonts w:eastAsiaTheme="majorEastAsia" w:cstheme="minorHAnsi"/>
        </w:rPr>
        <w:t>.</w:t>
      </w:r>
      <w:r w:rsidRPr="006C4666">
        <w:rPr>
          <w:rFonts w:cstheme="minorHAnsi"/>
        </w:rPr>
        <w:t xml:space="preserve"> </w:t>
      </w:r>
      <w:r w:rsidRPr="006C4666">
        <w:rPr>
          <w:rStyle w:val="StyleUnderline"/>
          <w:rFonts w:cstheme="minorHAnsi"/>
        </w:rPr>
        <w:t xml:space="preserve">One recent example is the </w:t>
      </w:r>
      <w:r w:rsidRPr="00961293">
        <w:rPr>
          <w:rStyle w:val="StyleUnderline"/>
          <w:rFonts w:cstheme="minorHAnsi"/>
          <w:highlight w:val="green"/>
        </w:rPr>
        <w:t>campaign against gang injunctions in Oakland</w:t>
      </w:r>
      <w:r w:rsidRPr="006C4666">
        <w:rPr>
          <w:rFonts w:cstheme="minorHAnsi"/>
        </w:rPr>
        <w:t>, California. A broad coalition—comprising organizations focused on police violence, economic justice, imprisonment, youth development, immigration, gentrification, and violence against queer and trans people—</w:t>
      </w:r>
      <w:r w:rsidRPr="00961293">
        <w:rPr>
          <w:rStyle w:val="Emphasis"/>
          <w:rFonts w:cstheme="minorHAnsi"/>
          <w:highlight w:val="green"/>
        </w:rPr>
        <w:t>succeeded</w:t>
      </w:r>
      <w:r w:rsidRPr="006C4666">
        <w:rPr>
          <w:rFonts w:cstheme="minorHAnsi"/>
        </w:rPr>
        <w:t xml:space="preserve"> in recent years in bringing significant attention to the efforts of John </w:t>
      </w:r>
      <w:r w:rsidRPr="006C4666">
        <w:rPr>
          <w:rFonts w:cstheme="minorHAnsi"/>
        </w:rPr>
        <w:lastRenderedPageBreak/>
        <w:t xml:space="preserve">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6C4666">
        <w:rPr>
          <w:rStyle w:val="StyleUnderline"/>
          <w:rFonts w:cstheme="minorHAnsi"/>
        </w:rPr>
        <w:t xml:space="preserve">Furthermore, </w:t>
      </w:r>
      <w:r w:rsidRPr="00961293">
        <w:rPr>
          <w:rStyle w:val="StyleUnderline"/>
          <w:rFonts w:cstheme="minorHAnsi"/>
          <w:highlight w:val="green"/>
        </w:rPr>
        <w:t>the coalition frames it</w:t>
      </w:r>
      <w:r w:rsidRPr="006C4666">
        <w:rPr>
          <w:rStyle w:val="StyleUnderline"/>
          <w:rFonts w:cstheme="minorHAnsi"/>
        </w:rPr>
        <w:t xml:space="preserve">s campaign </w:t>
      </w:r>
      <w:r w:rsidRPr="00961293">
        <w:rPr>
          <w:rStyle w:val="StyleUnderline"/>
          <w:rFonts w:cstheme="minorHAnsi"/>
          <w:highlight w:val="green"/>
        </w:rPr>
        <w:t xml:space="preserve">within a </w:t>
      </w:r>
      <w:r w:rsidRPr="00961293">
        <w:rPr>
          <w:rStyle w:val="Emphasis"/>
          <w:rFonts w:cstheme="minorHAnsi"/>
          <w:highlight w:val="green"/>
        </w:rPr>
        <w:t>larger set of demands</w:t>
      </w:r>
      <w:r w:rsidRPr="00961293">
        <w:rPr>
          <w:rStyle w:val="Underline2Char"/>
          <w:rFonts w:ascii="Cambria" w:hAnsi="Cambria" w:cstheme="minorHAnsi"/>
          <w:highlight w:val="green"/>
        </w:rPr>
        <w:t xml:space="preserve"> not limited to</w:t>
      </w:r>
      <w:r w:rsidRPr="006C4666">
        <w:rPr>
          <w:rStyle w:val="Underline2Char"/>
          <w:rFonts w:ascii="Cambria" w:hAnsi="Cambria" w:cstheme="minorHAnsi"/>
        </w:rPr>
        <w:t xml:space="preserve"> what can be won within </w:t>
      </w:r>
      <w:r w:rsidRPr="00961293">
        <w:rPr>
          <w:rStyle w:val="Underline2Char"/>
          <w:rFonts w:ascii="Cambria" w:hAnsi="Cambria" w:cstheme="minorHAnsi"/>
          <w:highlight w:val="green"/>
        </w:rPr>
        <w:t xml:space="preserve">the </w:t>
      </w:r>
      <w:r w:rsidRPr="00961293">
        <w:rPr>
          <w:rStyle w:val="Emphasis"/>
          <w:rFonts w:cstheme="minorHAnsi"/>
          <w:highlight w:val="green"/>
        </w:rPr>
        <w:t>current structure of American law</w:t>
      </w:r>
      <w:r w:rsidRPr="006C4666">
        <w:rPr>
          <w:rStyle w:val="Emphasis"/>
          <w:rFonts w:cstheme="minorHAnsi"/>
        </w:rPr>
        <w:t xml:space="preserve"> </w:t>
      </w:r>
      <w:r w:rsidRPr="006C4666">
        <w:rPr>
          <w:rStyle w:val="Underline2Char"/>
          <w:rFonts w:ascii="Cambria" w:hAnsi="Cambria" w:cstheme="minorHAnsi"/>
        </w:rPr>
        <w:t xml:space="preserve">but focused on </w:t>
      </w:r>
      <w:r w:rsidRPr="006C4666">
        <w:rPr>
          <w:rStyle w:val="Emphasis"/>
          <w:rFonts w:cstheme="minorHAnsi"/>
        </w:rPr>
        <w:t>population-level conditions</w:t>
      </w:r>
      <w:r w:rsidRPr="006C4666">
        <w:rPr>
          <w:rStyle w:val="Underline2Char"/>
          <w:rFonts w:ascii="Cambria" w:hAnsi="Cambria" w:cstheme="minorHAnsi"/>
        </w:rPr>
        <w:t xml:space="preserve"> of maldistribution.</w:t>
      </w:r>
      <w:r w:rsidRPr="006C4666">
        <w:rPr>
          <w:rFonts w:cstheme="minorHAnsi"/>
        </w:rPr>
        <w:t xml:space="preserve"> </w:t>
      </w:r>
      <w:r w:rsidRPr="006C4666">
        <w:rPr>
          <w:rStyle w:val="StyleUnderline"/>
          <w:rFonts w:cstheme="minorHAnsi"/>
        </w:rPr>
        <w:t>The demands</w:t>
      </w:r>
      <w:r w:rsidRPr="006C4666">
        <w:rPr>
          <w:rFonts w:cstheme="minorHAnsi"/>
        </w:rPr>
        <w:t xml:space="preserve"> of the coalition </w:t>
      </w:r>
      <w:r w:rsidRPr="006C4666">
        <w:rPr>
          <w:rStyle w:val="StyleUnderline"/>
          <w:rFonts w:cstheme="minorHAnsi"/>
        </w:rPr>
        <w:t xml:space="preserve">include stopping all gang injunctions and police violence; putting resources toward </w:t>
      </w:r>
      <w:r w:rsidRPr="00961293">
        <w:rPr>
          <w:rStyle w:val="StyleUnderline"/>
          <w:rFonts w:cstheme="minorHAnsi"/>
          <w:highlight w:val="green"/>
        </w:rPr>
        <w:t>reentry support</w:t>
      </w:r>
      <w:r w:rsidRPr="006C4666">
        <w:rPr>
          <w:rStyle w:val="StyleUnderline"/>
          <w:rFonts w:cstheme="minorHAnsi"/>
        </w:rPr>
        <w:t xml:space="preserve"> and services for people returning from prison, including </w:t>
      </w:r>
      <w:r w:rsidRPr="00961293">
        <w:rPr>
          <w:rStyle w:val="StyleUnderline"/>
          <w:rFonts w:cstheme="minorHAnsi"/>
          <w:highlight w:val="green"/>
        </w:rPr>
        <w:t>fully funded</w:t>
      </w:r>
      <w:r w:rsidRPr="006C4666">
        <w:rPr>
          <w:rStyle w:val="StyleUnderline"/>
          <w:rFonts w:cstheme="minorHAnsi"/>
        </w:rPr>
        <w:t xml:space="preserve"> and immediate access to </w:t>
      </w:r>
      <w:r w:rsidRPr="00961293">
        <w:rPr>
          <w:rStyle w:val="StyleUnderline"/>
          <w:rFonts w:cstheme="minorHAnsi"/>
          <w:highlight w:val="green"/>
        </w:rPr>
        <w:t>identity documents, housing, job training</w:t>
      </w:r>
      <w:r w:rsidRPr="006C4666">
        <w:rPr>
          <w:rStyle w:val="StyleUnderline"/>
          <w:rFonts w:cstheme="minorHAnsi"/>
        </w:rPr>
        <w:t xml:space="preserve">, drug and alcohol treatment, and education; banning employers from asking about prior convictions on job applications; </w:t>
      </w:r>
      <w:r w:rsidRPr="00961293">
        <w:rPr>
          <w:rStyle w:val="StyleUnderline"/>
          <w:rFonts w:cstheme="minorHAnsi"/>
          <w:highlight w:val="green"/>
        </w:rPr>
        <w:t>ending curfews</w:t>
      </w:r>
      <w:r w:rsidRPr="006C4666">
        <w:rPr>
          <w:rStyle w:val="StyleUnderline"/>
          <w:rFonts w:cstheme="minorHAnsi"/>
        </w:rPr>
        <w:t xml:space="preserve"> for people on parole and probation; </w:t>
      </w:r>
      <w:r w:rsidRPr="00961293">
        <w:rPr>
          <w:rStyle w:val="StyleUnderline"/>
          <w:rFonts w:cstheme="minorHAnsi"/>
          <w:highlight w:val="green"/>
        </w:rPr>
        <w:t>repealing California’s three-strikes law</w:t>
      </w:r>
      <w:r w:rsidRPr="006C4666">
        <w:rPr>
          <w:rStyle w:val="StyleUnderline"/>
          <w:rFonts w:cstheme="minorHAnsi"/>
        </w:rPr>
        <w:t xml:space="preserve">; reallocating funds from prison construction to education; </w:t>
      </w:r>
      <w:r w:rsidRPr="00961293">
        <w:rPr>
          <w:rStyle w:val="StyleUnderline"/>
          <w:rFonts w:cstheme="minorHAnsi"/>
          <w:highlight w:val="green"/>
        </w:rPr>
        <w:t>ending all collaborations between</w:t>
      </w:r>
      <w:r w:rsidRPr="006C4666">
        <w:rPr>
          <w:rStyle w:val="StyleUnderline"/>
          <w:rFonts w:cstheme="minorHAnsi"/>
        </w:rPr>
        <w:t xml:space="preserve"> Oakland’s </w:t>
      </w:r>
      <w:r w:rsidRPr="00961293">
        <w:rPr>
          <w:rStyle w:val="StyleUnderline"/>
          <w:rFonts w:cstheme="minorHAnsi"/>
          <w:highlight w:val="green"/>
        </w:rPr>
        <w:t>government and</w:t>
      </w:r>
      <w:r w:rsidRPr="006C4666">
        <w:rPr>
          <w:rFonts w:cstheme="minorHAnsi"/>
        </w:rPr>
        <w:t xml:space="preserve"> Immigration and Customs Enforcement (</w:t>
      </w:r>
      <w:r w:rsidRPr="00961293">
        <w:rPr>
          <w:rStyle w:val="StyleUnderline"/>
          <w:rFonts w:cstheme="minorHAnsi"/>
          <w:highlight w:val="green"/>
        </w:rPr>
        <w:t>ICE</w:t>
      </w:r>
      <w:r w:rsidRPr="006C4666">
        <w:rPr>
          <w:rFonts w:cstheme="minorHAnsi"/>
        </w:rPr>
        <w:t xml:space="preserve">); </w:t>
      </w:r>
      <w:r w:rsidRPr="006C4666">
        <w:rPr>
          <w:rStyle w:val="StyleUnderline"/>
          <w:rFonts w:cstheme="minorHAnsi"/>
        </w:rPr>
        <w:t>providing affordable and low-income housing</w:t>
      </w:r>
      <w:r w:rsidRPr="006C4666">
        <w:rPr>
          <w:rFonts w:cstheme="min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6C4666">
        <w:rPr>
          <w:rStyle w:val="StyleUnderline"/>
          <w:rFonts w:cstheme="minorHAnsi"/>
        </w:rPr>
        <w:t xml:space="preserve">Another example of intersectional activism </w:t>
      </w:r>
      <w:r w:rsidRPr="006C4666">
        <w:rPr>
          <w:rStyle w:val="Emphasis"/>
          <w:rFonts w:cstheme="minorHAnsi"/>
        </w:rPr>
        <w:t>utilizing law reform without falling into the traps of legal equality</w:t>
      </w:r>
      <w:r w:rsidRPr="006C4666">
        <w:rPr>
          <w:rStyle w:val="Underline2Char"/>
          <w:rFonts w:ascii="Cambria" w:hAnsi="Cambria" w:cstheme="minorHAnsi"/>
        </w:rPr>
        <w:t xml:space="preserve"> is</w:t>
      </w:r>
      <w:r w:rsidRPr="006C4666">
        <w:rPr>
          <w:rStyle w:val="StyleUnderline"/>
          <w:rFonts w:cstheme="minorHAnsi"/>
        </w:rPr>
        <w:t xml:space="preserve"> </w:t>
      </w:r>
      <w:r w:rsidRPr="006C4666">
        <w:rPr>
          <w:rStyle w:val="StyleUnderline"/>
          <w:rFonts w:cstheme="minorHAnsi"/>
        </w:rPr>
        <w:lastRenderedPageBreak/>
        <w:t>activism against the immigration enforcement program Secure Communities</w:t>
      </w:r>
      <w:r w:rsidRPr="006C4666">
        <w:rPr>
          <w:rFonts w:cstheme="minorHAnsi"/>
          <w:b/>
        </w:rPr>
        <w:t xml:space="preserve">. </w:t>
      </w:r>
      <w:r w:rsidRPr="006C4666">
        <w:rPr>
          <w:rStyle w:val="StyleUnderline"/>
          <w:rFonts w:cstheme="minorHAnsi"/>
        </w:rPr>
        <w:t>Secure Communities is a federal program in which participating jurisdictions submit the fingerprints of arrestees to federal databases for an immigration check</w:t>
      </w:r>
      <w:r w:rsidRPr="006C4666">
        <w:rPr>
          <w:rFonts w:cstheme="minorHAnsi"/>
        </w:rPr>
        <w:t xml:space="preserve">. As of October 2010, 686 jurisdictions in thirty-three states were participating.12 </w:t>
      </w:r>
      <w:r w:rsidRPr="006C4666">
        <w:rPr>
          <w:rStyle w:val="StyleUnderline"/>
          <w:rFonts w:cstheme="minorHAnsi"/>
        </w:rPr>
        <w:t>Diverse coalitions of activists and organizations around the U</w:t>
      </w:r>
      <w:r w:rsidRPr="006C4666">
        <w:rPr>
          <w:rFonts w:cstheme="minorHAnsi"/>
        </w:rPr>
        <w:t xml:space="preserve">nited </w:t>
      </w:r>
      <w:r w:rsidRPr="006C4666">
        <w:rPr>
          <w:rStyle w:val="StyleUnderline"/>
          <w:rFonts w:cstheme="minorHAnsi"/>
        </w:rPr>
        <w:t>S</w:t>
      </w:r>
      <w:r w:rsidRPr="006C4666">
        <w:rPr>
          <w:rFonts w:cstheme="minorHAnsi"/>
        </w:rPr>
        <w:t xml:space="preserve">tates </w:t>
      </w:r>
      <w:r w:rsidRPr="006C4666">
        <w:rPr>
          <w:rStyle w:val="StyleUnderline"/>
          <w:rFonts w:cstheme="minorHAnsi"/>
        </w:rPr>
        <w:t>launched organizing campaigns to push their jurisdictions to refuse to participate</w:t>
      </w:r>
      <w:r w:rsidRPr="006C4666">
        <w:rPr>
          <w:rFonts w:cstheme="min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6C4666">
        <w:rPr>
          <w:rStyle w:val="StyleUnderline"/>
          <w:rFonts w:cstheme="minorHAnsi"/>
        </w:rPr>
        <w:t>Their advocacy has rejected deservingness narratives that push the conversation toward reform for “good, noncriminal” immigrants</w:t>
      </w:r>
      <w:r w:rsidRPr="006C4666">
        <w:rPr>
          <w:rFonts w:cstheme="minorHAnsi"/>
        </w:rPr>
        <w:t xml:space="preserve">. </w:t>
      </w:r>
      <w:r w:rsidRPr="00961293">
        <w:rPr>
          <w:rStyle w:val="StyleUnderline"/>
          <w:rFonts w:cstheme="minorHAnsi"/>
          <w:highlight w:val="green"/>
        </w:rPr>
        <w:t xml:space="preserve">These advocates have </w:t>
      </w:r>
      <w:r w:rsidRPr="00961293">
        <w:rPr>
          <w:rStyle w:val="Underline2Char"/>
          <w:rFonts w:ascii="Cambria" w:hAnsi="Cambria" w:cstheme="minorHAnsi"/>
          <w:highlight w:val="green"/>
        </w:rPr>
        <w:t xml:space="preserve">won </w:t>
      </w:r>
      <w:r w:rsidRPr="00961293">
        <w:rPr>
          <w:rStyle w:val="Emphasis"/>
          <w:rFonts w:cstheme="minorHAnsi"/>
          <w:highlight w:val="green"/>
        </w:rPr>
        <w:t xml:space="preserve">significant victories, </w:t>
      </w:r>
      <w:r w:rsidRPr="00961293">
        <w:rPr>
          <w:rStyle w:val="Underline2Char"/>
          <w:rFonts w:ascii="Cambria" w:hAnsi="Cambria" w:cstheme="minorHAnsi"/>
          <w:highlight w:val="green"/>
        </w:rPr>
        <w:t>convincing</w:t>
      </w:r>
      <w:r w:rsidRPr="006C4666">
        <w:rPr>
          <w:rStyle w:val="StyleUnderline"/>
          <w:rFonts w:cstheme="minorHAnsi"/>
        </w:rPr>
        <w:t xml:space="preserve"> </w:t>
      </w:r>
      <w:r w:rsidRPr="006C4666">
        <w:rPr>
          <w:rFonts w:cstheme="minorHAnsi"/>
        </w:rPr>
        <w:t xml:space="preserve">certain </w:t>
      </w:r>
      <w:r w:rsidRPr="00961293">
        <w:rPr>
          <w:rStyle w:val="Underline2Char"/>
          <w:rFonts w:ascii="Cambria" w:hAnsi="Cambria" w:cstheme="minorHAnsi"/>
          <w:highlight w:val="green"/>
        </w:rPr>
        <w:t>jurisdictions to refuse to participate</w:t>
      </w:r>
      <w:r w:rsidRPr="006C4666">
        <w:rPr>
          <w:rStyle w:val="Underline2Char"/>
          <w:rFonts w:ascii="Cambria" w:hAnsi="Cambria" w:cstheme="minorHAnsi"/>
        </w:rPr>
        <w:t xml:space="preserve"> and increasing understanding of the intersecting violences</w:t>
      </w:r>
      <w:r w:rsidRPr="006C4666">
        <w:rPr>
          <w:rStyle w:val="StyleUnderline"/>
          <w:rFonts w:cstheme="minorHAnsi"/>
        </w:rPr>
        <w:t xml:space="preserve"> of criminal punishment and immigration enforcement</w:t>
      </w:r>
      <w:r w:rsidRPr="006C4666">
        <w:rPr>
          <w:rFonts w:cstheme="min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6C4666">
        <w:rPr>
          <w:rFonts w:cstheme="minorHAnsi"/>
          <w:b/>
        </w:rPr>
        <w:t xml:space="preserve"> </w:t>
      </w:r>
      <w:r w:rsidRPr="006C4666">
        <w:rPr>
          <w:rStyle w:val="StyleUnderline"/>
          <w:rFonts w:cstheme="minorHAnsi"/>
        </w:rPr>
        <w:t xml:space="preserve">Their targets are </w:t>
      </w:r>
      <w:r w:rsidRPr="006C4666">
        <w:rPr>
          <w:rStyle w:val="Emphasis"/>
          <w:rFonts w:cstheme="minorHAnsi"/>
        </w:rPr>
        <w:t>administrative systems</w:t>
      </w:r>
      <w:r w:rsidRPr="006C4666">
        <w:rPr>
          <w:rStyle w:val="Underline2Char"/>
          <w:rFonts w:ascii="Cambria" w:hAnsi="Cambria" w:cstheme="minorHAnsi"/>
        </w:rPr>
        <w:t xml:space="preserve"> and </w:t>
      </w:r>
      <w:r w:rsidRPr="006C4666">
        <w:rPr>
          <w:rStyle w:val="Emphasis"/>
          <w:rFonts w:cstheme="minorHAnsi"/>
        </w:rPr>
        <w:t>law enforcement mechanisms</w:t>
      </w:r>
      <w:r w:rsidRPr="006C4666">
        <w:rPr>
          <w:rStyle w:val="StyleUnderline"/>
          <w:rFonts w:cstheme="minorHAnsi"/>
        </w:rPr>
        <w:t xml:space="preserve"> that are </w:t>
      </w:r>
      <w:r w:rsidRPr="006C4666">
        <w:rPr>
          <w:rStyle w:val="Emphasis"/>
          <w:rFonts w:cstheme="minorHAnsi"/>
        </w:rPr>
        <w:t>nodes of distribution</w:t>
      </w:r>
      <w:r w:rsidRPr="006C4666">
        <w:rPr>
          <w:rStyle w:val="StyleUnderline"/>
          <w:rFonts w:cstheme="minorHAnsi"/>
        </w:rPr>
        <w:t xml:space="preserve"> for racialized-gendered harm and violence, and</w:t>
      </w:r>
      <w:r w:rsidRPr="006C4666">
        <w:rPr>
          <w:rStyle w:val="Underline2Char"/>
          <w:rFonts w:ascii="Cambria" w:hAnsi="Cambria" w:cstheme="minorHAnsi"/>
        </w:rPr>
        <w:t xml:space="preserve"> </w:t>
      </w:r>
      <w:r w:rsidRPr="00961293">
        <w:rPr>
          <w:rStyle w:val="Emphasis"/>
          <w:rFonts w:cstheme="minorHAnsi"/>
          <w:highlight w:val="green"/>
        </w:rPr>
        <w:t>their tactics seek</w:t>
      </w:r>
      <w:r w:rsidRPr="00961293">
        <w:rPr>
          <w:rStyle w:val="Underline2Char"/>
          <w:rFonts w:ascii="Cambria" w:hAnsi="Cambria" w:cstheme="minorHAnsi"/>
          <w:highlight w:val="green"/>
        </w:rPr>
        <w:t xml:space="preserve"> </w:t>
      </w:r>
      <w:r w:rsidRPr="00961293">
        <w:rPr>
          <w:rStyle w:val="Emphasis"/>
          <w:rFonts w:cstheme="minorHAnsi"/>
          <w:highlight w:val="green"/>
        </w:rPr>
        <w:t>material change</w:t>
      </w:r>
      <w:r w:rsidRPr="00961293">
        <w:rPr>
          <w:rStyle w:val="Underline2Char"/>
          <w:rFonts w:ascii="Cambria" w:hAnsi="Cambria" w:cstheme="minorHAnsi"/>
          <w:highlight w:val="green"/>
        </w:rPr>
        <w:t xml:space="preserve"> </w:t>
      </w:r>
      <w:r w:rsidRPr="00961293">
        <w:rPr>
          <w:rStyle w:val="Emphasis"/>
          <w:rFonts w:cstheme="minorHAnsi"/>
          <w:highlight w:val="green"/>
        </w:rPr>
        <w:t>in the lives of vulnerable populations rather than</w:t>
      </w:r>
      <w:r w:rsidRPr="00961293">
        <w:rPr>
          <w:rStyle w:val="Underline2Char"/>
          <w:rFonts w:ascii="Cambria" w:hAnsi="Cambria" w:cstheme="minorHAnsi"/>
          <w:highlight w:val="green"/>
        </w:rPr>
        <w:t xml:space="preserve"> </w:t>
      </w:r>
      <w:r w:rsidRPr="00961293">
        <w:rPr>
          <w:rStyle w:val="Emphasis"/>
          <w:rFonts w:cstheme="minorHAnsi"/>
          <w:highlight w:val="green"/>
        </w:rPr>
        <w:t>recognition and formal inclusion</w:t>
      </w:r>
      <w:r w:rsidRPr="00961293">
        <w:rPr>
          <w:rStyle w:val="StyleUnderline"/>
          <w:rFonts w:cstheme="minorHAnsi"/>
          <w:highlight w:val="green"/>
        </w:rPr>
        <w:t>.</w:t>
      </w:r>
      <w:r w:rsidRPr="006C4666">
        <w:rPr>
          <w:rFonts w:cstheme="minorHAnsi"/>
        </w:rPr>
        <w:t xml:space="preserve"> Their organizing methods mobilize directly affected communities and value horizontal structures, leadership development, </w:t>
      </w:r>
      <w:r w:rsidRPr="006C4666">
        <w:rPr>
          <w:rFonts w:cstheme="minorHAnsi"/>
        </w:rPr>
        <w:lastRenderedPageBreak/>
        <w:t>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1C6BDC35" w14:textId="77777777" w:rsidR="002A5F76" w:rsidRDefault="002A5F76" w:rsidP="002A5F76">
      <w:pPr>
        <w:rPr>
          <w:rFonts w:cstheme="minorHAnsi"/>
        </w:rPr>
      </w:pPr>
    </w:p>
    <w:p w14:paraId="70EB95E6" w14:textId="77777777" w:rsidR="002A5F76" w:rsidRDefault="002A5F76" w:rsidP="002A5F76">
      <w:pPr>
        <w:spacing w:after="0" w:line="240" w:lineRule="auto"/>
        <w:rPr>
          <w:rFonts w:cstheme="minorHAnsi"/>
        </w:rPr>
      </w:pPr>
      <w:r>
        <w:rPr>
          <w:rFonts w:cstheme="minorHAnsi"/>
        </w:rPr>
        <w:br w:type="page"/>
      </w:r>
    </w:p>
    <w:p w14:paraId="3CDF355C" w14:textId="77777777" w:rsidR="002A5F76" w:rsidRDefault="002A5F76" w:rsidP="002A5F76">
      <w:pPr>
        <w:rPr>
          <w:rFonts w:cstheme="minorHAnsi"/>
        </w:rPr>
      </w:pPr>
    </w:p>
    <w:p w14:paraId="5A0ED02E" w14:textId="77777777" w:rsidR="002A5F76" w:rsidRDefault="002A5F76" w:rsidP="002A5F76">
      <w:pPr>
        <w:rPr>
          <w:rStyle w:val="Emphasis"/>
        </w:rPr>
      </w:pPr>
    </w:p>
    <w:p w14:paraId="055552AD" w14:textId="77777777" w:rsidR="002A5F76" w:rsidRPr="00BF7A92" w:rsidRDefault="002A5F76" w:rsidP="002A5F76"/>
    <w:p w14:paraId="355161C8" w14:textId="77777777" w:rsidR="002A5F76" w:rsidRPr="00AF43DD" w:rsidRDefault="002A5F76" w:rsidP="002A5F76">
      <w:pPr>
        <w:pStyle w:val="Heading2"/>
      </w:pPr>
      <w:r>
        <w:lastRenderedPageBreak/>
        <w:t xml:space="preserve">1AC — </w:t>
      </w:r>
      <w:r w:rsidRPr="00AF43DD">
        <w:t>FW</w:t>
      </w:r>
    </w:p>
    <w:p w14:paraId="0E211292" w14:textId="77777777" w:rsidR="002A5F76" w:rsidRDefault="002A5F76" w:rsidP="002A5F76">
      <w:pPr>
        <w:rPr>
          <w:rStyle w:val="Emphasis"/>
        </w:rPr>
      </w:pPr>
    </w:p>
    <w:p w14:paraId="25D22782" w14:textId="77777777" w:rsidR="002A5F76" w:rsidRPr="006C4666" w:rsidRDefault="002A5F76" w:rsidP="002A5F76">
      <w:pPr>
        <w:pStyle w:val="Heading3"/>
        <w:rPr>
          <w:rFonts w:cstheme="minorHAnsi"/>
        </w:rPr>
      </w:pPr>
      <w:bookmarkStart w:id="0" w:name="_Hlk32134100"/>
      <w:bookmarkStart w:id="1" w:name="_Hlk32052730"/>
      <w:bookmarkStart w:id="2" w:name="_Hlk19383792"/>
      <w:bookmarkStart w:id="3" w:name="_Hlk23524648"/>
      <w:r w:rsidRPr="006C4666">
        <w:rPr>
          <w:rFonts w:cstheme="minorHAnsi"/>
        </w:rPr>
        <w:lastRenderedPageBreak/>
        <w:t>FW</w:t>
      </w:r>
    </w:p>
    <w:p w14:paraId="0A42701C" w14:textId="77777777" w:rsidR="002A5F76" w:rsidRPr="006C4666" w:rsidRDefault="002A5F76" w:rsidP="002A5F76">
      <w:pPr>
        <w:pStyle w:val="Heading4"/>
        <w:rPr>
          <w:rFonts w:cstheme="minorHAnsi"/>
        </w:rPr>
      </w:pPr>
      <w:bookmarkStart w:id="4" w:name="_Hlk49258737"/>
      <w:r w:rsidRPr="006C4666">
        <w:rPr>
          <w:rFonts w:cstheme="minorHAnsi"/>
        </w:rPr>
        <w:t xml:space="preserve">The standard is maximizing expected wellbeing. </w:t>
      </w:r>
    </w:p>
    <w:bookmarkEnd w:id="0"/>
    <w:p w14:paraId="31D39965" w14:textId="77777777" w:rsidR="002A5F76" w:rsidRPr="006C4666" w:rsidRDefault="002A5F76" w:rsidP="002A5F76">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DB08C83" w14:textId="77777777" w:rsidR="002A5F76" w:rsidRPr="006C4666" w:rsidRDefault="002A5F76" w:rsidP="002A5F76">
      <w:pPr>
        <w:pStyle w:val="Heading4"/>
        <w:rPr>
          <w:rFonts w:cstheme="minorHAnsi"/>
        </w:rPr>
      </w:pPr>
      <w:r w:rsidRPr="006C4666">
        <w:rPr>
          <w:rFonts w:cstheme="minorHAnsi"/>
        </w:rPr>
        <w:t>1] Actor specificity:</w:t>
      </w:r>
    </w:p>
    <w:p w14:paraId="190B48BF" w14:textId="77777777" w:rsidR="002A5F76" w:rsidRPr="006C4666" w:rsidRDefault="002A5F76" w:rsidP="002A5F76">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0F281FB" w14:textId="77777777" w:rsidR="002A5F76" w:rsidRPr="006C4666" w:rsidRDefault="002A5F76" w:rsidP="002A5F76">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27155AC" w14:textId="77777777" w:rsidR="002A5F76" w:rsidRPr="006C4666" w:rsidRDefault="002A5F76" w:rsidP="002A5F76">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60F07901" w14:textId="77777777" w:rsidR="002A5F76" w:rsidRPr="006C4666" w:rsidRDefault="002A5F76" w:rsidP="002A5F76">
      <w:pPr>
        <w:rPr>
          <w:rFonts w:cstheme="minorHAnsi"/>
        </w:rPr>
      </w:pPr>
      <w:r w:rsidRPr="006C4666">
        <w:rPr>
          <w:rFonts w:cstheme="minorHAnsi"/>
        </w:rPr>
        <w:t>o/w</w:t>
      </w:r>
    </w:p>
    <w:p w14:paraId="045F0D2F" w14:textId="77777777" w:rsidR="002A5F76" w:rsidRPr="006C4666" w:rsidRDefault="002A5F76" w:rsidP="002A5F76">
      <w:pPr>
        <w:rPr>
          <w:rFonts w:cstheme="minorHAnsi"/>
        </w:rPr>
      </w:pPr>
    </w:p>
    <w:p w14:paraId="4D89742D" w14:textId="77777777" w:rsidR="002A5F76" w:rsidRPr="006C4666" w:rsidRDefault="002A5F76" w:rsidP="002A5F76">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00FA03B" w14:textId="5FF429D0" w:rsidR="002A5F76" w:rsidRPr="006C4666" w:rsidRDefault="002A5F76" w:rsidP="002A5F76">
      <w:pPr>
        <w:rPr>
          <w:rFonts w:cstheme="minorHAnsi"/>
        </w:rPr>
      </w:pPr>
      <w:bookmarkStart w:id="5" w:name="_Hlk23524651"/>
      <w:bookmarkEnd w:id="1"/>
    </w:p>
    <w:bookmarkEnd w:id="5"/>
    <w:p w14:paraId="0282C836" w14:textId="77777777" w:rsidR="002A5F76" w:rsidRPr="006C4666" w:rsidRDefault="002A5F76" w:rsidP="002A5F76">
      <w:pPr>
        <w:rPr>
          <w:rFonts w:cstheme="minorHAnsi"/>
        </w:rPr>
      </w:pPr>
    </w:p>
    <w:p w14:paraId="6E476BBF" w14:textId="77777777" w:rsidR="002A5F76" w:rsidRPr="006C4666" w:rsidRDefault="002A5F76" w:rsidP="002A5F76">
      <w:pPr>
        <w:pStyle w:val="Heading4"/>
        <w:rPr>
          <w:rFonts w:cstheme="minorHAnsi"/>
        </w:rPr>
      </w:pPr>
      <w:bookmarkStart w:id="6" w:name="_Hlk22306012"/>
      <w:bookmarkEnd w:id="2"/>
      <w:bookmarkEnd w:id="3"/>
      <w:r>
        <w:rPr>
          <w:rFonts w:cstheme="minorHAnsi"/>
        </w:rPr>
        <w:t>5</w:t>
      </w:r>
      <w:r w:rsidRPr="006C4666">
        <w:rPr>
          <w:rFonts w:cstheme="minorHAnsi"/>
        </w:rPr>
        <w:t>] Governments must aggregate because their policies benefit some and harm others so the only non-arbitrary way to prioritize is by helping the most amount of people. o/w since different agents have different ethical obligations</w:t>
      </w:r>
    </w:p>
    <w:p w14:paraId="44FD7E11" w14:textId="77777777" w:rsidR="002A5F76" w:rsidRPr="006C4666" w:rsidRDefault="002A5F76" w:rsidP="002A5F76">
      <w:pPr>
        <w:rPr>
          <w:rStyle w:val="Style13ptBold"/>
          <w:rFonts w:cstheme="minorHAnsi"/>
          <w:b w:val="0"/>
          <w:bCs/>
        </w:rPr>
      </w:pPr>
      <w:r w:rsidRPr="006C4666">
        <w:rPr>
          <w:rStyle w:val="Style13ptBold"/>
          <w:rFonts w:cstheme="minorHAnsi"/>
        </w:rPr>
        <w:t>Mack 4</w:t>
      </w:r>
      <w:r w:rsidRPr="006C4666">
        <w:rPr>
          <w:rFonts w:cstheme="minorHAnsi"/>
        </w:rPr>
        <w:t xml:space="preserve"> [(Peter, MBBS, FRCS(Ed), FRCS (Glasg), PhD, MBA, MHlthEcon) “Utilitarian Ethics in Healthcare.” International Journal of the Computer, the Internet, and Management Vol. 12, No.3. 2004. Department of Surgery. Singapore General Hospital.] SJDI</w:t>
      </w:r>
    </w:p>
    <w:p w14:paraId="4BDA3083" w14:textId="77777777" w:rsidR="002A5F76" w:rsidRPr="006C4666" w:rsidRDefault="002A5F76" w:rsidP="002A5F76">
      <w:pPr>
        <w:rPr>
          <w:rFonts w:cstheme="minorHAnsi"/>
          <w:u w:val="single"/>
        </w:rPr>
      </w:pPr>
      <w:r w:rsidRPr="006C4666">
        <w:rPr>
          <w:rFonts w:cstheme="minorHAnsi"/>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6C4666">
        <w:rPr>
          <w:rStyle w:val="StyleUnderline"/>
          <w:rFonts w:cstheme="minorHAnsi"/>
        </w:rPr>
        <w:t xml:space="preserve">The traditional stance </w:t>
      </w:r>
      <w:r w:rsidRPr="006C4666">
        <w:rPr>
          <w:rFonts w:cstheme="minorHAnsi"/>
        </w:rPr>
        <w:t>of the physician</w:t>
      </w:r>
      <w:r w:rsidRPr="006C4666">
        <w:rPr>
          <w:rStyle w:val="StyleUnderline"/>
          <w:rFonts w:cstheme="minorHAnsi"/>
        </w:rPr>
        <w:t xml:space="preserve"> is that each patient is an isolated universe. </w:t>
      </w:r>
      <w:r w:rsidRPr="006C4666">
        <w:rPr>
          <w:rFonts w:cstheme="minorHAnsi"/>
        </w:rPr>
        <w:t xml:space="preserve">When confronted with a situation in which </w:t>
      </w:r>
      <w:r w:rsidRPr="006C4666">
        <w:rPr>
          <w:rFonts w:cstheme="minorHAnsi"/>
        </w:rPr>
        <w:lastRenderedPageBreak/>
        <w:t xml:space="preserve">his duty involves a competition for scarce medications or treatments, he would plead the patient’s cause by all methods, short of deceit. However, </w:t>
      </w:r>
      <w:r w:rsidRPr="00961293">
        <w:rPr>
          <w:rStyle w:val="StyleUnderline"/>
          <w:rFonts w:cstheme="minorHAnsi"/>
          <w:highlight w:val="green"/>
        </w:rPr>
        <w:t>when the</w:t>
      </w:r>
      <w:r w:rsidRPr="006C4666">
        <w:rPr>
          <w:rStyle w:val="StyleUnderline"/>
          <w:rFonts w:cstheme="minorHAnsi"/>
        </w:rPr>
        <w:t xml:space="preserve"> </w:t>
      </w:r>
      <w:r w:rsidRPr="006C4666">
        <w:rPr>
          <w:rFonts w:cstheme="minorHAnsi"/>
        </w:rPr>
        <w:t>physician’s</w:t>
      </w:r>
      <w:r w:rsidRPr="006C4666">
        <w:rPr>
          <w:rStyle w:val="StyleUnderline"/>
          <w:rFonts w:cstheme="minorHAnsi"/>
        </w:rPr>
        <w:t xml:space="preserve"> </w:t>
      </w:r>
      <w:r w:rsidRPr="00961293">
        <w:rPr>
          <w:rStyle w:val="StyleUnderline"/>
          <w:rFonts w:cstheme="minorHAnsi"/>
          <w:highlight w:val="green"/>
        </w:rPr>
        <w:t>decision involves more</w:t>
      </w:r>
      <w:r w:rsidRPr="006C4666">
        <w:rPr>
          <w:rStyle w:val="StyleUnderline"/>
          <w:rFonts w:cstheme="minorHAnsi"/>
        </w:rPr>
        <w:t xml:space="preserve"> than just his own patient</w:t>
      </w:r>
      <w:r w:rsidRPr="006C4666">
        <w:rPr>
          <w:rFonts w:cstheme="minorHAnsi"/>
        </w:rPr>
        <w:t>, or has some commitment to public health,</w:t>
      </w:r>
      <w:r w:rsidRPr="006C4666">
        <w:rPr>
          <w:rStyle w:val="StyleUnderline"/>
          <w:rFonts w:cstheme="minorHAnsi"/>
        </w:rPr>
        <w:t xml:space="preserve"> </w:t>
      </w:r>
      <w:r w:rsidRPr="00961293">
        <w:rPr>
          <w:rStyle w:val="StyleUnderline"/>
          <w:rFonts w:cstheme="minorHAnsi"/>
          <w:highlight w:val="green"/>
        </w:rPr>
        <w:t>other issues have to be considered.</w:t>
      </w:r>
      <w:r w:rsidRPr="006C4666">
        <w:rPr>
          <w:rStyle w:val="StyleUnderline"/>
          <w:rFonts w:cstheme="minorHAnsi"/>
        </w:rPr>
        <w:t xml:space="preserve"> </w:t>
      </w:r>
      <w:r w:rsidRPr="006C4666">
        <w:rPr>
          <w:rFonts w:cstheme="minorHAnsi"/>
        </w:rPr>
        <w:t>He then has to recognise that the</w:t>
      </w:r>
      <w:r w:rsidRPr="006C4666">
        <w:rPr>
          <w:rStyle w:val="StyleUnderline"/>
          <w:rFonts w:cstheme="minorHAnsi"/>
        </w:rPr>
        <w:t xml:space="preserve"> </w:t>
      </w:r>
      <w:r w:rsidRPr="00961293">
        <w:rPr>
          <w:rStyle w:val="StyleUnderline"/>
          <w:rFonts w:cstheme="minorHAnsi"/>
          <w:highlight w:val="green"/>
        </w:rPr>
        <w:t>unbridled advocacy</w:t>
      </w:r>
      <w:r w:rsidRPr="006C4666">
        <w:rPr>
          <w:rStyle w:val="StyleUnderline"/>
          <w:rFonts w:cstheme="minorHAnsi"/>
        </w:rPr>
        <w:t xml:space="preserve"> of the patient </w:t>
      </w:r>
      <w:r w:rsidRPr="00961293">
        <w:rPr>
          <w:rStyle w:val="StyleUnderline"/>
          <w:rFonts w:cstheme="minorHAnsi"/>
          <w:highlight w:val="green"/>
        </w:rPr>
        <w:t>may not square with</w:t>
      </w:r>
      <w:r w:rsidRPr="006C4666">
        <w:rPr>
          <w:rFonts w:cstheme="minorHAnsi"/>
        </w:rPr>
        <w:t xml:space="preserve"> what the economist perceives to be </w:t>
      </w:r>
      <w:r w:rsidRPr="00961293">
        <w:rPr>
          <w:rStyle w:val="StyleUnderline"/>
          <w:rFonts w:cstheme="minorHAnsi"/>
          <w:highlight w:val="green"/>
        </w:rPr>
        <w:t>the most advantageous policy to society</w:t>
      </w:r>
      <w:r w:rsidRPr="006C4666">
        <w:rPr>
          <w:rStyle w:val="StyleUnderline"/>
          <w:rFonts w:cstheme="minorHAnsi"/>
        </w:rPr>
        <w:t xml:space="preserve"> as a whole.</w:t>
      </w:r>
      <w:r w:rsidRPr="006C4666">
        <w:rPr>
          <w:rFonts w:cstheme="minorHAnsi"/>
        </w:rPr>
        <w:t xml:space="preserve"> Medical professionals characteristically deplore scarcities. Many of them are simply not prepared to modify their intransigent principle of unwavering duty to their patients’ individual interest. However, </w:t>
      </w:r>
      <w:r w:rsidRPr="006C4666">
        <w:rPr>
          <w:rStyle w:val="StyleUnderline"/>
          <w:rFonts w:cstheme="minorHAnsi"/>
        </w:rPr>
        <w:t>in decisions involving multiple patients</w:t>
      </w:r>
      <w:r w:rsidRPr="006C4666">
        <w:rPr>
          <w:rFonts w:cstheme="minorHAnsi"/>
        </w:rPr>
        <w:t xml:space="preserve">, making available </w:t>
      </w:r>
      <w:r w:rsidRPr="00961293">
        <w:rPr>
          <w:rStyle w:val="StyleUnderline"/>
          <w:rFonts w:cstheme="minorHAnsi"/>
          <w:highlight w:val="green"/>
        </w:rPr>
        <w:t>more</w:t>
      </w:r>
      <w:r w:rsidRPr="006C4666">
        <w:rPr>
          <w:rStyle w:val="StyleUnderline"/>
          <w:rFonts w:cstheme="minorHAnsi"/>
        </w:rPr>
        <w:t xml:space="preserve"> </w:t>
      </w:r>
      <w:r w:rsidRPr="006C4666">
        <w:rPr>
          <w:rFonts w:cstheme="minorHAnsi"/>
        </w:rPr>
        <w:t xml:space="preserve">medication, labour or </w:t>
      </w:r>
      <w:r w:rsidRPr="00961293">
        <w:rPr>
          <w:rStyle w:val="StyleUnderline"/>
          <w:rFonts w:cstheme="minorHAnsi"/>
          <w:highlight w:val="green"/>
        </w:rPr>
        <w:t>expenses for one</w:t>
      </w:r>
      <w:r w:rsidRPr="006C4666">
        <w:rPr>
          <w:rStyle w:val="StyleUnderline"/>
          <w:rFonts w:cstheme="minorHAnsi"/>
        </w:rPr>
        <w:t xml:space="preserve"> </w:t>
      </w:r>
      <w:r w:rsidRPr="006C4666">
        <w:rPr>
          <w:rFonts w:cstheme="minorHAnsi"/>
        </w:rPr>
        <w:t xml:space="preserve">patient </w:t>
      </w:r>
      <w:r w:rsidRPr="006C4666">
        <w:rPr>
          <w:rStyle w:val="StyleUnderline"/>
          <w:rFonts w:cstheme="minorHAnsi"/>
        </w:rPr>
        <w:t xml:space="preserve">will </w:t>
      </w:r>
      <w:r w:rsidRPr="00961293">
        <w:rPr>
          <w:rStyle w:val="StyleUnderline"/>
          <w:rFonts w:cstheme="minorHAnsi"/>
          <w:highlight w:val="green"/>
        </w:rPr>
        <w:t>mean</w:t>
      </w:r>
      <w:r w:rsidRPr="006C4666">
        <w:rPr>
          <w:rStyle w:val="StyleUnderline"/>
          <w:rFonts w:cstheme="minorHAnsi"/>
        </w:rPr>
        <w:t xml:space="preserve"> </w:t>
      </w:r>
      <w:r w:rsidRPr="006C4666">
        <w:rPr>
          <w:rFonts w:cstheme="minorHAnsi"/>
        </w:rPr>
        <w:t xml:space="preserve">leaving </w:t>
      </w:r>
      <w:r w:rsidRPr="00961293">
        <w:rPr>
          <w:rStyle w:val="StyleUnderline"/>
          <w:rFonts w:cstheme="minorHAnsi"/>
          <w:highlight w:val="green"/>
        </w:rPr>
        <w:t>less for another.</w:t>
      </w:r>
      <w:r w:rsidRPr="006C4666">
        <w:rPr>
          <w:rStyle w:val="StyleUnderline"/>
          <w:rFonts w:cstheme="minorHAnsi"/>
        </w:rPr>
        <w:t xml:space="preserve"> The physician is</w:t>
      </w:r>
      <w:r w:rsidRPr="006C4666">
        <w:rPr>
          <w:rFonts w:cstheme="minorHAnsi"/>
        </w:rPr>
        <w:t xml:space="preserve"> then </w:t>
      </w:r>
      <w:r w:rsidRPr="006C4666">
        <w:rPr>
          <w:rStyle w:val="StyleUnderline"/>
          <w:rFonts w:cstheme="minorHAnsi"/>
        </w:rPr>
        <w:t>compelled</w:t>
      </w:r>
      <w:r w:rsidRPr="006C4666">
        <w:rPr>
          <w:rFonts w:cstheme="minorHAnsi"/>
        </w:rPr>
        <w:t xml:space="preserve"> by his competing loyalties </w:t>
      </w:r>
      <w:r w:rsidRPr="006C4666">
        <w:rPr>
          <w:rStyle w:val="StyleUnderline"/>
          <w:rFonts w:cstheme="minorHAnsi"/>
        </w:rPr>
        <w:t>to enter into a decision mode of one versus many, where the underlying constraint is</w:t>
      </w:r>
      <w:r w:rsidRPr="006C4666">
        <w:rPr>
          <w:rFonts w:cstheme="minorHAnsi"/>
        </w:rPr>
        <w:t xml:space="preserve"> one of </w:t>
      </w:r>
      <w:r w:rsidRPr="006C4666">
        <w:rPr>
          <w:rStyle w:val="StyleUnderline"/>
          <w:rFonts w:cstheme="minorHAnsi"/>
        </w:rPr>
        <w:t>finiteness of the commodities.</w:t>
      </w:r>
      <w:r w:rsidRPr="006C4666">
        <w:rPr>
          <w:rFonts w:cstheme="minorHAnsi"/>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6C4666">
        <w:rPr>
          <w:rStyle w:val="StyleUnderline"/>
          <w:rFonts w:cstheme="minorHAnsi"/>
        </w:rPr>
        <w:t>ethics is identified with the investigation of rationally justifiable bases for resolving conflict among persons with divergent aims</w:t>
      </w:r>
      <w:r w:rsidRPr="006C4666">
        <w:rPr>
          <w:rFonts w:cstheme="minorHAnsi"/>
        </w:rPr>
        <w:t xml:space="preserve"> and who share a common world. </w:t>
      </w:r>
      <w:r w:rsidRPr="00961293">
        <w:rPr>
          <w:rStyle w:val="StyleUnderline"/>
          <w:rFonts w:cstheme="minorHAnsi"/>
          <w:highlight w:val="green"/>
        </w:rPr>
        <w:t>Because of the scarcity of resources</w:t>
      </w:r>
      <w:r w:rsidRPr="006C4666">
        <w:rPr>
          <w:rStyle w:val="StyleUnderline"/>
          <w:rFonts w:cstheme="minorHAnsi"/>
        </w:rPr>
        <w:t xml:space="preserve">, one’s success is another person’s failure. Therefore </w:t>
      </w:r>
      <w:r w:rsidRPr="00961293">
        <w:rPr>
          <w:rStyle w:val="StyleUnderline"/>
          <w:rFonts w:cstheme="minorHAnsi"/>
          <w:highlight w:val="green"/>
        </w:rPr>
        <w:t>ethics search for rationally justifiable standards for the resolution of interpersonal conflict.</w:t>
      </w:r>
      <w:r w:rsidRPr="006C4666">
        <w:rPr>
          <w:rFonts w:cstheme="minorHAnsi"/>
        </w:rPr>
        <w:t xml:space="preserve"> </w:t>
      </w:r>
      <w:r w:rsidRPr="006C4666">
        <w:rPr>
          <w:rStyle w:val="StyleUnderline"/>
          <w:rFonts w:cstheme="minorHAnsi"/>
        </w:rPr>
        <w:t>While the realities of human life have given rise to the concepts of property, justice and scarcity, the management of scarcity requires the exercise of choice</w:t>
      </w:r>
      <w:r w:rsidRPr="006C4666">
        <w:rPr>
          <w:rFonts w:cstheme="minorHAnsi"/>
        </w:rPr>
        <w:t xml:space="preserve">, since having more of some goods means having less of others. </w:t>
      </w:r>
      <w:r w:rsidRPr="006C4666">
        <w:rPr>
          <w:rStyle w:val="StyleUnderline"/>
          <w:rFonts w:cstheme="minorHAnsi"/>
        </w:rPr>
        <w:t xml:space="preserve">Exercising choice in turn involves </w:t>
      </w:r>
      <w:r w:rsidRPr="006C4666">
        <w:rPr>
          <w:rFonts w:cstheme="minorHAnsi"/>
        </w:rPr>
        <w:t xml:space="preserve">comparisons, and </w:t>
      </w:r>
      <w:r w:rsidRPr="006C4666">
        <w:rPr>
          <w:rStyle w:val="StyleUnderline"/>
          <w:rFonts w:cstheme="minorHAnsi"/>
        </w:rPr>
        <w:t xml:space="preserve">comparisons </w:t>
      </w:r>
      <w:r w:rsidRPr="006C4666">
        <w:rPr>
          <w:rFonts w:cstheme="minorHAnsi"/>
        </w:rPr>
        <w:t xml:space="preserve">are </w:t>
      </w:r>
      <w:r w:rsidRPr="006C4666">
        <w:rPr>
          <w:rStyle w:val="StyleUnderline"/>
          <w:rFonts w:cstheme="minorHAnsi"/>
        </w:rPr>
        <w:t xml:space="preserve">based on principles. </w:t>
      </w:r>
      <w:r w:rsidRPr="006C4666">
        <w:rPr>
          <w:rFonts w:cstheme="minorHAnsi"/>
        </w:rPr>
        <w:t xml:space="preserve">As ethicists, </w:t>
      </w:r>
      <w:r w:rsidRPr="006C4666">
        <w:rPr>
          <w:rStyle w:val="StyleUnderline"/>
          <w:rFonts w:cstheme="minorHAnsi"/>
        </w:rPr>
        <w:t>the meaning of these principles must be sought in the moral basis that implementing them would require.</w:t>
      </w:r>
      <w:r w:rsidRPr="006C4666">
        <w:rPr>
          <w:rFonts w:cstheme="minorHAnsi"/>
        </w:rPr>
        <w:t xml:space="preserve"> For instance, if the implementation of distributive justice in healthcare is founded on the basis of welfare-based principles, as opposed to say resource-based principles, it means that the health system is motivated by the idea that </w:t>
      </w:r>
      <w:r w:rsidRPr="006C4666">
        <w:rPr>
          <w:rFonts w:cstheme="minorHAnsi"/>
        </w:rPr>
        <w:lastRenderedPageBreak/>
        <w:t xml:space="preserve">what is of primary moral importance is the level of welfare of the people. This means that </w:t>
      </w:r>
      <w:r w:rsidRPr="006C4666">
        <w:rPr>
          <w:rStyle w:val="StyleUnderline"/>
          <w:rFonts w:cstheme="minorHAnsi"/>
        </w:rPr>
        <w:t xml:space="preserve">all </w:t>
      </w:r>
      <w:r w:rsidRPr="00961293">
        <w:rPr>
          <w:rStyle w:val="StyleUnderline"/>
          <w:rFonts w:cstheme="minorHAnsi"/>
          <w:highlight w:val="green"/>
        </w:rPr>
        <w:t xml:space="preserve">distributive questions should </w:t>
      </w:r>
      <w:r w:rsidRPr="006C4666">
        <w:rPr>
          <w:rStyle w:val="StyleUnderline"/>
          <w:rFonts w:cstheme="minorHAnsi"/>
        </w:rPr>
        <w:t xml:space="preserve">be settled according to which distribution </w:t>
      </w:r>
      <w:r w:rsidRPr="00961293">
        <w:rPr>
          <w:rStyle w:val="StyleUnderline"/>
          <w:rFonts w:cstheme="minorHAnsi"/>
          <w:highlight w:val="green"/>
        </w:rPr>
        <w:t>maximise</w:t>
      </w:r>
      <w:r w:rsidRPr="006C4666">
        <w:rPr>
          <w:rStyle w:val="StyleUnderline"/>
          <w:rFonts w:cstheme="minorHAnsi"/>
        </w:rPr>
        <w:t>s</w:t>
      </w:r>
      <w:r w:rsidRPr="00961293">
        <w:rPr>
          <w:rStyle w:val="StyleUnderline"/>
          <w:rFonts w:cstheme="minorHAnsi"/>
          <w:highlight w:val="green"/>
        </w:rPr>
        <w:t xml:space="preserve"> welfare.</w:t>
      </w:r>
      <w:r w:rsidRPr="006C4666">
        <w:rPr>
          <w:rFonts w:cstheme="minorHAnsi"/>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6C4666">
        <w:rPr>
          <w:rStyle w:val="StyleUnderline"/>
          <w:rFonts w:cstheme="minorHAnsi"/>
        </w:rPr>
        <w:t>these</w:t>
      </w:r>
      <w:r w:rsidRPr="006C4666">
        <w:rPr>
          <w:rFonts w:cstheme="minorHAnsi"/>
        </w:rPr>
        <w:t xml:space="preserve"> four </w:t>
      </w:r>
      <w:r w:rsidRPr="006C4666">
        <w:rPr>
          <w:rStyle w:val="StyleUnderline"/>
          <w:rFonts w:cstheme="minorHAnsi"/>
        </w:rPr>
        <w:t xml:space="preserve">tenets require that a </w:t>
      </w:r>
      <w:r w:rsidRPr="00961293">
        <w:rPr>
          <w:rStyle w:val="StyleUnderline"/>
          <w:rFonts w:cstheme="minorHAnsi"/>
          <w:highlight w:val="green"/>
        </w:rPr>
        <w:t>policy be judged solely in terms of the resulting utilities</w:t>
      </w:r>
      <w:r w:rsidRPr="006C4666">
        <w:rPr>
          <w:rStyle w:val="StyleUnderline"/>
          <w:rFonts w:cstheme="minorHAnsi"/>
        </w:rPr>
        <w:t xml:space="preserve"> achieved by individuals as assessed by the individuals themselves. Issues of who receives the utility, the source of the utility and any non-utility aspects of the situation are ignored.</w:t>
      </w:r>
    </w:p>
    <w:bookmarkEnd w:id="4"/>
    <w:p w14:paraId="0C83DF5E" w14:textId="77777777" w:rsidR="002A5F76" w:rsidRPr="00B91521" w:rsidRDefault="002A5F76" w:rsidP="002A5F76">
      <w:pPr>
        <w:pStyle w:val="Heading4"/>
        <w:rPr>
          <w:rFonts w:ascii="Georgia" w:hAnsi="Georgia"/>
        </w:rPr>
      </w:pPr>
      <w:r>
        <w:rPr>
          <w:rFonts w:ascii="Georgia" w:hAnsi="Georgia"/>
        </w:rPr>
        <w:t xml:space="preserve">6] </w:t>
      </w: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3A1CE174" w14:textId="77777777" w:rsidR="002A5F76" w:rsidRPr="00B91521" w:rsidRDefault="002A5F76" w:rsidP="002A5F76">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010203D9" w14:textId="77777777" w:rsidR="002A5F76" w:rsidRPr="00B91521" w:rsidRDefault="002A5F76" w:rsidP="002A5F76">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455A541A" w14:textId="77777777" w:rsidR="002A5F76" w:rsidRPr="00D249DC" w:rsidRDefault="002A5F76" w:rsidP="002A5F76"/>
    <w:p w14:paraId="35595319" w14:textId="77777777" w:rsidR="002A5F76" w:rsidRPr="003C00FC" w:rsidRDefault="002A5F76" w:rsidP="002A5F76"/>
    <w:bookmarkEnd w:id="6"/>
    <w:p w14:paraId="3ED5A95E" w14:textId="77777777" w:rsidR="002A5F76" w:rsidRPr="006C4666" w:rsidRDefault="002A5F76" w:rsidP="002A5F76">
      <w:pPr>
        <w:pStyle w:val="Heading4"/>
        <w:rPr>
          <w:rFonts w:cstheme="minorHAnsi"/>
        </w:rPr>
      </w:pPr>
      <w:r>
        <w:rPr>
          <w:rFonts w:cstheme="minorHAnsi"/>
        </w:rPr>
        <w:t xml:space="preserve">7] </w:t>
      </w:r>
      <w:r w:rsidRPr="006C4666">
        <w:rPr>
          <w:rFonts w:cstheme="minorHAnsi"/>
        </w:rPr>
        <w:t>Extinction comes first!</w:t>
      </w:r>
    </w:p>
    <w:p w14:paraId="25CF5956" w14:textId="77777777" w:rsidR="002A5F76" w:rsidRPr="006C4666" w:rsidRDefault="002A5F76" w:rsidP="002A5F76">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330B8769" w14:textId="5C569897" w:rsidR="00234794" w:rsidRDefault="002A5F76" w:rsidP="002A5F76">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 xml:space="preserve">All ethical </w:t>
      </w:r>
      <w:r w:rsidRPr="006C4666">
        <w:rPr>
          <w:rStyle w:val="StyleUnderline"/>
          <w:rFonts w:cstheme="minorHAnsi"/>
        </w:rPr>
        <w:lastRenderedPageBreak/>
        <w:t>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w:t>
      </w:r>
      <w:r w:rsidRPr="006C4666">
        <w:rPr>
          <w:rFonts w:cstheme="minorHAnsi"/>
        </w:rPr>
        <w:lastRenderedPageBreak/>
        <w:t xml:space="preserve">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w:t>
      </w:r>
    </w:p>
    <w:p w14:paraId="0128C3B5" w14:textId="77777777" w:rsidR="00234794" w:rsidRDefault="00234794" w:rsidP="002A5F76">
      <w:pPr>
        <w:rPr>
          <w:rFonts w:cstheme="minorHAnsi"/>
        </w:rPr>
      </w:pPr>
    </w:p>
    <w:p w14:paraId="1EA2F815" w14:textId="4C6753ED" w:rsidR="002A5F76" w:rsidRPr="006C4666" w:rsidRDefault="002A5F76" w:rsidP="002A5F76">
      <w:pPr>
        <w:rPr>
          <w:rFonts w:cstheme="minorHAnsi"/>
        </w:rPr>
      </w:pPr>
      <w:r w:rsidRPr="006C4666">
        <w:rPr>
          <w:rFonts w:cstheme="minorHAnsi"/>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w:t>
      </w:r>
      <w:r w:rsidRPr="006C4666">
        <w:rPr>
          <w:rFonts w:cstheme="minorHAnsi"/>
        </w:rPr>
        <w:lastRenderedPageBreak/>
        <w:t xml:space="preserve">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351D4032" w14:textId="3F32ACB1" w:rsidR="00C967D2" w:rsidRDefault="00C967D2" w:rsidP="00C967D2"/>
    <w:p w14:paraId="1617D45A" w14:textId="2B3A3034" w:rsidR="005A08DE" w:rsidRDefault="005A08DE" w:rsidP="00C967D2"/>
    <w:p w14:paraId="7257F482" w14:textId="278CC74D" w:rsidR="005A08DE" w:rsidRDefault="005A08DE" w:rsidP="005A08DE">
      <w:pPr>
        <w:pStyle w:val="Heading2"/>
      </w:pPr>
      <w:r>
        <w:lastRenderedPageBreak/>
        <w:t>1AC — UV</w:t>
      </w:r>
    </w:p>
    <w:p w14:paraId="5EC69FAD" w14:textId="5DB12FBF" w:rsidR="005A08DE" w:rsidRDefault="00EA7956" w:rsidP="00EA7956">
      <w:pPr>
        <w:pStyle w:val="Heading4"/>
      </w:pPr>
      <w:r>
        <w:t xml:space="preserve">Interpretation: Debaters must, on the page with their name and the school they attend, disclose the documents they read at least </w:t>
      </w:r>
      <w:r>
        <w:t>1</w:t>
      </w:r>
      <w:r>
        <w:t xml:space="preserve"> </w:t>
      </w:r>
      <w:r w:rsidR="00915396">
        <w:t>hour</w:t>
      </w:r>
      <w:r>
        <w:t xml:space="preserve"> after the round through open source</w:t>
      </w:r>
      <w:r>
        <w:t xml:space="preserve"> OR have a note saying </w:t>
      </w:r>
      <w:r w:rsidR="00AB77BD">
        <w:t>that their</w:t>
      </w:r>
      <w:r>
        <w:t xml:space="preserve"> wiki didn’t work.</w:t>
      </w:r>
    </w:p>
    <w:p w14:paraId="6883D045" w14:textId="23D9DCB5" w:rsidR="005A08DE" w:rsidRDefault="005A08DE">
      <w:pPr>
        <w:spacing w:after="0" w:line="240" w:lineRule="auto"/>
      </w:pPr>
      <w:r>
        <w:br w:type="page"/>
      </w:r>
    </w:p>
    <w:p w14:paraId="045BC078" w14:textId="77777777" w:rsidR="005A08DE" w:rsidRDefault="005A08DE" w:rsidP="005A08DE"/>
    <w:p w14:paraId="4EF37B5B" w14:textId="041B46D9" w:rsidR="005A08DE" w:rsidRDefault="005A08DE" w:rsidP="005A08DE">
      <w:pPr>
        <w:pStyle w:val="Heading4"/>
      </w:pPr>
      <w:r>
        <w:t>Violation: They didn’t</w:t>
      </w:r>
      <w:r w:rsidR="003C04DA">
        <w:t xml:space="preserve"> for heart of texas</w:t>
      </w:r>
      <w:r w:rsidR="00F26229">
        <w:t xml:space="preserve"> and blue key</w:t>
      </w:r>
      <w:r w:rsidR="003C04DA">
        <w:t xml:space="preserve"> </w:t>
      </w:r>
      <w:r>
        <w:t>. Here’s some screenshots:</w:t>
      </w:r>
    </w:p>
    <w:p w14:paraId="6DD04200" w14:textId="1B4FB489" w:rsidR="005A08DE" w:rsidRDefault="007D3681" w:rsidP="005A08DE">
      <w:r>
        <w:rPr>
          <w:noProof/>
        </w:rPr>
        <w:drawing>
          <wp:inline distT="0" distB="0" distL="0" distR="0" wp14:anchorId="5BCDAADC" wp14:editId="41081053">
            <wp:extent cx="5486400" cy="19399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8"/>
                    <a:stretch>
                      <a:fillRect/>
                    </a:stretch>
                  </pic:blipFill>
                  <pic:spPr>
                    <a:xfrm>
                      <a:off x="0" y="0"/>
                      <a:ext cx="5486400" cy="1939925"/>
                    </a:xfrm>
                    <a:prstGeom prst="rect">
                      <a:avLst/>
                    </a:prstGeom>
                  </pic:spPr>
                </pic:pic>
              </a:graphicData>
            </a:graphic>
          </wp:inline>
        </w:drawing>
      </w:r>
    </w:p>
    <w:p w14:paraId="2194CDDF" w14:textId="6D7D95DA" w:rsidR="00E837AF" w:rsidRPr="00270E16" w:rsidRDefault="007D3681" w:rsidP="005A08DE">
      <w:r>
        <w:rPr>
          <w:noProof/>
        </w:rPr>
        <w:drawing>
          <wp:inline distT="0" distB="0" distL="0" distR="0" wp14:anchorId="05EACEA6" wp14:editId="74BCB990">
            <wp:extent cx="5486400" cy="187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9"/>
                    <a:stretch>
                      <a:fillRect/>
                    </a:stretch>
                  </pic:blipFill>
                  <pic:spPr>
                    <a:xfrm>
                      <a:off x="0" y="0"/>
                      <a:ext cx="5486400" cy="1879600"/>
                    </a:xfrm>
                    <a:prstGeom prst="rect">
                      <a:avLst/>
                    </a:prstGeom>
                  </pic:spPr>
                </pic:pic>
              </a:graphicData>
            </a:graphic>
          </wp:inline>
        </w:drawing>
      </w:r>
    </w:p>
    <w:p w14:paraId="6980E213" w14:textId="77777777" w:rsidR="005A08DE" w:rsidRDefault="005A08DE" w:rsidP="005A08DE">
      <w:pPr>
        <w:pStyle w:val="Heading4"/>
      </w:pPr>
      <w:r>
        <w:t>Standards:</w:t>
      </w:r>
    </w:p>
    <w:p w14:paraId="106DD849" w14:textId="77777777" w:rsidR="005A08DE" w:rsidRDefault="005A08DE" w:rsidP="005A08DE">
      <w:pPr>
        <w:pStyle w:val="Heading4"/>
      </w:pPr>
      <w:r>
        <w:t xml:space="preserve">1] First is </w:t>
      </w:r>
      <w:r w:rsidRPr="002252D2">
        <w:rPr>
          <w:u w:val="single"/>
        </w:rPr>
        <w:t>research</w:t>
      </w:r>
      <w:r>
        <w:t>, disclosures increase research and forces debaters to prepare cases knowing that people will have answers to it. That’s</w:t>
      </w:r>
    </w:p>
    <w:p w14:paraId="610F12C7" w14:textId="77777777" w:rsidR="005A08DE" w:rsidRDefault="005A08DE" w:rsidP="005A08DE">
      <w:pPr>
        <w:rPr>
          <w:sz w:val="16"/>
          <w:szCs w:val="16"/>
        </w:rPr>
      </w:pPr>
      <w:r w:rsidRPr="00204942">
        <w:rPr>
          <w:b/>
          <w:u w:val="single"/>
        </w:rPr>
        <w:t>Nails 13</w:t>
      </w:r>
      <w:r w:rsidRPr="00204942">
        <w:rPr>
          <w:sz w:val="16"/>
          <w:szCs w:val="16"/>
        </w:rPr>
        <w:t xml:space="preserve"> -</w:t>
      </w:r>
      <w:r>
        <w:rPr>
          <w:sz w:val="16"/>
          <w:szCs w:val="16"/>
        </w:rPr>
        <w:t xml:space="preserve">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1A504738" w14:textId="77777777" w:rsidR="005A08DE" w:rsidRDefault="005A08DE" w:rsidP="005A08DE">
      <w:pPr>
        <w:rPr>
          <w:sz w:val="16"/>
          <w:szCs w:val="16"/>
        </w:rPr>
      </w:pPr>
      <w:r>
        <w:rPr>
          <w:sz w:val="16"/>
          <w:szCs w:val="16"/>
        </w:rPr>
        <w:t xml:space="preserve">I fall squarely on the side of disclosure. I find that </w:t>
      </w:r>
      <w:r>
        <w:rPr>
          <w:b/>
          <w:u w:val="single"/>
        </w:rPr>
        <w:t xml:space="preserve">the largest advantage of widespread disclosure is the educational value it </w:t>
      </w:r>
      <w:r w:rsidRPr="00204942">
        <w:rPr>
          <w:b/>
          <w:u w:val="single"/>
        </w:rPr>
        <w:t>provides.</w:t>
      </w:r>
      <w:r w:rsidRPr="00204942">
        <w:rPr>
          <w:sz w:val="16"/>
          <w:szCs w:val="16"/>
        </w:rPr>
        <w:t xml:space="preserve"> First, </w:t>
      </w:r>
      <w:r w:rsidRPr="00204942">
        <w:rPr>
          <w:b/>
          <w:u w:val="single"/>
        </w:rPr>
        <w:t>disclosure streamlines research. Rather</w:t>
      </w:r>
      <w:r>
        <w:rPr>
          <w:b/>
          <w:u w:val="single"/>
        </w:rPr>
        <w:t xml:space="preserve"> than every team and every lone wolf researching completely in the dark, </w:t>
      </w:r>
      <w:r>
        <w:rPr>
          <w:b/>
          <w:highlight w:val="green"/>
          <w:u w:val="single"/>
        </w:rPr>
        <w:t xml:space="preserve">the wiki provides a public body of knowledge </w:t>
      </w:r>
      <w:r w:rsidRPr="00204942">
        <w:rPr>
          <w:b/>
          <w:u w:val="single"/>
        </w:rPr>
        <w:t>that everyone can contribute to and build off of.</w:t>
      </w:r>
      <w:r w:rsidRPr="00204942">
        <w:rPr>
          <w:sz w:val="16"/>
          <w:szCs w:val="16"/>
        </w:rPr>
        <w:t xml:space="preserve"> Students</w:t>
      </w:r>
      <w:r>
        <w:rPr>
          <w:sz w:val="16"/>
          <w:szCs w:val="16"/>
        </w:rPr>
        <w:t xml:space="preserve"> can look through the different studies on the topic and choose the best ones on an informed basis without the prohibitively large burden of personally surveying all of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xml:space="preserve">, the opposite has been </w:t>
      </w:r>
      <w:r>
        <w:rPr>
          <w:b/>
          <w:u w:val="single"/>
        </w:rPr>
        <w:lastRenderedPageBreak/>
        <w:t>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w:t>
      </w:r>
      <w:r w:rsidRPr="00204942">
        <w:rPr>
          <w:b/>
          <w:u w:val="single"/>
        </w:rPr>
        <w:t>Debaters cannot expect to make it a whole topic with the same stock AC – that is, unless they are continually updating and</w:t>
      </w:r>
      <w:r>
        <w:rPr>
          <w:b/>
          <w:u w:val="single"/>
        </w:rPr>
        <w:t xml:space="preserve"> frontlining it.</w:t>
      </w:r>
      <w:r>
        <w:rPr>
          <w:sz w:val="16"/>
          <w:szCs w:val="16"/>
        </w:rPr>
        <w:t xml:space="preserve"> Likewise, </w:t>
      </w:r>
      <w:r>
        <w:rPr>
          <w:b/>
          <w:highlight w:val="green"/>
          <w:u w:val="single"/>
        </w:rPr>
        <w:t xml:space="preserve">debaters with access to </w:t>
      </w:r>
      <w:r w:rsidRPr="00204942">
        <w:rPr>
          <w:b/>
          <w:u w:val="single"/>
        </w:rPr>
        <w:t xml:space="preserve">their opponents’ </w:t>
      </w:r>
      <w:r>
        <w:rPr>
          <w:b/>
          <w:highlight w:val="green"/>
          <w:u w:val="single"/>
        </w:rPr>
        <w:t xml:space="preserve">cases can do more targeted </w:t>
      </w:r>
      <w:r w:rsidRPr="00204942">
        <w:rPr>
          <w:b/>
          <w:u w:val="single"/>
        </w:rPr>
        <w:t xml:space="preserve">and </w:t>
      </w:r>
      <w:r>
        <w:rPr>
          <w:b/>
          <w:highlight w:val="green"/>
          <w:u w:val="single"/>
        </w:rPr>
        <w:t>specific research.</w:t>
      </w:r>
      <w:r>
        <w:rPr>
          <w:b/>
          <w:u w:val="single"/>
        </w:rPr>
        <w:t xml:space="preserve"> Students can go to a new level of depth, researching not just the pros and cons of the topic but the specific authors, arguments, and adovcacies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w:t>
      </w:r>
      <w:r w:rsidRPr="00204942">
        <w:rPr>
          <w:sz w:val="16"/>
          <w:szCs w:val="16"/>
        </w:rPr>
        <w:t xml:space="preserve">significantly, </w:t>
      </w:r>
      <w:r w:rsidRPr="00204942">
        <w:rPr>
          <w:b/>
          <w:u w:val="single"/>
        </w:rPr>
        <w:t>disclosure weeds out anti-educational arguments. I have in mind the sort of theory spikes and underdeveloped analytics whose strategic value comes only from the fact that the time to think of and enunciate responses</w:t>
      </w:r>
      <w:r>
        <w:rPr>
          <w:b/>
          <w:u w:val="single"/>
        </w:rPr>
        <w:t xml:space="preserve"> to them takes longer than the time spent making the arguments </w:t>
      </w:r>
      <w:r w:rsidRPr="00204942">
        <w:rPr>
          <w:b/>
          <w:u w:val="single"/>
        </w:rPr>
        <w:t>themselves. If [theory spikes] these arguments were made on a level playing field where each side had equal time to craft answers, they would seldom win rounds, which is a testimony to the real world applicability (or lack thereof) of such strategies.</w:t>
      </w:r>
      <w:r>
        <w:rPr>
          <w:b/>
          <w:u w:val="single"/>
        </w:rPr>
        <w:t xml:space="preserve"> </w:t>
      </w:r>
      <w:r>
        <w:rPr>
          <w:sz w:val="16"/>
          <w:szCs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Pr>
          <w:b/>
          <w:highlight w:val="green"/>
          <w:u w:val="single"/>
        </w:rPr>
        <w:t xml:space="preserve">debates are more substantive, developed, and responsive </w:t>
      </w:r>
      <w:r w:rsidRPr="00204942">
        <w:rPr>
          <w:b/>
          <w:u w:val="single"/>
        </w:rPr>
        <w:t>when both sides know what they’re getting into prior to the round</w:t>
      </w:r>
      <w:r w:rsidRPr="00204942">
        <w:rPr>
          <w:sz w:val="16"/>
          <w:szCs w:val="16"/>
        </w:rPr>
        <w:t>. The</w:t>
      </w:r>
      <w:r>
        <w:rPr>
          <w:sz w:val="16"/>
          <w:szCs w:val="16"/>
        </w:rPr>
        <w:t xml:space="preserv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14C8EA8A" w14:textId="77777777" w:rsidR="005A08DE" w:rsidRDefault="005A08DE" w:rsidP="005A08DE">
      <w:pPr>
        <w:rPr>
          <w:sz w:val="16"/>
          <w:szCs w:val="16"/>
        </w:rPr>
      </w:pPr>
    </w:p>
    <w:p w14:paraId="7ADA76A3" w14:textId="77777777" w:rsidR="005A08DE" w:rsidRDefault="005A08DE" w:rsidP="005A08DE">
      <w:pPr>
        <w:pStyle w:val="Heading4"/>
      </w:pPr>
      <w:r>
        <w:rPr>
          <w:u w:val="single"/>
        </w:rPr>
        <w:t xml:space="preserve">2] </w:t>
      </w:r>
      <w:r w:rsidRPr="00107A9E">
        <w:t>Second is</w:t>
      </w:r>
      <w:r>
        <w:rPr>
          <w:u w:val="single"/>
        </w:rPr>
        <w:t xml:space="preserve"> </w:t>
      </w:r>
      <w:r w:rsidRPr="00E9309D">
        <w:rPr>
          <w:u w:val="single"/>
        </w:rPr>
        <w:t>Evidence ethics</w:t>
      </w:r>
      <w:r w:rsidRPr="00BB4AA7">
        <w:t xml:space="preserve"> – open source is the only way to verify before round that cards aren’t miscut – </w:t>
      </w:r>
      <w:r>
        <w:t>otherwise</w:t>
      </w:r>
      <w:r w:rsidRPr="00BB4AA7">
        <w:t xml:space="preserve"> you could have highlighted unethically.</w:t>
      </w:r>
      <w:r>
        <w:t xml:space="preserve"> </w:t>
      </w:r>
      <w:r w:rsidRPr="00BB4AA7">
        <w:t>That’s a voter – maintaining ethical ev practices is key to being good academics and we should be able to verify you didn’t cheat</w:t>
      </w:r>
    </w:p>
    <w:p w14:paraId="2A06487F" w14:textId="77777777" w:rsidR="005A08DE" w:rsidRDefault="005A08DE" w:rsidP="005A08DE">
      <w:pPr>
        <w:pStyle w:val="Heading4"/>
      </w:pPr>
      <w:r>
        <w:br w:type="page"/>
      </w:r>
      <w:r>
        <w:lastRenderedPageBreak/>
        <w:t xml:space="preserve">3] third is </w:t>
      </w:r>
      <w:r>
        <w:rPr>
          <w:u w:val="single"/>
        </w:rPr>
        <w:t xml:space="preserve">small school </w:t>
      </w:r>
      <w:r w:rsidRPr="00E93CDE">
        <w:rPr>
          <w:u w:val="single"/>
        </w:rPr>
        <w:t>debater</w:t>
      </w:r>
      <w:r>
        <w:t xml:space="preserve">: </w:t>
      </w:r>
      <w:r w:rsidRPr="00E93CDE">
        <w:t>It’s</w:t>
      </w:r>
      <w:r>
        <w:t xml:space="preserve"> uniquely key for small school debaters since they don’t have massive backfiles for every single topic which oweighs on accessibility – even if small school debaters shouldn’t disclose they still benefit off of the wiki.</w:t>
      </w:r>
    </w:p>
    <w:p w14:paraId="4E17FE96" w14:textId="77777777" w:rsidR="005A08DE" w:rsidRPr="002A12A1" w:rsidRDefault="005A08DE" w:rsidP="005A08DE"/>
    <w:p w14:paraId="3FC914C8" w14:textId="77777777" w:rsidR="005A08DE" w:rsidRDefault="005A08DE" w:rsidP="005A08DE"/>
    <w:p w14:paraId="202F1EAA" w14:textId="77777777" w:rsidR="005A08DE" w:rsidRPr="000D1C08" w:rsidRDefault="005A08DE" w:rsidP="005A08DE">
      <w:pPr>
        <w:pStyle w:val="Heading4"/>
      </w:pPr>
      <w:r>
        <w:t>Voters:</w:t>
      </w:r>
    </w:p>
    <w:p w14:paraId="4AB829B6" w14:textId="77777777" w:rsidR="005A08DE" w:rsidRPr="004A4A9B" w:rsidRDefault="005A08DE" w:rsidP="005A08DE">
      <w:pPr>
        <w:pStyle w:val="Heading4"/>
        <w:rPr>
          <w:rFonts w:cs="Calibri"/>
        </w:rPr>
      </w:pPr>
      <w:r>
        <w:rPr>
          <w:rFonts w:cs="Calibri"/>
        </w:rPr>
        <w:t xml:space="preserve">1] </w:t>
      </w:r>
      <w:r w:rsidRPr="00772C2C">
        <w:rPr>
          <w:rFonts w:cs="Calibri"/>
        </w:rPr>
        <w:t xml:space="preserve">Fairness and education– debate’s a game that needs rules to evaluate it and education gives us portable skills </w:t>
      </w:r>
    </w:p>
    <w:p w14:paraId="16250FAD" w14:textId="77777777" w:rsidR="005A08DE" w:rsidRPr="004A4A9B" w:rsidRDefault="005A08DE" w:rsidP="005A08DE">
      <w:pPr>
        <w:pStyle w:val="Heading4"/>
        <w:rPr>
          <w:rFonts w:cs="Calibri"/>
        </w:rPr>
      </w:pPr>
      <w:r>
        <w:rPr>
          <w:rFonts w:cs="Calibri"/>
        </w:rPr>
        <w:t xml:space="preserve">2] </w:t>
      </w: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26D70A2F" w14:textId="77777777" w:rsidR="005A08DE" w:rsidRDefault="005A08DE" w:rsidP="005A08DE">
      <w:pPr>
        <w:pStyle w:val="Heading4"/>
        <w:rPr>
          <w:rFonts w:cs="Calibri"/>
        </w:rPr>
      </w:pPr>
      <w:r>
        <w:rPr>
          <w:rFonts w:cs="Calibri"/>
        </w:rPr>
        <w:t xml:space="preserve">3] </w:t>
      </w:r>
      <w:r w:rsidRPr="00772C2C">
        <w:rPr>
          <w:rFonts w:cs="Calibri"/>
        </w:rPr>
        <w:t>No RVIs –</w:t>
      </w:r>
      <w:r>
        <w:rPr>
          <w:rFonts w:cs="Calibri"/>
        </w:rPr>
        <w:t xml:space="preserve"> you shouldn’t win for meeting an obvious burden</w:t>
      </w:r>
    </w:p>
    <w:p w14:paraId="22AE789B" w14:textId="77777777" w:rsidR="005A08DE" w:rsidRPr="003C0C72" w:rsidRDefault="005A08DE" w:rsidP="005A08DE"/>
    <w:p w14:paraId="77F4C5F8" w14:textId="77777777" w:rsidR="005A08DE" w:rsidRPr="005A08DE" w:rsidRDefault="005A08DE" w:rsidP="005A08DE"/>
    <w:sectPr w:rsidR="005A08DE" w:rsidRPr="005A08D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6A33"/>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5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38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4794"/>
    <w:rsid w:val="00235F7B"/>
    <w:rsid w:val="002502CF"/>
    <w:rsid w:val="00261D42"/>
    <w:rsid w:val="00267EBB"/>
    <w:rsid w:val="0027023B"/>
    <w:rsid w:val="00272F3F"/>
    <w:rsid w:val="00274EDB"/>
    <w:rsid w:val="0027729E"/>
    <w:rsid w:val="002843B2"/>
    <w:rsid w:val="00284ED6"/>
    <w:rsid w:val="00290C5A"/>
    <w:rsid w:val="00290C92"/>
    <w:rsid w:val="0029647A"/>
    <w:rsid w:val="00296504"/>
    <w:rsid w:val="002A5F76"/>
    <w:rsid w:val="002B5511"/>
    <w:rsid w:val="002B7ACF"/>
    <w:rsid w:val="002C6A3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4D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88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08D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7A9"/>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681"/>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396"/>
    <w:rsid w:val="00920E6A"/>
    <w:rsid w:val="00931816"/>
    <w:rsid w:val="00932C71"/>
    <w:rsid w:val="009422C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CD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17B"/>
    <w:rsid w:val="00A65C0B"/>
    <w:rsid w:val="00A776BA"/>
    <w:rsid w:val="00A81FD2"/>
    <w:rsid w:val="00A8441A"/>
    <w:rsid w:val="00A8674A"/>
    <w:rsid w:val="00A96E24"/>
    <w:rsid w:val="00AA6F6E"/>
    <w:rsid w:val="00AB122B"/>
    <w:rsid w:val="00AB21B0"/>
    <w:rsid w:val="00AB48D3"/>
    <w:rsid w:val="00AB77B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7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B6D"/>
    <w:rsid w:val="00E15598"/>
    <w:rsid w:val="00E20D65"/>
    <w:rsid w:val="00E353A2"/>
    <w:rsid w:val="00E36881"/>
    <w:rsid w:val="00E42E4C"/>
    <w:rsid w:val="00E47013"/>
    <w:rsid w:val="00E541F9"/>
    <w:rsid w:val="00E57B79"/>
    <w:rsid w:val="00E63419"/>
    <w:rsid w:val="00E64496"/>
    <w:rsid w:val="00E72115"/>
    <w:rsid w:val="00E72C47"/>
    <w:rsid w:val="00E8322E"/>
    <w:rsid w:val="00E837AF"/>
    <w:rsid w:val="00E903E0"/>
    <w:rsid w:val="00EA1115"/>
    <w:rsid w:val="00EA39EB"/>
    <w:rsid w:val="00EA58CE"/>
    <w:rsid w:val="00EA795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229"/>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78296"/>
  <w14:defaultImageDpi w14:val="300"/>
  <w15:docId w15:val="{DD2BEB05-00F1-C54E-9ECF-813611EB7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6A3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C6A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C6A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C6A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C6A3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C6A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A33"/>
  </w:style>
  <w:style w:type="character" w:customStyle="1" w:styleId="Heading1Char">
    <w:name w:val="Heading 1 Char"/>
    <w:aliases w:val="Pocket Char"/>
    <w:basedOn w:val="DefaultParagraphFont"/>
    <w:link w:val="Heading1"/>
    <w:uiPriority w:val="9"/>
    <w:rsid w:val="002C6A3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C6A3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C6A3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2C6A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6A33"/>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2C6A33"/>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2C6A3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C6A3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C6A33"/>
    <w:rPr>
      <w:color w:val="auto"/>
      <w:u w:val="none"/>
    </w:rPr>
  </w:style>
  <w:style w:type="paragraph" w:styleId="DocumentMap">
    <w:name w:val="Document Map"/>
    <w:basedOn w:val="Normal"/>
    <w:link w:val="DocumentMapChar"/>
    <w:uiPriority w:val="99"/>
    <w:semiHidden/>
    <w:unhideWhenUsed/>
    <w:rsid w:val="002C6A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6A33"/>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A5F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A5F76"/>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character" w:customStyle="1" w:styleId="BoldUnderline">
    <w:name w:val="Bold.Underline"/>
    <w:uiPriority w:val="1"/>
    <w:qFormat/>
    <w:rsid w:val="002A5F76"/>
    <w:rPr>
      <w:b/>
      <w:u w:val="single"/>
    </w:rPr>
  </w:style>
  <w:style w:type="character" w:customStyle="1" w:styleId="Minimize">
    <w:name w:val="Minimize"/>
    <w:uiPriority w:val="1"/>
    <w:qFormat/>
    <w:rsid w:val="002A5F76"/>
    <w:rPr>
      <w:rFonts w:asciiTheme="minorHAnsi" w:hAnsiTheme="minorHAnsi"/>
      <w:sz w:val="16"/>
    </w:rPr>
  </w:style>
  <w:style w:type="paragraph" w:customStyle="1" w:styleId="Underline2">
    <w:name w:val="Underline2"/>
    <w:basedOn w:val="Normal"/>
    <w:link w:val="Underline2Char"/>
    <w:autoRedefine/>
    <w:uiPriority w:val="4"/>
    <w:qFormat/>
    <w:rsid w:val="002A5F76"/>
    <w:rPr>
      <w:b/>
      <w:u w:val="single"/>
    </w:rPr>
  </w:style>
  <w:style w:type="character" w:customStyle="1" w:styleId="Underline2Char">
    <w:name w:val="Underline2 Char"/>
    <w:basedOn w:val="DefaultParagraphFont"/>
    <w:link w:val="Underline2"/>
    <w:uiPriority w:val="4"/>
    <w:rsid w:val="002A5F76"/>
    <w:rPr>
      <w:rFonts w:ascii="Calibri" w:hAnsi="Calibri" w:cs="Calibri"/>
      <w:b/>
      <w:sz w:val="26"/>
      <w:u w:val="single"/>
    </w:rPr>
  </w:style>
  <w:style w:type="character" w:customStyle="1" w:styleId="BoldUnderline0">
    <w:name w:val="BoldUnderline"/>
    <w:basedOn w:val="DefaultParagraphFont"/>
    <w:uiPriority w:val="1"/>
    <w:qFormat/>
    <w:rsid w:val="002A5F76"/>
    <w:rPr>
      <w:rFonts w:ascii="Arial" w:hAnsi="Arial"/>
      <w:b/>
      <w:sz w:val="20"/>
      <w:u w:val="single"/>
    </w:rPr>
  </w:style>
  <w:style w:type="paragraph" w:styleId="BodyText">
    <w:name w:val="Body Text"/>
    <w:basedOn w:val="Normal"/>
    <w:link w:val="BodyTextChar"/>
    <w:rsid w:val="002A5F76"/>
    <w:pPr>
      <w:spacing w:after="140" w:line="276" w:lineRule="auto"/>
    </w:pPr>
    <w:rPr>
      <w:rFonts w:eastAsia="Calibri" w:cs="Times New Roman"/>
    </w:rPr>
  </w:style>
  <w:style w:type="character" w:customStyle="1" w:styleId="BodyTextChar">
    <w:name w:val="Body Text Char"/>
    <w:basedOn w:val="DefaultParagraphFont"/>
    <w:link w:val="BodyText"/>
    <w:rsid w:val="002A5F76"/>
    <w:rPr>
      <w:rFonts w:ascii="Calibri" w:eastAsia="Calibri" w:hAnsi="Calibri"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hyperlink" Target="http://futureoflife.org/2016/05/20/biodiversity-loss/" TargetMode="External"/><Relationship Id="rId39" Type="http://schemas.openxmlformats.org/officeDocument/2006/relationships/image" Target="media/image2.png"/><Relationship Id="rId21" Type="http://schemas.openxmlformats.org/officeDocument/2006/relationships/hyperlink" Target="http://thebulletin.org/climate-change-and-syrian-uprising" TargetMode="External"/><Relationship Id="rId34" Type="http://schemas.openxmlformats.org/officeDocument/2006/relationships/hyperlink" Target="http://www.nature.com/nature/journal/v486/n7401/full/nature11018.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29" Type="http://schemas.openxmlformats.org/officeDocument/2006/relationships/hyperlink" Target="http://www.ncbi.nlm.nih.gov/pubmed/2660119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4" Type="http://schemas.openxmlformats.org/officeDocument/2006/relationships/hyperlink" Target="https://www.ilo.org/wcmsp5/groups/public/---ed_dialogue/---actrav/documents/publication/wcms_113732.pdf" TargetMode="External"/><Relationship Id="rId32" Type="http://schemas.openxmlformats.org/officeDocument/2006/relationships/hyperlink" Target="http://bit.ly/1ssxx5m" TargetMode="External"/><Relationship Id="rId37" Type="http://schemas.openxmlformats.org/officeDocument/2006/relationships/hyperlink" Target="http://www.cnsnews.com/news/article/cnsnewscom-staff/cia-director-cites-impact-climate-change-deeper-cause-globa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28" Type="http://schemas.openxmlformats.org/officeDocument/2006/relationships/hyperlink" Target="http://thebulletin.org/press-release/doomsday-clock-hands-remain-unchanged-despite-iran-deal-and-paris-talks9122" TargetMode="External"/><Relationship Id="rId36" Type="http://schemas.openxmlformats.org/officeDocument/2006/relationships/hyperlink" Target="http://www.defense.gov/News-Article-View/Article/603441"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science.sciencemag.org/content/314/5800/787" TargetMode="External"/><Relationship Id="rId31"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hyperlink" Target="http://futureoflife.org/2016/05/20/biodiversity-loss/" TargetMode="External"/><Relationship Id="rId30" Type="http://schemas.openxmlformats.org/officeDocument/2006/relationships/hyperlink" Target="https://www.cbd.int/gbo3" TargetMode="External"/><Relationship Id="rId35"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foodprint.org/issues/biodiversity-and-agriculture/" TargetMode="External"/><Relationship Id="rId33" Type="http://schemas.openxmlformats.org/officeDocument/2006/relationships/hyperlink" Target="http://science.sciencemag.org/content/314/5800/787" TargetMode="External"/><Relationship Id="rId3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55</Pages>
  <Words>15519</Words>
  <Characters>88462</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22</cp:revision>
  <dcterms:created xsi:type="dcterms:W3CDTF">2021-10-30T22:08:00Z</dcterms:created>
  <dcterms:modified xsi:type="dcterms:W3CDTF">2021-10-30T23:31:00Z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