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FE854" w14:textId="28A4A0E7" w:rsidR="000D6550" w:rsidRDefault="000D6550" w:rsidP="000D6550">
      <w:pPr>
        <w:pStyle w:val="Heading2"/>
      </w:pPr>
      <w:r>
        <w:t>1</w:t>
      </w:r>
      <w:r w:rsidR="00FC2914">
        <w:t xml:space="preserve"> (150)</w:t>
      </w:r>
    </w:p>
    <w:p w14:paraId="6815AC06" w14:textId="77777777" w:rsidR="000D6550" w:rsidRDefault="000D6550" w:rsidP="000D6550">
      <w:pPr>
        <w:pStyle w:val="Heading4"/>
      </w:pPr>
    </w:p>
    <w:p w14:paraId="4CE845A3" w14:textId="02A0A63A" w:rsidR="000D6550" w:rsidRDefault="000D6550" w:rsidP="000D6550">
      <w:pPr>
        <w:pStyle w:val="Heading4"/>
      </w:pPr>
      <w:r>
        <w:t xml:space="preserve">Counterplan: </w:t>
      </w:r>
    </w:p>
    <w:p w14:paraId="05C46086" w14:textId="773AD02A" w:rsidR="000D6550" w:rsidRDefault="000D6550" w:rsidP="000D6550">
      <w:pPr>
        <w:pStyle w:val="Heading4"/>
        <w:numPr>
          <w:ilvl w:val="0"/>
          <w:numId w:val="12"/>
        </w:numPr>
      </w:pPr>
      <w:r>
        <w:t>Property rights for asteroids should be governed by the doctrine of appropriation. Private appropriation of non-asteroid celestial bodies should be prohibited.</w:t>
      </w:r>
    </w:p>
    <w:p w14:paraId="2650D4B8" w14:textId="65965EE9" w:rsidR="00516EA3" w:rsidRPr="00516EA3" w:rsidRDefault="00516EA3" w:rsidP="00516EA3">
      <w:pPr>
        <w:pStyle w:val="ListParagraph"/>
        <w:numPr>
          <w:ilvl w:val="0"/>
          <w:numId w:val="12"/>
        </w:numPr>
      </w:pPr>
      <w:r>
        <w:t xml:space="preserve">Resources mined should be distributed democratically as per 1ac </w:t>
      </w:r>
      <w:proofErr w:type="spellStart"/>
      <w:r>
        <w:t>levine</w:t>
      </w:r>
      <w:proofErr w:type="spellEnd"/>
    </w:p>
    <w:p w14:paraId="59B7B425" w14:textId="77777777" w:rsidR="000D6550" w:rsidRDefault="000D6550" w:rsidP="000D6550">
      <w:pPr>
        <w:pStyle w:val="Heading4"/>
      </w:pPr>
      <w:r>
        <w:t xml:space="preserve">No link turns -- rules of appropriation </w:t>
      </w:r>
      <w:r w:rsidRPr="00CC7DDC">
        <w:rPr>
          <w:u w:val="single"/>
        </w:rPr>
        <w:t>solve</w:t>
      </w:r>
      <w:r>
        <w:t xml:space="preserve"> waste and abstract claims and alternative approaches </w:t>
      </w:r>
      <w:r w:rsidRPr="00CC7DDC">
        <w:rPr>
          <w:u w:val="single"/>
        </w:rPr>
        <w:t>don’t</w:t>
      </w:r>
    </w:p>
    <w:p w14:paraId="7786C382" w14:textId="77777777" w:rsidR="000D6550" w:rsidRPr="009854A3" w:rsidRDefault="000D6550" w:rsidP="000D6550">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08074ACA" w14:textId="77777777" w:rsidR="000D6550" w:rsidRPr="006C6B14" w:rsidRDefault="000D6550" w:rsidP="000D6550">
      <w:pPr>
        <w:rPr>
          <w:rStyle w:val="StyleUnderline"/>
        </w:rPr>
      </w:pPr>
      <w:r w:rsidRPr="009B4BB4">
        <w:rPr>
          <w:rStyle w:val="StyleUnderline"/>
        </w:rPr>
        <w:t>Like water during the expansion of the American West</w:t>
      </w:r>
      <w:r w:rsidRPr="00662561">
        <w:rPr>
          <w:sz w:val="16"/>
        </w:rPr>
        <w:t xml:space="preserve">, the </w:t>
      </w:r>
      <w:r w:rsidRPr="001F7CD6">
        <w:rPr>
          <w:rStyle w:val="StyleUnderline"/>
          <w:highlight w:val="yellow"/>
        </w:rPr>
        <w:t xml:space="preserve">exploration of space can be financed </w:t>
      </w:r>
      <w:r w:rsidRPr="006C6B14">
        <w:rPr>
          <w:rStyle w:val="StyleUnderline"/>
        </w:rPr>
        <w:t xml:space="preserve">and incentivized </w:t>
      </w:r>
      <w:r w:rsidRPr="001F7CD6">
        <w:rPr>
          <w:rStyle w:val="StyleUnderline"/>
          <w:highlight w:val="yellow"/>
        </w:rPr>
        <w:t>by granting rights in resources</w:t>
      </w:r>
      <w:r w:rsidRPr="009B4BB4">
        <w:rPr>
          <w:rStyle w:val="StyleUnderline"/>
        </w:rPr>
        <w:t xml:space="preserve"> to those who secure new resources </w:t>
      </w:r>
      <w:r w:rsidRPr="001F7CD6">
        <w:rPr>
          <w:rStyle w:val="StyleUnderline"/>
          <w:highlight w:val="yellow"/>
        </w:rPr>
        <w:t>and put them to beneficial use</w:t>
      </w:r>
      <w:r w:rsidRPr="006C6B14">
        <w:rPr>
          <w:sz w:val="16"/>
        </w:rPr>
        <w:t xml:space="preserve">. </w:t>
      </w:r>
      <w:r w:rsidRPr="006C6B14">
        <w:rPr>
          <w:rStyle w:val="StyleUnderline"/>
        </w:rPr>
        <w:t>Some</w:t>
      </w:r>
      <w:r w:rsidRPr="006C6B14">
        <w:rPr>
          <w:sz w:val="16"/>
        </w:rPr>
        <w:t xml:space="preserve"> legal scholars have </w:t>
      </w:r>
      <w:r w:rsidRPr="006C6B14">
        <w:rPr>
          <w:rStyle w:val="StyleUnderline"/>
        </w:rPr>
        <w:t>suggested</w:t>
      </w:r>
      <w:r w:rsidRPr="001F7CD6">
        <w:rPr>
          <w:rStyle w:val="StyleUnderline"/>
          <w:highlight w:val="yellow"/>
        </w:rPr>
        <w:t xml:space="preserve"> the</w:t>
      </w:r>
      <w:r w:rsidRPr="009B4BB4">
        <w:rPr>
          <w:rStyle w:val="StyleUnderline"/>
        </w:rPr>
        <w:t xml:space="preserve"> traditional </w:t>
      </w:r>
      <w:r w:rsidRPr="001F7CD6">
        <w:rPr>
          <w:rStyle w:val="StyleUnderline"/>
          <w:highlight w:val="yellow"/>
        </w:rPr>
        <w:t>rule of capture be applied to asteroids</w:t>
      </w:r>
      <w:r w:rsidRPr="00662561">
        <w:rPr>
          <w:sz w:val="16"/>
        </w:rPr>
        <w:t xml:space="preserve">,69 </w:t>
      </w:r>
      <w:r w:rsidRPr="001F7CD6">
        <w:rPr>
          <w:rStyle w:val="StyleUnderline"/>
          <w:highlight w:val="yellow"/>
        </w:rPr>
        <w:t>or</w:t>
      </w:r>
      <w:r w:rsidRPr="00662561">
        <w:rPr>
          <w:sz w:val="16"/>
        </w:rPr>
        <w:t xml:space="preserve"> that </w:t>
      </w:r>
      <w:r w:rsidRPr="001F7CD6">
        <w:rPr>
          <w:rStyle w:val="StyleUnderline"/>
          <w:highlight w:val="yellow"/>
        </w:rPr>
        <w:t>rights</w:t>
      </w:r>
      <w:r w:rsidRPr="009B4BB4">
        <w:rPr>
          <w:rStyle w:val="StyleUnderline"/>
        </w:rPr>
        <w:t xml:space="preserve"> to asteroids </w:t>
      </w:r>
      <w:r w:rsidRPr="001F7CD6">
        <w:rPr>
          <w:rStyle w:val="StyleUnderline"/>
          <w:highlight w:val="yellow"/>
        </w:rPr>
        <w:t>be purchased directly</w:t>
      </w:r>
      <w:r w:rsidRPr="009B4BB4">
        <w:rPr>
          <w:rStyle w:val="StyleUnderline"/>
        </w:rPr>
        <w:t xml:space="preserve"> from </w:t>
      </w:r>
      <w:r w:rsidRPr="001F7CD6">
        <w:rPr>
          <w:rStyle w:val="StyleUnderline"/>
          <w:highlight w:val="yellow"/>
        </w:rPr>
        <w:t>an</w:t>
      </w:r>
      <w:r w:rsidRPr="009B4BB4">
        <w:rPr>
          <w:rStyle w:val="StyleUnderline"/>
        </w:rPr>
        <w:t xml:space="preserve"> international </w:t>
      </w:r>
      <w:r w:rsidRPr="001F7CD6">
        <w:rPr>
          <w:rStyle w:val="StyleUnderline"/>
          <w:highlight w:val="yellow"/>
        </w:rPr>
        <w:t>agency</w:t>
      </w:r>
      <w:r w:rsidRPr="00662561">
        <w:rPr>
          <w:sz w:val="16"/>
        </w:rPr>
        <w:t xml:space="preserve"> and owned as chattel.70 However, like water during America’s westward expansion, asteroids are not easily classified under traditional property regimes. Thus, </w:t>
      </w:r>
      <w:r w:rsidRPr="009B4BB4">
        <w:rPr>
          <w:rStyle w:val="StyleUnderline"/>
        </w:rPr>
        <w:t xml:space="preserve">a doctrine of </w:t>
      </w:r>
      <w:r w:rsidRPr="006C6B14">
        <w:rPr>
          <w:rStyle w:val="StyleUnderline"/>
        </w:rPr>
        <w:t>appropriation would be more appropriate</w:t>
      </w:r>
      <w:r w:rsidRPr="006C6B14">
        <w:rPr>
          <w:sz w:val="16"/>
        </w:rPr>
        <w:t xml:space="preserve"> for asteroids than a traditional rule of capture or a chattel </w:t>
      </w:r>
      <w:proofErr w:type="gramStart"/>
      <w:r w:rsidRPr="006C6B14">
        <w:rPr>
          <w:sz w:val="16"/>
        </w:rPr>
        <w:t xml:space="preserve">system, </w:t>
      </w:r>
      <w:r w:rsidRPr="006C6B14">
        <w:rPr>
          <w:rStyle w:val="StyleUnderline"/>
        </w:rPr>
        <w:t>because</w:t>
      </w:r>
      <w:proofErr w:type="gramEnd"/>
      <w:r w:rsidRPr="006C6B14">
        <w:rPr>
          <w:rStyle w:val="StyleUnderline"/>
        </w:rPr>
        <w:t xml:space="preserve"> a system based on the traditional rule of capture</w:t>
      </w:r>
      <w:r w:rsidRPr="006C6B14">
        <w:rPr>
          <w:sz w:val="16"/>
        </w:rPr>
        <w:t xml:space="preserve"> </w:t>
      </w:r>
      <w:r w:rsidRPr="006C6B14">
        <w:rPr>
          <w:rStyle w:val="StyleUnderline"/>
        </w:rPr>
        <w:t>or chattel would result in waste, abstract claims, and complicated legal issues.</w:t>
      </w:r>
    </w:p>
    <w:p w14:paraId="1ACCE4E7" w14:textId="77777777" w:rsidR="000D6550" w:rsidRPr="006C6B14" w:rsidRDefault="000D6550" w:rsidP="000D6550">
      <w:pPr>
        <w:rPr>
          <w:sz w:val="16"/>
        </w:rPr>
      </w:pPr>
      <w:r w:rsidRPr="006C6B14">
        <w:rPr>
          <w:sz w:val="16"/>
        </w:rPr>
        <w:t xml:space="preserve">First, asteroid </w:t>
      </w:r>
      <w:r w:rsidRPr="006C6B14">
        <w:rPr>
          <w:rStyle w:val="StyleUnderline"/>
        </w:rPr>
        <w:t>claims cannot be adjudicated under</w:t>
      </w:r>
      <w:r w:rsidRPr="006C6B14">
        <w:rPr>
          <w:sz w:val="16"/>
        </w:rPr>
        <w:t xml:space="preserve"> the traditional </w:t>
      </w:r>
      <w:r w:rsidRPr="006C6B14">
        <w:rPr>
          <w:rStyle w:val="StyleUnderline"/>
        </w:rPr>
        <w:t>rule of capture</w:t>
      </w:r>
      <w:r w:rsidRPr="006C6B14">
        <w:rPr>
          <w:sz w:val="16"/>
        </w:rPr>
        <w:t xml:space="preserve">, or as chattel, because </w:t>
      </w:r>
      <w:r w:rsidRPr="006C6B14">
        <w:rPr>
          <w:rStyle w:val="StyleUnderline"/>
        </w:rPr>
        <w:t>such systems would be incredibly wasteful</w:t>
      </w:r>
      <w:r w:rsidRPr="006C6B14">
        <w:rPr>
          <w:sz w:val="16"/>
        </w:rPr>
        <w:t>. As of now, scientists have observed approximately 450,000 asteroids in our solar system.71</w:t>
      </w:r>
    </w:p>
    <w:p w14:paraId="41762A44" w14:textId="77777777" w:rsidR="000D6550" w:rsidRPr="006C6B14" w:rsidRDefault="000D6550" w:rsidP="000D6550">
      <w:pPr>
        <w:rPr>
          <w:sz w:val="16"/>
        </w:rPr>
      </w:pPr>
      <w:r w:rsidRPr="006C6B14">
        <w:rPr>
          <w:sz w:val="16"/>
        </w:rPr>
        <w:t xml:space="preserve">But </w:t>
      </w:r>
      <w:r w:rsidRPr="006C6B14">
        <w:rPr>
          <w:rStyle w:val="StyleUnderline"/>
        </w:rPr>
        <w:t>only a fraction of the observable bodies will be cost effective to mine.</w:t>
      </w:r>
      <w:r w:rsidRPr="006C6B14">
        <w:rPr>
          <w:sz w:val="16"/>
        </w:rPr>
        <w:t xml:space="preserve"> While it might one day be possible for a single entity to finance several mining missions at once, current costs associated with such a venture would limit almost any space-mining program to one or two asteroids, at least initially.72 </w:t>
      </w:r>
      <w:r w:rsidRPr="006C6B14">
        <w:rPr>
          <w:rStyle w:val="Emphasis"/>
        </w:rPr>
        <w:t>The traditional rule of capture could allow an entity to quickly claim multiple asteroids merely by landing on them</w:t>
      </w:r>
      <w:r w:rsidRPr="006C6B14">
        <w:rPr>
          <w:sz w:val="16"/>
        </w:rPr>
        <w:t xml:space="preserve"> and planting a flag, </w:t>
      </w:r>
      <w:r w:rsidRPr="006C6B14">
        <w:rPr>
          <w:rStyle w:val="StyleUnderline"/>
        </w:rPr>
        <w:t>without requiring the entity to show it can reasonably use the resources they have claimed</w:t>
      </w:r>
      <w:r w:rsidRPr="006C6B14">
        <w:rPr>
          <w:sz w:val="16"/>
        </w:rPr>
        <w:t>.</w:t>
      </w:r>
    </w:p>
    <w:p w14:paraId="6D403CF4" w14:textId="77777777" w:rsidR="000D6550" w:rsidRPr="006C6B14" w:rsidRDefault="000D6550" w:rsidP="000D6550">
      <w:pPr>
        <w:rPr>
          <w:sz w:val="16"/>
        </w:rPr>
      </w:pPr>
      <w:r w:rsidRPr="006C6B14">
        <w:rPr>
          <w:rStyle w:val="StyleUnderline"/>
        </w:rPr>
        <w:t>Even worse would be a system where the same corporation could claim asteroids simply by discovering their existence and registering the claim</w:t>
      </w:r>
      <w:r w:rsidRPr="006C6B14">
        <w:rPr>
          <w:sz w:val="16"/>
        </w:rPr>
        <w:t xml:space="preserve">. Allowing </w:t>
      </w:r>
      <w:r w:rsidRPr="006C6B14">
        <w:rPr>
          <w:sz w:val="16"/>
        </w:rPr>
        <w:lastRenderedPageBreak/>
        <w:t xml:space="preserve">this type of unregulated claim would incentivize larger corporations capable of space travel to quickly claim reachable asteroids, but the </w:t>
      </w:r>
      <w:r w:rsidRPr="006C6B14">
        <w:rPr>
          <w:rStyle w:val="StyleUnderline"/>
        </w:rPr>
        <w:t>claims could easily outpace those entities’ realistic expectations on what they could use</w:t>
      </w:r>
      <w:r w:rsidRPr="006C6B14">
        <w:rPr>
          <w:sz w:val="16"/>
        </w:rPr>
        <w:t xml:space="preserve">. Under a traditional rule of capture system, the solar system could be divvied up long before the resources could conceivably be mined. </w:t>
      </w:r>
      <w:r w:rsidRPr="006C6B14">
        <w:rPr>
          <w:rStyle w:val="StyleUnderline"/>
        </w:rPr>
        <w:t>A</w:t>
      </w:r>
      <w:r w:rsidRPr="006C6B14">
        <w:rPr>
          <w:sz w:val="16"/>
        </w:rPr>
        <w:t xml:space="preserve"> </w:t>
      </w:r>
      <w:r w:rsidRPr="006C6B14">
        <w:rPr>
          <w:rStyle w:val="StyleUnderline"/>
        </w:rPr>
        <w:t xml:space="preserve">rule </w:t>
      </w:r>
      <w:proofErr w:type="gramStart"/>
      <w:r w:rsidRPr="006C6B14">
        <w:rPr>
          <w:rStyle w:val="StyleUnderline"/>
        </w:rPr>
        <w:t>similar to</w:t>
      </w:r>
      <w:proofErr w:type="gramEnd"/>
      <w:r w:rsidRPr="006C6B14">
        <w:rPr>
          <w:rStyle w:val="StyleUnderline"/>
        </w:rPr>
        <w:t xml:space="preserve"> the doctrine of appropriation</w:t>
      </w:r>
      <w:r w:rsidRPr="006C6B14">
        <w:rPr>
          <w:sz w:val="16"/>
        </w:rPr>
        <w:t xml:space="preserve"> used for water claims in the United States </w:t>
      </w:r>
      <w:r w:rsidRPr="006C6B14">
        <w:rPr>
          <w:rStyle w:val="StyleUnderline"/>
        </w:rPr>
        <w:t>would alleviate this concern by limiting claims to those where a claimant can show a reasonable beneficial use for the resource</w:t>
      </w:r>
      <w:r w:rsidRPr="006C6B14">
        <w:rPr>
          <w:sz w:val="16"/>
        </w:rPr>
        <w:t>.</w:t>
      </w:r>
    </w:p>
    <w:p w14:paraId="546F5D11" w14:textId="77777777" w:rsidR="000D6550" w:rsidRPr="006C6B14" w:rsidRDefault="000D6550" w:rsidP="000D6550">
      <w:pPr>
        <w:rPr>
          <w:sz w:val="16"/>
        </w:rPr>
      </w:pPr>
      <w:r w:rsidRPr="006C6B14">
        <w:rPr>
          <w:rStyle w:val="StyleUnderline"/>
        </w:rPr>
        <w:t>Another concern posed by the traditional rule of capture or chattel system would be the creation of abstract claims</w:t>
      </w:r>
      <w:r w:rsidRPr="006C6B14">
        <w:rPr>
          <w:sz w:val="16"/>
        </w:rPr>
        <w:t xml:space="preserve">.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w:t>
      </w:r>
      <w:r w:rsidRPr="006C6B14">
        <w:rPr>
          <w:rStyle w:val="StyleUnderline"/>
        </w:rPr>
        <w:t>If an entity could claim the rights to an asteroid without actual possession, there is nothing to prevent that company from claiming ownership long in advance of any real possibility of landing on it</w:t>
      </w:r>
      <w:r w:rsidRPr="006C6B14">
        <w:rPr>
          <w:sz w:val="16"/>
        </w:rPr>
        <w:t xml:space="preserve">. </w:t>
      </w:r>
      <w:r w:rsidRPr="006C6B14">
        <w:rPr>
          <w:rStyle w:val="StyleUnderline"/>
        </w:rPr>
        <w:t>One of the reasons for creating the doctrine of appropriation was to limit abstract claims over resources that were not being used in any reasonable way</w:t>
      </w:r>
      <w:r w:rsidRPr="006C6B14">
        <w:rPr>
          <w:sz w:val="16"/>
        </w:rPr>
        <w:t xml:space="preserve">. Just as the plaintiffs in Hague had no recourse against the third party who wasted the natural gas reserve, </w:t>
      </w:r>
      <w:r w:rsidRPr="006C6B14">
        <w:rPr>
          <w:rStyle w:val="StyleUnderline"/>
        </w:rPr>
        <w:t xml:space="preserve">there would be no cause of action against an entity that has the rights to an </w:t>
      </w:r>
      <w:proofErr w:type="gramStart"/>
      <w:r w:rsidRPr="006C6B14">
        <w:rPr>
          <w:rStyle w:val="StyleUnderline"/>
        </w:rPr>
        <w:t>asteroid, but</w:t>
      </w:r>
      <w:proofErr w:type="gramEnd"/>
      <w:r w:rsidRPr="006C6B14">
        <w:rPr>
          <w:rStyle w:val="StyleUnderline"/>
        </w:rPr>
        <w:t xml:space="preserve"> chooses not to exercise them</w:t>
      </w:r>
      <w:r w:rsidRPr="006C6B14">
        <w:rPr>
          <w:sz w:val="16"/>
        </w:rPr>
        <w:t>.74 This may be particularly harmful to society because asteroids contain volatiles that may be essential to creating rocket fuel in space, which, in turn, may be crucial to deep space exploration.</w:t>
      </w:r>
    </w:p>
    <w:p w14:paraId="4F523BE7" w14:textId="77777777" w:rsidR="000D6550" w:rsidRPr="00662561" w:rsidRDefault="000D6550" w:rsidP="000D6550">
      <w:pPr>
        <w:rPr>
          <w:sz w:val="16"/>
        </w:rPr>
      </w:pPr>
      <w:r w:rsidRPr="006C6B14">
        <w:rPr>
          <w:rStyle w:val="StyleUnderline"/>
        </w:rPr>
        <w:t>Using asteroid-bound volatiles to make rocket fuel would reduce the cost and increase the range of space exploratory missions, possibly improving the human race’s</w:t>
      </w:r>
      <w:r w:rsidRPr="00662561">
        <w:rPr>
          <w:rStyle w:val="StyleUnderline"/>
        </w:rPr>
        <w:t xml:space="preserve"> ability to explore and develop space</w:t>
      </w:r>
      <w:r w:rsidRPr="00662561">
        <w:rPr>
          <w:sz w:val="16"/>
        </w:rPr>
        <w:t xml:space="preserve">. Under a system </w:t>
      </w:r>
      <w:proofErr w:type="gramStart"/>
      <w:r w:rsidRPr="00662561">
        <w:rPr>
          <w:sz w:val="16"/>
        </w:rPr>
        <w:t>were</w:t>
      </w:r>
      <w:proofErr w:type="gramEnd"/>
      <w:r w:rsidRPr="00662561">
        <w:rPr>
          <w:sz w:val="16"/>
        </w:rPr>
        <w:t xml:space="preserve"> entities could claim asteroids without actual possession, those </w:t>
      </w:r>
      <w:r w:rsidRPr="001F7CD6">
        <w:rPr>
          <w:rStyle w:val="StyleUnderline"/>
          <w:highlight w:val="yellow"/>
        </w:rPr>
        <w:t>entities could exclude others from landing on the asteroids and using such resources</w:t>
      </w:r>
      <w:r w:rsidRPr="00662561">
        <w:rPr>
          <w:rStyle w:val="StyleUnderline"/>
        </w:rPr>
        <w:t xml:space="preserve">, </w:t>
      </w:r>
      <w:r w:rsidRPr="001F7CD6">
        <w:rPr>
          <w:rStyle w:val="StyleUnderline"/>
          <w:highlight w:val="yellow"/>
        </w:rPr>
        <w:t>even when</w:t>
      </w:r>
      <w:r w:rsidRPr="00662561">
        <w:rPr>
          <w:rStyle w:val="StyleUnderline"/>
        </w:rPr>
        <w:t xml:space="preserve"> such resources are </w:t>
      </w:r>
      <w:r w:rsidRPr="001F7CD6">
        <w:rPr>
          <w:rStyle w:val="StyleUnderline"/>
          <w:highlight w:val="yellow"/>
        </w:rPr>
        <w:t>languishing unused</w:t>
      </w:r>
      <w:r w:rsidRPr="001F7CD6">
        <w:rPr>
          <w:sz w:val="16"/>
          <w:highlight w:val="yellow"/>
        </w:rPr>
        <w:t xml:space="preserve"> </w:t>
      </w:r>
      <w:r w:rsidRPr="00320C09">
        <w:rPr>
          <w:sz w:val="16"/>
        </w:rPr>
        <w:t xml:space="preserve">in space. To prevent the creation of such abstract claims over asteroids, the doctrine of </w:t>
      </w:r>
      <w:r w:rsidRPr="001F7CD6">
        <w:rPr>
          <w:rStyle w:val="StyleUnderline"/>
          <w:highlight w:val="yellow"/>
        </w:rPr>
        <w:t>appropriation</w:t>
      </w:r>
      <w:r w:rsidRPr="00320C09">
        <w:rPr>
          <w:sz w:val="16"/>
        </w:rPr>
        <w:t xml:space="preserve"> could be modified as to only grant rights only to entities who are able to demonstrate both actual possession and beneficial use. </w:t>
      </w:r>
      <w:r w:rsidRPr="00320C09">
        <w:rPr>
          <w:rStyle w:val="StyleUnderline"/>
        </w:rPr>
        <w:t xml:space="preserve">This </w:t>
      </w:r>
      <w:r w:rsidRPr="001F7CD6">
        <w:rPr>
          <w:rStyle w:val="StyleUnderline"/>
          <w:highlight w:val="yellow"/>
        </w:rPr>
        <w:t>would ensure</w:t>
      </w:r>
      <w:r w:rsidRPr="00320C09">
        <w:rPr>
          <w:rStyle w:val="StyleUnderline"/>
        </w:rPr>
        <w:t xml:space="preserve"> that asteroids </w:t>
      </w:r>
      <w:r w:rsidRPr="001F7CD6">
        <w:rPr>
          <w:rStyle w:val="StyleUnderline"/>
          <w:highlight w:val="yellow"/>
        </w:rPr>
        <w:t xml:space="preserve">claims are limited to those where the resources are </w:t>
      </w:r>
      <w:proofErr w:type="gramStart"/>
      <w:r w:rsidRPr="001F7CD6">
        <w:rPr>
          <w:rStyle w:val="StyleUnderline"/>
          <w:highlight w:val="yellow"/>
        </w:rPr>
        <w:t>actually</w:t>
      </w:r>
      <w:r w:rsidRPr="00662561">
        <w:rPr>
          <w:rStyle w:val="StyleUnderline"/>
        </w:rPr>
        <w:t xml:space="preserve"> being</w:t>
      </w:r>
      <w:proofErr w:type="gramEnd"/>
      <w:r w:rsidRPr="00662561">
        <w:rPr>
          <w:rStyle w:val="StyleUnderline"/>
        </w:rPr>
        <w:t xml:space="preserve"> used, </w:t>
      </w:r>
      <w:r w:rsidRPr="001F7CD6">
        <w:rPr>
          <w:rStyle w:val="StyleUnderline"/>
          <w:highlight w:val="yellow"/>
        </w:rPr>
        <w:t>thus, maximizing the utility</w:t>
      </w:r>
      <w:r w:rsidRPr="00662561">
        <w:rPr>
          <w:rStyle w:val="StyleUnderline"/>
        </w:rPr>
        <w:t xml:space="preserve"> of such celestial bodies </w:t>
      </w:r>
      <w:r w:rsidRPr="001F7CD6">
        <w:rPr>
          <w:rStyle w:val="StyleUnderline"/>
          <w:highlight w:val="yellow"/>
        </w:rPr>
        <w:t>to society</w:t>
      </w:r>
      <w:r w:rsidRPr="00662561">
        <w:rPr>
          <w:sz w:val="16"/>
        </w:rPr>
        <w:t>.</w:t>
      </w:r>
    </w:p>
    <w:p w14:paraId="20D0E7E2" w14:textId="77777777" w:rsidR="000D6550" w:rsidRPr="00662561" w:rsidRDefault="000D6550" w:rsidP="000D6550">
      <w:pPr>
        <w:rPr>
          <w:sz w:val="16"/>
        </w:rPr>
      </w:pPr>
      <w:r w:rsidRPr="00662561">
        <w:rPr>
          <w:sz w:val="16"/>
        </w:rPr>
        <w:t>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w:t>
      </w:r>
      <w:r w:rsidRPr="00662561">
        <w:rPr>
          <w:rStyle w:val="StyleUnderline"/>
        </w:rPr>
        <w:t xml:space="preserve">. By limiting asteroid claims under a doctrine of appropriation-like </w:t>
      </w:r>
      <w:r w:rsidRPr="00662561">
        <w:rPr>
          <w:rStyle w:val="StyleUnderline"/>
        </w:rPr>
        <w:lastRenderedPageBreak/>
        <w:t>system, society will be saved the headache of attempting to adjudicate such absurd situations</w:t>
      </w:r>
      <w:r w:rsidRPr="00662561">
        <w:rPr>
          <w:sz w:val="16"/>
        </w:rPr>
        <w:t>.</w:t>
      </w:r>
    </w:p>
    <w:p w14:paraId="095C9036" w14:textId="09FF2C2B" w:rsidR="000D6550" w:rsidRDefault="000D6550" w:rsidP="000D6550">
      <w:pPr>
        <w:rPr>
          <w:rStyle w:val="StyleUnderline"/>
        </w:rPr>
      </w:pPr>
      <w:r w:rsidRPr="00662561">
        <w:rPr>
          <w:sz w:val="16"/>
        </w:rPr>
        <w:t>Because the traditional rule of capture or a chattel system for the ownership of asteroids would result in waste, abstract claims, and absurd legal dilemmas</w:t>
      </w:r>
      <w:r w:rsidRPr="00662561">
        <w:rPr>
          <w:rStyle w:val="StyleUnderline"/>
        </w:rPr>
        <w:t xml:space="preserve">, </w:t>
      </w:r>
      <w:r w:rsidRPr="001F7CD6">
        <w:rPr>
          <w:rStyle w:val="StyleUnderline"/>
          <w:highlight w:val="yellow"/>
        </w:rPr>
        <w:t>a modified doctrine of appropriation should replace existing outdated international space law</w:t>
      </w:r>
      <w:r w:rsidRPr="00662561">
        <w:rPr>
          <w:rStyle w:val="StyleUnderline"/>
        </w:rPr>
        <w:t xml:space="preserve"> </w:t>
      </w:r>
      <w:r w:rsidRPr="00320C09">
        <w:rPr>
          <w:rStyle w:val="StyleUnderline"/>
        </w:rPr>
        <w:t>relating to asteroids</w:t>
      </w:r>
      <w:r w:rsidRPr="00662561">
        <w:rPr>
          <w:rStyle w:val="StyleUnderline"/>
        </w:rPr>
        <w:t>.</w:t>
      </w:r>
      <w:r>
        <w:rPr>
          <w:rStyle w:val="StyleUnderline"/>
        </w:rPr>
        <w:t>’</w:t>
      </w:r>
    </w:p>
    <w:p w14:paraId="1D4E1735" w14:textId="57DD1ED3" w:rsidR="00696DA2" w:rsidRDefault="00696DA2" w:rsidP="000D6550">
      <w:pPr>
        <w:rPr>
          <w:rStyle w:val="StyleUnderline"/>
        </w:rPr>
      </w:pPr>
    </w:p>
    <w:p w14:paraId="32D10E53" w14:textId="77777777" w:rsidR="00696DA2" w:rsidRPr="00A22B0A" w:rsidRDefault="00696DA2" w:rsidP="00696DA2">
      <w:pPr>
        <w:pStyle w:val="Heading4"/>
        <w:rPr>
          <w:rFonts w:cs="Arial"/>
        </w:rPr>
      </w:pPr>
      <w:proofErr w:type="spellStart"/>
      <w:r>
        <w:rPr>
          <w:rFonts w:cs="Arial"/>
        </w:rPr>
        <w:t>Squo</w:t>
      </w:r>
      <w:proofErr w:type="spellEnd"/>
      <w:r>
        <w:rPr>
          <w:rFonts w:cs="Arial"/>
        </w:rPr>
        <w:t xml:space="preserve"> private companies are willing to invest, but the plan crosses a </w:t>
      </w:r>
      <w:r>
        <w:rPr>
          <w:rFonts w:cs="Arial"/>
          <w:u w:val="single"/>
        </w:rPr>
        <w:t>perception barrier</w:t>
      </w:r>
      <w:r>
        <w:rPr>
          <w:rFonts w:cs="Arial"/>
        </w:rPr>
        <w:t xml:space="preserve"> which destroys investment</w:t>
      </w:r>
    </w:p>
    <w:p w14:paraId="191F5667" w14:textId="77777777" w:rsidR="00696DA2" w:rsidRPr="00C435A1" w:rsidRDefault="00696DA2" w:rsidP="00696DA2">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9" w:history="1">
        <w:r w:rsidRPr="00FB3F77">
          <w:rPr>
            <w:rStyle w:val="Hyperlink"/>
            <w:sz w:val="16"/>
            <w:szCs w:val="16"/>
          </w:rPr>
          <w:t>https://scholar.smu.edu/cgi/viewcontent.cgi?article=1307&amp;context=jalc</w:t>
        </w:r>
      </w:hyperlink>
      <w:r w:rsidRPr="00FB3F77">
        <w:rPr>
          <w:sz w:val="16"/>
          <w:szCs w:val="16"/>
        </w:rPr>
        <w:t xml:space="preserve">  // recut MNHS NL</w:t>
      </w:r>
    </w:p>
    <w:p w14:paraId="58F464EF" w14:textId="6242757F" w:rsidR="00696DA2" w:rsidRPr="00DB6CA2" w:rsidRDefault="00696DA2" w:rsidP="00696DA2">
      <w:pPr>
        <w:rPr>
          <w:b/>
          <w:u w:val="single"/>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 xml:space="preserve">asteroids only a few hundred thousand miles away from Earth may be composed of an </w:t>
      </w:r>
      <w:r w:rsidRPr="009436A4">
        <w:rPr>
          <w:rStyle w:val="StyleUnderline"/>
        </w:rPr>
        <w:lastRenderedPageBreak/>
        <w:t>abundance of natural resources-including many of the minerals being mined to depletion on Earth-that could lead to vast profits</w:t>
      </w:r>
      <w:r w:rsidRPr="009436A4">
        <w:rPr>
          <w:sz w:val="10"/>
        </w:rPr>
        <w:t>." Most of the minerals</w:t>
      </w:r>
    </w:p>
    <w:p w14:paraId="3F15298E" w14:textId="77777777" w:rsidR="000D6550" w:rsidRPr="00FD2CED" w:rsidRDefault="000D6550" w:rsidP="000D6550">
      <w:pPr>
        <w:pStyle w:val="Heading4"/>
        <w:rPr>
          <w:rFonts w:cs="Calibri"/>
        </w:rPr>
      </w:pPr>
      <w:r>
        <w:rPr>
          <w:rFonts w:cs="Calibri"/>
        </w:rPr>
        <w:t xml:space="preserve">Public sector space innovation falls continues to fall short </w:t>
      </w:r>
      <w:proofErr w:type="gramStart"/>
      <w:r>
        <w:rPr>
          <w:rFonts w:cs="Calibri"/>
        </w:rPr>
        <w:t>– .</w:t>
      </w:r>
      <w:proofErr w:type="gramEnd"/>
      <w:r>
        <w:rPr>
          <w:rFonts w:cs="Calibri"/>
        </w:rPr>
        <w:t xml:space="preserve"> The private sector is key to space research/innovation. (Redistribution) </w:t>
      </w:r>
    </w:p>
    <w:p w14:paraId="29E8006F" w14:textId="77777777" w:rsidR="000D6550" w:rsidRPr="00CC4A77" w:rsidRDefault="000D6550" w:rsidP="000D6550">
      <w:r>
        <w:rPr>
          <w:rStyle w:val="Style13ptBold"/>
        </w:rPr>
        <w:t>Follett 21</w:t>
      </w:r>
      <w:r w:rsidRPr="00D54F4D">
        <w:t xml:space="preserve"> </w:t>
      </w:r>
      <w:r>
        <w:t>[Andrew Follett-</w:t>
      </w:r>
      <w:r w:rsidRPr="00CC4A77">
        <w:t xml:space="preserve"> </w:t>
      </w:r>
      <w:r w:rsidRPr="0052414A">
        <w:t>previously space and science reporter for Daily Caller News Foundation</w:t>
      </w:r>
      <w:r>
        <w:t xml:space="preserve">, </w:t>
      </w:r>
      <w:r w:rsidRPr="0052414A">
        <w:t>research</w:t>
      </w:r>
      <w:r>
        <w:t>er</w:t>
      </w:r>
      <w:r w:rsidRPr="0052414A">
        <w:t xml:space="preserve"> for the Congressional Committee on Science, Space and Technology, the National Aeronautics and Space Administration, the Cato Institute, and the Competitive Enterprise Institute. currently conducts research analysis for nonprofit in Washington, D.C., </w:t>
      </w:r>
      <w:proofErr w:type="gramStart"/>
      <w:r w:rsidRPr="0052414A">
        <w:t>area.</w:t>
      </w:r>
      <w:r w:rsidRPr="00CC4A77">
        <w:t>.</w:t>
      </w:r>
      <w:proofErr w:type="gramEnd"/>
      <w:r w:rsidRPr="00CC4A77">
        <w:t xml:space="preserve"> </w:t>
      </w:r>
      <w:r>
        <w:t>“</w:t>
      </w:r>
      <w:r w:rsidRPr="0052414A">
        <w:t>Private Firms Are the Key to Space Exploration</w:t>
      </w:r>
      <w:r>
        <w:t>.”</w:t>
      </w:r>
      <w:r w:rsidRPr="00CC4A77">
        <w:t xml:space="preserve"> </w:t>
      </w:r>
      <w:r>
        <w:t>8/</w:t>
      </w:r>
      <w:r w:rsidRPr="00CC4A77">
        <w:t>2</w:t>
      </w:r>
      <w:r>
        <w:t>1/21.</w:t>
      </w:r>
      <w:r w:rsidRPr="00CC4A77">
        <w:t xml:space="preserve"> </w:t>
      </w:r>
      <w:r>
        <w:t>National Review.</w:t>
      </w:r>
      <w:r w:rsidRPr="00CC4A77">
        <w:t xml:space="preserve"> </w:t>
      </w:r>
      <w:r w:rsidRPr="0052414A">
        <w:t>https://www.nationalreview.com/2021/08/private-firms-are-the-key-to-space-exploration/</w:t>
      </w:r>
      <w:r>
        <w:t>]</w:t>
      </w:r>
    </w:p>
    <w:p w14:paraId="44655F9E" w14:textId="77777777" w:rsidR="000D6550" w:rsidRDefault="000D6550" w:rsidP="000D6550">
      <w:pPr>
        <w:rPr>
          <w:sz w:val="22"/>
          <w:szCs w:val="22"/>
        </w:rPr>
      </w:pPr>
      <w:r w:rsidRPr="00CC37CC">
        <w:rPr>
          <w:sz w:val="22"/>
          <w:szCs w:val="22"/>
          <w:highlight w:val="green"/>
        </w:rPr>
        <w:t>America’s public-sector space program</w:t>
      </w:r>
      <w:r w:rsidRPr="00CC37CC">
        <w:rPr>
          <w:sz w:val="22"/>
          <w:szCs w:val="22"/>
        </w:rPr>
        <w:t xml:space="preserve"> recently had a rough couple of weeks that perfectly exemplify why it desperately </w:t>
      </w:r>
      <w:r w:rsidRPr="00CC37CC">
        <w:rPr>
          <w:sz w:val="22"/>
          <w:szCs w:val="22"/>
          <w:highlight w:val="green"/>
        </w:rPr>
        <w:t>needs a free-market overhaul.</w:t>
      </w:r>
      <w:r w:rsidRPr="00665DA6">
        <w:rPr>
          <w:sz w:val="16"/>
          <w:szCs w:val="16"/>
        </w:rPr>
        <w:t xml:space="preserve"> On July 29, the International Space Station (ISS) suffered a serious loss of control after a Russian spacecraft docked with it, accidentally causing the station to make a full 540-degree rotation and a half before coming to a stop upside down, when the astronauts got it under control. Like most NASA programs, </w:t>
      </w:r>
      <w:r w:rsidRPr="00CC37CC">
        <w:rPr>
          <w:sz w:val="22"/>
          <w:szCs w:val="22"/>
        </w:rPr>
        <w:t xml:space="preserve">the </w:t>
      </w:r>
      <w:r w:rsidRPr="00CC37CC">
        <w:rPr>
          <w:sz w:val="22"/>
          <w:szCs w:val="22"/>
          <w:highlight w:val="green"/>
        </w:rPr>
        <w:t>ISS is massively over budget</w:t>
      </w:r>
      <w:r w:rsidRPr="00665DA6">
        <w:rPr>
          <w:sz w:val="16"/>
          <w:szCs w:val="16"/>
        </w:rPr>
        <w:t xml:space="preserve">. Costs were initially projected at $12.2 billion, but the bill </w:t>
      </w:r>
      <w:r w:rsidRPr="00CC37CC">
        <w:rPr>
          <w:sz w:val="22"/>
          <w:szCs w:val="22"/>
        </w:rPr>
        <w:t>ultimately reached a stunning $150 billio</w:t>
      </w:r>
      <w:r w:rsidRPr="00665DA6">
        <w:rPr>
          <w:sz w:val="16"/>
          <w:szCs w:val="16"/>
        </w:rPr>
        <w:t xml:space="preserve">n. American taxpayers paid around 84 percent of that. What happened to the American dream of human space exploration? Put simply, </w:t>
      </w:r>
      <w:r w:rsidRPr="00CC37CC">
        <w:rPr>
          <w:sz w:val="22"/>
          <w:szCs w:val="22"/>
        </w:rPr>
        <w:t>the government happened</w:t>
      </w:r>
      <w:r w:rsidRPr="00665DA6">
        <w:rPr>
          <w:sz w:val="16"/>
          <w:szCs w:val="16"/>
        </w:rPr>
        <w:t xml:space="preserve">. NASA devolved into a jobs program to bring home the space bacon. Then, on August 10, NASA’s inspector general released a report deeming plans to send astronauts back to the moon in 2024 unfeasible because of significant delays in developing the mission’s spacesuits. Right </w:t>
      </w:r>
      <w:proofErr w:type="gramStart"/>
      <w:r w:rsidRPr="00665DA6">
        <w:rPr>
          <w:sz w:val="16"/>
          <w:szCs w:val="16"/>
        </w:rPr>
        <w:t>now</w:t>
      </w:r>
      <w:proofErr w:type="gramEnd"/>
      <w:r w:rsidRPr="00665DA6">
        <w:rPr>
          <w:sz w:val="16"/>
          <w:szCs w:val="16"/>
        </w:rPr>
        <w:t xml:space="preserve"> the suits are being built by 27 different companies that successfully lobbied the government for a piece of the action. SpaceX’s Elon Musk has rightly noted that NASA has “too many cooks in the kitchen.” </w:t>
      </w:r>
      <w:r w:rsidRPr="00CC37CC">
        <w:rPr>
          <w:sz w:val="22"/>
          <w:szCs w:val="22"/>
        </w:rPr>
        <w:t xml:space="preserve">The </w:t>
      </w:r>
      <w:r w:rsidRPr="00CC37CC">
        <w:rPr>
          <w:sz w:val="22"/>
          <w:szCs w:val="22"/>
          <w:highlight w:val="green"/>
        </w:rPr>
        <w:t>difference between NASA’s cumbersome designed-by-committee suits and SpaceX’s suits</w:t>
      </w:r>
      <w:r w:rsidRPr="00CC37CC">
        <w:rPr>
          <w:sz w:val="22"/>
          <w:szCs w:val="22"/>
        </w:rPr>
        <w:t xml:space="preserve"> — created by a single contractor — </w:t>
      </w:r>
      <w:r w:rsidRPr="00CC37CC">
        <w:rPr>
          <w:sz w:val="22"/>
          <w:szCs w:val="22"/>
          <w:highlight w:val="green"/>
        </w:rPr>
        <w:t>is remarkable</w:t>
      </w:r>
      <w:r w:rsidRPr="00CC37CC">
        <w:rPr>
          <w:sz w:val="22"/>
          <w:szCs w:val="22"/>
        </w:rPr>
        <w:t>, even to the naked eye.</w:t>
      </w:r>
      <w:r w:rsidRPr="00665DA6">
        <w:rPr>
          <w:sz w:val="16"/>
          <w:szCs w:val="16"/>
        </w:rPr>
        <w:t xml:space="preserve"> The report unconvincingly blames NASA’s failure to develop a new spacesuit over the last 14 years solely on shifting technical requirements. It recommends “ensuring technical requirements for the next-generation suits are solidified before selecting the acquisition strategy to procure suits for the ISS and Artemis programs.” Instead of dealing with the problem, the Biden administration is trying to distract attention from the space agency’s mismanagement by announcing plans to land the first person of color on the moon . . . even though NASA has been incapable of sending astronauts of any color into space under its own power since July 2011. NASA has been reduced to begging the Russians for a ride. The agency’s troubled Constellation program, meant to replace the Space Shuttle fleet, was canceled after tens of billions of dollars had already been spent. But NASA’s troubles are, depressingly, likely to get even worse. In November the James Webb Space Telescope (</w:t>
      </w:r>
      <w:r w:rsidRPr="00CC37CC">
        <w:rPr>
          <w:sz w:val="22"/>
          <w:szCs w:val="22"/>
          <w:highlight w:val="green"/>
        </w:rPr>
        <w:t>JWST) will finally launch</w:t>
      </w:r>
      <w:r w:rsidRPr="00CC37CC">
        <w:rPr>
          <w:sz w:val="16"/>
          <w:szCs w:val="16"/>
          <w:highlight w:val="green"/>
        </w:rPr>
        <w:t>,</w:t>
      </w:r>
      <w:r w:rsidRPr="00665DA6">
        <w:rPr>
          <w:sz w:val="16"/>
          <w:szCs w:val="16"/>
        </w:rPr>
        <w:t xml:space="preserve"> after taxpayers have forked over $9.7 billion. It was originally supposed to launch in 2007 on a budget of $500 million. That means the project is </w:t>
      </w:r>
      <w:r w:rsidRPr="00CC37CC">
        <w:rPr>
          <w:sz w:val="22"/>
          <w:szCs w:val="22"/>
          <w:highlight w:val="green"/>
        </w:rPr>
        <w:t>over a decade behind schedule and costing almost 20 times its initial budget</w:t>
      </w:r>
      <w:r w:rsidRPr="00665DA6">
        <w:rPr>
          <w:sz w:val="16"/>
          <w:szCs w:val="16"/>
        </w:rPr>
        <w:t xml:space="preserve">. Perhaps the telescope, meant to locate potentially habitable planets around other stars and perhaps even extraterrestrial life, could instead search for a calendar . . . or fiscal sanity . . . in the stars? </w:t>
      </w:r>
      <w:r w:rsidRPr="00CC37CC">
        <w:rPr>
          <w:sz w:val="22"/>
          <w:szCs w:val="22"/>
          <w:highlight w:val="green"/>
        </w:rPr>
        <w:t>JWST isn’t the first NASA space telescope to suffer</w:t>
      </w:r>
      <w:r w:rsidRPr="00CC37CC">
        <w:rPr>
          <w:sz w:val="22"/>
          <w:szCs w:val="22"/>
        </w:rPr>
        <w:t xml:space="preserve"> cost overruns and </w:t>
      </w:r>
      <w:r w:rsidRPr="00CC37CC">
        <w:rPr>
          <w:sz w:val="22"/>
          <w:szCs w:val="22"/>
          <w:highlight w:val="green"/>
        </w:rPr>
        <w:t>setbacks</w:t>
      </w:r>
      <w:r w:rsidRPr="00CC37CC">
        <w:rPr>
          <w:sz w:val="22"/>
          <w:szCs w:val="22"/>
        </w:rPr>
        <w:t xml:space="preserve">. </w:t>
      </w:r>
      <w:r w:rsidRPr="00665DA6">
        <w:rPr>
          <w:sz w:val="16"/>
          <w:szCs w:val="16"/>
        </w:rPr>
        <w:t xml:space="preserve">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w:t>
      </w:r>
      <w:r w:rsidRPr="00CC37CC">
        <w:rPr>
          <w:sz w:val="22"/>
          <w:szCs w:val="22"/>
          <w:highlight w:val="green"/>
        </w:rPr>
        <w:t>It is hard to imagine a better example of the private sector’s amazing ability to outcompete government</w:t>
      </w:r>
      <w:r w:rsidRPr="00CC37CC">
        <w:rPr>
          <w:sz w:val="22"/>
          <w:szCs w:val="22"/>
        </w:rPr>
        <w:t xml:space="preserve"> bureaucracy and </w:t>
      </w:r>
      <w:r w:rsidRPr="00CC37CC">
        <w:rPr>
          <w:sz w:val="22"/>
          <w:szCs w:val="22"/>
          <w:highlight w:val="green"/>
        </w:rPr>
        <w:t>mismanagement than NASA’s</w:t>
      </w:r>
      <w:r w:rsidRPr="00CC37CC">
        <w:rPr>
          <w:sz w:val="22"/>
          <w:szCs w:val="22"/>
        </w:rPr>
        <w:t xml:space="preserve"> planned Shuttle replacement, the </w:t>
      </w:r>
      <w:r w:rsidRPr="00CC37CC">
        <w:rPr>
          <w:sz w:val="22"/>
          <w:szCs w:val="22"/>
          <w:highlight w:val="green"/>
        </w:rPr>
        <w:t>Space Launch System</w:t>
      </w:r>
      <w:r w:rsidRPr="00CC37CC">
        <w:rPr>
          <w:sz w:val="22"/>
          <w:szCs w:val="22"/>
        </w:rPr>
        <w:t>.</w:t>
      </w:r>
      <w:r w:rsidRPr="00665DA6">
        <w:rPr>
          <w:sz w:val="16"/>
          <w:szCs w:val="16"/>
        </w:rPr>
        <w:t xml:space="preserve"> It is </w:t>
      </w:r>
      <w:r w:rsidRPr="00CC37CC">
        <w:rPr>
          <w:sz w:val="22"/>
          <w:szCs w:val="22"/>
          <w:highlight w:val="green"/>
        </w:rPr>
        <w:t>estimated to cost more than $2 billion per flight</w:t>
      </w:r>
      <w:r w:rsidRPr="00CC37CC">
        <w:rPr>
          <w:sz w:val="22"/>
          <w:szCs w:val="22"/>
        </w:rPr>
        <w:t>.</w:t>
      </w:r>
      <w:r w:rsidRPr="00665DA6">
        <w:rPr>
          <w:sz w:val="16"/>
          <w:szCs w:val="16"/>
        </w:rPr>
        <w:t xml:space="preserve"> That’s on top of the $20 billion and nine years the </w:t>
      </w:r>
      <w:r w:rsidRPr="00665DA6">
        <w:rPr>
          <w:sz w:val="16"/>
          <w:szCs w:val="16"/>
        </w:rPr>
        <w:lastRenderedPageBreak/>
        <w:t>agency has already spent developing the vehicle</w:t>
      </w:r>
      <w:r w:rsidRPr="00CC37CC">
        <w:rPr>
          <w:sz w:val="22"/>
          <w:szCs w:val="22"/>
        </w:rPr>
        <w:t xml:space="preserve">. </w:t>
      </w:r>
      <w:r w:rsidRPr="00CC37CC">
        <w:rPr>
          <w:sz w:val="22"/>
          <w:szCs w:val="22"/>
          <w:highlight w:val="green"/>
        </w:rPr>
        <w:t xml:space="preserve">Contrast that with the </w:t>
      </w:r>
      <w:r w:rsidRPr="00CC37CC">
        <w:rPr>
          <w:sz w:val="22"/>
          <w:szCs w:val="22"/>
        </w:rPr>
        <w:t xml:space="preserve">comparatively </w:t>
      </w:r>
      <w:r w:rsidRPr="00CC37CC">
        <w:rPr>
          <w:sz w:val="22"/>
          <w:szCs w:val="22"/>
          <w:highlight w:val="green"/>
        </w:rPr>
        <w:t>inexpensive $300 million spent by SpaceX</w:t>
      </w:r>
      <w:r w:rsidRPr="00665DA6">
        <w:rPr>
          <w:sz w:val="16"/>
          <w:szCs w:val="16"/>
        </w:rPr>
        <w:t xml:space="preserve"> to develop the Falcon 9 in a little over four years, and the fact that each Falcon 9 costs around $62 million. One SLS launch could pay for over 32 SpaceX launches. </w:t>
      </w:r>
      <w:r w:rsidRPr="00CC37CC">
        <w:rPr>
          <w:sz w:val="22"/>
          <w:szCs w:val="22"/>
          <w:highlight w:val="green"/>
        </w:rPr>
        <w:t>Private ventures</w:t>
      </w:r>
      <w:r w:rsidRPr="00CC37CC">
        <w:rPr>
          <w:sz w:val="22"/>
          <w:szCs w:val="22"/>
        </w:rPr>
        <w:t xml:space="preserve"> such as SpaceX </w:t>
      </w:r>
      <w:r w:rsidRPr="00CC37CC">
        <w:rPr>
          <w:sz w:val="22"/>
          <w:szCs w:val="22"/>
          <w:highlight w:val="green"/>
        </w:rPr>
        <w:t>are more efficient because they have a lot more incentive to avoid excessive costs and focus on solutions</w:t>
      </w:r>
      <w:r w:rsidRPr="00CC37CC">
        <w:rPr>
          <w:sz w:val="22"/>
          <w:szCs w:val="22"/>
        </w:rPr>
        <w:t>:</w:t>
      </w:r>
      <w:r w:rsidRPr="00CC37CC">
        <w:rPr>
          <w:sz w:val="16"/>
          <w:szCs w:val="16"/>
        </w:rPr>
        <w:t xml:space="preserve"> Their own money is at stake,</w:t>
      </w:r>
      <w:r w:rsidRPr="00665DA6">
        <w:rPr>
          <w:sz w:val="16"/>
          <w:szCs w:val="16"/>
        </w:rPr>
        <w:t xml:space="preserve"> and people spend their own money more carefully than they spend taxpayer dollars collected from others. </w:t>
      </w:r>
      <w:r w:rsidRPr="00CC37CC">
        <w:rPr>
          <w:sz w:val="22"/>
          <w:szCs w:val="22"/>
        </w:rPr>
        <w:t xml:space="preserve">Multiple </w:t>
      </w:r>
      <w:r w:rsidRPr="00CC37CC">
        <w:rPr>
          <w:sz w:val="22"/>
          <w:szCs w:val="22"/>
          <w:highlight w:val="green"/>
        </w:rPr>
        <w:t>private American space firms are</w:t>
      </w:r>
      <w:r w:rsidRPr="00CC37CC">
        <w:rPr>
          <w:sz w:val="22"/>
          <w:szCs w:val="22"/>
        </w:rPr>
        <w:t xml:space="preserve"> currently</w:t>
      </w:r>
      <w:r w:rsidRPr="00CC37CC">
        <w:rPr>
          <w:sz w:val="22"/>
          <w:szCs w:val="22"/>
          <w:highlight w:val="green"/>
        </w:rPr>
        <w:t xml:space="preserve"> pursuing accomplishments beyond those of NASA</w:t>
      </w:r>
      <w:r w:rsidRPr="00CC37CC">
        <w:rPr>
          <w:sz w:val="22"/>
          <w:szCs w:val="22"/>
        </w:rPr>
        <w:t xml:space="preserve">, and they are </w:t>
      </w:r>
      <w:r w:rsidRPr="00CC37CC">
        <w:rPr>
          <w:sz w:val="22"/>
          <w:szCs w:val="22"/>
          <w:highlight w:val="green"/>
        </w:rPr>
        <w:t>more advanced and ambitious than the entire government space programs of China and the European Union combined</w:t>
      </w:r>
      <w:r w:rsidRPr="00CC37CC">
        <w:rPr>
          <w:sz w:val="22"/>
          <w:szCs w:val="22"/>
        </w:rPr>
        <w:t>.</w:t>
      </w:r>
      <w:r w:rsidRPr="00665DA6">
        <w:rPr>
          <w:sz w:val="16"/>
          <w:szCs w:val="16"/>
        </w:rPr>
        <w:t xml:space="preserve"> </w:t>
      </w:r>
      <w:proofErr w:type="gramStart"/>
      <w:r w:rsidRPr="00665DA6">
        <w:rPr>
          <w:sz w:val="16"/>
          <w:szCs w:val="16"/>
        </w:rPr>
        <w:t>So</w:t>
      </w:r>
      <w:proofErr w:type="gramEnd"/>
      <w:r w:rsidRPr="00665DA6">
        <w:rPr>
          <w:sz w:val="16"/>
          <w:szCs w:val="16"/>
        </w:rPr>
        <w:t xml:space="preserve"> one possible solution to NASA’s woes would be to greatly increase its reliance on commercial launch providers. </w:t>
      </w:r>
      <w:r w:rsidRPr="00CC37CC">
        <w:rPr>
          <w:sz w:val="22"/>
          <w:szCs w:val="22"/>
        </w:rPr>
        <w:t>And one way to do that would be to return to the system that made civil aviation great: prizes to reward private-sector innovation</w:t>
      </w:r>
    </w:p>
    <w:p w14:paraId="0011FA35" w14:textId="77777777" w:rsidR="000D6550" w:rsidRPr="00E45455" w:rsidRDefault="000D6550" w:rsidP="000D6550"/>
    <w:p w14:paraId="4CB87382" w14:textId="77777777" w:rsidR="000D6550" w:rsidRDefault="000D6550" w:rsidP="000D6550">
      <w:pPr>
        <w:pStyle w:val="Heading3"/>
        <w:jc w:val="left"/>
      </w:pPr>
    </w:p>
    <w:p w14:paraId="5B341B2B" w14:textId="77777777" w:rsidR="000D6550" w:rsidRDefault="000D6550" w:rsidP="000D6550">
      <w:pPr>
        <w:pStyle w:val="Heading4"/>
      </w:pPr>
      <w:r>
        <w:t xml:space="preserve">Asteroid mining is an unqualified good – it’s essential to advanced asteroid deflection, deep space travel, and fighting climate change </w:t>
      </w:r>
    </w:p>
    <w:p w14:paraId="79031909" w14:textId="77777777" w:rsidR="000D6550" w:rsidRPr="00BA3C9E" w:rsidRDefault="000D6550" w:rsidP="000D6550">
      <w:pPr>
        <w:rPr>
          <w:sz w:val="16"/>
        </w:rPr>
      </w:pPr>
      <w:proofErr w:type="spellStart"/>
      <w:r w:rsidRPr="00BA3C9E">
        <w:rPr>
          <w:rStyle w:val="Style13ptBold"/>
        </w:rPr>
        <w:t>Heise</w:t>
      </w:r>
      <w:proofErr w:type="spellEnd"/>
      <w:r w:rsidRPr="00BA3C9E">
        <w:rPr>
          <w:rStyle w:val="Style13ptBold"/>
        </w:rPr>
        <w:t xml:space="preserve"> 18</w:t>
      </w:r>
      <w:r w:rsidRPr="00BA3C9E">
        <w:rPr>
          <w:sz w:val="16"/>
        </w:rPr>
        <w:t xml:space="preserve"> -- Jack </w:t>
      </w:r>
      <w:proofErr w:type="spellStart"/>
      <w:r w:rsidRPr="00BA3C9E">
        <w:rPr>
          <w:sz w:val="16"/>
        </w:rPr>
        <w:t>Heise</w:t>
      </w:r>
      <w:proofErr w:type="spellEnd"/>
      <w:r w:rsidRPr="00BA3C9E">
        <w:rPr>
          <w:sz w:val="16"/>
        </w:rPr>
        <w:t xml:space="preserve"> (Judicial Law Clerk at U.S. Courts of Appeals), Space, the Final Frontier of Enterprise: Incentivizing Asteroid Mining Under a Revised International Framework, 40 Mich. J. Int'l L. 189 (2018). https://repository.law.umich.edu/mjil/vol40/iss1/5 WJ</w:t>
      </w:r>
    </w:p>
    <w:p w14:paraId="06E45500" w14:textId="77777777" w:rsidR="000D6550" w:rsidRPr="00E45455" w:rsidRDefault="000D6550" w:rsidP="000D6550">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w:t>
      </w:r>
      <w:proofErr w:type="gramStart"/>
      <w:r w:rsidRPr="00E45455">
        <w:rPr>
          <w:rStyle w:val="StyleUnderline"/>
        </w:rPr>
        <w:t>humanity as a whole</w:t>
      </w:r>
      <w:proofErr w:type="gramEnd"/>
      <w:r w:rsidRPr="00E45455">
        <w:rPr>
          <w:sz w:val="16"/>
        </w:rPr>
        <w:t xml:space="preserve">.39 </w:t>
      </w:r>
      <w:r w:rsidRPr="001F7CD6">
        <w:rPr>
          <w:rStyle w:val="StyleUnderline"/>
          <w:highlight w:val="yellow"/>
        </w:rPr>
        <w:t>The potential</w:t>
      </w:r>
      <w:r w:rsidRPr="00E45455">
        <w:rPr>
          <w:rStyle w:val="StyleUnderline"/>
        </w:rPr>
        <w:t xml:space="preserve"> of asteroid mining </w:t>
      </w:r>
      <w:r w:rsidRPr="001F7CD6">
        <w:rPr>
          <w:rStyle w:val="StyleUnderline"/>
          <w:highlight w:val="yellow"/>
        </w:rPr>
        <w:t>to reduce the cost of spaceflight</w:t>
      </w:r>
      <w:r w:rsidRPr="00E45455">
        <w:rPr>
          <w:rStyle w:val="StyleUnderline"/>
        </w:rPr>
        <w:t xml:space="preserve">, moreover, </w:t>
      </w:r>
      <w:r w:rsidRPr="001F7CD6">
        <w:rPr>
          <w:rStyle w:val="StyleUnderline"/>
          <w:highlight w:val="yellow"/>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w:t>
      </w:r>
      <w:proofErr w:type="spellStart"/>
      <w:r w:rsidRPr="00E45455">
        <w:rPr>
          <w:sz w:val="16"/>
        </w:rPr>
        <w:t>omy</w:t>
      </w:r>
      <w:proofErr w:type="spellEnd"/>
      <w:r w:rsidRPr="00E45455">
        <w:rPr>
          <w:sz w:val="16"/>
        </w:rPr>
        <w:t xml:space="preserve"> could provide substantial benefits to all mankind.40 First, </w:t>
      </w:r>
      <w:r w:rsidRPr="00E45455">
        <w:rPr>
          <w:rStyle w:val="StyleUnderline"/>
        </w:rPr>
        <w:t xml:space="preserve">in seeking to face the challenges posed by space travel, </w:t>
      </w:r>
      <w:r w:rsidRPr="001F7CD6">
        <w:rPr>
          <w:rStyle w:val="StyleUnderline"/>
          <w:highlight w:val="yellow"/>
        </w:rPr>
        <w:t>the public sector space race gave rise to</w:t>
      </w:r>
      <w:r w:rsidRPr="00E45455">
        <w:rPr>
          <w:rStyle w:val="StyleUnderline"/>
        </w:rPr>
        <w:t xml:space="preserve"> numerous technological </w:t>
      </w:r>
      <w:r w:rsidRPr="001F7CD6">
        <w:rPr>
          <w:rStyle w:val="StyleUnderline"/>
          <w:highlight w:val="yellow"/>
        </w:rPr>
        <w:t>innovations, ranging from LEDs</w:t>
      </w:r>
      <w:r w:rsidRPr="00E45455">
        <w:rPr>
          <w:rStyle w:val="StyleUnderline"/>
        </w:rPr>
        <w:t xml:space="preserve"> </w:t>
      </w:r>
      <w:r w:rsidRPr="001F7CD6">
        <w:rPr>
          <w:rStyle w:val="StyleUnderline"/>
          <w:highlight w:val="yellow"/>
        </w:rPr>
        <w:t>to</w:t>
      </w:r>
      <w:r w:rsidRPr="00E45455">
        <w:rPr>
          <w:rStyle w:val="StyleUnderline"/>
        </w:rPr>
        <w:t xml:space="preserve"> emergency blankets to </w:t>
      </w:r>
      <w:r w:rsidRPr="001F7CD6">
        <w:rPr>
          <w:rStyle w:val="StyleUnderline"/>
          <w:highlight w:val="yellow"/>
        </w:rPr>
        <w:t>memory foam</w:t>
      </w:r>
      <w:r w:rsidRPr="00E45455">
        <w:rPr>
          <w:sz w:val="16"/>
        </w:rPr>
        <w:t xml:space="preserve">.41 It seems likely that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009D95AE" w14:textId="77777777" w:rsidR="000D6550" w:rsidRPr="00516EA3" w:rsidRDefault="000D6550" w:rsidP="000D6550">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w:t>
      </w:r>
      <w:proofErr w:type="spellStart"/>
      <w:r w:rsidRPr="00E45455">
        <w:rPr>
          <w:rStyle w:val="StyleUnderline"/>
        </w:rPr>
        <w:t>ing</w:t>
      </w:r>
      <w:proofErr w:type="spellEnd"/>
      <w:r w:rsidRPr="00E45455">
        <w:rPr>
          <w:rStyle w:val="StyleUnderline"/>
        </w:rPr>
        <w:t xml:space="preserve">] the </w:t>
      </w:r>
      <w:r w:rsidRPr="001F7CD6">
        <w:rPr>
          <w:rStyle w:val="StyleUnderline"/>
          <w:highlight w:val="yellow"/>
        </w:rPr>
        <w:t>frontiers of knowledge</w:t>
      </w:r>
      <w:r w:rsidRPr="00E45455">
        <w:rPr>
          <w:rStyle w:val="StyleUnderline"/>
        </w:rPr>
        <w:t xml:space="preserve">” in this manner could well bring </w:t>
      </w:r>
      <w:r w:rsidRPr="00516EA3">
        <w:rPr>
          <w:rStyle w:val="StyleUnderline"/>
        </w:rPr>
        <w:t>benefits to all</w:t>
      </w:r>
      <w:r w:rsidRPr="00516EA3">
        <w:rPr>
          <w:sz w:val="16"/>
        </w:rPr>
        <w:t xml:space="preserve"> mankind.43</w:t>
      </w:r>
    </w:p>
    <w:p w14:paraId="3883DBEC" w14:textId="77777777" w:rsidR="000D6550" w:rsidRPr="00516EA3" w:rsidRDefault="000D6550" w:rsidP="000D6550">
      <w:pPr>
        <w:rPr>
          <w:sz w:val="16"/>
        </w:rPr>
      </w:pPr>
      <w:r w:rsidRPr="00516EA3">
        <w:rPr>
          <w:sz w:val="16"/>
        </w:rPr>
        <w:t xml:space="preserve">Third, the development of </w:t>
      </w:r>
      <w:r w:rsidRPr="00516EA3">
        <w:rPr>
          <w:rStyle w:val="StyleUnderline"/>
        </w:rPr>
        <w:t>asteroid mining technology could also help advance asteroid diversion tactics</w:t>
      </w:r>
      <w:r w:rsidRPr="00516EA3">
        <w:rPr>
          <w:sz w:val="16"/>
        </w:rPr>
        <w:t xml:space="preserve">. The </w:t>
      </w:r>
      <w:r w:rsidRPr="00516EA3">
        <w:rPr>
          <w:rStyle w:val="StyleUnderline"/>
        </w:rPr>
        <w:t>development of the technology required to conduct successful asteroid mining operations could “help us to divert any incoming asteroids</w:t>
      </w:r>
      <w:r w:rsidRPr="00516EA3">
        <w:rPr>
          <w:sz w:val="16"/>
        </w:rPr>
        <w:t xml:space="preserve">.”44 This is of great importance since </w:t>
      </w:r>
      <w:r w:rsidRPr="00516EA3">
        <w:rPr>
          <w:rStyle w:val="Emphasis"/>
        </w:rPr>
        <w:t>NASA recently eliminated its Asteroid Redirect Mission due to funding cuts</w:t>
      </w:r>
      <w:r w:rsidRPr="00516EA3">
        <w:rPr>
          <w:sz w:val="16"/>
        </w:rPr>
        <w:t xml:space="preserve">;45 NASA’s project was hailed by some scientists as a “critical step in demonstrating we can protect our planet from a future asteroid impact </w:t>
      </w:r>
      <w:proofErr w:type="gramStart"/>
      <w:r w:rsidRPr="00516EA3">
        <w:rPr>
          <w:sz w:val="16"/>
        </w:rPr>
        <w:t>. . . .</w:t>
      </w:r>
      <w:proofErr w:type="gramEnd"/>
      <w:r w:rsidRPr="00516EA3">
        <w:rPr>
          <w:sz w:val="16"/>
        </w:rPr>
        <w:t xml:space="preserve">”46 </w:t>
      </w:r>
      <w:r w:rsidRPr="00516EA3">
        <w:rPr>
          <w:rStyle w:val="StyleUnderline"/>
        </w:rPr>
        <w:t>Asteroid mining could step in and fill an important void</w:t>
      </w:r>
      <w:r w:rsidRPr="00516EA3">
        <w:rPr>
          <w:sz w:val="16"/>
        </w:rPr>
        <w:t xml:space="preserve">. While the probability of an Armageddon-causing impact is low, </w:t>
      </w:r>
      <w:r w:rsidRPr="00516EA3">
        <w:rPr>
          <w:rStyle w:val="StyleUnderline"/>
        </w:rPr>
        <w:t>the effects of an impact would be extremely severe</w:t>
      </w:r>
      <w:r w:rsidRPr="00516EA3">
        <w:rPr>
          <w:sz w:val="16"/>
        </w:rPr>
        <w:t xml:space="preserve">.47 </w:t>
      </w:r>
      <w:r w:rsidRPr="00516EA3">
        <w:rPr>
          <w:rStyle w:val="StyleUnderline"/>
        </w:rPr>
        <w:t xml:space="preserve">Even some mitigation of this risk as a byproduct of as- </w:t>
      </w:r>
      <w:proofErr w:type="spellStart"/>
      <w:r w:rsidRPr="00516EA3">
        <w:rPr>
          <w:rStyle w:val="StyleUnderline"/>
        </w:rPr>
        <w:t>teroid</w:t>
      </w:r>
      <w:proofErr w:type="spellEnd"/>
      <w:r w:rsidRPr="00516EA3">
        <w:rPr>
          <w:rStyle w:val="StyleUnderline"/>
        </w:rPr>
        <w:t xml:space="preserve"> mining would be a benefit to </w:t>
      </w:r>
      <w:proofErr w:type="gramStart"/>
      <w:r w:rsidRPr="00516EA3">
        <w:rPr>
          <w:rStyle w:val="StyleUnderline"/>
        </w:rPr>
        <w:t>humanity as a whole</w:t>
      </w:r>
      <w:proofErr w:type="gramEnd"/>
      <w:r w:rsidRPr="00516EA3">
        <w:rPr>
          <w:sz w:val="16"/>
        </w:rPr>
        <w:t>.</w:t>
      </w:r>
    </w:p>
    <w:p w14:paraId="3598D0EA" w14:textId="38EB451F" w:rsidR="000D6550" w:rsidRDefault="000D6550" w:rsidP="000D6550">
      <w:pPr>
        <w:rPr>
          <w:rStyle w:val="StyleUnderline"/>
        </w:rPr>
      </w:pPr>
      <w:r w:rsidRPr="00516EA3">
        <w:rPr>
          <w:sz w:val="16"/>
        </w:rPr>
        <w:t xml:space="preserve">Finally, </w:t>
      </w:r>
      <w:r w:rsidRPr="00516EA3">
        <w:rPr>
          <w:rStyle w:val="StyleUnderline"/>
        </w:rPr>
        <w:t>reduced launch costs could facilitate measures to combat global climate change</w:t>
      </w:r>
      <w:r w:rsidRPr="00516EA3">
        <w:rPr>
          <w:sz w:val="16"/>
        </w:rPr>
        <w:t xml:space="preserve">. </w:t>
      </w:r>
      <w:r w:rsidRPr="00516EA3">
        <w:rPr>
          <w:rStyle w:val="StyleUnderline"/>
        </w:rPr>
        <w:t>One proposed solution for canceling out predicted increases in average worldwide temperature is to “</w:t>
      </w:r>
      <w:proofErr w:type="gramStart"/>
      <w:r w:rsidRPr="00516EA3">
        <w:rPr>
          <w:rStyle w:val="StyleUnderline"/>
        </w:rPr>
        <w:t>prevent</w:t>
      </w:r>
      <w:r w:rsidRPr="00516EA3">
        <w:rPr>
          <w:sz w:val="16"/>
        </w:rPr>
        <w:t>[</w:t>
      </w:r>
      <w:proofErr w:type="gramEnd"/>
      <w:r w:rsidRPr="00516EA3">
        <w:rPr>
          <w:sz w:val="16"/>
        </w:rPr>
        <w:t xml:space="preserve">] . . . about 1% of </w:t>
      </w:r>
      <w:r w:rsidRPr="00516EA3">
        <w:rPr>
          <w:rStyle w:val="Emphasis"/>
        </w:rPr>
        <w:t>incoming solar radiation</w:t>
      </w:r>
      <w:r w:rsidRPr="00516EA3">
        <w:rPr>
          <w:sz w:val="16"/>
        </w:rPr>
        <w:t>—insolation—</w:t>
      </w:r>
      <w:r w:rsidRPr="00516EA3">
        <w:rPr>
          <w:rStyle w:val="StyleUnderline"/>
        </w:rPr>
        <w:t>from reaching the Earth</w:t>
      </w:r>
      <w:r w:rsidRPr="00516EA3">
        <w:rPr>
          <w:sz w:val="16"/>
        </w:rPr>
        <w:t xml:space="preserve">. This could be done by scattering into space from the vicinity of Earth an </w:t>
      </w:r>
      <w:r w:rsidRPr="00516EA3">
        <w:rPr>
          <w:sz w:val="16"/>
        </w:rPr>
        <w:lastRenderedPageBreak/>
        <w:t xml:space="preserve">appropriately small frac- </w:t>
      </w:r>
      <w:proofErr w:type="spellStart"/>
      <w:r w:rsidRPr="00516EA3">
        <w:rPr>
          <w:sz w:val="16"/>
        </w:rPr>
        <w:t>tion</w:t>
      </w:r>
      <w:proofErr w:type="spellEnd"/>
      <w:r w:rsidRPr="00516EA3">
        <w:rPr>
          <w:sz w:val="16"/>
        </w:rPr>
        <w:t xml:space="preserve"> of total insolation.”48 </w:t>
      </w:r>
      <w:r w:rsidRPr="00516EA3">
        <w:rPr>
          <w:rStyle w:val="StyleUnderline"/>
        </w:rPr>
        <w:t>Asteroid mining could facilitate such measures in that “[t]</w:t>
      </w:r>
      <w:proofErr w:type="spellStart"/>
      <w:r w:rsidRPr="00516EA3">
        <w:rPr>
          <w:rStyle w:val="StyleUnderline"/>
        </w:rPr>
        <w:t>echnologies</w:t>
      </w:r>
      <w:proofErr w:type="spellEnd"/>
      <w:r w:rsidRPr="00516EA3">
        <w:rPr>
          <w:rStyle w:val="StyleUnderline"/>
        </w:rPr>
        <w:t xml:space="preserve"> that could greatly decrease the cost of space-launch could make a telling difference in the practicality of all types of space- deployed scattering systems</w:t>
      </w:r>
      <w:r w:rsidRPr="00516EA3">
        <w:rPr>
          <w:sz w:val="16"/>
        </w:rPr>
        <w:t xml:space="preserve"> of </w:t>
      </w:r>
      <w:r w:rsidRPr="00516EA3">
        <w:rPr>
          <w:rStyle w:val="StyleUnderline"/>
        </w:rPr>
        <w:t>scales appropriate to insolation modulation.”</w:t>
      </w:r>
      <w:r w:rsidRPr="00516EA3">
        <w:rPr>
          <w:sz w:val="16"/>
        </w:rPr>
        <w:t xml:space="preserve">49 There are certainly intermediate measures to combat climate change that ought to be taken first, but </w:t>
      </w:r>
      <w:r w:rsidRPr="00516EA3">
        <w:rPr>
          <w:rStyle w:val="StyleUnderline"/>
        </w:rPr>
        <w:t>asteroid mining would facilitate this expedited solution</w:t>
      </w:r>
      <w:r w:rsidRPr="00516EA3">
        <w:rPr>
          <w:sz w:val="16"/>
        </w:rPr>
        <w:t>. While some of the benefits of asteroid mining would doubtless accrue primarily to those nations with asteroid mining companies within their bor</w:t>
      </w:r>
      <w:r w:rsidRPr="00E45455">
        <w:rPr>
          <w:sz w:val="16"/>
        </w:rPr>
        <w:t xml:space="preserve">ders, </w:t>
      </w:r>
      <w:r w:rsidRPr="00E45455">
        <w:rPr>
          <w:rStyle w:val="StyleUnderline"/>
        </w:rPr>
        <w:t>the benefits noted in this section</w:t>
      </w:r>
      <w:r w:rsidRPr="00E45455">
        <w:rPr>
          <w:sz w:val="16"/>
        </w:rPr>
        <w:t xml:space="preserve">—space exploration as a gen- </w:t>
      </w:r>
      <w:proofErr w:type="spellStart"/>
      <w:r w:rsidRPr="00E45455">
        <w:rPr>
          <w:sz w:val="16"/>
        </w:rPr>
        <w:t>eral</w:t>
      </w:r>
      <w:proofErr w:type="spellEnd"/>
      <w:r w:rsidRPr="00E45455">
        <w:rPr>
          <w:sz w:val="16"/>
        </w:rPr>
        <w:t xml:space="preserve"> proposition, technological and scientific development, improvement of asteroid diversion technology, and facilitated means of swiftly countering climate change—</w:t>
      </w:r>
      <w:r w:rsidRPr="00E45455">
        <w:rPr>
          <w:rStyle w:val="StyleUnderline"/>
        </w:rPr>
        <w:t>would inure substantially to the benefit of all mankind.</w:t>
      </w:r>
    </w:p>
    <w:p w14:paraId="34C793D9" w14:textId="77777777" w:rsidR="00516EA3" w:rsidRPr="000E502B" w:rsidRDefault="00516EA3" w:rsidP="000D6550">
      <w:pPr>
        <w:rPr>
          <w:b/>
          <w:u w:val="single"/>
        </w:rPr>
      </w:pPr>
    </w:p>
    <w:p w14:paraId="429380B1" w14:textId="77777777" w:rsidR="000D6550" w:rsidRPr="00992ADF" w:rsidRDefault="000D6550" w:rsidP="000D6550">
      <w:pPr>
        <w:pStyle w:val="Heading4"/>
      </w:pPr>
      <w:r>
        <w:t xml:space="preserve">Asteroids have no significance </w:t>
      </w:r>
      <w:r w:rsidRPr="00B21633">
        <w:rPr>
          <w:u w:val="single"/>
        </w:rPr>
        <w:t>beyond</w:t>
      </w:r>
      <w:r>
        <w:t xml:space="preserve"> their finite resources – property rights for asteroids are necessary for </w:t>
      </w:r>
      <w:r w:rsidRPr="00FC184C">
        <w:rPr>
          <w:u w:val="single"/>
        </w:rPr>
        <w:t>deep space travel</w:t>
      </w:r>
      <w:r>
        <w:t xml:space="preserve"> and </w:t>
      </w:r>
      <w:r w:rsidRPr="00FC184C">
        <w:rPr>
          <w:u w:val="single"/>
        </w:rPr>
        <w:t>rare metals</w:t>
      </w:r>
    </w:p>
    <w:p w14:paraId="2FBCDE6B" w14:textId="77777777" w:rsidR="000D6550" w:rsidRPr="00992ADF" w:rsidRDefault="000D6550" w:rsidP="000D6550">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7BAD79B9" w14:textId="77777777" w:rsidR="000D6550" w:rsidRPr="00706943" w:rsidRDefault="000D6550" w:rsidP="000D6550">
      <w:pPr>
        <w:rPr>
          <w:sz w:val="16"/>
        </w:rPr>
      </w:pPr>
      <w:r w:rsidRPr="00992ADF">
        <w:rPr>
          <w:sz w:val="16"/>
        </w:rPr>
        <w:t xml:space="preserve">Asteroids are “metallic, rocky bodies without atmospheres that orbit the sun and are too small to be classified as planets.”33 Like </w:t>
      </w:r>
      <w:r w:rsidRPr="00FC2914">
        <w:rPr>
          <w:sz w:val="16"/>
        </w:rPr>
        <w:t xml:space="preserve">water, </w:t>
      </w:r>
      <w:r w:rsidRPr="00FC2914">
        <w:rPr>
          <w:rStyle w:val="StyleUnderline"/>
        </w:rPr>
        <w:t>asteroids are limited resources that are unconnected to any form of real property</w:t>
      </w:r>
      <w:r w:rsidRPr="00FC2914">
        <w:rPr>
          <w:sz w:val="16"/>
        </w:rPr>
        <w:t xml:space="preserve">. </w:t>
      </w:r>
      <w:r w:rsidRPr="00FC2914">
        <w:rPr>
          <w:rStyle w:val="StyleUnderline"/>
        </w:rPr>
        <w:t xml:space="preserve">Asteroids vary greatly in </w:t>
      </w:r>
      <w:proofErr w:type="gramStart"/>
      <w:r w:rsidRPr="00FC2914">
        <w:rPr>
          <w:rStyle w:val="StyleUnderline"/>
        </w:rPr>
        <w:t>size, and</w:t>
      </w:r>
      <w:proofErr w:type="gramEnd"/>
      <w:r w:rsidRPr="00FC2914">
        <w:rPr>
          <w:rStyle w:val="StyleUnderline"/>
        </w:rPr>
        <w:t xml:space="preserve"> are believed to consist primarily of metals and water,</w:t>
      </w:r>
      <w:r w:rsidRPr="00706943">
        <w:rPr>
          <w:rStyle w:val="StyleUnderline"/>
        </w:rPr>
        <w:t xml:space="preserve"> sometimes in staggering quantities</w:t>
      </w:r>
      <w:r w:rsidRPr="00706943">
        <w:rPr>
          <w:sz w:val="16"/>
        </w:rPr>
        <w:t xml:space="preserve">.34 As such, </w:t>
      </w:r>
      <w:r w:rsidRPr="00706943">
        <w:rPr>
          <w:rStyle w:val="StyleUnderline"/>
        </w:rPr>
        <w:t>asteroids may contain significant resources that would help serve to incentivize and facilitate the exploration of space</w:t>
      </w:r>
      <w:r w:rsidRPr="00706943">
        <w:rPr>
          <w:sz w:val="16"/>
        </w:rPr>
        <w:t>.</w:t>
      </w:r>
    </w:p>
    <w:p w14:paraId="492399A7" w14:textId="77777777" w:rsidR="000D6550" w:rsidRPr="00992ADF" w:rsidRDefault="000D6550" w:rsidP="000D6550">
      <w:pPr>
        <w:rPr>
          <w:sz w:val="16"/>
        </w:rPr>
      </w:pPr>
      <w:r w:rsidRPr="00706943">
        <w:rPr>
          <w:sz w:val="16"/>
        </w:rPr>
        <w:t>Asteroids can be divided into classes, the three most commercially relevant being C-type, M-type, and S-type.35 C-type asteroids (carbonaceous) are the most common variety, and approximately ha</w:t>
      </w:r>
      <w:r w:rsidRPr="00992ADF">
        <w:rPr>
          <w:sz w:val="16"/>
        </w:rPr>
        <w:t xml:space="preserve">lf of the near Earth asteroids that are at least 1km large are C-type asteroids.36 These asteroids have a high content of water, hydrogen, and methane, all of which could potentially be mined to create rocket fuel on-site.37 </w:t>
      </w:r>
      <w:r w:rsidRPr="001F7CD6">
        <w:rPr>
          <w:rStyle w:val="StyleUnderline"/>
          <w:highlight w:val="yellow"/>
        </w:rPr>
        <w:t>Rocket fuel storage provides a limit on</w:t>
      </w:r>
      <w:r w:rsidRPr="00992ADF">
        <w:rPr>
          <w:rStyle w:val="StyleUnderline"/>
        </w:rPr>
        <w:t xml:space="preserve"> </w:t>
      </w:r>
      <w:r w:rsidRPr="001F7CD6">
        <w:rPr>
          <w:rStyle w:val="StyleUnderline"/>
          <w:highlight w:val="yellow"/>
        </w:rPr>
        <w:t>how far space vessels can be sent</w:t>
      </w:r>
      <w:r w:rsidRPr="00992ADF">
        <w:rPr>
          <w:rStyle w:val="StyleUnderline"/>
        </w:rPr>
        <w:t xml:space="preserve"> into deep space, so the </w:t>
      </w:r>
      <w:r w:rsidRPr="001F7CD6">
        <w:rPr>
          <w:rStyle w:val="StyleUnderline"/>
          <w:highlight w:val="yellow"/>
        </w:rPr>
        <w:t>creation of rocket fuel on</w:t>
      </w:r>
      <w:r w:rsidRPr="00992ADF">
        <w:rPr>
          <w:rStyle w:val="StyleUnderline"/>
        </w:rPr>
        <w:t xml:space="preserve"> </w:t>
      </w:r>
      <w:r w:rsidRPr="001F7CD6">
        <w:rPr>
          <w:rStyle w:val="StyleUnderline"/>
          <w:highlight w:val="yellow"/>
        </w:rPr>
        <w:t>asteroids would allow missions to probe deeper</w:t>
      </w:r>
      <w:r w:rsidRPr="00992ADF">
        <w:rPr>
          <w:rStyle w:val="StyleUnderline"/>
        </w:rPr>
        <w:t xml:space="preserve"> into space </w:t>
      </w:r>
      <w:r w:rsidRPr="001F7CD6">
        <w:rPr>
          <w:rStyle w:val="StyleUnderline"/>
          <w:highlight w:val="yellow"/>
        </w:rPr>
        <w:t>without having to bring enough fuel</w:t>
      </w:r>
      <w:r w:rsidRPr="00992ADF">
        <w:rPr>
          <w:rStyle w:val="StyleUnderline"/>
        </w:rPr>
        <w:t xml:space="preserve"> for a return trip</w:t>
      </w:r>
      <w:r w:rsidRPr="00992ADF">
        <w:rPr>
          <w:sz w:val="16"/>
        </w:rPr>
        <w:t xml:space="preserve">. </w:t>
      </w:r>
      <w:r w:rsidRPr="001F7CD6">
        <w:rPr>
          <w:rStyle w:val="StyleUnderline"/>
          <w:highlight w:val="yellow"/>
        </w:rPr>
        <w:t>This could reduce the cost and difficulty of</w:t>
      </w:r>
      <w:r w:rsidRPr="00992ADF">
        <w:rPr>
          <w:rStyle w:val="StyleUnderline"/>
        </w:rPr>
        <w:t xml:space="preserve"> such </w:t>
      </w:r>
      <w:r w:rsidRPr="001F7CD6">
        <w:rPr>
          <w:rStyle w:val="StyleUnderline"/>
          <w:highlight w:val="yellow"/>
        </w:rPr>
        <w:t>endeavors</w:t>
      </w:r>
      <w:r w:rsidRPr="00992ADF">
        <w:rPr>
          <w:rStyle w:val="StyleUnderline"/>
        </w:rPr>
        <w:t xml:space="preserve"> </w:t>
      </w:r>
      <w:r w:rsidRPr="001F7CD6">
        <w:rPr>
          <w:rStyle w:val="StyleUnderline"/>
          <w:highlight w:val="yellow"/>
        </w:rPr>
        <w:t>significantly</w:t>
      </w:r>
      <w:r w:rsidRPr="00992ADF">
        <w:rPr>
          <w:rStyle w:val="StyleUnderline"/>
        </w:rPr>
        <w:t>, allowing for more efficient exploration and development of deep space</w:t>
      </w:r>
      <w:r w:rsidRPr="00992ADF">
        <w:rPr>
          <w:sz w:val="16"/>
        </w:rPr>
        <w:t>.</w:t>
      </w:r>
    </w:p>
    <w:p w14:paraId="75CA87C9" w14:textId="77777777" w:rsidR="000D6550" w:rsidRPr="00992ADF" w:rsidRDefault="000D6550" w:rsidP="000D6550">
      <w:pPr>
        <w:rPr>
          <w:sz w:val="16"/>
        </w:rPr>
      </w:pPr>
      <w:r w:rsidRPr="00992ADF">
        <w:rPr>
          <w:sz w:val="16"/>
        </w:rPr>
        <w:t xml:space="preserve">M-type asteroids (metallic) have the high radar reflectivity characteristic of metals,38 and are probably the most economically attractive targets for mining missions because of the commercial value of the metals in an Earth market. S-type asteroids (stony) are rocky mixtures of silicates, </w:t>
      </w:r>
      <w:proofErr w:type="spellStart"/>
      <w:r w:rsidRPr="00992ADF">
        <w:rPr>
          <w:sz w:val="16"/>
        </w:rPr>
        <w:t>sulphides</w:t>
      </w:r>
      <w:proofErr w:type="spellEnd"/>
      <w:r w:rsidRPr="00992ADF">
        <w:rPr>
          <w:sz w:val="16"/>
        </w:rPr>
        <w:t>, and metals,39 but the metals they contain may not be as valuable as those found in M-type asteroids, so they will probably not be the target of initial space mining missions.</w:t>
      </w:r>
    </w:p>
    <w:p w14:paraId="75C82E57" w14:textId="77777777" w:rsidR="000D6550" w:rsidRPr="00992ADF" w:rsidRDefault="000D6550" w:rsidP="000D6550">
      <w:pPr>
        <w:rPr>
          <w:sz w:val="16"/>
        </w:rPr>
      </w:pPr>
      <w:r w:rsidRPr="00992ADF">
        <w:rPr>
          <w:sz w:val="16"/>
        </w:rPr>
        <w:lastRenderedPageBreak/>
        <w:t xml:space="preserve">Recent scientific reports have suggested </w:t>
      </w:r>
      <w:r w:rsidRPr="001F7CD6">
        <w:rPr>
          <w:rStyle w:val="StyleUnderline"/>
          <w:highlight w:val="yellow"/>
        </w:rPr>
        <w:t xml:space="preserve">a </w:t>
      </w:r>
      <w:r w:rsidRPr="00E814D4">
        <w:rPr>
          <w:rStyle w:val="StyleUnderline"/>
        </w:rPr>
        <w:t>single asteroid may contain staggering quantities of rare metals</w:t>
      </w:r>
      <w:r w:rsidRPr="00E814D4">
        <w:rPr>
          <w:sz w:val="16"/>
        </w:rPr>
        <w:t xml:space="preserve">.40 One report estimated that a moderately sized (1 km) M-type asteroid with a fair enrichment in platinum group metals may contain twice the tonnage of platinum group metals already harvested on Earth combined with economically viable platinum group metal resources still in the ground.41 Put simply, </w:t>
      </w:r>
      <w:r w:rsidRPr="00E814D4">
        <w:rPr>
          <w:rStyle w:val="StyleUnderline"/>
        </w:rPr>
        <w:t>it is believed a single asteroid could contain more platinum than has ever been mined or ever will be mined on Earth</w:t>
      </w:r>
      <w:r w:rsidRPr="00E814D4">
        <w:rPr>
          <w:sz w:val="16"/>
        </w:rPr>
        <w:t>. While the economic gain from a mining mission on</w:t>
      </w:r>
      <w:r w:rsidRPr="00992ADF">
        <w:rPr>
          <w:sz w:val="16"/>
        </w:rPr>
        <w:t xml:space="preserve"> such an asteroid would be offset by the huge initial cost of reaching the asteroid and capturing the metals, this figure suggests </w:t>
      </w:r>
      <w:r w:rsidRPr="00992ADF">
        <w:rPr>
          <w:rStyle w:val="StyleUnderline"/>
        </w:rPr>
        <w:t>mining missions to asteroids could be extremely profitable.</w:t>
      </w:r>
      <w:r w:rsidRPr="00992ADF">
        <w:rPr>
          <w:sz w:val="16"/>
        </w:rPr>
        <w:t xml:space="preserve"> Planetary Resources, a fledgling asteroid mining company, has already targeted a metallic asteroid for a possible future mining mission.42 According to Planetary Resources, this single asteroid may contain more platinum than has ever been mined on Earth.43</w:t>
      </w:r>
    </w:p>
    <w:p w14:paraId="1BA6B76B" w14:textId="77777777" w:rsidR="000D6550" w:rsidRPr="006C6B14" w:rsidRDefault="000D6550" w:rsidP="000D6550">
      <w:pPr>
        <w:rPr>
          <w:sz w:val="16"/>
        </w:rPr>
      </w:pPr>
      <w:r w:rsidRPr="00992ADF">
        <w:rPr>
          <w:sz w:val="16"/>
        </w:rPr>
        <w:t xml:space="preserve">Scientific reports have also suggested </w:t>
      </w:r>
      <w:r w:rsidRPr="00992ADF">
        <w:rPr>
          <w:rStyle w:val="StyleUnderline"/>
        </w:rPr>
        <w:t xml:space="preserve">asteroids may contain </w:t>
      </w:r>
      <w:r w:rsidRPr="001F7CD6">
        <w:rPr>
          <w:rStyle w:val="StyleUnderline"/>
          <w:highlight w:val="yellow"/>
        </w:rPr>
        <w:t>large quantities of volatiles</w:t>
      </w:r>
      <w:r w:rsidRPr="00992ADF">
        <w:rPr>
          <w:rStyle w:val="StyleUnderline"/>
        </w:rPr>
        <w:t xml:space="preserve">, such as hydrogen and methane, which </w:t>
      </w:r>
      <w:r w:rsidRPr="001F7CD6">
        <w:rPr>
          <w:rStyle w:val="StyleUnderline"/>
          <w:highlight w:val="yellow"/>
        </w:rPr>
        <w:t>could</w:t>
      </w:r>
      <w:r w:rsidRPr="00992ADF">
        <w:rPr>
          <w:rStyle w:val="StyleUnderline"/>
        </w:rPr>
        <w:t xml:space="preserve"> potentially </w:t>
      </w:r>
      <w:r w:rsidRPr="001F7CD6">
        <w:rPr>
          <w:rStyle w:val="StyleUnderline"/>
          <w:highlight w:val="yellow"/>
        </w:rPr>
        <w:t>be</w:t>
      </w:r>
      <w:r w:rsidRPr="00992ADF">
        <w:rPr>
          <w:rStyle w:val="StyleUnderline"/>
        </w:rPr>
        <w:t xml:space="preserve"> broken down and </w:t>
      </w:r>
      <w:r w:rsidRPr="001F7CD6">
        <w:rPr>
          <w:rStyle w:val="StyleUnderline"/>
          <w:highlight w:val="yellow"/>
        </w:rPr>
        <w:t>used to synthesize rocket fuel and transport spacecraft</w:t>
      </w:r>
      <w:r w:rsidRPr="00992ADF">
        <w:rPr>
          <w:rStyle w:val="StyleUnderline"/>
        </w:rPr>
        <w:t xml:space="preserve"> between space environments</w:t>
      </w:r>
      <w:r w:rsidRPr="00992ADF">
        <w:rPr>
          <w:sz w:val="16"/>
        </w:rPr>
        <w:t xml:space="preserve">.44 Several companies are already researching how to </w:t>
      </w:r>
      <w:r w:rsidRPr="006C6B14">
        <w:rPr>
          <w:sz w:val="16"/>
        </w:rPr>
        <w:t>successfully mine the metals contained in asteroids by using frozen water contained in the asteroid to produce rocket fuel for a return journey.45</w:t>
      </w:r>
    </w:p>
    <w:p w14:paraId="65D7486E" w14:textId="77777777" w:rsidR="000D6550" w:rsidRDefault="000D6550" w:rsidP="000D6550">
      <w:pPr>
        <w:rPr>
          <w:rStyle w:val="StyleUnderline"/>
        </w:rPr>
      </w:pPr>
      <w:r w:rsidRPr="006C6B14">
        <w:rPr>
          <w:rStyle w:val="StyleUnderline"/>
        </w:rPr>
        <w:t xml:space="preserve">Asteroids are </w:t>
      </w:r>
      <w:proofErr w:type="gramStart"/>
      <w:r w:rsidRPr="006C6B14">
        <w:rPr>
          <w:rStyle w:val="StyleUnderline"/>
        </w:rPr>
        <w:t>similar to</w:t>
      </w:r>
      <w:proofErr w:type="gramEnd"/>
      <w:r w:rsidRPr="006C6B14">
        <w:rPr>
          <w:rStyle w:val="StyleUnderline"/>
        </w:rPr>
        <w:t xml:space="preserve"> water</w:t>
      </w:r>
      <w:r w:rsidRPr="006C6B14">
        <w:rPr>
          <w:sz w:val="16"/>
        </w:rPr>
        <w:t xml:space="preserve"> in many respects: </w:t>
      </w:r>
      <w:r w:rsidRPr="006C6B14">
        <w:rPr>
          <w:rStyle w:val="StyleUnderline"/>
        </w:rPr>
        <w:t>both have economic and practical importance and limited availability</w:t>
      </w:r>
      <w:r w:rsidRPr="006C6B14">
        <w:rPr>
          <w:sz w:val="16"/>
        </w:rPr>
        <w:t xml:space="preserve">; </w:t>
      </w:r>
      <w:r w:rsidRPr="006C6B14">
        <w:rPr>
          <w:rStyle w:val="StyleUnderline"/>
        </w:rPr>
        <w:t>both</w:t>
      </w:r>
      <w:r w:rsidRPr="006C6B14">
        <w:rPr>
          <w:sz w:val="16"/>
        </w:rPr>
        <w:t xml:space="preserve"> </w:t>
      </w:r>
      <w:r w:rsidRPr="006C6B14">
        <w:rPr>
          <w:rStyle w:val="StyleUnderline"/>
        </w:rPr>
        <w:t>exist as floating objects unconnected to land; and both are practically and commercially important to society and many different industries both in the context of space travel</w:t>
      </w:r>
      <w:r w:rsidRPr="006C6B14">
        <w:rPr>
          <w:sz w:val="16"/>
        </w:rPr>
        <w:t xml:space="preserve">, and in the context of natural resource acquisition. However, unlike water, </w:t>
      </w:r>
      <w:r w:rsidRPr="006C6B14">
        <w:rPr>
          <w:rStyle w:val="StyleUnderline"/>
        </w:rPr>
        <w:t>under the current international</w:t>
      </w:r>
      <w:r w:rsidRPr="00CC7DDC">
        <w:rPr>
          <w:rStyle w:val="StyleUnderline"/>
        </w:rPr>
        <w:t xml:space="preserve"> treaties regarding space, claims by either private or government entities on celestial objects are prohibited.46</w:t>
      </w:r>
    </w:p>
    <w:p w14:paraId="0F028585" w14:textId="77777777" w:rsidR="000D6550" w:rsidRDefault="000D6550" w:rsidP="000D6550">
      <w:pPr>
        <w:rPr>
          <w:rStyle w:val="StyleUnderline"/>
        </w:rPr>
      </w:pPr>
    </w:p>
    <w:p w14:paraId="6EC905D2" w14:textId="77777777" w:rsidR="000D6550" w:rsidRDefault="000D6550" w:rsidP="000D6550">
      <w:pPr>
        <w:pStyle w:val="Heading4"/>
      </w:pPr>
      <w:r>
        <w:t>Space mining is the only way to solve climate change</w:t>
      </w:r>
    </w:p>
    <w:p w14:paraId="30F14692" w14:textId="77777777" w:rsidR="000D6550" w:rsidRPr="00CF428C" w:rsidRDefault="000D6550" w:rsidP="000D6550">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332D1D7D" w14:textId="77777777" w:rsidR="000D6550" w:rsidRPr="00E638ED" w:rsidRDefault="000D6550" w:rsidP="000D6550">
      <w:pPr>
        <w:pStyle w:val="NormalWeb"/>
        <w:shd w:val="clear" w:color="auto" w:fill="FFFFFF"/>
        <w:spacing w:before="0" w:beforeAutospacing="0" w:after="0" w:afterAutospacing="0"/>
        <w:textAlignment w:val="baseline"/>
        <w:rPr>
          <w:rStyle w:val="StyleUnderline"/>
          <w:u w:val="none"/>
        </w:rPr>
      </w:pPr>
    </w:p>
    <w:p w14:paraId="64D12511" w14:textId="77777777" w:rsidR="000D6550" w:rsidRPr="00927FAF" w:rsidRDefault="000D6550" w:rsidP="000D6550">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 xml:space="preserve">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E638ED">
        <w:rPr>
          <w:rStyle w:val="StyleUnderline"/>
        </w:rPr>
        <w:t>at the same time that</w:t>
      </w:r>
      <w:proofErr w:type="gramEnd"/>
      <w:r w:rsidRPr="00E638ED">
        <w:rPr>
          <w:rStyle w:val="StyleUnderline"/>
        </w:rPr>
        <w:t xml:space="preserve"> we would be reducing the environmental burden on the Earth,</w:t>
      </w:r>
      <w:r w:rsidRPr="00E638ED">
        <w:rPr>
          <w:color w:val="333333"/>
          <w:sz w:val="22"/>
          <w:bdr w:val="none" w:sz="0" w:space="0" w:color="auto" w:frame="1"/>
        </w:rPr>
        <w:t xml:space="preserve">” said Dr. Phil </w:t>
      </w:r>
      <w:r w:rsidRPr="00E638ED">
        <w:rPr>
          <w:color w:val="333333"/>
          <w:sz w:val="22"/>
          <w:bdr w:val="none" w:sz="0" w:space="0" w:color="auto" w:frame="1"/>
        </w:rPr>
        <w:lastRenderedPageBreak/>
        <w:t>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w:t>
      </w:r>
      <w:proofErr w:type="gramStart"/>
      <w:r w:rsidRPr="00E638ED">
        <w:rPr>
          <w:rStyle w:val="StyleUnderline"/>
        </w:rPr>
        <w:t>copper</w:t>
      </w:r>
      <w:proofErr w:type="gramEnd"/>
      <w:r w:rsidRPr="00E638ED">
        <w:rPr>
          <w:rStyle w:val="StyleUnderline"/>
        </w:rPr>
        <w:t xml:space="preserve">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 xml:space="preserve">metals </w:t>
      </w:r>
      <w:proofErr w:type="spellStart"/>
      <w:r w:rsidRPr="00260670">
        <w:rPr>
          <w:rStyle w:val="StyleUnderline"/>
          <w:bCs/>
          <w:highlight w:val="green"/>
        </w:rPr>
        <w:t>supercycle</w:t>
      </w:r>
      <w:proofErr w:type="spellEnd"/>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 xml:space="preserve">The last two groups are the most abundant in minerals such as gold, platinum, cobalt, zinc, tin, lead, indium, silver, </w:t>
      </w:r>
      <w:proofErr w:type="gramStart"/>
      <w:r w:rsidRPr="00E638ED">
        <w:rPr>
          <w:rStyle w:val="StyleUnderline"/>
        </w:rPr>
        <w:t>copper</w:t>
      </w:r>
      <w:proofErr w:type="gramEnd"/>
      <w:r w:rsidRPr="00E638ED">
        <w:rPr>
          <w:rStyle w:val="StyleUnderline"/>
        </w:rPr>
        <w:t xml:space="preserve"> and rare earth metals. "Energy is limited here.</w:t>
      </w:r>
      <w:r w:rsidRPr="00E638ED">
        <w:rPr>
          <w:color w:val="333333"/>
          <w:sz w:val="22"/>
          <w:bdr w:val="none" w:sz="0" w:space="0" w:color="auto" w:frame="1"/>
        </w:rPr>
        <w:t xml:space="preserve"> Within just a few hundred years, you will have to cover </w:t>
      </w:r>
      <w:proofErr w:type="gramStart"/>
      <w:r w:rsidRPr="00E638ED">
        <w:rPr>
          <w:color w:val="333333"/>
          <w:sz w:val="22"/>
          <w:bdr w:val="none" w:sz="0" w:space="0" w:color="auto" w:frame="1"/>
        </w:rPr>
        <w:t>all of</w:t>
      </w:r>
      <w:proofErr w:type="gramEnd"/>
      <w:r w:rsidRPr="00E638ED">
        <w:rPr>
          <w:color w:val="333333"/>
          <w:sz w:val="22"/>
          <w:bdr w:val="none" w:sz="0" w:space="0" w:color="auto" w:frame="1"/>
        </w:rPr>
        <w:t xml:space="preserve">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6EF17B08" w14:textId="77777777" w:rsidR="00516EA3" w:rsidRDefault="00516EA3" w:rsidP="00516EA3">
      <w:pPr>
        <w:pStyle w:val="Heading4"/>
      </w:pPr>
      <w:r>
        <w:t>Warming causes extinction</w:t>
      </w:r>
    </w:p>
    <w:p w14:paraId="4109C603" w14:textId="77777777" w:rsidR="00516EA3" w:rsidRDefault="00516EA3" w:rsidP="00516EA3">
      <w:proofErr w:type="spellStart"/>
      <w:r>
        <w:t>Yangyang</w:t>
      </w:r>
      <w:proofErr w:type="spellEnd"/>
      <w:r>
        <w:t xml:space="preserve"> </w:t>
      </w:r>
      <w:r>
        <w:rPr>
          <w:rStyle w:val="Style13ptBold"/>
        </w:rPr>
        <w:t>Xu 17</w:t>
      </w:r>
      <w:r>
        <w:t xml:space="preserve">, Assistant Professor of Atmospheric Sciences at Texas A&amp;M University; and </w:t>
      </w:r>
      <w:proofErr w:type="spellStart"/>
      <w:r>
        <w:t>Veerabhadran</w:t>
      </w:r>
      <w:proofErr w:type="spellEnd"/>
      <w: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w:t>
      </w:r>
      <w:r>
        <w:lastRenderedPageBreak/>
        <w:t>of the National Academy of Sciences of the United States of America, Vol. 114, No. 39, p. 10315-10323</w:t>
      </w:r>
    </w:p>
    <w:p w14:paraId="2EFE456C" w14:textId="77777777" w:rsidR="00516EA3" w:rsidRDefault="00516EA3" w:rsidP="00516EA3">
      <w:pPr>
        <w:rPr>
          <w:sz w:val="16"/>
        </w:rPr>
      </w:pPr>
      <w:r>
        <w:rPr>
          <w:rStyle w:val="StyleUnderline"/>
        </w:rPr>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sidRPr="001F7CD6">
        <w:rPr>
          <w:rStyle w:val="StyleUnderline"/>
          <w:highlight w:val="yellow"/>
        </w:rPr>
        <w:t xml:space="preserve">warming </w:t>
      </w:r>
      <w:proofErr w:type="gramStart"/>
      <w:r w:rsidRPr="001F7CD6">
        <w:rPr>
          <w:rStyle w:val="StyleUnderline"/>
          <w:highlight w:val="yellow"/>
        </w:rPr>
        <w:t>in excess of</w:t>
      </w:r>
      <w:proofErr w:type="gramEnd"/>
      <w:r w:rsidRPr="001F7CD6">
        <w:rPr>
          <w:sz w:val="16"/>
          <w:highlight w:val="yellow"/>
        </w:rPr>
        <w:t xml:space="preserve"> </w:t>
      </w:r>
      <w:r w:rsidRPr="001F7CD6">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sidRPr="001F7CD6">
        <w:rPr>
          <w:rStyle w:val="StyleUnderline"/>
          <w:highlight w:val="yellow"/>
        </w:rPr>
        <w:t xml:space="preserve">pose </w:t>
      </w:r>
      <w:r w:rsidRPr="001F7CD6">
        <w:rPr>
          <w:rStyle w:val="Emphasis"/>
          <w:highlight w:val="yellow"/>
        </w:rPr>
        <w:t>existential threats</w:t>
      </w:r>
      <w:r>
        <w:rPr>
          <w:rStyle w:val="StyleUnderline"/>
        </w:rPr>
        <w:t xml:space="preserve"> to a majority of the population</w:t>
      </w:r>
      <w:r>
        <w:rPr>
          <w:sz w:val="16"/>
        </w:rPr>
        <w:t>. The question mark denotes the subjective nature of our deduction and the fact that catastrophe can strike at even lower warming levels. The justifications for the proposed extension to risk categorization are given below.</w:t>
      </w:r>
    </w:p>
    <w:p w14:paraId="6BB9FC06" w14:textId="77777777" w:rsidR="00516EA3" w:rsidRDefault="00516EA3" w:rsidP="00516EA3">
      <w:pPr>
        <w:rPr>
          <w:sz w:val="16"/>
        </w:rPr>
      </w:pPr>
      <w:r>
        <w:rPr>
          <w:sz w:val="16"/>
        </w:rPr>
        <w:t xml:space="preserve">From the IPCC </w:t>
      </w:r>
      <w:proofErr w:type="gramStart"/>
      <w:r>
        <w:rPr>
          <w:sz w:val="16"/>
        </w:rPr>
        <w:t>burning embers</w:t>
      </w:r>
      <w:proofErr w:type="gramEnd"/>
      <w:r>
        <w:rPr>
          <w:sz w:val="16"/>
        </w:rPr>
        <w:t xml:space="preserve"> diagram and from the language of the Paris Agreement, we infer that the DAI begins at warming greater than 1.5 °C. </w:t>
      </w:r>
      <w:r>
        <w:rPr>
          <w:rStyle w:val="StyleUnderline"/>
        </w:rPr>
        <w:t xml:space="preserve">Our </w:t>
      </w:r>
      <w:r w:rsidRPr="00E814D4">
        <w:rPr>
          <w:rStyle w:val="StyleUnderline"/>
        </w:rPr>
        <w:t>criteria for extending the risk category</w:t>
      </w:r>
      <w:r w:rsidRPr="00E814D4">
        <w:rPr>
          <w:sz w:val="16"/>
        </w:rPr>
        <w:t xml:space="preserve"> beyond DAI </w:t>
      </w:r>
      <w:r w:rsidRPr="00E814D4">
        <w:rPr>
          <w:rStyle w:val="StyleUnderline"/>
        </w:rPr>
        <w:t>include</w:t>
      </w:r>
      <w:r w:rsidRPr="00E814D4">
        <w:rPr>
          <w:sz w:val="16"/>
        </w:rPr>
        <w:t xml:space="preserve"> the </w:t>
      </w:r>
      <w:r w:rsidRPr="00E814D4">
        <w:rPr>
          <w:rStyle w:val="StyleUnderline"/>
        </w:rPr>
        <w:t xml:space="preserve">potential risks of climate change to the physical climate system, the ecosystem, human health, and </w:t>
      </w:r>
      <w:r w:rsidRPr="00E814D4">
        <w:rPr>
          <w:rStyle w:val="Emphasis"/>
        </w:rPr>
        <w:t>species extinction</w:t>
      </w:r>
      <w:r w:rsidRPr="00E814D4">
        <w:rPr>
          <w:sz w:val="16"/>
        </w:rPr>
        <w:t xml:space="preserve">. Let us first consider the category of catastrophic (3 to 5 °C warming). </w:t>
      </w:r>
      <w:r w:rsidRPr="00E814D4">
        <w:rPr>
          <w:rStyle w:val="StyleUnderline"/>
        </w:rPr>
        <w:t>The first major concern is</w:t>
      </w:r>
      <w:r w:rsidRPr="00E814D4">
        <w:rPr>
          <w:sz w:val="16"/>
        </w:rPr>
        <w:t xml:space="preserve"> the issue of </w:t>
      </w:r>
      <w:r w:rsidRPr="00E814D4">
        <w:rPr>
          <w:rStyle w:val="Emphasis"/>
        </w:rPr>
        <w:t>tipping points</w:t>
      </w:r>
      <w:r w:rsidRPr="00E814D4">
        <w:rPr>
          <w:sz w:val="16"/>
        </w:rPr>
        <w:t xml:space="preserve">. Several studies (48, 49) have concluded that </w:t>
      </w:r>
      <w:r w:rsidRPr="00E814D4">
        <w:rPr>
          <w:rStyle w:val="StyleUnderline"/>
        </w:rPr>
        <w:t>3 to 5 °C global warming is like</w:t>
      </w:r>
      <w:r>
        <w:rPr>
          <w:rStyle w:val="StyleUnderline"/>
        </w:rPr>
        <w:t xml:space="preserve">ly to be </w:t>
      </w:r>
      <w:r w:rsidRPr="001F7CD6">
        <w:rPr>
          <w:rStyle w:val="StyleUnderline"/>
          <w:highlight w:val="yellow"/>
        </w:rPr>
        <w:t>the threshold for tipping points</w:t>
      </w:r>
      <w:r>
        <w:rPr>
          <w:rStyle w:val="StyleUnderline"/>
        </w:rPr>
        <w:t xml:space="preserve"> such as the collapse of the western Antarctic ice sheet, shutdown of </w:t>
      </w:r>
      <w:proofErr w:type="gramStart"/>
      <w:r>
        <w:rPr>
          <w:rStyle w:val="StyleUnderline"/>
        </w:rPr>
        <w:t>deep water</w:t>
      </w:r>
      <w:proofErr w:type="gramEnd"/>
      <w:r>
        <w:rPr>
          <w:rStyle w:val="StyleUnderline"/>
        </w:rPr>
        <w:t xml:space="preserve"> circulation</w:t>
      </w:r>
      <w:r>
        <w:rPr>
          <w:sz w:val="16"/>
        </w:rPr>
        <w:t xml:space="preserve"> in the North Atlantic, </w:t>
      </w:r>
      <w:r>
        <w:rPr>
          <w:rStyle w:val="StyleUnderline"/>
        </w:rPr>
        <w:t>dieback of Amazon 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sidRPr="001F7CD6">
        <w:rPr>
          <w:rStyle w:val="Emphasis"/>
          <w:highlight w:val="yellow"/>
        </w:rPr>
        <w:t>abrupt and irreversible climate changes</w:t>
      </w:r>
      <w:r>
        <w:rPr>
          <w:sz w:val="16"/>
        </w:rPr>
        <w:t>, economists refer to them as catastrophic events (49).</w:t>
      </w:r>
    </w:p>
    <w:p w14:paraId="5906706F" w14:textId="77777777" w:rsidR="00516EA3" w:rsidRDefault="00516EA3" w:rsidP="00516EA3">
      <w:pPr>
        <w:rPr>
          <w:sz w:val="16"/>
        </w:rPr>
      </w:pPr>
      <w:r>
        <w:rPr>
          <w:rStyle w:val="StyleUnderline"/>
        </w:rPr>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sidRPr="001F7CD6">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sidRPr="001F7CD6">
        <w:rPr>
          <w:rStyle w:val="StyleUnderline"/>
          <w:highlight w:val="yellow"/>
        </w:rPr>
        <w:t xml:space="preserve">could pose </w:t>
      </w:r>
      <w:r w:rsidRPr="001F7CD6">
        <w:rPr>
          <w:rStyle w:val="Emphasis"/>
          <w:highlight w:val="yellow"/>
        </w:rPr>
        <w:t>existential risks to humans</w:t>
      </w:r>
      <w:r>
        <w:rPr>
          <w:sz w:val="16"/>
        </w:rPr>
        <w:t xml:space="preserve"> and mammals alike </w:t>
      </w:r>
      <w:r>
        <w:rPr>
          <w:rStyle w:val="StyleUnderline"/>
        </w:rPr>
        <w:t>unless massive adaptation measures are implemented</w:t>
      </w:r>
      <w:r>
        <w:rPr>
          <w:sz w:val="16"/>
        </w:rPr>
        <w:t>, such as providing air conditioning to the entire population or a massive relocation of most of the population to safer climates.</w:t>
      </w:r>
    </w:p>
    <w:p w14:paraId="67142EB5" w14:textId="77777777" w:rsidR="00516EA3" w:rsidRDefault="00516EA3" w:rsidP="00516EA3">
      <w:pPr>
        <w:rPr>
          <w:sz w:val="16"/>
        </w:rPr>
      </w:pPr>
      <w:r>
        <w:rPr>
          <w:rStyle w:val="StyleUnderline"/>
        </w:rPr>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Our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rStyle w:val="StyleUnderline"/>
        </w:rPr>
        <w:t>livelihood will be severely impacted, if not destroyed</w:t>
      </w:r>
      <w:r>
        <w:rPr>
          <w:sz w:val="16"/>
        </w:rPr>
        <w:t xml:space="preserve">, with a one- to five-year megadrought, heat waves, or heavy floods; for those among the bottom 3 billion of the world’s population who are living in coastal areas, a 1- to 2-m </w:t>
      </w:r>
      <w:r>
        <w:rPr>
          <w:rStyle w:val="StyleUnderline"/>
        </w:rPr>
        <w:lastRenderedPageBreak/>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 It has been estimated that </w:t>
      </w:r>
      <w:r>
        <w:rPr>
          <w:rStyle w:val="StyleUnderline"/>
        </w:rPr>
        <w:t>several hundred million people would be subject to famine</w:t>
      </w:r>
      <w:r>
        <w:rPr>
          <w:sz w:val="16"/>
        </w:rPr>
        <w:t xml:space="preserve"> with warming </w:t>
      </w:r>
      <w:proofErr w:type="gramStart"/>
      <w:r>
        <w:rPr>
          <w:sz w:val="16"/>
        </w:rPr>
        <w:t>in excess of</w:t>
      </w:r>
      <w:proofErr w:type="gramEnd"/>
      <w:r>
        <w:rPr>
          <w:sz w:val="16"/>
        </w:rPr>
        <w:t xml:space="preserve"> 4 °C (54). However, there has essentially been no discussion on warming beyond 5 °C.</w:t>
      </w:r>
    </w:p>
    <w:p w14:paraId="0C50D489" w14:textId="77777777" w:rsidR="00516EA3" w:rsidRDefault="00516EA3" w:rsidP="00516EA3">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sidRPr="001F7CD6">
        <w:rPr>
          <w:rStyle w:val="StyleUnderline"/>
          <w:highlight w:val="yellow"/>
        </w:rPr>
        <w:t>6 °C</w:t>
      </w:r>
      <w:r>
        <w:rPr>
          <w:rStyle w:val="StyleUnderline"/>
        </w:rPr>
        <w:t xml:space="preserve"> or more</w:t>
      </w:r>
      <w:r>
        <w:rPr>
          <w:sz w:val="16"/>
        </w:rPr>
        <w:t xml:space="preserve"> (</w:t>
      </w:r>
      <w:r w:rsidRPr="001F7CD6">
        <w:rPr>
          <w:rStyle w:val="StyleUnderline"/>
          <w:highlight w:val="yellow"/>
        </w:rPr>
        <w:t>accompanied by</w:t>
      </w:r>
      <w:r>
        <w:rPr>
          <w:rStyle w:val="StyleUnderline"/>
        </w:rPr>
        <w:t xml:space="preserve"> increase in </w:t>
      </w:r>
      <w:r w:rsidRPr="001F7CD6">
        <w:rPr>
          <w:rStyle w:val="StyleUnderline"/>
          <w:highlight w:val="yellow"/>
        </w:rPr>
        <w:t>ocean acidity</w:t>
      </w:r>
      <w:r>
        <w:rPr>
          <w:sz w:val="16"/>
        </w:rPr>
        <w:t xml:space="preserve"> due to increased CO2) </w:t>
      </w:r>
      <w:r>
        <w:rPr>
          <w:rStyle w:val="StyleUnderline"/>
        </w:rPr>
        <w:t xml:space="preserve">can act as a major force multiplier and </w:t>
      </w:r>
      <w:r w:rsidRPr="001F7CD6">
        <w:rPr>
          <w:rStyle w:val="Emphasis"/>
          <w:highlight w:val="yellow"/>
        </w:rPr>
        <w:t>expose</w:t>
      </w:r>
      <w:r>
        <w:rPr>
          <w:sz w:val="16"/>
        </w:rPr>
        <w:t xml:space="preserve"> as much as </w:t>
      </w:r>
      <w:r w:rsidRPr="001F7CD6">
        <w:rPr>
          <w:rStyle w:val="Emphasis"/>
          <w:highlight w:val="yellow"/>
        </w:rPr>
        <w:t>90% of species to</w:t>
      </w:r>
      <w:r>
        <w:rPr>
          <w:sz w:val="16"/>
        </w:rPr>
        <w:t xml:space="preserve"> the dangers of </w:t>
      </w:r>
      <w:r w:rsidRPr="001F7CD6">
        <w:rPr>
          <w:rStyle w:val="Emphasis"/>
          <w:highlight w:val="yellow"/>
        </w:rPr>
        <w:t>extinction</w:t>
      </w:r>
      <w:r>
        <w:rPr>
          <w:sz w:val="16"/>
        </w:rPr>
        <w:t xml:space="preserve"> (57).</w:t>
      </w:r>
    </w:p>
    <w:p w14:paraId="4687E327" w14:textId="13F64C23" w:rsidR="000D6550" w:rsidRDefault="00516EA3" w:rsidP="00516EA3">
      <w:pPr>
        <w:pStyle w:val="Heading4"/>
      </w:pPr>
      <w:r>
        <w:rPr>
          <w:sz w:val="16"/>
        </w:rPr>
        <w:t xml:space="preserve">The bodily harms combined with </w:t>
      </w:r>
      <w:r w:rsidRPr="00E814D4">
        <w:rPr>
          <w:rStyle w:val="StyleUnderline"/>
        </w:rPr>
        <w:t>climate change-forced species destruction, biodiversity loss, and threats to water and food security</w:t>
      </w:r>
      <w:r w:rsidRPr="00E814D4">
        <w:rPr>
          <w:sz w:val="16"/>
        </w:rPr>
        <w:t xml:space="preserve">, as summarized recently (58), </w:t>
      </w:r>
      <w:r w:rsidRPr="00E814D4">
        <w:rPr>
          <w:rStyle w:val="StyleUnderline"/>
        </w:rPr>
        <w:t>motivated us to categorize warming beyond 5 °C as unknown</w:t>
      </w:r>
      <w:r w:rsidRPr="00E814D4">
        <w:rPr>
          <w:sz w:val="16"/>
        </w:rPr>
        <w:t xml:space="preserve">??, </w:t>
      </w:r>
      <w:r w:rsidRPr="00E814D4">
        <w:rPr>
          <w:rStyle w:val="StyleUnderline"/>
        </w:rPr>
        <w:t>implying</w:t>
      </w:r>
      <w:r w:rsidRPr="00E814D4">
        <w:rPr>
          <w:sz w:val="16"/>
        </w:rPr>
        <w:t xml:space="preserve"> the possibility of </w:t>
      </w:r>
      <w:r w:rsidRPr="00E814D4">
        <w:rPr>
          <w:rStyle w:val="Emphasis"/>
        </w:rPr>
        <w:t>existential threats</w:t>
      </w:r>
      <w:r w:rsidRPr="00E814D4">
        <w:rPr>
          <w:sz w:val="16"/>
        </w:rPr>
        <w:t xml:space="preserve">. Fig. 2 displays </w:t>
      </w:r>
      <w:proofErr w:type="gramStart"/>
      <w:r w:rsidRPr="00E814D4">
        <w:rPr>
          <w:sz w:val="16"/>
        </w:rPr>
        <w:t>these three risk</w:t>
      </w:r>
      <w:proofErr w:type="gramEnd"/>
    </w:p>
    <w:p w14:paraId="6622312C" w14:textId="77777777" w:rsidR="000D6550" w:rsidRDefault="000D6550" w:rsidP="000D6550">
      <w:pPr>
        <w:pStyle w:val="Heading4"/>
      </w:pPr>
      <w:r>
        <w:t xml:space="preserve">Delaying space colonization by </w:t>
      </w:r>
      <w:r w:rsidRPr="00AD3F41">
        <w:rPr>
          <w:u w:val="single"/>
        </w:rPr>
        <w:t>even a second</w:t>
      </w:r>
      <w:r>
        <w:t xml:space="preserve"> is worth 100 trillion lives -- most conservative estimate</w:t>
      </w:r>
    </w:p>
    <w:p w14:paraId="48C5554D" w14:textId="77777777" w:rsidR="000D6550" w:rsidRPr="00AD3F41" w:rsidRDefault="000D6550" w:rsidP="000D6550">
      <w:pPr>
        <w:rPr>
          <w:sz w:val="16"/>
        </w:rPr>
      </w:pPr>
      <w:r w:rsidRPr="00AD3F41">
        <w:rPr>
          <w:rStyle w:val="Style13ptBold"/>
        </w:rPr>
        <w:t>Bostrom 3</w:t>
      </w:r>
      <w:r w:rsidRPr="00AD3F41">
        <w:rPr>
          <w:sz w:val="16"/>
        </w:rPr>
        <w:t xml:space="preserve"> -- Nick Bostrom (Needs no further introduction), Astronomical Waste: The Opportunity Cost of Delayed Technological Development, </w:t>
      </w:r>
      <w:proofErr w:type="spellStart"/>
      <w:r w:rsidRPr="00AD3F41">
        <w:rPr>
          <w:sz w:val="16"/>
        </w:rPr>
        <w:t>Utilitas</w:t>
      </w:r>
      <w:proofErr w:type="spellEnd"/>
      <w:r w:rsidRPr="00AD3F41">
        <w:rPr>
          <w:sz w:val="16"/>
        </w:rPr>
        <w:t xml:space="preserve"> Vol. 15, No. 3 (2003): pp. 308-314, https://www.nickbostrom.com/astronomical/waste.html WJ</w:t>
      </w:r>
    </w:p>
    <w:p w14:paraId="55664F87" w14:textId="77777777" w:rsidR="000D6550" w:rsidRPr="00D850F5" w:rsidRDefault="000D6550" w:rsidP="000D6550">
      <w:pPr>
        <w:rPr>
          <w:sz w:val="16"/>
        </w:rPr>
      </w:pPr>
      <w:r w:rsidRPr="00D850F5">
        <w:rPr>
          <w:rStyle w:val="StyleUnderline"/>
        </w:rPr>
        <w:t>As I write these words</w:t>
      </w:r>
      <w:r w:rsidRPr="00E814D4">
        <w:rPr>
          <w:rStyle w:val="StyleUnderline"/>
        </w:rPr>
        <w:t>, suns are illuminating and heating empty rooms, unused energy is being flushed down black holes</w:t>
      </w:r>
      <w:r w:rsidRPr="00E814D4">
        <w:rPr>
          <w:sz w:val="16"/>
        </w:rPr>
        <w:t xml:space="preserve">, </w:t>
      </w:r>
      <w:r w:rsidRPr="00E814D4">
        <w:rPr>
          <w:rStyle w:val="StyleUnderline"/>
        </w:rPr>
        <w:t>and</w:t>
      </w:r>
      <w:r w:rsidRPr="00E814D4">
        <w:rPr>
          <w:sz w:val="16"/>
        </w:rPr>
        <w:t xml:space="preserve"> </w:t>
      </w:r>
      <w:r w:rsidRPr="00E814D4">
        <w:rPr>
          <w:rStyle w:val="StyleUnderline"/>
        </w:rPr>
        <w:t>our great common endowment of negentropy is being irreversibly degraded into entropy on a cosmic scale</w:t>
      </w:r>
      <w:r w:rsidRPr="00E814D4">
        <w:rPr>
          <w:sz w:val="16"/>
        </w:rPr>
        <w:t xml:space="preserve">. </w:t>
      </w:r>
      <w:r w:rsidRPr="00E814D4">
        <w:rPr>
          <w:rStyle w:val="StyleUnderline"/>
        </w:rPr>
        <w:t>These are resources that an advanced civilization could have used to create value-structures</w:t>
      </w:r>
      <w:r w:rsidRPr="00E814D4">
        <w:rPr>
          <w:sz w:val="16"/>
        </w:rPr>
        <w:t>, such as sentient beings living worthwhil</w:t>
      </w:r>
      <w:r w:rsidRPr="00D850F5">
        <w:rPr>
          <w:sz w:val="16"/>
        </w:rPr>
        <w:t>e lives.</w:t>
      </w:r>
    </w:p>
    <w:p w14:paraId="5105BEBD" w14:textId="77777777" w:rsidR="000D6550" w:rsidRPr="00D850F5" w:rsidRDefault="000D6550" w:rsidP="000D6550">
      <w:pPr>
        <w:rPr>
          <w:sz w:val="16"/>
        </w:rPr>
      </w:pPr>
      <w:r w:rsidRPr="00D850F5">
        <w:rPr>
          <w:sz w:val="16"/>
        </w:rPr>
        <w:t xml:space="preserve">The rate of this loss boggles the mind. </w:t>
      </w:r>
      <w:r w:rsidRPr="00B42F4A">
        <w:rPr>
          <w:rStyle w:val="StyleUnderline"/>
        </w:rPr>
        <w:t>One recent paper speculates</w:t>
      </w:r>
      <w:r w:rsidRPr="00D850F5">
        <w:rPr>
          <w:sz w:val="16"/>
        </w:rPr>
        <w:t xml:space="preserve">, </w:t>
      </w:r>
      <w:r w:rsidRPr="00B42F4A">
        <w:rPr>
          <w:rStyle w:val="StyleUnderline"/>
        </w:rPr>
        <w:t>using loose theoretical considerations based on the rate of increase of entropy, that the loss</w:t>
      </w:r>
      <w:r w:rsidRPr="00D850F5">
        <w:rPr>
          <w:rStyle w:val="StyleUnderline"/>
        </w:rPr>
        <w:t xml:space="preserve"> of potential human lives in our own galactic supercluster is at least ~10^46 per century of delayed colonization</w:t>
      </w:r>
      <w:r w:rsidRPr="00D850F5">
        <w:rPr>
          <w:sz w:val="16"/>
        </w:rPr>
        <w:t>.[1]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w:t>
      </w:r>
    </w:p>
    <w:p w14:paraId="64734A8D" w14:textId="77777777" w:rsidR="000D6550" w:rsidRPr="00D850F5" w:rsidRDefault="000D6550" w:rsidP="000D6550">
      <w:pPr>
        <w:rPr>
          <w:sz w:val="16"/>
        </w:rPr>
      </w:pPr>
      <w:r w:rsidRPr="00D850F5">
        <w:rPr>
          <w:rStyle w:val="StyleUnderline"/>
        </w:rPr>
        <w:t>We can, however, get a lower bound more straightforwardly by simply counting the number or stars in our galactic supercluster and multiplying this number with the amount of computing power that the resources of each star could be used to generate using technologies for whose feasibility a strong case has already been made</w:t>
      </w:r>
      <w:r w:rsidRPr="00D850F5">
        <w:rPr>
          <w:sz w:val="16"/>
        </w:rPr>
        <w:t>. We can then divide this total with the estimated amount of computing power needed to simulate one human life.</w:t>
      </w:r>
    </w:p>
    <w:p w14:paraId="35FFE0A9" w14:textId="77777777" w:rsidR="000D6550" w:rsidRPr="00D850F5" w:rsidRDefault="000D6550" w:rsidP="000D6550">
      <w:pPr>
        <w:rPr>
          <w:sz w:val="16"/>
        </w:rPr>
      </w:pPr>
      <w:r w:rsidRPr="00D850F5">
        <w:rPr>
          <w:rStyle w:val="StyleUnderline"/>
        </w:rPr>
        <w:lastRenderedPageBreak/>
        <w:t>As a rough approximation</w:t>
      </w:r>
      <w:r w:rsidRPr="00D850F5">
        <w:rPr>
          <w:sz w:val="16"/>
        </w:rPr>
        <w:t xml:space="preserve">, </w:t>
      </w:r>
      <w:r w:rsidRPr="00D850F5">
        <w:rPr>
          <w:rStyle w:val="StyleUnderline"/>
        </w:rPr>
        <w:t>let us say the Virgo Supercluster contains 10^13 stars</w:t>
      </w:r>
      <w:r w:rsidRPr="00D850F5">
        <w:rPr>
          <w:sz w:val="16"/>
        </w:rPr>
        <w:t xml:space="preserve">. One estimate of the computing power extractable from a star and with an associated planet-sized computational structure, using advanced molecular nanotechnology[2], is 10^42 operations per second.[3] </w:t>
      </w:r>
      <w:r w:rsidRPr="00D850F5">
        <w:rPr>
          <w:rStyle w:val="StyleUnderline"/>
        </w:rPr>
        <w:t>A typical estimate of the human brain’s processing power is roughly 10^17 operations per second or less</w:t>
      </w:r>
      <w:r w:rsidRPr="00D850F5">
        <w:rPr>
          <w:sz w:val="16"/>
        </w:rPr>
        <w:t xml:space="preserve">.[4] Not much more seems to be needed to simulate the relevant parts of the environment in sufficient detail to enable the simulated minds to have experiences indistinguishable from typical current human experiences.[5] </w:t>
      </w:r>
      <w:r w:rsidRPr="00D850F5">
        <w:rPr>
          <w:rStyle w:val="StyleUnderline"/>
        </w:rPr>
        <w:t>Given these estimates, it follows that the potential for approximately 10^38 human lives is lost every century that colonization of our local supercluster is delayed; or equivalently, about 10^29 potential human lives per second</w:t>
      </w:r>
      <w:r w:rsidRPr="00D850F5">
        <w:rPr>
          <w:sz w:val="16"/>
        </w:rPr>
        <w:t>.</w:t>
      </w:r>
    </w:p>
    <w:p w14:paraId="345A7A47" w14:textId="77777777" w:rsidR="000D6550" w:rsidRPr="00D850F5" w:rsidRDefault="000D6550" w:rsidP="000D6550">
      <w:pPr>
        <w:rPr>
          <w:sz w:val="16"/>
        </w:rPr>
      </w:pPr>
      <w:r w:rsidRPr="00D850F5">
        <w:rPr>
          <w:rStyle w:val="StyleUnderline"/>
        </w:rPr>
        <w:t xml:space="preserve">While this estimate is conservative in that it assumes only computational mechanisms whose implementation has been at least outlined in the literature, </w:t>
      </w:r>
      <w:r w:rsidRPr="00B42F4A">
        <w:rPr>
          <w:rStyle w:val="StyleUnderline"/>
          <w:highlight w:val="yellow"/>
        </w:rPr>
        <w:t>it is useful to have an even more conservative estimate</w:t>
      </w:r>
      <w:r w:rsidRPr="00D850F5">
        <w:rPr>
          <w:rStyle w:val="StyleUnderline"/>
        </w:rPr>
        <w:t xml:space="preserve"> that does not assume a non-biological instantiation of the potential persons</w:t>
      </w:r>
      <w:r w:rsidRPr="00D850F5">
        <w:rPr>
          <w:sz w:val="16"/>
        </w:rPr>
        <w:t xml:space="preserve">. </w:t>
      </w:r>
      <w:r w:rsidRPr="00B42F4A">
        <w:rPr>
          <w:rStyle w:val="StyleUnderline"/>
          <w:highlight w:val="yellow"/>
        </w:rPr>
        <w:t>Suppose that about 10^10 biological humans</w:t>
      </w:r>
      <w:r w:rsidRPr="00D850F5">
        <w:rPr>
          <w:rStyle w:val="StyleUnderline"/>
        </w:rPr>
        <w:t xml:space="preserve"> </w:t>
      </w:r>
      <w:r w:rsidRPr="00B42F4A">
        <w:rPr>
          <w:rStyle w:val="StyleUnderline"/>
          <w:highlight w:val="yellow"/>
        </w:rPr>
        <w:t>could be sustained around an average star</w:t>
      </w:r>
      <w:r w:rsidRPr="00D850F5">
        <w:rPr>
          <w:sz w:val="16"/>
        </w:rPr>
        <w:t xml:space="preserve">. Then the Virgo Supercluster could contain 10^23 biological humans. </w:t>
      </w:r>
      <w:r w:rsidRPr="00B42F4A">
        <w:rPr>
          <w:rStyle w:val="StyleUnderline"/>
          <w:highlight w:val="yellow"/>
        </w:rPr>
        <w:t>This corresponds to a loss of potential equal to about 10^14</w:t>
      </w:r>
      <w:r w:rsidRPr="00D850F5">
        <w:rPr>
          <w:rStyle w:val="StyleUnderline"/>
        </w:rPr>
        <w:t xml:space="preserve"> potential human </w:t>
      </w:r>
      <w:r w:rsidRPr="00B42F4A">
        <w:rPr>
          <w:rStyle w:val="StyleUnderline"/>
          <w:highlight w:val="yellow"/>
        </w:rPr>
        <w:t>lives per second of delayed colonization</w:t>
      </w:r>
      <w:r w:rsidRPr="00D850F5">
        <w:rPr>
          <w:sz w:val="16"/>
        </w:rPr>
        <w:t>.</w:t>
      </w:r>
    </w:p>
    <w:p w14:paraId="0E11C931" w14:textId="0C353351" w:rsidR="000D6550" w:rsidRDefault="000D6550" w:rsidP="000D6550">
      <w:pPr>
        <w:rPr>
          <w:sz w:val="16"/>
        </w:rPr>
      </w:pPr>
      <w:r w:rsidRPr="00D850F5">
        <w:rPr>
          <w:sz w:val="16"/>
        </w:rPr>
        <w:t xml:space="preserve">What matters for present purposes is not the exact numbers but the fact that they are huge. </w:t>
      </w:r>
      <w:r w:rsidRPr="00B42F4A">
        <w:rPr>
          <w:rStyle w:val="StyleUnderline"/>
          <w:highlight w:val="yellow"/>
        </w:rPr>
        <w:t>Even with the most conservative estimate</w:t>
      </w:r>
      <w:r w:rsidRPr="00D850F5">
        <w:rPr>
          <w:rStyle w:val="StyleUnderline"/>
        </w:rPr>
        <w:t xml:space="preserve">, assuming a biological implementation of all persons, </w:t>
      </w:r>
      <w:r w:rsidRPr="00B42F4A">
        <w:rPr>
          <w:rStyle w:val="StyleUnderline"/>
          <w:highlight w:val="yellow"/>
        </w:rPr>
        <w:t>the potential for one hundred trillion potential human beings is lost for every second of postponement of colonization of our supercluster</w:t>
      </w:r>
      <w:r w:rsidRPr="00D850F5">
        <w:rPr>
          <w:sz w:val="16"/>
        </w:rPr>
        <w:t>.[6]</w:t>
      </w:r>
    </w:p>
    <w:p w14:paraId="6FFE4EFD" w14:textId="33A775B1" w:rsidR="000D6550" w:rsidRDefault="000D6550" w:rsidP="000D6550">
      <w:pPr>
        <w:pStyle w:val="Heading2"/>
      </w:pPr>
      <w:r>
        <w:lastRenderedPageBreak/>
        <w:t>2</w:t>
      </w:r>
      <w:r w:rsidR="00FC2914">
        <w:t xml:space="preserve"> (80)</w:t>
      </w:r>
    </w:p>
    <w:p w14:paraId="2167CE54" w14:textId="3BE90DBF" w:rsidR="000D6550" w:rsidRPr="007529D5" w:rsidRDefault="00D21F0A" w:rsidP="000D6550">
      <w:pPr>
        <w:pStyle w:val="Heading4"/>
      </w:pPr>
      <w:r>
        <w:t xml:space="preserve">CP: </w:t>
      </w:r>
      <w:proofErr w:type="spellStart"/>
      <w:r>
        <w:t>Aff</w:t>
      </w:r>
      <w:proofErr w:type="spellEnd"/>
      <w:r>
        <w:t xml:space="preserve"> actors ought to</w:t>
      </w:r>
    </w:p>
    <w:p w14:paraId="2663302E" w14:textId="3DC7AE04" w:rsidR="000D6550" w:rsidRPr="007529D5" w:rsidRDefault="000D6550" w:rsidP="000D6550">
      <w:pPr>
        <w:pStyle w:val="Heading4"/>
      </w:pPr>
      <w:r w:rsidRPr="007529D5">
        <w:t>--</w:t>
      </w:r>
      <w:r w:rsidR="00D21F0A" w:rsidRPr="00D21F0A">
        <w:t xml:space="preserve"> </w:t>
      </w:r>
      <w:r w:rsidR="00D21F0A" w:rsidRPr="007529D5">
        <w:t xml:space="preserve">Announce that </w:t>
      </w:r>
      <w:r w:rsidR="00D21F0A">
        <w:t xml:space="preserve">appropriation of outer space by private actors violates the </w:t>
      </w:r>
      <w:r w:rsidR="00696DA2">
        <w:t>global commons</w:t>
      </w:r>
      <w:r w:rsidR="00D21F0A" w:rsidRPr="007529D5">
        <w:t xml:space="preserve"> and that this is a settled matter of customary international law</w:t>
      </w:r>
      <w:r w:rsidR="00D21F0A" w:rsidRPr="007529D5">
        <w:t xml:space="preserve"> </w:t>
      </w: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463C0903" w14:textId="77777777" w:rsidR="000D6550" w:rsidRPr="007529D5" w:rsidRDefault="000D6550" w:rsidP="000D6550">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083289B1" w14:textId="77777777" w:rsidR="000D6550" w:rsidRDefault="000D6550" w:rsidP="000D6550"/>
    <w:p w14:paraId="15D8F75D" w14:textId="77777777" w:rsidR="000D6550" w:rsidRPr="007529D5" w:rsidRDefault="000D6550" w:rsidP="000D6550">
      <w:r>
        <w:t xml:space="preserve">Prove that it is unjust certain instances – goes against any </w:t>
      </w:r>
      <w:proofErr w:type="spellStart"/>
      <w:r>
        <w:t>rez</w:t>
      </w:r>
      <w:proofErr w:type="spellEnd"/>
      <w:r>
        <w:t xml:space="preserve"> trick</w:t>
      </w:r>
    </w:p>
    <w:p w14:paraId="3F9656C5" w14:textId="77777777" w:rsidR="000D6550" w:rsidRPr="00DE27BE" w:rsidRDefault="000D6550" w:rsidP="000D6550">
      <w:pPr>
        <w:pStyle w:val="Heading4"/>
      </w:pPr>
      <w:r>
        <w:t xml:space="preserve">Solves the </w:t>
      </w:r>
      <w:proofErr w:type="spellStart"/>
      <w:r>
        <w:t>Aff</w:t>
      </w:r>
      <w:proofErr w:type="spellEnd"/>
      <w:r>
        <w:t>.</w:t>
      </w:r>
    </w:p>
    <w:p w14:paraId="058B8EF3" w14:textId="77777777" w:rsidR="000D6550" w:rsidRPr="0050183F" w:rsidRDefault="000D6550" w:rsidP="000D6550">
      <w:pPr>
        <w:rPr>
          <w:szCs w:val="22"/>
        </w:rPr>
      </w:pPr>
      <w:hyperlink r:id="rId10" w:history="1">
        <w:r w:rsidRPr="0050183F">
          <w:rPr>
            <w:rStyle w:val="Hyperlink"/>
            <w:szCs w:val="22"/>
          </w:rPr>
          <w:t>Fabio</w:t>
        </w:r>
      </w:hyperlink>
      <w:r w:rsidRPr="0050183F">
        <w:rPr>
          <w:szCs w:val="22"/>
        </w:rPr>
        <w:t xml:space="preserve"> </w:t>
      </w:r>
      <w:proofErr w:type="spellStart"/>
      <w:r w:rsidRPr="0050183F">
        <w:rPr>
          <w:b/>
          <w:bCs/>
          <w:szCs w:val="26"/>
        </w:rPr>
        <w:t>Tronchetti</w:t>
      </w:r>
      <w:proofErr w:type="spellEnd"/>
      <w:r w:rsidRPr="0050183F">
        <w:rPr>
          <w:b/>
          <w:bCs/>
          <w:szCs w:val="26"/>
        </w:rPr>
        <w:t xml:space="preserve"> 8</w:t>
      </w:r>
      <w:r w:rsidRPr="0050183F">
        <w:rPr>
          <w:szCs w:val="22"/>
        </w:rPr>
        <w:t xml:space="preserve">. </w:t>
      </w:r>
      <w:r w:rsidRPr="0050183F">
        <w:rPr>
          <w:szCs w:val="22"/>
          <w:shd w:val="clear" w:color="auto" w:fill="FFFFFF"/>
        </w:rPr>
        <w:t xml:space="preserve">Dr. Fabio </w:t>
      </w:r>
      <w:proofErr w:type="spellStart"/>
      <w:r w:rsidRPr="0050183F">
        <w:rPr>
          <w:szCs w:val="22"/>
          <w:shd w:val="clear" w:color="auto" w:fill="FFFFFF"/>
        </w:rPr>
        <w:t>Tronchetti</w:t>
      </w:r>
      <w:proofErr w:type="spellEnd"/>
      <w:r w:rsidRPr="0050183F">
        <w:rPr>
          <w:szCs w:val="22"/>
          <w:shd w:val="clear" w:color="auto" w:fill="FFFFFF"/>
        </w:rPr>
        <w:t xml:space="preserve"> works as a Co-Director of the Institute of Space Law and Strategy and as a </w:t>
      </w:r>
      <w:proofErr w:type="spellStart"/>
      <w:r w:rsidRPr="0050183F">
        <w:rPr>
          <w:szCs w:val="22"/>
          <w:shd w:val="clear" w:color="auto" w:fill="FFFFFF"/>
        </w:rPr>
        <w:t>Zhuoyue</w:t>
      </w:r>
      <w:proofErr w:type="spellEnd"/>
      <w:r w:rsidRPr="0050183F">
        <w:rPr>
          <w:szCs w:val="22"/>
          <w:shd w:val="clear" w:color="auto" w:fill="FFFFFF"/>
        </w:rPr>
        <w:t xml:space="preserve"> Associate Professor at </w:t>
      </w:r>
      <w:proofErr w:type="spellStart"/>
      <w:r w:rsidRPr="0050183F">
        <w:rPr>
          <w:szCs w:val="22"/>
          <w:shd w:val="clear" w:color="auto" w:fill="FFFFFF"/>
        </w:rPr>
        <w:t>Beihang</w:t>
      </w:r>
      <w:proofErr w:type="spellEnd"/>
      <w:r w:rsidRPr="0050183F">
        <w:rPr>
          <w:szCs w:val="22"/>
          <w:shd w:val="clear" w:color="auto" w:fill="FFFFFF"/>
        </w:rPr>
        <w:t xml:space="preserve"> University, “</w:t>
      </w:r>
      <w:r w:rsidRPr="0050183F">
        <w:rPr>
          <w:szCs w:val="22"/>
        </w:rPr>
        <w:t xml:space="preserve">The Non–Appropriation Principle as a Structural Norm of International Law: A New Way of Interpreting Article II of the Outer Space Treaty,” Air and Space Law, Volume 33, No 3, 2008, </w:t>
      </w:r>
      <w:hyperlink r:id="rId11" w:history="1">
        <w:r w:rsidRPr="0050183F">
          <w:rPr>
            <w:rStyle w:val="Hyperlink"/>
            <w:szCs w:val="22"/>
          </w:rPr>
          <w:t>https://kluwerlawonline.com/journalarticle/Air+and+Space+Law/33.3/AILA2008021</w:t>
        </w:r>
      </w:hyperlink>
      <w:r w:rsidRPr="0050183F">
        <w:rPr>
          <w:szCs w:val="22"/>
        </w:rPr>
        <w:t xml:space="preserve">, RJP, </w:t>
      </w:r>
      <w:proofErr w:type="spellStart"/>
      <w:r w:rsidRPr="0050183F">
        <w:rPr>
          <w:b/>
          <w:bCs/>
          <w:szCs w:val="22"/>
        </w:rPr>
        <w:t>DebateDrills</w:t>
      </w:r>
      <w:proofErr w:type="spellEnd"/>
      <w:r w:rsidRPr="0050183F">
        <w:rPr>
          <w:szCs w:val="22"/>
        </w:rPr>
        <w:t>.</w:t>
      </w:r>
    </w:p>
    <w:p w14:paraId="55F7A969" w14:textId="77777777" w:rsidR="000D6550" w:rsidRDefault="000D6550" w:rsidP="000D6550"/>
    <w:p w14:paraId="192B16A3" w14:textId="77777777" w:rsidR="000D6550" w:rsidRDefault="000D6550" w:rsidP="000D6550"/>
    <w:p w14:paraId="25101780" w14:textId="77777777" w:rsidR="000D6550" w:rsidRPr="00DE33BD" w:rsidRDefault="000D6550" w:rsidP="000D6550"/>
    <w:p w14:paraId="75624A63" w14:textId="77777777" w:rsidR="000D6550" w:rsidRPr="00DE27BE" w:rsidRDefault="000D6550" w:rsidP="000D6550">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w:t>
      </w:r>
      <w:proofErr w:type="gramStart"/>
      <w:r w:rsidRPr="00DE27BE">
        <w:rPr>
          <w:color w:val="474747"/>
          <w:szCs w:val="22"/>
          <w:shd w:val="clear" w:color="auto" w:fill="FFFFFF"/>
        </w:rPr>
        <w:t>in order to</w:t>
      </w:r>
      <w:proofErr w:type="gramEnd"/>
      <w:r w:rsidRPr="00DE27BE">
        <w:rPr>
          <w:color w:val="474747"/>
          <w:szCs w:val="22"/>
          <w:shd w:val="clear" w:color="auto" w:fill="FFFFFF"/>
        </w:rPr>
        <w:t xml:space="preserve">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 xml:space="preserve">customary rule of </w:t>
      </w:r>
      <w:r w:rsidRPr="006C75E4">
        <w:rPr>
          <w:rStyle w:val="Emphasis"/>
          <w:szCs w:val="22"/>
          <w:highlight w:val="green"/>
        </w:rPr>
        <w:lastRenderedPageBreak/>
        <w:t>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56CC9D57" w14:textId="77777777" w:rsidR="000D6550" w:rsidRPr="00DE33BD" w:rsidRDefault="000D6550" w:rsidP="000D6550"/>
    <w:p w14:paraId="02BD09AC" w14:textId="77777777" w:rsidR="000D6550" w:rsidRPr="00DE27BE" w:rsidRDefault="000D6550" w:rsidP="000D6550"/>
    <w:p w14:paraId="2928B0A7" w14:textId="77777777" w:rsidR="000D6550" w:rsidRDefault="000D6550" w:rsidP="000D6550">
      <w:pPr>
        <w:pStyle w:val="Heading4"/>
        <w:rPr>
          <w:rFonts w:cs="Calibri"/>
        </w:rPr>
      </w:pPr>
      <w:r>
        <w:rPr>
          <w:rFonts w:cs="Calibri"/>
        </w:rPr>
        <w:t>That competes ---</w:t>
      </w:r>
    </w:p>
    <w:p w14:paraId="190DADBF" w14:textId="77777777" w:rsidR="000D6550" w:rsidRDefault="000D6550" w:rsidP="000D6550">
      <w:pPr>
        <w:pStyle w:val="Heading4"/>
      </w:pPr>
      <w:r>
        <w:t>] Widespread support for OST overhaul means a new treaty is likely---top military leaders are pushing it.</w:t>
      </w:r>
    </w:p>
    <w:p w14:paraId="3CCF2FE9" w14:textId="77777777" w:rsidR="000D6550" w:rsidRPr="00CF7516" w:rsidRDefault="000D6550" w:rsidP="000D6550">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2"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proofErr w:type="spellStart"/>
      <w:r w:rsidRPr="00CF7516">
        <w:rPr>
          <w:b/>
          <w:bCs/>
          <w:color w:val="333333"/>
          <w:szCs w:val="22"/>
          <w:shd w:val="clear" w:color="auto" w:fill="FFFFFF"/>
        </w:rPr>
        <w:t>DebateDrills</w:t>
      </w:r>
      <w:proofErr w:type="spellEnd"/>
    </w:p>
    <w:p w14:paraId="736DC7F8" w14:textId="77777777" w:rsidR="000D6550" w:rsidRPr="00B63600" w:rsidRDefault="000D6550" w:rsidP="000D6550"/>
    <w:p w14:paraId="559D7C7D" w14:textId="77777777" w:rsidR="000D6550" w:rsidRPr="00804FA2" w:rsidRDefault="000D6550" w:rsidP="000D6550"/>
    <w:p w14:paraId="15BDA9F2" w14:textId="77777777" w:rsidR="000D6550" w:rsidRPr="00CF7516" w:rsidRDefault="000D6550" w:rsidP="000D6550">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3"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282D56EC" w14:textId="77777777" w:rsidR="000D6550" w:rsidRPr="00CF7516" w:rsidRDefault="000D6550" w:rsidP="000D6550">
      <w:pPr>
        <w:rPr>
          <w:szCs w:val="22"/>
        </w:rPr>
      </w:pPr>
      <w:r w:rsidRPr="00CF7516">
        <w:rPr>
          <w:szCs w:val="22"/>
        </w:rPr>
        <w:t>As it moves to do so, the US also should more aggressively court allies with an eye to establishing a “collective security alliance for space” among likeminded countries to “deter aggression” and defend “key resources and access.”</w:t>
      </w:r>
    </w:p>
    <w:p w14:paraId="6E6C6370" w14:textId="77777777" w:rsidR="000D6550" w:rsidRPr="00CF7516" w:rsidRDefault="000D6550" w:rsidP="000D6550">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4F2FB95F" w14:textId="77777777" w:rsidR="000D6550" w:rsidRPr="00CF7516" w:rsidRDefault="000D6550" w:rsidP="000D6550">
      <w:pPr>
        <w:rPr>
          <w:szCs w:val="22"/>
        </w:rPr>
      </w:pPr>
      <w:r w:rsidRPr="00CF7516">
        <w:rPr>
          <w:szCs w:val="22"/>
        </w:rPr>
        <w:t>The year-long study, </w:t>
      </w:r>
      <w:hyperlink r:id="rId14" w:history="1">
        <w:r w:rsidRPr="00CF7516">
          <w:rPr>
            <w:rStyle w:val="Hyperlink"/>
            <w:rFonts w:eastAsiaTheme="majorEastAsia"/>
            <w:szCs w:val="22"/>
          </w:rPr>
          <w:t>“The Future of Security In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CF7516">
        <w:rPr>
          <w:szCs w:val="22"/>
        </w:rPr>
        <w:t xml:space="preserve"> — from exploration to commercial ventures to military interactions. As the two argued in a recent </w:t>
      </w:r>
      <w:hyperlink r:id="rId15" w:history="1">
        <w:r w:rsidRPr="00CF7516">
          <w:rPr>
            <w:rStyle w:val="Hyperlink"/>
            <w:rFonts w:eastAsiaTheme="majorEastAsia"/>
            <w:szCs w:val="22"/>
          </w:rPr>
          <w:t>op-ed in Breaking D,</w:t>
        </w:r>
      </w:hyperlink>
      <w:r w:rsidRPr="00CF7516">
        <w:rPr>
          <w:szCs w:val="22"/>
        </w:rPr>
        <w:t xml:space="preserve"> “Great-power </w:t>
      </w:r>
      <w:r w:rsidRPr="00CF7516">
        <w:rPr>
          <w:szCs w:val="22"/>
        </w:rPr>
        <w:lastRenderedPageBreak/>
        <w:t>competition among the United States, China, and Russia has launched into outer space without rules governing the game.”</w:t>
      </w:r>
    </w:p>
    <w:p w14:paraId="74E74AC0" w14:textId="77777777" w:rsidR="000D6550" w:rsidRPr="00CF7516" w:rsidRDefault="000D6550" w:rsidP="000D6550">
      <w:pPr>
        <w:rPr>
          <w:szCs w:val="22"/>
        </w:rPr>
      </w:pPr>
      <w:r w:rsidRPr="00CF7516">
        <w:rPr>
          <w:szCs w:val="22"/>
        </w:rPr>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682B8E66" w14:textId="77777777" w:rsidR="000D6550" w:rsidRDefault="000D6550" w:rsidP="000D6550">
      <w:pPr>
        <w:rPr>
          <w:szCs w:val="22"/>
        </w:rPr>
      </w:pPr>
      <w:r w:rsidRPr="00CF7516">
        <w:rPr>
          <w:szCs w:val="22"/>
        </w:rPr>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16" w:history="1">
        <w:r w:rsidRPr="006C75E4">
          <w:rPr>
            <w:rStyle w:val="Emphasis"/>
            <w:rFonts w:eastAsiaTheme="majorEastAsia"/>
            <w:szCs w:val="22"/>
            <w:highlight w:val="green"/>
          </w:rPr>
          <w:t>commercial 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6A02D98F" w14:textId="77777777" w:rsidR="000D6550" w:rsidRDefault="000D6550" w:rsidP="000D6550"/>
    <w:p w14:paraId="0A61427B" w14:textId="77777777" w:rsidR="000D6550" w:rsidRPr="00A83F26" w:rsidRDefault="000D6550" w:rsidP="000D6550"/>
    <w:p w14:paraId="50402201" w14:textId="77777777" w:rsidR="000D6550" w:rsidRDefault="000D6550" w:rsidP="000D6550">
      <w:pPr>
        <w:pStyle w:val="Heading4"/>
      </w:pPr>
      <w:r>
        <w:t>2] Space law is typically treaty-based---Russian and Chinese proposals prove.</w:t>
      </w:r>
    </w:p>
    <w:p w14:paraId="4765587B" w14:textId="77777777" w:rsidR="000D6550" w:rsidRDefault="000D6550" w:rsidP="000D6550">
      <w:pPr>
        <w:rPr>
          <w:b/>
          <w:bCs/>
          <w:szCs w:val="22"/>
        </w:rPr>
      </w:pPr>
      <w:r w:rsidRPr="00937040">
        <w:rPr>
          <w:szCs w:val="22"/>
        </w:rPr>
        <w:t xml:space="preserve">Stephanie </w:t>
      </w:r>
      <w:proofErr w:type="spellStart"/>
      <w:r w:rsidRPr="00937040">
        <w:rPr>
          <w:b/>
          <w:bCs/>
          <w:szCs w:val="26"/>
        </w:rPr>
        <w:t>Nebehay</w:t>
      </w:r>
      <w:proofErr w:type="spellEnd"/>
      <w:r w:rsidRPr="00937040">
        <w:rPr>
          <w:b/>
          <w:bCs/>
          <w:szCs w:val="26"/>
        </w:rPr>
        <w:t xml:space="preserve"> 8</w:t>
      </w:r>
      <w:r w:rsidRPr="00937040">
        <w:rPr>
          <w:szCs w:val="22"/>
        </w:rPr>
        <w:t xml:space="preserve">. Reporter, Reuters, “China, Russia to Offer Treaty to Ban Arms in Space,” Reuters, January 26, 2008, </w:t>
      </w:r>
      <w:hyperlink r:id="rId17" w:history="1">
        <w:r w:rsidRPr="00937040">
          <w:rPr>
            <w:rStyle w:val="Hyperlink"/>
            <w:szCs w:val="22"/>
          </w:rPr>
          <w:t>https://www.reuters.com/article/us-arms-space/china-russia-to-offer-treaty-to-ban-arms-in-space-idUSL2578979020080125</w:t>
        </w:r>
      </w:hyperlink>
      <w:r w:rsidRPr="00937040">
        <w:rPr>
          <w:szCs w:val="22"/>
        </w:rPr>
        <w:t xml:space="preserve">, RJP, </w:t>
      </w:r>
      <w:proofErr w:type="spellStart"/>
      <w:r w:rsidRPr="00937040">
        <w:rPr>
          <w:b/>
          <w:bCs/>
          <w:szCs w:val="22"/>
        </w:rPr>
        <w:t>DebateDrills</w:t>
      </w:r>
      <w:proofErr w:type="spellEnd"/>
    </w:p>
    <w:p w14:paraId="1600318A" w14:textId="77777777" w:rsidR="000D6550" w:rsidRPr="00937040" w:rsidRDefault="000D6550" w:rsidP="000D6550">
      <w:pPr>
        <w:rPr>
          <w:szCs w:val="22"/>
        </w:rPr>
      </w:pPr>
    </w:p>
    <w:p w14:paraId="20794038" w14:textId="77777777" w:rsidR="000D6550" w:rsidRPr="00477939" w:rsidRDefault="000D6550" w:rsidP="000D6550">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66A169F3" w14:textId="77777777" w:rsidR="000D6550" w:rsidRPr="00477939" w:rsidRDefault="000D6550" w:rsidP="000D6550">
      <w:pPr>
        <w:rPr>
          <w:szCs w:val="22"/>
          <w:u w:val="single"/>
        </w:rPr>
      </w:pPr>
      <w:r w:rsidRPr="00477939">
        <w:rPr>
          <w:szCs w:val="22"/>
        </w:rPr>
        <w:t xml:space="preserve">Valery </w:t>
      </w:r>
      <w:proofErr w:type="spellStart"/>
      <w:r w:rsidRPr="00477939">
        <w:rPr>
          <w:szCs w:val="22"/>
        </w:rPr>
        <w:t>Loshchinin</w:t>
      </w:r>
      <w:proofErr w:type="spellEnd"/>
      <w:r w:rsidRPr="00477939">
        <w:rPr>
          <w:szCs w:val="22"/>
        </w:rPr>
        <w:t xml:space="preserve">,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596A85AA" w14:textId="77777777" w:rsidR="000D6550" w:rsidRPr="00477939" w:rsidRDefault="000D6550" w:rsidP="000D6550">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xml:space="preserve">. </w:t>
      </w:r>
      <w:proofErr w:type="spellStart"/>
      <w:r w:rsidRPr="00477939">
        <w:rPr>
          <w:szCs w:val="22"/>
        </w:rPr>
        <w:t>Loshchinin</w:t>
      </w:r>
      <w:proofErr w:type="spellEnd"/>
      <w:r w:rsidRPr="00477939">
        <w:rPr>
          <w:szCs w:val="22"/>
        </w:rPr>
        <w:t xml:space="preserve"> gave no details on the proposal which has been circulated to some senior diplomats.</w:t>
      </w:r>
    </w:p>
    <w:p w14:paraId="6696A44C" w14:textId="77777777" w:rsidR="000D6550" w:rsidRPr="00477939" w:rsidRDefault="000D6550" w:rsidP="000D6550">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3C29D3C6" w14:textId="77777777" w:rsidR="000D6550" w:rsidRPr="00477939" w:rsidRDefault="000D6550" w:rsidP="000D6550">
      <w:pPr>
        <w:rPr>
          <w:szCs w:val="22"/>
        </w:rPr>
      </w:pPr>
      <w:r w:rsidRPr="00477939">
        <w:rPr>
          <w:szCs w:val="22"/>
          <w:u w:val="single"/>
        </w:rPr>
        <w:lastRenderedPageBreak/>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2BAE1671" w14:textId="77777777" w:rsidR="000D6550" w:rsidRDefault="000D6550" w:rsidP="000D6550">
      <w:pPr>
        <w:pStyle w:val="Heading4"/>
      </w:pPr>
      <w:r>
        <w:t>3] Treaties are the foundation of space law.</w:t>
      </w:r>
    </w:p>
    <w:p w14:paraId="509FB9C7" w14:textId="77777777" w:rsidR="000D6550" w:rsidRPr="00937040" w:rsidRDefault="000D6550" w:rsidP="000D6550">
      <w:pPr>
        <w:rPr>
          <w:szCs w:val="22"/>
        </w:rPr>
      </w:pPr>
      <w:r w:rsidRPr="00937040">
        <w:rPr>
          <w:szCs w:val="22"/>
        </w:rPr>
        <w:t xml:space="preserve">Sophie </w:t>
      </w:r>
      <w:proofErr w:type="spellStart"/>
      <w:r w:rsidRPr="00937040">
        <w:rPr>
          <w:b/>
          <w:bCs/>
          <w:szCs w:val="26"/>
        </w:rPr>
        <w:t>Goguichvili</w:t>
      </w:r>
      <w:proofErr w:type="spellEnd"/>
      <w:r w:rsidRPr="00937040">
        <w:rPr>
          <w:b/>
          <w:bCs/>
          <w:szCs w:val="26"/>
        </w:rPr>
        <w:t xml:space="preserve"> et. al 21</w:t>
      </w:r>
      <w:r w:rsidRPr="00937040">
        <w:rPr>
          <w:szCs w:val="22"/>
        </w:rPr>
        <w:t xml:space="preserve">. Program Associate, the Wilson Center, “The Global Legal Landscape of Space: Who Writes the Rules on the Final Frontier?” The Wilson Center, October 1, 2021, </w:t>
      </w:r>
      <w:hyperlink r:id="rId18" w:history="1">
        <w:r w:rsidRPr="00937040">
          <w:rPr>
            <w:rStyle w:val="Hyperlink"/>
            <w:szCs w:val="22"/>
          </w:rPr>
          <w:t>https://www.wilsoncenter.org/article/global-legal-landscape-space-who-writes-rules-final-frontier</w:t>
        </w:r>
      </w:hyperlink>
      <w:r w:rsidRPr="00937040">
        <w:rPr>
          <w:szCs w:val="22"/>
        </w:rPr>
        <w:t xml:space="preserve">, RJP, </w:t>
      </w:r>
      <w:proofErr w:type="spellStart"/>
      <w:r w:rsidRPr="00937040">
        <w:rPr>
          <w:b/>
          <w:bCs/>
          <w:szCs w:val="22"/>
        </w:rPr>
        <w:t>DebateDrills</w:t>
      </w:r>
      <w:proofErr w:type="spellEnd"/>
    </w:p>
    <w:p w14:paraId="1AA6E122" w14:textId="77777777" w:rsidR="000D6550" w:rsidRPr="00937040" w:rsidRDefault="000D6550" w:rsidP="000D6550"/>
    <w:p w14:paraId="0F17A707" w14:textId="77777777" w:rsidR="000D6550" w:rsidRPr="00253B27" w:rsidRDefault="000D6550" w:rsidP="000D6550">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196F6A92" w14:textId="77777777" w:rsidR="000D6550" w:rsidRDefault="000D6550" w:rsidP="000D6550"/>
    <w:p w14:paraId="62583143" w14:textId="77777777" w:rsidR="000D6550" w:rsidRPr="00840343" w:rsidRDefault="000D6550" w:rsidP="000D6550"/>
    <w:p w14:paraId="6C66C974" w14:textId="77777777" w:rsidR="000D6550" w:rsidRPr="00B63600" w:rsidRDefault="000D6550" w:rsidP="000D6550">
      <w:pPr>
        <w:rPr>
          <w:szCs w:val="22"/>
        </w:rPr>
      </w:pPr>
    </w:p>
    <w:p w14:paraId="3E4B597B" w14:textId="77777777" w:rsidR="000D6550" w:rsidRPr="00DE33BD" w:rsidRDefault="000D6550" w:rsidP="000D6550">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6BB4A4B7" w14:textId="77777777" w:rsidR="000D6550" w:rsidRPr="00DE33BD" w:rsidRDefault="000D6550" w:rsidP="000D6550">
      <w:r w:rsidRPr="00DE33BD">
        <w:rPr>
          <w:rStyle w:val="Style13ptBold"/>
        </w:rPr>
        <w:t>Koplow, 9</w:t>
      </w:r>
      <w:r w:rsidRPr="00DE33BD">
        <w:t xml:space="preserve"> – Professor of Law, Georgetown University Law Center.</w:t>
      </w:r>
    </w:p>
    <w:p w14:paraId="0C1FE2F1" w14:textId="77777777" w:rsidR="000D6550" w:rsidRPr="00DE33BD" w:rsidRDefault="000D6550" w:rsidP="000D6550">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9" w:history="1">
        <w:r w:rsidRPr="00DE33BD">
          <w:rPr>
            <w:rStyle w:val="Hyperlink"/>
          </w:rPr>
          <w:t>http://scholarship.law.georgetown.edu/cgi/viewcontent.cgi?article=1452&amp;context=facpub</w:t>
        </w:r>
      </w:hyperlink>
    </w:p>
    <w:p w14:paraId="3E51DEBD" w14:textId="77777777" w:rsidR="000D6550" w:rsidRPr="00DE33BD" w:rsidRDefault="000D6550" w:rsidP="000D6550"/>
    <w:p w14:paraId="65DAD26C" w14:textId="77777777" w:rsidR="000D6550" w:rsidRPr="00DE33BD" w:rsidRDefault="000D6550" w:rsidP="000D6550"/>
    <w:p w14:paraId="16C76A4E" w14:textId="77777777" w:rsidR="000D6550" w:rsidRPr="00DE33BD" w:rsidRDefault="000D6550" w:rsidP="000D6550">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7B45E97B" w14:textId="77777777" w:rsidR="000D6550" w:rsidRPr="00DE33BD" w:rsidRDefault="000D6550" w:rsidP="000D6550">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441B07E6" w14:textId="77777777" w:rsidR="000D6550" w:rsidRPr="006C6B14" w:rsidRDefault="000D6550" w:rsidP="000D6550"/>
    <w:p w14:paraId="689710A1" w14:textId="6330031F" w:rsidR="000D6550" w:rsidRDefault="000D6550" w:rsidP="000D6550">
      <w:pPr>
        <w:pStyle w:val="Heading2"/>
      </w:pPr>
      <w:r>
        <w:lastRenderedPageBreak/>
        <w:t>3</w:t>
      </w:r>
      <w:r w:rsidR="00FC2914">
        <w:t xml:space="preserve"> (120) </w:t>
      </w:r>
    </w:p>
    <w:p w14:paraId="662AF0DA" w14:textId="77777777" w:rsidR="00FC2914" w:rsidRPr="00DE33BD" w:rsidRDefault="00FC2914" w:rsidP="00FC2914">
      <w:pPr>
        <w:pStyle w:val="Heading4"/>
        <w:rPr>
          <w:rFonts w:cs="Calibri"/>
        </w:rPr>
      </w:pPr>
      <w:r>
        <w:t xml:space="preserve"> </w:t>
      </w:r>
      <w:r>
        <w:rPr>
          <w:rFonts w:cs="Calibri"/>
        </w:rPr>
        <w:t>The plan</w:t>
      </w:r>
      <w:r w:rsidRPr="00DE33BD">
        <w:rPr>
          <w:rFonts w:cs="Calibri"/>
        </w:rPr>
        <w:t xml:space="preserve"> requires clarifying international space law---causes strategic bargaining to extract concessions </w:t>
      </w:r>
    </w:p>
    <w:p w14:paraId="1866CE96" w14:textId="77777777" w:rsidR="00FC2914" w:rsidRPr="00DE33BD" w:rsidRDefault="00FC2914" w:rsidP="00FC2914">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3B101FD8" w14:textId="77777777" w:rsidR="00FC2914" w:rsidRPr="00DE33BD" w:rsidRDefault="00FC2914" w:rsidP="00FC2914">
      <w:pPr>
        <w:rPr>
          <w:sz w:val="16"/>
          <w:szCs w:val="16"/>
        </w:rPr>
      </w:pPr>
      <w:r w:rsidRPr="00DE33BD">
        <w:rPr>
          <w:sz w:val="16"/>
          <w:szCs w:val="16"/>
        </w:rPr>
        <w:t>V. MITIGATION VS. REMOVAL</w:t>
      </w:r>
    </w:p>
    <w:p w14:paraId="74A262A7" w14:textId="77777777" w:rsidR="00FC2914" w:rsidRPr="00DE33BD" w:rsidRDefault="00FC2914" w:rsidP="00FC2914">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14AFA1EC" w14:textId="77777777" w:rsidR="00FC2914" w:rsidRPr="00DD79F1" w:rsidRDefault="00FC2914" w:rsidP="00FC2914">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30E39AF3" w14:textId="77777777" w:rsidR="00FC2914" w:rsidRPr="00DE33BD" w:rsidRDefault="00FC2914" w:rsidP="00FC2914">
      <w:pPr>
        <w:rPr>
          <w:rStyle w:val="StyleUnderline"/>
        </w:rPr>
      </w:pPr>
      <w:r w:rsidRPr="00DD79F1">
        <w:rPr>
          <w:rStyle w:val="StyleUnderline"/>
        </w:rPr>
        <w:lastRenderedPageBreak/>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26BC294E" w14:textId="77777777" w:rsidR="00FC2914" w:rsidRPr="00DE33BD" w:rsidRDefault="00FC2914" w:rsidP="00FC2914">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1B8964B0" w14:textId="77777777" w:rsidR="00FC2914" w:rsidRPr="00DE33BD" w:rsidRDefault="00FC2914" w:rsidP="00FC2914">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w:t>
      </w:r>
      <w:r w:rsidRPr="00DE33BD">
        <w:rPr>
          <w:rStyle w:val="StyleUnderline"/>
        </w:rPr>
        <w:lastRenderedPageBreak/>
        <w:t xml:space="preserve">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00E87521" w14:textId="77777777" w:rsidR="00FC2914" w:rsidRPr="00212B24" w:rsidRDefault="00FC2914" w:rsidP="00FC2914">
      <w:pPr>
        <w:pStyle w:val="Heading4"/>
        <w:rPr>
          <w:b w:val="0"/>
          <w:bCs w:val="0"/>
        </w:rPr>
      </w:pPr>
      <w:r>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70E22783" w14:textId="77777777" w:rsidR="00FC2914" w:rsidRDefault="00FC2914" w:rsidP="00FC2914">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w:t>
      </w:r>
      <w:proofErr w:type="gramStart"/>
      <w:r>
        <w:t xml:space="preserve"> 2018</w:t>
      </w:r>
      <w:proofErr w:type="gramEnd"/>
      <w:r>
        <w:t>, "The art of lawfare and the real war in outer space", The Space Review, www.thespacereview.com/article/3571/1</w:t>
      </w:r>
    </w:p>
    <w:p w14:paraId="2F12B318" w14:textId="77777777" w:rsidR="00FC2914" w:rsidRPr="00EB170E" w:rsidRDefault="00FC2914" w:rsidP="00FC2914">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7B6D7150" w14:textId="77777777" w:rsidR="00FC2914" w:rsidRPr="00FE63F2" w:rsidRDefault="00FC2914" w:rsidP="00FC2914">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30A102D9" w14:textId="77777777" w:rsidR="00FC2914" w:rsidRPr="00FE63F2" w:rsidRDefault="00FC2914" w:rsidP="00FC2914">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 xml:space="preserve">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w:t>
      </w:r>
      <w:r w:rsidRPr="00FE63F2">
        <w:rPr>
          <w:sz w:val="16"/>
        </w:rPr>
        <w:lastRenderedPageBreak/>
        <w:t>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2BF7112E" w14:textId="77777777" w:rsidR="00FC2914" w:rsidRPr="00FE63F2" w:rsidRDefault="00FC2914" w:rsidP="00FC2914">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405ADD17" w14:textId="77777777" w:rsidR="00FC2914" w:rsidRPr="00FE63F2" w:rsidRDefault="00FC2914" w:rsidP="00FC2914">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78E08ADA" w14:textId="77777777" w:rsidR="00FC2914" w:rsidRPr="00E54708" w:rsidRDefault="00FC2914" w:rsidP="00FC2914">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w:t>
      </w:r>
      <w:proofErr w:type="gramStart"/>
      <w:r w:rsidRPr="00E54708">
        <w:rPr>
          <w:rStyle w:val="StyleUnderline"/>
        </w:rPr>
        <w:t>s</w:t>
      </w:r>
      <w:r w:rsidRPr="00212B24">
        <w:rPr>
          <w:rStyle w:val="StyleUnderline"/>
        </w:rPr>
        <w:t>pace, and</w:t>
      </w:r>
      <w:proofErr w:type="gramEnd"/>
      <w:r w:rsidRPr="00212B24">
        <w:rPr>
          <w:rStyle w:val="StyleUnderline"/>
        </w:rPr>
        <w:t xml:space="preserve">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proofErr w:type="gramStart"/>
      <w:r w:rsidRPr="00212B24">
        <w:rPr>
          <w:rStyle w:val="StyleUnderline"/>
        </w:rPr>
        <w:t>legally-binding</w:t>
      </w:r>
      <w:proofErr w:type="gramEnd"/>
      <w:r w:rsidRPr="00212B24">
        <w:rPr>
          <w:rStyle w:val="StyleUnderline"/>
        </w:rPr>
        <w:t xml:space="preserve"> measures, most commonly in the form of treaties, and so-called non-binding measures couched as sustainability.</w:t>
      </w:r>
    </w:p>
    <w:p w14:paraId="593BC2AF" w14:textId="77777777" w:rsidR="00FC2914" w:rsidRPr="00FE63F2" w:rsidRDefault="00FC2914" w:rsidP="00FC2914">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64A88638" w14:textId="77777777" w:rsidR="00FC2914" w:rsidRPr="00FE63F2" w:rsidRDefault="00FC2914" w:rsidP="00FC2914">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3031F999" w14:textId="77777777" w:rsidR="00FC2914" w:rsidRPr="00FE63F2" w:rsidRDefault="00FC2914" w:rsidP="00FC2914">
      <w:pPr>
        <w:rPr>
          <w:sz w:val="16"/>
        </w:rPr>
      </w:pPr>
      <w:r w:rsidRPr="00FE63F2">
        <w:rPr>
          <w:sz w:val="16"/>
        </w:rPr>
        <w:lastRenderedPageBreak/>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0841219A" w14:textId="77777777" w:rsidR="00FC2914" w:rsidRPr="007F01F5" w:rsidRDefault="00FC2914" w:rsidP="00FC2914">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 xml:space="preserve">are </w:t>
      </w:r>
      <w:proofErr w:type="gramStart"/>
      <w:r w:rsidRPr="00D35B18">
        <w:rPr>
          <w:rStyle w:val="Emphasis"/>
          <w:highlight w:val="green"/>
        </w:rPr>
        <w:t>dual-use</w:t>
      </w:r>
      <w:proofErr w:type="gramEnd"/>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45B2BB34" w14:textId="77777777" w:rsidR="00FC2914" w:rsidRDefault="00FC2914" w:rsidP="00FC2914">
      <w:pPr>
        <w:rPr>
          <w:rStyle w:val="StyleUnderline"/>
        </w:rPr>
      </w:pPr>
      <w:r w:rsidRPr="00B31C28">
        <w:rPr>
          <w:rStyle w:val="StyleUnderline"/>
        </w:rPr>
        <w:t xml:space="preserve">To </w:t>
      </w:r>
      <w:r w:rsidRPr="00212B24">
        <w:rPr>
          <w:rStyle w:val="StyleUnderline"/>
        </w:rPr>
        <w:t xml:space="preserve">paraphrase Sun Tzu, “all war is deception.” In the case of outer space, the pretext in the current war in space is that an arms race and a hot war in outer space is </w:t>
      </w:r>
      <w:proofErr w:type="gramStart"/>
      <w:r w:rsidRPr="00212B24">
        <w:rPr>
          <w:rStyle w:val="StyleUnderline"/>
        </w:rPr>
        <w:t>inevitable, and</w:t>
      </w:r>
      <w:proofErr w:type="gramEnd"/>
      <w:r w:rsidRPr="00212B24">
        <w:rPr>
          <w:rStyle w:val="StyleUnderline"/>
        </w:rPr>
        <w:t xml:space="preserve">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w:t>
      </w:r>
      <w:proofErr w:type="gramStart"/>
      <w:r w:rsidRPr="00212B24">
        <w:rPr>
          <w:sz w:val="16"/>
        </w:rPr>
        <w:t>in particular to</w:t>
      </w:r>
      <w:proofErr w:type="gramEnd"/>
      <w:r w:rsidRPr="00212B24">
        <w:rPr>
          <w:sz w:val="16"/>
        </w:rPr>
        <w:t xml:space="preserve">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t>
      </w:r>
      <w:r w:rsidRPr="00793169">
        <w:rPr>
          <w:rStyle w:val="StyleUnderline"/>
        </w:rPr>
        <w:lastRenderedPageBreak/>
        <w:t xml:space="preserve">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74C4A4CF" w14:textId="77777777" w:rsidR="00FC2914" w:rsidRDefault="00FC2914" w:rsidP="00FC2914">
      <w:pPr>
        <w:pStyle w:val="Heading4"/>
      </w:pPr>
      <w:r>
        <w:t>The PPWT prohibits space-based missile defense</w:t>
      </w:r>
    </w:p>
    <w:p w14:paraId="36F3A11F" w14:textId="77777777" w:rsidR="00FC2914" w:rsidRDefault="00FC2914" w:rsidP="00FC2914">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20" w:history="1">
        <w:r w:rsidRPr="00DF3EC5">
          <w:rPr>
            <w:rStyle w:val="Hyperlink"/>
          </w:rPr>
          <w:t>https://digitalcommons.unl.edu/cgi/viewcontent.cgi?referer=&amp;httpsredir=1&amp;article=1086&amp;context=spacelaw</w:t>
        </w:r>
      </w:hyperlink>
    </w:p>
    <w:p w14:paraId="3B78E8EB" w14:textId="77777777" w:rsidR="00FC2914" w:rsidRPr="00CA7AC9" w:rsidRDefault="00FC2914" w:rsidP="00FC2914">
      <w:pPr>
        <w:rPr>
          <w:sz w:val="16"/>
          <w:szCs w:val="16"/>
        </w:rPr>
      </w:pPr>
      <w:r w:rsidRPr="00CA7AC9">
        <w:rPr>
          <w:sz w:val="16"/>
          <w:szCs w:val="16"/>
        </w:rPr>
        <w:t>B. Avoid Arms Control Traps in Space</w:t>
      </w:r>
    </w:p>
    <w:p w14:paraId="288C643A" w14:textId="77777777" w:rsidR="00FC2914" w:rsidRPr="00212B24" w:rsidRDefault="00FC2914" w:rsidP="00FC2914">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2CEDCB48" w14:textId="77777777" w:rsidR="00FC2914" w:rsidRPr="00212B24" w:rsidRDefault="00FC2914" w:rsidP="00FC2914">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399C4433" w14:textId="77777777" w:rsidR="00FC2914" w:rsidRPr="00CA7AC9" w:rsidRDefault="00FC2914" w:rsidP="00FC2914">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proofErr w:type="gramStart"/>
      <w:r w:rsidRPr="00D35B18">
        <w:rPr>
          <w:rStyle w:val="Emphasis"/>
          <w:highlight w:val="green"/>
        </w:rPr>
        <w:t>dual-use</w:t>
      </w:r>
      <w:proofErr w:type="gramEnd"/>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3AF13776" w14:textId="77777777" w:rsidR="00FC2914" w:rsidRPr="00CA7AC9" w:rsidRDefault="00FC2914" w:rsidP="00FC2914">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744B31">
        <w:rPr>
          <w:rStyle w:val="StyleUnderline"/>
        </w:rPr>
        <w:lastRenderedPageBreak/>
        <w:t>(</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52E98906" w14:textId="77777777" w:rsidR="00FC2914" w:rsidRPr="00212B24" w:rsidRDefault="00FC2914" w:rsidP="00FC2914">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643A9F3E" w14:textId="77777777" w:rsidR="00FC2914" w:rsidRDefault="00FC2914" w:rsidP="00FC2914">
      <w:pPr>
        <w:pStyle w:val="Heading4"/>
      </w:pPr>
      <w:r>
        <w:t>Causes rogue state missile threats---that escalates</w:t>
      </w:r>
    </w:p>
    <w:p w14:paraId="37FBF53A" w14:textId="77777777" w:rsidR="00FC2914" w:rsidRPr="00826255" w:rsidRDefault="00FC2914" w:rsidP="00FC2914">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57FB7488" w14:textId="77777777" w:rsidR="00FC2914" w:rsidRPr="001C1B40" w:rsidRDefault="00FC2914" w:rsidP="00FC2914">
      <w:pPr>
        <w:rPr>
          <w:sz w:val="16"/>
          <w:szCs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p>
    <w:p w14:paraId="64B263AA" w14:textId="77777777" w:rsidR="00FC2914" w:rsidRPr="001C1B40" w:rsidRDefault="00FC2914" w:rsidP="00FC2914">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w:t>
      </w:r>
      <w:proofErr w:type="gramStart"/>
      <w:r w:rsidRPr="001C1B40">
        <w:rPr>
          <w:sz w:val="16"/>
        </w:rPr>
        <w:t xml:space="preserve">messaging, </w:t>
      </w:r>
      <w:r w:rsidRPr="00D35B18">
        <w:rPr>
          <w:rStyle w:val="StyleUnderline"/>
          <w:highlight w:val="green"/>
        </w:rPr>
        <w:t>and</w:t>
      </w:r>
      <w:proofErr w:type="gramEnd"/>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2AA65DEE" w14:textId="77777777" w:rsidR="00FC2914" w:rsidRPr="00422DF9" w:rsidRDefault="00FC2914" w:rsidP="00FC2914">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w:t>
      </w:r>
      <w:r w:rsidRPr="00384BA0">
        <w:rPr>
          <w:rStyle w:val="StyleUnderline"/>
        </w:rPr>
        <w:lastRenderedPageBreak/>
        <w:t xml:space="preserve">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4B6E3FE3" w14:textId="77777777" w:rsidR="00FC2914" w:rsidRPr="00A86086" w:rsidRDefault="00FC2914" w:rsidP="00FC2914">
      <w:pPr>
        <w:rPr>
          <w:rStyle w:val="StyleUnderline"/>
        </w:rPr>
      </w:pPr>
      <w:r w:rsidRPr="00422DF9">
        <w:rPr>
          <w:sz w:val="16"/>
        </w:rPr>
        <w:t xml:space="preserve">This force-sizing measure for active U.S. missile defense is fully consistent with the 2018 NPR, and </w:t>
      </w:r>
      <w:proofErr w:type="gramStart"/>
      <w:r w:rsidRPr="00422DF9">
        <w:rPr>
          <w:sz w:val="16"/>
        </w:rPr>
        <w:t>in order to</w:t>
      </w:r>
      <w:proofErr w:type="gramEnd"/>
      <w:r w:rsidRPr="00422DF9">
        <w:rPr>
          <w:sz w:val="16"/>
        </w:rPr>
        <w:t xml:space="preserve">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5F95CBCB" w14:textId="77777777" w:rsidR="00FC2914" w:rsidRPr="00587AC9" w:rsidRDefault="00FC2914" w:rsidP="00FC2914">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10B80CE8" w14:textId="77777777" w:rsidR="00FC2914" w:rsidRPr="00252179" w:rsidRDefault="00FC2914" w:rsidP="00FC2914">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7FD3D1CE" w14:textId="77777777" w:rsidR="00FC2914" w:rsidRPr="00252179" w:rsidRDefault="00FC2914" w:rsidP="00FC2914">
      <w:pPr>
        <w:rPr>
          <w:sz w:val="16"/>
        </w:rPr>
      </w:pPr>
      <w:r w:rsidRPr="001A51C7">
        <w:rPr>
          <w:rStyle w:val="StyleUnderline"/>
        </w:rPr>
        <w:lastRenderedPageBreak/>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38EB407C" w14:textId="54EEA8EA" w:rsidR="000D6550" w:rsidRDefault="00FC2914" w:rsidP="00FC2914">
      <w:pPr>
        <w:pStyle w:val="Heading2"/>
      </w:pPr>
      <w:r>
        <w:lastRenderedPageBreak/>
        <w:t>Case</w:t>
      </w:r>
    </w:p>
    <w:p w14:paraId="62D2EE6D" w14:textId="77777777" w:rsidR="00FC2914" w:rsidRPr="00FC2914" w:rsidRDefault="00FC2914" w:rsidP="00FC2914"/>
    <w:p w14:paraId="5B6016A5" w14:textId="77777777" w:rsidR="000D6550" w:rsidRPr="00F81EAD" w:rsidRDefault="000D6550" w:rsidP="000D6550"/>
    <w:p w14:paraId="3F38D924" w14:textId="76C11959" w:rsidR="00E814D4" w:rsidRPr="00856124" w:rsidRDefault="00E814D4" w:rsidP="00D21F0A">
      <w:pPr>
        <w:pStyle w:val="Heading4"/>
      </w:pPr>
      <w:r>
        <w:t>Extinction o/</w:t>
      </w:r>
      <w:proofErr w:type="spellStart"/>
      <w:r>
        <w:t>ws</w:t>
      </w:r>
      <w:proofErr w:type="spellEnd"/>
      <w:r>
        <w:t xml:space="preserve"> </w:t>
      </w:r>
      <w:r>
        <w:t xml:space="preserve">majority of people would die, </w:t>
      </w:r>
      <w:r>
        <w:rPr>
          <w:u w:val="single"/>
        </w:rPr>
        <w:t>total collapse</w:t>
      </w:r>
      <w:r>
        <w:t xml:space="preserve"> is an entirely different ethical category</w:t>
      </w:r>
    </w:p>
    <w:p w14:paraId="02EF0622" w14:textId="77777777" w:rsidR="00E814D4" w:rsidRPr="000952E6" w:rsidRDefault="00E814D4" w:rsidP="00E814D4">
      <w:pPr>
        <w:rPr>
          <w:rStyle w:val="Style13ptBold"/>
        </w:rPr>
      </w:pPr>
      <w:r w:rsidRPr="000952E6">
        <w:rPr>
          <w:rStyle w:val="Style13ptBold"/>
        </w:rPr>
        <w:t>Baum 15</w:t>
      </w:r>
    </w:p>
    <w:p w14:paraId="26CB07D7" w14:textId="77777777" w:rsidR="00E814D4" w:rsidRDefault="00E814D4" w:rsidP="00E814D4">
      <w:pPr>
        <w:rPr>
          <w:rFonts w:eastAsia="Times New Roman"/>
          <w:sz w:val="30"/>
          <w:szCs w:val="30"/>
        </w:rPr>
      </w:pPr>
      <w:r>
        <w:rPr>
          <w:rFonts w:eastAsia="Calibri"/>
        </w:rPr>
        <w:t>Seth D. Baum, PhD in geography from Pennsylvania State University, is Executive Director of the Global Catastrophic Risk Institute, “Winter-Safe Deterrence: The Risk of Nuclear Winter and Its Challenge to Deterrence, Contemporary Security Policy, 36(1): 123-14, http://www.tandfonline.com/10.1080/13523260.2015.1012346</w:t>
      </w:r>
    </w:p>
    <w:p w14:paraId="25E437AE" w14:textId="47613E95" w:rsidR="00E814D4" w:rsidRDefault="00E814D4" w:rsidP="00E814D4">
      <w:pPr>
        <w:rPr>
          <w:rStyle w:val="StyleUnderline"/>
        </w:rPr>
      </w:pPr>
      <w:r w:rsidRPr="00D21F0A">
        <w:t xml:space="preserve">Here it is important to bring in the ethics of global catastrophic risk. </w:t>
      </w:r>
      <w:r w:rsidRPr="00D21F0A">
        <w:rPr>
          <w:rStyle w:val="Underline2Char"/>
        </w:rPr>
        <w:t xml:space="preserve">A global catastrophe is an event that causes great harm to </w:t>
      </w:r>
      <w:r w:rsidRPr="00D21F0A">
        <w:rPr>
          <w:rStyle w:val="Emphasis"/>
        </w:rPr>
        <w:t>the entirety of global human civilization</w:t>
      </w:r>
      <w:r w:rsidRPr="00D21F0A">
        <w:rPr>
          <w:rStyle w:val="Underline2Char"/>
        </w:rPr>
        <w:t>.</w:t>
      </w:r>
      <w:r w:rsidRPr="00D21F0A">
        <w:t xml:space="preserve"> Cat</w:t>
      </w:r>
      <w:r w:rsidRPr="00D21F0A">
        <w:rPr>
          <w:rStyle w:val="Underline2Char"/>
        </w:rPr>
        <w:t xml:space="preserve">astrophes of this magnitude take on a </w:t>
      </w:r>
      <w:r w:rsidRPr="00D21F0A">
        <w:rPr>
          <w:rStyle w:val="StyleUnderline"/>
        </w:rPr>
        <w:t>special ethical significance</w:t>
      </w:r>
      <w:r w:rsidRPr="00D21F0A">
        <w:t>. Carl Sagan was perhaps the first to recognize this in his own discussion of nuclear winter. The astronomer saw the big picture: Hu</w:t>
      </w:r>
      <w:r w:rsidRPr="00D21F0A">
        <w:rPr>
          <w:rStyle w:val="StyleUnderline"/>
        </w:rPr>
        <w:t xml:space="preserve">man extinction means the loss of </w:t>
      </w:r>
      <w:r w:rsidRPr="00D21F0A">
        <w:rPr>
          <w:rStyle w:val="Emphasis"/>
        </w:rPr>
        <w:t>all people who could ever exist</w:t>
      </w:r>
      <w:r w:rsidRPr="00D21F0A">
        <w:rPr>
          <w:rStyle w:val="StyleUnderline"/>
        </w:rPr>
        <w:t xml:space="preserve"> into the distant future</w:t>
      </w:r>
      <w:r w:rsidRPr="00D21F0A">
        <w:t xml:space="preserve">. </w:t>
      </w:r>
      <w:r w:rsidRPr="00D21F0A">
        <w:rPr>
          <w:rStyle w:val="Underline2Char"/>
        </w:rPr>
        <w:t xml:space="preserve">Contemporary scholars further understand that </w:t>
      </w:r>
      <w:r w:rsidRPr="00D21F0A">
        <w:rPr>
          <w:rStyle w:val="Emphasis"/>
        </w:rPr>
        <w:t>even without total</w:t>
      </w:r>
      <w:r w:rsidRPr="00D21F0A">
        <w:t xml:space="preserve"> human </w:t>
      </w:r>
      <w:r w:rsidRPr="00D21F0A">
        <w:rPr>
          <w:rStyle w:val="Emphasis"/>
        </w:rPr>
        <w:t>extinction, a permanent collapse of human civilization is of comparable significance</w:t>
      </w:r>
      <w:r w:rsidRPr="00D21F0A">
        <w:t xml:space="preserve">. Ultimately </w:t>
      </w:r>
      <w:r w:rsidRPr="00D21F0A">
        <w:rPr>
          <w:rStyle w:val="Underline2Char"/>
        </w:rPr>
        <w:t xml:space="preserve">what is at stake is the long-term trajectory of human civilization, its </w:t>
      </w:r>
      <w:proofErr w:type="gramStart"/>
      <w:r w:rsidRPr="00D21F0A">
        <w:rPr>
          <w:rStyle w:val="Underline2Char"/>
        </w:rPr>
        <w:t>success</w:t>
      </w:r>
      <w:proofErr w:type="gramEnd"/>
      <w:r w:rsidRPr="00D21F0A">
        <w:rPr>
          <w:rStyle w:val="Underline2Char"/>
        </w:rPr>
        <w:t xml:space="preserve"> or its failure. </w:t>
      </w:r>
      <w:r w:rsidRPr="00936F5D">
        <w:rPr>
          <w:rStyle w:val="StyleUnderline"/>
          <w:highlight w:val="green"/>
        </w:rPr>
        <w:t xml:space="preserve">Ethical obligations to future generations are </w:t>
      </w:r>
      <w:r w:rsidRPr="00936F5D">
        <w:rPr>
          <w:rStyle w:val="Emphasis"/>
          <w:highlight w:val="green"/>
        </w:rPr>
        <w:t>fundamentally different</w:t>
      </w:r>
      <w:r w:rsidRPr="00936F5D">
        <w:rPr>
          <w:rStyle w:val="StyleUnderline"/>
          <w:highlight w:val="green"/>
        </w:rPr>
        <w:t xml:space="preserve"> from those to people alive today</w:t>
      </w:r>
      <w:r w:rsidRPr="00635C75">
        <w:rPr>
          <w:rStyle w:val="StyleUnderline"/>
        </w:rPr>
        <w:t xml:space="preserve">, for two reasons. </w:t>
      </w:r>
      <w:r w:rsidRPr="00936F5D">
        <w:rPr>
          <w:rStyle w:val="StyleUnderline"/>
          <w:highlight w:val="green"/>
        </w:rPr>
        <w:t>First, future generations vastly outnumber the current population</w:t>
      </w:r>
      <w:r w:rsidRPr="00635C75">
        <w:t xml:space="preserve">. </w:t>
      </w:r>
      <w:r w:rsidRPr="00635C75">
        <w:rPr>
          <w:rStyle w:val="Underline2Char"/>
        </w:rPr>
        <w:t xml:space="preserve">Barring catastrophe, </w:t>
      </w:r>
      <w:r w:rsidRPr="00936F5D">
        <w:rPr>
          <w:rStyle w:val="Underline2Char"/>
          <w:highlight w:val="green"/>
        </w:rPr>
        <w:t xml:space="preserve">humanity could survive for millions or </w:t>
      </w:r>
      <w:r w:rsidRPr="00FA1F8C">
        <w:rPr>
          <w:rStyle w:val="Underline2Char"/>
        </w:rPr>
        <w:t xml:space="preserve">even </w:t>
      </w:r>
      <w:r w:rsidRPr="00936F5D">
        <w:rPr>
          <w:rStyle w:val="Underline2Char"/>
          <w:highlight w:val="green"/>
        </w:rPr>
        <w:t>billions of years</w:t>
      </w:r>
      <w:r w:rsidRPr="00635C75">
        <w:t xml:space="preserve"> into the future. </w:t>
      </w:r>
      <w:proofErr w:type="gramStart"/>
      <w:r w:rsidRPr="00635C75">
        <w:t>Thus</w:t>
      </w:r>
      <w:proofErr w:type="gramEnd"/>
      <w:r w:rsidRPr="00635C75">
        <w:t xml:space="preserve"> </w:t>
      </w:r>
      <w:r w:rsidRPr="00FA1F8C">
        <w:rPr>
          <w:rStyle w:val="Underline2Char"/>
        </w:rPr>
        <w:t xml:space="preserve">anything that affects </w:t>
      </w:r>
      <w:r w:rsidRPr="00936F5D">
        <w:rPr>
          <w:rStyle w:val="Underline2Char"/>
          <w:highlight w:val="green"/>
        </w:rPr>
        <w:t>the</w:t>
      </w:r>
      <w:r w:rsidRPr="00635C75">
        <w:rPr>
          <w:rStyle w:val="Underline2Char"/>
        </w:rPr>
        <w:t xml:space="preserve"> long-term </w:t>
      </w:r>
      <w:r w:rsidRPr="00936F5D">
        <w:rPr>
          <w:rStyle w:val="Underline2Char"/>
          <w:highlight w:val="green"/>
        </w:rPr>
        <w:t>trajectory</w:t>
      </w:r>
      <w:r w:rsidRPr="00635C75">
        <w:rPr>
          <w:rStyle w:val="Underline2Char"/>
        </w:rPr>
        <w:t xml:space="preserve"> of human civilization </w:t>
      </w:r>
      <w:r w:rsidRPr="00936F5D">
        <w:rPr>
          <w:rStyle w:val="Underline2Char"/>
          <w:highlight w:val="green"/>
        </w:rPr>
        <w:t xml:space="preserve">is of </w:t>
      </w:r>
      <w:r w:rsidRPr="00936F5D">
        <w:rPr>
          <w:rStyle w:val="StyleUnderline"/>
          <w:highlight w:val="green"/>
        </w:rPr>
        <w:t>much greater consequence</w:t>
      </w:r>
      <w:r w:rsidRPr="00936F5D">
        <w:rPr>
          <w:rStyle w:val="Underline2Char"/>
          <w:highlight w:val="green"/>
        </w:rPr>
        <w:t xml:space="preserve"> than</w:t>
      </w:r>
      <w:r w:rsidRPr="00635C75">
        <w:rPr>
          <w:rStyle w:val="Underline2Char"/>
        </w:rPr>
        <w:t xml:space="preserve"> things that </w:t>
      </w:r>
      <w:r w:rsidRPr="00FA1F8C">
        <w:rPr>
          <w:rStyle w:val="Underline2Char"/>
        </w:rPr>
        <w:t>only</w:t>
      </w:r>
      <w:r w:rsidRPr="00635C75">
        <w:rPr>
          <w:rStyle w:val="Underline2Char"/>
        </w:rPr>
        <w:t xml:space="preserve"> affect </w:t>
      </w:r>
      <w:r w:rsidRPr="00936F5D">
        <w:rPr>
          <w:rStyle w:val="Underline2Char"/>
          <w:highlight w:val="green"/>
        </w:rPr>
        <w:t xml:space="preserve">people today. Second, </w:t>
      </w:r>
      <w:r w:rsidRPr="00936F5D">
        <w:rPr>
          <w:rStyle w:val="StyleUnderline"/>
          <w:highlight w:val="green"/>
        </w:rPr>
        <w:t>despite their great number, future generations are utterly helpless.</w:t>
      </w:r>
      <w:r w:rsidRPr="00936F5D">
        <w:rPr>
          <w:highlight w:val="green"/>
        </w:rPr>
        <w:t xml:space="preserve"> </w:t>
      </w:r>
      <w:r w:rsidRPr="00936F5D">
        <w:rPr>
          <w:rStyle w:val="Underline2Char"/>
          <w:highlight w:val="green"/>
        </w:rPr>
        <w:t>They cannot vote</w:t>
      </w:r>
      <w:r w:rsidRPr="00635C75">
        <w:rPr>
          <w:rStyle w:val="Underline2Char"/>
        </w:rPr>
        <w:t xml:space="preserve"> in today’s elections or </w:t>
      </w:r>
      <w:r w:rsidRPr="00936F5D">
        <w:rPr>
          <w:rStyle w:val="Underline2Char"/>
          <w:highlight w:val="green"/>
        </w:rPr>
        <w:t>trade</w:t>
      </w:r>
      <w:r w:rsidRPr="00635C75">
        <w:rPr>
          <w:rStyle w:val="Underline2Char"/>
        </w:rPr>
        <w:t xml:space="preserve"> in today’s markets, </w:t>
      </w:r>
      <w:r w:rsidRPr="00936F5D">
        <w:rPr>
          <w:rStyle w:val="Underline2Char"/>
          <w:highlight w:val="green"/>
        </w:rPr>
        <w:t>and</w:t>
      </w:r>
      <w:r w:rsidRPr="00635C75">
        <w:rPr>
          <w:rStyle w:val="Underline2Char"/>
        </w:rPr>
        <w:t xml:space="preserve"> they certainly cannot </w:t>
      </w:r>
      <w:r w:rsidRPr="00936F5D">
        <w:rPr>
          <w:rStyle w:val="Underline2Char"/>
          <w:highlight w:val="green"/>
        </w:rPr>
        <w:t>deter</w:t>
      </w:r>
      <w:r w:rsidRPr="00635C75">
        <w:rPr>
          <w:rStyle w:val="Underline2Char"/>
        </w:rPr>
        <w:t xml:space="preserve"> today’s countries with any weapons</w:t>
      </w:r>
      <w:r w:rsidRPr="00635C75">
        <w:t xml:space="preserve">. This is </w:t>
      </w:r>
      <w:proofErr w:type="gramStart"/>
      <w:r w:rsidRPr="00635C75">
        <w:t>absolutely unfair</w:t>
      </w:r>
      <w:proofErr w:type="gramEnd"/>
      <w:r w:rsidRPr="00635C75">
        <w:t xml:space="preserve">, but that is just how it is. </w:t>
      </w:r>
      <w:r w:rsidRPr="00635C75">
        <w:rPr>
          <w:rStyle w:val="StyleUnderline"/>
        </w:rPr>
        <w:t>The</w:t>
      </w:r>
      <w:r w:rsidRPr="00635C75">
        <w:t xml:space="preserve"> only </w:t>
      </w:r>
      <w:r w:rsidRPr="00635C75">
        <w:rPr>
          <w:rStyle w:val="StyleUnderline"/>
        </w:rPr>
        <w:t xml:space="preserve">reason </w:t>
      </w:r>
      <w:r w:rsidRPr="00936F5D">
        <w:rPr>
          <w:rStyle w:val="StyleUnderline"/>
          <w:highlight w:val="green"/>
        </w:rPr>
        <w:t>people mu</w:t>
      </w:r>
    </w:p>
    <w:p w14:paraId="78AAC307" w14:textId="4A08D43C" w:rsidR="00D21F0A" w:rsidRDefault="00D21F0A" w:rsidP="00E814D4">
      <w:pPr>
        <w:rPr>
          <w:rStyle w:val="StyleUnderline"/>
        </w:rPr>
      </w:pPr>
    </w:p>
    <w:p w14:paraId="7DDB3AB8" w14:textId="77777777" w:rsidR="00D21F0A" w:rsidRPr="00F03030" w:rsidRDefault="00D21F0A" w:rsidP="00D21F0A">
      <w:pPr>
        <w:pStyle w:val="Heading4"/>
      </w:pPr>
      <w:r>
        <w:t>Kessler’s Syndrome wrong and super long timeframe---he’s adjusted it recently</w:t>
      </w:r>
    </w:p>
    <w:p w14:paraId="5E689E14" w14:textId="77777777" w:rsidR="00D21F0A" w:rsidRPr="00585A23" w:rsidRDefault="00D21F0A" w:rsidP="00D21F0A">
      <w:pPr>
        <w:rPr>
          <w:rStyle w:val="Style13ptBold"/>
        </w:rPr>
      </w:pPr>
      <w:r>
        <w:rPr>
          <w:rStyle w:val="Style13ptBold"/>
        </w:rPr>
        <w:t>Kurt 15</w:t>
      </w:r>
      <w:r w:rsidRPr="00585A23">
        <w:t xml:space="preserve"> – </w:t>
      </w:r>
      <w:r>
        <w:t>JD-William &amp; Mary</w:t>
      </w:r>
    </w:p>
    <w:p w14:paraId="6E853B35" w14:textId="77777777" w:rsidR="00D21F0A" w:rsidRPr="00166C24" w:rsidRDefault="00D21F0A" w:rsidP="00D21F0A">
      <w:r>
        <w:lastRenderedPageBreak/>
        <w:t xml:space="preserve">Joseph Kurt, JD- William &amp; Mary School of Law, BA-Marquette University, NOTE: TRIUMPH OF THE SPACE COMMONS: ADDRESSING THE IMPENDING SPACE DEBRIS CRISIS WITHOUT AN INTERNATIONAL TREATY, 40 Wm. &amp; Mary </w:t>
      </w:r>
      <w:proofErr w:type="spellStart"/>
      <w:r>
        <w:t>Envtl</w:t>
      </w:r>
      <w:proofErr w:type="spellEnd"/>
      <w:r>
        <w:t xml:space="preserve">. L. &amp; </w:t>
      </w:r>
      <w:proofErr w:type="spellStart"/>
      <w:r>
        <w:t>Pol'y</w:t>
      </w:r>
      <w:proofErr w:type="spellEnd"/>
      <w:r>
        <w:t xml:space="preserve"> Rev. 305 (2015)</w:t>
      </w:r>
    </w:p>
    <w:p w14:paraId="083D4736" w14:textId="77777777" w:rsidR="00D21F0A" w:rsidRDefault="00D21F0A" w:rsidP="00D21F0A">
      <w:r>
        <w:t>A. Practical Considerations: Feasible Solutions to the Space Debris Problem Are on Their Way</w:t>
      </w:r>
    </w:p>
    <w:p w14:paraId="31E185E9" w14:textId="77777777" w:rsidR="00D21F0A" w:rsidRDefault="00D21F0A" w:rsidP="00D21F0A">
      <w:r w:rsidRPr="00166C24">
        <w:rPr>
          <w:rStyle w:val="TitleChar"/>
        </w:rPr>
        <w:t xml:space="preserve">One </w:t>
      </w:r>
      <w:r w:rsidRPr="00166C24">
        <w:rPr>
          <w:rStyle w:val="Emphasis"/>
        </w:rPr>
        <w:t>key question in assessing</w:t>
      </w:r>
      <w:r w:rsidRPr="00166C24">
        <w:rPr>
          <w:rStyle w:val="TitleChar"/>
        </w:rPr>
        <w:t xml:space="preserve"> whether an international treaty is a </w:t>
      </w:r>
      <w:r w:rsidRPr="00166C24">
        <w:rPr>
          <w:rStyle w:val="Emphasis"/>
        </w:rPr>
        <w:t>requisite</w:t>
      </w:r>
      <w:r>
        <w:t xml:space="preserve"> </w:t>
      </w:r>
      <w:r w:rsidRPr="00166C24">
        <w:rPr>
          <w:rStyle w:val="TitleChar"/>
        </w:rPr>
        <w:t>for solving the space debris problem is</w:t>
      </w:r>
      <w:r>
        <w:t xml:space="preserve"> just </w:t>
      </w:r>
      <w:r w:rsidRPr="00166C24">
        <w:rPr>
          <w:rStyle w:val="Emphasis"/>
        </w:rPr>
        <w:t>how difficult</w:t>
      </w:r>
      <w:r>
        <w:t xml:space="preserve"> </w:t>
      </w:r>
      <w:r w:rsidRPr="00166C24">
        <w:rPr>
          <w:rStyle w:val="TitleChar"/>
        </w:rPr>
        <w:t>it will be to fashion a remedy. The more complex and costly</w:t>
      </w:r>
      <w:r w:rsidRPr="00166C24">
        <w:t xml:space="preserve"> are </w:t>
      </w:r>
      <w:r w:rsidRPr="00166C24">
        <w:rPr>
          <w:rStyle w:val="TitleChar"/>
        </w:rPr>
        <w:t>feasible solutions, the more likely</w:t>
      </w:r>
      <w:r w:rsidRPr="00166C24">
        <w:t xml:space="preserve"> it is that </w:t>
      </w:r>
      <w:r w:rsidRPr="00166C24">
        <w:rPr>
          <w:rStyle w:val="TitleChar"/>
        </w:rPr>
        <w:t xml:space="preserve">a </w:t>
      </w:r>
      <w:r w:rsidRPr="00166C24">
        <w:rPr>
          <w:rStyle w:val="Emphasis"/>
        </w:rPr>
        <w:t>comprehensive regime</w:t>
      </w:r>
      <w:r w:rsidRPr="00166C24">
        <w:t xml:space="preserve"> </w:t>
      </w:r>
      <w:r w:rsidRPr="00166C24">
        <w:rPr>
          <w:rStyle w:val="TitleChar"/>
        </w:rPr>
        <w:t xml:space="preserve">is necessary to </w:t>
      </w:r>
      <w:r w:rsidRPr="00166C24">
        <w:rPr>
          <w:rStyle w:val="Emphasis"/>
        </w:rPr>
        <w:t>bind the various actors together</w:t>
      </w:r>
      <w:r w:rsidRPr="00166C24">
        <w:t>. 93Link to the text of the note</w:t>
      </w:r>
    </w:p>
    <w:p w14:paraId="33DB0453" w14:textId="77777777" w:rsidR="00D21F0A" w:rsidRPr="00166C24" w:rsidRDefault="00D21F0A" w:rsidP="00D21F0A">
      <w:r w:rsidRPr="00166C24">
        <w:rPr>
          <w:rStyle w:val="TitleChar"/>
        </w:rPr>
        <w:t xml:space="preserve">A good place to begin is to determine </w:t>
      </w:r>
      <w:r w:rsidRPr="00166C24">
        <w:rPr>
          <w:rStyle w:val="Emphasis"/>
        </w:rPr>
        <w:t>just how imminent is the onset of the cascade</w:t>
      </w:r>
      <w:r>
        <w:t xml:space="preserve"> </w:t>
      </w:r>
      <w:r w:rsidRPr="00166C24">
        <w:rPr>
          <w:rStyle w:val="TitleChar"/>
        </w:rPr>
        <w:t>of</w:t>
      </w:r>
      <w:r w:rsidRPr="00166C24">
        <w:t xml:space="preserve"> exponentially more frequent debris-creating collisions, known as </w:t>
      </w:r>
      <w:r w:rsidRPr="00166C24">
        <w:rPr>
          <w:rStyle w:val="TitleChar"/>
        </w:rPr>
        <w:t>the Kessler Syndrome</w:t>
      </w:r>
      <w:r w:rsidRPr="00166C24">
        <w:t xml:space="preserve">. 94Link to the text of the note </w:t>
      </w:r>
      <w:proofErr w:type="gramStart"/>
      <w:r w:rsidRPr="00166C24">
        <w:t>To</w:t>
      </w:r>
      <w:proofErr w:type="gramEnd"/>
      <w:r w:rsidRPr="00166C24">
        <w:t xml:space="preserve"> be certain, no one can be sure--this phenomenon being subject to highly complex probabilities. 95Link to the text of the note Indeed, </w:t>
      </w:r>
      <w:r w:rsidRPr="00166C24">
        <w:rPr>
          <w:rStyle w:val="TitleChar"/>
        </w:rPr>
        <w:t xml:space="preserve">experts' estimates of when such a cascade will become irreversible </w:t>
      </w:r>
      <w:r w:rsidRPr="00166C24">
        <w:rPr>
          <w:rStyle w:val="Emphasis"/>
        </w:rPr>
        <w:t>vary</w:t>
      </w:r>
      <w:r w:rsidRPr="00166C24">
        <w:t xml:space="preserve"> [*316] </w:t>
      </w:r>
      <w:r w:rsidRPr="00166C24">
        <w:rPr>
          <w:rStyle w:val="Emphasis"/>
        </w:rPr>
        <w:t>widely</w:t>
      </w:r>
      <w:r w:rsidRPr="00166C24">
        <w:t xml:space="preserve">. 96Link to the text of the note The National Research Council produced a report in 2011 that suggested that "space might be just 10 or 20 years away from severe problems." 97Link to the text of the note </w:t>
      </w:r>
      <w:proofErr w:type="gramStart"/>
      <w:r w:rsidRPr="00166C24">
        <w:t>In</w:t>
      </w:r>
      <w:proofErr w:type="gramEnd"/>
      <w:r w:rsidRPr="00166C24">
        <w:t xml:space="preserve"> fact, the cascading effect has already begun, albeit at a modest pace. 98Link to the text of the note However, Donald </w:t>
      </w:r>
      <w:r w:rsidRPr="00303966">
        <w:rPr>
          <w:rStyle w:val="Emphasis"/>
          <w:highlight w:val="cyan"/>
        </w:rPr>
        <w:t>Kessler</w:t>
      </w:r>
      <w:r w:rsidRPr="00166C24">
        <w:t xml:space="preserve">, </w:t>
      </w:r>
      <w:r w:rsidRPr="00303966">
        <w:rPr>
          <w:rStyle w:val="TitleChar"/>
          <w:highlight w:val="cyan"/>
        </w:rPr>
        <w:t>who</w:t>
      </w:r>
      <w:r w:rsidRPr="00166C24">
        <w:rPr>
          <w:rStyle w:val="TitleChar"/>
        </w:rPr>
        <w:t xml:space="preserve"> </w:t>
      </w:r>
      <w:r w:rsidRPr="00166C24">
        <w:rPr>
          <w:rStyle w:val="Emphasis"/>
        </w:rPr>
        <w:t xml:space="preserve">first </w:t>
      </w:r>
      <w:r w:rsidRPr="00303966">
        <w:rPr>
          <w:rStyle w:val="Emphasis"/>
          <w:highlight w:val="cyan"/>
        </w:rPr>
        <w:t>described</w:t>
      </w:r>
      <w:r w:rsidRPr="00303966">
        <w:rPr>
          <w:rStyle w:val="TitleChar"/>
          <w:highlight w:val="cyan"/>
        </w:rPr>
        <w:t xml:space="preserve"> the</w:t>
      </w:r>
      <w:r w:rsidRPr="00166C24">
        <w:rPr>
          <w:rStyle w:val="TitleChar"/>
        </w:rPr>
        <w:t xml:space="preserve"> eponymous </w:t>
      </w:r>
      <w:r w:rsidRPr="00303966">
        <w:rPr>
          <w:rStyle w:val="TitleChar"/>
          <w:highlight w:val="cyan"/>
        </w:rPr>
        <w:t xml:space="preserve">effect in </w:t>
      </w:r>
      <w:r w:rsidRPr="00303966">
        <w:rPr>
          <w:rStyle w:val="Emphasis"/>
          <w:highlight w:val="cyan"/>
        </w:rPr>
        <w:t>1978</w:t>
      </w:r>
      <w:r w:rsidRPr="00166C24">
        <w:t xml:space="preserve">, </w:t>
      </w:r>
      <w:r w:rsidRPr="00166C24">
        <w:rPr>
          <w:rStyle w:val="TitleChar"/>
        </w:rPr>
        <w:t xml:space="preserve">has </w:t>
      </w:r>
      <w:r w:rsidRPr="00166C24">
        <w:rPr>
          <w:rStyle w:val="Emphasis"/>
        </w:rPr>
        <w:t xml:space="preserve">significantly </w:t>
      </w:r>
      <w:r w:rsidRPr="00303966">
        <w:rPr>
          <w:rStyle w:val="Emphasis"/>
          <w:highlight w:val="cyan"/>
        </w:rPr>
        <w:t>recalibrated</w:t>
      </w:r>
      <w:r w:rsidRPr="00166C24">
        <w:rPr>
          <w:rStyle w:val="Emphasis"/>
        </w:rPr>
        <w:t xml:space="preserve"> </w:t>
      </w:r>
      <w:r w:rsidRPr="00303966">
        <w:rPr>
          <w:rStyle w:val="Emphasis"/>
          <w:highlight w:val="cyan"/>
        </w:rPr>
        <w:t>his</w:t>
      </w:r>
      <w:r w:rsidRPr="00166C24">
        <w:rPr>
          <w:rStyle w:val="Emphasis"/>
        </w:rPr>
        <w:t xml:space="preserve"> own </w:t>
      </w:r>
      <w:r w:rsidRPr="00303966">
        <w:rPr>
          <w:rStyle w:val="Emphasis"/>
          <w:highlight w:val="cyan"/>
        </w:rPr>
        <w:t>outlook</w:t>
      </w:r>
      <w:r w:rsidRPr="00166C24">
        <w:t xml:space="preserve"> </w:t>
      </w:r>
      <w:r w:rsidRPr="00166C24">
        <w:rPr>
          <w:rStyle w:val="TitleChar"/>
        </w:rPr>
        <w:t>over the years.</w:t>
      </w:r>
      <w:r w:rsidRPr="00166C24">
        <w:t xml:space="preserve"> 99Link to the text of the note </w:t>
      </w:r>
      <w:r w:rsidRPr="00166C24">
        <w:rPr>
          <w:rStyle w:val="TitleChar"/>
        </w:rPr>
        <w:t xml:space="preserve">Originally, </w:t>
      </w:r>
      <w:r w:rsidRPr="00303966">
        <w:rPr>
          <w:rStyle w:val="TitleChar"/>
          <w:highlight w:val="cyan"/>
        </w:rPr>
        <w:t>Kessler predicted</w:t>
      </w:r>
      <w:r w:rsidRPr="00166C24">
        <w:rPr>
          <w:rStyle w:val="TitleChar"/>
        </w:rPr>
        <w:t xml:space="preserve"> that </w:t>
      </w:r>
      <w:r w:rsidRPr="00303966">
        <w:rPr>
          <w:rStyle w:val="TitleChar"/>
          <w:highlight w:val="cyan"/>
        </w:rPr>
        <w:t>catastrophe</w:t>
      </w:r>
      <w:r w:rsidRPr="00166C24">
        <w:rPr>
          <w:rStyle w:val="TitleChar"/>
        </w:rPr>
        <w:t xml:space="preserve"> would </w:t>
      </w:r>
      <w:r w:rsidRPr="00166C24">
        <w:rPr>
          <w:rStyle w:val="Emphasis"/>
        </w:rPr>
        <w:t xml:space="preserve">result </w:t>
      </w:r>
      <w:r w:rsidRPr="00303966">
        <w:rPr>
          <w:rStyle w:val="Emphasis"/>
          <w:highlight w:val="cyan"/>
        </w:rPr>
        <w:t>by</w:t>
      </w:r>
      <w:r w:rsidRPr="00166C24">
        <w:rPr>
          <w:rStyle w:val="Emphasis"/>
        </w:rPr>
        <w:t xml:space="preserve"> the year </w:t>
      </w:r>
      <w:r w:rsidRPr="00303966">
        <w:rPr>
          <w:rStyle w:val="Emphasis"/>
          <w:highlight w:val="cyan"/>
        </w:rPr>
        <w:t>2000</w:t>
      </w:r>
      <w:r w:rsidRPr="00166C24">
        <w:t xml:space="preserve">. 100Link to the text of the note </w:t>
      </w:r>
      <w:r w:rsidRPr="00303966">
        <w:rPr>
          <w:rStyle w:val="TitleChar"/>
          <w:highlight w:val="cyan"/>
        </w:rPr>
        <w:t>That</w:t>
      </w:r>
      <w:r w:rsidRPr="00166C24">
        <w:rPr>
          <w:rStyle w:val="TitleChar"/>
        </w:rPr>
        <w:t xml:space="preserve"> date </w:t>
      </w:r>
      <w:r w:rsidRPr="00303966">
        <w:rPr>
          <w:rStyle w:val="Emphasis"/>
          <w:highlight w:val="cyan"/>
        </w:rPr>
        <w:t>long passed</w:t>
      </w:r>
      <w:r w:rsidRPr="00166C24">
        <w:t xml:space="preserve">, </w:t>
      </w:r>
      <w:r w:rsidRPr="00303966">
        <w:rPr>
          <w:rStyle w:val="TitleChar"/>
          <w:highlight w:val="cyan"/>
        </w:rPr>
        <w:t xml:space="preserve">Kessler </w:t>
      </w:r>
      <w:r w:rsidRPr="00303966">
        <w:rPr>
          <w:rStyle w:val="Emphasis"/>
          <w:highlight w:val="cyan"/>
        </w:rPr>
        <w:t>now speaks of a century-long</w:t>
      </w:r>
      <w:r w:rsidRPr="00166C24">
        <w:rPr>
          <w:rStyle w:val="Emphasis"/>
        </w:rPr>
        <w:t xml:space="preserve"> </w:t>
      </w:r>
      <w:r w:rsidRPr="00303966">
        <w:rPr>
          <w:rStyle w:val="Emphasis"/>
          <w:highlight w:val="cyan"/>
        </w:rPr>
        <w:t>process</w:t>
      </w:r>
      <w:r w:rsidRPr="00166C24">
        <w:rPr>
          <w:rStyle w:val="TitleChar"/>
        </w:rPr>
        <w:t xml:space="preserve"> that "</w:t>
      </w:r>
      <w:r w:rsidRPr="00303966">
        <w:rPr>
          <w:rStyle w:val="Emphasis"/>
          <w:highlight w:val="cyan"/>
        </w:rPr>
        <w:t>we have time to deal with</w:t>
      </w:r>
      <w:r w:rsidRPr="00166C24">
        <w:t>." 101Link to the text of the note</w:t>
      </w:r>
    </w:p>
    <w:p w14:paraId="7441C555" w14:textId="77777777" w:rsidR="00D21F0A" w:rsidRPr="002A72C9" w:rsidRDefault="00D21F0A" w:rsidP="00D21F0A"/>
    <w:p w14:paraId="1A3C3E46" w14:textId="77777777" w:rsidR="00D21F0A" w:rsidRDefault="00D21F0A" w:rsidP="00D21F0A">
      <w:pPr>
        <w:pStyle w:val="Heading4"/>
      </w:pPr>
      <w:proofErr w:type="spellStart"/>
      <w:r>
        <w:t>Squo</w:t>
      </w:r>
      <w:proofErr w:type="spellEnd"/>
      <w:r>
        <w:t xml:space="preserve">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142DC897" w14:textId="77777777" w:rsidR="00D21F0A" w:rsidRDefault="00D21F0A" w:rsidP="00D21F0A">
      <w:r>
        <w:t xml:space="preserve">Dr. Brian </w:t>
      </w:r>
      <w:proofErr w:type="spellStart"/>
      <w:r w:rsidRPr="00C43CBF">
        <w:rPr>
          <w:rStyle w:val="Style13ptBold"/>
        </w:rPr>
        <w:t>Koberlein</w:t>
      </w:r>
      <w:proofErr w:type="spellEnd"/>
      <w:r w:rsidRPr="00C43CBF">
        <w:rPr>
          <w:rStyle w:val="Style13ptBold"/>
        </w:rPr>
        <w:t xml:space="preserve"> 16</w:t>
      </w:r>
      <w:r>
        <w:t>, Professor of Physics at the Rochester Institute of Technology and PhD in Astrophysics from the University of Connecticut, “Cascade Effect”, 5-4, https://archive.briankoberlein.com/2016/05/04/cascade-effect/index.html</w:t>
      </w:r>
    </w:p>
    <w:p w14:paraId="3B75156F" w14:textId="77777777" w:rsidR="00D21F0A" w:rsidRDefault="00D21F0A" w:rsidP="00D21F0A">
      <w:r>
        <w:lastRenderedPageBreak/>
        <w:t xml:space="preserve">In the movie Gravity the driving force of </w:t>
      </w:r>
      <w:r w:rsidRPr="003B6BA7">
        <w:rPr>
          <w:rStyle w:val="StyleUnderline"/>
        </w:rPr>
        <w:t xml:space="preserve">the plot is </w:t>
      </w:r>
      <w:r w:rsidRPr="00647036">
        <w:rPr>
          <w:rStyle w:val="StyleUnderline"/>
          <w:highlight w:val="cyan"/>
        </w:rPr>
        <w:t>a</w:t>
      </w:r>
      <w:r w:rsidRPr="003B6BA7">
        <w:rPr>
          <w:rStyle w:val="StyleUnderline"/>
        </w:rPr>
        <w:t xml:space="preserve"> catastrophic </w:t>
      </w:r>
      <w:r w:rsidRPr="00647036">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647036">
        <w:rPr>
          <w:rStyle w:val="StyleUnderline"/>
          <w:highlight w:val="cyan"/>
        </w:rPr>
        <w:t>is not</w:t>
      </w:r>
      <w:r w:rsidRPr="003B6BA7">
        <w:rPr>
          <w:rStyle w:val="StyleUnderline"/>
        </w:rPr>
        <w:t xml:space="preserve"> particularly </w:t>
      </w:r>
      <w:r w:rsidRPr="00647036">
        <w:rPr>
          <w:rStyle w:val="StyleUnderline"/>
          <w:highlight w:val="cyan"/>
        </w:rPr>
        <w:t>accurate</w:t>
      </w:r>
      <w:r>
        <w:t xml:space="preserve">, but the risk of a debris cascade is very real. </w:t>
      </w:r>
    </w:p>
    <w:p w14:paraId="15C40F3B" w14:textId="77777777" w:rsidR="00D21F0A" w:rsidRDefault="00D21F0A" w:rsidP="00D21F0A">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1D88FDFD" w14:textId="77777777" w:rsidR="00D21F0A" w:rsidRPr="003B6BA7" w:rsidRDefault="00D21F0A" w:rsidP="00D21F0A">
      <w:pPr>
        <w:rPr>
          <w:rStyle w:val="StyleUnderline"/>
        </w:rPr>
      </w:pPr>
      <w:r w:rsidRPr="003B6BA7">
        <w:rPr>
          <w:rStyle w:val="StyleUnderline"/>
        </w:rPr>
        <w:t xml:space="preserve">While that might sound alarming, </w:t>
      </w:r>
      <w:r w:rsidRPr="00647036">
        <w:rPr>
          <w:rStyle w:val="StyleUnderline"/>
          <w:highlight w:val="cyan"/>
        </w:rPr>
        <w:t xml:space="preserve">it’s </w:t>
      </w:r>
      <w:proofErr w:type="gramStart"/>
      <w:r w:rsidRPr="00647036">
        <w:rPr>
          <w:rStyle w:val="StyleUnderline"/>
          <w:highlight w:val="cyan"/>
        </w:rPr>
        <w:t>a</w:t>
      </w:r>
      <w:r w:rsidRPr="003B6BA7">
        <w:rPr>
          <w:rStyle w:val="StyleUnderline"/>
        </w:rPr>
        <w:t xml:space="preserve">ctually </w:t>
      </w:r>
      <w:r w:rsidRPr="003B6BA7">
        <w:rPr>
          <w:rStyle w:val="Emphasis"/>
        </w:rPr>
        <w:t>quite</w:t>
      </w:r>
      <w:proofErr w:type="gramEnd"/>
      <w:r w:rsidRPr="003B6BA7">
        <w:rPr>
          <w:rStyle w:val="Emphasis"/>
        </w:rPr>
        <w:t xml:space="preserve"> manageable</w:t>
      </w:r>
      <w:r w:rsidRPr="003B6BA7">
        <w:rPr>
          <w:rStyle w:val="StyleUnderline"/>
        </w:rPr>
        <w:t xml:space="preserve">. Upgrades and maintenance were quite common on the shuttle missions, and we tend to err on the side of caution when it comes to replacing parts. </w:t>
      </w:r>
      <w:r w:rsidRPr="00647036">
        <w:rPr>
          <w:rStyle w:val="Emphasis"/>
          <w:highlight w:val="cyan"/>
        </w:rPr>
        <w:t>Modern spacecraft</w:t>
      </w:r>
      <w:r w:rsidRPr="003B6BA7">
        <w:rPr>
          <w:rStyle w:val="Emphasis"/>
        </w:rPr>
        <w:t xml:space="preserve"> also </w:t>
      </w:r>
      <w:r w:rsidRPr="00647036">
        <w:rPr>
          <w:rStyle w:val="Emphasis"/>
          <w:highlight w:val="cyan"/>
        </w:rPr>
        <w:t>have ways to mitigate</w:t>
      </w:r>
      <w:r w:rsidRPr="003B6BA7">
        <w:rPr>
          <w:rStyle w:val="Emphasis"/>
        </w:rPr>
        <w:t xml:space="preserve"> the </w:t>
      </w:r>
      <w:r w:rsidRPr="00647036">
        <w:rPr>
          <w:rStyle w:val="Emphasis"/>
          <w:highlight w:val="cyan"/>
        </w:rPr>
        <w:t>risk</w:t>
      </w:r>
      <w:r w:rsidRPr="003B6BA7">
        <w:rPr>
          <w:rStyle w:val="StyleUnderline"/>
        </w:rPr>
        <w:t xml:space="preserve"> of small impacts, </w:t>
      </w:r>
      <w:r w:rsidRPr="00647036">
        <w:rPr>
          <w:rStyle w:val="StyleUnderline"/>
          <w:highlight w:val="cyan"/>
        </w:rPr>
        <w:t xml:space="preserve">such as </w:t>
      </w:r>
      <w:r w:rsidRPr="00647036">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647036">
        <w:rPr>
          <w:rStyle w:val="StyleUnderline"/>
          <w:highlight w:val="cyan"/>
        </w:rPr>
        <w:t>We</w:t>
      </w:r>
      <w:r w:rsidRPr="003B6BA7">
        <w:rPr>
          <w:rStyle w:val="StyleUnderline"/>
        </w:rPr>
        <w:t xml:space="preserve"> also </w:t>
      </w:r>
      <w:r w:rsidRPr="00647036">
        <w:rPr>
          <w:rStyle w:val="StyleUnderline"/>
          <w:highlight w:val="cyan"/>
        </w:rPr>
        <w:t xml:space="preserve">have a </w:t>
      </w:r>
      <w:r w:rsidRPr="00647036">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2B848530" w14:textId="77777777" w:rsidR="00D21F0A" w:rsidRDefault="00D21F0A" w:rsidP="00D21F0A">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647036">
        <w:rPr>
          <w:rStyle w:val="StyleUnderline"/>
          <w:highlight w:val="cyan"/>
        </w:rPr>
        <w:t>In Gravity</w:t>
      </w:r>
      <w:r w:rsidRPr="003B6BA7">
        <w:rPr>
          <w:rStyle w:val="StyleUnderline"/>
        </w:rPr>
        <w:t xml:space="preserve"> the </w:t>
      </w:r>
      <w:r w:rsidRPr="00647036">
        <w:rPr>
          <w:rStyle w:val="StyleUnderline"/>
          <w:highlight w:val="cyan"/>
        </w:rPr>
        <w:t>cascade happens</w:t>
      </w:r>
      <w:r w:rsidRPr="003B6BA7">
        <w:rPr>
          <w:rStyle w:val="StyleUnderline"/>
        </w:rPr>
        <w:t xml:space="preserve"> very </w:t>
      </w:r>
      <w:r w:rsidRPr="00647036">
        <w:rPr>
          <w:rStyle w:val="StyleUnderline"/>
          <w:highlight w:val="cyan"/>
        </w:rPr>
        <w:t>quickly</w:t>
      </w:r>
      <w:r>
        <w:t xml:space="preserve">, triggered by a single event. </w:t>
      </w:r>
      <w:r w:rsidRPr="007A717E">
        <w:t xml:space="preserve">The </w:t>
      </w:r>
      <w:r w:rsidRPr="00647036">
        <w:rPr>
          <w:rStyle w:val="Emphasis"/>
          <w:highlight w:val="cyan"/>
        </w:rPr>
        <w:t>reality is not</w:t>
      </w:r>
      <w:r w:rsidRPr="003B6BA7">
        <w:rPr>
          <w:rStyle w:val="Emphasis"/>
        </w:rPr>
        <w:t xml:space="preserve"> quite </w:t>
      </w:r>
      <w:r w:rsidRPr="00647036">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647036">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647036">
        <w:rPr>
          <w:rStyle w:val="StyleUnderline"/>
          <w:highlight w:val="cyan"/>
        </w:rPr>
        <w:t xml:space="preserve">occur </w:t>
      </w:r>
      <w:r w:rsidRPr="00647036">
        <w:rPr>
          <w:rStyle w:val="Emphasis"/>
          <w:highlight w:val="cyan"/>
        </w:rPr>
        <w:t>so gradually</w:t>
      </w:r>
      <w:r w:rsidRPr="003B6BA7">
        <w:rPr>
          <w:rStyle w:val="StyleUnderline"/>
        </w:rPr>
        <w:t xml:space="preserve"> that </w:t>
      </w:r>
      <w:r w:rsidRPr="00647036">
        <w:rPr>
          <w:rStyle w:val="StyleUnderline"/>
          <w:highlight w:val="cyan"/>
        </w:rPr>
        <w:t xml:space="preserve">we might </w:t>
      </w:r>
      <w:r w:rsidRPr="00647036">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4FC2E2D4" w14:textId="15F657B5" w:rsidR="00D21F0A" w:rsidRDefault="00D21F0A" w:rsidP="00D21F0A">
      <w:pPr>
        <w:rPr>
          <w:rStyle w:val="StyleUnderline"/>
        </w:rPr>
      </w:pPr>
      <w:r w:rsidRPr="003B6BA7">
        <w:rPr>
          <w:rStyle w:val="StyleUnderline"/>
        </w:rPr>
        <w:lastRenderedPageBreak/>
        <w:t xml:space="preserve">The good news is that </w:t>
      </w:r>
      <w:r w:rsidRPr="00647036">
        <w:rPr>
          <w:rStyle w:val="Emphasis"/>
          <w:highlight w:val="cyan"/>
        </w:rPr>
        <w:t>we’re aware</w:t>
      </w:r>
      <w:r w:rsidRPr="003B6BA7">
        <w:rPr>
          <w:rStyle w:val="StyleUnderline"/>
        </w:rPr>
        <w:t xml:space="preserve"> of the threat</w:t>
      </w:r>
      <w:r>
        <w:t xml:space="preserve">. And, as the old saying goes, knowing is half the battle. </w:t>
      </w:r>
      <w:r w:rsidRPr="00647036">
        <w:rPr>
          <w:rStyle w:val="Emphasis"/>
          <w:highlight w:val="cyan"/>
        </w:rPr>
        <w:t>Already we take steps</w:t>
      </w:r>
      <w:r w:rsidRPr="00647036">
        <w:rPr>
          <w:rStyle w:val="StyleUnderline"/>
          <w:highlight w:val="cyan"/>
        </w:rPr>
        <w:t xml:space="preserve"> to limit</w:t>
      </w:r>
      <w:r w:rsidRPr="003B6BA7">
        <w:rPr>
          <w:rStyle w:val="StyleUnderline"/>
        </w:rPr>
        <w:t xml:space="preserve"> the </w:t>
      </w:r>
      <w:proofErr w:type="gramStart"/>
      <w:r w:rsidRPr="003B6BA7">
        <w:rPr>
          <w:rStyle w:val="StyleUnderline"/>
        </w:rPr>
        <w:t>amount</w:t>
      </w:r>
      <w:proofErr w:type="gramEnd"/>
      <w:r w:rsidRPr="003B6BA7">
        <w:rPr>
          <w:rStyle w:val="StyleUnderline"/>
        </w:rPr>
        <w:t xml:space="preserve"> of </w:t>
      </w:r>
      <w:r w:rsidRPr="00647036">
        <w:rPr>
          <w:rStyle w:val="StyleUnderline"/>
          <w:highlight w:val="cyan"/>
        </w:rPr>
        <w:t>debris</w:t>
      </w:r>
      <w:r w:rsidRPr="003B6BA7">
        <w:rPr>
          <w:rStyle w:val="StyleUnderline"/>
        </w:rPr>
        <w:t xml:space="preserve"> created. </w:t>
      </w:r>
      <w:r w:rsidRPr="00647036">
        <w:rPr>
          <w:rStyle w:val="StyleUnderline"/>
          <w:highlight w:val="cyan"/>
        </w:rPr>
        <w:t>New</w:t>
      </w:r>
      <w:r w:rsidRPr="003B6BA7">
        <w:rPr>
          <w:rStyle w:val="StyleUnderline"/>
        </w:rPr>
        <w:t xml:space="preserve"> space</w:t>
      </w:r>
      <w:r w:rsidRPr="00647036">
        <w:rPr>
          <w:rStyle w:val="StyleUnderline"/>
          <w:highlight w:val="cyan"/>
        </w:rPr>
        <w:t xml:space="preserve">craft include </w:t>
      </w:r>
      <w:r w:rsidRPr="00647036">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r w:rsidRPr="003B6BA7">
        <w:rPr>
          <w:rStyle w:val="StyleUnderline"/>
        </w:rPr>
        <w:t>Earths</w:t>
      </w:r>
      <w:proofErr w:type="spellEnd"/>
      <w:r w:rsidRPr="003B6BA7">
        <w:rPr>
          <w:rStyle w:val="StyleUnderline"/>
        </w:rPr>
        <w:t xml:space="preserve"> atmosphere to burn </w:t>
      </w:r>
      <w:proofErr w:type="gramStart"/>
      <w:r w:rsidRPr="003B6BA7">
        <w:rPr>
          <w:rStyle w:val="StyleUnderline"/>
        </w:rPr>
        <w:t>up, or</w:t>
      </w:r>
      <w:proofErr w:type="gramEnd"/>
      <w:r w:rsidRPr="003B6BA7">
        <w:rPr>
          <w:rStyle w:val="StyleUnderline"/>
        </w:rPr>
        <w:t xml:space="preserve"> sending them to a “graveyard orbit” that poses little risk to other spacecraft. </w:t>
      </w:r>
      <w:r w:rsidRPr="00647036">
        <w:rPr>
          <w:rStyle w:val="StyleUnderline"/>
          <w:highlight w:val="cyan"/>
        </w:rPr>
        <w:t>There are</w:t>
      </w:r>
      <w:r w:rsidRPr="003B6BA7">
        <w:rPr>
          <w:rStyle w:val="StyleUnderline"/>
        </w:rPr>
        <w:t xml:space="preserve"> also </w:t>
      </w:r>
      <w:r w:rsidRPr="00647036">
        <w:rPr>
          <w:rStyle w:val="StyleUnderline"/>
          <w:highlight w:val="cyan"/>
        </w:rPr>
        <w:t>plans</w:t>
      </w:r>
      <w:r w:rsidRPr="003B6BA7">
        <w:rPr>
          <w:rStyle w:val="StyleUnderline"/>
        </w:rPr>
        <w:t xml:space="preserve"> on the drawing board </w:t>
      </w:r>
      <w:r w:rsidRPr="00647036">
        <w:rPr>
          <w:rStyle w:val="StyleUnderline"/>
          <w:highlight w:val="cyan"/>
        </w:rPr>
        <w:t xml:space="preserve">to </w:t>
      </w:r>
      <w:r w:rsidRPr="00647036">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647036">
        <w:rPr>
          <w:rStyle w:val="StyleUnderline"/>
          <w:highlight w:val="cyan"/>
        </w:rPr>
        <w:t>risk</w:t>
      </w:r>
      <w:r w:rsidRPr="003B6BA7">
        <w:rPr>
          <w:rStyle w:val="StyleUnderline"/>
        </w:rPr>
        <w:t>, but it</w:t>
      </w:r>
      <w:r w:rsidRPr="00647036">
        <w:rPr>
          <w:rStyle w:val="StyleUnderline"/>
          <w:highlight w:val="cyan"/>
        </w:rPr>
        <w:t>’s</w:t>
      </w:r>
      <w:r w:rsidRPr="003B6BA7">
        <w:rPr>
          <w:rStyle w:val="StyleUnderline"/>
        </w:rPr>
        <w:t xml:space="preserve"> also </w:t>
      </w:r>
      <w:r w:rsidRPr="00647036">
        <w:rPr>
          <w:rStyle w:val="StyleUnderline"/>
          <w:highlight w:val="cyan"/>
        </w:rPr>
        <w:t>one we can</w:t>
      </w:r>
      <w:r w:rsidRPr="003B6BA7">
        <w:rPr>
          <w:rStyle w:val="StyleUnderline"/>
        </w:rPr>
        <w:t xml:space="preserve"> </w:t>
      </w:r>
      <w:r w:rsidRPr="003B6BA7">
        <w:rPr>
          <w:rStyle w:val="Emphasis"/>
        </w:rPr>
        <w:t xml:space="preserve">likely </w:t>
      </w:r>
      <w:r w:rsidRPr="00647036">
        <w:rPr>
          <w:rStyle w:val="Emphasis"/>
          <w:highlight w:val="cyan"/>
        </w:rPr>
        <w:t>manage</w:t>
      </w:r>
      <w:r w:rsidRPr="003B6BA7">
        <w:rPr>
          <w:rStyle w:val="StyleUnderline"/>
        </w:rPr>
        <w:t xml:space="preserve"> with a bit</w:t>
      </w:r>
    </w:p>
    <w:p w14:paraId="4D8E7ADD" w14:textId="6E0C4327" w:rsidR="00D21F0A" w:rsidRDefault="00D21F0A" w:rsidP="00E814D4">
      <w:pPr>
        <w:rPr>
          <w:rStyle w:val="StyleUnderline"/>
        </w:rPr>
      </w:pPr>
    </w:p>
    <w:p w14:paraId="67792B52" w14:textId="092592FA" w:rsidR="00D21F0A" w:rsidRDefault="00D21F0A" w:rsidP="00E814D4">
      <w:pPr>
        <w:rPr>
          <w:rStyle w:val="StyleUnderline"/>
        </w:rPr>
      </w:pPr>
      <w:r>
        <w:rPr>
          <w:rStyle w:val="StyleUnderline"/>
        </w:rPr>
        <w:t xml:space="preserve">Can’t solve global capitalism -  </w:t>
      </w:r>
    </w:p>
    <w:p w14:paraId="0184313A" w14:textId="77777777" w:rsidR="00D21F0A" w:rsidRPr="00F601E6" w:rsidRDefault="00D21F0A" w:rsidP="00E814D4"/>
    <w:sectPr w:rsidR="00D21F0A"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A64E8A"/>
    <w:multiLevelType w:val="hybridMultilevel"/>
    <w:tmpl w:val="9C90D1E6"/>
    <w:lvl w:ilvl="0" w:tplc="4A82D06E">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655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55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6EA3"/>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96DA2"/>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1F0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14D4"/>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914"/>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BB9768"/>
  <w14:defaultImageDpi w14:val="300"/>
  <w15:docId w15:val="{7A39EFCD-BF00-454B-B184-74FED3A42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6550"/>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0D65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65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D65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t"/>
    <w:basedOn w:val="Normal"/>
    <w:next w:val="Normal"/>
    <w:link w:val="Heading4Char"/>
    <w:uiPriority w:val="9"/>
    <w:unhideWhenUsed/>
    <w:qFormat/>
    <w:rsid w:val="000D655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D65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6550"/>
  </w:style>
  <w:style w:type="character" w:customStyle="1" w:styleId="Heading1Char">
    <w:name w:val="Heading 1 Char"/>
    <w:aliases w:val="Pocket Char"/>
    <w:basedOn w:val="DefaultParagraphFont"/>
    <w:link w:val="Heading1"/>
    <w:uiPriority w:val="9"/>
    <w:rsid w:val="000D65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655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D6550"/>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 Ch Char"/>
    <w:basedOn w:val="DefaultParagraphFont"/>
    <w:link w:val="Heading4"/>
    <w:uiPriority w:val="9"/>
    <w:rsid w:val="000D655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D6550"/>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S"/>
    <w:basedOn w:val="DefaultParagraphFont"/>
    <w:uiPriority w:val="1"/>
    <w:qFormat/>
    <w:rsid w:val="000D6550"/>
    <w:rPr>
      <w:b/>
      <w:sz w:val="26"/>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B1"/>
    <w:basedOn w:val="DefaultParagraphFont"/>
    <w:link w:val="textbold"/>
    <w:uiPriority w:val="20"/>
    <w:qFormat/>
    <w:rsid w:val="000D6550"/>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0D6550"/>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link w:val="Card"/>
    <w:uiPriority w:val="99"/>
    <w:unhideWhenUsed/>
    <w:rsid w:val="000D6550"/>
    <w:rPr>
      <w:color w:val="auto"/>
      <w:u w:val="none"/>
    </w:rPr>
  </w:style>
  <w:style w:type="paragraph" w:styleId="DocumentMap">
    <w:name w:val="Document Map"/>
    <w:basedOn w:val="Normal"/>
    <w:link w:val="DocumentMapChar"/>
    <w:uiPriority w:val="99"/>
    <w:semiHidden/>
    <w:unhideWhenUsed/>
    <w:rsid w:val="000D65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6550"/>
    <w:rPr>
      <w:rFonts w:ascii="Lucida Grande" w:hAnsi="Lucida Grande" w:cs="Lucida Grande"/>
    </w:rPr>
  </w:style>
  <w:style w:type="paragraph" w:customStyle="1" w:styleId="textbold">
    <w:name w:val="text bold"/>
    <w:basedOn w:val="Normal"/>
    <w:link w:val="Emphasis"/>
    <w:uiPriority w:val="20"/>
    <w:qFormat/>
    <w:rsid w:val="000D655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rmalWeb">
    <w:name w:val="Normal (Web)"/>
    <w:basedOn w:val="Normal"/>
    <w:uiPriority w:val="99"/>
    <w:unhideWhenUsed/>
    <w:rsid w:val="000D6550"/>
    <w:pPr>
      <w:spacing w:before="100" w:beforeAutospacing="1" w:after="100" w:afterAutospacing="1"/>
    </w:pPr>
    <w:rPr>
      <w:rFonts w:eastAsia="Times New Roman"/>
      <w:sz w:val="24"/>
    </w:rPr>
  </w:style>
  <w:style w:type="paragraph" w:customStyle="1" w:styleId="Card">
    <w:name w:val="Card"/>
    <w:aliases w:val="Tags,No Spacing31,No Spacing22,No Spacing3,Note Level 2,Dont use,No Spacing41,No Spacing111112,tag,No Spacing1111,No Spacing7,No Spacing6,No Spacing11211,No Spacing13,Medium Grid 21,card,Debate Text,No Spacing2,Read stuff,Small Text,Very Small Text"/>
    <w:basedOn w:val="Heading1"/>
    <w:link w:val="Hyperlink"/>
    <w:autoRedefine/>
    <w:uiPriority w:val="99"/>
    <w:qFormat/>
    <w:rsid w:val="000D655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0D6550"/>
    <w:rPr>
      <w:b/>
      <w:bCs/>
    </w:rPr>
  </w:style>
  <w:style w:type="paragraph" w:styleId="ListParagraph">
    <w:name w:val="List Paragraph"/>
    <w:basedOn w:val="Normal"/>
    <w:uiPriority w:val="34"/>
    <w:qFormat/>
    <w:rsid w:val="00516EA3"/>
    <w:pPr>
      <w:ind w:left="720"/>
      <w:contextualSpacing/>
    </w:pPr>
  </w:style>
  <w:style w:type="paragraph" w:customStyle="1" w:styleId="Underline2">
    <w:name w:val="Underline2"/>
    <w:basedOn w:val="Normal"/>
    <w:link w:val="Underline2Char"/>
    <w:autoRedefine/>
    <w:uiPriority w:val="4"/>
    <w:qFormat/>
    <w:rsid w:val="00E814D4"/>
    <w:rPr>
      <w:u w:val="single"/>
    </w:rPr>
  </w:style>
  <w:style w:type="character" w:customStyle="1" w:styleId="Underline2Char">
    <w:name w:val="Underline2 Char"/>
    <w:basedOn w:val="DefaultParagraphFont"/>
    <w:link w:val="Underline2"/>
    <w:uiPriority w:val="4"/>
    <w:rsid w:val="00E814D4"/>
    <w:rPr>
      <w:rFonts w:ascii="Calibri" w:hAnsi="Calibri" w:cs="Calibri"/>
      <w:sz w:val="26"/>
      <w:u w:val="single"/>
    </w:rPr>
  </w:style>
  <w:style w:type="character" w:customStyle="1" w:styleId="TitleChar">
    <w:name w:val="Title Char"/>
    <w:aliases w:val="title Char,UNDERLINE Char,Cites and Cards Char,Bold Underlined Char,Debate Normal Char,Block Heading Char"/>
    <w:basedOn w:val="DefaultParagraphFont"/>
    <w:link w:val="Title"/>
    <w:uiPriority w:val="10"/>
    <w:qFormat/>
    <w:rsid w:val="00D21F0A"/>
    <w:rPr>
      <w:sz w:val="22"/>
      <w:u w:val="single"/>
    </w:rPr>
  </w:style>
  <w:style w:type="paragraph" w:styleId="Title">
    <w:name w:val="Title"/>
    <w:aliases w:val="title,UNDERLINE,Cites and Cards,Bold Underlined,Debate Normal,Block Heading"/>
    <w:basedOn w:val="Normal"/>
    <w:next w:val="Normal"/>
    <w:link w:val="TitleChar"/>
    <w:uiPriority w:val="10"/>
    <w:qFormat/>
    <w:rsid w:val="00D21F0A"/>
    <w:pPr>
      <w:pBdr>
        <w:bottom w:val="single" w:sz="8" w:space="4" w:color="4F81BD"/>
      </w:pBdr>
      <w:spacing w:after="300"/>
      <w:contextualSpacing/>
    </w:pPr>
    <w:rPr>
      <w:rFonts w:asciiTheme="minorHAnsi" w:hAnsiTheme="minorHAnsi" w:cstheme="minorBidi"/>
      <w:sz w:val="22"/>
      <w:u w:val="single"/>
    </w:rPr>
  </w:style>
  <w:style w:type="character" w:customStyle="1" w:styleId="TitleChar1">
    <w:name w:val="Title Char1"/>
    <w:basedOn w:val="DefaultParagraphFont"/>
    <w:uiPriority w:val="10"/>
    <w:rsid w:val="00D21F0A"/>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696DA2"/>
    <w:pPr>
      <w:widowControl w:val="0"/>
      <w:suppressAutoHyphens/>
      <w:spacing w:after="200" w:line="256" w:lineRule="auto"/>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reakingdefense.com/tag/outer-space-treaty/" TargetMode="External"/><Relationship Id="rId18" Type="http://schemas.openxmlformats.org/officeDocument/2006/relationships/hyperlink" Target="https://www.wilsoncenter.org/article/global-legal-landscape-space-who-writes-rules-final-frontie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breakingdefense.com/2021/04/us-should-push-new-space-treaty-atlantic-council/" TargetMode="External"/><Relationship Id="rId17" Type="http://schemas.openxmlformats.org/officeDocument/2006/relationships/hyperlink" Target="https://www.reuters.com/article/us-arms-space/china-russia-to-offer-treaty-to-ban-arms-in-space-idUSL2578979020080125" TargetMode="External"/><Relationship Id="rId2" Type="http://schemas.openxmlformats.org/officeDocument/2006/relationships/customXml" Target="../customXml/item2.xml"/><Relationship Id="rId16" Type="http://schemas.openxmlformats.org/officeDocument/2006/relationships/hyperlink" Target="https://breakingdefense.com/tag/space-resource-extraction/" TargetMode="External"/><Relationship Id="rId20" Type="http://schemas.openxmlformats.org/officeDocument/2006/relationships/hyperlink" Target="https://digitalcommons.unl.edu/cgi/viewcontent.cgi?referer=&amp;httpsredir=1&amp;article=1086&amp;context=spacelaw"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luwerlawonline.com/journalarticle/Air+and+Space+Law/33.3/AILA2008021" TargetMode="External"/><Relationship Id="rId5" Type="http://schemas.openxmlformats.org/officeDocument/2006/relationships/numbering" Target="numbering.xml"/><Relationship Id="rId15" Type="http://schemas.openxmlformats.org/officeDocument/2006/relationships/hyperlink" Target="https://breakingdefense.com/2021/03/the-space-rush-new-us-strategy-must-bring-order-regulation/" TargetMode="Externa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cholarship.law.georgetown.edu/cgi/viewcontent.cgi?article=1452&amp;context=facpub" TargetMode="External"/><Relationship Id="rId4" Type="http://schemas.openxmlformats.org/officeDocument/2006/relationships/customXml" Target="../customXml/item4.xml"/><Relationship Id="rId9" Type="http://schemas.openxmlformats.org/officeDocument/2006/relationships/hyperlink" Target="https://scholar.smu.edu/cgi/viewcontent.cgi?article=1307&amp;context=jalc" TargetMode="External"/><Relationship Id="rId14" Type="http://schemas.openxmlformats.org/officeDocument/2006/relationships/hyperlink" Target="https://www.atlanticcouncil.org/wp-content/uploads/2021/04/TheFutureofSecurityinSpace.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30</Pages>
  <Words>11472</Words>
  <Characters>65397</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1</cp:revision>
  <dcterms:created xsi:type="dcterms:W3CDTF">2022-01-22T16:26:00Z</dcterms:created>
  <dcterms:modified xsi:type="dcterms:W3CDTF">2022-01-22T17:13:00Z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