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4540D" w14:textId="6FBDC30F" w:rsidR="00665C99" w:rsidRDefault="00665C99" w:rsidP="00665C99">
      <w:pPr>
        <w:pStyle w:val="Heading2"/>
      </w:pPr>
      <w:r>
        <w:t>1</w:t>
      </w:r>
    </w:p>
    <w:p w14:paraId="00952952" w14:textId="77777777" w:rsidR="00665C99" w:rsidRPr="006C4666" w:rsidRDefault="00665C99" w:rsidP="00665C99">
      <w:pPr>
        <w:pStyle w:val="Heading4"/>
        <w:rPr>
          <w:rFonts w:cstheme="minorHAnsi"/>
        </w:rPr>
      </w:pPr>
      <w:r w:rsidRPr="006C4666">
        <w:rPr>
          <w:rFonts w:cstheme="minorHAnsi"/>
        </w:rPr>
        <w:t xml:space="preserve">The standard is maximizing expected wellbeing. </w:t>
      </w:r>
    </w:p>
    <w:p w14:paraId="755ED1B4" w14:textId="649436D2" w:rsidR="00665C99" w:rsidRDefault="00665C99" w:rsidP="00665C99">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2507F9F2" w14:textId="3E0C82B8" w:rsidR="00665C99" w:rsidRDefault="00665C99" w:rsidP="00665C99"/>
    <w:p w14:paraId="00FFA377" w14:textId="77777777" w:rsidR="00665C99" w:rsidRPr="00665C99" w:rsidRDefault="00665C99" w:rsidP="00665C99"/>
    <w:p w14:paraId="519FD8F5" w14:textId="4ABD8B42" w:rsidR="00665C99" w:rsidRPr="006C4666" w:rsidRDefault="00665C99" w:rsidP="00665C99">
      <w:pPr>
        <w:pStyle w:val="Heading4"/>
        <w:rPr>
          <w:rFonts w:cstheme="minorHAnsi"/>
        </w:rPr>
      </w:pPr>
      <w:r w:rsidRPr="006C4666">
        <w:rPr>
          <w:rFonts w:cstheme="minorHAnsi"/>
        </w:rPr>
        <w:t>1] Actor specificity:</w:t>
      </w:r>
      <w:r>
        <w:rPr>
          <w:rFonts w:cstheme="minorHAnsi"/>
        </w:rPr>
        <w:t xml:space="preserve"> </w:t>
      </w:r>
    </w:p>
    <w:p w14:paraId="7C530A0A" w14:textId="77777777" w:rsidR="00665C99" w:rsidRPr="006C4666" w:rsidRDefault="00665C99" w:rsidP="00665C99">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18B51613" w14:textId="77777777" w:rsidR="00665C99" w:rsidRPr="006C4666" w:rsidRDefault="00665C99" w:rsidP="00665C99">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761C94DD" w14:textId="77777777" w:rsidR="00665C99" w:rsidRPr="006C4666" w:rsidRDefault="00665C99" w:rsidP="00665C99">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4187EACE" w14:textId="77777777" w:rsidR="00665C99" w:rsidRPr="006C4666" w:rsidRDefault="00665C99" w:rsidP="00665C99">
      <w:pPr>
        <w:rPr>
          <w:rFonts w:cstheme="minorHAnsi"/>
        </w:rPr>
      </w:pPr>
      <w:r w:rsidRPr="006C4666">
        <w:rPr>
          <w:rFonts w:cstheme="minorHAnsi"/>
        </w:rPr>
        <w:t>o/w</w:t>
      </w:r>
    </w:p>
    <w:p w14:paraId="1647B8E1" w14:textId="6A2EBECE" w:rsidR="00665C99" w:rsidRDefault="00665C99" w:rsidP="00665C99">
      <w:pPr>
        <w:rPr>
          <w:rFonts w:cstheme="minorHAnsi"/>
        </w:rPr>
      </w:pPr>
    </w:p>
    <w:p w14:paraId="1E5AD5FB" w14:textId="1DCFC7C4" w:rsidR="00665C99" w:rsidRDefault="00665C99" w:rsidP="00665C99">
      <w:pPr>
        <w:rPr>
          <w:rFonts w:cstheme="minorHAnsi"/>
        </w:rPr>
      </w:pPr>
    </w:p>
    <w:p w14:paraId="472F6BEA" w14:textId="4D2DF9B7" w:rsidR="00665C99" w:rsidRPr="006C4666" w:rsidRDefault="00665C99" w:rsidP="00665C99">
      <w:pPr>
        <w:rPr>
          <w:rFonts w:cstheme="minorHAnsi"/>
        </w:rPr>
      </w:pPr>
      <w:r>
        <w:rPr>
          <w:rFonts w:cstheme="minorHAnsi"/>
        </w:rPr>
        <w:t>2</w:t>
      </w:r>
    </w:p>
    <w:p w14:paraId="588C539F" w14:textId="77777777" w:rsidR="00665C99" w:rsidRPr="006C4666" w:rsidRDefault="00665C99" w:rsidP="00665C99">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1A70EA55" w14:textId="77777777" w:rsidR="00665C99" w:rsidRPr="006C4666" w:rsidRDefault="00665C99" w:rsidP="00665C99">
      <w:pPr>
        <w:rPr>
          <w:rFonts w:cstheme="minorHAnsi"/>
        </w:rPr>
      </w:pPr>
    </w:p>
    <w:p w14:paraId="78DA841C" w14:textId="77777777" w:rsidR="00665C99" w:rsidRPr="006C4666" w:rsidRDefault="00665C99" w:rsidP="00665C99">
      <w:pPr>
        <w:pStyle w:val="Heading4"/>
        <w:rPr>
          <w:rFonts w:cstheme="minorHAnsi"/>
        </w:rPr>
      </w:pPr>
      <w:bookmarkStart w:id="0"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20B2014" w14:textId="77D1C968" w:rsidR="00665C99" w:rsidRDefault="00665C99" w:rsidP="00665C99">
      <w:pPr>
        <w:rPr>
          <w:rFonts w:cstheme="minorHAnsi"/>
        </w:rPr>
      </w:pPr>
    </w:p>
    <w:p w14:paraId="5914FC27" w14:textId="6147BD51" w:rsidR="00665C99" w:rsidRPr="00B41087" w:rsidRDefault="00665C99" w:rsidP="00665C99">
      <w:pPr>
        <w:spacing w:after="0" w:line="240" w:lineRule="auto"/>
        <w:rPr>
          <w:rFonts w:ascii="Times New Roman" w:eastAsia="Times New Roman" w:hAnsi="Times New Roman" w:cs="Times New Roman"/>
          <w:sz w:val="24"/>
          <w:lang w:eastAsia="zh-CN"/>
        </w:rPr>
      </w:pPr>
      <w:r>
        <w:rPr>
          <w:rFonts w:ascii="Arial" w:eastAsia="Times New Roman" w:hAnsi="Arial" w:cs="Arial"/>
          <w:b/>
          <w:bCs/>
          <w:color w:val="000000"/>
          <w:sz w:val="20"/>
          <w:szCs w:val="20"/>
          <w:lang w:eastAsia="zh-CN"/>
        </w:rPr>
        <w:t xml:space="preserve">4] </w:t>
      </w:r>
      <w:r w:rsidRPr="00B41087">
        <w:rPr>
          <w:rFonts w:ascii="Arial" w:eastAsia="Times New Roman" w:hAnsi="Arial" w:cs="Arial"/>
          <w:b/>
          <w:bCs/>
          <w:color w:val="000000"/>
          <w:sz w:val="20"/>
          <w:szCs w:val="20"/>
          <w:lang w:eastAsia="zh-CN"/>
        </w:rPr>
        <w:t>Pleasure and pain are intrinsically valuable – they’re where we reach the end of the line in matters of value</w:t>
      </w:r>
    </w:p>
    <w:p w14:paraId="151A50E4" w14:textId="77777777" w:rsidR="00665C99" w:rsidRPr="00B41087" w:rsidRDefault="00665C99" w:rsidP="00665C99">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b/>
          <w:bCs/>
          <w:color w:val="000000"/>
          <w:sz w:val="20"/>
          <w:szCs w:val="20"/>
          <w:lang w:eastAsia="zh-CN"/>
        </w:rPr>
        <w:t>Moen 16</w:t>
      </w:r>
      <w:r w:rsidRPr="00B41087">
        <w:rPr>
          <w:rFonts w:ascii="Arial" w:eastAsia="Times New Roman" w:hAnsi="Arial" w:cs="Arial"/>
          <w:color w:val="000000"/>
          <w:sz w:val="17"/>
          <w:szCs w:val="17"/>
          <w:lang w:eastAsia="zh-CN"/>
        </w:rPr>
        <w:t xml:space="preserve"> [Ole Martin Moen, Research Fellow in Philosophy at University of Oslo “An Argument for Hedonism” Journal of Value Inquiry (Springer), 50 (2) 2016: 267–281] SJDI</w:t>
      </w:r>
    </w:p>
    <w:p w14:paraId="2D9E03CF" w14:textId="77777777" w:rsidR="00665C99" w:rsidRPr="00B41087" w:rsidRDefault="00665C99" w:rsidP="00665C99">
      <w:pPr>
        <w:spacing w:after="120" w:line="240" w:lineRule="auto"/>
        <w:rPr>
          <w:rFonts w:ascii="Times New Roman" w:eastAsia="Times New Roman" w:hAnsi="Times New Roman" w:cs="Times New Roman"/>
          <w:sz w:val="24"/>
          <w:lang w:eastAsia="zh-CN"/>
        </w:rPr>
      </w:pPr>
      <w:r w:rsidRPr="00B41087">
        <w:rPr>
          <w:rFonts w:ascii="Arial" w:eastAsia="Times New Roman" w:hAnsi="Arial" w:cs="Arial"/>
          <w:color w:val="000000"/>
          <w:sz w:val="12"/>
          <w:szCs w:val="12"/>
          <w:lang w:eastAsia="zh-CN"/>
        </w:rPr>
        <w:lastRenderedPageBreak/>
        <w:t xml:space="preserve">Let us start by observing, empirically, that </w:t>
      </w:r>
      <w:r w:rsidRPr="00B41087">
        <w:rPr>
          <w:rFonts w:ascii="Arial" w:eastAsia="Times New Roman" w:hAnsi="Arial" w:cs="Arial"/>
          <w:color w:val="000000"/>
          <w:sz w:val="17"/>
          <w:szCs w:val="17"/>
          <w:u w:val="single"/>
          <w:lang w:eastAsia="zh-CN"/>
        </w:rPr>
        <w:t xml:space="preserve">a widely shared judgment about intrinsic value and disvalue is that </w:t>
      </w:r>
      <w:r w:rsidRPr="00B41087">
        <w:rPr>
          <w:rFonts w:ascii="Arial" w:eastAsia="Times New Roman" w:hAnsi="Arial" w:cs="Arial"/>
          <w:color w:val="000000"/>
          <w:sz w:val="17"/>
          <w:szCs w:val="17"/>
          <w:u w:val="single"/>
          <w:shd w:val="clear" w:color="auto" w:fill="21FFFF"/>
          <w:lang w:eastAsia="zh-CN"/>
        </w:rPr>
        <w:t xml:space="preserve">pleasure is intrinsically </w:t>
      </w:r>
      <w:proofErr w:type="gramStart"/>
      <w:r w:rsidRPr="00B41087">
        <w:rPr>
          <w:rFonts w:ascii="Arial" w:eastAsia="Times New Roman" w:hAnsi="Arial" w:cs="Arial"/>
          <w:color w:val="000000"/>
          <w:sz w:val="17"/>
          <w:szCs w:val="17"/>
          <w:u w:val="single"/>
          <w:shd w:val="clear" w:color="auto" w:fill="21FFFF"/>
          <w:lang w:eastAsia="zh-CN"/>
        </w:rPr>
        <w:t>valuable</w:t>
      </w:r>
      <w:proofErr w:type="gramEnd"/>
      <w:r w:rsidRPr="00B41087">
        <w:rPr>
          <w:rFonts w:ascii="Arial" w:eastAsia="Times New Roman" w:hAnsi="Arial" w:cs="Arial"/>
          <w:color w:val="000000"/>
          <w:sz w:val="17"/>
          <w:szCs w:val="17"/>
          <w:u w:val="single"/>
          <w:shd w:val="clear" w:color="auto" w:fill="21FFFF"/>
          <w:lang w:eastAsia="zh-CN"/>
        </w:rPr>
        <w:t xml:space="preserve"> and pain </w:t>
      </w:r>
      <w:r w:rsidRPr="00B41087">
        <w:rPr>
          <w:rFonts w:ascii="Arial" w:eastAsia="Times New Roman" w:hAnsi="Arial" w:cs="Arial"/>
          <w:color w:val="000000"/>
          <w:sz w:val="17"/>
          <w:szCs w:val="17"/>
          <w:u w:val="single"/>
          <w:lang w:eastAsia="zh-CN"/>
        </w:rPr>
        <w:t xml:space="preserve">is intrinsically </w:t>
      </w:r>
      <w:proofErr w:type="spellStart"/>
      <w:r w:rsidRPr="00B41087">
        <w:rPr>
          <w:rFonts w:ascii="Arial" w:eastAsia="Times New Roman" w:hAnsi="Arial" w:cs="Arial"/>
          <w:color w:val="000000"/>
          <w:sz w:val="17"/>
          <w:szCs w:val="17"/>
          <w:u w:val="single"/>
          <w:shd w:val="clear" w:color="auto" w:fill="21FFFF"/>
          <w:lang w:eastAsia="zh-CN"/>
        </w:rPr>
        <w:t>disvaluable</w:t>
      </w:r>
      <w:proofErr w:type="spellEnd"/>
      <w:r w:rsidRPr="00B41087">
        <w:rPr>
          <w:rFonts w:ascii="Arial" w:eastAsia="Times New Roman" w:hAnsi="Arial" w:cs="Arial"/>
          <w:color w:val="000000"/>
          <w:sz w:val="17"/>
          <w:szCs w:val="17"/>
          <w:u w:val="single"/>
          <w:lang w:eastAsia="zh-CN"/>
        </w:rPr>
        <w:t>.</w:t>
      </w:r>
      <w:r w:rsidRPr="00B41087">
        <w:rPr>
          <w:rFonts w:ascii="Arial" w:eastAsia="Times New Roman" w:hAnsi="Arial" w:cs="Arial"/>
          <w:color w:val="000000"/>
          <w:sz w:val="12"/>
          <w:szCs w:val="12"/>
          <w:lang w:eastAsia="zh-CN"/>
        </w:rPr>
        <w:t xml:space="preserve"> </w:t>
      </w:r>
      <w:r w:rsidRPr="00B41087">
        <w:rPr>
          <w:rFonts w:ascii="Arial" w:eastAsia="Times New Roman" w:hAnsi="Arial" w:cs="Arial"/>
          <w:color w:val="000000"/>
          <w:sz w:val="17"/>
          <w:szCs w:val="17"/>
          <w:u w:val="single"/>
          <w:lang w:eastAsia="zh-CN"/>
        </w:rPr>
        <w:t>On virtually any proposed list of intrinsic values and disvalues (we will look at some of them below), pleasure is included among the intrinsic values and pain among the intrinsic disvalues.</w:t>
      </w:r>
      <w:r w:rsidRPr="00B41087">
        <w:rPr>
          <w:rFonts w:ascii="Arial" w:eastAsia="Times New Roman" w:hAnsi="Arial" w:cs="Arial"/>
          <w:color w:val="000000"/>
          <w:sz w:val="12"/>
          <w:szCs w:val="12"/>
          <w:lang w:eastAsia="zh-CN"/>
        </w:rPr>
        <w:t xml:space="preserve"> This inclusion makes intuitive sense, moreover, for </w:t>
      </w:r>
      <w:r w:rsidRPr="00B41087">
        <w:rPr>
          <w:rFonts w:ascii="Arial" w:eastAsia="Times New Roman" w:hAnsi="Arial" w:cs="Arial"/>
          <w:color w:val="000000"/>
          <w:sz w:val="17"/>
          <w:szCs w:val="17"/>
          <w:u w:val="single"/>
          <w:shd w:val="clear" w:color="auto" w:fill="21FFFF"/>
          <w:lang w:eastAsia="zh-CN"/>
        </w:rPr>
        <w:t>there is something undeniably good about</w:t>
      </w:r>
      <w:r w:rsidRPr="00B41087">
        <w:rPr>
          <w:rFonts w:ascii="Arial" w:eastAsia="Times New Roman" w:hAnsi="Arial" w:cs="Arial"/>
          <w:color w:val="000000"/>
          <w:sz w:val="17"/>
          <w:szCs w:val="17"/>
          <w:u w:val="single"/>
          <w:lang w:eastAsia="zh-CN"/>
        </w:rPr>
        <w:t xml:space="preserve"> the way </w:t>
      </w:r>
      <w:r w:rsidRPr="00B41087">
        <w:rPr>
          <w:rFonts w:ascii="Arial" w:eastAsia="Times New Roman" w:hAnsi="Arial" w:cs="Arial"/>
          <w:color w:val="000000"/>
          <w:sz w:val="17"/>
          <w:szCs w:val="17"/>
          <w:u w:val="single"/>
          <w:shd w:val="clear" w:color="auto" w:fill="21FFFF"/>
          <w:lang w:eastAsia="zh-CN"/>
        </w:rPr>
        <w:t>pleasure</w:t>
      </w:r>
      <w:r w:rsidRPr="00B41087">
        <w:rPr>
          <w:rFonts w:ascii="Arial" w:eastAsia="Times New Roman" w:hAnsi="Arial" w:cs="Arial"/>
          <w:color w:val="000000"/>
          <w:sz w:val="17"/>
          <w:szCs w:val="17"/>
          <w:u w:val="single"/>
          <w:lang w:eastAsia="zh-CN"/>
        </w:rPr>
        <w:t xml:space="preserve"> feels </w:t>
      </w:r>
      <w:r w:rsidRPr="00B41087">
        <w:rPr>
          <w:rFonts w:ascii="Arial" w:eastAsia="Times New Roman" w:hAnsi="Arial" w:cs="Arial"/>
          <w:color w:val="000000"/>
          <w:sz w:val="17"/>
          <w:szCs w:val="17"/>
          <w:u w:val="single"/>
          <w:shd w:val="clear" w:color="auto" w:fill="21FFFF"/>
          <w:lang w:eastAsia="zh-CN"/>
        </w:rPr>
        <w:t xml:space="preserve">and </w:t>
      </w:r>
      <w:r w:rsidRPr="00B41087">
        <w:rPr>
          <w:rFonts w:ascii="Arial" w:eastAsia="Times New Roman" w:hAnsi="Arial" w:cs="Arial"/>
          <w:color w:val="000000"/>
          <w:sz w:val="17"/>
          <w:szCs w:val="17"/>
          <w:u w:val="single"/>
          <w:lang w:eastAsia="zh-CN"/>
        </w:rPr>
        <w:t xml:space="preserve">something undeniably </w:t>
      </w:r>
      <w:r w:rsidRPr="00B41087">
        <w:rPr>
          <w:rFonts w:ascii="Arial" w:eastAsia="Times New Roman" w:hAnsi="Arial" w:cs="Arial"/>
          <w:color w:val="000000"/>
          <w:sz w:val="17"/>
          <w:szCs w:val="17"/>
          <w:u w:val="single"/>
          <w:shd w:val="clear" w:color="auto" w:fill="21FFFF"/>
          <w:lang w:eastAsia="zh-CN"/>
        </w:rPr>
        <w:t>bad about</w:t>
      </w:r>
      <w:r w:rsidRPr="00B41087">
        <w:rPr>
          <w:rFonts w:ascii="Arial" w:eastAsia="Times New Roman" w:hAnsi="Arial" w:cs="Arial"/>
          <w:color w:val="000000"/>
          <w:sz w:val="17"/>
          <w:szCs w:val="17"/>
          <w:u w:val="single"/>
          <w:lang w:eastAsia="zh-CN"/>
        </w:rPr>
        <w:t xml:space="preserve"> the way </w:t>
      </w:r>
      <w:r w:rsidRPr="00B41087">
        <w:rPr>
          <w:rFonts w:ascii="Arial" w:eastAsia="Times New Roman" w:hAnsi="Arial" w:cs="Arial"/>
          <w:color w:val="000000"/>
          <w:sz w:val="17"/>
          <w:szCs w:val="17"/>
          <w:u w:val="single"/>
          <w:shd w:val="clear" w:color="auto" w:fill="21FFFF"/>
          <w:lang w:eastAsia="zh-CN"/>
        </w:rPr>
        <w:t>pain</w:t>
      </w:r>
      <w:r w:rsidRPr="00B41087">
        <w:rPr>
          <w:rFonts w:ascii="Arial" w:eastAsia="Times New Roman" w:hAnsi="Arial" w:cs="Arial"/>
          <w:color w:val="000000"/>
          <w:sz w:val="17"/>
          <w:szCs w:val="17"/>
          <w:u w:val="single"/>
          <w:lang w:eastAsia="zh-CN"/>
        </w:rPr>
        <w:t xml:space="preserve"> feels, and neither the goodness of pleasure nor the badness of pain seems to be exhausted by the further effects that these experiences might have.</w:t>
      </w:r>
      <w:r w:rsidRPr="00B41087">
        <w:rPr>
          <w:rFonts w:ascii="Arial" w:eastAsia="Times New Roman" w:hAnsi="Arial" w:cs="Arial"/>
          <w:color w:val="000000"/>
          <w:sz w:val="12"/>
          <w:szCs w:val="12"/>
          <w:lang w:eastAsia="zh-CN"/>
        </w:rPr>
        <w:t xml:space="preserve"> “Pleasure” and “pain” are here understood inclusively, as encompassing anything hedonically positive and anything hedonically negative.2 </w:t>
      </w:r>
      <w:r w:rsidRPr="00B41087">
        <w:rPr>
          <w:rFonts w:ascii="Arial" w:eastAsia="Times New Roman" w:hAnsi="Arial" w:cs="Arial"/>
          <w:color w:val="000000"/>
          <w:sz w:val="17"/>
          <w:szCs w:val="17"/>
          <w:u w:val="single"/>
          <w:lang w:eastAsia="zh-CN"/>
        </w:rPr>
        <w:t xml:space="preserve">The </w:t>
      </w:r>
      <w:r w:rsidRPr="00C42678">
        <w:rPr>
          <w:rFonts w:ascii="Arial" w:eastAsia="Times New Roman" w:hAnsi="Arial" w:cs="Arial"/>
          <w:color w:val="000000"/>
          <w:sz w:val="17"/>
          <w:szCs w:val="17"/>
          <w:u w:val="single"/>
          <w:lang w:eastAsia="zh-CN"/>
        </w:rPr>
        <w:t xml:space="preserve">special </w:t>
      </w:r>
      <w:r w:rsidRPr="00C42678">
        <w:rPr>
          <w:rFonts w:ascii="Arial" w:eastAsia="Times New Roman" w:hAnsi="Arial" w:cs="Arial"/>
          <w:color w:val="000000"/>
          <w:sz w:val="17"/>
          <w:szCs w:val="17"/>
          <w:u w:val="single"/>
          <w:shd w:val="clear" w:color="auto" w:fill="21FFFF"/>
          <w:lang w:eastAsia="zh-CN"/>
        </w:rPr>
        <w:t>value statuses of pleasure and pain are manifested in how we treat</w:t>
      </w:r>
      <w:r w:rsidRPr="00C42678">
        <w:rPr>
          <w:rFonts w:ascii="Arial" w:eastAsia="Times New Roman" w:hAnsi="Arial" w:cs="Arial"/>
          <w:color w:val="000000"/>
          <w:sz w:val="17"/>
          <w:szCs w:val="17"/>
          <w:u w:val="single"/>
          <w:lang w:eastAsia="zh-CN"/>
        </w:rPr>
        <w:t xml:space="preserve"> these </w:t>
      </w:r>
      <w:r w:rsidRPr="00C42678">
        <w:rPr>
          <w:rFonts w:ascii="Arial" w:eastAsia="Times New Roman" w:hAnsi="Arial" w:cs="Arial"/>
          <w:color w:val="000000"/>
          <w:sz w:val="17"/>
          <w:szCs w:val="17"/>
          <w:u w:val="single"/>
          <w:shd w:val="clear" w:color="auto" w:fill="21FFFF"/>
          <w:lang w:eastAsia="zh-CN"/>
        </w:rPr>
        <w:t>experiences in</w:t>
      </w:r>
      <w:r w:rsidRPr="00C42678">
        <w:rPr>
          <w:rFonts w:ascii="Arial" w:eastAsia="Times New Roman" w:hAnsi="Arial" w:cs="Arial"/>
          <w:color w:val="000000"/>
          <w:sz w:val="17"/>
          <w:szCs w:val="17"/>
          <w:u w:val="single"/>
          <w:lang w:eastAsia="zh-CN"/>
        </w:rPr>
        <w:t xml:space="preserve"> our </w:t>
      </w:r>
      <w:r w:rsidRPr="00C42678">
        <w:rPr>
          <w:rFonts w:ascii="Arial" w:eastAsia="Times New Roman" w:hAnsi="Arial" w:cs="Arial"/>
          <w:color w:val="000000"/>
          <w:sz w:val="17"/>
          <w:szCs w:val="17"/>
          <w:u w:val="single"/>
          <w:shd w:val="clear" w:color="auto" w:fill="21FFFF"/>
          <w:lang w:eastAsia="zh-CN"/>
        </w:rPr>
        <w:t>everyday reasoning</w:t>
      </w:r>
      <w:r w:rsidRPr="00C42678">
        <w:rPr>
          <w:rFonts w:ascii="Arial" w:eastAsia="Times New Roman" w:hAnsi="Arial" w:cs="Arial"/>
          <w:color w:val="000000"/>
          <w:sz w:val="17"/>
          <w:szCs w:val="17"/>
          <w:u w:val="single"/>
          <w:lang w:eastAsia="zh-CN"/>
        </w:rPr>
        <w:t xml:space="preserve"> about values.</w:t>
      </w:r>
      <w:r w:rsidRPr="00C42678">
        <w:rPr>
          <w:rFonts w:ascii="Arial" w:eastAsia="Times New Roman" w:hAnsi="Arial" w:cs="Arial"/>
          <w:color w:val="000000"/>
          <w:sz w:val="12"/>
          <w:szCs w:val="12"/>
          <w:lang w:eastAsia="zh-CN"/>
        </w:rPr>
        <w:t xml:space="preserve"> If you tell me that you are heading for the convenience store, </w:t>
      </w:r>
      <w:r w:rsidRPr="00C42678">
        <w:rPr>
          <w:rFonts w:ascii="Arial" w:eastAsia="Times New Roman" w:hAnsi="Arial" w:cs="Arial"/>
          <w:color w:val="000000"/>
          <w:sz w:val="17"/>
          <w:szCs w:val="17"/>
          <w:u w:val="single"/>
          <w:lang w:eastAsia="zh-CN"/>
        </w:rPr>
        <w:t>I might ask: “What for?” This is a reasonable question, for when you go to the convenience store you usually do so</w:t>
      </w:r>
      <w:r w:rsidRPr="00C42678">
        <w:rPr>
          <w:rFonts w:ascii="Arial" w:eastAsia="Times New Roman" w:hAnsi="Arial" w:cs="Arial"/>
          <w:color w:val="000000"/>
          <w:sz w:val="12"/>
          <w:szCs w:val="12"/>
          <w:lang w:eastAsia="zh-CN"/>
        </w:rPr>
        <w:t xml:space="preserve">, not merely for the sake of going to the convenience store, but </w:t>
      </w:r>
      <w:r w:rsidRPr="00C42678">
        <w:rPr>
          <w:rFonts w:ascii="Arial" w:eastAsia="Times New Roman" w:hAnsi="Arial" w:cs="Arial"/>
          <w:color w:val="000000"/>
          <w:sz w:val="17"/>
          <w:szCs w:val="17"/>
          <w:u w:val="single"/>
          <w:lang w:eastAsia="zh-CN"/>
        </w:rPr>
        <w:t>for the sake of achieving something further that you deem to be valuable.</w:t>
      </w:r>
      <w:r w:rsidRPr="00C42678">
        <w:rPr>
          <w:rFonts w:ascii="Arial" w:eastAsia="Times New Roman" w:hAnsi="Arial" w:cs="Arial"/>
          <w:color w:val="000000"/>
          <w:sz w:val="12"/>
          <w:szCs w:val="12"/>
          <w:lang w:eastAsia="zh-CN"/>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42678">
        <w:rPr>
          <w:rFonts w:ascii="Arial" w:eastAsia="Times New Roman" w:hAnsi="Arial" w:cs="Arial"/>
          <w:color w:val="000000"/>
          <w:sz w:val="17"/>
          <w:szCs w:val="17"/>
          <w:u w:val="single"/>
          <w:lang w:eastAsia="zh-CN"/>
        </w:rPr>
        <w:t xml:space="preserve">If </w:t>
      </w:r>
      <w:proofErr w:type="gramStart"/>
      <w:r w:rsidRPr="00C42678">
        <w:rPr>
          <w:rFonts w:ascii="Arial" w:eastAsia="Times New Roman" w:hAnsi="Arial" w:cs="Arial"/>
          <w:color w:val="000000"/>
          <w:sz w:val="17"/>
          <w:szCs w:val="17"/>
          <w:u w:val="single"/>
          <w:lang w:eastAsia="zh-CN"/>
        </w:rPr>
        <w:t>I</w:t>
      </w:r>
      <w:proofErr w:type="gramEnd"/>
      <w:r w:rsidRPr="00C42678">
        <w:rPr>
          <w:rFonts w:ascii="Arial" w:eastAsia="Times New Roman" w:hAnsi="Arial" w:cs="Arial"/>
          <w:color w:val="000000"/>
          <w:sz w:val="17"/>
          <w:szCs w:val="17"/>
          <w:u w:val="single"/>
          <w:lang w:eastAsia="zh-CN"/>
        </w:rPr>
        <w:t xml:space="preserve"> then proceed by asking “But what is the pleasure of drinking the soda good for?” the discussion is likely to reach an awkward end. The reason is that the </w:t>
      </w:r>
      <w:r w:rsidRPr="00C42678">
        <w:rPr>
          <w:rFonts w:ascii="Arial" w:eastAsia="Times New Roman" w:hAnsi="Arial" w:cs="Arial"/>
          <w:color w:val="000000"/>
          <w:sz w:val="17"/>
          <w:szCs w:val="17"/>
          <w:u w:val="single"/>
          <w:shd w:val="clear" w:color="auto" w:fill="21FFFF"/>
          <w:lang w:eastAsia="zh-CN"/>
        </w:rPr>
        <w:t>pleasure is not good for anything further</w:t>
      </w:r>
      <w:r w:rsidRPr="00C42678">
        <w:rPr>
          <w:rFonts w:ascii="Arial" w:eastAsia="Times New Roman" w:hAnsi="Arial" w:cs="Arial"/>
          <w:color w:val="000000"/>
          <w:sz w:val="17"/>
          <w:szCs w:val="17"/>
          <w:u w:val="single"/>
          <w:lang w:eastAsia="zh-CN"/>
        </w:rPr>
        <w:t>; it is simply that for which going to the convenience</w:t>
      </w:r>
      <w:r w:rsidRPr="00B41087">
        <w:rPr>
          <w:rFonts w:ascii="Arial" w:eastAsia="Times New Roman" w:hAnsi="Arial" w:cs="Arial"/>
          <w:color w:val="000000"/>
          <w:sz w:val="17"/>
          <w:szCs w:val="17"/>
          <w:u w:val="single"/>
          <w:lang w:eastAsia="zh-CN"/>
        </w:rPr>
        <w:t xml:space="preserve"> store and buying the soda is good.</w:t>
      </w:r>
      <w:r w:rsidRPr="00B41087">
        <w:rPr>
          <w:rFonts w:ascii="Arial" w:eastAsia="Times New Roman" w:hAnsi="Arial" w:cs="Arial"/>
          <w:color w:val="000000"/>
          <w:sz w:val="12"/>
          <w:szCs w:val="12"/>
          <w:lang w:eastAsia="zh-CN"/>
        </w:rPr>
        <w:t>3 As Aristotle observes</w:t>
      </w:r>
      <w:r w:rsidRPr="00B41087">
        <w:rPr>
          <w:rFonts w:ascii="Arial" w:eastAsia="Times New Roman" w:hAnsi="Arial" w:cs="Arial"/>
          <w:color w:val="000000"/>
          <w:sz w:val="17"/>
          <w:szCs w:val="17"/>
          <w:u w:val="single"/>
          <w:lang w:eastAsia="zh-CN"/>
        </w:rPr>
        <w:t>: “We never ask [a man] what his end is in being pleased, because we assume that pleasure is choice worthy in itself.</w:t>
      </w:r>
      <w:r w:rsidRPr="00B41087">
        <w:rPr>
          <w:rFonts w:ascii="Arial" w:eastAsia="Times New Roman" w:hAnsi="Arial" w:cs="Arial"/>
          <w:color w:val="000000"/>
          <w:sz w:val="12"/>
          <w:szCs w:val="12"/>
          <w:lang w:eastAsia="zh-CN"/>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41087">
        <w:rPr>
          <w:rFonts w:ascii="Arial" w:eastAsia="Times New Roman" w:hAnsi="Arial" w:cs="Arial"/>
          <w:color w:val="000000"/>
          <w:sz w:val="17"/>
          <w:szCs w:val="17"/>
          <w:u w:val="single"/>
          <w:lang w:eastAsia="zh-CN"/>
        </w:rPr>
        <w:t>pleasure and pain are both places where we reach the end of the line in matters of value. </w:t>
      </w:r>
    </w:p>
    <w:p w14:paraId="46288927" w14:textId="77777777" w:rsidR="00665C99" w:rsidRPr="006C4666" w:rsidRDefault="00665C99" w:rsidP="00665C99">
      <w:pPr>
        <w:rPr>
          <w:rFonts w:cstheme="minorHAnsi"/>
        </w:rPr>
      </w:pPr>
    </w:p>
    <w:bookmarkEnd w:id="0"/>
    <w:p w14:paraId="2FDA8D7D" w14:textId="77777777" w:rsidR="00665C99" w:rsidRPr="006C4666" w:rsidRDefault="00665C99" w:rsidP="00665C99">
      <w:pPr>
        <w:pStyle w:val="Heading4"/>
        <w:rPr>
          <w:rFonts w:cstheme="minorHAnsi"/>
        </w:rPr>
      </w:pPr>
      <w:r>
        <w:rPr>
          <w:rFonts w:cstheme="minorHAnsi"/>
        </w:rPr>
        <w:t xml:space="preserve">5] </w:t>
      </w:r>
      <w:r w:rsidRPr="006C4666">
        <w:rPr>
          <w:rFonts w:cstheme="minorHAnsi"/>
        </w:rPr>
        <w:t>Extinction comes first!</w:t>
      </w:r>
    </w:p>
    <w:p w14:paraId="6E72AF60" w14:textId="77777777" w:rsidR="00665C99" w:rsidRPr="006C4666" w:rsidRDefault="00665C99" w:rsidP="00665C99">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40BEF434" w14:textId="77777777" w:rsidR="00665C99" w:rsidRPr="006C4666" w:rsidRDefault="00665C99" w:rsidP="00665C99">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w:t>
      </w:r>
      <w:r w:rsidRPr="006C4666">
        <w:rPr>
          <w:rStyle w:val="StyleUnderline"/>
          <w:rFonts w:cstheme="minorHAnsi"/>
        </w:rPr>
        <w:lastRenderedPageBreak/>
        <w:t xml:space="preserve">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w:t>
      </w:r>
      <w:proofErr w:type="gramStart"/>
      <w:r w:rsidRPr="006C4666">
        <w:rPr>
          <w:rFonts w:cstheme="minorHAnsi"/>
        </w:rPr>
        <w:t>consists</w:t>
      </w:r>
      <w:proofErr w:type="gramEnd"/>
      <w:r w:rsidRPr="006C4666">
        <w:rPr>
          <w:rFonts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C4666">
        <w:rPr>
          <w:rFonts w:cstheme="minorHAnsi"/>
        </w:rPr>
        <w:t>actually desires</w:t>
      </w:r>
      <w:proofErr w:type="gramEnd"/>
      <w:r w:rsidRPr="006C4666">
        <w:rPr>
          <w:rFonts w:cstheme="minorHAnsi"/>
        </w:rPr>
        <w:t xml:space="preserve">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w:t>
      </w:r>
      <w:proofErr w:type="gramStart"/>
      <w:r w:rsidRPr="006C4666">
        <w:rPr>
          <w:rFonts w:cstheme="minorHAnsi"/>
        </w:rPr>
        <w:t>all of</w:t>
      </w:r>
      <w:proofErr w:type="gramEnd"/>
      <w:r w:rsidRPr="006C4666">
        <w:rPr>
          <w:rFonts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 xml:space="preserve">We should also </w:t>
      </w:r>
      <w:proofErr w:type="gramStart"/>
      <w:r w:rsidRPr="00961293">
        <w:rPr>
          <w:rStyle w:val="Emphasis"/>
          <w:rFonts w:cstheme="minorHAnsi"/>
          <w:highlight w:val="green"/>
        </w:rPr>
        <w:t>take into account</w:t>
      </w:r>
      <w:proofErr w:type="gramEnd"/>
      <w:r w:rsidRPr="00961293">
        <w:rPr>
          <w:rStyle w:val="Emphasis"/>
          <w:rFonts w:cstheme="minorHAnsi"/>
          <w:highlight w:val="green"/>
        </w:rPr>
        <w:t xml:space="preserve">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 xml:space="preserve">they would have </w:t>
      </w:r>
      <w:proofErr w:type="gramStart"/>
      <w:r w:rsidRPr="006C4666">
        <w:rPr>
          <w:rStyle w:val="StyleUnderline"/>
          <w:rFonts w:cstheme="minorHAnsi"/>
        </w:rPr>
        <w:t>pretty strong</w:t>
      </w:r>
      <w:proofErr w:type="gramEnd"/>
      <w:r w:rsidRPr="006C4666">
        <w:rPr>
          <w:rStyle w:val="StyleUnderline"/>
          <w:rFonts w:cstheme="minorHAnsi"/>
        </w:rPr>
        <w:t xml:space="preserve">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 xml:space="preserve">moral </w:t>
      </w:r>
      <w:r w:rsidRPr="00961293">
        <w:rPr>
          <w:rStyle w:val="StyleUnderline"/>
          <w:rFonts w:cstheme="minorHAnsi"/>
          <w:highlight w:val="green"/>
        </w:rPr>
        <w:lastRenderedPageBreak/>
        <w:t>uncertainty, reducing existential risk is the most important thing in the world.</w:t>
      </w:r>
      <w:r w:rsidRPr="006C4666">
        <w:rPr>
          <w:rFonts w:cstheme="minorHAnsi"/>
        </w:rPr>
        <w:t xml:space="preserve"> Again, this is largely </w:t>
      </w:r>
      <w:proofErr w:type="gramStart"/>
      <w:r w:rsidRPr="006C4666">
        <w:rPr>
          <w:rFonts w:cstheme="minorHAnsi"/>
        </w:rPr>
        <w:t>for the reason that</w:t>
      </w:r>
      <w:proofErr w:type="gramEnd"/>
      <w:r w:rsidRPr="006C4666">
        <w:rPr>
          <w:rFonts w:cstheme="min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 xml:space="preserve">seem to be </w:t>
      </w:r>
      <w:proofErr w:type="gramStart"/>
      <w:r w:rsidRPr="006C4666">
        <w:rPr>
          <w:rStyle w:val="StyleUnderline"/>
          <w:rFonts w:cstheme="minorHAnsi"/>
        </w:rPr>
        <w:t>fairly implausible</w:t>
      </w:r>
      <w:proofErr w:type="gramEnd"/>
      <w:r w:rsidRPr="006C4666">
        <w:rPr>
          <w:rStyle w:val="StyleUnderline"/>
          <w:rFonts w:cstheme="minorHAnsi"/>
        </w:rPr>
        <w:t xml:space="preserve"> views.</w:t>
      </w:r>
      <w:r w:rsidRPr="006C4666">
        <w:rPr>
          <w:rFonts w:cstheme="minorHAnsi"/>
        </w:rPr>
        <w:t xml:space="preserve"> And </w:t>
      </w:r>
      <w:r w:rsidRPr="006C4666">
        <w:rPr>
          <w:rStyle w:val="StyleUnderline"/>
          <w:rFonts w:cstheme="minorHAnsi"/>
        </w:rPr>
        <w:t xml:space="preserve">even if things did not go well for our ancestors, I am optimistic that they will overall go fantastically well for our </w:t>
      </w:r>
      <w:proofErr w:type="gramStart"/>
      <w:r w:rsidRPr="006C4666">
        <w:rPr>
          <w:rStyle w:val="StyleUnderline"/>
          <w:rFonts w:cstheme="minorHAnsi"/>
        </w:rPr>
        <w:t>descendants, if</w:t>
      </w:r>
      <w:proofErr w:type="gramEnd"/>
      <w:r w:rsidRPr="006C4666">
        <w:rPr>
          <w:rStyle w:val="StyleUnderline"/>
          <w:rFonts w:cstheme="minorHAnsi"/>
        </w:rPr>
        <w:t xml:space="preserve">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5DF0F934" w14:textId="77777777" w:rsidR="00665C99" w:rsidRPr="00665C99" w:rsidRDefault="00665C99" w:rsidP="00665C99"/>
    <w:p w14:paraId="22AE59D1" w14:textId="618158C3" w:rsidR="00665C99" w:rsidRDefault="00665C99" w:rsidP="00665C99">
      <w:pPr>
        <w:pStyle w:val="Heading2"/>
      </w:pPr>
      <w:r>
        <w:lastRenderedPageBreak/>
        <w:t>2</w:t>
      </w:r>
    </w:p>
    <w:p w14:paraId="6E5E2209" w14:textId="77777777" w:rsidR="00665C99" w:rsidRPr="00251F49" w:rsidRDefault="00665C99" w:rsidP="00665C99">
      <w:pPr>
        <w:pStyle w:val="Heading4"/>
      </w:pPr>
      <w:r>
        <w:t>Private sector innovation in the commercial space industry is high now.</w:t>
      </w:r>
    </w:p>
    <w:p w14:paraId="2C4CB532" w14:textId="77777777" w:rsidR="00665C99" w:rsidRPr="008D4744" w:rsidRDefault="00665C99" w:rsidP="00665C99">
      <w:r w:rsidRPr="008D4744">
        <w:rPr>
          <w:b/>
          <w:bCs/>
          <w:sz w:val="26"/>
          <w:szCs w:val="26"/>
        </w:rPr>
        <w:t>Smith 18</w:t>
      </w:r>
      <w:r>
        <w:t xml:space="preserve"> [Matthew Smith</w:t>
      </w:r>
      <w:r w:rsidRPr="008D4744">
        <w:t>, 6-11-2018, "Commercialized Space and You," Science in the News, https://sitn.hms.harvard.edu/flash/2018/commercialized-space-and-you/</w:t>
      </w:r>
      <w:r>
        <w:t>]//DDPT</w:t>
      </w:r>
    </w:p>
    <w:p w14:paraId="15D017CF" w14:textId="77777777" w:rsidR="00665C99" w:rsidRDefault="00665C99" w:rsidP="00665C99">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proofErr w:type="gramStart"/>
      <w:r w:rsidRPr="009C15D3">
        <w:rPr>
          <w:rStyle w:val="StyleUnderline"/>
          <w:highlight w:val="green"/>
        </w:rPr>
        <w:t>appreciated</w:t>
      </w:r>
      <w:r w:rsidRPr="00C71417">
        <w:t xml:space="preserve">, </w:t>
      </w:r>
      <w:r w:rsidRPr="009C15D3">
        <w:rPr>
          <w:highlight w:val="green"/>
        </w:rPr>
        <w:t>but</w:t>
      </w:r>
      <w:proofErr w:type="gramEnd"/>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9"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1"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2"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6B2E0F1A" w14:textId="77777777" w:rsidR="00665C99" w:rsidRDefault="00665C99" w:rsidP="00665C99"/>
    <w:p w14:paraId="61064D68" w14:textId="77777777" w:rsidR="00665C99" w:rsidRDefault="00665C99" w:rsidP="00665C99">
      <w:pPr>
        <w:pStyle w:val="Heading4"/>
      </w:pPr>
      <w:r>
        <w:t>Private space appropriation is uniquely key to ensuring ongoing innovation towards space exploration and colonization.</w:t>
      </w:r>
    </w:p>
    <w:p w14:paraId="49D47D73" w14:textId="77777777" w:rsidR="00665C99" w:rsidRPr="0099080E" w:rsidRDefault="00665C99" w:rsidP="00665C99">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77DD897A" w14:textId="77777777" w:rsidR="00665C99" w:rsidRPr="0099080E" w:rsidRDefault="00665C99" w:rsidP="00665C99">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08F01252" w14:textId="77777777" w:rsidR="00665C99" w:rsidRPr="0099080E" w:rsidRDefault="00665C99" w:rsidP="00665C99">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7CFB9725" w14:textId="77777777" w:rsidR="00665C99" w:rsidRPr="0099080E" w:rsidRDefault="00665C99" w:rsidP="00665C99">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5AE271F5" w14:textId="77777777" w:rsidR="00665C99" w:rsidRDefault="00665C99" w:rsidP="00665C99">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3C3AA63C" w14:textId="77777777" w:rsidR="00665C99" w:rsidRDefault="00665C99" w:rsidP="00665C99"/>
    <w:p w14:paraId="31082AA8" w14:textId="77777777" w:rsidR="00665C99" w:rsidRDefault="00665C99" w:rsidP="00665C99">
      <w:pPr>
        <w:pStyle w:val="Heading4"/>
      </w:pPr>
      <w:r>
        <w:t>The private sector is the key internal link to space exploration and colonization.</w:t>
      </w:r>
    </w:p>
    <w:p w14:paraId="21594739" w14:textId="77777777" w:rsidR="00665C99" w:rsidRDefault="00665C99" w:rsidP="00665C99">
      <w:r w:rsidRPr="000613B2">
        <w:rPr>
          <w:b/>
          <w:bCs/>
          <w:sz w:val="26"/>
          <w:szCs w:val="26"/>
        </w:rPr>
        <w:t>Sharma 9/7</w:t>
      </w:r>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]//DDPT</w:t>
      </w:r>
    </w:p>
    <w:p w14:paraId="790E2787" w14:textId="77777777" w:rsidR="00665C99" w:rsidRPr="00C30D30" w:rsidRDefault="00665C99" w:rsidP="00665C99">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w:t>
      </w:r>
      <w:proofErr w:type="gramStart"/>
      <w:r w:rsidRPr="00C30D30">
        <w:t>exploration as a whole</w:t>
      </w:r>
      <w:proofErr w:type="gramEnd"/>
      <w:r w:rsidRPr="00C30D30">
        <w:t xml:space="preserv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w:t>
      </w:r>
      <w:proofErr w:type="gramStart"/>
      <w:r w:rsidRPr="00C30D30">
        <w:t>general public</w:t>
      </w:r>
      <w:proofErr w:type="gramEnd"/>
      <w:r w:rsidRPr="00C30D30">
        <w:t xml:space="preserve"> on Earth.</w:t>
      </w:r>
    </w:p>
    <w:p w14:paraId="2F0F4D5F" w14:textId="77777777" w:rsidR="00665C99" w:rsidRPr="00C30D30" w:rsidRDefault="00665C99" w:rsidP="00665C99">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7917FB91" w14:textId="77777777" w:rsidR="00665C99" w:rsidRPr="00C30D30" w:rsidRDefault="00665C99" w:rsidP="00665C99">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30D30">
        <w:t>Rodhan</w:t>
      </w:r>
      <w:proofErr w:type="spellEnd"/>
      <w:r w:rsidRPr="00C30D30">
        <w:t xml:space="preserve">, Head of the Geneva Centre for Security Policy’s Geopolitics and Global Futures </w:t>
      </w:r>
      <w:proofErr w:type="spellStart"/>
      <w:r w:rsidRPr="00C30D30">
        <w:t>Programme</w:t>
      </w:r>
      <w:proofErr w:type="spellEnd"/>
      <w:r w:rsidRPr="00C30D30">
        <w:t xml:space="preserve">, “because there were no alternatives to government space programs, accidents were seen to some degree as par for the course… By comparison, private companies </w:t>
      </w:r>
      <w:proofErr w:type="gramStart"/>
      <w:r w:rsidRPr="00C30D30">
        <w:t>actually have</w:t>
      </w:r>
      <w:proofErr w:type="gramEnd"/>
      <w:r w:rsidRPr="00C30D30">
        <w:t xml:space="preserve"> a far more difficult set of issues to face in the case of a mishap. In a </w:t>
      </w:r>
      <w:proofErr w:type="gramStart"/>
      <w:r w:rsidRPr="00C30D30">
        <w:t>worst case</w:t>
      </w:r>
      <w:proofErr w:type="gramEnd"/>
      <w:r w:rsidRPr="00C30D30">
        <w:t xml:space="preserve"> scenario, a private company could make an easy scapegoat.” [6]</w:t>
      </w:r>
    </w:p>
    <w:p w14:paraId="281AE383" w14:textId="77777777" w:rsidR="00665C99" w:rsidRPr="00C30D30" w:rsidRDefault="00665C99" w:rsidP="00665C99">
      <w:r w:rsidRPr="00C30D30">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30D30">
        <w:t>dearMoon</w:t>
      </w:r>
      <w:proofErr w:type="spellEnd"/>
      <w:r w:rsidRPr="00C30D30">
        <w:t xml:space="preserve">, SpaceX’s upcoming mission to the Moon.[8] </w:t>
      </w:r>
      <w:r w:rsidRPr="00C30D30">
        <w:lastRenderedPageBreak/>
        <w:t>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2A96D98E" w14:textId="77777777" w:rsidR="00665C99" w:rsidRPr="00C30D30" w:rsidRDefault="00665C99" w:rsidP="00665C99">
      <w:r w:rsidRPr="00C30D30">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30D30">
        <w:t>Mars.[</w:t>
      </w:r>
      <w:proofErr w:type="gramEnd"/>
      <w:r w:rsidRPr="00C30D30">
        <w:t>7,10]</w:t>
      </w:r>
    </w:p>
    <w:p w14:paraId="7824E291" w14:textId="77777777" w:rsidR="00665C99" w:rsidRPr="00C30D30" w:rsidRDefault="00665C99" w:rsidP="00665C99">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proofErr w:type="gramStart"/>
      <w:r w:rsidRPr="00C30D30">
        <w:t>.”[</w:t>
      </w:r>
      <w:proofErr w:type="gramEnd"/>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3A14C78B" w14:textId="77777777" w:rsidR="00665C99" w:rsidRPr="00C30D30" w:rsidRDefault="00665C99" w:rsidP="00665C99">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w:t>
      </w:r>
      <w:proofErr w:type="gramStart"/>
      <w:r w:rsidRPr="00C30D30">
        <w:t>.”[</w:t>
      </w:r>
      <w:proofErr w:type="gramEnd"/>
      <w:r w:rsidRPr="00C30D30">
        <w:t xml:space="preserve">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30D30">
        <w:t>ousehold</w:t>
      </w:r>
      <w:proofErr w:type="spellEnd"/>
      <w:r w:rsidRPr="00C30D30">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w:t>
      </w:r>
      <w:r w:rsidRPr="00C30D30">
        <w:lastRenderedPageBreak/>
        <w:t>technologies have revolutionized millions, if not billions, of lives, demonstrating the remarkable benefits of space exploration. It follows then that it is net ethical to prioritize these benefits.</w:t>
      </w:r>
    </w:p>
    <w:p w14:paraId="4A37E481" w14:textId="77777777" w:rsidR="00665C99" w:rsidRPr="00C71417" w:rsidRDefault="00665C99" w:rsidP="00665C99">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5D460DDD" w14:textId="77777777" w:rsidR="00665C99" w:rsidRDefault="00665C99" w:rsidP="00665C99">
      <w:r>
        <w:t xml:space="preserve">TWO IMPACTS </w:t>
      </w:r>
    </w:p>
    <w:p w14:paraId="638ED1CB" w14:textId="77777777" w:rsidR="00665C99" w:rsidRDefault="00665C99" w:rsidP="00665C99">
      <w:pPr>
        <w:pStyle w:val="Heading4"/>
      </w:pPr>
      <w:r>
        <w:t>Space exploration solves</w:t>
      </w:r>
      <w:r w:rsidRPr="00B476B1">
        <w:t xml:space="preserve"> </w:t>
      </w:r>
      <w:r w:rsidRPr="003A6E0F">
        <w:t>extinction</w:t>
      </w:r>
      <w:r>
        <w:t xml:space="preserve"> and </w:t>
      </w:r>
      <w:r w:rsidRPr="003A6E0F">
        <w:t>endless resource wars</w:t>
      </w:r>
      <w:r>
        <w:t>.</w:t>
      </w:r>
    </w:p>
    <w:p w14:paraId="791331E8" w14:textId="77777777" w:rsidR="00665C99" w:rsidRPr="003A6E0F" w:rsidRDefault="00665C99" w:rsidP="00665C99">
      <w:pPr>
        <w:rPr>
          <w:b/>
          <w:bCs/>
          <w:sz w:val="26"/>
        </w:rPr>
      </w:pPr>
      <w:r w:rsidRPr="00BD0886">
        <w:rPr>
          <w:rStyle w:val="Style13ptBold"/>
        </w:rPr>
        <w:t>Collins 10</w:t>
      </w:r>
      <w:r>
        <w:rPr>
          <w:rStyle w:val="Style13ptBold"/>
        </w:rPr>
        <w:t xml:space="preserve"> </w:t>
      </w:r>
      <w:r w:rsidRPr="00257ECB">
        <w:rPr>
          <w:rStyle w:val="Style13ptBold"/>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706E9753" w14:textId="77777777" w:rsidR="00665C99" w:rsidRPr="009C15D3" w:rsidRDefault="00665C99" w:rsidP="00665C99">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5DB049B4" w14:textId="77777777" w:rsidR="00665C99" w:rsidRPr="009C15D3" w:rsidRDefault="00665C99" w:rsidP="00665C99">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BoldUnderline"/>
          <w:rFonts w:asciiTheme="minorHAnsi" w:hAnsiTheme="minorHAnsi" w:cstheme="minorHAnsi"/>
        </w:rPr>
        <w:t xml:space="preserve">always </w:t>
      </w:r>
      <w:r w:rsidRPr="009C15D3">
        <w:rPr>
          <w:rStyle w:val="BoldUnderline"/>
          <w:rFonts w:asciiTheme="minorHAnsi" w:hAnsiTheme="minorHAnsi" w:cstheme="minorHAnsi"/>
          <w:highlight w:val="green"/>
        </w:rPr>
        <w:t>been</w:t>
      </w:r>
      <w:r w:rsidRPr="009C15D3">
        <w:rPr>
          <w:rStyle w:val="BoldUnderline"/>
          <w:rFonts w:asciiTheme="minorHAnsi" w:hAnsiTheme="minorHAnsi" w:cstheme="minorHAnsi"/>
        </w:rPr>
        <w:t xml:space="preserve"> unequal </w:t>
      </w:r>
      <w:r w:rsidRPr="009C15D3">
        <w:rPr>
          <w:rStyle w:val="BoldUnderline"/>
          <w:rFonts w:asciiTheme="minorHAnsi" w:hAnsiTheme="minorHAnsi" w:cstheme="minorHAnsi"/>
          <w:highlight w:val="green"/>
        </w:rPr>
        <w:t>access to resources</w:t>
      </w:r>
      <w:r w:rsidRPr="009C15D3">
        <w:rPr>
          <w:rStyle w:val="BoldUnderline"/>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BoldUnderline"/>
          <w:rFonts w:asciiTheme="minorHAnsi" w:hAnsiTheme="minorHAnsi" w:cstheme="minorHAnsi"/>
        </w:rPr>
        <w:t xml:space="preserve">natural </w:t>
      </w:r>
      <w:r w:rsidRPr="009C15D3">
        <w:rPr>
          <w:rStyle w:val="BoldUnderline"/>
          <w:rFonts w:asciiTheme="minorHAnsi" w:hAnsiTheme="minorHAnsi" w:cstheme="minorHAnsi"/>
          <w:highlight w:val="green"/>
        </w:rPr>
        <w:t>resources of Earth are limited</w:t>
      </w:r>
      <w:r w:rsidRPr="009C15D3">
        <w:rPr>
          <w:rStyle w:val="BoldUnderline"/>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9C15D3">
        <w:rPr>
          <w:rFonts w:asciiTheme="minorHAnsi" w:hAnsiTheme="minorHAnsi" w:cstheme="minorHAnsi"/>
        </w:rPr>
        <w:t xml:space="preserve">, </w:t>
      </w:r>
      <w:r w:rsidRPr="009C15D3">
        <w:rPr>
          <w:rStyle w:val="BoldUnderline"/>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4F0876A6" w14:textId="77777777" w:rsidR="00665C99" w:rsidRPr="009C15D3" w:rsidRDefault="00665C99" w:rsidP="00665C99">
      <w:pPr>
        <w:rPr>
          <w:rFonts w:asciiTheme="minorHAnsi" w:hAnsiTheme="minorHAnsi" w:cstheme="minorHAnsi"/>
        </w:rPr>
      </w:pPr>
      <w:r w:rsidRPr="009C15D3">
        <w:rPr>
          <w:rFonts w:asciiTheme="minorHAnsi" w:hAnsiTheme="minorHAnsi" w:cstheme="minorHAnsi"/>
        </w:rPr>
        <w:t xml:space="preserve">7.1. </w:t>
      </w:r>
      <w:r w:rsidRPr="009C15D3">
        <w:rPr>
          <w:rStyle w:val="BoldUnderline"/>
          <w:rFonts w:asciiTheme="minorHAnsi" w:hAnsiTheme="minorHAnsi" w:cstheme="minorHAnsi"/>
          <w:highlight w:val="green"/>
        </w:rPr>
        <w:t>Expansion into</w:t>
      </w:r>
      <w:r w:rsidRPr="009C15D3">
        <w:rPr>
          <w:rStyle w:val="BoldUnderline"/>
          <w:rFonts w:asciiTheme="minorHAnsi" w:hAnsiTheme="minorHAnsi" w:cstheme="minorHAnsi"/>
        </w:rPr>
        <w:t xml:space="preserve"> near-Earth </w:t>
      </w:r>
      <w:r w:rsidRPr="009C15D3">
        <w:rPr>
          <w:rStyle w:val="BoldUnderline"/>
          <w:rFonts w:asciiTheme="minorHAnsi" w:hAnsiTheme="minorHAnsi" w:cstheme="minorHAnsi"/>
          <w:highlight w:val="green"/>
        </w:rPr>
        <w:t xml:space="preserve">space is the </w:t>
      </w:r>
      <w:r w:rsidRPr="009C15D3">
        <w:rPr>
          <w:rStyle w:val="Emphasis"/>
          <w:rFonts w:asciiTheme="minorHAnsi" w:hAnsiTheme="minorHAnsi" w:cstheme="minorHAnsi"/>
          <w:highlight w:val="green"/>
        </w:rPr>
        <w:t>only alternative to endless “resource wars”</w:t>
      </w:r>
    </w:p>
    <w:p w14:paraId="12BCAC9A" w14:textId="77777777" w:rsidR="00665C99" w:rsidRPr="009C15D3" w:rsidRDefault="00665C99" w:rsidP="00665C99">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clearly facilitate world peace</w:t>
      </w:r>
      <w:r w:rsidRPr="009C15D3">
        <w:rPr>
          <w:rStyle w:val="BoldUnderline"/>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BoldUnderline"/>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BoldUnderline"/>
          <w:rFonts w:asciiTheme="minorHAnsi" w:hAnsiTheme="minorHAnsi" w:cstheme="minorHAnsi"/>
        </w:rPr>
        <w:t>many see energy as the foremost threat to national security</w:t>
      </w:r>
      <w:r w:rsidRPr="009C15D3">
        <w:rPr>
          <w:rFonts w:asciiTheme="minorHAnsi" w:hAnsiTheme="minorHAnsi" w:cstheme="minorHAnsi"/>
        </w:rPr>
        <w:t xml:space="preserve">” [38]. The report ended by encouraging urgent research on the feasibility of SSP: </w:t>
      </w:r>
      <w:r w:rsidRPr="009C15D3">
        <w:rPr>
          <w:rFonts w:asciiTheme="minorHAnsi" w:hAnsiTheme="minorHAnsi" w:cstheme="minorHAnsi"/>
        </w:rPr>
        <w:lastRenderedPageBreak/>
        <w:t>“Considering the timescales that are involved, and the exponential growth of population and resource pressures within that same strategic period, it is imperative that this work for “drilling up” vs. drilling down for energy security begins immediately” [38].</w:t>
      </w:r>
    </w:p>
    <w:p w14:paraId="6B3651CE" w14:textId="77777777" w:rsidR="00665C99" w:rsidRPr="009C15D3" w:rsidRDefault="00665C99" w:rsidP="00665C99">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BoldUnderline"/>
          <w:rFonts w:asciiTheme="minorHAnsi" w:hAnsiTheme="minorHAnsi" w:cstheme="minorHAnsi"/>
          <w:highlight w:val="green"/>
        </w:rPr>
        <w:t xml:space="preserve"> using known tech</w:t>
      </w:r>
      <w:r w:rsidRPr="009C15D3">
        <w:rPr>
          <w:rFonts w:asciiTheme="minorHAnsi" w:hAnsiTheme="minorHAnsi" w:cstheme="minorHAnsi"/>
        </w:rPr>
        <w:t xml:space="preserve">nology </w:t>
      </w:r>
      <w:r w:rsidRPr="009C15D3">
        <w:rPr>
          <w:rStyle w:val="BoldUnderline"/>
          <w:rFonts w:asciiTheme="minorHAnsi" w:hAnsiTheme="minorHAnsi" w:cstheme="minorHAnsi"/>
          <w:highlight w:val="green"/>
        </w:rPr>
        <w:t>is the surest way of ending the threat</w:t>
      </w:r>
      <w:r w:rsidRPr="009C15D3">
        <w:rPr>
          <w:rStyle w:val="BoldUnderline"/>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BoldUnderline"/>
          <w:rFonts w:asciiTheme="minorHAnsi" w:hAnsiTheme="minorHAnsi" w:cstheme="minorHAnsi"/>
        </w:rPr>
        <w:t>then</w:t>
      </w:r>
      <w:r w:rsidRPr="009C15D3">
        <w:rPr>
          <w:rFonts w:asciiTheme="minorHAnsi" w:hAnsiTheme="minorHAnsi" w:cstheme="minorHAnsi"/>
        </w:rPr>
        <w:t xml:space="preserve"> it can be argued that </w:t>
      </w:r>
      <w:r w:rsidRPr="009C15D3">
        <w:rPr>
          <w:rStyle w:val="BoldUnderline"/>
          <w:rFonts w:asciiTheme="minorHAnsi" w:hAnsiTheme="minorHAnsi" w:cstheme="minorHAnsi"/>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this</w:t>
      </w:r>
      <w:r w:rsidRPr="009C15D3">
        <w:rPr>
          <w:rStyle w:val="BoldUnderline"/>
          <w:rFonts w:asciiTheme="minorHAnsi" w:hAnsiTheme="minorHAnsi" w:cstheme="minorHAnsi"/>
        </w:rPr>
        <w:t xml:space="preserve"> not only </w:t>
      </w:r>
      <w:r w:rsidRPr="009C15D3">
        <w:rPr>
          <w:rStyle w:val="BoldUnderline"/>
          <w:rFonts w:asciiTheme="minorHAnsi" w:hAnsiTheme="minorHAnsi" w:cstheme="minorHAnsi"/>
          <w:highlight w:val="green"/>
        </w:rPr>
        <w:t>eliminates the need for</w:t>
      </w:r>
      <w:r w:rsidRPr="009C15D3">
        <w:rPr>
          <w:rStyle w:val="BoldUnderline"/>
          <w:rFonts w:asciiTheme="minorHAnsi" w:hAnsiTheme="minorHAnsi" w:cstheme="minorHAnsi"/>
        </w:rPr>
        <w:t xml:space="preserve"> resource </w:t>
      </w:r>
      <w:r w:rsidRPr="009C15D3">
        <w:rPr>
          <w:rStyle w:val="BoldUnderline"/>
          <w:rFonts w:asciiTheme="minorHAnsi" w:hAnsiTheme="minorHAnsi" w:cstheme="minorHAnsi"/>
          <w:highlight w:val="green"/>
        </w:rPr>
        <w:t>wars</w:t>
      </w:r>
      <w:r w:rsidRPr="009C15D3">
        <w:rPr>
          <w:rFonts w:asciiTheme="minorHAnsi" w:hAnsiTheme="minorHAnsi" w:cstheme="minorHAnsi"/>
        </w:rPr>
        <w:t xml:space="preserve">, </w:t>
      </w:r>
      <w:proofErr w:type="gramStart"/>
      <w:r w:rsidRPr="009C15D3">
        <w:rPr>
          <w:rFonts w:asciiTheme="minorHAnsi" w:hAnsiTheme="minorHAnsi" w:cstheme="minorHAnsi"/>
        </w:rPr>
        <w:t>it</w:t>
      </w:r>
      <w:proofErr w:type="gramEnd"/>
      <w:r w:rsidRPr="009C15D3">
        <w:rPr>
          <w:rFonts w:asciiTheme="minorHAnsi" w:hAnsiTheme="minorHAnsi" w:cstheme="minorHAnsi"/>
        </w:rPr>
        <w:t xml:space="preserve">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9C15D3">
        <w:rPr>
          <w:rFonts w:asciiTheme="minorHAnsi" w:hAnsiTheme="minorHAnsi" w:cstheme="minorHAnsi"/>
        </w:rPr>
        <w:t>Middle-East</w:t>
      </w:r>
      <w:proofErr w:type="gramEnd"/>
      <w:r w:rsidRPr="009C15D3">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1DED3F14" w14:textId="77777777" w:rsidR="00665C99" w:rsidRPr="009C15D3" w:rsidRDefault="00665C99" w:rsidP="00665C99">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BoldUnderline"/>
          <w:rFonts w:asciiTheme="minorHAnsi" w:hAnsiTheme="minorHAnsi" w:cstheme="minorHAnsi"/>
        </w:rPr>
        <w:t xml:space="preserve">these </w:t>
      </w:r>
      <w:r w:rsidRPr="009C15D3">
        <w:rPr>
          <w:rStyle w:val="BoldUnderline"/>
          <w:rFonts w:asciiTheme="minorHAnsi" w:hAnsiTheme="minorHAnsi" w:cstheme="minorHAnsi"/>
          <w:highlight w:val="green"/>
        </w:rPr>
        <w:t>groups</w:t>
      </w:r>
      <w:r w:rsidRPr="009C15D3">
        <w:rPr>
          <w:rStyle w:val="BoldUnderline"/>
          <w:rFonts w:asciiTheme="minorHAnsi" w:hAnsiTheme="minorHAnsi" w:cstheme="minorHAnsi"/>
        </w:rPr>
        <w:t xml:space="preserve">’ continuing </w:t>
      </w:r>
      <w:r w:rsidRPr="009C15D3">
        <w:rPr>
          <w:rStyle w:val="BoldUnderline"/>
          <w:rFonts w:asciiTheme="minorHAnsi" w:hAnsiTheme="minorHAnsi" w:cstheme="minorHAnsi"/>
          <w:highlight w:val="green"/>
        </w:rPr>
        <w:t>profits are</w:t>
      </w:r>
      <w:r w:rsidRPr="009C15D3">
        <w:rPr>
          <w:rStyle w:val="BoldUnderline"/>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BoldUnderline"/>
          <w:rFonts w:asciiTheme="minorHAnsi" w:hAnsiTheme="minorHAnsi" w:cstheme="minorHAnsi"/>
          <w:highlight w:val="green"/>
        </w:rPr>
        <w:t xml:space="preserve">only by maintaining the </w:t>
      </w:r>
      <w:proofErr w:type="spellStart"/>
      <w:r w:rsidRPr="009C15D3">
        <w:rPr>
          <w:rStyle w:val="BoldUnderline"/>
          <w:rFonts w:asciiTheme="minorHAnsi" w:hAnsiTheme="minorHAnsi" w:cstheme="minorHAnsi"/>
          <w:highlight w:val="green"/>
        </w:rPr>
        <w:t>pretence</w:t>
      </w:r>
      <w:proofErr w:type="spellEnd"/>
      <w:r w:rsidRPr="009C15D3">
        <w:rPr>
          <w:rStyle w:val="BoldUnderline"/>
          <w:rFonts w:asciiTheme="minorHAnsi" w:hAnsiTheme="minorHAnsi" w:cstheme="minorHAnsi"/>
        </w:rPr>
        <w:t xml:space="preserve"> that </w:t>
      </w:r>
      <w:r w:rsidRPr="009C15D3">
        <w:rPr>
          <w:rStyle w:val="BoldUnderline"/>
          <w:rFonts w:asciiTheme="minorHAnsi" w:hAnsiTheme="minorHAnsi" w:cstheme="minorHAnsi"/>
          <w:highlight w:val="green"/>
        </w:rPr>
        <w:t>use of space resources is not feasible</w:t>
      </w:r>
      <w:r w:rsidRPr="009C15D3">
        <w:rPr>
          <w:rStyle w:val="BoldUnderline"/>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BoldUnderline"/>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3199A3D4" w14:textId="77777777" w:rsidR="00665C99" w:rsidRPr="009C15D3" w:rsidRDefault="00665C99" w:rsidP="00665C99">
      <w:pPr>
        <w:rPr>
          <w:rFonts w:asciiTheme="minorHAnsi" w:hAnsiTheme="minorHAnsi" w:cstheme="minorHAnsi"/>
        </w:rPr>
      </w:pPr>
      <w:r w:rsidRPr="009C15D3">
        <w:rPr>
          <w:rFonts w:asciiTheme="minorHAnsi" w:hAnsiTheme="minorHAnsi" w:cstheme="minorHAnsi"/>
        </w:rPr>
        <w:t>7.2. High return in safety from extra-terrestrial settlement</w:t>
      </w:r>
    </w:p>
    <w:p w14:paraId="6E2ED361" w14:textId="77777777" w:rsidR="00665C99" w:rsidRPr="009C15D3" w:rsidRDefault="00665C99" w:rsidP="00665C99">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BoldUnderline"/>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BoldUnderline"/>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15702880" w14:textId="77777777" w:rsidR="00665C99" w:rsidRDefault="00665C99" w:rsidP="00665C99">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BoldUnderline"/>
          <w:rFonts w:asciiTheme="minorHAnsi" w:hAnsiTheme="minorHAnsi" w:cstheme="minorHAnsi"/>
          <w:highlight w:val="green"/>
        </w:rPr>
        <w:t>reduc</w:t>
      </w:r>
      <w:r w:rsidRPr="009C15D3">
        <w:rPr>
          <w:rStyle w:val="BoldUnderline"/>
          <w:rFonts w:asciiTheme="minorHAnsi" w:hAnsiTheme="minorHAnsi" w:cstheme="minorHAnsi"/>
        </w:rPr>
        <w:t xml:space="preserve">ing </w:t>
      </w:r>
      <w:r w:rsidRPr="009C15D3">
        <w:rPr>
          <w:rStyle w:val="BoldUnderline"/>
          <w:rFonts w:asciiTheme="minorHAnsi" w:hAnsiTheme="minorHAnsi" w:cstheme="minorHAnsi"/>
          <w:highlight w:val="green"/>
        </w:rPr>
        <w:t>the danger of human extinction due</w:t>
      </w:r>
      <w:r w:rsidRPr="009C15D3">
        <w:rPr>
          <w:rStyle w:val="BoldUnderline"/>
          <w:rFonts w:asciiTheme="minorHAnsi" w:hAnsiTheme="minorHAnsi" w:cstheme="minorHAnsi"/>
        </w:rPr>
        <w:t xml:space="preserve"> to </w:t>
      </w:r>
      <w:r w:rsidRPr="009C15D3">
        <w:rPr>
          <w:rStyle w:val="BoldUnderline"/>
          <w:rFonts w:asciiTheme="minorHAnsi" w:hAnsiTheme="minorHAnsi" w:cstheme="minorHAnsi"/>
          <w:highlight w:val="green"/>
        </w:rPr>
        <w:t>planet-wide</w:t>
      </w:r>
      <w:r w:rsidRPr="009C15D3">
        <w:rPr>
          <w:rStyle w:val="BoldUnderline"/>
          <w:rFonts w:asciiTheme="minorHAnsi" w:hAnsiTheme="minorHAnsi" w:cstheme="minorHAnsi"/>
        </w:rPr>
        <w:t xml:space="preserve"> or cosmic </w:t>
      </w:r>
      <w:r w:rsidRPr="009C15D3">
        <w:rPr>
          <w:rStyle w:val="BoldUnderline"/>
          <w:rFonts w:asciiTheme="minorHAnsi" w:hAnsiTheme="minorHAnsi" w:cstheme="minorHAnsi"/>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BoldUnderline"/>
          <w:rFonts w:asciiTheme="minorHAnsi" w:hAnsiTheme="minorHAnsi" w:cstheme="minorHAnsi"/>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BoldUnderline"/>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BoldUnderline"/>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BoldUnderline"/>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w:t>
      </w:r>
      <w:r w:rsidRPr="009C15D3">
        <w:rPr>
          <w:rFonts w:asciiTheme="minorHAnsi" w:hAnsiTheme="minorHAnsi" w:cstheme="minorHAnsi"/>
        </w:rPr>
        <w:lastRenderedPageBreak/>
        <w:t xml:space="preserve">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BoldUnderline"/>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0ACE7E82" w14:textId="77777777" w:rsidR="00665C99" w:rsidRPr="009C15D3" w:rsidRDefault="00665C99" w:rsidP="00665C99">
      <w:pPr>
        <w:rPr>
          <w:rFonts w:asciiTheme="minorHAnsi" w:hAnsiTheme="minorHAnsi" w:cstheme="minorHAnsi"/>
        </w:rPr>
      </w:pPr>
    </w:p>
    <w:p w14:paraId="3A371F6F" w14:textId="77777777" w:rsidR="00665C99" w:rsidRPr="00665C99" w:rsidRDefault="00665C99" w:rsidP="00665C99"/>
    <w:p w14:paraId="56D9836F" w14:textId="77777777" w:rsidR="00665C99" w:rsidRDefault="00665C99" w:rsidP="00665C99">
      <w:pPr>
        <w:pStyle w:val="Heading2"/>
      </w:pPr>
    </w:p>
    <w:p w14:paraId="08CC746E" w14:textId="7C2948C4" w:rsidR="00665C99" w:rsidRDefault="00665C99" w:rsidP="00665C99">
      <w:pPr>
        <w:pStyle w:val="Heading2"/>
      </w:pPr>
      <w:r>
        <w:lastRenderedPageBreak/>
        <w:t>1</w:t>
      </w:r>
    </w:p>
    <w:p w14:paraId="1A3E03B1" w14:textId="20341313" w:rsidR="00665C99" w:rsidRPr="001C7A49" w:rsidRDefault="00665C99" w:rsidP="00665C99">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58204E74" w14:textId="77777777" w:rsidR="00665C99" w:rsidRPr="00EA57CB" w:rsidRDefault="00665C99" w:rsidP="00665C99">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6A6E97F9" w14:textId="77777777" w:rsidR="00665C99" w:rsidRPr="00060E64" w:rsidRDefault="00665C99" w:rsidP="00665C99">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 xml:space="preserve">mining on the Moon, </w:t>
      </w:r>
      <w:proofErr w:type="gramStart"/>
      <w:r w:rsidRPr="004B04AE">
        <w:rPr>
          <w:rStyle w:val="StyleUnderline"/>
          <w:bCs/>
          <w:highlight w:val="green"/>
        </w:rPr>
        <w:t>Mars</w:t>
      </w:r>
      <w:proofErr w:type="gramEnd"/>
      <w:r w:rsidRPr="004B04AE">
        <w:rPr>
          <w:rStyle w:val="StyleUnderline"/>
          <w:bCs/>
          <w:highlight w:val="green"/>
        </w:rPr>
        <w:t xml:space="preserve">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3"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4"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u w:val="none"/>
        </w:rPr>
        <w:t>finance</w:t>
      </w:r>
      <w:proofErr w:type="gramEnd"/>
      <w:r w:rsidRPr="004B04AE">
        <w:rPr>
          <w:rStyle w:val="StyleUnderline"/>
          <w:sz w:val="16"/>
          <w:szCs w:val="16"/>
          <w:u w:val="none"/>
        </w:rPr>
        <w:t xml:space="preserv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 xml:space="preserve">Potential economic, </w:t>
      </w:r>
      <w:proofErr w:type="gramStart"/>
      <w:r w:rsidRPr="00060E64">
        <w:rPr>
          <w:rStyle w:val="StyleUnderline"/>
          <w:highlight w:val="green"/>
        </w:rPr>
        <w:t>scientific</w:t>
      </w:r>
      <w:proofErr w:type="gramEnd"/>
      <w:r w:rsidRPr="00060E64">
        <w:rPr>
          <w:rStyle w:val="StyleUnderline"/>
          <w:highlight w:val="green"/>
        </w:rPr>
        <w:t xml:space="preserve">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15"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2FC91183" w14:textId="77777777" w:rsidR="00665C99" w:rsidRDefault="00665C99" w:rsidP="00665C99">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6"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 xml:space="preserve">Further, it seems </w:t>
      </w:r>
      <w:r w:rsidRPr="00B42CD2">
        <w:rPr>
          <w:color w:val="000000" w:themeColor="text1"/>
          <w:sz w:val="16"/>
          <w:szCs w:val="16"/>
        </w:rPr>
        <w:lastRenderedPageBreak/>
        <w:t>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7"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4FB19133" w14:textId="77777777" w:rsidR="00665C99" w:rsidRDefault="00665C99" w:rsidP="00665C99"/>
    <w:p w14:paraId="6A1C3DB9" w14:textId="77777777" w:rsidR="00665C99" w:rsidRPr="00753E77" w:rsidRDefault="00665C99" w:rsidP="00665C99"/>
    <w:p w14:paraId="5878C722" w14:textId="77777777" w:rsidR="00665C99" w:rsidRDefault="00665C99" w:rsidP="00665C99">
      <w:pPr>
        <w:pStyle w:val="Heading4"/>
      </w:pPr>
      <w:r>
        <w:t xml:space="preserve">The most well-known treaty – the </w:t>
      </w:r>
      <w:proofErr w:type="spellStart"/>
      <w:r>
        <w:t>aff</w:t>
      </w:r>
      <w:proofErr w:type="spellEnd"/>
      <w:r>
        <w:t xml:space="preserve"> </w:t>
      </w:r>
      <w:proofErr w:type="gramStart"/>
      <w:r>
        <w:t>definitely links</w:t>
      </w:r>
      <w:proofErr w:type="gramEnd"/>
    </w:p>
    <w:p w14:paraId="2C7C56E4" w14:textId="77777777" w:rsidR="00665C99" w:rsidRPr="00D6269D" w:rsidRDefault="00665C99" w:rsidP="00665C99">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D6269D">
        <w:rPr>
          <w:rFonts w:eastAsia="Times New Roman"/>
          <w:color w:val="333333"/>
          <w:spacing w:val="8"/>
          <w:sz w:val="16"/>
          <w:szCs w:val="16"/>
          <w:shd w:val="clear" w:color="auto" w:fill="FFFFFF"/>
        </w:rPr>
        <w:t>, in particular, Space</w:t>
      </w:r>
      <w:proofErr w:type="gramEnd"/>
      <w:r w:rsidRPr="00D6269D">
        <w:rPr>
          <w:rFonts w:eastAsia="Times New Roman"/>
          <w:color w:val="333333"/>
          <w:spacing w:val="8"/>
          <w:sz w:val="16"/>
          <w:szCs w:val="16"/>
          <w:shd w:val="clear" w:color="auto" w:fill="FFFFFF"/>
        </w:rPr>
        <w:t xml:space="preserve"> debris mitigation and removal, and the law of the commons. She has published articles on Space Law in the </w:t>
      </w:r>
      <w:proofErr w:type="gramStart"/>
      <w:r w:rsidRPr="00D6269D">
        <w:rPr>
          <w:rFonts w:eastAsia="Times New Roman"/>
          <w:color w:val="333333"/>
          <w:spacing w:val="8"/>
          <w:sz w:val="16"/>
          <w:szCs w:val="16"/>
          <w:shd w:val="clear" w:color="auto" w:fill="FFFFFF"/>
        </w:rPr>
        <w:t>All India</w:t>
      </w:r>
      <w:proofErr w:type="gramEnd"/>
      <w:r w:rsidRPr="00D6269D">
        <w:rPr>
          <w:rFonts w:eastAsia="Times New Roman"/>
          <w:color w:val="333333"/>
          <w:spacing w:val="8"/>
          <w:sz w:val="16"/>
          <w:szCs w:val="16"/>
          <w:shd w:val="clear" w:color="auto" w:fill="FFFFFF"/>
        </w:rPr>
        <w:t xml:space="preserve">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391E461D" w14:textId="77777777" w:rsidR="00665C99" w:rsidRPr="00D6269D" w:rsidRDefault="00665C99" w:rsidP="00665C99">
      <w:pPr>
        <w:rPr>
          <w:rFonts w:eastAsia="Times New Roman"/>
          <w:sz w:val="24"/>
        </w:rPr>
      </w:pPr>
    </w:p>
    <w:p w14:paraId="5974A5D8" w14:textId="77777777" w:rsidR="00665C99" w:rsidRPr="005871BE" w:rsidRDefault="00665C99" w:rsidP="00665C99">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6B0B2B1B" w14:textId="77777777" w:rsidR="00665C99" w:rsidRDefault="00665C99" w:rsidP="00665C99"/>
    <w:p w14:paraId="26818A45" w14:textId="77777777" w:rsidR="00665C99" w:rsidRDefault="00665C99" w:rsidP="00665C99"/>
    <w:p w14:paraId="52A23C6D" w14:textId="77777777" w:rsidR="00665C99" w:rsidRPr="00A22B0A" w:rsidRDefault="00665C99" w:rsidP="00665C99">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34F506C0" w14:textId="77777777" w:rsidR="00665C99" w:rsidRPr="00C435A1" w:rsidRDefault="00665C99" w:rsidP="00665C99">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8" w:history="1">
        <w:r w:rsidRPr="00FB3F77">
          <w:rPr>
            <w:rStyle w:val="Hyperlink"/>
            <w:sz w:val="16"/>
            <w:szCs w:val="16"/>
          </w:rPr>
          <w:t>https://scholar.smu.edu/cgi/viewcontent.cgi?article=1307&amp;context=jalc</w:t>
        </w:r>
      </w:hyperlink>
      <w:r w:rsidRPr="00FB3F77">
        <w:rPr>
          <w:sz w:val="16"/>
          <w:szCs w:val="16"/>
        </w:rPr>
        <w:t xml:space="preserve">  // recut MNHS NL</w:t>
      </w:r>
    </w:p>
    <w:p w14:paraId="3710D5D5" w14:textId="77777777" w:rsidR="00665C99" w:rsidRDefault="00665C99" w:rsidP="00665C99">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1BE81D4E" w14:textId="77777777" w:rsidR="00665C99" w:rsidRDefault="00665C99" w:rsidP="00665C99"/>
    <w:p w14:paraId="32B8F368" w14:textId="77777777" w:rsidR="00665C99" w:rsidRDefault="00665C99" w:rsidP="00665C99">
      <w:pPr>
        <w:pStyle w:val="Heading4"/>
      </w:pPr>
      <w:r>
        <w:t>Space mining is the only way to solve climate change</w:t>
      </w:r>
    </w:p>
    <w:p w14:paraId="7C5EADDA" w14:textId="77777777" w:rsidR="00665C99" w:rsidRPr="00CF428C" w:rsidRDefault="00665C99" w:rsidP="00665C99">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57407290" w14:textId="77777777" w:rsidR="00665C99" w:rsidRPr="00E638ED" w:rsidRDefault="00665C99" w:rsidP="00665C99">
      <w:pPr>
        <w:pStyle w:val="NormalWeb"/>
        <w:shd w:val="clear" w:color="auto" w:fill="FFFFFF"/>
        <w:spacing w:before="0" w:beforeAutospacing="0" w:after="0" w:afterAutospacing="0"/>
        <w:textAlignment w:val="baseline"/>
        <w:rPr>
          <w:rStyle w:val="StyleUnderline"/>
          <w:u w:val="none"/>
        </w:rPr>
      </w:pPr>
    </w:p>
    <w:p w14:paraId="5E77ED94" w14:textId="77777777" w:rsidR="00665C99" w:rsidRPr="00927FAF" w:rsidRDefault="00665C99" w:rsidP="00665C99">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w:t>
      </w:r>
      <w:r w:rsidRPr="00E638ED">
        <w:rPr>
          <w:rStyle w:val="StyleUnderline"/>
        </w:rPr>
        <w:lastRenderedPageBreak/>
        <w:t>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39E23CDA" w14:textId="77777777" w:rsidR="00665C99" w:rsidRPr="00FC7448" w:rsidRDefault="00665C99" w:rsidP="00665C99">
      <w:pPr>
        <w:pStyle w:val="Heading4"/>
        <w:rPr>
          <w:rFonts w:cs="Times New Roman"/>
        </w:rPr>
      </w:pPr>
      <w:r w:rsidRPr="00FC7448">
        <w:rPr>
          <w:rFonts w:cs="Times New Roman"/>
        </w:rPr>
        <w:t>Anthropogenic warming causes extinction --- mitigation efforts now are key</w:t>
      </w:r>
    </w:p>
    <w:p w14:paraId="37455B3A" w14:textId="77777777" w:rsidR="00665C99" w:rsidRPr="00FC7448" w:rsidRDefault="00665C99" w:rsidP="00665C99">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9" w:history="1">
        <w:r w:rsidRPr="00FC7448">
          <w:rPr>
            <w:rStyle w:val="Hyperlink"/>
            <w:sz w:val="16"/>
          </w:rPr>
          <w:t>http://www.cnn.com/2015/01/14/opinion/co2-crisis-griffin/</w:t>
        </w:r>
      </w:hyperlink>
      <w:r w:rsidRPr="00FC7448">
        <w:rPr>
          <w:sz w:val="16"/>
        </w:rPr>
        <w:t xml:space="preserve"> )</w:t>
      </w:r>
    </w:p>
    <w:p w14:paraId="7AC9865A" w14:textId="77777777" w:rsidR="00665C99" w:rsidRPr="00FC7448" w:rsidRDefault="00665C99" w:rsidP="00665C99">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w:t>
      </w:r>
      <w:r w:rsidRPr="00FC7448">
        <w:rPr>
          <w:sz w:val="16"/>
        </w:rPr>
        <w:lastRenderedPageBreak/>
        <w:t xml:space="preserve">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14AACA73" w14:textId="2ED80A0F" w:rsidR="00E42E4C" w:rsidRDefault="00E42E4C" w:rsidP="00F601E6"/>
    <w:p w14:paraId="3106AA35" w14:textId="51031603" w:rsidR="00665C99" w:rsidRDefault="00665C99" w:rsidP="00665C99">
      <w:pPr>
        <w:pStyle w:val="Heading2"/>
      </w:pPr>
      <w:r>
        <w:lastRenderedPageBreak/>
        <w:t>Case</w:t>
      </w:r>
    </w:p>
    <w:p w14:paraId="426D4C12" w14:textId="77777777" w:rsidR="00191D7A" w:rsidRDefault="00191D7A" w:rsidP="00191D7A">
      <w:pPr>
        <w:pStyle w:val="Heading4"/>
      </w:pP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760C150B" w14:textId="77777777" w:rsidR="00191D7A" w:rsidRDefault="00191D7A" w:rsidP="00191D7A">
      <w:pPr>
        <w:spacing w:line="257" w:lineRule="auto"/>
      </w:pPr>
      <w:r>
        <w:rPr>
          <w:b/>
          <w:sz w:val="28"/>
          <w:szCs w:val="28"/>
          <w:u w:val="single"/>
        </w:rPr>
        <w:t xml:space="preserve">Kapoor &amp; </w:t>
      </w:r>
      <w:proofErr w:type="spellStart"/>
      <w:r>
        <w:rPr>
          <w:b/>
          <w:sz w:val="28"/>
          <w:szCs w:val="28"/>
          <w:u w:val="single"/>
        </w:rPr>
        <w:t>Todi</w:t>
      </w:r>
      <w:proofErr w:type="spellEnd"/>
      <w:r>
        <w:rPr>
          <w:b/>
          <w:sz w:val="28"/>
          <w:szCs w:val="28"/>
          <w:u w:val="single"/>
        </w:rPr>
        <w:t xml:space="preserve"> 21</w:t>
      </w:r>
      <w:r>
        <w:t>[</w:t>
      </w:r>
      <w:sdt>
        <w:sdtPr>
          <w:tag w:val="goog_rdk_0"/>
          <w:id w:val="1713304637"/>
        </w:sdtPr>
        <w:sdtEndPr/>
        <w:sdtContent>
          <w:commentRangeStart w:id="1"/>
        </w:sdtContent>
      </w:sdt>
      <w:r>
        <w:t xml:space="preserve">Khushi Kapoor and Keshav </w:t>
      </w:r>
      <w:proofErr w:type="spellStart"/>
      <w:r>
        <w:t>Todi</w:t>
      </w:r>
      <w:commentRangeEnd w:id="1"/>
      <w:proofErr w:type="spellEnd"/>
      <w:r>
        <w:commentReference w:id="1"/>
      </w:r>
      <w:r>
        <w:t xml:space="preserve"> On March 20, 2021, 3-20-2021, "The </w:t>
      </w:r>
      <w:proofErr w:type="spellStart"/>
      <w:r>
        <w:t>Privatisation</w:t>
      </w:r>
      <w:proofErr w:type="spellEnd"/>
      <w:r>
        <w:t xml:space="preserve"> of Space Exploration – Finance and Investment Cell, SRCC," Finance and Investment Cell Shri Ram College of Commerce is a student-driven initiative to facilitate knowledge sharing on matters of finance, </w:t>
      </w:r>
      <w:proofErr w:type="gramStart"/>
      <w:r>
        <w:t>geopolitics</w:t>
      </w:r>
      <w:proofErr w:type="gramEnd"/>
      <w:r>
        <w:t xml:space="preserve"> and economy, at Shri Ram College of Commerce and at the university level. The cell aims to provide a stimulus to develop financial instincts among young minds through regular workshops, </w:t>
      </w:r>
      <w:proofErr w:type="gramStart"/>
      <w:r>
        <w:t>events</w:t>
      </w:r>
      <w:proofErr w:type="gramEnd"/>
      <w:r>
        <w:t xml:space="preserve"> and continued collaboration with the industry, to bridge the gap between pedagogy and practice. A small step, that will hopefully yield some great dividends. </w:t>
      </w:r>
      <w:hyperlink r:id="rId24">
        <w:r>
          <w:rPr>
            <w:color w:val="000000"/>
          </w:rPr>
          <w:t>https://ficsrcc.com/the-privatisation-of-space-exploration/]//DebateDrills</w:t>
        </w:r>
      </w:hyperlink>
      <w:r>
        <w:t xml:space="preserve"> </w:t>
      </w:r>
      <w:proofErr w:type="spellStart"/>
      <w:r>
        <w:t>ww</w:t>
      </w:r>
      <w:proofErr w:type="spellEnd"/>
    </w:p>
    <w:p w14:paraId="48904FBD" w14:textId="77777777" w:rsidR="00191D7A" w:rsidRDefault="00191D7A" w:rsidP="00191D7A">
      <w:pPr>
        <w:spacing w:line="257" w:lineRule="auto"/>
      </w:pPr>
      <w:proofErr w:type="spellStart"/>
      <w:r>
        <w:rPr>
          <w:b/>
          <w:sz w:val="28"/>
          <w:szCs w:val="28"/>
          <w:highlight w:val="green"/>
          <w:u w:val="single"/>
        </w:rPr>
        <w:t>Privatisation</w:t>
      </w:r>
      <w:proofErr w:type="spellEnd"/>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w:t>
      </w:r>
      <w:proofErr w:type="gramStart"/>
      <w:r>
        <w:rPr>
          <w:sz w:val="16"/>
          <w:szCs w:val="16"/>
        </w:rPr>
        <w:t xml:space="preserve">have </w:t>
      </w:r>
      <w:proofErr w:type="spellStart"/>
      <w:r>
        <w:rPr>
          <w:sz w:val="16"/>
          <w:szCs w:val="16"/>
        </w:rPr>
        <w:t>to</w:t>
      </w:r>
      <w:proofErr w:type="spellEnd"/>
      <w:proofErr w:type="gramEnd"/>
      <w:r>
        <w:rPr>
          <w:sz w:val="16"/>
          <w:szCs w:val="16"/>
        </w:rPr>
        <w:t xml:space="preserve">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would have to pass through </w:t>
      </w:r>
      <w:proofErr w:type="gramStart"/>
      <w:r>
        <w:rPr>
          <w:sz w:val="16"/>
          <w:szCs w:val="16"/>
        </w:rPr>
        <w:t>a number of</w:t>
      </w:r>
      <w:proofErr w:type="gramEnd"/>
      <w:r>
        <w:rPr>
          <w:sz w:val="16"/>
          <w:szCs w:val="16"/>
        </w:rPr>
        <w:t xml:space="preserve"> stages. This advantage has allowed companies </w:t>
      </w:r>
      <w:r>
        <w:rPr>
          <w:sz w:val="28"/>
          <w:szCs w:val="28"/>
          <w:highlight w:val="green"/>
          <w:u w:val="single"/>
        </w:rPr>
        <w:t>like SpaceX, Blue Origin</w:t>
      </w:r>
      <w:r>
        <w:rPr>
          <w:sz w:val="28"/>
          <w:szCs w:val="28"/>
          <w:u w:val="single"/>
        </w:rPr>
        <w:t>, etc</w:t>
      </w:r>
      <w:r>
        <w:rPr>
          <w:sz w:val="16"/>
          <w:szCs w:val="16"/>
        </w:rPr>
        <w:t xml:space="preserve">. to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Pr>
          <w:b/>
          <w:sz w:val="28"/>
          <w:szCs w:val="28"/>
          <w:highlight w:val="green"/>
          <w:u w:val="single"/>
        </w:rPr>
        <w:t>and $450 million</w:t>
      </w:r>
      <w:r>
        <w:rPr>
          <w:sz w:val="16"/>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Pr>
          <w:sz w:val="28"/>
          <w:szCs w:val="28"/>
          <w:highlight w:val="green"/>
          <w:u w:val="single"/>
        </w:rPr>
        <w:t>Due to</w:t>
      </w:r>
      <w:r>
        <w:rPr>
          <w:sz w:val="16"/>
          <w:szCs w:val="16"/>
        </w:rPr>
        <w:t xml:space="preserve"> the well- known </w:t>
      </w:r>
      <w:r>
        <w:rPr>
          <w:sz w:val="28"/>
          <w:szCs w:val="28"/>
          <w:highlight w:val="green"/>
          <w:u w:val="single"/>
        </w:rPr>
        <w:t>success of the top</w:t>
      </w:r>
      <w:r>
        <w:rPr>
          <w:sz w:val="16"/>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 w:val="16"/>
          <w:szCs w:val="16"/>
        </w:rPr>
        <w:t xml:space="preserve">, </w:t>
      </w:r>
      <w:r>
        <w:rPr>
          <w:sz w:val="28"/>
          <w:szCs w:val="28"/>
          <w:highlight w:val="green"/>
          <w:u w:val="single"/>
        </w:rPr>
        <w:t>many</w:t>
      </w:r>
      <w:r>
        <w:rPr>
          <w:sz w:val="28"/>
          <w:szCs w:val="28"/>
          <w:u w:val="single"/>
        </w:rPr>
        <w:t xml:space="preserve"> </w:t>
      </w:r>
      <w:proofErr w:type="gramStart"/>
      <w:r>
        <w:rPr>
          <w:sz w:val="28"/>
          <w:szCs w:val="28"/>
          <w:u w:val="single"/>
        </w:rPr>
        <w:t xml:space="preserve">new </w:t>
      </w:r>
      <w:r>
        <w:rPr>
          <w:sz w:val="28"/>
          <w:szCs w:val="28"/>
          <w:highlight w:val="green"/>
          <w:u w:val="single"/>
        </w:rPr>
        <w:t>small</w:t>
      </w:r>
      <w:proofErr w:type="gramEnd"/>
      <w:r>
        <w:rPr>
          <w:sz w:val="28"/>
          <w:szCs w:val="28"/>
          <w:highlight w:val="green"/>
          <w:u w:val="single"/>
        </w:rPr>
        <w:t xml:space="preserve"> companies</w:t>
      </w:r>
      <w:r>
        <w:rPr>
          <w:sz w:val="16"/>
          <w:szCs w:val="16"/>
          <w:highlight w:val="green"/>
        </w:rPr>
        <w:t xml:space="preserve"> </w:t>
      </w:r>
      <w:r>
        <w:rPr>
          <w:sz w:val="28"/>
          <w:szCs w:val="28"/>
          <w:highlight w:val="green"/>
          <w:u w:val="single"/>
        </w:rPr>
        <w:t>such as Firefly systems and Vector launch have been able to raise substantial private capital</w:t>
      </w:r>
      <w:r>
        <w:rPr>
          <w:sz w:val="28"/>
          <w:szCs w:val="28"/>
          <w:u w:val="single"/>
        </w:rPr>
        <w:t xml:space="preserve"> as well</w:t>
      </w:r>
      <w:r>
        <w:rPr>
          <w:sz w:val="16"/>
          <w:szCs w:val="16"/>
        </w:rPr>
        <w:t xml:space="preserve">. </w:t>
      </w:r>
      <w:r>
        <w:rPr>
          <w:sz w:val="28"/>
          <w:szCs w:val="28"/>
          <w:highlight w:val="green"/>
          <w:u w:val="single"/>
        </w:rPr>
        <w:t>The growth in the space industry also provides employment to millions all over the world</w:t>
      </w:r>
      <w:r>
        <w:rPr>
          <w:sz w:val="16"/>
          <w:szCs w:val="16"/>
        </w:rPr>
        <w:t xml:space="preserve">, and the rise in the number of private space companies promotes competition amongst them and encourages constant improvements and advancements. Lastly, the publicity of their operations, like live streaming launches, has sparked widespread interest in space exploration among the </w:t>
      </w:r>
      <w:proofErr w:type="gramStart"/>
      <w:r>
        <w:rPr>
          <w:sz w:val="16"/>
          <w:szCs w:val="16"/>
        </w:rPr>
        <w:t>general public</w:t>
      </w:r>
      <w:proofErr w:type="gramEnd"/>
      <w:r>
        <w:rPr>
          <w:sz w:val="16"/>
          <w:szCs w:val="16"/>
        </w:rPr>
        <w:t>.</w:t>
      </w:r>
    </w:p>
    <w:p w14:paraId="7E70624E" w14:textId="77777777" w:rsidR="00A379A9" w:rsidRPr="00A379A9" w:rsidRDefault="00A379A9" w:rsidP="00A379A9"/>
    <w:p w14:paraId="14A12F34" w14:textId="77777777" w:rsidR="00665C99" w:rsidRPr="00665C99" w:rsidRDefault="00665C99" w:rsidP="00665C99"/>
    <w:sectPr w:rsidR="00665C99" w:rsidRPr="00665C99"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ll White" w:date="2021-12-16T18:04:00Z" w:initials="">
    <w:p w14:paraId="634FF287" w14:textId="77777777" w:rsidR="00191D7A" w:rsidRDefault="00191D7A" w:rsidP="00191D7A">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Author quals were really just about the organization in general. I'm happy to dig deeper on these two specific authors though!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4FF2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5EA6" w16cex:dateUtc="2021-12-17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4FF287" w16cid:durableId="25675EA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5C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1D7A"/>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C9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11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64"/>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9A9"/>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65D3E0"/>
  <w14:defaultImageDpi w14:val="300"/>
  <w15:docId w15:val="{ED6805E9-F9DA-5843-A7F3-20CE0C8FA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0B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F0B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0B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0B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Heading 2 Char1 Char Char"/>
    <w:basedOn w:val="Normal"/>
    <w:next w:val="Normal"/>
    <w:link w:val="Heading4Char"/>
    <w:uiPriority w:val="9"/>
    <w:unhideWhenUsed/>
    <w:qFormat/>
    <w:rsid w:val="00FF0B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0B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0B9D"/>
  </w:style>
  <w:style w:type="character" w:customStyle="1" w:styleId="Heading1Char">
    <w:name w:val="Heading 1 Char"/>
    <w:aliases w:val="Pocket Char"/>
    <w:basedOn w:val="DefaultParagraphFont"/>
    <w:link w:val="Heading1"/>
    <w:uiPriority w:val="9"/>
    <w:rsid w:val="00FF0B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0B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0B9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9"/>
    <w:rsid w:val="00FF0B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0B9D"/>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FF0B9D"/>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FF0B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0B9D"/>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FF0B9D"/>
    <w:rPr>
      <w:color w:val="auto"/>
      <w:u w:val="none"/>
    </w:rPr>
  </w:style>
  <w:style w:type="paragraph" w:styleId="DocumentMap">
    <w:name w:val="Document Map"/>
    <w:basedOn w:val="Normal"/>
    <w:link w:val="DocumentMapChar"/>
    <w:uiPriority w:val="99"/>
    <w:semiHidden/>
    <w:unhideWhenUsed/>
    <w:rsid w:val="00FF0B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0B9D"/>
    <w:rPr>
      <w:rFonts w:ascii="Lucida Grande" w:hAnsi="Lucida Grande" w:cs="Lucida Grande"/>
    </w:rPr>
  </w:style>
  <w:style w:type="paragraph" w:styleId="NormalWeb">
    <w:name w:val="Normal (Web)"/>
    <w:basedOn w:val="Normal"/>
    <w:uiPriority w:val="99"/>
    <w:unhideWhenUsed/>
    <w:rsid w:val="00665C9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65C9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BoldUnderline">
    <w:name w:val="Bold Underline"/>
    <w:basedOn w:val="DefaultParagraphFont"/>
    <w:uiPriority w:val="1"/>
    <w:qFormat/>
    <w:rsid w:val="00665C99"/>
    <w:rPr>
      <w:rFonts w:ascii="Arial" w:hAnsi="Arial"/>
      <w:b/>
      <w:sz w:val="20"/>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yneinstitute.mines.edu/wp-content/uploads/sites/149/2020/09/Payne-Institute-Commentary-The-Era-of-Commercial-Space-Mining-Begins.pdf" TargetMode="External"/><Relationship Id="rId18" Type="http://schemas.openxmlformats.org/officeDocument/2006/relationships/hyperlink" Target="https://scholar.smu.edu/cgi/viewcontent.cgi?article=1307&amp;context=jal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yperlink" Target="https://www.forbes.com/sites/alexknapp/2018/04/10/nearly-1-billion-was-invested-in-space-startups-in-1q2018-new-report-says/" TargetMode="External"/><Relationship Id="rId17" Type="http://schemas.openxmlformats.org/officeDocument/2006/relationships/hyperlink" Target="https://foreignpolicy.com/2016/04/28/the-asteroid-miners-guide-to-the-galaxy-space-race-mining-asteroids-planetary-research-deep-space-industr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lroc.sese.asu.edu/posts/1105"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24" Type="http://schemas.openxmlformats.org/officeDocument/2006/relationships/hyperlink" Target="https://ficsrcc.com/the-privatisation-of-space-exploration/%5D//DebateDrills" TargetMode="External"/><Relationship Id="rId5" Type="http://schemas.openxmlformats.org/officeDocument/2006/relationships/numbering" Target="numbering.xml"/><Relationship Id="rId15" Type="http://schemas.openxmlformats.org/officeDocument/2006/relationships/hyperlink" Target="https://issues.org/new-policies-needed-to-advance-space-mining/" TargetMode="External"/><Relationship Id="rId23" Type="http://schemas.microsoft.com/office/2018/08/relationships/commentsExtensible" Target="commentsExtensible.xml"/><Relationship Id="rId10" Type="http://schemas.openxmlformats.org/officeDocument/2006/relationships/hyperlink" Target="http://sitn.hms.harvard.edu/flash/2018/spacex-launches-falcon-heavy-rocket-successfully/" TargetMode="External"/><Relationship Id="rId19" Type="http://schemas.openxmlformats.org/officeDocument/2006/relationships/hyperlink" Target="http://www.cnn.com/2015/01/14/opinion/co2-crisis-griffin/"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hyperlink" Target="https://www.fastcompany.com/90347364/jeff-bezos-wants-to-save-earth-by-moving-industry-to-space" TargetMode="Externa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8704</Words>
  <Characters>49617</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2021-12-18T03:20:00Z</dcterms:created>
  <dcterms:modified xsi:type="dcterms:W3CDTF">2021-12-18T03:20:00Z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