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0D51D" w14:textId="11029B70" w:rsidR="00736607" w:rsidRDefault="00736607" w:rsidP="00736607">
      <w:pPr>
        <w:pStyle w:val="Heading2"/>
      </w:pPr>
      <w:r>
        <w:t>1</w:t>
      </w:r>
    </w:p>
    <w:p w14:paraId="564BC5CF" w14:textId="77777777" w:rsidR="00736607" w:rsidRPr="00736607" w:rsidRDefault="00736607" w:rsidP="00736607"/>
    <w:p w14:paraId="59D1B81F" w14:textId="2BE410D3" w:rsidR="00736607" w:rsidRDefault="00736607" w:rsidP="00736607">
      <w:pPr>
        <w:pStyle w:val="Heading2"/>
      </w:pPr>
      <w:r>
        <w:lastRenderedPageBreak/>
        <w:t>3</w:t>
      </w:r>
    </w:p>
    <w:p w14:paraId="67664531" w14:textId="20904A9E" w:rsidR="00736607" w:rsidRDefault="00736607" w:rsidP="00736607">
      <w:pPr>
        <w:pStyle w:val="Heading2"/>
      </w:pPr>
      <w:r>
        <w:lastRenderedPageBreak/>
        <w:t>4</w:t>
      </w:r>
    </w:p>
    <w:p w14:paraId="5A8B4D23" w14:textId="77777777" w:rsidR="00736607" w:rsidRPr="00736607" w:rsidRDefault="00736607" w:rsidP="00736607"/>
    <w:p w14:paraId="338BDE94" w14:textId="77777777" w:rsidR="00736607" w:rsidRDefault="00736607" w:rsidP="00F055D4">
      <w:pPr>
        <w:pStyle w:val="Heading4"/>
        <w:rPr>
          <w:rFonts w:cs="Calibri"/>
        </w:rPr>
      </w:pPr>
    </w:p>
    <w:p w14:paraId="32AA6A0C" w14:textId="0B360C8B" w:rsidR="00F055D4" w:rsidRPr="00355308" w:rsidRDefault="00F055D4" w:rsidP="00F055D4">
      <w:pPr>
        <w:pStyle w:val="Heading4"/>
        <w:rPr>
          <w:rFonts w:cs="Calibri"/>
        </w:rPr>
      </w:pPr>
      <w:r w:rsidRPr="00355308">
        <w:rPr>
          <w:rFonts w:cs="Calibri"/>
        </w:rPr>
        <w:t>Plan: The appropriation of outer space through asteroid mining by private entities should be banned.</w:t>
      </w:r>
    </w:p>
    <w:p w14:paraId="4EB319BD" w14:textId="77777777" w:rsidR="00F055D4" w:rsidRPr="00355308" w:rsidRDefault="00F055D4" w:rsidP="00F055D4"/>
    <w:p w14:paraId="47EF4E29" w14:textId="77777777" w:rsidR="00F055D4" w:rsidRPr="00355308" w:rsidRDefault="00F055D4" w:rsidP="00F055D4">
      <w:pPr>
        <w:pStyle w:val="Heading4"/>
        <w:rPr>
          <w:rFonts w:cs="Calibri"/>
        </w:rPr>
      </w:pPr>
      <w:r w:rsidRPr="00355308">
        <w:rPr>
          <w:rFonts w:cs="Calibri"/>
        </w:rPr>
        <w:t>We’ll defend normal means as the signatories of the OST adding an optional protocol under Article II.</w:t>
      </w:r>
    </w:p>
    <w:p w14:paraId="42966751" w14:textId="77777777" w:rsidR="00F055D4" w:rsidRPr="00355308" w:rsidRDefault="00F055D4" w:rsidP="00F055D4">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1F0661E6" w14:textId="77777777" w:rsidR="00F055D4" w:rsidRPr="00355308" w:rsidRDefault="00F055D4" w:rsidP="00F055D4">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w:t>
      </w:r>
      <w:proofErr w:type="gramStart"/>
      <w:r w:rsidRPr="00355308">
        <w:rPr>
          <w:color w:val="000000" w:themeColor="text1"/>
          <w:u w:val="single"/>
        </w:rPr>
        <w:t>open</w:t>
      </w:r>
      <w:proofErr w:type="gramEnd"/>
      <w:r w:rsidRPr="00355308">
        <w:rPr>
          <w:color w:val="000000" w:themeColor="text1"/>
          <w:u w:val="single"/>
        </w:rPr>
        <w:t xml:space="preserve">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w:t>
      </w:r>
      <w:proofErr w:type="gramStart"/>
      <w:r w:rsidRPr="00355308">
        <w:rPr>
          <w:color w:val="000000" w:themeColor="text1"/>
          <w:u w:val="single"/>
        </w:rPr>
        <w:t>a general consensus</w:t>
      </w:r>
      <w:proofErr w:type="gramEnd"/>
      <w:r w:rsidRPr="00355308">
        <w:rPr>
          <w:color w:val="000000" w:themeColor="text1"/>
          <w:u w:val="single"/>
        </w:rPr>
        <w:t xml:space="preserve"> on the fact that </w:t>
      </w:r>
      <w:r w:rsidRPr="00355308">
        <w:rPr>
          <w:b/>
          <w:bCs/>
          <w:color w:val="000000" w:themeColor="text1"/>
          <w:highlight w:val="green"/>
          <w:u w:val="single"/>
        </w:rPr>
        <w:t xml:space="preserve">both national </w:t>
      </w:r>
      <w:r w:rsidRPr="00355308">
        <w:rPr>
          <w:b/>
          <w:bCs/>
          <w:color w:val="000000" w:themeColor="text1"/>
          <w:highlight w:val="green"/>
          <w:u w:val="single"/>
        </w:rPr>
        <w:lastRenderedPageBreak/>
        <w:t>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w:t>
      </w:r>
      <w:proofErr w:type="gramStart"/>
      <w:r w:rsidRPr="00355308">
        <w:rPr>
          <w:color w:val="000000" w:themeColor="text1"/>
          <w:u w:val="single"/>
        </w:rPr>
        <w:t>In order to</w:t>
      </w:r>
      <w:proofErr w:type="gramEnd"/>
      <w:r w:rsidRPr="00355308">
        <w:rPr>
          <w:color w:val="000000" w:themeColor="text1"/>
          <w:u w:val="single"/>
        </w:rPr>
        <w:t xml:space="preserve">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52E6755E" w14:textId="77777777" w:rsidR="00F055D4" w:rsidRPr="00355308" w:rsidRDefault="00F055D4" w:rsidP="00F055D4">
      <w:pPr>
        <w:rPr>
          <w:color w:val="000000" w:themeColor="text1"/>
          <w:sz w:val="14"/>
        </w:rPr>
      </w:pPr>
    </w:p>
    <w:p w14:paraId="6E31758E" w14:textId="77777777" w:rsidR="00F055D4" w:rsidRPr="00355308" w:rsidRDefault="00F055D4" w:rsidP="00F055D4">
      <w:pPr>
        <w:pStyle w:val="Heading2"/>
        <w:rPr>
          <w:rFonts w:cs="Calibri"/>
        </w:rPr>
      </w:pPr>
      <w:r w:rsidRPr="00355308">
        <w:rPr>
          <w:rFonts w:cs="Calibri"/>
        </w:rPr>
        <w:lastRenderedPageBreak/>
        <w:t>1AC—Advantages</w:t>
      </w:r>
    </w:p>
    <w:p w14:paraId="7A77C3B1" w14:textId="77777777" w:rsidR="00F055D4" w:rsidRPr="00355308" w:rsidRDefault="00F055D4" w:rsidP="00F055D4">
      <w:pPr>
        <w:pStyle w:val="Heading3"/>
        <w:rPr>
          <w:rFonts w:cs="Calibri"/>
          <w:color w:val="000000" w:themeColor="text1"/>
        </w:rPr>
      </w:pPr>
      <w:r w:rsidRPr="00355308">
        <w:rPr>
          <w:rFonts w:cs="Calibri"/>
          <w:color w:val="000000" w:themeColor="text1"/>
        </w:rPr>
        <w:lastRenderedPageBreak/>
        <w:t>Inherency</w:t>
      </w:r>
    </w:p>
    <w:p w14:paraId="5F9B47EC" w14:textId="77777777" w:rsidR="00F055D4" w:rsidRPr="00355308" w:rsidRDefault="00F055D4" w:rsidP="00F055D4">
      <w:pPr>
        <w:pStyle w:val="Heading4"/>
        <w:rPr>
          <w:rFonts w:cs="Calibri"/>
          <w:color w:val="000000" w:themeColor="text1"/>
        </w:rPr>
      </w:pPr>
      <w:r>
        <w:rPr>
          <w:rFonts w:cs="Calibri"/>
          <w:color w:val="000000" w:themeColor="text1"/>
        </w:rPr>
        <w:t xml:space="preserve">Own </w:t>
      </w: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632314DB" w14:textId="77777777" w:rsidR="00F055D4" w:rsidRPr="00355308" w:rsidRDefault="00F055D4" w:rsidP="00F055D4">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53E3F385" w14:textId="77777777" w:rsidR="00F055D4" w:rsidRPr="00355308" w:rsidRDefault="00F055D4" w:rsidP="00F055D4">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w:t>
      </w:r>
      <w:proofErr w:type="gramStart"/>
      <w:r w:rsidRPr="00355308">
        <w:rPr>
          <w:color w:val="000000" w:themeColor="text1"/>
          <w:sz w:val="16"/>
        </w:rPr>
        <w:t>but,</w:t>
      </w:r>
      <w:proofErr w:type="gramEnd"/>
      <w:r w:rsidRPr="00355308">
        <w:rPr>
          <w:color w:val="000000" w:themeColor="text1"/>
          <w:sz w:val="16"/>
        </w:rPr>
        <w:t xml:space="preserve"> history must be a major voice for the </w:t>
      </w:r>
      <w:proofErr w:type="spellStart"/>
      <w:r w:rsidRPr="00355308">
        <w:rPr>
          <w:color w:val="000000" w:themeColor="text1"/>
          <w:sz w:val="16"/>
        </w:rPr>
        <w:t>spacemining</w:t>
      </w:r>
      <w:proofErr w:type="spellEnd"/>
      <w:r w:rsidRPr="00355308">
        <w:rPr>
          <w:color w:val="000000" w:themeColor="text1"/>
          <w:sz w:val="16"/>
        </w:rPr>
        <w:t xml:space="preserve">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w:t>
      </w:r>
      <w:proofErr w:type="gramStart"/>
      <w:r w:rsidRPr="00355308">
        <w:rPr>
          <w:color w:val="000000" w:themeColor="text1"/>
          <w:sz w:val="16"/>
        </w:rPr>
        <w:t>similar to</w:t>
      </w:r>
      <w:proofErr w:type="gramEnd"/>
      <w:r w:rsidRPr="00355308">
        <w:rPr>
          <w:color w:val="000000" w:themeColor="text1"/>
          <w:sz w:val="16"/>
        </w:rPr>
        <w:t xml:space="preserve">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w:t>
      </w:r>
      <w:r w:rsidRPr="00355308">
        <w:rPr>
          <w:rStyle w:val="StyleUnderline"/>
        </w:rPr>
        <w:lastRenderedPageBreak/>
        <w:t xml:space="preserve">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 xml:space="preserve">.221 V. CONCLUSION The idea of mining resources from celestial bodies is something that has always been relegated to video games and sci-fi movies. But as technology continues to progress at an exponential rate, such mining is starting to come within the realm of possibility. </w:t>
      </w:r>
      <w:proofErr w:type="gramStart"/>
      <w:r w:rsidRPr="00355308">
        <w:rPr>
          <w:rStyle w:val="StyleUnderline"/>
        </w:rPr>
        <w:t>A number of</w:t>
      </w:r>
      <w:proofErr w:type="gramEnd"/>
      <w:r w:rsidRPr="00355308">
        <w:rPr>
          <w:rStyle w:val="StyleUnderline"/>
        </w:rPr>
        <w:t xml:space="preserve">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6B02069C" w14:textId="77777777" w:rsidR="00F055D4" w:rsidRPr="00355308" w:rsidRDefault="00F055D4" w:rsidP="00F055D4">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47C491F2" w14:textId="77777777" w:rsidR="00F055D4" w:rsidRPr="00355308" w:rsidRDefault="00F055D4" w:rsidP="00F055D4">
      <w:pPr>
        <w:rPr>
          <w:color w:val="000000" w:themeColor="text1"/>
        </w:rPr>
      </w:pPr>
      <w:proofErr w:type="spellStart"/>
      <w:r w:rsidRPr="00355308">
        <w:rPr>
          <w:rStyle w:val="Heading4Char"/>
          <w:rFonts w:cs="Calibri"/>
        </w:rPr>
        <w:t>MacWhorter</w:t>
      </w:r>
      <w:proofErr w:type="spellEnd"/>
      <w:r w:rsidRPr="00355308">
        <w:rPr>
          <w:rStyle w:val="Heading4Char"/>
          <w:rFonts w:cs="Calibri"/>
        </w:rPr>
        <w:t xml:space="preserve">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5B1FD3BE" w14:textId="568C90D6" w:rsidR="00F055D4" w:rsidRDefault="00F055D4" w:rsidP="00F055D4">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w:t>
      </w:r>
      <w:proofErr w:type="gramStart"/>
      <w:r w:rsidRPr="00355308">
        <w:rPr>
          <w:rStyle w:val="StyleUnderline"/>
        </w:rPr>
        <w:t>In order to</w:t>
      </w:r>
      <w:proofErr w:type="gramEnd"/>
      <w:r w:rsidRPr="00355308">
        <w:rPr>
          <w:rStyle w:val="StyleUnderline"/>
        </w:rPr>
        <w:t xml:space="preserve">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w:t>
      </w:r>
      <w:r w:rsidRPr="00355308">
        <w:rPr>
          <w:color w:val="000000" w:themeColor="text1"/>
          <w:sz w:val="14"/>
        </w:rPr>
        <w:lastRenderedPageBreak/>
        <w:t xml:space="preserve">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355308">
        <w:rPr>
          <w:rStyle w:val="StyleUnderline"/>
        </w:rPr>
        <w:t>TheConvention</w:t>
      </w:r>
      <w:proofErr w:type="spellEnd"/>
      <w:r w:rsidRPr="00355308">
        <w:rPr>
          <w:rStyle w:val="StyleUnderline"/>
        </w:rPr>
        <w:t xml:space="preserve"> on </w:t>
      </w:r>
      <w:proofErr w:type="spellStart"/>
      <w:r w:rsidRPr="00355308">
        <w:rPr>
          <w:rStyle w:val="StyleUnderline"/>
        </w:rPr>
        <w:t>RegistrationofObjectsLaunched</w:t>
      </w:r>
      <w:proofErr w:type="spellEnd"/>
      <w:r w:rsidRPr="00355308">
        <w:rPr>
          <w:color w:val="000000" w:themeColor="text1"/>
          <w:sz w:val="14"/>
        </w:rPr>
        <w:t xml:space="preserve"> </w:t>
      </w:r>
      <w:proofErr w:type="spellStart"/>
      <w:r w:rsidRPr="00355308">
        <w:rPr>
          <w:color w:val="000000" w:themeColor="text1"/>
          <w:sz w:val="14"/>
        </w:rPr>
        <w:t>intoOuterSpace</w:t>
      </w:r>
      <w:proofErr w:type="spellEnd"/>
      <w:r w:rsidRPr="00355308">
        <w:rPr>
          <w:color w:val="000000" w:themeColor="text1"/>
          <w:sz w:val="14"/>
        </w:rPr>
        <w:t xml:space="preserv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699D4099" w14:textId="77777777" w:rsidR="00F055D4" w:rsidRPr="00355308" w:rsidRDefault="00F055D4" w:rsidP="00F055D4">
      <w:pPr>
        <w:rPr>
          <w:color w:val="000000" w:themeColor="text1"/>
          <w:sz w:val="14"/>
        </w:rPr>
      </w:pPr>
    </w:p>
    <w:p w14:paraId="6F0B1043" w14:textId="5F0EAF60" w:rsidR="00F055D4" w:rsidRPr="00355308" w:rsidRDefault="00F055D4" w:rsidP="00F055D4">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Pr>
          <w:rFonts w:cs="Calibri"/>
          <w:color w:val="000000" w:themeColor="text1"/>
        </w:rPr>
        <w:t xml:space="preserve"> – other international frameworks can’t solve because </w:t>
      </w:r>
      <w:proofErr w:type="spellStart"/>
      <w:r>
        <w:rPr>
          <w:rFonts w:cs="Calibri"/>
          <w:color w:val="000000" w:themeColor="text1"/>
        </w:rPr>
        <w:t>thoose</w:t>
      </w:r>
      <w:proofErr w:type="spellEnd"/>
      <w:r>
        <w:rPr>
          <w:rFonts w:cs="Calibri"/>
          <w:color w:val="000000" w:themeColor="text1"/>
        </w:rPr>
        <w:t xml:space="preserve"> who got the </w:t>
      </w:r>
    </w:p>
    <w:p w14:paraId="167BDE4B" w14:textId="77777777" w:rsidR="00F055D4" w:rsidRPr="00355308" w:rsidRDefault="00F055D4" w:rsidP="00F055D4">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290B91C7" w14:textId="77777777" w:rsidR="00F055D4" w:rsidRPr="00F055D4" w:rsidRDefault="00F055D4" w:rsidP="00F055D4">
      <w:pPr>
        <w:rPr>
          <w:rStyle w:val="Emphasis"/>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w:t>
      </w:r>
      <w:proofErr w:type="spellStart"/>
      <w:r w:rsidRPr="00355308">
        <w:rPr>
          <w:color w:val="000000" w:themeColor="text1"/>
          <w:sz w:val="16"/>
        </w:rPr>
        <w:t>legalise</w:t>
      </w:r>
      <w:proofErr w:type="spellEnd"/>
      <w:r w:rsidRPr="00355308">
        <w:rPr>
          <w:color w:val="000000" w:themeColor="text1"/>
          <w:sz w:val="16"/>
        </w:rPr>
        <w:t xml:space="preserve"> material extraction from the moon and other celestial bodies by private companies in the US, </w:t>
      </w:r>
      <w:r w:rsidRPr="00355308">
        <w:rPr>
          <w:rStyle w:val="Style13ptBold"/>
          <w:color w:val="000000" w:themeColor="text1"/>
          <w:sz w:val="16"/>
        </w:rPr>
        <w:t xml:space="preserve">the US government </w:t>
      </w:r>
      <w:proofErr w:type="spellStart"/>
      <w:r w:rsidRPr="00355308">
        <w:rPr>
          <w:rStyle w:val="Style13ptBold"/>
          <w:color w:val="000000" w:themeColor="text1"/>
          <w:sz w:val="16"/>
        </w:rPr>
        <w:t>legalised</w:t>
      </w:r>
      <w:proofErr w:type="spellEnd"/>
      <w:r w:rsidRPr="00355308">
        <w:rPr>
          <w:rStyle w:val="Style13ptBold"/>
          <w:color w:val="000000" w:themeColor="text1"/>
          <w:sz w:val="16"/>
        </w:rPr>
        <w:t xml:space="preserve">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w:t>
      </w:r>
      <w:proofErr w:type="gramStart"/>
      <w:r w:rsidRPr="00355308">
        <w:rPr>
          <w:color w:val="000000" w:themeColor="text1"/>
          <w:sz w:val="16"/>
        </w:rPr>
        <w:t>2015.[</w:t>
      </w:r>
      <w:proofErr w:type="gramEnd"/>
      <w:r w:rsidRPr="00355308">
        <w:rPr>
          <w:color w:val="000000" w:themeColor="text1"/>
          <w:sz w:val="16"/>
        </w:rPr>
        <w:t xml:space="preserve">xxvii] This move was heartily welcomed by the private companies as it provided legitimacy to their planned activities. Subsequently in 2017, Luxembourg followed </w:t>
      </w:r>
      <w:proofErr w:type="gramStart"/>
      <w:r w:rsidRPr="00355308">
        <w:rPr>
          <w:color w:val="000000" w:themeColor="text1"/>
          <w:sz w:val="16"/>
        </w:rPr>
        <w:t>suit.[</w:t>
      </w:r>
      <w:proofErr w:type="gramEnd"/>
      <w:r w:rsidRPr="00355308">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355308">
        <w:rPr>
          <w:color w:val="000000" w:themeColor="text1"/>
          <w:sz w:val="16"/>
        </w:rPr>
        <w:t>mining.[</w:t>
      </w:r>
      <w:proofErr w:type="gramEnd"/>
      <w:r w:rsidRPr="00355308">
        <w:rPr>
          <w:color w:val="000000" w:themeColor="text1"/>
          <w:sz w:val="16"/>
        </w:rPr>
        <w:t xml:space="preserve">xxix] In the backdrop of a thriving steel industry that faced trade recession during the oil crisis of 1973, Luxembourg is trying to </w:t>
      </w:r>
      <w:proofErr w:type="spellStart"/>
      <w:r w:rsidRPr="00355308">
        <w:rPr>
          <w:color w:val="000000" w:themeColor="text1"/>
          <w:sz w:val="16"/>
        </w:rPr>
        <w:t>capitalise</w:t>
      </w:r>
      <w:proofErr w:type="spellEnd"/>
      <w:r w:rsidRPr="00355308">
        <w:rPr>
          <w:color w:val="000000" w:themeColor="text1"/>
          <w:sz w:val="16"/>
        </w:rPr>
        <w:t xml:space="preserve"> on the potential of space mining. As Prime Minister Xavier </w:t>
      </w:r>
      <w:proofErr w:type="spellStart"/>
      <w:r w:rsidRPr="00355308">
        <w:rPr>
          <w:color w:val="000000" w:themeColor="text1"/>
          <w:sz w:val="16"/>
        </w:rPr>
        <w:t>Bettel</w:t>
      </w:r>
      <w:proofErr w:type="spellEnd"/>
      <w:r w:rsidRPr="00355308">
        <w:rPr>
          <w:color w:val="000000" w:themeColor="text1"/>
          <w:sz w:val="16"/>
        </w:rPr>
        <w:t xml:space="preserve"> put it, “We realized it wouldn't be forever, the steel, so we decided to do other things.”[xxx] Similarly, looking beyond oil, the UAE is </w:t>
      </w:r>
      <w:r w:rsidRPr="00355308">
        <w:rPr>
          <w:color w:val="000000" w:themeColor="text1"/>
          <w:sz w:val="16"/>
        </w:rPr>
        <w:lastRenderedPageBreak/>
        <w:t>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355308">
        <w:rPr>
          <w:color w:val="000000" w:themeColor="text1"/>
          <w:sz w:val="16"/>
        </w:rPr>
        <w:t>.”[</w:t>
      </w:r>
      <w:proofErr w:type="gramEnd"/>
      <w:r w:rsidRPr="00355308">
        <w:rPr>
          <w:color w:val="000000" w:themeColor="text1"/>
          <w:sz w:val="16"/>
        </w:rPr>
        <w:t xml:space="preserve">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w:t>
      </w:r>
      <w:proofErr w:type="gramStart"/>
      <w:r w:rsidRPr="00355308">
        <w:rPr>
          <w:color w:val="000000" w:themeColor="text1"/>
          <w:sz w:val="16"/>
        </w:rPr>
        <w:t>fairly analogous</w:t>
      </w:r>
      <w:proofErr w:type="gramEnd"/>
      <w:r w:rsidRPr="00355308">
        <w:rPr>
          <w:color w:val="000000" w:themeColor="text1"/>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355308">
        <w:rPr>
          <w:color w:val="000000" w:themeColor="text1"/>
          <w:sz w:val="16"/>
        </w:rPr>
        <w:t>country.[</w:t>
      </w:r>
      <w:proofErr w:type="gramEnd"/>
      <w:r w:rsidRPr="00355308">
        <w:rPr>
          <w:color w:val="000000" w:themeColor="text1"/>
          <w:sz w:val="16"/>
        </w:rPr>
        <w:t xml:space="preserve">xxxiii] In 2017, Japan entered into a five-year agreement with Luxembourg for mining operations in celestial bodies. Japan today appears a step closer to </w:t>
      </w:r>
      <w:proofErr w:type="spellStart"/>
      <w:r w:rsidRPr="00355308">
        <w:rPr>
          <w:color w:val="000000" w:themeColor="text1"/>
          <w:sz w:val="16"/>
        </w:rPr>
        <w:t>realising</w:t>
      </w:r>
      <w:proofErr w:type="spellEnd"/>
      <w:r w:rsidRPr="00355308">
        <w:rPr>
          <w:color w:val="000000" w:themeColor="text1"/>
          <w:sz w:val="16"/>
        </w:rPr>
        <w:t xml:space="preserve"> its objective of asteroid mining with two Japanese rovers, Minerva II-1, of JAXA landing on the surface of the asteroid named </w:t>
      </w:r>
      <w:proofErr w:type="spellStart"/>
      <w:r w:rsidRPr="00355308">
        <w:rPr>
          <w:color w:val="000000" w:themeColor="text1"/>
          <w:sz w:val="16"/>
        </w:rPr>
        <w:t>Ryugu</w:t>
      </w:r>
      <w:proofErr w:type="spellEnd"/>
      <w:r w:rsidRPr="00355308">
        <w:rPr>
          <w:color w:val="000000" w:themeColor="text1"/>
          <w:sz w:val="16"/>
        </w:rPr>
        <w:t xml:space="preserve">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w:t>
      </w:r>
      <w:proofErr w:type="spellStart"/>
      <w:r w:rsidRPr="00355308">
        <w:rPr>
          <w:color w:val="000000" w:themeColor="text1"/>
          <w:sz w:val="16"/>
        </w:rPr>
        <w:t>Peijian</w:t>
      </w:r>
      <w:proofErr w:type="spellEnd"/>
      <w:r w:rsidRPr="00355308">
        <w:rPr>
          <w:color w:val="000000" w:themeColor="text1"/>
          <w:sz w:val="16"/>
        </w:rPr>
        <w:t xml:space="preserve">, chief commander and designer of China’s lunar exploration </w:t>
      </w:r>
      <w:proofErr w:type="spellStart"/>
      <w:r w:rsidRPr="00355308">
        <w:rPr>
          <w:color w:val="000000" w:themeColor="text1"/>
          <w:sz w:val="16"/>
        </w:rPr>
        <w:t>programme</w:t>
      </w:r>
      <w:proofErr w:type="spellEnd"/>
      <w:r w:rsidRPr="00355308">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6"/>
        </w:rPr>
        <w:t>rationalise</w:t>
      </w:r>
      <w:proofErr w:type="spellEnd"/>
      <w:r w:rsidRPr="00355308">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 xml:space="preserve">Chinese scientists are working on missions to “bring back a whole asteroid weighing several hundred </w:t>
      </w:r>
      <w:proofErr w:type="spellStart"/>
      <w:r w:rsidRPr="00355308">
        <w:rPr>
          <w:rStyle w:val="Style13ptBold"/>
          <w:b w:val="0"/>
          <w:color w:val="000000" w:themeColor="text1"/>
          <w:sz w:val="16"/>
        </w:rPr>
        <w:t>tonnes</w:t>
      </w:r>
      <w:proofErr w:type="spellEnd"/>
      <w:r w:rsidRPr="00355308">
        <w:rPr>
          <w:rStyle w:val="Style13ptBold"/>
          <w:b w:val="0"/>
          <w:color w:val="000000" w:themeColor="text1"/>
          <w:sz w:val="16"/>
        </w:rPr>
        <w:t>,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xml:space="preserve">. India, too, has ambitions in extraterrestrial resource extraction. In fact, a year after the US legislation, Prabhat Ranjan, executive director of Technology Information, Forecasting and Assessment Council (TIFAC), a policy </w:t>
      </w:r>
      <w:proofErr w:type="spellStart"/>
      <w:r w:rsidRPr="00F055D4">
        <w:rPr>
          <w:rStyle w:val="Emphasis"/>
        </w:rPr>
        <w:t>organisation</w:t>
      </w:r>
      <w:proofErr w:type="spellEnd"/>
      <w:r w:rsidRPr="00F055D4">
        <w:rPr>
          <w:rStyle w:val="Emphasis"/>
        </w:rPr>
        <w:t xml:space="preserve"> within the Department of Science and Technology, made a case for India to push ahead with lunar and asteroid mining</w:t>
      </w:r>
      <w:r w:rsidRPr="00355308">
        <w:rPr>
          <w:color w:val="000000" w:themeColor="text1"/>
          <w:sz w:val="16"/>
        </w:rPr>
        <w:t xml:space="preserve">.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w:t>
      </w:r>
      <w:r w:rsidRPr="00355308">
        <w:rPr>
          <w:color w:val="000000" w:themeColor="text1"/>
          <w:sz w:val="16"/>
        </w:rPr>
        <w:lastRenderedPageBreak/>
        <w:t>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F055D4">
        <w:rPr>
          <w:rStyle w:val="Emphasis"/>
          <w:highlight w:val="green"/>
        </w:rPr>
        <w:t>I</w:t>
      </w:r>
      <w:r w:rsidRPr="00F055D4">
        <w:rPr>
          <w:rStyle w:val="Emphasis"/>
        </w:rPr>
        <w:t xml:space="preserve"> don’t </w:t>
      </w:r>
      <w:r w:rsidRPr="00F055D4">
        <w:rPr>
          <w:rStyle w:val="Emphasis"/>
          <w:highlight w:val="green"/>
        </w:rPr>
        <w:t>want to b</w:t>
      </w:r>
      <w:r w:rsidRPr="00F055D4">
        <w:rPr>
          <w:rStyle w:val="Emphasis"/>
        </w:rPr>
        <w:t xml:space="preserve">e just a part of them, I want to </w:t>
      </w:r>
      <w:r w:rsidRPr="00F055D4">
        <w:rPr>
          <w:rStyle w:val="Emphasis"/>
          <w:highlight w:val="green"/>
        </w:rPr>
        <w:t>lead them</w:t>
      </w:r>
      <w:proofErr w:type="gramStart"/>
      <w:r w:rsidRPr="00F055D4">
        <w:rPr>
          <w:rStyle w:val="Emphasis"/>
          <w:highlight w:val="green"/>
        </w:rPr>
        <w:t>.”[</w:t>
      </w:r>
      <w:proofErr w:type="gramEnd"/>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w:t>
      </w:r>
      <w:proofErr w:type="spellStart"/>
      <w:r w:rsidRPr="00F055D4">
        <w:rPr>
          <w:rStyle w:val="Emphasis"/>
        </w:rPr>
        <w:t>characterised</w:t>
      </w:r>
      <w:proofErr w:type="spellEnd"/>
      <w:r w:rsidRPr="00F055D4">
        <w:rPr>
          <w:rStyle w:val="Emphasis"/>
        </w:rPr>
        <w:t xml:space="preserve"> by an Indian commentator as “aspirational” and “emotional”, clearly conceding that the country’s technological wherewithal is yet to be </w:t>
      </w:r>
      <w:proofErr w:type="gramStart"/>
      <w:r w:rsidRPr="00F055D4">
        <w:rPr>
          <w:rStyle w:val="Emphasis"/>
        </w:rPr>
        <w:t>adequate.[</w:t>
      </w:r>
      <w:proofErr w:type="gramEnd"/>
      <w:r w:rsidRPr="00F055D4">
        <w:rPr>
          <w:rStyle w:val="Emphasis"/>
        </w:rPr>
        <w:t xml:space="preserve">xlviii] Importantly, it </w:t>
      </w:r>
      <w:r w:rsidRPr="00355308">
        <w:rPr>
          <w:rStyle w:val="Style13ptBold"/>
          <w:color w:val="000000" w:themeColor="text1"/>
          <w:sz w:val="22"/>
        </w:rPr>
        <w:t xml:space="preserve">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w:t>
      </w:r>
      <w:proofErr w:type="gramStart"/>
      <w:r w:rsidRPr="00355308">
        <w:rPr>
          <w:color w:val="000000" w:themeColor="text1"/>
          <w:sz w:val="16"/>
        </w:rPr>
        <w:t>actually asserting</w:t>
      </w:r>
      <w:proofErr w:type="gramEnd"/>
      <w:r w:rsidRPr="00355308">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F055D4">
        <w:rPr>
          <w:rStyle w:val="Emphasis"/>
        </w:rPr>
        <w:t xml:space="preserve">. </w:t>
      </w:r>
      <w:proofErr w:type="gramStart"/>
      <w:r w:rsidRPr="00F055D4">
        <w:rPr>
          <w:rStyle w:val="Emphasis"/>
        </w:rPr>
        <w:t>Applying literal interpretation of the OST, there</w:t>
      </w:r>
      <w:proofErr w:type="gramEnd"/>
      <w:r w:rsidRPr="00F055D4">
        <w:rPr>
          <w:rStyle w:val="Emphasis"/>
        </w:rPr>
        <w:t xml:space="preserve"> is certainly room to construe that space mining may be legal,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 xml:space="preserve">lvi] It therefore forms a part of customary international law, despite the </w:t>
      </w:r>
      <w:r w:rsidRPr="00355308">
        <w:rPr>
          <w:color w:val="000000" w:themeColor="text1"/>
          <w:sz w:val="16"/>
        </w:rPr>
        <w:lastRenderedPageBreak/>
        <w:t>Moon Agreement not having been widely ratified. In this light</w:t>
      </w:r>
      <w:r w:rsidRPr="00355308">
        <w:rPr>
          <w:color w:val="000000" w:themeColor="text1"/>
          <w:u w:val="single"/>
        </w:rPr>
        <w:t xml:space="preserve">, </w:t>
      </w:r>
      <w:r w:rsidRPr="00355308">
        <w:rPr>
          <w:rStyle w:val="Style13ptBold"/>
          <w:color w:val="000000" w:themeColor="text1"/>
          <w:sz w:val="22"/>
        </w:rPr>
        <w:t xml:space="preserve">the </w:t>
      </w:r>
      <w:proofErr w:type="spellStart"/>
      <w:r w:rsidRPr="00355308">
        <w:rPr>
          <w:rStyle w:val="Style13ptBold"/>
          <w:color w:val="000000" w:themeColor="text1"/>
          <w:sz w:val="22"/>
        </w:rPr>
        <w:t>legalisation</w:t>
      </w:r>
      <w:proofErr w:type="spellEnd"/>
      <w:r w:rsidRPr="00355308">
        <w:rPr>
          <w:rStyle w:val="Style13ptBold"/>
          <w:color w:val="000000" w:themeColor="text1"/>
          <w:sz w:val="22"/>
        </w:rPr>
        <w:t xml:space="preserve">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 xml:space="preserve">The </w:t>
      </w:r>
      <w:proofErr w:type="spellStart"/>
      <w:r w:rsidRPr="00F055D4">
        <w:rPr>
          <w:rStyle w:val="Emphasis"/>
        </w:rPr>
        <w:t>utilisation</w:t>
      </w:r>
      <w:proofErr w:type="spellEnd"/>
      <w:r w:rsidRPr="00F055D4">
        <w:rPr>
          <w:rStyle w:val="Emphasis"/>
        </w:rPr>
        <w:t xml:space="preserve"> and ownership of the deep seabed’s resources are exclusively structured around the International Seabed Authority (ISA), which is responsible for </w:t>
      </w:r>
      <w:proofErr w:type="spellStart"/>
      <w:r w:rsidRPr="00F055D4">
        <w:rPr>
          <w:rStyle w:val="Emphasis"/>
        </w:rPr>
        <w:t>organising</w:t>
      </w:r>
      <w:proofErr w:type="spellEnd"/>
      <w:r w:rsidRPr="00F055D4">
        <w:rPr>
          <w:rStyle w:val="Emphasis"/>
        </w:rPr>
        <w:t>,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 xml:space="preserve">[lx]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w:t>
      </w:r>
      <w:proofErr w:type="gramStart"/>
      <w:r w:rsidRPr="00355308">
        <w:rPr>
          <w:color w:val="000000" w:themeColor="text1"/>
          <w:sz w:val="16"/>
        </w:rPr>
        <w:t>ladies</w:t>
      </w:r>
      <w:proofErr w:type="gramEnd"/>
      <w:r w:rsidRPr="00355308">
        <w:rPr>
          <w:color w:val="000000" w:themeColor="text1"/>
          <w:sz w:val="16"/>
        </w:rPr>
        <w:t xml:space="preserve">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w:t>
      </w:r>
      <w:proofErr w:type="gramStart"/>
      <w:r w:rsidRPr="00355308">
        <w:rPr>
          <w:color w:val="000000" w:themeColor="text1"/>
          <w:sz w:val="16"/>
        </w:rPr>
        <w:t>states</w:t>
      </w:r>
      <w:proofErr w:type="gramEnd"/>
      <w:r w:rsidRPr="00355308">
        <w:rPr>
          <w:color w:val="000000" w:themeColor="text1"/>
          <w:sz w:val="16"/>
        </w:rPr>
        <w:t xml:space="preserve">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 xml:space="preserve">far from </w:t>
      </w:r>
      <w:r w:rsidRPr="00355308">
        <w:rPr>
          <w:rStyle w:val="StyleUnderline"/>
          <w:color w:val="000000" w:themeColor="text1"/>
        </w:rPr>
        <w:lastRenderedPageBreak/>
        <w:t>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355308">
        <w:rPr>
          <w:color w:val="000000" w:themeColor="text1"/>
          <w:sz w:val="16"/>
        </w:rPr>
        <w:t>has to</w:t>
      </w:r>
      <w:proofErr w:type="gramEnd"/>
      <w:r w:rsidRPr="00355308">
        <w:rPr>
          <w:color w:val="000000" w:themeColor="text1"/>
          <w:sz w:val="16"/>
        </w:rPr>
        <w:t xml:space="preserve">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w:t>
      </w:r>
      <w:proofErr w:type="gramStart"/>
      <w:r w:rsidRPr="00F055D4">
        <w:rPr>
          <w:rStyle w:val="Emphasis"/>
        </w:rPr>
        <w:t>a number of</w:t>
      </w:r>
      <w:proofErr w:type="gramEnd"/>
      <w:r w:rsidRPr="00F055D4">
        <w:rPr>
          <w:rStyle w:val="Emphasis"/>
        </w:rPr>
        <w:t xml:space="preserve">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355308">
        <w:rPr>
          <w:color w:val="000000" w:themeColor="text1"/>
          <w:sz w:val="16"/>
        </w:rPr>
        <w:t>.”[</w:t>
      </w:r>
      <w:proofErr w:type="gramEnd"/>
      <w:r w:rsidRPr="00355308">
        <w:rPr>
          <w:color w:val="000000" w:themeColor="text1"/>
          <w:sz w:val="16"/>
        </w:rPr>
        <w:t xml:space="preserve">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proofErr w:type="spellStart"/>
      <w:r w:rsidRPr="00355308">
        <w:rPr>
          <w:rStyle w:val="StyleUnderline"/>
          <w:color w:val="000000" w:themeColor="text1"/>
        </w:rPr>
        <w:t>authorisation</w:t>
      </w:r>
      <w:proofErr w:type="spellEnd"/>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355308">
        <w:rPr>
          <w:color w:val="000000" w:themeColor="text1"/>
          <w:sz w:val="16"/>
        </w:rPr>
        <w:t>Group,[</w:t>
      </w:r>
      <w:proofErr w:type="gramEnd"/>
      <w:r w:rsidRPr="00355308">
        <w:rPr>
          <w:color w:val="000000" w:themeColor="text1"/>
          <w:sz w:val="16"/>
        </w:rPr>
        <w:t>lxvii] established with the purpose of “assess[</w:t>
      </w:r>
      <w:proofErr w:type="spellStart"/>
      <w:r w:rsidRPr="00355308">
        <w:rPr>
          <w:color w:val="000000" w:themeColor="text1"/>
          <w:sz w:val="16"/>
        </w:rPr>
        <w:t>ing</w:t>
      </w:r>
      <w:proofErr w:type="spellEnd"/>
      <w:r w:rsidRPr="00355308">
        <w:rPr>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w:t>
      </w:r>
      <w:r w:rsidRPr="00355308">
        <w:rPr>
          <w:color w:val="000000" w:themeColor="text1"/>
          <w:sz w:val="16"/>
        </w:rPr>
        <w:lastRenderedPageBreak/>
        <w:t>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w:t>
      </w:r>
      <w:proofErr w:type="gramStart"/>
      <w:r w:rsidRPr="00355308">
        <w:rPr>
          <w:color w:val="000000" w:themeColor="text1"/>
          <w:sz w:val="16"/>
        </w:rPr>
        <w:t>mandate</w:t>
      </w:r>
      <w:proofErr w:type="gramEnd"/>
      <w:r w:rsidRPr="00355308">
        <w:rPr>
          <w:color w:val="000000" w:themeColor="text1"/>
          <w:sz w:val="16"/>
        </w:rPr>
        <w:t xml:space="preserve"> and objectives of such a framework. Can and should there be safety zones and exclusive rights be </w:t>
      </w:r>
      <w:proofErr w:type="spellStart"/>
      <w:r w:rsidRPr="00355308">
        <w:rPr>
          <w:color w:val="000000" w:themeColor="text1"/>
          <w:sz w:val="16"/>
        </w:rPr>
        <w:t>recognised</w:t>
      </w:r>
      <w:proofErr w:type="spellEnd"/>
      <w:r w:rsidRPr="00355308">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F055D4">
        <w:rPr>
          <w:rStyle w:val="Emphasis"/>
        </w:rPr>
        <w:t xml:space="preserve">lxix] Even legal space mining activity could have serious impacts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 xml:space="preserve">that a country might have could add to the space </w:t>
      </w:r>
      <w:proofErr w:type="spellStart"/>
      <w:r w:rsidRPr="00BF0CD6">
        <w:rPr>
          <w:rStyle w:val="Emphasis"/>
        </w:rPr>
        <w:t>weaponisation</w:t>
      </w:r>
      <w:proofErr w:type="spellEnd"/>
      <w:r w:rsidRPr="00BF0CD6">
        <w:rPr>
          <w:rStyle w:val="Emphasis"/>
        </w:rPr>
        <w:t xml:space="preserve"> debate. Two, the</w:t>
      </w:r>
      <w:r w:rsidRPr="00355308">
        <w:rPr>
          <w:color w:val="000000" w:themeColor="text1"/>
          <w:u w:val="single"/>
        </w:rPr>
        <w:t xml:space="preserve"> </w:t>
      </w:r>
      <w:r w:rsidRPr="00355308">
        <w:rPr>
          <w:rStyle w:val="Emphasis"/>
          <w:highlight w:val="green"/>
        </w:rPr>
        <w:t xml:space="preserve">erosion of norms </w:t>
      </w:r>
      <w:proofErr w:type="gramStart"/>
      <w:r w:rsidRPr="00355308">
        <w:rPr>
          <w:rStyle w:val="Emphasis"/>
          <w:highlight w:val="green"/>
        </w:rPr>
        <w:t>with</w:t>
      </w:r>
      <w:r w:rsidRPr="00355308">
        <w:rPr>
          <w:rStyle w:val="Emphasis"/>
        </w:rPr>
        <w:t xml:space="preserve"> regard to</w:t>
      </w:r>
      <w:proofErr w:type="gramEnd"/>
      <w:r w:rsidRPr="00355308">
        <w:rPr>
          <w:rStyle w:val="Emphasis"/>
        </w:rPr>
        <w:t xml:space="preserve">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 xml:space="preserve">such as </w:t>
      </w:r>
      <w:proofErr w:type="spellStart"/>
      <w:r w:rsidRPr="00355308">
        <w:rPr>
          <w:rStyle w:val="Emphasis"/>
          <w:highlight w:val="green"/>
        </w:rPr>
        <w:t>weaponisation</w:t>
      </w:r>
      <w:proofErr w:type="spellEnd"/>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w:t>
      </w:r>
      <w:r w:rsidRPr="00F055D4">
        <w:rPr>
          <w:rStyle w:val="Emphasis"/>
        </w:rPr>
        <w:t>is imperative for nations to actively combine their efforts to ensure that this activity transpires in the most globally acceptable manner and not one which stirs anarchism.</w:t>
      </w:r>
      <w:r w:rsidRPr="00355308">
        <w:rPr>
          <w:color w:val="000000" w:themeColor="text1"/>
          <w:sz w:val="16"/>
        </w:rPr>
        <w:t xml:space="preserve"> The ancient Roman maxim, ‘</w:t>
      </w:r>
      <w:proofErr w:type="spellStart"/>
      <w:r w:rsidRPr="00355308">
        <w:rPr>
          <w:color w:val="000000" w:themeColor="text1"/>
          <w:sz w:val="16"/>
        </w:rPr>
        <w:t>Quod</w:t>
      </w:r>
      <w:proofErr w:type="spellEnd"/>
      <w:r w:rsidRPr="00355308">
        <w:rPr>
          <w:color w:val="000000" w:themeColor="text1"/>
          <w:sz w:val="16"/>
        </w:rPr>
        <w:t xml:space="preserve"> </w:t>
      </w:r>
      <w:proofErr w:type="spellStart"/>
      <w:r w:rsidRPr="00355308">
        <w:rPr>
          <w:color w:val="000000" w:themeColor="text1"/>
          <w:sz w:val="16"/>
        </w:rPr>
        <w:t>omnes</w:t>
      </w:r>
      <w:proofErr w:type="spellEnd"/>
      <w:r w:rsidRPr="00355308">
        <w:rPr>
          <w:color w:val="000000" w:themeColor="text1"/>
          <w:sz w:val="16"/>
        </w:rPr>
        <w:t xml:space="preserve"> </w:t>
      </w:r>
      <w:proofErr w:type="spellStart"/>
      <w:r w:rsidRPr="00355308">
        <w:rPr>
          <w:color w:val="000000" w:themeColor="text1"/>
          <w:sz w:val="16"/>
        </w:rPr>
        <w:t>tangit</w:t>
      </w:r>
      <w:proofErr w:type="spellEnd"/>
      <w:r w:rsidRPr="00355308">
        <w:rPr>
          <w:color w:val="000000" w:themeColor="text1"/>
          <w:sz w:val="16"/>
        </w:rPr>
        <w:t xml:space="preserve"> ab omnibus </w:t>
      </w:r>
      <w:proofErr w:type="spellStart"/>
      <w:r w:rsidRPr="00355308">
        <w:rPr>
          <w:color w:val="000000" w:themeColor="text1"/>
          <w:sz w:val="16"/>
        </w:rPr>
        <w:t>approbatur</w:t>
      </w:r>
      <w:proofErr w:type="spellEnd"/>
      <w:r w:rsidRPr="00355308">
        <w:rPr>
          <w:color w:val="000000" w:themeColor="text1"/>
          <w:sz w:val="16"/>
        </w:rPr>
        <w:t xml:space="preserve">’ (What touches all must be approved by all) gains due traction in this kind of a scenario. Therefore, </w:t>
      </w:r>
      <w:r w:rsidRPr="00F055D4">
        <w:rPr>
          <w:rStyle w:val="Emphasis"/>
        </w:rPr>
        <w:t xml:space="preserve">a universal activity like space exploration </w:t>
      </w:r>
      <w:r w:rsidRPr="00F055D4">
        <w:rPr>
          <w:rStyle w:val="Emphasis"/>
          <w:highlight w:val="green"/>
        </w:rPr>
        <w:t>mandates</w:t>
      </w:r>
      <w:r w:rsidRPr="00F055D4">
        <w:rPr>
          <w:rStyle w:val="Emphasis"/>
        </w:rPr>
        <w:t xml:space="preserve"> an </w:t>
      </w:r>
      <w:r w:rsidRPr="00F055D4">
        <w:rPr>
          <w:rStyle w:val="Emphasis"/>
          <w:highlight w:val="green"/>
        </w:rPr>
        <w:t>international guideline</w:t>
      </w:r>
      <w:r w:rsidRPr="00F055D4">
        <w:rPr>
          <w:rStyle w:val="Emphasis"/>
        </w:rPr>
        <w:t>; or else, the first haul from mining, instead of earning admiration and exultation, will only be enmeshed in litigation.</w:t>
      </w:r>
    </w:p>
    <w:p w14:paraId="3BE4516A" w14:textId="77777777" w:rsidR="00F055D4" w:rsidRPr="00F055D4" w:rsidRDefault="00F055D4" w:rsidP="00F055D4">
      <w:pPr>
        <w:rPr>
          <w:rStyle w:val="Emphasis"/>
        </w:rPr>
      </w:pPr>
    </w:p>
    <w:p w14:paraId="41142C58" w14:textId="77777777" w:rsidR="00F055D4" w:rsidRPr="00F055D4" w:rsidRDefault="00F055D4" w:rsidP="00F055D4">
      <w:pPr>
        <w:rPr>
          <w:rStyle w:val="Emphasis"/>
        </w:rPr>
      </w:pPr>
    </w:p>
    <w:p w14:paraId="3DF607D5" w14:textId="77777777" w:rsidR="00F055D4" w:rsidRPr="00F055D4" w:rsidRDefault="00F055D4" w:rsidP="00F055D4">
      <w:pPr>
        <w:rPr>
          <w:rStyle w:val="Emphasis"/>
        </w:rPr>
      </w:pPr>
    </w:p>
    <w:p w14:paraId="22974462" w14:textId="77777777" w:rsidR="00F055D4" w:rsidRDefault="00F055D4" w:rsidP="00F055D4">
      <w:pPr>
        <w:pStyle w:val="Heading3"/>
        <w:rPr>
          <w:rFonts w:cs="Calibri"/>
        </w:rPr>
      </w:pPr>
      <w:r>
        <w:rPr>
          <w:rFonts w:cs="Calibri"/>
        </w:rPr>
        <w:lastRenderedPageBreak/>
        <w:t>Advantage – Space War</w:t>
      </w:r>
    </w:p>
    <w:p w14:paraId="20271A74" w14:textId="77777777" w:rsidR="00F055D4" w:rsidRPr="00C51E0C" w:rsidRDefault="00F055D4" w:rsidP="00F055D4"/>
    <w:p w14:paraId="172E861F" w14:textId="77777777" w:rsidR="00F055D4" w:rsidRDefault="00F055D4" w:rsidP="00F055D4"/>
    <w:p w14:paraId="6EDC0CA7" w14:textId="77777777" w:rsidR="00F055D4" w:rsidRPr="00AD4C5F" w:rsidRDefault="00F055D4" w:rsidP="00F055D4">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0ADE681E" w14:textId="77777777" w:rsidR="00F055D4" w:rsidRPr="00AD4C5F" w:rsidRDefault="00F055D4" w:rsidP="00F055D4">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114D0DB5" w14:textId="77777777" w:rsidR="00F055D4" w:rsidRPr="00AD4C5F" w:rsidRDefault="00F055D4" w:rsidP="00F055D4">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5413A52E" w14:textId="77777777" w:rsidR="00F055D4" w:rsidRPr="00AD4C5F" w:rsidRDefault="00F055D4" w:rsidP="00F055D4">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10B4BA0B" w14:textId="77777777" w:rsidR="00F055D4" w:rsidRPr="00AD4C5F" w:rsidRDefault="00F055D4" w:rsidP="00F055D4">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w:t>
      </w:r>
      <w:r w:rsidRPr="00AD4C5F">
        <w:rPr>
          <w:rFonts w:asciiTheme="majorHAnsi" w:hAnsiTheme="majorHAnsi" w:cstheme="majorHAnsi"/>
          <w:color w:val="000000" w:themeColor="text1"/>
          <w:sz w:val="16"/>
        </w:rPr>
        <w:lastRenderedPageBreak/>
        <w:t xml:space="preserve">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0051F3CB" w14:textId="0F834F50" w:rsidR="00F055D4" w:rsidRDefault="00F055D4" w:rsidP="00F055D4">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spellStart"/>
      <w:proofErr w:type="gram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spellEnd"/>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proofErr w:type="gramStart"/>
      <w:r w:rsidRPr="00AD4C5F">
        <w:rPr>
          <w:rStyle w:val="StyleUnderline"/>
          <w:rFonts w:asciiTheme="majorHAnsi" w:hAnsiTheme="majorHAnsi" w:cstheme="majorHAnsi"/>
        </w:rPr>
        <w:t>time.China</w:t>
      </w:r>
      <w:proofErr w:type="spellEnd"/>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2D2CBC3D" w14:textId="1E653880" w:rsidR="00F055D4" w:rsidRPr="00355308" w:rsidRDefault="00F055D4" w:rsidP="00F055D4">
      <w:pPr>
        <w:pStyle w:val="Heading4"/>
        <w:rPr>
          <w:rFonts w:cs="Calibri"/>
        </w:rPr>
      </w:pPr>
      <w:r>
        <w:rPr>
          <w:rFonts w:cs="Calibri"/>
        </w:rPr>
        <w:t xml:space="preserve">It’s a question of power relative to </w:t>
      </w:r>
      <w:proofErr w:type="spellStart"/>
      <w:r>
        <w:rPr>
          <w:rFonts w:cs="Calibri"/>
        </w:rPr>
        <w:t>technocaligcal</w:t>
      </w:r>
      <w:proofErr w:type="spellEnd"/>
      <w:r>
        <w:rPr>
          <w:rFonts w:cs="Calibri"/>
        </w:rPr>
        <w:t xml:space="preserve"> capability – means international regulations can’t solve</w:t>
      </w:r>
    </w:p>
    <w:p w14:paraId="283E36D2" w14:textId="77777777" w:rsidR="00F055D4" w:rsidRPr="00355308" w:rsidRDefault="00F055D4" w:rsidP="00F055D4">
      <w:r w:rsidRPr="00355308">
        <w:rPr>
          <w:rStyle w:val="Style13ptBold"/>
        </w:rPr>
        <w:t>Butters 16</w:t>
      </w:r>
      <w:r w:rsidRPr="00355308">
        <w:t xml:space="preserve">—Julie Butters; “Elements of Conflict: The Scramble to Control the rare elements powering the modern world”; BU The Brink; </w:t>
      </w:r>
      <w:hyperlink r:id="rId13" w:history="1">
        <w:r w:rsidRPr="00355308">
          <w:rPr>
            <w:rStyle w:val="Hyperlink"/>
          </w:rPr>
          <w:t>https://www.bu.edu/articles/2016/rare-earths/</w:t>
        </w:r>
      </w:hyperlink>
      <w:r w:rsidRPr="00355308">
        <w:t xml:space="preserve">. (AG </w:t>
      </w:r>
      <w:proofErr w:type="spellStart"/>
      <w:r w:rsidRPr="00355308">
        <w:t>DebateDrills</w:t>
      </w:r>
      <w:proofErr w:type="spellEnd"/>
      <w:r w:rsidRPr="00355308">
        <w:t>)</w:t>
      </w:r>
    </w:p>
    <w:p w14:paraId="75C9D4C7" w14:textId="77777777" w:rsidR="00F055D4" w:rsidRDefault="00F055D4" w:rsidP="00F055D4">
      <w:pPr>
        <w:rPr>
          <w:rStyle w:val="Emphasis"/>
        </w:rPr>
      </w:pPr>
      <w:r w:rsidRPr="00355308">
        <w:rPr>
          <w:rStyle w:val="Emphasis"/>
        </w:rPr>
        <w:lastRenderedPageBreak/>
        <w:t xml:space="preserve">The </w:t>
      </w:r>
      <w:r w:rsidRPr="00355308">
        <w:rPr>
          <w:rStyle w:val="Emphasis"/>
          <w:highlight w:val="green"/>
        </w:rPr>
        <w:t>global prospecting sparked by China’s export restrictions</w:t>
      </w:r>
      <w:r w:rsidRPr="00355308">
        <w:rPr>
          <w:rStyle w:val="Emphasis"/>
        </w:rPr>
        <w:t xml:space="preserve"> isn’t purely about national security—or even keeping the world’s cell phones and x-ray machines switched on—according to Klinger. It’s </w:t>
      </w:r>
      <w:r w:rsidRPr="00355308">
        <w:rPr>
          <w:rStyle w:val="Emphasis"/>
          <w:highlight w:val="green"/>
        </w:rPr>
        <w:t>about power</w:t>
      </w:r>
      <w:r w:rsidRPr="00355308">
        <w:rPr>
          <w:rStyle w:val="Emphasis"/>
        </w:rPr>
        <w:t>.</w:t>
      </w:r>
      <w:r w:rsidRPr="00355308">
        <w:rPr>
          <w:sz w:val="16"/>
        </w:rPr>
        <w:t xml:space="preserve"> </w:t>
      </w:r>
      <w:r w:rsidRPr="00F055D4">
        <w:rPr>
          <w:rStyle w:val="Emphasis"/>
        </w:rPr>
        <w:t xml:space="preserve">Setting up large-scale mining in the Amazon, for example, would allow the Brazilian government greater control over land currently managed by a federation of 28 indigenous ethnic groups. The federation’s power—even the military </w:t>
      </w:r>
      <w:proofErr w:type="gramStart"/>
      <w:r w:rsidRPr="00F055D4">
        <w:rPr>
          <w:rStyle w:val="Emphasis"/>
        </w:rPr>
        <w:t>has to</w:t>
      </w:r>
      <w:proofErr w:type="gramEnd"/>
      <w:r w:rsidRPr="00F055D4">
        <w:rPr>
          <w:rStyle w:val="Emphasis"/>
        </w:rPr>
        <w:t xml:space="preserve"> ask permission to cross their land, says Klinger</w:t>
      </w:r>
      <w:r w:rsidRPr="00355308">
        <w:rPr>
          <w:sz w:val="16"/>
        </w:rPr>
        <w:t xml:space="preserve">—is “seen as an affront to Brazil’s sovereignty because there’s a perception among some, including in the Brazilian federal government and in the Senate, that indigenous people are the puppets of foreign governments because so much funding from northern nongovernmental organizations has gone to supporting these indigenous people and their causes.” </w:t>
      </w:r>
      <w:r w:rsidRPr="00355308">
        <w:rPr>
          <w:rStyle w:val="Emphasis"/>
        </w:rPr>
        <w:t xml:space="preserve">The </w:t>
      </w:r>
      <w:r w:rsidRPr="00355308">
        <w:rPr>
          <w:rStyle w:val="Emphasis"/>
          <w:highlight w:val="green"/>
        </w:rPr>
        <w:t>interstellar gold rush is little different</w:t>
      </w:r>
      <w:r w:rsidRPr="00355308">
        <w:rPr>
          <w:rStyle w:val="Emphasis"/>
        </w:rPr>
        <w:t>. In November 2015</w:t>
      </w:r>
      <w:r w:rsidRPr="00355308">
        <w:rPr>
          <w:rStyle w:val="Emphasis"/>
          <w:highlight w:val="green"/>
        </w:rPr>
        <w:t>, Congress passed the SPACE Act</w:t>
      </w:r>
      <w:r w:rsidRPr="00355308">
        <w:rPr>
          <w:rStyle w:val="Emphasis"/>
        </w:rPr>
        <w:t xml:space="preserve"> of 2015, </w:t>
      </w:r>
      <w:r w:rsidRPr="00355308">
        <w:rPr>
          <w:rStyle w:val="Emphasis"/>
          <w:highlight w:val="green"/>
        </w:rPr>
        <w:t>granting citizens the right to mine</w:t>
      </w:r>
      <w:r w:rsidRPr="00355308">
        <w:rPr>
          <w:rStyle w:val="Emphasis"/>
        </w:rPr>
        <w:t xml:space="preserve"> and sell material from outer space.</w:t>
      </w:r>
      <w:r w:rsidRPr="00355308">
        <w:rPr>
          <w:sz w:val="16"/>
        </w:rPr>
        <w:t xml:space="preserve"> The legislation was cause for rejoicing among asteroid mining companies that stand to make a fortune plumbing space for water, industrial metals, and rare earths. These companies have already taken the first step toward mining: In July 2015, Planetary Resources launched a spacecraft to test control systems and other technologies necessary for asteroid prospecting. Klinger attended a 2015 space mining conference where </w:t>
      </w:r>
      <w:r w:rsidRPr="00355308">
        <w:rPr>
          <w:rStyle w:val="Emphasis"/>
          <w:highlight w:val="green"/>
        </w:rPr>
        <w:t>private space industry</w:t>
      </w:r>
      <w:r w:rsidRPr="00355308">
        <w:rPr>
          <w:rStyle w:val="Emphasis"/>
        </w:rPr>
        <w:t xml:space="preserve"> representatives were “</w:t>
      </w:r>
      <w:r w:rsidRPr="00355308">
        <w:rPr>
          <w:rStyle w:val="Emphasis"/>
          <w:highlight w:val="green"/>
        </w:rPr>
        <w:t>invoking the rarity of rare earth elements</w:t>
      </w:r>
      <w:r w:rsidRPr="00355308">
        <w:rPr>
          <w:rStyle w:val="Emphasis"/>
        </w:rPr>
        <w:t>, and the fact that we’re running out of them here on Earth.”</w:t>
      </w:r>
      <w:r w:rsidRPr="00355308">
        <w:rPr>
          <w:sz w:val="16"/>
        </w:rPr>
        <w:t xml:space="preserve"> </w:t>
      </w:r>
      <w:r w:rsidRPr="00355308">
        <w:rPr>
          <w:rStyle w:val="Emphasis"/>
        </w:rPr>
        <w:t xml:space="preserve">As Klinger sees it, </w:t>
      </w:r>
      <w:r w:rsidRPr="00355308">
        <w:rPr>
          <w:rStyle w:val="Emphasis"/>
          <w:highlight w:val="green"/>
        </w:rPr>
        <w:t>the SPACE Act of 2015</w:t>
      </w:r>
      <w:r w:rsidRPr="00355308">
        <w:rPr>
          <w:rStyle w:val="Emphasis"/>
        </w:rPr>
        <w:t xml:space="preserve"> is </w:t>
      </w:r>
      <w:r w:rsidRPr="00355308">
        <w:rPr>
          <w:rStyle w:val="Emphasis"/>
          <w:highlight w:val="green"/>
        </w:rPr>
        <w:t>largely an attempt to place outer space under US jurisdiction</w:t>
      </w:r>
      <w:r w:rsidRPr="00355308">
        <w:rPr>
          <w:rStyle w:val="Emphasis"/>
        </w:rPr>
        <w:t>.</w:t>
      </w:r>
      <w:r w:rsidRPr="00355308">
        <w:rPr>
          <w:sz w:val="16"/>
        </w:rPr>
        <w:t xml:space="preserve"> “And if you can cut through all of the fluff about outer space and the great frontier in the transcripts discussing this bill,” she says, “</w:t>
      </w:r>
      <w:r w:rsidRPr="00355308">
        <w:rPr>
          <w:rStyle w:val="Emphasis"/>
        </w:rPr>
        <w:t>what you see is actually t</w:t>
      </w:r>
      <w:r w:rsidRPr="00355308">
        <w:rPr>
          <w:rStyle w:val="Emphasis"/>
          <w:highlight w:val="green"/>
        </w:rPr>
        <w:t>his directly undermines”</w:t>
      </w:r>
      <w:r w:rsidRPr="00355308">
        <w:rPr>
          <w:rStyle w:val="Emphasis"/>
        </w:rPr>
        <w:t xml:space="preserve"> the 1967 </w:t>
      </w:r>
      <w:r w:rsidRPr="00355308">
        <w:rPr>
          <w:rStyle w:val="Emphasis"/>
          <w:highlight w:val="green"/>
        </w:rPr>
        <w:t>O</w:t>
      </w:r>
      <w:r w:rsidRPr="00355308">
        <w:rPr>
          <w:rStyle w:val="Emphasis"/>
        </w:rPr>
        <w:t xml:space="preserve">uter </w:t>
      </w:r>
      <w:r w:rsidRPr="00355308">
        <w:rPr>
          <w:rStyle w:val="Emphasis"/>
          <w:highlight w:val="green"/>
        </w:rPr>
        <w:t>S</w:t>
      </w:r>
      <w:r w:rsidRPr="00355308">
        <w:rPr>
          <w:rStyle w:val="Emphasis"/>
        </w:rPr>
        <w:t xml:space="preserve">pace </w:t>
      </w:r>
      <w:r w:rsidRPr="00355308">
        <w:rPr>
          <w:rStyle w:val="Emphasis"/>
          <w:highlight w:val="green"/>
        </w:rPr>
        <w:t>T</w:t>
      </w:r>
      <w:r w:rsidRPr="00355308">
        <w:rPr>
          <w:rStyle w:val="Emphasis"/>
        </w:rPr>
        <w:t>reaty signed by the United States, Russia, and other countries.</w:t>
      </w:r>
      <w:r w:rsidRPr="00355308">
        <w:rPr>
          <w:sz w:val="16"/>
        </w:rPr>
        <w:t xml:space="preserve"> That treaty “enshrines outer space as belonging to all of humankind,” she says, </w:t>
      </w:r>
      <w:r w:rsidRPr="00355308">
        <w:rPr>
          <w:rStyle w:val="Emphasis"/>
        </w:rPr>
        <w:t xml:space="preserve">and “was </w:t>
      </w:r>
      <w:r w:rsidRPr="00355308">
        <w:rPr>
          <w:rStyle w:val="Emphasis"/>
          <w:highlight w:val="green"/>
        </w:rPr>
        <w:t>explicitly organized to minimize conflict</w:t>
      </w:r>
      <w:r w:rsidRPr="00355308">
        <w:rPr>
          <w:rStyle w:val="Emphasis"/>
        </w:rPr>
        <w:t xml:space="preserve"> in respect to outer space.”</w:t>
      </w:r>
      <w:r w:rsidRPr="00355308">
        <w:rPr>
          <w:sz w:val="16"/>
        </w:rPr>
        <w:t xml:space="preserve"> She adds, “One of the rather potent and persuasive debates in the US surrounding the promotion and ultimate passage of this law was fear that China would ‘colonize’ the moon if we didn’t get there first.” </w:t>
      </w:r>
      <w:r w:rsidRPr="00355308">
        <w:rPr>
          <w:rStyle w:val="Emphasis"/>
          <w:highlight w:val="green"/>
        </w:rPr>
        <w:t>Klinger hopes other countries won’t take</w:t>
      </w:r>
      <w:r w:rsidRPr="00355308">
        <w:rPr>
          <w:rStyle w:val="Emphasis"/>
        </w:rPr>
        <w:t xml:space="preserve"> the SPACE </w:t>
      </w:r>
      <w:r w:rsidRPr="00355308">
        <w:rPr>
          <w:rStyle w:val="Emphasis"/>
          <w:highlight w:val="green"/>
        </w:rPr>
        <w:t>Act seriously, because</w:t>
      </w:r>
      <w:r w:rsidRPr="00355308">
        <w:rPr>
          <w:rStyle w:val="Emphasis"/>
        </w:rPr>
        <w:t xml:space="preserve"> their doing so </w:t>
      </w:r>
      <w:r w:rsidRPr="00355308">
        <w:rPr>
          <w:rStyle w:val="Emphasis"/>
          <w:highlight w:val="green"/>
        </w:rPr>
        <w:t>could lead to a global conflict</w:t>
      </w:r>
      <w:r w:rsidRPr="00355308">
        <w:rPr>
          <w:rStyle w:val="Emphasis"/>
        </w:rPr>
        <w:t>.</w:t>
      </w:r>
    </w:p>
    <w:p w14:paraId="3B866064" w14:textId="77777777" w:rsidR="00F055D4" w:rsidRPr="00AD4C5F" w:rsidRDefault="00F055D4" w:rsidP="00F055D4">
      <w:pPr>
        <w:rPr>
          <w:rStyle w:val="StyleUnderline"/>
          <w:rFonts w:asciiTheme="majorHAnsi" w:hAnsiTheme="majorHAnsi" w:cstheme="majorHAnsi"/>
        </w:rPr>
      </w:pPr>
    </w:p>
    <w:p w14:paraId="63026446" w14:textId="77777777" w:rsidR="00F055D4" w:rsidRPr="00AD4C5F" w:rsidRDefault="00F055D4" w:rsidP="00F055D4">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6DCDADBE" w14:textId="77777777" w:rsidR="00F055D4" w:rsidRPr="00AD4C5F" w:rsidRDefault="00F055D4" w:rsidP="00F055D4">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4" w:history="1">
        <w:r w:rsidRPr="00AD4C5F">
          <w:rPr>
            <w:rFonts w:asciiTheme="majorHAnsi" w:hAnsiTheme="majorHAnsi" w:cstheme="majorHAnsi"/>
            <w:color w:val="000000" w:themeColor="text1"/>
          </w:rPr>
          <w:t>https://www.law.upenn.edu/live/files/7804-grego-space-and-crisis-stabilitypdf</w:t>
        </w:r>
      </w:hyperlink>
    </w:p>
    <w:p w14:paraId="068F31DC" w14:textId="77777777" w:rsidR="00F055D4" w:rsidRPr="00AD4C5F" w:rsidRDefault="00F055D4" w:rsidP="00F055D4">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lastRenderedPageBreak/>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w:t>
      </w:r>
      <w:proofErr w:type="gramStart"/>
      <w:r w:rsidRPr="00E57764">
        <w:rPr>
          <w:rStyle w:val="Emphasis"/>
        </w:rPr>
        <w:t>or</w:t>
      </w:r>
      <w:proofErr w:type="gramEnd"/>
      <w:r w:rsidRPr="00E57764">
        <w:rPr>
          <w:rStyle w:val="Emphasis"/>
        </w:rPr>
        <w:t xml:space="preserve">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w:t>
      </w:r>
      <w:r w:rsidRPr="00AD4C5F">
        <w:rPr>
          <w:rFonts w:asciiTheme="majorHAnsi" w:hAnsiTheme="majorHAnsi" w:cstheme="majorHAnsi"/>
          <w:color w:val="000000" w:themeColor="text1"/>
          <w:sz w:val="16"/>
        </w:rPr>
        <w:lastRenderedPageBreak/>
        <w:t xml:space="preserve">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w:t>
      </w:r>
      <w:r w:rsidRPr="00AD4C5F">
        <w:rPr>
          <w:rFonts w:asciiTheme="majorHAnsi" w:hAnsiTheme="majorHAnsi" w:cstheme="majorHAnsi"/>
          <w:color w:val="000000" w:themeColor="text1"/>
          <w:sz w:val="16"/>
        </w:rPr>
        <w:lastRenderedPageBreak/>
        <w:t xml:space="preserve">not limited geographically, and could harm other users unpredictably. In 2015, </w:t>
      </w:r>
      <w:r w:rsidRPr="00AD4C5F">
        <w:rPr>
          <w:rStyle w:val="Style13ptBold"/>
          <w:rFonts w:cstheme="majorHAnsi"/>
          <w:color w:val="000000" w:themeColor="text1"/>
          <w:sz w:val="16"/>
        </w:rPr>
        <w:t xml:space="preserve">the </w:t>
      </w:r>
      <w:proofErr w:type="gramStart"/>
      <w:r w:rsidRPr="00AD4C5F">
        <w:rPr>
          <w:rStyle w:val="Style13ptBold"/>
          <w:rFonts w:cstheme="majorHAnsi"/>
          <w:color w:val="000000" w:themeColor="text1"/>
          <w:sz w:val="16"/>
        </w:rPr>
        <w:t>Pentagon‘</w:t>
      </w:r>
      <w:proofErr w:type="gramEnd"/>
      <w:r w:rsidRPr="00AD4C5F">
        <w:rPr>
          <w:rStyle w:val="Style13ptBold"/>
          <w:rFonts w:cstheme="majorHAnsi"/>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proofErr w:type="gramStart"/>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w:t>
      </w:r>
      <w:proofErr w:type="gramEnd"/>
      <w:r w:rsidRPr="00AD4C5F">
        <w:rPr>
          <w:rStyle w:val="StyleUnderline"/>
          <w:rFonts w:asciiTheme="majorHAnsi" w:hAnsiTheme="majorHAnsi" w:cstheme="majorHAnsi"/>
          <w:color w:val="000000" w:themeColor="text1"/>
          <w:sz w:val="16"/>
          <w:u w:val="none"/>
        </w:rPr>
        <w:t xml:space="preserve">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3E7884B0" w14:textId="77777777" w:rsidR="00F055D4" w:rsidRPr="00AD4C5F" w:rsidRDefault="00F055D4" w:rsidP="00F055D4">
      <w:pPr>
        <w:rPr>
          <w:rFonts w:asciiTheme="majorHAnsi" w:hAnsiTheme="majorHAnsi" w:cstheme="majorHAnsi"/>
          <w:color w:val="000000" w:themeColor="text1"/>
          <w:sz w:val="16"/>
        </w:rPr>
      </w:pPr>
    </w:p>
    <w:p w14:paraId="30871D85" w14:textId="77777777" w:rsidR="00F055D4" w:rsidRPr="00AD4C5F" w:rsidRDefault="00F055D4" w:rsidP="00F055D4">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4A843907" w14:textId="77777777" w:rsidR="00F055D4" w:rsidRPr="00AD4C5F" w:rsidRDefault="00F055D4" w:rsidP="00F055D4">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5">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4D8CA6D8" w14:textId="77777777" w:rsidR="00F055D4" w:rsidRPr="0098474F" w:rsidRDefault="00F055D4" w:rsidP="00F055D4">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 xml:space="preserve">two </w:t>
      </w:r>
      <w:r w:rsidRPr="0098474F">
        <w:rPr>
          <w:rFonts w:asciiTheme="majorHAnsi" w:eastAsia="Calibri" w:hAnsiTheme="majorHAnsi" w:cstheme="majorHAnsi"/>
          <w:b/>
          <w:u w:val="single"/>
        </w:rPr>
        <w:lastRenderedPageBreak/>
        <w:t>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w:t>
      </w:r>
      <w:proofErr w:type="gramStart"/>
      <w:r w:rsidRPr="0098474F">
        <w:rPr>
          <w:rFonts w:asciiTheme="majorHAnsi" w:eastAsia="Calibri" w:hAnsiTheme="majorHAnsi" w:cstheme="majorHAnsi"/>
          <w:sz w:val="14"/>
        </w:rPr>
        <w:t>completely eliminated</w:t>
      </w:r>
      <w:proofErr w:type="gramEnd"/>
      <w:r w:rsidRPr="0098474F">
        <w:rPr>
          <w:rFonts w:asciiTheme="majorHAnsi" w:eastAsia="Calibri" w:hAnsiTheme="majorHAnsi" w:cstheme="majorHAnsi"/>
          <w:sz w:val="14"/>
        </w:rPr>
        <w:t xml:space="preserve">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98474F">
        <w:rPr>
          <w:rFonts w:asciiTheme="majorHAnsi" w:eastAsia="Calibri" w:hAnsiTheme="majorHAnsi" w:cstheme="majorHAnsi"/>
          <w:sz w:val="14"/>
        </w:rPr>
        <w:t>alarm</w:t>
      </w:r>
      <w:proofErr w:type="gramEnd"/>
      <w:r w:rsidRPr="0098474F">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27E99C7D" w14:textId="77777777" w:rsidR="00F055D4" w:rsidRPr="00AD4C5F" w:rsidRDefault="00F055D4" w:rsidP="00F055D4">
      <w:pPr>
        <w:rPr>
          <w:rFonts w:asciiTheme="majorHAnsi" w:hAnsiTheme="majorHAnsi" w:cstheme="majorHAnsi"/>
          <w:color w:val="000000" w:themeColor="text1"/>
          <w:sz w:val="16"/>
        </w:rPr>
      </w:pPr>
    </w:p>
    <w:p w14:paraId="48253017" w14:textId="77777777" w:rsidR="00F055D4" w:rsidRPr="00AD4C5F" w:rsidRDefault="00F055D4" w:rsidP="00F055D4">
      <w:pPr>
        <w:rPr>
          <w:rFonts w:asciiTheme="majorHAnsi" w:hAnsiTheme="majorHAnsi" w:cstheme="majorHAnsi"/>
          <w:color w:val="000000" w:themeColor="text1"/>
          <w:sz w:val="16"/>
        </w:rPr>
      </w:pPr>
    </w:p>
    <w:p w14:paraId="55B2C389" w14:textId="77777777" w:rsidR="00F055D4" w:rsidRPr="00355308" w:rsidRDefault="00F055D4" w:rsidP="00F055D4">
      <w:pPr>
        <w:pStyle w:val="Heading4"/>
        <w:rPr>
          <w:rFonts w:cs="Calibri"/>
          <w:color w:val="000000" w:themeColor="text1"/>
        </w:rPr>
      </w:pPr>
      <w:r w:rsidRPr="00355308">
        <w:rPr>
          <w:rFonts w:cs="Calibri"/>
          <w:color w:val="000000" w:themeColor="text1"/>
        </w:rPr>
        <w:t xml:space="preserve">Resource extraction in space is not a sustainable market – profitability metrics ensure total collapse into monopolization </w:t>
      </w:r>
    </w:p>
    <w:p w14:paraId="46044F29" w14:textId="77777777" w:rsidR="00F055D4" w:rsidRPr="00355308" w:rsidRDefault="00F055D4" w:rsidP="00F055D4">
      <w:pPr>
        <w:rPr>
          <w:color w:val="000000" w:themeColor="text1"/>
        </w:rPr>
      </w:pPr>
      <w:proofErr w:type="spellStart"/>
      <w:r w:rsidRPr="00355308">
        <w:rPr>
          <w:rStyle w:val="Style13ptBold"/>
          <w:color w:val="000000" w:themeColor="text1"/>
        </w:rPr>
        <w:t>Gardenyes</w:t>
      </w:r>
      <w:proofErr w:type="spellEnd"/>
      <w:r w:rsidRPr="00355308">
        <w:rPr>
          <w:rStyle w:val="Style13ptBold"/>
          <w:color w:val="000000" w:themeColor="text1"/>
        </w:rPr>
        <w:t xml:space="preserve"> 2017</w:t>
      </w:r>
      <w:r w:rsidRPr="00355308">
        <w:rPr>
          <w:color w:val="000000" w:themeColor="text1"/>
        </w:rPr>
        <w:t xml:space="preserve"> (</w:t>
      </w:r>
      <w:proofErr w:type="spellStart"/>
      <w:r w:rsidRPr="00355308">
        <w:rPr>
          <w:color w:val="000000" w:themeColor="text1"/>
        </w:rPr>
        <w:t>Distri</w:t>
      </w:r>
      <w:proofErr w:type="spellEnd"/>
      <w:r w:rsidRPr="00355308">
        <w:rPr>
          <w:color w:val="000000" w:themeColor="text1"/>
        </w:rPr>
        <w:t xml:space="preserve"> </w:t>
      </w:r>
      <w:proofErr w:type="spellStart"/>
      <w:r w:rsidRPr="00355308">
        <w:rPr>
          <w:color w:val="000000" w:themeColor="text1"/>
        </w:rPr>
        <w:t>Josep</w:t>
      </w:r>
      <w:proofErr w:type="spellEnd"/>
      <w:r w:rsidRPr="00355308">
        <w:rPr>
          <w:color w:val="000000" w:themeColor="text1"/>
        </w:rPr>
        <w:t xml:space="preserve"> </w:t>
      </w:r>
      <w:proofErr w:type="spellStart"/>
      <w:r w:rsidRPr="00355308">
        <w:rPr>
          <w:color w:val="000000" w:themeColor="text1"/>
        </w:rPr>
        <w:t>Gardenyes</w:t>
      </w:r>
      <w:proofErr w:type="spellEnd"/>
      <w:r w:rsidRPr="00355308">
        <w:rPr>
          <w:color w:val="000000" w:themeColor="text1"/>
        </w:rPr>
        <w:t xml:space="preserve">, Marxist and anarchist writer, "New Technologies, Extraterrestrial Exploitation, And The Future Of Capitalism", It's Going Down, January 28 2017, </w:t>
      </w:r>
      <w:hyperlink r:id="rId16" w:history="1">
        <w:r w:rsidRPr="00355308">
          <w:rPr>
            <w:rStyle w:val="Hyperlink"/>
            <w:color w:val="000000" w:themeColor="text1"/>
          </w:rPr>
          <w:t>https://itsgoingdown.org/new-technologies-extraterrestrial-exploitation-future-capitalism/</w:t>
        </w:r>
      </w:hyperlink>
      <w:r w:rsidRPr="00355308">
        <w:rPr>
          <w:color w:val="000000" w:themeColor="text1"/>
        </w:rPr>
        <w:t>, mmv)</w:t>
      </w:r>
    </w:p>
    <w:p w14:paraId="2E5DC36B" w14:textId="77777777" w:rsidR="00F055D4" w:rsidRPr="00355308" w:rsidRDefault="00F055D4" w:rsidP="00F055D4">
      <w:pPr>
        <w:rPr>
          <w:color w:val="000000" w:themeColor="text1"/>
          <w:sz w:val="16"/>
        </w:rPr>
      </w:pPr>
      <w:r w:rsidRPr="00355308">
        <w:rPr>
          <w:rStyle w:val="StyleUnderline"/>
          <w:color w:val="000000" w:themeColor="text1"/>
        </w:rPr>
        <w:lastRenderedPageBreak/>
        <w:t>2017 is the year of Google’s Lunar X Prize, through which the North American corporation</w:t>
      </w:r>
      <w:r w:rsidRPr="00355308">
        <w:rPr>
          <w:color w:val="000000" w:themeColor="text1"/>
          <w:sz w:val="16"/>
        </w:rPr>
        <w:t xml:space="preserve"> (as important to 21st century capitalism as Ford was to 20th century capitalism) </w:t>
      </w:r>
      <w:r w:rsidRPr="00355308">
        <w:rPr>
          <w:rStyle w:val="StyleUnderline"/>
          <w:color w:val="000000" w:themeColor="text1"/>
        </w:rPr>
        <w:t>is offering $20 million to the first company that manages to send a landing craft to the moon, drive 500 meters, and transmit high-resolution images back to Earth</w:t>
      </w:r>
      <w:r w:rsidRPr="00355308">
        <w:rPr>
          <w:color w:val="000000" w:themeColor="text1"/>
          <w:sz w:val="16"/>
        </w:rPr>
        <w:t xml:space="preserve">. But they </w:t>
      </w:r>
      <w:proofErr w:type="gramStart"/>
      <w:r w:rsidRPr="00355308">
        <w:rPr>
          <w:color w:val="000000" w:themeColor="text1"/>
          <w:sz w:val="16"/>
        </w:rPr>
        <w:t>have to</w:t>
      </w:r>
      <w:proofErr w:type="gramEnd"/>
      <w:r w:rsidRPr="00355308">
        <w:rPr>
          <w:color w:val="000000" w:themeColor="text1"/>
          <w:sz w:val="16"/>
        </w:rPr>
        <w:t xml:space="preserve"> do it this year. And there are already various teams that are getting ready to meet the challenge. </w:t>
      </w:r>
      <w:r w:rsidRPr="00355308">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sidRPr="00355308">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355308">
        <w:rPr>
          <w:rStyle w:val="StyleUnderline"/>
          <w:color w:val="000000" w:themeColor="text1"/>
        </w:rPr>
        <w:t xml:space="preserve">Another company, Planetary Resources, claims that the mining of metals and water on asteroids could be a </w:t>
      </w:r>
      <w:proofErr w:type="gramStart"/>
      <w:r w:rsidRPr="00355308">
        <w:rPr>
          <w:rStyle w:val="StyleUnderline"/>
          <w:color w:val="000000" w:themeColor="text1"/>
        </w:rPr>
        <w:t>trillion dollar</w:t>
      </w:r>
      <w:proofErr w:type="gramEnd"/>
      <w:r w:rsidRPr="00355308">
        <w:rPr>
          <w:rStyle w:val="StyleUnderline"/>
          <w:color w:val="000000" w:themeColor="text1"/>
        </w:rPr>
        <w:t xml:space="preserve"> business</w:t>
      </w:r>
      <w:r w:rsidRPr="00355308">
        <w:rPr>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355308">
        <w:rPr>
          <w:rStyle w:val="StyleUnderline"/>
          <w:color w:val="000000" w:themeColor="text1"/>
        </w:rPr>
        <w:t>On the 14th of January, Space X returned to space. It’s one of the companies of Elon Musk</w:t>
      </w:r>
      <w:r w:rsidRPr="00355308">
        <w:rPr>
          <w:color w:val="000000" w:themeColor="text1"/>
          <w:sz w:val="16"/>
        </w:rPr>
        <w:t xml:space="preserve"> (who is also preparing self-driving cars for commercial sale; the technology already </w:t>
      </w:r>
      <w:proofErr w:type="gramStart"/>
      <w:r w:rsidRPr="00355308">
        <w:rPr>
          <w:color w:val="000000" w:themeColor="text1"/>
          <w:sz w:val="16"/>
        </w:rPr>
        <w:t>works</w:t>
      </w:r>
      <w:proofErr w:type="gramEnd"/>
      <w:r w:rsidRPr="00355308">
        <w:rPr>
          <w:color w:val="000000" w:themeColor="text1"/>
          <w:sz w:val="16"/>
        </w:rPr>
        <w:t xml:space="preserve"> and the only obstacle are the legal regulations), </w:t>
      </w:r>
      <w:r w:rsidRPr="00355308">
        <w:rPr>
          <w:rStyle w:val="StyleUnderline"/>
          <w:color w:val="000000" w:themeColor="text1"/>
        </w:rPr>
        <w:t>the billionaire whose personal crusade is the colonization of Mars in the next two decades</w:t>
      </w:r>
      <w:r w:rsidRPr="00355308">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355308">
        <w:rPr>
          <w:rStyle w:val="StyleUnderline"/>
          <w:color w:val="000000" w:themeColor="text1"/>
        </w:rPr>
        <w:t>The autonomous and reusable rockets</w:t>
      </w:r>
      <w:r w:rsidRPr="00355308">
        <w:rPr>
          <w:color w:val="000000" w:themeColor="text1"/>
          <w:sz w:val="16"/>
        </w:rPr>
        <w:t xml:space="preserve"> (one could say, environmentally friendly) </w:t>
      </w:r>
      <w:r w:rsidRPr="00355308">
        <w:rPr>
          <w:rStyle w:val="StyleUnderline"/>
          <w:color w:val="000000" w:themeColor="text1"/>
        </w:rPr>
        <w:t>are one of the foundations of Musk’s plan for reaching Mars in a commercially feasible way</w:t>
      </w:r>
      <w:r w:rsidRPr="00355308">
        <w:rPr>
          <w:color w:val="000000" w:themeColor="text1"/>
          <w:sz w:val="16"/>
        </w:rPr>
        <w:t xml:space="preserve">. He has already developed a business plan for developing the technology and acquiring the resources needed to complete the mission. </w:t>
      </w:r>
      <w:r w:rsidRPr="00355308">
        <w:rPr>
          <w:rStyle w:val="StyleUnderline"/>
          <w:color w:val="000000" w:themeColor="text1"/>
        </w:rPr>
        <w:t>These are not isolated or insignificant companies. And the State is also paying attention to extraterrestrial colonization</w:t>
      </w:r>
      <w:r w:rsidRPr="00355308">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355308">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355308">
        <w:rPr>
          <w:color w:val="000000" w:themeColor="text1"/>
          <w:sz w:val="16"/>
        </w:rPr>
        <w:t xml:space="preserve">. </w:t>
      </w:r>
      <w:r w:rsidRPr="00355308">
        <w:rPr>
          <w:rStyle w:val="StyleUnderline"/>
          <w:color w:val="000000" w:themeColor="text1"/>
        </w:rPr>
        <w:t xml:space="preserve">In effect, </w:t>
      </w:r>
      <w:r w:rsidRPr="00355308">
        <w:rPr>
          <w:rStyle w:val="StyleUnderline"/>
          <w:color w:val="000000" w:themeColor="text1"/>
          <w:highlight w:val="green"/>
        </w:rPr>
        <w:t>they can mine the moon until it’s empty</w:t>
      </w:r>
      <w:r w:rsidRPr="00355308">
        <w:rPr>
          <w:rStyle w:val="StyleUnderline"/>
          <w:color w:val="000000" w:themeColor="text1"/>
        </w:rPr>
        <w:t>, but the private companies working there with their robotic factories couldn’t be considered the owners</w:t>
      </w:r>
      <w:r w:rsidRPr="00355308">
        <w:rPr>
          <w:color w:val="000000" w:themeColor="text1"/>
          <w:sz w:val="16"/>
        </w:rPr>
        <w:t xml:space="preserve">. </w:t>
      </w:r>
      <w:r w:rsidRPr="00355308">
        <w:rPr>
          <w:rStyle w:val="StyleUnderline"/>
          <w:color w:val="000000" w:themeColor="text1"/>
        </w:rPr>
        <w:t xml:space="preserve">The dotcom boom, which burst in 2000, </w:t>
      </w:r>
      <w:r w:rsidRPr="00355308">
        <w:rPr>
          <w:rStyle w:val="StyleUnderline"/>
          <w:color w:val="000000" w:themeColor="text1"/>
          <w:highlight w:val="green"/>
        </w:rPr>
        <w:t xml:space="preserve">shows that immense amounts of capital can be invested in companies that do not generate any profits </w:t>
      </w:r>
      <w:r w:rsidRPr="00355308">
        <w:rPr>
          <w:rStyle w:val="StyleUnderline"/>
          <w:color w:val="000000" w:themeColor="text1"/>
        </w:rPr>
        <w:t xml:space="preserve">for quite a few </w:t>
      </w:r>
      <w:r w:rsidRPr="00355308">
        <w:rPr>
          <w:rStyle w:val="StyleUnderline"/>
          <w:color w:val="000000" w:themeColor="text1"/>
          <w:highlight w:val="green"/>
        </w:rPr>
        <w:t>years before provoking a crash</w:t>
      </w:r>
      <w:r w:rsidRPr="00355308">
        <w:rPr>
          <w:color w:val="000000" w:themeColor="text1"/>
          <w:sz w:val="16"/>
        </w:rPr>
        <w:t xml:space="preserve"> (in this case, it was six years). </w:t>
      </w:r>
      <w:r w:rsidRPr="00355308">
        <w:rPr>
          <w:rStyle w:val="StyleUnderline"/>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355308">
        <w:rPr>
          <w:color w:val="000000" w:themeColor="text1"/>
          <w:sz w:val="16"/>
        </w:rPr>
        <w:t xml:space="preserve">. </w:t>
      </w:r>
      <w:r w:rsidRPr="00355308">
        <w:rPr>
          <w:rStyle w:val="StyleUnderline"/>
          <w:color w:val="000000" w:themeColor="text1"/>
        </w:rPr>
        <w:t xml:space="preserve">We are at </w:t>
      </w:r>
      <w:r w:rsidRPr="00355308">
        <w:rPr>
          <w:rStyle w:val="StyleUnderline"/>
          <w:color w:val="000000" w:themeColor="text1"/>
          <w:highlight w:val="green"/>
        </w:rPr>
        <w:t>the beginning of a phase of massive investment</w:t>
      </w:r>
      <w:r w:rsidRPr="00355308">
        <w:rPr>
          <w:rStyle w:val="StyleUnderline"/>
          <w:color w:val="000000" w:themeColor="text1"/>
        </w:rPr>
        <w:t xml:space="preserve"> and growth </w:t>
      </w:r>
      <w:r w:rsidRPr="00355308">
        <w:rPr>
          <w:rStyle w:val="StyleUnderline"/>
          <w:color w:val="000000" w:themeColor="text1"/>
          <w:highlight w:val="green"/>
        </w:rPr>
        <w:t xml:space="preserve">in the new sector of </w:t>
      </w:r>
      <w:r w:rsidRPr="00355308">
        <w:rPr>
          <w:rStyle w:val="StyleUnderline"/>
          <w:color w:val="000000" w:themeColor="text1"/>
        </w:rPr>
        <w:lastRenderedPageBreak/>
        <w:t xml:space="preserve">extraterrestrial transport and </w:t>
      </w:r>
      <w:r w:rsidRPr="00355308">
        <w:rPr>
          <w:rStyle w:val="StyleUnderline"/>
          <w:color w:val="000000" w:themeColor="text1"/>
          <w:highlight w:val="green"/>
        </w:rPr>
        <w:t>mining</w:t>
      </w:r>
      <w:r w:rsidRPr="00355308">
        <w:rPr>
          <w:rStyle w:val="StyleUnderline"/>
          <w:color w:val="000000" w:themeColor="text1"/>
        </w:rPr>
        <w:t>. The venture capitalists of this sector enjoy the advantage that the logistical foundation of their dream</w:t>
      </w:r>
      <w:r w:rsidRPr="00355308">
        <w:rPr>
          <w:color w:val="000000" w:themeColor="text1"/>
          <w:sz w:val="16"/>
        </w:rPr>
        <w:t xml:space="preserve"> (</w:t>
      </w:r>
      <w:r w:rsidRPr="00355308">
        <w:rPr>
          <w:rStyle w:val="StyleUnderline"/>
          <w:color w:val="000000" w:themeColor="text1"/>
        </w:rPr>
        <w:t>everything connected with the launching of satellites, with their crucial military and commercial uses</w:t>
      </w:r>
      <w:r w:rsidRPr="00355308">
        <w:rPr>
          <w:color w:val="000000" w:themeColor="text1"/>
          <w:sz w:val="16"/>
        </w:rPr>
        <w:t xml:space="preserve">) </w:t>
      </w:r>
      <w:r w:rsidRPr="00355308">
        <w:rPr>
          <w:rStyle w:val="StyleUnderline"/>
          <w:color w:val="000000" w:themeColor="text1"/>
        </w:rPr>
        <w:t>is already in place and profitable</w:t>
      </w:r>
      <w:r w:rsidRPr="00355308">
        <w:rPr>
          <w:color w:val="000000" w:themeColor="text1"/>
          <w:sz w:val="16"/>
        </w:rPr>
        <w:t xml:space="preserve">. Similarly, </w:t>
      </w:r>
      <w:r w:rsidRPr="00355308">
        <w:rPr>
          <w:rStyle w:val="StyleUnderline"/>
          <w:color w:val="000000" w:themeColor="text1"/>
        </w:rPr>
        <w:t>Columbus didn’t have to invent the long-distance ships or the navigation equipment</w:t>
      </w:r>
      <w:r w:rsidRPr="00355308">
        <w:rPr>
          <w:color w:val="000000" w:themeColor="text1"/>
          <w:sz w:val="16"/>
        </w:rPr>
        <w:t xml:space="preserve"> (which had already been developed by the Portuguese in the luxurious commercial circuits of the Indian Ocean), </w:t>
      </w:r>
      <w:r w:rsidRPr="00355308">
        <w:rPr>
          <w:rStyle w:val="StyleUnderline"/>
          <w:color w:val="000000" w:themeColor="text1"/>
        </w:rPr>
        <w:t>he just had to take them further</w:t>
      </w:r>
      <w:r w:rsidRPr="00355308">
        <w:rPr>
          <w:color w:val="000000" w:themeColor="text1"/>
          <w:sz w:val="16"/>
        </w:rPr>
        <w:t xml:space="preserve">. </w:t>
      </w:r>
      <w:r w:rsidRPr="00355308">
        <w:rPr>
          <w:rStyle w:val="StyleUnderline"/>
          <w:color w:val="000000" w:themeColor="text1"/>
          <w:highlight w:val="green"/>
        </w:rPr>
        <w:t xml:space="preserve">They still have </w:t>
      </w:r>
      <w:r w:rsidRPr="00355308">
        <w:rPr>
          <w:rStyle w:val="StyleUnderline"/>
          <w:color w:val="000000" w:themeColor="text1"/>
        </w:rPr>
        <w:t xml:space="preserve">a few </w:t>
      </w:r>
      <w:r w:rsidRPr="00355308">
        <w:rPr>
          <w:rStyle w:val="StyleUnderline"/>
          <w:color w:val="000000" w:themeColor="text1"/>
          <w:highlight w:val="green"/>
        </w:rPr>
        <w:t xml:space="preserve">years to yield profits </w:t>
      </w:r>
      <w:r w:rsidRPr="00355308">
        <w:rPr>
          <w:rStyle w:val="StyleUnderline"/>
          <w:color w:val="000000" w:themeColor="text1"/>
        </w:rPr>
        <w:t xml:space="preserve">with extraterrestrial extraction </w:t>
      </w:r>
      <w:r w:rsidRPr="00355308">
        <w:rPr>
          <w:rStyle w:val="StyleUnderline"/>
          <w:color w:val="000000" w:themeColor="text1"/>
          <w:highlight w:val="green"/>
        </w:rPr>
        <w:t>before the bubble bursts</w:t>
      </w:r>
      <w:r w:rsidRPr="00355308">
        <w:rPr>
          <w:rStyle w:val="StyleUnderline"/>
          <w:color w:val="000000" w:themeColor="text1"/>
        </w:rPr>
        <w:t xml:space="preserve">. If they achieve it, </w:t>
      </w:r>
      <w:r w:rsidRPr="00355308">
        <w:rPr>
          <w:rStyle w:val="StyleUnderline"/>
          <w:color w:val="000000" w:themeColor="text1"/>
          <w:highlight w:val="green"/>
        </w:rPr>
        <w:t>capitalism will</w:t>
      </w:r>
      <w:r w:rsidRPr="00355308">
        <w:rPr>
          <w:rStyle w:val="StyleUnderline"/>
          <w:color w:val="000000" w:themeColor="text1"/>
        </w:rPr>
        <w:t xml:space="preserve"> once again </w:t>
      </w:r>
      <w:r w:rsidRPr="00355308">
        <w:rPr>
          <w:rStyle w:val="StyleUnderline"/>
          <w:color w:val="000000" w:themeColor="text1"/>
          <w:highlight w:val="green"/>
        </w:rPr>
        <w:t>undergo an intense growth and the moment of maximum vulnerability</w:t>
      </w:r>
      <w:r w:rsidRPr="00355308">
        <w:rPr>
          <w:rStyle w:val="StyleUnderline"/>
          <w:color w:val="000000" w:themeColor="text1"/>
        </w:rPr>
        <w:t xml:space="preserve"> and maximum popular rage that the institutions now face will have passed</w:t>
      </w:r>
      <w:r w:rsidRPr="00355308">
        <w:rPr>
          <w:color w:val="000000" w:themeColor="text1"/>
          <w:sz w:val="16"/>
        </w:rPr>
        <w:t xml:space="preserve">. </w:t>
      </w:r>
      <w:r w:rsidRPr="00355308">
        <w:rPr>
          <w:rStyle w:val="StyleUnderline"/>
          <w:color w:val="000000" w:themeColor="text1"/>
        </w:rPr>
        <w:t>Extraterrestrial colonization is no longer a trope of science fiction</w:t>
      </w:r>
      <w:r w:rsidRPr="00355308">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355308">
        <w:rPr>
          <w:rStyle w:val="StyleUnderline"/>
          <w:color w:val="000000" w:themeColor="text1"/>
        </w:rPr>
        <w:t xml:space="preserve">Since the 19th century, there have been occasional works that posed journeys beyond Planet Earth, but the </w:t>
      </w:r>
      <w:r w:rsidRPr="00355308">
        <w:rPr>
          <w:rStyle w:val="StyleUnderline"/>
          <w:color w:val="000000" w:themeColor="text1"/>
          <w:highlight w:val="green"/>
        </w:rPr>
        <w:t>current frenetic production is</w:t>
      </w:r>
      <w:r w:rsidRPr="00355308">
        <w:rPr>
          <w:rStyle w:val="StyleUnderline"/>
          <w:color w:val="000000" w:themeColor="text1"/>
        </w:rPr>
        <w:t xml:space="preserve"> qualitatively and quantitatively </w:t>
      </w:r>
      <w:r w:rsidRPr="00355308">
        <w:rPr>
          <w:rStyle w:val="StyleUnderline"/>
          <w:color w:val="000000" w:themeColor="text1"/>
          <w:highlight w:val="green"/>
        </w:rPr>
        <w:t>incomparable</w:t>
      </w:r>
      <w:r w:rsidRPr="00355308">
        <w:rPr>
          <w:color w:val="000000" w:themeColor="text1"/>
          <w:sz w:val="16"/>
        </w:rPr>
        <w:t xml:space="preserve">. </w:t>
      </w:r>
      <w:r w:rsidRPr="00355308">
        <w:rPr>
          <w:rStyle w:val="StyleUnderline"/>
          <w:color w:val="000000" w:themeColor="text1"/>
        </w:rPr>
        <w:t xml:space="preserve">Its effect is not only the normalization of extraterrestrial activity, </w:t>
      </w:r>
      <w:proofErr w:type="gramStart"/>
      <w:r w:rsidRPr="00355308">
        <w:rPr>
          <w:rStyle w:val="StyleUnderline"/>
          <w:color w:val="000000" w:themeColor="text1"/>
        </w:rPr>
        <w:t>it</w:t>
      </w:r>
      <w:proofErr w:type="gramEnd"/>
      <w:r w:rsidRPr="00355308">
        <w:rPr>
          <w:rStyle w:val="StyleUnderline"/>
          <w:color w:val="000000" w:themeColor="text1"/>
        </w:rPr>
        <w:t xml:space="preserve"> also </w:t>
      </w:r>
      <w:r w:rsidRPr="00355308">
        <w:rPr>
          <w:rStyle w:val="StyleUnderline"/>
          <w:color w:val="000000" w:themeColor="text1"/>
          <w:highlight w:val="green"/>
        </w:rPr>
        <w:t xml:space="preserve">accustoms us to </w:t>
      </w:r>
      <w:r w:rsidRPr="00355308">
        <w:rPr>
          <w:rStyle w:val="StyleUnderline"/>
          <w:color w:val="000000" w:themeColor="text1"/>
        </w:rPr>
        <w:t xml:space="preserve">imagine the first steps of taking our civilization and the </w:t>
      </w:r>
      <w:r w:rsidRPr="00355308">
        <w:rPr>
          <w:rStyle w:val="StyleUnderline"/>
          <w:color w:val="000000" w:themeColor="text1"/>
          <w:highlight w:val="green"/>
        </w:rPr>
        <w:t>capitalist economy beyond the Earth</w:t>
      </w:r>
      <w:r w:rsidRPr="00355308">
        <w:rPr>
          <w:rStyle w:val="StyleUnderline"/>
          <w:color w:val="000000" w:themeColor="text1"/>
        </w:rPr>
        <w:t>’s gravity well</w:t>
      </w:r>
      <w:r w:rsidRPr="00355308">
        <w:rPr>
          <w:color w:val="000000" w:themeColor="text1"/>
          <w:sz w:val="16"/>
        </w:rPr>
        <w:t>.</w:t>
      </w:r>
    </w:p>
    <w:p w14:paraId="5E1EAC72" w14:textId="77777777" w:rsidR="00F055D4" w:rsidRPr="00355308" w:rsidRDefault="00F055D4" w:rsidP="00F055D4">
      <w:pPr>
        <w:rPr>
          <w:color w:val="000000" w:themeColor="text1"/>
        </w:rPr>
      </w:pPr>
    </w:p>
    <w:p w14:paraId="59CA83AE" w14:textId="77777777" w:rsidR="00F055D4" w:rsidRDefault="00F055D4" w:rsidP="00F055D4">
      <w:pPr>
        <w:rPr>
          <w:rFonts w:asciiTheme="majorHAnsi" w:hAnsiTheme="majorHAnsi" w:cstheme="majorHAnsi"/>
          <w:color w:val="000000" w:themeColor="text1"/>
          <w:sz w:val="16"/>
        </w:rPr>
      </w:pPr>
    </w:p>
    <w:p w14:paraId="492A8420" w14:textId="77777777" w:rsidR="00F055D4" w:rsidRPr="00355308" w:rsidRDefault="00F055D4" w:rsidP="00F055D4">
      <w:pPr>
        <w:pStyle w:val="Heading4"/>
        <w:rPr>
          <w:rFonts w:cs="Calibri"/>
          <w:color w:val="000000" w:themeColor="text1"/>
        </w:rPr>
      </w:pPr>
      <w:r w:rsidRPr="00355308">
        <w:rPr>
          <w:rFonts w:cs="Calibri"/>
          <w:color w:val="000000" w:themeColor="text1"/>
        </w:rPr>
        <w:t xml:space="preserve">Asteroid mining is </w:t>
      </w:r>
      <w:r w:rsidRPr="00355308">
        <w:rPr>
          <w:rFonts w:cs="Calibri"/>
          <w:color w:val="000000" w:themeColor="text1"/>
          <w:u w:val="single"/>
        </w:rPr>
        <w:t>all hype</w:t>
      </w:r>
      <w:r w:rsidRPr="00355308">
        <w:rPr>
          <w:rFonts w:cs="Calibri"/>
          <w:color w:val="000000" w:themeColor="text1"/>
        </w:rPr>
        <w:t xml:space="preserve"> – benefits are </w:t>
      </w:r>
      <w:r w:rsidRPr="00355308">
        <w:rPr>
          <w:rFonts w:cs="Calibri"/>
          <w:color w:val="000000" w:themeColor="text1"/>
          <w:u w:val="single"/>
        </w:rPr>
        <w:t>exaggerated</w:t>
      </w:r>
      <w:r w:rsidRPr="00355308">
        <w:rPr>
          <w:rFonts w:cs="Calibri"/>
          <w:color w:val="000000" w:themeColor="text1"/>
        </w:rPr>
        <w:t xml:space="preserve"> </w:t>
      </w:r>
    </w:p>
    <w:p w14:paraId="7F1B9843" w14:textId="77777777" w:rsidR="00F055D4" w:rsidRPr="00355308" w:rsidRDefault="00F055D4" w:rsidP="00F055D4">
      <w:pPr>
        <w:rPr>
          <w:rStyle w:val="Style13ptBold"/>
          <w:b w:val="0"/>
          <w:bCs/>
          <w:color w:val="000000" w:themeColor="text1"/>
        </w:rPr>
      </w:pPr>
      <w:proofErr w:type="spellStart"/>
      <w:r w:rsidRPr="00355308">
        <w:rPr>
          <w:rStyle w:val="Style13ptBold"/>
          <w:color w:val="000000" w:themeColor="text1"/>
        </w:rPr>
        <w:t>Riederer</w:t>
      </w:r>
      <w:proofErr w:type="spellEnd"/>
      <w:r w:rsidRPr="00355308">
        <w:rPr>
          <w:rStyle w:val="Style13ptBold"/>
          <w:color w:val="000000" w:themeColor="text1"/>
        </w:rPr>
        <w:t xml:space="preserve"> 14 - editor-in-chief of Guernica magazine and writer at The New Yorker</w:t>
      </w:r>
    </w:p>
    <w:p w14:paraId="60AD3DF8" w14:textId="77777777" w:rsidR="00F055D4" w:rsidRPr="00355308" w:rsidRDefault="00F055D4" w:rsidP="00F055D4">
      <w:pPr>
        <w:rPr>
          <w:rStyle w:val="Style13ptBold"/>
          <w:b w:val="0"/>
          <w:bCs/>
          <w:color w:val="000000" w:themeColor="text1"/>
        </w:rPr>
      </w:pPr>
      <w:r w:rsidRPr="00355308">
        <w:rPr>
          <w:rStyle w:val="Style13ptBold"/>
          <w:color w:val="000000" w:themeColor="text1"/>
        </w:rPr>
        <w:t xml:space="preserve">Rachel </w:t>
      </w:r>
      <w:proofErr w:type="spellStart"/>
      <w:r w:rsidRPr="00355308">
        <w:rPr>
          <w:rStyle w:val="Style13ptBold"/>
          <w:color w:val="000000" w:themeColor="text1"/>
        </w:rPr>
        <w:t>Riederer</w:t>
      </w:r>
      <w:proofErr w:type="spellEnd"/>
      <w:r w:rsidRPr="00355308">
        <w:rPr>
          <w:rStyle w:val="Style13ptBold"/>
          <w:color w:val="000000" w:themeColor="text1"/>
        </w:rPr>
        <w:t xml:space="preserve">, “Silicon Valley Says Space Mining Is Awesome and Will Change Life on Earth. That’s Only Half Right”, New Republic,  4/19/14 , </w:t>
      </w:r>
      <w:hyperlink r:id="rId17" w:history="1">
        <w:r w:rsidRPr="00355308">
          <w:rPr>
            <w:rStyle w:val="Hyperlink"/>
            <w:bCs/>
            <w:color w:val="000000" w:themeColor="text1"/>
          </w:rPr>
          <w:t>https://newrepublic.com/article/117815/space-mining-will-not-solve-earths-conflict-over-natural-resources</w:t>
        </w:r>
      </w:hyperlink>
    </w:p>
    <w:p w14:paraId="712F4834" w14:textId="77777777" w:rsidR="00F055D4" w:rsidRPr="00355308" w:rsidRDefault="00F055D4" w:rsidP="00F055D4">
      <w:pPr>
        <w:rPr>
          <w:color w:val="000000" w:themeColor="text1"/>
          <w:sz w:val="16"/>
        </w:rPr>
      </w:pPr>
      <w:r w:rsidRPr="00355308">
        <w:rPr>
          <w:color w:val="000000" w:themeColor="text1"/>
          <w:sz w:val="16"/>
        </w:rPr>
        <w:t xml:space="preserve">It's become clear that there’s just not enough stuff on Earth to go around. We’re constantly fighting over land and water, jockeying for access to our home planet’s diamonds or oil or sugarcane or schools of fish. In the last few </w:t>
      </w:r>
      <w:proofErr w:type="gramStart"/>
      <w:r w:rsidRPr="00355308">
        <w:rPr>
          <w:color w:val="000000" w:themeColor="text1"/>
          <w:sz w:val="16"/>
        </w:rPr>
        <w:t>years</w:t>
      </w:r>
      <w:proofErr w:type="gramEnd"/>
      <w:r w:rsidRPr="00355308">
        <w:rPr>
          <w:color w:val="000000" w:themeColor="text1"/>
          <w:sz w:val="16"/>
        </w:rPr>
        <w:t xml:space="preserve">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MOST POPULAR Police Killed Her Boyfriend, Then Charged Her </w:t>
      </w:r>
      <w:proofErr w:type="gramStart"/>
      <w:r w:rsidRPr="00355308">
        <w:rPr>
          <w:color w:val="000000" w:themeColor="text1"/>
          <w:sz w:val="16"/>
        </w:rPr>
        <w:t>With</w:t>
      </w:r>
      <w:proofErr w:type="gramEnd"/>
      <w:r w:rsidRPr="00355308">
        <w:rPr>
          <w:color w:val="000000" w:themeColor="text1"/>
          <w:sz w:val="16"/>
        </w:rPr>
        <w:t xml:space="preserve"> His Murder Texas Is Bracing for a Blue Wave in 2020. Yes, Texas. America’s Most Powerful Gun Supporter What Indigenous Rights Have to Do </w:t>
      </w:r>
      <w:proofErr w:type="gramStart"/>
      <w:r w:rsidRPr="00355308">
        <w:rPr>
          <w:color w:val="000000" w:themeColor="text1"/>
          <w:sz w:val="16"/>
        </w:rPr>
        <w:t>With</w:t>
      </w:r>
      <w:proofErr w:type="gramEnd"/>
      <w:r w:rsidRPr="00355308">
        <w:rPr>
          <w:color w:val="000000" w:themeColor="text1"/>
          <w:sz w:val="16"/>
        </w:rPr>
        <w:t xml:space="preserve"> Fighting Climate Change Open Borders Made America Great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w:t>
      </w:r>
      <w:r w:rsidRPr="00355308">
        <w:rPr>
          <w:rStyle w:val="StyleUnderline"/>
          <w:color w:val="000000" w:themeColor="text1"/>
          <w:highlight w:val="green"/>
        </w:rPr>
        <w:t xml:space="preserve">If you haul an </w:t>
      </w:r>
      <w:r w:rsidRPr="00355308">
        <w:rPr>
          <w:rStyle w:val="StyleUnderline"/>
          <w:color w:val="000000" w:themeColor="text1"/>
          <w:highlight w:val="green"/>
        </w:rPr>
        <w:lastRenderedPageBreak/>
        <w:t>asteroid</w:t>
      </w:r>
      <w:r w:rsidRPr="00355308">
        <w:rPr>
          <w:rStyle w:val="StyleUnderline"/>
          <w:color w:val="000000" w:themeColor="text1"/>
        </w:rPr>
        <w:t xml:space="preserve"> the size of a house to Earth, it could have more platinum on it than has ever been mined in the history of the world. More gold than has ever been mined in the history of the world. When that happens”—and here his voice takes on the dreamy tone familiar to fans of "COSMOS: A Spacetime Odyssey," the Fox series he hosts</w:t>
      </w:r>
      <w:proofErr w:type="gramStart"/>
      <w:r w:rsidRPr="00355308">
        <w:rPr>
          <w:rStyle w:val="StyleUnderline"/>
          <w:color w:val="000000" w:themeColor="text1"/>
        </w:rPr>
        <w:t>—“</w:t>
      </w:r>
      <w:proofErr w:type="gramEnd"/>
      <w:r w:rsidRPr="00355308">
        <w:rPr>
          <w:rStyle w:val="StyleUnderline"/>
          <w:color w:val="000000" w:themeColor="text1"/>
        </w:rPr>
        <w:t xml:space="preserve">the scarcity that has led to human-to-human violence, there’s a chance it could all go away.” Tyson admitted that he </w:t>
      </w:r>
      <w:r w:rsidRPr="00355308">
        <w:rPr>
          <w:rStyle w:val="StyleUnderline"/>
          <w:color w:val="000000" w:themeColor="text1"/>
          <w:highlight w:val="green"/>
        </w:rPr>
        <w:t>was</w:t>
      </w:r>
      <w:r w:rsidRPr="00355308">
        <w:rPr>
          <w:rStyle w:val="StyleUnderline"/>
          <w:color w:val="000000" w:themeColor="text1"/>
        </w:rPr>
        <w:t xml:space="preserve"> being “</w:t>
      </w:r>
      <w:r w:rsidRPr="00355308">
        <w:rPr>
          <w:rStyle w:val="StyleUnderline"/>
          <w:color w:val="000000" w:themeColor="text1"/>
          <w:highlight w:val="green"/>
        </w:rPr>
        <w:t>a little hopeful</w:t>
      </w:r>
      <w:r w:rsidRPr="00355308">
        <w:rPr>
          <w:rStyle w:val="StyleUnderline"/>
          <w:color w:val="000000" w:themeColor="text1"/>
        </w:rPr>
        <w:t xml:space="preserve">”—he has also noted that </w:t>
      </w:r>
      <w:r w:rsidRPr="00355308">
        <w:rPr>
          <w:rStyle w:val="StyleUnderline"/>
          <w:color w:val="000000" w:themeColor="text1"/>
          <w:highlight w:val="green"/>
        </w:rPr>
        <w:t>it is far more</w:t>
      </w:r>
      <w:r w:rsidRPr="00355308">
        <w:rPr>
          <w:rStyle w:val="StyleUnderline"/>
          <w:color w:val="000000" w:themeColor="text1"/>
        </w:rPr>
        <w:t xml:space="preserve"> </w:t>
      </w:r>
      <w:r w:rsidRPr="00355308">
        <w:rPr>
          <w:rStyle w:val="StyleUnderline"/>
          <w:color w:val="000000" w:themeColor="text1"/>
          <w:highlight w:val="green"/>
        </w:rPr>
        <w:t>likely</w:t>
      </w:r>
      <w:r w:rsidRPr="00355308">
        <w:rPr>
          <w:rStyle w:val="StyleUnderline"/>
          <w:color w:val="000000" w:themeColor="text1"/>
        </w:rPr>
        <w:t xml:space="preserve"> that </w:t>
      </w:r>
      <w:r w:rsidRPr="00355308">
        <w:rPr>
          <w:rStyle w:val="StyleUnderline"/>
          <w:color w:val="000000" w:themeColor="text1"/>
          <w:highlight w:val="green"/>
        </w:rPr>
        <w:t>any resources</w:t>
      </w:r>
      <w:r w:rsidRPr="00355308">
        <w:rPr>
          <w:rStyle w:val="StyleUnderline"/>
          <w:color w:val="000000" w:themeColor="text1"/>
        </w:rPr>
        <w:t xml:space="preserve"> found </w:t>
      </w:r>
      <w:r w:rsidRPr="00355308">
        <w:rPr>
          <w:rStyle w:val="StyleUnderline"/>
          <w:color w:val="000000" w:themeColor="text1"/>
          <w:highlight w:val="green"/>
        </w:rPr>
        <w:t xml:space="preserve">in space will be </w:t>
      </w:r>
      <w:proofErr w:type="gramStart"/>
      <w:r w:rsidRPr="00355308">
        <w:rPr>
          <w:rStyle w:val="StyleUnderline"/>
          <w:color w:val="000000" w:themeColor="text1"/>
          <w:highlight w:val="green"/>
        </w:rPr>
        <w:t>put to use</w:t>
      </w:r>
      <w:proofErr w:type="gramEnd"/>
      <w:r w:rsidRPr="00355308">
        <w:rPr>
          <w:rStyle w:val="StyleUnderline"/>
          <w:color w:val="000000" w:themeColor="text1"/>
          <w:highlight w:val="green"/>
        </w:rPr>
        <w:t xml:space="preserve"> in space first</w:t>
      </w:r>
      <w:r w:rsidRPr="00355308">
        <w:rPr>
          <w:rStyle w:val="StyleUnderline"/>
          <w:color w:val="000000" w:themeColor="text1"/>
        </w:rPr>
        <w:t xml:space="preserve">, </w:t>
      </w:r>
      <w:r w:rsidRPr="00355308">
        <w:rPr>
          <w:rStyle w:val="StyleUnderline"/>
          <w:color w:val="000000" w:themeColor="text1"/>
          <w:highlight w:val="green"/>
        </w:rPr>
        <w:t>not</w:t>
      </w:r>
      <w:r w:rsidRPr="00355308">
        <w:rPr>
          <w:rStyle w:val="StyleUnderline"/>
          <w:color w:val="000000" w:themeColor="text1"/>
        </w:rPr>
        <w:t xml:space="preserve"> </w:t>
      </w:r>
      <w:r w:rsidRPr="00355308">
        <w:rPr>
          <w:rStyle w:val="StyleUnderline"/>
          <w:color w:val="000000" w:themeColor="text1"/>
          <w:highlight w:val="green"/>
        </w:rPr>
        <w:t>hauled</w:t>
      </w:r>
      <w:r w:rsidRPr="00355308">
        <w:rPr>
          <w:rStyle w:val="StyleUnderline"/>
          <w:color w:val="000000" w:themeColor="text1"/>
        </w:rPr>
        <w:t xml:space="preserve"> back </w:t>
      </w:r>
      <w:r w:rsidRPr="00355308">
        <w:rPr>
          <w:rStyle w:val="StyleUnderline"/>
          <w:color w:val="000000" w:themeColor="text1"/>
          <w:highlight w:val="green"/>
        </w:rPr>
        <w:t>to Earth</w:t>
      </w:r>
      <w:r w:rsidRPr="00355308">
        <w:rPr>
          <w:rStyle w:val="StyleUnderline"/>
          <w:color w:val="000000" w:themeColor="text1"/>
        </w:rPr>
        <w:t xml:space="preserve"> (more on that later)—but his comment captures the aura of starry-eyed excitement that surrounds space mining ventures. </w:t>
      </w:r>
      <w:r w:rsidRPr="00355308">
        <w:rPr>
          <w:color w:val="000000" w:themeColor="text1"/>
          <w:sz w:val="16"/>
        </w:rPr>
        <w:t xml:space="preserve">At Slate, Will </w:t>
      </w:r>
      <w:proofErr w:type="spellStart"/>
      <w:r w:rsidRPr="00355308">
        <w:rPr>
          <w:color w:val="000000" w:themeColor="text1"/>
          <w:sz w:val="16"/>
        </w:rPr>
        <w:t>Oremus</w:t>
      </w:r>
      <w:proofErr w:type="spellEnd"/>
      <w:r w:rsidRPr="00355308">
        <w:rPr>
          <w:color w:val="000000" w:themeColor="text1"/>
          <w:sz w:val="16"/>
        </w:rPr>
        <w:t xml:space="preserve">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w:t>
      </w:r>
      <w:proofErr w:type="gramStart"/>
      <w:r w:rsidRPr="00355308">
        <w:rPr>
          <w:color w:val="000000" w:themeColor="text1"/>
          <w:sz w:val="16"/>
        </w:rPr>
        <w:t>fuels</w:t>
      </w:r>
      <w:proofErr w:type="gramEnd"/>
      <w:r w:rsidRPr="00355308">
        <w:rPr>
          <w:color w:val="000000" w:themeColor="text1"/>
          <w:sz w:val="16"/>
        </w:rPr>
        <w:t xml:space="preserve"> and everyone can afford a platinum case for their iPhone. And there is great potential for resource extraction in space, though these ventures will carry great upfront costs and plenty of uncertainty about whether they will </w:t>
      </w:r>
      <w:proofErr w:type="gramStart"/>
      <w:r w:rsidRPr="00355308">
        <w:rPr>
          <w:color w:val="000000" w:themeColor="text1"/>
          <w:sz w:val="16"/>
        </w:rPr>
        <w:t>actually come</w:t>
      </w:r>
      <w:proofErr w:type="gramEnd"/>
      <w:r w:rsidRPr="00355308">
        <w:rPr>
          <w:color w:val="000000" w:themeColor="text1"/>
          <w:sz w:val="16"/>
        </w:rPr>
        <w:t xml:space="preserve"> to fruition. Many deadlines and timeline estimates are fast approaching or have passed already. </w:t>
      </w:r>
      <w:r w:rsidRPr="00355308">
        <w:rPr>
          <w:rStyle w:val="StyleUnderline"/>
          <w:color w:val="000000" w:themeColor="text1"/>
          <w:highlight w:val="green"/>
        </w:rPr>
        <w:t>What’s misleading</w:t>
      </w:r>
      <w:r w:rsidRPr="00355308">
        <w:rPr>
          <w:rStyle w:val="StyleUnderline"/>
          <w:color w:val="000000" w:themeColor="text1"/>
        </w:rPr>
        <w:t xml:space="preserve"> about these projects </w:t>
      </w:r>
      <w:r w:rsidRPr="00355308">
        <w:rPr>
          <w:rStyle w:val="StyleUnderline"/>
          <w:color w:val="000000" w:themeColor="text1"/>
          <w:highlight w:val="green"/>
        </w:rPr>
        <w:t>isn’t</w:t>
      </w:r>
      <w:r w:rsidRPr="00355308">
        <w:rPr>
          <w:rStyle w:val="StyleUnderline"/>
          <w:color w:val="000000" w:themeColor="text1"/>
        </w:rPr>
        <w:t xml:space="preserve"> that they’re subject to </w:t>
      </w:r>
      <w:r w:rsidRPr="00355308">
        <w:rPr>
          <w:rStyle w:val="StyleUnderline"/>
          <w:color w:val="000000" w:themeColor="text1"/>
          <w:highlight w:val="green"/>
        </w:rPr>
        <w:t>budget problems and delays</w:t>
      </w:r>
      <w:r w:rsidRPr="00355308">
        <w:rPr>
          <w:rStyle w:val="StyleUnderline"/>
          <w:color w:val="000000" w:themeColor="text1"/>
        </w:rPr>
        <w:t xml:space="preserve">, </w:t>
      </w:r>
      <w:r w:rsidRPr="00355308">
        <w:rPr>
          <w:rStyle w:val="StyleUnderline"/>
          <w:color w:val="000000" w:themeColor="text1"/>
          <w:highlight w:val="green"/>
        </w:rPr>
        <w:t>but</w:t>
      </w:r>
      <w:r w:rsidRPr="00355308">
        <w:rPr>
          <w:rStyle w:val="StyleUnderline"/>
          <w:color w:val="000000" w:themeColor="text1"/>
        </w:rPr>
        <w:t xml:space="preserve"> that they come couched in </w:t>
      </w:r>
      <w:r w:rsidRPr="00355308">
        <w:rPr>
          <w:rStyle w:val="StyleUnderline"/>
          <w:color w:val="000000" w:themeColor="text1"/>
          <w:highlight w:val="green"/>
        </w:rPr>
        <w:t>overblown</w:t>
      </w:r>
      <w:r w:rsidRPr="00355308">
        <w:rPr>
          <w:rStyle w:val="StyleUnderline"/>
          <w:color w:val="000000" w:themeColor="text1"/>
        </w:rPr>
        <w:t xml:space="preserve"> </w:t>
      </w:r>
      <w:r w:rsidRPr="00355308">
        <w:rPr>
          <w:rStyle w:val="StyleUnderline"/>
          <w:color w:val="000000" w:themeColor="text1"/>
          <w:highlight w:val="green"/>
        </w:rPr>
        <w:t>rhetoric about</w:t>
      </w:r>
      <w:r w:rsidRPr="00355308">
        <w:rPr>
          <w:rStyle w:val="StyleUnderline"/>
          <w:color w:val="000000" w:themeColor="text1"/>
        </w:rPr>
        <w:t xml:space="preserve"> their </w:t>
      </w:r>
      <w:r w:rsidRPr="00355308">
        <w:rPr>
          <w:rStyle w:val="StyleUnderline"/>
          <w:color w:val="000000" w:themeColor="text1"/>
          <w:highlight w:val="green"/>
        </w:rPr>
        <w:t>potential to</w:t>
      </w:r>
      <w:r w:rsidRPr="00355308">
        <w:rPr>
          <w:rStyle w:val="StyleUnderline"/>
          <w:color w:val="000000" w:themeColor="text1"/>
        </w:rPr>
        <w:t xml:space="preserve"> radically </w:t>
      </w:r>
      <w:r w:rsidRPr="00355308">
        <w:rPr>
          <w:rStyle w:val="StyleUnderline"/>
          <w:color w:val="000000" w:themeColor="text1"/>
          <w:highlight w:val="green"/>
        </w:rPr>
        <w:t>alter</w:t>
      </w:r>
      <w:r w:rsidRPr="00355308">
        <w:rPr>
          <w:rStyle w:val="StyleUnderline"/>
          <w:color w:val="000000" w:themeColor="text1"/>
        </w:rPr>
        <w:t xml:space="preserve"> human </w:t>
      </w:r>
      <w:r w:rsidRPr="00355308">
        <w:rPr>
          <w:rStyle w:val="StyleUnderline"/>
          <w:color w:val="000000" w:themeColor="text1"/>
          <w:highlight w:val="green"/>
        </w:rPr>
        <w:t>life</w:t>
      </w:r>
      <w:r w:rsidRPr="00355308">
        <w:rPr>
          <w:rStyle w:val="StyleUnderline"/>
          <w:color w:val="000000" w:themeColor="text1"/>
        </w:rPr>
        <w:t xml:space="preserve">, to </w:t>
      </w:r>
      <w:r w:rsidRPr="00355308">
        <w:rPr>
          <w:rStyle w:val="StyleUnderline"/>
          <w:color w:val="000000" w:themeColor="text1"/>
          <w:highlight w:val="green"/>
        </w:rPr>
        <w:t>do away</w:t>
      </w:r>
      <w:r w:rsidRPr="00355308">
        <w:rPr>
          <w:rStyle w:val="StyleUnderline"/>
          <w:color w:val="000000" w:themeColor="text1"/>
        </w:rPr>
        <w:t xml:space="preserve"> </w:t>
      </w:r>
      <w:r w:rsidRPr="00355308">
        <w:rPr>
          <w:rStyle w:val="StyleUnderline"/>
          <w:color w:val="000000" w:themeColor="text1"/>
          <w:highlight w:val="green"/>
        </w:rPr>
        <w:t>with</w:t>
      </w:r>
      <w:r w:rsidRPr="00355308">
        <w:rPr>
          <w:rStyle w:val="StyleUnderline"/>
          <w:color w:val="000000" w:themeColor="text1"/>
        </w:rPr>
        <w:t xml:space="preserve"> the notion of </w:t>
      </w:r>
      <w:r w:rsidRPr="00355308">
        <w:rPr>
          <w:rStyle w:val="StyleUnderline"/>
          <w:color w:val="000000" w:themeColor="text1"/>
          <w:highlight w:val="green"/>
        </w:rPr>
        <w:t>scarcity</w:t>
      </w:r>
      <w:r w:rsidRPr="00355308">
        <w:rPr>
          <w:rStyle w:val="StyleUnderline"/>
          <w:color w:val="000000" w:themeColor="text1"/>
        </w:rPr>
        <w:t xml:space="preserve"> and deliver us to a future of plenty and peace. It’s a pattern that has become familiar in Silicon Valley: develop a plan for a business that will do something cool and make a lot of </w:t>
      </w:r>
      <w:proofErr w:type="gramStart"/>
      <w:r w:rsidRPr="00355308">
        <w:rPr>
          <w:rStyle w:val="StyleUnderline"/>
          <w:color w:val="000000" w:themeColor="text1"/>
        </w:rPr>
        <w:t>money, but</w:t>
      </w:r>
      <w:proofErr w:type="gramEnd"/>
      <w:r w:rsidRPr="00355308">
        <w:rPr>
          <w:rStyle w:val="StyleUnderline"/>
          <w:color w:val="000000" w:themeColor="text1"/>
        </w:rPr>
        <w:t xml:space="preserve"> describe it instead as something that will change the world. </w:t>
      </w:r>
      <w:r w:rsidRPr="00355308">
        <w:rPr>
          <w:color w:val="000000" w:themeColor="text1"/>
          <w:sz w:val="16"/>
        </w:rPr>
        <w:t xml:space="preserve">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DVRs—but it would 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t>
      </w:r>
      <w:proofErr w:type="gramStart"/>
      <w:r w:rsidRPr="00355308">
        <w:rPr>
          <w:color w:val="000000" w:themeColor="text1"/>
          <w:sz w:val="16"/>
        </w:rPr>
        <w:t>with the exception of</w:t>
      </w:r>
      <w:proofErr w:type="gramEnd"/>
      <w:r w:rsidRPr="00355308">
        <w:rPr>
          <w:color w:val="000000" w:themeColor="text1"/>
          <w:sz w:val="16"/>
        </w:rPr>
        <w:t xml:space="preserve">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w:t>
      </w:r>
      <w:proofErr w:type="spellStart"/>
      <w:r w:rsidRPr="00355308">
        <w:rPr>
          <w:color w:val="000000" w:themeColor="text1"/>
          <w:sz w:val="16"/>
        </w:rPr>
        <w:t>Pulham</w:t>
      </w:r>
      <w:proofErr w:type="spellEnd"/>
      <w:r w:rsidRPr="00355308">
        <w:rPr>
          <w:color w:val="000000" w:themeColor="text1"/>
          <w:sz w:val="16"/>
        </w:rPr>
        <w:t xml:space="preserve">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w:t>
      </w:r>
      <w:r w:rsidRPr="00F055D4">
        <w:rPr>
          <w:color w:val="000000" w:themeColor="text1"/>
          <w:sz w:val="16"/>
        </w:rPr>
        <w:t xml:space="preserve">beyond your wildest dreams, and it’s there for the taking. You just </w:t>
      </w:r>
      <w:proofErr w:type="gramStart"/>
      <w:r w:rsidRPr="00F055D4">
        <w:rPr>
          <w:color w:val="000000" w:themeColor="text1"/>
          <w:sz w:val="16"/>
        </w:rPr>
        <w:t>have to</w:t>
      </w:r>
      <w:proofErr w:type="gramEnd"/>
      <w:r w:rsidRPr="00F055D4">
        <w:rPr>
          <w:color w:val="000000" w:themeColor="text1"/>
          <w:sz w:val="16"/>
        </w:rPr>
        <w:t xml:space="preserve"> get there first. Must-reads. 5 days a week. Sign Up </w:t>
      </w:r>
      <w:r w:rsidRPr="00F055D4">
        <w:rPr>
          <w:rStyle w:val="StyleUnderline"/>
          <w:color w:val="000000" w:themeColor="text1"/>
        </w:rPr>
        <w:t>The “getting there first” will not be simple, or cheap. Most of the asteroids in the solar system are in the asteroid belt between Mars and Jupiter. But the orbit paths of some near-Earth asteroids, or NEAs, bring them relatively close to our planet—that is, within</w:t>
      </w:r>
      <w:r w:rsidRPr="00355308">
        <w:rPr>
          <w:rStyle w:val="StyleUnderline"/>
          <w:color w:val="000000" w:themeColor="text1"/>
        </w:rPr>
        <w:t xml:space="preserve"> </w:t>
      </w:r>
      <w:r w:rsidRPr="00F055D4">
        <w:rPr>
          <w:rStyle w:val="StyleUnderline"/>
          <w:color w:val="000000" w:themeColor="text1"/>
        </w:rPr>
        <w:t xml:space="preserve">around 30 million miles. Planetary </w:t>
      </w:r>
      <w:r w:rsidRPr="00F055D4">
        <w:rPr>
          <w:rStyle w:val="StyleUnderline"/>
          <w:color w:val="000000" w:themeColor="text1"/>
        </w:rPr>
        <w:lastRenderedPageBreak/>
        <w:t>Resources has developed what is essentially an outer-space drone: a small</w:t>
      </w:r>
      <w:r w:rsidRPr="00355308">
        <w:rPr>
          <w:rStyle w:val="StyleUnderline"/>
          <w:color w:val="000000" w:themeColor="text1"/>
        </w:rPr>
        <w:t xml:space="preserve"> telescope-equipped spacecraft, around the size of a desktop computer, that will survey near-Earth asteroids. Once an asteroid is identified and determined to be valuable, the extraction could begin, though that introduces a new set of technical obstacles. Because of the difficulty and expense of getting heavy machinery from Earth into space, some have suggested using 3D printing technology to use materials found in space to create the necessary equipment.</w:t>
      </w:r>
      <w:r w:rsidRPr="00355308">
        <w:rPr>
          <w:color w:val="000000" w:themeColor="text1"/>
          <w:sz w:val="16"/>
        </w:rPr>
        <w:t xml:space="preserve"> Then, some modified version of a terrestrial mining method, like drilling or magnetic separation, could be used for the mining itself. But these extraction processes have been developed for the pressure and gravity of Earth, and they would need to be overhauled to function in the low-gravity, vacuum environment of space. If this part of the process sounds unclear, it’s because it is. To give an idea of the scale—in time and difficulty—of these kinds of operations, consider the government’s version of asteroid prospecting. In April, NASA greenlighted a mission in which a spacecraft called OSIRIS-</w:t>
      </w:r>
      <w:proofErr w:type="spellStart"/>
      <w:r w:rsidRPr="00355308">
        <w:rPr>
          <w:color w:val="000000" w:themeColor="text1"/>
          <w:sz w:val="16"/>
        </w:rPr>
        <w:t>REx</w:t>
      </w:r>
      <w:proofErr w:type="spellEnd"/>
      <w:r w:rsidRPr="00355308">
        <w:rPr>
          <w:color w:val="000000" w:themeColor="text1"/>
          <w:sz w:val="16"/>
        </w:rPr>
        <w:t xml:space="preserve"> will rendezvous with an asteroid called </w:t>
      </w:r>
      <w:proofErr w:type="spellStart"/>
      <w:r w:rsidRPr="00355308">
        <w:rPr>
          <w:color w:val="000000" w:themeColor="text1"/>
          <w:sz w:val="16"/>
        </w:rPr>
        <w:t>Bennu</w:t>
      </w:r>
      <w:proofErr w:type="spellEnd"/>
      <w:r w:rsidRPr="00355308">
        <w:rPr>
          <w:color w:val="000000" w:themeColor="text1"/>
          <w:sz w:val="16"/>
        </w:rPr>
        <w:t xml:space="preserve">. OSIRIS-Rex is scheduled to launch in 2016, reach the asteroid in 2018, reconnoiter it for over a year, and then bring back samples for scientific study. The amount of asteroid that NASA plans to collect after all this time and trouble? Two ounces. A major premise of private space mining companies is that they will be able to work far faster and more economically than </w:t>
      </w:r>
      <w:proofErr w:type="gramStart"/>
      <w:r w:rsidRPr="00355308">
        <w:rPr>
          <w:color w:val="000000" w:themeColor="text1"/>
          <w:sz w:val="16"/>
        </w:rPr>
        <w:t>NASA, and</w:t>
      </w:r>
      <w:proofErr w:type="gramEnd"/>
      <w:r w:rsidRPr="00355308">
        <w:rPr>
          <w:color w:val="000000" w:themeColor="text1"/>
          <w:sz w:val="16"/>
        </w:rPr>
        <w:t xml:space="preserve"> will be willing to take on levels of risk beyond that of a government operation, but the scale and timeline of OSIRIS-</w:t>
      </w:r>
      <w:proofErr w:type="spellStart"/>
      <w:r w:rsidRPr="00355308">
        <w:rPr>
          <w:color w:val="000000" w:themeColor="text1"/>
          <w:sz w:val="16"/>
        </w:rPr>
        <w:t>REx</w:t>
      </w:r>
      <w:proofErr w:type="spellEnd"/>
      <w:r w:rsidRPr="00355308">
        <w:rPr>
          <w:color w:val="000000" w:themeColor="text1"/>
          <w:sz w:val="16"/>
        </w:rPr>
        <w:t xml:space="preserve"> shows how complex these operations will be, even for the swiftest companies. Rick </w:t>
      </w:r>
      <w:proofErr w:type="spellStart"/>
      <w:r w:rsidRPr="00355308">
        <w:rPr>
          <w:color w:val="000000" w:themeColor="text1"/>
          <w:sz w:val="16"/>
        </w:rPr>
        <w:t>Sternbach</w:t>
      </w:r>
      <w:proofErr w:type="spellEnd"/>
      <w:r w:rsidRPr="00355308">
        <w:rPr>
          <w:color w:val="000000" w:themeColor="text1"/>
          <w:sz w:val="16"/>
        </w:rPr>
        <w:t xml:space="preserve"> / KISS BAG IT, TAG IT, SELL IT An illustration, from the Cal Tech study, of an asteroid retrieval spacecraft capturing a 500-ton asteroid. The most far-out proposal in space mining is to "redirect" an NEA toward Earth and into 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retrieval flight would last between six and ten years.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w:t>
      </w:r>
      <w:proofErr w:type="spellStart"/>
      <w:r w:rsidRPr="00355308">
        <w:rPr>
          <w:color w:val="000000" w:themeColor="text1"/>
          <w:sz w:val="16"/>
        </w:rPr>
        <w:t>InfoSpace</w:t>
      </w:r>
      <w:proofErr w:type="spellEnd"/>
      <w:r w:rsidRPr="00355308">
        <w:rPr>
          <w:color w:val="000000" w:themeColor="text1"/>
          <w:sz w:val="16"/>
        </w:rPr>
        <w:t xml:space="preserv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w:t>
      </w:r>
      <w:proofErr w:type="gramStart"/>
      <w:r w:rsidRPr="00355308">
        <w:rPr>
          <w:color w:val="000000" w:themeColor="text1"/>
          <w:sz w:val="16"/>
        </w:rPr>
        <w:t>All of</w:t>
      </w:r>
      <w:proofErr w:type="gramEnd"/>
      <w:r w:rsidRPr="00355308">
        <w:rPr>
          <w:color w:val="000000" w:themeColor="text1"/>
          <w:sz w:val="16"/>
        </w:rPr>
        <w:t xml:space="preserve">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w:t>
      </w:r>
      <w:proofErr w:type="gramStart"/>
      <w:r w:rsidRPr="00355308">
        <w:rPr>
          <w:color w:val="000000" w:themeColor="text1"/>
          <w:sz w:val="16"/>
        </w:rPr>
        <w:t>telling</w:t>
      </w:r>
      <w:proofErr w:type="gramEnd"/>
      <w:r w:rsidRPr="00355308">
        <w:rPr>
          <w:color w:val="000000" w:themeColor="text1"/>
          <w:sz w:val="16"/>
        </w:rPr>
        <w:t xml:space="preserve">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finite living space” are “tired old myths,” he writes. </w:t>
      </w:r>
      <w:r w:rsidRPr="00355308">
        <w:rPr>
          <w:rStyle w:val="StyleUnderline"/>
          <w:color w:val="000000" w:themeColor="text1"/>
        </w:rPr>
        <w:t xml:space="preserve">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 </w:t>
      </w:r>
      <w:r w:rsidRPr="00355308">
        <w:rPr>
          <w:color w:val="000000" w:themeColor="text1"/>
          <w:sz w:val="16"/>
        </w:rPr>
        <w:t xml:space="preserve">The space-mining notion is immensely appealing: the sky is full of infinite riches and abundance leads to peace. But why wouldn’t riches from the heavens cause conflicts and problems? Their vulgar terrestrial cousins always have. </w:t>
      </w:r>
      <w:r w:rsidRPr="00355308">
        <w:rPr>
          <w:rStyle w:val="StyleUnderline"/>
          <w:color w:val="000000" w:themeColor="text1"/>
        </w:rPr>
        <w:t xml:space="preserve">The problem </w:t>
      </w:r>
      <w:r w:rsidRPr="00355308">
        <w:rPr>
          <w:rStyle w:val="StyleUnderline"/>
          <w:color w:val="000000" w:themeColor="text1"/>
        </w:rPr>
        <w:lastRenderedPageBreak/>
        <w:t>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w:t>
      </w:r>
      <w:r w:rsidRPr="00355308">
        <w:rPr>
          <w:rStyle w:val="StyleUnderline"/>
          <w:color w:val="000000" w:themeColor="text1"/>
          <w:highlight w:val="green"/>
        </w:rPr>
        <w:t>the barriers to entry in</w:t>
      </w:r>
      <w:r w:rsidRPr="00355308">
        <w:rPr>
          <w:rStyle w:val="StyleUnderline"/>
          <w:color w:val="000000" w:themeColor="text1"/>
        </w:rPr>
        <w:t xml:space="preserve"> terms of both </w:t>
      </w:r>
      <w:r w:rsidRPr="00355308">
        <w:rPr>
          <w:rStyle w:val="StyleUnderline"/>
          <w:color w:val="000000" w:themeColor="text1"/>
          <w:highlight w:val="green"/>
        </w:rPr>
        <w:t>tech</w:t>
      </w:r>
      <w:r w:rsidRPr="00355308">
        <w:rPr>
          <w:rStyle w:val="StyleUnderline"/>
          <w:color w:val="000000" w:themeColor="text1"/>
        </w:rPr>
        <w:t xml:space="preserve">nology </w:t>
      </w:r>
      <w:r w:rsidRPr="00355308">
        <w:rPr>
          <w:rStyle w:val="StyleUnderline"/>
          <w:color w:val="000000" w:themeColor="text1"/>
          <w:highlight w:val="green"/>
        </w:rPr>
        <w:t>and capital are so immense</w:t>
      </w:r>
      <w:r w:rsidRPr="00355308">
        <w:rPr>
          <w:rStyle w:val="StyleUnderline"/>
          <w:color w:val="000000" w:themeColor="text1"/>
        </w:rPr>
        <w:t xml:space="preserve"> that </w:t>
      </w:r>
      <w:r w:rsidRPr="00355308">
        <w:rPr>
          <w:rStyle w:val="StyleUnderline"/>
          <w:color w:val="000000" w:themeColor="text1"/>
          <w:highlight w:val="green"/>
        </w:rPr>
        <w:t>it is only open to</w:t>
      </w:r>
      <w:r w:rsidRPr="00355308">
        <w:rPr>
          <w:rStyle w:val="StyleUnderline"/>
          <w:color w:val="000000" w:themeColor="text1"/>
        </w:rPr>
        <w:t xml:space="preserve"> entrepreneurs who are already </w:t>
      </w:r>
      <w:r w:rsidRPr="00355308">
        <w:rPr>
          <w:rStyle w:val="StyleUnderline"/>
          <w:color w:val="000000" w:themeColor="text1"/>
          <w:highlight w:val="green"/>
        </w:rPr>
        <w:t>billionaires</w:t>
      </w:r>
      <w:r w:rsidRPr="00355308">
        <w:rPr>
          <w:rStyle w:val="StyleUnderline"/>
          <w:color w:val="000000" w:themeColor="text1"/>
        </w:rPr>
        <w:t xml:space="preserve">. </w:t>
      </w:r>
      <w:r w:rsidRPr="00355308">
        <w:rPr>
          <w:color w:val="000000" w:themeColor="text1"/>
          <w:sz w:val="16"/>
        </w:rPr>
        <w:t xml:space="preserve">Would-be space mining companies are often called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reported recently, Planetary Adventures has shifted its focus from precious metals "to a more mundane space resource: water," which "could be processed into fuel to extend the useful lives of aging commercial satellites." Granted, water has been a part of Planetary </w:t>
      </w:r>
      <w:proofErr w:type="spellStart"/>
      <w:r w:rsidRPr="00355308">
        <w:rPr>
          <w:color w:val="000000" w:themeColor="text1"/>
          <w:sz w:val="16"/>
        </w:rPr>
        <w:t>Resources’s</w:t>
      </w:r>
      <w:proofErr w:type="spellEnd"/>
      <w:r w:rsidRPr="00355308">
        <w:rPr>
          <w:color w:val="000000" w:themeColor="text1"/>
          <w:sz w:val="16"/>
        </w:rPr>
        <w:t xml:space="preserve">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w:t>
      </w:r>
      <w:proofErr w:type="gramStart"/>
      <w:r w:rsidRPr="00355308">
        <w:rPr>
          <w:color w:val="000000" w:themeColor="text1"/>
          <w:sz w:val="16"/>
        </w:rPr>
        <w:t>profitable in its own right, but</w:t>
      </w:r>
      <w:proofErr w:type="gramEnd"/>
      <w:r w:rsidRPr="00355308">
        <w:rPr>
          <w:color w:val="000000" w:themeColor="text1"/>
          <w:sz w:val="16"/>
        </w:rPr>
        <w:t xml:space="preserve"> it doesn’t conjure the same Panglossian platitudes as giant chunks of space gold do. That's just as well. It's a more practical approach for the near future. Because of the tremendous cost—both in terms of energy and money—of launching something out of Earth’s atmosphere or back into it, the most efficient use of resources extracted in space will be right there: in space. And that, in turn, should help bring the peace-and-abundance rhetoric back down to Earth. It's like much of what Silicon Valley invents: Not as awesome as the elevator pitch makes it sound, but useful in its own little way.</w:t>
      </w:r>
    </w:p>
    <w:p w14:paraId="3DF1EF6C" w14:textId="77777777" w:rsidR="00F055D4" w:rsidRDefault="00F055D4" w:rsidP="00F055D4"/>
    <w:p w14:paraId="057AD7E2" w14:textId="77777777" w:rsidR="00F055D4" w:rsidRPr="00CF2323" w:rsidRDefault="00F055D4" w:rsidP="00F055D4"/>
    <w:p w14:paraId="54B89DD1" w14:textId="77777777" w:rsidR="00F055D4" w:rsidRPr="00355308" w:rsidRDefault="00F055D4" w:rsidP="00F055D4">
      <w:pPr>
        <w:pStyle w:val="Heading3"/>
        <w:rPr>
          <w:rFonts w:cs="Calibri"/>
        </w:rPr>
      </w:pPr>
      <w:r w:rsidRPr="00355308">
        <w:rPr>
          <w:rFonts w:cs="Calibri"/>
        </w:rPr>
        <w:lastRenderedPageBreak/>
        <w:t>Advantage – Collisions</w:t>
      </w:r>
    </w:p>
    <w:p w14:paraId="498B34EA" w14:textId="77777777" w:rsidR="00F055D4" w:rsidRPr="00355308" w:rsidRDefault="00F055D4" w:rsidP="00F055D4">
      <w:pPr>
        <w:pStyle w:val="Heading4"/>
        <w:rPr>
          <w:rFonts w:cs="Calibri"/>
          <w:color w:val="000000" w:themeColor="text1"/>
        </w:rPr>
      </w:pPr>
      <w:r w:rsidRPr="00355308">
        <w:rPr>
          <w:rFonts w:cs="Calibri"/>
          <w:color w:val="000000" w:themeColor="text1"/>
        </w:rPr>
        <w:t>Unregulated mining is existential and causes collisions – multiple scenarios</w:t>
      </w:r>
    </w:p>
    <w:p w14:paraId="33A85A2A" w14:textId="77777777" w:rsidR="00F055D4" w:rsidRDefault="00F055D4" w:rsidP="00F055D4">
      <w:pPr>
        <w:pStyle w:val="Heading4"/>
      </w:pPr>
      <w:r>
        <w:t>Mining creates space debris</w:t>
      </w:r>
    </w:p>
    <w:p w14:paraId="5C97C81C" w14:textId="77777777" w:rsidR="00F055D4" w:rsidRDefault="00F055D4" w:rsidP="00F055D4">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8" w:history="1">
        <w:r w:rsidRPr="002D7371">
          <w:rPr>
            <w:rStyle w:val="Hyperlink"/>
          </w:rPr>
          <w:t>https://www.science.org/doi/full/10.1126/science.abd3402</w:t>
        </w:r>
      </w:hyperlink>
      <w:r>
        <w:t xml:space="preserve"> EE</w:t>
      </w:r>
    </w:p>
    <w:p w14:paraId="45E4C59E" w14:textId="77777777" w:rsidR="00F055D4" w:rsidRPr="00AD3BF1" w:rsidRDefault="00F055D4" w:rsidP="00F055D4">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747E2A5E" w14:textId="77777777" w:rsidR="00F055D4" w:rsidRDefault="00F055D4" w:rsidP="00F055D4">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272C4E89" w14:textId="77777777" w:rsidR="00F055D4" w:rsidRDefault="00F055D4" w:rsidP="00F055D4">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w:t>
      </w:r>
      <w:proofErr w:type="gramStart"/>
      <w:r>
        <w:t>during the course of</w:t>
      </w:r>
      <w:proofErr w:type="gramEnd"/>
      <w:r>
        <w:t xml:space="preserve">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69CDB74E" w14:textId="77777777" w:rsidR="00F055D4" w:rsidRDefault="00F055D4" w:rsidP="00F055D4"/>
    <w:p w14:paraId="13FE2DDD" w14:textId="77777777" w:rsidR="00F055D4" w:rsidRPr="00100A2B" w:rsidRDefault="00F055D4" w:rsidP="00F055D4">
      <w:pPr>
        <w:pStyle w:val="Heading4"/>
        <w:rPr>
          <w:rFonts w:cs="Calibri"/>
        </w:rPr>
      </w:pPr>
      <w:r w:rsidRPr="00100A2B">
        <w:rPr>
          <w:rFonts w:cs="Calibri"/>
        </w:rPr>
        <w:lastRenderedPageBreak/>
        <w:t xml:space="preserve">Space dust </w:t>
      </w:r>
      <w:r>
        <w:rPr>
          <w:rFonts w:cs="Calibri"/>
        </w:rPr>
        <w:t>destroys spirals and exponentially accumulates through time, increasing the likelihood of collisions.</w:t>
      </w:r>
    </w:p>
    <w:p w14:paraId="19323ACC" w14:textId="77777777" w:rsidR="00F055D4" w:rsidRPr="00100A2B" w:rsidRDefault="00F055D4" w:rsidP="00F055D4">
      <w:proofErr w:type="spellStart"/>
      <w:r w:rsidRPr="0033310B">
        <w:rPr>
          <w:rStyle w:val="StyleUnderline"/>
          <w:szCs w:val="26"/>
          <w:u w:val="none"/>
        </w:rPr>
        <w:t>Intagliata</w:t>
      </w:r>
      <w:proofErr w:type="spellEnd"/>
      <w:r w:rsidRPr="0033310B">
        <w:rPr>
          <w:rStyle w:val="StyleUnderline"/>
          <w:szCs w:val="26"/>
          <w:u w:val="none"/>
        </w:rPr>
        <w:t xml:space="preserve"> 17</w:t>
      </w:r>
      <w:r w:rsidRPr="00100A2B">
        <w:t xml:space="preserve"> </w:t>
      </w:r>
      <w:r>
        <w:t>[</w:t>
      </w:r>
      <w:r w:rsidRPr="00163857">
        <w:t xml:space="preserve">Christopher </w:t>
      </w:r>
      <w:proofErr w:type="spellStart"/>
      <w:r w:rsidRPr="00163857">
        <w:t>Intagliata</w:t>
      </w:r>
      <w:proofErr w:type="spellEnd"/>
      <w:r w:rsidRPr="00163857">
        <w:t xml:space="preserve">, 5-11-2017, "The Sneaky Danger of Space Dust," Scientific American, </w:t>
      </w:r>
      <w:hyperlink r:id="rId19" w:history="1">
        <w:r w:rsidRPr="00EA3CBA">
          <w:rPr>
            <w:rStyle w:val="Hyperlink"/>
          </w:rPr>
          <w:t>https://www.scientificamerican.com/podcast/episode/the-sneaky-danger-of-space-dust/</w:t>
        </w:r>
      </w:hyperlink>
      <w:r>
        <w:t>]//DDPT</w:t>
      </w:r>
    </w:p>
    <w:p w14:paraId="370670D6" w14:textId="77777777" w:rsidR="00F055D4" w:rsidRPr="00100A2B" w:rsidRDefault="00F055D4" w:rsidP="00F055D4">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xml:space="preserve">, Christopher </w:t>
      </w:r>
      <w:proofErr w:type="spellStart"/>
      <w:r w:rsidRPr="00100A2B">
        <w:t>Intagliata</w:t>
      </w:r>
      <w:proofErr w:type="spellEnd"/>
      <w:r w:rsidRPr="00100A2B">
        <w:t xml:space="preserve"> reports. </w:t>
      </w:r>
    </w:p>
    <w:p w14:paraId="0D239B96" w14:textId="77777777" w:rsidR="00F055D4" w:rsidRPr="00100A2B" w:rsidRDefault="00F055D4" w:rsidP="00F055D4">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20" w:history="1">
        <w:r w:rsidRPr="00100A2B">
          <w:rPr>
            <w:rStyle w:val="Hyperlink"/>
          </w:rPr>
          <w:t>baseball-sized chunks</w:t>
        </w:r>
      </w:hyperlink>
      <w:r w:rsidRPr="00100A2B">
        <w:t> of debris, </w:t>
      </w:r>
      <w:hyperlink r:id="rId21"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2A1474CD" w14:textId="77777777" w:rsidR="00F055D4" w:rsidRPr="00100A2B" w:rsidRDefault="00F055D4" w:rsidP="00F055D4">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6DD1B5DC" w14:textId="77777777" w:rsidR="00F055D4" w:rsidRPr="00100A2B" w:rsidRDefault="00F055D4" w:rsidP="00F055D4">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213AAD83" w14:textId="77777777" w:rsidR="00F055D4" w:rsidRPr="00100A2B" w:rsidRDefault="00F055D4" w:rsidP="00F055D4">
      <w:r w:rsidRPr="00100A2B">
        <w:t>"We also think this phenomenon can be attributed to some of the failures and anomalies we see on orbit, that right now are basically tagged as 'unknown cause.'"</w:t>
      </w:r>
    </w:p>
    <w:p w14:paraId="631F4657" w14:textId="77777777" w:rsidR="00F055D4" w:rsidRPr="00100A2B" w:rsidRDefault="00F055D4" w:rsidP="00F055D4">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41DA69F2" w14:textId="77777777" w:rsidR="00F055D4" w:rsidRDefault="00F055D4" w:rsidP="00F055D4">
      <w:r w:rsidRPr="00100A2B">
        <w:rPr>
          <w:rStyle w:val="StyleUnderline"/>
        </w:rPr>
        <w:lastRenderedPageBreak/>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22" w:history="1">
        <w:r w:rsidRPr="00100A2B">
          <w:rPr>
            <w:rStyle w:val="Hyperlink"/>
          </w:rPr>
          <w:t>Particle-in-cell simulations of an RF emission mechanism associated with hypervelocity impact plasmas</w:t>
        </w:r>
      </w:hyperlink>
      <w:r w:rsidRPr="00100A2B">
        <w:t>]</w:t>
      </w:r>
    </w:p>
    <w:p w14:paraId="731F49CB" w14:textId="77777777" w:rsidR="00F055D4" w:rsidRPr="00355308" w:rsidRDefault="00F055D4" w:rsidP="00F055D4"/>
    <w:p w14:paraId="125EEBA2" w14:textId="77777777" w:rsidR="00F055D4" w:rsidRPr="00355308" w:rsidRDefault="00F055D4" w:rsidP="00F055D4">
      <w:pPr>
        <w:pStyle w:val="Heading4"/>
        <w:rPr>
          <w:rFonts w:cs="Calibri"/>
        </w:rPr>
      </w:pPr>
      <w:r w:rsidRPr="00355308">
        <w:rPr>
          <w:rFonts w:cs="Calibri"/>
        </w:rPr>
        <w:t xml:space="preserve">An increase in space debris and dust from mining collides with key defense satellites </w:t>
      </w:r>
    </w:p>
    <w:p w14:paraId="5E825521" w14:textId="77777777" w:rsidR="00F055D4" w:rsidRPr="00355308" w:rsidRDefault="00F055D4" w:rsidP="00F055D4">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23" w:history="1">
        <w:r w:rsidRPr="00355308">
          <w:rPr>
            <w:rStyle w:val="Hyperlink"/>
            <w:sz w:val="16"/>
          </w:rPr>
          <w:t>https://www.newscientist.com/article/mg22630235-100-dust-from-asteroid-mining-spells-danger-for-satellites/</w:t>
        </w:r>
      </w:hyperlink>
      <w:r w:rsidRPr="00355308">
        <w:rPr>
          <w:sz w:val="16"/>
        </w:rPr>
        <w:t xml:space="preserve"> DD AG</w:t>
      </w:r>
    </w:p>
    <w:p w14:paraId="4908C46E" w14:textId="77777777" w:rsidR="00F055D4" w:rsidRPr="00355308" w:rsidRDefault="00F055D4" w:rsidP="00F055D4">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706489F2" w14:textId="77777777" w:rsidR="00F055D4" w:rsidRPr="00355308" w:rsidRDefault="00F055D4" w:rsidP="00F055D4">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5C0D0EE2" w14:textId="77777777" w:rsidR="00F055D4" w:rsidRPr="00355308" w:rsidRDefault="00F055D4" w:rsidP="00F055D4">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7C00EB9C" w14:textId="77777777" w:rsidR="00F055D4" w:rsidRPr="00355308" w:rsidRDefault="00F055D4" w:rsidP="00F055D4">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4A5BB502" w14:textId="77777777" w:rsidR="00F055D4" w:rsidRPr="00355308" w:rsidRDefault="00F055D4" w:rsidP="00F055D4">
      <w:r w:rsidRPr="00355308">
        <w:lastRenderedPageBreak/>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3B3BF8F3" w14:textId="77777777" w:rsidR="00F055D4" w:rsidRDefault="00F055D4" w:rsidP="00F055D4">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2AEA321D" w14:textId="77777777" w:rsidR="00F055D4" w:rsidRPr="00355308" w:rsidRDefault="00F055D4" w:rsidP="00F055D4">
      <w:pPr>
        <w:rPr>
          <w:sz w:val="16"/>
        </w:rPr>
      </w:pPr>
    </w:p>
    <w:p w14:paraId="75913E66" w14:textId="77777777" w:rsidR="00F055D4" w:rsidRPr="00355308" w:rsidRDefault="00F055D4" w:rsidP="00F055D4">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6013D447" w14:textId="77777777" w:rsidR="00F055D4" w:rsidRPr="00355308" w:rsidRDefault="00F055D4" w:rsidP="00F055D4">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4" w:history="1">
        <w:r w:rsidRPr="00355308">
          <w:rPr>
            <w:rStyle w:val="Hyperlink"/>
            <w:szCs w:val="26"/>
          </w:rPr>
          <w:t>https://www.tandfonline.com/doi/full/10.1080/25751654.2021.1942681</w:t>
        </w:r>
      </w:hyperlink>
      <w:r w:rsidRPr="00355308">
        <w:rPr>
          <w:szCs w:val="26"/>
        </w:rPr>
        <w:t>, VM</w:t>
      </w:r>
    </w:p>
    <w:p w14:paraId="73C38021" w14:textId="72A97CB6" w:rsidR="00F055D4" w:rsidRDefault="00F055D4" w:rsidP="00F055D4">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xml:space="preserve">? Should the defender react immediately before the remaining </w:t>
      </w:r>
      <w:proofErr w:type="gramStart"/>
      <w:r w:rsidRPr="00355308">
        <w:rPr>
          <w:szCs w:val="26"/>
        </w:rPr>
        <w:t>space-enabled</w:t>
      </w:r>
      <w:proofErr w:type="gramEnd"/>
      <w:r w:rsidRPr="00355308">
        <w:rPr>
          <w:szCs w:val="26"/>
        </w:rPr>
        <w:t xml:space="preserve">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w:t>
      </w:r>
      <w:proofErr w:type="gramStart"/>
      <w:r w:rsidRPr="00355308">
        <w:rPr>
          <w:szCs w:val="26"/>
          <w:u w:val="single"/>
        </w:rPr>
        <w:t xml:space="preserve">actually </w:t>
      </w:r>
      <w:r w:rsidRPr="00355308">
        <w:rPr>
          <w:szCs w:val="26"/>
          <w:highlight w:val="green"/>
          <w:u w:val="single"/>
        </w:rPr>
        <w:t>has</w:t>
      </w:r>
      <w:proofErr w:type="gramEnd"/>
      <w:r w:rsidRPr="00355308">
        <w:rPr>
          <w:szCs w:val="26"/>
          <w:highlight w:val="green"/>
          <w:u w:val="single"/>
        </w:rPr>
        <w:t xml:space="preserve">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w:t>
      </w:r>
      <w:r w:rsidRPr="00355308">
        <w:rPr>
          <w:szCs w:val="26"/>
        </w:rPr>
        <w:lastRenderedPageBreak/>
        <w:t xml:space="preserve">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proofErr w:type="gramStart"/>
      <w:r w:rsidRPr="00355308">
        <w:rPr>
          <w:sz w:val="16"/>
          <w:szCs w:val="16"/>
        </w:rPr>
        <w:t>so as to</w:t>
      </w:r>
      <w:proofErr w:type="gramEnd"/>
      <w:r w:rsidRPr="00355308">
        <w:rPr>
          <w:sz w:val="16"/>
          <w:szCs w:val="16"/>
        </w:rPr>
        <w:t xml:space="preserve"> further aggravate an already tense situation.?”</w:t>
      </w:r>
    </w:p>
    <w:p w14:paraId="3B7093CA" w14:textId="77777777" w:rsidR="00F055D4" w:rsidRPr="001E51E3" w:rsidRDefault="00F055D4" w:rsidP="00F055D4">
      <w:pPr>
        <w:pStyle w:val="Heading4"/>
        <w:rPr>
          <w:rFonts w:asciiTheme="majorHAnsi" w:hAnsiTheme="majorHAnsi" w:cstheme="majorHAnsi"/>
        </w:rPr>
      </w:pPr>
      <w:proofErr w:type="spellStart"/>
      <w:r w:rsidRPr="001E51E3">
        <w:rPr>
          <w:rFonts w:asciiTheme="majorHAnsi" w:hAnsiTheme="majorHAnsi" w:cstheme="majorHAnsi"/>
        </w:rPr>
        <w:t>Squo</w:t>
      </w:r>
      <w:proofErr w:type="spellEnd"/>
      <w:r w:rsidRPr="001E51E3">
        <w:rPr>
          <w:rFonts w:asciiTheme="majorHAnsi" w:hAnsiTheme="majorHAnsi" w:cstheme="majorHAnsi"/>
        </w:rPr>
        <w:t xml:space="preserve"> debris is goldilocks – current orbital debris deters space aggression, but adding more generates more risk than reward</w:t>
      </w:r>
    </w:p>
    <w:p w14:paraId="68E27F2D" w14:textId="77777777" w:rsidR="00F055D4" w:rsidRPr="001E51E3" w:rsidRDefault="00F055D4" w:rsidP="00F055D4">
      <w:pPr>
        <w:rPr>
          <w:rFonts w:asciiTheme="majorHAnsi" w:hAnsiTheme="majorHAnsi" w:cstheme="majorHAnsi"/>
        </w:rPr>
      </w:pP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w:t>
      </w:r>
      <w:proofErr w:type="spellStart"/>
      <w:r w:rsidRPr="001E51E3">
        <w:rPr>
          <w:rFonts w:asciiTheme="majorHAnsi" w:hAnsiTheme="majorHAnsi" w:cstheme="majorHAnsi"/>
        </w:rPr>
        <w:t>PSci</w:t>
      </w:r>
      <w:proofErr w:type="spellEnd"/>
      <w:r w:rsidRPr="001E51E3">
        <w:rPr>
          <w:rFonts w:asciiTheme="majorHAnsi" w:hAnsiTheme="majorHAnsi" w:cstheme="majorHAnsi"/>
        </w:rPr>
        <w:t xml:space="preserve"> from Ohio State University, </w:t>
      </w:r>
      <w:proofErr w:type="gramStart"/>
      <w:r w:rsidRPr="001E51E3">
        <w:rPr>
          <w:rFonts w:asciiTheme="majorHAnsi" w:hAnsiTheme="majorHAnsi" w:cstheme="majorHAnsi"/>
        </w:rPr>
        <w:t>Prof</w:t>
      </w:r>
      <w:proofErr w:type="gramEnd"/>
      <w:r w:rsidRPr="001E51E3">
        <w:rPr>
          <w:rFonts w:asciiTheme="majorHAnsi" w:hAnsiTheme="majorHAnsi" w:cstheme="majorHAnsi"/>
        </w:rPr>
        <w:t xml:space="preserve"> and Chair of Dept of </w:t>
      </w:r>
      <w:proofErr w:type="spellStart"/>
      <w:r w:rsidRPr="001E51E3">
        <w:rPr>
          <w:rFonts w:asciiTheme="majorHAnsi" w:hAnsiTheme="majorHAnsi" w:cstheme="majorHAnsi"/>
        </w:rPr>
        <w:t>Spacepower</w:t>
      </w:r>
      <w:proofErr w:type="spellEnd"/>
      <w:r w:rsidRPr="001E51E3">
        <w:rPr>
          <w:rFonts w:asciiTheme="majorHAnsi" w:hAnsiTheme="majorHAnsi" w:cstheme="majorHAnsi"/>
        </w:rPr>
        <w:t xml:space="preserve"> and Director of Space Scholars program at Air Command and Staff College]. “Deterrence by Debris: The Downside to Cleaning up Space.” Space Policy, Vol 58, Nov 2021, </w:t>
      </w:r>
      <w:hyperlink r:id="rId25"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14:paraId="5435D689" w14:textId="77777777" w:rsidR="00F055D4" w:rsidRPr="001E51E3" w:rsidRDefault="00F055D4" w:rsidP="00F055D4">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otherwise violate international norms and strike at objects in space, either to test their capabilities or as an act of hostilities</w:t>
      </w:r>
      <w:r w:rsidRPr="001E51E3">
        <w:rPr>
          <w:rFonts w:asciiTheme="majorHAnsi" w:hAnsiTheme="majorHAnsi" w:cstheme="majorHAnsi"/>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14:paraId="307422E8" w14:textId="77777777" w:rsidR="00F055D4" w:rsidRPr="001E51E3" w:rsidRDefault="00F055D4" w:rsidP="00F055D4">
      <w:pPr>
        <w:rPr>
          <w:rStyle w:val="StyleUnderline"/>
          <w:rFonts w:asciiTheme="majorHAnsi" w:hAnsiTheme="majorHAnsi" w:cstheme="majorHAnsi"/>
        </w:rPr>
      </w:pPr>
      <w:r w:rsidRPr="001E51E3">
        <w:rPr>
          <w:rFonts w:asciiTheme="majorHAnsi" w:hAnsiTheme="majorHAnsi" w:cstheme="majorHAnsi"/>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26"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0"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0"/>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w:t>
      </w:r>
      <w:r w:rsidRPr="001E51E3">
        <w:rPr>
          <w:rFonts w:asciiTheme="majorHAnsi" w:hAnsiTheme="majorHAnsi" w:cstheme="majorHAnsi"/>
        </w:rPr>
        <w:lastRenderedPageBreak/>
        <w:t xml:space="preserve">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1"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1"/>
      <w:r w:rsidRPr="001E51E3">
        <w:rPr>
          <w:rStyle w:val="StyleUnderline"/>
          <w:rFonts w:asciiTheme="majorHAnsi" w:hAnsiTheme="majorHAnsi" w:cstheme="majorHAnsi"/>
        </w:rPr>
        <w:t>], and such norms only deter a state from engaging in certain types of behavior if the state cares about following norms, if it cares about how states perceive its behavior, or if it believes other states are willing to enforce the norms. The beauty of debris as a deterrent is that it does not rely on the enforcement of norms or the credibility of states to succeed.</w:t>
      </w:r>
    </w:p>
    <w:p w14:paraId="726BEFA7" w14:textId="77777777" w:rsidR="00F055D4" w:rsidRPr="001E51E3" w:rsidRDefault="00F055D4" w:rsidP="00F055D4">
      <w:pPr>
        <w:rPr>
          <w:rFonts w:asciiTheme="majorHAnsi" w:hAnsiTheme="majorHAnsi" w:cstheme="majorHAnsi"/>
        </w:rPr>
      </w:pPr>
      <w:r w:rsidRPr="001E51E3">
        <w:rPr>
          <w:rStyle w:val="StyleUnderline"/>
          <w:rFonts w:asciiTheme="majorHAnsi" w:hAnsiTheme="majorHAnsi" w:cstheme="majorHAnsi"/>
        </w:rPr>
        <w:t xml:space="preserve">The specific </w:t>
      </w:r>
      <w:r w:rsidRPr="001E51E3">
        <w:rPr>
          <w:rStyle w:val="StyleUnderline"/>
          <w:rFonts w:asciiTheme="majorHAnsi" w:hAnsiTheme="majorHAnsi" w:cstheme="majorHAnsi"/>
          <w:highlight w:val="green"/>
        </w:rPr>
        <w:t>orbit will</w:t>
      </w:r>
      <w:r w:rsidRPr="001E51E3">
        <w:rPr>
          <w:rStyle w:val="StyleUnderline"/>
          <w:rFonts w:asciiTheme="majorHAnsi" w:hAnsiTheme="majorHAnsi" w:cstheme="majorHAnsi"/>
        </w:rPr>
        <w:t xml:space="preserve"> also determine how much debris is relatively safe while still deterring, and the </w:t>
      </w:r>
      <w:r w:rsidRPr="001E51E3">
        <w:rPr>
          <w:rStyle w:val="StyleUnderline"/>
          <w:rFonts w:asciiTheme="majorHAnsi" w:hAnsiTheme="majorHAnsi" w:cstheme="majorHAnsi"/>
          <w:highlight w:val="green"/>
        </w:rPr>
        <w:t>point at which</w:t>
      </w:r>
      <w:r w:rsidRPr="001E51E3">
        <w:rPr>
          <w:rStyle w:val="StyleUnderline"/>
          <w:rFonts w:asciiTheme="majorHAnsi" w:hAnsiTheme="majorHAnsi" w:cstheme="majorHAnsi"/>
        </w:rPr>
        <w:t xml:space="preserve"> the </w:t>
      </w:r>
      <w:proofErr w:type="gramStart"/>
      <w:r w:rsidRPr="001E51E3">
        <w:rPr>
          <w:rStyle w:val="StyleUnderline"/>
          <w:rFonts w:asciiTheme="majorHAnsi" w:hAnsiTheme="majorHAnsi" w:cstheme="majorHAnsi"/>
        </w:rPr>
        <w:t>amount</w:t>
      </w:r>
      <w:proofErr w:type="gramEnd"/>
      <w:r w:rsidRPr="001E51E3">
        <w:rPr>
          <w:rStyle w:val="StyleUnderline"/>
          <w:rFonts w:asciiTheme="majorHAnsi" w:hAnsiTheme="majorHAnsi" w:cstheme="majorHAnsi"/>
        </w:rPr>
        <w:t xml:space="preserve"> of </w:t>
      </w:r>
      <w:r w:rsidRPr="001E51E3">
        <w:rPr>
          <w:rStyle w:val="StyleUnderline"/>
          <w:rFonts w:asciiTheme="majorHAnsi" w:hAnsiTheme="majorHAnsi" w:cstheme="majorHAnsi"/>
          <w:highlight w:val="green"/>
        </w:rPr>
        <w:t>debris becomes more</w:t>
      </w:r>
      <w:r w:rsidRPr="001E51E3">
        <w:rPr>
          <w:rStyle w:val="StyleUnderline"/>
          <w:rFonts w:asciiTheme="majorHAnsi" w:hAnsiTheme="majorHAnsi" w:cstheme="majorHAnsi"/>
        </w:rPr>
        <w:t xml:space="preserve"> of a </w:t>
      </w:r>
      <w:r w:rsidRPr="001E51E3">
        <w:rPr>
          <w:rStyle w:val="StyleUnderline"/>
          <w:rFonts w:asciiTheme="majorHAnsi" w:hAnsiTheme="majorHAnsi" w:cstheme="majorHAnsi"/>
          <w:highlight w:val="green"/>
        </w:rPr>
        <w:t>risk than</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deterrent</w:t>
      </w:r>
      <w:r w:rsidRPr="001E51E3">
        <w:rPr>
          <w:rFonts w:asciiTheme="majorHAnsi" w:hAnsiTheme="majorHAnsi" w:cstheme="majorHAnsi"/>
        </w:rPr>
        <w:t xml:space="preserve">. The nature of the spacecraft will also play a role. More maneuverable and hardened craft will make attacks more difficult and less effective, but they also reduce the deterrent effect of debris. More vulnerable craft might be easier to destroy, but the ease with which they create more debris can create a stronger deterrent. The presence of humans should also strengthen deterrence because even accidents that kill one country’s citizens </w:t>
      </w:r>
      <w:proofErr w:type="gramStart"/>
      <w:r w:rsidRPr="001E51E3">
        <w:rPr>
          <w:rFonts w:asciiTheme="majorHAnsi" w:hAnsiTheme="majorHAnsi" w:cstheme="majorHAnsi"/>
        </w:rPr>
        <w:t>as a result of</w:t>
      </w:r>
      <w:proofErr w:type="gramEnd"/>
      <w:r w:rsidRPr="001E51E3">
        <w:rPr>
          <w:rFonts w:asciiTheme="majorHAnsi" w:hAnsiTheme="majorHAnsi" w:cstheme="majorHAnsi"/>
        </w:rPr>
        <w:t xml:space="preserve"> debris could have national security implications for multiple states.</w:t>
      </w:r>
    </w:p>
    <w:p w14:paraId="31D5BD8C" w14:textId="77777777" w:rsidR="00F055D4" w:rsidRPr="001E51E3" w:rsidRDefault="00F055D4" w:rsidP="00F055D4">
      <w:pPr>
        <w:rPr>
          <w:rFonts w:asciiTheme="majorHAnsi" w:hAnsiTheme="majorHAnsi" w:cstheme="majorHAnsi"/>
        </w:rPr>
      </w:pPr>
      <w:r w:rsidRPr="001E51E3">
        <w:rPr>
          <w:rStyle w:val="StyleUnderline"/>
          <w:rFonts w:asciiTheme="majorHAnsi" w:hAnsiTheme="majorHAnsi" w:cstheme="majorHAnsi"/>
          <w:highlight w:val="green"/>
        </w:rPr>
        <w:t>States</w:t>
      </w:r>
      <w:r w:rsidRPr="001E51E3">
        <w:rPr>
          <w:rStyle w:val="StyleUnderline"/>
          <w:rFonts w:asciiTheme="majorHAnsi" w:hAnsiTheme="majorHAnsi" w:cstheme="majorHAnsi"/>
        </w:rPr>
        <w:t xml:space="preserve"> that are potentially affected by additional debris or </w:t>
      </w:r>
      <w:r w:rsidRPr="001E51E3">
        <w:rPr>
          <w:rStyle w:val="StyleUnderline"/>
          <w:rFonts w:asciiTheme="majorHAnsi" w:hAnsiTheme="majorHAnsi" w:cstheme="majorHAnsi"/>
          <w:highlight w:val="green"/>
        </w:rPr>
        <w:t>that have</w:t>
      </w:r>
      <w:r w:rsidRPr="001E51E3">
        <w:rPr>
          <w:rStyle w:val="StyleUnderline"/>
          <w:rFonts w:asciiTheme="majorHAnsi" w:hAnsiTheme="majorHAnsi" w:cstheme="majorHAnsi"/>
        </w:rPr>
        <w:t xml:space="preserve"> commercial </w:t>
      </w:r>
      <w:r w:rsidRPr="001E51E3">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that could be negatively affected are </w:t>
      </w:r>
      <w:r w:rsidRPr="001E51E3">
        <w:rPr>
          <w:rStyle w:val="StyleUnderline"/>
          <w:rFonts w:asciiTheme="majorHAnsi" w:hAnsiTheme="majorHAnsi" w:cstheme="majorHAnsi"/>
          <w:highlight w:val="green"/>
        </w:rPr>
        <w:t>less likely to</w:t>
      </w:r>
      <w:r w:rsidRPr="001E51E3">
        <w:rPr>
          <w:rStyle w:val="StyleUnderline"/>
          <w:rFonts w:asciiTheme="majorHAnsi" w:hAnsiTheme="majorHAnsi" w:cstheme="majorHAnsi"/>
        </w:rPr>
        <w:t xml:space="preserve"> want to </w:t>
      </w:r>
      <w:r w:rsidRPr="001E51E3">
        <w:rPr>
          <w:rStyle w:val="StyleUnderline"/>
          <w:rFonts w:asciiTheme="majorHAnsi" w:hAnsiTheme="majorHAnsi" w:cstheme="majorHAnsi"/>
          <w:highlight w:val="green"/>
        </w:rPr>
        <w:t>create more debris</w:t>
      </w:r>
      <w:r w:rsidRPr="001E51E3">
        <w:rPr>
          <w:rStyle w:val="StyleUnderline"/>
          <w:rFonts w:asciiTheme="majorHAnsi" w:hAnsiTheme="majorHAnsi" w:cstheme="majorHAnsi"/>
        </w:rPr>
        <w:t xml:space="preserve">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2"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2"/>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so the more states that are invested in objects with similar orbits, and the more that satellites represent multinational efforts and interests, the stronger the deterrent effect against any kind of test or hostile activities in that area of space.</w:t>
      </w:r>
    </w:p>
    <w:p w14:paraId="6FD582A4" w14:textId="77777777" w:rsidR="00F055D4" w:rsidRPr="001E51E3" w:rsidRDefault="00F055D4" w:rsidP="00F055D4">
      <w:pPr>
        <w:rPr>
          <w:rFonts w:asciiTheme="majorHAnsi" w:hAnsiTheme="majorHAnsi" w:cstheme="majorHAnsi"/>
        </w:rPr>
      </w:pPr>
      <w:r w:rsidRPr="001E51E3">
        <w:rPr>
          <w:rFonts w:asciiTheme="majorHAnsi" w:hAnsiTheme="majorHAnsi" w:cstheme="majorHAnsi"/>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3" w:name="bbib33"/>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"bib33" </w:instrText>
      </w:r>
      <w:r w:rsidRPr="001E51E3">
        <w:rPr>
          <w:rFonts w:asciiTheme="majorHAnsi" w:hAnsiTheme="majorHAnsi" w:cstheme="majorHAnsi"/>
        </w:rPr>
        <w:fldChar w:fldCharType="separate"/>
      </w:r>
      <w:r w:rsidRPr="001E51E3">
        <w:rPr>
          <w:rStyle w:val="Hyperlink"/>
          <w:rFonts w:asciiTheme="majorHAnsi" w:hAnsiTheme="majorHAnsi" w:cstheme="majorHAnsi"/>
        </w:rPr>
        <w:t>[33]</w:t>
      </w:r>
      <w:r w:rsidRPr="001E51E3">
        <w:rPr>
          <w:rFonts w:asciiTheme="majorHAnsi" w:hAnsiTheme="majorHAnsi" w:cstheme="majorHAnsi"/>
        </w:rPr>
        <w:fldChar w:fldCharType="end"/>
      </w:r>
      <w:bookmarkEnd w:id="3"/>
      <w:r w:rsidRPr="001E51E3">
        <w:rPr>
          <w:rFonts w:asciiTheme="majorHAnsi" w:hAnsiTheme="majorHAnsi" w:cstheme="majorHAnsi"/>
        </w:rPr>
        <w:t>, </w:t>
      </w:r>
      <w:bookmarkStart w:id="4" w:name="bbib34"/>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"bib34" </w:instrText>
      </w:r>
      <w:r w:rsidRPr="001E51E3">
        <w:rPr>
          <w:rFonts w:asciiTheme="majorHAnsi" w:hAnsiTheme="majorHAnsi" w:cstheme="majorHAnsi"/>
        </w:rPr>
        <w:fldChar w:fldCharType="separate"/>
      </w:r>
      <w:r w:rsidRPr="001E51E3">
        <w:rPr>
          <w:rStyle w:val="Hyperlink"/>
          <w:rFonts w:asciiTheme="majorHAnsi" w:hAnsiTheme="majorHAnsi" w:cstheme="majorHAnsi"/>
        </w:rPr>
        <w:t>[34]</w:t>
      </w:r>
      <w:r w:rsidRPr="001E51E3">
        <w:rPr>
          <w:rFonts w:asciiTheme="majorHAnsi" w:hAnsiTheme="majorHAnsi" w:cstheme="majorHAnsi"/>
        </w:rPr>
        <w:fldChar w:fldCharType="end"/>
      </w:r>
      <w:bookmarkEnd w:id="4"/>
      <w:r w:rsidRPr="001E51E3">
        <w:rPr>
          <w:rFonts w:asciiTheme="majorHAnsi" w:hAnsiTheme="majorHAnsi" w:cstheme="majorHAnsi"/>
        </w:rPr>
        <w:t>, </w:t>
      </w:r>
      <w:bookmarkStart w:id="5" w:name="bbib35"/>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"bib35" </w:instrText>
      </w:r>
      <w:r w:rsidRPr="001E51E3">
        <w:rPr>
          <w:rFonts w:asciiTheme="majorHAnsi" w:hAnsiTheme="majorHAnsi" w:cstheme="majorHAnsi"/>
        </w:rPr>
        <w:fldChar w:fldCharType="separate"/>
      </w:r>
      <w:r w:rsidRPr="001E51E3">
        <w:rPr>
          <w:rStyle w:val="Hyperlink"/>
          <w:rFonts w:asciiTheme="majorHAnsi" w:hAnsiTheme="majorHAnsi" w:cstheme="majorHAnsi"/>
        </w:rPr>
        <w:t>[35]</w:t>
      </w:r>
      <w:r w:rsidRPr="001E51E3">
        <w:rPr>
          <w:rFonts w:asciiTheme="majorHAnsi" w:hAnsiTheme="majorHAnsi" w:cstheme="majorHAnsi"/>
        </w:rPr>
        <w:fldChar w:fldCharType="end"/>
      </w:r>
      <w:bookmarkEnd w:id="5"/>
      <w:r w:rsidRPr="001E51E3">
        <w:rPr>
          <w:rFonts w:asciiTheme="majorHAnsi" w:hAnsiTheme="majorHAnsi" w:cstheme="majorHAnsi"/>
        </w:rPr>
        <w:t xml:space="preserve">]. As a result, even states that do not have space launch capabilities </w:t>
      </w:r>
      <w:proofErr w:type="gramStart"/>
      <w:r w:rsidRPr="001E51E3">
        <w:rPr>
          <w:rFonts w:asciiTheme="majorHAnsi" w:hAnsiTheme="majorHAnsi" w:cstheme="majorHAnsi"/>
        </w:rPr>
        <w:t>have the ability to</w:t>
      </w:r>
      <w:proofErr w:type="gramEnd"/>
      <w:r w:rsidRPr="001E51E3">
        <w:rPr>
          <w:rFonts w:asciiTheme="majorHAnsi" w:hAnsiTheme="majorHAnsi" w:cstheme="majorHAnsi"/>
        </w:rPr>
        <w:t xml:space="preserve"> deter </w:t>
      </w:r>
      <w:r w:rsidRPr="001E51E3">
        <w:rPr>
          <w:rFonts w:asciiTheme="majorHAnsi" w:hAnsiTheme="majorHAnsi" w:cstheme="majorHAnsi"/>
        </w:rPr>
        <w:lastRenderedPageBreak/>
        <w:t>acts that generate debris and will have the desire to do so if it affects their communications, navigation, or scientific interests.</w:t>
      </w:r>
    </w:p>
    <w:p w14:paraId="6D01C529" w14:textId="77777777" w:rsidR="00F055D4" w:rsidRPr="001E51E3" w:rsidRDefault="00F055D4" w:rsidP="00F055D4">
      <w:pPr>
        <w:rPr>
          <w:rFonts w:asciiTheme="majorHAnsi" w:hAnsiTheme="majorHAnsi" w:cstheme="majorHAnsi"/>
        </w:rPr>
      </w:pPr>
      <w:r w:rsidRPr="001E51E3">
        <w:rPr>
          <w:rFonts w:asciiTheme="majorHAnsi" w:hAnsiTheme="majorHAnsi" w:cstheme="majorHAnsi"/>
        </w:rPr>
        <w:t xml:space="preserve">Because of these and other factors that enhance deterrence,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space interests</w:t>
      </w:r>
      <w:r w:rsidRPr="001E51E3">
        <w:rPr>
          <w:rFonts w:asciiTheme="majorHAnsi" w:hAnsiTheme="majorHAnsi" w:cstheme="majorHAnsi"/>
        </w:rPr>
        <w:t>. 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27" w:tooltip="Learn more about retaliation from ScienceDirect's AI-generated Topic Pages" w:history="1">
        <w:r w:rsidRPr="001E51E3">
          <w:rPr>
            <w:rStyle w:val="Hyperlink"/>
            <w:rFonts w:asciiTheme="majorHAnsi" w:hAnsiTheme="majorHAnsi" w:cstheme="majorHAnsi"/>
          </w:rPr>
          <w:t>retaliation</w:t>
        </w:r>
      </w:hyperlink>
      <w:r w:rsidRPr="001E51E3">
        <w:rPr>
          <w:rFonts w:asciiTheme="majorHAnsi" w:hAnsiTheme="majorHAnsi" w:cstheme="majorHAnsi"/>
        </w:rPr>
        <w:t xml:space="preserve">.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w:t>
      </w:r>
      <w:proofErr w:type="spellStart"/>
      <w:r w:rsidRPr="001E51E3">
        <w:rPr>
          <w:rFonts w:asciiTheme="majorHAnsi" w:hAnsiTheme="majorHAnsi" w:cstheme="majorHAnsi"/>
        </w:rPr>
        <w:t>nonkinetic</w:t>
      </w:r>
      <w:proofErr w:type="spellEnd"/>
      <w:r w:rsidRPr="001E51E3">
        <w:rPr>
          <w:rFonts w:asciiTheme="majorHAnsi" w:hAnsiTheme="majorHAnsi" w:cstheme="majorHAnsi"/>
        </w:rPr>
        <w:t xml:space="preserve"> ASAT capabilities.</w:t>
      </w:r>
    </w:p>
    <w:p w14:paraId="77F5B233" w14:textId="77777777" w:rsidR="00F055D4" w:rsidRPr="001E51E3" w:rsidRDefault="00F055D4" w:rsidP="00F055D4">
      <w:pPr>
        <w:rPr>
          <w:rFonts w:asciiTheme="majorHAnsi" w:hAnsiTheme="majorHAnsi" w:cstheme="majorHAnsi"/>
        </w:rPr>
      </w:pPr>
    </w:p>
    <w:p w14:paraId="27C2358E" w14:textId="77777777" w:rsidR="00F055D4" w:rsidRPr="001E51E3" w:rsidRDefault="00F055D4" w:rsidP="00F055D4">
      <w:pPr>
        <w:rPr>
          <w:rFonts w:asciiTheme="majorHAnsi" w:hAnsiTheme="majorHAnsi" w:cstheme="majorHAnsi"/>
        </w:rPr>
      </w:pPr>
    </w:p>
    <w:p w14:paraId="6B22479A" w14:textId="77777777" w:rsidR="00F055D4" w:rsidRPr="00355308" w:rsidRDefault="00F055D4" w:rsidP="00F055D4">
      <w:pPr>
        <w:rPr>
          <w:sz w:val="16"/>
          <w:szCs w:val="16"/>
        </w:rPr>
      </w:pPr>
    </w:p>
    <w:p w14:paraId="75077A59" w14:textId="6B50CD7B" w:rsidR="00E42E4C" w:rsidRDefault="00F055D4" w:rsidP="00F055D4">
      <w:pPr>
        <w:pStyle w:val="Heading2"/>
      </w:pPr>
      <w:r>
        <w:lastRenderedPageBreak/>
        <w:t xml:space="preserve">Util </w:t>
      </w:r>
    </w:p>
    <w:p w14:paraId="2BFC73C3" w14:textId="77777777" w:rsidR="00F055D4" w:rsidRPr="00355308" w:rsidRDefault="00F055D4" w:rsidP="00F055D4">
      <w:pPr>
        <w:pStyle w:val="Heading4"/>
        <w:rPr>
          <w:rFonts w:cs="Calibri"/>
        </w:rPr>
      </w:pPr>
      <w:r w:rsidRPr="00355308">
        <w:rPr>
          <w:rFonts w:cs="Calibri"/>
        </w:rPr>
        <w:t xml:space="preserve">The standard is maximizing expected wellbeing. </w:t>
      </w:r>
    </w:p>
    <w:p w14:paraId="0EF1D017" w14:textId="77777777" w:rsidR="00F055D4" w:rsidRPr="00355308" w:rsidRDefault="00F055D4" w:rsidP="00F055D4">
      <w:pPr>
        <w:pStyle w:val="Heading4"/>
        <w:rPr>
          <w:rFonts w:cs="Calibri"/>
        </w:rPr>
      </w:pPr>
      <w:r w:rsidRPr="00355308">
        <w:rPr>
          <w:rFonts w:cs="Calibri"/>
        </w:rPr>
        <w:t>Prefer it:</w:t>
      </w:r>
    </w:p>
    <w:p w14:paraId="6DC8CA6F" w14:textId="77777777" w:rsidR="00F055D4" w:rsidRPr="00355308" w:rsidRDefault="00F055D4" w:rsidP="00F055D4">
      <w:pPr>
        <w:pStyle w:val="Heading4"/>
        <w:rPr>
          <w:rFonts w:cs="Calibri"/>
        </w:rPr>
      </w:pPr>
      <w:r w:rsidRPr="00355308">
        <w:rPr>
          <w:rFonts w:cs="Calibri"/>
        </w:rPr>
        <w:t>1] Actor specificity:</w:t>
      </w:r>
    </w:p>
    <w:p w14:paraId="4B0AFA7C" w14:textId="77777777" w:rsidR="00F055D4" w:rsidRPr="00355308" w:rsidRDefault="00F055D4" w:rsidP="00F055D4">
      <w:pPr>
        <w:pStyle w:val="Heading4"/>
        <w:tabs>
          <w:tab w:val="left" w:pos="5490"/>
        </w:tabs>
        <w:rPr>
          <w:rFonts w:cs="Calibri"/>
        </w:rPr>
      </w:pPr>
      <w:r w:rsidRPr="00355308">
        <w:rPr>
          <w:rFonts w:cs="Calibri"/>
        </w:rPr>
        <w:t>A] Aggregation – every policy benefits some and harms others, which also means side constraints freeze action.</w:t>
      </w:r>
    </w:p>
    <w:p w14:paraId="7F38521E" w14:textId="77777777" w:rsidR="00F055D4" w:rsidRPr="00355308" w:rsidRDefault="00F055D4" w:rsidP="00F055D4">
      <w:pPr>
        <w:pStyle w:val="Heading4"/>
        <w:rPr>
          <w:rFonts w:cs="Calibri"/>
        </w:rPr>
      </w:pPr>
      <w:r w:rsidRPr="00355308">
        <w:rPr>
          <w:rFonts w:cs="Calibri"/>
        </w:rPr>
        <w:t xml:space="preserve">B] No act-omission distinction – choosing to omit is an act itself – governments decide not to act which means being presented with the </w:t>
      </w:r>
      <w:proofErr w:type="spellStart"/>
      <w:r w:rsidRPr="00355308">
        <w:rPr>
          <w:rFonts w:cs="Calibri"/>
        </w:rPr>
        <w:t>aff</w:t>
      </w:r>
      <w:proofErr w:type="spellEnd"/>
      <w:r w:rsidRPr="00355308">
        <w:rPr>
          <w:rFonts w:cs="Calibri"/>
        </w:rPr>
        <w:t xml:space="preserve"> creates a choice between two actions, neither of which is an omission</w:t>
      </w:r>
    </w:p>
    <w:p w14:paraId="2EB33865" w14:textId="77777777" w:rsidR="00F055D4" w:rsidRPr="00355308" w:rsidRDefault="00F055D4" w:rsidP="00F055D4">
      <w:pPr>
        <w:pStyle w:val="Heading4"/>
        <w:rPr>
          <w:rFonts w:cs="Calibri"/>
        </w:rPr>
      </w:pPr>
      <w:r w:rsidRPr="00355308">
        <w:rPr>
          <w:rFonts w:cs="Calibri"/>
        </w:rPr>
        <w:t>C] No intent-foresight distinction – If we foresee a consequence, then it becomes part of our deliberation which makes it intrinsic to our action since we intend it to happen</w:t>
      </w:r>
    </w:p>
    <w:p w14:paraId="2C8738F5" w14:textId="77777777" w:rsidR="00F055D4" w:rsidRPr="00355308" w:rsidRDefault="00F055D4" w:rsidP="00F055D4">
      <w:r w:rsidRPr="00355308">
        <w:t>o/w</w:t>
      </w:r>
    </w:p>
    <w:p w14:paraId="5AA0E6AB" w14:textId="77777777" w:rsidR="00F055D4" w:rsidRPr="00355308" w:rsidRDefault="00F055D4" w:rsidP="00F055D4"/>
    <w:p w14:paraId="69BE1BE4" w14:textId="77777777" w:rsidR="00F055D4" w:rsidRPr="00355308" w:rsidRDefault="00F055D4" w:rsidP="00F055D4">
      <w:pPr>
        <w:pStyle w:val="Heading4"/>
        <w:tabs>
          <w:tab w:val="left" w:pos="2250"/>
        </w:tabs>
        <w:spacing w:line="276" w:lineRule="auto"/>
        <w:rPr>
          <w:rFonts w:cs="Calibri"/>
        </w:rPr>
      </w:pPr>
      <w:r w:rsidRPr="00355308">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3D40D7A4" w14:textId="77777777" w:rsidR="00F055D4" w:rsidRPr="00355308" w:rsidRDefault="00F055D4" w:rsidP="00F055D4"/>
    <w:p w14:paraId="7B9D71EF" w14:textId="77777777" w:rsidR="00F055D4" w:rsidRPr="00355308" w:rsidRDefault="00F055D4" w:rsidP="00F055D4">
      <w:pPr>
        <w:pStyle w:val="Heading4"/>
        <w:rPr>
          <w:rFonts w:cs="Calibri"/>
        </w:rPr>
      </w:pPr>
      <w:bookmarkStart w:id="6" w:name="_heading=h.1fob9te" w:colFirst="0" w:colLast="0"/>
      <w:bookmarkEnd w:id="6"/>
      <w:r w:rsidRPr="00355308">
        <w:rPr>
          <w:rFonts w:cs="Calibr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6228E957" w14:textId="77777777" w:rsidR="00F055D4" w:rsidRPr="00355308" w:rsidRDefault="00F055D4" w:rsidP="00F055D4"/>
    <w:p w14:paraId="15E7D382" w14:textId="2928EAC2" w:rsidR="00F055D4" w:rsidRPr="00F055D4" w:rsidRDefault="00F055D4" w:rsidP="00F055D4"/>
    <w:sectPr w:rsidR="00F055D4" w:rsidRPr="00F055D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4FD19CD"/>
    <w:multiLevelType w:val="hybridMultilevel"/>
    <w:tmpl w:val="83108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37"/>
  </w:num>
  <w:num w:numId="14">
    <w:abstractNumId w:val="22"/>
  </w:num>
  <w:num w:numId="15">
    <w:abstractNumId w:val="25"/>
  </w:num>
  <w:num w:numId="16">
    <w:abstractNumId w:val="35"/>
  </w:num>
  <w:num w:numId="17">
    <w:abstractNumId w:val="11"/>
  </w:num>
  <w:num w:numId="18">
    <w:abstractNumId w:val="20"/>
  </w:num>
  <w:num w:numId="19">
    <w:abstractNumId w:val="36"/>
  </w:num>
  <w:num w:numId="20">
    <w:abstractNumId w:val="33"/>
  </w:num>
  <w:num w:numId="21">
    <w:abstractNumId w:val="39"/>
  </w:num>
  <w:num w:numId="22">
    <w:abstractNumId w:val="27"/>
  </w:num>
  <w:num w:numId="23">
    <w:abstractNumId w:val="28"/>
  </w:num>
  <w:num w:numId="24">
    <w:abstractNumId w:val="14"/>
  </w:num>
  <w:num w:numId="25">
    <w:abstractNumId w:val="24"/>
  </w:num>
  <w:num w:numId="26">
    <w:abstractNumId w:val="31"/>
  </w:num>
  <w:num w:numId="27">
    <w:abstractNumId w:val="18"/>
  </w:num>
  <w:num w:numId="28">
    <w:abstractNumId w:val="38"/>
  </w:num>
  <w:num w:numId="29">
    <w:abstractNumId w:val="15"/>
  </w:num>
  <w:num w:numId="30">
    <w:abstractNumId w:val="16"/>
  </w:num>
  <w:num w:numId="31">
    <w:abstractNumId w:val="29"/>
  </w:num>
  <w:num w:numId="32">
    <w:abstractNumId w:val="30"/>
  </w:num>
  <w:num w:numId="33">
    <w:abstractNumId w:val="13"/>
  </w:num>
  <w:num w:numId="34">
    <w:abstractNumId w:val="17"/>
  </w:num>
  <w:num w:numId="35">
    <w:abstractNumId w:val="41"/>
  </w:num>
  <w:num w:numId="36">
    <w:abstractNumId w:val="19"/>
  </w:num>
  <w:num w:numId="37">
    <w:abstractNumId w:val="34"/>
  </w:num>
  <w:num w:numId="38">
    <w:abstractNumId w:val="40"/>
  </w:num>
  <w:num w:numId="39">
    <w:abstractNumId w:val="26"/>
  </w:num>
  <w:num w:numId="40">
    <w:abstractNumId w:val="12"/>
  </w:num>
  <w:num w:numId="41">
    <w:abstractNumId w:val="23"/>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55D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6607"/>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6427"/>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55D4"/>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1A1C1A"/>
  <w14:defaultImageDpi w14:val="300"/>
  <w15:docId w15:val="{E6F3F3AB-56D6-5548-9C8B-E7A8CF8D3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55D4"/>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F055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F055D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055D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F055D4"/>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F055D4"/>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055D4"/>
    <w:pPr>
      <w:keepNext/>
      <w:keepLines/>
      <w:spacing w:before="200" w:after="40"/>
      <w:outlineLvl w:val="5"/>
    </w:pPr>
    <w:rPr>
      <w:b/>
      <w:sz w:val="20"/>
      <w:szCs w:val="20"/>
    </w:rPr>
  </w:style>
  <w:style w:type="character" w:default="1" w:styleId="DefaultParagraphFont">
    <w:name w:val="Default Paragraph Font"/>
    <w:uiPriority w:val="1"/>
    <w:semiHidden/>
    <w:unhideWhenUsed/>
    <w:rsid w:val="00F055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55D4"/>
  </w:style>
  <w:style w:type="character" w:customStyle="1" w:styleId="Heading1Char">
    <w:name w:val="Heading 1 Char"/>
    <w:aliases w:val="Pocket Char"/>
    <w:basedOn w:val="DefaultParagraphFont"/>
    <w:link w:val="Heading1"/>
    <w:uiPriority w:val="9"/>
    <w:rsid w:val="00F055D4"/>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F055D4"/>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F055D4"/>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F055D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F055D4"/>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F055D4"/>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F055D4"/>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F055D4"/>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F055D4"/>
    <w:rPr>
      <w:color w:val="auto"/>
      <w:u w:val="none"/>
    </w:rPr>
  </w:style>
  <w:style w:type="paragraph" w:styleId="DocumentMap">
    <w:name w:val="Document Map"/>
    <w:basedOn w:val="Normal"/>
    <w:link w:val="DocumentMapChar"/>
    <w:uiPriority w:val="99"/>
    <w:semiHidden/>
    <w:unhideWhenUsed/>
    <w:rsid w:val="00F055D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55D4"/>
    <w:rPr>
      <w:rFonts w:ascii="Lucida Grande" w:hAnsi="Lucida Grande" w:cs="Lucida Grande"/>
    </w:rPr>
  </w:style>
  <w:style w:type="character" w:customStyle="1" w:styleId="Heading5Char">
    <w:name w:val="Heading 5 Char"/>
    <w:basedOn w:val="DefaultParagraphFont"/>
    <w:link w:val="Heading5"/>
    <w:uiPriority w:val="9"/>
    <w:rsid w:val="00F055D4"/>
    <w:rPr>
      <w:rFonts w:asciiTheme="majorHAnsi" w:eastAsiaTheme="majorEastAsia" w:hAnsiTheme="majorHAnsi" w:cstheme="majorBidi"/>
      <w:color w:val="365F91" w:themeColor="accent1" w:themeShade="BF"/>
      <w:sz w:val="26"/>
    </w:rPr>
  </w:style>
  <w:style w:type="character" w:customStyle="1" w:styleId="Heading6Char">
    <w:name w:val="Heading 6 Char"/>
    <w:basedOn w:val="DefaultParagraphFont"/>
    <w:link w:val="Heading6"/>
    <w:uiPriority w:val="9"/>
    <w:semiHidden/>
    <w:rsid w:val="00F055D4"/>
    <w:rPr>
      <w:rFonts w:ascii="Calibri" w:hAnsi="Calibri" w:cs="Calibri"/>
      <w:b/>
      <w:sz w:val="20"/>
      <w:szCs w:val="20"/>
    </w:rPr>
  </w:style>
  <w:style w:type="paragraph" w:customStyle="1" w:styleId="textbold">
    <w:name w:val="text bold"/>
    <w:basedOn w:val="Normal"/>
    <w:link w:val="Emphasis"/>
    <w:uiPriority w:val="20"/>
    <w:qFormat/>
    <w:rsid w:val="00F055D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F055D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F055D4"/>
    <w:rPr>
      <w:color w:val="605E5C"/>
      <w:shd w:val="clear" w:color="auto" w:fill="E1DFDD"/>
    </w:rPr>
  </w:style>
  <w:style w:type="paragraph" w:customStyle="1" w:styleId="UnderlinePara">
    <w:name w:val="Underline Para"/>
    <w:basedOn w:val="Normal"/>
    <w:uiPriority w:val="1"/>
    <w:qFormat/>
    <w:rsid w:val="00F055D4"/>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F055D4"/>
    <w:rPr>
      <w:b/>
      <w:bCs/>
    </w:rPr>
  </w:style>
  <w:style w:type="paragraph" w:styleId="ListParagraph">
    <w:name w:val="List Paragraph"/>
    <w:aliases w:val="6 font"/>
    <w:basedOn w:val="Normal"/>
    <w:uiPriority w:val="34"/>
    <w:qFormat/>
    <w:rsid w:val="00F055D4"/>
    <w:pPr>
      <w:ind w:left="720"/>
      <w:contextualSpacing/>
    </w:pPr>
  </w:style>
  <w:style w:type="paragraph" w:customStyle="1" w:styleId="Emphasis1">
    <w:name w:val="Emphasis1"/>
    <w:basedOn w:val="Normal"/>
    <w:autoRedefine/>
    <w:uiPriority w:val="7"/>
    <w:qFormat/>
    <w:rsid w:val="00F055D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F055D4"/>
    <w:pPr>
      <w:ind w:left="432" w:right="432"/>
    </w:pPr>
    <w:rPr>
      <w:color w:val="000000"/>
    </w:rPr>
  </w:style>
  <w:style w:type="character" w:customStyle="1" w:styleId="evidencetextChar1">
    <w:name w:val="evidence text Char1"/>
    <w:link w:val="evidencetext"/>
    <w:rsid w:val="00F055D4"/>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F055D4"/>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1"/>
    <w:qFormat/>
    <w:rsid w:val="00F055D4"/>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F055D4"/>
    <w:pPr>
      <w:spacing w:before="100" w:beforeAutospacing="1" w:after="100" w:afterAutospacing="1"/>
    </w:pPr>
    <w:rPr>
      <w:rFonts w:eastAsia="Times New Roman"/>
      <w:sz w:val="24"/>
      <w:lang w:eastAsia="ko-KR"/>
    </w:rPr>
  </w:style>
  <w:style w:type="paragraph" w:customStyle="1" w:styleId="css-182kmce">
    <w:name w:val="css-182kmce"/>
    <w:basedOn w:val="Normal"/>
    <w:rsid w:val="00F055D4"/>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F055D4"/>
  </w:style>
  <w:style w:type="paragraph" w:customStyle="1" w:styleId="pullquote-paragraph">
    <w:name w:val="pullquote-paragraph"/>
    <w:basedOn w:val="Normal"/>
    <w:rsid w:val="00F055D4"/>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F055D4"/>
    <w:rPr>
      <w:i/>
      <w:iCs/>
    </w:rPr>
  </w:style>
  <w:style w:type="paragraph" w:customStyle="1" w:styleId="font--body">
    <w:name w:val="font--body"/>
    <w:basedOn w:val="Normal"/>
    <w:rsid w:val="00F055D4"/>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F055D4"/>
    <w:rPr>
      <w:b/>
      <w:u w:val="single"/>
    </w:rPr>
  </w:style>
  <w:style w:type="character" w:customStyle="1" w:styleId="Minimize">
    <w:name w:val="Minimize"/>
    <w:uiPriority w:val="1"/>
    <w:qFormat/>
    <w:rsid w:val="00F055D4"/>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F055D4"/>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F055D4"/>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F055D4"/>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F055D4"/>
    <w:rPr>
      <w:b/>
      <w:u w:val="single"/>
    </w:rPr>
  </w:style>
  <w:style w:type="character" w:customStyle="1" w:styleId="Underline2Char">
    <w:name w:val="Underline2 Char"/>
    <w:basedOn w:val="DefaultParagraphFont"/>
    <w:link w:val="Underline2"/>
    <w:uiPriority w:val="4"/>
    <w:rsid w:val="00F055D4"/>
    <w:rPr>
      <w:rFonts w:ascii="Calibri" w:hAnsi="Calibri" w:cs="Calibri"/>
      <w:b/>
      <w:sz w:val="26"/>
      <w:u w:val="single"/>
    </w:rPr>
  </w:style>
  <w:style w:type="character" w:customStyle="1" w:styleId="BoldUnderline0">
    <w:name w:val="BoldUnderline"/>
    <w:basedOn w:val="DefaultParagraphFont"/>
    <w:uiPriority w:val="1"/>
    <w:qFormat/>
    <w:rsid w:val="00F055D4"/>
    <w:rPr>
      <w:rFonts w:ascii="Arial" w:hAnsi="Arial"/>
      <w:b/>
      <w:sz w:val="20"/>
      <w:u w:val="single"/>
    </w:rPr>
  </w:style>
  <w:style w:type="paragraph" w:customStyle="1" w:styleId="gntarbp">
    <w:name w:val="gnt_ar_b_p"/>
    <w:basedOn w:val="Normal"/>
    <w:rsid w:val="00F055D4"/>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F055D4"/>
    <w:pPr>
      <w:spacing w:before="100" w:beforeAutospacing="1" w:after="100" w:afterAutospacing="1"/>
    </w:pPr>
    <w:rPr>
      <w:rFonts w:eastAsia="Times New Roman"/>
      <w:sz w:val="24"/>
      <w:lang w:eastAsia="ko-KR"/>
    </w:rPr>
  </w:style>
  <w:style w:type="character" w:customStyle="1" w:styleId="numbers">
    <w:name w:val="numbers"/>
    <w:basedOn w:val="DefaultParagraphFont"/>
    <w:rsid w:val="00F055D4"/>
  </w:style>
  <w:style w:type="paragraph" w:customStyle="1" w:styleId="endmarkenabled">
    <w:name w:val="endmarkenabled"/>
    <w:basedOn w:val="Normal"/>
    <w:rsid w:val="00F055D4"/>
    <w:pPr>
      <w:spacing w:before="100" w:beforeAutospacing="1" w:after="100" w:afterAutospacing="1"/>
    </w:pPr>
    <w:rPr>
      <w:rFonts w:eastAsia="Times New Roman"/>
      <w:sz w:val="24"/>
      <w:lang w:eastAsia="ko-KR"/>
    </w:rPr>
  </w:style>
  <w:style w:type="character" w:customStyle="1" w:styleId="link">
    <w:name w:val="link"/>
    <w:basedOn w:val="DefaultParagraphFont"/>
    <w:rsid w:val="00F055D4"/>
  </w:style>
  <w:style w:type="paragraph" w:customStyle="1" w:styleId="css-exrw3m">
    <w:name w:val="css-exrw3m"/>
    <w:basedOn w:val="Normal"/>
    <w:rsid w:val="00F055D4"/>
    <w:pPr>
      <w:spacing w:before="100" w:beforeAutospacing="1" w:after="100" w:afterAutospacing="1"/>
    </w:pPr>
    <w:rPr>
      <w:rFonts w:eastAsia="Times New Roman"/>
      <w:sz w:val="24"/>
    </w:rPr>
  </w:style>
  <w:style w:type="character" w:customStyle="1" w:styleId="css-8l6xbc">
    <w:name w:val="css-8l6xbc"/>
    <w:basedOn w:val="DefaultParagraphFont"/>
    <w:rsid w:val="00F055D4"/>
  </w:style>
  <w:style w:type="paragraph" w:customStyle="1" w:styleId="t-body-text">
    <w:name w:val="t-body-text"/>
    <w:basedOn w:val="Normal"/>
    <w:rsid w:val="00F055D4"/>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F055D4"/>
    <w:rPr>
      <w:rFonts w:ascii="Segoe UI" w:hAnsi="Segoe UI" w:cs="Segoe UI"/>
      <w:sz w:val="18"/>
      <w:szCs w:val="18"/>
    </w:rPr>
  </w:style>
  <w:style w:type="paragraph" w:styleId="BalloonText">
    <w:name w:val="Balloon Text"/>
    <w:basedOn w:val="Normal"/>
    <w:link w:val="BalloonTextChar"/>
    <w:uiPriority w:val="99"/>
    <w:semiHidden/>
    <w:unhideWhenUsed/>
    <w:rsid w:val="00F055D4"/>
    <w:rPr>
      <w:rFonts w:ascii="Segoe UI" w:hAnsi="Segoe UI" w:cs="Segoe UI"/>
      <w:sz w:val="18"/>
      <w:szCs w:val="18"/>
    </w:rPr>
  </w:style>
  <w:style w:type="character" w:customStyle="1" w:styleId="BalloonTextChar1">
    <w:name w:val="Balloon Text Char1"/>
    <w:basedOn w:val="DefaultParagraphFont"/>
    <w:uiPriority w:val="99"/>
    <w:semiHidden/>
    <w:rsid w:val="00F055D4"/>
    <w:rPr>
      <w:rFonts w:ascii="Times New Roman" w:hAnsi="Times New Roman" w:cs="Times New Roman"/>
      <w:sz w:val="18"/>
      <w:szCs w:val="18"/>
    </w:rPr>
  </w:style>
  <w:style w:type="character" w:customStyle="1" w:styleId="caps">
    <w:name w:val="caps"/>
    <w:basedOn w:val="DefaultParagraphFont"/>
    <w:rsid w:val="00F055D4"/>
  </w:style>
  <w:style w:type="paragraph" w:customStyle="1" w:styleId="c-user-cardbio">
    <w:name w:val="c-user-card__bio"/>
    <w:basedOn w:val="Normal"/>
    <w:rsid w:val="00F055D4"/>
    <w:pPr>
      <w:spacing w:before="100" w:beforeAutospacing="1" w:after="100" w:afterAutospacing="1"/>
    </w:pPr>
    <w:rPr>
      <w:rFonts w:eastAsia="Times New Roman"/>
      <w:sz w:val="24"/>
    </w:rPr>
  </w:style>
  <w:style w:type="paragraph" w:customStyle="1" w:styleId="selectionshareable">
    <w:name w:val="selectionshareable"/>
    <w:basedOn w:val="Normal"/>
    <w:rsid w:val="00F055D4"/>
    <w:pPr>
      <w:spacing w:before="100" w:beforeAutospacing="1" w:after="100" w:afterAutospacing="1"/>
    </w:pPr>
    <w:rPr>
      <w:rFonts w:eastAsia="Times New Roman"/>
      <w:sz w:val="24"/>
    </w:rPr>
  </w:style>
  <w:style w:type="character" w:customStyle="1" w:styleId="3oh-">
    <w:name w:val="_3oh-"/>
    <w:basedOn w:val="DefaultParagraphFont"/>
    <w:rsid w:val="00F055D4"/>
  </w:style>
  <w:style w:type="paragraph" w:customStyle="1" w:styleId="normal1">
    <w:name w:val="normal1"/>
    <w:basedOn w:val="Normal"/>
    <w:rsid w:val="00F055D4"/>
    <w:pPr>
      <w:spacing w:before="100" w:beforeAutospacing="1" w:after="100" w:afterAutospacing="1"/>
    </w:pPr>
    <w:rPr>
      <w:rFonts w:eastAsia="Times New Roman"/>
      <w:sz w:val="24"/>
    </w:rPr>
  </w:style>
  <w:style w:type="character" w:customStyle="1" w:styleId="c-timestamplabel">
    <w:name w:val="c-timestamp__label"/>
    <w:basedOn w:val="DefaultParagraphFont"/>
    <w:rsid w:val="00F055D4"/>
  </w:style>
  <w:style w:type="character" w:customStyle="1" w:styleId="c-messagelistunreaddividerlabel">
    <w:name w:val="c-message_list__unread_divider__label"/>
    <w:basedOn w:val="DefaultParagraphFont"/>
    <w:rsid w:val="00F055D4"/>
  </w:style>
  <w:style w:type="character" w:customStyle="1" w:styleId="c-messagesender">
    <w:name w:val="c-message__sender"/>
    <w:basedOn w:val="DefaultParagraphFont"/>
    <w:rsid w:val="00F055D4"/>
  </w:style>
  <w:style w:type="character" w:customStyle="1" w:styleId="c-reactioncount">
    <w:name w:val="c-reaction__count"/>
    <w:basedOn w:val="DefaultParagraphFont"/>
    <w:rsid w:val="00F055D4"/>
  </w:style>
  <w:style w:type="paragraph" w:customStyle="1" w:styleId="Analytic">
    <w:name w:val="Analytic"/>
    <w:basedOn w:val="Normal"/>
    <w:link w:val="AnalyticChar"/>
    <w:autoRedefine/>
    <w:qFormat/>
    <w:rsid w:val="00F055D4"/>
    <w:rPr>
      <w:color w:val="1F497D" w:themeColor="text2"/>
    </w:rPr>
  </w:style>
  <w:style w:type="character" w:customStyle="1" w:styleId="AnalyticChar">
    <w:name w:val="Analytic Char"/>
    <w:basedOn w:val="DefaultParagraphFont"/>
    <w:link w:val="Analytic"/>
    <w:rsid w:val="00F055D4"/>
    <w:rPr>
      <w:rFonts w:ascii="Calibri" w:hAnsi="Calibri" w:cs="Calibri"/>
      <w:color w:val="1F497D" w:themeColor="text2"/>
      <w:sz w:val="26"/>
    </w:rPr>
  </w:style>
  <w:style w:type="paragraph" w:styleId="Header">
    <w:name w:val="header"/>
    <w:basedOn w:val="Normal"/>
    <w:link w:val="HeaderChar"/>
    <w:uiPriority w:val="99"/>
    <w:unhideWhenUsed/>
    <w:rsid w:val="00F055D4"/>
    <w:pPr>
      <w:tabs>
        <w:tab w:val="center" w:pos="4680"/>
        <w:tab w:val="right" w:pos="9360"/>
      </w:tabs>
    </w:pPr>
  </w:style>
  <w:style w:type="character" w:customStyle="1" w:styleId="HeaderChar">
    <w:name w:val="Header Char"/>
    <w:basedOn w:val="DefaultParagraphFont"/>
    <w:link w:val="Header"/>
    <w:uiPriority w:val="99"/>
    <w:rsid w:val="00F055D4"/>
    <w:rPr>
      <w:rFonts w:ascii="Calibri" w:hAnsi="Calibri" w:cs="Calibri"/>
      <w:sz w:val="26"/>
    </w:rPr>
  </w:style>
  <w:style w:type="paragraph" w:styleId="Footer">
    <w:name w:val="footer"/>
    <w:basedOn w:val="Normal"/>
    <w:link w:val="FooterChar"/>
    <w:uiPriority w:val="99"/>
    <w:unhideWhenUsed/>
    <w:rsid w:val="00F055D4"/>
    <w:pPr>
      <w:tabs>
        <w:tab w:val="center" w:pos="4680"/>
        <w:tab w:val="right" w:pos="9360"/>
      </w:tabs>
    </w:pPr>
  </w:style>
  <w:style w:type="character" w:customStyle="1" w:styleId="FooterChar">
    <w:name w:val="Footer Char"/>
    <w:basedOn w:val="DefaultParagraphFont"/>
    <w:link w:val="Footer"/>
    <w:uiPriority w:val="99"/>
    <w:rsid w:val="00F055D4"/>
    <w:rPr>
      <w:rFonts w:ascii="Calibri" w:hAnsi="Calibri" w:cs="Calibri"/>
      <w:sz w:val="26"/>
    </w:rPr>
  </w:style>
  <w:style w:type="character" w:customStyle="1" w:styleId="z-TopofFormChar">
    <w:name w:val="z-Top of Form Char"/>
    <w:basedOn w:val="DefaultParagraphFont"/>
    <w:link w:val="z-TopofForm"/>
    <w:uiPriority w:val="99"/>
    <w:semiHidden/>
    <w:rsid w:val="00F055D4"/>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F055D4"/>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F055D4"/>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F055D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055D4"/>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F055D4"/>
    <w:rPr>
      <w:rFonts w:ascii="Arial" w:hAnsi="Arial" w:cs="Arial"/>
      <w:vanish/>
      <w:sz w:val="16"/>
      <w:szCs w:val="16"/>
    </w:rPr>
  </w:style>
  <w:style w:type="paragraph" w:customStyle="1" w:styleId="Emphasize">
    <w:name w:val="Emphasize"/>
    <w:basedOn w:val="Normal"/>
    <w:uiPriority w:val="7"/>
    <w:qFormat/>
    <w:rsid w:val="00F055D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F055D4"/>
    <w:rPr>
      <w:b/>
      <w:sz w:val="20"/>
      <w:u w:val="single"/>
    </w:rPr>
  </w:style>
  <w:style w:type="paragraph" w:customStyle="1" w:styleId="8MIn">
    <w:name w:val="8 MIn"/>
    <w:basedOn w:val="Normal"/>
    <w:link w:val="8MInChar"/>
    <w:uiPriority w:val="4"/>
    <w:qFormat/>
    <w:rsid w:val="00F055D4"/>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F055D4"/>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F055D4"/>
  </w:style>
  <w:style w:type="character" w:customStyle="1" w:styleId="c-messagekittext">
    <w:name w:val="c-message_kit__text"/>
    <w:basedOn w:val="DefaultParagraphFont"/>
    <w:rsid w:val="00F055D4"/>
  </w:style>
  <w:style w:type="character" w:customStyle="1" w:styleId="cardChar">
    <w:name w:val="card Char"/>
    <w:aliases w:val="Bold Cite Char Char,Speed Cite Char"/>
    <w:basedOn w:val="DefaultParagraphFont"/>
    <w:rsid w:val="00F055D4"/>
    <w:rPr>
      <w:rFonts w:ascii="Georgia" w:eastAsia="Calibri" w:hAnsi="Georgia" w:cs="Times New Roman"/>
      <w:sz w:val="24"/>
    </w:rPr>
  </w:style>
  <w:style w:type="character" w:customStyle="1" w:styleId="expertise">
    <w:name w:val="expertise"/>
    <w:basedOn w:val="DefaultParagraphFont"/>
    <w:rsid w:val="00F055D4"/>
  </w:style>
  <w:style w:type="character" w:customStyle="1" w:styleId="education">
    <w:name w:val="education"/>
    <w:basedOn w:val="DefaultParagraphFont"/>
    <w:rsid w:val="00F055D4"/>
  </w:style>
  <w:style w:type="character" w:customStyle="1" w:styleId="rollover-people">
    <w:name w:val="rollover-people"/>
    <w:basedOn w:val="DefaultParagraphFont"/>
    <w:rsid w:val="00F055D4"/>
  </w:style>
  <w:style w:type="character" w:customStyle="1" w:styleId="UnresolvedMention2">
    <w:name w:val="Unresolved Mention2"/>
    <w:basedOn w:val="DefaultParagraphFont"/>
    <w:uiPriority w:val="99"/>
    <w:unhideWhenUsed/>
    <w:rsid w:val="00F055D4"/>
    <w:rPr>
      <w:color w:val="605E5C"/>
      <w:shd w:val="clear" w:color="auto" w:fill="E1DFDD"/>
    </w:rPr>
  </w:style>
  <w:style w:type="character" w:customStyle="1" w:styleId="UnresolvedMention3">
    <w:name w:val="Unresolved Mention3"/>
    <w:basedOn w:val="DefaultParagraphFont"/>
    <w:uiPriority w:val="99"/>
    <w:rsid w:val="00F055D4"/>
    <w:rPr>
      <w:color w:val="605E5C"/>
      <w:shd w:val="clear" w:color="auto" w:fill="E1DFDD"/>
    </w:rPr>
  </w:style>
  <w:style w:type="paragraph" w:customStyle="1" w:styleId="Body">
    <w:name w:val="Body"/>
    <w:link w:val="BodyChar"/>
    <w:autoRedefine/>
    <w:qFormat/>
    <w:rsid w:val="00F055D4"/>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F055D4"/>
    <w:rPr>
      <w:rFonts w:ascii="Calibri" w:eastAsiaTheme="majorEastAsia" w:hAnsi="Calibri" w:cstheme="majorBidi"/>
      <w:iCs/>
      <w:color w:val="000000" w:themeColor="text1"/>
      <w:sz w:val="8"/>
      <w:szCs w:val="22"/>
    </w:rPr>
  </w:style>
  <w:style w:type="character" w:customStyle="1" w:styleId="url">
    <w:name w:val="url"/>
    <w:basedOn w:val="DefaultParagraphFont"/>
    <w:rsid w:val="00F055D4"/>
  </w:style>
  <w:style w:type="character" w:customStyle="1" w:styleId="ellip">
    <w:name w:val="ellip"/>
    <w:basedOn w:val="DefaultParagraphFont"/>
    <w:rsid w:val="00F055D4"/>
  </w:style>
  <w:style w:type="character" w:customStyle="1" w:styleId="nowrap">
    <w:name w:val="nowrap"/>
    <w:basedOn w:val="DefaultParagraphFont"/>
    <w:rsid w:val="00F055D4"/>
  </w:style>
  <w:style w:type="paragraph" w:customStyle="1" w:styleId="Tag2">
    <w:name w:val="Tag2"/>
    <w:basedOn w:val="Normal"/>
    <w:qFormat/>
    <w:rsid w:val="00F055D4"/>
    <w:pPr>
      <w:spacing w:line="256" w:lineRule="auto"/>
    </w:pPr>
    <w:rPr>
      <w:b/>
      <w:sz w:val="24"/>
    </w:rPr>
  </w:style>
  <w:style w:type="character" w:customStyle="1" w:styleId="underlinedChar">
    <w:name w:val="underlined Char"/>
    <w:link w:val="underlined"/>
    <w:locked/>
    <w:rsid w:val="00F055D4"/>
    <w:rPr>
      <w:rFonts w:ascii="Times New Roman" w:eastAsia="Malgun Gothic" w:hAnsi="Times New Roman" w:cs="Times New Roman"/>
      <w:u w:val="single"/>
    </w:rPr>
  </w:style>
  <w:style w:type="paragraph" w:customStyle="1" w:styleId="underlined">
    <w:name w:val="underlined"/>
    <w:next w:val="Normal"/>
    <w:link w:val="underlinedChar"/>
    <w:autoRedefine/>
    <w:qFormat/>
    <w:rsid w:val="00F055D4"/>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F055D4"/>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F055D4"/>
    <w:rPr>
      <w:vertAlign w:val="superscript"/>
    </w:rPr>
  </w:style>
  <w:style w:type="character" w:customStyle="1" w:styleId="Emph">
    <w:name w:val="Emph"/>
    <w:basedOn w:val="DefaultParagraphFont"/>
    <w:uiPriority w:val="1"/>
    <w:qFormat/>
    <w:rsid w:val="00F055D4"/>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F055D4"/>
    <w:rPr>
      <w:u w:val="single"/>
    </w:rPr>
  </w:style>
  <w:style w:type="character" w:customStyle="1" w:styleId="BoldUnderlineChar">
    <w:name w:val="Bold Underline Char"/>
    <w:basedOn w:val="DefaultParagraphFont"/>
    <w:rsid w:val="00F055D4"/>
    <w:rPr>
      <w:rFonts w:ascii="Arial" w:hAnsi="Arial" w:cs="Arial" w:hint="default"/>
      <w:b/>
      <w:bCs w:val="0"/>
      <w:u w:val="single"/>
    </w:rPr>
  </w:style>
  <w:style w:type="character" w:customStyle="1" w:styleId="ReadCard">
    <w:name w:val="ReadCard"/>
    <w:uiPriority w:val="1"/>
    <w:qFormat/>
    <w:rsid w:val="00F055D4"/>
    <w:rPr>
      <w:rFonts w:ascii="Times New Roman" w:hAnsi="Times New Roman" w:cs="Times New Roman" w:hint="default"/>
      <w:b/>
      <w:bCs w:val="0"/>
      <w:sz w:val="24"/>
      <w:u w:val="single"/>
    </w:rPr>
  </w:style>
  <w:style w:type="paragraph" w:customStyle="1" w:styleId="CiteSpacing">
    <w:name w:val="Cite Spacing"/>
    <w:basedOn w:val="Normal"/>
    <w:uiPriority w:val="4"/>
    <w:qFormat/>
    <w:rsid w:val="00F055D4"/>
    <w:pPr>
      <w:spacing w:before="60" w:after="60"/>
    </w:pPr>
  </w:style>
  <w:style w:type="paragraph" w:customStyle="1" w:styleId="Cards">
    <w:name w:val="Cards"/>
    <w:next w:val="Normal"/>
    <w:link w:val="CardsChar"/>
    <w:qFormat/>
    <w:rsid w:val="00F055D4"/>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F055D4"/>
    <w:rPr>
      <w:rFonts w:ascii="Times New Roman" w:eastAsia="Times New Roman" w:hAnsi="Times New Roman" w:cs="Times New Roman"/>
      <w:sz w:val="20"/>
    </w:rPr>
  </w:style>
  <w:style w:type="character" w:customStyle="1" w:styleId="DebateUnderline">
    <w:name w:val="Debate Underline"/>
    <w:qFormat/>
    <w:rsid w:val="00F055D4"/>
    <w:rPr>
      <w:rFonts w:ascii="Times New Roman" w:hAnsi="Times New Roman"/>
      <w:sz w:val="20"/>
      <w:u w:val="thick"/>
    </w:rPr>
  </w:style>
  <w:style w:type="paragraph" w:customStyle="1" w:styleId="Nothing">
    <w:name w:val="Nothing"/>
    <w:link w:val="NothingChar"/>
    <w:qFormat/>
    <w:rsid w:val="00F055D4"/>
    <w:rPr>
      <w:rFonts w:ascii="Times New Roman" w:eastAsia="Times New Roman" w:hAnsi="Times New Roman" w:cs="Times New Roman"/>
      <w:sz w:val="20"/>
    </w:rPr>
  </w:style>
  <w:style w:type="character" w:customStyle="1" w:styleId="NothingChar">
    <w:name w:val="Nothing Char"/>
    <w:link w:val="Nothing"/>
    <w:rsid w:val="00F055D4"/>
    <w:rPr>
      <w:rFonts w:ascii="Times New Roman" w:eastAsia="Times New Roman" w:hAnsi="Times New Roman" w:cs="Times New Roman"/>
      <w:sz w:val="20"/>
    </w:rPr>
  </w:style>
  <w:style w:type="paragraph" w:customStyle="1" w:styleId="cardtext">
    <w:name w:val="card text"/>
    <w:basedOn w:val="Normal"/>
    <w:link w:val="cardtextChar"/>
    <w:qFormat/>
    <w:rsid w:val="00F055D4"/>
    <w:pPr>
      <w:ind w:left="288" w:right="288"/>
    </w:pPr>
    <w:rPr>
      <w:rFonts w:ascii="Book Antiqua" w:hAnsi="Book Antiqua" w:cs="Lucida Grande"/>
    </w:rPr>
  </w:style>
  <w:style w:type="character" w:customStyle="1" w:styleId="cardtextChar">
    <w:name w:val="card text Char"/>
    <w:basedOn w:val="DefaultParagraphFont"/>
    <w:link w:val="cardtext"/>
    <w:rsid w:val="00F055D4"/>
    <w:rPr>
      <w:rFonts w:ascii="Book Antiqua" w:hAnsi="Book Antiqua" w:cs="Lucida Grande"/>
      <w:sz w:val="26"/>
    </w:rPr>
  </w:style>
  <w:style w:type="paragraph" w:customStyle="1" w:styleId="TagText">
    <w:name w:val="TagText"/>
    <w:basedOn w:val="Normal"/>
    <w:qFormat/>
    <w:rsid w:val="00F055D4"/>
    <w:rPr>
      <w:rFonts w:eastAsia="Calibri"/>
      <w:b/>
      <w:sz w:val="24"/>
    </w:rPr>
  </w:style>
  <w:style w:type="paragraph" w:customStyle="1" w:styleId="UnderlineEmphasis">
    <w:name w:val="Underline + Emphasis"/>
    <w:basedOn w:val="Normal"/>
    <w:next w:val="Normal"/>
    <w:link w:val="UnderlineEmphasisChar"/>
    <w:autoRedefine/>
    <w:qFormat/>
    <w:rsid w:val="00F055D4"/>
    <w:rPr>
      <w:rFonts w:eastAsia="Calibri"/>
      <w:b/>
      <w:color w:val="000000"/>
      <w:sz w:val="24"/>
      <w:u w:val="single"/>
    </w:rPr>
  </w:style>
  <w:style w:type="character" w:customStyle="1" w:styleId="UnderlineEmphasisChar">
    <w:name w:val="Underline + Emphasis Char"/>
    <w:basedOn w:val="DefaultParagraphFont"/>
    <w:link w:val="UnderlineEmphasis"/>
    <w:rsid w:val="00F055D4"/>
    <w:rPr>
      <w:rFonts w:ascii="Calibri" w:eastAsia="Calibri" w:hAnsi="Calibri" w:cs="Calibri"/>
      <w:b/>
      <w:color w:val="000000"/>
      <w:u w:val="single"/>
    </w:rPr>
  </w:style>
  <w:style w:type="character" w:customStyle="1" w:styleId="BoldUnderlineUNDO">
    <w:name w:val="Bold.Underline.UNDO"/>
    <w:uiPriority w:val="1"/>
    <w:qFormat/>
    <w:rsid w:val="00F055D4"/>
    <w:rPr>
      <w:b w:val="0"/>
    </w:rPr>
  </w:style>
  <w:style w:type="paragraph" w:styleId="FootnoteText">
    <w:name w:val="footnote text"/>
    <w:basedOn w:val="Normal"/>
    <w:link w:val="FootnoteTextChar"/>
    <w:uiPriority w:val="99"/>
    <w:unhideWhenUsed/>
    <w:qFormat/>
    <w:rsid w:val="00F055D4"/>
    <w:pPr>
      <w:spacing w:line="256" w:lineRule="auto"/>
    </w:pPr>
    <w:rPr>
      <w:sz w:val="20"/>
      <w:szCs w:val="20"/>
    </w:rPr>
  </w:style>
  <w:style w:type="character" w:customStyle="1" w:styleId="FootnoteTextChar">
    <w:name w:val="Footnote Text Char"/>
    <w:basedOn w:val="DefaultParagraphFont"/>
    <w:link w:val="FootnoteText"/>
    <w:uiPriority w:val="99"/>
    <w:rsid w:val="00F055D4"/>
    <w:rPr>
      <w:rFonts w:ascii="Calibri" w:hAnsi="Calibri" w:cs="Calibri"/>
      <w:sz w:val="20"/>
      <w:szCs w:val="20"/>
    </w:rPr>
  </w:style>
  <w:style w:type="character" w:customStyle="1" w:styleId="LinedDown">
    <w:name w:val="Lined Down"/>
    <w:qFormat/>
    <w:rsid w:val="00F055D4"/>
    <w:rPr>
      <w:rFonts w:ascii="Times New Roman" w:hAnsi="Times New Roman" w:cs="Times New Roman"/>
      <w:b w:val="0"/>
      <w:bCs w:val="0"/>
      <w:i w:val="0"/>
      <w:iCs w:val="0"/>
      <w:color w:val="000000"/>
      <w:sz w:val="12"/>
      <w:szCs w:val="12"/>
      <w:u w:val="none"/>
    </w:rPr>
  </w:style>
  <w:style w:type="character" w:customStyle="1" w:styleId="Carded">
    <w:name w:val="Carded"/>
    <w:qFormat/>
    <w:rsid w:val="00F055D4"/>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F055D4"/>
    <w:rPr>
      <w:bCs/>
      <w:sz w:val="20"/>
      <w:u w:val="single"/>
    </w:rPr>
  </w:style>
  <w:style w:type="character" w:customStyle="1" w:styleId="LDAnalytics">
    <w:name w:val="LD Analytics"/>
    <w:basedOn w:val="DefaultParagraphFont"/>
    <w:autoRedefine/>
    <w:uiPriority w:val="1"/>
    <w:qFormat/>
    <w:rsid w:val="00F055D4"/>
  </w:style>
  <w:style w:type="paragraph" w:styleId="Subtitle">
    <w:name w:val="Subtitle"/>
    <w:basedOn w:val="Normal"/>
    <w:next w:val="Normal"/>
    <w:link w:val="SubtitleChar"/>
    <w:uiPriority w:val="11"/>
    <w:unhideWhenUsed/>
    <w:qFormat/>
    <w:rsid w:val="00F055D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F055D4"/>
    <w:rPr>
      <w:rFonts w:ascii="Calibri" w:hAnsi="Calibri" w:cs="Calibri"/>
      <w:color w:val="5A5A5A" w:themeColor="text1" w:themeTint="A5"/>
      <w:spacing w:val="15"/>
      <w:sz w:val="26"/>
    </w:rPr>
  </w:style>
  <w:style w:type="paragraph" w:customStyle="1" w:styleId="Citation">
    <w:name w:val="Citation"/>
    <w:basedOn w:val="Normal"/>
    <w:autoRedefine/>
    <w:uiPriority w:val="1"/>
    <w:qFormat/>
    <w:rsid w:val="00F055D4"/>
    <w:rPr>
      <w:rFonts w:eastAsia="Times New Roman" w:cs="Garamond"/>
      <w:bCs/>
      <w:u w:val="single"/>
    </w:rPr>
  </w:style>
  <w:style w:type="character" w:customStyle="1" w:styleId="BodyTextChar">
    <w:name w:val="Body Text Char"/>
    <w:basedOn w:val="DefaultParagraphFont"/>
    <w:link w:val="BodyText"/>
    <w:uiPriority w:val="99"/>
    <w:semiHidden/>
    <w:rsid w:val="00F055D4"/>
    <w:rPr>
      <w:rFonts w:ascii="Calibri" w:hAnsi="Calibri" w:cs="Calibri"/>
      <w:sz w:val="26"/>
    </w:rPr>
  </w:style>
  <w:style w:type="paragraph" w:styleId="BodyText">
    <w:name w:val="Body Text"/>
    <w:basedOn w:val="Normal"/>
    <w:link w:val="BodyTextChar"/>
    <w:uiPriority w:val="99"/>
    <w:semiHidden/>
    <w:unhideWhenUsed/>
    <w:rsid w:val="00F055D4"/>
    <w:pPr>
      <w:spacing w:after="120"/>
    </w:pPr>
  </w:style>
  <w:style w:type="character" w:customStyle="1" w:styleId="BodyTextChar1">
    <w:name w:val="Body Text Char1"/>
    <w:basedOn w:val="DefaultParagraphFont"/>
    <w:uiPriority w:val="99"/>
    <w:semiHidden/>
    <w:rsid w:val="00F055D4"/>
    <w:rPr>
      <w:rFonts w:ascii="Calibri" w:hAnsi="Calibri" w:cs="Calibri"/>
      <w:sz w:val="26"/>
    </w:rPr>
  </w:style>
  <w:style w:type="paragraph" w:customStyle="1" w:styleId="tiny">
    <w:name w:val="tiny"/>
    <w:next w:val="Normal"/>
    <w:link w:val="tinyChar"/>
    <w:autoRedefine/>
    <w:rsid w:val="00F055D4"/>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F055D4"/>
    <w:rPr>
      <w:rFonts w:ascii="Times New Roman" w:eastAsia="Malgun Gothic" w:hAnsi="Times New Roman" w:cs="Times New Roman"/>
      <w:sz w:val="12"/>
    </w:rPr>
  </w:style>
  <w:style w:type="character" w:customStyle="1" w:styleId="LDCut">
    <w:name w:val="LD Cut"/>
    <w:basedOn w:val="DefaultParagraphFont"/>
    <w:uiPriority w:val="1"/>
    <w:qFormat/>
    <w:rsid w:val="00F055D4"/>
    <w:rPr>
      <w:rFonts w:ascii="Times New Roman" w:hAnsi="Times New Roman"/>
      <w:b w:val="0"/>
      <w:color w:val="auto"/>
      <w:sz w:val="12"/>
    </w:rPr>
  </w:style>
  <w:style w:type="character" w:customStyle="1" w:styleId="LDUnderline">
    <w:name w:val="LD Underline"/>
    <w:basedOn w:val="DefaultParagraphFont"/>
    <w:uiPriority w:val="1"/>
    <w:qFormat/>
    <w:rsid w:val="00F055D4"/>
    <w:rPr>
      <w:rFonts w:ascii="Times New Roman" w:hAnsi="Times New Roman" w:cs="Times New Roman"/>
      <w:b/>
      <w:color w:val="auto"/>
      <w:sz w:val="24"/>
      <w:u w:val="single"/>
    </w:rPr>
  </w:style>
  <w:style w:type="character" w:customStyle="1" w:styleId="Style4Char">
    <w:name w:val="Style4 Char"/>
    <w:rsid w:val="00F055D4"/>
    <w:rPr>
      <w:rFonts w:ascii="Arial Narrow" w:hAnsi="Arial Narrow"/>
      <w:szCs w:val="24"/>
      <w:u w:val="single"/>
      <w:lang w:val="en-US" w:eastAsia="en-US" w:bidi="ar-SA"/>
    </w:rPr>
  </w:style>
  <w:style w:type="character" w:customStyle="1" w:styleId="Style1Char">
    <w:name w:val="Style1 Char"/>
    <w:locked/>
    <w:rsid w:val="00F055D4"/>
    <w:rPr>
      <w:rFonts w:ascii="Times New Roman" w:eastAsia="SimSun" w:hAnsi="Times New Roman"/>
      <w:szCs w:val="24"/>
      <w:u w:val="single"/>
      <w:lang w:eastAsia="zh-CN"/>
    </w:rPr>
  </w:style>
  <w:style w:type="character" w:customStyle="1" w:styleId="Style11pt">
    <w:name w:val="Style 11 pt"/>
    <w:basedOn w:val="DefaultParagraphFont"/>
    <w:rsid w:val="00F055D4"/>
    <w:rPr>
      <w:sz w:val="20"/>
    </w:rPr>
  </w:style>
  <w:style w:type="character" w:customStyle="1" w:styleId="DebateHighlighted">
    <w:name w:val="Debate Highlighted"/>
    <w:rsid w:val="00F055D4"/>
    <w:rPr>
      <w:rFonts w:ascii="Times New Roman" w:hAnsi="Times New Roman"/>
      <w:sz w:val="20"/>
      <w:u w:val="thick"/>
      <w:bdr w:val="none" w:sz="0" w:space="0" w:color="auto"/>
      <w:shd w:val="clear" w:color="auto" w:fill="00FFFF"/>
    </w:rPr>
  </w:style>
  <w:style w:type="paragraph" w:customStyle="1" w:styleId="Cites">
    <w:name w:val="Cites"/>
    <w:next w:val="Cards"/>
    <w:rsid w:val="00F055D4"/>
    <w:pPr>
      <w:widowControl w:val="0"/>
    </w:pPr>
    <w:rPr>
      <w:rFonts w:ascii="Times New Roman" w:eastAsia="Times New Roman" w:hAnsi="Times New Roman" w:cs="Times New Roman"/>
      <w:sz w:val="20"/>
    </w:rPr>
  </w:style>
  <w:style w:type="character" w:customStyle="1" w:styleId="Author-Date">
    <w:name w:val="Author-Date"/>
    <w:rsid w:val="00F055D4"/>
    <w:rPr>
      <w:b/>
      <w:sz w:val="24"/>
    </w:rPr>
  </w:style>
  <w:style w:type="character" w:customStyle="1" w:styleId="regtext">
    <w:name w:val="regtext"/>
    <w:uiPriority w:val="99"/>
    <w:rsid w:val="00F055D4"/>
  </w:style>
  <w:style w:type="character" w:customStyle="1" w:styleId="Dottedunderline">
    <w:name w:val="Dotted underline"/>
    <w:rsid w:val="00F055D4"/>
    <w:rPr>
      <w:u w:val="dotted"/>
    </w:rPr>
  </w:style>
  <w:style w:type="character" w:customStyle="1" w:styleId="slug-pub-date">
    <w:name w:val="slug-pub-date"/>
    <w:rsid w:val="00F055D4"/>
  </w:style>
  <w:style w:type="character" w:customStyle="1" w:styleId="slug-vol">
    <w:name w:val="slug-vol"/>
    <w:rsid w:val="00F055D4"/>
  </w:style>
  <w:style w:type="character" w:customStyle="1" w:styleId="slug-issue">
    <w:name w:val="slug-issue"/>
    <w:rsid w:val="00F055D4"/>
  </w:style>
  <w:style w:type="character" w:customStyle="1" w:styleId="slug-pages">
    <w:name w:val="slug-pages"/>
    <w:rsid w:val="00F055D4"/>
  </w:style>
  <w:style w:type="character" w:customStyle="1" w:styleId="DDIUnderline">
    <w:name w:val="DDI Underline"/>
    <w:uiPriority w:val="99"/>
    <w:rsid w:val="00F055D4"/>
    <w:rPr>
      <w:sz w:val="20"/>
      <w:u w:val="thick"/>
    </w:rPr>
  </w:style>
  <w:style w:type="character" w:customStyle="1" w:styleId="CardsChar1">
    <w:name w:val="Cards Char1"/>
    <w:locked/>
    <w:rsid w:val="00F055D4"/>
    <w:rPr>
      <w:rFonts w:ascii="Times New Roman" w:eastAsia="Times New Roman" w:hAnsi="Times New Roman" w:cs="Times New Roman"/>
    </w:rPr>
  </w:style>
  <w:style w:type="character" w:customStyle="1" w:styleId="apple-converted-space">
    <w:name w:val="apple-converted-space"/>
    <w:basedOn w:val="DefaultParagraphFont"/>
    <w:rsid w:val="00F055D4"/>
  </w:style>
  <w:style w:type="character" w:customStyle="1" w:styleId="CardTextChar0">
    <w:name w:val="Card Text Char"/>
    <w:locked/>
    <w:rsid w:val="00F055D4"/>
    <w:rPr>
      <w:rFonts w:ascii="Georgia" w:hAnsi="Georgia"/>
      <w:sz w:val="18"/>
      <w:u w:val="single"/>
    </w:rPr>
  </w:style>
  <w:style w:type="character" w:customStyle="1" w:styleId="normaltextrun">
    <w:name w:val="normaltextrun"/>
    <w:basedOn w:val="DefaultParagraphFont"/>
    <w:rsid w:val="00F055D4"/>
  </w:style>
  <w:style w:type="character" w:customStyle="1" w:styleId="eop">
    <w:name w:val="eop"/>
    <w:basedOn w:val="DefaultParagraphFont"/>
    <w:rsid w:val="00F055D4"/>
  </w:style>
  <w:style w:type="character" w:customStyle="1" w:styleId="spellingerror">
    <w:name w:val="spellingerror"/>
    <w:basedOn w:val="DefaultParagraphFont"/>
    <w:rsid w:val="00F055D4"/>
  </w:style>
  <w:style w:type="paragraph" w:customStyle="1" w:styleId="m-2839544472620372085msonospacing">
    <w:name w:val="m_-2839544472620372085msonospacing"/>
    <w:basedOn w:val="Normal"/>
    <w:rsid w:val="00F055D4"/>
    <w:pPr>
      <w:spacing w:before="100" w:beforeAutospacing="1" w:after="100" w:afterAutospacing="1"/>
    </w:pPr>
    <w:rPr>
      <w:sz w:val="24"/>
    </w:rPr>
  </w:style>
  <w:style w:type="paragraph" w:customStyle="1" w:styleId="franklin-light1">
    <w:name w:val="franklin-light1"/>
    <w:basedOn w:val="Normal"/>
    <w:rsid w:val="00F055D4"/>
    <w:pPr>
      <w:spacing w:before="100" w:beforeAutospacing="1" w:after="100" w:afterAutospacing="1"/>
    </w:pPr>
    <w:rPr>
      <w:sz w:val="24"/>
    </w:rPr>
  </w:style>
  <w:style w:type="character" w:customStyle="1" w:styleId="powa-tease">
    <w:name w:val="powa-tease"/>
    <w:basedOn w:val="DefaultParagraphFont"/>
    <w:rsid w:val="00F055D4"/>
  </w:style>
  <w:style w:type="character" w:customStyle="1" w:styleId="powa-byline">
    <w:name w:val="powa-byline"/>
    <w:basedOn w:val="DefaultParagraphFont"/>
    <w:rsid w:val="00F055D4"/>
  </w:style>
  <w:style w:type="character" w:customStyle="1" w:styleId="apple-style-span">
    <w:name w:val="apple-style-span"/>
    <w:basedOn w:val="DefaultParagraphFont"/>
    <w:rsid w:val="00F055D4"/>
    <w:rPr>
      <w:rFonts w:cs="Times New Roman"/>
    </w:rPr>
  </w:style>
  <w:style w:type="paragraph" w:customStyle="1" w:styleId="noindent">
    <w:name w:val="noindent"/>
    <w:basedOn w:val="Normal"/>
    <w:rsid w:val="00F055D4"/>
    <w:pPr>
      <w:spacing w:before="100" w:beforeAutospacing="1" w:after="100" w:afterAutospacing="1"/>
    </w:pPr>
    <w:rPr>
      <w:rFonts w:eastAsia="Times New Roman"/>
    </w:rPr>
  </w:style>
  <w:style w:type="character" w:customStyle="1" w:styleId="st">
    <w:name w:val="st"/>
    <w:rsid w:val="00F055D4"/>
  </w:style>
  <w:style w:type="character" w:customStyle="1" w:styleId="highlight2">
    <w:name w:val="highlight2"/>
    <w:basedOn w:val="DefaultParagraphFont"/>
    <w:rsid w:val="00F055D4"/>
    <w:rPr>
      <w:rFonts w:ascii="Arial" w:hAnsi="Arial"/>
      <w:b/>
      <w:sz w:val="19"/>
      <w:u w:val="thick"/>
      <w:bdr w:val="none" w:sz="0" w:space="0" w:color="auto"/>
      <w:shd w:val="clear" w:color="auto" w:fill="auto"/>
    </w:rPr>
  </w:style>
  <w:style w:type="character" w:customStyle="1" w:styleId="Emphasis2">
    <w:name w:val="Emphasis2"/>
    <w:basedOn w:val="DefaultParagraphFont"/>
    <w:rsid w:val="00F055D4"/>
    <w:rPr>
      <w:rFonts w:ascii="Franklin Gothic Heavy" w:hAnsi="Franklin Gothic Heavy" w:hint="default"/>
      <w:iCs/>
      <w:u w:val="single"/>
    </w:rPr>
  </w:style>
  <w:style w:type="character" w:customStyle="1" w:styleId="EmphasizeThis">
    <w:name w:val="EmphasizeThis"/>
    <w:rsid w:val="00F055D4"/>
    <w:rPr>
      <w:rFonts w:ascii="Georgia" w:hAnsi="Georgia" w:hint="default"/>
      <w:b/>
      <w:bCs w:val="0"/>
      <w:iCs/>
      <w:sz w:val="24"/>
      <w:u w:val="thick"/>
    </w:rPr>
  </w:style>
  <w:style w:type="character" w:customStyle="1" w:styleId="Style3Char">
    <w:name w:val="Style3 Char"/>
    <w:rsid w:val="00F055D4"/>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F055D4"/>
    <w:rPr>
      <w:rFonts w:ascii="Calibri" w:hAnsi="Calibri" w:cs="Calibri"/>
      <w:sz w:val="20"/>
      <w:szCs w:val="20"/>
    </w:rPr>
  </w:style>
  <w:style w:type="paragraph" w:styleId="CommentText">
    <w:name w:val="annotation text"/>
    <w:basedOn w:val="Normal"/>
    <w:link w:val="CommentTextChar"/>
    <w:uiPriority w:val="99"/>
    <w:semiHidden/>
    <w:unhideWhenUsed/>
    <w:rsid w:val="00F055D4"/>
    <w:rPr>
      <w:sz w:val="20"/>
      <w:szCs w:val="20"/>
    </w:rPr>
  </w:style>
  <w:style w:type="character" w:customStyle="1" w:styleId="CommentTextChar1">
    <w:name w:val="Comment Text Char1"/>
    <w:basedOn w:val="DefaultParagraphFont"/>
    <w:uiPriority w:val="99"/>
    <w:semiHidden/>
    <w:rsid w:val="00F055D4"/>
    <w:rPr>
      <w:rFonts w:ascii="Calibri" w:hAnsi="Calibri" w:cs="Calibri"/>
      <w:sz w:val="20"/>
      <w:szCs w:val="20"/>
    </w:rPr>
  </w:style>
  <w:style w:type="character" w:customStyle="1" w:styleId="balancedheadline">
    <w:name w:val="balancedheadline"/>
    <w:basedOn w:val="DefaultParagraphFont"/>
    <w:rsid w:val="00F055D4"/>
  </w:style>
  <w:style w:type="paragraph" w:customStyle="1" w:styleId="analytic0">
    <w:name w:val="analytic"/>
    <w:basedOn w:val="Analytic"/>
    <w:link w:val="analyticChar0"/>
    <w:autoRedefine/>
    <w:uiPriority w:val="4"/>
    <w:qFormat/>
    <w:rsid w:val="00F055D4"/>
    <w:rPr>
      <w:i/>
      <w:color w:val="2D72B1"/>
    </w:rPr>
  </w:style>
  <w:style w:type="character" w:customStyle="1" w:styleId="analyticChar0">
    <w:name w:val="analytic Char"/>
    <w:basedOn w:val="DefaultParagraphFont"/>
    <w:link w:val="analytic0"/>
    <w:uiPriority w:val="4"/>
    <w:rsid w:val="00F055D4"/>
    <w:rPr>
      <w:rFonts w:ascii="Calibri" w:hAnsi="Calibri" w:cs="Calibri"/>
      <w:i/>
      <w:color w:val="2D72B1"/>
      <w:sz w:val="26"/>
    </w:rPr>
  </w:style>
  <w:style w:type="paragraph" w:customStyle="1" w:styleId="ColorfulList-Accent11">
    <w:name w:val="Colorful List - Accent 11"/>
    <w:basedOn w:val="Normal"/>
    <w:uiPriority w:val="34"/>
    <w:qFormat/>
    <w:rsid w:val="00F055D4"/>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F055D4"/>
  </w:style>
  <w:style w:type="character" w:customStyle="1" w:styleId="m-4339160018974791352styleunderline">
    <w:name w:val="m_-4339160018974791352styleunderline"/>
    <w:basedOn w:val="DefaultParagraphFont"/>
    <w:rsid w:val="00F055D4"/>
  </w:style>
  <w:style w:type="character" w:customStyle="1" w:styleId="m8622195508348221850gmail-msohyperlink">
    <w:name w:val="m_8622195508348221850gmail-msohyperlink"/>
    <w:basedOn w:val="DefaultParagraphFont"/>
    <w:rsid w:val="00F055D4"/>
  </w:style>
  <w:style w:type="character" w:customStyle="1" w:styleId="longbio">
    <w:name w:val="long_bio"/>
    <w:basedOn w:val="DefaultParagraphFont"/>
    <w:rsid w:val="00F055D4"/>
  </w:style>
  <w:style w:type="paragraph" w:customStyle="1" w:styleId="css-1ygdjhk">
    <w:name w:val="css-1ygdjhk"/>
    <w:basedOn w:val="Normal"/>
    <w:rsid w:val="00F055D4"/>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F055D4"/>
    <w:rPr>
      <w:rFonts w:eastAsia="Calibri"/>
      <w:b/>
      <w:color w:val="000000"/>
      <w:u w:val="single"/>
      <w:lang w:val="x-none" w:eastAsia="x-none"/>
    </w:rPr>
  </w:style>
  <w:style w:type="character" w:customStyle="1" w:styleId="CardText2Char">
    <w:name w:val="Card Text 2 Char"/>
    <w:link w:val="CardText2"/>
    <w:rsid w:val="00F055D4"/>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F055D4"/>
  </w:style>
  <w:style w:type="paragraph" w:customStyle="1" w:styleId="m8953919872937919259gmail-msolistparagraphcxspmiddle">
    <w:name w:val="m_8953919872937919259gmail-msolistparagraphcxspmiddle"/>
    <w:basedOn w:val="Normal"/>
    <w:rsid w:val="00F055D4"/>
    <w:pPr>
      <w:spacing w:beforeLines="1" w:afterLines="1"/>
    </w:pPr>
    <w:rPr>
      <w:rFonts w:ascii="Times" w:hAnsi="Times"/>
      <w:sz w:val="20"/>
      <w:szCs w:val="20"/>
    </w:rPr>
  </w:style>
  <w:style w:type="paragraph" w:customStyle="1" w:styleId="flashline">
    <w:name w:val="flashline"/>
    <w:basedOn w:val="Normal"/>
    <w:rsid w:val="00F055D4"/>
    <w:pPr>
      <w:spacing w:before="100" w:beforeAutospacing="1" w:after="100" w:afterAutospacing="1"/>
    </w:pPr>
    <w:rPr>
      <w:rFonts w:eastAsia="Times New Roman"/>
      <w:sz w:val="24"/>
    </w:rPr>
  </w:style>
  <w:style w:type="paragraph" w:customStyle="1" w:styleId="lbexhangwithmargin">
    <w:name w:val="lbexhangwithmargin"/>
    <w:basedOn w:val="Normal"/>
    <w:rsid w:val="00F055D4"/>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F055D4"/>
  </w:style>
  <w:style w:type="character" w:customStyle="1" w:styleId="lbexallcap">
    <w:name w:val="lbexallcap"/>
    <w:basedOn w:val="DefaultParagraphFont"/>
    <w:rsid w:val="00F055D4"/>
  </w:style>
  <w:style w:type="paragraph" w:customStyle="1" w:styleId="lbexindent">
    <w:name w:val="lbexindent"/>
    <w:basedOn w:val="Normal"/>
    <w:rsid w:val="00F055D4"/>
    <w:pPr>
      <w:spacing w:before="100" w:beforeAutospacing="1" w:after="100" w:afterAutospacing="1"/>
    </w:pPr>
    <w:rPr>
      <w:rFonts w:eastAsia="Times New Roman"/>
      <w:sz w:val="24"/>
    </w:rPr>
  </w:style>
  <w:style w:type="paragraph" w:customStyle="1" w:styleId="lbexindentparagraph">
    <w:name w:val="lbexindentparagraph"/>
    <w:basedOn w:val="Normal"/>
    <w:rsid w:val="00F055D4"/>
    <w:pPr>
      <w:spacing w:before="100" w:beforeAutospacing="1" w:after="100" w:afterAutospacing="1"/>
    </w:pPr>
    <w:rPr>
      <w:rFonts w:eastAsia="Times New Roman"/>
      <w:sz w:val="24"/>
    </w:rPr>
  </w:style>
  <w:style w:type="paragraph" w:customStyle="1" w:styleId="zn-bodyparagraph">
    <w:name w:val="zn-body__paragraph"/>
    <w:basedOn w:val="Normal"/>
    <w:rsid w:val="00F055D4"/>
    <w:pPr>
      <w:spacing w:before="100" w:beforeAutospacing="1" w:after="100" w:afterAutospacing="1"/>
    </w:pPr>
    <w:rPr>
      <w:rFonts w:eastAsia="Times New Roman"/>
      <w:sz w:val="24"/>
    </w:rPr>
  </w:style>
  <w:style w:type="character" w:customStyle="1" w:styleId="c-messagebody">
    <w:name w:val="c-message__body"/>
    <w:basedOn w:val="DefaultParagraphFont"/>
    <w:rsid w:val="00F055D4"/>
  </w:style>
  <w:style w:type="character" w:customStyle="1" w:styleId="m7735155540857680774gmail-style13ptbold">
    <w:name w:val="m_7735155540857680774gmail-style13ptbold"/>
    <w:basedOn w:val="DefaultParagraphFont"/>
    <w:rsid w:val="00F055D4"/>
  </w:style>
  <w:style w:type="character" w:customStyle="1" w:styleId="style65">
    <w:name w:val="style65"/>
    <w:basedOn w:val="DefaultParagraphFont"/>
    <w:rsid w:val="00F055D4"/>
  </w:style>
  <w:style w:type="character" w:customStyle="1" w:styleId="bodytext0">
    <w:name w:val="body_text"/>
    <w:basedOn w:val="DefaultParagraphFont"/>
    <w:rsid w:val="00F055D4"/>
  </w:style>
  <w:style w:type="character" w:customStyle="1" w:styleId="bio">
    <w:name w:val="bio"/>
    <w:basedOn w:val="DefaultParagraphFont"/>
    <w:rsid w:val="00F055D4"/>
  </w:style>
  <w:style w:type="character" w:customStyle="1" w:styleId="citesChar">
    <w:name w:val="cites Char"/>
    <w:link w:val="cites0"/>
    <w:rsid w:val="00F055D4"/>
    <w:rPr>
      <w:rFonts w:eastAsia="SimSun"/>
      <w:b/>
      <w:lang w:eastAsia="zh-CN"/>
    </w:rPr>
  </w:style>
  <w:style w:type="paragraph" w:customStyle="1" w:styleId="cites0">
    <w:name w:val="cites"/>
    <w:next w:val="Normal"/>
    <w:link w:val="citesChar"/>
    <w:autoRedefine/>
    <w:rsid w:val="00F055D4"/>
    <w:pPr>
      <w:contextualSpacing/>
    </w:pPr>
    <w:rPr>
      <w:rFonts w:eastAsia="SimSun"/>
      <w:b/>
      <w:lang w:eastAsia="zh-CN"/>
    </w:rPr>
  </w:style>
  <w:style w:type="character" w:customStyle="1" w:styleId="5yl5">
    <w:name w:val="_5yl5"/>
    <w:basedOn w:val="DefaultParagraphFont"/>
    <w:rsid w:val="00F055D4"/>
  </w:style>
  <w:style w:type="character" w:customStyle="1" w:styleId="text">
    <w:name w:val="text"/>
    <w:basedOn w:val="DefaultParagraphFont"/>
    <w:rsid w:val="00F055D4"/>
  </w:style>
  <w:style w:type="paragraph" w:customStyle="1" w:styleId="generic-articlebody">
    <w:name w:val="generic-article__body"/>
    <w:basedOn w:val="Normal"/>
    <w:rsid w:val="00F055D4"/>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F055D4"/>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F055D4"/>
    <w:rPr>
      <w:b/>
      <w:bCs/>
    </w:rPr>
  </w:style>
  <w:style w:type="character" w:customStyle="1" w:styleId="CommentSubjectChar1">
    <w:name w:val="Comment Subject Char1"/>
    <w:basedOn w:val="CommentTextChar1"/>
    <w:uiPriority w:val="99"/>
    <w:semiHidden/>
    <w:rsid w:val="00F055D4"/>
    <w:rPr>
      <w:rFonts w:ascii="Calibri" w:hAnsi="Calibri" w:cs="Calibri"/>
      <w:b/>
      <w:bCs/>
      <w:sz w:val="20"/>
      <w:szCs w:val="20"/>
    </w:rPr>
  </w:style>
  <w:style w:type="character" w:customStyle="1" w:styleId="UnresolvedMention12">
    <w:name w:val="Unresolved Mention12"/>
    <w:basedOn w:val="DefaultParagraphFont"/>
    <w:uiPriority w:val="99"/>
    <w:rsid w:val="00F055D4"/>
    <w:rPr>
      <w:color w:val="605E5C"/>
      <w:shd w:val="clear" w:color="auto" w:fill="E1DFDD"/>
    </w:rPr>
  </w:style>
  <w:style w:type="paragraph" w:customStyle="1" w:styleId="CardNotUnderlined">
    <w:name w:val="Card Not Underlined"/>
    <w:basedOn w:val="Normal"/>
    <w:autoRedefine/>
    <w:rsid w:val="00F055D4"/>
    <w:rPr>
      <w:rFonts w:eastAsia="Times New Roman"/>
      <w:sz w:val="12"/>
      <w:szCs w:val="20"/>
    </w:rPr>
  </w:style>
  <w:style w:type="paragraph" w:customStyle="1" w:styleId="msonormal0">
    <w:name w:val="msonormal"/>
    <w:basedOn w:val="Normal"/>
    <w:rsid w:val="00F055D4"/>
    <w:pPr>
      <w:spacing w:before="100" w:beforeAutospacing="1" w:after="100" w:afterAutospacing="1" w:line="256" w:lineRule="auto"/>
    </w:pPr>
    <w:rPr>
      <w:sz w:val="24"/>
    </w:rPr>
  </w:style>
  <w:style w:type="table" w:styleId="TableGrid">
    <w:name w:val="Table Grid"/>
    <w:basedOn w:val="TableNormal"/>
    <w:uiPriority w:val="59"/>
    <w:rsid w:val="00F055D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F055D4"/>
    <w:pPr>
      <w:spacing w:before="100" w:beforeAutospacing="1" w:after="100" w:afterAutospacing="1"/>
    </w:pPr>
    <w:rPr>
      <w:rFonts w:eastAsia="Times New Roman"/>
      <w:sz w:val="24"/>
    </w:rPr>
  </w:style>
  <w:style w:type="paragraph" w:customStyle="1" w:styleId="p6">
    <w:name w:val="p6"/>
    <w:basedOn w:val="Normal"/>
    <w:rsid w:val="00F055D4"/>
    <w:pPr>
      <w:spacing w:before="100" w:beforeAutospacing="1" w:after="100" w:afterAutospacing="1"/>
    </w:pPr>
    <w:rPr>
      <w:rFonts w:eastAsia="Times New Roman"/>
      <w:sz w:val="24"/>
    </w:rPr>
  </w:style>
  <w:style w:type="paragraph" w:customStyle="1" w:styleId="paragraph-sc-1tqpf5s-0">
    <w:name w:val="paragraph-sc-1tqpf5s-0"/>
    <w:basedOn w:val="Normal"/>
    <w:rsid w:val="00F055D4"/>
    <w:pPr>
      <w:spacing w:before="100" w:beforeAutospacing="1" w:after="100" w:afterAutospacing="1"/>
    </w:pPr>
    <w:rPr>
      <w:rFonts w:eastAsia="Times New Roman"/>
      <w:sz w:val="24"/>
    </w:rPr>
  </w:style>
  <w:style w:type="character" w:customStyle="1" w:styleId="edited-3sfazf">
    <w:name w:val="edited-3sfazf"/>
    <w:basedOn w:val="DefaultParagraphFont"/>
    <w:rsid w:val="00F055D4"/>
  </w:style>
  <w:style w:type="character" w:customStyle="1" w:styleId="content-1o0f9g">
    <w:name w:val="content-1o0f9g"/>
    <w:basedOn w:val="DefaultParagraphFont"/>
    <w:rsid w:val="00F055D4"/>
  </w:style>
  <w:style w:type="paragraph" w:customStyle="1" w:styleId="mol-para-with-font">
    <w:name w:val="mol-para-with-font"/>
    <w:basedOn w:val="Normal"/>
    <w:rsid w:val="00F055D4"/>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F055D4"/>
  </w:style>
  <w:style w:type="character" w:customStyle="1" w:styleId="comma-separator">
    <w:name w:val="comma-separator"/>
    <w:basedOn w:val="DefaultParagraphFont"/>
    <w:rsid w:val="00F055D4"/>
  </w:style>
  <w:style w:type="paragraph" w:customStyle="1" w:styleId="imagecaption">
    <w:name w:val="imagecaption"/>
    <w:basedOn w:val="Normal"/>
    <w:rsid w:val="00F055D4"/>
    <w:pPr>
      <w:spacing w:before="100" w:beforeAutospacing="1" w:after="100" w:afterAutospacing="1"/>
    </w:pPr>
    <w:rPr>
      <w:rFonts w:eastAsia="Times New Roman"/>
      <w:sz w:val="24"/>
    </w:rPr>
  </w:style>
  <w:style w:type="character" w:customStyle="1" w:styleId="wikiexternallink">
    <w:name w:val="wikiexternallink"/>
    <w:basedOn w:val="DefaultParagraphFont"/>
    <w:rsid w:val="00F055D4"/>
  </w:style>
  <w:style w:type="character" w:customStyle="1" w:styleId="wikigeneratedlinkcontent">
    <w:name w:val="wikigeneratedlinkcontent"/>
    <w:basedOn w:val="DefaultParagraphFont"/>
    <w:rsid w:val="00F055D4"/>
  </w:style>
  <w:style w:type="paragraph" w:customStyle="1" w:styleId="ssrcss-1q0x1qg-paragraph">
    <w:name w:val="ssrcss-1q0x1qg-paragraph"/>
    <w:basedOn w:val="Normal"/>
    <w:rsid w:val="00F055D4"/>
    <w:pPr>
      <w:spacing w:before="100" w:beforeAutospacing="1" w:after="100" w:afterAutospacing="1"/>
    </w:pPr>
    <w:rPr>
      <w:rFonts w:eastAsia="Times New Roman"/>
      <w:sz w:val="24"/>
    </w:rPr>
  </w:style>
  <w:style w:type="paragraph" w:customStyle="1" w:styleId="css-axufdj">
    <w:name w:val="css-axufdj"/>
    <w:basedOn w:val="Normal"/>
    <w:rsid w:val="00F055D4"/>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F055D4"/>
  </w:style>
  <w:style w:type="paragraph" w:customStyle="1" w:styleId="insinstorydvcaption">
    <w:name w:val="ins_instory_dv_caption"/>
    <w:basedOn w:val="Normal"/>
    <w:rsid w:val="00F055D4"/>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F055D4"/>
    <w:rPr>
      <w:rFonts w:ascii="Calibri" w:eastAsia="Times New Roman" w:hAnsi="Calibri" w:cs="Calibri"/>
      <w:lang w:eastAsia="ko-KR"/>
    </w:rPr>
  </w:style>
  <w:style w:type="character" w:customStyle="1" w:styleId="sr-only">
    <w:name w:val="sr-only"/>
    <w:basedOn w:val="DefaultParagraphFont"/>
    <w:rsid w:val="00F055D4"/>
  </w:style>
  <w:style w:type="character" w:customStyle="1" w:styleId="UnresolvedMention1">
    <w:name w:val="Unresolved Mention1"/>
    <w:basedOn w:val="DefaultParagraphFont"/>
    <w:uiPriority w:val="99"/>
    <w:semiHidden/>
    <w:unhideWhenUsed/>
    <w:rsid w:val="00F055D4"/>
    <w:rPr>
      <w:color w:val="605E5C"/>
      <w:shd w:val="clear" w:color="auto" w:fill="E1DFDD"/>
    </w:rPr>
  </w:style>
  <w:style w:type="character" w:styleId="PageNumber">
    <w:name w:val="page number"/>
    <w:basedOn w:val="DefaultParagraphFont"/>
    <w:uiPriority w:val="99"/>
    <w:semiHidden/>
    <w:unhideWhenUsed/>
    <w:rsid w:val="00F055D4"/>
  </w:style>
  <w:style w:type="character" w:customStyle="1" w:styleId="UnresolvedMention10">
    <w:name w:val="Unresolved Mention10"/>
    <w:basedOn w:val="DefaultParagraphFont"/>
    <w:uiPriority w:val="99"/>
    <w:semiHidden/>
    <w:unhideWhenUsed/>
    <w:rsid w:val="00F055D4"/>
    <w:rPr>
      <w:color w:val="605E5C"/>
      <w:shd w:val="clear" w:color="auto" w:fill="E1DFDD"/>
    </w:rPr>
  </w:style>
  <w:style w:type="paragraph" w:styleId="Revision">
    <w:name w:val="Revision"/>
    <w:uiPriority w:val="99"/>
    <w:semiHidden/>
    <w:rsid w:val="00F055D4"/>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F055D4"/>
    <w:pPr>
      <w:spacing w:before="100" w:beforeAutospacing="1" w:after="100" w:afterAutospacing="1" w:line="256" w:lineRule="auto"/>
    </w:pPr>
    <w:rPr>
      <w:sz w:val="24"/>
    </w:rPr>
  </w:style>
  <w:style w:type="paragraph" w:customStyle="1" w:styleId="p1">
    <w:name w:val="p1"/>
    <w:basedOn w:val="Normal"/>
    <w:uiPriority w:val="99"/>
    <w:semiHidden/>
    <w:rsid w:val="00F055D4"/>
    <w:pPr>
      <w:spacing w:line="256" w:lineRule="auto"/>
    </w:pPr>
    <w:rPr>
      <w:sz w:val="20"/>
      <w:szCs w:val="20"/>
    </w:rPr>
  </w:style>
  <w:style w:type="paragraph" w:customStyle="1" w:styleId="Shrink6">
    <w:name w:val="Shrink 6"/>
    <w:basedOn w:val="Normal"/>
    <w:uiPriority w:val="99"/>
    <w:semiHidden/>
    <w:qFormat/>
    <w:rsid w:val="00F055D4"/>
    <w:pPr>
      <w:spacing w:line="256" w:lineRule="auto"/>
    </w:pPr>
    <w:rPr>
      <w:rFonts w:ascii="Georgia" w:hAnsi="Georgia"/>
      <w:sz w:val="12"/>
    </w:rPr>
  </w:style>
  <w:style w:type="character" w:styleId="EndnoteReference">
    <w:name w:val="endnote reference"/>
    <w:basedOn w:val="DefaultParagraphFont"/>
    <w:uiPriority w:val="99"/>
    <w:semiHidden/>
    <w:unhideWhenUsed/>
    <w:rsid w:val="00F055D4"/>
    <w:rPr>
      <w:vertAlign w:val="superscript"/>
    </w:rPr>
  </w:style>
  <w:style w:type="character" w:customStyle="1" w:styleId="FooterChar1">
    <w:name w:val="Footer Char1"/>
    <w:basedOn w:val="DefaultParagraphFont"/>
    <w:uiPriority w:val="99"/>
    <w:semiHidden/>
    <w:rsid w:val="00F055D4"/>
    <w:rPr>
      <w:rFonts w:ascii="Calibri" w:eastAsiaTheme="minorHAnsi" w:hAnsi="Calibri" w:cs="Calibri"/>
      <w:sz w:val="16"/>
      <w:szCs w:val="22"/>
    </w:rPr>
  </w:style>
  <w:style w:type="character" w:customStyle="1" w:styleId="HeaderChar1">
    <w:name w:val="Header Char1"/>
    <w:basedOn w:val="DefaultParagraphFont"/>
    <w:uiPriority w:val="99"/>
    <w:semiHidden/>
    <w:rsid w:val="00F055D4"/>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F055D4"/>
    <w:rPr>
      <w:rFonts w:ascii="Segoe UI" w:hAnsi="Segoe UI" w:cs="Segoe UI"/>
      <w:sz w:val="16"/>
      <w:szCs w:val="16"/>
    </w:rPr>
  </w:style>
  <w:style w:type="character" w:styleId="CommentReference">
    <w:name w:val="annotation reference"/>
    <w:basedOn w:val="DefaultParagraphFont"/>
    <w:uiPriority w:val="99"/>
    <w:semiHidden/>
    <w:unhideWhenUsed/>
    <w:rsid w:val="00F055D4"/>
    <w:rPr>
      <w:sz w:val="16"/>
      <w:szCs w:val="16"/>
    </w:rPr>
  </w:style>
  <w:style w:type="character" w:customStyle="1" w:styleId="UnresolvedMention30">
    <w:name w:val="Unresolved Mention30"/>
    <w:basedOn w:val="DefaultParagraphFont"/>
    <w:uiPriority w:val="99"/>
    <w:semiHidden/>
    <w:unhideWhenUsed/>
    <w:rsid w:val="00F055D4"/>
    <w:rPr>
      <w:color w:val="605E5C"/>
      <w:shd w:val="clear" w:color="auto" w:fill="E1DFDD"/>
    </w:rPr>
  </w:style>
  <w:style w:type="character" w:customStyle="1" w:styleId="UnresolvedMention4">
    <w:name w:val="Unresolved Mention4"/>
    <w:basedOn w:val="DefaultParagraphFont"/>
    <w:uiPriority w:val="99"/>
    <w:semiHidden/>
    <w:unhideWhenUsed/>
    <w:rsid w:val="00F055D4"/>
    <w:rPr>
      <w:color w:val="605E5C"/>
      <w:shd w:val="clear" w:color="auto" w:fill="E1DFDD"/>
    </w:rPr>
  </w:style>
  <w:style w:type="character" w:customStyle="1" w:styleId="UnresolvedMention5">
    <w:name w:val="Unresolved Mention5"/>
    <w:basedOn w:val="DefaultParagraphFont"/>
    <w:uiPriority w:val="99"/>
    <w:semiHidden/>
    <w:unhideWhenUsed/>
    <w:rsid w:val="00F055D4"/>
    <w:rPr>
      <w:color w:val="605E5C"/>
      <w:shd w:val="clear" w:color="auto" w:fill="E1DFDD"/>
    </w:rPr>
  </w:style>
  <w:style w:type="character" w:customStyle="1" w:styleId="UnresolvedMention6">
    <w:name w:val="Unresolved Mention6"/>
    <w:basedOn w:val="DefaultParagraphFont"/>
    <w:uiPriority w:val="99"/>
    <w:semiHidden/>
    <w:unhideWhenUsed/>
    <w:rsid w:val="00F055D4"/>
    <w:rPr>
      <w:color w:val="605E5C"/>
      <w:shd w:val="clear" w:color="auto" w:fill="E1DFDD"/>
    </w:rPr>
  </w:style>
  <w:style w:type="character" w:customStyle="1" w:styleId="UnresolvedMention7">
    <w:name w:val="Unresolved Mention7"/>
    <w:basedOn w:val="DefaultParagraphFont"/>
    <w:uiPriority w:val="99"/>
    <w:semiHidden/>
    <w:unhideWhenUsed/>
    <w:rsid w:val="00F055D4"/>
    <w:rPr>
      <w:color w:val="605E5C"/>
      <w:shd w:val="clear" w:color="auto" w:fill="E1DFDD"/>
    </w:rPr>
  </w:style>
  <w:style w:type="character" w:customStyle="1" w:styleId="UnresolvedMention8">
    <w:name w:val="Unresolved Mention8"/>
    <w:basedOn w:val="DefaultParagraphFont"/>
    <w:uiPriority w:val="99"/>
    <w:semiHidden/>
    <w:unhideWhenUsed/>
    <w:rsid w:val="00F055D4"/>
    <w:rPr>
      <w:color w:val="605E5C"/>
      <w:shd w:val="clear" w:color="auto" w:fill="E1DFDD"/>
    </w:rPr>
  </w:style>
  <w:style w:type="character" w:customStyle="1" w:styleId="UnresolvedMention9">
    <w:name w:val="Unresolved Mention9"/>
    <w:basedOn w:val="DefaultParagraphFont"/>
    <w:uiPriority w:val="99"/>
    <w:semiHidden/>
    <w:unhideWhenUsed/>
    <w:rsid w:val="00F055D4"/>
    <w:rPr>
      <w:color w:val="605E5C"/>
      <w:shd w:val="clear" w:color="auto" w:fill="E1DFDD"/>
    </w:rPr>
  </w:style>
  <w:style w:type="character" w:customStyle="1" w:styleId="UnresolvedMention100">
    <w:name w:val="Unresolved Mention100"/>
    <w:basedOn w:val="DefaultParagraphFont"/>
    <w:uiPriority w:val="99"/>
    <w:semiHidden/>
    <w:unhideWhenUsed/>
    <w:rsid w:val="00F055D4"/>
    <w:rPr>
      <w:color w:val="605E5C"/>
      <w:shd w:val="clear" w:color="auto" w:fill="E1DFDD"/>
    </w:rPr>
  </w:style>
  <w:style w:type="character" w:customStyle="1" w:styleId="UnresolvedMention11">
    <w:name w:val="Unresolved Mention11"/>
    <w:basedOn w:val="DefaultParagraphFont"/>
    <w:uiPriority w:val="99"/>
    <w:semiHidden/>
    <w:unhideWhenUsed/>
    <w:rsid w:val="00F055D4"/>
    <w:rPr>
      <w:color w:val="605E5C"/>
      <w:shd w:val="clear" w:color="auto" w:fill="E1DFDD"/>
    </w:rPr>
  </w:style>
  <w:style w:type="character" w:styleId="PlaceholderText">
    <w:name w:val="Placeholder Text"/>
    <w:basedOn w:val="DefaultParagraphFont"/>
    <w:uiPriority w:val="99"/>
    <w:semiHidden/>
    <w:rsid w:val="00F055D4"/>
    <w:rPr>
      <w:color w:val="808080"/>
    </w:rPr>
  </w:style>
  <w:style w:type="paragraph" w:customStyle="1" w:styleId="paragraph">
    <w:name w:val="paragraph"/>
    <w:basedOn w:val="Normal"/>
    <w:rsid w:val="00F055D4"/>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u.edu/articles/2016/rare-earths/" TargetMode="External"/><Relationship Id="rId18" Type="http://schemas.openxmlformats.org/officeDocument/2006/relationships/hyperlink" Target="https://www.science.org/doi/full/10.1126/science.abd3402" TargetMode="External"/><Relationship Id="rId26" Type="http://schemas.openxmlformats.org/officeDocument/2006/relationships/hyperlink" Target="https://www.sciencedirect.com/topics/social-sciences/nuclear-weapons" TargetMode="External"/><Relationship Id="rId3" Type="http://schemas.openxmlformats.org/officeDocument/2006/relationships/customXml" Target="../customXml/item3.xml"/><Relationship Id="rId21" Type="http://schemas.openxmlformats.org/officeDocument/2006/relationships/hyperlink" Target="https://www.orbitaldebris.jsc.nasa.gov/faq.html" TargetMode="Externa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newrepublic.com/article/117815/space-mining-will-not-solve-earths-conflict-over-natural-resources" TargetMode="External"/><Relationship Id="rId25" Type="http://schemas.openxmlformats.org/officeDocument/2006/relationships/hyperlink" Target="https://doi.org/10.1016/j.spacepol.2021.101447" TargetMode="External"/><Relationship Id="rId2" Type="http://schemas.openxmlformats.org/officeDocument/2006/relationships/customXml" Target="../customXml/item2.xml"/><Relationship Id="rId16" Type="http://schemas.openxmlformats.org/officeDocument/2006/relationships/hyperlink" Target="https://itsgoingdown.org/new-technologies-extraterrestrial-exploitation-future-capitalism/" TargetMode="External"/><Relationship Id="rId20" Type="http://schemas.openxmlformats.org/officeDocument/2006/relationships/hyperlink" Target="https://www.scientificamerican.com/article/orbital-debris-space-fenc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hyperlink" Target="https://www.tandfonline.com/doi/full/10.1080/25751654.2021.1942681" TargetMode="External"/><Relationship Id="rId5" Type="http://schemas.openxmlformats.org/officeDocument/2006/relationships/numbering" Target="numbering.xml"/><Relationship Id="rId15" Type="http://schemas.openxmlformats.org/officeDocument/2006/relationships/hyperlink" Target="https://fas.org/2017/01/turning-a-blind-eye-towards-armageddon-u-s-leaders-reject-nuclear-winter-studies/" TargetMode="External"/><Relationship Id="rId23" Type="http://schemas.openxmlformats.org/officeDocument/2006/relationships/hyperlink" Target="https://www.newscientist.com/article/mg22630235-100-dust-from-asteroid-mining-spells-danger-for-satellites/" TargetMode="External"/><Relationship Id="rId28" Type="http://schemas.openxmlformats.org/officeDocument/2006/relationships/fontTable" Target="fontTable.xm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www.scientificamerican.com/podcast/episode/the-sneaky-danger-of-space-dust/"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law.upenn.edu/live/files/7804-grego-space-and-crisis-stabilitypdf" TargetMode="External"/><Relationship Id="rId22" Type="http://schemas.openxmlformats.org/officeDocument/2006/relationships/hyperlink" Target="http://aip.scitation.org/doi/full/10.1063/1.4980833" TargetMode="External"/><Relationship Id="rId27" Type="http://schemas.openxmlformats.org/officeDocument/2006/relationships/hyperlink" Target="https://www.sciencedirect.com/topics/social-sciences/retali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34</Pages>
  <Words>15807</Words>
  <Characters>90103</Characters>
  <Application>Microsoft Office Word</Application>
  <DocSecurity>0</DocSecurity>
  <Lines>750</Lines>
  <Paragraphs>211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105699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3</cp:revision>
  <dcterms:created xsi:type="dcterms:W3CDTF">2022-01-22T18:27:00Z</dcterms:created>
  <dcterms:modified xsi:type="dcterms:W3CDTF">2022-01-22T21:15:00Z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