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D5F2FC" w14:textId="77777777" w:rsidR="00EB2489" w:rsidRDefault="00EB2489" w:rsidP="00EB2489">
      <w:pPr>
        <w:pStyle w:val="Heading1"/>
      </w:pPr>
      <w:r>
        <w:t xml:space="preserve">AC </w:t>
      </w:r>
    </w:p>
    <w:p w14:paraId="20D79D1E" w14:textId="77777777" w:rsidR="00EB2489" w:rsidRDefault="00EB2489" w:rsidP="00EB2489">
      <w:pPr>
        <w:pStyle w:val="Heading2"/>
      </w:pPr>
      <w:r>
        <w:t>Solvency</w:t>
      </w:r>
    </w:p>
    <w:p w14:paraId="0AB34D36" w14:textId="77777777" w:rsidR="00EB2489" w:rsidRDefault="00EB2489" w:rsidP="00EB2489">
      <w:pPr>
        <w:pStyle w:val="Heading4"/>
      </w:pPr>
      <w:r>
        <w:t>I affirm: The appropriation of outer space by private entities via military tracking satellites is unjust.</w:t>
      </w:r>
    </w:p>
    <w:p w14:paraId="1BA5C4C5" w14:textId="77777777" w:rsidR="00EB2489" w:rsidRPr="005A4794" w:rsidRDefault="00EB2489" w:rsidP="00EB2489">
      <w:pPr>
        <w:pStyle w:val="Heading4"/>
      </w:pPr>
      <w:proofErr w:type="gramStart"/>
      <w:r>
        <w:t>Thus</w:t>
      </w:r>
      <w:proofErr w:type="gramEnd"/>
      <w:r>
        <w:t xml:space="preserve"> the plan: States ought to ban appropriation of outer space by private entities via military tracking satellites.</w:t>
      </w:r>
    </w:p>
    <w:p w14:paraId="417A7D3A" w14:textId="77777777" w:rsidR="00EB2489" w:rsidRDefault="00EB2489" w:rsidP="00EB2489">
      <w:pPr>
        <w:pStyle w:val="Heading4"/>
      </w:pPr>
      <w:r>
        <w:t>Space congestion violates non-appropriation.</w:t>
      </w:r>
    </w:p>
    <w:p w14:paraId="1322F4BD" w14:textId="77777777" w:rsidR="00EB2489" w:rsidRPr="0056340B" w:rsidRDefault="00EB2489" w:rsidP="00EB2489">
      <w:pPr>
        <w:rPr>
          <w:b/>
          <w:sz w:val="26"/>
        </w:rPr>
      </w:pPr>
      <w:r>
        <w:rPr>
          <w:rStyle w:val="Style13ptBold"/>
        </w:rPr>
        <w:t xml:space="preserve">Steer ’20 </w:t>
      </w:r>
      <w:r w:rsidRPr="0056340B">
        <w:rPr>
          <w:sz w:val="16"/>
          <w:szCs w:val="16"/>
        </w:rPr>
        <w:t xml:space="preserve">[Why Outer Space Matters for National and International Security, Dr. Cassandra Steer, </w:t>
      </w:r>
      <w:hyperlink r:id="rId11" w:history="1">
        <w:r w:rsidRPr="0056340B">
          <w:rPr>
            <w:sz w:val="16"/>
            <w:szCs w:val="16"/>
          </w:rPr>
          <w:t>https://www.law.upenn.edu/live/files/10053-why-outer-space-matters-for-national-and</w:t>
        </w:r>
      </w:hyperlink>
      <w:r w:rsidRPr="0056340B">
        <w:rPr>
          <w:sz w:val="16"/>
          <w:szCs w:val="16"/>
        </w:rPr>
        <w:t>, January 8 2020, Dr. Cassandra Steer is a Mission Specialist with the Australian National University Institute of Space (</w:t>
      </w:r>
      <w:proofErr w:type="spellStart"/>
      <w:r w:rsidRPr="0056340B">
        <w:rPr>
          <w:sz w:val="16"/>
          <w:szCs w:val="16"/>
        </w:rPr>
        <w:t>InSpace</w:t>
      </w:r>
      <w:proofErr w:type="spellEnd"/>
      <w:r w:rsidRPr="0056340B">
        <w:rPr>
          <w:sz w:val="16"/>
          <w:szCs w:val="16"/>
        </w:rPr>
        <w:t xml:space="preserve">), and a lecturer at the Australian National University College of Law </w:t>
      </w:r>
      <w:proofErr w:type="spellStart"/>
      <w:r w:rsidRPr="0056340B">
        <w:rPr>
          <w:sz w:val="16"/>
          <w:szCs w:val="16"/>
        </w:rPr>
        <w:t>specialising</w:t>
      </w:r>
      <w:proofErr w:type="spellEnd"/>
      <w:r w:rsidRPr="0056340B">
        <w:rPr>
          <w:sz w:val="16"/>
          <w:szCs w:val="16"/>
        </w:rPr>
        <w:t xml:space="preserve"> in space law, space security and international law. Dr. Steer has more than a decade of international experience teaching at universities in Australia, Europe, North America and South America, and brings a comparative perspective to all her research and teaching. Dr. Steer was formerly Acting Executive Director at the University of Pennsylvania’s Center for Ethics and Rule of Law, where her major focus was the design and delivery of a high level international conference on “The </w:t>
      </w:r>
      <w:proofErr w:type="spellStart"/>
      <w:r w:rsidRPr="0056340B">
        <w:rPr>
          <w:sz w:val="16"/>
          <w:szCs w:val="16"/>
        </w:rPr>
        <w:t>Weaponization</w:t>
      </w:r>
      <w:proofErr w:type="spellEnd"/>
      <w:r w:rsidRPr="0056340B">
        <w:rPr>
          <w:sz w:val="16"/>
          <w:szCs w:val="16"/>
        </w:rPr>
        <w:t xml:space="preserve"> of Outer Space: Ethical and Legal Boundaries”. Previously she has held positions as Executive Director of Women in International Security - Canada, Executive Director of the McGill Institute of Air and Space Law, and Senior Lecturer at the University of Amsterdam. She has a degree in philosophy (UNSW); a degree in International and European Law, a degree in Dutch Law, and a PhD in International Criminal Law, all from the University of Amsterdam. In 2011 </w:t>
      </w:r>
      <w:proofErr w:type="spellStart"/>
      <w:r w:rsidRPr="0056340B">
        <w:rPr>
          <w:sz w:val="16"/>
          <w:szCs w:val="16"/>
        </w:rPr>
        <w:t>Dr</w:t>
      </w:r>
      <w:proofErr w:type="spellEnd"/>
      <w:r w:rsidRPr="0056340B">
        <w:rPr>
          <w:sz w:val="16"/>
          <w:szCs w:val="16"/>
        </w:rPr>
        <w:t xml:space="preserve"> Steer was a Fulbright Scholar at Cornell Law School, and she has been a Visiting Scholar at McGill Faculty of Law, University of British Columbia Law School, and the Universidad </w:t>
      </w:r>
      <w:proofErr w:type="spellStart"/>
      <w:r w:rsidRPr="0056340B">
        <w:rPr>
          <w:sz w:val="16"/>
          <w:szCs w:val="16"/>
        </w:rPr>
        <w:t>Torcuato</w:t>
      </w:r>
      <w:proofErr w:type="spellEnd"/>
      <w:r w:rsidRPr="0056340B">
        <w:rPr>
          <w:sz w:val="16"/>
          <w:szCs w:val="16"/>
        </w:rPr>
        <w:t xml:space="preserve"> Di </w:t>
      </w:r>
      <w:proofErr w:type="spellStart"/>
      <w:r w:rsidRPr="0056340B">
        <w:rPr>
          <w:sz w:val="16"/>
          <w:szCs w:val="16"/>
        </w:rPr>
        <w:t>Tella</w:t>
      </w:r>
      <w:proofErr w:type="spellEnd"/>
      <w:r w:rsidRPr="0056340B">
        <w:rPr>
          <w:sz w:val="16"/>
          <w:szCs w:val="16"/>
        </w:rPr>
        <w:t xml:space="preserve"> in Buenos Aires.] [SS]</w:t>
      </w:r>
    </w:p>
    <w:p w14:paraId="3F13A1E5" w14:textId="77777777" w:rsidR="00EB2489" w:rsidRDefault="00EB2489" w:rsidP="00EB2489">
      <w:pPr>
        <w:rPr>
          <w:sz w:val="14"/>
        </w:rPr>
      </w:pPr>
      <w:r w:rsidRPr="004C3B9B">
        <w:rPr>
          <w:sz w:val="14"/>
        </w:rPr>
        <w:t xml:space="preserve">Negotiated during the Cold War between the two competing superpowers, the 1967 Outer Space Treaty (OST)39 is the framework treaty for all space activities. Space had become the newest domain in which U.S. and Soviet competition for technological and political dominance played out. Both States tested nuclear and electro-magnetic pulses in space in the early years.40 Very quickly, both realized that the effects of the tests were impossible to contain or control in space due to the unique physical environment, and that they were bringing under threat their own satellites. Despite their competitive relationship, the two States were willing to negotiate an important series of general principles in what amounts to a constitutional document for space activities. The importance of the OST can be seen in its first two articles. Article I </w:t>
      </w:r>
      <w:proofErr w:type="gramStart"/>
      <w:r w:rsidRPr="004C3B9B">
        <w:rPr>
          <w:sz w:val="14"/>
        </w:rPr>
        <w:t>guarantees</w:t>
      </w:r>
      <w:proofErr w:type="gramEnd"/>
      <w:r w:rsidRPr="004C3B9B">
        <w:rPr>
          <w:sz w:val="14"/>
        </w:rPr>
        <w:t xml:space="preserve"> freedom of access to and </w:t>
      </w:r>
      <w:r w:rsidRPr="00765AA0">
        <w:rPr>
          <w:sz w:val="14"/>
        </w:rPr>
        <w:t xml:space="preserve">use of space for all. Article II </w:t>
      </w:r>
      <w:r w:rsidRPr="00765AA0">
        <w:rPr>
          <w:u w:val="single"/>
        </w:rPr>
        <w:t xml:space="preserve">establishes </w:t>
      </w:r>
      <w:r w:rsidRPr="000D6AEB">
        <w:rPr>
          <w:highlight w:val="yellow"/>
          <w:u w:val="single"/>
        </w:rPr>
        <w:t>the non-appropriation principle: “Outer space</w:t>
      </w:r>
      <w:r w:rsidRPr="004C3B9B">
        <w:rPr>
          <w:sz w:val="14"/>
        </w:rPr>
        <w:t xml:space="preserve">, including the Moon and other celestial bodies, </w:t>
      </w:r>
      <w:r w:rsidRPr="000D6AEB">
        <w:rPr>
          <w:highlight w:val="yellow"/>
          <w:u w:val="single"/>
        </w:rPr>
        <w:t xml:space="preserve">is not subject to national appropriation by claim of sovereignty, </w:t>
      </w:r>
      <w:r w:rsidRPr="00027E6C">
        <w:rPr>
          <w:u w:val="single"/>
        </w:rPr>
        <w:t xml:space="preserve">by means of use or </w:t>
      </w:r>
      <w:r w:rsidRPr="000D6AEB">
        <w:rPr>
          <w:highlight w:val="yellow"/>
          <w:u w:val="single"/>
        </w:rPr>
        <w:t xml:space="preserve">occupation, or </w:t>
      </w:r>
      <w:r w:rsidRPr="00027E6C">
        <w:rPr>
          <w:u w:val="single"/>
        </w:rPr>
        <w:t xml:space="preserve">by any </w:t>
      </w:r>
      <w:r w:rsidRPr="000D6AEB">
        <w:rPr>
          <w:highlight w:val="yellow"/>
          <w:u w:val="single"/>
        </w:rPr>
        <w:t>other means.</w:t>
      </w:r>
      <w:r w:rsidRPr="004C3B9B">
        <w:rPr>
          <w:sz w:val="14"/>
        </w:rPr>
        <w:t xml:space="preserve">” But as recent events </w:t>
      </w:r>
      <w:r w:rsidRPr="00765AA0">
        <w:rPr>
          <w:sz w:val="14"/>
        </w:rPr>
        <w:t xml:space="preserve">indicate, </w:t>
      </w:r>
      <w:r w:rsidRPr="00765AA0">
        <w:rPr>
          <w:u w:val="single"/>
        </w:rPr>
        <w:t>although the OST remains important</w:t>
      </w:r>
      <w:r w:rsidRPr="00765AA0">
        <w:rPr>
          <w:sz w:val="14"/>
        </w:rPr>
        <w:t xml:space="preserve"> and relevant in terms of providing restraints and limits on State behavior in space</w:t>
      </w:r>
      <w:r w:rsidRPr="00765AA0">
        <w:rPr>
          <w:u w:val="single"/>
        </w:rPr>
        <w:t>, it cannot prevent States from contesting each other’s capabilities</w:t>
      </w:r>
      <w:r w:rsidRPr="00765AA0">
        <w:rPr>
          <w:sz w:val="14"/>
        </w:rPr>
        <w:t xml:space="preserve"> in the sp</w:t>
      </w:r>
      <w:r w:rsidRPr="004C3B9B">
        <w:rPr>
          <w:sz w:val="14"/>
        </w:rPr>
        <w:t xml:space="preserve">ace environment. This is especially true given the degree to which modern </w:t>
      </w:r>
      <w:r w:rsidRPr="00CE44C4">
        <w:rPr>
          <w:sz w:val="14"/>
        </w:rPr>
        <w:t>militaries are dependent on space systems for their daily operations during both peacetime and conflict. Space has become a truly contested environment. According to Article IV of the OST, “</w:t>
      </w:r>
      <w:r w:rsidRPr="00CE44C4">
        <w:rPr>
          <w:u w:val="single"/>
        </w:rPr>
        <w:t>the Moon and other celestial bodies shall be used…</w:t>
      </w:r>
      <w:r w:rsidRPr="00765AA0">
        <w:rPr>
          <w:u w:val="single"/>
        </w:rPr>
        <w:t xml:space="preserve">exclusively for </w:t>
      </w:r>
      <w:r w:rsidRPr="000D6AEB">
        <w:rPr>
          <w:highlight w:val="yellow"/>
          <w:u w:val="single"/>
        </w:rPr>
        <w:t>peaceful purposes”</w:t>
      </w:r>
      <w:r w:rsidRPr="004C3B9B">
        <w:rPr>
          <w:sz w:val="14"/>
        </w:rPr>
        <w:t xml:space="preserve">; </w:t>
      </w:r>
      <w:r w:rsidRPr="000D6AEB">
        <w:rPr>
          <w:highlight w:val="yellow"/>
          <w:u w:val="single"/>
        </w:rPr>
        <w:t>the placement of</w:t>
      </w:r>
      <w:r w:rsidRPr="004C3B9B">
        <w:rPr>
          <w:sz w:val="14"/>
          <w:highlight w:val="yellow"/>
        </w:rPr>
        <w:t xml:space="preserve"> </w:t>
      </w:r>
      <w:r w:rsidRPr="004C3B9B">
        <w:rPr>
          <w:sz w:val="14"/>
        </w:rPr>
        <w:t xml:space="preserve">nuclear weapons or other </w:t>
      </w:r>
      <w:r w:rsidRPr="000D6AEB">
        <w:rPr>
          <w:highlight w:val="yellow"/>
          <w:u w:val="single"/>
        </w:rPr>
        <w:t>weapons</w:t>
      </w:r>
      <w:r w:rsidRPr="004C3B9B">
        <w:rPr>
          <w:sz w:val="14"/>
        </w:rPr>
        <w:t xml:space="preserve"> of mass destruction </w:t>
      </w:r>
      <w:r w:rsidRPr="000D6AEB">
        <w:rPr>
          <w:highlight w:val="yellow"/>
          <w:u w:val="single"/>
        </w:rPr>
        <w:t>in orbit</w:t>
      </w:r>
      <w:r w:rsidRPr="004C3B9B">
        <w:rPr>
          <w:sz w:val="14"/>
          <w:highlight w:val="yellow"/>
        </w:rPr>
        <w:t xml:space="preserve"> </w:t>
      </w:r>
      <w:r w:rsidRPr="004C3B9B">
        <w:rPr>
          <w:sz w:val="14"/>
        </w:rPr>
        <w:t xml:space="preserve">around the Earth </w:t>
      </w:r>
      <w:r w:rsidRPr="000D6AEB">
        <w:rPr>
          <w:highlight w:val="yellow"/>
          <w:u w:val="single"/>
        </w:rPr>
        <w:t>is prohibited</w:t>
      </w:r>
      <w:r w:rsidRPr="004C3B9B">
        <w:rPr>
          <w:sz w:val="14"/>
        </w:rPr>
        <w:t xml:space="preserve">; </w:t>
      </w:r>
      <w:r w:rsidRPr="00765AA0">
        <w:rPr>
          <w:sz w:val="14"/>
        </w:rPr>
        <w:t xml:space="preserve">and </w:t>
      </w:r>
      <w:r w:rsidRPr="00765AA0">
        <w:rPr>
          <w:u w:val="single"/>
        </w:rPr>
        <w:t>the establishment of military bases</w:t>
      </w:r>
      <w:r w:rsidRPr="00765AA0">
        <w:rPr>
          <w:sz w:val="14"/>
        </w:rPr>
        <w:t xml:space="preserve"> on the Moon or any other “celestial body,” meaning any natural body in space, </w:t>
      </w:r>
      <w:r w:rsidRPr="00765AA0">
        <w:rPr>
          <w:u w:val="single"/>
        </w:rPr>
        <w:t>is prohibited</w:t>
      </w:r>
      <w:r w:rsidRPr="00765AA0">
        <w:rPr>
          <w:sz w:val="14"/>
        </w:rPr>
        <w:t>. With the approval of a budget for the new U.S. Space Comman</w:t>
      </w:r>
      <w:r w:rsidRPr="004C3B9B">
        <w:rPr>
          <w:sz w:val="14"/>
        </w:rPr>
        <w:t xml:space="preserve">d, it </w:t>
      </w:r>
      <w:r w:rsidRPr="00765AA0">
        <w:rPr>
          <w:sz w:val="14"/>
        </w:rPr>
        <w:t xml:space="preserve">appears </w:t>
      </w:r>
      <w:r w:rsidRPr="00765AA0">
        <w:rPr>
          <w:u w:val="single"/>
        </w:rPr>
        <w:t xml:space="preserve">that </w:t>
      </w:r>
      <w:r w:rsidRPr="000D6AEB">
        <w:rPr>
          <w:highlight w:val="yellow"/>
          <w:u w:val="single"/>
        </w:rPr>
        <w:t xml:space="preserve">military contest in space is on the rise, which may bring under threat </w:t>
      </w:r>
      <w:r w:rsidRPr="00765AA0">
        <w:rPr>
          <w:u w:val="single"/>
        </w:rPr>
        <w:t xml:space="preserve">the </w:t>
      </w:r>
      <w:r w:rsidRPr="000D6AEB">
        <w:rPr>
          <w:highlight w:val="yellow"/>
          <w:u w:val="single"/>
        </w:rPr>
        <w:t>“peaceful purposes”</w:t>
      </w:r>
      <w:r w:rsidRPr="0023613D">
        <w:rPr>
          <w:u w:val="single"/>
        </w:rPr>
        <w:t xml:space="preserve"> principle</w:t>
      </w:r>
      <w:r w:rsidRPr="0023613D">
        <w:rPr>
          <w:sz w:val="14"/>
        </w:rPr>
        <w:t xml:space="preserve"> </w:t>
      </w:r>
      <w:r w:rsidRPr="004C3B9B">
        <w:rPr>
          <w:sz w:val="14"/>
        </w:rPr>
        <w:t xml:space="preserve">of the OST. While Article IV may appear to </w:t>
      </w:r>
      <w:r w:rsidRPr="00765AA0">
        <w:rPr>
          <w:sz w:val="14"/>
        </w:rPr>
        <w:t>be far-reaching</w:t>
      </w:r>
      <w:r w:rsidRPr="00765AA0">
        <w:rPr>
          <w:sz w:val="16"/>
          <w:szCs w:val="16"/>
        </w:rPr>
        <w:t xml:space="preserve">, </w:t>
      </w:r>
      <w:r w:rsidRPr="00765AA0">
        <w:rPr>
          <w:sz w:val="14"/>
          <w:szCs w:val="14"/>
        </w:rPr>
        <w:t>it should be noted that it does not reserve the use of space itself for exclusively peaceful purposes, which may be an important but disconcerting loophole in years to come. The preamble of the OST does mention that “space” shall be used for “peaceful purposes” but does not reiterate the all-important adjective “exclusively.” It must be remembered, too, that preambles of treaties are not in themselves binding. They do, however</w:t>
      </w:r>
      <w:r w:rsidRPr="004C3B9B">
        <w:rPr>
          <w:sz w:val="14"/>
        </w:rPr>
        <w:t xml:space="preserve">, provide context for interpreting the clauses of a treaty.41 Moreover, the general </w:t>
      </w:r>
      <w:r w:rsidRPr="00765AA0">
        <w:rPr>
          <w:sz w:val="14"/>
        </w:rPr>
        <w:t xml:space="preserve">understanding of </w:t>
      </w:r>
      <w:r w:rsidRPr="00765AA0">
        <w:rPr>
          <w:u w:val="single"/>
        </w:rPr>
        <w:t xml:space="preserve">the meaning </w:t>
      </w:r>
      <w:r w:rsidRPr="0023613D">
        <w:rPr>
          <w:u w:val="single"/>
        </w:rPr>
        <w:t xml:space="preserve">of “peaceful purposes” is that it </w:t>
      </w:r>
      <w:r w:rsidRPr="0023613D">
        <w:rPr>
          <w:sz w:val="14"/>
        </w:rPr>
        <w:t xml:space="preserve">only </w:t>
      </w:r>
      <w:r w:rsidRPr="0023613D">
        <w:rPr>
          <w:u w:val="single"/>
        </w:rPr>
        <w:t xml:space="preserve">prohibits aggressive purposes and does not prohibit </w:t>
      </w:r>
      <w:r w:rsidRPr="0023613D">
        <w:rPr>
          <w:sz w:val="14"/>
        </w:rPr>
        <w:t xml:space="preserve">other military purposes such as </w:t>
      </w:r>
      <w:r w:rsidRPr="0023613D">
        <w:rPr>
          <w:u w:val="single"/>
        </w:rPr>
        <w:t xml:space="preserve">intelligence or </w:t>
      </w:r>
      <w:r w:rsidRPr="0023613D">
        <w:rPr>
          <w:sz w:val="14"/>
        </w:rPr>
        <w:t xml:space="preserve">even </w:t>
      </w:r>
      <w:r w:rsidRPr="0023613D">
        <w:rPr>
          <w:u w:val="single"/>
        </w:rPr>
        <w:t>defense</w:t>
      </w:r>
      <w:r w:rsidRPr="0023613D">
        <w:rPr>
          <w:sz w:val="14"/>
        </w:rPr>
        <w:t xml:space="preserve"> against an act of aggression.42 In an age of cross-domain warfare, the ability to target or compromise an adversary’s</w:t>
      </w:r>
      <w:r w:rsidRPr="004C3B9B">
        <w:rPr>
          <w:sz w:val="14"/>
        </w:rPr>
        <w:t xml:space="preserve"> systems and the fear that adversaries may wish to reciprocate have raised tensions. They have also led to changes in domestic space policies and strategies by all key States and to an escalatory </w:t>
      </w:r>
      <w:proofErr w:type="spellStart"/>
      <w:r w:rsidRPr="004C3B9B">
        <w:rPr>
          <w:sz w:val="14"/>
        </w:rPr>
        <w:t>cycleof</w:t>
      </w:r>
      <w:proofErr w:type="spellEnd"/>
      <w:r w:rsidRPr="004C3B9B">
        <w:rPr>
          <w:sz w:val="14"/>
        </w:rPr>
        <w:t xml:space="preserve"> developing </w:t>
      </w:r>
      <w:proofErr w:type="spellStart"/>
      <w:r w:rsidRPr="004C3B9B">
        <w:rPr>
          <w:sz w:val="14"/>
        </w:rPr>
        <w:t>counterspace</w:t>
      </w:r>
      <w:proofErr w:type="spellEnd"/>
      <w:r w:rsidRPr="004C3B9B">
        <w:rPr>
          <w:sz w:val="14"/>
        </w:rPr>
        <w:t xml:space="preserve"> technologies, or a range of ways in which to target or interfere with each other’s space-based assets. In 2018, Secure World Foundation released a report that details the </w:t>
      </w:r>
      <w:proofErr w:type="spellStart"/>
      <w:r w:rsidRPr="004C3B9B">
        <w:rPr>
          <w:sz w:val="14"/>
        </w:rPr>
        <w:t>counterspace</w:t>
      </w:r>
      <w:proofErr w:type="spellEnd"/>
      <w:r w:rsidRPr="004C3B9B">
        <w:rPr>
          <w:sz w:val="14"/>
        </w:rPr>
        <w:t xml:space="preserve"> capabilities of several countries. The report </w:t>
      </w:r>
      <w:r w:rsidRPr="000D6AEB">
        <w:rPr>
          <w:highlight w:val="yellow"/>
          <w:u w:val="single"/>
        </w:rPr>
        <w:t xml:space="preserve">highlights the growing concern for </w:t>
      </w:r>
      <w:proofErr w:type="spellStart"/>
      <w:r w:rsidRPr="000D6AEB">
        <w:rPr>
          <w:highlight w:val="yellow"/>
          <w:u w:val="single"/>
        </w:rPr>
        <w:t>weaponization</w:t>
      </w:r>
      <w:proofErr w:type="spellEnd"/>
      <w:r w:rsidRPr="000D6AEB">
        <w:rPr>
          <w:highlight w:val="yellow"/>
          <w:u w:val="single"/>
        </w:rPr>
        <w:t xml:space="preserve"> against space systems as well as </w:t>
      </w:r>
      <w:r w:rsidRPr="00765AA0">
        <w:rPr>
          <w:u w:val="single"/>
        </w:rPr>
        <w:t xml:space="preserve">the </w:t>
      </w:r>
      <w:proofErr w:type="spellStart"/>
      <w:r w:rsidRPr="00765AA0">
        <w:rPr>
          <w:u w:val="single"/>
        </w:rPr>
        <w:t>weaponization</w:t>
      </w:r>
      <w:proofErr w:type="spellEnd"/>
      <w:r w:rsidRPr="00765AA0">
        <w:rPr>
          <w:u w:val="single"/>
        </w:rPr>
        <w:t xml:space="preserve"> </w:t>
      </w:r>
      <w:r w:rsidRPr="000D6AEB">
        <w:rPr>
          <w:highlight w:val="yellow"/>
          <w:u w:val="single"/>
        </w:rPr>
        <w:t xml:space="preserve">of space </w:t>
      </w:r>
      <w:r w:rsidRPr="00765AA0">
        <w:rPr>
          <w:u w:val="single"/>
        </w:rPr>
        <w:t>itself</w:t>
      </w:r>
      <w:r w:rsidRPr="00765AA0">
        <w:rPr>
          <w:sz w:val="14"/>
        </w:rPr>
        <w:t>.43</w:t>
      </w:r>
      <w:r w:rsidRPr="004C3B9B">
        <w:rPr>
          <w:sz w:val="14"/>
        </w:rPr>
        <w:t xml:space="preserve"> Another way in which space may become more contested </w:t>
      </w:r>
      <w:proofErr w:type="gramStart"/>
      <w:r w:rsidRPr="004C3B9B">
        <w:rPr>
          <w:sz w:val="14"/>
        </w:rPr>
        <w:t>in the near future</w:t>
      </w:r>
      <w:proofErr w:type="gramEnd"/>
      <w:r w:rsidRPr="004C3B9B">
        <w:rPr>
          <w:sz w:val="14"/>
        </w:rPr>
        <w:t xml:space="preserve"> is with respect to commercial rights. The non-appropriation principle mentioned above has come under threat recently, as some see a $5 trillion potential in the space resources mining industry. 44 This industry seeks to extract heavy metals for use in computers and smartphones and, more importantly, to mine the base ingredients that will provide energy and water for future human inhabitants of space stations. These companies have lobbied for national legislation because they saw legal uncertainty surrounding their investments due to the OST prohibitions. In 2015, Congress adopted the Commercial Space Launch Competitiveness Act, which in the eyes of many international lawyers breached the OST. 45 The </w:t>
      </w:r>
      <w:proofErr w:type="spellStart"/>
      <w:r w:rsidRPr="004C3B9B">
        <w:rPr>
          <w:sz w:val="14"/>
        </w:rPr>
        <w:t>actstates</w:t>
      </w:r>
      <w:proofErr w:type="spellEnd"/>
      <w:r w:rsidRPr="004C3B9B">
        <w:rPr>
          <w:sz w:val="14"/>
        </w:rPr>
        <w:t xml:space="preserve"> that any U.S. citizen, which includes U.S. registered companies, shall be entitled to “possess, own, transport, use, and sell (any) asteroid resource or space resource obtained in accordance with applicable law,”46 </w:t>
      </w:r>
      <w:proofErr w:type="gramStart"/>
      <w:r w:rsidRPr="004C3B9B">
        <w:rPr>
          <w:sz w:val="14"/>
        </w:rPr>
        <w:t>and also</w:t>
      </w:r>
      <w:proofErr w:type="gramEnd"/>
      <w:r w:rsidRPr="004C3B9B">
        <w:rPr>
          <w:sz w:val="14"/>
        </w:rPr>
        <w:t xml:space="preserve"> promises to protect the landing rights of any U.S. citizen who first lands on an asteroid. Both promises go against the non-appropriation principle and the freedom of use principle. Luxembourg followed suit in 2017 with the Space Resources Act but went a step further, offering similar legal protection to any corporation with a registered office in Luxembourg,47 thus encouraging a kind of “forum shopping.” There is no doubt that </w:t>
      </w:r>
      <w:proofErr w:type="gramStart"/>
      <w:r w:rsidRPr="004C3B9B">
        <w:rPr>
          <w:sz w:val="14"/>
        </w:rPr>
        <w:t>in the near future</w:t>
      </w:r>
      <w:proofErr w:type="gramEnd"/>
      <w:r w:rsidRPr="004C3B9B">
        <w:rPr>
          <w:sz w:val="14"/>
        </w:rPr>
        <w:t xml:space="preserve"> a legal regime will be needed to support this new industry. However, the steps taken by the United States and Luxembourg have only served to create an even more contested legal environment. The race to access precious resources in space is not only commercially driven; it also is competitive between nation States. In January 2019, China was the first country to </w:t>
      </w:r>
      <w:proofErr w:type="spellStart"/>
      <w:r w:rsidRPr="004C3B9B">
        <w:rPr>
          <w:sz w:val="14"/>
        </w:rPr>
        <w:t>successfullyland</w:t>
      </w:r>
      <w:proofErr w:type="spellEnd"/>
      <w:r w:rsidRPr="004C3B9B">
        <w:rPr>
          <w:sz w:val="14"/>
        </w:rPr>
        <w:t xml:space="preserve"> a rover on the dark side of the moon.48 The Japanese space agency JAXA successfully landed a probe on an asteroid twice in 2019 to collect and analyze subsurface materials. 49 And recently, a spacecraft built by Israeli company </w:t>
      </w:r>
      <w:proofErr w:type="spellStart"/>
      <w:r w:rsidRPr="004C3B9B">
        <w:rPr>
          <w:sz w:val="14"/>
        </w:rPr>
        <w:t>SpaceIL</w:t>
      </w:r>
      <w:proofErr w:type="spellEnd"/>
      <w:r w:rsidRPr="004C3B9B">
        <w:rPr>
          <w:sz w:val="14"/>
        </w:rPr>
        <w:t xml:space="preserve"> crashed upon reaching the moon, which may have been a disappointment to the company and to the nation of Israel. Reaching the moon was an achievement, however. The Israeli Space Agency was providing technical support and is already making plans with </w:t>
      </w:r>
      <w:proofErr w:type="spellStart"/>
      <w:r w:rsidRPr="004C3B9B">
        <w:rPr>
          <w:sz w:val="14"/>
        </w:rPr>
        <w:t>SpaceIL</w:t>
      </w:r>
      <w:proofErr w:type="spellEnd"/>
      <w:r w:rsidRPr="004C3B9B">
        <w:rPr>
          <w:sz w:val="14"/>
        </w:rPr>
        <w:t xml:space="preserve"> for the next attempt.50 While these activities are ostensibly benign and done in the name of scientific exploration, there is historically a high risk of conflict whenever this kind of competition for resources and technological advancement exists. As human activity extends into space, we must recognize this risk and seek ways to regulate our own behavior. c) Space is competitive Space mining is still a technology that is a few decades from being realized. But there are </w:t>
      </w:r>
      <w:r w:rsidRPr="00765AA0">
        <w:rPr>
          <w:sz w:val="14"/>
        </w:rPr>
        <w:t xml:space="preserve">some </w:t>
      </w:r>
      <w:r w:rsidRPr="00765AA0">
        <w:rPr>
          <w:u w:val="single"/>
        </w:rPr>
        <w:t>companies specializing in</w:t>
      </w:r>
      <w:r w:rsidRPr="00765AA0">
        <w:rPr>
          <w:sz w:val="14"/>
        </w:rPr>
        <w:t xml:space="preserve"> all things </w:t>
      </w:r>
      <w:r w:rsidRPr="00765AA0">
        <w:rPr>
          <w:u w:val="single"/>
        </w:rPr>
        <w:t>space</w:t>
      </w:r>
      <w:r w:rsidRPr="00765AA0">
        <w:rPr>
          <w:sz w:val="14"/>
        </w:rPr>
        <w:t xml:space="preserve"> that </w:t>
      </w:r>
      <w:r w:rsidRPr="00765AA0">
        <w:rPr>
          <w:u w:val="single"/>
        </w:rPr>
        <w:t xml:space="preserve">have become household names such as SpaceX, Blue Origin, and </w:t>
      </w:r>
      <w:proofErr w:type="spellStart"/>
      <w:r w:rsidRPr="00765AA0">
        <w:rPr>
          <w:u w:val="single"/>
        </w:rPr>
        <w:t>OneWeb</w:t>
      </w:r>
      <w:proofErr w:type="spellEnd"/>
      <w:r w:rsidRPr="00765AA0">
        <w:rPr>
          <w:sz w:val="14"/>
        </w:rPr>
        <w:t>. Although Elon Musk’s company may be most famous for claiming to take us to</w:t>
      </w:r>
      <w:r w:rsidRPr="004C3B9B">
        <w:rPr>
          <w:sz w:val="14"/>
        </w:rPr>
        <w:t xml:space="preserve"> Mars in the next decades, SpaceX has already pushed many former technological limits in important ways. In 2018, SpaceX successfully launched the Falcon Heavy rocket,51 the largest operational rocket today. This rocket will be able to carry many more satellites in a single launch mission than any competing rocket system, and SpaceX already has a contract to shuttle cargo and soon people to and from the International Space Station (ISS).52 This is important because </w:t>
      </w:r>
      <w:r w:rsidRPr="004C3B9B">
        <w:rPr>
          <w:highlight w:val="yellow"/>
          <w:u w:val="single"/>
        </w:rPr>
        <w:t xml:space="preserve">commercial entities have a much higher risk profile </w:t>
      </w:r>
      <w:r w:rsidRPr="00765AA0">
        <w:rPr>
          <w:u w:val="single"/>
        </w:rPr>
        <w:t xml:space="preserve">than governments </w:t>
      </w:r>
      <w:r w:rsidRPr="004C3B9B">
        <w:rPr>
          <w:highlight w:val="yellow"/>
          <w:u w:val="single"/>
        </w:rPr>
        <w:t>and are able to push the boundaries of tech</w:t>
      </w:r>
      <w:r w:rsidRPr="00765AA0">
        <w:rPr>
          <w:u w:val="single"/>
        </w:rPr>
        <w:t>nology</w:t>
      </w:r>
      <w:r w:rsidRPr="00765AA0">
        <w:rPr>
          <w:sz w:val="14"/>
        </w:rPr>
        <w:t xml:space="preserve"> much</w:t>
      </w:r>
      <w:r w:rsidRPr="004C3B9B">
        <w:rPr>
          <w:sz w:val="14"/>
        </w:rPr>
        <w:t xml:space="preserve"> faster. </w:t>
      </w:r>
      <w:r w:rsidRPr="00765AA0">
        <w:rPr>
          <w:u w:val="single"/>
        </w:rPr>
        <w:t xml:space="preserve">Until </w:t>
      </w:r>
      <w:r w:rsidRPr="00B147BF">
        <w:rPr>
          <w:u w:val="single"/>
        </w:rPr>
        <w:t>recently, the U</w:t>
      </w:r>
      <w:r w:rsidRPr="00B147BF">
        <w:rPr>
          <w:sz w:val="14"/>
        </w:rPr>
        <w:t xml:space="preserve">nited </w:t>
      </w:r>
      <w:r w:rsidRPr="00B147BF">
        <w:rPr>
          <w:u w:val="single"/>
        </w:rPr>
        <w:t>S</w:t>
      </w:r>
      <w:r w:rsidRPr="00B147BF">
        <w:rPr>
          <w:sz w:val="14"/>
        </w:rPr>
        <w:t xml:space="preserve">tates </w:t>
      </w:r>
      <w:r w:rsidRPr="00B147BF">
        <w:rPr>
          <w:u w:val="single"/>
        </w:rPr>
        <w:t>was paying Russia</w:t>
      </w:r>
      <w:r w:rsidRPr="00B147BF">
        <w:rPr>
          <w:sz w:val="14"/>
        </w:rPr>
        <w:t xml:space="preserve"> millions of dollars </w:t>
      </w:r>
      <w:r w:rsidRPr="00B147BF">
        <w:rPr>
          <w:u w:val="single"/>
        </w:rPr>
        <w:t>per launch</w:t>
      </w:r>
      <w:r w:rsidRPr="00B147BF">
        <w:rPr>
          <w:sz w:val="14"/>
        </w:rPr>
        <w:t xml:space="preserve"> to shuttle its astronauts and supplies to and from the ISS. </w:t>
      </w:r>
      <w:r w:rsidRPr="00B147BF">
        <w:rPr>
          <w:u w:val="single"/>
        </w:rPr>
        <w:t>Now, a commercial company</w:t>
      </w:r>
      <w:r w:rsidRPr="00B147BF">
        <w:rPr>
          <w:sz w:val="14"/>
        </w:rPr>
        <w:t xml:space="preserve"> registered in the United States </w:t>
      </w:r>
      <w:r w:rsidRPr="00B147BF">
        <w:rPr>
          <w:u w:val="single"/>
        </w:rPr>
        <w:t xml:space="preserve">may soon be doing </w:t>
      </w:r>
      <w:proofErr w:type="spellStart"/>
      <w:r w:rsidRPr="00B147BF">
        <w:rPr>
          <w:u w:val="single"/>
        </w:rPr>
        <w:t>thatThe</w:t>
      </w:r>
      <w:proofErr w:type="spellEnd"/>
      <w:r w:rsidRPr="00B147BF">
        <w:rPr>
          <w:sz w:val="14"/>
        </w:rPr>
        <w:t xml:space="preserve"> competition created by these advances in technology has a positive upward spiral in terms of what is becoming possible in space travel. Both SpaceX and Blue Origin, SpaceX’s main competitor, have been successful at testing launch vehicles that can launch then</w:t>
      </w:r>
      <w:r w:rsidRPr="004C3B9B">
        <w:rPr>
          <w:sz w:val="14"/>
        </w:rPr>
        <w:t xml:space="preserve"> re-enter Earth’s atmosphere, land at a designated point, and be used again for multiple space flights.53 Falcon 9 will purportedly be able to launch 10 times without any refurbishment.54 This is an incredible feat, and one that redefines what is possible for rocket and spacecraft design. Currently we discard every single rocket and spacecraft that is suitable for human spaceflight after a single flight—the equivalent of discarding every airplane after a single use, except that the costs are much higher. </w:t>
      </w:r>
      <w:r w:rsidRPr="004C3B9B">
        <w:rPr>
          <w:highlight w:val="yellow"/>
          <w:u w:val="single"/>
        </w:rPr>
        <w:t xml:space="preserve">If commercial entities can </w:t>
      </w:r>
      <w:r w:rsidRPr="00765AA0">
        <w:rPr>
          <w:u w:val="single"/>
        </w:rPr>
        <w:t xml:space="preserve">use a single rocket for multiple flights and to </w:t>
      </w:r>
      <w:r w:rsidRPr="004C3B9B">
        <w:rPr>
          <w:highlight w:val="yellow"/>
          <w:u w:val="single"/>
        </w:rPr>
        <w:t>push technological limits in satellite systems</w:t>
      </w:r>
      <w:r w:rsidRPr="004C3B9B">
        <w:rPr>
          <w:sz w:val="14"/>
        </w:rPr>
        <w:t xml:space="preserve">, satellite </w:t>
      </w:r>
      <w:r w:rsidRPr="004C3B9B">
        <w:rPr>
          <w:highlight w:val="yellow"/>
          <w:u w:val="single"/>
        </w:rPr>
        <w:t>tracking</w:t>
      </w:r>
      <w:r w:rsidRPr="004C3B9B">
        <w:rPr>
          <w:sz w:val="14"/>
        </w:rPr>
        <w:t xml:space="preserve">, and human spaceflight, </w:t>
      </w:r>
      <w:r w:rsidRPr="004C3B9B">
        <w:rPr>
          <w:highlight w:val="yellow"/>
          <w:u w:val="single"/>
        </w:rPr>
        <w:t>governments may be</w:t>
      </w:r>
      <w:r w:rsidRPr="004C3B9B">
        <w:rPr>
          <w:sz w:val="14"/>
          <w:highlight w:val="yellow"/>
        </w:rPr>
        <w:t xml:space="preserve"> </w:t>
      </w:r>
      <w:r w:rsidRPr="004C3B9B">
        <w:rPr>
          <w:sz w:val="14"/>
        </w:rPr>
        <w:t xml:space="preserve">more </w:t>
      </w:r>
      <w:r w:rsidRPr="004C3B9B">
        <w:rPr>
          <w:highlight w:val="yellow"/>
          <w:u w:val="single"/>
        </w:rPr>
        <w:t>inclined to outsource</w:t>
      </w:r>
      <w:r w:rsidRPr="004C3B9B">
        <w:rPr>
          <w:sz w:val="14"/>
          <w:highlight w:val="yellow"/>
        </w:rPr>
        <w:t xml:space="preserve"> </w:t>
      </w:r>
      <w:r w:rsidRPr="004C3B9B">
        <w:rPr>
          <w:sz w:val="14"/>
        </w:rPr>
        <w:t xml:space="preserve">both their civil (NASA) </w:t>
      </w:r>
      <w:r w:rsidRPr="00765AA0">
        <w:rPr>
          <w:sz w:val="14"/>
        </w:rPr>
        <w:t xml:space="preserve">and </w:t>
      </w:r>
      <w:r w:rsidRPr="00765AA0">
        <w:rPr>
          <w:u w:val="single"/>
        </w:rPr>
        <w:t>military space programs</w:t>
      </w:r>
      <w:r w:rsidRPr="004C3B9B">
        <w:rPr>
          <w:sz w:val="14"/>
        </w:rPr>
        <w:t xml:space="preserve"> to these entities. </w:t>
      </w:r>
      <w:r w:rsidRPr="004C3B9B">
        <w:rPr>
          <w:highlight w:val="yellow"/>
          <w:u w:val="single"/>
        </w:rPr>
        <w:t>This makes space</w:t>
      </w:r>
      <w:r w:rsidRPr="004C3B9B">
        <w:rPr>
          <w:sz w:val="14"/>
          <w:highlight w:val="yellow"/>
        </w:rPr>
        <w:t xml:space="preserve"> </w:t>
      </w:r>
      <w:r w:rsidRPr="004C3B9B">
        <w:rPr>
          <w:sz w:val="14"/>
        </w:rPr>
        <w:t xml:space="preserve">a </w:t>
      </w:r>
      <w:r w:rsidRPr="004C3B9B">
        <w:rPr>
          <w:highlight w:val="yellow"/>
          <w:u w:val="single"/>
        </w:rPr>
        <w:t>highly competitive</w:t>
      </w:r>
      <w:r w:rsidRPr="004C3B9B">
        <w:rPr>
          <w:sz w:val="14"/>
          <w:highlight w:val="yellow"/>
        </w:rPr>
        <w:t xml:space="preserve"> </w:t>
      </w:r>
      <w:r w:rsidRPr="00765AA0">
        <w:rPr>
          <w:sz w:val="14"/>
        </w:rPr>
        <w:t xml:space="preserve">sector </w:t>
      </w:r>
      <w:r w:rsidRPr="00765AA0">
        <w:rPr>
          <w:u w:val="single"/>
        </w:rPr>
        <w:t>and brings</w:t>
      </w:r>
      <w:r w:rsidRPr="00765AA0">
        <w:rPr>
          <w:sz w:val="14"/>
        </w:rPr>
        <w:t xml:space="preserve"> with it a range of </w:t>
      </w:r>
      <w:r w:rsidRPr="00765AA0">
        <w:rPr>
          <w:u w:val="single"/>
        </w:rPr>
        <w:t>complex issues</w:t>
      </w:r>
      <w:r w:rsidRPr="00765AA0">
        <w:rPr>
          <w:sz w:val="14"/>
        </w:rPr>
        <w:t xml:space="preserve"> when it comes </w:t>
      </w:r>
      <w:r w:rsidRPr="00765AA0">
        <w:rPr>
          <w:u w:val="single"/>
        </w:rPr>
        <w:t>to national security and international law</w:t>
      </w:r>
      <w:r w:rsidRPr="00765AA0">
        <w:rPr>
          <w:sz w:val="14"/>
        </w:rPr>
        <w:t>, as discussed below in Section III. Beyond these m</w:t>
      </w:r>
      <w:r w:rsidRPr="004C3B9B">
        <w:rPr>
          <w:sz w:val="14"/>
        </w:rPr>
        <w:t xml:space="preserve">ajor </w:t>
      </w:r>
      <w:r w:rsidRPr="00765AA0">
        <w:rPr>
          <w:sz w:val="14"/>
        </w:rPr>
        <w:t xml:space="preserve">players, </w:t>
      </w:r>
      <w:r w:rsidRPr="00765AA0">
        <w:rPr>
          <w:u w:val="single"/>
        </w:rPr>
        <w:t>there is an increasing number of commercial entities</w:t>
      </w:r>
      <w:r w:rsidRPr="00765AA0">
        <w:rPr>
          <w:sz w:val="14"/>
        </w:rPr>
        <w:t xml:space="preserve"> entering the space market today </w:t>
      </w:r>
      <w:r w:rsidRPr="00765AA0">
        <w:rPr>
          <w:u w:val="single"/>
        </w:rPr>
        <w:t>with offers</w:t>
      </w:r>
      <w:r w:rsidRPr="00765AA0">
        <w:rPr>
          <w:sz w:val="14"/>
        </w:rPr>
        <w:t xml:space="preserve"> of services to governments and individuals that are used every day, adding to the competition in space. TV broadcasting</w:t>
      </w:r>
      <w:r w:rsidRPr="004C3B9B">
        <w:rPr>
          <w:sz w:val="14"/>
        </w:rPr>
        <w:t xml:space="preserve">, telecommunications, and Internet remain traditional competitive commercial sectors that are dependent on space-based technologies. The most commercially valuable orbits for these services are geostationary, meaning that a satellite orbits the Earth at 36,000km altitude, at the same rate as the spin of the Earth, so that it appears to be stationary above one point on the </w:t>
      </w:r>
      <w:r w:rsidRPr="00504773">
        <w:rPr>
          <w:sz w:val="14"/>
        </w:rPr>
        <w:t xml:space="preserve">ground. </w:t>
      </w:r>
      <w:r w:rsidRPr="00504773">
        <w:rPr>
          <w:u w:val="single"/>
        </w:rPr>
        <w:t xml:space="preserve">But </w:t>
      </w:r>
      <w:r w:rsidRPr="004C3B9B">
        <w:rPr>
          <w:highlight w:val="yellow"/>
          <w:u w:val="single"/>
        </w:rPr>
        <w:t>the number of orbital slots is limited</w:t>
      </w:r>
      <w:r w:rsidRPr="004C3B9B">
        <w:rPr>
          <w:sz w:val="14"/>
        </w:rPr>
        <w:t>. Remember that objects are moving at a very high speed in orbit, so this</w:t>
      </w:r>
      <w:r w:rsidRPr="004C3B9B">
        <w:rPr>
          <w:highlight w:val="yellow"/>
          <w:u w:val="single"/>
        </w:rPr>
        <w:t xml:space="preserve"> is</w:t>
      </w:r>
      <w:r w:rsidRPr="004C3B9B">
        <w:rPr>
          <w:sz w:val="14"/>
          <w:highlight w:val="yellow"/>
        </w:rPr>
        <w:t xml:space="preserve"> </w:t>
      </w:r>
      <w:r w:rsidRPr="004C3B9B">
        <w:rPr>
          <w:sz w:val="14"/>
        </w:rPr>
        <w:t xml:space="preserve">not about how much “space” there is in space to fill with satellites but rather </w:t>
      </w:r>
      <w:r w:rsidRPr="004C3B9B">
        <w:rPr>
          <w:highlight w:val="yellow"/>
          <w:u w:val="single"/>
        </w:rPr>
        <w:t xml:space="preserve">about how many slots can be assigned </w:t>
      </w:r>
      <w:r w:rsidRPr="00504773">
        <w:rPr>
          <w:u w:val="single"/>
        </w:rPr>
        <w:t>within an orbital trajectory</w:t>
      </w:r>
      <w:r w:rsidRPr="004C3B9B">
        <w:rPr>
          <w:highlight w:val="yellow"/>
          <w:u w:val="single"/>
        </w:rPr>
        <w:t xml:space="preserve"> to ensure </w:t>
      </w:r>
      <w:r w:rsidRPr="00504773">
        <w:rPr>
          <w:u w:val="single"/>
        </w:rPr>
        <w:t xml:space="preserve">that </w:t>
      </w:r>
      <w:r w:rsidRPr="004C3B9B">
        <w:rPr>
          <w:highlight w:val="yellow"/>
          <w:u w:val="single"/>
        </w:rPr>
        <w:t xml:space="preserve">space traffic management </w:t>
      </w:r>
      <w:r w:rsidRPr="00504773">
        <w:rPr>
          <w:u w:val="single"/>
        </w:rPr>
        <w:t>is possible</w:t>
      </w:r>
      <w:r w:rsidRPr="00504773">
        <w:rPr>
          <w:sz w:val="14"/>
        </w:rPr>
        <w:t xml:space="preserve"> a</w:t>
      </w:r>
      <w:r w:rsidRPr="004C3B9B">
        <w:rPr>
          <w:sz w:val="14"/>
        </w:rPr>
        <w:t xml:space="preserve">nd </w:t>
      </w:r>
      <w:r w:rsidRPr="004C3B9B">
        <w:rPr>
          <w:highlight w:val="yellow"/>
          <w:u w:val="single"/>
        </w:rPr>
        <w:t>that the signals</w:t>
      </w:r>
      <w:r w:rsidRPr="004C3B9B">
        <w:rPr>
          <w:sz w:val="14"/>
          <w:highlight w:val="yellow"/>
        </w:rPr>
        <w:t xml:space="preserve"> </w:t>
      </w:r>
      <w:r w:rsidRPr="004C3B9B">
        <w:rPr>
          <w:sz w:val="14"/>
        </w:rPr>
        <w:t xml:space="preserve">being sent from each satellite </w:t>
      </w:r>
      <w:r w:rsidRPr="004C3B9B">
        <w:rPr>
          <w:highlight w:val="yellow"/>
          <w:u w:val="single"/>
        </w:rPr>
        <w:t>do not interfere</w:t>
      </w:r>
      <w:r w:rsidRPr="004C3B9B">
        <w:rPr>
          <w:sz w:val="14"/>
          <w:highlight w:val="yellow"/>
        </w:rPr>
        <w:t xml:space="preserve"> </w:t>
      </w:r>
      <w:r w:rsidRPr="004C3B9B">
        <w:rPr>
          <w:sz w:val="14"/>
        </w:rPr>
        <w:t xml:space="preserve">with each other. This is the work of ITU, described above. However, ITU’s </w:t>
      </w:r>
      <w:r w:rsidRPr="004C3B9B">
        <w:rPr>
          <w:highlight w:val="yellow"/>
          <w:u w:val="single"/>
        </w:rPr>
        <w:t>task will become</w:t>
      </w:r>
      <w:r w:rsidRPr="004C3B9B">
        <w:rPr>
          <w:sz w:val="14"/>
          <w:highlight w:val="yellow"/>
        </w:rPr>
        <w:t xml:space="preserve"> </w:t>
      </w:r>
      <w:r w:rsidRPr="004C3B9B">
        <w:rPr>
          <w:sz w:val="14"/>
        </w:rPr>
        <w:t xml:space="preserve">even more </w:t>
      </w:r>
      <w:r w:rsidRPr="004C3B9B">
        <w:rPr>
          <w:highlight w:val="yellow"/>
          <w:u w:val="single"/>
        </w:rPr>
        <w:t>complicated</w:t>
      </w:r>
      <w:r w:rsidRPr="004C3B9B">
        <w:rPr>
          <w:sz w:val="14"/>
        </w:rPr>
        <w:t xml:space="preserve"> in the near future, </w:t>
      </w:r>
      <w:r w:rsidRPr="004C3B9B">
        <w:rPr>
          <w:highlight w:val="yellow"/>
          <w:u w:val="single"/>
        </w:rPr>
        <w:t>as commercial players</w:t>
      </w:r>
      <w:r w:rsidRPr="004C3B9B">
        <w:rPr>
          <w:sz w:val="14"/>
          <w:highlight w:val="yellow"/>
        </w:rPr>
        <w:t xml:space="preserve"> </w:t>
      </w:r>
      <w:r w:rsidRPr="004C3B9B">
        <w:rPr>
          <w:sz w:val="14"/>
        </w:rPr>
        <w:t xml:space="preserve">such asOneWeb,55 Starlink,56 and </w:t>
      </w:r>
      <w:r w:rsidRPr="00504773">
        <w:rPr>
          <w:sz w:val="14"/>
        </w:rPr>
        <w:t xml:space="preserve">others </w:t>
      </w:r>
      <w:r w:rsidRPr="00504773">
        <w:rPr>
          <w:u w:val="single"/>
        </w:rPr>
        <w:t xml:space="preserve">prepare to </w:t>
      </w:r>
      <w:r w:rsidRPr="004C3B9B">
        <w:rPr>
          <w:highlight w:val="yellow"/>
          <w:u w:val="single"/>
        </w:rPr>
        <w:t>launch constellations</w:t>
      </w:r>
      <w:r w:rsidRPr="004C3B9B">
        <w:rPr>
          <w:sz w:val="14"/>
          <w:highlight w:val="yellow"/>
        </w:rPr>
        <w:t xml:space="preserve"> </w:t>
      </w:r>
      <w:r w:rsidRPr="004C3B9B">
        <w:rPr>
          <w:sz w:val="14"/>
        </w:rPr>
        <w:t xml:space="preserve">of hundreds or even thousands of satellites in LEO to provide a similar kind of continual Internet or television coverage as those larger satellites in GEO. Lower costs of required technology and the need to launch into GEO result in new competitors to the traditional players that have dominated GEO and new challenges for ITU as well as for space traffic management in general. Beyond these traditional services, more complex services have become critical to our 21st century existence. This includes monitoring climate change, including weather forecasting, multispectral imaging of crops, disaster relief, and ocean temperatures and currents, as well as monitoring the rate of polar ice cap melts. More </w:t>
      </w:r>
      <w:r w:rsidRPr="004C3B9B">
        <w:rPr>
          <w:highlight w:val="yellow"/>
          <w:u w:val="single"/>
        </w:rPr>
        <w:t xml:space="preserve">complex space-enabled defense technologies have </w:t>
      </w:r>
      <w:r w:rsidRPr="00765AA0">
        <w:rPr>
          <w:u w:val="single"/>
        </w:rPr>
        <w:t>also</w:t>
      </w:r>
      <w:r w:rsidRPr="004C3B9B">
        <w:rPr>
          <w:highlight w:val="yellow"/>
          <w:u w:val="single"/>
        </w:rPr>
        <w:t xml:space="preserve"> become integral</w:t>
      </w:r>
      <w:r w:rsidRPr="004C3B9B">
        <w:rPr>
          <w:sz w:val="14"/>
          <w:highlight w:val="yellow"/>
        </w:rPr>
        <w:t xml:space="preserve"> </w:t>
      </w:r>
      <w:r w:rsidRPr="004C3B9B">
        <w:rPr>
          <w:sz w:val="14"/>
        </w:rPr>
        <w:t xml:space="preserve">to defense operations, such as missile detection, </w:t>
      </w:r>
      <w:proofErr w:type="spellStart"/>
      <w:r w:rsidRPr="004C3B9B">
        <w:rPr>
          <w:sz w:val="14"/>
        </w:rPr>
        <w:t>hypersonics</w:t>
      </w:r>
      <w:proofErr w:type="spellEnd"/>
      <w:r w:rsidRPr="004C3B9B">
        <w:rPr>
          <w:sz w:val="14"/>
        </w:rPr>
        <w:t xml:space="preserve">, Radio Frequency interference, protected communications, </w:t>
      </w:r>
      <w:r w:rsidRPr="004C3B9B">
        <w:rPr>
          <w:highlight w:val="yellow"/>
          <w:u w:val="single"/>
        </w:rPr>
        <w:t>GPS-guided weapons</w:t>
      </w:r>
      <w:r w:rsidRPr="004C3B9B">
        <w:rPr>
          <w:sz w:val="14"/>
        </w:rPr>
        <w:t xml:space="preserve">, and many other precision timing activities. With this increase in space-based services, access to and use of the most </w:t>
      </w:r>
      <w:r w:rsidRPr="004C3B9B">
        <w:rPr>
          <w:highlight w:val="yellow"/>
          <w:u w:val="single"/>
        </w:rPr>
        <w:t xml:space="preserve">valuable orbital slots </w:t>
      </w:r>
      <w:r w:rsidRPr="00DA79BE">
        <w:rPr>
          <w:u w:val="single"/>
        </w:rPr>
        <w:t>have</w:t>
      </w:r>
      <w:r w:rsidRPr="004C3B9B">
        <w:rPr>
          <w:highlight w:val="yellow"/>
          <w:u w:val="single"/>
        </w:rPr>
        <w:t xml:space="preserve"> become more competitive. </w:t>
      </w:r>
      <w:r w:rsidRPr="00765AA0">
        <w:rPr>
          <w:u w:val="single"/>
        </w:rPr>
        <w:t>Because</w:t>
      </w:r>
      <w:r w:rsidRPr="004C3B9B">
        <w:rPr>
          <w:highlight w:val="yellow"/>
          <w:u w:val="single"/>
        </w:rPr>
        <w:t xml:space="preserve"> not all countries </w:t>
      </w:r>
      <w:r w:rsidRPr="00765AA0">
        <w:rPr>
          <w:highlight w:val="yellow"/>
          <w:u w:val="single"/>
        </w:rPr>
        <w:t>have the wherewithal to</w:t>
      </w:r>
      <w:r w:rsidRPr="00765AA0">
        <w:rPr>
          <w:u w:val="single"/>
        </w:rPr>
        <w:t xml:space="preserve"> </w:t>
      </w:r>
      <w:r w:rsidRPr="004C3B9B">
        <w:rPr>
          <w:highlight w:val="yellow"/>
          <w:u w:val="single"/>
        </w:rPr>
        <w:t xml:space="preserve">develop space programs, not all countries have equal access to these </w:t>
      </w:r>
      <w:r w:rsidRPr="00765AA0">
        <w:rPr>
          <w:u w:val="single"/>
        </w:rPr>
        <w:t xml:space="preserve">commercially valuable </w:t>
      </w:r>
      <w:r w:rsidRPr="004C3B9B">
        <w:rPr>
          <w:highlight w:val="yellow"/>
          <w:u w:val="single"/>
        </w:rPr>
        <w:t xml:space="preserve">orbits and </w:t>
      </w:r>
      <w:r w:rsidRPr="00765AA0">
        <w:rPr>
          <w:u w:val="single"/>
        </w:rPr>
        <w:t xml:space="preserve">to the </w:t>
      </w:r>
      <w:r w:rsidRPr="004C3B9B">
        <w:rPr>
          <w:highlight w:val="yellow"/>
          <w:u w:val="single"/>
        </w:rPr>
        <w:t xml:space="preserve">technologies </w:t>
      </w:r>
      <w:r w:rsidRPr="00765AA0">
        <w:rPr>
          <w:u w:val="single"/>
        </w:rPr>
        <w:t>offered from space</w:t>
      </w:r>
      <w:r w:rsidRPr="00765AA0">
        <w:rPr>
          <w:sz w:val="14"/>
        </w:rPr>
        <w:t xml:space="preserve">. </w:t>
      </w:r>
      <w:r w:rsidRPr="004C3B9B">
        <w:rPr>
          <w:highlight w:val="yellow"/>
          <w:u w:val="single"/>
        </w:rPr>
        <w:t xml:space="preserve">This may </w:t>
      </w:r>
      <w:r w:rsidRPr="00765AA0">
        <w:rPr>
          <w:u w:val="single"/>
        </w:rPr>
        <w:t>well</w:t>
      </w:r>
      <w:r w:rsidRPr="004C3B9B">
        <w:rPr>
          <w:highlight w:val="yellow"/>
          <w:u w:val="single"/>
        </w:rPr>
        <w:t xml:space="preserve"> be in contravention of Article I of the OST, which declares that “outer space…shall be free for exploration and use by all States without discrimination </w:t>
      </w:r>
      <w:r w:rsidRPr="00765AA0">
        <w:rPr>
          <w:u w:val="single"/>
        </w:rPr>
        <w:t>of any kind.”</w:t>
      </w:r>
      <w:r w:rsidRPr="004C3B9B">
        <w:rPr>
          <w:sz w:val="14"/>
        </w:rPr>
        <w:t xml:space="preserve"> Moreover: “</w:t>
      </w:r>
      <w:r w:rsidRPr="004C3B9B">
        <w:rPr>
          <w:highlight w:val="yellow"/>
          <w:u w:val="single"/>
        </w:rPr>
        <w:t xml:space="preserve">The exploration and use of outer space, </w:t>
      </w:r>
      <w:r w:rsidRPr="00765AA0">
        <w:rPr>
          <w:u w:val="single"/>
        </w:rPr>
        <w:t xml:space="preserve">including the Moon and other celestial bodies, </w:t>
      </w:r>
      <w:r w:rsidRPr="004C3B9B">
        <w:rPr>
          <w:highlight w:val="yellow"/>
          <w:u w:val="single"/>
        </w:rPr>
        <w:t xml:space="preserve">shall be carried out for the benefit </w:t>
      </w:r>
      <w:r w:rsidRPr="00765AA0">
        <w:rPr>
          <w:u w:val="single"/>
        </w:rPr>
        <w:t xml:space="preserve">and in the interests </w:t>
      </w:r>
      <w:r w:rsidRPr="004C3B9B">
        <w:rPr>
          <w:highlight w:val="yellow"/>
          <w:u w:val="single"/>
        </w:rPr>
        <w:t xml:space="preserve">of all countries, irrespective of </w:t>
      </w:r>
      <w:r w:rsidRPr="00765AA0">
        <w:rPr>
          <w:u w:val="single"/>
        </w:rPr>
        <w:t xml:space="preserve">their degree of economic or scientific </w:t>
      </w:r>
      <w:r w:rsidRPr="004C3B9B">
        <w:rPr>
          <w:highlight w:val="yellow"/>
          <w:u w:val="single"/>
        </w:rPr>
        <w:t xml:space="preserve">development, </w:t>
      </w:r>
      <w:r w:rsidRPr="00765AA0">
        <w:rPr>
          <w:u w:val="single"/>
        </w:rPr>
        <w:t xml:space="preserve">and shall be the province of all [people] </w:t>
      </w:r>
      <w:r w:rsidRPr="00765AA0">
        <w:rPr>
          <w:strike/>
          <w:u w:val="single"/>
        </w:rPr>
        <w:t>mankind</w:t>
      </w:r>
      <w:r w:rsidRPr="00765AA0">
        <w:rPr>
          <w:sz w:val="14"/>
        </w:rPr>
        <w:t xml:space="preserve">.” It is </w:t>
      </w:r>
      <w:r w:rsidRPr="004C3B9B">
        <w:rPr>
          <w:sz w:val="14"/>
        </w:rPr>
        <w:t xml:space="preserve">unclear what the legal effect is of the phrase “province of all mankind.” It is an emotive turn of </w:t>
      </w:r>
      <w:r w:rsidRPr="00DA79BE">
        <w:rPr>
          <w:sz w:val="14"/>
        </w:rPr>
        <w:t xml:space="preserve">phrase, and it </w:t>
      </w:r>
      <w:r w:rsidRPr="00E60468">
        <w:rPr>
          <w:u w:val="single"/>
        </w:rPr>
        <w:t xml:space="preserve">suggests that </w:t>
      </w:r>
      <w:r w:rsidRPr="004C3B9B">
        <w:rPr>
          <w:highlight w:val="yellow"/>
          <w:u w:val="single"/>
        </w:rPr>
        <w:t xml:space="preserve">space is intended to be </w:t>
      </w:r>
      <w:proofErr w:type="gramStart"/>
      <w:r w:rsidRPr="004C3B9B">
        <w:rPr>
          <w:highlight w:val="yellow"/>
          <w:u w:val="single"/>
        </w:rPr>
        <w:t>a global commons</w:t>
      </w:r>
      <w:proofErr w:type="gramEnd"/>
      <w:r w:rsidRPr="004C3B9B">
        <w:rPr>
          <w:highlight w:val="yellow"/>
          <w:u w:val="single"/>
        </w:rPr>
        <w:t>.</w:t>
      </w:r>
      <w:r w:rsidRPr="004C3B9B">
        <w:rPr>
          <w:sz w:val="14"/>
        </w:rPr>
        <w:t xml:space="preserve"> However, it is not a </w:t>
      </w:r>
      <w:proofErr w:type="spellStart"/>
      <w:r w:rsidRPr="004C3B9B">
        <w:rPr>
          <w:sz w:val="14"/>
        </w:rPr>
        <w:t>legalterm</w:t>
      </w:r>
      <w:proofErr w:type="spellEnd"/>
      <w:r w:rsidRPr="004C3B9B">
        <w:rPr>
          <w:sz w:val="14"/>
        </w:rPr>
        <w:t xml:space="preserve"> of art.57 There is, therefore, not much enforceability in this article, which has left some developing countries feeling that they are once again cut out of international competition where the rules are set (and often broken) by the biggest players. For this reason, in 1997 the UN General Assembly adopted the “Declaration on International Cooperation in the Exploration and Use of Outer Space for the Benefit and in the Interest of All States, Taking into Particular Account the Needs of Developing Countries” (otherwise known as the “Space Benefits” Declaration).58 While General Assembly resolutions are not binding, this declaration represents an important political signal that developing countries are fully cognizant of the competitive nature of space operations, both commercially and militarily, and of the impact upon their economies and their security if they are excluded from these </w:t>
      </w:r>
      <w:r w:rsidRPr="00E60468">
        <w:rPr>
          <w:sz w:val="14"/>
        </w:rPr>
        <w:t xml:space="preserve">activities. </w:t>
      </w:r>
      <w:r w:rsidRPr="00E60468">
        <w:rPr>
          <w:u w:val="single"/>
        </w:rPr>
        <w:t>This congestion, contestation, and competition in space explain the recent upsurge of attention towards issues of national and international security in the space domain.</w:t>
      </w:r>
      <w:r w:rsidRPr="00E60468">
        <w:rPr>
          <w:sz w:val="14"/>
        </w:rPr>
        <w:t xml:space="preserve"> Understanding the rising tensions</w:t>
      </w:r>
      <w:r w:rsidRPr="00DA79BE">
        <w:rPr>
          <w:sz w:val="14"/>
        </w:rPr>
        <w:t xml:space="preserve"> requires consideration of the international legal framework that applies to outer space, as discussed in the next section. III. The Legal Framework Applicable to Military Uses of Outer Space National and international security </w:t>
      </w:r>
      <w:r w:rsidRPr="004C3B9B">
        <w:rPr>
          <w:sz w:val="14"/>
        </w:rPr>
        <w:t xml:space="preserve">activities are bound by domestic and international laws, and activities in outer space are no different. There are five core space treaties, all of which were drafted and negotiated within a short period of time, between 1965 and 1979, under the auspices of the UN Committee on the Peaceful Uses of Outer Space (COPUOS): the OST, the Astronaut Agreement (sometimes known as the “Return and Rescue” Agreement),59 the Liability Convention,60 the Registration Convention,61 and the Moon Agreement.62 The </w:t>
      </w:r>
      <w:proofErr w:type="spellStart"/>
      <w:r w:rsidRPr="004C3B9B">
        <w:rPr>
          <w:sz w:val="14"/>
        </w:rPr>
        <w:t>geopoliticalconditions</w:t>
      </w:r>
      <w:proofErr w:type="spellEnd"/>
      <w:r w:rsidRPr="004C3B9B">
        <w:rPr>
          <w:sz w:val="14"/>
        </w:rPr>
        <w:t xml:space="preserve"> of the Cold War are what informed these negotiations as much as the technological advances of the space race, a historical and political factor that needs to be kept in mind. But many other branches of international law apply to activities in outer space and are relevant for space security, as discussed below. A. The Five Core Space Treaties and Public International Law As already mentioned, the OST is a framework treaty provides key general principles and outer limits to behavior in space. The key ones have been discussed above such as </w:t>
      </w:r>
      <w:proofErr w:type="spellStart"/>
      <w:r w:rsidRPr="004C3B9B">
        <w:rPr>
          <w:sz w:val="14"/>
        </w:rPr>
        <w:t>nonappropriation</w:t>
      </w:r>
      <w:proofErr w:type="spellEnd"/>
      <w:r w:rsidRPr="004C3B9B">
        <w:rPr>
          <w:sz w:val="14"/>
        </w:rPr>
        <w:t xml:space="preserve"> principle, the peaceful purposes principle, the freedom of access to and use of space, and the prohibition on the placement of nuclear weapons or military bases in orbit around the Earth or on the Moon. However, it is important to note that Article III of the OST states that activities in outer space “shall be in accordance with international law, including the Charter of the United Nations, in the interest of maintaining international peace and security.” </w:t>
      </w:r>
      <w:proofErr w:type="gramStart"/>
      <w:r w:rsidRPr="004C3B9B">
        <w:rPr>
          <w:sz w:val="14"/>
        </w:rPr>
        <w:t>Thus</w:t>
      </w:r>
      <w:proofErr w:type="gramEnd"/>
      <w:r w:rsidRPr="004C3B9B">
        <w:rPr>
          <w:sz w:val="14"/>
        </w:rPr>
        <w:t xml:space="preserve"> the entire body of public international law, including the law of treaties, State responsibility, international environmental law, the law of armed conflict, human rights law, and any other branch of international that may have relevance in space, is applicable.63 As a result, there are clear legal restraints on military activities in outer space based on the legal restraints applicable in any other domain.</w:t>
      </w:r>
    </w:p>
    <w:p w14:paraId="6F36A09C" w14:textId="77777777" w:rsidR="00EB2489" w:rsidRDefault="00EB2489" w:rsidP="00EB2489">
      <w:pPr>
        <w:rPr>
          <w:sz w:val="14"/>
        </w:rPr>
      </w:pPr>
    </w:p>
    <w:p w14:paraId="1DBC7962" w14:textId="77777777" w:rsidR="00EB2489" w:rsidRDefault="00EB2489" w:rsidP="00EB2489">
      <w:pPr>
        <w:pStyle w:val="Heading2"/>
      </w:pPr>
      <w:r>
        <w:t>Advantage</w:t>
      </w:r>
    </w:p>
    <w:p w14:paraId="6289700D" w14:textId="77777777" w:rsidR="00EB2489" w:rsidRDefault="00EB2489" w:rsidP="00EB2489">
      <w:pPr>
        <w:pStyle w:val="Heading4"/>
      </w:pPr>
      <w:r>
        <w:t>New, military specific GPS 3F satellites coming.</w:t>
      </w:r>
    </w:p>
    <w:p w14:paraId="4D9C9F8D" w14:textId="77777777" w:rsidR="00EB2489" w:rsidRPr="000D6665" w:rsidRDefault="00EB2489" w:rsidP="00EB2489">
      <w:pPr>
        <w:rPr>
          <w:b/>
          <w:sz w:val="26"/>
        </w:rPr>
      </w:pPr>
      <w:proofErr w:type="spellStart"/>
      <w:r>
        <w:rPr>
          <w:rStyle w:val="Style13ptBold"/>
        </w:rPr>
        <w:t>Strout</w:t>
      </w:r>
      <w:proofErr w:type="spellEnd"/>
      <w:r>
        <w:rPr>
          <w:rStyle w:val="Style13ptBold"/>
        </w:rPr>
        <w:t xml:space="preserve"> 1/9 </w:t>
      </w:r>
      <w:r w:rsidRPr="000A1D0E">
        <w:rPr>
          <w:sz w:val="16"/>
          <w:szCs w:val="16"/>
        </w:rPr>
        <w:t xml:space="preserve">[What will the US Space Force be able to do with its new GPS III variant? By Nathan </w:t>
      </w:r>
      <w:proofErr w:type="spellStart"/>
      <w:r w:rsidRPr="000A1D0E">
        <w:rPr>
          <w:sz w:val="16"/>
          <w:szCs w:val="16"/>
        </w:rPr>
        <w:t>Strout</w:t>
      </w:r>
      <w:proofErr w:type="spellEnd"/>
      <w:r w:rsidRPr="000A1D0E">
        <w:rPr>
          <w:sz w:val="16"/>
          <w:szCs w:val="16"/>
        </w:rPr>
        <w:t xml:space="preserve"> , January 9 2022, Nathan </w:t>
      </w:r>
      <w:proofErr w:type="spellStart"/>
      <w:r w:rsidRPr="000A1D0E">
        <w:rPr>
          <w:sz w:val="16"/>
          <w:szCs w:val="16"/>
        </w:rPr>
        <w:t>Strout</w:t>
      </w:r>
      <w:proofErr w:type="spellEnd"/>
      <w:r w:rsidRPr="000A1D0E">
        <w:rPr>
          <w:sz w:val="16"/>
          <w:szCs w:val="16"/>
        </w:rPr>
        <w:t xml:space="preserve"> is the staff editor at C4ISRNET where he covers the intelligence community., </w:t>
      </w:r>
      <w:hyperlink r:id="rId12" w:history="1">
        <w:r w:rsidRPr="000A1D0E">
          <w:rPr>
            <w:sz w:val="16"/>
            <w:szCs w:val="16"/>
          </w:rPr>
          <w:t>https://www.defensenews.com/battlefield-tech/space/2022/01/09/what-will-the-us-space-force-be-able-to-do-with-its-new-gps-iii-variant/</w:t>
        </w:r>
      </w:hyperlink>
      <w:r w:rsidRPr="000A1D0E">
        <w:rPr>
          <w:sz w:val="16"/>
          <w:szCs w:val="16"/>
        </w:rPr>
        <w:t>] [SS]</w:t>
      </w:r>
    </w:p>
    <w:p w14:paraId="0CA1D598" w14:textId="77777777" w:rsidR="00EB2489" w:rsidRPr="000A1D0E" w:rsidRDefault="00EB2489" w:rsidP="00EB2489">
      <w:pPr>
        <w:rPr>
          <w:sz w:val="16"/>
        </w:rPr>
      </w:pPr>
      <w:r w:rsidRPr="000A1D0E">
        <w:rPr>
          <w:sz w:val="16"/>
        </w:rPr>
        <w:t xml:space="preserve">WASHINGTON — </w:t>
      </w:r>
      <w:r w:rsidRPr="000A1D0E">
        <w:rPr>
          <w:highlight w:val="yellow"/>
          <w:u w:val="single"/>
        </w:rPr>
        <w:t xml:space="preserve">The U.S. Space Force has yet to launch </w:t>
      </w:r>
      <w:proofErr w:type="gramStart"/>
      <w:r w:rsidRPr="000A1D0E">
        <w:rPr>
          <w:sz w:val="16"/>
        </w:rPr>
        <w:t>all of</w:t>
      </w:r>
      <w:proofErr w:type="gramEnd"/>
      <w:r w:rsidRPr="000A1D0E">
        <w:rPr>
          <w:sz w:val="16"/>
        </w:rPr>
        <w:t xml:space="preserve"> the </w:t>
      </w:r>
      <w:r w:rsidRPr="000A1D0E">
        <w:rPr>
          <w:highlight w:val="yellow"/>
          <w:u w:val="single"/>
        </w:rPr>
        <w:t xml:space="preserve">GPS III satellites </w:t>
      </w:r>
      <w:r w:rsidRPr="000A1D0E">
        <w:rPr>
          <w:sz w:val="16"/>
        </w:rPr>
        <w:t xml:space="preserve">at its disposal, but work on new, </w:t>
      </w:r>
      <w:r w:rsidRPr="000A1D0E">
        <w:rPr>
          <w:highlight w:val="yellow"/>
          <w:u w:val="single"/>
        </w:rPr>
        <w:t>more powerful versions is already underway</w:t>
      </w:r>
      <w:r w:rsidRPr="000A1D0E">
        <w:rPr>
          <w:sz w:val="16"/>
        </w:rPr>
        <w:t xml:space="preserve">. New GPS III Follow-on satellites — or GPS IIIF for short — will continue to improve the constellation’s accuracy and protection against jamming. GPS III satellites are already a substantial upgrade to the current constellation, providing three times greater accuracy and eight times better anti-jamming capability than their predecessors. In addition to introducing a new civil signal that is compatible with other navigation satellite systems, the five GPS III satellites on orbit completed the space component of M-code — an even more secure and accurate signal for military use. The Space Force has launched five of the planned GPS III satellites, and three more have been declared “available for launch” but are waiting in storage with prime contractor Lockheed Martin. The remaining two are undergoing testing. </w:t>
      </w:r>
      <w:r w:rsidRPr="000A1D0E">
        <w:rPr>
          <w:highlight w:val="yellow"/>
          <w:u w:val="single"/>
        </w:rPr>
        <w:t xml:space="preserve">The Space Force has a contract with Lockheed </w:t>
      </w:r>
      <w:r w:rsidRPr="00634434">
        <w:rPr>
          <w:u w:val="single"/>
        </w:rPr>
        <w:t xml:space="preserve">for up to </w:t>
      </w:r>
      <w:r w:rsidRPr="000A1D0E">
        <w:rPr>
          <w:highlight w:val="yellow"/>
          <w:u w:val="single"/>
        </w:rPr>
        <w:t xml:space="preserve">22 GPS IIIF satellites. </w:t>
      </w:r>
      <w:r w:rsidRPr="000A1D0E">
        <w:rPr>
          <w:sz w:val="16"/>
        </w:rPr>
        <w:t xml:space="preserve">The service already exercised contract options for seven GPS IIIF satellites, with the most recent award taking place in October 2021, when Space Systems Command issued $737 million to the company for three more satellites. GPS IIIF satellites will be more advanced than their predecessors. Most notably, the </w:t>
      </w:r>
      <w:r w:rsidRPr="000A1D0E">
        <w:rPr>
          <w:highlight w:val="yellow"/>
          <w:u w:val="single"/>
        </w:rPr>
        <w:t xml:space="preserve">new </w:t>
      </w:r>
      <w:r w:rsidRPr="00634434">
        <w:rPr>
          <w:u w:val="single"/>
        </w:rPr>
        <w:t>space</w:t>
      </w:r>
      <w:r w:rsidRPr="000A1D0E">
        <w:rPr>
          <w:highlight w:val="yellow"/>
          <w:u w:val="single"/>
        </w:rPr>
        <w:t xml:space="preserve"> systems will prove a new Regional Military Protection capability, a steerable M-code signal </w:t>
      </w:r>
      <w:r w:rsidRPr="000A1D0E">
        <w:rPr>
          <w:sz w:val="16"/>
        </w:rPr>
        <w:t xml:space="preserve">that can concentrate the effect in a specified region. RMP can provide up to 60 times greater anti-jamming measures, helping ensure soldiers can access critical position, navigation and timing data in contested environments. </w:t>
      </w:r>
      <w:r w:rsidRPr="00634434">
        <w:rPr>
          <w:u w:val="single"/>
        </w:rPr>
        <w:t xml:space="preserve">Other </w:t>
      </w:r>
      <w:r w:rsidRPr="00634434">
        <w:rPr>
          <w:sz w:val="16"/>
        </w:rPr>
        <w:t xml:space="preserve">new </w:t>
      </w:r>
      <w:r w:rsidRPr="00634434">
        <w:rPr>
          <w:u w:val="single"/>
        </w:rPr>
        <w:t xml:space="preserve">features include </w:t>
      </w:r>
      <w:r w:rsidRPr="000A1D0E">
        <w:rPr>
          <w:highlight w:val="yellow"/>
          <w:u w:val="single"/>
        </w:rPr>
        <w:t xml:space="preserve">a laser retroreflector array </w:t>
      </w:r>
      <w:r w:rsidRPr="000A1D0E">
        <w:rPr>
          <w:sz w:val="16"/>
        </w:rPr>
        <w:t xml:space="preserve">to increase accuracy; </w:t>
      </w:r>
      <w:r w:rsidRPr="000A1D0E">
        <w:rPr>
          <w:highlight w:val="yellow"/>
          <w:u w:val="single"/>
        </w:rPr>
        <w:t>an upgraded nuclear detection detonation system payload</w:t>
      </w:r>
      <w:r w:rsidRPr="000A1D0E">
        <w:rPr>
          <w:sz w:val="16"/>
        </w:rPr>
        <w:t xml:space="preserve">; and a search and rescue payload. Starting with the third GPS IIIF space </w:t>
      </w:r>
      <w:r w:rsidRPr="00634434">
        <w:rPr>
          <w:sz w:val="16"/>
        </w:rPr>
        <w:t xml:space="preserve">vehicle, </w:t>
      </w:r>
      <w:r w:rsidRPr="00634434">
        <w:rPr>
          <w:u w:val="single"/>
        </w:rPr>
        <w:t xml:space="preserve">the </w:t>
      </w:r>
      <w:r w:rsidRPr="0023613D">
        <w:rPr>
          <w:u w:val="single"/>
        </w:rPr>
        <w:t xml:space="preserve">satellites will be </w:t>
      </w:r>
      <w:r w:rsidRPr="000A1D0E">
        <w:rPr>
          <w:highlight w:val="yellow"/>
          <w:u w:val="single"/>
        </w:rPr>
        <w:t xml:space="preserve">built with Lockheed’s LM2100 Combat Bus, specifically designed for military use. </w:t>
      </w:r>
      <w:r w:rsidRPr="000A1D0E">
        <w:rPr>
          <w:sz w:val="16"/>
        </w:rPr>
        <w:t>The company claims its new bus, which will also be used for the Space Force’s next missile warning satellites, will have greater resiliency and cyber protections, more power, and better propulsion. And thanks to a new port option on the LM2100 bus, it could be possible to upgrade GPS IIIF satellites on orbit. The company’s Augmentation System Port Interface essentially works as a USB port for the satellite, allowing the Space Force to launch new payloads into space that can be plugged into the system.</w:t>
      </w:r>
    </w:p>
    <w:p w14:paraId="378BD4E0" w14:textId="77777777" w:rsidR="00EB2489" w:rsidRDefault="00EB2489" w:rsidP="00EB2489">
      <w:pPr>
        <w:pStyle w:val="Heading4"/>
      </w:pPr>
      <w:r>
        <w:t>Plan is key to stopping cyberattacks on GPS that escalate with devastating impacts.</w:t>
      </w:r>
    </w:p>
    <w:p w14:paraId="0A72791C" w14:textId="77777777" w:rsidR="00EB2489" w:rsidRPr="00382390" w:rsidRDefault="00EB2489" w:rsidP="00EB2489">
      <w:pPr>
        <w:rPr>
          <w:b/>
          <w:sz w:val="26"/>
        </w:rPr>
      </w:pPr>
      <w:r>
        <w:rPr>
          <w:rStyle w:val="Style13ptBold"/>
        </w:rPr>
        <w:t xml:space="preserve">Graff ’18 </w:t>
      </w:r>
      <w:r w:rsidRPr="00382390">
        <w:rPr>
          <w:sz w:val="16"/>
          <w:szCs w:val="16"/>
        </w:rPr>
        <w:t xml:space="preserve">[The New Arms Race Threatening to Explode in Space, </w:t>
      </w:r>
      <w:hyperlink r:id="rId13" w:history="1">
        <w:r w:rsidRPr="00382390">
          <w:rPr>
            <w:sz w:val="16"/>
            <w:szCs w:val="16"/>
          </w:rPr>
          <w:t>https://www.wired.com/story/new-arms-race-threatening-to-explode-in-space/</w:t>
        </w:r>
      </w:hyperlink>
      <w:r w:rsidRPr="00382390">
        <w:rPr>
          <w:sz w:val="16"/>
          <w:szCs w:val="16"/>
        </w:rPr>
        <w:t>, Garrett Graff, 6/26/18, Garrett M. Graff (@</w:t>
      </w:r>
      <w:proofErr w:type="spellStart"/>
      <w:r w:rsidRPr="00382390">
        <w:rPr>
          <w:sz w:val="16"/>
          <w:szCs w:val="16"/>
        </w:rPr>
        <w:t>vermontgmg</w:t>
      </w:r>
      <w:proofErr w:type="spellEnd"/>
      <w:r w:rsidRPr="00382390">
        <w:rPr>
          <w:sz w:val="16"/>
          <w:szCs w:val="16"/>
        </w:rPr>
        <w:t xml:space="preserve">) is a contributing editor at WIRED and a director at The Aspen Institute. He is the author of the No. 1 national bestseller The Only Plane in the Sky: An Oral History of 9/11. He can be reached at </w:t>
      </w:r>
      <w:hyperlink r:id="rId14" w:history="1">
        <w:r w:rsidRPr="00382390">
          <w:rPr>
            <w:sz w:val="16"/>
            <w:szCs w:val="16"/>
          </w:rPr>
          <w:t>garrett.graff@gmail.com</w:t>
        </w:r>
      </w:hyperlink>
      <w:r w:rsidRPr="00382390">
        <w:rPr>
          <w:sz w:val="16"/>
          <w:szCs w:val="16"/>
        </w:rPr>
        <w:t>.] [SS]</w:t>
      </w:r>
    </w:p>
    <w:p w14:paraId="649CD194" w14:textId="77777777" w:rsidR="00EB2489" w:rsidRPr="00382390" w:rsidRDefault="00EB2489" w:rsidP="00EB2489">
      <w:pPr>
        <w:rPr>
          <w:highlight w:val="yellow"/>
          <w:u w:val="single"/>
        </w:rPr>
      </w:pPr>
      <w:r w:rsidRPr="00382390">
        <w:rPr>
          <w:sz w:val="12"/>
        </w:rPr>
        <w:t xml:space="preserve">For decades, America’s satellites had circled Earth at a largely safe remove from the vicissitudes of geopolitics. An informal global moratorium on the testing of anti-satellite weapons had held since 1985; the intervening decades had been a period of post–Cold War peace—and unquestioned American supremacy—high overhead. During those decades, satellites had become linchpins of the American military apparatus and the global economy. By 2007, ships at sea and warplanes in the air had grown reliant on instant satellite communications with ground stations thousands of miles away. Government forecasters relied on weather satellites; intelligence analysts relied on high-­resolution imagery to anticipate and track adversaries the world over. </w:t>
      </w:r>
      <w:r w:rsidRPr="002D3E66">
        <w:rPr>
          <w:highlight w:val="yellow"/>
          <w:u w:val="single"/>
        </w:rPr>
        <w:t xml:space="preserve">GPS had become </w:t>
      </w:r>
      <w:r w:rsidRPr="00FE6E8B">
        <w:rPr>
          <w:u w:val="single"/>
        </w:rPr>
        <w:t>perhaps</w:t>
      </w:r>
      <w:r w:rsidRPr="002D3E66">
        <w:rPr>
          <w:highlight w:val="yellow"/>
          <w:u w:val="single"/>
        </w:rPr>
        <w:t xml:space="preserve"> the single most indispensable </w:t>
      </w:r>
      <w:r w:rsidRPr="00443AD0">
        <w:rPr>
          <w:u w:val="single"/>
        </w:rPr>
        <w:t>global</w:t>
      </w:r>
      <w:r w:rsidRPr="002D3E66">
        <w:rPr>
          <w:highlight w:val="yellow"/>
          <w:u w:val="single"/>
        </w:rPr>
        <w:t xml:space="preserve"> system </w:t>
      </w:r>
      <w:r w:rsidRPr="00443AD0">
        <w:rPr>
          <w:u w:val="single"/>
        </w:rPr>
        <w:t>ever designed by humans</w:t>
      </w:r>
      <w:r w:rsidRPr="00382390">
        <w:rPr>
          <w:sz w:val="12"/>
        </w:rPr>
        <w:t xml:space="preserve">—the infrastructure upon which the rest of the world’s infrastructure is based. (Fourteen of the 16 infrastructure sectors designated as critical by the Department of Homeland Security, like energy and financial services, rely on GPS for their operation.) Now, Shelton feared, </w:t>
      </w:r>
      <w:r w:rsidRPr="00443AD0">
        <w:rPr>
          <w:u w:val="single"/>
        </w:rPr>
        <w:t xml:space="preserve">all those </w:t>
      </w:r>
      <w:r w:rsidRPr="002D3E66">
        <w:rPr>
          <w:highlight w:val="yellow"/>
          <w:u w:val="single"/>
        </w:rPr>
        <w:t xml:space="preserve">satellites </w:t>
      </w:r>
      <w:r w:rsidRPr="00443AD0">
        <w:rPr>
          <w:u w:val="single"/>
        </w:rPr>
        <w:t xml:space="preserve">overhead had </w:t>
      </w:r>
      <w:r w:rsidRPr="002D3E66">
        <w:rPr>
          <w:highlight w:val="yellow"/>
          <w:u w:val="single"/>
        </w:rPr>
        <w:t xml:space="preserve">become </w:t>
      </w:r>
      <w:r w:rsidRPr="00443AD0">
        <w:rPr>
          <w:u w:val="single"/>
        </w:rPr>
        <w:t xml:space="preserve">so many </w:t>
      </w:r>
      <w:r w:rsidRPr="00FE6E8B">
        <w:rPr>
          <w:u w:val="single"/>
        </w:rPr>
        <w:t xml:space="preserve">huge, </w:t>
      </w:r>
      <w:r w:rsidRPr="002D3E66">
        <w:rPr>
          <w:highlight w:val="yellow"/>
          <w:u w:val="single"/>
        </w:rPr>
        <w:t>unarmored, billion-dollar sitting ducks</w:t>
      </w:r>
      <w:r w:rsidRPr="00382390">
        <w:rPr>
          <w:sz w:val="12"/>
        </w:rPr>
        <w:t xml:space="preserve">. In the decade since China’s first successful anti-satellite missile </w:t>
      </w:r>
      <w:r w:rsidRPr="00443AD0">
        <w:rPr>
          <w:sz w:val="12"/>
        </w:rPr>
        <w:t xml:space="preserve">test, </w:t>
      </w:r>
      <w:r w:rsidRPr="00443AD0">
        <w:rPr>
          <w:u w:val="single"/>
        </w:rPr>
        <w:t>Shelton’s premonition has largely come true</w:t>
      </w:r>
      <w:r w:rsidRPr="00443AD0">
        <w:rPr>
          <w:sz w:val="12"/>
        </w:rPr>
        <w:t>: Everything</w:t>
      </w:r>
      <w:r w:rsidRPr="00382390">
        <w:rPr>
          <w:sz w:val="12"/>
        </w:rPr>
        <w:t xml:space="preserve"> has changed in space</w:t>
      </w:r>
      <w:r w:rsidRPr="002D3E66">
        <w:rPr>
          <w:highlight w:val="yellow"/>
          <w:u w:val="single"/>
        </w:rPr>
        <w:t>. A secretive,</w:t>
      </w:r>
      <w:r w:rsidRPr="00FE6E8B">
        <w:rPr>
          <w:u w:val="single"/>
        </w:rPr>
        <w:t xml:space="preserve"> pitched </w:t>
      </w:r>
      <w:r w:rsidRPr="002D3E66">
        <w:rPr>
          <w:highlight w:val="yellow"/>
          <w:u w:val="single"/>
        </w:rPr>
        <w:t>arms race</w:t>
      </w:r>
      <w:r w:rsidRPr="00382390">
        <w:rPr>
          <w:sz w:val="12"/>
          <w:highlight w:val="yellow"/>
        </w:rPr>
        <w:t xml:space="preserve"> </w:t>
      </w:r>
      <w:r w:rsidRPr="00382390">
        <w:rPr>
          <w:sz w:val="12"/>
        </w:rPr>
        <w:t xml:space="preserve">has </w:t>
      </w:r>
      <w:proofErr w:type="gramStart"/>
      <w:r w:rsidRPr="00382390">
        <w:rPr>
          <w:sz w:val="12"/>
        </w:rPr>
        <w:t>opened up</w:t>
      </w:r>
      <w:proofErr w:type="gramEnd"/>
      <w:r w:rsidRPr="00382390">
        <w:rPr>
          <w:sz w:val="12"/>
        </w:rPr>
        <w:t xml:space="preserve"> between the US, China, Russia, and, to a lesser extent, North Korea. The object of the race: </w:t>
      </w:r>
      <w:r w:rsidRPr="002D3E66">
        <w:rPr>
          <w:highlight w:val="yellow"/>
          <w:u w:val="single"/>
        </w:rPr>
        <w:t>to devise</w:t>
      </w:r>
      <w:r w:rsidRPr="00382390">
        <w:rPr>
          <w:sz w:val="12"/>
          <w:highlight w:val="yellow"/>
        </w:rPr>
        <w:t xml:space="preserve"> </w:t>
      </w:r>
      <w:r w:rsidRPr="00382390">
        <w:rPr>
          <w:sz w:val="12"/>
        </w:rPr>
        <w:t xml:space="preserve">more and </w:t>
      </w:r>
      <w:r w:rsidRPr="002D3E66">
        <w:rPr>
          <w:highlight w:val="yellow"/>
          <w:u w:val="single"/>
        </w:rPr>
        <w:t xml:space="preserve">better ways to </w:t>
      </w:r>
      <w:r w:rsidRPr="00FE6E8B">
        <w:rPr>
          <w:u w:val="single"/>
        </w:rPr>
        <w:t xml:space="preserve">quickly </w:t>
      </w:r>
      <w:r w:rsidRPr="00FE6E8B">
        <w:rPr>
          <w:strike/>
          <w:u w:val="single"/>
        </w:rPr>
        <w:t>cripple</w:t>
      </w:r>
      <w:r w:rsidRPr="00FE6E8B">
        <w:rPr>
          <w:u w:val="single"/>
        </w:rPr>
        <w:t xml:space="preserve"> </w:t>
      </w:r>
      <w:r>
        <w:rPr>
          <w:highlight w:val="yellow"/>
          <w:u w:val="single"/>
        </w:rPr>
        <w:t xml:space="preserve">[hurt] </w:t>
      </w:r>
      <w:r w:rsidRPr="002D3E66">
        <w:rPr>
          <w:highlight w:val="yellow"/>
          <w:u w:val="single"/>
        </w:rPr>
        <w:t>your adversary’s satellites</w:t>
      </w:r>
      <w:r w:rsidRPr="00382390">
        <w:rPr>
          <w:sz w:val="12"/>
        </w:rPr>
        <w:t xml:space="preserve">. After decades of uncontested US supremacy, multinational cooperation, and a diplomatic consensus on reserving space for peaceful uses, </w:t>
      </w:r>
      <w:r w:rsidRPr="002D3E66">
        <w:rPr>
          <w:highlight w:val="yellow"/>
          <w:u w:val="single"/>
        </w:rPr>
        <w:t xml:space="preserve">military officials </w:t>
      </w:r>
      <w:r w:rsidRPr="00FE6E8B">
        <w:rPr>
          <w:u w:val="single"/>
        </w:rPr>
        <w:t xml:space="preserve">have begun </w:t>
      </w:r>
      <w:r w:rsidRPr="002D3E66">
        <w:rPr>
          <w:highlight w:val="yellow"/>
          <w:u w:val="single"/>
        </w:rPr>
        <w:t xml:space="preserve">referring to Earth’s orbit as </w:t>
      </w:r>
      <w:r w:rsidRPr="00FE6E8B">
        <w:rPr>
          <w:u w:val="single"/>
        </w:rPr>
        <w:t xml:space="preserve">a new </w:t>
      </w:r>
      <w:r w:rsidRPr="002D3E66">
        <w:rPr>
          <w:highlight w:val="yellow"/>
          <w:u w:val="single"/>
        </w:rPr>
        <w:t>“warfighting domain</w:t>
      </w:r>
      <w:r w:rsidRPr="00382390">
        <w:rPr>
          <w:sz w:val="12"/>
        </w:rPr>
        <w:t xml:space="preserve">.” On the ground, </w:t>
      </w:r>
      <w:r w:rsidRPr="002D3E66">
        <w:rPr>
          <w:highlight w:val="yellow"/>
          <w:u w:val="single"/>
        </w:rPr>
        <w:t>the military is starting to retrain</w:t>
      </w:r>
      <w:r w:rsidRPr="00382390">
        <w:rPr>
          <w:sz w:val="12"/>
        </w:rPr>
        <w:t xml:space="preserve"> pilots, ship captains, and </w:t>
      </w:r>
      <w:r w:rsidRPr="00AB46A8">
        <w:rPr>
          <w:sz w:val="12"/>
        </w:rPr>
        <w:t xml:space="preserve">ground </w:t>
      </w:r>
      <w:r w:rsidRPr="00AB46A8">
        <w:rPr>
          <w:u w:val="single"/>
        </w:rPr>
        <w:t xml:space="preserve">troops </w:t>
      </w:r>
      <w:r w:rsidRPr="002D3E66">
        <w:rPr>
          <w:highlight w:val="yellow"/>
          <w:u w:val="single"/>
        </w:rPr>
        <w:t>in fail-safe forms of navigation that don’t rely on GPS</w:t>
      </w:r>
      <w:r w:rsidRPr="00382390">
        <w:rPr>
          <w:sz w:val="12"/>
        </w:rPr>
        <w:t xml:space="preserve">—like celestial navigation. </w:t>
      </w:r>
      <w:r w:rsidRPr="002D3E66">
        <w:rPr>
          <w:highlight w:val="yellow"/>
          <w:u w:val="single"/>
        </w:rPr>
        <w:t>The US military must relearn how to fight “unwired</w:t>
      </w:r>
      <w:r w:rsidRPr="00382390">
        <w:rPr>
          <w:sz w:val="12"/>
        </w:rPr>
        <w:t>” and defend itself in space. “</w:t>
      </w:r>
      <w:r w:rsidRPr="002D3E66">
        <w:rPr>
          <w:highlight w:val="yellow"/>
          <w:u w:val="single"/>
        </w:rPr>
        <w:t xml:space="preserve">We knew </w:t>
      </w:r>
      <w:r w:rsidRPr="008D1177">
        <w:rPr>
          <w:u w:val="single"/>
        </w:rPr>
        <w:t>how to do that</w:t>
      </w:r>
      <w:r w:rsidRPr="002D3E66">
        <w:rPr>
          <w:highlight w:val="yellow"/>
          <w:u w:val="single"/>
        </w:rPr>
        <w:t xml:space="preserve">, and </w:t>
      </w:r>
      <w:r w:rsidRPr="008D1177">
        <w:rPr>
          <w:u w:val="single"/>
        </w:rPr>
        <w:t xml:space="preserve">somehow </w:t>
      </w:r>
      <w:r w:rsidRPr="002D3E66">
        <w:rPr>
          <w:highlight w:val="yellow"/>
          <w:u w:val="single"/>
        </w:rPr>
        <w:t>we forgot</w:t>
      </w:r>
      <w:r w:rsidRPr="00382390">
        <w:rPr>
          <w:sz w:val="12"/>
        </w:rPr>
        <w:t xml:space="preserve">,” General John E. </w:t>
      </w:r>
      <w:proofErr w:type="spellStart"/>
      <w:r w:rsidRPr="00382390">
        <w:rPr>
          <w:sz w:val="12"/>
        </w:rPr>
        <w:t>Hyten</w:t>
      </w:r>
      <w:proofErr w:type="spellEnd"/>
      <w:r w:rsidRPr="00382390">
        <w:rPr>
          <w:sz w:val="12"/>
        </w:rPr>
        <w:t xml:space="preserve">, the head of US Strategic Command, said in 2015. When former director of national intelligence James Clapper left office at the end of the Obama administration, he told me that the </w:t>
      </w:r>
      <w:r w:rsidRPr="002D3E66">
        <w:rPr>
          <w:highlight w:val="yellow"/>
          <w:u w:val="single"/>
        </w:rPr>
        <w:t>increasing sophistication of</w:t>
      </w:r>
      <w:r w:rsidRPr="00AB46A8">
        <w:rPr>
          <w:u w:val="single"/>
        </w:rPr>
        <w:t xml:space="preserve"> America’s </w:t>
      </w:r>
      <w:r w:rsidRPr="002D3E66">
        <w:rPr>
          <w:highlight w:val="yellow"/>
          <w:u w:val="single"/>
        </w:rPr>
        <w:t>adversaries</w:t>
      </w:r>
      <w:r w:rsidRPr="00382390">
        <w:rPr>
          <w:sz w:val="12"/>
          <w:highlight w:val="yellow"/>
        </w:rPr>
        <w:t xml:space="preserve"> </w:t>
      </w:r>
      <w:r w:rsidRPr="00382390">
        <w:rPr>
          <w:sz w:val="12"/>
        </w:rPr>
        <w:t xml:space="preserve">in space </w:t>
      </w:r>
      <w:r w:rsidRPr="002D3E66">
        <w:rPr>
          <w:highlight w:val="yellow"/>
          <w:u w:val="single"/>
        </w:rPr>
        <w:t>was one of the top three strategic threats</w:t>
      </w:r>
      <w:r w:rsidRPr="00382390">
        <w:rPr>
          <w:sz w:val="12"/>
          <w:highlight w:val="yellow"/>
        </w:rPr>
        <w:t xml:space="preserve"> </w:t>
      </w:r>
      <w:r w:rsidRPr="00382390">
        <w:rPr>
          <w:sz w:val="12"/>
        </w:rPr>
        <w:t xml:space="preserve">he worried about. Clapper’s successor, Dan Coats, warned last spring that “Russia and China remain committed to developing capabilities to challenge perceived adversaries in space, especially the United States.” Since he took office, President Trump has dropped numerous hints of the warnings he’s evidently getting from military and intelligence leaders. During a spring livestream with astronauts aboard the International Space Station, he alluded, obliquely and without context, to the “tremendous military applications in space.” And he has repeatedly floated the idea of creating a new branch of the armed forces specifically for celestial combat—culminating last week with a speech out-and-out ordering the Joint Chiefs of Staff to begin developing plans for a new “Space Force.” But if space is indeed becoming a war-­fighting domain, it’s important to understand the stakes, not just for America’s strategic standing but for the species. </w:t>
      </w:r>
      <w:r w:rsidRPr="002D3E66">
        <w:rPr>
          <w:highlight w:val="yellow"/>
          <w:u w:val="single"/>
        </w:rPr>
        <w:t xml:space="preserve">A Russo-Sino-American space war could </w:t>
      </w:r>
      <w:r w:rsidRPr="007D5991">
        <w:rPr>
          <w:u w:val="single"/>
        </w:rPr>
        <w:t xml:space="preserve">very well </w:t>
      </w:r>
      <w:r w:rsidRPr="002D3E66">
        <w:rPr>
          <w:highlight w:val="yellow"/>
          <w:u w:val="single"/>
        </w:rPr>
        <w:t xml:space="preserve">end with a </w:t>
      </w:r>
      <w:r w:rsidRPr="007D5991">
        <w:rPr>
          <w:strike/>
          <w:highlight w:val="yellow"/>
          <w:u w:val="single"/>
        </w:rPr>
        <w:t>crippled</w:t>
      </w:r>
      <w:r>
        <w:rPr>
          <w:strike/>
          <w:highlight w:val="yellow"/>
          <w:u w:val="single"/>
        </w:rPr>
        <w:t xml:space="preserve"> </w:t>
      </w:r>
      <w:r>
        <w:rPr>
          <w:highlight w:val="yellow"/>
          <w:u w:val="single"/>
        </w:rPr>
        <w:t>[hurt]</w:t>
      </w:r>
      <w:r w:rsidRPr="002D3E66">
        <w:rPr>
          <w:highlight w:val="yellow"/>
          <w:u w:val="single"/>
        </w:rPr>
        <w:t xml:space="preserve"> global economy, inoperable infrastructure, and a planet shrouded by the orbiting fragments of pulverized satellites</w:t>
      </w:r>
      <w:r w:rsidRPr="00382390">
        <w:rPr>
          <w:sz w:val="12"/>
        </w:rPr>
        <w:t xml:space="preserve">—which, by the way, could hinder us all on Earth until we figured out a way of cleaning them up. In the aftermath of such a conflict, it might be years before we could restore new constellations of satellites to orbit. Preparing for orbital war has fast become a priority of the US military, </w:t>
      </w:r>
      <w:r w:rsidRPr="007D5991">
        <w:rPr>
          <w:sz w:val="12"/>
        </w:rPr>
        <w:t xml:space="preserve">but </w:t>
      </w:r>
      <w:r w:rsidRPr="007D5991">
        <w:rPr>
          <w:u w:val="single"/>
        </w:rPr>
        <w:t xml:space="preserve">the </w:t>
      </w:r>
      <w:r w:rsidRPr="00610C38">
        <w:rPr>
          <w:u w:val="single"/>
        </w:rPr>
        <w:t>more urgent priority is figuring out how to prevent it.</w:t>
      </w:r>
      <w:r w:rsidRPr="00610C38">
        <w:rPr>
          <w:sz w:val="12"/>
        </w:rPr>
        <w:t xml:space="preserve"> GROWING</w:t>
      </w:r>
      <w:r w:rsidRPr="00382390">
        <w:rPr>
          <w:sz w:val="12"/>
        </w:rPr>
        <w:t xml:space="preserve"> UP IN Oklahoma City, William Shelton dreamed of becoming a pilot. He got as far as the Air Force Academy before he discovered his eyes weren’t good enough. So instead he became an astronomical engineer. In </w:t>
      </w:r>
      <w:proofErr w:type="gramStart"/>
      <w:r w:rsidRPr="00382390">
        <w:rPr>
          <w:sz w:val="12"/>
        </w:rPr>
        <w:t>1976</w:t>
      </w:r>
      <w:proofErr w:type="gramEnd"/>
      <w:r w:rsidRPr="00382390">
        <w:rPr>
          <w:sz w:val="12"/>
        </w:rPr>
        <w:t xml:space="preserve"> he began serving as a launch facility manager at Vandenberg Air Force Base, the military’s oldest space and missile launch base, perched on the California coast north of Santa Barbara. He arrived just as the Air Force was beginning to understand how crucial space would be to its future: The nation’s first early-warning satellites had been put in orbit with the intention of tracking Soviet missile launches, and satellite imagery was becoming increasingly critical to intelligence gathering. Shelton’s poor eyesight, it turned out, had led him to the center of the Air Force’s new frontier. In August 1990, Shelton, then a young lieutenant colonel, took command of the 2nd Space Operations Squadron in Colorado. When he arrived at his post, the Air Force was busy building a new constellation of satellites—launching new ones from Cape Canaveral in Florida every few months to help fill out what he was told would ultimately be a global system aimed at helping the US improve its navigation and increase the precision of its bombs and missiles. This was the new Global Positioning System, and one of Shelton’s first duties at “2Sops” was to build support and enthusiasm for the new effort. To impress visitors (including the brass), he carried around a demo GPS unit that weighed 10 pounds, cost $3,000, and could tell America’s soldiers, sailors, airmen, and Marines exactly where they were on the surface of the planet. The power of the new system that 2Sops ran was proven faster than anyone imagined. The Gulf War caused a rush of final preparations to get GPS ready for battle. Around 2:30 am on January 17, 1991, </w:t>
      </w:r>
      <w:r w:rsidRPr="002D3E66">
        <w:rPr>
          <w:highlight w:val="yellow"/>
          <w:u w:val="single"/>
        </w:rPr>
        <w:t xml:space="preserve">GPS-equipped helicopters </w:t>
      </w:r>
      <w:r w:rsidRPr="00FE6E8B">
        <w:rPr>
          <w:u w:val="single"/>
        </w:rPr>
        <w:t>snuck into Iraq</w:t>
      </w:r>
      <w:r w:rsidRPr="00382390">
        <w:rPr>
          <w:sz w:val="12"/>
        </w:rPr>
        <w:t xml:space="preserve">, </w:t>
      </w:r>
      <w:r w:rsidRPr="002D3E66">
        <w:rPr>
          <w:highlight w:val="yellow"/>
          <w:u w:val="single"/>
        </w:rPr>
        <w:t xml:space="preserve">using the technology to guide themselves </w:t>
      </w:r>
      <w:r w:rsidRPr="00382390">
        <w:rPr>
          <w:sz w:val="12"/>
        </w:rPr>
        <w:t xml:space="preserve">through the darkened desert and knock out air defense radars. </w:t>
      </w:r>
      <w:r w:rsidRPr="002D3E66">
        <w:rPr>
          <w:highlight w:val="yellow"/>
          <w:u w:val="single"/>
        </w:rPr>
        <w:t xml:space="preserve">The first bombing campaign </w:t>
      </w:r>
      <w:r w:rsidRPr="00382390">
        <w:rPr>
          <w:sz w:val="12"/>
        </w:rPr>
        <w:t xml:space="preserve">of the </w:t>
      </w:r>
      <w:r w:rsidRPr="007D5991">
        <w:rPr>
          <w:sz w:val="12"/>
        </w:rPr>
        <w:t xml:space="preserve">war had </w:t>
      </w:r>
      <w:r w:rsidRPr="007D5991">
        <w:rPr>
          <w:u w:val="single"/>
        </w:rPr>
        <w:t>begun.</w:t>
      </w:r>
      <w:r w:rsidRPr="007D5991">
        <w:rPr>
          <w:sz w:val="12"/>
        </w:rPr>
        <w:t xml:space="preserve"> Reporters </w:t>
      </w:r>
      <w:r w:rsidRPr="00382390">
        <w:rPr>
          <w:sz w:val="12"/>
        </w:rPr>
        <w:t>marveled at precision-­</w:t>
      </w:r>
      <w:r w:rsidRPr="002D3E66">
        <w:rPr>
          <w:highlight w:val="yellow"/>
          <w:u w:val="single"/>
        </w:rPr>
        <w:t xml:space="preserve">guided bombs zeroing in on their targets and cruise missiles appearing </w:t>
      </w:r>
      <w:r w:rsidRPr="007D5991">
        <w:rPr>
          <w:u w:val="single"/>
        </w:rPr>
        <w:t>to turn street corners to hit the right buildings</w:t>
      </w:r>
      <w:r w:rsidRPr="007D5991">
        <w:rPr>
          <w:sz w:val="12"/>
        </w:rPr>
        <w:t>. Shelton had a front-row seat to this transformation. As the technology has improved, so has the precision of GPS. The system originally provided accuracy to within 17 yards; with it, you could pinpoint a specific copse of pine trees. Today</w:t>
      </w:r>
      <w:r w:rsidRPr="00382390">
        <w:rPr>
          <w:sz w:val="12"/>
        </w:rPr>
        <w:t xml:space="preserve">, if you’re using a smartphone, it can generally locate an object to within five yards—a resolution fine enough to locate a pair of pine trees within that copse. Soon it could be able to zero in on a pine cone: Research from UC Riverside has demonstrated that the latest tech is reliable to within an inch. And research has shown that 1-millimeter accuracy might be eventually possible—which means that the system could locate an individual seed inside that pine cone. Today, troops on the ground use GPS to navigate foreign streets; drone pilots can program a flight plan from thousands of miles away. </w:t>
      </w:r>
      <w:r w:rsidRPr="007D5991">
        <w:rPr>
          <w:sz w:val="12"/>
        </w:rPr>
        <w:t xml:space="preserve">And </w:t>
      </w:r>
      <w:r w:rsidRPr="007D5991">
        <w:rPr>
          <w:u w:val="single"/>
        </w:rPr>
        <w:t xml:space="preserve">because </w:t>
      </w:r>
      <w:r w:rsidRPr="002D3E66">
        <w:rPr>
          <w:highlight w:val="yellow"/>
          <w:u w:val="single"/>
        </w:rPr>
        <w:t xml:space="preserve">GPS satellites </w:t>
      </w:r>
      <w:r w:rsidRPr="007D5991">
        <w:rPr>
          <w:u w:val="single"/>
        </w:rPr>
        <w:t xml:space="preserve">also </w:t>
      </w:r>
      <w:r w:rsidRPr="002D3E66">
        <w:rPr>
          <w:highlight w:val="yellow"/>
          <w:u w:val="single"/>
        </w:rPr>
        <w:t xml:space="preserve">house </w:t>
      </w:r>
      <w:r w:rsidRPr="007D5991">
        <w:rPr>
          <w:u w:val="single"/>
        </w:rPr>
        <w:t>America’s</w:t>
      </w:r>
      <w:r w:rsidRPr="002D3E66">
        <w:rPr>
          <w:highlight w:val="yellow"/>
          <w:u w:val="single"/>
        </w:rPr>
        <w:t xml:space="preserve"> detection system for nuclear detonations, </w:t>
      </w:r>
      <w:r w:rsidRPr="007D5991">
        <w:rPr>
          <w:u w:val="single"/>
        </w:rPr>
        <w:t>we rely on them to tell us if North Korea launches a nuclear weapon,</w:t>
      </w:r>
      <w:r w:rsidRPr="002D3E66">
        <w:rPr>
          <w:highlight w:val="yellow"/>
          <w:u w:val="single"/>
        </w:rPr>
        <w:t xml:space="preserve"> and to tell our missiles </w:t>
      </w:r>
      <w:r w:rsidRPr="007D5991">
        <w:rPr>
          <w:u w:val="single"/>
        </w:rPr>
        <w:t xml:space="preserve">and bombs </w:t>
      </w:r>
      <w:r w:rsidRPr="002D3E66">
        <w:rPr>
          <w:highlight w:val="yellow"/>
          <w:u w:val="single"/>
        </w:rPr>
        <w:t xml:space="preserve">where to find their targets. </w:t>
      </w:r>
      <w:r w:rsidRPr="00382390">
        <w:rPr>
          <w:sz w:val="12"/>
        </w:rPr>
        <w:t xml:space="preserve">“When you look at our American way of war, </w:t>
      </w:r>
      <w:r w:rsidRPr="002D3E66">
        <w:rPr>
          <w:highlight w:val="yellow"/>
          <w:u w:val="single"/>
        </w:rPr>
        <w:t xml:space="preserve">the strategy is largely underpinned by space assets—navigation, early warning, timing,” </w:t>
      </w:r>
      <w:r w:rsidRPr="00382390">
        <w:rPr>
          <w:sz w:val="12"/>
        </w:rPr>
        <w:t xml:space="preserve">Shelton says. And that’s just the military. </w:t>
      </w:r>
      <w:r w:rsidRPr="002D3E66">
        <w:rPr>
          <w:highlight w:val="yellow"/>
          <w:u w:val="single"/>
        </w:rPr>
        <w:t>The creators of GPS</w:t>
      </w:r>
      <w:r w:rsidRPr="00382390">
        <w:rPr>
          <w:sz w:val="12"/>
          <w:highlight w:val="yellow"/>
        </w:rPr>
        <w:t xml:space="preserve"> </w:t>
      </w:r>
      <w:r w:rsidRPr="00382390">
        <w:rPr>
          <w:sz w:val="12"/>
        </w:rPr>
        <w:t xml:space="preserve">probably </w:t>
      </w:r>
      <w:r w:rsidRPr="002D3E66">
        <w:rPr>
          <w:highlight w:val="yellow"/>
          <w:u w:val="single"/>
        </w:rPr>
        <w:t>never intended for the system to become the backbone</w:t>
      </w:r>
      <w:r w:rsidRPr="00382390">
        <w:rPr>
          <w:sz w:val="12"/>
          <w:highlight w:val="yellow"/>
        </w:rPr>
        <w:t xml:space="preserve"> </w:t>
      </w:r>
      <w:r w:rsidRPr="00382390">
        <w:rPr>
          <w:sz w:val="12"/>
        </w:rPr>
        <w:t xml:space="preserve">of daily life, </w:t>
      </w:r>
      <w:r w:rsidRPr="002D3E66">
        <w:rPr>
          <w:highlight w:val="yellow"/>
          <w:u w:val="single"/>
        </w:rPr>
        <w:t>but it has</w:t>
      </w:r>
      <w:r w:rsidRPr="00382390">
        <w:rPr>
          <w:sz w:val="12"/>
        </w:rPr>
        <w:t xml:space="preserve">. I visited Colorado while reporting this story and tried to keep tabs on everything I did that relied on GPS. There were the obvious navigational moments—my Uber ride to the airport, my American Airlines flight to Denver, my own Google Maps–guided drive in a rental car to Schriever Air Force Base, outside Colorado Springs. But there were also less obvious instances, like the phone calls I made along the way (cellular networks rely on GPS data to keep their stations synchronized), my stop at the ATM (banks use GPS to track deposits and withdrawals), and the fill-up at the gas station (the credit card system also relies on GPS). Moreover, GPS is no longer the world’s sole </w:t>
      </w:r>
      <w:proofErr w:type="spellStart"/>
      <w:r w:rsidRPr="00382390">
        <w:rPr>
          <w:sz w:val="12"/>
        </w:rPr>
        <w:t>geolocating</w:t>
      </w:r>
      <w:proofErr w:type="spellEnd"/>
      <w:r w:rsidRPr="00382390">
        <w:rPr>
          <w:sz w:val="12"/>
        </w:rPr>
        <w:t xml:space="preserve"> mechanism. </w:t>
      </w:r>
      <w:r w:rsidRPr="002D3E66">
        <w:rPr>
          <w:highlight w:val="yellow"/>
          <w:u w:val="single"/>
        </w:rPr>
        <w:t>Russia, China, and the E</w:t>
      </w:r>
      <w:r w:rsidRPr="00382390">
        <w:rPr>
          <w:sz w:val="12"/>
        </w:rPr>
        <w:t xml:space="preserve">uropean </w:t>
      </w:r>
      <w:r w:rsidRPr="002D3E66">
        <w:rPr>
          <w:highlight w:val="yellow"/>
          <w:u w:val="single"/>
        </w:rPr>
        <w:t>U</w:t>
      </w:r>
      <w:r w:rsidRPr="00382390">
        <w:rPr>
          <w:sz w:val="12"/>
        </w:rPr>
        <w:t xml:space="preserve">nion </w:t>
      </w:r>
      <w:r w:rsidRPr="002D3E66">
        <w:rPr>
          <w:highlight w:val="yellow"/>
          <w:u w:val="single"/>
        </w:rPr>
        <w:t>have</w:t>
      </w:r>
      <w:r w:rsidRPr="00382390">
        <w:rPr>
          <w:sz w:val="12"/>
          <w:highlight w:val="yellow"/>
        </w:rPr>
        <w:t xml:space="preserve"> </w:t>
      </w:r>
      <w:r w:rsidRPr="00382390">
        <w:rPr>
          <w:sz w:val="12"/>
        </w:rPr>
        <w:t xml:space="preserve">now all either </w:t>
      </w:r>
      <w:r w:rsidRPr="002D3E66">
        <w:rPr>
          <w:highlight w:val="yellow"/>
          <w:u w:val="single"/>
        </w:rPr>
        <w:t xml:space="preserve">deployed </w:t>
      </w:r>
      <w:r w:rsidRPr="007D5991">
        <w:rPr>
          <w:u w:val="single"/>
        </w:rPr>
        <w:t xml:space="preserve">or begun working on </w:t>
      </w:r>
      <w:r w:rsidRPr="002D3E66">
        <w:rPr>
          <w:highlight w:val="yellow"/>
          <w:u w:val="single"/>
        </w:rPr>
        <w:t>their own full constellations of navigation satellites</w:t>
      </w:r>
      <w:r w:rsidRPr="00382390">
        <w:rPr>
          <w:sz w:val="12"/>
        </w:rPr>
        <w:t xml:space="preserve">, ensuring that they won’t have to rely on the US system. It also means </w:t>
      </w:r>
      <w:r w:rsidRPr="007D5991">
        <w:rPr>
          <w:sz w:val="12"/>
        </w:rPr>
        <w:t xml:space="preserve">that, </w:t>
      </w:r>
      <w:r w:rsidRPr="007D5991">
        <w:rPr>
          <w:u w:val="single"/>
        </w:rPr>
        <w:t>in</w:t>
      </w:r>
      <w:r w:rsidRPr="007D5991">
        <w:rPr>
          <w:sz w:val="12"/>
        </w:rPr>
        <w:t xml:space="preserve"> the early moments of a </w:t>
      </w:r>
      <w:r w:rsidRPr="007D5991">
        <w:rPr>
          <w:u w:val="single"/>
        </w:rPr>
        <w:t>war</w:t>
      </w:r>
      <w:r w:rsidRPr="007D5991">
        <w:rPr>
          <w:sz w:val="12"/>
        </w:rPr>
        <w:t>, it’s</w:t>
      </w:r>
      <w:r w:rsidRPr="00382390">
        <w:rPr>
          <w:sz w:val="12"/>
        </w:rPr>
        <w:t xml:space="preserve"> a fair bet that </w:t>
      </w:r>
      <w:r w:rsidRPr="002D3E66">
        <w:rPr>
          <w:highlight w:val="yellow"/>
          <w:u w:val="single"/>
        </w:rPr>
        <w:t>satellites</w:t>
      </w:r>
      <w:r w:rsidRPr="00382390">
        <w:rPr>
          <w:sz w:val="12"/>
        </w:rPr>
        <w:t>—the other guy’s satellites—</w:t>
      </w:r>
      <w:r w:rsidRPr="002D3E66">
        <w:rPr>
          <w:highlight w:val="yellow"/>
          <w:u w:val="single"/>
        </w:rPr>
        <w:t>could be among the first targets</w:t>
      </w:r>
      <w:r w:rsidRPr="00382390">
        <w:rPr>
          <w:sz w:val="12"/>
        </w:rPr>
        <w:t>. DURING THE COLD War, a US army mountain outpost in the Fulda Gap, the shortest route between East and West Germany, served as an early warning trip wire for a Soviet invasion of Europe. If Russian tanks ever made a surprise attack, NATO planners knew that the soldiers there would likely be the first to find out. Today, the members of 2Sops play a similar role. Deep inside the squat, beige, windowless Building 400 at Schriever Air Force Base—the destination I had plugged into Google Maps during my trip to Colorado—</w:t>
      </w:r>
      <w:r w:rsidRPr="002D3E66">
        <w:rPr>
          <w:highlight w:val="yellow"/>
          <w:u w:val="single"/>
        </w:rPr>
        <w:t>10 people</w:t>
      </w:r>
      <w:r w:rsidRPr="00382390">
        <w:rPr>
          <w:sz w:val="12"/>
          <w:highlight w:val="yellow"/>
        </w:rPr>
        <w:t xml:space="preserve"> </w:t>
      </w:r>
      <w:r w:rsidRPr="00382390">
        <w:rPr>
          <w:sz w:val="12"/>
        </w:rPr>
        <w:t xml:space="preserve">at a time remotely operate the heavenly constellation of GPS satellites that guide Tomahawk cruise missiles to their targets, deliver Lyft passengers to their destinations, and help farmers cultivate their crops. They also watch out for any shocks or attacks on the system. The average GPS operators </w:t>
      </w:r>
      <w:r w:rsidRPr="007D5991">
        <w:rPr>
          <w:sz w:val="12"/>
        </w:rPr>
        <w:t xml:space="preserve">are </w:t>
      </w:r>
      <w:r w:rsidRPr="007D5991">
        <w:rPr>
          <w:u w:val="single"/>
        </w:rPr>
        <w:t>in their mid-twenties</w:t>
      </w:r>
      <w:r w:rsidRPr="007D5991">
        <w:rPr>
          <w:sz w:val="12"/>
        </w:rPr>
        <w:t xml:space="preserve">. During </w:t>
      </w:r>
      <w:r w:rsidRPr="00382390">
        <w:rPr>
          <w:sz w:val="12"/>
        </w:rPr>
        <w:t xml:space="preserve">one recent shift, the entire Global Positioning System was being operated by two 19-year-old airmen (who, the Air Force emphasizes, are rigorously trained). Their commander, US Air Force lieutenant colonel Peter </w:t>
      </w:r>
      <w:proofErr w:type="spellStart"/>
      <w:r w:rsidRPr="00382390">
        <w:rPr>
          <w:sz w:val="12"/>
        </w:rPr>
        <w:t>Norsky</w:t>
      </w:r>
      <w:proofErr w:type="spellEnd"/>
      <w:r w:rsidRPr="00382390">
        <w:rPr>
          <w:sz w:val="12"/>
        </w:rPr>
        <w:t xml:space="preserve">, is in his mid-thirties. Together, they </w:t>
      </w:r>
      <w:r w:rsidRPr="002D3E66">
        <w:rPr>
          <w:highlight w:val="yellow"/>
          <w:u w:val="single"/>
        </w:rPr>
        <w:t xml:space="preserve">watch over </w:t>
      </w:r>
      <w:r w:rsidRPr="007D5991">
        <w:rPr>
          <w:u w:val="single"/>
        </w:rPr>
        <w:t xml:space="preserve">the roughly </w:t>
      </w:r>
      <w:r w:rsidRPr="002D3E66">
        <w:rPr>
          <w:highlight w:val="yellow"/>
          <w:u w:val="single"/>
        </w:rPr>
        <w:t>three dozen GPS satellites</w:t>
      </w:r>
      <w:r w:rsidRPr="00382390">
        <w:rPr>
          <w:sz w:val="12"/>
        </w:rPr>
        <w:t xml:space="preserve">, troubleshooting the geolocation system and minding the quirks of each orbiting craft—this one’s damaged solar panels, that one’s balky communications links—as if they were remotely tending a stable full of temperamental horses. As integral as GPS is to daily life, the way it </w:t>
      </w:r>
      <w:proofErr w:type="gramStart"/>
      <w:r w:rsidRPr="00382390">
        <w:rPr>
          <w:sz w:val="12"/>
        </w:rPr>
        <w:t>actually works</w:t>
      </w:r>
      <w:proofErr w:type="gramEnd"/>
      <w:r w:rsidRPr="00382390">
        <w:rPr>
          <w:sz w:val="12"/>
        </w:rPr>
        <w:t xml:space="preserve"> is little understood by most people outside of Schriever Air Force Base. Fundamentally, the function of GPS is to provide the globe with a shared clock. GPS satellites allow phone companies to keep their systems in sync, battleships to chart open waters, and ATMs to time-stamp their transactions by triangulating signals from overhead and measuring how long it takes those signals from different satellites to reach a GPS receiver. </w:t>
      </w:r>
      <w:r w:rsidRPr="002D3E66">
        <w:rPr>
          <w:highlight w:val="yellow"/>
          <w:u w:val="single"/>
        </w:rPr>
        <w:t xml:space="preserve">Any malfunction </w:t>
      </w:r>
      <w:r w:rsidRPr="007D5991">
        <w:rPr>
          <w:u w:val="single"/>
        </w:rPr>
        <w:t xml:space="preserve">in the GPS system </w:t>
      </w:r>
      <w:r w:rsidRPr="002D3E66">
        <w:rPr>
          <w:highlight w:val="yellow"/>
          <w:u w:val="single"/>
        </w:rPr>
        <w:t>threatens to plunge the global economy into chaos</w:t>
      </w:r>
      <w:r w:rsidRPr="00382390">
        <w:rPr>
          <w:sz w:val="12"/>
        </w:rPr>
        <w:t xml:space="preserve">. The system works by making daily calculations, employing Newtonian physics and Einsteinian relativity, to minutely tweak the time broadcast from each GPS satellite as it moves through space—the high-tech version of tuning your grandfather clock to within 100-­billionths of a second. Time is, after all, relative; as of January, the time in space was 18 seconds ahead of Earth’s “Coordinated Universal Time,” since space doesn’t recognize the leap seconds that scientists add to terrestrial time to account for the planet’s slowing rotation. Additionally, the time-keeping device on each satellite gives a subtly different reading, the result of variations in their atomic clocks, which tell time by measuring the precise oscillations of an atom. (Some GPS satellites use rubidium atoms, which are highly accurate day to day; some use cesium, which is more accurate over long stretches.) Any malfunction in the GPS system threatens to plunge the global economy into chaos. </w:t>
      </w:r>
      <w:proofErr w:type="gramStart"/>
      <w:r w:rsidRPr="00382390">
        <w:rPr>
          <w:sz w:val="12"/>
        </w:rPr>
        <w:t>Fortunately</w:t>
      </w:r>
      <w:proofErr w:type="gramEnd"/>
      <w:r w:rsidRPr="00382390">
        <w:rPr>
          <w:sz w:val="12"/>
        </w:rPr>
        <w:t xml:space="preserve"> those </w:t>
      </w:r>
      <w:r w:rsidRPr="002D3E66">
        <w:rPr>
          <w:highlight w:val="yellow"/>
          <w:u w:val="single"/>
        </w:rPr>
        <w:t>glitches are rare, but</w:t>
      </w:r>
      <w:r w:rsidRPr="00382390">
        <w:rPr>
          <w:sz w:val="12"/>
        </w:rPr>
        <w:t xml:space="preserve"> they’re </w:t>
      </w:r>
      <w:r w:rsidRPr="002D3E66">
        <w:rPr>
          <w:highlight w:val="yellow"/>
          <w:u w:val="single"/>
        </w:rPr>
        <w:t>not unheard of.</w:t>
      </w:r>
      <w:r w:rsidRPr="00382390">
        <w:rPr>
          <w:sz w:val="12"/>
          <w:highlight w:val="yellow"/>
        </w:rPr>
        <w:t xml:space="preserve"> </w:t>
      </w:r>
      <w:r w:rsidRPr="00382390">
        <w:rPr>
          <w:sz w:val="12"/>
        </w:rPr>
        <w:t xml:space="preserve">On January 25, 2016, one of 2Sops’ flight commanders, Captain Aaron Blain, was awoken by a call from work in the middle of the night. User reports from around the country suggested that the system’s precision had “wobbled,” making measurements increasingly inaccurate. Blain raced to Schriever in his Ford pickup and found that the constellation’s timing was off by about 13 microseconds. It was an infinitesimal number—over 25,000 times shorter than the blink of an eye—but for the finely tuned GPS it was a yawning crevice. Left uncorrected, </w:t>
      </w:r>
      <w:r w:rsidRPr="002D3E66">
        <w:rPr>
          <w:highlight w:val="yellow"/>
          <w:u w:val="single"/>
        </w:rPr>
        <w:t xml:space="preserve">the glitch could have ricocheted through the global economy, </w:t>
      </w:r>
      <w:r w:rsidRPr="00953B6C">
        <w:rPr>
          <w:u w:val="single"/>
        </w:rPr>
        <w:t>corrupting not just driving directions but stock trades too</w:t>
      </w:r>
      <w:r w:rsidRPr="00953B6C">
        <w:rPr>
          <w:sz w:val="12"/>
        </w:rPr>
        <w:t>.</w:t>
      </w:r>
      <w:r w:rsidRPr="00382390">
        <w:rPr>
          <w:sz w:val="12"/>
        </w:rPr>
        <w:t xml:space="preserve"> Alongside the rest of his team, Blain worked through the night, chugging Mountain Dew. It took about six hours to locate the problem—a single corrupted measurement—and then individually reset the affected satellites. (</w:t>
      </w:r>
      <w:r w:rsidRPr="002D3E66">
        <w:rPr>
          <w:highlight w:val="yellow"/>
          <w:u w:val="single"/>
        </w:rPr>
        <w:t xml:space="preserve">Russia’s GPS equivalent, </w:t>
      </w:r>
      <w:r w:rsidRPr="00953B6C">
        <w:rPr>
          <w:u w:val="single"/>
        </w:rPr>
        <w:t xml:space="preserve">known as </w:t>
      </w:r>
      <w:proofErr w:type="spellStart"/>
      <w:r w:rsidRPr="00953B6C">
        <w:rPr>
          <w:u w:val="single"/>
        </w:rPr>
        <w:t>Glonass</w:t>
      </w:r>
      <w:proofErr w:type="spellEnd"/>
      <w:r w:rsidRPr="002D3E66">
        <w:rPr>
          <w:highlight w:val="yellow"/>
          <w:u w:val="single"/>
        </w:rPr>
        <w:t>, has suffered even more serious issues.</w:t>
      </w:r>
      <w:r w:rsidRPr="00382390">
        <w:rPr>
          <w:sz w:val="12"/>
        </w:rPr>
        <w:t xml:space="preserve"> In </w:t>
      </w:r>
      <w:proofErr w:type="gramStart"/>
      <w:r w:rsidRPr="00382390">
        <w:rPr>
          <w:sz w:val="12"/>
        </w:rPr>
        <w:t>2014</w:t>
      </w:r>
      <w:proofErr w:type="gramEnd"/>
      <w:r w:rsidRPr="00382390">
        <w:rPr>
          <w:sz w:val="12"/>
        </w:rPr>
        <w:t xml:space="preserve"> it went down for 10 hours, but many </w:t>
      </w:r>
      <w:proofErr w:type="spellStart"/>
      <w:r w:rsidRPr="00382390">
        <w:rPr>
          <w:sz w:val="12"/>
        </w:rPr>
        <w:t>Glonass</w:t>
      </w:r>
      <w:proofErr w:type="spellEnd"/>
      <w:r w:rsidRPr="00382390">
        <w:rPr>
          <w:sz w:val="12"/>
        </w:rPr>
        <w:t xml:space="preserve"> receivers can also use GPS as a backup, so the systemic chaos was limited.) 2Sops averted a benign catastrophe that night, but it seems increasingly worried about what China and Russia are doing up in the heavens, out of sight. It recently doubled the number of airmen who oversee the satellites, so one team can run the GPS constellation while another trains to face worst-case scenarios—what the Pentagon refers to as “a contested, degraded, and ­operationally limited environment.” That is, a space war. IN ONE RESPECT, space is already like a war zone: It’s increasingly shot through with flying shrapnel. By some estimates, there are more than 100 million pieces of debris zipping around in Earth’s orbit. China’s 2007 anti-satellite test is estimated to have created some 150,000 new ones, many too small to be tracked. In 2013, some of those fragments hit a Russian satellite—threatening to add still more debris to the orbital mix. And as commercial ventures like SpaceX and Blue Origin ramp up their space tourism plans, Earth’s orbit is about to get even more crowded with both junk and spacecraft. Scientists say there could be a point at which the density of objects spinning around the planet reaches a threshold—called the Kessler effect—that triggers a runaway cascade of collisions: an entire orbit, in other words, set to Blend. Another tricky thing about space debris is that sometimes it isn’t just debris. A US military program called the Space Surveillance Network carefully tracks and monitors every piece of space junk that’s larger than a softball. That currently amounts to some 20,000 objects—everything from old satellite parts to discarded rocket boosters to a pair of pliers lost during an astronaut’s spacewalk. In 2014, a piece of presumptive space junk known to the US military as Object 2014-28E began to behave strangely. The object, known to be of Russian origin, started to perform complicated maneuvers. “That’s concerning—when you see something that appears to be debris come to life,” Shelton says. Object 2014-28E was, in fact, an autonomous spacecraft capable of veering off course and sidling up to other objects, including American commercial communications satellites. Most Popular White and colored letters scattered on black background GEAR The Best Starting Words to Win at </w:t>
      </w:r>
      <w:proofErr w:type="spellStart"/>
      <w:r w:rsidRPr="00382390">
        <w:rPr>
          <w:sz w:val="12"/>
        </w:rPr>
        <w:t>Wordle</w:t>
      </w:r>
      <w:proofErr w:type="spellEnd"/>
      <w:r w:rsidRPr="00382390">
        <w:rPr>
          <w:sz w:val="12"/>
        </w:rPr>
        <w:t xml:space="preserve"> HARRY GUINNESS Dungeons and Dragons game and pieces laid out on blanket next to rule books CULTURE Tabletop RPG Rule Books Can Be Beautiful and Accessible PEARSE ANDERSON person resting on bed with mobile phone SECURITY 6 Ways to Delete Yourself From the Internet MATT BURGESS Tesla cars parked in rows SECURITY A Teen Took Control of </w:t>
      </w:r>
      <w:proofErr w:type="spellStart"/>
      <w:r w:rsidRPr="00382390">
        <w:rPr>
          <w:sz w:val="12"/>
        </w:rPr>
        <w:t>Teslas</w:t>
      </w:r>
      <w:proofErr w:type="spellEnd"/>
      <w:r w:rsidRPr="00382390">
        <w:rPr>
          <w:sz w:val="12"/>
        </w:rPr>
        <w:t xml:space="preserve"> by Hacking a Third-Party App BRIAN BARRETT ADVERTISEMENT In the years since, Object 2014-28E has been joined by similar space objects of Russian provenance. Analysts fear that they might mark the revival of a Russian program known as Satellite Killer, which was shut down after the Cold War. But it’s difficult, even for US government analysts, to know for certain whether that fear is warranted. The secrecy that surrounds nearly everything space-related makes it hard to assess any adversary’s capabilities. Discerning intentions is especially difficult. “If I wanted to build a satellite that looked very different from its actual mission, that’s not hard to do,” Shelton says. A satellite that maneuvers close to another could be doing a repair job or squaring up for an attack—and it might use the same tools for both. “Small satellites with small grappling arms—they have both military and nonmilitary uses,” says Dean Cheng, who studies China’s military capabilities at the Heritage Foundation. “If I manipulate a satellite’s bits and pieces, I can also rip something out.” The US has also been secretive in developing what may or may not be weapons in space. Last May, the Air Force announced that an unmanned space-shuttle-like vehicle that appears to be classified had completed 718 days orbiting Earth, doing who knows what. As of this May, another OTV was circling the globe, more than 200 days into its mostly classified mission. Todd Harrison, director of the Aerospace Security Project at the Center for Strategic and International Studies in Washington, explains that there are effectively four categories of space weapons: kinetic (aimed at destroying a satellite), </w:t>
      </w:r>
      <w:proofErr w:type="spellStart"/>
      <w:r w:rsidRPr="00382390">
        <w:rPr>
          <w:sz w:val="12"/>
        </w:rPr>
        <w:t>nonkinetic</w:t>
      </w:r>
      <w:proofErr w:type="spellEnd"/>
      <w:r w:rsidRPr="00382390">
        <w:rPr>
          <w:sz w:val="12"/>
        </w:rPr>
        <w:t xml:space="preserve"> (aimed at disabling a satellite without touching it), electromagnetic (aimed at interfering with a satellite’s signals), and cyber (aimed at corrupting the data sent to a satellite). No country can claim sovereignty in orbit. </w:t>
      </w:r>
      <w:proofErr w:type="gramStart"/>
      <w:r w:rsidRPr="00382390">
        <w:rPr>
          <w:sz w:val="12"/>
        </w:rPr>
        <w:t>So</w:t>
      </w:r>
      <w:proofErr w:type="gramEnd"/>
      <w:r w:rsidRPr="00382390">
        <w:rPr>
          <w:sz w:val="12"/>
        </w:rPr>
        <w:t xml:space="preserve"> what counts as an act of territorial aggression? What qualifies as a proportional response? The US tested its own anti-satellite missile in 2008, shooting down an errant spy satellite as it was falling out of orbit. Russia has repeatedly flight-tested a so-called direct ascent weapon, the PL-19 </w:t>
      </w:r>
      <w:proofErr w:type="spellStart"/>
      <w:r w:rsidRPr="00382390">
        <w:rPr>
          <w:sz w:val="12"/>
        </w:rPr>
        <w:t>Nudol</w:t>
      </w:r>
      <w:proofErr w:type="spellEnd"/>
      <w:r w:rsidRPr="00382390">
        <w:rPr>
          <w:sz w:val="12"/>
        </w:rPr>
        <w:t xml:space="preserve"> ballistic missile, which could strike objects in orbit, although it hasn’t conducted a live attack on an orbiting satellite. And in the decade since China shot down its weather satellite in 2007, Beijing has launched multiple ballistic missile tests that extended into orbit. In addition, a trio of Chinese satellites have practiced “close-proximity operations,” </w:t>
      </w:r>
      <w:proofErr w:type="gramStart"/>
      <w:r w:rsidRPr="00382390">
        <w:rPr>
          <w:sz w:val="12"/>
        </w:rPr>
        <w:t>similar to</w:t>
      </w:r>
      <w:proofErr w:type="gramEnd"/>
      <w:r w:rsidRPr="00382390">
        <w:rPr>
          <w:sz w:val="12"/>
        </w:rPr>
        <w:t xml:space="preserve"> those performed by the Russian Object 2014-28E. Anti-satellite weapons form just one part of what China calls </w:t>
      </w:r>
      <w:proofErr w:type="spellStart"/>
      <w:r w:rsidRPr="00382390">
        <w:rPr>
          <w:sz w:val="12"/>
        </w:rPr>
        <w:t>shashoujian</w:t>
      </w:r>
      <w:proofErr w:type="spellEnd"/>
      <w:r w:rsidRPr="00382390">
        <w:rPr>
          <w:sz w:val="12"/>
        </w:rPr>
        <w:t xml:space="preserve">, or “assassin’s mace” systems, which can be used at the start of an attack to achieve a surprise, decisive advantage over a technologically superior foe. </w:t>
      </w:r>
      <w:r w:rsidRPr="00D20EA7">
        <w:rPr>
          <w:highlight w:val="yellow"/>
          <w:u w:val="single"/>
        </w:rPr>
        <w:t>There’s also the growing challenge of cyber</w:t>
      </w:r>
      <w:r w:rsidRPr="00382390">
        <w:rPr>
          <w:highlight w:val="yellow"/>
          <w:u w:val="single"/>
        </w:rPr>
        <w:t>attacks</w:t>
      </w:r>
      <w:r w:rsidRPr="00382390">
        <w:rPr>
          <w:sz w:val="12"/>
        </w:rPr>
        <w:t xml:space="preserve"> on satellites: Chinese hackers have reportedly infiltrated the US weather satellite system, and a Romanian hacker announced that he had accessed the server of one of NASA’s space flight centers. In the past decade, at least two nonmilitary US satellite systems have experienced brief, unattributed glitches tied to hacking attacks. Some </w:t>
      </w:r>
      <w:r w:rsidRPr="00382390">
        <w:rPr>
          <w:highlight w:val="yellow"/>
          <w:u w:val="single"/>
        </w:rPr>
        <w:t>actors</w:t>
      </w:r>
      <w:r w:rsidRPr="00382390">
        <w:rPr>
          <w:sz w:val="12"/>
          <w:highlight w:val="yellow"/>
        </w:rPr>
        <w:t xml:space="preserve"> </w:t>
      </w:r>
      <w:r w:rsidRPr="00382390">
        <w:rPr>
          <w:sz w:val="12"/>
        </w:rPr>
        <w:t xml:space="preserve">have begun to </w:t>
      </w:r>
      <w:r w:rsidRPr="00382390">
        <w:rPr>
          <w:highlight w:val="yellow"/>
          <w:u w:val="single"/>
        </w:rPr>
        <w:t>exploit the fragility</w:t>
      </w:r>
      <w:r w:rsidRPr="00382390">
        <w:rPr>
          <w:sz w:val="12"/>
          <w:highlight w:val="yellow"/>
        </w:rPr>
        <w:t xml:space="preserve"> </w:t>
      </w:r>
      <w:r w:rsidRPr="00382390">
        <w:rPr>
          <w:sz w:val="12"/>
        </w:rPr>
        <w:t xml:space="preserve">not of satellites themselves, but </w:t>
      </w:r>
      <w:r w:rsidRPr="00382390">
        <w:rPr>
          <w:highlight w:val="yellow"/>
          <w:u w:val="single"/>
        </w:rPr>
        <w:t>of the signals</w:t>
      </w:r>
      <w:r w:rsidRPr="00382390">
        <w:rPr>
          <w:sz w:val="12"/>
          <w:highlight w:val="yellow"/>
        </w:rPr>
        <w:t xml:space="preserve"> </w:t>
      </w:r>
      <w:r w:rsidRPr="00382390">
        <w:rPr>
          <w:sz w:val="12"/>
        </w:rPr>
        <w:t xml:space="preserve">they broadcast. </w:t>
      </w:r>
      <w:r w:rsidRPr="00382390">
        <w:rPr>
          <w:highlight w:val="yellow"/>
          <w:u w:val="single"/>
        </w:rPr>
        <w:t xml:space="preserve">By the time </w:t>
      </w:r>
      <w:r w:rsidRPr="00953B6C">
        <w:rPr>
          <w:u w:val="single"/>
        </w:rPr>
        <w:t>the</w:t>
      </w:r>
      <w:r w:rsidRPr="00382390">
        <w:rPr>
          <w:highlight w:val="yellow"/>
          <w:u w:val="single"/>
        </w:rPr>
        <w:t xml:space="preserve"> radio signals </w:t>
      </w:r>
      <w:r w:rsidRPr="00953B6C">
        <w:rPr>
          <w:u w:val="single"/>
        </w:rPr>
        <w:t xml:space="preserve">from a GPS satellite </w:t>
      </w:r>
      <w:r w:rsidRPr="00382390">
        <w:rPr>
          <w:highlight w:val="yellow"/>
          <w:u w:val="single"/>
        </w:rPr>
        <w:t>reach Earth</w:t>
      </w:r>
      <w:r w:rsidRPr="00382390">
        <w:rPr>
          <w:sz w:val="12"/>
          <w:highlight w:val="yellow"/>
        </w:rPr>
        <w:t xml:space="preserve"> </w:t>
      </w:r>
      <w:r w:rsidRPr="00382390">
        <w:rPr>
          <w:sz w:val="12"/>
        </w:rPr>
        <w:t xml:space="preserve">from thousands of miles up, </w:t>
      </w:r>
      <w:r w:rsidRPr="00382390">
        <w:rPr>
          <w:highlight w:val="yellow"/>
          <w:u w:val="single"/>
        </w:rPr>
        <w:t>they can be easily overridden</w:t>
      </w:r>
      <w:r w:rsidRPr="00382390">
        <w:rPr>
          <w:sz w:val="12"/>
          <w:highlight w:val="yellow"/>
        </w:rPr>
        <w:t xml:space="preserve"> </w:t>
      </w:r>
      <w:r w:rsidRPr="00382390">
        <w:rPr>
          <w:sz w:val="12"/>
        </w:rPr>
        <w:t xml:space="preserve">by a stronger signal broadcast on the same frequency. </w:t>
      </w:r>
      <w:r w:rsidRPr="00382390">
        <w:rPr>
          <w:highlight w:val="yellow"/>
          <w:u w:val="single"/>
        </w:rPr>
        <w:t xml:space="preserve">Simple GPS jammers sell online </w:t>
      </w:r>
      <w:r w:rsidRPr="00953B6C">
        <w:rPr>
          <w:u w:val="single"/>
        </w:rPr>
        <w:t>for $119</w:t>
      </w:r>
      <w:r w:rsidRPr="00953B6C">
        <w:rPr>
          <w:sz w:val="12"/>
        </w:rPr>
        <w:t>, but they have a short rea</w:t>
      </w:r>
      <w:r w:rsidRPr="00382390">
        <w:rPr>
          <w:sz w:val="12"/>
        </w:rPr>
        <w:t xml:space="preserve">ch. </w:t>
      </w:r>
      <w:r w:rsidRPr="00382390">
        <w:rPr>
          <w:highlight w:val="yellow"/>
          <w:u w:val="single"/>
        </w:rPr>
        <w:t xml:space="preserve">Militaries </w:t>
      </w:r>
      <w:r w:rsidRPr="00953B6C">
        <w:rPr>
          <w:u w:val="single"/>
        </w:rPr>
        <w:t xml:space="preserve">appear to be </w:t>
      </w:r>
      <w:r w:rsidRPr="00382390">
        <w:rPr>
          <w:highlight w:val="yellow"/>
          <w:u w:val="single"/>
        </w:rPr>
        <w:t>acquiring much more powerful jamming technologies</w:t>
      </w:r>
      <w:r w:rsidRPr="00382390">
        <w:rPr>
          <w:sz w:val="12"/>
        </w:rPr>
        <w:t xml:space="preserve">. In 2016, </w:t>
      </w:r>
      <w:r w:rsidRPr="00FE6E8B">
        <w:rPr>
          <w:sz w:val="12"/>
        </w:rPr>
        <w:t xml:space="preserve">roughly </w:t>
      </w:r>
      <w:r w:rsidRPr="00FE6E8B">
        <w:rPr>
          <w:u w:val="single"/>
        </w:rPr>
        <w:t>1,000 planes and 700 vessels at sea reportedly experienced problems with their GPS signals</w:t>
      </w:r>
      <w:r w:rsidRPr="00FE6E8B">
        <w:rPr>
          <w:sz w:val="12"/>
        </w:rPr>
        <w:t xml:space="preserve"> near North Korea, which is believed to have purchased Russian jammers that can be mounted on trucks. Those devices have an effective radius of 30 to 60 miles. The US seems to possess similar technology; a test that went awry near a Navy base in San Diego in 2007 knocked out GPS signals to cell phone network operators for at least two hours. Most Popular White and colored letters scattered on black background GEAR The Best Starting Words to Win at</w:t>
      </w:r>
      <w:r w:rsidRPr="00382390">
        <w:rPr>
          <w:sz w:val="12"/>
        </w:rPr>
        <w:t xml:space="preserve"> </w:t>
      </w:r>
      <w:proofErr w:type="spellStart"/>
      <w:r w:rsidRPr="00382390">
        <w:rPr>
          <w:sz w:val="12"/>
        </w:rPr>
        <w:t>Wordle</w:t>
      </w:r>
      <w:proofErr w:type="spellEnd"/>
      <w:r w:rsidRPr="00382390">
        <w:rPr>
          <w:sz w:val="12"/>
        </w:rPr>
        <w:t xml:space="preserve"> HARRY GUINNESS Dungeons and Dragons game and pieces laid out on blanket next to rule books CULTURE Tabletop RPG Rule Books Can Be Beautiful and Accessible PEARSE ANDERSON person resting on bed with mobile phone SECURITY 6 Ways to Delete Yourself From the Internet MATT BURGESS Tesla cars parked in rows SECURITY A Teen Took Control of </w:t>
      </w:r>
      <w:proofErr w:type="spellStart"/>
      <w:r w:rsidRPr="00382390">
        <w:rPr>
          <w:sz w:val="12"/>
        </w:rPr>
        <w:t>Teslas</w:t>
      </w:r>
      <w:proofErr w:type="spellEnd"/>
      <w:r w:rsidRPr="00382390">
        <w:rPr>
          <w:sz w:val="12"/>
        </w:rPr>
        <w:t xml:space="preserve"> by Hacking a Third-Party App BRIAN BARRETT More troubling than simple jamming, </w:t>
      </w:r>
      <w:r w:rsidRPr="00953B6C">
        <w:rPr>
          <w:sz w:val="12"/>
        </w:rPr>
        <w:t xml:space="preserve">though, is </w:t>
      </w:r>
      <w:r w:rsidRPr="00953B6C">
        <w:rPr>
          <w:u w:val="single"/>
        </w:rPr>
        <w:t xml:space="preserve">the rise of </w:t>
      </w:r>
      <w:r w:rsidRPr="00382390">
        <w:rPr>
          <w:highlight w:val="yellow"/>
          <w:u w:val="single"/>
        </w:rPr>
        <w:t>“spoofing,”</w:t>
      </w:r>
      <w:r w:rsidRPr="00953B6C">
        <w:rPr>
          <w:u w:val="single"/>
        </w:rPr>
        <w:t xml:space="preserve"> which </w:t>
      </w:r>
      <w:r w:rsidRPr="00382390">
        <w:rPr>
          <w:highlight w:val="yellow"/>
          <w:u w:val="single"/>
        </w:rPr>
        <w:t xml:space="preserve">overrides correct GPS data with </w:t>
      </w:r>
      <w:r w:rsidRPr="00953B6C">
        <w:rPr>
          <w:u w:val="single"/>
        </w:rPr>
        <w:t xml:space="preserve">a more powerful localized signal that delivers </w:t>
      </w:r>
      <w:r w:rsidRPr="00382390">
        <w:rPr>
          <w:highlight w:val="yellow"/>
          <w:u w:val="single"/>
        </w:rPr>
        <w:t>false information</w:t>
      </w:r>
      <w:r w:rsidRPr="00382390">
        <w:rPr>
          <w:sz w:val="12"/>
          <w:highlight w:val="yellow"/>
        </w:rPr>
        <w:t xml:space="preserve"> </w:t>
      </w:r>
      <w:r w:rsidRPr="00382390">
        <w:rPr>
          <w:sz w:val="12"/>
        </w:rPr>
        <w:t xml:space="preserve">to a receiver. In </w:t>
      </w:r>
      <w:proofErr w:type="gramStart"/>
      <w:r w:rsidRPr="00382390">
        <w:rPr>
          <w:sz w:val="12"/>
        </w:rPr>
        <w:t>2013</w:t>
      </w:r>
      <w:proofErr w:type="gramEnd"/>
      <w:r w:rsidRPr="00382390">
        <w:rPr>
          <w:sz w:val="12"/>
        </w:rPr>
        <w:t xml:space="preserve"> a team of researchers from the University of Texas at Austin successfully led astray an $80 million yacht in the Mediterranean, overpowering its GPS receivers and sending it onto a new course. The dirty truth about spoofing is that secure channels are no defense against it. “</w:t>
      </w:r>
      <w:r w:rsidRPr="00382390">
        <w:rPr>
          <w:highlight w:val="yellow"/>
          <w:u w:val="single"/>
        </w:rPr>
        <w:t xml:space="preserve">Even </w:t>
      </w:r>
      <w:r w:rsidRPr="00822CAB">
        <w:rPr>
          <w:u w:val="single"/>
        </w:rPr>
        <w:t>our</w:t>
      </w:r>
      <w:r w:rsidRPr="00382390">
        <w:rPr>
          <w:highlight w:val="yellow"/>
          <w:u w:val="single"/>
        </w:rPr>
        <w:t xml:space="preserve"> encrypted military GPS receivers can be spoofed</w:t>
      </w:r>
      <w:r w:rsidRPr="00382390">
        <w:rPr>
          <w:sz w:val="12"/>
        </w:rPr>
        <w:t>,” Harrison says. SHELTON, WHO RETIRED in 2014 after 38 years in the Air Force, lives not far from 2Sops in Colorado; these days he chairs an educational and advocacy nonprofit called the Space Foundation. He still expends a lot of energy worrying about what is happening in the heavens</w:t>
      </w:r>
      <w:r w:rsidRPr="00953B6C">
        <w:rPr>
          <w:sz w:val="12"/>
        </w:rPr>
        <w:t>. “</w:t>
      </w:r>
      <w:r w:rsidRPr="00953B6C">
        <w:rPr>
          <w:u w:val="single"/>
        </w:rPr>
        <w:t>We as a nation have been too slow to respond to this threat</w:t>
      </w:r>
      <w:r w:rsidRPr="00953B6C">
        <w:rPr>
          <w:sz w:val="12"/>
        </w:rPr>
        <w:t xml:space="preserve">,” he says. </w:t>
      </w:r>
      <w:r w:rsidRPr="00953B6C">
        <w:rPr>
          <w:u w:val="single"/>
        </w:rPr>
        <w:t>He’s particularly troubled by the failure of the US to procure new space systems</w:t>
      </w:r>
      <w:r w:rsidRPr="00953B6C">
        <w:rPr>
          <w:sz w:val="12"/>
        </w:rPr>
        <w:t xml:space="preserve">. Some GPS satellites are older than the people running them. “Our systems are archaic,” Shelton says. “Because space assets are so expensive, we deploy ‘just enough’; there’s no backup or excess capability.” (The Air Force noted that the GPS constellation consists of more than 30 satellites, which provides some redundancy.) China, by contrast, is investing heavily in its space program, seeing it as a symbol of its growing prominence. As soon as this year, it could land a craft on the never-before-touched far side of the moon. And China’s global navigation satellite system, known as </w:t>
      </w:r>
      <w:proofErr w:type="spellStart"/>
      <w:r w:rsidRPr="00953B6C">
        <w:rPr>
          <w:sz w:val="12"/>
        </w:rPr>
        <w:t>BeiDou</w:t>
      </w:r>
      <w:proofErr w:type="spellEnd"/>
      <w:r w:rsidRPr="00953B6C">
        <w:rPr>
          <w:sz w:val="12"/>
        </w:rPr>
        <w:t>, has some capabilities that outmatch even the United States’ GPS. In 2015, China created</w:t>
      </w:r>
      <w:r w:rsidRPr="00382390">
        <w:rPr>
          <w:sz w:val="12"/>
        </w:rPr>
        <w:t xml:space="preserve"> a new space-­focused military service, known as the People’s Liberation Army Strategic Support Force. Meanwhile, the US relies entirely on Russian rockets to get its astronauts to the Space Station (although NASA has awarded contracts to Boeing and SpaceX to fix that). As Cheng says, “Today China is one of two countries that can put a person into space—and the other country isn’t the United States.” Many of America’s space warriors, as they call themselves, share Shelton’s sense that the US isn’t responding nearly quickly enough to the threat of orbital war. “We needed to be marching faster,” says Deborah Lee James, who served as President Obama’s secretary of the Air Force. “Why aren’t there more space and cyber officers at the top of the Air Force?” Deadly Debris In orbit, trash becomes shrapnel. When objects in space collide—whether by accident or because, say, someone down on Earth has decided to launch a missile at a satellite—it sometimes creates a hail of smaller fragments that fan out across Earth’s orbit. It’s already getting difficult to operate satellites and conduct launches amid all the junk zipping around up there. That’s why, around the world, scientists and engineers are devising ways to pull space junk out of orbit. In April, a SpaceX rocket carried a collection of experimental debris-removal technologies to the International Space Station. During its time in orbit, the satellite will test out nets, harpoons, and drag sails designed to reduce detritus. — </w:t>
      </w:r>
      <w:proofErr w:type="spellStart"/>
      <w:r w:rsidRPr="00382390">
        <w:rPr>
          <w:sz w:val="12"/>
        </w:rPr>
        <w:t>Saraswati</w:t>
      </w:r>
      <w:proofErr w:type="spellEnd"/>
      <w:r w:rsidRPr="00382390">
        <w:rPr>
          <w:sz w:val="12"/>
        </w:rPr>
        <w:t xml:space="preserve"> </w:t>
      </w:r>
      <w:proofErr w:type="spellStart"/>
      <w:r w:rsidRPr="00382390">
        <w:rPr>
          <w:sz w:val="12"/>
        </w:rPr>
        <w:t>Rathod</w:t>
      </w:r>
      <w:proofErr w:type="spellEnd"/>
      <w:r w:rsidRPr="00382390">
        <w:rPr>
          <w:sz w:val="12"/>
        </w:rPr>
        <w:t xml:space="preserve"> 20,000 Pieces of space debris larger than a softball — 500,000 Pieces of debris the size of a marble or larger — 4,300 Number of satellites in space — 72 Percent of satellites that are non­functioning — $1.4 billion Cost of degradation to commercial satellites caused by debris — 2,000 Number of trackable fragments created by the last major satellite collision in 2009 — 160 million Estimated number of pieces of space junk too small to be tracked — Sources: European Space Agency; NASA; Aerospace Corporation Addressing these issues, as James’ question suggests, is not just about throwing money at the space-industrial complex. It involves organizational changes too. The Air Force is building what it calls the nation’s first Space Mission Force, made up of airmen trained to respond to the demands of an orbital war. On the same base as the 2Sops command center, the military has established the National Space Defense Center, which puts representatives from various military and intelligence offices focused on space under a single roof. And the defense authorization bill is full of upgrades to the Air Force’s space-­fighting capabilities, including the creation of an additional Air Force unit responsible for space warfighting operations. Not content to tinker with the Air Force, a growing number of people in Washington—including the commander in chief—</w:t>
      </w:r>
      <w:proofErr w:type="gramStart"/>
      <w:r w:rsidRPr="00382390">
        <w:rPr>
          <w:sz w:val="12"/>
        </w:rPr>
        <w:t>have to</w:t>
      </w:r>
      <w:proofErr w:type="gramEnd"/>
      <w:r w:rsidRPr="00382390">
        <w:rPr>
          <w:sz w:val="12"/>
        </w:rPr>
        <w:t xml:space="preserve"> come to favor creating an entire new military branch dedicated to space operations. In May, during a ceremony honoring West Point’s football team, President Trump told his audience, “We’re getting very big in space, both militarily and for other reasons, and we are seriously thinking of the Space Force.” The comment sounded to many listeners like yet another oddball </w:t>
      </w:r>
      <w:proofErr w:type="spellStart"/>
      <w:r w:rsidRPr="00382390">
        <w:rPr>
          <w:sz w:val="12"/>
        </w:rPr>
        <w:t>Trumpian</w:t>
      </w:r>
      <w:proofErr w:type="spellEnd"/>
      <w:r w:rsidRPr="00382390">
        <w:rPr>
          <w:sz w:val="12"/>
        </w:rPr>
        <w:t xml:space="preserve"> tangent. But then, after reportedly meeting resistance from the Air Force, Trump escalated. At a mid-June meeting of the newly constituted US Space Council, he announced—much to the surprise of his own advisors and the military itself—that he was ordering the Pentagon to move forward. As he said, “I’m hereby directing the Department of Defense and Pentagon to immediately begin the process necessary to establish a Space Force as the sixth branch of the Armed Forces. That’s a big statement. We are going to have the Air Force and we are going to have the Space Force—separate but equal. It’s going to be something.” The Space Force is, of course, not a fait accompli. Any military reorganization </w:t>
      </w:r>
      <w:proofErr w:type="gramStart"/>
      <w:r w:rsidRPr="00382390">
        <w:rPr>
          <w:sz w:val="12"/>
        </w:rPr>
        <w:t>has to</w:t>
      </w:r>
      <w:proofErr w:type="gramEnd"/>
      <w:r w:rsidRPr="00382390">
        <w:rPr>
          <w:sz w:val="12"/>
        </w:rPr>
        <w:t xml:space="preserve"> be approved by Congress—which is not necessarily an easy path. (Last year, a bill that included the creation of just such a new branch of the military passed the US House of Representatives, but that provision was taken out of the Senate version.) And the establishment of a new branch of the military involves a vast set of logistical and structural questions. Yet Trump’s push may speed up a natural evolution toward an independent space branch by years, if not a decade. Space, the president said, was “going to be important monetarily and militarily. We don’t want China and Russia and other countries leading us. We’ve always led.” But where—and to what—are we leading? </w:t>
      </w:r>
      <w:r w:rsidRPr="00382390">
        <w:rPr>
          <w:highlight w:val="yellow"/>
          <w:u w:val="single"/>
        </w:rPr>
        <w:t xml:space="preserve">Part of the challenge </w:t>
      </w:r>
      <w:r w:rsidRPr="00953B6C">
        <w:rPr>
          <w:u w:val="single"/>
        </w:rPr>
        <w:t xml:space="preserve">in figuring out how to think about space conflict is the sheer complexity of the orbital environment—an arena that has long belonged to nation-states, but that </w:t>
      </w:r>
      <w:r w:rsidRPr="00382390">
        <w:rPr>
          <w:highlight w:val="yellow"/>
          <w:u w:val="single"/>
        </w:rPr>
        <w:t xml:space="preserve">is </w:t>
      </w:r>
      <w:r w:rsidRPr="00953B6C">
        <w:rPr>
          <w:u w:val="single"/>
        </w:rPr>
        <w:t xml:space="preserve">increasingly becoming a domain of </w:t>
      </w:r>
      <w:r w:rsidRPr="00382390">
        <w:rPr>
          <w:highlight w:val="yellow"/>
          <w:u w:val="single"/>
        </w:rPr>
        <w:t>commerce and tourism</w:t>
      </w:r>
      <w:r w:rsidRPr="00382390">
        <w:rPr>
          <w:sz w:val="12"/>
        </w:rPr>
        <w:t xml:space="preserve">. How do countries protect their interests up above—and down here? Right now, countries appear to be racing to build their military capabilities—but an arms race isn’t the only answer. </w:t>
      </w:r>
      <w:r w:rsidRPr="00382390">
        <w:rPr>
          <w:highlight w:val="yellow"/>
          <w:u w:val="single"/>
        </w:rPr>
        <w:t xml:space="preserve">The last time an arms race appeared </w:t>
      </w:r>
      <w:r w:rsidRPr="00382390">
        <w:rPr>
          <w:sz w:val="12"/>
        </w:rPr>
        <w:t xml:space="preserve">poised to overtake space, the </w:t>
      </w:r>
      <w:r w:rsidRPr="00382390">
        <w:rPr>
          <w:highlight w:val="yellow"/>
          <w:u w:val="single"/>
        </w:rPr>
        <w:t xml:space="preserve">world’s superpowers </w:t>
      </w:r>
      <w:r w:rsidRPr="00822CAB">
        <w:rPr>
          <w:u w:val="single"/>
        </w:rPr>
        <w:t xml:space="preserve">banded together to </w:t>
      </w:r>
      <w:r w:rsidRPr="00382390">
        <w:rPr>
          <w:highlight w:val="yellow"/>
          <w:u w:val="single"/>
        </w:rPr>
        <w:t xml:space="preserve">sign the </w:t>
      </w:r>
      <w:r w:rsidRPr="00382390">
        <w:rPr>
          <w:sz w:val="12"/>
        </w:rPr>
        <w:t xml:space="preserve">1967 </w:t>
      </w:r>
      <w:r w:rsidRPr="00382390">
        <w:rPr>
          <w:highlight w:val="yellow"/>
          <w:u w:val="single"/>
        </w:rPr>
        <w:t>Outer Space Treaty</w:t>
      </w:r>
      <w:r w:rsidRPr="00382390">
        <w:rPr>
          <w:sz w:val="12"/>
        </w:rPr>
        <w:t xml:space="preserve">, which banned weapons of mass destruction in space and held that “the moon and other celestial bodies” should be reserved for peaceful purposes. The Outer Space Treaty is still in force, but it is by now full of holes. Legal scholars had a hard time proving that China’s 2007 anti-­satellite test, for instance, violated the agreement. That’s because the missile that China fired was not technically addressed in the 50-year-old treaty. Most Popular White and colored letters scattered on black background GEAR The Best Starting Words to Win at </w:t>
      </w:r>
      <w:proofErr w:type="spellStart"/>
      <w:r w:rsidRPr="00382390">
        <w:rPr>
          <w:sz w:val="12"/>
        </w:rPr>
        <w:t>Wordle</w:t>
      </w:r>
      <w:proofErr w:type="spellEnd"/>
      <w:r w:rsidRPr="00382390">
        <w:rPr>
          <w:sz w:val="12"/>
        </w:rPr>
        <w:t xml:space="preserve"> HARRY GUINNESS Dungeons and Dragons game and pieces laid out on blanket next to rule books CULTURE Tabletop RPG Rule Books Can Be Beautiful and Accessible PEARSE ANDERSON person resting on bed with mobile phone SECURITY 6 Ways to Delete Yourself From the Internet MATT BURGESS Tesla cars parked in rows SECURITY A Teen Took Control of </w:t>
      </w:r>
      <w:proofErr w:type="spellStart"/>
      <w:r w:rsidRPr="00382390">
        <w:rPr>
          <w:sz w:val="12"/>
        </w:rPr>
        <w:t>Teslas</w:t>
      </w:r>
      <w:proofErr w:type="spellEnd"/>
      <w:r w:rsidRPr="00382390">
        <w:rPr>
          <w:sz w:val="12"/>
        </w:rPr>
        <w:t xml:space="preserve"> by Hacking a Third-Party App BRIAN BARRETT Part of what makes space such volatile terrain right now is that it’s hard even to apply the existing laws of war to it. No country can claim sovereignty in orbit, and it’s impossible to occupy territory there. </w:t>
      </w:r>
      <w:proofErr w:type="gramStart"/>
      <w:r w:rsidRPr="00382390">
        <w:rPr>
          <w:sz w:val="12"/>
        </w:rPr>
        <w:t>So</w:t>
      </w:r>
      <w:proofErr w:type="gramEnd"/>
      <w:r w:rsidRPr="00382390">
        <w:rPr>
          <w:sz w:val="12"/>
        </w:rPr>
        <w:t xml:space="preserve"> what counts as an act of territorial aggression? What qualifies as a proportional response? It’s even difficult to say, with certainty, what the physics of war in space will look like. We don’t well understand, for instance, how a kinetic attack on a satellite constellation might spill over into a spiraling Kessler effect. Humans have “millennia of experience in blowing up things on land,” says Laurie Blank, a law professor at Emory University and a specialist in the laws of armed conflict. “We’re still learning the consequences of all these things in space.” Blank recently joined together with an international team of legal experts to create what they’re calling the </w:t>
      </w:r>
      <w:proofErr w:type="spellStart"/>
      <w:r w:rsidRPr="00382390">
        <w:rPr>
          <w:sz w:val="12"/>
        </w:rPr>
        <w:t>Woomera</w:t>
      </w:r>
      <w:proofErr w:type="spellEnd"/>
      <w:r w:rsidRPr="00382390">
        <w:rPr>
          <w:sz w:val="12"/>
        </w:rPr>
        <w:t xml:space="preserve"> Manual on the International Law of Military Space Operations—</w:t>
      </w:r>
      <w:r w:rsidRPr="00822CAB">
        <w:rPr>
          <w:u w:val="single"/>
        </w:rPr>
        <w:t xml:space="preserve">a kind of </w:t>
      </w:r>
      <w:r w:rsidRPr="00382390">
        <w:rPr>
          <w:highlight w:val="yellow"/>
          <w:u w:val="single"/>
        </w:rPr>
        <w:t>rule book for celestial international conflict</w:t>
      </w:r>
      <w:r w:rsidRPr="00382390">
        <w:rPr>
          <w:sz w:val="12"/>
        </w:rPr>
        <w:t xml:space="preserve">, </w:t>
      </w:r>
      <w:r w:rsidRPr="00822CAB">
        <w:rPr>
          <w:u w:val="single"/>
        </w:rPr>
        <w:t xml:space="preserve">one </w:t>
      </w:r>
      <w:r w:rsidRPr="00382390">
        <w:rPr>
          <w:highlight w:val="yellow"/>
          <w:u w:val="single"/>
        </w:rPr>
        <w:t>that will endeavor to translate the laws of terrestrial war for space.</w:t>
      </w:r>
      <w:r w:rsidRPr="00382390">
        <w:rPr>
          <w:sz w:val="12"/>
        </w:rPr>
        <w:t xml:space="preserve"> It’s a daunting task, and the resulting document will be nonbinding. But, Blank says, </w:t>
      </w:r>
      <w:r w:rsidRPr="00382390">
        <w:rPr>
          <w:highlight w:val="yellow"/>
          <w:u w:val="single"/>
        </w:rPr>
        <w:t xml:space="preserve">it’s a necessary first step for anyone who would seek to contain a conflict that has, </w:t>
      </w:r>
      <w:r w:rsidRPr="00822CAB">
        <w:rPr>
          <w:u w:val="single"/>
        </w:rPr>
        <w:t xml:space="preserve">in some senses, </w:t>
      </w:r>
      <w:r w:rsidRPr="00382390">
        <w:rPr>
          <w:highlight w:val="yellow"/>
          <w:u w:val="single"/>
        </w:rPr>
        <w:t>already begun.</w:t>
      </w:r>
    </w:p>
    <w:p w14:paraId="6F21139F" w14:textId="77777777" w:rsidR="00EB2489" w:rsidRDefault="00EB2489" w:rsidP="00EB2489">
      <w:pPr>
        <w:pStyle w:val="Heading4"/>
      </w:pPr>
      <w:r>
        <w:t xml:space="preserve">It’s try or die – new GPS systems make hacking more probable and leads to space war. </w:t>
      </w:r>
    </w:p>
    <w:p w14:paraId="62FABA70" w14:textId="77777777" w:rsidR="00EB2489" w:rsidRPr="003E0531" w:rsidRDefault="00EB2489" w:rsidP="00EB2489">
      <w:pPr>
        <w:rPr>
          <w:b/>
          <w:sz w:val="26"/>
        </w:rPr>
      </w:pPr>
      <w:r>
        <w:rPr>
          <w:rStyle w:val="Style13ptBold"/>
        </w:rPr>
        <w:t xml:space="preserve">Atherton ’18 </w:t>
      </w:r>
      <w:r w:rsidRPr="003E0531">
        <w:rPr>
          <w:sz w:val="16"/>
          <w:szCs w:val="16"/>
        </w:rPr>
        <w:t xml:space="preserve">[GPS III and the demands of a dangerous new space age, </w:t>
      </w:r>
      <w:hyperlink r:id="rId15" w:history="1">
        <w:r w:rsidRPr="003E0531">
          <w:rPr>
            <w:sz w:val="16"/>
            <w:szCs w:val="16"/>
          </w:rPr>
          <w:t>https://www.c4isrnet.com/c2-comms/satellites/2018/12/24/gps-iii-and-the-demands-of-a-dangerous-new-space-age/</w:t>
        </w:r>
      </w:hyperlink>
      <w:r w:rsidRPr="003E0531">
        <w:rPr>
          <w:sz w:val="16"/>
          <w:szCs w:val="16"/>
        </w:rPr>
        <w:t>, Kelsey Atherton, 12/24/18] [SS]</w:t>
      </w:r>
    </w:p>
    <w:p w14:paraId="47CF484F" w14:textId="77777777" w:rsidR="00EB2489" w:rsidRDefault="00EB2489" w:rsidP="00EB2489">
      <w:pPr>
        <w:rPr>
          <w:sz w:val="14"/>
        </w:rPr>
      </w:pPr>
      <w:r w:rsidRPr="003E0531">
        <w:rPr>
          <w:sz w:val="14"/>
        </w:rPr>
        <w:t xml:space="preserve">CAPE CANAVERAL — After an aborted launch Tues., Dec. 18, </w:t>
      </w:r>
      <w:r w:rsidRPr="00C30E37">
        <w:rPr>
          <w:highlight w:val="yellow"/>
          <w:u w:val="single"/>
        </w:rPr>
        <w:t xml:space="preserve">SpaceX’s Falcon 9 rocket </w:t>
      </w:r>
      <w:r w:rsidRPr="00280832">
        <w:rPr>
          <w:u w:val="single"/>
        </w:rPr>
        <w:t xml:space="preserve">successfully carried its payload into orbit </w:t>
      </w:r>
      <w:r w:rsidRPr="00280832">
        <w:rPr>
          <w:sz w:val="14"/>
        </w:rPr>
        <w:t xml:space="preserve">Sun., Dec. 23. With </w:t>
      </w:r>
      <w:r w:rsidRPr="00280832">
        <w:rPr>
          <w:u w:val="single"/>
        </w:rPr>
        <w:t xml:space="preserve">the </w:t>
      </w:r>
      <w:r w:rsidRPr="00C30E37">
        <w:rPr>
          <w:highlight w:val="yellow"/>
          <w:u w:val="single"/>
        </w:rPr>
        <w:t xml:space="preserve">launch begins the installation of a new constellation of GPS satellites </w:t>
      </w:r>
      <w:r w:rsidRPr="003E0531">
        <w:rPr>
          <w:sz w:val="14"/>
        </w:rPr>
        <w:t xml:space="preserve">and a looming question over the entire enterprise: Can communications in space be secured by good satellite design alone? “Launch is always a monumental event, and especially so since this is the first GPS satellite of its generation launched on SpaceX’s first national security space mission. As more GPS III satellites join the constellation, it will bring better service at a lower cost to a technology that is now fully woven into the fabric of any modern civilization,” Lt. Gen. John F. Thompson, commander of the Space and Missile Systems Center and Air Force program executive officer for space, said in a released statement. “It keeps GPS the gold standard for positioning, navigation and timing information, giving assured access when and where it matters. This event was a capstone, but it doesn’t mean we’re done. We’re going to run a series of procedures for checkout and test to ensure everything on Vespucci functions as it was designed.” The day the launch was aborted, Vice President Mike Pence announced that the president had signed an order to create U.S. Space Command, a sign that maybe design alone is insufficient for stability in orbit. The memorandum assigns to Space Command, among other responsibilities, “the space‑related responsibilities previously assigned to the Commander, United States Strategic Command.” A Space Command previously existed from 1985 through 2002, when it was reorganized and its responsibilities were folded into Strategic Command. Worth noting, too, is that this is a distinct move from the possible creation of a distinct Space Force as an independent branch. In the </w:t>
      </w:r>
      <w:r w:rsidRPr="00815224">
        <w:rPr>
          <w:sz w:val="14"/>
        </w:rPr>
        <w:t xml:space="preserve">meantime, </w:t>
      </w:r>
      <w:r w:rsidRPr="00815224">
        <w:rPr>
          <w:u w:val="single"/>
        </w:rPr>
        <w:t xml:space="preserve">as </w:t>
      </w:r>
      <w:r w:rsidRPr="00C30E37">
        <w:rPr>
          <w:highlight w:val="yellow"/>
          <w:u w:val="single"/>
        </w:rPr>
        <w:t xml:space="preserve">the administration </w:t>
      </w:r>
      <w:r w:rsidRPr="002F1B18">
        <w:rPr>
          <w:b/>
          <w:highlight w:val="yellow"/>
          <w:u w:val="single"/>
        </w:rPr>
        <w:t>debates</w:t>
      </w:r>
      <w:r w:rsidRPr="00C30E37">
        <w:rPr>
          <w:highlight w:val="yellow"/>
          <w:u w:val="single"/>
        </w:rPr>
        <w:t xml:space="preserve"> </w:t>
      </w:r>
      <w:r w:rsidRPr="003E0531">
        <w:rPr>
          <w:sz w:val="14"/>
        </w:rPr>
        <w:t xml:space="preserve">how and </w:t>
      </w:r>
      <w:r w:rsidRPr="00C30E37">
        <w:rPr>
          <w:highlight w:val="yellow"/>
          <w:u w:val="single"/>
        </w:rPr>
        <w:t xml:space="preserve">if it wants </w:t>
      </w:r>
      <w:r w:rsidRPr="003E0531">
        <w:rPr>
          <w:sz w:val="14"/>
        </w:rPr>
        <w:t xml:space="preserve">to transfer from a subtle to an </w:t>
      </w:r>
      <w:r w:rsidRPr="002F1B18">
        <w:rPr>
          <w:b/>
          <w:highlight w:val="yellow"/>
          <w:u w:val="single"/>
        </w:rPr>
        <w:t>explicit militarization</w:t>
      </w:r>
      <w:r w:rsidRPr="00C30E37">
        <w:rPr>
          <w:highlight w:val="yellow"/>
          <w:u w:val="single"/>
        </w:rPr>
        <w:t xml:space="preserve"> of space, </w:t>
      </w:r>
      <w:r w:rsidRPr="00815224">
        <w:rPr>
          <w:u w:val="single"/>
        </w:rPr>
        <w:t>the satellites are going into orbit. GPS III satellites, made by Lockheed Martin</w:t>
      </w:r>
      <w:r w:rsidRPr="00815224">
        <w:rPr>
          <w:sz w:val="14"/>
        </w:rPr>
        <w:t>, cost $577 million apiece for the first 10. The program’s costs continue to rise, so that unit price may inch upward. Each satellite is over ha</w:t>
      </w:r>
      <w:r w:rsidRPr="003E0531">
        <w:rPr>
          <w:sz w:val="14"/>
        </w:rPr>
        <w:t>lf-a-billion dollars of vital asset, as expense as a half-dozen F-</w:t>
      </w:r>
      <w:r w:rsidRPr="00280832">
        <w:rPr>
          <w:sz w:val="14"/>
        </w:rPr>
        <w:t xml:space="preserve">35As. </w:t>
      </w:r>
      <w:r w:rsidRPr="00280832">
        <w:rPr>
          <w:u w:val="single"/>
        </w:rPr>
        <w:t xml:space="preserve">When the Air Force talks about the </w:t>
      </w:r>
      <w:r w:rsidRPr="00C30E37">
        <w:rPr>
          <w:highlight w:val="yellow"/>
          <w:u w:val="single"/>
        </w:rPr>
        <w:t xml:space="preserve">alternatives </w:t>
      </w:r>
      <w:r w:rsidRPr="003E0531">
        <w:rPr>
          <w:sz w:val="14"/>
        </w:rPr>
        <w:t xml:space="preserve">it’s developing to </w:t>
      </w:r>
      <w:r w:rsidRPr="00280832">
        <w:rPr>
          <w:sz w:val="14"/>
        </w:rPr>
        <w:t>GPS constellations</w:t>
      </w:r>
      <w:r w:rsidRPr="00280832">
        <w:rPr>
          <w:u w:val="single"/>
        </w:rPr>
        <w:t>, the conversation</w:t>
      </w:r>
      <w:r w:rsidRPr="00C30E37">
        <w:rPr>
          <w:highlight w:val="yellow"/>
          <w:u w:val="single"/>
        </w:rPr>
        <w:t xml:space="preserve"> is </w:t>
      </w:r>
      <w:r w:rsidRPr="00280832">
        <w:rPr>
          <w:u w:val="single"/>
        </w:rPr>
        <w:t>often about finding</w:t>
      </w:r>
      <w:r w:rsidRPr="000B627D">
        <w:rPr>
          <w:u w:val="single"/>
        </w:rPr>
        <w:t xml:space="preserve"> </w:t>
      </w:r>
      <w:r w:rsidRPr="00C30E37">
        <w:rPr>
          <w:highlight w:val="yellow"/>
          <w:u w:val="single"/>
        </w:rPr>
        <w:t xml:space="preserve">ways to achieve the same effect without the </w:t>
      </w:r>
      <w:r w:rsidRPr="000B627D">
        <w:rPr>
          <w:u w:val="single"/>
        </w:rPr>
        <w:t>singularly</w:t>
      </w:r>
      <w:r w:rsidRPr="00C30E37">
        <w:rPr>
          <w:highlight w:val="yellow"/>
          <w:u w:val="single"/>
        </w:rPr>
        <w:t xml:space="preserve"> large expensive vulnerable targets. </w:t>
      </w:r>
      <w:r w:rsidRPr="003E0531">
        <w:rPr>
          <w:sz w:val="14"/>
        </w:rPr>
        <w:t xml:space="preserve">If there is a Plan B for GPS, it might be in clouds of smaller satellites. But GPS III remains Plan A and, for Plan A to work, it </w:t>
      </w:r>
      <w:proofErr w:type="gramStart"/>
      <w:r w:rsidRPr="003E0531">
        <w:rPr>
          <w:sz w:val="14"/>
        </w:rPr>
        <w:t>has to</w:t>
      </w:r>
      <w:proofErr w:type="gramEnd"/>
      <w:r w:rsidRPr="003E0531">
        <w:rPr>
          <w:sz w:val="14"/>
        </w:rPr>
        <w:t xml:space="preserve"> survive in an increasingly hostile orbit. Here is the threat environment faced by satellites: The United States and China have both destroyed deorbiting satellites of their own with missiles and other nations are developing missiles that might </w:t>
      </w:r>
      <w:proofErr w:type="gramStart"/>
      <w:r w:rsidRPr="003E0531">
        <w:rPr>
          <w:sz w:val="14"/>
        </w:rPr>
        <w:t>be capable of shooting</w:t>
      </w:r>
      <w:proofErr w:type="gramEnd"/>
      <w:r w:rsidRPr="003E0531">
        <w:rPr>
          <w:sz w:val="14"/>
        </w:rPr>
        <w:t xml:space="preserve"> down satellites. To the extent that a vulnerability to missiles is managed, it is managed by deterrence, the threat of retaliation and the uncontrolled danger that debris in orbit poses to all satellites. Yet it’s the </w:t>
      </w:r>
      <w:proofErr w:type="spellStart"/>
      <w:r w:rsidRPr="003E0531">
        <w:rPr>
          <w:sz w:val="14"/>
        </w:rPr>
        <w:t>nonkinetic</w:t>
      </w:r>
      <w:proofErr w:type="spellEnd"/>
      <w:r w:rsidRPr="003E0531">
        <w:rPr>
          <w:sz w:val="14"/>
        </w:rPr>
        <w:t xml:space="preserve"> attacks that remain the likely vulnerability and pathway into disrupting the functions of a satellite network. To that end, Lockheed Martin and the Air Force boast that the GPS III satellite has up to eight times improved anti-jamming capabilities, a metric that reveals the threat environment far more than it describes the measures taken against it. Reached for comment, Lockheed Martin decline to comment on what, exactly, was eight-times improved</w:t>
      </w:r>
      <w:r w:rsidRPr="00A75DF5">
        <w:rPr>
          <w:sz w:val="14"/>
        </w:rPr>
        <w:t xml:space="preserve">. </w:t>
      </w:r>
      <w:r w:rsidRPr="00A75DF5">
        <w:rPr>
          <w:u w:val="single"/>
        </w:rPr>
        <w:t>Adversaries who want to degrade the usefulness of GPS can</w:t>
      </w:r>
      <w:r w:rsidRPr="00A75DF5">
        <w:rPr>
          <w:sz w:val="14"/>
        </w:rPr>
        <w:t xml:space="preserve"> do so in a variety of ways, and most of them involve </w:t>
      </w:r>
      <w:r w:rsidRPr="00A75DF5">
        <w:rPr>
          <w:u w:val="single"/>
        </w:rPr>
        <w:t>obscuring or interfering with the signal</w:t>
      </w:r>
      <w:r w:rsidRPr="00A75DF5">
        <w:rPr>
          <w:sz w:val="14"/>
        </w:rPr>
        <w:t>. Nations such</w:t>
      </w:r>
      <w:r w:rsidRPr="003E0531">
        <w:rPr>
          <w:sz w:val="14"/>
        </w:rPr>
        <w:t xml:space="preserve"> as </w:t>
      </w:r>
      <w:r w:rsidRPr="003E0531">
        <w:rPr>
          <w:highlight w:val="yellow"/>
          <w:u w:val="single"/>
        </w:rPr>
        <w:t>Iran</w:t>
      </w:r>
      <w:r w:rsidRPr="003E0531">
        <w:rPr>
          <w:sz w:val="14"/>
        </w:rPr>
        <w:t xml:space="preserve"> and </w:t>
      </w:r>
      <w:r w:rsidRPr="003E0531">
        <w:rPr>
          <w:highlight w:val="yellow"/>
          <w:u w:val="single"/>
        </w:rPr>
        <w:t>North Korea</w:t>
      </w:r>
      <w:r w:rsidRPr="003E0531">
        <w:rPr>
          <w:sz w:val="14"/>
        </w:rPr>
        <w:t xml:space="preserve">, as well as expected players </w:t>
      </w:r>
      <w:r w:rsidRPr="003E0531">
        <w:rPr>
          <w:highlight w:val="yellow"/>
          <w:u w:val="single"/>
        </w:rPr>
        <w:t xml:space="preserve">China and Russia, have </w:t>
      </w:r>
      <w:r w:rsidRPr="002F1B18">
        <w:rPr>
          <w:b/>
          <w:highlight w:val="yellow"/>
          <w:u w:val="single"/>
        </w:rPr>
        <w:t xml:space="preserve">electronic warfare capabilities </w:t>
      </w:r>
      <w:r w:rsidRPr="003E0531">
        <w:rPr>
          <w:highlight w:val="yellow"/>
          <w:u w:val="single"/>
        </w:rPr>
        <w:t>that can interfere with the signals</w:t>
      </w:r>
      <w:r w:rsidRPr="003E0531">
        <w:rPr>
          <w:sz w:val="14"/>
        </w:rPr>
        <w:t xml:space="preserve"> from commercial satellites, though their capability against existing and future military satellites is unknown. </w:t>
      </w:r>
      <w:r w:rsidRPr="003E0531">
        <w:rPr>
          <w:highlight w:val="yellow"/>
          <w:u w:val="single"/>
        </w:rPr>
        <w:t xml:space="preserve">Cyber means of satellite interference were demonstrated </w:t>
      </w:r>
      <w:r w:rsidRPr="00A75DF5">
        <w:rPr>
          <w:u w:val="single"/>
        </w:rPr>
        <w:t xml:space="preserve">by the Tamil Tigers </w:t>
      </w:r>
      <w:r w:rsidRPr="003E0531">
        <w:rPr>
          <w:highlight w:val="yellow"/>
          <w:u w:val="single"/>
        </w:rPr>
        <w:t>in 2007</w:t>
      </w:r>
      <w:r w:rsidRPr="003E0531">
        <w:rPr>
          <w:sz w:val="14"/>
        </w:rPr>
        <w:t xml:space="preserve">, </w:t>
      </w:r>
      <w:r w:rsidRPr="003E0531">
        <w:rPr>
          <w:highlight w:val="yellow"/>
          <w:u w:val="single"/>
        </w:rPr>
        <w:t xml:space="preserve">and other </w:t>
      </w:r>
      <w:proofErr w:type="spellStart"/>
      <w:r w:rsidRPr="002F1B18">
        <w:rPr>
          <w:b/>
          <w:highlight w:val="yellow"/>
          <w:u w:val="single"/>
        </w:rPr>
        <w:t>nonstate</w:t>
      </w:r>
      <w:proofErr w:type="spellEnd"/>
      <w:r w:rsidRPr="002F1B18">
        <w:rPr>
          <w:b/>
          <w:highlight w:val="yellow"/>
          <w:u w:val="single"/>
        </w:rPr>
        <w:t xml:space="preserve"> actors</w:t>
      </w:r>
      <w:r w:rsidRPr="003E0531">
        <w:rPr>
          <w:highlight w:val="yellow"/>
          <w:u w:val="single"/>
        </w:rPr>
        <w:t xml:space="preserve"> may also be able to interfere</w:t>
      </w:r>
      <w:r w:rsidRPr="003E0531">
        <w:rPr>
          <w:sz w:val="14"/>
          <w:highlight w:val="yellow"/>
        </w:rPr>
        <w:t xml:space="preserve"> </w:t>
      </w:r>
      <w:r w:rsidRPr="003E0531">
        <w:rPr>
          <w:sz w:val="14"/>
        </w:rPr>
        <w:t>in a similar way, though one hopes cybersecurity for satellites has improved in the decade since</w:t>
      </w:r>
      <w:r w:rsidRPr="003E0531">
        <w:rPr>
          <w:highlight w:val="yellow"/>
          <w:u w:val="single"/>
        </w:rPr>
        <w:t xml:space="preserve">. </w:t>
      </w:r>
      <w:r w:rsidRPr="002F1B18">
        <w:rPr>
          <w:b/>
          <w:highlight w:val="yellow"/>
          <w:u w:val="single"/>
        </w:rPr>
        <w:t>Spoofing</w:t>
      </w:r>
      <w:r w:rsidRPr="003E0531">
        <w:rPr>
          <w:highlight w:val="yellow"/>
          <w:u w:val="single"/>
        </w:rPr>
        <w:t xml:space="preserve"> signals </w:t>
      </w:r>
      <w:r w:rsidRPr="00280832">
        <w:rPr>
          <w:u w:val="single"/>
        </w:rPr>
        <w:t>can also fool GPS receivers into following false and deliberately malicious coordinates</w:t>
      </w:r>
      <w:r w:rsidRPr="00280832">
        <w:rPr>
          <w:sz w:val="14"/>
        </w:rPr>
        <w:t>. What GPS III’s anti-jamming capabilities acknowledge is that electronic warfare is hardly a terrestrial-only affair. The moves toward a Space Force, a unified Space Command and, even more ominously</w:t>
      </w:r>
      <w:r w:rsidRPr="00280832">
        <w:rPr>
          <w:u w:val="single"/>
        </w:rPr>
        <w:t xml:space="preserve">, an </w:t>
      </w:r>
      <w:r w:rsidRPr="003E0531">
        <w:rPr>
          <w:highlight w:val="yellow"/>
          <w:u w:val="single"/>
        </w:rPr>
        <w:t xml:space="preserve">Air Force </w:t>
      </w:r>
      <w:r w:rsidRPr="00280832">
        <w:rPr>
          <w:u w:val="single"/>
        </w:rPr>
        <w:t>that declares space a “war-fighting domain”</w:t>
      </w:r>
      <w:r w:rsidRPr="003E0531">
        <w:rPr>
          <w:highlight w:val="yellow"/>
          <w:u w:val="single"/>
        </w:rPr>
        <w:t xml:space="preserve"> acknowledge the vulnerability of satellites to a </w:t>
      </w:r>
      <w:r w:rsidRPr="006A6CCF">
        <w:rPr>
          <w:u w:val="single"/>
        </w:rPr>
        <w:t xml:space="preserve">variety of means of </w:t>
      </w:r>
      <w:r w:rsidRPr="003E0531">
        <w:rPr>
          <w:highlight w:val="yellow"/>
          <w:u w:val="single"/>
        </w:rPr>
        <w:t xml:space="preserve">interference, disruption or destruction poses real security risks to the </w:t>
      </w:r>
      <w:r w:rsidRPr="00A75DF5">
        <w:rPr>
          <w:u w:val="single"/>
        </w:rPr>
        <w:t>military narrowly and the</w:t>
      </w:r>
      <w:r w:rsidRPr="003E0531">
        <w:rPr>
          <w:highlight w:val="yellow"/>
          <w:u w:val="single"/>
        </w:rPr>
        <w:t xml:space="preserve"> functioning of the modern world </w:t>
      </w:r>
      <w:r w:rsidRPr="00A75DF5">
        <w:rPr>
          <w:u w:val="single"/>
        </w:rPr>
        <w:t>broadly</w:t>
      </w:r>
      <w:r w:rsidRPr="00A75DF5">
        <w:rPr>
          <w:sz w:val="14"/>
        </w:rPr>
        <w:t xml:space="preserve">. What </w:t>
      </w:r>
      <w:r w:rsidRPr="003E0531">
        <w:rPr>
          <w:sz w:val="14"/>
        </w:rPr>
        <w:t xml:space="preserve">is yet to be determined is if space, like cyber before it, will remain primarily a domain of espionage, surveillance, reconnaissance and electronic warfare, with the satellites regarded as physically inviolate nodes. </w:t>
      </w:r>
      <w:r w:rsidRPr="003E0531">
        <w:rPr>
          <w:highlight w:val="yellow"/>
          <w:u w:val="single"/>
        </w:rPr>
        <w:t xml:space="preserve">The alternative is the space becomes a domain for kinetic war fighting, with </w:t>
      </w:r>
      <w:r w:rsidRPr="00A75DF5">
        <w:rPr>
          <w:u w:val="single"/>
        </w:rPr>
        <w:t>massive, powerful</w:t>
      </w:r>
      <w:r w:rsidRPr="003E0531">
        <w:rPr>
          <w:highlight w:val="yellow"/>
          <w:u w:val="single"/>
        </w:rPr>
        <w:t xml:space="preserve">, </w:t>
      </w:r>
      <w:r w:rsidRPr="002F1B18">
        <w:rPr>
          <w:b/>
          <w:highlight w:val="yellow"/>
          <w:u w:val="single"/>
        </w:rPr>
        <w:t>jamming resistant satellites a target for destructive missiles</w:t>
      </w:r>
      <w:r w:rsidRPr="003E0531">
        <w:rPr>
          <w:highlight w:val="yellow"/>
          <w:u w:val="single"/>
        </w:rPr>
        <w:t xml:space="preserve"> </w:t>
      </w:r>
      <w:r w:rsidRPr="00280832">
        <w:rPr>
          <w:u w:val="single"/>
        </w:rPr>
        <w:t>or other physical means</w:t>
      </w:r>
      <w:r w:rsidRPr="00280832">
        <w:rPr>
          <w:sz w:val="14"/>
        </w:rPr>
        <w:t xml:space="preserve">. </w:t>
      </w:r>
      <w:proofErr w:type="gramStart"/>
      <w:r w:rsidRPr="00280832">
        <w:rPr>
          <w:sz w:val="14"/>
        </w:rPr>
        <w:t>However</w:t>
      </w:r>
      <w:proofErr w:type="gramEnd"/>
      <w:r w:rsidRPr="00280832">
        <w:rPr>
          <w:sz w:val="14"/>
        </w:rPr>
        <w:t xml:space="preserve"> it plays</w:t>
      </w:r>
      <w:r w:rsidRPr="003E0531">
        <w:rPr>
          <w:sz w:val="14"/>
        </w:rPr>
        <w:t xml:space="preserve"> out, from the unified Space Command to the launch of GPS III, 2018 marks a change in how the United States views the role of the military in space. What remains to be seen is if the change is durable and how the rest of the world adapts.</w:t>
      </w:r>
    </w:p>
    <w:p w14:paraId="7615CE92" w14:textId="77777777" w:rsidR="00EB2489" w:rsidRDefault="00EB2489" w:rsidP="00EB2489">
      <w:pPr>
        <w:pStyle w:val="Heading4"/>
      </w:pPr>
      <w:r>
        <w:t xml:space="preserve">GPS destruction escalates – nuclear war via </w:t>
      </w:r>
      <w:proofErr w:type="spellStart"/>
      <w:r>
        <w:t>miscalc</w:t>
      </w:r>
      <w:proofErr w:type="spellEnd"/>
      <w:r>
        <w:t xml:space="preserve">, escalation, and </w:t>
      </w:r>
      <w:proofErr w:type="spellStart"/>
      <w:r>
        <w:t>inadverdent</w:t>
      </w:r>
      <w:proofErr w:type="spellEnd"/>
      <w:r>
        <w:t xml:space="preserve"> escalation.</w:t>
      </w:r>
    </w:p>
    <w:p w14:paraId="3DA2A901" w14:textId="77777777" w:rsidR="00EB2489" w:rsidRPr="003C1C46" w:rsidRDefault="00EB2489" w:rsidP="00EB2489">
      <w:pPr>
        <w:rPr>
          <w:b/>
          <w:sz w:val="26"/>
        </w:rPr>
      </w:pPr>
      <w:r>
        <w:rPr>
          <w:rStyle w:val="Style13ptBold"/>
        </w:rPr>
        <w:t xml:space="preserve">Acton and McDonald ’21 </w:t>
      </w:r>
      <w:r w:rsidRPr="003C1C46">
        <w:rPr>
          <w:sz w:val="16"/>
          <w:szCs w:val="16"/>
        </w:rPr>
        <w:t xml:space="preserve">[Nuclear Command-and-Control Satellites Should Be Off Limits, By JAMES ACTON and THOMAS MACDONALD DECEMBER 10, 2021, </w:t>
      </w:r>
      <w:hyperlink r:id="rId16" w:history="1">
        <w:r w:rsidRPr="003C1C46">
          <w:rPr>
            <w:sz w:val="16"/>
            <w:szCs w:val="16"/>
          </w:rPr>
          <w:t>https://www.defenseone.com/ideas/2021/12/nuclear-command-and-control-satellites-should-be-limits/187472/</w:t>
        </w:r>
      </w:hyperlink>
      <w:r w:rsidRPr="003C1C46">
        <w:rPr>
          <w:sz w:val="16"/>
          <w:szCs w:val="16"/>
        </w:rPr>
        <w:t>, James M. Acton is a senior associate in the Nuclear Policy Program at the Carnegie Endowment for International Peace in Washington.] [SS]</w:t>
      </w:r>
    </w:p>
    <w:p w14:paraId="243A6FD8" w14:textId="77777777" w:rsidR="00EB2489" w:rsidRDefault="00EB2489" w:rsidP="00EB2489">
      <w:pPr>
        <w:rPr>
          <w:sz w:val="14"/>
        </w:rPr>
      </w:pPr>
      <w:r w:rsidRPr="003C1C46">
        <w:rPr>
          <w:sz w:val="14"/>
        </w:rPr>
        <w:t xml:space="preserve">When Russia blew up an old satellite with a new missile on November 15, it created </w:t>
      </w:r>
      <w:r w:rsidRPr="003C1C46">
        <w:rPr>
          <w:highlight w:val="yellow"/>
          <w:u w:val="single"/>
        </w:rPr>
        <w:t>an expanding cloud of debris</w:t>
      </w:r>
      <w:r w:rsidRPr="003C1C46">
        <w:rPr>
          <w:sz w:val="14"/>
          <w:highlight w:val="yellow"/>
        </w:rPr>
        <w:t xml:space="preserve"> </w:t>
      </w:r>
      <w:r w:rsidRPr="003C1C46">
        <w:rPr>
          <w:sz w:val="14"/>
        </w:rPr>
        <w:t xml:space="preserve">that will menace the outer space environment for years to come. Hypersonic fragments from the collision with Moscow’s ground-launched, anti-satellite weapon risk destroying other satellites used for communications, meteorology, and agriculture. They even </w:t>
      </w:r>
      <w:r w:rsidRPr="003C1C46">
        <w:rPr>
          <w:highlight w:val="yellow"/>
          <w:u w:val="single"/>
        </w:rPr>
        <w:t>pose</w:t>
      </w:r>
      <w:r w:rsidRPr="003C1C46">
        <w:rPr>
          <w:sz w:val="14"/>
        </w:rPr>
        <w:t xml:space="preserve"> a danger to China’s </w:t>
      </w:r>
      <w:proofErr w:type="spellStart"/>
      <w:r w:rsidRPr="003C1C46">
        <w:rPr>
          <w:sz w:val="14"/>
        </w:rPr>
        <w:t>Tiangong</w:t>
      </w:r>
      <w:proofErr w:type="spellEnd"/>
      <w:r w:rsidRPr="003C1C46">
        <w:rPr>
          <w:sz w:val="14"/>
        </w:rPr>
        <w:t xml:space="preserve"> Space Station and the International Space Station, where personnel—including Russia’s own cosmonauts—were forced to don spacesuits and flee into their escape capsules ahead of approaching debris. But </w:t>
      </w:r>
      <w:r w:rsidRPr="003C1C46">
        <w:rPr>
          <w:highlight w:val="yellow"/>
          <w:u w:val="single"/>
        </w:rPr>
        <w:t>the greatest danger</w:t>
      </w:r>
      <w:r w:rsidRPr="003C1C46">
        <w:rPr>
          <w:sz w:val="14"/>
          <w:highlight w:val="yellow"/>
        </w:rPr>
        <w:t xml:space="preserve"> </w:t>
      </w:r>
      <w:r w:rsidRPr="003C1C46">
        <w:rPr>
          <w:sz w:val="14"/>
        </w:rPr>
        <w:t xml:space="preserve">that this careless stunt highlighted is </w:t>
      </w:r>
      <w:r w:rsidRPr="003C1C46">
        <w:rPr>
          <w:highlight w:val="yellow"/>
          <w:u w:val="single"/>
        </w:rPr>
        <w:t>to</w:t>
      </w:r>
      <w:r w:rsidRPr="003C1C46">
        <w:rPr>
          <w:sz w:val="14"/>
        </w:rPr>
        <w:t xml:space="preserve"> a different potential target: </w:t>
      </w:r>
      <w:r w:rsidRPr="00A23E89">
        <w:rPr>
          <w:u w:val="single"/>
        </w:rPr>
        <w:t xml:space="preserve">high-altitude </w:t>
      </w:r>
      <w:r w:rsidRPr="003C1C46">
        <w:rPr>
          <w:highlight w:val="yellow"/>
          <w:u w:val="single"/>
        </w:rPr>
        <w:t xml:space="preserve">satellites </w:t>
      </w:r>
      <w:r w:rsidRPr="00800675">
        <w:rPr>
          <w:u w:val="single"/>
        </w:rPr>
        <w:t>used</w:t>
      </w:r>
      <w:r w:rsidRPr="003C1C46">
        <w:rPr>
          <w:highlight w:val="yellow"/>
          <w:u w:val="single"/>
        </w:rPr>
        <w:t xml:space="preserve"> for nuclear command and control</w:t>
      </w:r>
      <w:r w:rsidRPr="003C1C46">
        <w:rPr>
          <w:sz w:val="14"/>
        </w:rPr>
        <w:t xml:space="preserve">. </w:t>
      </w:r>
      <w:r w:rsidRPr="00ED2FCC">
        <w:rPr>
          <w:u w:val="single"/>
        </w:rPr>
        <w:t>Those critical satellites face the threat of being attacked</w:t>
      </w:r>
      <w:r w:rsidRPr="00ED2FCC">
        <w:rPr>
          <w:sz w:val="14"/>
        </w:rPr>
        <w:t xml:space="preserve"> by</w:t>
      </w:r>
      <w:r w:rsidRPr="003C1C46">
        <w:rPr>
          <w:sz w:val="14"/>
        </w:rPr>
        <w:t xml:space="preserve"> co-orbital anti-satellite weapons, that is, other spacecraft with offensive capabilities. </w:t>
      </w:r>
      <w:r w:rsidRPr="003C1C46">
        <w:rPr>
          <w:highlight w:val="yellow"/>
          <w:u w:val="single"/>
        </w:rPr>
        <w:t>Destroying a nuclear command-and-control satellite,</w:t>
      </w:r>
      <w:r w:rsidRPr="003C1C46">
        <w:rPr>
          <w:sz w:val="14"/>
        </w:rPr>
        <w:t xml:space="preserve"> even unintentionally, </w:t>
      </w:r>
      <w:r w:rsidRPr="003C1C46">
        <w:rPr>
          <w:highlight w:val="yellow"/>
          <w:u w:val="single"/>
        </w:rPr>
        <w:t>could lead a conventional conflict to escalate into a nuclear war</w:t>
      </w:r>
      <w:r w:rsidRPr="003C1C46">
        <w:rPr>
          <w:sz w:val="14"/>
        </w:rPr>
        <w:t xml:space="preserve">. As such, the United States, China, and Russia have a shared interest in ensuring the security of each other’s high-altitude satellites. </w:t>
      </w:r>
      <w:r w:rsidRPr="003C1C46">
        <w:rPr>
          <w:highlight w:val="yellow"/>
          <w:u w:val="single"/>
        </w:rPr>
        <w:t>Satellites are integral to</w:t>
      </w:r>
      <w:r w:rsidRPr="003C1C46">
        <w:rPr>
          <w:sz w:val="14"/>
          <w:highlight w:val="yellow"/>
        </w:rPr>
        <w:t xml:space="preserve"> </w:t>
      </w:r>
      <w:r w:rsidRPr="003C1C46">
        <w:rPr>
          <w:sz w:val="14"/>
        </w:rPr>
        <w:t xml:space="preserve">the United </w:t>
      </w:r>
      <w:r w:rsidRPr="00ED2FCC">
        <w:rPr>
          <w:u w:val="single"/>
        </w:rPr>
        <w:t xml:space="preserve">States’ </w:t>
      </w:r>
      <w:r w:rsidRPr="003C1C46">
        <w:rPr>
          <w:highlight w:val="yellow"/>
          <w:u w:val="single"/>
        </w:rPr>
        <w:t>nuclear command-and-control</w:t>
      </w:r>
      <w:r w:rsidRPr="003C1C46">
        <w:rPr>
          <w:sz w:val="14"/>
          <w:highlight w:val="yellow"/>
        </w:rPr>
        <w:t xml:space="preserve"> </w:t>
      </w:r>
      <w:r w:rsidRPr="003C1C46">
        <w:rPr>
          <w:sz w:val="14"/>
        </w:rPr>
        <w:t>system</w:t>
      </w:r>
      <w:r w:rsidRPr="00ED2FCC">
        <w:rPr>
          <w:sz w:val="14"/>
        </w:rPr>
        <w:t xml:space="preserve">. </w:t>
      </w:r>
      <w:r w:rsidRPr="00ED2FCC">
        <w:rPr>
          <w:u w:val="single"/>
        </w:rPr>
        <w:t xml:space="preserve">They would be the preferred means </w:t>
      </w:r>
      <w:r w:rsidRPr="003C1C46">
        <w:rPr>
          <w:highlight w:val="yellow"/>
          <w:u w:val="single"/>
        </w:rPr>
        <w:t xml:space="preserve">to transmit a </w:t>
      </w:r>
      <w:r w:rsidRPr="00ED2FCC">
        <w:rPr>
          <w:u w:val="single"/>
        </w:rPr>
        <w:t xml:space="preserve">presidential </w:t>
      </w:r>
      <w:r w:rsidRPr="003C1C46">
        <w:rPr>
          <w:highlight w:val="yellow"/>
          <w:u w:val="single"/>
        </w:rPr>
        <w:t xml:space="preserve">order to use nuclear weapons and </w:t>
      </w:r>
      <w:r w:rsidRPr="00ED2FCC">
        <w:rPr>
          <w:u w:val="single"/>
        </w:rPr>
        <w:t>would</w:t>
      </w:r>
      <w:r w:rsidRPr="003C1C46">
        <w:rPr>
          <w:highlight w:val="yellow"/>
          <w:u w:val="single"/>
        </w:rPr>
        <w:t xml:space="preserve"> provide the first warning</w:t>
      </w:r>
      <w:r w:rsidRPr="003C1C46">
        <w:rPr>
          <w:sz w:val="14"/>
        </w:rPr>
        <w:t xml:space="preserve"> of an incoming nuclear attack. </w:t>
      </w:r>
      <w:r w:rsidRPr="003C1C46">
        <w:rPr>
          <w:highlight w:val="yellow"/>
          <w:u w:val="single"/>
        </w:rPr>
        <w:t>Russia uses satellites for similar purposes</w:t>
      </w:r>
      <w:r w:rsidRPr="003C1C46">
        <w:rPr>
          <w:sz w:val="14"/>
        </w:rPr>
        <w:t>, even if it appears not to rely on them quite</w:t>
      </w:r>
      <w:r w:rsidRPr="00A23E89">
        <w:rPr>
          <w:sz w:val="14"/>
        </w:rPr>
        <w:t xml:space="preserve"> as much as the United States. While little is publicly known about China’s nuclear command-and-control system, the U.S. Department of Defense has assessed that China is in the process of developing a space-based early-warning system. </w:t>
      </w:r>
      <w:r w:rsidRPr="00A23E89">
        <w:rPr>
          <w:u w:val="single"/>
        </w:rPr>
        <w:t>The most important nuclear command-and-</w:t>
      </w:r>
      <w:r w:rsidRPr="00E17370">
        <w:rPr>
          <w:u w:val="single"/>
        </w:rPr>
        <w:t>control satellites—those for communications and early warning</w:t>
      </w:r>
      <w:r w:rsidRPr="00E17370">
        <w:rPr>
          <w:sz w:val="14"/>
        </w:rPr>
        <w:t>—</w:t>
      </w:r>
      <w:proofErr w:type="gramStart"/>
      <w:r w:rsidRPr="00E17370">
        <w:rPr>
          <w:sz w:val="14"/>
        </w:rPr>
        <w:t>are located in</w:t>
      </w:r>
      <w:proofErr w:type="gramEnd"/>
      <w:r w:rsidRPr="00E17370">
        <w:rPr>
          <w:sz w:val="14"/>
        </w:rPr>
        <w:t xml:space="preserve"> high-altitude orbits. Fortunately, most are strung out about 22,500 miles above the equator—far above the debris from Russia’s ground-launched anti-satellite weapon test. These satellites, however, </w:t>
      </w:r>
      <w:r w:rsidRPr="00E17370">
        <w:rPr>
          <w:u w:val="single"/>
        </w:rPr>
        <w:t>are growing more vulnerable</w:t>
      </w:r>
      <w:r w:rsidRPr="00E17370">
        <w:rPr>
          <w:sz w:val="14"/>
        </w:rPr>
        <w:t>, particularly</w:t>
      </w:r>
      <w:r w:rsidRPr="003C1C46">
        <w:rPr>
          <w:sz w:val="14"/>
        </w:rPr>
        <w:t xml:space="preserve"> to co-orbital anti-satellite weapons. </w:t>
      </w:r>
      <w:r w:rsidRPr="003C1C46">
        <w:rPr>
          <w:highlight w:val="yellow"/>
          <w:u w:val="single"/>
        </w:rPr>
        <w:t>Nuclear command-and-control satellites might be attacked deliberately, as the prelude to a nuclear war.</w:t>
      </w:r>
      <w:r w:rsidRPr="003C1C46">
        <w:rPr>
          <w:sz w:val="14"/>
        </w:rPr>
        <w:t xml:space="preserve"> In a conventional conflict, </w:t>
      </w:r>
      <w:r w:rsidRPr="003C1C46">
        <w:rPr>
          <w:highlight w:val="yellow"/>
          <w:u w:val="single"/>
        </w:rPr>
        <w:t>if China, Russia, or the U</w:t>
      </w:r>
      <w:r w:rsidRPr="00800675">
        <w:rPr>
          <w:u w:val="single"/>
        </w:rPr>
        <w:t xml:space="preserve">nited </w:t>
      </w:r>
      <w:r w:rsidRPr="003C1C46">
        <w:rPr>
          <w:highlight w:val="yellow"/>
          <w:u w:val="single"/>
        </w:rPr>
        <w:t>S</w:t>
      </w:r>
      <w:r w:rsidRPr="00800675">
        <w:rPr>
          <w:u w:val="single"/>
        </w:rPr>
        <w:t>tates</w:t>
      </w:r>
      <w:r w:rsidRPr="003C1C46">
        <w:rPr>
          <w:highlight w:val="yellow"/>
          <w:u w:val="single"/>
        </w:rPr>
        <w:t xml:space="preserve"> decided to use nuclear weapons first—or believed that its opponent was </w:t>
      </w:r>
      <w:r w:rsidRPr="00800675">
        <w:rPr>
          <w:u w:val="single"/>
        </w:rPr>
        <w:t>about to do so—</w:t>
      </w:r>
      <w:r w:rsidRPr="003C1C46">
        <w:rPr>
          <w:highlight w:val="yellow"/>
          <w:u w:val="single"/>
        </w:rPr>
        <w:t xml:space="preserve">it might </w:t>
      </w:r>
      <w:r w:rsidRPr="00800675">
        <w:rPr>
          <w:u w:val="single"/>
        </w:rPr>
        <w:t xml:space="preserve">try to </w:t>
      </w:r>
      <w:r w:rsidRPr="003C1C46">
        <w:rPr>
          <w:highlight w:val="yellow"/>
          <w:u w:val="single"/>
        </w:rPr>
        <w:t xml:space="preserve">degrade the adversary’s </w:t>
      </w:r>
      <w:r w:rsidRPr="00800675">
        <w:rPr>
          <w:u w:val="single"/>
        </w:rPr>
        <w:t>nuclear</w:t>
      </w:r>
      <w:r w:rsidRPr="003C1C46">
        <w:rPr>
          <w:highlight w:val="yellow"/>
          <w:u w:val="single"/>
        </w:rPr>
        <w:t xml:space="preserve"> command-and-control system preemptively.</w:t>
      </w:r>
      <w:r w:rsidRPr="003C1C46">
        <w:rPr>
          <w:sz w:val="14"/>
        </w:rPr>
        <w:t xml:space="preserve"> China, for example, might attack U.S. early-warning satellites to weaken the United States’ homeland missile defenses. Conversely, the United States might target Chinese communication satellites to interfere with Beijing’s ability to wield its nuclear forces. In a conventional war, however, nuclear command-and-control satellites might be attacked and threatened for altogether different reasons—creating the risk that </w:t>
      </w:r>
      <w:r w:rsidRPr="003C1C46">
        <w:rPr>
          <w:highlight w:val="yellow"/>
          <w:u w:val="single"/>
        </w:rPr>
        <w:t>nuclear war might be triggered inadvertently</w:t>
      </w:r>
      <w:r w:rsidRPr="003C1C46">
        <w:rPr>
          <w:sz w:val="14"/>
        </w:rPr>
        <w:t xml:space="preserve">. </w:t>
      </w:r>
      <w:r w:rsidRPr="003C1C46">
        <w:rPr>
          <w:highlight w:val="yellow"/>
          <w:u w:val="single"/>
        </w:rPr>
        <w:t>The U</w:t>
      </w:r>
      <w:r w:rsidRPr="003C1C46">
        <w:rPr>
          <w:sz w:val="14"/>
        </w:rPr>
        <w:t xml:space="preserve">nited </w:t>
      </w:r>
      <w:r w:rsidRPr="003C1C46">
        <w:rPr>
          <w:highlight w:val="yellow"/>
          <w:u w:val="single"/>
        </w:rPr>
        <w:t>S</w:t>
      </w:r>
      <w:r w:rsidRPr="003C1C46">
        <w:rPr>
          <w:sz w:val="14"/>
        </w:rPr>
        <w:t>tates</w:t>
      </w:r>
      <w:proofErr w:type="gramStart"/>
      <w:r w:rsidRPr="003C1C46">
        <w:rPr>
          <w:sz w:val="14"/>
        </w:rPr>
        <w:t xml:space="preserve">, in particular, </w:t>
      </w:r>
      <w:r w:rsidRPr="003C1C46">
        <w:rPr>
          <w:highlight w:val="yellow"/>
          <w:u w:val="single"/>
        </w:rPr>
        <w:t>is</w:t>
      </w:r>
      <w:proofErr w:type="gramEnd"/>
      <w:r w:rsidRPr="003C1C46">
        <w:rPr>
          <w:highlight w:val="yellow"/>
          <w:u w:val="single"/>
        </w:rPr>
        <w:t xml:space="preserve"> deeply reliant on satellites to enable conventional operations</w:t>
      </w:r>
      <w:r w:rsidRPr="003C1C46">
        <w:rPr>
          <w:sz w:val="14"/>
        </w:rPr>
        <w:t>. Moreover, most, if not all, nuclear command-and-control satellites also support nonnuclear missions—</w:t>
      </w:r>
      <w:r w:rsidRPr="003C1C46">
        <w:rPr>
          <w:highlight w:val="yellow"/>
          <w:u w:val="single"/>
        </w:rPr>
        <w:t xml:space="preserve">making them tempting targets even in </w:t>
      </w:r>
      <w:r w:rsidRPr="00ED2FCC">
        <w:rPr>
          <w:u w:val="single"/>
        </w:rPr>
        <w:t xml:space="preserve">a purely </w:t>
      </w:r>
      <w:r w:rsidRPr="003C1C46">
        <w:rPr>
          <w:highlight w:val="yellow"/>
          <w:u w:val="single"/>
        </w:rPr>
        <w:t>conventional conflict.</w:t>
      </w:r>
      <w:r w:rsidRPr="003C1C46">
        <w:rPr>
          <w:sz w:val="14"/>
          <w:highlight w:val="yellow"/>
        </w:rPr>
        <w:t xml:space="preserve"> </w:t>
      </w:r>
      <w:r w:rsidRPr="003C1C46">
        <w:rPr>
          <w:sz w:val="14"/>
        </w:rPr>
        <w:t xml:space="preserve">For example, some U.S. satellites transmit orders to both U.S. conventional and nuclear forces. Russia might attack these satellites to try to undermine the United States’ ability to prosecute a conventional war, but with the added and unintended effect of degrading the U.S. nuclear command-and-control system. </w:t>
      </w:r>
      <w:r w:rsidRPr="003C1C46">
        <w:rPr>
          <w:highlight w:val="yellow"/>
          <w:u w:val="single"/>
        </w:rPr>
        <w:t xml:space="preserve">Washington would be hard pressed to determine the intent </w:t>
      </w:r>
      <w:r w:rsidRPr="005A09A1">
        <w:rPr>
          <w:u w:val="single"/>
        </w:rPr>
        <w:t>behind such attacks</w:t>
      </w:r>
      <w:r w:rsidRPr="005A09A1">
        <w:rPr>
          <w:sz w:val="14"/>
        </w:rPr>
        <w:t>.</w:t>
      </w:r>
      <w:r w:rsidRPr="003C1C46">
        <w:rPr>
          <w:sz w:val="14"/>
        </w:rPr>
        <w:t xml:space="preserve"> </w:t>
      </w:r>
      <w:r w:rsidRPr="003C1C46">
        <w:rPr>
          <w:highlight w:val="yellow"/>
          <w:u w:val="single"/>
        </w:rPr>
        <w:t>It could easily misinterpret them</w:t>
      </w:r>
      <w:r w:rsidRPr="003C1C46">
        <w:rPr>
          <w:sz w:val="14"/>
          <w:highlight w:val="yellow"/>
        </w:rPr>
        <w:t xml:space="preserve"> </w:t>
      </w:r>
      <w:r w:rsidRPr="003C1C46">
        <w:rPr>
          <w:sz w:val="14"/>
        </w:rPr>
        <w:t xml:space="preserve">as preparations for a nuclear war and respond accordingly. It might threaten to use nuclear weapons unless its adversary backed off. In fact, the Trump administration’s nuclear policy explicitly threatened the use of nuclear weapons in precisely this circumstance. The Biden administration can and should remove this threat as part of its ongoing Nuclear Posture Review. To make matters worse, </w:t>
      </w:r>
      <w:r w:rsidRPr="003C1C46">
        <w:rPr>
          <w:highlight w:val="yellow"/>
          <w:u w:val="single"/>
        </w:rPr>
        <w:t>it might not take actual attacks</w:t>
      </w:r>
      <w:r w:rsidRPr="003C1C46">
        <w:rPr>
          <w:sz w:val="14"/>
          <w:highlight w:val="yellow"/>
        </w:rPr>
        <w:t xml:space="preserve"> </w:t>
      </w:r>
      <w:r w:rsidRPr="003C1C46">
        <w:rPr>
          <w:sz w:val="14"/>
        </w:rPr>
        <w:t>against nuclear command-and-</w:t>
      </w:r>
      <w:r w:rsidRPr="005A09A1">
        <w:rPr>
          <w:sz w:val="14"/>
        </w:rPr>
        <w:t xml:space="preserve">control satellites </w:t>
      </w:r>
      <w:r w:rsidRPr="005A09A1">
        <w:rPr>
          <w:u w:val="single"/>
        </w:rPr>
        <w:t>to spark this kind of escalation</w:t>
      </w:r>
      <w:r w:rsidRPr="005A09A1">
        <w:rPr>
          <w:sz w:val="14"/>
        </w:rPr>
        <w:t xml:space="preserve">. </w:t>
      </w:r>
      <w:r w:rsidRPr="005A09A1">
        <w:rPr>
          <w:u w:val="single"/>
        </w:rPr>
        <w:t>Satellites</w:t>
      </w:r>
      <w:r w:rsidRPr="005A09A1">
        <w:rPr>
          <w:sz w:val="14"/>
        </w:rPr>
        <w:t xml:space="preserve"> in high-altitude orbits </w:t>
      </w:r>
      <w:r w:rsidRPr="005A09A1">
        <w:rPr>
          <w:u w:val="single"/>
        </w:rPr>
        <w:t>are periodically moved to</w:t>
      </w:r>
      <w:r w:rsidRPr="005A09A1">
        <w:rPr>
          <w:sz w:val="14"/>
        </w:rPr>
        <w:t xml:space="preserve"> different positions </w:t>
      </w:r>
      <w:r w:rsidRPr="005A09A1">
        <w:rPr>
          <w:u w:val="single"/>
        </w:rPr>
        <w:t>to optimize their performance</w:t>
      </w:r>
      <w:r w:rsidRPr="005A09A1">
        <w:rPr>
          <w:sz w:val="14"/>
        </w:rPr>
        <w:t>. Especially</w:t>
      </w:r>
      <w:r w:rsidRPr="003C1C46">
        <w:rPr>
          <w:sz w:val="14"/>
        </w:rPr>
        <w:t xml:space="preserve"> in a conventional conflict, </w:t>
      </w:r>
      <w:r w:rsidRPr="003C1C46">
        <w:rPr>
          <w:highlight w:val="yellow"/>
          <w:u w:val="single"/>
        </w:rPr>
        <w:t>a repositioning operation</w:t>
      </w:r>
      <w:r w:rsidRPr="003C1C46">
        <w:rPr>
          <w:sz w:val="14"/>
          <w:highlight w:val="yellow"/>
        </w:rPr>
        <w:t xml:space="preserve"> </w:t>
      </w:r>
      <w:r w:rsidRPr="003C1C46">
        <w:rPr>
          <w:sz w:val="14"/>
        </w:rPr>
        <w:t xml:space="preserve">that led one spacecraft to approach a nuclear command-and-control satellite </w:t>
      </w:r>
      <w:r w:rsidRPr="003C1C46">
        <w:rPr>
          <w:highlight w:val="yellow"/>
          <w:u w:val="single"/>
        </w:rPr>
        <w:t>might appear</w:t>
      </w:r>
      <w:r w:rsidRPr="003C1C46">
        <w:rPr>
          <w:sz w:val="14"/>
          <w:highlight w:val="yellow"/>
        </w:rPr>
        <w:t xml:space="preserve"> </w:t>
      </w:r>
      <w:r w:rsidRPr="003C1C46">
        <w:rPr>
          <w:sz w:val="14"/>
        </w:rPr>
        <w:t xml:space="preserve">to the latter’s owner </w:t>
      </w:r>
      <w:r w:rsidRPr="003C1C46">
        <w:rPr>
          <w:highlight w:val="yellow"/>
          <w:u w:val="single"/>
        </w:rPr>
        <w:t>as the beginning of an attack</w:t>
      </w:r>
      <w:r w:rsidRPr="003C1C46">
        <w:rPr>
          <w:sz w:val="14"/>
          <w:highlight w:val="yellow"/>
        </w:rPr>
        <w:t xml:space="preserve"> </w:t>
      </w:r>
      <w:r w:rsidRPr="003C1C46">
        <w:rPr>
          <w:sz w:val="14"/>
        </w:rPr>
        <w:t xml:space="preserve">against its nuclear command-and-control system. Once again, the potential </w:t>
      </w:r>
      <w:r w:rsidRPr="003C1C46">
        <w:rPr>
          <w:highlight w:val="yellow"/>
          <w:u w:val="single"/>
        </w:rPr>
        <w:t>consequences could be catastrophic</w:t>
      </w:r>
      <w:r w:rsidRPr="003C1C46">
        <w:rPr>
          <w:sz w:val="14"/>
        </w:rPr>
        <w:t>. “Keep-out zones” around high-altitude satellites would be a straightforward way to mitigate these risks. Specifically, the United States, China, and Russia should agree not to maneuver their spacecraft within a certain distance—we propose 430 miles—of one another’s high-altitude satellites. (Exceptions could be made to accommodate occasional repositioning under tightly controlled conditions. Most importantly, the state conducting the maneuver should warn the others at least 24 hours in advance.) In a conflict, if the belligerents had no intention of attacking each other’s high-altitude satellites, they would have strong reasons of self-interest to respect keep-out zones. If a state did seek to launch such attacks, keep-out zones couldn’t stop it from doing so—but they would buy time that the targeted state could use to try to evade the attack. Negotiating keep-out zones during a conflict, when they would be most useful, would be next-to impossible. So, Washington, Beijing, and Moscow shouldn’t wait—they should start negotiating right away.</w:t>
      </w:r>
    </w:p>
    <w:p w14:paraId="70E17B32" w14:textId="77777777" w:rsidR="00EB2489" w:rsidRDefault="00EB2489" w:rsidP="00EB2489">
      <w:pPr>
        <w:pStyle w:val="Heading4"/>
      </w:pPr>
      <w:r>
        <w:t xml:space="preserve">Space War cause </w:t>
      </w:r>
      <w:r>
        <w:rPr>
          <w:u w:val="single"/>
        </w:rPr>
        <w:t>Nuclear War</w:t>
      </w:r>
      <w:r>
        <w:t>.</w:t>
      </w:r>
    </w:p>
    <w:p w14:paraId="1540232E" w14:textId="77777777" w:rsidR="00EB2489" w:rsidRPr="00B0356E" w:rsidRDefault="00EB2489" w:rsidP="00EB2489">
      <w:r w:rsidRPr="001804FB">
        <w:rPr>
          <w:rStyle w:val="Style13ptBold"/>
        </w:rPr>
        <w:t>Gallagher 15</w:t>
      </w:r>
      <w:r>
        <w:t xml:space="preserve"> “</w:t>
      </w:r>
      <w:r w:rsidRPr="00D0048E">
        <w:t>Antisatellite warfare without nuclear risk: A mirage</w:t>
      </w:r>
      <w:r>
        <w:t xml:space="preserve">” </w:t>
      </w:r>
      <w:hyperlink r:id="rId17"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5892527B" w14:textId="77777777" w:rsidR="00EB2489" w:rsidRPr="001D76A6" w:rsidRDefault="00EB2489" w:rsidP="00EB2489">
      <w:pPr>
        <w:rPr>
          <w:sz w:val="16"/>
        </w:rPr>
      </w:pPr>
      <w:r w:rsidRPr="00F53651">
        <w:rPr>
          <w:rStyle w:val="StyleUnderline"/>
        </w:rPr>
        <w:t>In recent decades, however</w:t>
      </w:r>
      <w:r w:rsidRPr="00E17370">
        <w:rPr>
          <w:rStyle w:val="StyleUnderline"/>
        </w:rPr>
        <w:t xml:space="preserve">, </w:t>
      </w:r>
      <w:r w:rsidRPr="00E17370">
        <w:rPr>
          <w:rStyle w:val="Emphasis"/>
        </w:rPr>
        <w:t>as space-based</w:t>
      </w:r>
      <w:r w:rsidRPr="00E17370">
        <w:rPr>
          <w:rStyle w:val="StyleUnderline"/>
        </w:rPr>
        <w:t xml:space="preserve"> reconnaissance, communication, and targeting </w:t>
      </w:r>
      <w:r w:rsidRPr="00E17370">
        <w:rPr>
          <w:rStyle w:val="Emphasis"/>
        </w:rPr>
        <w:t>capabilities</w:t>
      </w:r>
      <w:r w:rsidRPr="00E17370">
        <w:rPr>
          <w:rStyle w:val="StyleUnderline"/>
        </w:rPr>
        <w:t xml:space="preserve"> </w:t>
      </w:r>
      <w:r w:rsidRPr="00E17370">
        <w:rPr>
          <w:rStyle w:val="Emphasis"/>
          <w:bdr w:val="single" w:sz="18" w:space="0" w:color="auto"/>
        </w:rPr>
        <w:t>have become integral</w:t>
      </w:r>
      <w:r w:rsidRPr="00E17370">
        <w:rPr>
          <w:rStyle w:val="StyleUnderline"/>
        </w:rPr>
        <w:t xml:space="preserve"> </w:t>
      </w:r>
      <w:r w:rsidRPr="00E17370">
        <w:rPr>
          <w:rStyle w:val="Emphasis"/>
        </w:rPr>
        <w:t>elemen</w:t>
      </w:r>
      <w:r w:rsidRPr="00573340">
        <w:rPr>
          <w:rStyle w:val="Emphasis"/>
        </w:rPr>
        <w:t>ts of modern military operations</w:t>
      </w:r>
      <w:r w:rsidRPr="00573340">
        <w:rPr>
          <w:rStyle w:val="StyleUnderline"/>
        </w:rPr>
        <w:t>, strat</w:t>
      </w:r>
      <w:r w:rsidRPr="00F53651">
        <w:rPr>
          <w:rStyle w:val="StyleUnderline"/>
        </w:rPr>
        <w:t xml:space="preserve">egists and policy makers have </w:t>
      </w:r>
      <w:r w:rsidRPr="00280F6C">
        <w:rPr>
          <w:rStyle w:val="Emphasis"/>
          <w:highlight w:val="green"/>
        </w:rPr>
        <w:t>explored whether</w:t>
      </w:r>
      <w:r w:rsidRPr="00F53651">
        <w:rPr>
          <w:rStyle w:val="StyleUnderline"/>
        </w:rPr>
        <w:t xml:space="preserve"> carrying out </w:t>
      </w:r>
      <w:r w:rsidRPr="00280F6C">
        <w:rPr>
          <w:rStyle w:val="Emphasis"/>
          <w:highlight w:val="green"/>
        </w:rPr>
        <w:t>antisatellite attacks</w:t>
      </w:r>
      <w:r w:rsidRPr="00F53651">
        <w:rPr>
          <w:rStyle w:val="StyleUnderline"/>
        </w:rPr>
        <w:t xml:space="preserve"> </w:t>
      </w:r>
      <w:r w:rsidRPr="00280F6C">
        <w:rPr>
          <w:rStyle w:val="Emphasis"/>
          <w:highlight w:val="green"/>
        </w:rPr>
        <w:t>could confer</w:t>
      </w:r>
      <w:r w:rsidRPr="00F53651">
        <w:rPr>
          <w:rStyle w:val="StyleUnderline"/>
        </w:rPr>
        <w:t xml:space="preserve"> major </w:t>
      </w:r>
      <w:r w:rsidRPr="00280F6C">
        <w:rPr>
          <w:rStyle w:val="Emphasis"/>
          <w:highlight w:val="green"/>
        </w:rPr>
        <w:t xml:space="preserve">military advantages without </w:t>
      </w:r>
      <w:r w:rsidRPr="00280F6C">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w:t>
      </w:r>
      <w:r w:rsidRPr="00573340">
        <w:rPr>
          <w:rStyle w:val="StyleUnderline"/>
        </w:rPr>
        <w:t xml:space="preserve">practice, </w:t>
      </w:r>
      <w:r w:rsidRPr="00573340">
        <w:rPr>
          <w:rStyle w:val="Emphasis"/>
          <w:bdr w:val="single" w:sz="18" w:space="0" w:color="auto"/>
        </w:rPr>
        <w:t xml:space="preserve">it is almost certainly </w:t>
      </w:r>
      <w:r w:rsidRPr="00280F6C">
        <w:rPr>
          <w:rStyle w:val="Emphasis"/>
          <w:highlight w:val="green"/>
          <w:bdr w:val="single" w:sz="18" w:space="0" w:color="auto"/>
        </w:rPr>
        <w:t>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280F6C">
        <w:rPr>
          <w:rStyle w:val="Emphasis"/>
          <w:highlight w:val="green"/>
        </w:rPr>
        <w:t>the U</w:t>
      </w:r>
      <w:r w:rsidRPr="00F53651">
        <w:rPr>
          <w:rStyle w:val="StyleUnderline"/>
        </w:rPr>
        <w:t xml:space="preserve">nited </w:t>
      </w:r>
      <w:r w:rsidRPr="00280F6C">
        <w:rPr>
          <w:rStyle w:val="Emphasis"/>
          <w:highlight w:val="green"/>
        </w:rPr>
        <w:t>S</w:t>
      </w:r>
      <w:r w:rsidRPr="00F53651">
        <w:rPr>
          <w:rStyle w:val="StyleUnderline"/>
        </w:rPr>
        <w:t xml:space="preserve">tates, </w:t>
      </w:r>
      <w:r w:rsidRPr="00280F6C">
        <w:rPr>
          <w:rStyle w:val="Emphasis"/>
          <w:highlight w:val="green"/>
        </w:rPr>
        <w:t>Russia</w:t>
      </w:r>
      <w:r w:rsidRPr="00F53651">
        <w:rPr>
          <w:rStyle w:val="StyleUnderline"/>
        </w:rPr>
        <w:t xml:space="preserve">, and </w:t>
      </w:r>
      <w:r w:rsidRPr="00280F6C">
        <w:rPr>
          <w:rStyle w:val="Emphasis"/>
          <w:highlight w:val="green"/>
        </w:rPr>
        <w:t>China</w:t>
      </w:r>
      <w:r w:rsidRPr="00F53651">
        <w:rPr>
          <w:rStyle w:val="StyleUnderline"/>
        </w:rPr>
        <w:t xml:space="preserve"> </w:t>
      </w:r>
      <w:r w:rsidRPr="00280F6C">
        <w:rPr>
          <w:rStyle w:val="Emphasis"/>
          <w:highlight w:val="green"/>
        </w:rPr>
        <w:t>have</w:t>
      </w:r>
      <w:r w:rsidRPr="00F53651">
        <w:rPr>
          <w:rStyle w:val="StyleUnderline"/>
        </w:rPr>
        <w:t xml:space="preserve"> all tested advanced </w:t>
      </w:r>
      <w:r w:rsidRPr="00280F6C">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w:t>
      </w:r>
      <w:r w:rsidRPr="00573340">
        <w:rPr>
          <w:rStyle w:val="StyleUnderline"/>
        </w:rPr>
        <w:t xml:space="preserve">. </w:t>
      </w:r>
      <w:r w:rsidRPr="00573340">
        <w:rPr>
          <w:rStyle w:val="Emphasis"/>
        </w:rPr>
        <w:t>Because the U</w:t>
      </w:r>
      <w:r w:rsidRPr="00573340">
        <w:rPr>
          <w:rStyle w:val="StyleUnderline"/>
        </w:rPr>
        <w:t xml:space="preserve">nited </w:t>
      </w:r>
      <w:r w:rsidRPr="00573340">
        <w:rPr>
          <w:rStyle w:val="Emphasis"/>
        </w:rPr>
        <w:t>S</w:t>
      </w:r>
      <w:r w:rsidRPr="00573340">
        <w:rPr>
          <w:rStyle w:val="StyleUnderline"/>
        </w:rPr>
        <w:t xml:space="preserve">tates </w:t>
      </w:r>
      <w:r w:rsidRPr="00573340">
        <w:rPr>
          <w:rStyle w:val="Emphasis"/>
        </w:rPr>
        <w:t>depends heavily on space</w:t>
      </w:r>
      <w:r w:rsidRPr="00573340">
        <w:rPr>
          <w:rStyle w:val="StyleUnderline"/>
        </w:rPr>
        <w:t xml:space="preserve"> </w:t>
      </w:r>
      <w:r w:rsidRPr="00573340">
        <w:rPr>
          <w:rStyle w:val="Emphasis"/>
        </w:rPr>
        <w:t>for</w:t>
      </w:r>
      <w:r w:rsidRPr="00573340">
        <w:rPr>
          <w:rStyle w:val="StyleUnderline"/>
        </w:rPr>
        <w:t xml:space="preserve"> its terrestrial </w:t>
      </w:r>
      <w:r w:rsidRPr="00573340">
        <w:rPr>
          <w:rStyle w:val="Emphasis"/>
        </w:rPr>
        <w:t>military superiority</w:t>
      </w:r>
      <w:r w:rsidRPr="00573340">
        <w:rPr>
          <w:rStyle w:val="StyleUnderline"/>
        </w:rPr>
        <w:t xml:space="preserve">, some US strategists have predicted that potential </w:t>
      </w:r>
      <w:r w:rsidRPr="00573340">
        <w:rPr>
          <w:rStyle w:val="Emphasis"/>
        </w:rPr>
        <w:t>adversaries</w:t>
      </w:r>
      <w:r w:rsidRPr="00573340">
        <w:rPr>
          <w:rStyle w:val="StyleUnderline"/>
        </w:rPr>
        <w:t xml:space="preserve"> </w:t>
      </w:r>
      <w:r w:rsidRPr="00573340">
        <w:rPr>
          <w:rStyle w:val="Emphasis"/>
        </w:rPr>
        <w:t xml:space="preserve">will try to neutralize US advantages </w:t>
      </w:r>
      <w:r w:rsidRPr="00573340">
        <w:rPr>
          <w:rStyle w:val="Emphasis"/>
          <w:bdr w:val="single" w:sz="18" w:space="0" w:color="auto"/>
        </w:rPr>
        <w:t>by attacking satellites</w:t>
      </w:r>
      <w:r w:rsidRPr="00573340">
        <w:rPr>
          <w:rStyle w:val="StyleUnderline"/>
        </w:rPr>
        <w:t>.</w:t>
      </w:r>
      <w:r w:rsidRPr="00573340">
        <w:rPr>
          <w:sz w:val="16"/>
        </w:rPr>
        <w:t xml:space="preserve"> They have also recommended that the US military do everything it can to protect its own space assets while maintaining a capability to disable or destroy satellites that adversaries use for intelligence</w:t>
      </w:r>
      <w:r w:rsidRPr="00E23CB3">
        <w:rPr>
          <w:sz w:val="16"/>
        </w:rPr>
        <w:t xml:space="preserv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 xml:space="preserve">Nonetheless, some observers are once again advancing worst-case scenarios to support arguments for offensive </w:t>
      </w:r>
      <w:proofErr w:type="spellStart"/>
      <w:r w:rsidRPr="00F53651">
        <w:rPr>
          <w:rStyle w:val="StyleUnderline"/>
        </w:rPr>
        <w:t>counterspace</w:t>
      </w:r>
      <w:proofErr w:type="spellEnd"/>
      <w:r w:rsidRPr="00F53651">
        <w:rPr>
          <w:rStyle w:val="StyleUnderline"/>
        </w:rPr>
        <w:t xml:space="preserve"> capabilities. In some other countries, interest in space warfare may be increasing because of these arguments</w:t>
      </w:r>
      <w:r w:rsidRPr="00280F6C">
        <w:rPr>
          <w:rStyle w:val="Emphasis"/>
          <w:highlight w:val="green"/>
        </w:rPr>
        <w:t>. If any nation</w:t>
      </w:r>
      <w:r w:rsidRPr="00F53651">
        <w:rPr>
          <w:rStyle w:val="StyleUnderline"/>
        </w:rPr>
        <w:t xml:space="preserve">, for whatever reason, </w:t>
      </w:r>
      <w:r w:rsidRPr="00280F6C">
        <w:rPr>
          <w:rStyle w:val="Emphasis"/>
          <w:highlight w:val="green"/>
        </w:rPr>
        <w:t>launched an attack on</w:t>
      </w:r>
      <w:r w:rsidRPr="00F53651">
        <w:rPr>
          <w:rStyle w:val="StyleUnderline"/>
        </w:rPr>
        <w:t xml:space="preserve"> a second nation's </w:t>
      </w:r>
      <w:r w:rsidRPr="00280F6C">
        <w:rPr>
          <w:rStyle w:val="Emphasis"/>
          <w:highlight w:val="green"/>
        </w:rPr>
        <w:t>satellites</w:t>
      </w:r>
      <w:r w:rsidRPr="00F53651">
        <w:rPr>
          <w:rStyle w:val="StyleUnderline"/>
        </w:rPr>
        <w:t xml:space="preserve">, </w:t>
      </w:r>
      <w:r w:rsidRPr="00280F6C">
        <w:rPr>
          <w:rStyle w:val="Emphasis"/>
          <w:highlight w:val="green"/>
        </w:rPr>
        <w:t>nuclear retaliation</w:t>
      </w:r>
      <w:r w:rsidRPr="00F53651">
        <w:rPr>
          <w:rStyle w:val="StyleUnderline"/>
        </w:rPr>
        <w:t xml:space="preserve"> against terrestrial targets </w:t>
      </w:r>
      <w:r w:rsidRPr="00280F6C">
        <w:rPr>
          <w:rStyle w:val="Emphasis"/>
          <w:highlight w:val="green"/>
        </w:rPr>
        <w:t>would be</w:t>
      </w:r>
      <w:r w:rsidRPr="00F53651">
        <w:rPr>
          <w:rStyle w:val="StyleUnderline"/>
        </w:rPr>
        <w:t xml:space="preserve"> an </w:t>
      </w:r>
      <w:r w:rsidRPr="00280F6C">
        <w:rPr>
          <w:rStyle w:val="Emphasis"/>
          <w:highlight w:val="green"/>
        </w:rPr>
        <w:t>irrational</w:t>
      </w:r>
      <w:r w:rsidRPr="00F53651">
        <w:rPr>
          <w:rStyle w:val="StyleUnderline"/>
        </w:rPr>
        <w:t xml:space="preserve"> response.</w:t>
      </w:r>
      <w:r w:rsidRPr="00E23CB3">
        <w:rPr>
          <w:sz w:val="16"/>
        </w:rPr>
        <w:t xml:space="preserve"> </w:t>
      </w:r>
      <w:r w:rsidRPr="00280F6C">
        <w:rPr>
          <w:rStyle w:val="Emphasis"/>
          <w:highlight w:val="green"/>
        </w:rPr>
        <w:t>But powerful countries</w:t>
      </w:r>
      <w:r w:rsidRPr="00F53651">
        <w:rPr>
          <w:rStyle w:val="StyleUnderline"/>
        </w:rPr>
        <w:t xml:space="preserve"> do sometimes </w:t>
      </w:r>
      <w:r w:rsidRPr="00280F6C">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280F6C">
        <w:rPr>
          <w:rStyle w:val="Emphasis"/>
          <w:highlight w:val="green"/>
        </w:rPr>
        <w:t xml:space="preserve">antisatellite weapons </w:t>
      </w:r>
      <w:r w:rsidRPr="00280F6C">
        <w:rPr>
          <w:rStyle w:val="Emphasis"/>
          <w:highlight w:val="green"/>
          <w:bdr w:val="single" w:sz="18" w:space="0" w:color="auto"/>
        </w:rPr>
        <w:t>could contribute to nuclear war</w:t>
      </w:r>
      <w:r w:rsidRPr="00280F6C">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280F6C">
        <w:rPr>
          <w:rStyle w:val="Emphasis"/>
          <w:highlight w:val="gree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developing and testing antisatellite weapons still increase the risk of nuclear war. </w:t>
      </w:r>
      <w:r w:rsidRPr="00280F6C">
        <w:rPr>
          <w:rStyle w:val="Emphasis"/>
          <w:highlight w:val="green"/>
        </w:rPr>
        <w:t>If</w:t>
      </w:r>
      <w:r w:rsidRPr="00F53651">
        <w:rPr>
          <w:rStyle w:val="StyleUnderline"/>
        </w:rPr>
        <w:t xml:space="preserve">, for instance, </w:t>
      </w:r>
      <w:r w:rsidRPr="00280F6C">
        <w:rPr>
          <w:rStyle w:val="Emphasis"/>
          <w:highlight w:val="green"/>
        </w:rPr>
        <w:t>US</w:t>
      </w:r>
      <w:r w:rsidRPr="00F53651">
        <w:rPr>
          <w:rStyle w:val="StyleUnderline"/>
        </w:rPr>
        <w:t xml:space="preserve"> military </w:t>
      </w:r>
      <w:r w:rsidRPr="00280F6C">
        <w:rPr>
          <w:rStyle w:val="Emphasis"/>
          <w:highlight w:val="green"/>
        </w:rPr>
        <w:t>leaders</w:t>
      </w:r>
      <w:r w:rsidRPr="00F53651">
        <w:rPr>
          <w:rStyle w:val="StyleUnderline"/>
        </w:rPr>
        <w:t xml:space="preserve"> </w:t>
      </w:r>
      <w:r w:rsidRPr="00280F6C">
        <w:rPr>
          <w:rStyle w:val="Emphasis"/>
          <w:highlight w:val="green"/>
        </w:rPr>
        <w:t>became</w:t>
      </w:r>
      <w:r w:rsidRPr="00F53651">
        <w:rPr>
          <w:rStyle w:val="StyleUnderline"/>
        </w:rPr>
        <w:t xml:space="preserve"> seriously </w:t>
      </w:r>
      <w:r w:rsidRPr="00280F6C">
        <w:rPr>
          <w:rStyle w:val="Emphasis"/>
          <w:highlight w:val="green"/>
        </w:rPr>
        <w:t>concerned that China or Russia were preparing an antisatellite attack, pressure could build for a pre-emptive attack</w:t>
      </w:r>
      <w:r w:rsidRPr="00F53651">
        <w:rPr>
          <w:rStyle w:val="StyleUnderline"/>
        </w:rPr>
        <w:t xml:space="preserve"> against Chinese or Russian strategic forces. Should a satellite be struck by a piece of space debris during a crisis or a low-level terrestrial conflict, leaders </w:t>
      </w:r>
      <w:r w:rsidRPr="00E23CB3">
        <w:rPr>
          <w:rStyle w:val="StyleUnderline"/>
          <w:bCs/>
        </w:rPr>
        <w:t xml:space="preserve">might mistakenly assume that a space war had begun and retaliate before they knew what had </w:t>
      </w:r>
      <w:proofErr w:type="gramStart"/>
      <w:r w:rsidRPr="00E23CB3">
        <w:rPr>
          <w:rStyle w:val="StyleUnderline"/>
          <w:bCs/>
        </w:rPr>
        <w:t>actually happened</w:t>
      </w:r>
      <w:proofErr w:type="gramEnd"/>
      <w:r w:rsidRPr="00E23CB3">
        <w:rPr>
          <w:rStyle w:val="StyleUnderline"/>
          <w:bCs/>
        </w:rPr>
        <w:t>.</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0073306C" w14:textId="77777777" w:rsidR="00EB2489" w:rsidRDefault="00EB2489" w:rsidP="00EB2489">
      <w:pPr>
        <w:pStyle w:val="Heading4"/>
      </w:pPr>
      <w:r>
        <w:t xml:space="preserve">Sudden disappearance of GPS leads to disaster, famine, </w:t>
      </w:r>
      <w:proofErr w:type="spellStart"/>
      <w:r>
        <w:t>etc</w:t>
      </w:r>
      <w:proofErr w:type="spellEnd"/>
      <w:r>
        <w:t xml:space="preserve"> – but alternatives are possible with time and planning.</w:t>
      </w:r>
    </w:p>
    <w:p w14:paraId="5E155CC0" w14:textId="77777777" w:rsidR="00EB2489" w:rsidRPr="00DB670E" w:rsidRDefault="00EB2489" w:rsidP="00EB2489">
      <w:pPr>
        <w:rPr>
          <w:b/>
          <w:sz w:val="26"/>
        </w:rPr>
      </w:pPr>
      <w:proofErr w:type="spellStart"/>
      <w:r>
        <w:rPr>
          <w:rStyle w:val="Style13ptBold"/>
        </w:rPr>
        <w:t>Hambling</w:t>
      </w:r>
      <w:proofErr w:type="spellEnd"/>
      <w:r>
        <w:rPr>
          <w:rStyle w:val="Style13ptBold"/>
        </w:rPr>
        <w:t xml:space="preserve"> ’20 </w:t>
      </w:r>
      <w:r w:rsidRPr="00DB670E">
        <w:rPr>
          <w:sz w:val="16"/>
          <w:szCs w:val="16"/>
        </w:rPr>
        <w:t xml:space="preserve">[By David </w:t>
      </w:r>
      <w:proofErr w:type="spellStart"/>
      <w:r w:rsidRPr="00DB670E">
        <w:rPr>
          <w:sz w:val="16"/>
          <w:szCs w:val="16"/>
        </w:rPr>
        <w:t>Hambling</w:t>
      </w:r>
      <w:proofErr w:type="spellEnd"/>
      <w:r w:rsidRPr="00DB670E">
        <w:rPr>
          <w:sz w:val="16"/>
          <w:szCs w:val="16"/>
        </w:rPr>
        <w:t xml:space="preserve"> 4th October 2020, What would the world do without GPS?, </w:t>
      </w:r>
      <w:hyperlink r:id="rId18" w:history="1">
        <w:r w:rsidRPr="00DB670E">
          <w:rPr>
            <w:sz w:val="16"/>
            <w:szCs w:val="16"/>
          </w:rPr>
          <w:t>https://www.bbc.com/future/article/20201002-would-the-world-cope-without-gps-satellite-navigation</w:t>
        </w:r>
      </w:hyperlink>
      <w:r w:rsidRPr="00DB670E">
        <w:rPr>
          <w:sz w:val="16"/>
          <w:szCs w:val="16"/>
        </w:rPr>
        <w:t>,] [SS]</w:t>
      </w:r>
    </w:p>
    <w:p w14:paraId="74941075" w14:textId="77777777" w:rsidR="00EB2489" w:rsidRPr="008D1177" w:rsidRDefault="00EB2489" w:rsidP="00EB2489">
      <w:pPr>
        <w:rPr>
          <w:color w:val="FF0000"/>
          <w:u w:val="single"/>
        </w:rPr>
      </w:pPr>
      <w:r w:rsidRPr="00CD02A2">
        <w:rPr>
          <w:highlight w:val="yellow"/>
          <w:u w:val="single"/>
        </w:rPr>
        <w:t>We</w:t>
      </w:r>
      <w:r w:rsidRPr="00DB670E">
        <w:rPr>
          <w:sz w:val="14"/>
        </w:rPr>
        <w:t xml:space="preserve"> really </w:t>
      </w:r>
      <w:r w:rsidRPr="00CD02A2">
        <w:rPr>
          <w:highlight w:val="yellow"/>
          <w:u w:val="single"/>
        </w:rPr>
        <w:t>would be lost without satellite navigation</w:t>
      </w:r>
      <w:r w:rsidRPr="00DB670E">
        <w:rPr>
          <w:sz w:val="14"/>
        </w:rPr>
        <w:t xml:space="preserve">. But is there anything out there that could replace it? And how might we cope without this ubiquitous system? </w:t>
      </w:r>
      <w:r w:rsidRPr="00CD02A2">
        <w:rPr>
          <w:highlight w:val="yellow"/>
          <w:u w:val="single"/>
        </w:rPr>
        <w:t>A loss of satellite navigation for five days would cost</w:t>
      </w:r>
      <w:r w:rsidRPr="00DB670E">
        <w:rPr>
          <w:sz w:val="14"/>
          <w:highlight w:val="yellow"/>
        </w:rPr>
        <w:t xml:space="preserve"> </w:t>
      </w:r>
      <w:r w:rsidRPr="00D321CE">
        <w:rPr>
          <w:u w:val="single"/>
        </w:rPr>
        <w:t>the UK</w:t>
      </w:r>
      <w:r w:rsidRPr="00D321CE">
        <w:rPr>
          <w:sz w:val="14"/>
        </w:rPr>
        <w:t xml:space="preserve"> alone </w:t>
      </w:r>
      <w:r w:rsidRPr="00DB670E">
        <w:rPr>
          <w:sz w:val="14"/>
        </w:rPr>
        <w:t xml:space="preserve">more than </w:t>
      </w:r>
      <w:r w:rsidRPr="00CD02A2">
        <w:rPr>
          <w:highlight w:val="yellow"/>
          <w:u w:val="single"/>
        </w:rPr>
        <w:t>£5.1bn</w:t>
      </w:r>
      <w:r w:rsidRPr="00DB670E">
        <w:rPr>
          <w:sz w:val="14"/>
        </w:rPr>
        <w:t xml:space="preserve"> ($6.5bn</w:t>
      </w:r>
      <w:proofErr w:type="gramStart"/>
      <w:r w:rsidRPr="00DB670E">
        <w:rPr>
          <w:sz w:val="14"/>
        </w:rPr>
        <w:t>) ,</w:t>
      </w:r>
      <w:proofErr w:type="gramEnd"/>
      <w:r w:rsidRPr="00DB670E">
        <w:rPr>
          <w:sz w:val="14"/>
        </w:rPr>
        <w:t xml:space="preserve"> according to an assessment by the London School of </w:t>
      </w:r>
      <w:r w:rsidRPr="00D321CE">
        <w:rPr>
          <w:sz w:val="14"/>
        </w:rPr>
        <w:t xml:space="preserve">Economics for the British Government. A failure of the GPS system would also cost </w:t>
      </w:r>
      <w:r w:rsidRPr="00D321CE">
        <w:rPr>
          <w:u w:val="single"/>
        </w:rPr>
        <w:t>the US</w:t>
      </w:r>
      <w:r w:rsidRPr="00D321CE">
        <w:rPr>
          <w:sz w:val="14"/>
        </w:rPr>
        <w:t xml:space="preserve"> economy an estimated </w:t>
      </w:r>
      <w:r w:rsidRPr="00D321CE">
        <w:rPr>
          <w:u w:val="single"/>
        </w:rPr>
        <w:t>$1bn</w:t>
      </w:r>
      <w:r w:rsidRPr="00D321CE">
        <w:rPr>
          <w:sz w:val="14"/>
        </w:rPr>
        <w:t xml:space="preserve"> (£760m) a day, and up to $1.5bn (£1.1bn) a day if it occurred during planting season for </w:t>
      </w:r>
      <w:r w:rsidRPr="00B930A6">
        <w:rPr>
          <w:sz w:val="14"/>
        </w:rPr>
        <w:t xml:space="preserve">farmers in April and May. But </w:t>
      </w:r>
      <w:r w:rsidRPr="00B930A6">
        <w:rPr>
          <w:u w:val="single"/>
        </w:rPr>
        <w:t>GPS outages are</w:t>
      </w:r>
      <w:r w:rsidRPr="00B930A6">
        <w:rPr>
          <w:sz w:val="14"/>
        </w:rPr>
        <w:t xml:space="preserve"> </w:t>
      </w:r>
      <w:r w:rsidRPr="00B930A6">
        <w:rPr>
          <w:u w:val="single"/>
        </w:rPr>
        <w:t>surprisingly common – the military regularly jams it</w:t>
      </w:r>
      <w:r w:rsidRPr="00B930A6">
        <w:rPr>
          <w:sz w:val="14"/>
        </w:rPr>
        <w:t xml:space="preserve"> in certain areas while testing equipment or during military exercises. The US Government also regularly performs tests and exercises that lead to disruption of the satellite signal, but</w:t>
      </w:r>
      <w:r w:rsidRPr="00DB670E">
        <w:rPr>
          <w:sz w:val="14"/>
        </w:rPr>
        <w:t xml:space="preserve"> also some </w:t>
      </w:r>
      <w:r w:rsidRPr="00CD02A2">
        <w:rPr>
          <w:highlight w:val="yellow"/>
          <w:u w:val="single"/>
        </w:rPr>
        <w:t>technical problems lead to worldwide issues</w:t>
      </w:r>
      <w:r w:rsidRPr="00DB670E">
        <w:rPr>
          <w:sz w:val="14"/>
        </w:rPr>
        <w:t xml:space="preserve">. There are, of course, </w:t>
      </w:r>
      <w:r w:rsidRPr="00CD02A2">
        <w:rPr>
          <w:highlight w:val="yellow"/>
          <w:u w:val="single"/>
        </w:rPr>
        <w:t>other global navigation satellite systems</w:t>
      </w:r>
      <w:r w:rsidRPr="00DB670E">
        <w:rPr>
          <w:sz w:val="14"/>
          <w:highlight w:val="yellow"/>
        </w:rPr>
        <w:t xml:space="preserve"> </w:t>
      </w:r>
      <w:r w:rsidRPr="00DB670E">
        <w:rPr>
          <w:sz w:val="14"/>
        </w:rPr>
        <w:t xml:space="preserve">available – the Russian </w:t>
      </w:r>
      <w:proofErr w:type="spellStart"/>
      <w:r w:rsidRPr="00DB670E">
        <w:rPr>
          <w:sz w:val="14"/>
        </w:rPr>
        <w:t>Glonass</w:t>
      </w:r>
      <w:proofErr w:type="spellEnd"/>
      <w:r w:rsidRPr="00DB670E">
        <w:rPr>
          <w:sz w:val="14"/>
        </w:rPr>
        <w:t xml:space="preserve">, Europe’s Galileo and China’s </w:t>
      </w:r>
      <w:proofErr w:type="spellStart"/>
      <w:r w:rsidRPr="00DB670E">
        <w:rPr>
          <w:sz w:val="14"/>
        </w:rPr>
        <w:t>BeiDou</w:t>
      </w:r>
      <w:proofErr w:type="spellEnd"/>
      <w:r w:rsidRPr="00DB670E">
        <w:rPr>
          <w:sz w:val="14"/>
        </w:rPr>
        <w:t xml:space="preserve"> </w:t>
      </w:r>
      <w:r w:rsidRPr="00CD02A2">
        <w:rPr>
          <w:highlight w:val="yellow"/>
          <w:u w:val="single"/>
        </w:rPr>
        <w:t xml:space="preserve">all work on a similar basis </w:t>
      </w:r>
      <w:r w:rsidRPr="00D321CE">
        <w:rPr>
          <w:u w:val="single"/>
        </w:rPr>
        <w:t>to GPS</w:t>
      </w:r>
      <w:r w:rsidRPr="00D321CE">
        <w:rPr>
          <w:sz w:val="14"/>
        </w:rPr>
        <w:t>. But</w:t>
      </w:r>
      <w:r w:rsidRPr="00DB670E">
        <w:rPr>
          <w:sz w:val="14"/>
        </w:rPr>
        <w:t xml:space="preserve"> increasingly, </w:t>
      </w:r>
      <w:r w:rsidRPr="00CD02A2">
        <w:rPr>
          <w:highlight w:val="yellow"/>
          <w:u w:val="single"/>
        </w:rPr>
        <w:t>interference or deliberate jamming can</w:t>
      </w:r>
      <w:r w:rsidRPr="00D321CE">
        <w:rPr>
          <w:u w:val="single"/>
        </w:rPr>
        <w:t xml:space="preserve"> also </w:t>
      </w:r>
      <w:r w:rsidRPr="00CD02A2">
        <w:rPr>
          <w:highlight w:val="yellow"/>
          <w:u w:val="single"/>
        </w:rPr>
        <w:t xml:space="preserve">lead to interruptions </w:t>
      </w:r>
      <w:r w:rsidRPr="00D321CE">
        <w:rPr>
          <w:u w:val="single"/>
        </w:rPr>
        <w:t>in the signals</w:t>
      </w:r>
      <w:r w:rsidRPr="00D321CE">
        <w:rPr>
          <w:sz w:val="14"/>
        </w:rPr>
        <w:t xml:space="preserve"> from </w:t>
      </w:r>
      <w:r w:rsidRPr="00DB670E">
        <w:rPr>
          <w:sz w:val="14"/>
        </w:rPr>
        <w:t xml:space="preserve">satellite positioning systems. You might also like: The clocks that rule our world Why it’s not surprising that ships collide Why north is always at the top of maps “The military are coming up against jamming quite frequently now,” says Charley Curry, fellow of the Royal Institute of Navigation and founder of </w:t>
      </w:r>
      <w:proofErr w:type="spellStart"/>
      <w:r w:rsidRPr="00DB670E">
        <w:rPr>
          <w:sz w:val="14"/>
        </w:rPr>
        <w:t>Chronos</w:t>
      </w:r>
      <w:proofErr w:type="spellEnd"/>
      <w:r w:rsidRPr="00DB670E">
        <w:rPr>
          <w:sz w:val="14"/>
        </w:rPr>
        <w:t xml:space="preserve"> Technology, which works in this </w:t>
      </w:r>
      <w:r w:rsidRPr="00B930A6">
        <w:rPr>
          <w:sz w:val="14"/>
        </w:rPr>
        <w:t xml:space="preserve">field. </w:t>
      </w:r>
      <w:r w:rsidRPr="00B930A6">
        <w:rPr>
          <w:u w:val="single"/>
        </w:rPr>
        <w:t>The military has</w:t>
      </w:r>
      <w:r w:rsidRPr="00B930A6">
        <w:rPr>
          <w:sz w:val="14"/>
        </w:rPr>
        <w:t xml:space="preserve"> especially good </w:t>
      </w:r>
      <w:r w:rsidRPr="00B930A6">
        <w:rPr>
          <w:u w:val="single"/>
        </w:rPr>
        <w:t xml:space="preserve">reason to be </w:t>
      </w:r>
      <w:r w:rsidRPr="00B579FA">
        <w:rPr>
          <w:u w:val="single"/>
        </w:rPr>
        <w:t>worried.</w:t>
      </w:r>
      <w:r w:rsidRPr="00B579FA">
        <w:rPr>
          <w:sz w:val="14"/>
        </w:rPr>
        <w:t xml:space="preserve"> </w:t>
      </w:r>
      <w:r w:rsidRPr="00B579FA">
        <w:rPr>
          <w:u w:val="single"/>
        </w:rPr>
        <w:t>Satellite navigation</w:t>
      </w:r>
      <w:r w:rsidRPr="00B579FA">
        <w:rPr>
          <w:sz w:val="14"/>
        </w:rPr>
        <w:t xml:space="preserve"> was originally developed by the Pentagon, and now </w:t>
      </w:r>
      <w:r w:rsidRPr="00B579FA">
        <w:rPr>
          <w:u w:val="single"/>
        </w:rPr>
        <w:t>guides everything from strategic drones and warships down to</w:t>
      </w:r>
      <w:r w:rsidRPr="00B579FA">
        <w:rPr>
          <w:sz w:val="14"/>
        </w:rPr>
        <w:t xml:space="preserve"> individual </w:t>
      </w:r>
      <w:r w:rsidRPr="00B579FA">
        <w:rPr>
          <w:u w:val="single"/>
        </w:rPr>
        <w:t>smart bombs</w:t>
      </w:r>
      <w:r w:rsidRPr="00B579FA">
        <w:rPr>
          <w:sz w:val="14"/>
        </w:rPr>
        <w:t xml:space="preserve"> and foot soldie</w:t>
      </w:r>
      <w:r w:rsidRPr="00DB670E">
        <w:rPr>
          <w:sz w:val="14"/>
        </w:rPr>
        <w:t xml:space="preserve">rs. </w:t>
      </w:r>
      <w:r w:rsidRPr="00FD1A48">
        <w:rPr>
          <w:highlight w:val="yellow"/>
          <w:u w:val="single"/>
        </w:rPr>
        <w:t>And it is under threat. A massive solar storm,</w:t>
      </w:r>
      <w:r w:rsidRPr="00DB670E">
        <w:rPr>
          <w:sz w:val="14"/>
          <w:highlight w:val="yellow"/>
        </w:rPr>
        <w:t xml:space="preserve"> </w:t>
      </w:r>
      <w:r w:rsidRPr="00DB670E">
        <w:rPr>
          <w:sz w:val="14"/>
        </w:rPr>
        <w:t xml:space="preserve">one like the Carrington Event of 1859, </w:t>
      </w:r>
      <w:r w:rsidRPr="00FD1A48">
        <w:rPr>
          <w:highlight w:val="yellow"/>
          <w:u w:val="single"/>
        </w:rPr>
        <w:t>could bring down the entire GPS</w:t>
      </w:r>
      <w:r w:rsidRPr="00DB670E">
        <w:rPr>
          <w:sz w:val="14"/>
          <w:highlight w:val="yellow"/>
        </w:rPr>
        <w:t xml:space="preserve"> </w:t>
      </w:r>
      <w:r w:rsidRPr="00DB670E">
        <w:rPr>
          <w:sz w:val="14"/>
        </w:rPr>
        <w:t xml:space="preserve">satellite </w:t>
      </w:r>
      <w:r w:rsidRPr="00FD1A48">
        <w:rPr>
          <w:highlight w:val="yellow"/>
          <w:u w:val="single"/>
        </w:rPr>
        <w:t>network Criminals</w:t>
      </w:r>
      <w:r w:rsidRPr="00DB670E">
        <w:rPr>
          <w:sz w:val="14"/>
          <w:highlight w:val="yellow"/>
        </w:rPr>
        <w:t xml:space="preserve"> </w:t>
      </w:r>
      <w:r w:rsidRPr="00DB670E">
        <w:rPr>
          <w:sz w:val="14"/>
        </w:rPr>
        <w:t xml:space="preserve">also </w:t>
      </w:r>
      <w:r w:rsidRPr="00FD1A48">
        <w:rPr>
          <w:highlight w:val="yellow"/>
          <w:u w:val="single"/>
        </w:rPr>
        <w:t>use GPS jammers</w:t>
      </w:r>
      <w:r w:rsidRPr="00DB670E">
        <w:rPr>
          <w:sz w:val="14"/>
        </w:rPr>
        <w:t xml:space="preserve">, </w:t>
      </w:r>
      <w:r w:rsidRPr="00E17370">
        <w:rPr>
          <w:u w:val="single"/>
        </w:rPr>
        <w:t>easily</w:t>
      </w:r>
      <w:r w:rsidRPr="00FD1A48">
        <w:rPr>
          <w:highlight w:val="yellow"/>
          <w:u w:val="single"/>
        </w:rPr>
        <w:t xml:space="preserve"> bought online</w:t>
      </w:r>
      <w:r w:rsidRPr="00DB670E">
        <w:rPr>
          <w:sz w:val="14"/>
        </w:rPr>
        <w:t xml:space="preserve">, to foil the systems used to track stolen cars, not caring who else is affected in the surrounding area. And there are bigger dangers. “There is also the remote threat that </w:t>
      </w:r>
      <w:r w:rsidRPr="00FD1A48">
        <w:rPr>
          <w:highlight w:val="yellow"/>
          <w:u w:val="single"/>
        </w:rPr>
        <w:t>the whole GPS constellation could be rendered inoperable in the initial salvo of a war targeting the US economy</w:t>
      </w:r>
      <w:r w:rsidRPr="00DB670E">
        <w:rPr>
          <w:sz w:val="14"/>
          <w:highlight w:val="yellow"/>
        </w:rPr>
        <w:t xml:space="preserve"> </w:t>
      </w:r>
      <w:r w:rsidRPr="00DB670E">
        <w:rPr>
          <w:sz w:val="14"/>
        </w:rPr>
        <w:t xml:space="preserve">by attacking critical infrastructure,” says Humphreys. </w:t>
      </w:r>
      <w:r w:rsidRPr="00FD1A48">
        <w:rPr>
          <w:highlight w:val="yellow"/>
          <w:u w:val="single"/>
        </w:rPr>
        <w:t>Natural forces could be</w:t>
      </w:r>
      <w:r w:rsidRPr="00DB670E">
        <w:rPr>
          <w:sz w:val="14"/>
          <w:highlight w:val="yellow"/>
        </w:rPr>
        <w:t xml:space="preserve"> </w:t>
      </w:r>
      <w:r w:rsidRPr="00DB670E">
        <w:rPr>
          <w:sz w:val="14"/>
        </w:rPr>
        <w:t xml:space="preserve">similarly </w:t>
      </w:r>
      <w:r w:rsidRPr="00FD1A48">
        <w:rPr>
          <w:highlight w:val="yellow"/>
          <w:u w:val="single"/>
        </w:rPr>
        <w:t>disastrous.</w:t>
      </w:r>
      <w:r w:rsidRPr="00DB670E">
        <w:rPr>
          <w:sz w:val="14"/>
        </w:rPr>
        <w:t xml:space="preserve"> A massive solar storm, one like the Carrington Event of 1859, could bring down the entire GPS satellite network as surely as a military strike. </w:t>
      </w:r>
      <w:r w:rsidRPr="00DB670E">
        <w:rPr>
          <w:highlight w:val="yellow"/>
          <w:u w:val="single"/>
        </w:rPr>
        <w:t>But if GPS</w:t>
      </w:r>
      <w:r w:rsidRPr="00DB670E">
        <w:rPr>
          <w:sz w:val="14"/>
          <w:highlight w:val="yellow"/>
        </w:rPr>
        <w:t xml:space="preserve"> </w:t>
      </w:r>
      <w:r w:rsidRPr="00DB670E">
        <w:rPr>
          <w:sz w:val="14"/>
        </w:rPr>
        <w:t xml:space="preserve">and its international cousins </w:t>
      </w:r>
      <w:r w:rsidRPr="00DB670E">
        <w:rPr>
          <w:highlight w:val="yellow"/>
          <w:u w:val="single"/>
        </w:rPr>
        <w:t>were to suddenly disappear – what alternatives could we turn to</w:t>
      </w:r>
      <w:r w:rsidRPr="00DB670E">
        <w:rPr>
          <w:sz w:val="14"/>
        </w:rPr>
        <w:t xml:space="preserve"> </w:t>
      </w:r>
      <w:proofErr w:type="gramStart"/>
      <w:r w:rsidRPr="00DB670E">
        <w:rPr>
          <w:sz w:val="14"/>
        </w:rPr>
        <w:t>in an attempt to</w:t>
      </w:r>
      <w:proofErr w:type="gramEnd"/>
      <w:r w:rsidRPr="00DB670E">
        <w:rPr>
          <w:sz w:val="14"/>
        </w:rPr>
        <w:t xml:space="preserve"> keep all our world moving? </w:t>
      </w:r>
      <w:r w:rsidRPr="00DB670E">
        <w:rPr>
          <w:highlight w:val="yellow"/>
          <w:u w:val="single"/>
        </w:rPr>
        <w:t xml:space="preserve">One possible backup </w:t>
      </w:r>
      <w:r w:rsidRPr="00D321CE">
        <w:rPr>
          <w:u w:val="single"/>
        </w:rPr>
        <w:t>for GPS is</w:t>
      </w:r>
      <w:r w:rsidRPr="00D321CE">
        <w:rPr>
          <w:sz w:val="14"/>
        </w:rPr>
        <w:t xml:space="preserve"> </w:t>
      </w:r>
      <w:r w:rsidRPr="00DB670E">
        <w:rPr>
          <w:sz w:val="14"/>
        </w:rPr>
        <w:t>a new version of Long Range Navigation (</w:t>
      </w:r>
      <w:r w:rsidRPr="00DB670E">
        <w:rPr>
          <w:highlight w:val="yellow"/>
          <w:u w:val="single"/>
        </w:rPr>
        <w:t>Loran</w:t>
      </w:r>
      <w:r w:rsidRPr="00DB670E">
        <w:rPr>
          <w:sz w:val="14"/>
        </w:rPr>
        <w:t xml:space="preserve">), which was developed during World War Two to guide allied ships while they were crossing the Atlantic. Instead of satellites, </w:t>
      </w:r>
      <w:r w:rsidRPr="00D321CE">
        <w:rPr>
          <w:sz w:val="14"/>
        </w:rPr>
        <w:t xml:space="preserve">however, </w:t>
      </w:r>
      <w:r w:rsidRPr="00B930A6">
        <w:rPr>
          <w:u w:val="single"/>
        </w:rPr>
        <w:t>it consisted of ground-based transmitters</w:t>
      </w:r>
      <w:r w:rsidRPr="00B930A6">
        <w:rPr>
          <w:sz w:val="14"/>
        </w:rPr>
        <w:t xml:space="preserve"> </w:t>
      </w:r>
      <w:r w:rsidRPr="00DB670E">
        <w:rPr>
          <w:sz w:val="14"/>
        </w:rPr>
        <w:t xml:space="preserve">with 200-metre (660-feet) tall aerial masts broadcasting radio navigation signals. While good old fashioned maps can </w:t>
      </w:r>
      <w:proofErr w:type="gramStart"/>
      <w:r w:rsidRPr="00DB670E">
        <w:rPr>
          <w:sz w:val="14"/>
        </w:rPr>
        <w:t>help</w:t>
      </w:r>
      <w:proofErr w:type="gramEnd"/>
      <w:r w:rsidRPr="00DB670E">
        <w:rPr>
          <w:sz w:val="14"/>
        </w:rPr>
        <w:t xml:space="preserve"> us find our way, many aspects of our modern lives would cease to function without GPS (Credit: </w:t>
      </w:r>
      <w:proofErr w:type="spellStart"/>
      <w:r w:rsidRPr="00DB670E">
        <w:rPr>
          <w:sz w:val="14"/>
        </w:rPr>
        <w:t>Alamy</w:t>
      </w:r>
      <w:proofErr w:type="spellEnd"/>
      <w:r w:rsidRPr="00DB670E">
        <w:rPr>
          <w:sz w:val="14"/>
        </w:rPr>
        <w:t xml:space="preserve">) While good old fashioned maps can help us find our way, many aspects of our modern lives would cease to function without GPS (Credit: </w:t>
      </w:r>
      <w:proofErr w:type="spellStart"/>
      <w:r w:rsidRPr="00DB670E">
        <w:rPr>
          <w:sz w:val="14"/>
        </w:rPr>
        <w:t>Alamy</w:t>
      </w:r>
      <w:proofErr w:type="spellEnd"/>
      <w:r w:rsidRPr="00DB670E">
        <w:rPr>
          <w:sz w:val="14"/>
        </w:rPr>
        <w:t xml:space="preserve">) At first Loran was only accurate to within a few miles, but by the 1970s it could give a location within a few hundred </w:t>
      </w:r>
      <w:proofErr w:type="spellStart"/>
      <w:r w:rsidRPr="00DB670E">
        <w:rPr>
          <w:sz w:val="14"/>
        </w:rPr>
        <w:t>metres</w:t>
      </w:r>
      <w:proofErr w:type="spellEnd"/>
      <w:r w:rsidRPr="00DB670E">
        <w:rPr>
          <w:sz w:val="14"/>
        </w:rPr>
        <w:t xml:space="preserve">. The UK and other countries decommissioned their Loran transmitters in the 2000s when GPS made them redundant, but a modern, enhanced version, known as </w:t>
      </w:r>
      <w:proofErr w:type="spellStart"/>
      <w:r w:rsidRPr="00DB670E">
        <w:rPr>
          <w:highlight w:val="yellow"/>
          <w:u w:val="single"/>
        </w:rPr>
        <w:t>eLoran</w:t>
      </w:r>
      <w:proofErr w:type="spellEnd"/>
      <w:r w:rsidRPr="00DB670E">
        <w:rPr>
          <w:highlight w:val="yellow"/>
          <w:u w:val="single"/>
        </w:rPr>
        <w:t xml:space="preserve"> could be as accurate as GPS</w:t>
      </w:r>
      <w:r w:rsidRPr="00DB670E">
        <w:rPr>
          <w:sz w:val="14"/>
        </w:rPr>
        <w:t>. It uses more advanced transmitters and receivers than the original version, along with a technique known as differential correction – where the signal is monitored by reference stations and corrected – to improve its accuracy. This enhanced version is reportedly capable of pinpointing locations to an accuracy of less than 10m (32 fe</w:t>
      </w:r>
      <w:r w:rsidRPr="00F609FF">
        <w:rPr>
          <w:sz w:val="14"/>
        </w:rPr>
        <w:t xml:space="preserve">et). </w:t>
      </w:r>
      <w:r w:rsidRPr="00F609FF">
        <w:rPr>
          <w:u w:val="single"/>
        </w:rPr>
        <w:t>Unlike GPS, it is also able to penetrate buildings and tunnels</w:t>
      </w:r>
      <w:r w:rsidRPr="00F609FF">
        <w:rPr>
          <w:sz w:val="14"/>
        </w:rPr>
        <w:t xml:space="preserve"> –</w:t>
      </w:r>
      <w:r w:rsidRPr="00DB670E">
        <w:rPr>
          <w:sz w:val="14"/>
        </w:rPr>
        <w:t xml:space="preserve"> primarily because it uses a lower frequency and higher power than satellite signals. The powerful </w:t>
      </w:r>
      <w:proofErr w:type="spellStart"/>
      <w:r w:rsidRPr="00DB670E">
        <w:rPr>
          <w:sz w:val="14"/>
        </w:rPr>
        <w:t>eLoran</w:t>
      </w:r>
      <w:proofErr w:type="spellEnd"/>
      <w:r w:rsidRPr="00DB670E">
        <w:rPr>
          <w:sz w:val="14"/>
        </w:rPr>
        <w:t xml:space="preserve"> signals are much harder to jam and there are no vulnerable satellites. </w:t>
      </w:r>
      <w:r w:rsidRPr="00DB670E">
        <w:rPr>
          <w:highlight w:val="yellow"/>
          <w:u w:val="single"/>
        </w:rPr>
        <w:t>But someone would have to fund it.</w:t>
      </w:r>
      <w:r w:rsidRPr="00DB670E">
        <w:rPr>
          <w:sz w:val="14"/>
          <w:highlight w:val="yellow"/>
        </w:rPr>
        <w:t xml:space="preserve"> </w:t>
      </w:r>
      <w:r w:rsidRPr="00DB670E">
        <w:rPr>
          <w:sz w:val="14"/>
        </w:rPr>
        <w:t>“</w:t>
      </w:r>
      <w:proofErr w:type="spellStart"/>
      <w:r w:rsidRPr="00DB670E">
        <w:rPr>
          <w:sz w:val="14"/>
        </w:rPr>
        <w:t>eLoran</w:t>
      </w:r>
      <w:proofErr w:type="spellEnd"/>
      <w:r w:rsidRPr="00DB670E">
        <w:rPr>
          <w:sz w:val="14"/>
        </w:rPr>
        <w:t xml:space="preserve"> is a great technology that could fill nationwide gaps,” says Humphreys, adding “</w:t>
      </w:r>
      <w:r w:rsidRPr="00D321CE">
        <w:rPr>
          <w:b/>
          <w:highlight w:val="yellow"/>
          <w:u w:val="single"/>
        </w:rPr>
        <w:t>if there were a commitment</w:t>
      </w:r>
      <w:r w:rsidRPr="00DB670E">
        <w:rPr>
          <w:highlight w:val="yellow"/>
          <w:u w:val="single"/>
        </w:rPr>
        <w:t xml:space="preserve"> to setting it up and maintaining it</w:t>
      </w:r>
      <w:r w:rsidRPr="00DB670E">
        <w:rPr>
          <w:sz w:val="14"/>
        </w:rPr>
        <w:t xml:space="preserve">”. Other approaches do not require additional infrastructure. Long before radio, sailors navigated with the aid of the sun and stars, using a sextant to measure the angles between them. </w:t>
      </w:r>
      <w:r w:rsidRPr="00DB670E">
        <w:rPr>
          <w:highlight w:val="yellow"/>
          <w:u w:val="single"/>
        </w:rPr>
        <w:t xml:space="preserve">Celestial navigation </w:t>
      </w:r>
      <w:r w:rsidRPr="00D321CE">
        <w:rPr>
          <w:u w:val="single"/>
        </w:rPr>
        <w:t>continued into the modern age</w:t>
      </w:r>
      <w:r w:rsidRPr="00D321CE">
        <w:rPr>
          <w:sz w:val="14"/>
        </w:rPr>
        <w:t xml:space="preserve">. And surprisingly enough, ballistic missiles like Trident still use </w:t>
      </w:r>
      <w:proofErr w:type="spellStart"/>
      <w:r w:rsidRPr="00D321CE">
        <w:rPr>
          <w:sz w:val="14"/>
        </w:rPr>
        <w:t>astro</w:t>
      </w:r>
      <w:proofErr w:type="spellEnd"/>
      <w:r w:rsidRPr="00D321CE">
        <w:rPr>
          <w:sz w:val="14"/>
        </w:rPr>
        <w:t xml:space="preserve">-navigation during flight. By using fixes from </w:t>
      </w:r>
      <w:proofErr w:type="gramStart"/>
      <w:r w:rsidRPr="00D321CE">
        <w:rPr>
          <w:sz w:val="14"/>
        </w:rPr>
        <w:t>stars</w:t>
      </w:r>
      <w:proofErr w:type="gramEnd"/>
      <w:r w:rsidRPr="00D321CE">
        <w:rPr>
          <w:sz w:val="14"/>
        </w:rPr>
        <w:t xml:space="preserve"> it is possible to pinpoint a location on Earth to within a thousand </w:t>
      </w:r>
      <w:proofErr w:type="spellStart"/>
      <w:r w:rsidRPr="00D321CE">
        <w:rPr>
          <w:sz w:val="14"/>
        </w:rPr>
        <w:t>metres</w:t>
      </w:r>
      <w:proofErr w:type="spellEnd"/>
      <w:r w:rsidRPr="00D321CE">
        <w:rPr>
          <w:sz w:val="14"/>
        </w:rPr>
        <w:t xml:space="preserve"> or so. Having large nu</w:t>
      </w:r>
      <w:r w:rsidRPr="00DB670E">
        <w:rPr>
          <w:sz w:val="14"/>
        </w:rPr>
        <w:t xml:space="preserve">mbers of fast-moving objects to get bearings on means that </w:t>
      </w:r>
      <w:proofErr w:type="spellStart"/>
      <w:r w:rsidRPr="00DB670E">
        <w:rPr>
          <w:sz w:val="14"/>
        </w:rPr>
        <w:t>Skymark</w:t>
      </w:r>
      <w:proofErr w:type="spellEnd"/>
      <w:r w:rsidRPr="00DB670E">
        <w:rPr>
          <w:sz w:val="14"/>
        </w:rPr>
        <w:t xml:space="preserve"> can achieve greater accuracy than was possible with slow-moving stars But US company Draper Laboratory has developed a new generation of celestial navigation known as </w:t>
      </w:r>
      <w:proofErr w:type="spellStart"/>
      <w:r w:rsidRPr="00DB670E">
        <w:rPr>
          <w:highlight w:val="yellow"/>
          <w:u w:val="single"/>
        </w:rPr>
        <w:t>Skymark</w:t>
      </w:r>
      <w:proofErr w:type="spellEnd"/>
      <w:r w:rsidRPr="00DB670E">
        <w:rPr>
          <w:sz w:val="14"/>
          <w:highlight w:val="yellow"/>
        </w:rPr>
        <w:t xml:space="preserve"> </w:t>
      </w:r>
      <w:r w:rsidRPr="00DB670E">
        <w:rPr>
          <w:sz w:val="14"/>
        </w:rPr>
        <w:t xml:space="preserve">which </w:t>
      </w:r>
      <w:r w:rsidRPr="00DB670E">
        <w:rPr>
          <w:highlight w:val="yellow"/>
          <w:u w:val="single"/>
        </w:rPr>
        <w:t>uses a small, automated telescope</w:t>
      </w:r>
      <w:r w:rsidRPr="00DB670E">
        <w:rPr>
          <w:sz w:val="14"/>
          <w:highlight w:val="yellow"/>
        </w:rPr>
        <w:t xml:space="preserve"> </w:t>
      </w:r>
      <w:r w:rsidRPr="00DB670E">
        <w:rPr>
          <w:sz w:val="14"/>
        </w:rPr>
        <w:t xml:space="preserve">to track satellites, the International Space Station and other objects orbiting the Earth along with the stars. Having large numbers of fast-moving objects to get bearings on means that </w:t>
      </w:r>
      <w:proofErr w:type="spellStart"/>
      <w:r w:rsidRPr="00DB670E">
        <w:rPr>
          <w:sz w:val="14"/>
        </w:rPr>
        <w:t>Skymark</w:t>
      </w:r>
      <w:proofErr w:type="spellEnd"/>
      <w:r w:rsidRPr="00DB670E">
        <w:rPr>
          <w:sz w:val="14"/>
        </w:rPr>
        <w:t xml:space="preserve"> can achieve greater accuracy than was possible with slow-moving stars. </w:t>
      </w:r>
      <w:proofErr w:type="spellStart"/>
      <w:r w:rsidRPr="00DB670E">
        <w:rPr>
          <w:sz w:val="14"/>
        </w:rPr>
        <w:t>Skymark</w:t>
      </w:r>
      <w:proofErr w:type="spellEnd"/>
      <w:r w:rsidRPr="00DB670E">
        <w:rPr>
          <w:sz w:val="14"/>
        </w:rPr>
        <w:t xml:space="preserve"> uses a database of visible satellites – both working satellites and space junk – and has a claimed accuracy of 15m (49ft), making it almost as good as GPS. At </w:t>
      </w:r>
      <w:proofErr w:type="gramStart"/>
      <w:r w:rsidRPr="00DB670E">
        <w:rPr>
          <w:sz w:val="14"/>
        </w:rPr>
        <w:t>times</w:t>
      </w:r>
      <w:proofErr w:type="gramEnd"/>
      <w:r w:rsidRPr="00DB670E">
        <w:rPr>
          <w:sz w:val="14"/>
        </w:rPr>
        <w:t xml:space="preserve"> it is capable of greater accuracy, but this depends on how many of these satellites can be seen at once, says Benjamin Lane, group leader of advanced position, navigation and timing instrumentation at Draper. “The best accuracy for celestial navigation with certainty is within a couple of meters,” he says. “One limitation is the size of the satellite references.” Another drawback is that it only works with a clear view of the sky. Using infrared light rather than visible light, which can pass more easily through haze and light cloud, helps a little, but in parts of the northern and southern hemisphere where thick cloud and grey-skies are more common, it is likely to be less useful. Tracking fast moving satellites like the International Space Station has helped to improve the accuracy of celestial navigation (Credit: </w:t>
      </w:r>
      <w:proofErr w:type="spellStart"/>
      <w:r w:rsidRPr="00DB670E">
        <w:rPr>
          <w:sz w:val="14"/>
        </w:rPr>
        <w:t>Alamy</w:t>
      </w:r>
      <w:proofErr w:type="spellEnd"/>
      <w:r w:rsidRPr="00DB670E">
        <w:rPr>
          <w:sz w:val="14"/>
        </w:rPr>
        <w:t>) Tracking fast moving satellites like the International Space Station has helped to improve the accuracy of celestial navigation (</w:t>
      </w:r>
      <w:r w:rsidRPr="00B930A6">
        <w:rPr>
          <w:sz w:val="14"/>
        </w:rPr>
        <w:t xml:space="preserve">Credit: </w:t>
      </w:r>
      <w:proofErr w:type="spellStart"/>
      <w:r w:rsidRPr="00B930A6">
        <w:rPr>
          <w:sz w:val="14"/>
        </w:rPr>
        <w:t>Alamy</w:t>
      </w:r>
      <w:proofErr w:type="spellEnd"/>
      <w:r w:rsidRPr="00B930A6">
        <w:rPr>
          <w:sz w:val="14"/>
        </w:rPr>
        <w:t xml:space="preserve">) Perhaps </w:t>
      </w:r>
      <w:r w:rsidRPr="00B930A6">
        <w:rPr>
          <w:u w:val="single"/>
        </w:rPr>
        <w:t xml:space="preserve">a more day-to-day option might be </w:t>
      </w:r>
      <w:r w:rsidRPr="00DB670E">
        <w:rPr>
          <w:highlight w:val="yellow"/>
          <w:u w:val="single"/>
        </w:rPr>
        <w:t>inertial navigation,</w:t>
      </w:r>
      <w:r w:rsidRPr="00DB670E">
        <w:rPr>
          <w:sz w:val="14"/>
          <w:highlight w:val="yellow"/>
        </w:rPr>
        <w:t xml:space="preserve"> </w:t>
      </w:r>
      <w:r w:rsidRPr="00DB670E">
        <w:rPr>
          <w:sz w:val="14"/>
        </w:rPr>
        <w:t xml:space="preserve">which uses a set of accelerometers to work out the exact speed and direction that a vehicle is travelling in to calculate its position. Basic versions are already in common use. “When your car goes into a tunnel and you lose the GPS signal, it’s inertial navigation that keeps your position updated,” says Curry. The problem with inertial navigation is “drift” – the calculated position gets less accurate over time as errors build up, so the inertial navigator in your car is only useful for short GPS interruptions. Drift could be overcome with quantum sensors thousands of times more sensitive than existing devices. In the quantum world, atoms and particles start to behave as both matter and waves, and acceleration alters the properties of this </w:t>
      </w:r>
      <w:proofErr w:type="spellStart"/>
      <w:r w:rsidRPr="00DB670E">
        <w:rPr>
          <w:sz w:val="14"/>
        </w:rPr>
        <w:t>behaviour</w:t>
      </w:r>
      <w:proofErr w:type="spellEnd"/>
      <w:r w:rsidRPr="00DB670E">
        <w:rPr>
          <w:sz w:val="14"/>
        </w:rPr>
        <w:t xml:space="preserve">. French company </w:t>
      </w:r>
      <w:proofErr w:type="spellStart"/>
      <w:r w:rsidRPr="00DB670E">
        <w:rPr>
          <w:sz w:val="14"/>
        </w:rPr>
        <w:t>iXBlue</w:t>
      </w:r>
      <w:proofErr w:type="spellEnd"/>
      <w:r w:rsidRPr="00DB670E">
        <w:rPr>
          <w:sz w:val="14"/>
        </w:rPr>
        <w:t xml:space="preserve"> is using this technique to build a device to rival GPS precision, and a team from Imperial College London, working with laser </w:t>
      </w:r>
      <w:proofErr w:type="gramStart"/>
      <w:r w:rsidRPr="00DB670E">
        <w:rPr>
          <w:sz w:val="14"/>
        </w:rPr>
        <w:t>specialists</w:t>
      </w:r>
      <w:proofErr w:type="gramEnd"/>
      <w:r w:rsidRPr="00DB670E">
        <w:rPr>
          <w:sz w:val="14"/>
        </w:rPr>
        <w:t xml:space="preserve"> M Squared, demonstrated a prototype portable quantum accelerometer in 2018. The US Department of Transport is now holding a competition to select possible backups for GPS Such quantum sensors are still confined to laboratories and are years away from a usable </w:t>
      </w:r>
      <w:proofErr w:type="gramStart"/>
      <w:r w:rsidRPr="00DB670E">
        <w:rPr>
          <w:sz w:val="14"/>
        </w:rPr>
        <w:t>end product</w:t>
      </w:r>
      <w:proofErr w:type="gramEnd"/>
      <w:r w:rsidRPr="00DB670E">
        <w:rPr>
          <w:sz w:val="14"/>
        </w:rPr>
        <w:t xml:space="preserve">. Optical navigation, in which automated systems with cameras use landmarks like buildings and road junctions, may be with us much sooner. An early version, known as Digital Scene Matching, was developed for cruise missiles. </w:t>
      </w:r>
      <w:proofErr w:type="spellStart"/>
      <w:r w:rsidRPr="00DB670E">
        <w:rPr>
          <w:sz w:val="14"/>
        </w:rPr>
        <w:t>ImageNav</w:t>
      </w:r>
      <w:proofErr w:type="spellEnd"/>
      <w:r w:rsidRPr="00DB670E">
        <w:rPr>
          <w:sz w:val="14"/>
        </w:rPr>
        <w:t xml:space="preserve">, developed by Scientific Systems for the US Air Force, is a modern optical navigation system for aircraft. It has a terrain database of the area being navigated and matches it with input from video cameras to work out its location. </w:t>
      </w:r>
      <w:proofErr w:type="spellStart"/>
      <w:r w:rsidRPr="00DB670E">
        <w:rPr>
          <w:sz w:val="14"/>
        </w:rPr>
        <w:t>ImageNav</w:t>
      </w:r>
      <w:proofErr w:type="spellEnd"/>
      <w:r w:rsidRPr="00DB670E">
        <w:rPr>
          <w:sz w:val="14"/>
        </w:rPr>
        <w:t xml:space="preserve"> has been successfully tested on </w:t>
      </w:r>
      <w:proofErr w:type="gramStart"/>
      <w:r w:rsidRPr="00DB670E">
        <w:rPr>
          <w:sz w:val="14"/>
        </w:rPr>
        <w:t>a number of</w:t>
      </w:r>
      <w:proofErr w:type="gramEnd"/>
      <w:r w:rsidRPr="00DB670E">
        <w:rPr>
          <w:sz w:val="14"/>
        </w:rPr>
        <w:t xml:space="preserve"> aircraft, but could also find uses in self-driving vehicles. Swedish company </w:t>
      </w:r>
      <w:proofErr w:type="spellStart"/>
      <w:r w:rsidRPr="00DB670E">
        <w:rPr>
          <w:sz w:val="14"/>
        </w:rPr>
        <w:t>Everdrone</w:t>
      </w:r>
      <w:proofErr w:type="spellEnd"/>
      <w:r w:rsidRPr="00DB670E">
        <w:rPr>
          <w:sz w:val="14"/>
        </w:rPr>
        <w:t xml:space="preserve"> also recently carried out the first drone delivery between hospitals without using GPS. Their system uses a combination of optical flow – measuring speed by the rate of which scenery passes below – and landmark identification to find its way from point to point with GPS-like precision. Of course, this method relies on have a complete and accurate image database of the area you are navigating, which is likely to require a lot of memory and frequent updates. Inertial navigation is what takes over when in-car navigation devices lose the GPS signal inside tunnels (Credit: </w:t>
      </w:r>
      <w:proofErr w:type="spellStart"/>
      <w:r w:rsidRPr="00DB670E">
        <w:rPr>
          <w:sz w:val="14"/>
        </w:rPr>
        <w:t>Alamy</w:t>
      </w:r>
      <w:proofErr w:type="spellEnd"/>
      <w:r w:rsidRPr="00DB670E">
        <w:rPr>
          <w:sz w:val="14"/>
        </w:rPr>
        <w:t xml:space="preserve">) Inertial navigation is what takes over when in-car navigation devices lose the GPS signal inside tunnels (Credit: </w:t>
      </w:r>
      <w:proofErr w:type="spellStart"/>
      <w:r w:rsidRPr="00DB670E">
        <w:rPr>
          <w:sz w:val="14"/>
        </w:rPr>
        <w:t>Alamy</w:t>
      </w:r>
      <w:proofErr w:type="spellEnd"/>
      <w:r w:rsidRPr="00DB670E">
        <w:rPr>
          <w:sz w:val="14"/>
        </w:rPr>
        <w:t xml:space="preserve">) The UK is developing a backup system for the timing </w:t>
      </w:r>
      <w:proofErr w:type="spellStart"/>
      <w:r w:rsidRPr="00DB670E">
        <w:rPr>
          <w:sz w:val="14"/>
        </w:rPr>
        <w:t>synchronisation</w:t>
      </w:r>
      <w:proofErr w:type="spellEnd"/>
      <w:r w:rsidRPr="00DB670E">
        <w:rPr>
          <w:sz w:val="14"/>
        </w:rPr>
        <w:t xml:space="preserve"> services that GPS provides in the form of The National Timing Centre program, the first such national service in the world. When it becomes operational in 2025, it will involve sets of precise atomic clocks at distributed, secure locations across the UK, providing timing signals via cable and radio services. The idea is that if satellite signals go down, there is no single vulnerable </w:t>
      </w:r>
      <w:proofErr w:type="spellStart"/>
      <w:r w:rsidRPr="00DB670E">
        <w:rPr>
          <w:sz w:val="14"/>
        </w:rPr>
        <w:t>centre</w:t>
      </w:r>
      <w:proofErr w:type="spellEnd"/>
      <w:r w:rsidRPr="00DB670E">
        <w:rPr>
          <w:sz w:val="14"/>
        </w:rPr>
        <w:t xml:space="preserve"> that could be brought down by an accident, technical glitch or cyberattack. Ultimately no single system may be able to replace the power of satellite navigation systems such as GPS, and we may end up with a mix-and-match of different solutions for ships, planes and cars. The US Department of Transport is now holding a competition to select possible backups for GPS. </w:t>
      </w:r>
      <w:r w:rsidRPr="00DB670E">
        <w:rPr>
          <w:highlight w:val="yellow"/>
          <w:u w:val="single"/>
        </w:rPr>
        <w:t xml:space="preserve">There is a real question </w:t>
      </w:r>
      <w:r w:rsidRPr="00D321CE">
        <w:rPr>
          <w:u w:val="single"/>
        </w:rPr>
        <w:t xml:space="preserve">though </w:t>
      </w:r>
      <w:r w:rsidRPr="00DB670E">
        <w:rPr>
          <w:highlight w:val="yellow"/>
          <w:u w:val="single"/>
        </w:rPr>
        <w:t xml:space="preserve">over </w:t>
      </w:r>
      <w:r w:rsidRPr="00D321CE">
        <w:rPr>
          <w:b/>
          <w:highlight w:val="yellow"/>
          <w:u w:val="single"/>
        </w:rPr>
        <w:t>whether any alternative will be in place soon enough</w:t>
      </w:r>
      <w:r w:rsidRPr="00DB670E">
        <w:rPr>
          <w:highlight w:val="yellow"/>
          <w:u w:val="single"/>
        </w:rPr>
        <w:t>.</w:t>
      </w:r>
      <w:r w:rsidRPr="00DB670E">
        <w:rPr>
          <w:u w:val="single"/>
        </w:rPr>
        <w:t xml:space="preserve"> </w:t>
      </w:r>
      <w:r w:rsidRPr="00DB670E">
        <w:rPr>
          <w:sz w:val="14"/>
        </w:rPr>
        <w:t xml:space="preserve">“There’s now an awareness of the problem, but </w:t>
      </w:r>
      <w:r w:rsidRPr="00DB670E">
        <w:rPr>
          <w:highlight w:val="yellow"/>
          <w:u w:val="single"/>
        </w:rPr>
        <w:t xml:space="preserve">things are </w:t>
      </w:r>
      <w:r w:rsidRPr="00D321CE">
        <w:rPr>
          <w:u w:val="single"/>
        </w:rPr>
        <w:t xml:space="preserve">still </w:t>
      </w:r>
      <w:r w:rsidRPr="00DB670E">
        <w:rPr>
          <w:highlight w:val="yellow"/>
          <w:u w:val="single"/>
        </w:rPr>
        <w:t>moving at glacial speed</w:t>
      </w:r>
      <w:r w:rsidRPr="00DB670E">
        <w:rPr>
          <w:sz w:val="14"/>
        </w:rPr>
        <w:t xml:space="preserve">,” says Curry. </w:t>
      </w:r>
      <w:r w:rsidRPr="00DB670E">
        <w:rPr>
          <w:highlight w:val="yellow"/>
          <w:u w:val="single"/>
        </w:rPr>
        <w:t xml:space="preserve">We are becoming ever more </w:t>
      </w:r>
      <w:r w:rsidRPr="00DB670E">
        <w:rPr>
          <w:sz w:val="14"/>
        </w:rPr>
        <w:t xml:space="preserve">reliant on accurate navigation. Self-driving cars, delivery drones, and flying taxis are expected to appear on and above our roads over the next decade. All of them will be </w:t>
      </w:r>
      <w:r w:rsidRPr="00DB670E">
        <w:rPr>
          <w:highlight w:val="yellow"/>
          <w:u w:val="single"/>
        </w:rPr>
        <w:t>dependent on GPS</w:t>
      </w:r>
      <w:r w:rsidRPr="00DB670E">
        <w:rPr>
          <w:sz w:val="14"/>
        </w:rPr>
        <w:t xml:space="preserve">. As Curry notes, one person with a powerful jammer in a could knock out GPS across an area the size of London from the right place. Unless adequate backup systems are developed, in the future whole cities might grind to a halt at the flick of a switch. When satellite navigation was jammed at Israel’s Ben </w:t>
      </w:r>
      <w:proofErr w:type="spellStart"/>
      <w:r w:rsidRPr="00DB670E">
        <w:rPr>
          <w:sz w:val="14"/>
        </w:rPr>
        <w:t>Gurion</w:t>
      </w:r>
      <w:proofErr w:type="spellEnd"/>
      <w:r w:rsidRPr="00DB670E">
        <w:rPr>
          <w:sz w:val="14"/>
        </w:rPr>
        <w:t xml:space="preserve"> airport last year, only the skill of the air traffic controllers prevented serious accidents. The jamming was apparently accidental, </w:t>
      </w:r>
      <w:r w:rsidRPr="008D1177">
        <w:rPr>
          <w:color w:val="FF0000"/>
          <w:sz w:val="14"/>
        </w:rPr>
        <w:t xml:space="preserve">originating with Russian forces fighting in Syria, but it highlighted just how dangerous interruptions to the global positioning system – better known as GPS – can be. “There is a growing recognition of the need to protect, toughen, and augment GPS,” says Todd Humphreys, a communications engineer at the University of Texas, Austin. </w:t>
      </w:r>
      <w:r w:rsidRPr="008D1177">
        <w:rPr>
          <w:color w:val="FF0000"/>
          <w:highlight w:val="yellow"/>
          <w:u w:val="single"/>
        </w:rPr>
        <w:t xml:space="preserve">GPS </w:t>
      </w:r>
      <w:r w:rsidRPr="008D1177">
        <w:rPr>
          <w:color w:val="FF0000"/>
          <w:u w:val="single"/>
        </w:rPr>
        <w:t xml:space="preserve">now </w:t>
      </w:r>
      <w:r w:rsidRPr="008D1177">
        <w:rPr>
          <w:color w:val="FF0000"/>
          <w:highlight w:val="yellow"/>
          <w:u w:val="single"/>
        </w:rPr>
        <w:t>underpins a surprising amount of our everyday lives</w:t>
      </w:r>
      <w:r w:rsidRPr="008D1177">
        <w:rPr>
          <w:color w:val="FF0000"/>
          <w:sz w:val="14"/>
        </w:rPr>
        <w:t xml:space="preserve">. In its simplest </w:t>
      </w:r>
      <w:proofErr w:type="gramStart"/>
      <w:r w:rsidRPr="008D1177">
        <w:rPr>
          <w:color w:val="FF0000"/>
          <w:sz w:val="14"/>
        </w:rPr>
        <w:t>form</w:t>
      </w:r>
      <w:proofErr w:type="gramEnd"/>
      <w:r w:rsidRPr="008D1177">
        <w:rPr>
          <w:color w:val="FF0000"/>
          <w:sz w:val="14"/>
        </w:rPr>
        <w:t xml:space="preserve"> </w:t>
      </w:r>
      <w:r w:rsidRPr="008D1177">
        <w:rPr>
          <w:color w:val="FF0000"/>
          <w:u w:val="single"/>
        </w:rPr>
        <w:t>it tells us where on Earth at any time a GPS receiver is</w:t>
      </w:r>
      <w:r w:rsidRPr="008D1177">
        <w:rPr>
          <w:color w:val="FF0000"/>
          <w:highlight w:val="yellow"/>
          <w:u w:val="single"/>
        </w:rPr>
        <w:t xml:space="preserve">. We have them in our mobile phones and cars. </w:t>
      </w:r>
      <w:r w:rsidRPr="008D1177">
        <w:rPr>
          <w:color w:val="FF0000"/>
          <w:u w:val="single"/>
        </w:rPr>
        <w:t xml:space="preserve">They enable boats </w:t>
      </w:r>
      <w:r w:rsidRPr="008D1177">
        <w:rPr>
          <w:color w:val="FF0000"/>
          <w:sz w:val="14"/>
        </w:rPr>
        <w:t xml:space="preserve">to navigate their way through difficult channels and reefs, like a modern-day lighthouse. </w:t>
      </w:r>
      <w:r w:rsidRPr="008D1177">
        <w:rPr>
          <w:color w:val="FF0000"/>
          <w:highlight w:val="yellow"/>
          <w:u w:val="single"/>
        </w:rPr>
        <w:t>Emergency services now rely upon GPS</w:t>
      </w:r>
      <w:r w:rsidRPr="008D1177">
        <w:rPr>
          <w:color w:val="FF0000"/>
          <w:sz w:val="14"/>
        </w:rPr>
        <w:t xml:space="preserve"> to locate those in distress. Less obviously, </w:t>
      </w:r>
      <w:r w:rsidRPr="008D1177">
        <w:rPr>
          <w:color w:val="FF0000"/>
          <w:highlight w:val="yellow"/>
          <w:u w:val="single"/>
        </w:rPr>
        <w:t>ports would cease to operate, as their cranes need GPS</w:t>
      </w:r>
      <w:r w:rsidRPr="008D1177">
        <w:rPr>
          <w:color w:val="FF0000"/>
          <w:sz w:val="14"/>
        </w:rPr>
        <w:t xml:space="preserve"> to find the right container to move, and they play a crucial role in logistics operations, allowing car manufacturers and supermarkets to take advantage of just-in-time delivery systems. Without it, our </w:t>
      </w:r>
      <w:r w:rsidRPr="008D1177">
        <w:rPr>
          <w:color w:val="FF0000"/>
          <w:highlight w:val="yellow"/>
          <w:u w:val="single"/>
        </w:rPr>
        <w:t xml:space="preserve">supermarket shelves would be emptier </w:t>
      </w:r>
      <w:r w:rsidRPr="008D1177">
        <w:rPr>
          <w:color w:val="FF0000"/>
          <w:sz w:val="14"/>
        </w:rPr>
        <w:t xml:space="preserve">and </w:t>
      </w:r>
      <w:r w:rsidRPr="008D1177">
        <w:rPr>
          <w:color w:val="FF0000"/>
          <w:highlight w:val="yellow"/>
          <w:u w:val="single"/>
        </w:rPr>
        <w:t>prices would be higher</w:t>
      </w:r>
      <w:r w:rsidRPr="008D1177">
        <w:rPr>
          <w:color w:val="FF0000"/>
          <w:sz w:val="14"/>
        </w:rPr>
        <w:t xml:space="preserve">. The construction industry uses GPS when surveying and fishermen use it to comply with strict regulations, But GPS is not only about identifying locations, it is also about time. The constellation of 30 satellites held in orbit around the Earth all use multiple, extremely precise atomic clocks to </w:t>
      </w:r>
      <w:proofErr w:type="spellStart"/>
      <w:r w:rsidRPr="008D1177">
        <w:rPr>
          <w:color w:val="FF0000"/>
          <w:sz w:val="14"/>
        </w:rPr>
        <w:t>synchronise</w:t>
      </w:r>
      <w:proofErr w:type="spellEnd"/>
      <w:r w:rsidRPr="008D1177">
        <w:rPr>
          <w:color w:val="FF0000"/>
          <w:sz w:val="14"/>
        </w:rPr>
        <w:t xml:space="preserve"> their signals. They allow users to determine the time to within 100 billionths of a second. </w:t>
      </w:r>
      <w:r w:rsidRPr="008D1177">
        <w:rPr>
          <w:color w:val="FF0000"/>
          <w:u w:val="single"/>
        </w:rPr>
        <w:t xml:space="preserve">Mobile </w:t>
      </w:r>
      <w:r w:rsidRPr="008D1177">
        <w:rPr>
          <w:color w:val="FF0000"/>
          <w:highlight w:val="yellow"/>
          <w:u w:val="single"/>
        </w:rPr>
        <w:t xml:space="preserve">phone networks all use GPS </w:t>
      </w:r>
      <w:r w:rsidRPr="008D1177">
        <w:rPr>
          <w:color w:val="FF0000"/>
          <w:sz w:val="14"/>
        </w:rPr>
        <w:t xml:space="preserve">time to </w:t>
      </w:r>
      <w:proofErr w:type="spellStart"/>
      <w:r w:rsidRPr="008D1177">
        <w:rPr>
          <w:color w:val="FF0000"/>
          <w:sz w:val="14"/>
        </w:rPr>
        <w:t>synchronise</w:t>
      </w:r>
      <w:proofErr w:type="spellEnd"/>
      <w:r w:rsidRPr="008D1177">
        <w:rPr>
          <w:color w:val="FF0000"/>
          <w:sz w:val="14"/>
        </w:rPr>
        <w:t xml:space="preserve"> their base stations, while </w:t>
      </w:r>
      <w:r w:rsidRPr="008D1177">
        <w:rPr>
          <w:color w:val="FF0000"/>
          <w:highlight w:val="yellow"/>
          <w:u w:val="single"/>
        </w:rPr>
        <w:t xml:space="preserve">financial and banking institutions rely upon it to ensure trades and transfers occur </w:t>
      </w:r>
      <w:r w:rsidRPr="008D1177">
        <w:rPr>
          <w:color w:val="FF0000"/>
          <w:u w:val="single"/>
        </w:rPr>
        <w:t>correctly.</w:t>
      </w:r>
    </w:p>
    <w:p w14:paraId="6F485495" w14:textId="77777777" w:rsidR="00EB2489" w:rsidRPr="00AA4BA1" w:rsidRDefault="00EB2489" w:rsidP="00EB2489">
      <w:pPr>
        <w:pStyle w:val="Heading4"/>
      </w:pPr>
      <w:r w:rsidRPr="00AA4BA1">
        <w:t>GPS is key to predicting and helping in every natural disaster.</w:t>
      </w:r>
    </w:p>
    <w:p w14:paraId="44E1D08A" w14:textId="77777777" w:rsidR="00EB2489" w:rsidRPr="00AA4BA1" w:rsidRDefault="00EB2489" w:rsidP="00EB2489">
      <w:pPr>
        <w:rPr>
          <w:b/>
          <w:sz w:val="26"/>
        </w:rPr>
      </w:pPr>
      <w:proofErr w:type="spellStart"/>
      <w:r w:rsidRPr="00AA4BA1">
        <w:rPr>
          <w:rStyle w:val="Style13ptBold"/>
        </w:rPr>
        <w:t>Witze</w:t>
      </w:r>
      <w:proofErr w:type="spellEnd"/>
      <w:r w:rsidRPr="00AA4BA1">
        <w:rPr>
          <w:rStyle w:val="Style13ptBold"/>
        </w:rPr>
        <w:t xml:space="preserve"> </w:t>
      </w:r>
      <w:r>
        <w:rPr>
          <w:rStyle w:val="Style13ptBold"/>
        </w:rPr>
        <w:t>’</w:t>
      </w:r>
      <w:r w:rsidRPr="00AA4BA1">
        <w:rPr>
          <w:rStyle w:val="Style13ptBold"/>
        </w:rPr>
        <w:t>19</w:t>
      </w:r>
      <w:r>
        <w:rPr>
          <w:rStyle w:val="Style13ptBold"/>
        </w:rPr>
        <w:t xml:space="preserve"> </w:t>
      </w:r>
      <w:r w:rsidRPr="00AA4BA1">
        <w:rPr>
          <w:sz w:val="16"/>
          <w:szCs w:val="16"/>
        </w:rPr>
        <w:t xml:space="preserve">[GPS Is Doing More Than You Thought, By Alexandra </w:t>
      </w:r>
      <w:proofErr w:type="spellStart"/>
      <w:r w:rsidRPr="00AA4BA1">
        <w:rPr>
          <w:sz w:val="16"/>
          <w:szCs w:val="16"/>
        </w:rPr>
        <w:t>Witze</w:t>
      </w:r>
      <w:proofErr w:type="spellEnd"/>
      <w:r w:rsidRPr="00AA4BA1">
        <w:rPr>
          <w:sz w:val="16"/>
          <w:szCs w:val="16"/>
        </w:rPr>
        <w:t xml:space="preserve">, Knowable Magazine on October 30, 2019, </w:t>
      </w:r>
      <w:hyperlink r:id="rId19" w:history="1">
        <w:r w:rsidRPr="00AA4BA1">
          <w:rPr>
            <w:sz w:val="16"/>
            <w:szCs w:val="16"/>
          </w:rPr>
          <w:t>https://www.scientificamerican.com/article/gps-is-doing-more-than-you-thought/</w:t>
        </w:r>
      </w:hyperlink>
      <w:r w:rsidRPr="00AA4BA1">
        <w:rPr>
          <w:sz w:val="16"/>
          <w:szCs w:val="16"/>
        </w:rPr>
        <w:t>] [SS]</w:t>
      </w:r>
    </w:p>
    <w:p w14:paraId="260A1414" w14:textId="77777777" w:rsidR="00EB2489" w:rsidRDefault="00EB2489" w:rsidP="00EB2489">
      <w:pPr>
        <w:rPr>
          <w:sz w:val="14"/>
        </w:rPr>
      </w:pPr>
      <w:r w:rsidRPr="00AA4BA1">
        <w:rPr>
          <w:sz w:val="14"/>
        </w:rPr>
        <w:t xml:space="preserve">. FEEL AN EARTHQUAKE For centuries geoscientists have relied on seismometers, which measure how much the ground is shaking, to assess how big and how bad an earthquake is. </w:t>
      </w:r>
      <w:r w:rsidRPr="00AA4BA1">
        <w:rPr>
          <w:highlight w:val="yellow"/>
          <w:u w:val="single"/>
        </w:rPr>
        <w:t>GPS receivers</w:t>
      </w:r>
      <w:r w:rsidRPr="00AA4BA1">
        <w:rPr>
          <w:sz w:val="14"/>
          <w:highlight w:val="yellow"/>
        </w:rPr>
        <w:t xml:space="preserve"> </w:t>
      </w:r>
      <w:r w:rsidRPr="00AA4BA1">
        <w:rPr>
          <w:sz w:val="14"/>
        </w:rPr>
        <w:t xml:space="preserve">served a different purpose—to </w:t>
      </w:r>
      <w:r w:rsidRPr="00AA4BA1">
        <w:rPr>
          <w:highlight w:val="yellow"/>
          <w:u w:val="single"/>
        </w:rPr>
        <w:t>track geologic processes</w:t>
      </w:r>
      <w:r w:rsidRPr="00AA4BA1">
        <w:rPr>
          <w:sz w:val="14"/>
          <w:highlight w:val="yellow"/>
        </w:rPr>
        <w:t xml:space="preserve"> </w:t>
      </w:r>
      <w:r w:rsidRPr="00AA4BA1">
        <w:rPr>
          <w:sz w:val="14"/>
        </w:rPr>
        <w:t xml:space="preserve">that happen on much slower scales, such as the rate at which Earth’s great crustal plates grind past one another in the process known as plate tectonics. </w:t>
      </w:r>
      <w:proofErr w:type="gramStart"/>
      <w:r w:rsidRPr="00AA4BA1">
        <w:rPr>
          <w:sz w:val="14"/>
        </w:rPr>
        <w:t>So</w:t>
      </w:r>
      <w:proofErr w:type="gramEnd"/>
      <w:r w:rsidRPr="00AA4BA1">
        <w:rPr>
          <w:sz w:val="14"/>
        </w:rPr>
        <w:t xml:space="preserve"> </w:t>
      </w:r>
      <w:r w:rsidRPr="00AA4BA1">
        <w:rPr>
          <w:highlight w:val="yellow"/>
          <w:u w:val="single"/>
        </w:rPr>
        <w:t xml:space="preserve">GPS </w:t>
      </w:r>
      <w:r w:rsidRPr="00BA75DF">
        <w:rPr>
          <w:u w:val="single"/>
        </w:rPr>
        <w:t>might</w:t>
      </w:r>
      <w:r w:rsidRPr="00AA4BA1">
        <w:rPr>
          <w:highlight w:val="yellow"/>
          <w:u w:val="single"/>
        </w:rPr>
        <w:t xml:space="preserve"> tell </w:t>
      </w:r>
      <w:r w:rsidRPr="00BA75DF">
        <w:rPr>
          <w:u w:val="single"/>
        </w:rPr>
        <w:t>scientists t</w:t>
      </w:r>
      <w:r w:rsidRPr="00AA4BA1">
        <w:rPr>
          <w:highlight w:val="yellow"/>
          <w:u w:val="single"/>
        </w:rPr>
        <w:t xml:space="preserve">he speed at which the </w:t>
      </w:r>
      <w:r w:rsidRPr="00BA75DF">
        <w:rPr>
          <w:u w:val="single"/>
        </w:rPr>
        <w:t>opposite sides of</w:t>
      </w:r>
      <w:r w:rsidRPr="00AA4BA1">
        <w:rPr>
          <w:highlight w:val="yellow"/>
          <w:u w:val="single"/>
        </w:rPr>
        <w:t xml:space="preserve"> the San Andreas Fault are creeping past</w:t>
      </w:r>
      <w:r w:rsidRPr="00AA4BA1">
        <w:rPr>
          <w:sz w:val="14"/>
          <w:highlight w:val="yellow"/>
        </w:rPr>
        <w:t xml:space="preserve"> </w:t>
      </w:r>
      <w:r w:rsidRPr="00AA4BA1">
        <w:rPr>
          <w:sz w:val="14"/>
        </w:rPr>
        <w:t xml:space="preserve">each other, while seismometers measure the ground shaking when that California fault ruptures in a quake. Most researchers thought that GPS simply couldn’t measure locations precisely enough, and quickly enough, to be useful in assessing earthquakes. But it turns out that scientists can squeeze extra information out of the signals that GPS satellites transmit to Earth. Those signals arrive in two components. One is the unique series of ones and zeros, known as the code, that each GPS satellite transmits. The second is a shorter-wavelength “carrier” signal that transmits the code from the satellite. Because the carrier signal has a shorter wavelength—a mere 20 centimeters—compared with the longer wavelength of the code, which can be tens or hundreds of meters, the carrier signal offers a high-resolution way to pinpoint a </w:t>
      </w:r>
      <w:proofErr w:type="gramStart"/>
      <w:r w:rsidRPr="00AA4BA1">
        <w:rPr>
          <w:sz w:val="14"/>
        </w:rPr>
        <w:t>spot on</w:t>
      </w:r>
      <w:proofErr w:type="gramEnd"/>
      <w:r w:rsidRPr="00AA4BA1">
        <w:rPr>
          <w:sz w:val="14"/>
        </w:rPr>
        <w:t xml:space="preserve"> Earth’s surface. Scientists, surveyors, the military and others often need a very precise GPS location, and all it takes is a more complicated GPS receiver. ADVERTISEMENT Engineers have also improved the rate at which GPS receivers update their location, meaning they can refresh themselves as often as 20 times a second or more. Once researchers realized they could take precise measurements so quickly, they </w:t>
      </w:r>
      <w:r w:rsidRPr="00AA4BA1">
        <w:rPr>
          <w:highlight w:val="yellow"/>
          <w:u w:val="single"/>
        </w:rPr>
        <w:t>started using GPS to examine how the ground moved during an earthquake.</w:t>
      </w:r>
      <w:r w:rsidRPr="00AA4BA1">
        <w:rPr>
          <w:sz w:val="14"/>
        </w:rPr>
        <w:t xml:space="preserve"> In 2003, in one of the first studies of its kind, Larson and her colleagues used GPS receivers studded across the western United States to study how the ground shifted as seismic waves rippled from a magnitude 7.9 earthquake in Alaska. By 2011, researchers </w:t>
      </w:r>
      <w:proofErr w:type="gramStart"/>
      <w:r w:rsidRPr="00AA4BA1">
        <w:rPr>
          <w:sz w:val="14"/>
        </w:rPr>
        <w:t>were able to</w:t>
      </w:r>
      <w:proofErr w:type="gramEnd"/>
      <w:r w:rsidRPr="00AA4BA1">
        <w:rPr>
          <w:sz w:val="14"/>
        </w:rPr>
        <w:t xml:space="preserve"> take GPS data on the magnitude 9.1 earthquake that devastated Japan and show that the seafloor had shifted a staggering 60 meters during the quake. Today, scientists are looking more broadly at how GPS data can help them quickly assess earthquakes. Diego </w:t>
      </w:r>
      <w:proofErr w:type="spellStart"/>
      <w:r w:rsidRPr="00AA4BA1">
        <w:rPr>
          <w:sz w:val="14"/>
        </w:rPr>
        <w:t>Melgar</w:t>
      </w:r>
      <w:proofErr w:type="spellEnd"/>
      <w:r w:rsidRPr="00AA4BA1">
        <w:rPr>
          <w:sz w:val="14"/>
        </w:rPr>
        <w:t xml:space="preserve"> of the University of Oregon in Eugene and Gavin Hayes of the US Geological Survey in Golden, Colorado, </w:t>
      </w:r>
      <w:r w:rsidRPr="00BA75DF">
        <w:rPr>
          <w:sz w:val="14"/>
        </w:rPr>
        <w:t xml:space="preserve">retrospectively </w:t>
      </w:r>
      <w:r w:rsidRPr="00BA75DF">
        <w:rPr>
          <w:u w:val="single"/>
        </w:rPr>
        <w:t>studied 12 large earthquakes to see if they could tell</w:t>
      </w:r>
      <w:r w:rsidRPr="00BA75DF">
        <w:rPr>
          <w:sz w:val="14"/>
        </w:rPr>
        <w:t xml:space="preserve">, within seconds of the quake beginning, just </w:t>
      </w:r>
      <w:r w:rsidRPr="00BA75DF">
        <w:rPr>
          <w:u w:val="single"/>
        </w:rPr>
        <w:t>how large it would get</w:t>
      </w:r>
      <w:r w:rsidRPr="00BA75DF">
        <w:rPr>
          <w:sz w:val="14"/>
        </w:rPr>
        <w:t xml:space="preserve">. By including information from GPS stations near the quakes’ epicenters, </w:t>
      </w:r>
      <w:r w:rsidRPr="00BA75DF">
        <w:rPr>
          <w:u w:val="single"/>
        </w:rPr>
        <w:t>the s</w:t>
      </w:r>
      <w:r w:rsidRPr="00AA4BA1">
        <w:rPr>
          <w:highlight w:val="yellow"/>
          <w:u w:val="single"/>
        </w:rPr>
        <w:t xml:space="preserve">cientists could determine within 10 seconds whether the quake would be a damaging </w:t>
      </w:r>
      <w:r w:rsidRPr="00BA75DF">
        <w:rPr>
          <w:u w:val="single"/>
        </w:rPr>
        <w:t>magnitude</w:t>
      </w:r>
      <w:r w:rsidRPr="00BA75DF">
        <w:rPr>
          <w:sz w:val="14"/>
        </w:rPr>
        <w:t xml:space="preserve"> </w:t>
      </w:r>
      <w:r w:rsidRPr="00AA4BA1">
        <w:rPr>
          <w:sz w:val="14"/>
        </w:rPr>
        <w:t xml:space="preserve">7 </w:t>
      </w:r>
      <w:r w:rsidRPr="00AA4BA1">
        <w:rPr>
          <w:highlight w:val="yellow"/>
          <w:u w:val="single"/>
        </w:rPr>
        <w:t xml:space="preserve">or </w:t>
      </w:r>
      <w:r w:rsidRPr="005170C5">
        <w:rPr>
          <w:u w:val="single"/>
        </w:rPr>
        <w:t xml:space="preserve">a completely </w:t>
      </w:r>
      <w:r w:rsidRPr="00AA4BA1">
        <w:rPr>
          <w:highlight w:val="yellow"/>
          <w:u w:val="single"/>
        </w:rPr>
        <w:t>destructive</w:t>
      </w:r>
      <w:r w:rsidRPr="00AA4BA1">
        <w:rPr>
          <w:sz w:val="14"/>
          <w:highlight w:val="yellow"/>
        </w:rPr>
        <w:t xml:space="preserve"> </w:t>
      </w:r>
      <w:r w:rsidRPr="00AA4BA1">
        <w:rPr>
          <w:sz w:val="14"/>
        </w:rPr>
        <w:t xml:space="preserve">magnitude 9. newsletter promo Sign up for Scientific American’s free newsletters. Sign Up </w:t>
      </w:r>
      <w:r w:rsidRPr="00AA4BA1">
        <w:rPr>
          <w:highlight w:val="yellow"/>
          <w:u w:val="single"/>
        </w:rPr>
        <w:t>Researchers</w:t>
      </w:r>
      <w:r w:rsidRPr="00AA4BA1">
        <w:rPr>
          <w:sz w:val="14"/>
        </w:rPr>
        <w:t xml:space="preserve"> along the US West </w:t>
      </w:r>
      <w:r w:rsidRPr="00BA75DF">
        <w:rPr>
          <w:sz w:val="14"/>
        </w:rPr>
        <w:t xml:space="preserve">Coast </w:t>
      </w:r>
      <w:r w:rsidRPr="00BA75DF">
        <w:rPr>
          <w:u w:val="single"/>
        </w:rPr>
        <w:t>have even been</w:t>
      </w:r>
      <w:r w:rsidRPr="00AA4BA1">
        <w:rPr>
          <w:highlight w:val="yellow"/>
          <w:u w:val="single"/>
        </w:rPr>
        <w:t xml:space="preserve"> incorporating GPS into </w:t>
      </w:r>
      <w:r w:rsidRPr="00BA75DF">
        <w:rPr>
          <w:u w:val="single"/>
        </w:rPr>
        <w:t xml:space="preserve">their fledgling </w:t>
      </w:r>
      <w:r w:rsidRPr="00AA4BA1">
        <w:rPr>
          <w:highlight w:val="yellow"/>
          <w:u w:val="single"/>
        </w:rPr>
        <w:t>earthquake early warning system,</w:t>
      </w:r>
      <w:r w:rsidRPr="00AA4BA1">
        <w:rPr>
          <w:sz w:val="14"/>
        </w:rPr>
        <w:t xml:space="preserve"> which detects ground shaking and notifies people in distant cities whether shaking is likely to hit them soon. And Chile has been building out its GPS network </w:t>
      </w:r>
      <w:proofErr w:type="gramStart"/>
      <w:r w:rsidRPr="00AA4BA1">
        <w:rPr>
          <w:sz w:val="14"/>
        </w:rPr>
        <w:t>in order to</w:t>
      </w:r>
      <w:proofErr w:type="gramEnd"/>
      <w:r w:rsidRPr="00AA4BA1">
        <w:rPr>
          <w:sz w:val="14"/>
        </w:rPr>
        <w:t xml:space="preserve"> have more accurate information more quickly, which can help calculate whether a quake near the coast is likely to generate a tsunami or not. Credit: Knowable Magazine; Source UNAVCO and the GPS Reflections Research Group 2. MONITOR A VOLCANO Beyond earthquakes, </w:t>
      </w:r>
      <w:r w:rsidRPr="00AA4BA1">
        <w:rPr>
          <w:highlight w:val="yellow"/>
          <w:u w:val="single"/>
        </w:rPr>
        <w:t xml:space="preserve">the speed of GPS is helping </w:t>
      </w:r>
      <w:r w:rsidRPr="009F6FBF">
        <w:rPr>
          <w:u w:val="single"/>
        </w:rPr>
        <w:t>officials</w:t>
      </w:r>
      <w:r w:rsidRPr="00AA4BA1">
        <w:rPr>
          <w:highlight w:val="yellow"/>
          <w:u w:val="single"/>
        </w:rPr>
        <w:t xml:space="preserve"> respond more quickly to other natural disasters</w:t>
      </w:r>
      <w:r w:rsidRPr="00AA4BA1">
        <w:rPr>
          <w:sz w:val="14"/>
          <w:highlight w:val="yellow"/>
        </w:rPr>
        <w:t xml:space="preserve"> </w:t>
      </w:r>
      <w:r w:rsidRPr="00AA4BA1">
        <w:rPr>
          <w:sz w:val="14"/>
        </w:rPr>
        <w:t xml:space="preserve">as they unfold. ADVERTISEMENT Many </w:t>
      </w:r>
      <w:r w:rsidRPr="00AA4BA1">
        <w:rPr>
          <w:highlight w:val="yellow"/>
          <w:u w:val="single"/>
        </w:rPr>
        <w:t>volcano observatories</w:t>
      </w:r>
      <w:r w:rsidRPr="00AA4BA1">
        <w:rPr>
          <w:sz w:val="14"/>
        </w:rPr>
        <w:t xml:space="preserve">, for example, </w:t>
      </w:r>
      <w:r w:rsidRPr="00AA4BA1">
        <w:rPr>
          <w:highlight w:val="yellow"/>
          <w:u w:val="single"/>
        </w:rPr>
        <w:t>have GPS receivers</w:t>
      </w:r>
      <w:r w:rsidRPr="00AA4BA1">
        <w:rPr>
          <w:sz w:val="14"/>
          <w:highlight w:val="yellow"/>
        </w:rPr>
        <w:t xml:space="preserve"> </w:t>
      </w:r>
      <w:r w:rsidRPr="00AA4BA1">
        <w:rPr>
          <w:sz w:val="14"/>
        </w:rPr>
        <w:t xml:space="preserve">arrayed around the mountains they monitor, because when magma begins shifting underground that often causes the surface to shift as well. By monitoring how GPS stations around a volcano rise or sink over time, researchers can get a better idea about where molten rock is flowing. </w:t>
      </w:r>
      <w:r w:rsidRPr="00AA4BA1">
        <w:rPr>
          <w:highlight w:val="yellow"/>
          <w:u w:val="single"/>
        </w:rPr>
        <w:t>Before</w:t>
      </w:r>
      <w:r w:rsidRPr="00AA4BA1">
        <w:rPr>
          <w:sz w:val="14"/>
        </w:rPr>
        <w:t xml:space="preserve"> last year’s big </w:t>
      </w:r>
      <w:r w:rsidRPr="00AA4BA1">
        <w:rPr>
          <w:highlight w:val="yellow"/>
          <w:u w:val="single"/>
        </w:rPr>
        <w:t>eruption of the Kilauea</w:t>
      </w:r>
      <w:r w:rsidRPr="00AA4BA1">
        <w:rPr>
          <w:sz w:val="14"/>
          <w:highlight w:val="yellow"/>
        </w:rPr>
        <w:t xml:space="preserve"> </w:t>
      </w:r>
      <w:r w:rsidRPr="00AA4BA1">
        <w:rPr>
          <w:sz w:val="14"/>
        </w:rPr>
        <w:t xml:space="preserve">volcano in Hawaii, </w:t>
      </w:r>
      <w:r w:rsidRPr="00AA4BA1">
        <w:rPr>
          <w:highlight w:val="yellow"/>
          <w:u w:val="single"/>
        </w:rPr>
        <w:t>researchers used GPS to understand which parts of the volcano were shifting</w:t>
      </w:r>
      <w:r w:rsidRPr="00AA4BA1">
        <w:rPr>
          <w:sz w:val="14"/>
          <w:highlight w:val="yellow"/>
        </w:rPr>
        <w:t xml:space="preserve"> </w:t>
      </w:r>
      <w:r w:rsidRPr="00AA4BA1">
        <w:rPr>
          <w:sz w:val="14"/>
        </w:rPr>
        <w:t xml:space="preserve">most rapidly. Officials used that information </w:t>
      </w:r>
      <w:r w:rsidRPr="00AA4BA1">
        <w:rPr>
          <w:highlight w:val="yellow"/>
          <w:u w:val="single"/>
        </w:rPr>
        <w:t>to help decide which areas to evacuate</w:t>
      </w:r>
      <w:r w:rsidRPr="00AA4BA1">
        <w:rPr>
          <w:sz w:val="14"/>
          <w:highlight w:val="yellow"/>
        </w:rPr>
        <w:t xml:space="preserve"> </w:t>
      </w:r>
      <w:r w:rsidRPr="00AA4BA1">
        <w:rPr>
          <w:sz w:val="14"/>
        </w:rPr>
        <w:t xml:space="preserve">residents from. GPS data can also be useful even after a volcano has erupted. Because the signals travel from satellites to the ground, they </w:t>
      </w:r>
      <w:proofErr w:type="gramStart"/>
      <w:r w:rsidRPr="00AA4BA1">
        <w:rPr>
          <w:sz w:val="14"/>
        </w:rPr>
        <w:t>have to</w:t>
      </w:r>
      <w:proofErr w:type="gramEnd"/>
      <w:r w:rsidRPr="00AA4BA1">
        <w:rPr>
          <w:sz w:val="14"/>
        </w:rPr>
        <w:t xml:space="preserve"> pass through whatever material the volcano is ejecting into the air. In 2013, several research groups studied GPS data from an eruption of the Redoubt volcano in Alaska four years earlier and found that the signals became distorted soon after the eruption began. By studying the distortions, the scientists could estimate how much ash had spewed out and how fast it was traveling. In an ensuing paper, Larson called it “</w:t>
      </w:r>
      <w:r w:rsidRPr="00AA4BA1">
        <w:rPr>
          <w:highlight w:val="yellow"/>
          <w:u w:val="single"/>
        </w:rPr>
        <w:t>a new way to detect volcanic plumes.”</w:t>
      </w:r>
      <w:r w:rsidRPr="00AA4BA1">
        <w:rPr>
          <w:sz w:val="14"/>
        </w:rPr>
        <w:t xml:space="preserve"> She and her colleagues have been working on ways to do this with smartphone-variety GPS receivers rather than expensive scientific receivers. That could enable volcanologists to set up a relatively inexpensive GPS network and monitor ash plumes as they rise. Volcanic plumes are a big problem for airplanes, which </w:t>
      </w:r>
      <w:proofErr w:type="gramStart"/>
      <w:r w:rsidRPr="00AA4BA1">
        <w:rPr>
          <w:sz w:val="14"/>
        </w:rPr>
        <w:t>have to</w:t>
      </w:r>
      <w:proofErr w:type="gramEnd"/>
      <w:r w:rsidRPr="00AA4BA1">
        <w:rPr>
          <w:sz w:val="14"/>
        </w:rPr>
        <w:t xml:space="preserve"> fly around the ash rather than risk the particles’ clogging up their jet engines. ADVERTISEMENT 3. PROBE THE SNOW Some of the most unexpected uses of GPS come from the messiest parts of its signal—the parts that bounce off the ground. A typical GPS receiver, like the one in your smartphone, mostly picks up signals that are coming directly from GPS satellites overhead. But it also picks up signals that have bounced on the ground you’re walking on and reflected up to your smartphone. For many years scientists had thought these reflected signals were nothing but noise, a sort of echo that muddied the data and made it hard to figure out what was going on. But about 15 years ago Larson and others began wondering if they could take advantage of the echoes in scientific GPS receivers. She started looking at the frequencies of the signals that reflected off the ground and how those combined with the signals that had arrived directly at the receiver. From that she could deduce qualities of the surface that the echoes had bounced off. “We just reverse-engineered those echoes,” says Larson. This approach allows scientists to learn about the ground beneath the GPS receiver—for instance how much moisture the soil contains or how much snow has accumulated on the surface. (The more snow falls on the ground, the shorter the distance between the echo and the receiver.) </w:t>
      </w:r>
      <w:r w:rsidRPr="00AA4BA1">
        <w:rPr>
          <w:highlight w:val="yellow"/>
          <w:u w:val="single"/>
        </w:rPr>
        <w:t xml:space="preserve">GPS stations can work as snow sensors to measure snow depth, </w:t>
      </w:r>
      <w:r w:rsidRPr="009F6FBF">
        <w:rPr>
          <w:u w:val="single"/>
        </w:rPr>
        <w:t>such as</w:t>
      </w:r>
      <w:r w:rsidRPr="00AA4BA1">
        <w:rPr>
          <w:highlight w:val="yellow"/>
          <w:u w:val="single"/>
        </w:rPr>
        <w:t xml:space="preserve"> in </w:t>
      </w:r>
      <w:r w:rsidRPr="009F6FBF">
        <w:rPr>
          <w:u w:val="single"/>
        </w:rPr>
        <w:t>mountain</w:t>
      </w:r>
      <w:r w:rsidRPr="00AA4BA1">
        <w:rPr>
          <w:highlight w:val="yellow"/>
          <w:u w:val="single"/>
        </w:rPr>
        <w:t xml:space="preserve"> areas where snowpack is a major water resource </w:t>
      </w:r>
      <w:r w:rsidRPr="009F6FBF">
        <w:rPr>
          <w:u w:val="single"/>
        </w:rPr>
        <w:t>each year</w:t>
      </w:r>
      <w:r w:rsidRPr="009F6FBF">
        <w:rPr>
          <w:sz w:val="14"/>
        </w:rPr>
        <w:t>. The technique</w:t>
      </w:r>
      <w:r w:rsidRPr="00AA4BA1">
        <w:rPr>
          <w:sz w:val="14"/>
        </w:rPr>
        <w:t xml:space="preserve"> also works well in the Arctic and Antarctica, where there are few weather stations monitoring snowfall year-round. Matt Siegfried, now at the Colorado School of Mines in Golden, and his colleagues studied snow accumulation at 23 GPS stations in West Antarctica from 2007 to 2017. They found they could directly measure the changing snow. That’s crucial information for researchers looking to </w:t>
      </w:r>
      <w:r w:rsidRPr="009F6FBF">
        <w:rPr>
          <w:sz w:val="14"/>
        </w:rPr>
        <w:t xml:space="preserve">assess how much snow the Antarctic ice sheet builds up each winter—and how that compares with what melts away each summer. ADVERTISEMENT 4. SENSE A SINKING GPS may have started off </w:t>
      </w:r>
      <w:proofErr w:type="gramStart"/>
      <w:r w:rsidRPr="009F6FBF">
        <w:rPr>
          <w:sz w:val="14"/>
        </w:rPr>
        <w:t>as a way to</w:t>
      </w:r>
      <w:proofErr w:type="gramEnd"/>
      <w:r w:rsidRPr="009F6FBF">
        <w:rPr>
          <w:sz w:val="14"/>
        </w:rPr>
        <w:t xml:space="preserve"> measure location on solid ground, but </w:t>
      </w:r>
      <w:r w:rsidRPr="009F6FBF">
        <w:rPr>
          <w:u w:val="single"/>
        </w:rPr>
        <w:t>it turns out to be</w:t>
      </w:r>
      <w:r w:rsidRPr="009F6FBF">
        <w:rPr>
          <w:sz w:val="14"/>
        </w:rPr>
        <w:t xml:space="preserve"> als</w:t>
      </w:r>
      <w:r w:rsidRPr="00AA4BA1">
        <w:rPr>
          <w:sz w:val="14"/>
        </w:rPr>
        <w:t xml:space="preserve">o </w:t>
      </w:r>
      <w:r w:rsidRPr="00AA4BA1">
        <w:rPr>
          <w:highlight w:val="yellow"/>
          <w:u w:val="single"/>
        </w:rPr>
        <w:t>useful in monitoring changes in water levels</w:t>
      </w:r>
      <w:r w:rsidRPr="00AA4BA1">
        <w:rPr>
          <w:sz w:val="14"/>
        </w:rPr>
        <w:t xml:space="preserve">. In July, John </w:t>
      </w:r>
      <w:proofErr w:type="spellStart"/>
      <w:r w:rsidRPr="00AA4BA1">
        <w:rPr>
          <w:sz w:val="14"/>
        </w:rPr>
        <w:t>Galetzka</w:t>
      </w:r>
      <w:proofErr w:type="spellEnd"/>
      <w:r w:rsidRPr="00AA4BA1">
        <w:rPr>
          <w:sz w:val="14"/>
        </w:rPr>
        <w:t xml:space="preserve">, an engineer at the UNAVCO geophysics research organization in Boulder, Colorado, found himself installing GPS stations in Bangladesh, at the junction of the Ganges and Brahmaputra rivers. The goal was </w:t>
      </w:r>
      <w:r w:rsidRPr="00AA4BA1">
        <w:rPr>
          <w:highlight w:val="yellow"/>
          <w:u w:val="single"/>
        </w:rPr>
        <w:t xml:space="preserve">to measure whether </w:t>
      </w:r>
      <w:r w:rsidRPr="009F6FBF">
        <w:rPr>
          <w:u w:val="single"/>
        </w:rPr>
        <w:t xml:space="preserve">the river sediments are compacting and </w:t>
      </w:r>
      <w:r w:rsidRPr="00AA4BA1">
        <w:rPr>
          <w:highlight w:val="yellow"/>
          <w:u w:val="single"/>
        </w:rPr>
        <w:t xml:space="preserve">the land is slowly sinking—making it </w:t>
      </w:r>
      <w:r w:rsidRPr="009F6FBF">
        <w:rPr>
          <w:u w:val="single"/>
        </w:rPr>
        <w:t xml:space="preserve">more </w:t>
      </w:r>
      <w:r w:rsidRPr="00AA4BA1">
        <w:rPr>
          <w:highlight w:val="yellow"/>
          <w:u w:val="single"/>
        </w:rPr>
        <w:t>vulnerable to flooding during tropical cyclones and sea level rise.</w:t>
      </w:r>
      <w:r w:rsidRPr="00AA4BA1">
        <w:rPr>
          <w:sz w:val="14"/>
        </w:rPr>
        <w:t xml:space="preserve"> “GPS is an amazing tool to help answer this question and more,” </w:t>
      </w:r>
      <w:proofErr w:type="spellStart"/>
      <w:r w:rsidRPr="00AA4BA1">
        <w:rPr>
          <w:sz w:val="14"/>
        </w:rPr>
        <w:t>Galetzka</w:t>
      </w:r>
      <w:proofErr w:type="spellEnd"/>
      <w:r w:rsidRPr="00AA4BA1">
        <w:rPr>
          <w:sz w:val="14"/>
        </w:rPr>
        <w:t xml:space="preserve"> says. In a farming community called </w:t>
      </w:r>
      <w:proofErr w:type="spellStart"/>
      <w:r w:rsidRPr="00AA4BA1">
        <w:rPr>
          <w:sz w:val="14"/>
        </w:rPr>
        <w:t>Sonatala</w:t>
      </w:r>
      <w:proofErr w:type="spellEnd"/>
      <w:r w:rsidRPr="00AA4BA1">
        <w:rPr>
          <w:sz w:val="14"/>
        </w:rPr>
        <w:t xml:space="preserve">, on the edge of a mangrove forest, </w:t>
      </w:r>
      <w:proofErr w:type="spellStart"/>
      <w:r w:rsidRPr="00AA4BA1">
        <w:rPr>
          <w:sz w:val="14"/>
        </w:rPr>
        <w:t>Galetzka</w:t>
      </w:r>
      <w:proofErr w:type="spellEnd"/>
      <w:r w:rsidRPr="00AA4BA1">
        <w:rPr>
          <w:sz w:val="14"/>
        </w:rPr>
        <w:t xml:space="preserve"> and his colleagues placed one GPS station on the concrete roof of a primary school. They set up a second station nearby, atop a rod hammered into a rice paddy. If the ground really is sinking, then the second GPS station will look as if it is slowly emerging from the ground. And by measuring the GPS echoes beneath the stations, the </w:t>
      </w:r>
      <w:r w:rsidRPr="00AA4BA1">
        <w:rPr>
          <w:highlight w:val="yellow"/>
          <w:u w:val="single"/>
        </w:rPr>
        <w:t xml:space="preserve">scientists can measure </w:t>
      </w:r>
      <w:r w:rsidRPr="009F6FBF">
        <w:rPr>
          <w:u w:val="single"/>
        </w:rPr>
        <w:t xml:space="preserve">factors such as </w:t>
      </w:r>
      <w:r w:rsidRPr="00AA4BA1">
        <w:rPr>
          <w:highlight w:val="yellow"/>
          <w:u w:val="single"/>
        </w:rPr>
        <w:t>how much water is standing in the rice paddy during the rainy season.</w:t>
      </w:r>
      <w:r w:rsidRPr="00AA4BA1">
        <w:rPr>
          <w:sz w:val="14"/>
        </w:rPr>
        <w:t xml:space="preserve"> GPS receivers can even help oceanographers and mariners, by acting as tide gauges. Larson stumbled onto this while working with GPS data from </w:t>
      </w:r>
      <w:proofErr w:type="spellStart"/>
      <w:r w:rsidRPr="00AA4BA1">
        <w:rPr>
          <w:sz w:val="14"/>
        </w:rPr>
        <w:t>Kachemak</w:t>
      </w:r>
      <w:proofErr w:type="spellEnd"/>
      <w:r w:rsidRPr="00AA4BA1">
        <w:rPr>
          <w:sz w:val="14"/>
        </w:rPr>
        <w:t xml:space="preserve"> Bay, Alaska. The station was established to study tectonic deformation, but Larson was curious because the bay also has some of the biggest tidal variations in the United States. She looked at the </w:t>
      </w:r>
      <w:r w:rsidRPr="00AA4BA1">
        <w:rPr>
          <w:highlight w:val="yellow"/>
          <w:u w:val="single"/>
        </w:rPr>
        <w:t>GPS signals</w:t>
      </w:r>
      <w:r w:rsidRPr="00AA4BA1">
        <w:rPr>
          <w:sz w:val="14"/>
          <w:highlight w:val="yellow"/>
        </w:rPr>
        <w:t xml:space="preserve"> </w:t>
      </w:r>
      <w:r w:rsidRPr="00AA4BA1">
        <w:rPr>
          <w:sz w:val="14"/>
        </w:rPr>
        <w:t xml:space="preserve">that were bouncing off the water and up to the receiver, and </w:t>
      </w:r>
      <w:proofErr w:type="gramStart"/>
      <w:r w:rsidRPr="00AA4BA1">
        <w:rPr>
          <w:sz w:val="14"/>
        </w:rPr>
        <w:t>was able to</w:t>
      </w:r>
      <w:proofErr w:type="gramEnd"/>
      <w:r w:rsidRPr="00AA4BA1">
        <w:rPr>
          <w:sz w:val="14"/>
        </w:rPr>
        <w:t xml:space="preserve"> </w:t>
      </w:r>
      <w:r w:rsidRPr="00AA4BA1">
        <w:rPr>
          <w:highlight w:val="yellow"/>
          <w:u w:val="single"/>
        </w:rPr>
        <w:t>track tidal changes</w:t>
      </w:r>
      <w:r w:rsidRPr="00AA4BA1">
        <w:rPr>
          <w:sz w:val="14"/>
          <w:highlight w:val="yellow"/>
        </w:rPr>
        <w:t xml:space="preserve"> </w:t>
      </w:r>
      <w:r w:rsidRPr="00AA4BA1">
        <w:rPr>
          <w:sz w:val="14"/>
        </w:rPr>
        <w:t xml:space="preserve">almost as accurately as a real tide gauge in a nearby harbor. This could be </w:t>
      </w:r>
      <w:r w:rsidRPr="00AA4BA1">
        <w:rPr>
          <w:highlight w:val="yellow"/>
          <w:u w:val="single"/>
        </w:rPr>
        <w:t>helpful in parts of the world that don’t have long-term tide gauges</w:t>
      </w:r>
      <w:r w:rsidRPr="00AA4BA1">
        <w:rPr>
          <w:sz w:val="14"/>
          <w:highlight w:val="yellow"/>
        </w:rPr>
        <w:t xml:space="preserve"> </w:t>
      </w:r>
      <w:r w:rsidRPr="00AA4BA1">
        <w:rPr>
          <w:sz w:val="14"/>
        </w:rPr>
        <w:t xml:space="preserve">set up—but do happen to have a GPS station nearby. 5. ANALYZE THE ATMOSPHERE Finally, </w:t>
      </w:r>
      <w:r w:rsidRPr="00AA4BA1">
        <w:rPr>
          <w:highlight w:val="yellow"/>
          <w:u w:val="single"/>
        </w:rPr>
        <w:t xml:space="preserve">GPS can </w:t>
      </w:r>
      <w:r w:rsidRPr="009F6FBF">
        <w:rPr>
          <w:u w:val="single"/>
        </w:rPr>
        <w:t>tease out information about the sky overhead,</w:t>
      </w:r>
      <w:r w:rsidRPr="009F6FBF">
        <w:rPr>
          <w:sz w:val="14"/>
        </w:rPr>
        <w:t xml:space="preserve"> in ways th</w:t>
      </w:r>
      <w:r w:rsidRPr="00AA4BA1">
        <w:rPr>
          <w:sz w:val="14"/>
        </w:rPr>
        <w:t xml:space="preserve">at scientists hadn’t thought possible until just a few years ago. Water vapor, electrically charged particles, and other factors can delay GPS signals traveling through the atmosphere, and that allows researchers to make new discoveries. One group of scientists uses GPS to study the amount of water vapor in the atmosphere that is available to precipitate out as rain or snow. Researchers have used these changes to </w:t>
      </w:r>
      <w:r w:rsidRPr="00AA4BA1">
        <w:rPr>
          <w:highlight w:val="yellow"/>
          <w:u w:val="single"/>
        </w:rPr>
        <w:t>calculate how much water is likely to fall</w:t>
      </w:r>
      <w:r w:rsidRPr="00AA4BA1">
        <w:rPr>
          <w:sz w:val="14"/>
          <w:highlight w:val="yellow"/>
        </w:rPr>
        <w:t xml:space="preserve"> </w:t>
      </w:r>
      <w:r w:rsidRPr="00AA4BA1">
        <w:rPr>
          <w:sz w:val="14"/>
        </w:rPr>
        <w:t xml:space="preserve">from the sky in drenching downpours, </w:t>
      </w:r>
      <w:r w:rsidRPr="009F6FBF">
        <w:rPr>
          <w:sz w:val="14"/>
        </w:rPr>
        <w:t xml:space="preserve">allowing </w:t>
      </w:r>
      <w:r w:rsidRPr="009F6FBF">
        <w:rPr>
          <w:u w:val="single"/>
        </w:rPr>
        <w:t xml:space="preserve">forecasters </w:t>
      </w:r>
      <w:r w:rsidRPr="00AA4BA1">
        <w:rPr>
          <w:highlight w:val="yellow"/>
          <w:u w:val="single"/>
        </w:rPr>
        <w:t>to fine-tune</w:t>
      </w:r>
      <w:r w:rsidRPr="009F6FBF">
        <w:rPr>
          <w:u w:val="single"/>
        </w:rPr>
        <w:t xml:space="preserve"> their </w:t>
      </w:r>
      <w:r w:rsidRPr="00AA4BA1">
        <w:rPr>
          <w:highlight w:val="yellow"/>
          <w:u w:val="single"/>
        </w:rPr>
        <w:t>predictions of flash floods</w:t>
      </w:r>
      <w:r w:rsidRPr="00AA4BA1">
        <w:rPr>
          <w:sz w:val="14"/>
          <w:highlight w:val="yellow"/>
        </w:rPr>
        <w:t xml:space="preserve"> </w:t>
      </w:r>
      <w:r w:rsidRPr="00AA4BA1">
        <w:rPr>
          <w:sz w:val="14"/>
        </w:rPr>
        <w:t>in places like Southern California. During a July 2013 storm, meteorologists used GPS data to track monsoonal moisture moving onshore there, which turned out to be crucial information for issuing a warning 17 minutes before flash floods hit. GPS signals are also affected when they travel through the electrically charged part of the upper atmosphere, known as the ionosphere. Scientists have used GPS data to track changes in the ionosphere as tsunamis race across the ocean below. (The force of the tsunami produces changes in the atmosphere that ripple all the way up to the ionosphere</w:t>
      </w:r>
      <w:r w:rsidRPr="00AA4BA1">
        <w:rPr>
          <w:highlight w:val="yellow"/>
          <w:u w:val="single"/>
        </w:rPr>
        <w:t xml:space="preserve">.) This technique could one day complement </w:t>
      </w:r>
      <w:r w:rsidRPr="005170C5">
        <w:rPr>
          <w:u w:val="single"/>
        </w:rPr>
        <w:t xml:space="preserve">the traditional method of </w:t>
      </w:r>
      <w:r w:rsidRPr="00AA4BA1">
        <w:rPr>
          <w:highlight w:val="yellow"/>
          <w:u w:val="single"/>
        </w:rPr>
        <w:t>tsunami warning,</w:t>
      </w:r>
      <w:r w:rsidRPr="00AA4BA1">
        <w:rPr>
          <w:sz w:val="14"/>
          <w:highlight w:val="yellow"/>
        </w:rPr>
        <w:t xml:space="preserve"> </w:t>
      </w:r>
      <w:r w:rsidRPr="00AA4BA1">
        <w:rPr>
          <w:sz w:val="14"/>
        </w:rPr>
        <w:t xml:space="preserve">which uses buoys dotted across the ocean to measure the height of the traveling wave. And scientists have even been able to study the effects of a total solar eclipse using GPS. In August 2017, they used GPS stations across the United States to measure how the number of electrons in the upper atmosphere dropped as the moon’s shadow moved across the continent, dimming the light that otherwise created electrons. </w:t>
      </w:r>
      <w:proofErr w:type="gramStart"/>
      <w:r w:rsidRPr="00AA4BA1">
        <w:rPr>
          <w:sz w:val="14"/>
        </w:rPr>
        <w:t>So</w:t>
      </w:r>
      <w:proofErr w:type="gramEnd"/>
      <w:r w:rsidRPr="00AA4BA1">
        <w:rPr>
          <w:sz w:val="14"/>
        </w:rPr>
        <w:t xml:space="preserve"> GPS is useful for everything from ground shaking beneath your feet to snow falling from the sky. Not bad for something that was just supposed to help you find your way across town.</w:t>
      </w:r>
    </w:p>
    <w:p w14:paraId="6BB103DA" w14:textId="77777777" w:rsidR="00EB2489" w:rsidRDefault="00EB2489" w:rsidP="00EB2489">
      <w:pPr>
        <w:pStyle w:val="Heading4"/>
      </w:pPr>
      <w:r>
        <w:t xml:space="preserve">Natural Disasters are an </w:t>
      </w:r>
      <w:r>
        <w:rPr>
          <w:u w:val="single"/>
        </w:rPr>
        <w:t>Existential Event</w:t>
      </w:r>
      <w:r>
        <w:t>.</w:t>
      </w:r>
    </w:p>
    <w:p w14:paraId="00EDB211" w14:textId="77777777" w:rsidR="00EB2489" w:rsidRPr="00814F1A" w:rsidRDefault="00EB2489" w:rsidP="00EB2489">
      <w:r w:rsidRPr="00814F1A">
        <w:rPr>
          <w:rStyle w:val="Style13ptBold"/>
        </w:rPr>
        <w:t>Wright 18</w:t>
      </w:r>
      <w:r>
        <w:t xml:space="preserve"> </w:t>
      </w:r>
      <w:r w:rsidRPr="00814F1A">
        <w:t>Pam Wright 1-19-2018 "Extreme Weather Events Have Greatest Likelihood of Threatening Human Existence, Experts Say"</w:t>
      </w:r>
      <w:r>
        <w:t xml:space="preserve"> </w:t>
      </w:r>
      <w:hyperlink r:id="rId20" w:history="1">
        <w:r w:rsidRPr="0038339F">
          <w:rPr>
            <w:rStyle w:val="Hyperlink"/>
          </w:rPr>
          <w:t>https://weather.com/science/environment/news/2018-01-19-extreme-weather-threatens-human-existence</w:t>
        </w:r>
      </w:hyperlink>
      <w:r>
        <w:t xml:space="preserve"> (</w:t>
      </w:r>
      <w:r w:rsidRPr="00814F1A">
        <w:t>M.S. in Meteorology, editor for The Weather Channel</w:t>
      </w:r>
      <w:r>
        <w:t xml:space="preserve">)//Elmer </w:t>
      </w:r>
    </w:p>
    <w:p w14:paraId="39D4F0FF" w14:textId="77777777" w:rsidR="00EB2489" w:rsidRDefault="00EB2489" w:rsidP="00EB2489">
      <w:pPr>
        <w:rPr>
          <w:sz w:val="16"/>
        </w:rPr>
      </w:pPr>
      <w:r w:rsidRPr="00F3558D">
        <w:rPr>
          <w:rStyle w:val="Emphasis"/>
          <w:highlight w:val="green"/>
        </w:rPr>
        <w:t>Extreme weather events</w:t>
      </w:r>
      <w:r w:rsidRPr="00F3558D">
        <w:rPr>
          <w:rStyle w:val="StyleUnderline"/>
          <w:highlight w:val="green"/>
        </w:rPr>
        <w:t xml:space="preserve"> </w:t>
      </w:r>
      <w:r w:rsidRPr="005E3CB7">
        <w:rPr>
          <w:rStyle w:val="StyleUnderline"/>
        </w:rPr>
        <w:t xml:space="preserve">are the </w:t>
      </w:r>
      <w:r w:rsidRPr="00F3558D">
        <w:rPr>
          <w:rStyle w:val="Emphasis"/>
          <w:highlight w:val="green"/>
          <w:bdr w:val="single" w:sz="18" w:space="0" w:color="auto"/>
        </w:rPr>
        <w:t>most likely threat to humanity</w:t>
      </w:r>
      <w:r w:rsidRPr="00F3558D">
        <w:rPr>
          <w:rStyle w:val="StyleUnderline"/>
          <w:highlight w:val="green"/>
        </w:rPr>
        <w:t xml:space="preserve"> </w:t>
      </w:r>
      <w:r w:rsidRPr="00F3558D">
        <w:rPr>
          <w:rStyle w:val="Emphasis"/>
          <w:highlight w:val="green"/>
        </w:rPr>
        <w:t>in the next 10 years</w:t>
      </w:r>
      <w:r w:rsidRPr="00B51893">
        <w:rPr>
          <w:rStyle w:val="Emphasis"/>
        </w:rPr>
        <w:t xml:space="preserve">, </w:t>
      </w:r>
      <w:r w:rsidRPr="005E3CB7">
        <w:rPr>
          <w:rStyle w:val="StyleUnderline"/>
        </w:rPr>
        <w:t>experts say. Each year, nearly 1,000 scientists and decision-makers from around the world take a survey to identify and analyze the most pressing risks facing the planet</w:t>
      </w:r>
      <w:r w:rsidRPr="00831A4A">
        <w:rPr>
          <w:sz w:val="16"/>
        </w:rPr>
        <w:t xml:space="preserve">. This year and for the second year in a row, the results of the 2018 Global Risks Report, </w:t>
      </w:r>
      <w:r w:rsidRPr="005E3CB7">
        <w:rPr>
          <w:rStyle w:val="StyleUnderline"/>
        </w:rPr>
        <w:t xml:space="preserve">released Wednesday at the World Economic Forms, revealed extreme weather as the most likely threat to the world over a 10-year period, </w:t>
      </w:r>
      <w:r w:rsidRPr="00F3558D">
        <w:rPr>
          <w:rStyle w:val="Emphasis"/>
          <w:highlight w:val="green"/>
        </w:rPr>
        <w:t>topping</w:t>
      </w:r>
      <w:r w:rsidRPr="00F3558D">
        <w:rPr>
          <w:rStyle w:val="StyleUnderline"/>
          <w:highlight w:val="green"/>
        </w:rPr>
        <w:t xml:space="preserve"> </w:t>
      </w:r>
      <w:r w:rsidRPr="00F3558D">
        <w:rPr>
          <w:rStyle w:val="Emphasis"/>
          <w:highlight w:val="green"/>
        </w:rPr>
        <w:t>w</w:t>
      </w:r>
      <w:r w:rsidRPr="005E3CB7">
        <w:rPr>
          <w:rStyle w:val="StyleUnderline"/>
        </w:rPr>
        <w:t xml:space="preserve">eapons of </w:t>
      </w:r>
      <w:r w:rsidRPr="00F3558D">
        <w:rPr>
          <w:rStyle w:val="Emphasis"/>
          <w:highlight w:val="green"/>
        </w:rPr>
        <w:t>m</w:t>
      </w:r>
      <w:r w:rsidRPr="005E3CB7">
        <w:rPr>
          <w:rStyle w:val="StyleUnderline"/>
        </w:rPr>
        <w:t xml:space="preserve">ass </w:t>
      </w:r>
      <w:r w:rsidRPr="00F3558D">
        <w:rPr>
          <w:rStyle w:val="Emphasis"/>
          <w:highlight w:val="green"/>
        </w:rPr>
        <w:t>d</w:t>
      </w:r>
      <w:r w:rsidRPr="005E3CB7">
        <w:rPr>
          <w:rStyle w:val="StyleUnderline"/>
        </w:rPr>
        <w:t>estruction</w:t>
      </w:r>
      <w:r w:rsidRPr="00831A4A">
        <w:rPr>
          <w:sz w:val="16"/>
        </w:rPr>
        <w:t xml:space="preserve">. These were followed by </w:t>
      </w:r>
      <w:proofErr w:type="spellStart"/>
      <w:r w:rsidRPr="00831A4A">
        <w:rPr>
          <w:sz w:val="16"/>
        </w:rPr>
        <w:t>cyber attacks</w:t>
      </w:r>
      <w:proofErr w:type="spellEnd"/>
      <w:r w:rsidRPr="00831A4A">
        <w:rPr>
          <w:sz w:val="16"/>
        </w:rPr>
        <w:t>, data fraud or theft and failure of climate change mitigation and adaptation. “</w:t>
      </w:r>
      <w:r w:rsidRPr="005E3CB7">
        <w:rPr>
          <w:rStyle w:val="StyleUnderline"/>
        </w:rPr>
        <w:t xml:space="preserve">Extreme weather events were </w:t>
      </w:r>
      <w:r w:rsidRPr="00F3558D">
        <w:rPr>
          <w:rStyle w:val="Emphasis"/>
          <w:highlight w:val="green"/>
        </w:rPr>
        <w:t>ranked</w:t>
      </w:r>
      <w:r w:rsidRPr="00F3558D">
        <w:rPr>
          <w:rStyle w:val="StyleUnderline"/>
          <w:highlight w:val="green"/>
        </w:rPr>
        <w:t xml:space="preserve"> </w:t>
      </w:r>
      <w:r w:rsidRPr="005E3CB7">
        <w:rPr>
          <w:rStyle w:val="StyleUnderline"/>
        </w:rPr>
        <w:t xml:space="preserve">again as a top global risk </w:t>
      </w:r>
      <w:r w:rsidRPr="00F3558D">
        <w:rPr>
          <w:rStyle w:val="Emphasis"/>
          <w:highlight w:val="green"/>
          <w:bdr w:val="single" w:sz="18" w:space="0" w:color="auto"/>
        </w:rPr>
        <w:t>by likelihood and impact</w:t>
      </w:r>
      <w:r w:rsidRPr="005E3CB7">
        <w:rPr>
          <w:rStyle w:val="StyleUnderline"/>
        </w:rPr>
        <w:t>. Environmental risks, together with a growing vulnerability to other risks, are now seriously threatening the foundation of most of our commons</w:t>
      </w:r>
      <w:r w:rsidRPr="00831A4A">
        <w:rPr>
          <w:sz w:val="16"/>
        </w:rPr>
        <w:t xml:space="preserve">," Alison Martin, group chief risk officer for the Zurich Insurance Group, said in a press release. </w:t>
      </w:r>
      <w:r w:rsidRPr="00831A4A">
        <w:rPr>
          <w:rStyle w:val="Emphasis"/>
        </w:rPr>
        <w:t>The survey looked at five environmental risk categories this year: extreme weather events and temperatures; accelerating biodiversity loss; pollution of air, soil and water; failures of climate change mitigation and adaptation; and risks linked to the transition to low carbon</w:t>
      </w:r>
      <w:r w:rsidRPr="006663D7">
        <w:rPr>
          <w:rStyle w:val="StyleUnderline"/>
        </w:rPr>
        <w:t xml:space="preserve">. All ranked high in terms of impact and likelihood. "This follows a </w:t>
      </w:r>
      <w:r w:rsidRPr="00F3558D">
        <w:rPr>
          <w:rStyle w:val="Emphasis"/>
          <w:highlight w:val="green"/>
        </w:rPr>
        <w:t>year</w:t>
      </w:r>
      <w:r w:rsidRPr="00F3558D">
        <w:rPr>
          <w:rStyle w:val="StyleUnderline"/>
          <w:highlight w:val="green"/>
        </w:rPr>
        <w:t xml:space="preserve"> </w:t>
      </w:r>
      <w:r w:rsidRPr="00F3558D">
        <w:rPr>
          <w:rStyle w:val="Emphasis"/>
          <w:highlight w:val="green"/>
        </w:rPr>
        <w:t>characterized by</w:t>
      </w:r>
      <w:r w:rsidRPr="00F3558D">
        <w:rPr>
          <w:rStyle w:val="StyleUnderline"/>
          <w:highlight w:val="green"/>
        </w:rPr>
        <w:t xml:space="preserve"> </w:t>
      </w:r>
      <w:r w:rsidRPr="00F3558D">
        <w:rPr>
          <w:rStyle w:val="Emphasis"/>
          <w:highlight w:val="green"/>
        </w:rPr>
        <w:t>high-impact hurricanes</w:t>
      </w:r>
      <w:r w:rsidRPr="006663D7">
        <w:rPr>
          <w:rStyle w:val="StyleUnderline"/>
        </w:rPr>
        <w:t xml:space="preserve">, </w:t>
      </w:r>
      <w:r w:rsidRPr="00F3558D">
        <w:rPr>
          <w:rStyle w:val="Emphasis"/>
          <w:highlight w:val="green"/>
        </w:rPr>
        <w:t>extreme temperatures</w:t>
      </w:r>
      <w:r w:rsidRPr="00F3558D">
        <w:rPr>
          <w:rStyle w:val="StyleUnderline"/>
          <w:highlight w:val="green"/>
        </w:rPr>
        <w:t xml:space="preserve"> </w:t>
      </w:r>
      <w:r w:rsidRPr="006663D7">
        <w:rPr>
          <w:rStyle w:val="StyleUnderline"/>
        </w:rPr>
        <w:t>and the first rise in CO2 emissions for four years</w:t>
      </w:r>
      <w:r w:rsidRPr="00831A4A">
        <w:rPr>
          <w:sz w:val="16"/>
        </w:rPr>
        <w:t>," the authors wrote in the report. "</w:t>
      </w:r>
      <w:r w:rsidRPr="006663D7">
        <w:rPr>
          <w:rStyle w:val="StyleUnderline"/>
        </w:rPr>
        <w:t xml:space="preserve">We have been </w:t>
      </w:r>
      <w:r w:rsidRPr="00F3558D">
        <w:rPr>
          <w:rStyle w:val="Emphasis"/>
          <w:highlight w:val="green"/>
          <w:bdr w:val="single" w:sz="18" w:space="0" w:color="auto"/>
        </w:rPr>
        <w:t>pushing our planet to the brink</w:t>
      </w:r>
      <w:r w:rsidRPr="00B51893">
        <w:rPr>
          <w:rStyle w:val="StyleUnderline"/>
        </w:rPr>
        <w:t xml:space="preserve"> </w:t>
      </w:r>
      <w:r w:rsidRPr="006663D7">
        <w:rPr>
          <w:rStyle w:val="StyleUnderline"/>
        </w:rPr>
        <w:t>and the damage is becoming increasingly clear."</w:t>
      </w:r>
      <w:r w:rsidRPr="00831A4A">
        <w:rPr>
          <w:sz w:val="16"/>
        </w:rPr>
        <w:t xml:space="preserve"> The report noted that the 2017 hurricane season</w:t>
      </w:r>
      <w:r w:rsidRPr="006663D7">
        <w:rPr>
          <w:rStyle w:val="StyleUnderline"/>
        </w:rPr>
        <w:t>, which included hurricanes Harvey, Irma and Maria, was the most expensive hurricane season on record. The</w:t>
      </w:r>
      <w:r w:rsidRPr="00831A4A">
        <w:rPr>
          <w:sz w:val="16"/>
        </w:rPr>
        <w:t xml:space="preserve"> authors noted that extreme rainfall "can be particularly damaging." "</w:t>
      </w:r>
      <w:r w:rsidRPr="006663D7">
        <w:rPr>
          <w:rStyle w:val="StyleUnderline"/>
        </w:rPr>
        <w:t xml:space="preserve">Of the 10 natural disasters that caused the most deaths in the first half of 2017, eight involved </w:t>
      </w:r>
      <w:r w:rsidRPr="00F3558D">
        <w:rPr>
          <w:rStyle w:val="Emphasis"/>
          <w:highlight w:val="green"/>
        </w:rPr>
        <w:t>floods</w:t>
      </w:r>
      <w:r w:rsidRPr="00F3558D">
        <w:rPr>
          <w:rStyle w:val="StyleUnderline"/>
          <w:highlight w:val="green"/>
        </w:rPr>
        <w:t xml:space="preserve"> </w:t>
      </w:r>
      <w:r w:rsidRPr="006663D7">
        <w:rPr>
          <w:rStyle w:val="StyleUnderline"/>
        </w:rPr>
        <w:t xml:space="preserve">or </w:t>
      </w:r>
      <w:r w:rsidRPr="00F3558D">
        <w:rPr>
          <w:rStyle w:val="Emphasis"/>
          <w:highlight w:val="green"/>
        </w:rPr>
        <w:t>landslides</w:t>
      </w:r>
      <w:r w:rsidRPr="006663D7">
        <w:rPr>
          <w:rStyle w:val="StyleUnderline"/>
        </w:rPr>
        <w:t>," the authors added. "</w:t>
      </w:r>
      <w:r w:rsidRPr="00F3558D">
        <w:rPr>
          <w:rStyle w:val="Emphasis"/>
          <w:highlight w:val="green"/>
        </w:rPr>
        <w:t>Storms</w:t>
      </w:r>
      <w:r w:rsidRPr="00F3558D">
        <w:rPr>
          <w:rStyle w:val="StyleUnderline"/>
          <w:highlight w:val="green"/>
        </w:rPr>
        <w:t xml:space="preserve"> </w:t>
      </w:r>
      <w:r w:rsidRPr="006663D7">
        <w:rPr>
          <w:rStyle w:val="StyleUnderline"/>
        </w:rPr>
        <w:t xml:space="preserve">and other weather-related hazards are also a leading cause of displacement, with the latest data showing that 76 percent of the 31.1 million people displaced during 2016 were forced from their homes </w:t>
      </w:r>
      <w:proofErr w:type="gramStart"/>
      <w:r w:rsidRPr="006663D7">
        <w:rPr>
          <w:rStyle w:val="StyleUnderline"/>
        </w:rPr>
        <w:t>as a result of</w:t>
      </w:r>
      <w:proofErr w:type="gramEnd"/>
      <w:r w:rsidRPr="006663D7">
        <w:rPr>
          <w:rStyle w:val="StyleUnderline"/>
        </w:rPr>
        <w:t xml:space="preserve"> weather-related events.</w:t>
      </w:r>
      <w:r w:rsidRPr="00831A4A">
        <w:rPr>
          <w:sz w:val="16"/>
        </w:rPr>
        <w:t>" The report said extreme heat in California, Chile and Portugal resulted in some of the most extensive wildfires ever recorded in those areas. More than 100 deaths were attributed to wildfires in Portugal, according to the report</w:t>
      </w:r>
      <w:r w:rsidRPr="006663D7">
        <w:rPr>
          <w:rStyle w:val="StyleUnderline"/>
        </w:rPr>
        <w:t xml:space="preserve">. Extreme weather will also </w:t>
      </w:r>
      <w:r w:rsidRPr="00F3558D">
        <w:rPr>
          <w:rStyle w:val="Emphasis"/>
          <w:highlight w:val="green"/>
          <w:bdr w:val="single" w:sz="18" w:space="0" w:color="auto"/>
        </w:rPr>
        <w:t>affect agriculture</w:t>
      </w:r>
      <w:r w:rsidRPr="00B51893">
        <w:rPr>
          <w:rStyle w:val="StyleUnderline"/>
        </w:rPr>
        <w:t xml:space="preserve"> </w:t>
      </w:r>
      <w:r w:rsidRPr="006663D7">
        <w:rPr>
          <w:rStyle w:val="StyleUnderline"/>
        </w:rPr>
        <w:t xml:space="preserve">around the world, which may </w:t>
      </w:r>
      <w:r w:rsidRPr="00F3558D">
        <w:rPr>
          <w:rStyle w:val="Emphasis"/>
          <w:highlight w:val="green"/>
        </w:rPr>
        <w:t>lead to a food crisis</w:t>
      </w:r>
      <w:r w:rsidRPr="006663D7">
        <w:rPr>
          <w:rStyle w:val="StyleUnderline"/>
        </w:rPr>
        <w:t>,</w:t>
      </w:r>
      <w:r w:rsidRPr="00831A4A">
        <w:rPr>
          <w:sz w:val="16"/>
        </w:rPr>
        <w:t xml:space="preserve"> the report said, adding that the Food and Agriculture Organization of the United Nations says more than 75 percent of the world’s food comes from just 12 plants and five animal species. </w:t>
      </w:r>
      <w:r w:rsidRPr="006663D7">
        <w:rPr>
          <w:rStyle w:val="StyleUnderline"/>
        </w:rPr>
        <w:t xml:space="preserve">"It is estimated that there is now a one-in-twenty chance per decade that heat, drought, and flood events will cause a simultaneous failure of maize production in the world’s two main growers, China and the United States," the authors wrote. In addition, </w:t>
      </w:r>
      <w:r w:rsidRPr="00F3558D">
        <w:rPr>
          <w:rStyle w:val="Emphasis"/>
          <w:highlight w:val="green"/>
          <w:bdr w:val="single" w:sz="18" w:space="0" w:color="auto"/>
        </w:rPr>
        <w:t>fears of “ecological Armageddon”</w:t>
      </w:r>
      <w:r w:rsidRPr="006663D7">
        <w:rPr>
          <w:rStyle w:val="StyleUnderline"/>
        </w:rPr>
        <w:t xml:space="preserve"> are "being raised by a collapse in populations of insects that are critical to food systems."</w:t>
      </w:r>
      <w:r w:rsidRPr="00831A4A">
        <w:rPr>
          <w:sz w:val="16"/>
        </w:rPr>
        <w:t xml:space="preserve"> In terms of the potential in having the greatest impact on humanity over the next 10 years, weapons of mass destruction ranked just above extreme weather, followed by natural disasters, failure of climate change mitigation and adaptation and water crisis. </w:t>
      </w:r>
      <w:r w:rsidRPr="00616DA2">
        <w:rPr>
          <w:sz w:val="16"/>
        </w:rPr>
        <w:t>The authors noted that the use of weapons of mass destruction would have catastrophic effects but is a relatively unlikely scenario.</w:t>
      </w:r>
      <w:r w:rsidRPr="00831A4A">
        <w:rPr>
          <w:sz w:val="16"/>
        </w:rPr>
        <w:t xml:space="preserve"> </w:t>
      </w:r>
      <w:r w:rsidRPr="00831A4A">
        <w:rPr>
          <w:rStyle w:val="StyleUnderline"/>
        </w:rPr>
        <w:t>Martin said in a World Economic Forum release that she fears the world "may squander the opportunity to move towards a more sustainable, equitable and inclusive future."</w:t>
      </w:r>
      <w:r w:rsidRPr="00831A4A">
        <w:rPr>
          <w:sz w:val="16"/>
        </w:rPr>
        <w:t xml:space="preserve"> "</w:t>
      </w:r>
      <w:proofErr w:type="gramStart"/>
      <w:r w:rsidRPr="00831A4A">
        <w:rPr>
          <w:sz w:val="16"/>
        </w:rPr>
        <w:t>Unfortunately</w:t>
      </w:r>
      <w:proofErr w:type="gramEnd"/>
      <w:r w:rsidRPr="00831A4A">
        <w:rPr>
          <w:sz w:val="16"/>
        </w:rPr>
        <w:t xml:space="preserve"> we currently observe a 'too-little-too-late' response by governments and organizations to key trends such as climate change," she added. "</w:t>
      </w:r>
      <w:r w:rsidRPr="00831A4A">
        <w:rPr>
          <w:rStyle w:val="StyleUnderline"/>
        </w:rPr>
        <w:t xml:space="preserve">It’s not yet too late to shape a more resilient tomorrow, but we need to act with a stronger sense of urgency </w:t>
      </w:r>
      <w:proofErr w:type="gramStart"/>
      <w:r w:rsidRPr="00831A4A">
        <w:rPr>
          <w:rStyle w:val="StyleUnderline"/>
        </w:rPr>
        <w:t>in order to</w:t>
      </w:r>
      <w:proofErr w:type="gramEnd"/>
      <w:r w:rsidRPr="00831A4A">
        <w:rPr>
          <w:rStyle w:val="StyleUnderline"/>
        </w:rPr>
        <w:t xml:space="preserve"> avoid potential system collapse."</w:t>
      </w:r>
    </w:p>
    <w:p w14:paraId="392E30AB" w14:textId="77777777" w:rsidR="00EB2489" w:rsidRPr="00A375AE" w:rsidRDefault="00EB2489" w:rsidP="00EB2489">
      <w:pPr>
        <w:pStyle w:val="Heading4"/>
        <w:rPr>
          <w:rFonts w:cs="Arial"/>
        </w:rPr>
      </w:pPr>
      <w:r w:rsidRPr="00A375AE">
        <w:rPr>
          <w:rFonts w:cs="Arial"/>
        </w:rPr>
        <w:t xml:space="preserve">Volcano explosions cause </w:t>
      </w:r>
      <w:r w:rsidRPr="00A375AE">
        <w:rPr>
          <w:rFonts w:cs="Arial"/>
          <w:u w:val="single"/>
        </w:rPr>
        <w:t>Civilizational Collapse</w:t>
      </w:r>
      <w:r w:rsidRPr="00A375AE">
        <w:rPr>
          <w:rFonts w:cs="Arial"/>
        </w:rPr>
        <w:t xml:space="preserve"> – </w:t>
      </w:r>
      <w:r w:rsidRPr="00A375AE">
        <w:rPr>
          <w:rFonts w:cs="Arial"/>
          <w:u w:val="single"/>
        </w:rPr>
        <w:t>Extinction</w:t>
      </w:r>
      <w:r w:rsidRPr="00A375AE">
        <w:rPr>
          <w:rFonts w:cs="Arial"/>
        </w:rPr>
        <w:t xml:space="preserve"> – predicting and mitigating are </w:t>
      </w:r>
      <w:r w:rsidRPr="00A375AE">
        <w:rPr>
          <w:rFonts w:cs="Arial"/>
          <w:u w:val="single"/>
        </w:rPr>
        <w:t>key</w:t>
      </w:r>
      <w:r w:rsidRPr="00A375AE">
        <w:rPr>
          <w:rFonts w:cs="Arial"/>
        </w:rPr>
        <w:t>.</w:t>
      </w:r>
    </w:p>
    <w:p w14:paraId="3C0DE0BF" w14:textId="77777777" w:rsidR="00EB2489" w:rsidRPr="00A375AE" w:rsidRDefault="00EB2489" w:rsidP="00EB2489">
      <w:proofErr w:type="spellStart"/>
      <w:r w:rsidRPr="00A375AE">
        <w:rPr>
          <w:rStyle w:val="Style13ptBold"/>
        </w:rPr>
        <w:t>Pamlin</w:t>
      </w:r>
      <w:proofErr w:type="spellEnd"/>
      <w:r w:rsidRPr="00A375AE">
        <w:rPr>
          <w:rStyle w:val="Style13ptBold"/>
        </w:rPr>
        <w:t xml:space="preserve"> and Armstrong 15</w:t>
      </w:r>
      <w:r w:rsidRPr="00A375AE">
        <w:t xml:space="preserve">, Dennis, and Stuart Armstrong. "Global challenges: 12 risks that threaten human civilization." Global Challenges Foundation, Stockholm (2015). (Entrepreneur and Founder of 21st Century Frontiers, Senior Associate at Chinese Academy of Social Sciences, Visiting Research Fellow at the Research Center of Journalism and Social Development at </w:t>
      </w:r>
      <w:proofErr w:type="spellStart"/>
      <w:r w:rsidRPr="00A375AE">
        <w:t>Renmin</w:t>
      </w:r>
      <w:proofErr w:type="spellEnd"/>
      <w:r w:rsidRPr="00A375AE">
        <w:t xml:space="preserve"> University)//Elmer </w:t>
      </w:r>
    </w:p>
    <w:p w14:paraId="7B73C3F1" w14:textId="77777777" w:rsidR="00EB2489" w:rsidRPr="00A375AE" w:rsidRDefault="00EB2489" w:rsidP="00EB2489">
      <w:pPr>
        <w:rPr>
          <w:rStyle w:val="StyleUnderline"/>
        </w:rPr>
      </w:pPr>
      <w:r w:rsidRPr="00A375AE">
        <w:rPr>
          <w:sz w:val="16"/>
        </w:rPr>
        <w:t xml:space="preserve">3.2.2.1 Expected impact disaggregation 3.2.2.2 Probability The eruption which formed the Siberian Traps was one of the largest in history. It was immediately followed by the most severe wave of extinction in the planet’s history, 374 the Permian– Triassic extinction event, 375 where 96% of all marine species and 70% of terrestrial vertebrate species died out. Recent research has provided evidence of a causal link: that the eruption caused the mass extinction.376 There have been many other super-volcanic eruptions throughout history.377 The return period for the largest </w:t>
      </w:r>
      <w:proofErr w:type="spellStart"/>
      <w:r w:rsidRPr="00A375AE">
        <w:rPr>
          <w:sz w:val="16"/>
        </w:rPr>
        <w:t>supervolcanoes</w:t>
      </w:r>
      <w:proofErr w:type="spellEnd"/>
      <w:r w:rsidRPr="00A375AE">
        <w:rPr>
          <w:sz w:val="16"/>
        </w:rPr>
        <w:t xml:space="preserve"> (those with a Volcanic </w:t>
      </w:r>
      <w:proofErr w:type="spellStart"/>
      <w:r w:rsidRPr="00A375AE">
        <w:rPr>
          <w:sz w:val="16"/>
        </w:rPr>
        <w:t>Explosivity</w:t>
      </w:r>
      <w:proofErr w:type="spellEnd"/>
      <w:r w:rsidRPr="00A375AE">
        <w:rPr>
          <w:sz w:val="16"/>
        </w:rPr>
        <w:t xml:space="preserve"> Index378 of 8 or above) has been estimated from 30,000 years379 at the low end, to 45,000 or even 700,000 years380 at the high end. Many aspects of super-volcanic activity are not well understood as there have been no historical precedents, and such eruptions must be reconstructed from their deposits.381 </w:t>
      </w:r>
      <w:r w:rsidRPr="00A375AE">
        <w:rPr>
          <w:rStyle w:val="StyleUnderline"/>
        </w:rPr>
        <w:t xml:space="preserve">The </w:t>
      </w:r>
      <w:r w:rsidRPr="00A375AE">
        <w:rPr>
          <w:rStyle w:val="Emphasis"/>
          <w:highlight w:val="green"/>
        </w:rPr>
        <w:t>danger from super-volcanoes is</w:t>
      </w:r>
      <w:r w:rsidRPr="00A375AE">
        <w:rPr>
          <w:rStyle w:val="StyleUnderline"/>
          <w:highlight w:val="green"/>
        </w:rPr>
        <w:t xml:space="preserve"> </w:t>
      </w:r>
      <w:r w:rsidRPr="00A375AE">
        <w:rPr>
          <w:rStyle w:val="StyleUnderline"/>
        </w:rPr>
        <w:t xml:space="preserve">the </w:t>
      </w:r>
      <w:proofErr w:type="gramStart"/>
      <w:r w:rsidRPr="00A375AE">
        <w:rPr>
          <w:rStyle w:val="Emphasis"/>
          <w:highlight w:val="green"/>
        </w:rPr>
        <w:t>amount</w:t>
      </w:r>
      <w:proofErr w:type="gramEnd"/>
      <w:r w:rsidRPr="00A375AE">
        <w:rPr>
          <w:rStyle w:val="Emphasis"/>
          <w:highlight w:val="green"/>
        </w:rPr>
        <w:t xml:space="preserve"> of aerosols and dust projected</w:t>
      </w:r>
      <w:r w:rsidRPr="00A375AE">
        <w:rPr>
          <w:rStyle w:val="StyleUnderline"/>
          <w:highlight w:val="green"/>
        </w:rPr>
        <w:t xml:space="preserve"> </w:t>
      </w:r>
      <w:r w:rsidRPr="00A375AE">
        <w:rPr>
          <w:rStyle w:val="StyleUnderline"/>
        </w:rPr>
        <w:t xml:space="preserve">into the upper atmosphere. This dust would absorb the Sun’s rays and </w:t>
      </w:r>
      <w:r w:rsidRPr="00A375AE">
        <w:rPr>
          <w:rStyle w:val="Emphasis"/>
          <w:highlight w:val="green"/>
        </w:rPr>
        <w:t>cause a global volcanic winter</w:t>
      </w:r>
      <w:r w:rsidRPr="00A375AE">
        <w:rPr>
          <w:rStyle w:val="StyleUnderline"/>
        </w:rPr>
        <w:t xml:space="preserve">. The Mt Pinatubo eruption of 1991 caused an average global cooling of surface temperatures by 0.5°C over three years, while the Toba eruption around 70,000 years ago is thought by some to have </w:t>
      </w:r>
      <w:r w:rsidRPr="00A375AE">
        <w:rPr>
          <w:rStyle w:val="Emphasis"/>
        </w:rPr>
        <w:t>cooled global temperatures for over two centuries</w:t>
      </w:r>
      <w:r w:rsidRPr="00A375AE">
        <w:rPr>
          <w:sz w:val="16"/>
        </w:rPr>
        <w:t>.382 The effect of these eruptions could be best compared with that of a nuclear war. The eruption would be more violent than the nuclear explosions,383 but would be less likely to ignite firestorms and other secondary effects. Unlike nuclear weapons, a super-volcano would not be targeted, leaving most of the world’s infrastructure intact. The extent of the impact would thus depend on the severity of the eruption - which might or might not be foreseen, depending on improvements in volcanic predictions384 - and the subsequent policy response. Another Siberian Trap-like eruption is extremely unlikely on human timescales, but</w:t>
      </w:r>
      <w:r w:rsidRPr="00A375AE">
        <w:rPr>
          <w:rStyle w:val="StyleUnderline"/>
        </w:rPr>
        <w:t xml:space="preserve"> the damage from </w:t>
      </w:r>
      <w:r w:rsidRPr="00A375AE">
        <w:rPr>
          <w:rStyle w:val="Emphasis"/>
          <w:highlight w:val="green"/>
        </w:rPr>
        <w:t>even a smaller eruption could affect</w:t>
      </w:r>
      <w:r w:rsidRPr="00A375AE">
        <w:rPr>
          <w:rStyle w:val="StyleUnderline"/>
          <w:highlight w:val="green"/>
        </w:rPr>
        <w:t xml:space="preserve"> </w:t>
      </w:r>
      <w:r w:rsidRPr="00A375AE">
        <w:rPr>
          <w:rStyle w:val="StyleUnderline"/>
        </w:rPr>
        <w:t xml:space="preserve">the </w:t>
      </w:r>
      <w:r w:rsidRPr="00A375AE">
        <w:rPr>
          <w:rStyle w:val="Emphasis"/>
          <w:highlight w:val="green"/>
        </w:rPr>
        <w:t>climate</w:t>
      </w:r>
      <w:r w:rsidRPr="00A375AE">
        <w:rPr>
          <w:rStyle w:val="StyleUnderline"/>
        </w:rPr>
        <w:t xml:space="preserve">, </w:t>
      </w:r>
      <w:r w:rsidRPr="00A375AE">
        <w:rPr>
          <w:rStyle w:val="Emphasis"/>
          <w:highlight w:val="green"/>
        </w:rPr>
        <w:t>damage</w:t>
      </w:r>
      <w:r w:rsidRPr="00A375AE">
        <w:rPr>
          <w:rStyle w:val="StyleUnderline"/>
          <w:highlight w:val="green"/>
        </w:rPr>
        <w:t xml:space="preserve"> </w:t>
      </w:r>
      <w:r w:rsidRPr="00A375AE">
        <w:rPr>
          <w:rStyle w:val="StyleUnderline"/>
        </w:rPr>
        <w:t xml:space="preserve">the </w:t>
      </w:r>
      <w:r w:rsidRPr="00A375AE">
        <w:rPr>
          <w:rStyle w:val="Emphasis"/>
          <w:highlight w:val="green"/>
        </w:rPr>
        <w:t>biosphere</w:t>
      </w:r>
      <w:r w:rsidRPr="00A375AE">
        <w:rPr>
          <w:rStyle w:val="StyleUnderline"/>
        </w:rPr>
        <w:t xml:space="preserve">, </w:t>
      </w:r>
      <w:r w:rsidRPr="00A375AE">
        <w:rPr>
          <w:rStyle w:val="Emphasis"/>
          <w:highlight w:val="green"/>
        </w:rPr>
        <w:t>affect food supplies</w:t>
      </w:r>
      <w:r w:rsidRPr="00A375AE">
        <w:rPr>
          <w:rStyle w:val="StyleUnderline"/>
          <w:highlight w:val="green"/>
        </w:rPr>
        <w:t xml:space="preserve"> </w:t>
      </w:r>
      <w:r w:rsidRPr="00A375AE">
        <w:rPr>
          <w:rStyle w:val="Emphasis"/>
          <w:highlight w:val="green"/>
        </w:rPr>
        <w:t>and create political instability</w:t>
      </w:r>
      <w:r w:rsidRPr="00A375AE">
        <w:rPr>
          <w:rStyle w:val="StyleUnderline"/>
        </w:rPr>
        <w:t>. A report by a Geological Society of London working group notes: “</w:t>
      </w:r>
      <w:r w:rsidRPr="00A375AE">
        <w:rPr>
          <w:rStyle w:val="Emphasis"/>
          <w:highlight w:val="green"/>
        </w:rPr>
        <w:t>Although</w:t>
      </w:r>
      <w:r w:rsidRPr="00A375AE">
        <w:rPr>
          <w:rStyle w:val="StyleUnderline"/>
          <w:highlight w:val="green"/>
        </w:rPr>
        <w:t xml:space="preserve"> </w:t>
      </w:r>
      <w:r w:rsidRPr="00A375AE">
        <w:rPr>
          <w:rStyle w:val="StyleUnderline"/>
        </w:rPr>
        <w:t xml:space="preserve">at present </w:t>
      </w:r>
      <w:r w:rsidRPr="00A375AE">
        <w:rPr>
          <w:rStyle w:val="Emphasis"/>
          <w:highlight w:val="green"/>
        </w:rPr>
        <w:t xml:space="preserve">there is no technical fix for averting </w:t>
      </w:r>
      <w:proofErr w:type="spellStart"/>
      <w:r w:rsidRPr="00A375AE">
        <w:rPr>
          <w:rStyle w:val="Emphasis"/>
          <w:highlight w:val="green"/>
        </w:rPr>
        <w:t>supereruptions</w:t>
      </w:r>
      <w:proofErr w:type="spellEnd"/>
      <w:r w:rsidRPr="00A375AE">
        <w:rPr>
          <w:rStyle w:val="StyleUnderline"/>
        </w:rPr>
        <w:t xml:space="preserve">, </w:t>
      </w:r>
      <w:r w:rsidRPr="00A375AE">
        <w:rPr>
          <w:rStyle w:val="Emphasis"/>
          <w:highlight w:val="green"/>
        </w:rPr>
        <w:t>improved monitoring</w:t>
      </w:r>
      <w:r w:rsidRPr="00A375AE">
        <w:rPr>
          <w:rStyle w:val="StyleUnderline"/>
        </w:rPr>
        <w:t xml:space="preserve">, awareness-raising and research-based planning </w:t>
      </w:r>
      <w:r w:rsidRPr="00A375AE">
        <w:rPr>
          <w:rStyle w:val="Emphasis"/>
          <w:highlight w:val="green"/>
        </w:rPr>
        <w:t>would reduce the suffering of</w:t>
      </w:r>
      <w:r w:rsidRPr="00A375AE">
        <w:rPr>
          <w:rStyle w:val="StyleUnderline"/>
          <w:highlight w:val="green"/>
        </w:rPr>
        <w:t xml:space="preserve"> </w:t>
      </w:r>
      <w:r w:rsidRPr="00A375AE">
        <w:rPr>
          <w:rStyle w:val="StyleUnderline"/>
        </w:rPr>
        <w:t xml:space="preserve">many </w:t>
      </w:r>
      <w:r w:rsidRPr="00A375AE">
        <w:rPr>
          <w:rStyle w:val="Emphasis"/>
          <w:highlight w:val="green"/>
        </w:rPr>
        <w:t>millions</w:t>
      </w:r>
      <w:r w:rsidRPr="00A375AE">
        <w:rPr>
          <w:rStyle w:val="StyleUnderline"/>
          <w:highlight w:val="green"/>
        </w:rPr>
        <w:t xml:space="preserve"> </w:t>
      </w:r>
      <w:r w:rsidRPr="00A375AE">
        <w:rPr>
          <w:rStyle w:val="StyleUnderline"/>
        </w:rPr>
        <w:t xml:space="preserve">of people.” 385 Though humanity currently produces enough food to feed everyone,386 this supply is distributed extremely unevenly, and starvation still exists. </w:t>
      </w:r>
      <w:proofErr w:type="gramStart"/>
      <w:r w:rsidRPr="00A375AE">
        <w:rPr>
          <w:rStyle w:val="StyleUnderline"/>
        </w:rPr>
        <w:t>Therefore</w:t>
      </w:r>
      <w:proofErr w:type="gramEnd"/>
      <w:r w:rsidRPr="00A375AE">
        <w:rPr>
          <w:rStyle w:val="StyleUnderline"/>
        </w:rPr>
        <w:t xml:space="preserve"> a disruption that is small in an absolute sense could still cause mass starvation. </w:t>
      </w:r>
      <w:r w:rsidRPr="00A375AE">
        <w:rPr>
          <w:rStyle w:val="Emphasis"/>
          <w:highlight w:val="green"/>
        </w:rPr>
        <w:t>Mass starvation</w:t>
      </w:r>
      <w:r w:rsidRPr="00A375AE">
        <w:rPr>
          <w:rStyle w:val="StyleUnderline"/>
        </w:rPr>
        <w:t xml:space="preserve">, mass </w:t>
      </w:r>
      <w:r w:rsidRPr="00A375AE">
        <w:rPr>
          <w:rStyle w:val="Emphasis"/>
          <w:highlight w:val="green"/>
        </w:rPr>
        <w:t>migration</w:t>
      </w:r>
      <w:r w:rsidRPr="00A375AE">
        <w:rPr>
          <w:rStyle w:val="StyleUnderline"/>
        </w:rPr>
        <w:t xml:space="preserve">, </w:t>
      </w:r>
      <w:r w:rsidRPr="00A375AE">
        <w:rPr>
          <w:rStyle w:val="Emphasis"/>
          <w:highlight w:val="green"/>
        </w:rPr>
        <w:t>political instability and wars</w:t>
      </w:r>
      <w:r w:rsidRPr="00A375AE">
        <w:rPr>
          <w:rStyle w:val="StyleUnderline"/>
          <w:highlight w:val="green"/>
        </w:rPr>
        <w:t xml:space="preserve"> </w:t>
      </w:r>
      <w:r w:rsidRPr="00A375AE">
        <w:rPr>
          <w:rStyle w:val="Emphasis"/>
          <w:highlight w:val="green"/>
        </w:rPr>
        <w:t>could be triggered</w:t>
      </w:r>
      <w:r w:rsidRPr="00A375AE">
        <w:rPr>
          <w:rStyle w:val="StyleUnderline"/>
        </w:rPr>
        <w:t xml:space="preserve">, possibly </w:t>
      </w:r>
      <w:r w:rsidRPr="00A375AE">
        <w:rPr>
          <w:rStyle w:val="Emphasis"/>
          <w:highlight w:val="green"/>
        </w:rPr>
        <w:t xml:space="preserve">leading to a </w:t>
      </w:r>
      <w:proofErr w:type="spellStart"/>
      <w:r w:rsidRPr="00A375AE">
        <w:rPr>
          <w:rStyle w:val="Emphasis"/>
          <w:highlight w:val="green"/>
        </w:rPr>
        <w:t>civilisation</w:t>
      </w:r>
      <w:proofErr w:type="spellEnd"/>
      <w:r w:rsidRPr="00A375AE">
        <w:rPr>
          <w:rStyle w:val="Emphasis"/>
          <w:highlight w:val="green"/>
        </w:rPr>
        <w:t xml:space="preserve"> collapse</w:t>
      </w:r>
      <w:r w:rsidRPr="00A375AE">
        <w:rPr>
          <w:rStyle w:val="StyleUnderline"/>
        </w:rPr>
        <w:t xml:space="preserve">. Unless the eruption is at the extreme end of the damage scale and makes the planet unviable, </w:t>
      </w:r>
      <w:r w:rsidRPr="00A375AE">
        <w:rPr>
          <w:rStyle w:val="Emphasis"/>
          <w:highlight w:val="green"/>
          <w:bdr w:val="single" w:sz="18" w:space="0" w:color="auto"/>
        </w:rPr>
        <w:t>human extinction is possible</w:t>
      </w:r>
      <w:r w:rsidRPr="00A375AE">
        <w:rPr>
          <w:rStyle w:val="StyleUnderline"/>
          <w:highlight w:val="green"/>
        </w:rPr>
        <w:t xml:space="preserve"> </w:t>
      </w:r>
      <w:r w:rsidRPr="00A375AE">
        <w:rPr>
          <w:rStyle w:val="StyleUnderline"/>
        </w:rPr>
        <w:t xml:space="preserve">only </w:t>
      </w:r>
      <w:proofErr w:type="gramStart"/>
      <w:r w:rsidRPr="00A375AE">
        <w:rPr>
          <w:rStyle w:val="StyleUnderline"/>
        </w:rPr>
        <w:t>as a consequence of</w:t>
      </w:r>
      <w:proofErr w:type="gramEnd"/>
      <w:r w:rsidRPr="00A375AE">
        <w:rPr>
          <w:rStyle w:val="StyleUnderline"/>
        </w:rPr>
        <w:t xml:space="preserve"> </w:t>
      </w:r>
      <w:proofErr w:type="spellStart"/>
      <w:r w:rsidRPr="00A375AE">
        <w:rPr>
          <w:rStyle w:val="StyleUnderline"/>
        </w:rPr>
        <w:t>civilisation</w:t>
      </w:r>
      <w:proofErr w:type="spellEnd"/>
      <w:r w:rsidRPr="00A375AE">
        <w:rPr>
          <w:rStyle w:val="StyleUnderline"/>
        </w:rPr>
        <w:t xml:space="preserve"> collapse and subsequent shocks.387</w:t>
      </w:r>
    </w:p>
    <w:p w14:paraId="2330FC79" w14:textId="77777777" w:rsidR="00EB2489" w:rsidRDefault="00EB2489" w:rsidP="00EB2489">
      <w:pPr>
        <w:pStyle w:val="Heading4"/>
      </w:pPr>
      <w:r>
        <w:t>Nuke war causes extinction.</w:t>
      </w:r>
    </w:p>
    <w:p w14:paraId="2952749E" w14:textId="77777777" w:rsidR="00EB2489" w:rsidRPr="005E50AE" w:rsidRDefault="00EB2489" w:rsidP="00EB2489">
      <w:pPr>
        <w:pStyle w:val="ListParagraph"/>
        <w:numPr>
          <w:ilvl w:val="0"/>
          <w:numId w:val="12"/>
        </w:numPr>
      </w:pPr>
      <w:r>
        <w:t>Checked</w:t>
      </w:r>
    </w:p>
    <w:p w14:paraId="5B508FE3" w14:textId="77777777" w:rsidR="00EB2489" w:rsidRPr="00E530E8" w:rsidRDefault="00EB2489" w:rsidP="00EB2489">
      <w:r w:rsidRPr="006E2B13">
        <w:rPr>
          <w:rStyle w:val="Style13ptBold"/>
        </w:rPr>
        <w:t>PND 16</w:t>
      </w:r>
      <w:r w:rsidRPr="00EE4443">
        <w:t xml:space="preserve">. internally citing </w:t>
      </w:r>
      <w:proofErr w:type="spellStart"/>
      <w:r w:rsidRPr="00EE4443">
        <w:t>Zbigniew</w:t>
      </w:r>
      <w:proofErr w:type="spellEnd"/>
      <w:r w:rsidRPr="00EE4443">
        <w:t xml:space="preserve">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21" w:history="1">
        <w:r w:rsidRPr="00791635">
          <w:rPr>
            <w:rStyle w:val="Hyperlink"/>
          </w:rPr>
          <w:t>http://www.reachingcriticalwill.org/images/documents/Disarmament-fora/OEWG/2016/Documents/NGO13.pdf</w:t>
        </w:r>
      </w:hyperlink>
      <w:r>
        <w:t xml:space="preserve"> //Re-cut by Elmer</w:t>
      </w:r>
    </w:p>
    <w:p w14:paraId="3CACE409" w14:textId="77777777" w:rsidR="00EB2489" w:rsidRPr="00AA4BA1" w:rsidRDefault="00EB2489" w:rsidP="00EB2489">
      <w:pPr>
        <w:rPr>
          <w:sz w:val="16"/>
        </w:rPr>
      </w:pPr>
      <w:r w:rsidRPr="00055D8B">
        <w:rPr>
          <w:sz w:val="16"/>
        </w:rPr>
        <w:t xml:space="preserve">Consequences human survival 12. </w:t>
      </w:r>
      <w:r w:rsidRPr="00F3558D">
        <w:rPr>
          <w:rStyle w:val="StyleUnderline"/>
          <w:sz w:val="24"/>
          <w:highlight w:val="green"/>
        </w:rPr>
        <w:t>Even if the 'other'</w:t>
      </w:r>
      <w:r w:rsidRPr="00055D8B">
        <w:rPr>
          <w:rStyle w:val="StyleUnderline"/>
          <w:sz w:val="24"/>
        </w:rPr>
        <w:t xml:space="preserve"> side </w:t>
      </w:r>
      <w:r w:rsidRPr="00F3558D">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F3558D">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F3558D">
        <w:rPr>
          <w:rStyle w:val="StyleUnderline"/>
          <w:sz w:val="24"/>
          <w:highlight w:val="green"/>
        </w:rPr>
        <w:t>the world</w:t>
      </w:r>
      <w:r w:rsidRPr="00391E10">
        <w:rPr>
          <w:sz w:val="16"/>
        </w:rPr>
        <w:t xml:space="preserve">) </w:t>
      </w:r>
      <w:r w:rsidRPr="00F3558D">
        <w:rPr>
          <w:rStyle w:val="Emphasis"/>
          <w:sz w:val="24"/>
          <w:highlight w:val="green"/>
        </w:rPr>
        <w:t>uninhabitable</w:t>
      </w:r>
      <w:r w:rsidRPr="00391E10">
        <w:rPr>
          <w:sz w:val="16"/>
        </w:rPr>
        <w:t xml:space="preserve">, potentially </w:t>
      </w:r>
      <w:r w:rsidRPr="00F3558D">
        <w:rPr>
          <w:rStyle w:val="StyleUnderline"/>
          <w:sz w:val="24"/>
          <w:highlight w:val="green"/>
        </w:rPr>
        <w:t>inducing global famine lasting</w:t>
      </w:r>
      <w:r w:rsidRPr="00391E10">
        <w:rPr>
          <w:sz w:val="16"/>
        </w:rPr>
        <w:t xml:space="preserve"> up to </w:t>
      </w:r>
      <w:r w:rsidRPr="00F3558D">
        <w:rPr>
          <w:rStyle w:val="Emphasis"/>
          <w:sz w:val="24"/>
          <w:highlight w:val="gree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F3558D">
        <w:rPr>
          <w:highlight w:val="green"/>
          <w:u w:val="single"/>
        </w:rPr>
        <w:t xml:space="preserve">A nuclear war </w:t>
      </w:r>
      <w:r w:rsidRPr="00391E10">
        <w:rPr>
          <w:u w:val="single"/>
        </w:rPr>
        <w:t xml:space="preserve">between Russia and the United States, even after the arsenal reductions planned under New START, </w:t>
      </w:r>
      <w:r w:rsidRPr="00F3558D">
        <w:rPr>
          <w:highlight w:val="green"/>
          <w:u w:val="single"/>
        </w:rPr>
        <w:t>could produce a nuclear winter</w:t>
      </w:r>
      <w:r w:rsidRPr="00391E10">
        <w:rPr>
          <w:sz w:val="16"/>
        </w:rPr>
        <w:t xml:space="preserve">. Hence, an attack by either side could be suicidal, </w:t>
      </w:r>
      <w:r w:rsidRPr="00F3558D">
        <w:rPr>
          <w:rStyle w:val="StyleUnderline"/>
          <w:sz w:val="24"/>
          <w:highlight w:val="green"/>
        </w:rPr>
        <w:t xml:space="preserve">resulting in </w:t>
      </w:r>
      <w:proofErr w:type="spellStart"/>
      <w:r w:rsidRPr="00F3558D">
        <w:rPr>
          <w:rStyle w:val="Emphasis"/>
          <w:sz w:val="24"/>
          <w:highlight w:val="green"/>
        </w:rPr>
        <w:t>self assured</w:t>
      </w:r>
      <w:proofErr w:type="spellEnd"/>
      <w:r w:rsidRPr="00F3558D">
        <w:rPr>
          <w:rStyle w:val="Emphasis"/>
          <w:sz w:val="24"/>
          <w:highlight w:val="green"/>
        </w:rPr>
        <w:t xml:space="preserve"> destruction</w:t>
      </w:r>
      <w:r w:rsidRPr="00F3558D">
        <w:rPr>
          <w:rStyle w:val="StyleUnderline"/>
          <w:sz w:val="24"/>
          <w:highlight w:val="green"/>
        </w:rPr>
        <w:t xml:space="preserve">. </w:t>
      </w:r>
      <w:r w:rsidRPr="00391E10">
        <w:rPr>
          <w:rStyle w:val="StyleUnderline"/>
          <w:sz w:val="24"/>
        </w:rPr>
        <w:t xml:space="preserve">Even </w:t>
      </w:r>
      <w:r w:rsidRPr="00F3558D">
        <w:rPr>
          <w:rStyle w:val="StyleUnderline"/>
          <w:sz w:val="24"/>
          <w:highlight w:val="green"/>
        </w:rPr>
        <w:t xml:space="preserve">a 'small' nuclear war </w:t>
      </w:r>
      <w:r w:rsidRPr="00391E10">
        <w:rPr>
          <w:sz w:val="16"/>
        </w:rPr>
        <w:t xml:space="preserve">between India and Pakistan, with each country detonating 50 Hiroshima-size </w:t>
      </w:r>
      <w:proofErr w:type="gramStart"/>
      <w:r w:rsidRPr="00391E10">
        <w:rPr>
          <w:sz w:val="16"/>
        </w:rPr>
        <w:t>atom</w:t>
      </w:r>
      <w:proofErr w:type="gramEnd"/>
      <w:r w:rsidRPr="00391E10">
        <w:rPr>
          <w:sz w:val="16"/>
        </w:rPr>
        <w:t xml:space="preserve"> bombs--only about 0.03 percent of the global nuclear arsenal's explosive power--as air bursts in urban areas, </w:t>
      </w:r>
      <w:r w:rsidRPr="00391E10">
        <w:rPr>
          <w:rStyle w:val="StyleUnderline"/>
          <w:sz w:val="24"/>
        </w:rPr>
        <w:t xml:space="preserve">could </w:t>
      </w:r>
      <w:r w:rsidRPr="00F3558D">
        <w:rPr>
          <w:rStyle w:val="StyleUnderline"/>
          <w:sz w:val="24"/>
          <w:highlight w:val="green"/>
        </w:rPr>
        <w:t>produce</w:t>
      </w:r>
      <w:r w:rsidRPr="00391E10">
        <w:rPr>
          <w:rStyle w:val="StyleUnderline"/>
          <w:sz w:val="24"/>
        </w:rPr>
        <w:t xml:space="preserve"> so much </w:t>
      </w:r>
      <w:r w:rsidRPr="00F3558D">
        <w:rPr>
          <w:rStyle w:val="StyleUnderline"/>
          <w:sz w:val="24"/>
          <w:highlight w:val="green"/>
        </w:rPr>
        <w:t>smoke</w:t>
      </w:r>
      <w:r w:rsidRPr="00391E10">
        <w:rPr>
          <w:rStyle w:val="StyleUnderline"/>
          <w:sz w:val="24"/>
        </w:rPr>
        <w:t xml:space="preserve"> that temperatures would fall below those </w:t>
      </w:r>
      <w:r w:rsidRPr="00F3558D">
        <w:rPr>
          <w:rStyle w:val="StyleUnderline"/>
          <w:sz w:val="24"/>
          <w:highlight w:val="green"/>
        </w:rPr>
        <w:t xml:space="preserve">of the </w:t>
      </w:r>
      <w:r w:rsidRPr="00391E10">
        <w:rPr>
          <w:rStyle w:val="StyleUnderline"/>
          <w:sz w:val="24"/>
        </w:rPr>
        <w:t xml:space="preserve">Little </w:t>
      </w:r>
      <w:r w:rsidRPr="00F3558D">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F3558D">
        <w:rPr>
          <w:rStyle w:val="StyleUnderline"/>
          <w:sz w:val="24"/>
          <w:highlight w:val="green"/>
        </w:rPr>
        <w:t xml:space="preserve">allowing </w:t>
      </w:r>
      <w:r w:rsidRPr="00391E10">
        <w:rPr>
          <w:rStyle w:val="StyleUnderline"/>
          <w:sz w:val="24"/>
        </w:rPr>
        <w:t xml:space="preserve">more </w:t>
      </w:r>
      <w:r w:rsidRPr="00F3558D">
        <w:rPr>
          <w:rStyle w:val="Emphasis"/>
          <w:sz w:val="24"/>
          <w:highlight w:val="green"/>
        </w:rPr>
        <w:t>ultraviolet</w:t>
      </w:r>
      <w:r w:rsidRPr="00391E10">
        <w:rPr>
          <w:rStyle w:val="StyleUnderline"/>
          <w:sz w:val="24"/>
        </w:rPr>
        <w:t xml:space="preserve"> </w:t>
      </w:r>
      <w:r w:rsidRPr="00F3558D">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F3558D">
        <w:rPr>
          <w:rStyle w:val="Emphasis"/>
          <w:sz w:val="24"/>
          <w:highlight w:val="green"/>
        </w:rPr>
        <w:t>studies</w:t>
      </w:r>
      <w:r w:rsidRPr="00F3558D">
        <w:rPr>
          <w:rStyle w:val="StyleUnderline"/>
          <w:sz w:val="24"/>
          <w:highlight w:val="green"/>
        </w:rPr>
        <w:t xml:space="preserve"> predict </w:t>
      </w:r>
      <w:r w:rsidRPr="00391E10">
        <w:rPr>
          <w:rStyle w:val="StyleUnderline"/>
          <w:sz w:val="24"/>
        </w:rPr>
        <w:t xml:space="preserve">that </w:t>
      </w:r>
      <w:r w:rsidRPr="00F3558D">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F3558D">
        <w:rPr>
          <w:rStyle w:val="StyleUnderline"/>
          <w:sz w:val="24"/>
          <w:highlight w:val="green"/>
        </w:rPr>
        <w:t>would decline</w:t>
      </w:r>
      <w:r w:rsidRPr="00391E10">
        <w:rPr>
          <w:u w:val="single"/>
        </w:rPr>
        <w:t xml:space="preserve"> </w:t>
      </w:r>
      <w:r w:rsidRPr="00F3558D">
        <w:rPr>
          <w:highlight w:val="green"/>
          <w:u w:val="single"/>
        </w:rPr>
        <w:t xml:space="preserve">by </w:t>
      </w:r>
      <w:r w:rsidRPr="00391E10">
        <w:rPr>
          <w:u w:val="single"/>
        </w:rPr>
        <w:t xml:space="preserve">about </w:t>
      </w:r>
      <w:r w:rsidRPr="00F3558D">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F3558D">
        <w:rPr>
          <w:rStyle w:val="StyleUnderline"/>
          <w:sz w:val="24"/>
          <w:highlight w:val="green"/>
        </w:rPr>
        <w:t>cause the deaths of</w:t>
      </w:r>
      <w:r w:rsidRPr="00391E10">
        <w:rPr>
          <w:rStyle w:val="StyleUnderline"/>
          <w:sz w:val="24"/>
        </w:rPr>
        <w:t xml:space="preserve"> most/nearly all/</w:t>
      </w:r>
      <w:r w:rsidRPr="00F3558D">
        <w:rPr>
          <w:rStyle w:val="Emphasis"/>
          <w:sz w:val="24"/>
          <w:highlight w:val="green"/>
        </w:rPr>
        <w:t>all humans</w:t>
      </w:r>
      <w:r w:rsidRPr="00391E10">
        <w:rPr>
          <w:rStyle w:val="StyleUnderline"/>
          <w:sz w:val="24"/>
        </w:rPr>
        <w:t xml:space="preserve"> (</w:t>
      </w:r>
      <w:r w:rsidRPr="00F3558D">
        <w:rPr>
          <w:rStyle w:val="StyleUnderline"/>
          <w:sz w:val="24"/>
          <w:highlight w:val="green"/>
        </w:rPr>
        <w:t>and</w:t>
      </w:r>
      <w:r w:rsidRPr="00391E10">
        <w:rPr>
          <w:rStyle w:val="StyleUnderline"/>
          <w:sz w:val="24"/>
        </w:rPr>
        <w:t xml:space="preserve"> severely impact/extinguish </w:t>
      </w:r>
      <w:r w:rsidRPr="00F3558D">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sz w:val="24"/>
        </w:rPr>
        <w:t>as a result of</w:t>
      </w:r>
      <w:proofErr w:type="gramEnd"/>
      <w:r w:rsidRPr="00391E10">
        <w:rPr>
          <w:rStyle w:val="StyleUnderline"/>
          <w:sz w:val="24"/>
        </w:rPr>
        <w:t xml:space="preserve">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F3558D">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F3558D">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4FB50EAD" w14:textId="77777777" w:rsidR="00EB2489" w:rsidRDefault="00EB2489" w:rsidP="00EB2489">
      <w:pPr>
        <w:rPr>
          <w:sz w:val="14"/>
        </w:rPr>
      </w:pPr>
    </w:p>
    <w:p w14:paraId="7000E1C7" w14:textId="428553D2" w:rsidR="00EB2489" w:rsidRDefault="0095165E" w:rsidP="0095165E">
      <w:pPr>
        <w:pStyle w:val="Heading2"/>
      </w:pPr>
      <w:r>
        <w:t>Framework</w:t>
      </w:r>
    </w:p>
    <w:p w14:paraId="6DFC06CE" w14:textId="77777777" w:rsidR="0095165E" w:rsidRPr="001736B8" w:rsidRDefault="0095165E" w:rsidP="0095165E">
      <w:pPr>
        <w:pStyle w:val="Heading4"/>
        <w:spacing w:line="276" w:lineRule="auto"/>
        <w:rPr>
          <w:rFonts w:cs="Calibri"/>
        </w:rPr>
      </w:pPr>
      <w:r w:rsidRPr="001736B8">
        <w:rPr>
          <w:rFonts w:cs="Calibri"/>
        </w:rPr>
        <w:t>Pleasure and pain are intrinsic value and disvalue – everything else regresses – robust neuroscience proves</w:t>
      </w:r>
    </w:p>
    <w:p w14:paraId="789DF67B" w14:textId="77777777" w:rsidR="0095165E" w:rsidRPr="001736B8" w:rsidRDefault="0095165E" w:rsidP="0095165E">
      <w:pPr>
        <w:spacing w:line="276" w:lineRule="auto"/>
        <w:rPr>
          <w:b/>
          <w:bCs/>
          <w:sz w:val="26"/>
        </w:rPr>
      </w:pPr>
      <w:r w:rsidRPr="001736B8">
        <w:rPr>
          <w:rStyle w:val="Style13ptBold"/>
        </w:rPr>
        <w:t xml:space="preserve">Blum et al. 18 </w:t>
      </w:r>
      <w:r w:rsidRPr="001736B8">
        <w:rPr>
          <w:szCs w:val="16"/>
        </w:rPr>
        <w:t xml:space="preserve">Kenneth Blum, 1Department of Psychiatry, </w:t>
      </w:r>
      <w:proofErr w:type="spellStart"/>
      <w:r w:rsidRPr="001736B8">
        <w:rPr>
          <w:szCs w:val="16"/>
        </w:rPr>
        <w:t>Boonshoft</w:t>
      </w:r>
      <w:proofErr w:type="spellEnd"/>
      <w:r w:rsidRPr="001736B8">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736B8">
        <w:rPr>
          <w:szCs w:val="16"/>
        </w:rPr>
        <w:t>Geneus</w:t>
      </w:r>
      <w:proofErr w:type="spellEnd"/>
      <w:r w:rsidRPr="001736B8">
        <w:rPr>
          <w:szCs w:val="16"/>
        </w:rPr>
        <w:t xml:space="preserve"> Health LLC, San Antonio, TX, USA 6Department of Addiction Research &amp; Therapy, </w:t>
      </w:r>
      <w:proofErr w:type="spellStart"/>
      <w:r w:rsidRPr="001736B8">
        <w:rPr>
          <w:szCs w:val="16"/>
        </w:rPr>
        <w:t>Nupathways</w:t>
      </w:r>
      <w:proofErr w:type="spellEnd"/>
      <w:r w:rsidRPr="001736B8">
        <w:rPr>
          <w:szCs w:val="16"/>
        </w:rPr>
        <w:t xml:space="preserve"> Inc., </w:t>
      </w:r>
      <w:proofErr w:type="spellStart"/>
      <w:r w:rsidRPr="001736B8">
        <w:rPr>
          <w:szCs w:val="16"/>
        </w:rPr>
        <w:t>Innsbrook</w:t>
      </w:r>
      <w:proofErr w:type="spellEnd"/>
      <w:r w:rsidRPr="001736B8">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736B8">
        <w:rPr>
          <w:szCs w:val="16"/>
        </w:rPr>
        <w:t>Eötvös</w:t>
      </w:r>
      <w:proofErr w:type="spellEnd"/>
      <w:r w:rsidRPr="001736B8">
        <w:rPr>
          <w:szCs w:val="16"/>
        </w:rPr>
        <w:t xml:space="preserve"> </w:t>
      </w:r>
      <w:proofErr w:type="spellStart"/>
      <w:r w:rsidRPr="001736B8">
        <w:rPr>
          <w:szCs w:val="16"/>
        </w:rPr>
        <w:t>Loránd</w:t>
      </w:r>
      <w:proofErr w:type="spellEnd"/>
      <w:r w:rsidRPr="001736B8">
        <w:rPr>
          <w:szCs w:val="16"/>
        </w:rPr>
        <w:t xml:space="preserve"> University, Budapest, Hungary 10Division of Addiction Research, Dominion Diagnostics, LLC. North Kingston, RI, USA 11Victory Nutrition International, </w:t>
      </w:r>
      <w:proofErr w:type="spellStart"/>
      <w:r w:rsidRPr="001736B8">
        <w:rPr>
          <w:szCs w:val="16"/>
        </w:rPr>
        <w:t>Lederach</w:t>
      </w:r>
      <w:proofErr w:type="spellEnd"/>
      <w:r w:rsidRPr="001736B8">
        <w:rPr>
          <w:szCs w:val="16"/>
        </w:rPr>
        <w:t xml:space="preserve">, PA., USA 12National Human Genome Center at Howard University, Washington, DC., USA, Marjorie </w:t>
      </w:r>
      <w:proofErr w:type="spellStart"/>
      <w:r w:rsidRPr="001736B8">
        <w:rPr>
          <w:szCs w:val="16"/>
        </w:rPr>
        <w:t>Gondré</w:t>
      </w:r>
      <w:proofErr w:type="spellEnd"/>
      <w:r w:rsidRPr="001736B8">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736B8">
        <w:rPr>
          <w:szCs w:val="16"/>
        </w:rPr>
        <w:t>Modestino</w:t>
      </w:r>
      <w:proofErr w:type="spellEnd"/>
      <w:r w:rsidRPr="001736B8">
        <w:rPr>
          <w:szCs w:val="16"/>
        </w:rPr>
        <w:t xml:space="preserve">, 14Department of Psychology, Curry College, Milton, MA, USA, </w:t>
      </w:r>
      <w:proofErr w:type="spellStart"/>
      <w:r w:rsidRPr="001736B8">
        <w:rPr>
          <w:szCs w:val="16"/>
        </w:rPr>
        <w:t>Rajendra</w:t>
      </w:r>
      <w:proofErr w:type="spellEnd"/>
      <w:r w:rsidRPr="001736B8">
        <w:rPr>
          <w:szCs w:val="16"/>
        </w:rPr>
        <w:t xml:space="preserve"> D </w:t>
      </w:r>
      <w:proofErr w:type="spellStart"/>
      <w:r w:rsidRPr="001736B8">
        <w:rPr>
          <w:szCs w:val="16"/>
        </w:rPr>
        <w:t>Badgaiyan</w:t>
      </w:r>
      <w:proofErr w:type="spellEnd"/>
      <w:r w:rsidRPr="001736B8">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2" w:history="1">
        <w:r w:rsidRPr="001736B8">
          <w:rPr>
            <w:rStyle w:val="Hyperlink"/>
            <w:color w:val="000000"/>
            <w:szCs w:val="16"/>
          </w:rPr>
          <w:t>https://www.ncbi.nlm.nih.gov/pmc/articles/PMC6446569/</w:t>
        </w:r>
      </w:hyperlink>
      <w:r w:rsidRPr="001736B8">
        <w:rPr>
          <w:szCs w:val="16"/>
        </w:rPr>
        <w:t>, R.S.</w:t>
      </w:r>
    </w:p>
    <w:p w14:paraId="5F05D161" w14:textId="77777777" w:rsidR="0095165E" w:rsidRPr="001736B8" w:rsidRDefault="0095165E" w:rsidP="0095165E">
      <w:pPr>
        <w:spacing w:line="276" w:lineRule="auto"/>
      </w:pPr>
      <w:r w:rsidRPr="00F3558D">
        <w:rPr>
          <w:b/>
          <w:bCs/>
          <w:highlight w:val="green"/>
          <w:u w:val="single"/>
        </w:rPr>
        <w:t>Pleasure</w:t>
      </w:r>
      <w:r w:rsidRPr="001736B8">
        <w:rPr>
          <w:u w:val="single"/>
        </w:rPr>
        <w:t xml:space="preserve"> is not only</w:t>
      </w:r>
      <w:r w:rsidRPr="001736B8">
        <w:t xml:space="preserve"> one of the three </w:t>
      </w:r>
      <w:r w:rsidRPr="001736B8">
        <w:rPr>
          <w:u w:val="single"/>
        </w:rPr>
        <w:t>primary reward functions</w:t>
      </w:r>
      <w:r w:rsidRPr="001736B8">
        <w:t xml:space="preserve"> but </w:t>
      </w:r>
      <w:r w:rsidRPr="001736B8">
        <w:rPr>
          <w:u w:val="single"/>
        </w:rPr>
        <w:t xml:space="preserve">it also </w:t>
      </w:r>
      <w:r w:rsidRPr="00F3558D">
        <w:rPr>
          <w:b/>
          <w:bCs/>
          <w:highlight w:val="green"/>
          <w:u w:val="single"/>
        </w:rPr>
        <w:t>defines reward.</w:t>
      </w:r>
      <w:r w:rsidRPr="001736B8">
        <w:t xml:space="preserve"> As homeostasis explains the </w:t>
      </w:r>
      <w:r w:rsidRPr="001736B8">
        <w:rPr>
          <w:u w:val="single"/>
        </w:rPr>
        <w:t>functions of</w:t>
      </w:r>
      <w:r w:rsidRPr="001736B8">
        <w:t xml:space="preserve"> only a limited number of </w:t>
      </w:r>
      <w:r w:rsidRPr="001736B8">
        <w:rPr>
          <w:u w:val="single"/>
        </w:rPr>
        <w:t>rewards, the</w:t>
      </w:r>
      <w:r w:rsidRPr="001736B8">
        <w:t xml:space="preserve"> principal </w:t>
      </w:r>
      <w:r w:rsidRPr="00F3558D">
        <w:rPr>
          <w:highlight w:val="green"/>
          <w:u w:val="single"/>
        </w:rPr>
        <w:t>reason why particular stimuli</w:t>
      </w:r>
      <w:r w:rsidRPr="001736B8">
        <w:rPr>
          <w:u w:val="single"/>
        </w:rPr>
        <w:t xml:space="preserve">, objects, events, situations, and activities </w:t>
      </w:r>
      <w:r w:rsidRPr="00F3558D">
        <w:rPr>
          <w:highlight w:val="green"/>
          <w:u w:val="single"/>
        </w:rPr>
        <w:t>are rewarding</w:t>
      </w:r>
      <w:r w:rsidRPr="001736B8">
        <w:t xml:space="preserve"> may be </w:t>
      </w:r>
      <w:r w:rsidRPr="00F3558D">
        <w:rPr>
          <w:highlight w:val="green"/>
          <w:u w:val="single"/>
        </w:rPr>
        <w:t>due to pleasure.</w:t>
      </w:r>
      <w:r w:rsidRPr="001736B8">
        <w:t xml:space="preserve"> This applies </w:t>
      </w:r>
      <w:proofErr w:type="gramStart"/>
      <w:r w:rsidRPr="001736B8">
        <w:t>first of all</w:t>
      </w:r>
      <w:proofErr w:type="gramEnd"/>
      <w:r w:rsidRPr="001736B8">
        <w:t xml:space="preserve"> to sex and to the primary homeostatic rewards of food and liquid and extends to money, taste, beauty, social encounters and nonmaterial, internally set, and intrinsic rewards. </w:t>
      </w:r>
      <w:r w:rsidRPr="001736B8">
        <w:rPr>
          <w:u w:val="single"/>
        </w:rPr>
        <w:t>Pleasure, as the primary effect of rewards</w:t>
      </w:r>
      <w:r w:rsidRPr="001736B8">
        <w:t xml:space="preserve">, drives the prime reward functions of learning, approach behavior, and decision making and </w:t>
      </w:r>
      <w:r w:rsidRPr="00F3558D">
        <w:rPr>
          <w:highlight w:val="green"/>
          <w:u w:val="single"/>
        </w:rPr>
        <w:t xml:space="preserve">provides the </w:t>
      </w:r>
      <w:r w:rsidRPr="00F3558D">
        <w:rPr>
          <w:b/>
          <w:bCs/>
          <w:highlight w:val="green"/>
          <w:u w:val="single"/>
        </w:rPr>
        <w:t>basis for hedonic theories</w:t>
      </w:r>
      <w:r w:rsidRPr="00F3558D">
        <w:rPr>
          <w:highlight w:val="green"/>
          <w:u w:val="single"/>
        </w:rPr>
        <w:t xml:space="preserve"> of reward</w:t>
      </w:r>
      <w:r w:rsidRPr="001736B8">
        <w:rPr>
          <w:u w:val="single"/>
        </w:rPr>
        <w:t xml:space="preserve"> function. We are attracted by</w:t>
      </w:r>
      <w:r w:rsidRPr="001736B8">
        <w:t xml:space="preserve"> most </w:t>
      </w:r>
      <w:r w:rsidRPr="001736B8">
        <w:rPr>
          <w:u w:val="single"/>
        </w:rPr>
        <w:t>rewards and exert intense efforts to obtain them</w:t>
      </w:r>
      <w:r w:rsidRPr="001736B8">
        <w:t xml:space="preserve">, just </w:t>
      </w:r>
      <w:r w:rsidRPr="001736B8">
        <w:rPr>
          <w:u w:val="single"/>
        </w:rPr>
        <w:t>because they are enjoyable</w:t>
      </w:r>
      <w:r w:rsidRPr="001736B8">
        <w:t xml:space="preserve"> [10].</w:t>
      </w:r>
    </w:p>
    <w:p w14:paraId="7D3E6A73" w14:textId="77777777" w:rsidR="0095165E" w:rsidRPr="001736B8" w:rsidRDefault="0095165E" w:rsidP="0095165E">
      <w:pPr>
        <w:spacing w:line="276" w:lineRule="auto"/>
      </w:pPr>
      <w:r w:rsidRPr="001736B8">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736B8">
        <w:rPr>
          <w:u w:val="single"/>
        </w:rPr>
        <w:t>using both humans and detailed invasive brain analysis of animals has discovered some critical ways that the brain processes pleasure</w:t>
      </w:r>
      <w:r w:rsidRPr="001736B8">
        <w:t xml:space="preserve"> [14].</w:t>
      </w:r>
    </w:p>
    <w:p w14:paraId="5E86B36A" w14:textId="77777777" w:rsidR="0095165E" w:rsidRPr="001736B8" w:rsidRDefault="0095165E" w:rsidP="0095165E">
      <w:pPr>
        <w:spacing w:line="276" w:lineRule="auto"/>
      </w:pPr>
      <w:r w:rsidRPr="001736B8">
        <w:rPr>
          <w:u w:val="single"/>
        </w:rPr>
        <w:t>Pleasure as a hallmark of reward is sufficient for defining a reward</w:t>
      </w:r>
      <w:r w:rsidRPr="001736B8">
        <w:t xml:space="preserve">, but it may not be necessary. </w:t>
      </w:r>
      <w:r w:rsidRPr="001736B8">
        <w:rPr>
          <w:u w:val="single"/>
        </w:rPr>
        <w:t>A reward may generate positive</w:t>
      </w:r>
      <w:r w:rsidRPr="001736B8">
        <w:t xml:space="preserve"> learning and approach </w:t>
      </w:r>
      <w:r w:rsidRPr="001736B8">
        <w:rPr>
          <w:u w:val="single"/>
        </w:rPr>
        <w:t>behavior</w:t>
      </w:r>
      <w:r w:rsidRPr="001736B8">
        <w:t xml:space="preserve"> simply </w:t>
      </w:r>
      <w:r w:rsidRPr="001736B8">
        <w:rPr>
          <w:u w:val="single"/>
        </w:rPr>
        <w:t>because it contains substances that are essential for body function.</w:t>
      </w:r>
      <w:r w:rsidRPr="001736B8">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w:t>
      </w:r>
      <w:proofErr w:type="spellStart"/>
      <w:r w:rsidRPr="001736B8">
        <w:t>allostasis</w:t>
      </w:r>
      <w:proofErr w:type="spellEnd"/>
      <w:r w:rsidRPr="001736B8">
        <w:t xml:space="preserve">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709DCA3D" w14:textId="77777777" w:rsidR="0095165E" w:rsidRPr="001736B8" w:rsidRDefault="0095165E" w:rsidP="0095165E">
      <w:pPr>
        <w:spacing w:line="276" w:lineRule="auto"/>
      </w:pPr>
      <w:r w:rsidRPr="001736B8">
        <w:t xml:space="preserve">Evolutionary theories of pleasure: The love connection </w:t>
      </w:r>
      <w:proofErr w:type="gramStart"/>
      <w:r w:rsidRPr="001736B8">
        <w:t>BO:D</w:t>
      </w:r>
      <w:proofErr w:type="gramEnd"/>
    </w:p>
    <w:p w14:paraId="7064731A" w14:textId="77777777" w:rsidR="0095165E" w:rsidRPr="001736B8" w:rsidRDefault="0095165E" w:rsidP="0095165E">
      <w:pPr>
        <w:spacing w:line="276" w:lineRule="auto"/>
      </w:pPr>
      <w:r w:rsidRPr="001736B8">
        <w:t xml:space="preserve">Charles Darwin and other biological scientists that have examined the biological </w:t>
      </w:r>
      <w:r w:rsidRPr="001736B8">
        <w:rPr>
          <w:u w:val="single"/>
        </w:rPr>
        <w:t>evolution and its basic principles found</w:t>
      </w:r>
      <w:r w:rsidRPr="001736B8">
        <w:t xml:space="preserve"> various </w:t>
      </w:r>
      <w:r w:rsidRPr="001736B8">
        <w:rPr>
          <w:u w:val="single"/>
        </w:rPr>
        <w:t>mechanisms that steer behavior and biological development.</w:t>
      </w:r>
      <w:r w:rsidRPr="001736B8">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58A0B0D8" w14:textId="77777777" w:rsidR="0095165E" w:rsidRPr="001736B8" w:rsidRDefault="0095165E" w:rsidP="0095165E">
      <w:pPr>
        <w:spacing w:line="276" w:lineRule="auto"/>
      </w:pPr>
      <w:r w:rsidRPr="001736B8">
        <w:t xml:space="preserve">It is well established that modern biological theory conjectures that </w:t>
      </w:r>
      <w:r w:rsidRPr="00F3558D">
        <w:rPr>
          <w:b/>
          <w:bCs/>
          <w:highlight w:val="green"/>
          <w:u w:val="single"/>
        </w:rPr>
        <w:t>organisms are</w:t>
      </w:r>
      <w:r w:rsidRPr="001736B8">
        <w:rPr>
          <w:u w:val="single"/>
        </w:rPr>
        <w:t xml:space="preserve"> the </w:t>
      </w:r>
      <w:r w:rsidRPr="00F3558D">
        <w:rPr>
          <w:b/>
          <w:bCs/>
          <w:highlight w:val="green"/>
          <w:u w:val="single"/>
        </w:rPr>
        <w:t>result of evolutionary competition.</w:t>
      </w:r>
      <w:r w:rsidRPr="001736B8">
        <w:t xml:space="preserve"> In fact, Richard </w:t>
      </w:r>
      <w:r w:rsidRPr="001736B8">
        <w:rPr>
          <w:u w:val="single"/>
        </w:rPr>
        <w:t>Dawkins stresses gene survival and propagation as the basic mechanism of life</w:t>
      </w:r>
      <w:r w:rsidRPr="001736B8">
        <w:t xml:space="preserve"> [20]. Only genes that lead to </w:t>
      </w:r>
      <w:r w:rsidRPr="001736B8">
        <w:rPr>
          <w:u w:val="single"/>
        </w:rPr>
        <w:t>the fittest phenotype will make it.</w:t>
      </w:r>
      <w:r w:rsidRPr="001736B8">
        <w:t xml:space="preserve"> It is noteworthy that the phenotype is selected based on behavior that maximizes gene propagation. To do so, the phenotype must survive and generate offspring, and be better at it than its competitors. Thus, </w:t>
      </w:r>
      <w:r w:rsidRPr="001736B8">
        <w:rPr>
          <w:u w:val="single"/>
        </w:rPr>
        <w:t xml:space="preserve">the ultimate, distal function of </w:t>
      </w:r>
      <w:r w:rsidRPr="00F3558D">
        <w:rPr>
          <w:highlight w:val="green"/>
          <w:u w:val="single"/>
        </w:rPr>
        <w:t>rewards</w:t>
      </w:r>
      <w:r w:rsidRPr="001736B8">
        <w:rPr>
          <w:u w:val="single"/>
        </w:rPr>
        <w:t xml:space="preserve"> is to </w:t>
      </w:r>
      <w:r w:rsidRPr="00F3558D">
        <w:rPr>
          <w:highlight w:val="green"/>
          <w:u w:val="single"/>
        </w:rPr>
        <w:t>increase</w:t>
      </w:r>
      <w:r w:rsidRPr="001736B8">
        <w:rPr>
          <w:u w:val="single"/>
        </w:rPr>
        <w:t xml:space="preserve"> evolutionary </w:t>
      </w:r>
      <w:r w:rsidRPr="00F3558D">
        <w:rPr>
          <w:highlight w:val="green"/>
          <w:u w:val="single"/>
        </w:rPr>
        <w:t>fitness</w:t>
      </w:r>
      <w:r w:rsidRPr="001736B8">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27AD26D0" w14:textId="77777777" w:rsidR="0095165E" w:rsidRPr="001736B8" w:rsidRDefault="0095165E" w:rsidP="0095165E">
      <w:pPr>
        <w:spacing w:line="276" w:lineRule="auto"/>
        <w:rPr>
          <w:szCs w:val="16"/>
          <w:u w:val="single"/>
        </w:rPr>
      </w:pPr>
      <w:r w:rsidRPr="001736B8">
        <w:rPr>
          <w:u w:val="single"/>
        </w:rPr>
        <w:t>Behavioral reward functions have evolved to help individuals to survive and propagate their genes</w:t>
      </w:r>
      <w:r w:rsidRPr="001736B8">
        <w:t xml:space="preserve">. Apparently, </w:t>
      </w:r>
      <w:r w:rsidRPr="001736B8">
        <w:rPr>
          <w:u w:val="single"/>
        </w:rPr>
        <w:t>people need to live well and long enough to reproduce.</w:t>
      </w:r>
      <w:r w:rsidRPr="001736B8">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736B8">
        <w:rPr>
          <w:u w:val="single"/>
        </w:rPr>
        <w:t>any small edge will ultimately result in evolutionary advantage</w:t>
      </w:r>
      <w:r w:rsidRPr="001736B8">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1736B8">
        <w:rPr>
          <w:u w:val="single"/>
        </w:rPr>
        <w:t>Thus</w:t>
      </w:r>
      <w:proofErr w:type="gramEnd"/>
      <w:r w:rsidRPr="001736B8">
        <w:rPr>
          <w:u w:val="single"/>
        </w:rPr>
        <w:t xml:space="preserve"> the distal reward function in gene propagation and evolutionary fitness defines the proximal reward functions that we see</w:t>
      </w:r>
      <w:r w:rsidRPr="001736B8">
        <w:t xml:space="preserve"> in everyday behavior. </w:t>
      </w:r>
      <w:r w:rsidRPr="001736B8">
        <w:rPr>
          <w:u w:val="single"/>
        </w:rPr>
        <w:t xml:space="preserve">That is why </w:t>
      </w:r>
      <w:r w:rsidRPr="00F3558D">
        <w:rPr>
          <w:highlight w:val="green"/>
          <w:u w:val="single"/>
        </w:rPr>
        <w:t>foods, drinks, mates, and offspring are rewarding.</w:t>
      </w:r>
    </w:p>
    <w:p w14:paraId="38B6B2F5" w14:textId="77777777" w:rsidR="0095165E" w:rsidRPr="001736B8" w:rsidRDefault="0095165E" w:rsidP="0095165E">
      <w:pPr>
        <w:spacing w:line="276" w:lineRule="auto"/>
      </w:pPr>
      <w:r w:rsidRPr="001736B8">
        <w:t xml:space="preserve">There have been theories linking pleasure as a required component of health benefits </w:t>
      </w:r>
      <w:proofErr w:type="spellStart"/>
      <w:r w:rsidRPr="001736B8">
        <w:t>salutogenesis</w:t>
      </w:r>
      <w:proofErr w:type="spellEnd"/>
      <w:r w:rsidRPr="001736B8">
        <w:t>, (</w:t>
      </w:r>
      <w:proofErr w:type="spellStart"/>
      <w:r w:rsidRPr="001736B8">
        <w:t>salugenesis</w:t>
      </w:r>
      <w:proofErr w:type="spellEnd"/>
      <w:r w:rsidRPr="001736B8">
        <w:t xml:space="preserve">). </w:t>
      </w:r>
      <w:proofErr w:type="gramStart"/>
      <w:r w:rsidRPr="001736B8">
        <w:t>In essence, under</w:t>
      </w:r>
      <w:proofErr w:type="gramEnd"/>
      <w:r w:rsidRPr="001736B8">
        <w:t xml:space="preserve"> these terms, </w:t>
      </w:r>
      <w:r w:rsidRPr="001736B8">
        <w:rPr>
          <w:u w:val="single"/>
        </w:rPr>
        <w:t>pleasure is described as a state or feeling of happiness and satisfaction resulting from an experience that one enjoys.</w:t>
      </w:r>
      <w:r w:rsidRPr="001736B8">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1736B8">
        <w:t>morphinergic</w:t>
      </w:r>
      <w:proofErr w:type="spellEnd"/>
      <w:r w:rsidRPr="001736B8">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1736B8">
        <w:t>hypodopaminergia</w:t>
      </w:r>
      <w:proofErr w:type="spellEnd"/>
      <w:r w:rsidRPr="001736B8">
        <w:t xml:space="preserve"> [24]. Most would agree that pleasurable activities can stimulate personal growth and may help to induce healthy behavioral changes, including stress management [25]. The work of </w:t>
      </w:r>
      <w:proofErr w:type="spellStart"/>
      <w:r w:rsidRPr="001736B8">
        <w:t>Esch</w:t>
      </w:r>
      <w:proofErr w:type="spellEnd"/>
      <w:r w:rsidRPr="001736B8">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53FC4016" w14:textId="77777777" w:rsidR="0095165E" w:rsidRPr="001736B8" w:rsidRDefault="0095165E" w:rsidP="0095165E">
      <w:pPr>
        <w:spacing w:line="276" w:lineRule="auto"/>
      </w:pPr>
      <w:r w:rsidRPr="001736B8">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0F337917" w14:textId="77777777" w:rsidR="0095165E" w:rsidRPr="001736B8" w:rsidRDefault="0095165E" w:rsidP="0095165E">
      <w:pPr>
        <w:spacing w:line="276" w:lineRule="auto"/>
      </w:pPr>
      <w:r w:rsidRPr="001736B8">
        <w:t>Finding happiness is different between apes and humans</w:t>
      </w:r>
    </w:p>
    <w:p w14:paraId="44B92CD0" w14:textId="77777777" w:rsidR="0095165E" w:rsidRPr="001736B8" w:rsidRDefault="0095165E" w:rsidP="0095165E">
      <w:pPr>
        <w:spacing w:line="276" w:lineRule="auto"/>
      </w:pPr>
      <w:r w:rsidRPr="001736B8">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0EF91004" w14:textId="77777777" w:rsidR="0095165E" w:rsidRPr="001736B8" w:rsidRDefault="0095165E" w:rsidP="0095165E">
      <w:pPr>
        <w:spacing w:line="276" w:lineRule="auto"/>
      </w:pPr>
      <w:r w:rsidRPr="001736B8">
        <w:t xml:space="preserve">Remarkably, there are </w:t>
      </w:r>
      <w:r w:rsidRPr="001736B8">
        <w:rPr>
          <w:u w:val="single"/>
        </w:rPr>
        <w:t>pathways for ordinary liking and pleasure</w:t>
      </w:r>
      <w:r w:rsidRPr="001736B8">
        <w:t xml:space="preserve">, which </w:t>
      </w:r>
      <w:r w:rsidRPr="001736B8">
        <w:rPr>
          <w:u w:val="single"/>
        </w:rPr>
        <w:t>are limited in scope</w:t>
      </w:r>
      <w:r w:rsidRPr="001736B8">
        <w:t xml:space="preserve"> as described above in this commentary. However, </w:t>
      </w:r>
      <w:r w:rsidRPr="001736B8">
        <w:rPr>
          <w:u w:val="single"/>
        </w:rPr>
        <w:t xml:space="preserve">there are </w:t>
      </w:r>
      <w:r w:rsidRPr="00F3558D">
        <w:rPr>
          <w:b/>
          <w:bCs/>
          <w:highlight w:val="green"/>
          <w:u w:val="single"/>
        </w:rPr>
        <w:t>many brain regions</w:t>
      </w:r>
      <w:r w:rsidRPr="001736B8">
        <w:t xml:space="preserve">, often termed hot and cold spots, </w:t>
      </w:r>
      <w:r w:rsidRPr="001736B8">
        <w:rPr>
          <w:u w:val="single"/>
        </w:rPr>
        <w:t xml:space="preserve">that significantly </w:t>
      </w:r>
      <w:r w:rsidRPr="00F3558D">
        <w:rPr>
          <w:b/>
          <w:bCs/>
          <w:highlight w:val="green"/>
          <w:u w:val="single"/>
        </w:rPr>
        <w:t>modulate</w:t>
      </w:r>
      <w:r w:rsidRPr="001736B8">
        <w:t xml:space="preserve"> (increase or decrease) </w:t>
      </w:r>
      <w:r w:rsidRPr="001736B8">
        <w:rPr>
          <w:u w:val="single"/>
        </w:rPr>
        <w:t xml:space="preserve">our </w:t>
      </w:r>
      <w:r w:rsidRPr="00F3558D">
        <w:rPr>
          <w:b/>
          <w:bCs/>
          <w:highlight w:val="green"/>
          <w:u w:val="single"/>
        </w:rPr>
        <w:t>pleasure or</w:t>
      </w:r>
      <w:r w:rsidRPr="001736B8">
        <w:rPr>
          <w:u w:val="single"/>
        </w:rPr>
        <w:t xml:space="preserve"> even produce</w:t>
      </w:r>
      <w:r w:rsidRPr="001736B8">
        <w:rPr>
          <w:b/>
          <w:bCs/>
          <w:u w:val="single"/>
        </w:rPr>
        <w:t xml:space="preserve"> </w:t>
      </w:r>
      <w:r w:rsidRPr="00F3558D">
        <w:rPr>
          <w:b/>
          <w:bCs/>
          <w:highlight w:val="green"/>
          <w:u w:val="single"/>
        </w:rPr>
        <w:t>the opposite</w:t>
      </w:r>
      <w:r w:rsidRPr="001736B8">
        <w:t xml:space="preserve"> of pleasure— that is </w:t>
      </w:r>
      <w:r w:rsidRPr="001736B8">
        <w:rPr>
          <w:u w:val="single"/>
        </w:rPr>
        <w:t>disgust and fear</w:t>
      </w:r>
      <w:r w:rsidRPr="001736B8">
        <w:t xml:space="preserve"> [39]. </w:t>
      </w:r>
      <w:r w:rsidRPr="001736B8">
        <w:rPr>
          <w:u w:val="single"/>
        </w:rPr>
        <w:t>One</w:t>
      </w:r>
      <w:r w:rsidRPr="001736B8">
        <w:t xml:space="preserve"> specific </w:t>
      </w:r>
      <w:r w:rsidRPr="001736B8">
        <w:rPr>
          <w:u w:val="single"/>
        </w:rPr>
        <w:t>region</w:t>
      </w:r>
      <w:r w:rsidRPr="001736B8">
        <w:t xml:space="preserve"> of the nucleus </w:t>
      </w:r>
      <w:proofErr w:type="spellStart"/>
      <w:r w:rsidRPr="001736B8">
        <w:t>accumbens</w:t>
      </w:r>
      <w:proofErr w:type="spellEnd"/>
      <w:r w:rsidRPr="001736B8">
        <w:t xml:space="preserve"> </w:t>
      </w:r>
      <w:r w:rsidRPr="001736B8">
        <w:rPr>
          <w:u w:val="single"/>
        </w:rPr>
        <w:t xml:space="preserve">is organized like a computer keyboard, with </w:t>
      </w:r>
      <w:proofErr w:type="gramStart"/>
      <w:r w:rsidRPr="001736B8">
        <w:rPr>
          <w:u w:val="single"/>
        </w:rPr>
        <w:t>particular stimulus</w:t>
      </w:r>
      <w:proofErr w:type="gramEnd"/>
      <w:r w:rsidRPr="001736B8">
        <w:rPr>
          <w:u w:val="single"/>
        </w:rPr>
        <w:t xml:space="preserve"> triggers in rows</w:t>
      </w:r>
      <w:r w:rsidRPr="001736B8">
        <w:t xml:space="preserve">— producing an increase and decrease of pleasure and disgust. Moreover, </w:t>
      </w:r>
      <w:r w:rsidRPr="001736B8">
        <w:rPr>
          <w:u w:val="single"/>
        </w:rPr>
        <w:t>the cortex has unique roles in the cognitive evaluation of our feelings of pleasure</w:t>
      </w:r>
      <w:r w:rsidRPr="001736B8">
        <w:t xml:space="preserve"> [40]. Importantly, the interplay of these multiple triggers and the higher brain centers in the prefrontal cortex are very intricate and are just being uncovered.</w:t>
      </w:r>
    </w:p>
    <w:p w14:paraId="03E824E0" w14:textId="77777777" w:rsidR="0095165E" w:rsidRPr="001736B8" w:rsidRDefault="0095165E" w:rsidP="0095165E">
      <w:pPr>
        <w:spacing w:line="276" w:lineRule="auto"/>
      </w:pPr>
      <w:r w:rsidRPr="001736B8">
        <w:t>Desire and reward centers</w:t>
      </w:r>
    </w:p>
    <w:p w14:paraId="7BDB5A6C" w14:textId="77777777" w:rsidR="0095165E" w:rsidRPr="001736B8" w:rsidRDefault="0095165E" w:rsidP="0095165E">
      <w:pPr>
        <w:spacing w:line="276" w:lineRule="auto"/>
      </w:pPr>
      <w:r w:rsidRPr="001736B8">
        <w:t xml:space="preserve">It is surprising that many different sources of pleasure activate the same circuits between the </w:t>
      </w:r>
      <w:proofErr w:type="spellStart"/>
      <w:r w:rsidRPr="001736B8">
        <w:t>mesocorticolimbic</w:t>
      </w:r>
      <w:proofErr w:type="spellEnd"/>
      <w:r w:rsidRPr="001736B8">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2928D227" w14:textId="77777777" w:rsidR="0095165E" w:rsidRPr="001736B8" w:rsidRDefault="0095165E" w:rsidP="0095165E">
      <w:pPr>
        <w:spacing w:line="276" w:lineRule="auto"/>
      </w:pPr>
      <w:r w:rsidRPr="001736B8">
        <w:t xml:space="preserve">In simplest terms, the well-established mesolimbic system is a dopamine circuit for reward. It starts in the ventral tegmental area (VTA) of the midbrain and travels to the nucleus </w:t>
      </w:r>
      <w:proofErr w:type="spellStart"/>
      <w:r w:rsidRPr="001736B8">
        <w:t>accumbens</w:t>
      </w:r>
      <w:proofErr w:type="spellEnd"/>
      <w:r w:rsidRPr="001736B8">
        <w:t xml:space="preserve"> (Figure 2). It is the cornerstone target to all addictions. The VTA is encompassed with neurons using glutamate, GABA, and dopamine. The nucleus </w:t>
      </w:r>
      <w:proofErr w:type="spellStart"/>
      <w:r w:rsidRPr="001736B8">
        <w:t>accumbens</w:t>
      </w:r>
      <w:proofErr w:type="spellEnd"/>
      <w:r w:rsidRPr="001736B8">
        <w:t xml:space="preserve"> (</w:t>
      </w:r>
      <w:proofErr w:type="spellStart"/>
      <w:r w:rsidRPr="001736B8">
        <w:t>NAc</w:t>
      </w:r>
      <w:proofErr w:type="spellEnd"/>
      <w:r w:rsidRPr="001736B8">
        <w:t xml:space="preserve">) is located within the ventral striatum and is divided into two sub-regions—the motor and limbic regions associated with its core and shell, respectively. The </w:t>
      </w:r>
      <w:proofErr w:type="spellStart"/>
      <w:r w:rsidRPr="001736B8">
        <w:t>NAc</w:t>
      </w:r>
      <w:proofErr w:type="spellEnd"/>
      <w:r w:rsidRPr="001736B8">
        <w:t xml:space="preserve"> has spiny neurons that receive dopamine from the VTA and glutamate (a dopamine driver) from the hippocampus, amygdala and medial prefrontal cortex. Subsequently, the </w:t>
      </w:r>
      <w:proofErr w:type="spellStart"/>
      <w:r w:rsidRPr="001736B8">
        <w:t>NAc</w:t>
      </w:r>
      <w:proofErr w:type="spellEnd"/>
      <w:r w:rsidRPr="001736B8">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w:t>
      </w:r>
      <w:proofErr w:type="spellStart"/>
      <w:r w:rsidRPr="001736B8">
        <w:t>non –substance</w:t>
      </w:r>
      <w:proofErr w:type="spellEnd"/>
      <w:r w:rsidRPr="001736B8">
        <w:t xml:space="preserve"> related. In 1995, our laboratory coined the term “Reward Deficiency Syndrome” (RDS) to describe genetic and epigenetic induced </w:t>
      </w:r>
      <w:proofErr w:type="spellStart"/>
      <w:r w:rsidRPr="001736B8">
        <w:t>hypodopaminergia</w:t>
      </w:r>
      <w:proofErr w:type="spellEnd"/>
      <w:r w:rsidRPr="001736B8">
        <w:t xml:space="preserve"> in the “Brain Reward Cascade” that contribute to addiction and compulsive behaviors [3,6,41].</w:t>
      </w:r>
    </w:p>
    <w:p w14:paraId="1E12F1D2" w14:textId="77777777" w:rsidR="0095165E" w:rsidRPr="001736B8" w:rsidRDefault="0095165E" w:rsidP="0095165E">
      <w:pPr>
        <w:spacing w:line="276" w:lineRule="auto"/>
      </w:pPr>
      <w:r w:rsidRPr="001736B8">
        <w:t xml:space="preserve">Furthermore, ordinary </w:t>
      </w:r>
      <w:r w:rsidRPr="001736B8">
        <w:rPr>
          <w:u w:val="single"/>
        </w:rPr>
        <w:t>“</w:t>
      </w:r>
      <w:r w:rsidRPr="00F3558D">
        <w:rPr>
          <w:highlight w:val="green"/>
          <w:u w:val="single"/>
        </w:rPr>
        <w:t>liking</w:t>
      </w:r>
      <w:r w:rsidRPr="001736B8">
        <w:rPr>
          <w:u w:val="single"/>
        </w:rPr>
        <w:t xml:space="preserve">” of </w:t>
      </w:r>
      <w:r w:rsidRPr="00F3558D">
        <w:rPr>
          <w:highlight w:val="green"/>
          <w:u w:val="single"/>
        </w:rPr>
        <w:t>something</w:t>
      </w:r>
      <w:r w:rsidRPr="001736B8">
        <w:rPr>
          <w:u w:val="single"/>
        </w:rPr>
        <w:t xml:space="preserve">, or pure pleasure, is </w:t>
      </w:r>
      <w:r w:rsidRPr="00F3558D">
        <w:rPr>
          <w:highlight w:val="green"/>
          <w:u w:val="single"/>
        </w:rPr>
        <w:t>represented by</w:t>
      </w:r>
      <w:r w:rsidRPr="001736B8">
        <w:t xml:space="preserve"> small </w:t>
      </w:r>
      <w:r w:rsidRPr="00F3558D">
        <w:rPr>
          <w:highlight w:val="green"/>
          <w:u w:val="single"/>
        </w:rPr>
        <w:t>regions</w:t>
      </w:r>
      <w:r w:rsidRPr="001736B8">
        <w:t xml:space="preserve"> mainly </w:t>
      </w:r>
      <w:r w:rsidRPr="00F3558D">
        <w:rPr>
          <w:highlight w:val="green"/>
          <w:u w:val="single"/>
        </w:rPr>
        <w:t>in the limbic system</w:t>
      </w:r>
      <w:r w:rsidRPr="001736B8">
        <w:t xml:space="preserve"> (old reptilian part of the brain). These may be </w:t>
      </w:r>
      <w:r w:rsidRPr="001736B8">
        <w:rPr>
          <w:u w:val="single"/>
        </w:rPr>
        <w:t>part of larger neural circuits.</w:t>
      </w:r>
      <w:r w:rsidRPr="001736B8">
        <w:t xml:space="preserve"> In Latin, </w:t>
      </w:r>
      <w:proofErr w:type="spellStart"/>
      <w:r w:rsidRPr="001736B8">
        <w:t>hedus</w:t>
      </w:r>
      <w:proofErr w:type="spellEnd"/>
      <w:r w:rsidRPr="001736B8">
        <w:t xml:space="preserve"> is the term for “sweet”; and in Greek, </w:t>
      </w:r>
      <w:proofErr w:type="spellStart"/>
      <w:r w:rsidRPr="001736B8">
        <w:t>hodone</w:t>
      </w:r>
      <w:proofErr w:type="spellEnd"/>
      <w:r w:rsidRPr="001736B8">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57D3BBFC" w14:textId="77777777" w:rsidR="0095165E" w:rsidRPr="001736B8" w:rsidRDefault="0095165E" w:rsidP="0095165E">
      <w:pPr>
        <w:spacing w:line="276" w:lineRule="auto"/>
        <w:rPr>
          <w:szCs w:val="16"/>
        </w:rPr>
      </w:pPr>
      <w:r w:rsidRPr="001736B8">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70DFA350" w14:textId="77777777" w:rsidR="0095165E" w:rsidRPr="001736B8" w:rsidRDefault="0095165E" w:rsidP="0095165E">
      <w:pPr>
        <w:spacing w:line="276" w:lineRule="auto"/>
        <w:rPr>
          <w:szCs w:val="16"/>
        </w:rPr>
      </w:pPr>
      <w:proofErr w:type="gramStart"/>
      <w:r w:rsidRPr="001736B8">
        <w:rPr>
          <w:szCs w:val="16"/>
        </w:rPr>
        <w:t>In an attempt to</w:t>
      </w:r>
      <w:proofErr w:type="gramEnd"/>
      <w:r w:rsidRPr="001736B8">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1736B8">
        <w:rPr>
          <w:szCs w:val="16"/>
        </w:rPr>
        <w:t>a majority of</w:t>
      </w:r>
      <w:proofErr w:type="gramEnd"/>
      <w:r w:rsidRPr="001736B8">
        <w:rPr>
          <w:szCs w:val="16"/>
        </w:rPr>
        <w:t xml:space="preserve">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4E891C10" w14:textId="77777777" w:rsidR="0095165E" w:rsidRPr="001736B8" w:rsidRDefault="0095165E" w:rsidP="0095165E">
      <w:pPr>
        <w:spacing w:line="276" w:lineRule="auto"/>
        <w:rPr>
          <w:szCs w:val="16"/>
        </w:rPr>
      </w:pPr>
      <w:r w:rsidRPr="001736B8">
        <w:rPr>
          <w:szCs w:val="16"/>
        </w:rPr>
        <w:t xml:space="preserve">Addictive substances are voluntarily self-administered, and they enhance (directly or indirectly) dopaminergic synaptic function in the </w:t>
      </w:r>
      <w:proofErr w:type="spellStart"/>
      <w:r w:rsidRPr="001736B8">
        <w:rPr>
          <w:szCs w:val="16"/>
        </w:rPr>
        <w:t>NAc</w:t>
      </w:r>
      <w:proofErr w:type="spellEnd"/>
      <w:r w:rsidRPr="001736B8">
        <w:rPr>
          <w:szCs w:val="16"/>
        </w:rPr>
        <w:t xml:space="preserve">. This activation of the brain reward networks (producing the ecstatic “high” that users seek). Although these circuits were initially thought to encode a set point of hedonic tone, it is now </w:t>
      </w:r>
      <w:proofErr w:type="gramStart"/>
      <w:r w:rsidRPr="001736B8">
        <w:rPr>
          <w:szCs w:val="16"/>
        </w:rPr>
        <w:t>being considered to be</w:t>
      </w:r>
      <w:proofErr w:type="gramEnd"/>
      <w:r w:rsidRPr="001736B8">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1736B8">
        <w:rPr>
          <w:szCs w:val="16"/>
        </w:rPr>
        <w:t>Vanyukov</w:t>
      </w:r>
      <w:proofErr w:type="spellEnd"/>
      <w:r w:rsidRPr="001736B8">
        <w:rPr>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7D067025" w14:textId="77777777" w:rsidR="0095165E" w:rsidRPr="001736B8" w:rsidRDefault="0095165E" w:rsidP="0095165E">
      <w:pPr>
        <w:spacing w:line="276" w:lineRule="auto"/>
        <w:rPr>
          <w:szCs w:val="16"/>
        </w:rPr>
      </w:pPr>
      <w:r w:rsidRPr="001736B8">
        <w:rPr>
          <w:szCs w:val="16"/>
        </w:rPr>
        <w:t xml:space="preserve">Over many </w:t>
      </w:r>
      <w:proofErr w:type="gramStart"/>
      <w:r w:rsidRPr="001736B8">
        <w:rPr>
          <w:szCs w:val="16"/>
        </w:rPr>
        <w:t>years</w:t>
      </w:r>
      <w:proofErr w:type="gramEnd"/>
      <w:r w:rsidRPr="001736B8">
        <w:rPr>
          <w:szCs w:val="16"/>
        </w:rPr>
        <w:t xml:space="preserve">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7B092F94" w14:textId="77777777" w:rsidR="0095165E" w:rsidRPr="001736B8" w:rsidRDefault="0095165E" w:rsidP="0095165E">
      <w:pPr>
        <w:spacing w:line="276" w:lineRule="auto"/>
      </w:pPr>
      <w:proofErr w:type="gramStart"/>
      <w:r w:rsidRPr="001736B8">
        <w:t>In essence, although</w:t>
      </w:r>
      <w:proofErr w:type="gramEnd"/>
      <w:r w:rsidRPr="001736B8">
        <w:t xml:space="preserve"> nonhuman primate brains are similar to our own, the disparity between other primates and those of human cognitive abilities tells us that surface similarity is not the whole story. </w:t>
      </w:r>
      <w:r w:rsidRPr="001736B8">
        <w:rPr>
          <w:u w:val="single"/>
        </w:rPr>
        <w:t>Sousa et al.</w:t>
      </w:r>
      <w:r w:rsidRPr="001736B8">
        <w:t xml:space="preserve"> [50] small case </w:t>
      </w:r>
      <w:r w:rsidRPr="001736B8">
        <w:rPr>
          <w:u w:val="single"/>
        </w:rPr>
        <w:t>found various differentially expressed genes, to associate with pleasure related systems.</w:t>
      </w:r>
      <w:r w:rsidRPr="001736B8">
        <w:t xml:space="preserve"> Furthermore, the dopaminergic interneurons located in the human neocortex were absent from the neocortex of nonhuman African apes. Such differences in neuronal transcriptional programs may underlie a variety of neurodevelopmental disorders.</w:t>
      </w:r>
    </w:p>
    <w:p w14:paraId="2A732F96" w14:textId="77777777" w:rsidR="0095165E" w:rsidRPr="001736B8" w:rsidRDefault="0095165E" w:rsidP="0095165E">
      <w:pPr>
        <w:spacing w:line="276" w:lineRule="auto"/>
      </w:pPr>
      <w:r w:rsidRPr="001736B8">
        <w:t xml:space="preserve">In simpler terms, the system controls the production of dopamine, a chemical messenger that plays a significant role in pleasure and rewards. The senior author, Dr. </w:t>
      </w:r>
      <w:proofErr w:type="spellStart"/>
      <w:r w:rsidRPr="001736B8">
        <w:t>Nenad</w:t>
      </w:r>
      <w:proofErr w:type="spellEnd"/>
      <w:r w:rsidRPr="001736B8">
        <w:t xml:space="preserve"> </w:t>
      </w:r>
      <w:proofErr w:type="spellStart"/>
      <w:r w:rsidRPr="001736B8">
        <w:t>Sestan</w:t>
      </w:r>
      <w:proofErr w:type="spellEnd"/>
      <w:r w:rsidRPr="001736B8">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1736B8">
        <w:t>Sestan</w:t>
      </w:r>
      <w:proofErr w:type="spellEnd"/>
      <w:r w:rsidRPr="001736B8">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F3558D">
        <w:rPr>
          <w:highlight w:val="green"/>
          <w:u w:val="single"/>
        </w:rPr>
        <w:t>researchers examined</w:t>
      </w:r>
      <w:r w:rsidRPr="001736B8">
        <w:rPr>
          <w:u w:val="single"/>
        </w:rPr>
        <w:t xml:space="preserve"> 247 specimens of </w:t>
      </w:r>
      <w:r w:rsidRPr="00F3558D">
        <w:rPr>
          <w:highlight w:val="green"/>
          <w:u w:val="single"/>
        </w:rPr>
        <w:t>neural tissue</w:t>
      </w:r>
      <w:r w:rsidRPr="001736B8">
        <w:rPr>
          <w:u w:val="single"/>
        </w:rPr>
        <w:t xml:space="preserve"> from six humans, five chimpanzees, and five macaque monkeys.</w:t>
      </w:r>
      <w:r w:rsidRPr="001736B8">
        <w:t xml:space="preserve"> Moreover, these </w:t>
      </w:r>
      <w:r w:rsidRPr="001736B8">
        <w:rPr>
          <w:u w:val="single"/>
        </w:rPr>
        <w:t>investigators analyzed which genes were turned on or off in 16 regions of the brain.</w:t>
      </w:r>
      <w:r w:rsidRPr="001736B8">
        <w:t xml:space="preserve"> While </w:t>
      </w:r>
      <w:r w:rsidRPr="001736B8">
        <w:rPr>
          <w:u w:val="single"/>
        </w:rPr>
        <w:t xml:space="preserve">the differences among species were subtle, </w:t>
      </w:r>
      <w:r w:rsidRPr="00F3558D">
        <w:rPr>
          <w:b/>
          <w:bCs/>
          <w:highlight w:val="green"/>
          <w:u w:val="single"/>
        </w:rPr>
        <w:t>there was</w:t>
      </w:r>
      <w:r w:rsidRPr="001736B8">
        <w:rPr>
          <w:u w:val="single"/>
        </w:rPr>
        <w:t xml:space="preserve"> a </w:t>
      </w:r>
      <w:r w:rsidRPr="00F3558D">
        <w:rPr>
          <w:b/>
          <w:bCs/>
          <w:highlight w:val="green"/>
          <w:u w:val="single"/>
        </w:rPr>
        <w:t>remarkable contrast in</w:t>
      </w:r>
      <w:r w:rsidRPr="001736B8">
        <w:rPr>
          <w:u w:val="single"/>
        </w:rPr>
        <w:t xml:space="preserve"> the</w:t>
      </w:r>
      <w:r w:rsidRPr="001736B8">
        <w:rPr>
          <w:b/>
          <w:bCs/>
          <w:u w:val="single"/>
        </w:rPr>
        <w:t xml:space="preserve"> </w:t>
      </w:r>
      <w:r w:rsidRPr="00F3558D">
        <w:rPr>
          <w:b/>
          <w:bCs/>
          <w:highlight w:val="green"/>
          <w:u w:val="single"/>
        </w:rPr>
        <w:t>neocortices</w:t>
      </w:r>
      <w:r w:rsidRPr="001736B8">
        <w:t xml:space="preserve">, specifically </w:t>
      </w:r>
      <w:r w:rsidRPr="001736B8">
        <w:rPr>
          <w:u w:val="single"/>
        </w:rPr>
        <w:t xml:space="preserve">in an </w:t>
      </w:r>
      <w:r w:rsidRPr="00F3558D">
        <w:rPr>
          <w:highlight w:val="green"/>
          <w:u w:val="single"/>
        </w:rPr>
        <w:t>area of the brain</w:t>
      </w:r>
      <w:r w:rsidRPr="001736B8">
        <w:rPr>
          <w:u w:val="single"/>
        </w:rPr>
        <w:t xml:space="preserve"> that is much </w:t>
      </w:r>
      <w:r w:rsidRPr="00F3558D">
        <w:rPr>
          <w:highlight w:val="green"/>
          <w:u w:val="single"/>
        </w:rPr>
        <w:t>more developed in humans</w:t>
      </w:r>
      <w:r w:rsidRPr="001736B8">
        <w:rPr>
          <w:u w:val="single"/>
        </w:rPr>
        <w:t xml:space="preserve"> than in chimpanzees.</w:t>
      </w:r>
      <w:r w:rsidRPr="001736B8">
        <w:t xml:space="preserve"> In fact, these researchers found that a gene called </w:t>
      </w:r>
      <w:r w:rsidRPr="001736B8">
        <w:rPr>
          <w:u w:val="single"/>
        </w:rPr>
        <w:t xml:space="preserve">tyrosine hydroxylase (TH) for the enzyme, responsible </w:t>
      </w:r>
      <w:proofErr w:type="gramStart"/>
      <w:r w:rsidRPr="001736B8">
        <w:rPr>
          <w:u w:val="single"/>
        </w:rPr>
        <w:t>for the production of</w:t>
      </w:r>
      <w:proofErr w:type="gramEnd"/>
      <w:r w:rsidRPr="001736B8">
        <w:rPr>
          <w:u w:val="single"/>
        </w:rPr>
        <w:t xml:space="preserve"> dopamine</w:t>
      </w:r>
      <w:r w:rsidRPr="001736B8">
        <w:t xml:space="preserve">, was </w:t>
      </w:r>
      <w:r w:rsidRPr="001736B8">
        <w:rPr>
          <w:u w:val="single"/>
        </w:rPr>
        <w:t>expressed in the neocortex of humans, but not chimpanzees.</w:t>
      </w:r>
      <w:r w:rsidRPr="001736B8">
        <w:t xml:space="preserve"> As discussed earlier, </w:t>
      </w:r>
      <w:r w:rsidRPr="001736B8">
        <w:rPr>
          <w:u w:val="single"/>
        </w:rPr>
        <w:t>dopamine is</w:t>
      </w:r>
      <w:r w:rsidRPr="001736B8">
        <w:t xml:space="preserve"> best </w:t>
      </w:r>
      <w:r w:rsidRPr="001736B8">
        <w:rPr>
          <w:u w:val="single"/>
        </w:rPr>
        <w:t>known for its</w:t>
      </w:r>
      <w:r w:rsidRPr="001736B8">
        <w:t xml:space="preserve"> essential </w:t>
      </w:r>
      <w:r w:rsidRPr="001736B8">
        <w:rPr>
          <w:u w:val="single"/>
        </w:rPr>
        <w:t>role within the brain’s reward system; the</w:t>
      </w:r>
      <w:r w:rsidRPr="001736B8">
        <w:t xml:space="preserve"> very </w:t>
      </w:r>
      <w:r w:rsidRPr="001736B8">
        <w:rPr>
          <w:u w:val="single"/>
        </w:rPr>
        <w:t>system that responds to everything from sex, to gambling, to food, and to addictive drugs.</w:t>
      </w:r>
      <w:r w:rsidRPr="001736B8">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1FF559D9" w14:textId="77777777" w:rsidR="0095165E" w:rsidRPr="006E626C" w:rsidRDefault="0095165E" w:rsidP="0095165E">
      <w:pPr>
        <w:spacing w:line="276" w:lineRule="auto"/>
      </w:pPr>
      <w:r w:rsidRPr="001736B8">
        <w:t xml:space="preserve">Nora </w:t>
      </w:r>
      <w:proofErr w:type="spellStart"/>
      <w:r w:rsidRPr="001736B8">
        <w:t>Volkow</w:t>
      </w:r>
      <w:proofErr w:type="spellEnd"/>
      <w:r w:rsidRPr="001736B8">
        <w:t xml:space="preserve">, the director of NIDA, pointed out that one alluring possibility is that the neurotransmitter </w:t>
      </w:r>
      <w:r w:rsidRPr="00F3558D">
        <w:rPr>
          <w:highlight w:val="green"/>
          <w:u w:val="single"/>
        </w:rPr>
        <w:t>dopamine plays</w:t>
      </w:r>
      <w:r w:rsidRPr="001736B8">
        <w:rPr>
          <w:u w:val="single"/>
        </w:rPr>
        <w:t xml:space="preserve"> a substantial </w:t>
      </w:r>
      <w:r w:rsidRPr="00F3558D">
        <w:rPr>
          <w:highlight w:val="green"/>
          <w:u w:val="single"/>
        </w:rPr>
        <w:t>role in</w:t>
      </w:r>
      <w:r w:rsidRPr="001736B8">
        <w:rPr>
          <w:u w:val="single"/>
        </w:rPr>
        <w:t xml:space="preserve"> humans’ </w:t>
      </w:r>
      <w:r w:rsidRPr="00F3558D">
        <w:rPr>
          <w:highlight w:val="green"/>
          <w:u w:val="single"/>
        </w:rPr>
        <w:t>ability to pursue</w:t>
      </w:r>
      <w:r w:rsidRPr="001736B8">
        <w:rPr>
          <w:u w:val="single"/>
        </w:rPr>
        <w:t xml:space="preserve"> various </w:t>
      </w:r>
      <w:r w:rsidRPr="00F3558D">
        <w:rPr>
          <w:highlight w:val="green"/>
          <w:u w:val="single"/>
        </w:rPr>
        <w:t>rewards that are</w:t>
      </w:r>
      <w:r w:rsidRPr="001736B8">
        <w:rPr>
          <w:u w:val="single"/>
        </w:rPr>
        <w:t xml:space="preserve"> perhaps months or even </w:t>
      </w:r>
      <w:r w:rsidRPr="00F3558D">
        <w:rPr>
          <w:highlight w:val="green"/>
          <w:u w:val="single"/>
        </w:rPr>
        <w:t>years away</w:t>
      </w:r>
      <w:r w:rsidRPr="001736B8">
        <w:t xml:space="preserve"> in the future. This same idea has been suggested by Dr. Robert </w:t>
      </w:r>
      <w:proofErr w:type="spellStart"/>
      <w:r w:rsidRPr="001736B8">
        <w:t>Sapolsky</w:t>
      </w:r>
      <w:proofErr w:type="spellEnd"/>
      <w:r w:rsidRPr="001736B8">
        <w:t xml:space="preserve">, a professor of biology and neurology at Stanford University. Dr. </w:t>
      </w:r>
      <w:proofErr w:type="spellStart"/>
      <w:r w:rsidRPr="001736B8">
        <w:t>Sapolsky</w:t>
      </w:r>
      <w:proofErr w:type="spellEnd"/>
      <w:r w:rsidRPr="001736B8">
        <w:t xml:space="preserve"> cited evidence that dopamine levels rise dramatically in humans when we anticipate potential rewards that are uncertain and even far off in our futures, such as retirement or even the possible </w:t>
      </w:r>
      <w:proofErr w:type="spellStart"/>
      <w:r w:rsidRPr="001736B8">
        <w:t>alterlife</w:t>
      </w:r>
      <w:proofErr w:type="spellEnd"/>
      <w:r w:rsidRPr="001736B8">
        <w:t xml:space="preserve">. </w:t>
      </w:r>
      <w:r w:rsidRPr="001736B8">
        <w:rPr>
          <w:u w:val="single"/>
        </w:rPr>
        <w:t>This may explain what often motivates people to work for things that have no apparent short-term benefit</w:t>
      </w:r>
      <w:r w:rsidRPr="001736B8">
        <w:t xml:space="preserve"> [51]. In similar work, </w:t>
      </w:r>
      <w:proofErr w:type="spellStart"/>
      <w:r w:rsidRPr="001736B8">
        <w:t>Volkow</w:t>
      </w:r>
      <w:proofErr w:type="spellEnd"/>
      <w:r w:rsidRPr="001736B8">
        <w:t xml:space="preserve">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1736B8">
        <w:t>shilting</w:t>
      </w:r>
      <w:proofErr w:type="spellEnd"/>
      <w:r w:rsidRPr="001736B8">
        <w:t xml:space="preserve"> from NOW to LATER, while its modulation of the insula, which processes </w:t>
      </w:r>
      <w:proofErr w:type="spellStart"/>
      <w:r w:rsidRPr="001736B8">
        <w:t>interoceptive</w:t>
      </w:r>
      <w:proofErr w:type="spellEnd"/>
      <w:r w:rsidRPr="001736B8">
        <w:t xml:space="preser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28490D5" w14:textId="77777777" w:rsidR="0095165E" w:rsidRPr="001A23B5" w:rsidRDefault="0095165E" w:rsidP="0095165E"/>
    <w:p w14:paraId="52B4FB4B" w14:textId="77777777" w:rsidR="0095165E" w:rsidRDefault="0095165E" w:rsidP="0095165E">
      <w:pPr>
        <w:pStyle w:val="Heading4"/>
        <w:rPr>
          <w:rStyle w:val="Style13ptBold"/>
          <w:b/>
        </w:rPr>
      </w:pPr>
      <w:r>
        <w:rPr>
          <w:rStyle w:val="Style13ptBold"/>
          <w:b/>
        </w:rPr>
        <w:t>The</w:t>
      </w:r>
      <w:r w:rsidRPr="00B44CD7">
        <w:rPr>
          <w:rStyle w:val="Style13ptBold"/>
          <w:b/>
        </w:rPr>
        <w:t xml:space="preserve"> standard is </w:t>
      </w:r>
      <w:r>
        <w:rPr>
          <w:rStyle w:val="Style13ptBold"/>
          <w:b/>
        </w:rPr>
        <w:t xml:space="preserve">maximizing expected </w:t>
      </w:r>
      <w:proofErr w:type="spellStart"/>
      <w:r>
        <w:rPr>
          <w:rStyle w:val="Style13ptBold"/>
          <w:b/>
        </w:rPr>
        <w:t>well being</w:t>
      </w:r>
      <w:proofErr w:type="spellEnd"/>
      <w:r>
        <w:rPr>
          <w:rStyle w:val="Style13ptBold"/>
          <w:b/>
        </w:rPr>
        <w:t>.</w:t>
      </w:r>
    </w:p>
    <w:p w14:paraId="041943C4" w14:textId="77777777" w:rsidR="0095165E" w:rsidRPr="005E6B5F" w:rsidRDefault="0095165E" w:rsidP="0095165E"/>
    <w:p w14:paraId="58496FAC" w14:textId="77777777" w:rsidR="0095165E" w:rsidRPr="00B44CD7" w:rsidRDefault="0095165E" w:rsidP="0095165E">
      <w:pPr>
        <w:rPr>
          <w:rStyle w:val="Style13ptBold"/>
        </w:rPr>
      </w:pPr>
      <w:r>
        <w:rPr>
          <w:rStyle w:val="Style13ptBold"/>
        </w:rPr>
        <w:t>Prefer</w:t>
      </w:r>
      <w:r w:rsidRPr="00B44CD7">
        <w:rPr>
          <w:rStyle w:val="Style13ptBold"/>
        </w:rPr>
        <w:t>:</w:t>
      </w:r>
    </w:p>
    <w:p w14:paraId="144DFF8A" w14:textId="77777777" w:rsidR="0095165E" w:rsidRDefault="0095165E" w:rsidP="0095165E">
      <w:pPr>
        <w:pStyle w:val="Heading4"/>
        <w:rPr>
          <w:rStyle w:val="Style13ptBold"/>
          <w:b/>
        </w:rPr>
      </w:pPr>
      <w:r w:rsidRPr="00B44CD7">
        <w:rPr>
          <w:rStyle w:val="Style13ptBold"/>
          <w:b/>
        </w:rPr>
        <w:t>1]</w:t>
      </w:r>
      <w:r>
        <w:rPr>
          <w:rStyle w:val="Style13ptBold"/>
          <w:b/>
        </w:rPr>
        <w:t xml:space="preserve"> </w:t>
      </w:r>
      <w:r w:rsidRPr="00B44CD7">
        <w:rPr>
          <w:rStyle w:val="Style13ptBold"/>
          <w:b/>
        </w:rPr>
        <w:t xml:space="preserve">outweighs on actor specificity since governments make policies </w:t>
      </w:r>
      <w:proofErr w:type="gramStart"/>
      <w:r w:rsidRPr="00B44CD7">
        <w:rPr>
          <w:rStyle w:val="Style13ptBold"/>
          <w:b/>
        </w:rPr>
        <w:t>as a whole that</w:t>
      </w:r>
      <w:proofErr w:type="gramEnd"/>
      <w:r w:rsidRPr="00B44CD7">
        <w:rPr>
          <w:rStyle w:val="Style13ptBold"/>
          <w:b/>
        </w:rPr>
        <w:t xml:space="preserve"> benefit and help some people and side constraints freeze action – actor spec outweighs and turns since it’s better than no action, states don’t have wills and intentions since they are not indivuals actors, different agents have different obligations </w:t>
      </w:r>
    </w:p>
    <w:p w14:paraId="0F5113BF" w14:textId="77777777" w:rsidR="0095165E" w:rsidRPr="007F14D2" w:rsidRDefault="0095165E" w:rsidP="0095165E"/>
    <w:p w14:paraId="346F4C39" w14:textId="77777777" w:rsidR="0095165E" w:rsidRDefault="0095165E" w:rsidP="0095165E">
      <w:pPr>
        <w:pStyle w:val="Heading4"/>
      </w:pPr>
      <w:r>
        <w:rPr>
          <w:rStyle w:val="Style13ptBold"/>
          <w:b/>
        </w:rPr>
        <w:t>2</w:t>
      </w:r>
      <w:r>
        <w:t xml:space="preserve">] use epistemic modesty – multiply probability of the </w:t>
      </w:r>
      <w:proofErr w:type="spellStart"/>
      <w:r>
        <w:t>fwk</w:t>
      </w:r>
      <w:proofErr w:type="spellEnd"/>
      <w:r>
        <w:t xml:space="preserve"> times the magnitude of the impacts – encourages both substantive and </w:t>
      </w:r>
      <w:proofErr w:type="spellStart"/>
      <w:r>
        <w:t>phil</w:t>
      </w:r>
      <w:proofErr w:type="spellEnd"/>
      <w:r>
        <w:t xml:space="preserve"> debates so that we talk about all the offense </w:t>
      </w:r>
    </w:p>
    <w:p w14:paraId="2CCBE546" w14:textId="77777777" w:rsidR="0095165E" w:rsidRPr="0010436F" w:rsidRDefault="0095165E" w:rsidP="0095165E">
      <w:pPr>
        <w:shd w:val="clear" w:color="auto" w:fill="FFFFFF"/>
        <w:spacing w:line="312" w:lineRule="atLeast"/>
        <w:rPr>
          <w:b/>
          <w:color w:val="000000" w:themeColor="text1"/>
          <w:szCs w:val="20"/>
          <w:u w:val="single"/>
        </w:rPr>
      </w:pPr>
    </w:p>
    <w:p w14:paraId="25277B9C" w14:textId="77777777" w:rsidR="0095165E" w:rsidRPr="00B44CD7" w:rsidRDefault="0095165E" w:rsidP="0095165E">
      <w:pPr>
        <w:pStyle w:val="Heading4"/>
        <w:rPr>
          <w:b w:val="0"/>
        </w:rPr>
      </w:pPr>
      <w:r>
        <w:rPr>
          <w:rStyle w:val="Style13ptBold"/>
          <w:b/>
        </w:rPr>
        <w:t>3</w:t>
      </w:r>
      <w:r w:rsidRPr="00B44CD7">
        <w:rPr>
          <w:rStyle w:val="Style13ptBold"/>
          <w:b/>
        </w:rPr>
        <w:t>] extinction first</w:t>
      </w:r>
    </w:p>
    <w:p w14:paraId="76BDC697" w14:textId="77777777" w:rsidR="0095165E" w:rsidRPr="00B44CD7" w:rsidRDefault="0095165E" w:rsidP="0095165E">
      <w:proofErr w:type="spellStart"/>
      <w:r w:rsidRPr="00B44CD7">
        <w:rPr>
          <w:rStyle w:val="Style13ptBold"/>
        </w:rPr>
        <w:t>Pummer</w:t>
      </w:r>
      <w:proofErr w:type="spellEnd"/>
      <w:r w:rsidRPr="00B44CD7">
        <w:rPr>
          <w:rStyle w:val="Style13ptBold"/>
        </w:rPr>
        <w:t xml:space="preserve"> 15</w:t>
      </w:r>
      <w:r w:rsidRPr="00B44CD7">
        <w:t xml:space="preserve"> [Theron, Junior Research Fellow in Philosophy at St. Anne's College, University of Oxford. “Moral Agreement on Saving the World” Practical Ethics, University of Oxford. May 18, 2015] AT</w:t>
      </w:r>
    </w:p>
    <w:p w14:paraId="69789486" w14:textId="77777777" w:rsidR="0095165E" w:rsidRPr="00EF11F6" w:rsidRDefault="0095165E" w:rsidP="0095165E">
      <w:pPr>
        <w:rPr>
          <w:sz w:val="12"/>
        </w:rPr>
      </w:pPr>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EF11F6">
        <w:rPr>
          <w:sz w:val="12"/>
        </w:rPr>
        <w:t>, whatever general moral view we adopt</w:t>
      </w:r>
      <w:r w:rsidRPr="00B44CD7">
        <w:rPr>
          <w:rStyle w:val="StyleUnderline"/>
        </w:rPr>
        <w:t>: that it is very important to reduce the risk that all intelligent beings on this planet are eliminated by an enormous catastrophe, such as a nuclear war.</w:t>
      </w:r>
      <w:r w:rsidRPr="00EF11F6">
        <w:rPr>
          <w:sz w:val="12"/>
        </w:rPr>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EF11F6">
        <w:rPr>
          <w:sz w:val="12"/>
        </w:rPr>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EF11F6">
        <w:rPr>
          <w:sz w:val="12"/>
        </w:rPr>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F3558D">
        <w:rPr>
          <w:rStyle w:val="StyleUnderline"/>
          <w:highlight w:val="green"/>
        </w:rPr>
        <w:t xml:space="preserve">reducing existential risk is </w:t>
      </w:r>
      <w:r w:rsidRPr="00B44CD7">
        <w:rPr>
          <w:rStyle w:val="StyleUnderline"/>
        </w:rPr>
        <w:t xml:space="preserve">easily </w:t>
      </w:r>
      <w:r w:rsidRPr="00F3558D">
        <w:rPr>
          <w:rStyle w:val="StyleUnderline"/>
          <w:highlight w:val="green"/>
        </w:rPr>
        <w:t>the most important thing in the whole world.</w:t>
      </w:r>
      <w:r w:rsidRPr="00B44CD7">
        <w:rPr>
          <w:rStyle w:val="StyleUnderline"/>
        </w:rPr>
        <w:t xml:space="preserve"> This is for the familiar reason that there are </w:t>
      </w:r>
      <w:r w:rsidRPr="00F3558D">
        <w:rPr>
          <w:rStyle w:val="StyleUnderline"/>
          <w:highlight w:val="green"/>
        </w:rPr>
        <w:t xml:space="preserve">so many people </w:t>
      </w:r>
      <w:r w:rsidRPr="00B44CD7">
        <w:rPr>
          <w:rStyle w:val="StyleUnderline"/>
        </w:rPr>
        <w:t xml:space="preserve">who </w:t>
      </w:r>
      <w:r w:rsidRPr="00F3558D">
        <w:rPr>
          <w:rStyle w:val="StyleUnderline"/>
          <w:highlight w:val="green"/>
        </w:rPr>
        <w:t>could exist in the future</w:t>
      </w:r>
      <w:r w:rsidRPr="00B44CD7">
        <w:rPr>
          <w:rStyle w:val="StyleUnderline"/>
        </w:rPr>
        <w:t xml:space="preserve"> – there are </w:t>
      </w:r>
      <w:r w:rsidRPr="00F3558D">
        <w:rPr>
          <w:rStyle w:val="StyleUnderline"/>
          <w:highlight w:val="green"/>
        </w:rPr>
        <w:t>trillions upon trillions</w:t>
      </w:r>
      <w:r w:rsidRPr="00B44CD7">
        <w:rPr>
          <w:rStyle w:val="StyleUnderline"/>
        </w:rPr>
        <w:t xml:space="preserve">… upon trillions. There are so many possible future people that reducing existential risk is arguably the most important thing in the world, </w:t>
      </w:r>
      <w:r w:rsidRPr="00F3558D">
        <w:rPr>
          <w:rStyle w:val="StyleUnderline"/>
          <w:highlight w:val="green"/>
        </w:rPr>
        <w:t xml:space="preserve">even if the well-being of these possible people were given only 0.001% as much weight </w:t>
      </w:r>
      <w:r w:rsidRPr="00B44CD7">
        <w:rPr>
          <w:rStyle w:val="StyleUnderline"/>
        </w:rPr>
        <w:t>as that of existing people.</w:t>
      </w:r>
      <w:r w:rsidRPr="00EF11F6">
        <w:rPr>
          <w:sz w:val="12"/>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EF11F6">
        <w:rPr>
          <w:sz w:val="12"/>
        </w:rPr>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EF11F6">
        <w:rPr>
          <w:sz w:val="12"/>
        </w:rPr>
        <w:t xml:space="preserve"> Even John Rawls wrote, “</w:t>
      </w:r>
      <w:r w:rsidRPr="00B44CD7">
        <w:rPr>
          <w:rStyle w:val="StyleUnderline"/>
        </w:rPr>
        <w:t>All ethical doctrines worth our attention take consequences into account in judging rightness. One which did not would simply be irrational, crazy.</w:t>
      </w:r>
      <w:r w:rsidRPr="00EF11F6">
        <w:rPr>
          <w:sz w:val="12"/>
        </w:rPr>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EF11F6">
        <w:rPr>
          <w:sz w:val="12"/>
        </w:rPr>
        <w:t xml:space="preserve"> </w:t>
      </w:r>
      <w:r w:rsidRPr="00B44CD7">
        <w:rPr>
          <w:rStyle w:val="StyleUnderline"/>
        </w:rPr>
        <w:t>They’d thus imply very strong reasons to reduce existential risk</w:t>
      </w:r>
      <w:r w:rsidRPr="00EF11F6">
        <w:rPr>
          <w:sz w:val="12"/>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EF11F6">
        <w:rPr>
          <w:sz w:val="12"/>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EF11F6">
        <w:rPr>
          <w:sz w:val="12"/>
        </w:rPr>
        <w:t>actually desires</w:t>
      </w:r>
      <w:proofErr w:type="gramEnd"/>
      <w:r w:rsidRPr="00EF11F6">
        <w:rPr>
          <w:sz w:val="12"/>
        </w:rPr>
        <w:t xml:space="preserve"> to do that act). </w:t>
      </w:r>
      <w:r w:rsidRPr="00B44CD7">
        <w:rPr>
          <w:rStyle w:val="StyleUnderline"/>
        </w:rPr>
        <w:t>To be minimally plausible, egoism will need to be paired with a more sophisticated account of well-being.</w:t>
      </w:r>
      <w:r w:rsidRPr="00EF11F6">
        <w:rPr>
          <w:sz w:val="12"/>
        </w:rPr>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EF11F6">
        <w:rPr>
          <w:sz w:val="12"/>
        </w:rPr>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F3558D">
        <w:rPr>
          <w:rStyle w:val="StyleUnderline"/>
          <w:highlight w:val="green"/>
        </w:rPr>
        <w:t>this sort of egoism will imply strong reasons to reduce existential risk</w:t>
      </w:r>
      <w:r w:rsidRPr="00B44CD7">
        <w:rPr>
          <w:rStyle w:val="StyleUnderline"/>
        </w:rPr>
        <w:t>.</w:t>
      </w:r>
      <w:r w:rsidRPr="00EF11F6">
        <w:rPr>
          <w:sz w:val="12"/>
        </w:rPr>
        <w:t xml:space="preserve"> Add to </w:t>
      </w:r>
      <w:proofErr w:type="gramStart"/>
      <w:r w:rsidRPr="00EF11F6">
        <w:rPr>
          <w:sz w:val="12"/>
        </w:rPr>
        <w:t>all of</w:t>
      </w:r>
      <w:proofErr w:type="gramEnd"/>
      <w:r w:rsidRPr="00EF11F6">
        <w:rPr>
          <w:sz w:val="12"/>
        </w:rPr>
        <w:t xml:space="preserve"> this Samuel </w:t>
      </w:r>
      <w:proofErr w:type="spellStart"/>
      <w:r w:rsidRPr="00EF11F6">
        <w:rPr>
          <w:sz w:val="12"/>
        </w:rPr>
        <w:t>Scheffler’s</w:t>
      </w:r>
      <w:proofErr w:type="spellEnd"/>
      <w:r w:rsidRPr="00EF11F6">
        <w:rPr>
          <w:sz w:val="12"/>
        </w:rPr>
        <w:t xml:space="preserve">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w:t>
      </w:r>
      <w:proofErr w:type="spellStart"/>
      <w:r w:rsidRPr="00EF11F6">
        <w:rPr>
          <w:sz w:val="12"/>
        </w:rPr>
        <w:t>Scheffler</w:t>
      </w:r>
      <w:proofErr w:type="spellEnd"/>
      <w:r w:rsidRPr="00EF11F6">
        <w:rPr>
          <w:sz w:val="12"/>
        </w:rPr>
        <w:t xml:space="preserve"> were right I’d have very strong reason to reduce existential risk. </w:t>
      </w:r>
      <w:r w:rsidRPr="00F3558D">
        <w:rPr>
          <w:rStyle w:val="Emphasis"/>
          <w:highlight w:val="green"/>
        </w:rPr>
        <w:t xml:space="preserve">We should also </w:t>
      </w:r>
      <w:proofErr w:type="gramStart"/>
      <w:r w:rsidRPr="00F3558D">
        <w:rPr>
          <w:rStyle w:val="Emphasis"/>
          <w:highlight w:val="green"/>
        </w:rPr>
        <w:t>take into account</w:t>
      </w:r>
      <w:proofErr w:type="gramEnd"/>
      <w:r w:rsidRPr="00F3558D">
        <w:rPr>
          <w:rStyle w:val="Emphasis"/>
          <w:highlight w:val="green"/>
        </w:rPr>
        <w:t xml:space="preserve"> moral uncertainty.</w:t>
      </w:r>
      <w:r w:rsidRPr="00EF11F6">
        <w:rPr>
          <w:sz w:val="12"/>
        </w:rPr>
        <w:t xml:space="preserve"> </w:t>
      </w:r>
      <w:r w:rsidRPr="00B44CD7">
        <w:rPr>
          <w:rStyle w:val="StyleUnderline"/>
        </w:rPr>
        <w:t>What is it reasonable for one to do, when one is uncertain not (only) about the empirical facts, but also about the moral facts?</w:t>
      </w:r>
      <w:r w:rsidRPr="00EF11F6">
        <w:rPr>
          <w:sz w:val="12"/>
        </w:rPr>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EF11F6">
        <w:rPr>
          <w:sz w:val="12"/>
        </w:rPr>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EF11F6">
        <w:rPr>
          <w:sz w:val="12"/>
        </w:rPr>
        <w:t xml:space="preserve">(and 10% sure that one of these other ones is correct), </w:t>
      </w:r>
      <w:r w:rsidRPr="00B44CD7">
        <w:rPr>
          <w:rStyle w:val="StyleUnderline"/>
        </w:rPr>
        <w:t xml:space="preserve">they would have </w:t>
      </w:r>
      <w:proofErr w:type="gramStart"/>
      <w:r w:rsidRPr="00B44CD7">
        <w:rPr>
          <w:rStyle w:val="StyleUnderline"/>
        </w:rPr>
        <w:t>pretty strong</w:t>
      </w:r>
      <w:proofErr w:type="gramEnd"/>
      <w:r w:rsidRPr="00B44CD7">
        <w:rPr>
          <w:rStyle w:val="StyleUnderline"/>
        </w:rPr>
        <w:t xml:space="preserve"> reason, from the standpoint of moral uncertainty, to reduce existential risk.</w:t>
      </w:r>
      <w:r w:rsidRPr="00EF11F6">
        <w:rPr>
          <w:sz w:val="12"/>
        </w:rPr>
        <w:t xml:space="preserve"> Perhaps most disturbingly still, </w:t>
      </w:r>
      <w:r w:rsidRPr="00F3558D">
        <w:rPr>
          <w:rStyle w:val="StyleUnderline"/>
          <w:highlight w:val="green"/>
        </w:rPr>
        <w:t xml:space="preserve">even if we are only 1% sure that </w:t>
      </w:r>
      <w:r w:rsidRPr="00B44CD7">
        <w:rPr>
          <w:rStyle w:val="StyleUnderline"/>
        </w:rPr>
        <w:t xml:space="preserve">the </w:t>
      </w:r>
      <w:r w:rsidRPr="00F3558D">
        <w:rPr>
          <w:rStyle w:val="StyleUnderline"/>
          <w:highlight w:val="green"/>
        </w:rPr>
        <w:t xml:space="preserve">well-being </w:t>
      </w:r>
      <w:r w:rsidRPr="00B44CD7">
        <w:rPr>
          <w:rStyle w:val="StyleUnderline"/>
        </w:rPr>
        <w:t xml:space="preserve">of possible future people </w:t>
      </w:r>
      <w:r w:rsidRPr="00F3558D">
        <w:rPr>
          <w:rStyle w:val="StyleUnderline"/>
          <w:highlight w:val="green"/>
        </w:rPr>
        <w:t xml:space="preserve">matters, </w:t>
      </w:r>
      <w:r w:rsidRPr="00B44CD7">
        <w:rPr>
          <w:rStyle w:val="StyleUnderline"/>
        </w:rPr>
        <w:t xml:space="preserve">it is at least arguable that, </w:t>
      </w:r>
      <w:r w:rsidRPr="00F3558D">
        <w:rPr>
          <w:rStyle w:val="StyleUnderline"/>
          <w:highlight w:val="green"/>
        </w:rPr>
        <w:t xml:space="preserve">from </w:t>
      </w:r>
      <w:r w:rsidRPr="00B44CD7">
        <w:rPr>
          <w:rStyle w:val="StyleUnderline"/>
        </w:rPr>
        <w:t xml:space="preserve">the standpoint of </w:t>
      </w:r>
      <w:r w:rsidRPr="00F3558D">
        <w:rPr>
          <w:rStyle w:val="StyleUnderline"/>
          <w:highlight w:val="green"/>
        </w:rPr>
        <w:t>moral uncertainty, reducing existential risk is the most important thing in the world.</w:t>
      </w:r>
      <w:r w:rsidRPr="00EF11F6">
        <w:rPr>
          <w:sz w:val="12"/>
        </w:rPr>
        <w:t xml:space="preserve"> Again, this is largely </w:t>
      </w:r>
      <w:proofErr w:type="gramStart"/>
      <w:r w:rsidRPr="00EF11F6">
        <w:rPr>
          <w:sz w:val="12"/>
        </w:rPr>
        <w:t>for the reason that</w:t>
      </w:r>
      <w:proofErr w:type="gramEnd"/>
      <w:r w:rsidRPr="00EF11F6">
        <w:rPr>
          <w:sz w:val="12"/>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44CD7">
        <w:rPr>
          <w:rStyle w:val="StyleUnderline"/>
        </w:rPr>
        <w:t>It is enough for my claim that there is moral agreement in the relevant sense if</w:t>
      </w:r>
      <w:r w:rsidRPr="00EF11F6">
        <w:rPr>
          <w:sz w:val="12"/>
        </w:rPr>
        <w:t xml:space="preserve">, at least given certain empirical claims about what future lives would most likely be like, </w:t>
      </w:r>
      <w:r w:rsidRPr="00F3558D">
        <w:rPr>
          <w:rStyle w:val="Emphasis"/>
          <w:highlight w:val="green"/>
        </w:rPr>
        <w:t xml:space="preserve">all minimally plausible moral views would converge </w:t>
      </w:r>
      <w:r w:rsidRPr="00B44CD7">
        <w:rPr>
          <w:rStyle w:val="Emphasis"/>
        </w:rPr>
        <w:t xml:space="preserve">on the conclusion </w:t>
      </w:r>
      <w:r w:rsidRPr="00F3558D">
        <w:rPr>
          <w:rStyle w:val="Emphasis"/>
          <w:highlight w:val="green"/>
        </w:rPr>
        <w:t>that we should try to save the world</w:t>
      </w:r>
      <w:r w:rsidRPr="00F3558D">
        <w:rPr>
          <w:rStyle w:val="StyleUnderline"/>
          <w:highlight w:val="green"/>
        </w:rPr>
        <w:t>.</w:t>
      </w:r>
      <w:r w:rsidRPr="00EF11F6">
        <w:rPr>
          <w:sz w:val="12"/>
        </w:rPr>
        <w:t xml:space="preserve"> While there are some non-crazy </w:t>
      </w:r>
      <w:r w:rsidRPr="00B44CD7">
        <w:rPr>
          <w:rStyle w:val="StyleUnderline"/>
        </w:rPr>
        <w:t>views that place significantly greater moral weight on avoiding suffering than on promoting happiness</w:t>
      </w:r>
      <w:r w:rsidRPr="00EF11F6">
        <w:rPr>
          <w:sz w:val="12"/>
        </w:rPr>
        <w:t xml:space="preserve">, for reasons others have offered (and for independent reasons I won’t get into here unless requested to), they nonetheless </w:t>
      </w:r>
      <w:r w:rsidRPr="00B44CD7">
        <w:rPr>
          <w:rStyle w:val="StyleUnderline"/>
        </w:rPr>
        <w:t xml:space="preserve">seem to be </w:t>
      </w:r>
      <w:proofErr w:type="gramStart"/>
      <w:r w:rsidRPr="00B44CD7">
        <w:rPr>
          <w:rStyle w:val="StyleUnderline"/>
        </w:rPr>
        <w:t>fairly implausible</w:t>
      </w:r>
      <w:proofErr w:type="gramEnd"/>
      <w:r w:rsidRPr="00B44CD7">
        <w:rPr>
          <w:rStyle w:val="StyleUnderline"/>
        </w:rPr>
        <w:t xml:space="preserve"> views.</w:t>
      </w:r>
      <w:r w:rsidRPr="00EF11F6">
        <w:rPr>
          <w:sz w:val="12"/>
        </w:rPr>
        <w:t xml:space="preserve"> And </w:t>
      </w:r>
      <w:r w:rsidRPr="00B44CD7">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EF11F6">
        <w:rPr>
          <w:sz w:val="12"/>
        </w:rPr>
        <w:t xml:space="preserve"> Derek </w:t>
      </w:r>
      <w:proofErr w:type="spellStart"/>
      <w:r w:rsidRPr="00EF11F6">
        <w:rPr>
          <w:sz w:val="12"/>
        </w:rPr>
        <w:t>Parfit</w:t>
      </w:r>
      <w:proofErr w:type="spellEnd"/>
      <w:r w:rsidRPr="00EF11F6">
        <w:rPr>
          <w:sz w:val="12"/>
        </w:rPr>
        <w:t xml:space="preserve">, whose work has emphasized future generations as well as agreement in ethics, described our situation clearly and accurately: “We live during the hinge of history. </w:t>
      </w:r>
      <w:r w:rsidRPr="00B44CD7">
        <w:rPr>
          <w:rStyle w:val="StyleUnderline"/>
        </w:rPr>
        <w:t xml:space="preserve">Given the scientific and technological discoveries of the last two centuries, the world has never changed as fast. </w:t>
      </w:r>
      <w:r w:rsidRPr="00EF11F6">
        <w:rPr>
          <w:sz w:val="12"/>
        </w:rPr>
        <w:t xml:space="preserve">We shall soon have even greater powers to transform, not only our surroundings, but ourselves and our successors. </w:t>
      </w:r>
      <w:r w:rsidRPr="00B44CD7">
        <w:rPr>
          <w:rStyle w:val="StyleUnderline"/>
        </w:rPr>
        <w:t xml:space="preserve">If we act wisely in the next few centuries, humanity will survive its most dangerous and decisive period. </w:t>
      </w:r>
      <w:r w:rsidRPr="00EF11F6">
        <w:rPr>
          <w:sz w:val="12"/>
        </w:rPr>
        <w:t xml:space="preserve">Our descendants could, if necessary, go elsewhere, spreading through this galaxy…. </w:t>
      </w:r>
      <w:r w:rsidRPr="00B44CD7">
        <w:rPr>
          <w:rStyle w:val="StyleUnderline"/>
        </w:rPr>
        <w:t>Our descendants might, I believe, make the further future very good. But that good future may also depend in part on us. If our selfish recklessness ends human history, we would be acting very wrongly.</w:t>
      </w:r>
      <w:r w:rsidRPr="00EF11F6">
        <w:rPr>
          <w:sz w:val="12"/>
        </w:rPr>
        <w:t>” (From chapter 36 of On What Matters)</w:t>
      </w:r>
    </w:p>
    <w:p w14:paraId="147153B7" w14:textId="77777777" w:rsidR="0095165E" w:rsidRDefault="0095165E" w:rsidP="0095165E">
      <w:pPr>
        <w:rPr>
          <w:rStyle w:val="Heading4Char"/>
        </w:rPr>
      </w:pPr>
    </w:p>
    <w:p w14:paraId="6F312E9D" w14:textId="5AA54C0D" w:rsidR="0095165E" w:rsidRDefault="0095165E" w:rsidP="0095165E">
      <w:pPr>
        <w:rPr>
          <w:rStyle w:val="Style13ptBold"/>
        </w:rPr>
      </w:pPr>
      <w:r>
        <w:rPr>
          <w:rStyle w:val="Heading4Char"/>
        </w:rPr>
        <w:t xml:space="preserve">4] </w:t>
      </w:r>
      <w:r w:rsidRPr="00B634FB">
        <w:rPr>
          <w:rStyle w:val="Heading4Char"/>
        </w:rPr>
        <w:t xml:space="preserve">Role playing as policy makers is key to solving real world problems-so the role of the ballot is to evaluate the hypothetical consequences of the plan and vote for the best hypothetical policy </w:t>
      </w:r>
      <w:proofErr w:type="gramStart"/>
      <w:r w:rsidRPr="00B634FB">
        <w:rPr>
          <w:rStyle w:val="Heading4Char"/>
        </w:rPr>
        <w:t>action..</w:t>
      </w:r>
      <w:proofErr w:type="gramEnd"/>
      <w:r w:rsidRPr="00B634FB">
        <w:rPr>
          <w:rStyle w:val="Heading4Char"/>
        </w:rPr>
        <w:t xml:space="preserve"> </w:t>
      </w:r>
      <w:proofErr w:type="spellStart"/>
      <w:r w:rsidRPr="0010436F">
        <w:rPr>
          <w:rStyle w:val="Style13ptBold"/>
        </w:rPr>
        <w:t>Coverston</w:t>
      </w:r>
      <w:r>
        <w:rPr>
          <w:rStyle w:val="Style13ptBold"/>
        </w:rPr>
        <w:t>e</w:t>
      </w:r>
      <w:proofErr w:type="spellEnd"/>
      <w:r w:rsidRPr="0010436F">
        <w:rPr>
          <w:rStyle w:val="Style13ptBold"/>
        </w:rPr>
        <w:footnoteReference w:id="1"/>
      </w:r>
      <w:r w:rsidRPr="0010436F">
        <w:rPr>
          <w:rStyle w:val="Style13ptBold"/>
        </w:rPr>
        <w:t xml:space="preserve"> :</w:t>
      </w:r>
    </w:p>
    <w:p w14:paraId="4CD62A5B" w14:textId="77777777" w:rsidR="0095165E" w:rsidRPr="0010436F" w:rsidRDefault="0095165E" w:rsidP="0095165E">
      <w:pPr>
        <w:rPr>
          <w:rFonts w:eastAsia="Times New Roman"/>
          <w:color w:val="000000" w:themeColor="text1"/>
        </w:rPr>
      </w:pPr>
      <w:r w:rsidRPr="004B3827">
        <w:rPr>
          <w:rFonts w:eastAsia="Times New Roman"/>
          <w:color w:val="000000" w:themeColor="text1"/>
        </w:rPr>
        <w:t>(Alan H., “Acting on Activism: Realizing the Vision of Debate with Pro-</w:t>
      </w:r>
      <w:proofErr w:type="gramStart"/>
      <w:r w:rsidRPr="004B3827">
        <w:rPr>
          <w:rFonts w:eastAsia="Times New Roman"/>
          <w:color w:val="000000" w:themeColor="text1"/>
        </w:rPr>
        <w:t>social</w:t>
      </w:r>
      <w:proofErr w:type="gramEnd"/>
      <w:r w:rsidRPr="004B3827">
        <w:rPr>
          <w:rFonts w:eastAsia="Times New Roman"/>
          <w:color w:val="000000" w:themeColor="text1"/>
        </w:rPr>
        <w:t xml:space="preserve"> Impact,” Paper presented at the National Communication Association Annual Conference, 11/17/05)</w:t>
      </w:r>
    </w:p>
    <w:p w14:paraId="4D7CA9A7" w14:textId="4F23BF7F" w:rsidR="0095165E" w:rsidRDefault="0095165E" w:rsidP="0095165E">
      <w:pPr>
        <w:rPr>
          <w:color w:val="000000" w:themeColor="text1"/>
          <w:sz w:val="8"/>
          <w:szCs w:val="20"/>
        </w:rPr>
      </w:pPr>
      <w:r w:rsidRPr="0010436F">
        <w:rPr>
          <w:color w:val="000000" w:themeColor="text1"/>
          <w:sz w:val="8"/>
          <w:szCs w:val="14"/>
        </w:rPr>
        <w:t> After all, </w:t>
      </w:r>
      <w:r w:rsidRPr="0010436F">
        <w:rPr>
          <w:color w:val="000000" w:themeColor="text1"/>
          <w:sz w:val="8"/>
          <w:szCs w:val="20"/>
        </w:rPr>
        <w:t>if democracy means anything, it means that citizens</w:t>
      </w:r>
      <w:r w:rsidRPr="0010436F">
        <w:rPr>
          <w:color w:val="000000" w:themeColor="text1"/>
          <w:sz w:val="8"/>
          <w:szCs w:val="14"/>
        </w:rPr>
        <w:t> not only have the right, they also</w:t>
      </w:r>
      <w:r w:rsidRPr="0010436F">
        <w:rPr>
          <w:color w:val="000000" w:themeColor="text1"/>
          <w:sz w:val="8"/>
          <w:szCs w:val="20"/>
        </w:rPr>
        <w:t> bear the obligation to discuss and debate what the government should be doing</w:t>
      </w:r>
      <w:r w:rsidRPr="0010436F">
        <w:rPr>
          <w:b/>
          <w:color w:val="000000" w:themeColor="text1"/>
          <w:szCs w:val="20"/>
          <w:u w:val="single"/>
        </w:rPr>
        <w:t xml:space="preserve">. </w:t>
      </w:r>
      <w:r w:rsidRPr="0010436F">
        <w:rPr>
          <w:color w:val="000000" w:themeColor="text1"/>
          <w:sz w:val="8"/>
          <w:szCs w:val="20"/>
        </w:rPr>
        <w:t>Absent that</w:t>
      </w:r>
      <w:r w:rsidRPr="0010436F">
        <w:rPr>
          <w:color w:val="000000" w:themeColor="text1"/>
          <w:szCs w:val="20"/>
          <w:u w:val="single"/>
        </w:rPr>
        <w:t xml:space="preserve"> </w:t>
      </w:r>
      <w:r w:rsidRPr="0010436F">
        <w:rPr>
          <w:color w:val="000000" w:themeColor="text1"/>
          <w:sz w:val="8"/>
          <w:szCs w:val="20"/>
        </w:rPr>
        <w:t>discussion and</w:t>
      </w:r>
      <w:r w:rsidRPr="0010436F">
        <w:rPr>
          <w:color w:val="000000" w:themeColor="text1"/>
          <w:szCs w:val="20"/>
          <w:u w:val="single"/>
        </w:rPr>
        <w:t xml:space="preserve"> </w:t>
      </w:r>
      <w:r w:rsidRPr="0010436F">
        <w:rPr>
          <w:color w:val="000000" w:themeColor="text1"/>
          <w:sz w:val="8"/>
          <w:szCs w:val="20"/>
        </w:rPr>
        <w:t>debate</w:t>
      </w:r>
      <w:r w:rsidRPr="0010436F">
        <w:rPr>
          <w:color w:val="000000" w:themeColor="text1"/>
          <w:szCs w:val="20"/>
          <w:u w:val="single"/>
        </w:rPr>
        <w:t xml:space="preserve">, </w:t>
      </w:r>
      <w:r w:rsidRPr="0010436F">
        <w:rPr>
          <w:color w:val="000000" w:themeColor="text1"/>
          <w:sz w:val="8"/>
          <w:szCs w:val="20"/>
        </w:rPr>
        <w:t>much of</w:t>
      </w:r>
      <w:r w:rsidRPr="0010436F">
        <w:rPr>
          <w:color w:val="000000" w:themeColor="text1"/>
          <w:szCs w:val="20"/>
          <w:u w:val="single"/>
        </w:rPr>
        <w:t xml:space="preserve"> </w:t>
      </w:r>
      <w:r w:rsidRPr="00F3558D">
        <w:rPr>
          <w:b/>
          <w:color w:val="000000" w:themeColor="text1"/>
          <w:szCs w:val="20"/>
          <w:highlight w:val="green"/>
          <w:u w:val="single"/>
        </w:rPr>
        <w:t>the motivation for personal political activism is</w:t>
      </w:r>
      <w:r w:rsidRPr="00F3558D">
        <w:rPr>
          <w:color w:val="000000" w:themeColor="text1"/>
          <w:szCs w:val="20"/>
          <w:highlight w:val="green"/>
          <w:u w:val="single"/>
        </w:rPr>
        <w:t xml:space="preserve"> </w:t>
      </w:r>
      <w:r w:rsidRPr="0010436F">
        <w:rPr>
          <w:color w:val="000000" w:themeColor="text1"/>
          <w:sz w:val="8"/>
          <w:szCs w:val="20"/>
        </w:rPr>
        <w:t>also</w:t>
      </w:r>
      <w:r w:rsidRPr="0010436F">
        <w:rPr>
          <w:color w:val="000000" w:themeColor="text1"/>
          <w:szCs w:val="20"/>
          <w:u w:val="single"/>
        </w:rPr>
        <w:t xml:space="preserve"> </w:t>
      </w:r>
      <w:r w:rsidRPr="00F3558D">
        <w:rPr>
          <w:b/>
          <w:color w:val="000000" w:themeColor="text1"/>
          <w:szCs w:val="20"/>
          <w:highlight w:val="green"/>
          <w:u w:val="single"/>
        </w:rPr>
        <w:t>lost</w:t>
      </w:r>
      <w:r w:rsidRPr="00F3558D">
        <w:rPr>
          <w:color w:val="000000" w:themeColor="text1"/>
          <w:sz w:val="8"/>
          <w:szCs w:val="14"/>
          <w:highlight w:val="green"/>
        </w:rPr>
        <w:t xml:space="preserve">. </w:t>
      </w:r>
      <w:r w:rsidRPr="0010436F">
        <w:rPr>
          <w:color w:val="000000" w:themeColor="text1"/>
          <w:sz w:val="8"/>
          <w:szCs w:val="14"/>
        </w:rPr>
        <w:t xml:space="preserve">Those who have co-opted </w:t>
      </w:r>
      <w:proofErr w:type="spellStart"/>
      <w:r w:rsidRPr="0010436F">
        <w:rPr>
          <w:color w:val="000000" w:themeColor="text1"/>
          <w:sz w:val="8"/>
          <w:szCs w:val="14"/>
        </w:rPr>
        <w:t>Mitchellâ</w:t>
      </w:r>
      <w:proofErr w:type="spellEnd"/>
      <w:r w:rsidRPr="0010436F">
        <w:rPr>
          <w:color w:val="000000" w:themeColor="text1"/>
          <w:sz w:val="8"/>
          <w:szCs w:val="14"/>
        </w:rPr>
        <w:t xml:space="preserve">€™s argument for individual advocacy often quickly respond that nothing we do in a debate round can </w:t>
      </w:r>
      <w:proofErr w:type="gramStart"/>
      <w:r w:rsidRPr="0010436F">
        <w:rPr>
          <w:color w:val="000000" w:themeColor="text1"/>
          <w:sz w:val="8"/>
          <w:szCs w:val="14"/>
        </w:rPr>
        <w:t>actually change</w:t>
      </w:r>
      <w:proofErr w:type="gramEnd"/>
      <w:r w:rsidRPr="0010436F">
        <w:rPr>
          <w:color w:val="000000" w:themeColor="text1"/>
          <w:sz w:val="8"/>
          <w:szCs w:val="14"/>
        </w:rPr>
        <w:t xml:space="preserve"> government policy, and unfortunately, an entire generation of debaters has now swallowed this assertion as an article of faith. The best most will muster is, </w:t>
      </w:r>
      <w:proofErr w:type="spellStart"/>
      <w:r w:rsidRPr="0010436F">
        <w:rPr>
          <w:color w:val="000000" w:themeColor="text1"/>
          <w:sz w:val="8"/>
          <w:szCs w:val="14"/>
        </w:rPr>
        <w:t>â€œOf</w:t>
      </w:r>
      <w:proofErr w:type="spellEnd"/>
      <w:r w:rsidRPr="0010436F">
        <w:rPr>
          <w:color w:val="000000" w:themeColor="text1"/>
          <w:sz w:val="8"/>
          <w:szCs w:val="14"/>
        </w:rPr>
        <w:t xml:space="preserve"> course not, but you </w:t>
      </w:r>
      <w:proofErr w:type="spellStart"/>
      <w:r w:rsidRPr="0010436F">
        <w:rPr>
          <w:color w:val="000000" w:themeColor="text1"/>
          <w:sz w:val="8"/>
          <w:szCs w:val="14"/>
        </w:rPr>
        <w:t>donâ</w:t>
      </w:r>
      <w:proofErr w:type="spellEnd"/>
      <w:r w:rsidRPr="0010436F">
        <w:rPr>
          <w:color w:val="000000" w:themeColor="text1"/>
          <w:sz w:val="8"/>
          <w:szCs w:val="14"/>
        </w:rPr>
        <w:t xml:space="preserve">€™t </w:t>
      </w:r>
      <w:proofErr w:type="spellStart"/>
      <w:proofErr w:type="gramStart"/>
      <w:r w:rsidRPr="0010436F">
        <w:rPr>
          <w:color w:val="000000" w:themeColor="text1"/>
          <w:sz w:val="8"/>
          <w:szCs w:val="14"/>
        </w:rPr>
        <w:t>either!â</w:t>
      </w:r>
      <w:proofErr w:type="spellEnd"/>
      <w:proofErr w:type="gramEnd"/>
      <w:r w:rsidRPr="0010436F">
        <w:rPr>
          <w:color w:val="000000" w:themeColor="text1"/>
          <w:sz w:val="8"/>
          <w:szCs w:val="14"/>
        </w:rPr>
        <w:t>€</w:t>
      </w:r>
      <w:r w:rsidRPr="0010436F">
        <w:rPr>
          <w:rFonts w:cs="Wingdings 2"/>
          <w:color w:val="000000" w:themeColor="text1"/>
          <w:sz w:val="8"/>
          <w:szCs w:val="14"/>
        </w:rPr>
        <w:t></w:t>
      </w:r>
      <w:r w:rsidRPr="0010436F">
        <w:rPr>
          <w:color w:val="000000" w:themeColor="text1"/>
          <w:sz w:val="8"/>
          <w:szCs w:val="14"/>
        </w:rPr>
        <w:t xml:space="preserve"> The assertion that nothing we do in debate has any impact on government policy is one that carries the potential to undermine </w:t>
      </w:r>
      <w:proofErr w:type="spellStart"/>
      <w:r w:rsidRPr="0010436F">
        <w:rPr>
          <w:color w:val="000000" w:themeColor="text1"/>
          <w:sz w:val="8"/>
          <w:szCs w:val="14"/>
        </w:rPr>
        <w:t>Mitchellâ</w:t>
      </w:r>
      <w:proofErr w:type="spellEnd"/>
      <w:r w:rsidRPr="0010436F">
        <w:rPr>
          <w:color w:val="000000" w:themeColor="text1"/>
          <w:sz w:val="8"/>
          <w:szCs w:val="14"/>
        </w:rPr>
        <w:t xml:space="preserve">€™s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w:t>
      </w:r>
      <w:proofErr w:type="gramStart"/>
      <w:r w:rsidRPr="0010436F">
        <w:rPr>
          <w:color w:val="000000" w:themeColor="text1"/>
          <w:sz w:val="8"/>
          <w:szCs w:val="14"/>
        </w:rPr>
        <w:t>society as a whole</w:t>
      </w:r>
      <w:proofErr w:type="gramEnd"/>
      <w:r w:rsidRPr="0010436F">
        <w:rPr>
          <w:color w:val="000000" w:themeColor="text1"/>
          <w:sz w:val="8"/>
          <w:szCs w:val="14"/>
        </w:rPr>
        <w:t xml:space="preserve">. It is very important to note that Mitchell (1998b) tries carefully to limit and bound his notion of reflexive fiat by maintaining that because it </w:t>
      </w:r>
      <w:proofErr w:type="spellStart"/>
      <w:r w:rsidRPr="0010436F">
        <w:rPr>
          <w:color w:val="000000" w:themeColor="text1"/>
          <w:sz w:val="8"/>
          <w:szCs w:val="14"/>
        </w:rPr>
        <w:t>â€œviews</w:t>
      </w:r>
      <w:proofErr w:type="spellEnd"/>
      <w:r w:rsidRPr="0010436F">
        <w:rPr>
          <w:color w:val="000000" w:themeColor="text1"/>
          <w:sz w:val="8"/>
          <w:szCs w:val="14"/>
        </w:rPr>
        <w:t xml:space="preserve"> fiat as a concrete course of action, it is bounded by the limits of </w:t>
      </w:r>
      <w:proofErr w:type="spellStart"/>
      <w:r w:rsidRPr="0010436F">
        <w:rPr>
          <w:color w:val="000000" w:themeColor="text1"/>
          <w:sz w:val="8"/>
          <w:szCs w:val="14"/>
        </w:rPr>
        <w:t>pragmatismâ</w:t>
      </w:r>
      <w:proofErr w:type="spellEnd"/>
      <w:r w:rsidRPr="0010436F">
        <w:rPr>
          <w:color w:val="000000" w:themeColor="text1"/>
          <w:sz w:val="8"/>
          <w:szCs w:val="14"/>
        </w:rPr>
        <w:t>€</w:t>
      </w:r>
      <w:r w:rsidRPr="0010436F">
        <w:rPr>
          <w:rFonts w:cs="Wingdings 2"/>
          <w:color w:val="000000" w:themeColor="text1"/>
          <w:sz w:val="8"/>
          <w:szCs w:val="14"/>
        </w:rPr>
        <w:t></w:t>
      </w:r>
      <w:r w:rsidRPr="0010436F">
        <w:rPr>
          <w:color w:val="000000" w:themeColor="text1"/>
          <w:sz w:val="8"/>
          <w:szCs w:val="14"/>
        </w:rPr>
        <w:t xml:space="preserve"> (p. 20). </w:t>
      </w:r>
      <w:r w:rsidRPr="0010436F">
        <w:rPr>
          <w:color w:val="000000" w:themeColor="text1"/>
          <w:sz w:val="8"/>
          <w:szCs w:val="20"/>
        </w:rPr>
        <w:t>Pursued properly,</w:t>
      </w:r>
      <w:r w:rsidRPr="0010436F">
        <w:rPr>
          <w:color w:val="000000" w:themeColor="text1"/>
          <w:szCs w:val="20"/>
          <w:u w:val="single"/>
        </w:rPr>
        <w:t xml:space="preserve"> </w:t>
      </w:r>
      <w:r w:rsidRPr="0010436F">
        <w:rPr>
          <w:color w:val="000000" w:themeColor="text1"/>
          <w:sz w:val="8"/>
          <w:szCs w:val="20"/>
        </w:rPr>
        <w:t xml:space="preserve">the debates that Mitchell would like to see are those in which </w:t>
      </w:r>
      <w:r w:rsidRPr="0010436F">
        <w:rPr>
          <w:b/>
          <w:color w:val="000000" w:themeColor="text1"/>
          <w:szCs w:val="20"/>
          <w:u w:val="single"/>
        </w:rPr>
        <w:t xml:space="preserve">the relative efficacy of concrete political strategies </w:t>
      </w:r>
      <w:r w:rsidRPr="0010436F">
        <w:rPr>
          <w:color w:val="000000" w:themeColor="text1"/>
          <w:sz w:val="8"/>
          <w:szCs w:val="20"/>
        </w:rPr>
        <w:t>for pro-social change</w:t>
      </w:r>
      <w:r w:rsidRPr="0010436F">
        <w:rPr>
          <w:b/>
          <w:color w:val="000000" w:themeColor="text1"/>
          <w:szCs w:val="20"/>
          <w:u w:val="single"/>
        </w:rPr>
        <w:t xml:space="preserve"> is debated</w:t>
      </w:r>
      <w:r w:rsidRPr="0010436F">
        <w:rPr>
          <w:color w:val="000000" w:themeColor="text1"/>
          <w:sz w:val="8"/>
          <w:szCs w:val="14"/>
        </w:rPr>
        <w:t xml:space="preserve">.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w:t>
      </w:r>
      <w:proofErr w:type="spellStart"/>
      <w:r w:rsidRPr="0010436F">
        <w:rPr>
          <w:color w:val="000000" w:themeColor="text1"/>
          <w:sz w:val="8"/>
          <w:szCs w:val="14"/>
        </w:rPr>
        <w:t>Mitchellâ</w:t>
      </w:r>
      <w:proofErr w:type="spellEnd"/>
      <w:r w:rsidRPr="0010436F">
        <w:rPr>
          <w:color w:val="000000" w:themeColor="text1"/>
          <w:sz w:val="8"/>
          <w:szCs w:val="14"/>
        </w:rPr>
        <w:t>€™s goals here should take care at such a blanket assertion. </w:t>
      </w:r>
      <w:r w:rsidRPr="0010436F">
        <w:rPr>
          <w:color w:val="000000" w:themeColor="text1"/>
          <w:sz w:val="8"/>
          <w:szCs w:val="12"/>
        </w:rPr>
        <w:t>Â¶</w:t>
      </w:r>
      <w:r w:rsidRPr="0010436F">
        <w:rPr>
          <w:color w:val="000000" w:themeColor="text1"/>
          <w:sz w:val="8"/>
          <w:szCs w:val="20"/>
        </w:rPr>
        <w:t> </w:t>
      </w:r>
      <w:r w:rsidRPr="0010436F">
        <w:rPr>
          <w:color w:val="000000" w:themeColor="text1"/>
          <w:sz w:val="8"/>
          <w:szCs w:val="14"/>
        </w:rPr>
        <w:t>However, </w:t>
      </w:r>
      <w:r w:rsidRPr="00F3558D">
        <w:rPr>
          <w:b/>
          <w:color w:val="000000" w:themeColor="text1"/>
          <w:szCs w:val="20"/>
          <w:highlight w:val="green"/>
          <w:u w:val="single"/>
        </w:rPr>
        <w:t>contest debate teaches students to combine personal experience with the language of political power.</w:t>
      </w:r>
      <w:r w:rsidRPr="0010436F">
        <w:rPr>
          <w:b/>
          <w:color w:val="000000" w:themeColor="text1"/>
          <w:szCs w:val="20"/>
          <w:u w:val="single"/>
        </w:rPr>
        <w:t xml:space="preserve"> </w:t>
      </w:r>
      <w:r w:rsidRPr="0010436F">
        <w:rPr>
          <w:color w:val="000000" w:themeColor="text1"/>
          <w:sz w:val="8"/>
          <w:szCs w:val="20"/>
        </w:rPr>
        <w:t>Powerful</w:t>
      </w:r>
      <w:r w:rsidRPr="0010436F">
        <w:rPr>
          <w:b/>
          <w:color w:val="000000" w:themeColor="text1"/>
          <w:szCs w:val="20"/>
          <w:u w:val="single"/>
        </w:rPr>
        <w:t xml:space="preserve"> </w:t>
      </w:r>
      <w:r w:rsidRPr="0010436F">
        <w:rPr>
          <w:color w:val="000000" w:themeColor="text1"/>
          <w:sz w:val="8"/>
          <w:szCs w:val="20"/>
        </w:rPr>
        <w:t>personal</w:t>
      </w:r>
      <w:r w:rsidRPr="0010436F">
        <w:rPr>
          <w:b/>
          <w:color w:val="000000" w:themeColor="text1"/>
          <w:szCs w:val="20"/>
          <w:u w:val="single"/>
        </w:rPr>
        <w:t xml:space="preserve"> </w:t>
      </w:r>
      <w:r w:rsidRPr="00F3558D">
        <w:rPr>
          <w:b/>
          <w:color w:val="000000" w:themeColor="text1"/>
          <w:szCs w:val="20"/>
          <w:highlight w:val="green"/>
          <w:u w:val="single"/>
        </w:rPr>
        <w:t xml:space="preserve">narratives unconnected to </w:t>
      </w:r>
      <w:r w:rsidRPr="0010436F">
        <w:rPr>
          <w:color w:val="000000" w:themeColor="text1"/>
          <w:sz w:val="8"/>
          <w:szCs w:val="20"/>
        </w:rPr>
        <w:t>political</w:t>
      </w:r>
      <w:r w:rsidRPr="0010436F">
        <w:rPr>
          <w:b/>
          <w:color w:val="000000" w:themeColor="text1"/>
          <w:szCs w:val="20"/>
          <w:u w:val="single"/>
        </w:rPr>
        <w:t xml:space="preserve"> </w:t>
      </w:r>
      <w:r w:rsidRPr="00F3558D">
        <w:rPr>
          <w:b/>
          <w:color w:val="000000" w:themeColor="text1"/>
          <w:szCs w:val="20"/>
          <w:highlight w:val="green"/>
          <w:u w:val="single"/>
        </w:rPr>
        <w:t xml:space="preserve">power are </w:t>
      </w:r>
      <w:r w:rsidRPr="0010436F">
        <w:rPr>
          <w:color w:val="000000" w:themeColor="text1"/>
          <w:sz w:val="8"/>
          <w:szCs w:val="20"/>
        </w:rPr>
        <w:t>regularly</w:t>
      </w:r>
      <w:r w:rsidRPr="0010436F">
        <w:rPr>
          <w:b/>
          <w:color w:val="000000" w:themeColor="text1"/>
          <w:szCs w:val="20"/>
          <w:u w:val="single"/>
        </w:rPr>
        <w:t xml:space="preserve"> </w:t>
      </w:r>
      <w:r w:rsidRPr="00F3558D">
        <w:rPr>
          <w:b/>
          <w:color w:val="000000" w:themeColor="text1"/>
          <w:szCs w:val="20"/>
          <w:highlight w:val="green"/>
          <w:u w:val="single"/>
        </w:rPr>
        <w:t xml:space="preserve">co-opted </w:t>
      </w:r>
      <w:r w:rsidRPr="0010436F">
        <w:rPr>
          <w:color w:val="000000" w:themeColor="text1"/>
          <w:sz w:val="8"/>
          <w:szCs w:val="20"/>
        </w:rPr>
        <w:t>by those who do learn the language of power. One need</w:t>
      </w:r>
      <w:r w:rsidRPr="0010436F">
        <w:rPr>
          <w:b/>
          <w:color w:val="000000" w:themeColor="text1"/>
          <w:szCs w:val="20"/>
          <w:u w:val="single"/>
        </w:rPr>
        <w:t xml:space="preserve"> </w:t>
      </w:r>
      <w:r w:rsidRPr="0010436F">
        <w:rPr>
          <w:color w:val="000000" w:themeColor="text1"/>
          <w:sz w:val="8"/>
          <w:szCs w:val="20"/>
        </w:rPr>
        <w:t>look no further than the</w:t>
      </w:r>
      <w:r w:rsidRPr="0010436F">
        <w:rPr>
          <w:color w:val="000000" w:themeColor="text1"/>
          <w:sz w:val="8"/>
          <w:szCs w:val="14"/>
        </w:rPr>
        <w:t> annual </w:t>
      </w:r>
      <w:r w:rsidRPr="0010436F">
        <w:rPr>
          <w:color w:val="000000" w:themeColor="text1"/>
          <w:sz w:val="8"/>
          <w:szCs w:val="20"/>
        </w:rPr>
        <w:t>state of the Union</w:t>
      </w:r>
      <w:r w:rsidRPr="0010436F">
        <w:rPr>
          <w:color w:val="000000" w:themeColor="text1"/>
          <w:sz w:val="8"/>
          <w:szCs w:val="14"/>
        </w:rPr>
        <w:t> Address </w:t>
      </w:r>
      <w:r w:rsidRPr="0010436F">
        <w:rPr>
          <w:color w:val="000000" w:themeColor="text1"/>
          <w:sz w:val="8"/>
          <w:szCs w:val="20"/>
        </w:rPr>
        <w:t>where personal story </w:t>
      </w:r>
      <w:r w:rsidRPr="0010436F">
        <w:rPr>
          <w:color w:val="000000" w:themeColor="text1"/>
          <w:sz w:val="8"/>
          <w:szCs w:val="14"/>
        </w:rPr>
        <w:t>after personal story </w:t>
      </w:r>
      <w:r w:rsidRPr="0010436F">
        <w:rPr>
          <w:color w:val="000000" w:themeColor="text1"/>
          <w:sz w:val="8"/>
          <w:szCs w:val="20"/>
        </w:rPr>
        <w:t>is used to support the political agenda</w:t>
      </w:r>
      <w:r w:rsidRPr="0010436F">
        <w:rPr>
          <w:color w:val="000000" w:themeColor="text1"/>
          <w:sz w:val="8"/>
          <w:szCs w:val="14"/>
        </w:rPr>
        <w:t> of those in power. </w:t>
      </w:r>
      <w:r w:rsidRPr="0010436F">
        <w:rPr>
          <w:color w:val="000000" w:themeColor="text1"/>
          <w:sz w:val="8"/>
          <w:szCs w:val="20"/>
        </w:rPr>
        <w:t>The</w:t>
      </w:r>
      <w:r w:rsidRPr="0010436F">
        <w:rPr>
          <w:color w:val="000000" w:themeColor="text1"/>
          <w:sz w:val="8"/>
          <w:szCs w:val="14"/>
        </w:rPr>
        <w:t> so-called </w:t>
      </w:r>
      <w:r w:rsidRPr="00F3558D">
        <w:rPr>
          <w:b/>
          <w:color w:val="000000" w:themeColor="text1"/>
          <w:szCs w:val="20"/>
          <w:highlight w:val="green"/>
          <w:u w:val="single"/>
        </w:rPr>
        <w:t xml:space="preserve">role-playing </w:t>
      </w:r>
      <w:r w:rsidRPr="0010436F">
        <w:rPr>
          <w:color w:val="000000" w:themeColor="text1"/>
          <w:sz w:val="8"/>
          <w:szCs w:val="20"/>
        </w:rPr>
        <w:t>that</w:t>
      </w:r>
      <w:r w:rsidRPr="0010436F">
        <w:rPr>
          <w:color w:val="000000" w:themeColor="text1"/>
          <w:sz w:val="8"/>
          <w:szCs w:val="14"/>
        </w:rPr>
        <w:t> public </w:t>
      </w:r>
      <w:r w:rsidRPr="0010436F">
        <w:rPr>
          <w:color w:val="000000" w:themeColor="text1"/>
          <w:sz w:val="8"/>
          <w:szCs w:val="20"/>
        </w:rPr>
        <w:t>policy</w:t>
      </w:r>
      <w:r w:rsidRPr="0010436F">
        <w:rPr>
          <w:color w:val="000000" w:themeColor="text1"/>
          <w:sz w:val="8"/>
          <w:szCs w:val="14"/>
        </w:rPr>
        <w:t xml:space="preserve"> contest </w:t>
      </w:r>
      <w:r w:rsidRPr="0010436F">
        <w:rPr>
          <w:color w:val="000000" w:themeColor="text1"/>
          <w:sz w:val="8"/>
          <w:szCs w:val="20"/>
        </w:rPr>
        <w:t>debates encourage</w:t>
      </w:r>
      <w:r w:rsidRPr="0010436F">
        <w:rPr>
          <w:b/>
          <w:color w:val="000000" w:themeColor="text1"/>
          <w:szCs w:val="20"/>
          <w:u w:val="single"/>
        </w:rPr>
        <w:t xml:space="preserve"> </w:t>
      </w:r>
      <w:r w:rsidRPr="00F3558D">
        <w:rPr>
          <w:b/>
          <w:color w:val="000000" w:themeColor="text1"/>
          <w:szCs w:val="20"/>
          <w:highlight w:val="green"/>
          <w:u w:val="single"/>
        </w:rPr>
        <w:t>promotes</w:t>
      </w:r>
      <w:r w:rsidRPr="0010436F">
        <w:rPr>
          <w:b/>
          <w:color w:val="000000" w:themeColor="text1"/>
          <w:sz w:val="8"/>
          <w:szCs w:val="14"/>
        </w:rPr>
        <w:t> </w:t>
      </w:r>
      <w:r w:rsidRPr="0010436F">
        <w:rPr>
          <w:color w:val="000000" w:themeColor="text1"/>
          <w:sz w:val="8"/>
          <w:szCs w:val="14"/>
        </w:rPr>
        <w:t>active </w:t>
      </w:r>
      <w:r w:rsidRPr="0010436F">
        <w:rPr>
          <w:b/>
          <w:color w:val="000000" w:themeColor="text1"/>
          <w:szCs w:val="20"/>
          <w:u w:val="single"/>
        </w:rPr>
        <w:t>l</w:t>
      </w:r>
      <w:r w:rsidRPr="00F3558D">
        <w:rPr>
          <w:b/>
          <w:color w:val="000000" w:themeColor="text1"/>
          <w:szCs w:val="20"/>
          <w:highlight w:val="green"/>
          <w:u w:val="single"/>
        </w:rPr>
        <w:t>earning</w:t>
      </w:r>
      <w:r w:rsidRPr="0010436F">
        <w:rPr>
          <w:b/>
          <w:color w:val="000000" w:themeColor="text1"/>
          <w:szCs w:val="20"/>
          <w:u w:val="single"/>
        </w:rPr>
        <w:t xml:space="preserve"> </w:t>
      </w:r>
      <w:r w:rsidRPr="0010436F">
        <w:rPr>
          <w:color w:val="000000" w:themeColor="text1"/>
          <w:sz w:val="8"/>
          <w:szCs w:val="20"/>
        </w:rPr>
        <w:t>of</w:t>
      </w:r>
      <w:r w:rsidRPr="0010436F">
        <w:rPr>
          <w:b/>
          <w:color w:val="000000" w:themeColor="text1"/>
          <w:szCs w:val="20"/>
          <w:u w:val="single"/>
        </w:rPr>
        <w:t xml:space="preserve"> </w:t>
      </w:r>
      <w:r w:rsidRPr="0010436F">
        <w:rPr>
          <w:color w:val="000000" w:themeColor="text1"/>
          <w:sz w:val="8"/>
          <w:szCs w:val="20"/>
        </w:rPr>
        <w:t>the vocabulary and levers of</w:t>
      </w:r>
      <w:r w:rsidRPr="0010436F">
        <w:rPr>
          <w:b/>
          <w:color w:val="000000" w:themeColor="text1"/>
          <w:szCs w:val="20"/>
          <w:u w:val="single"/>
        </w:rPr>
        <w:t xml:space="preserve"> </w:t>
      </w:r>
      <w:r w:rsidRPr="00F3558D">
        <w:rPr>
          <w:b/>
          <w:color w:val="000000" w:themeColor="text1"/>
          <w:szCs w:val="20"/>
          <w:highlight w:val="green"/>
          <w:u w:val="single"/>
        </w:rPr>
        <w:t>power</w:t>
      </w:r>
      <w:r w:rsidRPr="0010436F">
        <w:rPr>
          <w:b/>
          <w:color w:val="000000" w:themeColor="text1"/>
          <w:szCs w:val="20"/>
          <w:u w:val="single"/>
        </w:rPr>
        <w:t xml:space="preserve"> </w:t>
      </w:r>
      <w:r w:rsidRPr="0010436F">
        <w:rPr>
          <w:color w:val="000000" w:themeColor="text1"/>
          <w:sz w:val="8"/>
          <w:szCs w:val="20"/>
        </w:rPr>
        <w:t>in America</w:t>
      </w:r>
      <w:r w:rsidRPr="0010436F">
        <w:rPr>
          <w:b/>
          <w:color w:val="000000" w:themeColor="text1"/>
          <w:szCs w:val="20"/>
          <w:u w:val="single"/>
        </w:rPr>
        <w:t xml:space="preserve">. </w:t>
      </w:r>
      <w:r w:rsidRPr="0010436F">
        <w:rPr>
          <w:color w:val="000000" w:themeColor="text1"/>
          <w:sz w:val="8"/>
          <w:szCs w:val="20"/>
        </w:rPr>
        <w:t>Imagining the ability to use our own arguments to influence government action is one of the great virtues of academic debate.</w:t>
      </w:r>
      <w:r w:rsidRPr="0010436F">
        <w:rPr>
          <w:color w:val="000000" w:themeColor="text1"/>
          <w:sz w:val="8"/>
          <w:szCs w:val="14"/>
        </w:rPr>
        <w:t> Gerald </w:t>
      </w:r>
      <w:r w:rsidRPr="0010436F">
        <w:rPr>
          <w:color w:val="000000" w:themeColor="text1"/>
          <w:sz w:val="8"/>
          <w:szCs w:val="20"/>
        </w:rPr>
        <w:t>Graff </w:t>
      </w:r>
      <w:r w:rsidRPr="0010436F">
        <w:rPr>
          <w:color w:val="000000" w:themeColor="text1"/>
          <w:sz w:val="8"/>
          <w:szCs w:val="14"/>
        </w:rPr>
        <w:t>(2003) </w:t>
      </w:r>
      <w:r w:rsidRPr="0010436F">
        <w:rPr>
          <w:color w:val="000000" w:themeColor="text1"/>
          <w:sz w:val="8"/>
          <w:szCs w:val="20"/>
        </w:rPr>
        <w:t>analyzed the decline of argumentation</w:t>
      </w:r>
      <w:r w:rsidRPr="0010436F">
        <w:rPr>
          <w:color w:val="000000" w:themeColor="text1"/>
          <w:sz w:val="8"/>
          <w:szCs w:val="14"/>
        </w:rPr>
        <w:t xml:space="preserve"> in academic discourse and found a source of student antipathy to public argument in an interesting </w:t>
      </w:r>
      <w:proofErr w:type="spellStart"/>
      <w:proofErr w:type="gramStart"/>
      <w:r w:rsidRPr="0010436F">
        <w:rPr>
          <w:color w:val="000000" w:themeColor="text1"/>
          <w:sz w:val="8"/>
          <w:szCs w:val="14"/>
        </w:rPr>
        <w:t>place.</w:t>
      </w:r>
      <w:r w:rsidRPr="0010436F">
        <w:rPr>
          <w:color w:val="000000" w:themeColor="text1"/>
          <w:sz w:val="8"/>
          <w:szCs w:val="12"/>
        </w:rPr>
        <w:t>Â</w:t>
      </w:r>
      <w:proofErr w:type="spellEnd"/>
      <w:proofErr w:type="gramEnd"/>
      <w:r w:rsidRPr="0010436F">
        <w:rPr>
          <w:color w:val="000000" w:themeColor="text1"/>
          <w:sz w:val="8"/>
          <w:szCs w:val="12"/>
        </w:rPr>
        <w:t>¶</w:t>
      </w:r>
      <w:r w:rsidRPr="0010436F">
        <w:rPr>
          <w:color w:val="000000" w:themeColor="text1"/>
          <w:sz w:val="8"/>
          <w:szCs w:val="20"/>
        </w:rPr>
        <w:t> </w:t>
      </w:r>
      <w:proofErr w:type="spellStart"/>
      <w:r w:rsidRPr="0010436F">
        <w:rPr>
          <w:color w:val="000000" w:themeColor="text1"/>
          <w:sz w:val="8"/>
          <w:szCs w:val="20"/>
        </w:rPr>
        <w:t>Iâ</w:t>
      </w:r>
      <w:proofErr w:type="spellEnd"/>
      <w:r w:rsidRPr="0010436F">
        <w:rPr>
          <w:color w:val="000000" w:themeColor="text1"/>
          <w:sz w:val="8"/>
          <w:szCs w:val="20"/>
        </w:rPr>
        <w:t xml:space="preserve">€™m up </w:t>
      </w:r>
      <w:proofErr w:type="spellStart"/>
      <w:r w:rsidRPr="0010436F">
        <w:rPr>
          <w:color w:val="000000" w:themeColor="text1"/>
          <w:sz w:val="8"/>
          <w:szCs w:val="20"/>
        </w:rPr>
        <w:t>against</w:t>
      </w:r>
      <w:r w:rsidRPr="0010436F">
        <w:rPr>
          <w:color w:val="000000" w:themeColor="text1"/>
          <w:sz w:val="8"/>
          <w:szCs w:val="14"/>
        </w:rPr>
        <w:t>â</w:t>
      </w:r>
      <w:proofErr w:type="spellEnd"/>
      <w:r w:rsidRPr="0010436F">
        <w:rPr>
          <w:color w:val="000000" w:themeColor="text1"/>
          <w:sz w:val="8"/>
          <w:szCs w:val="14"/>
        </w:rPr>
        <w:t>€¦their </w:t>
      </w:r>
      <w:r w:rsidRPr="0010436F">
        <w:rPr>
          <w:color w:val="000000" w:themeColor="text1"/>
          <w:sz w:val="8"/>
          <w:szCs w:val="20"/>
        </w:rPr>
        <w:t>aversion to the role of public spokesperson</w:t>
      </w:r>
      <w:r w:rsidRPr="0010436F">
        <w:rPr>
          <w:color w:val="000000" w:themeColor="text1"/>
          <w:sz w:val="8"/>
          <w:szCs w:val="14"/>
        </w:rPr>
        <w:t> that formal writing presupposes. </w:t>
      </w:r>
      <w:proofErr w:type="spellStart"/>
      <w:r w:rsidRPr="0010436F">
        <w:rPr>
          <w:color w:val="000000" w:themeColor="text1"/>
          <w:sz w:val="8"/>
          <w:szCs w:val="20"/>
        </w:rPr>
        <w:t>Itâ</w:t>
      </w:r>
      <w:proofErr w:type="spellEnd"/>
      <w:r w:rsidRPr="0010436F">
        <w:rPr>
          <w:color w:val="000000" w:themeColor="text1"/>
          <w:sz w:val="8"/>
          <w:szCs w:val="20"/>
        </w:rPr>
        <w:t xml:space="preserve">€™s as if such students </w:t>
      </w:r>
      <w:proofErr w:type="spellStart"/>
      <w:r w:rsidRPr="0010436F">
        <w:rPr>
          <w:color w:val="000000" w:themeColor="text1"/>
          <w:sz w:val="8"/>
          <w:szCs w:val="20"/>
        </w:rPr>
        <w:t>canâ</w:t>
      </w:r>
      <w:proofErr w:type="spellEnd"/>
      <w:r w:rsidRPr="0010436F">
        <w:rPr>
          <w:color w:val="000000" w:themeColor="text1"/>
          <w:sz w:val="8"/>
          <w:szCs w:val="20"/>
        </w:rPr>
        <w:t>€™t imagine </w:t>
      </w:r>
      <w:r w:rsidRPr="0010436F">
        <w:rPr>
          <w:color w:val="000000" w:themeColor="text1"/>
          <w:sz w:val="8"/>
          <w:szCs w:val="14"/>
        </w:rPr>
        <w:t>any rewards for being a public actor or even imagining </w:t>
      </w:r>
      <w:r w:rsidRPr="0010436F">
        <w:rPr>
          <w:color w:val="000000" w:themeColor="text1"/>
          <w:sz w:val="8"/>
          <w:szCs w:val="20"/>
        </w:rPr>
        <w:t>themselves in such a role</w:t>
      </w:r>
      <w:r w:rsidRPr="0010436F">
        <w:rPr>
          <w:color w:val="000000" w:themeColor="text1"/>
          <w:szCs w:val="20"/>
          <w:u w:val="single"/>
        </w:rPr>
        <w:t>. </w:t>
      </w:r>
      <w:r w:rsidRPr="0010436F">
        <w:rPr>
          <w:color w:val="000000" w:themeColor="text1"/>
          <w:sz w:val="8"/>
          <w:szCs w:val="14"/>
        </w:rPr>
        <w:t xml:space="preserve">This lack of interest in the public sphere may in turn reflect a loss of confidence in the possibility that the arguments we make in public will </w:t>
      </w:r>
      <w:proofErr w:type="gramStart"/>
      <w:r w:rsidRPr="0010436F">
        <w:rPr>
          <w:color w:val="000000" w:themeColor="text1"/>
          <w:sz w:val="8"/>
          <w:szCs w:val="14"/>
        </w:rPr>
        <w:t>have an effect on</w:t>
      </w:r>
      <w:proofErr w:type="gramEnd"/>
      <w:r w:rsidRPr="0010436F">
        <w:rPr>
          <w:color w:val="000000" w:themeColor="text1"/>
          <w:sz w:val="8"/>
          <w:szCs w:val="14"/>
        </w:rPr>
        <w:t xml:space="preserve"> the world. </w:t>
      </w:r>
      <w:proofErr w:type="spellStart"/>
      <w:r w:rsidRPr="0010436F">
        <w:rPr>
          <w:color w:val="000000" w:themeColor="text1"/>
          <w:sz w:val="8"/>
          <w:szCs w:val="20"/>
        </w:rPr>
        <w:t>Todayâ</w:t>
      </w:r>
      <w:proofErr w:type="spellEnd"/>
      <w:r w:rsidRPr="0010436F">
        <w:rPr>
          <w:color w:val="000000" w:themeColor="text1"/>
          <w:sz w:val="8"/>
          <w:szCs w:val="20"/>
        </w:rPr>
        <w:t>€™s</w:t>
      </w:r>
      <w:r w:rsidRPr="0010436F">
        <w:rPr>
          <w:color w:val="000000" w:themeColor="text1"/>
          <w:szCs w:val="20"/>
          <w:u w:val="single"/>
        </w:rPr>
        <w:t xml:space="preserve"> </w:t>
      </w:r>
      <w:r w:rsidRPr="0010436F">
        <w:rPr>
          <w:color w:val="000000" w:themeColor="text1"/>
          <w:sz w:val="8"/>
          <w:szCs w:val="20"/>
        </w:rPr>
        <w:t xml:space="preserve">students </w:t>
      </w:r>
      <w:proofErr w:type="gramStart"/>
      <w:r w:rsidRPr="0010436F">
        <w:rPr>
          <w:color w:val="000000" w:themeColor="text1"/>
          <w:sz w:val="8"/>
          <w:szCs w:val="20"/>
        </w:rPr>
        <w:t>lack of</w:t>
      </w:r>
      <w:proofErr w:type="gramEnd"/>
      <w:r w:rsidRPr="0010436F">
        <w:rPr>
          <w:color w:val="000000" w:themeColor="text1"/>
          <w:sz w:val="8"/>
          <w:szCs w:val="20"/>
        </w:rPr>
        <w:t xml:space="preserve"> faith in the power of persuasion reflects the waning of</w:t>
      </w:r>
      <w:r w:rsidRPr="0010436F">
        <w:rPr>
          <w:color w:val="000000" w:themeColor="text1"/>
          <w:sz w:val="8"/>
          <w:szCs w:val="14"/>
        </w:rPr>
        <w:t> the ideal of </w:t>
      </w:r>
      <w:r w:rsidRPr="0010436F">
        <w:rPr>
          <w:color w:val="000000" w:themeColor="text1"/>
          <w:sz w:val="8"/>
          <w:szCs w:val="20"/>
        </w:rPr>
        <w:t>civic participation</w:t>
      </w:r>
      <w:r w:rsidRPr="0010436F">
        <w:rPr>
          <w:color w:val="000000" w:themeColor="text1"/>
          <w:szCs w:val="20"/>
          <w:u w:val="single"/>
        </w:rPr>
        <w:t xml:space="preserve"> </w:t>
      </w:r>
      <w:r w:rsidRPr="0010436F">
        <w:rPr>
          <w:color w:val="000000" w:themeColor="text1"/>
          <w:sz w:val="8"/>
          <w:szCs w:val="20"/>
        </w:rPr>
        <w:t>that led educators</w:t>
      </w:r>
      <w:r w:rsidRPr="0010436F">
        <w:rPr>
          <w:color w:val="000000" w:themeColor="text1"/>
          <w:sz w:val="8"/>
          <w:szCs w:val="14"/>
        </w:rPr>
        <w:t> for centuries </w:t>
      </w:r>
      <w:r w:rsidRPr="0010436F">
        <w:rPr>
          <w:color w:val="000000" w:themeColor="text1"/>
          <w:sz w:val="8"/>
          <w:szCs w:val="20"/>
        </w:rPr>
        <w:t>to place rhetorical and argumentative training at the center of</w:t>
      </w:r>
      <w:r w:rsidRPr="0010436F">
        <w:rPr>
          <w:color w:val="000000" w:themeColor="text1"/>
          <w:sz w:val="8"/>
          <w:szCs w:val="14"/>
        </w:rPr>
        <w:t> the school and college </w:t>
      </w:r>
      <w:r w:rsidRPr="0010436F">
        <w:rPr>
          <w:color w:val="000000" w:themeColor="text1"/>
          <w:sz w:val="8"/>
          <w:szCs w:val="20"/>
        </w:rPr>
        <w:t>curriculum</w:t>
      </w:r>
      <w:r w:rsidRPr="0010436F">
        <w:rPr>
          <w:color w:val="000000" w:themeColor="text1"/>
          <w:sz w:val="8"/>
          <w:szCs w:val="14"/>
        </w:rPr>
        <w:t xml:space="preserve">. (Graff, 2003, p. </w:t>
      </w:r>
      <w:proofErr w:type="gramStart"/>
      <w:r w:rsidRPr="0010436F">
        <w:rPr>
          <w:color w:val="000000" w:themeColor="text1"/>
          <w:sz w:val="8"/>
          <w:szCs w:val="14"/>
        </w:rPr>
        <w:t>57)</w:t>
      </w:r>
      <w:r w:rsidRPr="0010436F">
        <w:rPr>
          <w:color w:val="000000" w:themeColor="text1"/>
          <w:sz w:val="8"/>
          <w:szCs w:val="12"/>
        </w:rPr>
        <w:t>Â</w:t>
      </w:r>
      <w:proofErr w:type="gramEnd"/>
      <w:r w:rsidRPr="0010436F">
        <w:rPr>
          <w:color w:val="000000" w:themeColor="text1"/>
          <w:sz w:val="8"/>
          <w:szCs w:val="12"/>
        </w:rPr>
        <w:t>¶</w:t>
      </w:r>
      <w:r w:rsidRPr="0010436F">
        <w:rPr>
          <w:color w:val="000000" w:themeColor="text1"/>
          <w:sz w:val="8"/>
          <w:szCs w:val="20"/>
        </w:rPr>
        <w:t> The power to imagine public advocacy that</w:t>
      </w:r>
      <w:r w:rsidRPr="0010436F">
        <w:rPr>
          <w:color w:val="000000" w:themeColor="text1"/>
          <w:sz w:val="8"/>
          <w:szCs w:val="14"/>
        </w:rPr>
        <w:t> actually </w:t>
      </w:r>
      <w:r w:rsidRPr="0010436F">
        <w:rPr>
          <w:color w:val="000000" w:themeColor="text1"/>
          <w:sz w:val="8"/>
          <w:szCs w:val="20"/>
        </w:rPr>
        <w:t>makes a difference is one of the great virtues of the traditional notion of fiat</w:t>
      </w:r>
      <w:r w:rsidRPr="0010436F">
        <w:rPr>
          <w:color w:val="000000" w:themeColor="text1"/>
          <w:sz w:val="8"/>
          <w:szCs w:val="14"/>
        </w:rPr>
        <w:t> that </w:t>
      </w:r>
      <w:r w:rsidRPr="0010436F">
        <w:rPr>
          <w:color w:val="000000" w:themeColor="text1"/>
          <w:sz w:val="8"/>
          <w:szCs w:val="20"/>
        </w:rPr>
        <w:t>critics deride as mere simulation.</w:t>
      </w:r>
      <w:r w:rsidRPr="0010436F">
        <w:rPr>
          <w:b/>
          <w:color w:val="000000" w:themeColor="text1"/>
          <w:szCs w:val="20"/>
          <w:u w:val="single"/>
        </w:rPr>
        <w:t xml:space="preserve"> Simulation of success</w:t>
      </w:r>
      <w:r w:rsidRPr="0010436F">
        <w:rPr>
          <w:b/>
          <w:color w:val="000000" w:themeColor="text1"/>
          <w:sz w:val="8"/>
          <w:szCs w:val="14"/>
        </w:rPr>
        <w:t> </w:t>
      </w:r>
      <w:r w:rsidRPr="0010436F">
        <w:rPr>
          <w:color w:val="000000" w:themeColor="text1"/>
          <w:sz w:val="8"/>
          <w:szCs w:val="14"/>
        </w:rPr>
        <w:t>in the public realm </w:t>
      </w:r>
      <w:r w:rsidRPr="0010436F">
        <w:rPr>
          <w:b/>
          <w:color w:val="000000" w:themeColor="text1"/>
          <w:szCs w:val="20"/>
          <w:u w:val="single"/>
        </w:rPr>
        <w:t>is</w:t>
      </w:r>
      <w:r w:rsidRPr="0010436F">
        <w:rPr>
          <w:b/>
          <w:color w:val="000000" w:themeColor="text1"/>
          <w:sz w:val="8"/>
          <w:szCs w:val="14"/>
        </w:rPr>
        <w:t> </w:t>
      </w:r>
      <w:r w:rsidRPr="0010436F">
        <w:rPr>
          <w:color w:val="000000" w:themeColor="text1"/>
          <w:sz w:val="8"/>
          <w:szCs w:val="14"/>
        </w:rPr>
        <w:t>far </w:t>
      </w:r>
      <w:r w:rsidRPr="0010436F">
        <w:rPr>
          <w:color w:val="000000" w:themeColor="text1"/>
          <w:sz w:val="8"/>
          <w:szCs w:val="20"/>
        </w:rPr>
        <w:t>more</w:t>
      </w:r>
      <w:r w:rsidRPr="0010436F">
        <w:rPr>
          <w:b/>
          <w:color w:val="000000" w:themeColor="text1"/>
          <w:szCs w:val="20"/>
          <w:u w:val="single"/>
        </w:rPr>
        <w:t xml:space="preserve"> empowering </w:t>
      </w:r>
      <w:r w:rsidRPr="0010436F">
        <w:rPr>
          <w:color w:val="000000" w:themeColor="text1"/>
          <w:sz w:val="8"/>
          <w:szCs w:val="20"/>
        </w:rPr>
        <w:t>to students than completely abandoning</w:t>
      </w:r>
      <w:r w:rsidRPr="0010436F">
        <w:rPr>
          <w:color w:val="000000" w:themeColor="text1"/>
          <w:sz w:val="8"/>
          <w:szCs w:val="14"/>
        </w:rPr>
        <w:t> all notions of </w:t>
      </w:r>
      <w:r w:rsidRPr="0010436F">
        <w:rPr>
          <w:color w:val="000000" w:themeColor="text1"/>
          <w:sz w:val="8"/>
          <w:szCs w:val="20"/>
        </w:rPr>
        <w:t>personal power in the face of governmental hegemony by teaching students that nothing they can do </w:t>
      </w:r>
      <w:r w:rsidRPr="0010436F">
        <w:rPr>
          <w:color w:val="000000" w:themeColor="text1"/>
          <w:sz w:val="8"/>
          <w:szCs w:val="14"/>
        </w:rPr>
        <w:t>in a contest debate </w:t>
      </w:r>
      <w:r w:rsidRPr="0010436F">
        <w:rPr>
          <w:color w:val="000000" w:themeColor="text1"/>
          <w:sz w:val="8"/>
          <w:szCs w:val="20"/>
        </w:rPr>
        <w:t>can ever make any difference</w:t>
      </w:r>
      <w:r w:rsidRPr="0010436F">
        <w:rPr>
          <w:color w:val="000000" w:themeColor="text1"/>
          <w:szCs w:val="20"/>
          <w:u w:val="single"/>
        </w:rPr>
        <w:t xml:space="preserve"> </w:t>
      </w:r>
      <w:r w:rsidRPr="0010436F">
        <w:rPr>
          <w:color w:val="000000" w:themeColor="text1"/>
          <w:sz w:val="8"/>
          <w:szCs w:val="20"/>
        </w:rPr>
        <w:t xml:space="preserve">in public </w:t>
      </w:r>
      <w:proofErr w:type="spellStart"/>
      <w:proofErr w:type="gramStart"/>
      <w:r w:rsidRPr="0010436F">
        <w:rPr>
          <w:color w:val="000000" w:themeColor="text1"/>
          <w:sz w:val="8"/>
          <w:szCs w:val="20"/>
        </w:rPr>
        <w:t>policy</w:t>
      </w:r>
      <w:r w:rsidRPr="0010436F">
        <w:rPr>
          <w:color w:val="000000" w:themeColor="text1"/>
          <w:sz w:val="8"/>
          <w:szCs w:val="14"/>
        </w:rPr>
        <w:t>.â</w:t>
      </w:r>
      <w:proofErr w:type="spellEnd"/>
      <w:proofErr w:type="gramEnd"/>
      <w:r w:rsidRPr="0010436F">
        <w:rPr>
          <w:color w:val="000000" w:themeColor="text1"/>
          <w:sz w:val="8"/>
          <w:szCs w:val="14"/>
        </w:rPr>
        <w:t>€</w:t>
      </w:r>
      <w:r w:rsidRPr="0010436F">
        <w:rPr>
          <w:rFonts w:cs="Wingdings 2"/>
          <w:color w:val="000000" w:themeColor="text1"/>
          <w:sz w:val="8"/>
          <w:szCs w:val="14"/>
        </w:rPr>
        <w:t></w:t>
      </w:r>
      <w:r w:rsidRPr="0010436F">
        <w:rPr>
          <w:color w:val="000000" w:themeColor="text1"/>
          <w:sz w:val="8"/>
          <w:szCs w:val="14"/>
        </w:rPr>
        <w:t xml:space="preserve"> Contest </w:t>
      </w:r>
      <w:r w:rsidRPr="0010436F">
        <w:rPr>
          <w:color w:val="000000" w:themeColor="text1"/>
          <w:sz w:val="8"/>
          <w:szCs w:val="20"/>
        </w:rPr>
        <w:t>debating is well suited to rewarding public activism if it stops accepting </w:t>
      </w:r>
      <w:r w:rsidRPr="0010436F">
        <w:rPr>
          <w:color w:val="000000" w:themeColor="text1"/>
          <w:sz w:val="8"/>
          <w:szCs w:val="14"/>
        </w:rPr>
        <w:t>as an article of faith </w:t>
      </w:r>
      <w:r w:rsidRPr="0010436F">
        <w:rPr>
          <w:color w:val="000000" w:themeColor="text1"/>
          <w:sz w:val="8"/>
          <w:szCs w:val="20"/>
        </w:rPr>
        <w:t>that personal agency is</w:t>
      </w:r>
      <w:r w:rsidRPr="0010436F">
        <w:rPr>
          <w:color w:val="000000" w:themeColor="text1"/>
          <w:sz w:val="8"/>
          <w:szCs w:val="14"/>
        </w:rPr>
        <w:t> somehow </w:t>
      </w:r>
      <w:r w:rsidRPr="0010436F">
        <w:rPr>
          <w:color w:val="000000" w:themeColor="text1"/>
          <w:sz w:val="8"/>
          <w:szCs w:val="20"/>
        </w:rPr>
        <w:t>undermined by</w:t>
      </w:r>
      <w:r w:rsidRPr="0010436F">
        <w:rPr>
          <w:color w:val="000000" w:themeColor="text1"/>
          <w:sz w:val="8"/>
          <w:szCs w:val="14"/>
        </w:rPr>
        <w:t> the so-called </w:t>
      </w:r>
      <w:r w:rsidRPr="0010436F">
        <w:rPr>
          <w:color w:val="000000" w:themeColor="text1"/>
          <w:sz w:val="8"/>
          <w:szCs w:val="20"/>
        </w:rPr>
        <w:t>role playing</w:t>
      </w:r>
      <w:r w:rsidRPr="0010436F">
        <w:rPr>
          <w:color w:val="000000" w:themeColor="text1"/>
          <w:sz w:val="8"/>
          <w:szCs w:val="14"/>
        </w:rPr>
        <w:t> in debate. </w:t>
      </w:r>
      <w:r w:rsidRPr="0010436F">
        <w:rPr>
          <w:color w:val="000000" w:themeColor="text1"/>
          <w:sz w:val="8"/>
          <w:szCs w:val="20"/>
        </w:rPr>
        <w:t>Debate is role-playing whether we imagine government action or imagine individual action.</w:t>
      </w:r>
      <w:r w:rsidRPr="0010436F">
        <w:rPr>
          <w:color w:val="000000" w:themeColor="text1"/>
          <w:sz w:val="8"/>
          <w:szCs w:val="14"/>
        </w:rPr>
        <w:t> </w:t>
      </w:r>
      <w:r w:rsidRPr="00F3558D">
        <w:rPr>
          <w:b/>
          <w:color w:val="000000" w:themeColor="text1"/>
          <w:highlight w:val="green"/>
          <w:u w:val="single"/>
        </w:rPr>
        <w:t>Imagining myself starting a socialist revolution</w:t>
      </w:r>
      <w:r w:rsidRPr="00F3558D">
        <w:rPr>
          <w:color w:val="000000" w:themeColor="text1"/>
          <w:sz w:val="8"/>
          <w:szCs w:val="14"/>
          <w:highlight w:val="green"/>
        </w:rPr>
        <w:t xml:space="preserve"> i</w:t>
      </w:r>
      <w:r w:rsidRPr="0010436F">
        <w:rPr>
          <w:color w:val="000000" w:themeColor="text1"/>
          <w:sz w:val="8"/>
          <w:szCs w:val="14"/>
        </w:rPr>
        <w:t xml:space="preserve">n America </w:t>
      </w:r>
      <w:r w:rsidRPr="00F3558D">
        <w:rPr>
          <w:b/>
          <w:color w:val="000000" w:themeColor="text1"/>
          <w:highlight w:val="green"/>
          <w:u w:val="single"/>
        </w:rPr>
        <w:t>is no less of a fantasy than imagining myself</w:t>
      </w:r>
      <w:r w:rsidRPr="00F3558D">
        <w:rPr>
          <w:color w:val="000000" w:themeColor="text1"/>
          <w:sz w:val="8"/>
          <w:szCs w:val="14"/>
          <w:highlight w:val="green"/>
        </w:rPr>
        <w:t xml:space="preserve"> </w:t>
      </w:r>
      <w:r w:rsidRPr="0010436F">
        <w:rPr>
          <w:color w:val="000000" w:themeColor="text1"/>
          <w:sz w:val="8"/>
          <w:szCs w:val="14"/>
        </w:rPr>
        <w:t xml:space="preserve">making a difference </w:t>
      </w:r>
      <w:r w:rsidRPr="00F3558D">
        <w:rPr>
          <w:b/>
          <w:color w:val="000000" w:themeColor="text1"/>
          <w:highlight w:val="green"/>
          <w:u w:val="single"/>
        </w:rPr>
        <w:t>on Capitol Hill</w:t>
      </w:r>
      <w:r w:rsidRPr="0010436F">
        <w:rPr>
          <w:b/>
          <w:color w:val="000000" w:themeColor="text1"/>
          <w:u w:val="single"/>
        </w:rPr>
        <w:t>.</w:t>
      </w:r>
      <w:r w:rsidRPr="0010436F">
        <w:rPr>
          <w:color w:val="000000" w:themeColor="text1"/>
          <w:sz w:val="8"/>
          <w:szCs w:val="14"/>
        </w:rPr>
        <w:t xml:space="preserve"> Furthermore, both fantasies influenced my personal and political development virtually ensuring a life of active, pro-social, political participation. Neither fantasy reduced the likelihood that I would spend my life trying to make the difference I imagined</w:t>
      </w:r>
      <w:r w:rsidRPr="0010436F">
        <w:rPr>
          <w:b/>
          <w:color w:val="000000" w:themeColor="text1"/>
          <w:sz w:val="8"/>
          <w:szCs w:val="14"/>
        </w:rPr>
        <w:t>. </w:t>
      </w:r>
      <w:r w:rsidRPr="00F3558D">
        <w:rPr>
          <w:b/>
          <w:color w:val="000000" w:themeColor="text1"/>
          <w:szCs w:val="20"/>
          <w:highlight w:val="green"/>
          <w:u w:val="single"/>
        </w:rPr>
        <w:t>One fantasy</w:t>
      </w:r>
      <w:r w:rsidRPr="0010436F">
        <w:rPr>
          <w:b/>
          <w:color w:val="000000" w:themeColor="text1"/>
          <w:sz w:val="8"/>
          <w:szCs w:val="14"/>
        </w:rPr>
        <w:t> </w:t>
      </w:r>
      <w:r w:rsidRPr="0010436F">
        <w:rPr>
          <w:color w:val="000000" w:themeColor="text1"/>
          <w:sz w:val="8"/>
          <w:szCs w:val="14"/>
        </w:rPr>
        <w:t>actually </w:t>
      </w:r>
      <w:r w:rsidRPr="0010436F">
        <w:rPr>
          <w:b/>
          <w:color w:val="000000" w:themeColor="text1"/>
          <w:szCs w:val="20"/>
          <w:u w:val="single"/>
        </w:rPr>
        <w:t xml:space="preserve">does make a greater difference: the one that </w:t>
      </w:r>
      <w:r w:rsidRPr="00F3558D">
        <w:rPr>
          <w:b/>
          <w:color w:val="000000" w:themeColor="text1"/>
          <w:szCs w:val="20"/>
          <w:highlight w:val="green"/>
          <w:u w:val="single"/>
        </w:rPr>
        <w:t xml:space="preserve">speaks the language of political </w:t>
      </w:r>
      <w:proofErr w:type="spellStart"/>
      <w:proofErr w:type="gramStart"/>
      <w:r w:rsidRPr="00F3558D">
        <w:rPr>
          <w:b/>
          <w:color w:val="000000" w:themeColor="text1"/>
          <w:szCs w:val="20"/>
          <w:highlight w:val="green"/>
          <w:u w:val="single"/>
        </w:rPr>
        <w:t>power.</w:t>
      </w:r>
      <w:r w:rsidRPr="00F3558D">
        <w:rPr>
          <w:color w:val="000000" w:themeColor="text1"/>
          <w:sz w:val="8"/>
          <w:szCs w:val="14"/>
          <w:highlight w:val="green"/>
        </w:rPr>
        <w:t>The</w:t>
      </w:r>
      <w:proofErr w:type="spellEnd"/>
      <w:proofErr w:type="gramEnd"/>
      <w:r w:rsidRPr="00F3558D">
        <w:rPr>
          <w:color w:val="000000" w:themeColor="text1"/>
          <w:sz w:val="8"/>
          <w:szCs w:val="14"/>
          <w:highlight w:val="green"/>
        </w:rPr>
        <w:t> </w:t>
      </w:r>
      <w:r w:rsidRPr="00F3558D">
        <w:rPr>
          <w:b/>
          <w:color w:val="000000" w:themeColor="text1"/>
          <w:szCs w:val="20"/>
          <w:highlight w:val="green"/>
          <w:u w:val="single"/>
        </w:rPr>
        <w:t xml:space="preserve">other </w:t>
      </w:r>
      <w:r w:rsidRPr="0010436F">
        <w:rPr>
          <w:color w:val="000000" w:themeColor="text1"/>
          <w:sz w:val="8"/>
          <w:szCs w:val="20"/>
        </w:rPr>
        <w:t>fantasy</w:t>
      </w:r>
      <w:r w:rsidRPr="0010436F">
        <w:rPr>
          <w:b/>
          <w:color w:val="000000" w:themeColor="text1"/>
          <w:szCs w:val="20"/>
          <w:u w:val="single"/>
        </w:rPr>
        <w:t xml:space="preserve"> </w:t>
      </w:r>
      <w:r w:rsidRPr="00F3558D">
        <w:rPr>
          <w:b/>
          <w:color w:val="000000" w:themeColor="text1"/>
          <w:szCs w:val="20"/>
          <w:highlight w:val="green"/>
          <w:u w:val="single"/>
        </w:rPr>
        <w:t xml:space="preserve">disables action by making one a laughingstock </w:t>
      </w:r>
      <w:r w:rsidRPr="0010436F">
        <w:rPr>
          <w:color w:val="000000" w:themeColor="text1"/>
          <w:sz w:val="8"/>
          <w:szCs w:val="20"/>
        </w:rPr>
        <w:t>to those who wield the language of power.</w:t>
      </w:r>
    </w:p>
    <w:p w14:paraId="12636DE2" w14:textId="77777777" w:rsidR="0095165E" w:rsidRDefault="0095165E" w:rsidP="0095165E">
      <w:pPr>
        <w:rPr>
          <w:color w:val="000000" w:themeColor="text1"/>
          <w:sz w:val="8"/>
          <w:szCs w:val="20"/>
        </w:rPr>
      </w:pPr>
    </w:p>
    <w:p w14:paraId="2A3D3B28" w14:textId="2B2D1652" w:rsidR="0095165E" w:rsidRPr="00571529" w:rsidRDefault="0095165E" w:rsidP="0095165E">
      <w:pPr>
        <w:pStyle w:val="Heading4"/>
        <w:spacing w:line="240" w:lineRule="auto"/>
        <w:rPr>
          <w:rFonts w:asciiTheme="majorHAnsi" w:hAnsiTheme="majorHAnsi" w:cstheme="majorHAnsi"/>
        </w:rPr>
      </w:pPr>
      <w:r w:rsidRPr="0095165E">
        <w:rPr>
          <w:rFonts w:asciiTheme="majorHAnsi" w:hAnsiTheme="majorHAnsi" w:cstheme="majorHAnsi"/>
        </w:rPr>
        <w:t>5]</w:t>
      </w:r>
      <w:r>
        <w:rPr>
          <w:rFonts w:asciiTheme="majorHAnsi" w:hAnsiTheme="majorHAnsi" w:cstheme="majorHAnsi"/>
          <w:u w:val="single"/>
        </w:rPr>
        <w:t xml:space="preserve"> </w:t>
      </w:r>
      <w:r w:rsidRPr="00BC6E94">
        <w:rPr>
          <w:rFonts w:asciiTheme="majorHAnsi" w:hAnsiTheme="majorHAnsi" w:cstheme="majorHAnsi"/>
          <w:u w:val="single"/>
        </w:rPr>
        <w:t>Libidinal economy</w:t>
      </w:r>
      <w:r w:rsidRPr="00571529">
        <w:rPr>
          <w:rFonts w:asciiTheme="majorHAnsi" w:hAnsiTheme="majorHAnsi" w:cstheme="majorHAnsi"/>
        </w:rPr>
        <w:t xml:space="preserve"> arguments are wrong – implicit bias is </w:t>
      </w:r>
      <w:r w:rsidRPr="00BC6E94">
        <w:rPr>
          <w:rFonts w:asciiTheme="majorHAnsi" w:hAnsiTheme="majorHAnsi" w:cstheme="majorHAnsi"/>
          <w:u w:val="single"/>
        </w:rPr>
        <w:t>socially produced and materially mediated</w:t>
      </w:r>
      <w:r w:rsidRPr="00571529">
        <w:rPr>
          <w:rFonts w:asciiTheme="majorHAnsi" w:hAnsiTheme="majorHAnsi" w:cstheme="majorHAnsi"/>
        </w:rPr>
        <w:t xml:space="preserve">, </w:t>
      </w:r>
      <w:r w:rsidRPr="00BC6E94">
        <w:rPr>
          <w:rFonts w:asciiTheme="majorHAnsi" w:hAnsiTheme="majorHAnsi" w:cstheme="majorHAnsi"/>
          <w:u w:val="single"/>
        </w:rPr>
        <w:t>not</w:t>
      </w:r>
      <w:r w:rsidRPr="00571529">
        <w:rPr>
          <w:rFonts w:asciiTheme="majorHAnsi" w:hAnsiTheme="majorHAnsi" w:cstheme="majorHAnsi"/>
        </w:rPr>
        <w:t xml:space="preserve"> a </w:t>
      </w:r>
      <w:r w:rsidRPr="00BC6E94">
        <w:rPr>
          <w:rFonts w:asciiTheme="majorHAnsi" w:hAnsiTheme="majorHAnsi" w:cstheme="majorHAnsi"/>
          <w:u w:val="single"/>
        </w:rPr>
        <w:t>pre-social phenomenon</w:t>
      </w:r>
      <w:r w:rsidRPr="00571529">
        <w:rPr>
          <w:rFonts w:asciiTheme="majorHAnsi" w:hAnsiTheme="majorHAnsi" w:cstheme="majorHAnsi"/>
        </w:rPr>
        <w:t xml:space="preserve"> – that means it’s linked to </w:t>
      </w:r>
      <w:proofErr w:type="gramStart"/>
      <w:r w:rsidRPr="00BC6E94">
        <w:rPr>
          <w:rFonts w:asciiTheme="majorHAnsi" w:hAnsiTheme="majorHAnsi" w:cstheme="majorHAnsi"/>
          <w:u w:val="single"/>
        </w:rPr>
        <w:t>particular social</w:t>
      </w:r>
      <w:proofErr w:type="gramEnd"/>
      <w:r w:rsidRPr="00BC6E94">
        <w:rPr>
          <w:rFonts w:asciiTheme="majorHAnsi" w:hAnsiTheme="majorHAnsi" w:cstheme="majorHAnsi"/>
          <w:u w:val="single"/>
        </w:rPr>
        <w:t xml:space="preserve"> and political conditions</w:t>
      </w:r>
      <w:r w:rsidRPr="00571529">
        <w:rPr>
          <w:rFonts w:asciiTheme="majorHAnsi" w:hAnsiTheme="majorHAnsi" w:cstheme="majorHAnsi"/>
        </w:rPr>
        <w:t xml:space="preserve"> – And therefore </w:t>
      </w:r>
      <w:r w:rsidRPr="00BC6E94">
        <w:rPr>
          <w:rFonts w:asciiTheme="majorHAnsi" w:hAnsiTheme="majorHAnsi" w:cstheme="majorHAnsi"/>
          <w:u w:val="single"/>
        </w:rPr>
        <w:t>subject to change</w:t>
      </w:r>
    </w:p>
    <w:p w14:paraId="0A133385" w14:textId="77777777" w:rsidR="0095165E" w:rsidRPr="0089361A" w:rsidRDefault="0095165E" w:rsidP="0095165E">
      <w:pPr>
        <w:spacing w:line="276" w:lineRule="auto"/>
        <w:rPr>
          <w:sz w:val="16"/>
        </w:rPr>
      </w:pPr>
      <w:r w:rsidRPr="0089361A">
        <w:rPr>
          <w:rStyle w:val="Style13ptBold"/>
        </w:rPr>
        <w:t xml:space="preserve">Lester 12 </w:t>
      </w:r>
      <w:r w:rsidRPr="0089361A">
        <w:t xml:space="preserve">[Professor of Historical Geography, University of Sussex, 2012, Alan, “Humanism, race and the colonial frontier,” Trans Inst Br </w:t>
      </w:r>
      <w:proofErr w:type="spellStart"/>
      <w:r w:rsidRPr="0089361A">
        <w:t>Geogr</w:t>
      </w:r>
      <w:proofErr w:type="spellEnd"/>
      <w:r w:rsidRPr="0089361A">
        <w:t xml:space="preserve"> NS 37 132–148]</w:t>
      </w:r>
    </w:p>
    <w:p w14:paraId="1DAC1B75" w14:textId="77777777" w:rsidR="0095165E" w:rsidRPr="00E75F15" w:rsidRDefault="0095165E" w:rsidP="0095165E">
      <w:pPr>
        <w:pStyle w:val="ListParagraph"/>
        <w:numPr>
          <w:ilvl w:val="0"/>
          <w:numId w:val="18"/>
        </w:numPr>
        <w:spacing w:line="276" w:lineRule="auto"/>
        <w:rPr>
          <w:sz w:val="16"/>
        </w:rPr>
      </w:pPr>
      <w:r w:rsidRPr="00E75F15">
        <w:rPr>
          <w:sz w:val="16"/>
        </w:rPr>
        <w:t xml:space="preserve">Even if </w:t>
      </w:r>
      <w:proofErr w:type="spellStart"/>
      <w:r w:rsidRPr="00E75F15">
        <w:rPr>
          <w:sz w:val="16"/>
        </w:rPr>
        <w:t>antiblack</w:t>
      </w:r>
      <w:proofErr w:type="spellEnd"/>
      <w:r w:rsidRPr="00E75F15">
        <w:rPr>
          <w:sz w:val="16"/>
        </w:rPr>
        <w:t xml:space="preserve"> violence is unique and gratuitous, that doesn’t speak to whether that’s a permanent condition or how it might be altered </w:t>
      </w:r>
    </w:p>
    <w:p w14:paraId="6EA61C6F" w14:textId="77777777" w:rsidR="0095165E" w:rsidRPr="0089361A" w:rsidRDefault="0095165E" w:rsidP="0095165E">
      <w:pPr>
        <w:spacing w:line="276" w:lineRule="auto"/>
        <w:rPr>
          <w:sz w:val="16"/>
        </w:rPr>
      </w:pPr>
      <w:r w:rsidRPr="0089361A">
        <w:rPr>
          <w:b/>
          <w:u w:val="single"/>
        </w:rPr>
        <w:t xml:space="preserve">The </w:t>
      </w:r>
      <w:r w:rsidRPr="0089361A">
        <w:rPr>
          <w:b/>
          <w:highlight w:val="green"/>
          <w:u w:val="single"/>
        </w:rPr>
        <w:t>processes of racial objectification</w:t>
      </w:r>
      <w:r w:rsidRPr="0089361A">
        <w:rPr>
          <w:b/>
          <w:u w:val="single"/>
        </w:rPr>
        <w:t xml:space="preserve"> on colonial frontiers </w:t>
      </w:r>
      <w:r w:rsidRPr="0089361A">
        <w:rPr>
          <w:b/>
          <w:highlight w:val="green"/>
          <w:u w:val="single"/>
        </w:rPr>
        <w:t xml:space="preserve">involved </w:t>
      </w:r>
      <w:r w:rsidRPr="00E75F15">
        <w:rPr>
          <w:rStyle w:val="Emph"/>
          <w:highlight w:val="green"/>
          <w:bdr w:val="single" w:sz="18" w:space="0" w:color="auto" w:frame="1"/>
        </w:rPr>
        <w:t>much more than language</w:t>
      </w:r>
      <w:r w:rsidRPr="0089361A">
        <w:rPr>
          <w:sz w:val="16"/>
        </w:rPr>
        <w:t xml:space="preserve">. As </w:t>
      </w:r>
      <w:proofErr w:type="spellStart"/>
      <w:r w:rsidRPr="0089361A">
        <w:rPr>
          <w:sz w:val="16"/>
        </w:rPr>
        <w:t>Saldanha</w:t>
      </w:r>
      <w:proofErr w:type="spellEnd"/>
      <w:r w:rsidRPr="0089361A">
        <w:rPr>
          <w:sz w:val="16"/>
        </w:rPr>
        <w:t xml:space="preserve"> argues, when race is understood as merely ‘an ideology, a narrative, a discourse’, it ‘refers to the cultural representation of people, not to people themselves’. </w:t>
      </w:r>
      <w:r w:rsidRPr="0089361A">
        <w:rPr>
          <w:b/>
          <w:u w:val="single"/>
        </w:rPr>
        <w:t>Race</w:t>
      </w:r>
      <w:r w:rsidRPr="0089361A">
        <w:rPr>
          <w:sz w:val="16"/>
        </w:rPr>
        <w:t xml:space="preserve"> </w:t>
      </w:r>
      <w:r w:rsidRPr="0089361A">
        <w:rPr>
          <w:rStyle w:val="Emphasis"/>
        </w:rPr>
        <w:t>needs, rather, to be approached ‘ontologically, as a real process demanding particular concepts and commitments</w:t>
      </w:r>
      <w:r w:rsidRPr="0089361A">
        <w:rPr>
          <w:b/>
          <w:u w:val="single"/>
        </w:rPr>
        <w:t>.</w:t>
      </w:r>
      <w:r w:rsidRPr="0089361A">
        <w:rPr>
          <w:sz w:val="16"/>
        </w:rPr>
        <w:t xml:space="preserve"> </w:t>
      </w:r>
      <w:r w:rsidRPr="0089361A">
        <w:rPr>
          <w:b/>
          <w:u w:val="single"/>
        </w:rPr>
        <w:t xml:space="preserve">Not </w:t>
      </w:r>
      <w:r w:rsidRPr="0089361A">
        <w:rPr>
          <w:rStyle w:val="Emphasis"/>
        </w:rPr>
        <w:t xml:space="preserve">so much representations, but bodies and physical </w:t>
      </w:r>
      <w:proofErr w:type="gramStart"/>
      <w:r w:rsidRPr="0089361A">
        <w:rPr>
          <w:rStyle w:val="Emphasis"/>
        </w:rPr>
        <w:t>events’</w:t>
      </w:r>
      <w:proofErr w:type="gramEnd"/>
      <w:r w:rsidRPr="0089361A">
        <w:rPr>
          <w:sz w:val="16"/>
        </w:rPr>
        <w:t xml:space="preserve"> are foregrounded in his analysis, with the phenotype of humans playing ‘an active part in the event called race’ (</w:t>
      </w:r>
      <w:proofErr w:type="spellStart"/>
      <w:r w:rsidRPr="0089361A">
        <w:rPr>
          <w:sz w:val="16"/>
        </w:rPr>
        <w:t>Saldanha</w:t>
      </w:r>
      <w:proofErr w:type="spellEnd"/>
      <w:r w:rsidRPr="0089361A">
        <w:rPr>
          <w:sz w:val="16"/>
        </w:rPr>
        <w:t xml:space="preserve"> 2006, 9). This is not to say that narrative and discourse can simply be set aside, however. As </w:t>
      </w:r>
      <w:proofErr w:type="spellStart"/>
      <w:r w:rsidRPr="0089361A">
        <w:rPr>
          <w:sz w:val="16"/>
        </w:rPr>
        <w:t>DeLanda</w:t>
      </w:r>
      <w:proofErr w:type="spellEnd"/>
      <w:r w:rsidRPr="0089361A">
        <w:rPr>
          <w:sz w:val="16"/>
        </w:rPr>
        <w:t xml:space="preserve"> writes,</w:t>
      </w:r>
    </w:p>
    <w:p w14:paraId="759DD2B8" w14:textId="77777777" w:rsidR="0095165E" w:rsidRPr="0089361A" w:rsidRDefault="0095165E" w:rsidP="0095165E">
      <w:pPr>
        <w:spacing w:line="276" w:lineRule="auto"/>
        <w:rPr>
          <w:sz w:val="16"/>
        </w:rPr>
      </w:pPr>
      <w:r w:rsidRPr="0089361A">
        <w:rPr>
          <w:b/>
          <w:highlight w:val="green"/>
          <w:u w:val="single"/>
        </w:rPr>
        <w:t xml:space="preserve">words </w:t>
      </w:r>
      <w:r w:rsidRPr="00E75F15">
        <w:rPr>
          <w:b/>
          <w:highlight w:val="green"/>
          <w:u w:val="single"/>
        </w:rPr>
        <w:t xml:space="preserve">are simply one </w:t>
      </w:r>
      <w:r w:rsidRPr="0089361A">
        <w:rPr>
          <w:b/>
          <w:highlight w:val="green"/>
          <w:u w:val="single"/>
        </w:rPr>
        <w:t>component entering</w:t>
      </w:r>
      <w:r w:rsidRPr="0089361A">
        <w:rPr>
          <w:b/>
          <w:u w:val="single"/>
        </w:rPr>
        <w:t xml:space="preserve"> into relations of exteriority</w:t>
      </w:r>
      <w:r w:rsidRPr="0089361A">
        <w:rPr>
          <w:sz w:val="16"/>
        </w:rPr>
        <w:t xml:space="preserve"> </w:t>
      </w:r>
      <w:r w:rsidRPr="0089361A">
        <w:rPr>
          <w:b/>
          <w:highlight w:val="green"/>
          <w:u w:val="single"/>
        </w:rPr>
        <w:t xml:space="preserve">with a </w:t>
      </w:r>
      <w:r w:rsidRPr="00E75F15">
        <w:rPr>
          <w:rStyle w:val="Emph"/>
          <w:highlight w:val="green"/>
          <w:bdr w:val="single" w:sz="18" w:space="0" w:color="auto" w:frame="1"/>
        </w:rPr>
        <w:t>variety of other material and expressive components</w:t>
      </w:r>
      <w:r w:rsidRPr="0089361A">
        <w:rPr>
          <w:sz w:val="16"/>
        </w:rPr>
        <w:t xml:space="preserve">, </w:t>
      </w:r>
      <w:r w:rsidRPr="0089361A">
        <w:rPr>
          <w:b/>
          <w:u w:val="single"/>
        </w:rPr>
        <w:t>and the processes of coding and decoding based on these specialized lines of expression operate</w:t>
      </w:r>
      <w:r w:rsidRPr="0089361A">
        <w:rPr>
          <w:sz w:val="16"/>
        </w:rPr>
        <w:t xml:space="preserve"> </w:t>
      </w:r>
      <w:r w:rsidRPr="0089361A">
        <w:rPr>
          <w:b/>
          <w:u w:val="single"/>
        </w:rPr>
        <w:t>side by side with</w:t>
      </w:r>
      <w:r w:rsidRPr="0089361A">
        <w:rPr>
          <w:sz w:val="16"/>
        </w:rPr>
        <w:t xml:space="preserve"> . . . </w:t>
      </w:r>
      <w:r w:rsidRPr="0089361A">
        <w:rPr>
          <w:b/>
          <w:u w:val="single"/>
        </w:rPr>
        <w:t xml:space="preserve">non-linguistic processes of </w:t>
      </w:r>
      <w:proofErr w:type="spellStart"/>
      <w:r w:rsidRPr="0089361A">
        <w:rPr>
          <w:b/>
          <w:u w:val="single"/>
        </w:rPr>
        <w:t>territorialisation</w:t>
      </w:r>
      <w:proofErr w:type="spellEnd"/>
      <w:r w:rsidRPr="0089361A">
        <w:rPr>
          <w:b/>
          <w:u w:val="single"/>
        </w:rPr>
        <w:t xml:space="preserve"> and </w:t>
      </w:r>
      <w:proofErr w:type="spellStart"/>
      <w:r w:rsidRPr="0089361A">
        <w:rPr>
          <w:b/>
          <w:u w:val="single"/>
        </w:rPr>
        <w:t>deterritorialisation</w:t>
      </w:r>
      <w:proofErr w:type="spellEnd"/>
      <w:r w:rsidRPr="0089361A">
        <w:rPr>
          <w:b/>
          <w:u w:val="single"/>
        </w:rPr>
        <w:t xml:space="preserve">. </w:t>
      </w:r>
      <w:r w:rsidRPr="0089361A">
        <w:rPr>
          <w:sz w:val="16"/>
        </w:rPr>
        <w:t>(2006, 26)</w:t>
      </w:r>
    </w:p>
    <w:p w14:paraId="42A9DB8C" w14:textId="77777777" w:rsidR="0095165E" w:rsidRPr="0089361A" w:rsidRDefault="0095165E" w:rsidP="0095165E">
      <w:pPr>
        <w:spacing w:line="276" w:lineRule="auto"/>
        <w:rPr>
          <w:sz w:val="16"/>
        </w:rPr>
      </w:pPr>
      <w:r w:rsidRPr="0089361A">
        <w:rPr>
          <w:sz w:val="16"/>
        </w:rPr>
        <w:t xml:space="preserve">The problem of this </w:t>
      </w:r>
      <w:proofErr w:type="spellStart"/>
      <w:r w:rsidRPr="0089361A">
        <w:rPr>
          <w:sz w:val="16"/>
        </w:rPr>
        <w:t>decentring</w:t>
      </w:r>
      <w:proofErr w:type="spellEnd"/>
      <w:r w:rsidRPr="0089361A">
        <w:rPr>
          <w:sz w:val="16"/>
        </w:rPr>
        <w:t xml:space="preserve"> of language for the historian of racial thought is, however, that words are usually the only trace that we have of past human agency. We </w:t>
      </w:r>
      <w:proofErr w:type="gramStart"/>
      <w:r w:rsidRPr="0089361A">
        <w:rPr>
          <w:sz w:val="16"/>
        </w:rPr>
        <w:t>have to</w:t>
      </w:r>
      <w:proofErr w:type="gramEnd"/>
      <w:r w:rsidRPr="0089361A">
        <w:rPr>
          <w:sz w:val="16"/>
        </w:rPr>
        <w:t xml:space="preserve"> find ways of indicating the affective and the material, as well as the expressive, within the expressive itself. </w:t>
      </w:r>
      <w:r w:rsidRPr="0089361A">
        <w:rPr>
          <w:b/>
          <w:u w:val="single"/>
        </w:rPr>
        <w:t xml:space="preserve">British settler </w:t>
      </w:r>
      <w:r w:rsidRPr="0089361A">
        <w:rPr>
          <w:b/>
          <w:highlight w:val="green"/>
          <w:u w:val="single"/>
        </w:rPr>
        <w:t xml:space="preserve">communities were </w:t>
      </w:r>
      <w:r w:rsidRPr="00E75F15">
        <w:rPr>
          <w:rStyle w:val="Emph"/>
          <w:highlight w:val="green"/>
          <w:bdr w:val="single" w:sz="18" w:space="0" w:color="auto" w:frame="1"/>
        </w:rPr>
        <w:t>not uniformly involved</w:t>
      </w:r>
      <w:r w:rsidRPr="0089361A">
        <w:rPr>
          <w:b/>
          <w:sz w:val="24"/>
          <w:highlight w:val="green"/>
          <w:u w:val="single"/>
        </w:rPr>
        <w:t xml:space="preserve"> </w:t>
      </w:r>
      <w:r w:rsidRPr="0089361A">
        <w:rPr>
          <w:b/>
          <w:highlight w:val="green"/>
          <w:u w:val="single"/>
        </w:rPr>
        <w:t>in violent relations</w:t>
      </w:r>
      <w:r w:rsidRPr="0089361A">
        <w:rPr>
          <w:sz w:val="16"/>
          <w:highlight w:val="green"/>
        </w:rPr>
        <w:t xml:space="preserve"> </w:t>
      </w:r>
      <w:r w:rsidRPr="0089361A">
        <w:rPr>
          <w:b/>
          <w:highlight w:val="green"/>
          <w:u w:val="single"/>
        </w:rPr>
        <w:t>with phenotypically different people</w:t>
      </w:r>
      <w:r w:rsidRPr="0089361A">
        <w:rPr>
          <w:sz w:val="16"/>
        </w:rPr>
        <w:t xml:space="preserve">, even those located on the very frontiers of colonial expansion. But </w:t>
      </w:r>
      <w:r w:rsidRPr="0089361A">
        <w:rPr>
          <w:b/>
          <w:u w:val="single"/>
        </w:rPr>
        <w:t>those who ‘pioneered’ the dispossession of indigenous peoples’ land during the period of mass emigration to frontiers in North America</w:t>
      </w:r>
      <w:r w:rsidRPr="0089361A">
        <w:rPr>
          <w:sz w:val="16"/>
        </w:rPr>
        <w:t xml:space="preserve">, </w:t>
      </w:r>
      <w:r w:rsidRPr="0089361A">
        <w:rPr>
          <w:b/>
          <w:u w:val="single"/>
        </w:rPr>
        <w:t xml:space="preserve">southern Africa, Australia and </w:t>
      </w:r>
      <w:proofErr w:type="spellStart"/>
      <w:r w:rsidRPr="0089361A">
        <w:rPr>
          <w:b/>
          <w:u w:val="single"/>
        </w:rPr>
        <w:t>Aotearoa</w:t>
      </w:r>
      <w:proofErr w:type="spellEnd"/>
      <w:r w:rsidRPr="0089361A">
        <w:rPr>
          <w:b/>
          <w:u w:val="single"/>
        </w:rPr>
        <w:t xml:space="preserve"> New Zealand</w:t>
      </w:r>
      <w:r w:rsidRPr="0089361A">
        <w:rPr>
          <w:sz w:val="16"/>
        </w:rPr>
        <w:t xml:space="preserve"> from the 1820s to the 1840s were uniformly subject to immediate and continual fears of violent resistance. As Peter Wade points out,</w:t>
      </w:r>
    </w:p>
    <w:p w14:paraId="095869B2" w14:textId="77777777" w:rsidR="0095165E" w:rsidRPr="0089361A" w:rsidRDefault="0095165E" w:rsidP="0095165E">
      <w:pPr>
        <w:spacing w:line="276" w:lineRule="auto"/>
        <w:rPr>
          <w:sz w:val="16"/>
        </w:rPr>
      </w:pPr>
      <w:r w:rsidRPr="0089361A">
        <w:rPr>
          <w:b/>
          <w:u w:val="single"/>
        </w:rPr>
        <w:t xml:space="preserve">bodily appearance is often taken to be the </w:t>
      </w:r>
      <w:r w:rsidRPr="0089361A">
        <w:rPr>
          <w:rStyle w:val="Emphasis"/>
        </w:rPr>
        <w:t xml:space="preserve">raw material </w:t>
      </w:r>
      <w:r w:rsidRPr="0089361A">
        <w:rPr>
          <w:b/>
          <w:u w:val="single"/>
        </w:rPr>
        <w:t>on which concepts of race are built</w:t>
      </w:r>
      <w:r w:rsidRPr="0089361A">
        <w:rPr>
          <w:sz w:val="16"/>
        </w:rPr>
        <w:t xml:space="preserve"> . . . But, </w:t>
      </w:r>
      <w:r w:rsidRPr="0089361A">
        <w:rPr>
          <w:b/>
          <w:u w:val="single"/>
        </w:rPr>
        <w:t xml:space="preserve">as analysts </w:t>
      </w:r>
      <w:r w:rsidRPr="0089361A">
        <w:rPr>
          <w:sz w:val="16"/>
        </w:rPr>
        <w:t xml:space="preserve">such as </w:t>
      </w:r>
      <w:proofErr w:type="spellStart"/>
      <w:r w:rsidRPr="0089361A">
        <w:rPr>
          <w:sz w:val="16"/>
        </w:rPr>
        <w:t>Haraway</w:t>
      </w:r>
      <w:proofErr w:type="spellEnd"/>
      <w:r w:rsidRPr="0089361A">
        <w:rPr>
          <w:sz w:val="16"/>
        </w:rPr>
        <w:t xml:space="preserve"> . . . have </w:t>
      </w:r>
      <w:r w:rsidRPr="0089361A">
        <w:rPr>
          <w:b/>
          <w:u w:val="single"/>
        </w:rPr>
        <w:t>argued</w:t>
      </w:r>
      <w:r w:rsidRPr="0089361A">
        <w:rPr>
          <w:sz w:val="16"/>
        </w:rPr>
        <w:t xml:space="preserve"> . . . </w:t>
      </w:r>
      <w:r w:rsidRPr="00E75F15">
        <w:rPr>
          <w:rStyle w:val="Emph"/>
          <w:highlight w:val="green"/>
          <w:bdr w:val="single" w:sz="18" w:space="0" w:color="auto" w:frame="1"/>
        </w:rPr>
        <w:t>there can be no pre-discursive encounter with biology</w:t>
      </w:r>
      <w:r w:rsidRPr="00E75F15">
        <w:rPr>
          <w:rStyle w:val="Emph"/>
          <w:bdr w:val="single" w:sz="18" w:space="0" w:color="auto" w:frame="1"/>
        </w:rPr>
        <w:t xml:space="preserve"> or nature</w:t>
      </w:r>
      <w:r w:rsidRPr="0089361A">
        <w:rPr>
          <w:sz w:val="16"/>
        </w:rPr>
        <w:t xml:space="preserve">. </w:t>
      </w:r>
      <w:proofErr w:type="gramStart"/>
      <w:r w:rsidRPr="0089361A">
        <w:rPr>
          <w:b/>
          <w:highlight w:val="green"/>
          <w:u w:val="single"/>
        </w:rPr>
        <w:t>Thus</w:t>
      </w:r>
      <w:proofErr w:type="gramEnd"/>
      <w:r w:rsidRPr="0089361A">
        <w:rPr>
          <w:b/>
          <w:highlight w:val="green"/>
          <w:u w:val="single"/>
        </w:rPr>
        <w:t xml:space="preserve"> the phenotype</w:t>
      </w:r>
      <w:r w:rsidRPr="0089361A">
        <w:rPr>
          <w:b/>
          <w:u w:val="single"/>
        </w:rPr>
        <w:t xml:space="preserve"> that is taken to underlie race </w:t>
      </w:r>
      <w:r w:rsidRPr="0089361A">
        <w:rPr>
          <w:b/>
          <w:highlight w:val="green"/>
          <w:u w:val="single"/>
        </w:rPr>
        <w:t xml:space="preserve">is itself a </w:t>
      </w:r>
      <w:r w:rsidRPr="00E75F15">
        <w:rPr>
          <w:rStyle w:val="Emph"/>
          <w:highlight w:val="green"/>
          <w:bdr w:val="single" w:sz="18" w:space="0" w:color="auto" w:frame="1"/>
        </w:rPr>
        <w:t>social construction</w:t>
      </w:r>
      <w:r w:rsidRPr="0089361A">
        <w:rPr>
          <w:sz w:val="18"/>
        </w:rPr>
        <w:t xml:space="preserve"> </w:t>
      </w:r>
      <w:r w:rsidRPr="0089361A">
        <w:rPr>
          <w:sz w:val="16"/>
        </w:rPr>
        <w:t xml:space="preserve">. . . After all, phenotype includes all aspects of appearance . . . </w:t>
      </w:r>
      <w:r w:rsidRPr="0089361A">
        <w:rPr>
          <w:b/>
          <w:u w:val="single"/>
        </w:rPr>
        <w:t xml:space="preserve">so </w:t>
      </w:r>
      <w:r w:rsidRPr="0089361A">
        <w:rPr>
          <w:b/>
          <w:highlight w:val="green"/>
          <w:u w:val="single"/>
        </w:rPr>
        <w:t>why do specific</w:t>
      </w:r>
      <w:r w:rsidRPr="0089361A">
        <w:rPr>
          <w:b/>
          <w:u w:val="single"/>
        </w:rPr>
        <w:t xml:space="preserve"> </w:t>
      </w:r>
      <w:r w:rsidRPr="0089361A">
        <w:rPr>
          <w:b/>
          <w:highlight w:val="green"/>
          <w:u w:val="single"/>
        </w:rPr>
        <w:t>aspects</w:t>
      </w:r>
      <w:r w:rsidRPr="0089361A">
        <w:rPr>
          <w:b/>
          <w:u w:val="single"/>
        </w:rPr>
        <w:t xml:space="preserve"> come to </w:t>
      </w:r>
      <w:r w:rsidRPr="0089361A">
        <w:rPr>
          <w:b/>
          <w:highlight w:val="green"/>
          <w:u w:val="single"/>
        </w:rPr>
        <w:t>signify race</w:t>
      </w:r>
      <w:r w:rsidRPr="0089361A">
        <w:rPr>
          <w:b/>
          <w:u w:val="single"/>
        </w:rPr>
        <w:t>:</w:t>
      </w:r>
      <w:r w:rsidRPr="0089361A">
        <w:rPr>
          <w:sz w:val="16"/>
        </w:rPr>
        <w:t xml:space="preserve"> </w:t>
      </w:r>
      <w:proofErr w:type="gramStart"/>
      <w:r w:rsidRPr="0089361A">
        <w:rPr>
          <w:b/>
          <w:u w:val="single"/>
        </w:rPr>
        <w:t xml:space="preserve">particular </w:t>
      </w:r>
      <w:r w:rsidRPr="0089361A">
        <w:rPr>
          <w:b/>
          <w:highlight w:val="green"/>
          <w:u w:val="single"/>
        </w:rPr>
        <w:t>variations</w:t>
      </w:r>
      <w:proofErr w:type="gramEnd"/>
      <w:r w:rsidRPr="0089361A">
        <w:rPr>
          <w:b/>
          <w:highlight w:val="green"/>
          <w:u w:val="single"/>
        </w:rPr>
        <w:t xml:space="preserve"> in skin </w:t>
      </w:r>
      <w:proofErr w:type="spellStart"/>
      <w:r w:rsidRPr="0089361A">
        <w:rPr>
          <w:b/>
          <w:highlight w:val="green"/>
          <w:u w:val="single"/>
        </w:rPr>
        <w:t>colour</w:t>
      </w:r>
      <w:proofErr w:type="spellEnd"/>
      <w:r w:rsidRPr="0089361A">
        <w:rPr>
          <w:b/>
          <w:highlight w:val="green"/>
          <w:u w:val="single"/>
        </w:rPr>
        <w:t xml:space="preserve"> rather than height</w:t>
      </w:r>
      <w:r w:rsidRPr="0089361A">
        <w:rPr>
          <w:b/>
          <w:u w:val="single"/>
        </w:rPr>
        <w:t>;</w:t>
      </w:r>
      <w:r w:rsidRPr="0089361A">
        <w:rPr>
          <w:sz w:val="16"/>
        </w:rPr>
        <w:t xml:space="preserve"> </w:t>
      </w:r>
      <w:r w:rsidRPr="0089361A">
        <w:rPr>
          <w:b/>
          <w:u w:val="single"/>
        </w:rPr>
        <w:t xml:space="preserve">particular types of </w:t>
      </w:r>
      <w:r w:rsidRPr="0089361A">
        <w:rPr>
          <w:b/>
          <w:highlight w:val="green"/>
          <w:u w:val="single"/>
        </w:rPr>
        <w:t>hair</w:t>
      </w:r>
      <w:r w:rsidRPr="0089361A">
        <w:rPr>
          <w:b/>
          <w:u w:val="single"/>
        </w:rPr>
        <w:t xml:space="preserve"> rather than </w:t>
      </w:r>
      <w:r w:rsidRPr="0089361A">
        <w:rPr>
          <w:b/>
          <w:highlight w:val="green"/>
          <w:u w:val="single"/>
        </w:rPr>
        <w:t xml:space="preserve">eye </w:t>
      </w:r>
      <w:proofErr w:type="spellStart"/>
      <w:r w:rsidRPr="0089361A">
        <w:rPr>
          <w:b/>
          <w:highlight w:val="green"/>
          <w:u w:val="single"/>
        </w:rPr>
        <w:t>colour</w:t>
      </w:r>
      <w:proofErr w:type="spellEnd"/>
      <w:r w:rsidRPr="0089361A">
        <w:rPr>
          <w:b/>
          <w:u w:val="single"/>
        </w:rPr>
        <w:t xml:space="preserve">; </w:t>
      </w:r>
      <w:r w:rsidRPr="0089361A">
        <w:rPr>
          <w:sz w:val="16"/>
        </w:rPr>
        <w:t xml:space="preserve">specific facial features rather than muscularity? </w:t>
      </w:r>
      <w:r w:rsidRPr="0089361A">
        <w:rPr>
          <w:b/>
          <w:highlight w:val="green"/>
          <w:u w:val="single"/>
        </w:rPr>
        <w:t>The answer is</w:t>
      </w:r>
      <w:r w:rsidRPr="0089361A">
        <w:rPr>
          <w:b/>
          <w:u w:val="single"/>
        </w:rPr>
        <w:t xml:space="preserve"> </w:t>
      </w:r>
      <w:r w:rsidRPr="0089361A">
        <w:rPr>
          <w:b/>
          <w:highlight w:val="green"/>
          <w:u w:val="single"/>
        </w:rPr>
        <w:t>that only</w:t>
      </w:r>
      <w:r w:rsidRPr="0089361A">
        <w:rPr>
          <w:b/>
          <w:u w:val="single"/>
        </w:rPr>
        <w:t xml:space="preserve"> </w:t>
      </w:r>
      <w:r w:rsidRPr="0089361A">
        <w:rPr>
          <w:b/>
          <w:highlight w:val="green"/>
          <w:u w:val="single"/>
        </w:rPr>
        <w:t>some aspects</w:t>
      </w:r>
      <w:r w:rsidRPr="0089361A">
        <w:rPr>
          <w:b/>
          <w:u w:val="single"/>
        </w:rPr>
        <w:t xml:space="preserve"> of phenotype </w:t>
      </w:r>
      <w:r w:rsidRPr="0089361A">
        <w:rPr>
          <w:b/>
          <w:highlight w:val="green"/>
          <w:u w:val="single"/>
        </w:rPr>
        <w:t>are worked into racial signifiers</w:t>
      </w:r>
      <w:r w:rsidRPr="0089361A">
        <w:rPr>
          <w:b/>
          <w:u w:val="single"/>
        </w:rPr>
        <w:t xml:space="preserve"> and they are the aspects that were originally seen</w:t>
      </w:r>
      <w:r w:rsidRPr="0089361A">
        <w:rPr>
          <w:sz w:val="16"/>
        </w:rPr>
        <w:t xml:space="preserve"> </w:t>
      </w:r>
      <w:r w:rsidRPr="0089361A">
        <w:rPr>
          <w:b/>
          <w:u w:val="single"/>
        </w:rPr>
        <w:t xml:space="preserve">to be ways of distinguishing between Europeans and those they encountered in their colonial explorations </w:t>
      </w:r>
      <w:r w:rsidRPr="0089361A">
        <w:rPr>
          <w:sz w:val="16"/>
        </w:rPr>
        <w:t>(2002, 4) and, above all, I would add, frontier wars. As Wade concludes, ‘</w:t>
      </w:r>
      <w:r w:rsidRPr="0089361A">
        <w:rPr>
          <w:b/>
          <w:highlight w:val="green"/>
          <w:u w:val="single"/>
        </w:rPr>
        <w:t xml:space="preserve">Phenotype is thus </w:t>
      </w:r>
      <w:r w:rsidRPr="00E75F15">
        <w:rPr>
          <w:rStyle w:val="Emph"/>
          <w:highlight w:val="green"/>
          <w:bdr w:val="single" w:sz="18" w:space="0" w:color="auto" w:frame="1"/>
        </w:rPr>
        <w:t xml:space="preserve">linked to a </w:t>
      </w:r>
      <w:proofErr w:type="gramStart"/>
      <w:r w:rsidRPr="00E75F15">
        <w:rPr>
          <w:rStyle w:val="Emph"/>
          <w:highlight w:val="green"/>
          <w:bdr w:val="single" w:sz="18" w:space="0" w:color="auto" w:frame="1"/>
        </w:rPr>
        <w:t>particular history</w:t>
      </w:r>
      <w:proofErr w:type="gramEnd"/>
      <w:r w:rsidRPr="00E75F15">
        <w:rPr>
          <w:rStyle w:val="Emph"/>
          <w:highlight w:val="green"/>
          <w:bdr w:val="single" w:sz="18" w:space="0" w:color="auto" w:frame="1"/>
        </w:rPr>
        <w:t>’</w:t>
      </w:r>
      <w:r w:rsidRPr="0089361A">
        <w:rPr>
          <w:sz w:val="18"/>
        </w:rPr>
        <w:t xml:space="preserve"> </w:t>
      </w:r>
      <w:r w:rsidRPr="0089361A">
        <w:rPr>
          <w:sz w:val="16"/>
        </w:rPr>
        <w:t xml:space="preserve">(2002, 4) – </w:t>
      </w:r>
      <w:r w:rsidRPr="0089361A">
        <w:rPr>
          <w:b/>
          <w:u w:val="single"/>
        </w:rPr>
        <w:t>one in which invading British settlers distinguished themselves from those likely to resist their very presence</w:t>
      </w:r>
      <w:r w:rsidRPr="0089361A">
        <w:rPr>
          <w:sz w:val="16"/>
        </w:rPr>
        <w:t>.</w:t>
      </w:r>
    </w:p>
    <w:p w14:paraId="1FDB915B" w14:textId="77777777" w:rsidR="0095165E" w:rsidRPr="0089361A" w:rsidRDefault="0095165E" w:rsidP="0095165E">
      <w:pPr>
        <w:spacing w:line="276" w:lineRule="auto"/>
        <w:rPr>
          <w:sz w:val="16"/>
        </w:rPr>
      </w:pPr>
      <w:r w:rsidRPr="0089361A">
        <w:rPr>
          <w:sz w:val="16"/>
        </w:rPr>
        <w:t xml:space="preserve">The role of colonial frontier violence in determining those aspects of phenotype that signify race was critical. I think that Rachel </w:t>
      </w:r>
      <w:proofErr w:type="spellStart"/>
      <w:r w:rsidRPr="0089361A">
        <w:rPr>
          <w:sz w:val="16"/>
        </w:rPr>
        <w:t>Standfield</w:t>
      </w:r>
      <w:proofErr w:type="spellEnd"/>
      <w:r w:rsidRPr="0089361A">
        <w:rPr>
          <w:sz w:val="16"/>
        </w:rPr>
        <w:t xml:space="preserve"> is right when she argues that </w:t>
      </w:r>
      <w:r w:rsidRPr="0089361A">
        <w:rPr>
          <w:b/>
          <w:u w:val="single"/>
        </w:rPr>
        <w:t xml:space="preserve">we need to accompany </w:t>
      </w:r>
      <w:proofErr w:type="spellStart"/>
      <w:r w:rsidRPr="0089361A">
        <w:rPr>
          <w:b/>
          <w:u w:val="single"/>
        </w:rPr>
        <w:t>Stoler’s</w:t>
      </w:r>
      <w:proofErr w:type="spellEnd"/>
      <w:r w:rsidRPr="0089361A">
        <w:rPr>
          <w:b/>
          <w:u w:val="single"/>
        </w:rPr>
        <w:t xml:space="preserve"> call for a new attention to relations of intimacy between </w:t>
      </w:r>
      <w:proofErr w:type="spellStart"/>
      <w:r w:rsidRPr="0089361A">
        <w:rPr>
          <w:b/>
          <w:u w:val="single"/>
        </w:rPr>
        <w:t>coloniser</w:t>
      </w:r>
      <w:proofErr w:type="spellEnd"/>
      <w:r w:rsidRPr="0089361A">
        <w:rPr>
          <w:b/>
          <w:u w:val="single"/>
        </w:rPr>
        <w:t xml:space="preserve"> and </w:t>
      </w:r>
      <w:proofErr w:type="spellStart"/>
      <w:r w:rsidRPr="0089361A">
        <w:rPr>
          <w:b/>
          <w:u w:val="single"/>
        </w:rPr>
        <w:t>colonised</w:t>
      </w:r>
      <w:proofErr w:type="spellEnd"/>
      <w:r w:rsidRPr="0089361A">
        <w:rPr>
          <w:b/>
          <w:u w:val="single"/>
        </w:rPr>
        <w:t xml:space="preserve"> in the domains of ‘sex, sentiment, domestic arrangement and child rearing’</w:t>
      </w:r>
      <w:r w:rsidRPr="0089361A">
        <w:rPr>
          <w:sz w:val="16"/>
        </w:rPr>
        <w:t xml:space="preserve"> (</w:t>
      </w:r>
      <w:proofErr w:type="spellStart"/>
      <w:r w:rsidRPr="0089361A">
        <w:rPr>
          <w:sz w:val="16"/>
        </w:rPr>
        <w:t>Stoler</w:t>
      </w:r>
      <w:proofErr w:type="spellEnd"/>
      <w:r w:rsidRPr="0089361A">
        <w:rPr>
          <w:sz w:val="16"/>
        </w:rPr>
        <w:t xml:space="preserve"> 2001, 829) </w:t>
      </w:r>
      <w:r w:rsidRPr="0089361A">
        <w:rPr>
          <w:b/>
          <w:u w:val="single"/>
        </w:rPr>
        <w:t xml:space="preserve">with an appreciation of ‘the brute realities of violence’ and an examination of ‘the cultural and intellectual consequences of conflict’ </w:t>
      </w:r>
      <w:r w:rsidRPr="0089361A">
        <w:rPr>
          <w:sz w:val="16"/>
        </w:rPr>
        <w:t>(</w:t>
      </w:r>
      <w:proofErr w:type="spellStart"/>
      <w:r w:rsidRPr="0089361A">
        <w:rPr>
          <w:sz w:val="16"/>
        </w:rPr>
        <w:t>Standfield</w:t>
      </w:r>
      <w:proofErr w:type="spellEnd"/>
      <w:r w:rsidRPr="0089361A">
        <w:rPr>
          <w:sz w:val="16"/>
        </w:rPr>
        <w:t xml:space="preserve"> 2009, 31–2). We need to </w:t>
      </w:r>
      <w:proofErr w:type="spellStart"/>
      <w:r w:rsidRPr="0089361A">
        <w:rPr>
          <w:sz w:val="16"/>
        </w:rPr>
        <w:t>recognise</w:t>
      </w:r>
      <w:proofErr w:type="spellEnd"/>
      <w:r w:rsidRPr="0089361A">
        <w:rPr>
          <w:sz w:val="16"/>
        </w:rPr>
        <w:t xml:space="preserve"> that besides hurting the body, </w:t>
      </w:r>
      <w:r w:rsidRPr="0089361A">
        <w:rPr>
          <w:b/>
          <w:highlight w:val="green"/>
          <w:u w:val="single"/>
        </w:rPr>
        <w:t>the experience</w:t>
      </w:r>
      <w:r w:rsidRPr="0089361A">
        <w:rPr>
          <w:b/>
          <w:u w:val="single"/>
        </w:rPr>
        <w:t xml:space="preserve"> [and threat] </w:t>
      </w:r>
      <w:r w:rsidRPr="0089361A">
        <w:rPr>
          <w:b/>
          <w:highlight w:val="green"/>
          <w:u w:val="single"/>
        </w:rPr>
        <w:t>of violence</w:t>
      </w:r>
      <w:r w:rsidRPr="0089361A">
        <w:rPr>
          <w:b/>
          <w:u w:val="single"/>
        </w:rPr>
        <w:t xml:space="preserve"> </w:t>
      </w:r>
      <w:r w:rsidRPr="0089361A">
        <w:rPr>
          <w:b/>
          <w:highlight w:val="green"/>
          <w:u w:val="single"/>
        </w:rPr>
        <w:t>shapes</w:t>
      </w:r>
      <w:r w:rsidRPr="0089361A">
        <w:rPr>
          <w:b/>
          <w:u w:val="single"/>
        </w:rPr>
        <w:t xml:space="preserve"> </w:t>
      </w:r>
      <w:r w:rsidRPr="0089361A">
        <w:rPr>
          <w:b/>
          <w:highlight w:val="green"/>
          <w:u w:val="single"/>
        </w:rPr>
        <w:t>thought-patterns</w:t>
      </w:r>
      <w:r w:rsidRPr="0089361A">
        <w:rPr>
          <w:sz w:val="16"/>
          <w:highlight w:val="green"/>
        </w:rPr>
        <w:t xml:space="preserve"> (</w:t>
      </w:r>
      <w:r w:rsidRPr="0089361A">
        <w:rPr>
          <w:sz w:val="16"/>
        </w:rPr>
        <w:t xml:space="preserve">generating fears, anxieties, memories and fantasies), </w:t>
      </w:r>
      <w:r w:rsidRPr="0089361A">
        <w:rPr>
          <w:b/>
          <w:highlight w:val="green"/>
          <w:u w:val="single"/>
        </w:rPr>
        <w:t xml:space="preserve">and affects the ability to </w:t>
      </w:r>
      <w:r w:rsidRPr="00E75F15">
        <w:rPr>
          <w:rStyle w:val="Emph"/>
          <w:highlight w:val="green"/>
          <w:bdr w:val="single" w:sz="18" w:space="0" w:color="auto" w:frame="1"/>
        </w:rPr>
        <w:t>form, or not to form,</w:t>
      </w:r>
      <w:r w:rsidRPr="0089361A">
        <w:rPr>
          <w:b/>
          <w:highlight w:val="green"/>
          <w:u w:val="single"/>
        </w:rPr>
        <w:t xml:space="preserve"> relationships – </w:t>
      </w:r>
      <w:r w:rsidRPr="0089361A">
        <w:rPr>
          <w:b/>
          <w:u w:val="single"/>
        </w:rPr>
        <w:t>dynamics crucial in thinking about processes of ‘othering’, colonial or otherwise.</w:t>
      </w:r>
      <w:r w:rsidRPr="0089361A">
        <w:rPr>
          <w:sz w:val="16"/>
        </w:rPr>
        <w:t xml:space="preserve"> (</w:t>
      </w:r>
      <w:proofErr w:type="spellStart"/>
      <w:r w:rsidRPr="0089361A">
        <w:rPr>
          <w:sz w:val="16"/>
        </w:rPr>
        <w:t>Cleall</w:t>
      </w:r>
      <w:proofErr w:type="spellEnd"/>
      <w:r w:rsidRPr="0089361A">
        <w:rPr>
          <w:sz w:val="16"/>
        </w:rPr>
        <w:t xml:space="preserve"> 2009, 215; see also Bourke 1999; </w:t>
      </w:r>
      <w:proofErr w:type="spellStart"/>
      <w:r w:rsidRPr="0089361A">
        <w:rPr>
          <w:sz w:val="16"/>
        </w:rPr>
        <w:t>Scarry</w:t>
      </w:r>
      <w:proofErr w:type="spellEnd"/>
      <w:r w:rsidRPr="0089361A">
        <w:rPr>
          <w:sz w:val="16"/>
        </w:rPr>
        <w:t xml:space="preserve"> 1985)</w:t>
      </w:r>
    </w:p>
    <w:p w14:paraId="456412AB" w14:textId="77777777" w:rsidR="0095165E" w:rsidRPr="0089361A" w:rsidRDefault="0095165E" w:rsidP="0095165E">
      <w:pPr>
        <w:spacing w:line="276" w:lineRule="auto"/>
        <w:rPr>
          <w:sz w:val="16"/>
        </w:rPr>
      </w:pPr>
      <w:r w:rsidRPr="0089361A">
        <w:rPr>
          <w:b/>
          <w:u w:val="single"/>
        </w:rPr>
        <w:t xml:space="preserve">Locating the origins of </w:t>
      </w:r>
      <w:proofErr w:type="spellStart"/>
      <w:r w:rsidRPr="0089361A">
        <w:rPr>
          <w:b/>
          <w:u w:val="single"/>
        </w:rPr>
        <w:t>innatism</w:t>
      </w:r>
      <w:proofErr w:type="spellEnd"/>
      <w:r w:rsidRPr="0089361A">
        <w:rPr>
          <w:b/>
          <w:u w:val="single"/>
        </w:rPr>
        <w:t xml:space="preserve"> among settler communities engaged in relations of violence </w:t>
      </w:r>
      <w:proofErr w:type="spellStart"/>
      <w:r w:rsidRPr="0089361A">
        <w:rPr>
          <w:b/>
          <w:u w:val="single"/>
        </w:rPr>
        <w:t>emphasises</w:t>
      </w:r>
      <w:proofErr w:type="spellEnd"/>
      <w:r w:rsidRPr="0089361A">
        <w:rPr>
          <w:b/>
          <w:u w:val="single"/>
        </w:rPr>
        <w:t xml:space="preserve"> the point made by </w:t>
      </w:r>
      <w:proofErr w:type="spellStart"/>
      <w:r w:rsidRPr="0089361A">
        <w:rPr>
          <w:b/>
          <w:u w:val="single"/>
        </w:rPr>
        <w:t>Saldanha</w:t>
      </w:r>
      <w:proofErr w:type="spellEnd"/>
      <w:r w:rsidRPr="0089361A">
        <w:rPr>
          <w:b/>
          <w:u w:val="single"/>
        </w:rPr>
        <w:t xml:space="preserve"> that</w:t>
      </w:r>
      <w:r w:rsidRPr="0089361A">
        <w:rPr>
          <w:sz w:val="16"/>
        </w:rPr>
        <w:t xml:space="preserve">, </w:t>
      </w:r>
      <w:proofErr w:type="gramStart"/>
      <w:r w:rsidRPr="0089361A">
        <w:rPr>
          <w:b/>
          <w:u w:val="single"/>
        </w:rPr>
        <w:t>Far</w:t>
      </w:r>
      <w:proofErr w:type="gramEnd"/>
      <w:r w:rsidRPr="0089361A">
        <w:rPr>
          <w:b/>
          <w:u w:val="single"/>
        </w:rPr>
        <w:t xml:space="preserve"> from being an arbitrary classification system imposed upon bodies</w:t>
      </w:r>
      <w:r w:rsidRPr="0089361A">
        <w:rPr>
          <w:sz w:val="16"/>
        </w:rPr>
        <w:t xml:space="preserve">, </w:t>
      </w:r>
      <w:r w:rsidRPr="0089361A">
        <w:rPr>
          <w:b/>
          <w:u w:val="single"/>
        </w:rPr>
        <w:t xml:space="preserve">race is a </w:t>
      </w:r>
      <w:proofErr w:type="spellStart"/>
      <w:r w:rsidRPr="0089361A">
        <w:rPr>
          <w:b/>
          <w:u w:val="single"/>
        </w:rPr>
        <w:t>nonnecessary</w:t>
      </w:r>
      <w:proofErr w:type="spellEnd"/>
      <w:r w:rsidRPr="0089361A">
        <w:rPr>
          <w:b/>
          <w:u w:val="single"/>
        </w:rPr>
        <w:t xml:space="preserve"> and irreducible effect of the ways those bodies themselves interact with each other. </w:t>
      </w:r>
      <w:r w:rsidRPr="0089361A">
        <w:rPr>
          <w:sz w:val="16"/>
        </w:rPr>
        <w:t>(2006, 10)</w:t>
      </w:r>
    </w:p>
    <w:p w14:paraId="0B7B44CE" w14:textId="19CBABEF" w:rsidR="0095165E" w:rsidRDefault="0042383D" w:rsidP="0042383D">
      <w:pPr>
        <w:pStyle w:val="Heading1"/>
      </w:pPr>
      <w:r>
        <w:t>1AR</w:t>
      </w:r>
      <w:bookmarkStart w:id="0" w:name="_GoBack"/>
      <w:bookmarkEnd w:id="0"/>
    </w:p>
    <w:sectPr w:rsidR="0095165E"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CF2763" w14:textId="77777777" w:rsidR="0072336E" w:rsidRDefault="0072336E" w:rsidP="0095165E">
      <w:pPr>
        <w:spacing w:after="0" w:line="240" w:lineRule="auto"/>
      </w:pPr>
      <w:r>
        <w:separator/>
      </w:r>
    </w:p>
  </w:endnote>
  <w:endnote w:type="continuationSeparator" w:id="0">
    <w:p w14:paraId="69437DEC" w14:textId="77777777" w:rsidR="0072336E" w:rsidRDefault="0072336E" w:rsidP="009516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Wingdings 2">
    <w:panose1 w:val="05020102010507070707"/>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957CE8" w14:textId="77777777" w:rsidR="0072336E" w:rsidRDefault="0072336E" w:rsidP="0095165E">
      <w:pPr>
        <w:spacing w:after="0" w:line="240" w:lineRule="auto"/>
      </w:pPr>
      <w:r>
        <w:separator/>
      </w:r>
    </w:p>
  </w:footnote>
  <w:footnote w:type="continuationSeparator" w:id="0">
    <w:p w14:paraId="1F074C98" w14:textId="77777777" w:rsidR="0072336E" w:rsidRDefault="0072336E" w:rsidP="0095165E">
      <w:pPr>
        <w:spacing w:after="0" w:line="240" w:lineRule="auto"/>
      </w:pPr>
      <w:r>
        <w:continuationSeparator/>
      </w:r>
    </w:p>
  </w:footnote>
  <w:footnote w:id="1">
    <w:p w14:paraId="29764E32" w14:textId="77777777" w:rsidR="0095165E" w:rsidRPr="00F14285" w:rsidRDefault="0095165E" w:rsidP="0095165E">
      <w:pPr>
        <w:shd w:val="clear" w:color="auto" w:fill="FFFFFF"/>
        <w:spacing w:line="312" w:lineRule="atLeast"/>
        <w:rPr>
          <w:rFonts w:asciiTheme="majorHAnsi" w:hAnsiTheme="majorHAnsi"/>
          <w:color w:val="282828"/>
          <w:sz w:val="8"/>
          <w:szCs w:val="8"/>
        </w:rPr>
      </w:pPr>
      <w:r w:rsidRPr="00F14285">
        <w:rPr>
          <w:rStyle w:val="FootnoteReference"/>
          <w:rFonts w:asciiTheme="majorHAnsi" w:hAnsiTheme="majorHAnsi"/>
          <w:sz w:val="8"/>
          <w:szCs w:val="8"/>
        </w:rPr>
        <w:footnoteRef/>
      </w:r>
      <w:r w:rsidRPr="00F14285">
        <w:rPr>
          <w:rFonts w:asciiTheme="majorHAnsi" w:hAnsiTheme="majorHAnsi"/>
          <w:sz w:val="8"/>
          <w:szCs w:val="8"/>
        </w:rPr>
        <w:t xml:space="preserve"> </w:t>
      </w:r>
      <w:r w:rsidRPr="00F14285">
        <w:rPr>
          <w:rFonts w:asciiTheme="majorHAnsi" w:hAnsiTheme="majorHAnsi"/>
          <w:color w:val="282828"/>
          <w:sz w:val="8"/>
          <w:szCs w:val="8"/>
        </w:rPr>
        <w:t>[MBA(</w:t>
      </w:r>
      <w:proofErr w:type="spellStart"/>
      <w:r w:rsidRPr="00F14285">
        <w:rPr>
          <w:rFonts w:asciiTheme="majorHAnsi" w:hAnsiTheme="majorHAnsi"/>
          <w:color w:val="282828"/>
          <w:sz w:val="8"/>
          <w:szCs w:val="8"/>
        </w:rPr>
        <w:t>Alan,ActingonActivism,</w:t>
      </w:r>
      <w:hyperlink r:id="rId1" w:tooltip="External link" w:history="1">
        <w:r w:rsidRPr="00F14285">
          <w:rPr>
            <w:rFonts w:asciiTheme="majorHAnsi" w:hAnsiTheme="majorHAnsi"/>
            <w:color w:val="212121"/>
            <w:sz w:val="8"/>
            <w:szCs w:val="8"/>
            <w:u w:val="single"/>
          </w:rPr>
          <w:t>http</w:t>
        </w:r>
        <w:proofErr w:type="spellEnd"/>
        <w:r w:rsidRPr="00F14285">
          <w:rPr>
            <w:rFonts w:asciiTheme="majorHAnsi" w:hAnsiTheme="majorHAnsi"/>
            <w:color w:val="212121"/>
            <w:sz w:val="8"/>
            <w:szCs w:val="8"/>
            <w:u w:val="single"/>
          </w:rPr>
          <w:t>://</w:t>
        </w:r>
        <w:proofErr w:type="spellStart"/>
        <w:r w:rsidRPr="00F14285">
          <w:rPr>
            <w:rFonts w:asciiTheme="majorHAnsi" w:hAnsiTheme="majorHAnsi"/>
            <w:color w:val="212121"/>
            <w:sz w:val="8"/>
            <w:szCs w:val="8"/>
            <w:u w:val="single"/>
          </w:rPr>
          <w:t>home.montgome</w:t>
        </w:r>
        <w:proofErr w:type="spellEnd"/>
        <w:r w:rsidRPr="00F14285">
          <w:rPr>
            <w:rFonts w:asciiTheme="majorHAnsi" w:hAnsiTheme="majorHAnsi"/>
            <w:color w:val="212121"/>
            <w:sz w:val="8"/>
            <w:szCs w:val="8"/>
            <w:u w:val="single"/>
          </w:rPr>
          <w:t>... 17-2005).doc)]</w:t>
        </w:r>
      </w:hyperlink>
    </w:p>
    <w:p w14:paraId="3AA28C96" w14:textId="77777777" w:rsidR="0095165E" w:rsidRPr="00F14285" w:rsidRDefault="0095165E" w:rsidP="0095165E">
      <w:pPr>
        <w:shd w:val="clear" w:color="auto" w:fill="FFFFFF"/>
        <w:spacing w:line="312" w:lineRule="atLeast"/>
        <w:rPr>
          <w:rFonts w:asciiTheme="majorHAnsi" w:hAnsiTheme="majorHAnsi"/>
          <w:color w:val="282828"/>
          <w:sz w:val="8"/>
          <w:szCs w:val="8"/>
        </w:rPr>
      </w:pPr>
      <w:r w:rsidRPr="00F14285">
        <w:rPr>
          <w:rFonts w:asciiTheme="majorHAnsi" w:hAnsiTheme="majorHAnsi"/>
          <w:color w:val="282828"/>
          <w:sz w:val="8"/>
          <w:szCs w:val="8"/>
        </w:rPr>
        <w:t xml:space="preserve">An important concern emerges when Mitchell describes reflexive fiat as a contest strategy capable of </w:t>
      </w:r>
      <w:proofErr w:type="spellStart"/>
      <w:r w:rsidRPr="00F14285">
        <w:rPr>
          <w:rFonts w:asciiTheme="majorHAnsi" w:hAnsiTheme="majorHAnsi"/>
          <w:color w:val="282828"/>
          <w:sz w:val="8"/>
          <w:szCs w:val="8"/>
        </w:rPr>
        <w:t>â€œeschewing</w:t>
      </w:r>
      <w:proofErr w:type="spellEnd"/>
      <w:r w:rsidRPr="00F14285">
        <w:rPr>
          <w:rFonts w:asciiTheme="majorHAnsi" w:hAnsiTheme="majorHAnsi"/>
          <w:color w:val="282828"/>
          <w:sz w:val="8"/>
          <w:szCs w:val="8"/>
        </w:rPr>
        <w:t xml:space="preserve"> the power to directly control external </w:t>
      </w:r>
      <w:proofErr w:type="spellStart"/>
      <w:r w:rsidRPr="00F14285">
        <w:rPr>
          <w:rFonts w:asciiTheme="majorHAnsi" w:hAnsiTheme="majorHAnsi"/>
          <w:color w:val="282828"/>
          <w:sz w:val="8"/>
          <w:szCs w:val="8"/>
        </w:rPr>
        <w:t>actorsâ</w:t>
      </w:r>
      <w:proofErr w:type="spellEnd"/>
      <w:r w:rsidRPr="00F14285">
        <w:rPr>
          <w:rFonts w:asciiTheme="majorHAnsi" w:hAnsiTheme="majorHAnsi"/>
          <w:color w:val="282828"/>
          <w:sz w:val="8"/>
          <w:szCs w:val="8"/>
        </w:rPr>
        <w:t>€</w:t>
      </w:r>
      <w:r w:rsidRPr="00F14285">
        <w:rPr>
          <w:rFonts w:ascii="Wingdings 2" w:hAnsi="Wingdings 2" w:cs="Wingdings 2"/>
          <w:color w:val="282828"/>
          <w:sz w:val="8"/>
          <w:szCs w:val="8"/>
        </w:rPr>
        <w:t></w:t>
      </w:r>
      <w:r w:rsidRPr="00F14285">
        <w:rPr>
          <w:rFonts w:asciiTheme="majorHAnsi" w:hAnsiTheme="majorHAnsi"/>
          <w:color w:val="282828"/>
          <w:sz w:val="8"/>
          <w:szCs w:val="8"/>
        </w:rPr>
        <w:t xml:space="preserve"> (1998b, p. 20).</w:t>
      </w:r>
    </w:p>
    <w:p w14:paraId="08F827B8" w14:textId="77777777" w:rsidR="0095165E" w:rsidRPr="00F14285" w:rsidRDefault="0095165E" w:rsidP="0095165E">
      <w:pPr>
        <w:pStyle w:val="FootnoteText"/>
        <w:rPr>
          <w:rFonts w:asciiTheme="majorHAnsi" w:hAnsiTheme="majorHAnsi"/>
          <w:sz w:val="8"/>
          <w:szCs w:val="8"/>
        </w:rPr>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0004029"/>
    <w:multiLevelType w:val="hybridMultilevel"/>
    <w:tmpl w:val="63D8AD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AB164BA"/>
    <w:multiLevelType w:val="hybridMultilevel"/>
    <w:tmpl w:val="E74CF3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C703472"/>
    <w:multiLevelType w:val="hybridMultilevel"/>
    <w:tmpl w:val="E0B2A1B8"/>
    <w:lvl w:ilvl="0" w:tplc="ADF28F2A">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3E4520B"/>
    <w:multiLevelType w:val="hybridMultilevel"/>
    <w:tmpl w:val="5386A1F8"/>
    <w:lvl w:ilvl="0" w:tplc="8F985B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4476A36"/>
    <w:multiLevelType w:val="hybridMultilevel"/>
    <w:tmpl w:val="ED8E0D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6123808"/>
    <w:multiLevelType w:val="hybridMultilevel"/>
    <w:tmpl w:val="3500C5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DE94EC4"/>
    <w:multiLevelType w:val="hybridMultilevel"/>
    <w:tmpl w:val="435A4C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5"/>
  </w:num>
  <w:num w:numId="14">
    <w:abstractNumId w:val="11"/>
  </w:num>
  <w:num w:numId="15">
    <w:abstractNumId w:val="17"/>
  </w:num>
  <w:num w:numId="16">
    <w:abstractNumId w:val="18"/>
  </w:num>
  <w:num w:numId="17">
    <w:abstractNumId w:val="16"/>
  </w:num>
  <w:num w:numId="18">
    <w:abstractNumId w:val="13"/>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4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EB248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76D92"/>
    <w:rsid w:val="0008785F"/>
    <w:rsid w:val="00090CBE"/>
    <w:rsid w:val="00094DEC"/>
    <w:rsid w:val="000A2D8A"/>
    <w:rsid w:val="000D26A6"/>
    <w:rsid w:val="000D2B90"/>
    <w:rsid w:val="000D6ED8"/>
    <w:rsid w:val="000D717B"/>
    <w:rsid w:val="00100B28"/>
    <w:rsid w:val="00104E66"/>
    <w:rsid w:val="00112AC8"/>
    <w:rsid w:val="00117316"/>
    <w:rsid w:val="001209B4"/>
    <w:rsid w:val="00171F9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3769"/>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0161"/>
    <w:rsid w:val="003624A6"/>
    <w:rsid w:val="00364ADF"/>
    <w:rsid w:val="00365C8D"/>
    <w:rsid w:val="003670D9"/>
    <w:rsid w:val="00370B41"/>
    <w:rsid w:val="00371B27"/>
    <w:rsid w:val="003726C3"/>
    <w:rsid w:val="00375D2E"/>
    <w:rsid w:val="00383071"/>
    <w:rsid w:val="00383B19"/>
    <w:rsid w:val="00384CBC"/>
    <w:rsid w:val="003909DF"/>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383D"/>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341"/>
    <w:rsid w:val="005028E5"/>
    <w:rsid w:val="00503735"/>
    <w:rsid w:val="00516A88"/>
    <w:rsid w:val="005170C5"/>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0C38"/>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E"/>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E9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177"/>
    <w:rsid w:val="008D1B91"/>
    <w:rsid w:val="008D724A"/>
    <w:rsid w:val="008E7A3E"/>
    <w:rsid w:val="008F41FD"/>
    <w:rsid w:val="008F4479"/>
    <w:rsid w:val="008F4BA0"/>
    <w:rsid w:val="00901726"/>
    <w:rsid w:val="00920E6A"/>
    <w:rsid w:val="00931816"/>
    <w:rsid w:val="00932C71"/>
    <w:rsid w:val="009509D5"/>
    <w:rsid w:val="0095165E"/>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9F6FBF"/>
    <w:rsid w:val="00A071C0"/>
    <w:rsid w:val="00A22670"/>
    <w:rsid w:val="00A24B35"/>
    <w:rsid w:val="00A271BA"/>
    <w:rsid w:val="00A27F86"/>
    <w:rsid w:val="00A431C6"/>
    <w:rsid w:val="00A54315"/>
    <w:rsid w:val="00A60FBC"/>
    <w:rsid w:val="00A650F8"/>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405"/>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579FA"/>
    <w:rsid w:val="00B60125"/>
    <w:rsid w:val="00B6656B"/>
    <w:rsid w:val="00B71625"/>
    <w:rsid w:val="00B75C54"/>
    <w:rsid w:val="00B8710E"/>
    <w:rsid w:val="00B92A93"/>
    <w:rsid w:val="00BA17A8"/>
    <w:rsid w:val="00BA3C33"/>
    <w:rsid w:val="00BA75DF"/>
    <w:rsid w:val="00BB0878"/>
    <w:rsid w:val="00BB1879"/>
    <w:rsid w:val="00BC0ABE"/>
    <w:rsid w:val="00BC30DB"/>
    <w:rsid w:val="00BC64FF"/>
    <w:rsid w:val="00BC7C37"/>
    <w:rsid w:val="00BD2244"/>
    <w:rsid w:val="00BE6472"/>
    <w:rsid w:val="00BE687C"/>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7370"/>
    <w:rsid w:val="00E20D65"/>
    <w:rsid w:val="00E353A2"/>
    <w:rsid w:val="00E36881"/>
    <w:rsid w:val="00E42E4C"/>
    <w:rsid w:val="00E47013"/>
    <w:rsid w:val="00E541F9"/>
    <w:rsid w:val="00E57B79"/>
    <w:rsid w:val="00E60468"/>
    <w:rsid w:val="00E61A4D"/>
    <w:rsid w:val="00E63419"/>
    <w:rsid w:val="00E64496"/>
    <w:rsid w:val="00E72115"/>
    <w:rsid w:val="00E8322E"/>
    <w:rsid w:val="00E859DB"/>
    <w:rsid w:val="00E903E0"/>
    <w:rsid w:val="00EA1115"/>
    <w:rsid w:val="00EA39EB"/>
    <w:rsid w:val="00EA58CE"/>
    <w:rsid w:val="00EB2489"/>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39318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EB248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B24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EB248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 2,Heading 3 Foldover,Foldover,foldover, Char,Char Char Char Char Char Char Char,Char1 Char,Char1 Char + Left:  2.54 cm,Char, Char Char Char Char Char Char Char,Tag Char Char,First line:  0 Heading 3,3: Cite,no"/>
    <w:basedOn w:val="Normal"/>
    <w:next w:val="Normal"/>
    <w:link w:val="Heading3Char"/>
    <w:uiPriority w:val="9"/>
    <w:unhideWhenUsed/>
    <w:qFormat/>
    <w:rsid w:val="00EB248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9"/>
    <w:unhideWhenUsed/>
    <w:qFormat/>
    <w:rsid w:val="00EB248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B24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2489"/>
  </w:style>
  <w:style w:type="character" w:customStyle="1" w:styleId="Heading1Char">
    <w:name w:val="Heading 1 Char"/>
    <w:aliases w:val="Pocket Char"/>
    <w:basedOn w:val="DefaultParagraphFont"/>
    <w:link w:val="Heading1"/>
    <w:uiPriority w:val="9"/>
    <w:rsid w:val="00EB2489"/>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EB2489"/>
    <w:rPr>
      <w:rFonts w:ascii="Calibri" w:eastAsiaTheme="majorEastAsia" w:hAnsi="Calibri" w:cstheme="majorBidi"/>
      <w:b/>
      <w:bCs/>
      <w:sz w:val="44"/>
      <w:szCs w:val="44"/>
      <w:u w:val="double"/>
    </w:rPr>
  </w:style>
  <w:style w:type="character" w:customStyle="1" w:styleId="Heading3Char">
    <w:name w:val="Heading 3 Char"/>
    <w:aliases w:val="Block Char,tag 2 Char,Heading 3 Foldover Char,Foldover Char,foldover Char, Char Char,Char Char Char Char Char Char Char Char,Char1 Char Char,Char1 Char + Left:  2.54 cm Char,Char Char, Char Char Char Char Char Char Char Char,3: Cite Char"/>
    <w:basedOn w:val="DefaultParagraphFont"/>
    <w:link w:val="Heading3"/>
    <w:uiPriority w:val="9"/>
    <w:rsid w:val="00EB2489"/>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qFormat/>
    <w:rsid w:val="00EB248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EB2489"/>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S"/>
    <w:basedOn w:val="DefaultParagraphFont"/>
    <w:uiPriority w:val="1"/>
    <w:qFormat/>
    <w:rsid w:val="00EB2489"/>
    <w:rPr>
      <w:b w:val="0"/>
      <w:sz w:val="22"/>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EB248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B2489"/>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TA"/>
    <w:basedOn w:val="DefaultParagraphFont"/>
    <w:link w:val="Card"/>
    <w:uiPriority w:val="99"/>
    <w:unhideWhenUsed/>
    <w:rsid w:val="00EB2489"/>
    <w:rPr>
      <w:color w:val="auto"/>
      <w:u w:val="none"/>
    </w:rPr>
  </w:style>
  <w:style w:type="paragraph" w:styleId="DocumentMap">
    <w:name w:val="Document Map"/>
    <w:basedOn w:val="Normal"/>
    <w:link w:val="DocumentMapChar"/>
    <w:uiPriority w:val="99"/>
    <w:semiHidden/>
    <w:unhideWhenUsed/>
    <w:rsid w:val="00EB248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B2489"/>
    <w:rPr>
      <w:rFonts w:ascii="Lucida Grande" w:hAnsi="Lucida Grande" w:cs="Lucida Grande"/>
    </w:rPr>
  </w:style>
  <w:style w:type="paragraph" w:customStyle="1" w:styleId="Emphasis1">
    <w:name w:val="Emphasis1"/>
    <w:basedOn w:val="Normal"/>
    <w:link w:val="Emphasis"/>
    <w:autoRedefine/>
    <w:uiPriority w:val="20"/>
    <w:qFormat/>
    <w:rsid w:val="00EB248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No Spacing2,Medium Grid 21,No Spacing31,No Spacing22,No Spacing3,Dont use,No Spacing41,No Spacing111112,Debate Text,No Spacing23,Read stuff,Tags,tag,No Spacing5,tags,No Spacing111111,Tag and Cite,nonunderlined,No Spacing1111,card"/>
    <w:basedOn w:val="Heading1"/>
    <w:link w:val="Hyperlink"/>
    <w:autoRedefine/>
    <w:uiPriority w:val="99"/>
    <w:qFormat/>
    <w:rsid w:val="00EB248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EB2489"/>
    <w:pPr>
      <w:ind w:left="720"/>
      <w:contextualSpacing/>
    </w:pPr>
  </w:style>
  <w:style w:type="paragraph" w:customStyle="1" w:styleId="textbold">
    <w:name w:val="text bold"/>
    <w:basedOn w:val="Normal"/>
    <w:uiPriority w:val="20"/>
    <w:qFormat/>
    <w:rsid w:val="00EB2489"/>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ascii="Times New Roman" w:hAnsi="Times New Roman" w:cs="Times New Roman"/>
      <w:b/>
      <w:iCs/>
      <w:u w:val="single"/>
    </w:rPr>
  </w:style>
  <w:style w:type="paragraph" w:styleId="NoSpacing">
    <w:name w:val="No Spacing"/>
    <w:aliases w:val="Small Text,Card Format,Note Level 21,ClearFormatting,Clear,DDI Tag,Tag Title,No Spacing51,No Spacing11211,No Spacing6,No Spacing7,Very Small Text,No Spacing8,No Spacing tnr,Hidden Block Title,No Spacing311,Dont u,No Spacing1111111"/>
    <w:basedOn w:val="Heading1"/>
    <w:autoRedefine/>
    <w:uiPriority w:val="99"/>
    <w:qFormat/>
    <w:rsid w:val="00EB248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 w:type="paragraph" w:styleId="FootnoteText">
    <w:name w:val="footnote text"/>
    <w:basedOn w:val="Normal"/>
    <w:link w:val="FootnoteTextChar"/>
    <w:uiPriority w:val="99"/>
    <w:unhideWhenUsed/>
    <w:qFormat/>
    <w:rsid w:val="00EB2489"/>
  </w:style>
  <w:style w:type="character" w:customStyle="1" w:styleId="FootnoteTextChar">
    <w:name w:val="Footnote Text Char"/>
    <w:basedOn w:val="DefaultParagraphFont"/>
    <w:link w:val="FootnoteText"/>
    <w:uiPriority w:val="99"/>
    <w:rsid w:val="00EB2489"/>
    <w:rPr>
      <w:rFonts w:ascii="Calibri" w:hAnsi="Calibri"/>
      <w:sz w:val="22"/>
    </w:rPr>
  </w:style>
  <w:style w:type="character" w:styleId="FootnoteReference">
    <w:name w:val="footnote reference"/>
    <w:aliases w:val="FN Ref,footnote reference,fr,o,FR,(NECG) Footnote Reference"/>
    <w:basedOn w:val="DefaultParagraphFont"/>
    <w:uiPriority w:val="99"/>
    <w:unhideWhenUsed/>
    <w:qFormat/>
    <w:rsid w:val="00EB2489"/>
    <w:rPr>
      <w:vertAlign w:val="superscript"/>
    </w:rPr>
  </w:style>
  <w:style w:type="character" w:customStyle="1" w:styleId="Emph">
    <w:name w:val="Emph"/>
    <w:basedOn w:val="DefaultParagraphFont"/>
    <w:uiPriority w:val="1"/>
    <w:qFormat/>
    <w:rsid w:val="0095165E"/>
    <w:rPr>
      <w:rFonts w:ascii="Arial" w:hAnsi="Arial" w:cs="Times New Roman"/>
      <w:b/>
      <w:sz w:val="20"/>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notes" Target="footnotes.xml"/><Relationship Id="rId20" Type="http://schemas.openxmlformats.org/officeDocument/2006/relationships/hyperlink" Target="https://weather.com/science/environment/news/2018-01-19-extreme-weather-threatens-human-existence" TargetMode="External"/><Relationship Id="rId21" Type="http://schemas.openxmlformats.org/officeDocument/2006/relationships/hyperlink" Target="http://www.reachingcriticalwill.org/images/documents/Disarmament-fora/OEWG/2016/Documents/NGO13.pdf" TargetMode="External"/><Relationship Id="rId22" Type="http://schemas.openxmlformats.org/officeDocument/2006/relationships/hyperlink" Target="https://www.ncbi.nlm.nih.gov/pmc/articles/PMC6446569/" TargetMode="Externa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endnotes" Target="endnotes.xml"/><Relationship Id="rId11" Type="http://schemas.openxmlformats.org/officeDocument/2006/relationships/hyperlink" Target="https://www.law.upenn.edu/live/files/10053-why-outer-space-matters-for-national-and" TargetMode="External"/><Relationship Id="rId12" Type="http://schemas.openxmlformats.org/officeDocument/2006/relationships/hyperlink" Target="https://www.defensenews.com/battlefield-tech/space/2022/01/09/what-will-the-us-space-force-be-able-to-do-with-its-new-gps-iii-variant/" TargetMode="External"/><Relationship Id="rId13" Type="http://schemas.openxmlformats.org/officeDocument/2006/relationships/hyperlink" Target="https://www.wired.com/story/new-arms-race-threatening-to-explode-in-space/" TargetMode="External"/><Relationship Id="rId14" Type="http://schemas.openxmlformats.org/officeDocument/2006/relationships/hyperlink" Target="mailto:garrett.graff@gmail.com" TargetMode="External"/><Relationship Id="rId15" Type="http://schemas.openxmlformats.org/officeDocument/2006/relationships/hyperlink" Target="https://www.c4isrnet.com/c2-comms/satellites/2018/12/24/gps-iii-and-the-demands-of-a-dangerous-new-space-age/" TargetMode="External"/><Relationship Id="rId16" Type="http://schemas.openxmlformats.org/officeDocument/2006/relationships/hyperlink" Target="https://www.defenseone.com/ideas/2021/12/nuclear-command-and-control-satellites-should-be-limits/187472/" TargetMode="External"/><Relationship Id="rId17" Type="http://schemas.openxmlformats.org/officeDocument/2006/relationships/hyperlink" Target="http://thebulletin.org/space-weapons-and-risk-nuclear-exchanges8346" TargetMode="External"/><Relationship Id="rId18" Type="http://schemas.openxmlformats.org/officeDocument/2006/relationships/hyperlink" Target="https://www.bbc.com/future/article/20201002-would-the-world-cope-without-gps-satellite-navigation" TargetMode="External"/><Relationship Id="rId19" Type="http://schemas.openxmlformats.org/officeDocument/2006/relationships/hyperlink" Target="https://www.scientificamerican.com/article/gps-is-doing-more-than-you-thought/"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home.montgomerybell.edu/~coversa/Acting%20on%20Activism%20(Nov%2017-2005).doc)%5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1CC5FBC-EF58-AA4D-B8D2-67A246177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Pages>
  <Words>21205</Words>
  <Characters>120875</Characters>
  <Application>Microsoft Macintosh Word</Application>
  <DocSecurity>0</DocSecurity>
  <Lines>1007</Lines>
  <Paragraphs>283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141797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3</cp:revision>
  <dcterms:created xsi:type="dcterms:W3CDTF">2022-02-07T16:22:00Z</dcterms:created>
  <dcterms:modified xsi:type="dcterms:W3CDTF">2022-02-10T03:39:00Z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