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872C5" w14:textId="77777777" w:rsidR="00D274A1" w:rsidRDefault="00D274A1" w:rsidP="00D274A1">
      <w:pPr>
        <w:pStyle w:val="Heading1"/>
      </w:pPr>
      <w:r>
        <w:t>AC</w:t>
      </w:r>
    </w:p>
    <w:p w14:paraId="2E67A7C4" w14:textId="77777777" w:rsidR="00D274A1" w:rsidRDefault="00D274A1" w:rsidP="00D274A1">
      <w:pPr>
        <w:pStyle w:val="Heading2"/>
      </w:pPr>
      <w:r>
        <w:lastRenderedPageBreak/>
        <w:t>Solvency</w:t>
      </w:r>
    </w:p>
    <w:p w14:paraId="599BC685" w14:textId="77777777" w:rsidR="00D274A1" w:rsidRPr="005A4794" w:rsidRDefault="00D274A1" w:rsidP="00D274A1">
      <w:pPr>
        <w:pStyle w:val="Heading4"/>
      </w:pPr>
      <w:r>
        <w:t xml:space="preserve">I affirm: The appropriation of outer space by private entities via military tracking satellites is unjust. </w:t>
      </w:r>
    </w:p>
    <w:p w14:paraId="481BBE9F" w14:textId="77777777" w:rsidR="00D274A1" w:rsidRDefault="00D274A1" w:rsidP="00D274A1">
      <w:pPr>
        <w:pStyle w:val="Heading4"/>
      </w:pPr>
      <w:r>
        <w:t>Space congestion violates non-appropriation.</w:t>
      </w:r>
    </w:p>
    <w:p w14:paraId="6B6CBF96" w14:textId="77777777" w:rsidR="00D274A1" w:rsidRPr="0056340B" w:rsidRDefault="00D274A1" w:rsidP="00D274A1">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11"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45FED7ED" w14:textId="77777777" w:rsidR="00D274A1" w:rsidRDefault="00D274A1" w:rsidP="00D274A1">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w:t>
      </w:r>
      <w:r w:rsidRPr="004C3B9B">
        <w:rPr>
          <w:sz w:val="14"/>
        </w:rPr>
        <w:lastRenderedPageBreak/>
        <w:t xml:space="preserve">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w:t>
      </w:r>
      <w:r w:rsidRPr="00765AA0">
        <w:rPr>
          <w:u w:val="single"/>
        </w:rPr>
        <w:lastRenderedPageBreak/>
        <w:t xml:space="preserve">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E60468">
        <w:rPr>
          <w:u w:val="single"/>
        </w:rPr>
        <w:t xml:space="preserve">suggests that </w:t>
      </w:r>
      <w:r w:rsidRPr="004C3B9B">
        <w:rPr>
          <w:highlight w:val="yellow"/>
          <w:u w:val="single"/>
        </w:rPr>
        <w:t xml:space="preserve">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w:t>
      </w:r>
      <w:r w:rsidRPr="00E60468">
        <w:rPr>
          <w:sz w:val="14"/>
        </w:rPr>
        <w:t xml:space="preserve">activities. </w:t>
      </w:r>
      <w:r w:rsidRPr="00E60468">
        <w:rPr>
          <w:u w:val="single"/>
        </w:rPr>
        <w:t>This congestion, contestation, and competition in space explain the recent upsurge of attention towards issues of national and international security in the space domain.</w:t>
      </w:r>
      <w:r w:rsidRPr="00E60468">
        <w:rPr>
          <w:sz w:val="14"/>
        </w:rPr>
        <w:t xml:space="preserve"> Understanding the rising tensions</w:t>
      </w:r>
      <w:r w:rsidRPr="00DA79BE">
        <w:rPr>
          <w:sz w:val="14"/>
        </w:rPr>
        <w:t xml:space="preserve">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5CAE7171" w14:textId="77777777" w:rsidR="00D274A1" w:rsidRPr="002401A3" w:rsidRDefault="00D274A1" w:rsidP="00D274A1">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B42EDCB" w14:textId="77777777" w:rsidR="00D274A1" w:rsidRPr="002401A3" w:rsidRDefault="00D274A1" w:rsidP="00D274A1">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41A9543F" w14:textId="77777777" w:rsidR="00D274A1" w:rsidRPr="00233C08" w:rsidRDefault="00D274A1" w:rsidP="00D274A1">
      <w:pPr>
        <w:rPr>
          <w:u w:val="single"/>
        </w:rPr>
      </w:pPr>
      <w:r w:rsidRPr="002401A3">
        <w:rPr>
          <w:sz w:val="12"/>
        </w:rPr>
        <w:t xml:space="preserve">When CEO Elon Musk announced last month that his aerospace company SpaceX would be </w:t>
      </w:r>
      <w:hyperlink r:id="rId1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There has be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w:t>
      </w:r>
      <w:r w:rsidRPr="002401A3">
        <w:rPr>
          <w:rStyle w:val="StyleUnderline"/>
        </w:rPr>
        <w:lastRenderedPageBreak/>
        <w:t xml:space="preserve">subcontinent. In the modern era, an era in which the right of corporations to do what they want, unencumbered, has become a </w:t>
      </w:r>
      <w:hyperlink r:id="rId19" w:history="1">
        <w:r w:rsidRPr="002401A3">
          <w:rPr>
            <w:rStyle w:val="StyleUnderline"/>
          </w:rPr>
          <w:t>sacrosanct</w:t>
        </w:r>
      </w:hyperlink>
      <w:r w:rsidRPr="002401A3">
        <w:rPr>
          <w:rStyle w:val="StyleUnderline"/>
        </w:rPr>
        <w:t xml:space="preserve"> </w:t>
      </w:r>
      <w:hyperlink r:id="rId2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1" w:history="1">
        <w:r w:rsidRPr="002401A3">
          <w:rPr>
            <w:rStyle w:val="Hyperlink"/>
            <w:sz w:val="12"/>
          </w:rPr>
          <w:t>put in charge</w:t>
        </w:r>
      </w:hyperlink>
      <w:r w:rsidRPr="002401A3">
        <w:rPr>
          <w:sz w:val="12"/>
        </w:rPr>
        <w:t xml:space="preserve"> of running the show on Mars, their interests will inherently be at </w:t>
      </w:r>
      <w:hyperlink r:id="rId22" w:history="1">
        <w:r w:rsidRPr="002401A3">
          <w:rPr>
            <w:rStyle w:val="Hyperlink"/>
            <w:sz w:val="12"/>
          </w:rPr>
          <w:t xml:space="preserve">odds with the workers </w:t>
        </w:r>
      </w:hyperlink>
      <w:r w:rsidRPr="002401A3">
        <w:rPr>
          <w:sz w:val="12"/>
        </w:rPr>
        <w:t xml:space="preserve">and employees involved. After all, a private foundation </w:t>
      </w:r>
      <w:hyperlink r:id="rId2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4" w:history="1">
        <w:r w:rsidRPr="002401A3">
          <w:rPr>
            <w:rStyle w:val="Hyperlink"/>
            <w:sz w:val="12"/>
          </w:rPr>
          <w:t>illustrate</w:t>
        </w:r>
      </w:hyperlink>
      <w:r w:rsidRPr="002401A3">
        <w:rPr>
          <w:sz w:val="12"/>
        </w:rPr>
        <w:t xml:space="preserve">, often </w:t>
      </w:r>
      <w:hyperlink r:id="rId25" w:history="1">
        <w:r w:rsidRPr="002401A3">
          <w:rPr>
            <w:rStyle w:val="Hyperlink"/>
            <w:sz w:val="12"/>
          </w:rPr>
          <w:t>do the bidding</w:t>
        </w:r>
      </w:hyperlink>
      <w:r w:rsidRPr="002401A3">
        <w:rPr>
          <w:sz w:val="12"/>
        </w:rPr>
        <w:t xml:space="preserve"> of their rich donors, and take an </w:t>
      </w:r>
      <w:hyperlink r:id="rId2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2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2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79319E">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79319E">
        <w:rPr>
          <w:rStyle w:val="StyleUnderline"/>
          <w:highlight w:val="yellow"/>
        </w:rPr>
        <w:t>exploration for humanity’s sake</w:t>
      </w:r>
      <w:r w:rsidRPr="002401A3">
        <w:rPr>
          <w:rStyle w:val="StyleUnderline"/>
        </w:rPr>
        <w:t xml:space="preserve"> — </w:t>
      </w:r>
      <w:r w:rsidRPr="0079319E">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79319E">
        <w:rPr>
          <w:rStyle w:val="StyleUnderline"/>
          <w:highlight w:val="yellow"/>
        </w:rPr>
        <w:t xml:space="preserve">science </w:t>
      </w:r>
      <w:r w:rsidRPr="00377999">
        <w:rPr>
          <w:sz w:val="12"/>
        </w:rPr>
        <w:t>assumed</w:t>
      </w:r>
      <w:r w:rsidRPr="00377999">
        <w:rPr>
          <w:rStyle w:val="StyleUnderline"/>
          <w:sz w:val="12"/>
        </w:rPr>
        <w:t xml:space="preserve"> </w:t>
      </w:r>
      <w:r w:rsidRPr="0079319E">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 xml:space="preserve">us. Musk isn’t trying to build something akin to Matt Damon’s </w:t>
      </w:r>
      <w:proofErr w:type="spellStart"/>
      <w:r w:rsidRPr="002401A3">
        <w:rPr>
          <w:sz w:val="12"/>
        </w:rPr>
        <w:t>spartan</w:t>
      </w:r>
      <w:proofErr w:type="spellEnd"/>
      <w:r w:rsidRPr="002401A3">
        <w:rPr>
          <w:sz w:val="12"/>
        </w:rPr>
        <w:t xml:space="preserve">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29"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79319E">
        <w:rPr>
          <w:rStyle w:val="StyleUnderline"/>
          <w:highlight w:val="yellow"/>
        </w:rPr>
        <w:t>this planet is</w:t>
      </w:r>
      <w:r w:rsidRPr="002401A3">
        <w:rPr>
          <w:sz w:val="12"/>
        </w:rPr>
        <w:t xml:space="preserve"> run </w:t>
      </w:r>
      <w:r w:rsidRPr="0079319E">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811C404" w14:textId="77777777" w:rsidR="00D274A1" w:rsidRDefault="00D274A1" w:rsidP="00D274A1">
      <w:pPr>
        <w:rPr>
          <w:sz w:val="14"/>
        </w:rPr>
      </w:pPr>
    </w:p>
    <w:p w14:paraId="7C9979BB" w14:textId="77777777" w:rsidR="00D274A1" w:rsidRDefault="00D274A1" w:rsidP="00D274A1">
      <w:pPr>
        <w:pStyle w:val="Heading2"/>
      </w:pPr>
      <w:r>
        <w:lastRenderedPageBreak/>
        <w:t>Advantage</w:t>
      </w:r>
    </w:p>
    <w:p w14:paraId="26E0088D" w14:textId="77777777" w:rsidR="00D274A1" w:rsidRDefault="00D274A1" w:rsidP="00D274A1">
      <w:pPr>
        <w:pStyle w:val="Heading4"/>
      </w:pPr>
      <w:r>
        <w:t>New, military specific GPS 3F satellites coming.</w:t>
      </w:r>
    </w:p>
    <w:p w14:paraId="7BB4C862" w14:textId="77777777" w:rsidR="00D274A1" w:rsidRPr="000D6665" w:rsidRDefault="00D274A1" w:rsidP="00D274A1">
      <w:pPr>
        <w:rPr>
          <w:b/>
          <w:sz w:val="26"/>
        </w:rPr>
      </w:pPr>
      <w:proofErr w:type="spellStart"/>
      <w:r>
        <w:rPr>
          <w:rStyle w:val="Style13ptBold"/>
        </w:rPr>
        <w:t>Strout</w:t>
      </w:r>
      <w:proofErr w:type="spellEnd"/>
      <w:r>
        <w:rPr>
          <w:rStyle w:val="Style13ptBold"/>
        </w:rPr>
        <w:t xml:space="preserve"> 1/9 </w:t>
      </w:r>
      <w:r w:rsidRPr="000A1D0E">
        <w:rPr>
          <w:sz w:val="16"/>
          <w:szCs w:val="16"/>
        </w:rPr>
        <w:t xml:space="preserve">[What will the US Space Force be able to do with its new GPS III variant? By Nathan </w:t>
      </w:r>
      <w:proofErr w:type="spellStart"/>
      <w:r w:rsidRPr="000A1D0E">
        <w:rPr>
          <w:sz w:val="16"/>
          <w:szCs w:val="16"/>
        </w:rPr>
        <w:t>Strout</w:t>
      </w:r>
      <w:proofErr w:type="spellEnd"/>
      <w:r w:rsidRPr="000A1D0E">
        <w:rPr>
          <w:sz w:val="16"/>
          <w:szCs w:val="16"/>
        </w:rPr>
        <w:t xml:space="preserve"> , January 9 2022, Nathan </w:t>
      </w:r>
      <w:proofErr w:type="spellStart"/>
      <w:r w:rsidRPr="000A1D0E">
        <w:rPr>
          <w:sz w:val="16"/>
          <w:szCs w:val="16"/>
        </w:rPr>
        <w:t>Strout</w:t>
      </w:r>
      <w:proofErr w:type="spellEnd"/>
      <w:r w:rsidRPr="000A1D0E">
        <w:rPr>
          <w:sz w:val="16"/>
          <w:szCs w:val="16"/>
        </w:rPr>
        <w:t xml:space="preserve"> is the staff editor at C4ISRNET where he covers the intelligence community., </w:t>
      </w:r>
      <w:hyperlink r:id="rId32" w:history="1">
        <w:r w:rsidRPr="000A1D0E">
          <w:rPr>
            <w:sz w:val="16"/>
            <w:szCs w:val="16"/>
          </w:rPr>
          <w:t>https://www.defensenews.com/battlefield-tech/space/2022/01/09/what-will-the-us-space-force-be-able-to-do-with-its-new-gps-iii-variant/</w:t>
        </w:r>
      </w:hyperlink>
      <w:r w:rsidRPr="000A1D0E">
        <w:rPr>
          <w:sz w:val="16"/>
          <w:szCs w:val="16"/>
        </w:rPr>
        <w:t>] [SS]</w:t>
      </w:r>
    </w:p>
    <w:p w14:paraId="61785C86" w14:textId="77777777" w:rsidR="00D274A1" w:rsidRPr="000A1D0E" w:rsidRDefault="00D274A1" w:rsidP="00D274A1">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61826382" w14:textId="77777777" w:rsidR="00D274A1" w:rsidRDefault="00D274A1" w:rsidP="00D274A1">
      <w:pPr>
        <w:pStyle w:val="Heading4"/>
      </w:pPr>
      <w:r>
        <w:t>Plan is key to stopping cyberattacks on GPS that escalate with devastating impacts.</w:t>
      </w:r>
    </w:p>
    <w:p w14:paraId="62306278" w14:textId="77777777" w:rsidR="00D274A1" w:rsidRPr="00382390" w:rsidRDefault="00D274A1" w:rsidP="00D274A1">
      <w:pPr>
        <w:rPr>
          <w:b/>
          <w:sz w:val="26"/>
        </w:rPr>
      </w:pPr>
      <w:r>
        <w:rPr>
          <w:rStyle w:val="Style13ptBold"/>
        </w:rPr>
        <w:t xml:space="preserve">Graff ’18 </w:t>
      </w:r>
      <w:r w:rsidRPr="00382390">
        <w:rPr>
          <w:sz w:val="16"/>
          <w:szCs w:val="16"/>
        </w:rPr>
        <w:t xml:space="preserve">[The New Arms Race Threatening to Explode in Space, </w:t>
      </w:r>
      <w:hyperlink r:id="rId33" w:history="1">
        <w:r w:rsidRPr="00382390">
          <w:rPr>
            <w:sz w:val="16"/>
            <w:szCs w:val="16"/>
          </w:rPr>
          <w:t>https://www.wired.com/story/new-arms-race-threatening-to-explode-in-space/</w:t>
        </w:r>
      </w:hyperlink>
      <w:r w:rsidRPr="00382390">
        <w:rPr>
          <w:sz w:val="16"/>
          <w:szCs w:val="16"/>
        </w:rPr>
        <w:t>, Garrett Graff, 6/26/18, Garrett M. Graff (@</w:t>
      </w:r>
      <w:proofErr w:type="spellStart"/>
      <w:r w:rsidRPr="00382390">
        <w:rPr>
          <w:sz w:val="16"/>
          <w:szCs w:val="16"/>
        </w:rPr>
        <w:t>vermontgmg</w:t>
      </w:r>
      <w:proofErr w:type="spellEnd"/>
      <w:r w:rsidRPr="00382390">
        <w:rPr>
          <w:sz w:val="16"/>
          <w:szCs w:val="16"/>
        </w:rPr>
        <w:t xml:space="preserve">) is a contributing editor at WIRED and a director at The Aspen Institute. He is the author of the No. 1 national bestseller The Only Plane in the Sky: An Oral History of 9/11. He can be reached at </w:t>
      </w:r>
      <w:hyperlink r:id="rId34" w:history="1">
        <w:r w:rsidRPr="00382390">
          <w:rPr>
            <w:sz w:val="16"/>
            <w:szCs w:val="16"/>
          </w:rPr>
          <w:t>garrett.graff@gmail.com</w:t>
        </w:r>
      </w:hyperlink>
      <w:r w:rsidRPr="00382390">
        <w:rPr>
          <w:sz w:val="16"/>
          <w:szCs w:val="16"/>
        </w:rPr>
        <w:t>.] [SS]</w:t>
      </w:r>
    </w:p>
    <w:p w14:paraId="753E732D" w14:textId="77777777" w:rsidR="00D274A1" w:rsidRPr="00382390" w:rsidRDefault="00D274A1" w:rsidP="00D274A1">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2D3E66">
        <w:rPr>
          <w:highlight w:val="yellow"/>
          <w:u w:val="single"/>
        </w:rPr>
        <w:t xml:space="preserve">become </w:t>
      </w:r>
      <w:r w:rsidRPr="00443AD0">
        <w:rPr>
          <w:u w:val="single"/>
        </w:rPr>
        <w:t xml:space="preserve">so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 xml:space="preserve">The US military </w:t>
      </w:r>
      <w:r w:rsidRPr="002D3E66">
        <w:rPr>
          <w:highlight w:val="yellow"/>
          <w:u w:val="single"/>
        </w:rPr>
        <w:lastRenderedPageBreak/>
        <w:t>must relearn how to fight “unwired</w:t>
      </w:r>
      <w:r w:rsidRPr="00382390">
        <w:rPr>
          <w:sz w:val="12"/>
        </w:rPr>
        <w:t>” and defend itself in space. “</w:t>
      </w:r>
      <w:r w:rsidRPr="002D3E66">
        <w:rPr>
          <w:highlight w:val="yellow"/>
          <w:u w:val="single"/>
        </w:rPr>
        <w:t xml:space="preserve">We knew </w:t>
      </w:r>
      <w:r w:rsidRPr="008D1177">
        <w:rPr>
          <w:u w:val="single"/>
        </w:rPr>
        <w:t>how to do that</w:t>
      </w:r>
      <w:r w:rsidRPr="002D3E66">
        <w:rPr>
          <w:highlight w:val="yellow"/>
          <w:u w:val="single"/>
        </w:rPr>
        <w:t xml:space="preserve">, and </w:t>
      </w:r>
      <w:r w:rsidRPr="008D1177">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2D3E66">
        <w:rPr>
          <w:highlight w:val="yellow"/>
          <w:u w:val="single"/>
        </w:rPr>
        <w:t>was one of the 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orbiting 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w:t>
      </w:r>
      <w:r w:rsidRPr="00610C38">
        <w:rPr>
          <w:u w:val="single"/>
        </w:rPr>
        <w:t>more urgent priority is figuring out how to prevent it.</w:t>
      </w:r>
      <w:r w:rsidRPr="00610C38">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FE6E8B">
        <w:rPr>
          <w:u w:val="single"/>
        </w:rPr>
        <w:t>snuck into Iraq</w:t>
      </w:r>
      <w:r w:rsidRPr="00382390">
        <w:rPr>
          <w:sz w:val="12"/>
        </w:rPr>
        <w:t xml:space="preserve">, </w:t>
      </w:r>
      <w:r w:rsidRPr="002D3E66">
        <w:rPr>
          <w:highlight w:val="yellow"/>
          <w:u w:val="single"/>
        </w:rPr>
        <w:t xml:space="preserve">using the technology to guide themselves </w:t>
      </w:r>
      <w:r w:rsidRPr="00382390">
        <w:rPr>
          <w:sz w:val="12"/>
        </w:rPr>
        <w:t xml:space="preserve">through the darkened desert and knock out air defense radars. </w:t>
      </w:r>
      <w:r w:rsidRPr="002D3E66">
        <w:rPr>
          <w:highlight w:val="yellow"/>
          <w:u w:val="single"/>
        </w:rPr>
        <w:t xml:space="preserve">The first bombing campaign </w:t>
      </w:r>
      <w:r w:rsidRPr="00382390">
        <w:rPr>
          <w:sz w:val="12"/>
        </w:rPr>
        <w:t xml:space="preserve">of the </w:t>
      </w:r>
      <w:r w:rsidRPr="007D5991">
        <w:rPr>
          <w:sz w:val="12"/>
        </w:rPr>
        <w:t xml:space="preserve">war had </w:t>
      </w:r>
      <w:r w:rsidRPr="007D5991">
        <w:rPr>
          <w:u w:val="single"/>
        </w:rPr>
        <w:t>begun.</w:t>
      </w:r>
      <w:r w:rsidRPr="007D5991">
        <w:rPr>
          <w:sz w:val="12"/>
        </w:rPr>
        <w:t xml:space="preserve"> Reporters </w:t>
      </w:r>
      <w:r w:rsidRPr="00382390">
        <w:rPr>
          <w:sz w:val="12"/>
        </w:rPr>
        <w:t>marveled at precision-­</w:t>
      </w:r>
      <w:r w:rsidRPr="002D3E66">
        <w:rPr>
          <w:highlight w:val="yellow"/>
          <w:u w:val="single"/>
        </w:rPr>
        <w:t xml:space="preserve">guided bombs zeroing in on their targets and cruise missiles appearing </w:t>
      </w:r>
      <w:r w:rsidRPr="007D5991">
        <w:rPr>
          <w:u w:val="single"/>
        </w:rPr>
        <w:t>to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 system 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is largely 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w:t>
      </w:r>
      <w:proofErr w:type="spellStart"/>
      <w:r w:rsidRPr="00382390">
        <w:rPr>
          <w:sz w:val="12"/>
        </w:rPr>
        <w:t>geolocating</w:t>
      </w:r>
      <w:proofErr w:type="spellEnd"/>
      <w:r w:rsidRPr="00382390">
        <w:rPr>
          <w:sz w:val="12"/>
        </w:rPr>
        <w:t xml:space="preserve">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w:t>
      </w:r>
      <w:proofErr w:type="spellStart"/>
      <w:r w:rsidRPr="00382390">
        <w:rPr>
          <w:sz w:val="12"/>
        </w:rPr>
        <w:t>Norsky</w:t>
      </w:r>
      <w:proofErr w:type="spellEnd"/>
      <w:r w:rsidRPr="00382390">
        <w:rPr>
          <w:sz w:val="12"/>
        </w:rPr>
        <w:t xml:space="preserve">,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w:t>
      </w:r>
      <w:r w:rsidRPr="00382390">
        <w:rPr>
          <w:sz w:val="12"/>
        </w:rPr>
        <w:lastRenderedPageBreak/>
        <w:t xml:space="preserve">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w:t>
      </w:r>
      <w:r w:rsidRPr="00953B6C">
        <w:rPr>
          <w:sz w:val="12"/>
        </w:rPr>
        <w:lastRenderedPageBreak/>
        <w:t xml:space="preserve">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w:t>
      </w:r>
      <w:proofErr w:type="spellStart"/>
      <w:r w:rsidRPr="00382390">
        <w:rPr>
          <w:sz w:val="12"/>
        </w:rPr>
        <w:t>Rathod</w:t>
      </w:r>
      <w:proofErr w:type="spellEnd"/>
      <w:r w:rsidRPr="00382390">
        <w:rPr>
          <w:sz w:val="12"/>
        </w:rPr>
        <w:t xml:space="preserve">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w:t>
      </w:r>
      <w:proofErr w:type="spellStart"/>
      <w:r w:rsidRPr="00382390">
        <w:rPr>
          <w:sz w:val="12"/>
        </w:rPr>
        <w:t>Trumpian</w:t>
      </w:r>
      <w:proofErr w:type="spellEnd"/>
      <w:r w:rsidRPr="00382390">
        <w:rPr>
          <w:sz w:val="12"/>
        </w:rPr>
        <w:t xml:space="preserve">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w:t>
      </w:r>
      <w:r w:rsidRPr="00382390">
        <w:rPr>
          <w:highlight w:val="yellow"/>
          <w:u w:val="single"/>
        </w:rPr>
        <w:t xml:space="preserve">Part of the challenge </w:t>
      </w:r>
      <w:r w:rsidRPr="00953B6C">
        <w:rPr>
          <w:u w:val="single"/>
        </w:rPr>
        <w:t xml:space="preserve">in figuring out how to think about space conflict is the sheer complexity of the orbital environment—an arena that has long belonged to nation-states, but that </w:t>
      </w:r>
      <w:r w:rsidRPr="00382390">
        <w:rPr>
          <w:highlight w:val="yellow"/>
          <w:u w:val="single"/>
        </w:rPr>
        <w:t xml:space="preserve">is </w:t>
      </w:r>
      <w:r w:rsidRPr="00953B6C">
        <w:rPr>
          <w:u w:val="single"/>
        </w:rPr>
        <w:t xml:space="preserve">increasingly becoming a domain of </w:t>
      </w:r>
      <w:r w:rsidRPr="00382390">
        <w:rPr>
          <w:highlight w:val="yellow"/>
          <w:u w:val="single"/>
        </w:rPr>
        <w:t>commerce and tourism</w:t>
      </w:r>
      <w:r w:rsidRPr="00382390">
        <w:rPr>
          <w:sz w:val="12"/>
        </w:rPr>
        <w:t xml:space="preserve">. How do countries protect their interests up above—and down here? Right now, countries appear to be racing to build their military capabilities—but an arms race isn’t the only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t>
      </w:r>
      <w:proofErr w:type="spellStart"/>
      <w:r w:rsidRPr="00382390">
        <w:rPr>
          <w:sz w:val="12"/>
        </w:rPr>
        <w:t>Woomera</w:t>
      </w:r>
      <w:proofErr w:type="spellEnd"/>
      <w:r w:rsidRPr="00382390">
        <w:rPr>
          <w:sz w:val="12"/>
        </w:rPr>
        <w:t xml:space="preserve">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77D58087" w14:textId="77777777" w:rsidR="00D274A1" w:rsidRDefault="00D274A1" w:rsidP="00D274A1">
      <w:pPr>
        <w:pStyle w:val="Heading4"/>
      </w:pPr>
      <w:r>
        <w:t xml:space="preserve">It’s try or die – new GPS systems make hacking more probable and leads to space war. </w:t>
      </w:r>
    </w:p>
    <w:p w14:paraId="54B0AC8F" w14:textId="77777777" w:rsidR="00D274A1" w:rsidRPr="003E0531" w:rsidRDefault="00D274A1" w:rsidP="00D274A1">
      <w:pPr>
        <w:rPr>
          <w:b/>
          <w:sz w:val="26"/>
        </w:rPr>
      </w:pPr>
      <w:r>
        <w:rPr>
          <w:rStyle w:val="Style13ptBold"/>
        </w:rPr>
        <w:t xml:space="preserve">Atherton ’18 </w:t>
      </w:r>
      <w:r w:rsidRPr="003E0531">
        <w:rPr>
          <w:sz w:val="16"/>
          <w:szCs w:val="16"/>
        </w:rPr>
        <w:t xml:space="preserve">[GPS III and the demands of a dangerous new space age, </w:t>
      </w:r>
      <w:hyperlink r:id="rId35" w:history="1">
        <w:r w:rsidRPr="003E0531">
          <w:rPr>
            <w:sz w:val="16"/>
            <w:szCs w:val="16"/>
          </w:rPr>
          <w:t>https://www.c4isrnet.com/c2-comms/satellites/2018/12/24/gps-iii-and-the-demands-of-a-dangerous-new-space-age/</w:t>
        </w:r>
      </w:hyperlink>
      <w:r w:rsidRPr="003E0531">
        <w:rPr>
          <w:sz w:val="16"/>
          <w:szCs w:val="16"/>
        </w:rPr>
        <w:t>, Kelsey Atherton, 12/24/18] [SS]</w:t>
      </w:r>
    </w:p>
    <w:p w14:paraId="18D8CAFC" w14:textId="77777777" w:rsidR="00D274A1" w:rsidRDefault="00D274A1" w:rsidP="00D274A1">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t>
      </w:r>
      <w:r w:rsidRPr="003E0531">
        <w:rPr>
          <w:sz w:val="14"/>
        </w:rPr>
        <w:lastRenderedPageBreak/>
        <w:t xml:space="preserve">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proofErr w:type="spellStart"/>
      <w:r w:rsidRPr="002F1B18">
        <w:rPr>
          <w:b/>
          <w:highlight w:val="yellow"/>
          <w:u w:val="single"/>
        </w:rPr>
        <w:t>nonstate</w:t>
      </w:r>
      <w:proofErr w:type="spellEnd"/>
      <w:r w:rsidRPr="002F1B18">
        <w:rPr>
          <w:b/>
          <w:highlight w:val="yellow"/>
          <w:u w:val="single"/>
        </w:rPr>
        <w:t xml:space="preserv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4FEFE1A4" w14:textId="77777777" w:rsidR="00D274A1" w:rsidRDefault="00D274A1" w:rsidP="00D274A1">
      <w:pPr>
        <w:pStyle w:val="Heading4"/>
      </w:pPr>
      <w:r>
        <w:t xml:space="preserve">GPS destruction escalates – nuclear war via </w:t>
      </w:r>
      <w:proofErr w:type="spellStart"/>
      <w:r>
        <w:t>miscalc</w:t>
      </w:r>
      <w:proofErr w:type="spellEnd"/>
      <w:r>
        <w:t xml:space="preserve">, escalation, and </w:t>
      </w:r>
      <w:proofErr w:type="spellStart"/>
      <w:r>
        <w:t>inadverdent</w:t>
      </w:r>
      <w:proofErr w:type="spellEnd"/>
      <w:r>
        <w:t xml:space="preserve"> escalation.</w:t>
      </w:r>
    </w:p>
    <w:p w14:paraId="40B01DFB" w14:textId="77777777" w:rsidR="00D274A1" w:rsidRPr="003C1C46" w:rsidRDefault="00D274A1" w:rsidP="00D274A1">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3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3F7AF203" w14:textId="77777777" w:rsidR="00D274A1" w:rsidRDefault="00D274A1" w:rsidP="00D274A1">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w:t>
      </w:r>
      <w:r w:rsidRPr="003C1C46">
        <w:rPr>
          <w:highlight w:val="yellow"/>
          <w:u w:val="single"/>
        </w:rPr>
        <w:lastRenderedPageBreak/>
        <w:t>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w:t>
      </w:r>
      <w:r w:rsidRPr="00E17370">
        <w:rPr>
          <w:u w:val="single"/>
        </w:rPr>
        <w:t>control satellites—those for communications and early warning</w:t>
      </w:r>
      <w:r w:rsidRPr="00E17370">
        <w:rPr>
          <w:sz w:val="14"/>
        </w:rPr>
        <w:t>—</w:t>
      </w:r>
      <w:proofErr w:type="gramStart"/>
      <w:r w:rsidRPr="00E17370">
        <w:rPr>
          <w:sz w:val="14"/>
        </w:rPr>
        <w:t>are located in</w:t>
      </w:r>
      <w:proofErr w:type="gramEnd"/>
      <w:r w:rsidRPr="00E17370">
        <w:rPr>
          <w:sz w:val="14"/>
        </w:rPr>
        <w:t xml:space="preserve"> high-altitude orbits. Fortunately, most are strung out about 22,500 miles above the equator—far above the debris from Russia’s ground-launched anti-satellite weapon test. These satellites, however, </w:t>
      </w:r>
      <w:r w:rsidRPr="00E17370">
        <w:rPr>
          <w:u w:val="single"/>
        </w:rPr>
        <w:t>are growing more vulnerable</w:t>
      </w:r>
      <w:r w:rsidRPr="00E17370">
        <w:rPr>
          <w:sz w:val="14"/>
        </w:rPr>
        <w:t>, particularly</w:t>
      </w:r>
      <w:r w:rsidRPr="003C1C46">
        <w:rPr>
          <w:sz w:val="14"/>
        </w:rPr>
        <w:t xml:space="preserve">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6AA33008" w14:textId="77777777" w:rsidR="00D274A1" w:rsidRDefault="00D274A1" w:rsidP="00D274A1">
      <w:pPr>
        <w:pStyle w:val="Heading4"/>
      </w:pPr>
      <w:r>
        <w:t xml:space="preserve">Space War cause </w:t>
      </w:r>
      <w:r>
        <w:rPr>
          <w:u w:val="single"/>
        </w:rPr>
        <w:t>Nuclear War</w:t>
      </w:r>
      <w:r>
        <w:t>.</w:t>
      </w:r>
    </w:p>
    <w:p w14:paraId="1176A609" w14:textId="77777777" w:rsidR="00D274A1" w:rsidRPr="00B0356E" w:rsidRDefault="00D274A1" w:rsidP="00D274A1">
      <w:r w:rsidRPr="001804FB">
        <w:rPr>
          <w:rStyle w:val="Style13ptBold"/>
        </w:rPr>
        <w:t>Gallagher 15</w:t>
      </w:r>
      <w:r>
        <w:t xml:space="preserve"> “</w:t>
      </w:r>
      <w:r w:rsidRPr="00D0048E">
        <w:t>Antisatellite warfare without nuclear risk: A mirage</w:t>
      </w:r>
      <w:r>
        <w:t xml:space="preserve">” </w:t>
      </w:r>
      <w:hyperlink r:id="rId3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0FCC55CE" w14:textId="77777777" w:rsidR="00D274A1" w:rsidRPr="001D76A6" w:rsidRDefault="00D274A1" w:rsidP="00D274A1">
      <w:pPr>
        <w:rPr>
          <w:sz w:val="16"/>
        </w:rPr>
      </w:pPr>
      <w:r w:rsidRPr="00F53651">
        <w:rPr>
          <w:rStyle w:val="StyleUnderline"/>
        </w:rPr>
        <w:t>In recent decades, however</w:t>
      </w:r>
      <w:r w:rsidRPr="00E17370">
        <w:rPr>
          <w:rStyle w:val="StyleUnderline"/>
        </w:rPr>
        <w:t xml:space="preserve">, </w:t>
      </w:r>
      <w:r w:rsidRPr="00E17370">
        <w:rPr>
          <w:rStyle w:val="Emphasis"/>
        </w:rPr>
        <w:t>as space-based</w:t>
      </w:r>
      <w:r w:rsidRPr="00E17370">
        <w:rPr>
          <w:rStyle w:val="StyleUnderline"/>
        </w:rPr>
        <w:t xml:space="preserve"> reconnaissance, communication, and targeting </w:t>
      </w:r>
      <w:r w:rsidRPr="00E17370">
        <w:rPr>
          <w:rStyle w:val="Emphasis"/>
        </w:rPr>
        <w:t>capabilities</w:t>
      </w:r>
      <w:r w:rsidRPr="00E17370">
        <w:rPr>
          <w:rStyle w:val="StyleUnderline"/>
        </w:rPr>
        <w:t xml:space="preserve"> </w:t>
      </w:r>
      <w:r w:rsidRPr="00E17370">
        <w:rPr>
          <w:rStyle w:val="Emphasis"/>
          <w:bdr w:val="single" w:sz="18" w:space="0" w:color="auto"/>
        </w:rPr>
        <w:t>have become integral</w:t>
      </w:r>
      <w:r w:rsidRPr="00E17370">
        <w:rPr>
          <w:rStyle w:val="StyleUnderline"/>
        </w:rPr>
        <w:t xml:space="preserve"> </w:t>
      </w:r>
      <w:r w:rsidRPr="00E17370">
        <w:rPr>
          <w:rStyle w:val="Emphasis"/>
        </w:rPr>
        <w:t>elemen</w:t>
      </w:r>
      <w:r w:rsidRPr="00573340">
        <w:rPr>
          <w:rStyle w:val="Emphasis"/>
        </w:rPr>
        <w:t>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w:t>
      </w:r>
      <w:r w:rsidRPr="00F53651">
        <w:rPr>
          <w:rStyle w:val="StyleUnderline"/>
        </w:rPr>
        <w:lastRenderedPageBreak/>
        <w:t>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2D046B98" w14:textId="77777777" w:rsidR="00D274A1" w:rsidRDefault="00D274A1" w:rsidP="00D274A1">
      <w:pPr>
        <w:pStyle w:val="Heading4"/>
      </w:pPr>
      <w:r>
        <w:t xml:space="preserve">Sudden disappearance of GPS leads to disaster, famine, </w:t>
      </w:r>
      <w:proofErr w:type="spellStart"/>
      <w:r>
        <w:t>etc</w:t>
      </w:r>
      <w:proofErr w:type="spellEnd"/>
      <w:r>
        <w:t xml:space="preserve"> – but alternatives are possible with time and planning.</w:t>
      </w:r>
    </w:p>
    <w:p w14:paraId="1DA0830F" w14:textId="77777777" w:rsidR="00D274A1" w:rsidRPr="00DB670E" w:rsidRDefault="00D274A1" w:rsidP="00D274A1">
      <w:pPr>
        <w:rPr>
          <w:b/>
          <w:sz w:val="26"/>
        </w:rPr>
      </w:pPr>
      <w:proofErr w:type="spellStart"/>
      <w:r>
        <w:rPr>
          <w:rStyle w:val="Style13ptBold"/>
        </w:rPr>
        <w:t>Hambling</w:t>
      </w:r>
      <w:proofErr w:type="spellEnd"/>
      <w:r>
        <w:rPr>
          <w:rStyle w:val="Style13ptBold"/>
        </w:rPr>
        <w:t xml:space="preserve"> ’20 </w:t>
      </w:r>
      <w:r w:rsidRPr="00DB670E">
        <w:rPr>
          <w:sz w:val="16"/>
          <w:szCs w:val="16"/>
        </w:rPr>
        <w:t xml:space="preserve">[By David </w:t>
      </w:r>
      <w:proofErr w:type="spellStart"/>
      <w:r w:rsidRPr="00DB670E">
        <w:rPr>
          <w:sz w:val="16"/>
          <w:szCs w:val="16"/>
        </w:rPr>
        <w:t>Hambling</w:t>
      </w:r>
      <w:proofErr w:type="spellEnd"/>
      <w:r w:rsidRPr="00DB670E">
        <w:rPr>
          <w:sz w:val="16"/>
          <w:szCs w:val="16"/>
        </w:rPr>
        <w:t xml:space="preserve"> 4th October 2020, What would the world do without GPS?, </w:t>
      </w:r>
      <w:hyperlink r:id="rId38" w:history="1">
        <w:r w:rsidRPr="00DB670E">
          <w:rPr>
            <w:sz w:val="16"/>
            <w:szCs w:val="16"/>
          </w:rPr>
          <w:t>https://www.bbc.com/future/article/20201002-would-the-world-cope-without-gps-satellite-navigation</w:t>
        </w:r>
      </w:hyperlink>
      <w:r w:rsidRPr="00DB670E">
        <w:rPr>
          <w:sz w:val="16"/>
          <w:szCs w:val="16"/>
        </w:rPr>
        <w:t>,] [SS]</w:t>
      </w:r>
    </w:p>
    <w:p w14:paraId="31D08BF3" w14:textId="77777777" w:rsidR="00D274A1" w:rsidRPr="008D1177" w:rsidRDefault="00D274A1" w:rsidP="00D274A1">
      <w:pPr>
        <w:rPr>
          <w:color w:val="FF0000"/>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w:t>
      </w:r>
      <w:proofErr w:type="spellStart"/>
      <w:r w:rsidRPr="00DB670E">
        <w:rPr>
          <w:sz w:val="14"/>
        </w:rPr>
        <w:t>Chronos</w:t>
      </w:r>
      <w:proofErr w:type="spellEnd"/>
      <w:r w:rsidRPr="00DB670E">
        <w:rPr>
          <w:sz w:val="14"/>
        </w:rPr>
        <w:t xml:space="preserve">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 xml:space="preserve">reason to be </w:t>
      </w:r>
      <w:r w:rsidRPr="00B579FA">
        <w:rPr>
          <w:u w:val="single"/>
        </w:rPr>
        <w:t>worried.</w:t>
      </w:r>
      <w:r w:rsidRPr="00B579FA">
        <w:rPr>
          <w:sz w:val="14"/>
        </w:rPr>
        <w:t xml:space="preserve"> </w:t>
      </w:r>
      <w:r w:rsidRPr="00B579FA">
        <w:rPr>
          <w:u w:val="single"/>
        </w:rPr>
        <w:t>Satellite navigation</w:t>
      </w:r>
      <w:r w:rsidRPr="00B579FA">
        <w:rPr>
          <w:sz w:val="14"/>
        </w:rPr>
        <w:t xml:space="preserve"> was originally developed by the Pentagon, and now </w:t>
      </w:r>
      <w:r w:rsidRPr="00B579FA">
        <w:rPr>
          <w:u w:val="single"/>
        </w:rPr>
        <w:t xml:space="preserve">guides everything from strategic drones and </w:t>
      </w:r>
      <w:r w:rsidRPr="00B579FA">
        <w:rPr>
          <w:u w:val="single"/>
        </w:rPr>
        <w:lastRenderedPageBreak/>
        <w:t>warships down to</w:t>
      </w:r>
      <w:r w:rsidRPr="00B579FA">
        <w:rPr>
          <w:sz w:val="14"/>
        </w:rPr>
        <w:t xml:space="preserve"> individual </w:t>
      </w:r>
      <w:r w:rsidRPr="00B579FA">
        <w:rPr>
          <w:u w:val="single"/>
        </w:rPr>
        <w:t>smart bombs</w:t>
      </w:r>
      <w:r w:rsidRPr="00B579FA">
        <w:rPr>
          <w:sz w:val="14"/>
        </w:rPr>
        <w:t xml:space="preserve"> and foot soldie</w:t>
      </w:r>
      <w:r w:rsidRPr="00DB670E">
        <w:rPr>
          <w:sz w:val="14"/>
        </w:rPr>
        <w:t xml:space="preserv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E17370">
        <w:rPr>
          <w:u w:val="single"/>
        </w:rPr>
        <w:t>easily</w:t>
      </w:r>
      <w:r w:rsidRPr="00FD1A48">
        <w:rPr>
          <w:highlight w:val="yellow"/>
          <w:u w:val="single"/>
        </w:rPr>
        <w:t xml:space="preserve">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But US company Draper Laboratory has developed a new generation of celestial navigation known as </w:t>
      </w:r>
      <w:proofErr w:type="spellStart"/>
      <w:r w:rsidRPr="00DB670E">
        <w:rPr>
          <w:highlight w:val="yellow"/>
          <w:u w:val="single"/>
        </w:rPr>
        <w:t>Skymark</w:t>
      </w:r>
      <w:proofErr w:type="spellEnd"/>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w:t>
      </w:r>
      <w:proofErr w:type="spellStart"/>
      <w:r w:rsidRPr="00DB670E">
        <w:rPr>
          <w:sz w:val="14"/>
        </w:rPr>
        <w:t>Skymark</w:t>
      </w:r>
      <w:proofErr w:type="spellEnd"/>
      <w:r w:rsidRPr="00DB670E">
        <w:rPr>
          <w:sz w:val="14"/>
        </w:rPr>
        <w:t xml:space="preserve">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lastRenderedPageBreak/>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w:t>
      </w:r>
      <w:proofErr w:type="spellStart"/>
      <w:r w:rsidRPr="00DB670E">
        <w:rPr>
          <w:sz w:val="14"/>
        </w:rPr>
        <w:t>Gurion</w:t>
      </w:r>
      <w:proofErr w:type="spellEnd"/>
      <w:r w:rsidRPr="00DB670E">
        <w:rPr>
          <w:sz w:val="14"/>
        </w:rPr>
        <w:t xml:space="preserve"> airport last year, only the skill of the air traffic controllers prevented serious accidents. The jamming was apparently accidental, </w:t>
      </w:r>
      <w:r w:rsidRPr="008D1177">
        <w:rPr>
          <w:color w:val="FF0000"/>
          <w:sz w:val="14"/>
        </w:rPr>
        <w:t xml:space="preserve">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8D1177">
        <w:rPr>
          <w:color w:val="FF0000"/>
          <w:highlight w:val="yellow"/>
          <w:u w:val="single"/>
        </w:rPr>
        <w:t xml:space="preserve">GPS </w:t>
      </w:r>
      <w:r w:rsidRPr="008D1177">
        <w:rPr>
          <w:color w:val="FF0000"/>
          <w:u w:val="single"/>
        </w:rPr>
        <w:t xml:space="preserve">now </w:t>
      </w:r>
      <w:r w:rsidRPr="008D1177">
        <w:rPr>
          <w:color w:val="FF0000"/>
          <w:highlight w:val="yellow"/>
          <w:u w:val="single"/>
        </w:rPr>
        <w:t>underpins a surprising amount of our everyday lives</w:t>
      </w:r>
      <w:r w:rsidRPr="008D1177">
        <w:rPr>
          <w:color w:val="FF0000"/>
          <w:sz w:val="14"/>
        </w:rPr>
        <w:t xml:space="preserve">. In its simplest </w:t>
      </w:r>
      <w:proofErr w:type="gramStart"/>
      <w:r w:rsidRPr="008D1177">
        <w:rPr>
          <w:color w:val="FF0000"/>
          <w:sz w:val="14"/>
        </w:rPr>
        <w:t>form</w:t>
      </w:r>
      <w:proofErr w:type="gramEnd"/>
      <w:r w:rsidRPr="008D1177">
        <w:rPr>
          <w:color w:val="FF0000"/>
          <w:sz w:val="14"/>
        </w:rPr>
        <w:t xml:space="preserve"> </w:t>
      </w:r>
      <w:r w:rsidRPr="008D1177">
        <w:rPr>
          <w:color w:val="FF0000"/>
          <w:u w:val="single"/>
        </w:rPr>
        <w:t>it tells us where on Earth at any time a GPS receiver is</w:t>
      </w:r>
      <w:r w:rsidRPr="008D1177">
        <w:rPr>
          <w:color w:val="FF0000"/>
          <w:highlight w:val="yellow"/>
          <w:u w:val="single"/>
        </w:rPr>
        <w:t xml:space="preserve">. We have them in our mobile phones and cars. </w:t>
      </w:r>
      <w:r w:rsidRPr="008D1177">
        <w:rPr>
          <w:color w:val="FF0000"/>
          <w:u w:val="single"/>
        </w:rPr>
        <w:t xml:space="preserve">They enable boats </w:t>
      </w:r>
      <w:r w:rsidRPr="008D1177">
        <w:rPr>
          <w:color w:val="FF0000"/>
          <w:sz w:val="14"/>
        </w:rPr>
        <w:t xml:space="preserve">to navigate their way through difficult channels and reefs, like a modern-day lighthouse. </w:t>
      </w:r>
      <w:r w:rsidRPr="008D1177">
        <w:rPr>
          <w:color w:val="FF0000"/>
          <w:highlight w:val="yellow"/>
          <w:u w:val="single"/>
        </w:rPr>
        <w:t>Emergency services now rely upon GPS</w:t>
      </w:r>
      <w:r w:rsidRPr="008D1177">
        <w:rPr>
          <w:color w:val="FF0000"/>
          <w:sz w:val="14"/>
        </w:rPr>
        <w:t xml:space="preserve"> to locate those in distress. Less obviously, </w:t>
      </w:r>
      <w:r w:rsidRPr="008D1177">
        <w:rPr>
          <w:color w:val="FF0000"/>
          <w:highlight w:val="yellow"/>
          <w:u w:val="single"/>
        </w:rPr>
        <w:t>ports would cease to operate, as their cranes need GPS</w:t>
      </w:r>
      <w:r w:rsidRPr="008D1177">
        <w:rPr>
          <w:color w:val="FF0000"/>
          <w:sz w:val="14"/>
        </w:rPr>
        <w:t xml:space="preserve"> to find the right container to move, and they play a crucial role in logistics operations, allowing car manufacturers and supermarkets to take advantage of just-in-time delivery systems. Without it, our </w:t>
      </w:r>
      <w:r w:rsidRPr="008D1177">
        <w:rPr>
          <w:color w:val="FF0000"/>
          <w:highlight w:val="yellow"/>
          <w:u w:val="single"/>
        </w:rPr>
        <w:t xml:space="preserve">supermarket shelves would be emptier </w:t>
      </w:r>
      <w:r w:rsidRPr="008D1177">
        <w:rPr>
          <w:color w:val="FF0000"/>
          <w:sz w:val="14"/>
        </w:rPr>
        <w:t xml:space="preserve">and </w:t>
      </w:r>
      <w:r w:rsidRPr="008D1177">
        <w:rPr>
          <w:color w:val="FF0000"/>
          <w:highlight w:val="yellow"/>
          <w:u w:val="single"/>
        </w:rPr>
        <w:t>prices would be higher</w:t>
      </w:r>
      <w:r w:rsidRPr="008D1177">
        <w:rPr>
          <w:color w:val="FF0000"/>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w:t>
      </w:r>
      <w:proofErr w:type="spellStart"/>
      <w:r w:rsidRPr="008D1177">
        <w:rPr>
          <w:color w:val="FF0000"/>
          <w:sz w:val="14"/>
        </w:rPr>
        <w:t>synchronise</w:t>
      </w:r>
      <w:proofErr w:type="spellEnd"/>
      <w:r w:rsidRPr="008D1177">
        <w:rPr>
          <w:color w:val="FF0000"/>
          <w:sz w:val="14"/>
        </w:rPr>
        <w:t xml:space="preserve"> their signals. They allow users to determine the time to within 100 billionths of a second. </w:t>
      </w:r>
      <w:r w:rsidRPr="008D1177">
        <w:rPr>
          <w:color w:val="FF0000"/>
          <w:u w:val="single"/>
        </w:rPr>
        <w:t xml:space="preserve">Mobile </w:t>
      </w:r>
      <w:r w:rsidRPr="008D1177">
        <w:rPr>
          <w:color w:val="FF0000"/>
          <w:highlight w:val="yellow"/>
          <w:u w:val="single"/>
        </w:rPr>
        <w:t xml:space="preserve">phone networks all use GPS </w:t>
      </w:r>
      <w:r w:rsidRPr="008D1177">
        <w:rPr>
          <w:color w:val="FF0000"/>
          <w:sz w:val="14"/>
        </w:rPr>
        <w:t xml:space="preserve">time to </w:t>
      </w:r>
      <w:proofErr w:type="spellStart"/>
      <w:r w:rsidRPr="008D1177">
        <w:rPr>
          <w:color w:val="FF0000"/>
          <w:sz w:val="14"/>
        </w:rPr>
        <w:t>synchronise</w:t>
      </w:r>
      <w:proofErr w:type="spellEnd"/>
      <w:r w:rsidRPr="008D1177">
        <w:rPr>
          <w:color w:val="FF0000"/>
          <w:sz w:val="14"/>
        </w:rPr>
        <w:t xml:space="preserve"> their base stations, while </w:t>
      </w:r>
      <w:r w:rsidRPr="008D1177">
        <w:rPr>
          <w:color w:val="FF0000"/>
          <w:highlight w:val="yellow"/>
          <w:u w:val="single"/>
        </w:rPr>
        <w:t xml:space="preserve">financial and banking institutions rely upon it to ensure trades and transfers occur </w:t>
      </w:r>
      <w:r w:rsidRPr="008D1177">
        <w:rPr>
          <w:color w:val="FF0000"/>
          <w:u w:val="single"/>
        </w:rPr>
        <w:t>correctly.</w:t>
      </w:r>
    </w:p>
    <w:p w14:paraId="2895B748" w14:textId="77777777" w:rsidR="00D274A1" w:rsidRPr="00AA4BA1" w:rsidRDefault="00D274A1" w:rsidP="00D274A1">
      <w:pPr>
        <w:pStyle w:val="Heading4"/>
      </w:pPr>
      <w:r w:rsidRPr="00AA4BA1">
        <w:t>GPS is key to predicting and helping in every natural disaster.</w:t>
      </w:r>
    </w:p>
    <w:p w14:paraId="12A4FC02" w14:textId="77777777" w:rsidR="00D274A1" w:rsidRPr="00AA4BA1" w:rsidRDefault="00D274A1" w:rsidP="00D274A1">
      <w:pPr>
        <w:rPr>
          <w:b/>
          <w:sz w:val="26"/>
        </w:rPr>
      </w:pPr>
      <w:proofErr w:type="spellStart"/>
      <w:r w:rsidRPr="00AA4BA1">
        <w:rPr>
          <w:rStyle w:val="Style13ptBold"/>
        </w:rPr>
        <w:t>Witze</w:t>
      </w:r>
      <w:proofErr w:type="spellEnd"/>
      <w:r w:rsidRPr="00AA4BA1">
        <w:rPr>
          <w:rStyle w:val="Style13ptBold"/>
        </w:rPr>
        <w:t xml:space="preserv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t>
      </w:r>
      <w:proofErr w:type="spellStart"/>
      <w:r w:rsidRPr="00AA4BA1">
        <w:rPr>
          <w:sz w:val="16"/>
          <w:szCs w:val="16"/>
        </w:rPr>
        <w:t>Witze</w:t>
      </w:r>
      <w:proofErr w:type="spellEnd"/>
      <w:r w:rsidRPr="00AA4BA1">
        <w:rPr>
          <w:sz w:val="16"/>
          <w:szCs w:val="16"/>
        </w:rPr>
        <w:t xml:space="preserve">, Knowable Magazine on October 30, 2019, </w:t>
      </w:r>
      <w:hyperlink r:id="rId39" w:history="1">
        <w:r w:rsidRPr="00AA4BA1">
          <w:rPr>
            <w:sz w:val="16"/>
            <w:szCs w:val="16"/>
          </w:rPr>
          <w:t>https://www.scientificamerican.com/article/gps-is-doing-more-than-you-thought/</w:t>
        </w:r>
      </w:hyperlink>
      <w:r w:rsidRPr="00AA4BA1">
        <w:rPr>
          <w:sz w:val="16"/>
          <w:szCs w:val="16"/>
        </w:rPr>
        <w:t>] [SS]</w:t>
      </w:r>
    </w:p>
    <w:p w14:paraId="5E648AB4" w14:textId="77777777" w:rsidR="00D274A1" w:rsidRDefault="00D274A1" w:rsidP="00D274A1">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known as plate tectonics. </w:t>
      </w:r>
      <w:proofErr w:type="gramStart"/>
      <w:r w:rsidRPr="00AA4BA1">
        <w:rPr>
          <w:sz w:val="14"/>
        </w:rPr>
        <w:t>So</w:t>
      </w:r>
      <w:proofErr w:type="gramEnd"/>
      <w:r w:rsidRPr="00AA4BA1">
        <w:rPr>
          <w:sz w:val="14"/>
        </w:rPr>
        <w:t xml:space="preserve"> </w:t>
      </w:r>
      <w:r w:rsidRPr="00AA4BA1">
        <w:rPr>
          <w:highlight w:val="yellow"/>
          <w:u w:val="single"/>
        </w:rPr>
        <w:t xml:space="preserve">GPS </w:t>
      </w:r>
      <w:r w:rsidRPr="00BA75DF">
        <w:rPr>
          <w:u w:val="single"/>
        </w:rPr>
        <w:t>might</w:t>
      </w:r>
      <w:r w:rsidRPr="00AA4BA1">
        <w:rPr>
          <w:highlight w:val="yellow"/>
          <w:u w:val="single"/>
        </w:rPr>
        <w:t xml:space="preserve"> tell </w:t>
      </w:r>
      <w:r w:rsidRPr="00BA75DF">
        <w:rPr>
          <w:u w:val="single"/>
        </w:rPr>
        <w:t>scientists t</w:t>
      </w:r>
      <w:r w:rsidRPr="00AA4BA1">
        <w:rPr>
          <w:highlight w:val="yellow"/>
          <w:u w:val="single"/>
        </w:rPr>
        <w:t xml:space="preserve">he speed at which the </w:t>
      </w:r>
      <w:r w:rsidRPr="00BA75DF">
        <w:rPr>
          <w:u w:val="single"/>
        </w:rPr>
        <w:t>opposite sides of</w:t>
      </w:r>
      <w:r w:rsidRPr="00AA4BA1">
        <w:rPr>
          <w:highlight w:val="yellow"/>
          <w:u w:val="single"/>
        </w:rPr>
        <w:t xml:space="preserve"> the San Andreas Fault are creeping past</w:t>
      </w:r>
      <w:r w:rsidRPr="00AA4BA1">
        <w:rPr>
          <w:sz w:val="14"/>
          <w:highlight w:val="yellow"/>
        </w:rPr>
        <w:t xml:space="preserve"> </w:t>
      </w:r>
      <w:r w:rsidRPr="00AA4BA1">
        <w:rPr>
          <w:sz w:val="14"/>
        </w:rPr>
        <w:t xml:space="preserve">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AA4BA1">
        <w:rPr>
          <w:sz w:val="14"/>
        </w:rPr>
        <w:t>spot on</w:t>
      </w:r>
      <w:proofErr w:type="gramEnd"/>
      <w:r w:rsidRPr="00AA4BA1">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AA4BA1">
        <w:rPr>
          <w:highlight w:val="yellow"/>
          <w:u w:val="single"/>
        </w:rPr>
        <w:t>started using GPS to examine how the ground moved during an earthquake.</w:t>
      </w:r>
      <w:r w:rsidRPr="00AA4BA1">
        <w:rPr>
          <w:sz w:val="14"/>
        </w:rPr>
        <w:t xml:space="preserve"> In 2003, in one of the first studies of its kind, Larson and her colleagues used GPS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w:t>
      </w:r>
      <w:proofErr w:type="spellStart"/>
      <w:r w:rsidRPr="00AA4BA1">
        <w:rPr>
          <w:sz w:val="14"/>
        </w:rPr>
        <w:t>Melgar</w:t>
      </w:r>
      <w:proofErr w:type="spellEnd"/>
      <w:r w:rsidRPr="00AA4BA1">
        <w:rPr>
          <w:sz w:val="14"/>
        </w:rPr>
        <w:t xml:space="preserve"> of the University of Oregon in Eugene and Gavin Hayes of the US Geological Survey in Golden, Colorado, </w:t>
      </w:r>
      <w:r w:rsidRPr="00BA75DF">
        <w:rPr>
          <w:sz w:val="14"/>
        </w:rPr>
        <w:t xml:space="preserve">retrospectively </w:t>
      </w:r>
      <w:r w:rsidRPr="00BA75DF">
        <w:rPr>
          <w:u w:val="single"/>
        </w:rPr>
        <w:t>studied 12 large earthquakes to see if they could tell</w:t>
      </w:r>
      <w:r w:rsidRPr="00BA75DF">
        <w:rPr>
          <w:sz w:val="14"/>
        </w:rPr>
        <w:t xml:space="preserve">, within seconds of the quake beginning, just </w:t>
      </w:r>
      <w:r w:rsidRPr="00BA75DF">
        <w:rPr>
          <w:u w:val="single"/>
        </w:rPr>
        <w:t>how large it would get</w:t>
      </w:r>
      <w:r w:rsidRPr="00BA75DF">
        <w:rPr>
          <w:sz w:val="14"/>
        </w:rPr>
        <w:t xml:space="preserve">. By including information from GPS stations near the quakes’ epicenters, </w:t>
      </w:r>
      <w:r w:rsidRPr="00BA75DF">
        <w:rPr>
          <w:u w:val="single"/>
        </w:rPr>
        <w:t>the s</w:t>
      </w:r>
      <w:r w:rsidRPr="00AA4BA1">
        <w:rPr>
          <w:highlight w:val="yellow"/>
          <w:u w:val="single"/>
        </w:rPr>
        <w:t xml:space="preserve">cientists could determine within 10 seconds whether the quake would be a damaging </w:t>
      </w:r>
      <w:r w:rsidRPr="00BA75DF">
        <w:rPr>
          <w:u w:val="single"/>
        </w:rPr>
        <w:t>magnitude</w:t>
      </w:r>
      <w:r w:rsidRPr="00BA75DF">
        <w:rPr>
          <w:sz w:val="14"/>
        </w:rPr>
        <w:t xml:space="preserve"> </w:t>
      </w:r>
      <w:r w:rsidRPr="00AA4BA1">
        <w:rPr>
          <w:sz w:val="14"/>
        </w:rPr>
        <w:t xml:space="preserve">7 </w:t>
      </w:r>
      <w:r w:rsidRPr="00AA4BA1">
        <w:rPr>
          <w:highlight w:val="yellow"/>
          <w:u w:val="single"/>
        </w:rPr>
        <w:t xml:space="preserve">or </w:t>
      </w:r>
      <w:r w:rsidRPr="005170C5">
        <w:rPr>
          <w:u w:val="single"/>
        </w:rPr>
        <w:t xml:space="preserve">a completely </w:t>
      </w:r>
      <w:r w:rsidRPr="00AA4BA1">
        <w:rPr>
          <w:highlight w:val="yellow"/>
          <w:u w:val="single"/>
        </w:rPr>
        <w:t>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BA75DF">
        <w:rPr>
          <w:sz w:val="14"/>
        </w:rPr>
        <w:t xml:space="preserve">Coast </w:t>
      </w:r>
      <w:r w:rsidRPr="00BA75DF">
        <w:rPr>
          <w:u w:val="single"/>
        </w:rPr>
        <w:t>have even been</w:t>
      </w:r>
      <w:r w:rsidRPr="00AA4BA1">
        <w:rPr>
          <w:highlight w:val="yellow"/>
          <w:u w:val="single"/>
        </w:rPr>
        <w:t xml:space="preserve"> incorporating GPS into </w:t>
      </w:r>
      <w:r w:rsidRPr="00BA75DF">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9F6FBF">
        <w:rPr>
          <w:u w:val="single"/>
        </w:rPr>
        <w:t>officials</w:t>
      </w:r>
      <w:r w:rsidRPr="00AA4BA1">
        <w:rPr>
          <w:highlight w:val="yellow"/>
          <w:u w:val="single"/>
        </w:rPr>
        <w:t xml:space="preserve"> 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lastRenderedPageBreak/>
        <w:t>Before</w:t>
      </w:r>
      <w:r w:rsidRPr="00AA4BA1">
        <w:rPr>
          <w:sz w:val="14"/>
        </w:rPr>
        <w:t xml:space="preserve"> last year’s big </w:t>
      </w:r>
      <w:r w:rsidRPr="00AA4BA1">
        <w:rPr>
          <w:highlight w:val="yellow"/>
          <w:u w:val="single"/>
        </w:rPr>
        <w:t>eruption of the Kilauea</w:t>
      </w:r>
      <w:r w:rsidRPr="00AA4BA1">
        <w:rPr>
          <w:sz w:val="14"/>
          <w:highlight w:val="yellow"/>
        </w:rPr>
        <w:t xml:space="preserve"> </w:t>
      </w:r>
      <w:r w:rsidRPr="00AA4BA1">
        <w:rPr>
          <w:sz w:val="14"/>
        </w:rPr>
        <w:t xml:space="preserve">volcano in Hawaii, </w:t>
      </w:r>
      <w:r w:rsidRPr="00AA4BA1">
        <w:rPr>
          <w:highlight w:val="yellow"/>
          <w:u w:val="single"/>
        </w:rPr>
        <w:t>researchers used GPS to understand which parts of the volcano 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to help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to measure snow depth, </w:t>
      </w:r>
      <w:r w:rsidRPr="009F6FBF">
        <w:rPr>
          <w:u w:val="single"/>
        </w:rPr>
        <w:t>such as</w:t>
      </w:r>
      <w:r w:rsidRPr="00AA4BA1">
        <w:rPr>
          <w:highlight w:val="yellow"/>
          <w:u w:val="single"/>
        </w:rPr>
        <w:t xml:space="preserve"> in </w:t>
      </w:r>
      <w:r w:rsidRPr="009F6FBF">
        <w:rPr>
          <w:u w:val="single"/>
        </w:rPr>
        <w:t>mountain</w:t>
      </w:r>
      <w:r w:rsidRPr="00AA4BA1">
        <w:rPr>
          <w:highlight w:val="yellow"/>
          <w:u w:val="single"/>
        </w:rPr>
        <w:t xml:space="preserve"> areas where snowpack is a major water resource </w:t>
      </w:r>
      <w:r w:rsidRPr="009F6FBF">
        <w:rPr>
          <w:u w:val="single"/>
        </w:rPr>
        <w:t>each year</w:t>
      </w:r>
      <w:r w:rsidRPr="009F6FBF">
        <w:rPr>
          <w:sz w:val="14"/>
        </w:rPr>
        <w:t>. The technique</w:t>
      </w:r>
      <w:r w:rsidRPr="00AA4BA1">
        <w:rPr>
          <w:sz w:val="14"/>
        </w:rPr>
        <w:t xml:space="preserv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w:t>
      </w:r>
      <w:r w:rsidRPr="009F6FBF">
        <w:rPr>
          <w:sz w:val="14"/>
        </w:rPr>
        <w:t xml:space="preserve">assess how much snow the Antarctic ice sheet builds up each winter—and how that compares with what melts away each summer. ADVERTISEMENT 4. SENSE A SINKING GPS may have started off </w:t>
      </w:r>
      <w:proofErr w:type="gramStart"/>
      <w:r w:rsidRPr="009F6FBF">
        <w:rPr>
          <w:sz w:val="14"/>
        </w:rPr>
        <w:t>as a way to</w:t>
      </w:r>
      <w:proofErr w:type="gramEnd"/>
      <w:r w:rsidRPr="009F6FBF">
        <w:rPr>
          <w:sz w:val="14"/>
        </w:rPr>
        <w:t xml:space="preserve"> measure location on solid ground, but </w:t>
      </w:r>
      <w:r w:rsidRPr="009F6FBF">
        <w:rPr>
          <w:u w:val="single"/>
        </w:rPr>
        <w:t>it turns out to be</w:t>
      </w:r>
      <w:r w:rsidRPr="009F6FBF">
        <w:rPr>
          <w:sz w:val="14"/>
        </w:rPr>
        <w:t xml:space="preserve"> als</w:t>
      </w:r>
      <w:r w:rsidRPr="00AA4BA1">
        <w:rPr>
          <w:sz w:val="14"/>
        </w:rPr>
        <w:t xml:space="preserve">o </w:t>
      </w:r>
      <w:r w:rsidRPr="00AA4BA1">
        <w:rPr>
          <w:highlight w:val="yellow"/>
          <w:u w:val="single"/>
        </w:rPr>
        <w:t>useful in monitoring changes in water levels</w:t>
      </w:r>
      <w:r w:rsidRPr="00AA4BA1">
        <w:rPr>
          <w:sz w:val="14"/>
        </w:rPr>
        <w:t xml:space="preserve">. In July, John </w:t>
      </w:r>
      <w:proofErr w:type="spellStart"/>
      <w:r w:rsidRPr="00AA4BA1">
        <w:rPr>
          <w:sz w:val="14"/>
        </w:rPr>
        <w:t>Galetzka</w:t>
      </w:r>
      <w:proofErr w:type="spellEnd"/>
      <w:r w:rsidRPr="00AA4BA1">
        <w:rPr>
          <w:sz w:val="14"/>
        </w:rPr>
        <w:t xml:space="preserve">,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whether </w:t>
      </w:r>
      <w:r w:rsidRPr="009F6FBF">
        <w:rPr>
          <w:u w:val="single"/>
        </w:rPr>
        <w:t xml:space="preserve">the river sediments are compacting and </w:t>
      </w:r>
      <w:r w:rsidRPr="00AA4BA1">
        <w:rPr>
          <w:highlight w:val="yellow"/>
          <w:u w:val="single"/>
        </w:rPr>
        <w:t xml:space="preserve">the land is slowly sinking—making it </w:t>
      </w:r>
      <w:r w:rsidRPr="009F6FBF">
        <w:rPr>
          <w:u w:val="single"/>
        </w:rPr>
        <w:t xml:space="preserve">more </w:t>
      </w:r>
      <w:r w:rsidRPr="00AA4BA1">
        <w:rPr>
          <w:highlight w:val="yellow"/>
          <w:u w:val="single"/>
        </w:rPr>
        <w:t>vulnerable to flooding during tropical cyclones and sea level rise.</w:t>
      </w:r>
      <w:r w:rsidRPr="00AA4BA1">
        <w:rPr>
          <w:sz w:val="14"/>
        </w:rPr>
        <w:t xml:space="preserve"> “GPS is an amazing tool to help answer this question and more,” </w:t>
      </w:r>
      <w:proofErr w:type="spellStart"/>
      <w:r w:rsidRPr="00AA4BA1">
        <w:rPr>
          <w:sz w:val="14"/>
        </w:rPr>
        <w:t>Galetzka</w:t>
      </w:r>
      <w:proofErr w:type="spellEnd"/>
      <w:r w:rsidRPr="00AA4BA1">
        <w:rPr>
          <w:sz w:val="14"/>
        </w:rPr>
        <w:t xml:space="preserve"> says. In a farming community called </w:t>
      </w:r>
      <w:proofErr w:type="spellStart"/>
      <w:r w:rsidRPr="00AA4BA1">
        <w:rPr>
          <w:sz w:val="14"/>
        </w:rPr>
        <w:t>Sonatala</w:t>
      </w:r>
      <w:proofErr w:type="spellEnd"/>
      <w:r w:rsidRPr="00AA4BA1">
        <w:rPr>
          <w:sz w:val="14"/>
        </w:rPr>
        <w:t xml:space="preserve">, on the edge of a mangrove forest, </w:t>
      </w:r>
      <w:proofErr w:type="spellStart"/>
      <w:r w:rsidRPr="00AA4BA1">
        <w:rPr>
          <w:sz w:val="14"/>
        </w:rPr>
        <w:t>Galetzka</w:t>
      </w:r>
      <w:proofErr w:type="spellEnd"/>
      <w:r w:rsidRPr="00AA4BA1">
        <w:rPr>
          <w:sz w:val="14"/>
        </w:rPr>
        <w:t xml:space="preserve">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sidRPr="00AA4BA1">
        <w:rPr>
          <w:highlight w:val="yellow"/>
          <w:u w:val="single"/>
        </w:rPr>
        <w:t xml:space="preserve">scientists can measure </w:t>
      </w:r>
      <w:r w:rsidRPr="009F6FBF">
        <w:rPr>
          <w:u w:val="single"/>
        </w:rPr>
        <w:t xml:space="preserve">factors such as </w:t>
      </w:r>
      <w:r w:rsidRPr="00AA4BA1">
        <w:rPr>
          <w:highlight w:val="yellow"/>
          <w:u w:val="single"/>
        </w:rPr>
        <w:t>how much water is standing in the rice paddy during the rainy season.</w:t>
      </w:r>
      <w:r w:rsidRPr="00AA4BA1">
        <w:rPr>
          <w:sz w:val="14"/>
        </w:rPr>
        <w:t xml:space="preserve"> GPS receivers can even help oceanographers and </w:t>
      </w:r>
    </w:p>
    <w:p w14:paraId="5229FB26" w14:textId="77777777" w:rsidR="00D274A1" w:rsidRDefault="00D274A1" w:rsidP="00D274A1">
      <w:pPr>
        <w:pStyle w:val="Heading4"/>
      </w:pPr>
      <w:r>
        <w:t xml:space="preserve">Natural Disasters are an </w:t>
      </w:r>
      <w:r>
        <w:rPr>
          <w:u w:val="single"/>
        </w:rPr>
        <w:t>Existential Event</w:t>
      </w:r>
      <w:r>
        <w:t>.</w:t>
      </w:r>
    </w:p>
    <w:p w14:paraId="2F94BFE4" w14:textId="77777777" w:rsidR="00D274A1" w:rsidRPr="00814F1A" w:rsidRDefault="00D274A1" w:rsidP="00D274A1">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4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7892548F" w14:textId="77777777" w:rsidR="00D274A1" w:rsidRDefault="00D274A1" w:rsidP="00D274A1">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w:t>
      </w:r>
      <w:r w:rsidRPr="00831A4A">
        <w:rPr>
          <w:rStyle w:val="Emphasis"/>
        </w:rPr>
        <w:lastRenderedPageBreak/>
        <w:t>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20C2DDC6" w14:textId="77777777" w:rsidR="00D274A1" w:rsidRPr="00A375AE" w:rsidRDefault="00D274A1" w:rsidP="00D274A1">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6EC2B717" w14:textId="77777777" w:rsidR="00D274A1" w:rsidRPr="00A375AE" w:rsidRDefault="00D274A1" w:rsidP="00D274A1">
      <w:proofErr w:type="spellStart"/>
      <w:r w:rsidRPr="00A375AE">
        <w:rPr>
          <w:rStyle w:val="Style13ptBold"/>
        </w:rPr>
        <w:t>Pamlin</w:t>
      </w:r>
      <w:proofErr w:type="spellEnd"/>
      <w:r w:rsidRPr="00A375AE">
        <w:rPr>
          <w:rStyle w:val="Style13ptBold"/>
        </w:rPr>
        <w:t xml:space="preserve">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w:t>
      </w:r>
      <w:proofErr w:type="spellStart"/>
      <w:r w:rsidRPr="00A375AE">
        <w:t>Renmin</w:t>
      </w:r>
      <w:proofErr w:type="spellEnd"/>
      <w:r w:rsidRPr="00A375AE">
        <w:t xml:space="preserve"> University)//Elmer </w:t>
      </w:r>
    </w:p>
    <w:p w14:paraId="3EF6D61B" w14:textId="77777777" w:rsidR="00D274A1" w:rsidRPr="00A375AE" w:rsidRDefault="00D274A1" w:rsidP="00D274A1">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A375AE">
        <w:rPr>
          <w:sz w:val="16"/>
        </w:rPr>
        <w:t>supervolcanoes</w:t>
      </w:r>
      <w:proofErr w:type="spellEnd"/>
      <w:r w:rsidRPr="00A375AE">
        <w:rPr>
          <w:sz w:val="16"/>
        </w:rPr>
        <w:t xml:space="preserve"> (those with a Volcanic </w:t>
      </w:r>
      <w:proofErr w:type="spellStart"/>
      <w:r w:rsidRPr="00A375AE">
        <w:rPr>
          <w:sz w:val="16"/>
        </w:rPr>
        <w:t>Explosivity</w:t>
      </w:r>
      <w:proofErr w:type="spellEnd"/>
      <w:r w:rsidRPr="00A375AE">
        <w:rPr>
          <w:sz w:val="16"/>
        </w:rPr>
        <w:t xml:space="preserve">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 xml:space="preserve">cause a </w:t>
      </w:r>
      <w:r w:rsidRPr="00A375AE">
        <w:rPr>
          <w:rStyle w:val="Emphasis"/>
          <w:highlight w:val="green"/>
        </w:rPr>
        <w:lastRenderedPageBreak/>
        <w:t>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 xml:space="preserve">there is no technical fix for averting </w:t>
      </w:r>
      <w:proofErr w:type="spellStart"/>
      <w:r w:rsidRPr="00A375AE">
        <w:rPr>
          <w:rStyle w:val="Emphasis"/>
          <w:highlight w:val="green"/>
        </w:rPr>
        <w:t>supereruptions</w:t>
      </w:r>
      <w:proofErr w:type="spellEnd"/>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 xml:space="preserve">leading to a </w:t>
      </w:r>
      <w:proofErr w:type="spellStart"/>
      <w:r w:rsidRPr="00A375AE">
        <w:rPr>
          <w:rStyle w:val="Emphasis"/>
          <w:highlight w:val="green"/>
        </w:rPr>
        <w:t>civilisation</w:t>
      </w:r>
      <w:proofErr w:type="spellEnd"/>
      <w:r w:rsidRPr="00A375AE">
        <w:rPr>
          <w:rStyle w:val="Emphasis"/>
          <w:highlight w:val="green"/>
        </w:rPr>
        <w:t xml:space="preserve">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w:t>
      </w:r>
      <w:proofErr w:type="spellStart"/>
      <w:r w:rsidRPr="00A375AE">
        <w:rPr>
          <w:rStyle w:val="StyleUnderline"/>
        </w:rPr>
        <w:t>civilisation</w:t>
      </w:r>
      <w:proofErr w:type="spellEnd"/>
      <w:r w:rsidRPr="00A375AE">
        <w:rPr>
          <w:rStyle w:val="StyleUnderline"/>
        </w:rPr>
        <w:t xml:space="preserve"> collapse and subsequent shocks.387</w:t>
      </w:r>
    </w:p>
    <w:p w14:paraId="1E80A141" w14:textId="77777777" w:rsidR="00D274A1" w:rsidRDefault="00D274A1" w:rsidP="00D274A1">
      <w:pPr>
        <w:pStyle w:val="Heading4"/>
      </w:pPr>
      <w:r>
        <w:t>Nuke war causes extinction.</w:t>
      </w:r>
    </w:p>
    <w:p w14:paraId="47B6ED1D" w14:textId="77777777" w:rsidR="00D274A1" w:rsidRPr="005E50AE" w:rsidRDefault="00D274A1" w:rsidP="00D274A1">
      <w:pPr>
        <w:pStyle w:val="ListParagraph"/>
        <w:numPr>
          <w:ilvl w:val="0"/>
          <w:numId w:val="12"/>
        </w:numPr>
      </w:pPr>
      <w:r>
        <w:t>Checked</w:t>
      </w:r>
    </w:p>
    <w:p w14:paraId="4FB35BB5" w14:textId="77777777" w:rsidR="00D274A1" w:rsidRPr="00E530E8" w:rsidRDefault="00D274A1" w:rsidP="00D274A1">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1" w:history="1">
        <w:r w:rsidRPr="00791635">
          <w:rPr>
            <w:rStyle w:val="Hyperlink"/>
          </w:rPr>
          <w:t>http://www.reachingcriticalwill.org/images/documents/Disarmament-fora/OEWG/2016/Documents/NGO13.pdf</w:t>
        </w:r>
      </w:hyperlink>
      <w:r>
        <w:t xml:space="preserve"> //Re-cut by Elmer</w:t>
      </w:r>
    </w:p>
    <w:p w14:paraId="2ED2175B" w14:textId="77777777" w:rsidR="00D274A1" w:rsidRPr="00AA4BA1" w:rsidRDefault="00D274A1" w:rsidP="00D274A1">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lastRenderedPageBreak/>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CD6C76A" w14:textId="77777777" w:rsidR="00D274A1" w:rsidRDefault="00D274A1" w:rsidP="00D274A1">
      <w:pPr>
        <w:rPr>
          <w:sz w:val="14"/>
        </w:rPr>
      </w:pPr>
    </w:p>
    <w:p w14:paraId="66AD00AD" w14:textId="77777777" w:rsidR="00D274A1" w:rsidRDefault="00D274A1" w:rsidP="00D274A1">
      <w:pPr>
        <w:pStyle w:val="Heading2"/>
      </w:pPr>
      <w:r>
        <w:lastRenderedPageBreak/>
        <w:t>Framework</w:t>
      </w:r>
    </w:p>
    <w:p w14:paraId="15FFDE84" w14:textId="77777777" w:rsidR="00D274A1" w:rsidRPr="001736B8" w:rsidRDefault="00D274A1" w:rsidP="00D274A1">
      <w:pPr>
        <w:pStyle w:val="Heading4"/>
        <w:spacing w:line="276" w:lineRule="auto"/>
        <w:rPr>
          <w:rFonts w:cs="Calibri"/>
        </w:rPr>
      </w:pPr>
      <w:r w:rsidRPr="001736B8">
        <w:rPr>
          <w:rFonts w:cs="Calibri"/>
        </w:rPr>
        <w:t>Pleasure and pain are intrinsic value and disvalue – everything else regresses – robust neuroscience proves</w:t>
      </w:r>
    </w:p>
    <w:p w14:paraId="1408367D" w14:textId="77777777" w:rsidR="00D274A1" w:rsidRPr="001736B8" w:rsidRDefault="00D274A1" w:rsidP="00D274A1">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1736B8">
          <w:rPr>
            <w:rStyle w:val="Hyperlink"/>
            <w:color w:val="000000"/>
            <w:szCs w:val="16"/>
          </w:rPr>
          <w:t>https://www.ncbi.nlm.nih.gov/pmc/articles/PMC6446569/</w:t>
        </w:r>
      </w:hyperlink>
      <w:r w:rsidRPr="001736B8">
        <w:rPr>
          <w:szCs w:val="16"/>
        </w:rPr>
        <w:t>, R.S.</w:t>
      </w:r>
    </w:p>
    <w:p w14:paraId="1A1F064B" w14:textId="77777777" w:rsidR="00D274A1" w:rsidRPr="001736B8" w:rsidRDefault="00D274A1" w:rsidP="00D274A1">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33413D85" w14:textId="77777777" w:rsidR="00D274A1" w:rsidRPr="001736B8" w:rsidRDefault="00D274A1" w:rsidP="00D274A1">
      <w:pPr>
        <w:spacing w:line="276" w:lineRule="auto"/>
      </w:pPr>
      <w:r w:rsidRPr="001736B8">
        <w:t xml:space="preserve">Pleasure is a passive reaction that derives from the experience or prediction of reward and may lead to a long-lasting state of happiness. The word happiness is difficult to define. In fact, just </w:t>
      </w:r>
      <w:r w:rsidRPr="001736B8">
        <w:lastRenderedPageBreak/>
        <w:t xml:space="preserve">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8E1DBB9" w14:textId="77777777" w:rsidR="00D274A1" w:rsidRPr="001736B8" w:rsidRDefault="00D274A1" w:rsidP="00D274A1">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BB74231" w14:textId="77777777" w:rsidR="00D274A1" w:rsidRPr="001736B8" w:rsidRDefault="00D274A1" w:rsidP="00D274A1">
      <w:pPr>
        <w:spacing w:line="276" w:lineRule="auto"/>
      </w:pPr>
      <w:r w:rsidRPr="001736B8">
        <w:t xml:space="preserve">Evolutionary theories of pleasure: The love connection </w:t>
      </w:r>
      <w:proofErr w:type="gramStart"/>
      <w:r w:rsidRPr="001736B8">
        <w:t>BO:D</w:t>
      </w:r>
      <w:proofErr w:type="gramEnd"/>
    </w:p>
    <w:p w14:paraId="0073208E" w14:textId="77777777" w:rsidR="00D274A1" w:rsidRPr="001736B8" w:rsidRDefault="00D274A1" w:rsidP="00D274A1">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BB49764" w14:textId="77777777" w:rsidR="00D274A1" w:rsidRPr="001736B8" w:rsidRDefault="00D274A1" w:rsidP="00D274A1">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A20ACD3" w14:textId="77777777" w:rsidR="00D274A1" w:rsidRPr="001736B8" w:rsidRDefault="00D274A1" w:rsidP="00D274A1">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w:t>
      </w:r>
      <w:r w:rsidRPr="001736B8">
        <w:lastRenderedPageBreak/>
        <w:t xml:space="preserve">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1292E343" w14:textId="77777777" w:rsidR="00D274A1" w:rsidRPr="001736B8" w:rsidRDefault="00D274A1" w:rsidP="00D274A1">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8253531" w14:textId="77777777" w:rsidR="00D274A1" w:rsidRPr="001736B8" w:rsidRDefault="00D274A1" w:rsidP="00D274A1">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67666F4" w14:textId="77777777" w:rsidR="00D274A1" w:rsidRPr="001736B8" w:rsidRDefault="00D274A1" w:rsidP="00D274A1">
      <w:pPr>
        <w:spacing w:line="276" w:lineRule="auto"/>
      </w:pPr>
      <w:r w:rsidRPr="001736B8">
        <w:t>Finding happiness is different between apes and humans</w:t>
      </w:r>
    </w:p>
    <w:p w14:paraId="7758636C" w14:textId="77777777" w:rsidR="00D274A1" w:rsidRPr="001736B8" w:rsidRDefault="00D274A1" w:rsidP="00D274A1">
      <w:pPr>
        <w:spacing w:line="276" w:lineRule="auto"/>
      </w:pPr>
      <w:r w:rsidRPr="001736B8">
        <w:t xml:space="preserve">As stated earlier in this expert opinion one key to happiness involves a network of good friends [38]. However, it is not entirely clear exactly how the higher forms of satisfaction and pleasure </w:t>
      </w:r>
      <w:r w:rsidRPr="001736B8">
        <w:lastRenderedPageBreak/>
        <w:t>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4EB1CB3" w14:textId="77777777" w:rsidR="00D274A1" w:rsidRPr="001736B8" w:rsidRDefault="00D274A1" w:rsidP="00D274A1">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1AB8B940" w14:textId="77777777" w:rsidR="00D274A1" w:rsidRPr="001736B8" w:rsidRDefault="00D274A1" w:rsidP="00D274A1">
      <w:pPr>
        <w:spacing w:line="276" w:lineRule="auto"/>
      </w:pPr>
      <w:r w:rsidRPr="001736B8">
        <w:t>Desire and reward centers</w:t>
      </w:r>
    </w:p>
    <w:p w14:paraId="3BA784E5" w14:textId="77777777" w:rsidR="00D274A1" w:rsidRPr="001736B8" w:rsidRDefault="00D274A1" w:rsidP="00D274A1">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4A22B52" w14:textId="77777777" w:rsidR="00D274A1" w:rsidRPr="001736B8" w:rsidRDefault="00D274A1" w:rsidP="00D274A1">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7C64B25E" w14:textId="77777777" w:rsidR="00D274A1" w:rsidRPr="001736B8" w:rsidRDefault="00D274A1" w:rsidP="00D274A1">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w:t>
      </w:r>
      <w:r w:rsidRPr="001736B8">
        <w:lastRenderedPageBreak/>
        <w:t>aesthetics, and social interactions. The capacity to have pleasure is part of being healthy and may even extend life, especially if linked to optimism as a dopaminergic response [42].</w:t>
      </w:r>
    </w:p>
    <w:p w14:paraId="3E1BA839" w14:textId="77777777" w:rsidR="00D274A1" w:rsidRPr="001736B8" w:rsidRDefault="00D274A1" w:rsidP="00D274A1">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6117816" w14:textId="77777777" w:rsidR="00D274A1" w:rsidRPr="001736B8" w:rsidRDefault="00D274A1" w:rsidP="00D274A1">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738B49E" w14:textId="77777777" w:rsidR="00D274A1" w:rsidRPr="001736B8" w:rsidRDefault="00D274A1" w:rsidP="00D274A1">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w:t>
      </w:r>
      <w:r w:rsidRPr="001736B8">
        <w:rPr>
          <w:szCs w:val="16"/>
        </w:rPr>
        <w:lastRenderedPageBreak/>
        <w:t>specific addictions (e.g., RDS). This commonality has identifiable neurobiological substrate and plausible evolutionary explanations.</w:t>
      </w:r>
    </w:p>
    <w:p w14:paraId="4575D5F5" w14:textId="77777777" w:rsidR="00D274A1" w:rsidRPr="001736B8" w:rsidRDefault="00D274A1" w:rsidP="00D274A1">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49DF98F" w14:textId="77777777" w:rsidR="00D274A1" w:rsidRPr="001736B8" w:rsidRDefault="00D274A1" w:rsidP="00D274A1">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B7BCFD2" w14:textId="77777777" w:rsidR="00D274A1" w:rsidRPr="001736B8" w:rsidRDefault="00D274A1" w:rsidP="00D274A1">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7E08234" w14:textId="77777777" w:rsidR="00D274A1" w:rsidRPr="006E626C" w:rsidRDefault="00D274A1" w:rsidP="00D274A1">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w:t>
      </w:r>
      <w:r w:rsidRPr="001736B8">
        <w:lastRenderedPageBreak/>
        <w:t xml:space="preserve">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EFF9B5" w14:textId="77777777" w:rsidR="00D274A1" w:rsidRPr="001A23B5" w:rsidRDefault="00D274A1" w:rsidP="00D274A1"/>
    <w:p w14:paraId="534B4F0C" w14:textId="77777777" w:rsidR="00D274A1" w:rsidRDefault="00D274A1" w:rsidP="00D274A1">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0B246557" w14:textId="77777777" w:rsidR="00D274A1" w:rsidRPr="005E6B5F" w:rsidRDefault="00D274A1" w:rsidP="00D274A1"/>
    <w:p w14:paraId="0E507640" w14:textId="77777777" w:rsidR="00D274A1" w:rsidRPr="00B44CD7" w:rsidRDefault="00D274A1" w:rsidP="00D274A1">
      <w:pPr>
        <w:rPr>
          <w:rStyle w:val="Style13ptBold"/>
        </w:rPr>
      </w:pPr>
      <w:r>
        <w:rPr>
          <w:rStyle w:val="Style13ptBold"/>
        </w:rPr>
        <w:t>Prefer</w:t>
      </w:r>
      <w:r w:rsidRPr="00B44CD7">
        <w:rPr>
          <w:rStyle w:val="Style13ptBold"/>
        </w:rPr>
        <w:t>:</w:t>
      </w:r>
    </w:p>
    <w:p w14:paraId="3FD53F34" w14:textId="77777777" w:rsidR="00D274A1" w:rsidRDefault="00D274A1" w:rsidP="00D274A1">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2E69271" w14:textId="77777777" w:rsidR="00D274A1" w:rsidRPr="007F14D2" w:rsidRDefault="00D274A1" w:rsidP="00D274A1"/>
    <w:p w14:paraId="128CF01D" w14:textId="77777777" w:rsidR="00D274A1" w:rsidRDefault="00D274A1" w:rsidP="00D274A1">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 encourages both substantive and </w:t>
      </w:r>
      <w:proofErr w:type="spellStart"/>
      <w:r>
        <w:t>phil</w:t>
      </w:r>
      <w:proofErr w:type="spellEnd"/>
      <w:r>
        <w:t xml:space="preserve"> debates so that we talk about all the offense </w:t>
      </w:r>
    </w:p>
    <w:p w14:paraId="43E45423" w14:textId="77777777" w:rsidR="00D274A1" w:rsidRPr="0010436F" w:rsidRDefault="00D274A1" w:rsidP="00D274A1">
      <w:pPr>
        <w:shd w:val="clear" w:color="auto" w:fill="FFFFFF"/>
        <w:spacing w:line="312" w:lineRule="atLeast"/>
        <w:rPr>
          <w:b/>
          <w:color w:val="000000" w:themeColor="text1"/>
          <w:szCs w:val="20"/>
          <w:u w:val="single"/>
        </w:rPr>
      </w:pPr>
    </w:p>
    <w:p w14:paraId="297CA71F" w14:textId="77777777" w:rsidR="00D274A1" w:rsidRDefault="00D274A1" w:rsidP="00D274A1">
      <w:pPr>
        <w:rPr>
          <w:rStyle w:val="Style13ptBold"/>
        </w:rPr>
      </w:pPr>
      <w:r>
        <w:rPr>
          <w:rStyle w:val="Heading4Char"/>
        </w:rPr>
        <w:t xml:space="preserve">3] </w:t>
      </w:r>
      <w:r w:rsidRPr="00B634FB">
        <w:rPr>
          <w:rStyle w:val="Heading4Char"/>
        </w:rPr>
        <w:t>Role playing as policy makers is key to solving real world problems-so the role of the ballot is to evaluate the hypothetical consequences of the plan and vote for the b</w:t>
      </w:r>
      <w:r>
        <w:rPr>
          <w:rStyle w:val="Heading4Char"/>
        </w:rPr>
        <w:t>est hypothetical policy action.</w:t>
      </w:r>
      <w:r w:rsidRPr="00B634FB">
        <w:rPr>
          <w:rStyle w:val="Heading4Char"/>
        </w:rPr>
        <w:t xml:space="preserv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2E241306" w14:textId="77777777" w:rsidR="00D274A1" w:rsidRPr="0010436F" w:rsidRDefault="00D274A1" w:rsidP="00D274A1">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38FAA0F3" w14:textId="77777777" w:rsidR="00D274A1" w:rsidRDefault="00D274A1" w:rsidP="00D274A1">
      <w:pPr>
        <w:rPr>
          <w:color w:val="000000" w:themeColor="text1"/>
          <w:sz w:val="8"/>
          <w:szCs w:val="20"/>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w:t>
      </w:r>
      <w:r w:rsidRPr="0010436F">
        <w:rPr>
          <w:color w:val="000000" w:themeColor="text1"/>
          <w:sz w:val="8"/>
          <w:szCs w:val="14"/>
        </w:rPr>
        <w:lastRenderedPageBreak/>
        <w:t xml:space="preserve">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558D">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558D">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558D">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558D">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558D">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558D">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558D">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558D">
        <w:rPr>
          <w:b/>
          <w:color w:val="000000" w:themeColor="text1"/>
          <w:highlight w:val="green"/>
          <w:u w:val="single"/>
        </w:rPr>
        <w:t>Imagining myself starting a socialist revolution</w:t>
      </w:r>
      <w:r w:rsidRPr="00F3558D">
        <w:rPr>
          <w:color w:val="000000" w:themeColor="text1"/>
          <w:sz w:val="8"/>
          <w:szCs w:val="14"/>
          <w:highlight w:val="green"/>
        </w:rPr>
        <w:t xml:space="preserve"> i</w:t>
      </w:r>
      <w:r w:rsidRPr="0010436F">
        <w:rPr>
          <w:color w:val="000000" w:themeColor="text1"/>
          <w:sz w:val="8"/>
          <w:szCs w:val="14"/>
        </w:rPr>
        <w:t xml:space="preserve">n America </w:t>
      </w:r>
      <w:r w:rsidRPr="00F3558D">
        <w:rPr>
          <w:b/>
          <w:color w:val="000000" w:themeColor="text1"/>
          <w:highlight w:val="green"/>
          <w:u w:val="single"/>
        </w:rPr>
        <w:t>is no less of a fantasy than imagining myself</w:t>
      </w:r>
      <w:r w:rsidRPr="00F3558D">
        <w:rPr>
          <w:color w:val="000000" w:themeColor="text1"/>
          <w:sz w:val="8"/>
          <w:szCs w:val="14"/>
          <w:highlight w:val="green"/>
        </w:rPr>
        <w:t xml:space="preserve"> </w:t>
      </w:r>
      <w:r w:rsidRPr="0010436F">
        <w:rPr>
          <w:color w:val="000000" w:themeColor="text1"/>
          <w:sz w:val="8"/>
          <w:szCs w:val="14"/>
        </w:rPr>
        <w:t xml:space="preserve">making a difference </w:t>
      </w:r>
      <w:r w:rsidRPr="00F3558D">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558D">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558D">
        <w:rPr>
          <w:b/>
          <w:color w:val="000000" w:themeColor="text1"/>
          <w:szCs w:val="20"/>
          <w:highlight w:val="green"/>
          <w:u w:val="single"/>
        </w:rPr>
        <w:t xml:space="preserve">speaks the language of political </w:t>
      </w:r>
      <w:proofErr w:type="spellStart"/>
      <w:proofErr w:type="gramStart"/>
      <w:r w:rsidRPr="00F3558D">
        <w:rPr>
          <w:b/>
          <w:color w:val="000000" w:themeColor="text1"/>
          <w:szCs w:val="20"/>
          <w:highlight w:val="green"/>
          <w:u w:val="single"/>
        </w:rPr>
        <w:t>power.</w:t>
      </w:r>
      <w:r w:rsidRPr="00F3558D">
        <w:rPr>
          <w:color w:val="000000" w:themeColor="text1"/>
          <w:sz w:val="8"/>
          <w:szCs w:val="14"/>
          <w:highlight w:val="green"/>
        </w:rPr>
        <w:t>The</w:t>
      </w:r>
      <w:proofErr w:type="spellEnd"/>
      <w:proofErr w:type="gramEnd"/>
      <w:r w:rsidRPr="00F3558D">
        <w:rPr>
          <w:color w:val="000000" w:themeColor="text1"/>
          <w:sz w:val="8"/>
          <w:szCs w:val="14"/>
          <w:highlight w:val="green"/>
        </w:rPr>
        <w:t> </w:t>
      </w:r>
      <w:r w:rsidRPr="00F3558D">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558D">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p>
    <w:p w14:paraId="01FD66F8" w14:textId="77777777" w:rsidR="00D274A1" w:rsidRDefault="00D274A1" w:rsidP="00D274A1">
      <w:pPr>
        <w:rPr>
          <w:color w:val="000000" w:themeColor="text1"/>
          <w:sz w:val="8"/>
          <w:szCs w:val="20"/>
        </w:rPr>
      </w:pPr>
    </w:p>
    <w:p w14:paraId="7163DFA7" w14:textId="77777777" w:rsidR="00D274A1" w:rsidRDefault="00D274A1" w:rsidP="00D274A1">
      <w:pPr>
        <w:pStyle w:val="Heading4"/>
      </w:pPr>
      <w:r>
        <w:rPr>
          <w:rFonts w:cs="Times New Roman"/>
        </w:rPr>
        <w:t>4</w:t>
      </w:r>
      <w:r>
        <w:t xml:space="preserve">] Sweeping claims don’t undercut the Aff. We can advance </w:t>
      </w:r>
      <w:proofErr w:type="gramStart"/>
      <w:r w:rsidRPr="009D5BE5">
        <w:rPr>
          <w:i/>
          <w:u w:val="single"/>
        </w:rPr>
        <w:t xml:space="preserve">contingent </w:t>
      </w:r>
      <w:r>
        <w:t xml:space="preserve"> and</w:t>
      </w:r>
      <w:proofErr w:type="gramEnd"/>
      <w:r>
        <w:t xml:space="preserve"> </w:t>
      </w:r>
      <w:r w:rsidRPr="00A80182">
        <w:rPr>
          <w:i/>
          <w:u w:val="single"/>
        </w:rPr>
        <w:t>particular</w:t>
      </w:r>
      <w:r>
        <w:t xml:space="preserve"> knowledge without “Big T” Truths.</w:t>
      </w:r>
    </w:p>
    <w:p w14:paraId="1F880647" w14:textId="77777777" w:rsidR="00D274A1" w:rsidRPr="00BF69E8" w:rsidRDefault="00D274A1" w:rsidP="00D274A1">
      <w:pPr>
        <w:rPr>
          <w:rStyle w:val="Style13ptBold"/>
          <w:b w:val="0"/>
        </w:rPr>
      </w:pPr>
      <w:r>
        <w:t xml:space="preserve"> </w:t>
      </w:r>
      <w:r w:rsidRPr="003303D9">
        <w:rPr>
          <w:rStyle w:val="Style13ptBold"/>
        </w:rPr>
        <w:t>PRICE ‘98</w:t>
      </w:r>
    </w:p>
    <w:p w14:paraId="40659EE5" w14:textId="77777777" w:rsidR="00D274A1" w:rsidRPr="00D57F1B" w:rsidRDefault="00D274A1" w:rsidP="00D274A1">
      <w:pPr>
        <w:rPr>
          <w:sz w:val="16"/>
          <w:szCs w:val="16"/>
        </w:rPr>
      </w:pPr>
      <w:r w:rsidRPr="003303D9">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3303D9">
        <w:rPr>
          <w:sz w:val="16"/>
          <w:szCs w:val="16"/>
        </w:rPr>
        <w:t>Universidade</w:t>
      </w:r>
      <w:proofErr w:type="spellEnd"/>
      <w:r w:rsidRPr="003303D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158D8D83" w14:textId="77777777" w:rsidR="00D274A1" w:rsidRDefault="00D274A1" w:rsidP="00D274A1">
      <w:r w:rsidRPr="00F91A09">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0E5449">
        <w:rPr>
          <w:rStyle w:val="StyleUnderline"/>
          <w:highlight w:val="yellow"/>
        </w:rPr>
        <w:t xml:space="preserve">This </w:t>
      </w:r>
      <w:r w:rsidRPr="00F91A09">
        <w:rPr>
          <w:rStyle w:val="StyleUnderline"/>
          <w:sz w:val="16"/>
        </w:rPr>
        <w:t xml:space="preserve">proposition </w:t>
      </w:r>
      <w:r w:rsidRPr="000E5449">
        <w:rPr>
          <w:rStyle w:val="StyleUnderline"/>
          <w:highlight w:val="yellow"/>
        </w:rPr>
        <w:t>has been endorsed</w:t>
      </w:r>
      <w:r w:rsidRPr="00F91A09">
        <w:rPr>
          <w:sz w:val="16"/>
        </w:rPr>
        <w:t xml:space="preserve"> wholeheartedly by constructivists, who are at pains </w:t>
      </w:r>
      <w:r w:rsidRPr="000E5449">
        <w:rPr>
          <w:rStyle w:val="StyleUnderline"/>
          <w:highlight w:val="yellow"/>
        </w:rPr>
        <w:t>to deny</w:t>
      </w:r>
      <w:r w:rsidRPr="00F91A09">
        <w:rPr>
          <w:sz w:val="16"/>
        </w:rPr>
        <w:t xml:space="preserve"> the possibility of making ‘</w:t>
      </w:r>
      <w:r w:rsidRPr="000E5449">
        <w:rPr>
          <w:rStyle w:val="StyleUnderline"/>
          <w:highlight w:val="yellow"/>
        </w:rPr>
        <w:t xml:space="preserve">Big-T’ </w:t>
      </w:r>
      <w:r w:rsidRPr="00077F8F">
        <w:rPr>
          <w:rStyle w:val="StyleUnderline"/>
        </w:rPr>
        <w:t>Truth</w:t>
      </w:r>
      <w:r w:rsidRPr="00F91A09">
        <w:rPr>
          <w:rStyle w:val="StyleUnderline"/>
          <w:sz w:val="16"/>
        </w:rPr>
        <w:t xml:space="preserve"> </w:t>
      </w:r>
      <w:r w:rsidRPr="000E5449">
        <w:rPr>
          <w:rStyle w:val="StyleUnderline"/>
          <w:highlight w:val="yellow"/>
        </w:rPr>
        <w:t>claims</w:t>
      </w:r>
      <w:r w:rsidRPr="00F91A09">
        <w:rPr>
          <w:sz w:val="16"/>
        </w:rPr>
        <w:t xml:space="preserve"> about the world and studiously avoid attributing such status to their findings. </w:t>
      </w:r>
      <w:r w:rsidRPr="000E5449">
        <w:rPr>
          <w:rStyle w:val="StyleUnderline"/>
          <w:highlight w:val="yellow"/>
        </w:rPr>
        <w:t>This</w:t>
      </w:r>
      <w:r w:rsidRPr="000E5449">
        <w:rPr>
          <w:rStyle w:val="StyleUnderline"/>
        </w:rPr>
        <w:t xml:space="preserve"> </w:t>
      </w:r>
      <w:r w:rsidRPr="00F91A09">
        <w:rPr>
          <w:sz w:val="16"/>
        </w:rPr>
        <w:t xml:space="preserve">having been </w:t>
      </w:r>
      <w:r w:rsidRPr="000E5449">
        <w:rPr>
          <w:rStyle w:val="StyleUnderline"/>
          <w:highlight w:val="yellow"/>
        </w:rPr>
        <w:t>said,</w:t>
      </w:r>
      <w:r w:rsidRPr="00F91A09">
        <w:rPr>
          <w:sz w:val="16"/>
        </w:rPr>
        <w:t xml:space="preserve"> after undertaking sustained empirical analyses of aspects of world politics constructivists do make ‘</w:t>
      </w:r>
      <w:r w:rsidRPr="000E5449">
        <w:rPr>
          <w:rStyle w:val="StyleUnderline"/>
          <w:highlight w:val="yellow"/>
        </w:rPr>
        <w:t xml:space="preserve">small-t’ </w:t>
      </w:r>
      <w:r w:rsidRPr="00077F8F">
        <w:rPr>
          <w:rStyle w:val="StyleUnderline"/>
        </w:rPr>
        <w:t xml:space="preserve">truth </w:t>
      </w:r>
      <w:r w:rsidRPr="000E5449">
        <w:rPr>
          <w:rStyle w:val="StyleUnderline"/>
          <w:highlight w:val="yellow"/>
        </w:rPr>
        <w:t>claims</w:t>
      </w:r>
      <w:r w:rsidRPr="000E5449">
        <w:rPr>
          <w:rStyle w:val="StyleUnderline"/>
        </w:rPr>
        <w:t xml:space="preserve"> </w:t>
      </w:r>
      <w:r w:rsidRPr="00F91A09">
        <w:rPr>
          <w:sz w:val="16"/>
        </w:rPr>
        <w:t xml:space="preserve">about the subjects they have investigated. That is, they claim to have </w:t>
      </w:r>
      <w:r w:rsidRPr="000E5449">
        <w:rPr>
          <w:rStyle w:val="StyleUnderline"/>
          <w:highlight w:val="yellow"/>
        </w:rPr>
        <w:t>arrive</w:t>
      </w:r>
      <w:r w:rsidRPr="00F91A09">
        <w:rPr>
          <w:sz w:val="16"/>
        </w:rPr>
        <w:t xml:space="preserve">d </w:t>
      </w:r>
      <w:r w:rsidRPr="000E5449">
        <w:rPr>
          <w:rStyle w:val="StyleUnderline"/>
          <w:highlight w:val="yellow"/>
        </w:rPr>
        <w:t xml:space="preserve">at </w:t>
      </w:r>
      <w:r w:rsidRPr="00077F8F">
        <w:rPr>
          <w:rStyle w:val="StyleUnderline"/>
        </w:rPr>
        <w:t>logical and empirically</w:t>
      </w:r>
      <w:r>
        <w:rPr>
          <w:rStyle w:val="StyleUnderline"/>
          <w:highlight w:val="yellow"/>
        </w:rPr>
        <w:t xml:space="preserve"> </w:t>
      </w:r>
      <w:r w:rsidRPr="004238A7">
        <w:rPr>
          <w:rStyle w:val="StyleUnderline"/>
          <w:i/>
          <w:sz w:val="32"/>
          <w:szCs w:val="32"/>
          <w:highlight w:val="yellow"/>
        </w:rPr>
        <w:t>plausible</w:t>
      </w:r>
      <w:r w:rsidRPr="000E5449">
        <w:rPr>
          <w:rStyle w:val="StyleUnderline"/>
          <w:highlight w:val="yellow"/>
        </w:rPr>
        <w:t xml:space="preserve"> interpretations of </w:t>
      </w:r>
      <w:r w:rsidRPr="00F91A09">
        <w:rPr>
          <w:rStyle w:val="StyleUnderline"/>
          <w:sz w:val="16"/>
        </w:rPr>
        <w:t>actions</w:t>
      </w:r>
      <w:r w:rsidRPr="00F91A09">
        <w:rPr>
          <w:b/>
          <w:bCs/>
          <w:sz w:val="16"/>
        </w:rPr>
        <w:t>,</w:t>
      </w:r>
      <w:r w:rsidRPr="00F91A09">
        <w:rPr>
          <w:sz w:val="16"/>
        </w:rPr>
        <w:t xml:space="preserve"> </w:t>
      </w:r>
      <w:r w:rsidRPr="004238A7">
        <w:rPr>
          <w:rStyle w:val="StyleUnderline"/>
          <w:highlight w:val="yellow"/>
        </w:rPr>
        <w:t>events</w:t>
      </w:r>
      <w:r w:rsidRPr="00F91A09">
        <w:rPr>
          <w:sz w:val="16"/>
        </w:rPr>
        <w:t xml:space="preserve"> </w:t>
      </w:r>
      <w:r w:rsidRPr="00F91A09">
        <w:rPr>
          <w:rStyle w:val="StyleUnderline"/>
          <w:sz w:val="16"/>
        </w:rPr>
        <w:t>or processes</w:t>
      </w:r>
      <w:r w:rsidRPr="00F91A09">
        <w:rPr>
          <w:b/>
          <w:bCs/>
          <w:sz w:val="16"/>
        </w:rPr>
        <w:t>,</w:t>
      </w:r>
      <w:r w:rsidRPr="00F91A09">
        <w:rPr>
          <w:sz w:val="16"/>
        </w:rPr>
        <w:t xml:space="preserve"> and they appeal to the weight of evidence to sustain such claims. </w:t>
      </w:r>
      <w:r w:rsidRPr="000E5449">
        <w:rPr>
          <w:rStyle w:val="StyleUnderline"/>
          <w:highlight w:val="yellow"/>
        </w:rPr>
        <w:t>While admitting</w:t>
      </w:r>
      <w:r w:rsidRPr="00F91A09">
        <w:rPr>
          <w:sz w:val="16"/>
        </w:rPr>
        <w:t xml:space="preserve"> that their </w:t>
      </w:r>
      <w:r w:rsidRPr="000E5449">
        <w:rPr>
          <w:rStyle w:val="StyleUnderline"/>
          <w:highlight w:val="yellow"/>
        </w:rPr>
        <w:t xml:space="preserve">claims are </w:t>
      </w:r>
      <w:r w:rsidRPr="00F91A09">
        <w:rPr>
          <w:rStyle w:val="StyleUnderline"/>
          <w:sz w:val="32"/>
          <w:szCs w:val="32"/>
          <w:highlight w:val="yellow"/>
        </w:rPr>
        <w:t xml:space="preserve">always </w:t>
      </w:r>
      <w:r w:rsidRPr="000E5449">
        <w:rPr>
          <w:rStyle w:val="StyleUnderline"/>
          <w:highlight w:val="yellow"/>
        </w:rPr>
        <w:t xml:space="preserve">contingent </w:t>
      </w:r>
      <w:r w:rsidRPr="00F91A09">
        <w:rPr>
          <w:rStyle w:val="StyleUnderline"/>
          <w:sz w:val="16"/>
        </w:rPr>
        <w:t>and partial</w:t>
      </w:r>
      <w:r w:rsidRPr="00077F8F">
        <w:rPr>
          <w:rStyle w:val="StyleUnderline"/>
        </w:rPr>
        <w:t xml:space="preserve"> </w:t>
      </w:r>
      <w:r w:rsidRPr="00F91A09">
        <w:rPr>
          <w:rStyle w:val="StyleUnderline"/>
        </w:rPr>
        <w:t>interpretations of a complex world</w:t>
      </w:r>
      <w:r w:rsidRPr="00F91A09">
        <w:rPr>
          <w:sz w:val="16"/>
        </w:rPr>
        <w:t xml:space="preserve">, </w:t>
      </w:r>
      <w:r w:rsidRPr="000E5449">
        <w:rPr>
          <w:rStyle w:val="StyleUnderline"/>
          <w:highlight w:val="yellow"/>
        </w:rPr>
        <w:t>Price</w:t>
      </w:r>
      <w:r w:rsidRPr="00F91A09">
        <w:rPr>
          <w:sz w:val="16"/>
        </w:rPr>
        <w:t xml:space="preserve"> (1995, 1997) </w:t>
      </w:r>
      <w:r w:rsidRPr="000E5449">
        <w:rPr>
          <w:rStyle w:val="StyleUnderline"/>
          <w:highlight w:val="yellow"/>
        </w:rPr>
        <w:t>claims</w:t>
      </w:r>
      <w:r w:rsidRPr="00F91A09">
        <w:rPr>
          <w:sz w:val="16"/>
        </w:rPr>
        <w:t xml:space="preserve"> that </w:t>
      </w:r>
      <w:r w:rsidRPr="000E5449">
        <w:rPr>
          <w:rStyle w:val="StyleUnderline"/>
          <w:highlight w:val="yellow"/>
        </w:rPr>
        <w:t>his</w:t>
      </w:r>
      <w:r w:rsidRPr="000E5449">
        <w:rPr>
          <w:rStyle w:val="StyleUnderline"/>
        </w:rPr>
        <w:t xml:space="preserve"> </w:t>
      </w:r>
      <w:r w:rsidRPr="00F91A09">
        <w:rPr>
          <w:sz w:val="16"/>
        </w:rPr>
        <w:t xml:space="preserve">genealogy </w:t>
      </w:r>
      <w:r w:rsidRPr="000E5449">
        <w:rPr>
          <w:rStyle w:val="StyleUnderline"/>
          <w:highlight w:val="yellow"/>
        </w:rPr>
        <w:t>provides the best account</w:t>
      </w:r>
      <w:r w:rsidRPr="00F91A09">
        <w:rPr>
          <w:sz w:val="16"/>
        </w:rPr>
        <w:t xml:space="preserve"> to date </w:t>
      </w:r>
      <w:r w:rsidRPr="000E5449">
        <w:rPr>
          <w:rStyle w:val="StyleUnderline"/>
          <w:highlight w:val="yellow"/>
        </w:rPr>
        <w:t>to make sense of</w:t>
      </w:r>
      <w:r w:rsidRPr="00F91A09">
        <w:rPr>
          <w:sz w:val="16"/>
        </w:rPr>
        <w:t xml:space="preserve"> anomalies surrounding </w:t>
      </w:r>
      <w:r w:rsidRPr="00F91A09">
        <w:rPr>
          <w:rStyle w:val="StyleUnderline"/>
          <w:sz w:val="16"/>
        </w:rPr>
        <w:t>the use of</w:t>
      </w:r>
      <w:r w:rsidRPr="00077F8F">
        <w:rPr>
          <w:rStyle w:val="StyleUnderline"/>
        </w:rPr>
        <w:t xml:space="preserve"> </w:t>
      </w:r>
      <w:r w:rsidRPr="000E5449">
        <w:rPr>
          <w:rStyle w:val="StyleUnderline"/>
          <w:highlight w:val="yellow"/>
        </w:rPr>
        <w:t>chemical weapons</w:t>
      </w:r>
      <w:r w:rsidRPr="00F91A09">
        <w:rPr>
          <w:sz w:val="16"/>
        </w:rPr>
        <w:t xml:space="preserve">, and Reus-Smit (1997) claims that a </w:t>
      </w:r>
      <w:proofErr w:type="spellStart"/>
      <w:r w:rsidRPr="00F91A09">
        <w:rPr>
          <w:sz w:val="16"/>
        </w:rPr>
        <w:t>culturalist</w:t>
      </w:r>
      <w:proofErr w:type="spellEnd"/>
      <w:r w:rsidRPr="00F91A09">
        <w:rPr>
          <w:sz w:val="16"/>
        </w:rPr>
        <w:t xml:space="preserve"> perspective offers the best explanation of institutional differences between historical societies of states. </w:t>
      </w:r>
      <w:r w:rsidRPr="000E5449">
        <w:rPr>
          <w:rStyle w:val="StyleUnderline"/>
          <w:highlight w:val="yellow"/>
        </w:rPr>
        <w:t>Do such claims contradict</w:t>
      </w:r>
      <w:r w:rsidRPr="00F91A09">
        <w:rPr>
          <w:sz w:val="16"/>
        </w:rPr>
        <w:t xml:space="preserve"> the interpretive ethos of </w:t>
      </w:r>
      <w:r w:rsidRPr="000E5449">
        <w:rPr>
          <w:rStyle w:val="StyleUnderline"/>
          <w:highlight w:val="yellow"/>
        </w:rPr>
        <w:t>critical</w:t>
      </w:r>
      <w:r w:rsidRPr="00F91A09">
        <w:rPr>
          <w:sz w:val="16"/>
        </w:rPr>
        <w:t xml:space="preserve"> international </w:t>
      </w:r>
      <w:r w:rsidRPr="000E5449">
        <w:rPr>
          <w:rStyle w:val="StyleUnderline"/>
          <w:highlight w:val="yellow"/>
        </w:rPr>
        <w:t>theory?</w:t>
      </w:r>
      <w:r w:rsidRPr="00F91A09">
        <w:rPr>
          <w:sz w:val="16"/>
        </w:rPr>
        <w:t xml:space="preserve"> For two reasons, we argue that </w:t>
      </w:r>
      <w:r w:rsidRPr="00F91A09">
        <w:rPr>
          <w:rStyle w:val="StyleUnderline"/>
          <w:sz w:val="40"/>
          <w:szCs w:val="40"/>
          <w:highlight w:val="yellow"/>
        </w:rPr>
        <w:t>they do not</w:t>
      </w:r>
      <w:r w:rsidRPr="00F91A09">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F91A09">
        <w:rPr>
          <w:sz w:val="16"/>
        </w:rPr>
        <w:t>With the possible exception of</w:t>
      </w:r>
      <w:proofErr w:type="gramEnd"/>
      <w:r w:rsidRPr="00F91A09">
        <w:rPr>
          <w:sz w:val="16"/>
        </w:rPr>
        <w:t xml:space="preserve"> Wendt’s problematic flirtation with general systemic theory and professed commitment to ‘science’, constructivist </w:t>
      </w:r>
      <w:r w:rsidRPr="004238A7">
        <w:rPr>
          <w:rStyle w:val="StyleUnderline"/>
          <w:sz w:val="32"/>
          <w:szCs w:val="32"/>
          <w:highlight w:val="yellow"/>
        </w:rPr>
        <w:t>research is at its best</w:t>
      </w:r>
      <w:r w:rsidRPr="00F91A09">
        <w:rPr>
          <w:rStyle w:val="StyleUnderline"/>
          <w:sz w:val="16"/>
        </w:rPr>
        <w:t xml:space="preserve"> when</w:t>
      </w:r>
      <w:r w:rsidRPr="00F91A09">
        <w:rPr>
          <w:sz w:val="16"/>
        </w:rPr>
        <w:t xml:space="preserve"> and because it is </w:t>
      </w:r>
      <w:r w:rsidRPr="00F91A09">
        <w:rPr>
          <w:sz w:val="16"/>
        </w:rPr>
        <w:lastRenderedPageBreak/>
        <w:t>question driven</w:t>
      </w:r>
      <w:r w:rsidRPr="004238A7">
        <w:rPr>
          <w:rStyle w:val="StyleUnderline"/>
          <w:highlight w:val="yellow"/>
        </w:rPr>
        <w:t xml:space="preserve">, </w:t>
      </w:r>
      <w:r w:rsidRPr="004238A7">
        <w:rPr>
          <w:rStyle w:val="StyleUnderline"/>
          <w:sz w:val="32"/>
          <w:szCs w:val="32"/>
          <w:highlight w:val="yellow"/>
        </w:rPr>
        <w:t xml:space="preserve">with </w:t>
      </w:r>
      <w:r w:rsidRPr="00F91A09">
        <w:rPr>
          <w:rStyle w:val="StyleUnderline"/>
          <w:sz w:val="16"/>
        </w:rPr>
        <w:t>self-conscious</w:t>
      </w:r>
      <w:r w:rsidRPr="00F91A09">
        <w:rPr>
          <w:sz w:val="16"/>
        </w:rPr>
        <w:t xml:space="preserve">ly </w:t>
      </w:r>
      <w:r w:rsidRPr="004238A7">
        <w:rPr>
          <w:rStyle w:val="StyleUnderline"/>
          <w:sz w:val="40"/>
          <w:szCs w:val="40"/>
          <w:highlight w:val="yellow"/>
        </w:rPr>
        <w:t>contingent claims</w:t>
      </w:r>
      <w:r w:rsidRPr="004238A7">
        <w:rPr>
          <w:rStyle w:val="StyleUnderline"/>
          <w:highlight w:val="yellow"/>
        </w:rPr>
        <w:t xml:space="preserve"> </w:t>
      </w:r>
      <w:r w:rsidRPr="004238A7">
        <w:rPr>
          <w:rStyle w:val="StyleUnderline"/>
          <w:sz w:val="32"/>
          <w:szCs w:val="32"/>
          <w:highlight w:val="yellow"/>
        </w:rPr>
        <w:t xml:space="preserve">made </w:t>
      </w:r>
      <w:r w:rsidRPr="00F91A09">
        <w:rPr>
          <w:rStyle w:val="StyleUnderline"/>
          <w:sz w:val="40"/>
          <w:szCs w:val="40"/>
          <w:highlight w:val="yellow"/>
        </w:rPr>
        <w:t xml:space="preserve">specifically </w:t>
      </w:r>
      <w:r w:rsidRPr="004238A7">
        <w:rPr>
          <w:rStyle w:val="StyleUnderline"/>
          <w:sz w:val="32"/>
          <w:szCs w:val="32"/>
          <w:highlight w:val="yellow"/>
        </w:rPr>
        <w:t xml:space="preserve">in relation to </w:t>
      </w:r>
      <w:r w:rsidRPr="00F91A09">
        <w:rPr>
          <w:rStyle w:val="StyleUnderline"/>
          <w:i/>
          <w:sz w:val="40"/>
          <w:szCs w:val="40"/>
          <w:highlight w:val="yellow"/>
        </w:rPr>
        <w:t xml:space="preserve">particular </w:t>
      </w:r>
      <w:r w:rsidRPr="004238A7">
        <w:rPr>
          <w:rStyle w:val="StyleUnderline"/>
          <w:sz w:val="32"/>
          <w:szCs w:val="32"/>
          <w:highlight w:val="yellow"/>
        </w:rPr>
        <w:t>phenomena,</w:t>
      </w:r>
      <w:r w:rsidRPr="004238A7">
        <w:rPr>
          <w:rStyle w:val="StyleUnderline"/>
          <w:highlight w:val="yellow"/>
        </w:rPr>
        <w:t xml:space="preserve"> </w:t>
      </w:r>
      <w:r w:rsidRPr="00F91A09">
        <w:rPr>
          <w:rStyle w:val="StyleUnderline"/>
          <w:sz w:val="32"/>
          <w:szCs w:val="32"/>
          <w:highlight w:val="yellow"/>
        </w:rPr>
        <w:t>at a</w:t>
      </w:r>
      <w:r w:rsidRPr="004238A7">
        <w:rPr>
          <w:rStyle w:val="StyleUnderline"/>
          <w:highlight w:val="yellow"/>
        </w:rPr>
        <w:t xml:space="preserve"> </w:t>
      </w:r>
      <w:r w:rsidRPr="00F91A09">
        <w:rPr>
          <w:rStyle w:val="StyleUnderline"/>
          <w:i/>
          <w:sz w:val="40"/>
          <w:szCs w:val="40"/>
          <w:highlight w:val="yellow"/>
        </w:rPr>
        <w:t>particular</w:t>
      </w:r>
      <w:r w:rsidRPr="00F91A09">
        <w:rPr>
          <w:rStyle w:val="StyleUnderline"/>
          <w:sz w:val="40"/>
          <w:szCs w:val="40"/>
          <w:highlight w:val="yellow"/>
        </w:rPr>
        <w:t xml:space="preserve"> </w:t>
      </w:r>
      <w:r w:rsidRPr="004238A7">
        <w:rPr>
          <w:rStyle w:val="StyleUnderline"/>
          <w:sz w:val="32"/>
          <w:szCs w:val="32"/>
          <w:highlight w:val="yellow"/>
        </w:rPr>
        <w:t xml:space="preserve">time, </w:t>
      </w:r>
      <w:r w:rsidRPr="00BE662C">
        <w:rPr>
          <w:rStyle w:val="StyleUnderline"/>
          <w:highlight w:val="yellow"/>
        </w:rPr>
        <w:t>based on</w:t>
      </w:r>
      <w:r w:rsidRPr="00BE662C">
        <w:rPr>
          <w:rStyle w:val="StyleUnderline"/>
          <w:sz w:val="40"/>
          <w:szCs w:val="40"/>
          <w:highlight w:val="yellow"/>
        </w:rPr>
        <w:t xml:space="preserve"> </w:t>
      </w:r>
      <w:r w:rsidRPr="00BE662C">
        <w:rPr>
          <w:rStyle w:val="StyleUnderline"/>
          <w:i/>
          <w:sz w:val="40"/>
          <w:szCs w:val="40"/>
          <w:highlight w:val="yellow"/>
        </w:rPr>
        <w:t>particular</w:t>
      </w:r>
      <w:r w:rsidRPr="00BE662C">
        <w:rPr>
          <w:rStyle w:val="StyleUnderline"/>
          <w:sz w:val="40"/>
          <w:szCs w:val="40"/>
          <w:highlight w:val="yellow"/>
        </w:rPr>
        <w:t xml:space="preserve"> ev</w:t>
      </w:r>
      <w:r w:rsidRPr="00BE662C">
        <w:rPr>
          <w:rStyle w:val="StyleUnderline"/>
          <w:highlight w:val="yellow"/>
        </w:rPr>
        <w:t>i</w:t>
      </w:r>
      <w:r w:rsidRPr="00BE662C">
        <w:rPr>
          <w:rStyle w:val="StyleUnderline"/>
        </w:rPr>
        <w:t>d</w:t>
      </w:r>
      <w:r w:rsidRPr="00F91A09">
        <w:rPr>
          <w:rStyle w:val="StyleUnderline"/>
        </w:rPr>
        <w:t>ence</w:t>
      </w:r>
      <w:r w:rsidRPr="00F91A09">
        <w:rPr>
          <w:sz w:val="16"/>
        </w:rPr>
        <w:t xml:space="preserve">, and always open to alternative interpretations. Second, the </w:t>
      </w:r>
      <w:r w:rsidRPr="000E5449">
        <w:rPr>
          <w:rStyle w:val="StyleUnderline"/>
          <w:highlight w:val="yellow"/>
        </w:rPr>
        <w:t xml:space="preserve">rejection of </w:t>
      </w:r>
      <w:r w:rsidRPr="00077F8F">
        <w:rPr>
          <w:rStyle w:val="StyleUnderline"/>
        </w:rPr>
        <w:t>totalizing</w:t>
      </w:r>
      <w:r w:rsidRPr="00F91A09">
        <w:rPr>
          <w:sz w:val="16"/>
        </w:rPr>
        <w:t xml:space="preserve"> discourses based on ‘</w:t>
      </w:r>
      <w:r w:rsidRPr="000E5449">
        <w:rPr>
          <w:rStyle w:val="StyleUnderline"/>
          <w:highlight w:val="yellow"/>
        </w:rPr>
        <w:t xml:space="preserve">big-T’ </w:t>
      </w:r>
      <w:r w:rsidRPr="00077F8F">
        <w:rPr>
          <w:rStyle w:val="StyleUnderline"/>
        </w:rPr>
        <w:t>Truth</w:t>
      </w:r>
      <w:r w:rsidRPr="000E5449">
        <w:rPr>
          <w:rStyle w:val="StyleUnderline"/>
          <w:highlight w:val="yellow"/>
        </w:rPr>
        <w:t xml:space="preserve"> claims</w:t>
      </w:r>
      <w:r>
        <w:rPr>
          <w:rStyle w:val="StyleUnderline"/>
          <w:highlight w:val="yellow"/>
        </w:rPr>
        <w:t xml:space="preserve"> </w:t>
      </w:r>
      <w:r w:rsidRPr="000E5449">
        <w:rPr>
          <w:rStyle w:val="StyleUnderline"/>
          <w:highlight w:val="yellow"/>
        </w:rPr>
        <w:t>does not foreclose</w:t>
      </w:r>
      <w:r w:rsidRPr="00077F8F">
        <w:rPr>
          <w:rStyle w:val="StyleUnderline"/>
        </w:rPr>
        <w:t xml:space="preserve"> the possibility, or even the inevitability, of making </w:t>
      </w:r>
      <w:r w:rsidRPr="000E5449">
        <w:rPr>
          <w:rStyle w:val="StyleUnderline"/>
          <w:highlight w:val="yellow"/>
        </w:rPr>
        <w:t>‘small-t’</w:t>
      </w:r>
      <w:r w:rsidRPr="00077F8F">
        <w:rPr>
          <w:rStyle w:val="StyleUnderline"/>
        </w:rPr>
        <w:t xml:space="preserve"> truth </w:t>
      </w:r>
      <w:r w:rsidRPr="000E5449">
        <w:rPr>
          <w:rStyle w:val="StyleUnderline"/>
          <w:highlight w:val="yellow"/>
        </w:rPr>
        <w:t>claims.</w:t>
      </w:r>
      <w:r w:rsidRPr="000E5449">
        <w:rPr>
          <w:rStyle w:val="StyleUnderline"/>
        </w:rPr>
        <w:t xml:space="preserve"> </w:t>
      </w:r>
      <w:r w:rsidRPr="00F91A09">
        <w:rPr>
          <w:sz w:val="16"/>
        </w:rPr>
        <w:t xml:space="preserve">In fact, we would argue that as soon as one observes and interacts in the world such claims are unavoidable, either as a person engaged in everyday life or as a scholar. As Nietzsche pointed out long ago, </w:t>
      </w:r>
      <w:r w:rsidRPr="00077F8F">
        <w:rPr>
          <w:rStyle w:val="StyleUnderline"/>
        </w:rPr>
        <w:t>we cannot help putting forth truth claims about the world</w:t>
      </w:r>
      <w:r w:rsidRPr="00F91A09">
        <w:rPr>
          <w:sz w:val="16"/>
        </w:rPr>
        <w:t xml:space="preserve">. </w:t>
      </w:r>
      <w:r w:rsidRPr="00077F8F">
        <w:rPr>
          <w:rStyle w:val="StyleUnderline"/>
        </w:rPr>
        <w:t>The individual who does not cannot act,</w:t>
      </w:r>
      <w:r w:rsidRPr="00F91A09">
        <w:rPr>
          <w:sz w:val="16"/>
        </w:rPr>
        <w:t xml:space="preserve"> and the genuinely </w:t>
      </w:r>
      <w:proofErr w:type="spellStart"/>
      <w:r w:rsidRPr="00F91A09">
        <w:rPr>
          <w:sz w:val="16"/>
        </w:rPr>
        <w:t>unhypocritical</w:t>
      </w:r>
      <w:proofErr w:type="spellEnd"/>
      <w:r w:rsidRPr="00F91A09">
        <w:rPr>
          <w:sz w:val="16"/>
        </w:rPr>
        <w:t xml:space="preserve"> relativist who cannot </w:t>
      </w:r>
      <w:proofErr w:type="gramStart"/>
      <w:r w:rsidRPr="00F91A09">
        <w:rPr>
          <w:sz w:val="16"/>
        </w:rPr>
        <w:t>struggles</w:t>
      </w:r>
      <w:proofErr w:type="gramEnd"/>
      <w:r w:rsidRPr="00F91A09">
        <w:rPr>
          <w:sz w:val="16"/>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727A97A7" w14:textId="77777777" w:rsidR="00D274A1" w:rsidRPr="00B44CD7" w:rsidRDefault="00D274A1" w:rsidP="00D274A1">
      <w:pPr>
        <w:pStyle w:val="Heading4"/>
        <w:rPr>
          <w:b w:val="0"/>
        </w:rPr>
      </w:pPr>
      <w:r>
        <w:rPr>
          <w:rStyle w:val="Style13ptBold"/>
          <w:b/>
        </w:rPr>
        <w:t xml:space="preserve">5] </w:t>
      </w:r>
      <w:r w:rsidRPr="00B44CD7">
        <w:rPr>
          <w:rStyle w:val="Style13ptBold"/>
          <w:b/>
        </w:rPr>
        <w:t>extinction first</w:t>
      </w:r>
    </w:p>
    <w:p w14:paraId="6418E34B" w14:textId="77777777" w:rsidR="00D274A1" w:rsidRPr="00B44CD7" w:rsidRDefault="00D274A1" w:rsidP="00D274A1">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29D49761" w14:textId="77777777" w:rsidR="00D274A1" w:rsidRDefault="00D274A1" w:rsidP="00D274A1">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 xml:space="preserve">All ethical doctrines worth our </w:t>
      </w:r>
      <w:r w:rsidRPr="00B44CD7">
        <w:rPr>
          <w:rStyle w:val="StyleUnderline"/>
        </w:rPr>
        <w:lastRenderedPageBreak/>
        <w:t>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w:t>
      </w:r>
      <w:r w:rsidRPr="00B44CD7">
        <w:lastRenderedPageBreak/>
        <w:t xml:space="preserve">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5BC023A0" w14:textId="5E6E9965" w:rsidR="00E42E4C" w:rsidRDefault="00223686" w:rsidP="00223686">
      <w:pPr>
        <w:pStyle w:val="Heading1"/>
      </w:pPr>
      <w:r>
        <w:lastRenderedPageBreak/>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5705E" w14:textId="77777777" w:rsidR="00BA02ED" w:rsidRDefault="00BA02ED" w:rsidP="00D274A1">
      <w:pPr>
        <w:spacing w:after="0" w:line="240" w:lineRule="auto"/>
      </w:pPr>
      <w:r>
        <w:separator/>
      </w:r>
    </w:p>
  </w:endnote>
  <w:endnote w:type="continuationSeparator" w:id="0">
    <w:p w14:paraId="3AA235FE" w14:textId="77777777" w:rsidR="00BA02ED" w:rsidRDefault="00BA02ED" w:rsidP="00D2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96302" w14:textId="77777777" w:rsidR="00BA02ED" w:rsidRDefault="00BA02ED" w:rsidP="00D274A1">
      <w:pPr>
        <w:spacing w:after="0" w:line="240" w:lineRule="auto"/>
      </w:pPr>
      <w:r>
        <w:separator/>
      </w:r>
    </w:p>
  </w:footnote>
  <w:footnote w:type="continuationSeparator" w:id="0">
    <w:p w14:paraId="7C6F6EAD" w14:textId="77777777" w:rsidR="00BA02ED" w:rsidRDefault="00BA02ED" w:rsidP="00D274A1">
      <w:pPr>
        <w:spacing w:after="0" w:line="240" w:lineRule="auto"/>
      </w:pPr>
      <w:r>
        <w:continuationSeparator/>
      </w:r>
    </w:p>
  </w:footnote>
  <w:footnote w:id="1">
    <w:p w14:paraId="3428F1AB" w14:textId="77777777" w:rsidR="00D274A1" w:rsidRPr="00F14285" w:rsidRDefault="00D274A1" w:rsidP="00D274A1">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21CC0BC2" w14:textId="77777777" w:rsidR="00D274A1" w:rsidRPr="00F14285" w:rsidRDefault="00D274A1" w:rsidP="00D274A1">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2BEBD4C4" w14:textId="77777777" w:rsidR="00D274A1" w:rsidRPr="00F14285" w:rsidRDefault="00D274A1" w:rsidP="00D274A1">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7"/>
  </w:num>
  <w:num w:numId="16">
    <w:abstractNumId w:val="18"/>
  </w:num>
  <w:num w:numId="17">
    <w:abstractNumId w:val="1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274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E9F"/>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686"/>
    <w:rsid w:val="0022589F"/>
    <w:rsid w:val="002343FE"/>
    <w:rsid w:val="00235F7B"/>
    <w:rsid w:val="002502CF"/>
    <w:rsid w:val="00267EBB"/>
    <w:rsid w:val="0027023B"/>
    <w:rsid w:val="00272F3F"/>
    <w:rsid w:val="00274EDB"/>
    <w:rsid w:val="002770F6"/>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78"/>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4D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C5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3D9"/>
    <w:rsid w:val="00536D8B"/>
    <w:rsid w:val="005379C3"/>
    <w:rsid w:val="005519C2"/>
    <w:rsid w:val="005523E0"/>
    <w:rsid w:val="0055320F"/>
    <w:rsid w:val="00553E3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1418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2E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4A1"/>
    <w:rsid w:val="00D30CBD"/>
    <w:rsid w:val="00D30D9E"/>
    <w:rsid w:val="00D33908"/>
    <w:rsid w:val="00D354F2"/>
    <w:rsid w:val="00D36C30"/>
    <w:rsid w:val="00D37C90"/>
    <w:rsid w:val="00D43A8C"/>
    <w:rsid w:val="00D53072"/>
    <w:rsid w:val="00D53F6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916"/>
    <w:rsid w:val="00E8322E"/>
    <w:rsid w:val="00E903E0"/>
    <w:rsid w:val="00EA1115"/>
    <w:rsid w:val="00EA39EB"/>
    <w:rsid w:val="00EA58CE"/>
    <w:rsid w:val="00EB33FF"/>
    <w:rsid w:val="00EB3ABA"/>
    <w:rsid w:val="00EB3D1A"/>
    <w:rsid w:val="00EC2759"/>
    <w:rsid w:val="00EC7106"/>
    <w:rsid w:val="00ED0120"/>
    <w:rsid w:val="00ED3BBA"/>
    <w:rsid w:val="00ED4E12"/>
    <w:rsid w:val="00EE051B"/>
    <w:rsid w:val="00EE54B4"/>
    <w:rsid w:val="00EF1AD8"/>
    <w:rsid w:val="00EF1D7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E01F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274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7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27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D27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274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7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4A1"/>
  </w:style>
  <w:style w:type="character" w:customStyle="1" w:styleId="Heading1Char">
    <w:name w:val="Heading 1 Char"/>
    <w:aliases w:val="Pocket Char"/>
    <w:basedOn w:val="DefaultParagraphFont"/>
    <w:link w:val="Heading1"/>
    <w:uiPriority w:val="9"/>
    <w:rsid w:val="00D274A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274A1"/>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D274A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274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274A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274A1"/>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D274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74A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274A1"/>
    <w:rPr>
      <w:color w:val="auto"/>
      <w:u w:val="none"/>
    </w:rPr>
  </w:style>
  <w:style w:type="paragraph" w:styleId="DocumentMap">
    <w:name w:val="Document Map"/>
    <w:basedOn w:val="Normal"/>
    <w:link w:val="DocumentMapChar"/>
    <w:uiPriority w:val="99"/>
    <w:semiHidden/>
    <w:unhideWhenUsed/>
    <w:rsid w:val="00D27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74A1"/>
    <w:rPr>
      <w:rFonts w:ascii="Lucida Grande" w:hAnsi="Lucida Grande" w:cs="Lucida Grande"/>
    </w:rPr>
  </w:style>
  <w:style w:type="paragraph" w:customStyle="1" w:styleId="Emphasis1">
    <w:name w:val="Emphasis1"/>
    <w:basedOn w:val="Normal"/>
    <w:link w:val="Emphasis"/>
    <w:autoRedefine/>
    <w:uiPriority w:val="20"/>
    <w:qFormat/>
    <w:rsid w:val="00D274A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D274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D274A1"/>
    <w:pPr>
      <w:ind w:left="720"/>
      <w:contextualSpacing/>
    </w:pPr>
  </w:style>
  <w:style w:type="paragraph" w:customStyle="1" w:styleId="textbold">
    <w:name w:val="text bold"/>
    <w:basedOn w:val="Normal"/>
    <w:uiPriority w:val="20"/>
    <w:qFormat/>
    <w:rsid w:val="00D274A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No Spacing tnr,Hidden Block Title,No Spacing311,Dont u,No Spacing1111111"/>
    <w:basedOn w:val="Heading1"/>
    <w:autoRedefine/>
    <w:uiPriority w:val="99"/>
    <w:qFormat/>
    <w:rsid w:val="00D274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D274A1"/>
  </w:style>
  <w:style w:type="character" w:customStyle="1" w:styleId="FootnoteTextChar">
    <w:name w:val="Footnote Text Char"/>
    <w:basedOn w:val="DefaultParagraphFont"/>
    <w:link w:val="FootnoteText"/>
    <w:uiPriority w:val="99"/>
    <w:rsid w:val="00D274A1"/>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D274A1"/>
    <w:rPr>
      <w:vertAlign w:val="superscript"/>
    </w:rPr>
  </w:style>
  <w:style w:type="character" w:customStyle="1" w:styleId="Emph">
    <w:name w:val="Emph"/>
    <w:basedOn w:val="DefaultParagraphFont"/>
    <w:uiPriority w:val="1"/>
    <w:qFormat/>
    <w:rsid w:val="00D274A1"/>
    <w:rPr>
      <w:rFonts w:ascii="Arial" w:hAnsi="Arial" w:cs="Times New Roman"/>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salon.com/2016/12/15/exxonmobil-ceo-and-trump-pick-rex-tillerson-my-philosophy-is-to-make-money_partner/" TargetMode="External"/><Relationship Id="rId21" Type="http://schemas.openxmlformats.org/officeDocument/2006/relationships/hyperlink" Target="https://www.jacobinmag.com/2017/02/mars-elon-musk-space-exploration-nasa-colonization" TargetMode="External"/><Relationship Id="rId22" Type="http://schemas.openxmlformats.org/officeDocument/2006/relationships/hyperlink" Target="http://www.dailykos.com/story/2015/5/5/1372730/-Skylab-and-the-Sit-Down-Strike-in-Space" TargetMode="External"/><Relationship Id="rId23" Type="http://schemas.openxmlformats.org/officeDocument/2006/relationships/hyperlink" Target="https://www.jacobinmag.com/2015/11/philanthropy-charity-banga-carnegie-gates-foundation-development" TargetMode="External"/><Relationship Id="rId24" Type="http://schemas.openxmlformats.org/officeDocument/2006/relationships/hyperlink" Target="https://www.jacobinmag.com/2015/11/philanthropy-charity-banga-carnegie-gates-foundation-development" TargetMode="External"/><Relationship Id="rId25" Type="http://schemas.openxmlformats.org/officeDocument/2006/relationships/hyperlink" Target="http://www.peterfrase.com/2011/08/the-decay-of-the-capitalist-class/" TargetMode="External"/><Relationship Id="rId26" Type="http://schemas.openxmlformats.org/officeDocument/2006/relationships/hyperlink" Target="https://www.salon.com/2016/02/21/corporate_reformers_wreck_public_schools_billionaire_foundations_and_wall_street_financiers_are_not_out_to_help_your_kids_learn/" TargetMode="External"/><Relationship Id="rId27" Type="http://schemas.openxmlformats.org/officeDocument/2006/relationships/hyperlink" Target="https://www.recode.net/2016/9/27/13081488/elon-musk-spacex-mars-colony-space-travel-funding-rocket-nasa" TargetMode="External"/><Relationship Id="rId28" Type="http://schemas.openxmlformats.org/officeDocument/2006/relationships/hyperlink" Target="http://www.telegraph.co.uk/science/2017/06/21/elon-musk-create-city-mars-million-inhabitants/" TargetMode="External"/><Relationship Id="rId29" Type="http://schemas.openxmlformats.org/officeDocument/2006/relationships/hyperlink" Target="https://www.jacobinmag.com/2017/02/mars-elon-musk-space-exploration-nasa-coloniza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businessinsider.com/working-with-elon-musk-tesla-2015-5" TargetMode="External"/><Relationship Id="rId31" Type="http://schemas.openxmlformats.org/officeDocument/2006/relationships/hyperlink" Target="https://harpers.org/archive/2011/11/the-bleakness-stakes/" TargetMode="External"/><Relationship Id="rId32" Type="http://schemas.openxmlformats.org/officeDocument/2006/relationships/hyperlink" Target="https://www.defensenews.com/battlefield-tech/space/2022/01/09/what-will-the-us-space-force-be-able-to-do-with-its-new-gps-iii-variant/"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wired.com/story/new-arms-race-threatening-to-explode-in-space/" TargetMode="External"/><Relationship Id="rId34" Type="http://schemas.openxmlformats.org/officeDocument/2006/relationships/hyperlink" Target="mailto:garrett.graff@gmail.com" TargetMode="External"/><Relationship Id="rId35" Type="http://schemas.openxmlformats.org/officeDocument/2006/relationships/hyperlink" Target="https://www.c4isrnet.com/c2-comms/satellites/2018/12/24/gps-iii-and-the-demands-of-a-dangerous-new-space-age/" TargetMode="External"/><Relationship Id="rId36" Type="http://schemas.openxmlformats.org/officeDocument/2006/relationships/hyperlink" Target="https://www.defenseone.com/ideas/2021/12/nuclear-command-and-control-satellites-should-be-limits/187472/" TargetMode="External"/><Relationship Id="rId10" Type="http://schemas.openxmlformats.org/officeDocument/2006/relationships/endnotes" Target="endnotes.xml"/><Relationship Id="rId11" Type="http://schemas.openxmlformats.org/officeDocument/2006/relationships/hyperlink" Target="https://www.law.upenn.edu/live/files/10053-why-outer-space-matters-for-national-and" TargetMode="External"/><Relationship Id="rId12" Type="http://schemas.openxmlformats.org/officeDocument/2006/relationships/hyperlink" Target="https://www.washingtonpost.com/news/the-switch/wp/2017/09/29/elon-musk-says-his-next-spaceship-could-not-only-take-to-you-the-moon-and-mars-but-from-n-y-to-london-in-29-minutes/?utm_term=.85279aa2076a" TargetMode="External"/><Relationship Id="rId13" Type="http://schemas.openxmlformats.org/officeDocument/2006/relationships/hyperlink" Target="http://nypost.com/2017/10/07/elon-musks-inspiring-vision-for-reaching-mars-and-the-stars/" TargetMode="External"/><Relationship Id="rId14" Type="http://schemas.openxmlformats.org/officeDocument/2006/relationships/hyperlink" Target="http://blogs.discovermagazine.com/80beats/2010/02/01/obamas-nasa-budget-so-long-moon-missions-hello-private-spaceflight/" TargetMode="External"/><Relationship Id="rId15" Type="http://schemas.openxmlformats.org/officeDocument/2006/relationships/hyperlink" Target="http://www.theregister.co.uk/2012/03/08/nasa_private_space_nasa/" TargetMode="External"/><Relationship Id="rId16" Type="http://schemas.openxmlformats.org/officeDocument/2006/relationships/hyperlink" Target="https://www.wsj.com/articles/america-will-return-to-the-moonand-go-beyond-1507158341?mod=e2fb" TargetMode="External"/><Relationship Id="rId17" Type="http://schemas.openxmlformats.org/officeDocument/2006/relationships/hyperlink" Target="https://www.salon.com/2017/08/06/tacoma-the-next-video-game-from-gone-home-creators-imagines-the-gig-economy-in-space/" TargetMode="External"/><Relationship Id="rId18" Type="http://schemas.openxmlformats.org/officeDocument/2006/relationships/hyperlink" Target="https://www.theguardian.com/world/2015/mar/04/east-india-company-original-corporate-raiders" TargetMode="External"/><Relationship Id="rId19" Type="http://schemas.openxmlformats.org/officeDocument/2006/relationships/hyperlink" Target="https://www.salon.com/2017/09/19/trumps-interior-secretary-on-national-monuments-sell-em-and-strip-em/" TargetMode="External"/><Relationship Id="rId37" Type="http://schemas.openxmlformats.org/officeDocument/2006/relationships/hyperlink" Target="http://thebulletin.org/space-weapons-and-risk-nuclear-exchanges8346" TargetMode="External"/><Relationship Id="rId38" Type="http://schemas.openxmlformats.org/officeDocument/2006/relationships/hyperlink" Target="https://www.bbc.com/future/article/20201002-would-the-world-cope-without-gps-satellite-navigation" TargetMode="External"/><Relationship Id="rId39" Type="http://schemas.openxmlformats.org/officeDocument/2006/relationships/hyperlink" Target="https://www.scientificamerican.com/article/gps-is-doing-more-than-you-thought/" TargetMode="External"/><Relationship Id="rId40" Type="http://schemas.openxmlformats.org/officeDocument/2006/relationships/hyperlink" Target="https://weather.com/science/environment/news/2018-01-19-extreme-weather-threatens-human-existence" TargetMode="External"/><Relationship Id="rId41" Type="http://schemas.openxmlformats.org/officeDocument/2006/relationships/hyperlink" Target="http://www.reachingcriticalwill.org/images/documents/Disarmament-fora/OEWG/2016/Documents/NGO13.pdf" TargetMode="External"/><Relationship Id="rId42" Type="http://schemas.openxmlformats.org/officeDocument/2006/relationships/hyperlink" Target="https://www.ncbi.nlm.nih.gov/pmc/articles/PMC6446569/" TargetMode="External"/><Relationship Id="rId43" Type="http://schemas.openxmlformats.org/officeDocument/2006/relationships/fontTable" Target="fontTable.xml"/><Relationship Id="rId4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FF17D1-8DAF-B449-8FBD-27B0FF41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30</Pages>
  <Words>22322</Words>
  <Characters>127236</Characters>
  <Application>Microsoft Macintosh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149260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6</cp:revision>
  <dcterms:created xsi:type="dcterms:W3CDTF">2022-02-13T18:32:00Z</dcterms:created>
  <dcterms:modified xsi:type="dcterms:W3CDTF">2022-02-13T20:02:00Z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