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CA2D49" w:rsidRDefault="00625162">
      <w:pPr>
        <w:pStyle w:val="Heading1"/>
      </w:pPr>
      <w:bookmarkStart w:id="0" w:name="_6mbvdid3zk51" w:colFirst="0" w:colLast="0"/>
      <w:bookmarkEnd w:id="0"/>
      <w:r>
        <w:t>1NC Lex Round 4</w:t>
      </w:r>
    </w:p>
    <w:p w14:paraId="00000002" w14:textId="77777777" w:rsidR="00CA2D49" w:rsidRDefault="00625162">
      <w:pPr>
        <w:pStyle w:val="Heading2"/>
      </w:pPr>
      <w:bookmarkStart w:id="1" w:name="_uxri97jphh9y" w:colFirst="0" w:colLast="0"/>
      <w:bookmarkEnd w:id="1"/>
      <w:r>
        <w:t>1</w:t>
      </w:r>
    </w:p>
    <w:p w14:paraId="00000003" w14:textId="77777777" w:rsidR="00CA2D49" w:rsidRDefault="00625162">
      <w:pPr>
        <w:rPr>
          <w:b/>
          <w:sz w:val="26"/>
          <w:szCs w:val="26"/>
        </w:rPr>
      </w:pPr>
      <w:r>
        <w:rPr>
          <w:b/>
          <w:sz w:val="26"/>
          <w:szCs w:val="26"/>
        </w:rPr>
        <w:t>Interp – Unjust refers to a negative action – it means contrary.</w:t>
      </w:r>
    </w:p>
    <w:p w14:paraId="00000004" w14:textId="77777777" w:rsidR="00CA2D49" w:rsidRDefault="00625162">
      <w:r>
        <w:rPr>
          <w:b/>
          <w:sz w:val="26"/>
          <w:szCs w:val="26"/>
        </w:rPr>
        <w:t>Black Laws No Date</w:t>
      </w:r>
      <w:r>
        <w:t xml:space="preserve"> "What is Unjust?" https://thelawdictionary.org/unjust/ //Elmer</w:t>
      </w:r>
    </w:p>
    <w:p w14:paraId="00000005" w14:textId="77777777" w:rsidR="00CA2D49" w:rsidRDefault="00625162">
      <w:pPr>
        <w:rPr>
          <w:u w:val="single"/>
        </w:rPr>
      </w:pPr>
      <w:r>
        <w:rPr>
          <w:highlight w:val="cyan"/>
          <w:u w:val="single"/>
        </w:rPr>
        <w:t>Contrary to</w:t>
      </w:r>
      <w:r>
        <w:rPr>
          <w:u w:val="single"/>
        </w:rPr>
        <w:t xml:space="preserve"> right and </w:t>
      </w:r>
      <w:r>
        <w:rPr>
          <w:highlight w:val="cyan"/>
          <w:u w:val="single"/>
        </w:rPr>
        <w:t>justice</w:t>
      </w:r>
      <w:r>
        <w:rPr>
          <w:u w:val="single"/>
        </w:rPr>
        <w:t xml:space="preserve">, or to the enjoyment of his rights by another, </w:t>
      </w:r>
      <w:r>
        <w:rPr>
          <w:highlight w:val="cyan"/>
          <w:u w:val="single"/>
        </w:rPr>
        <w:t>or</w:t>
      </w:r>
      <w:r>
        <w:rPr>
          <w:u w:val="single"/>
        </w:rPr>
        <w:t xml:space="preserve"> to the </w:t>
      </w:r>
      <w:r>
        <w:rPr>
          <w:highlight w:val="cyan"/>
          <w:u w:val="single"/>
        </w:rPr>
        <w:t>standards of conduct</w:t>
      </w:r>
      <w:r>
        <w:rPr>
          <w:u w:val="single"/>
        </w:rPr>
        <w:t xml:space="preserve"> furnished </w:t>
      </w:r>
      <w:r>
        <w:rPr>
          <w:highlight w:val="cyan"/>
          <w:u w:val="single"/>
        </w:rPr>
        <w:t>by</w:t>
      </w:r>
      <w:r>
        <w:rPr>
          <w:u w:val="single"/>
        </w:rPr>
        <w:t xml:space="preserve"> the </w:t>
      </w:r>
      <w:r>
        <w:rPr>
          <w:highlight w:val="cyan"/>
          <w:u w:val="single"/>
        </w:rPr>
        <w:t>laws</w:t>
      </w:r>
      <w:r>
        <w:rPr>
          <w:u w:val="single"/>
        </w:rPr>
        <w:t>.</w:t>
      </w:r>
    </w:p>
    <w:p w14:paraId="00000006" w14:textId="77777777" w:rsidR="00CA2D49" w:rsidRDefault="00CA2D49">
      <w:pPr>
        <w:rPr>
          <w:b/>
          <w:sz w:val="26"/>
          <w:szCs w:val="26"/>
        </w:rPr>
      </w:pPr>
    </w:p>
    <w:p w14:paraId="00000007" w14:textId="77777777" w:rsidR="00CA2D49" w:rsidRDefault="00625162">
      <w:pPr>
        <w:rPr>
          <w:b/>
          <w:sz w:val="26"/>
          <w:szCs w:val="26"/>
        </w:rPr>
      </w:pPr>
      <w:r>
        <w:rPr>
          <w:b/>
          <w:sz w:val="26"/>
          <w:szCs w:val="26"/>
        </w:rPr>
        <w:t xml:space="preserve">Violation – The Aff is a positive action – it actively creates a new property rights management for space rather than just banning appropriation–we read </w:t>
      </w:r>
      <w:r>
        <w:rPr>
          <w:b/>
          <w:sz w:val="26"/>
          <w:szCs w:val="26"/>
        </w:rPr>
        <w:t xml:space="preserve">yellow. 1AC Babcock: </w:t>
      </w:r>
    </w:p>
    <w:p w14:paraId="00000008" w14:textId="77777777" w:rsidR="00CA2D49" w:rsidRDefault="00625162">
      <w:r>
        <w:rPr>
          <w:u w:val="single"/>
        </w:rPr>
        <w:t xml:space="preserve">This Article explores </w:t>
      </w:r>
      <w:r>
        <w:rPr>
          <w:b/>
          <w:highlight w:val="green"/>
          <w:u w:val="single"/>
        </w:rPr>
        <w:t xml:space="preserve">an alternative concept, the </w:t>
      </w:r>
      <w:r>
        <w:rPr>
          <w:b/>
          <w:highlight w:val="yellow"/>
          <w:u w:val="single"/>
        </w:rPr>
        <w:t>commons</w:t>
      </w:r>
      <w:r>
        <w:rPr>
          <w:u w:val="single"/>
        </w:rPr>
        <w:t xml:space="preserve">, in </w:t>
      </w:r>
      <w:r>
        <w:rPr>
          <w:b/>
          <w:highlight w:val="yellow"/>
          <w:u w:val="single"/>
        </w:rPr>
        <w:t>which no individual owns the property</w:t>
      </w:r>
      <w:r>
        <w:rPr>
          <w:u w:val="single"/>
        </w:rPr>
        <w:t xml:space="preserve"> in question or can exclude others from it. Viewing property as a commons is closer to the principles set out in the various space trea</w:t>
      </w:r>
      <w:r>
        <w:rPr>
          <w:u w:val="single"/>
        </w:rPr>
        <w:t xml:space="preserve">ties than implementation of a private property regime, and also </w:t>
      </w:r>
      <w:r>
        <w:rPr>
          <w:b/>
          <w:highlight w:val="yellow"/>
          <w:u w:val="single"/>
        </w:rPr>
        <w:t>offers a workable property regime</w:t>
      </w:r>
      <w:r>
        <w:rPr>
          <w:u w:val="single"/>
        </w:rPr>
        <w:t xml:space="preserve">. This Article demonstrates these conclusions by showing similarities between a large, Earth-bound commons, like the ocean and outer space, and how various </w:t>
      </w:r>
      <w:r>
        <w:rPr>
          <w:b/>
          <w:highlight w:val="green"/>
          <w:u w:val="single"/>
        </w:rPr>
        <w:t>com</w:t>
      </w:r>
      <w:r>
        <w:rPr>
          <w:b/>
          <w:highlight w:val="green"/>
          <w:u w:val="single"/>
        </w:rPr>
        <w:t>mons management</w:t>
      </w:r>
      <w:r>
        <w:rPr>
          <w:u w:val="single"/>
        </w:rPr>
        <w:t xml:space="preserve"> scenarios </w:t>
      </w:r>
      <w:r>
        <w:rPr>
          <w:b/>
          <w:highlight w:val="green"/>
          <w:u w:val="single"/>
        </w:rPr>
        <w:t>allow equitable use of resources</w:t>
      </w:r>
      <w:r>
        <w:rPr>
          <w:u w:val="single"/>
        </w:rPr>
        <w:t xml:space="preserve">, </w:t>
      </w:r>
      <w:r>
        <w:rPr>
          <w:b/>
          <w:highlight w:val="green"/>
          <w:u w:val="single"/>
        </w:rPr>
        <w:t>while preventing</w:t>
      </w:r>
      <w:r>
        <w:rPr>
          <w:u w:val="single"/>
        </w:rPr>
        <w:t xml:space="preserve"> their </w:t>
      </w:r>
      <w:r>
        <w:rPr>
          <w:b/>
          <w:highlight w:val="green"/>
          <w:u w:val="single"/>
        </w:rPr>
        <w:t>despoliation</w:t>
      </w:r>
      <w:r>
        <w:rPr>
          <w:u w:val="single"/>
        </w:rPr>
        <w:t xml:space="preserve"> </w:t>
      </w:r>
      <w:r>
        <w:rPr>
          <w:b/>
          <w:highlight w:val="green"/>
          <w:u w:val="single"/>
        </w:rPr>
        <w:t>and devolution</w:t>
      </w:r>
      <w:r>
        <w:rPr>
          <w:u w:val="single"/>
        </w:rPr>
        <w:t xml:space="preserve"> into hostile disputes over entitlements to</w:t>
      </w:r>
      <w:r>
        <w:rPr>
          <w:sz w:val="16"/>
          <w:szCs w:val="16"/>
        </w:rPr>
        <w:t xml:space="preserve"> them</w:t>
      </w:r>
    </w:p>
    <w:p w14:paraId="00000009" w14:textId="77777777" w:rsidR="00CA2D49" w:rsidRDefault="00CA2D49">
      <w:pPr>
        <w:rPr>
          <w:b/>
          <w:sz w:val="26"/>
          <w:szCs w:val="26"/>
        </w:rPr>
      </w:pPr>
    </w:p>
    <w:p w14:paraId="0000000A" w14:textId="77777777" w:rsidR="00CA2D49" w:rsidRDefault="00625162">
      <w:pPr>
        <w:rPr>
          <w:b/>
          <w:sz w:val="26"/>
          <w:szCs w:val="26"/>
        </w:rPr>
      </w:pPr>
      <w:r>
        <w:rPr>
          <w:b/>
          <w:sz w:val="26"/>
          <w:szCs w:val="26"/>
        </w:rPr>
        <w:t>I meets are defensive at best so risk of offense under competing interps</w:t>
      </w:r>
    </w:p>
    <w:p w14:paraId="0000000B" w14:textId="77777777" w:rsidR="00CA2D49" w:rsidRDefault="00CA2D49">
      <w:pPr>
        <w:rPr>
          <w:b/>
          <w:sz w:val="26"/>
          <w:szCs w:val="26"/>
        </w:rPr>
      </w:pPr>
    </w:p>
    <w:p w14:paraId="0000000C" w14:textId="77777777" w:rsidR="00CA2D49" w:rsidRDefault="00625162">
      <w:pPr>
        <w:rPr>
          <w:b/>
          <w:sz w:val="26"/>
          <w:szCs w:val="26"/>
        </w:rPr>
      </w:pPr>
      <w:r>
        <w:rPr>
          <w:b/>
          <w:sz w:val="26"/>
          <w:szCs w:val="26"/>
        </w:rPr>
        <w:t xml:space="preserve">Standards – </w:t>
      </w:r>
    </w:p>
    <w:p w14:paraId="0000000D" w14:textId="77777777" w:rsidR="00CA2D49" w:rsidRDefault="00625162">
      <w:pPr>
        <w:rPr>
          <w:b/>
          <w:sz w:val="26"/>
          <w:szCs w:val="26"/>
        </w:rPr>
      </w:pPr>
      <w:r>
        <w:rPr>
          <w:b/>
          <w:sz w:val="26"/>
          <w:szCs w:val="26"/>
        </w:rPr>
        <w:t>1] Limits</w:t>
      </w:r>
      <w:r>
        <w:rPr>
          <w:b/>
          <w:sz w:val="26"/>
          <w:szCs w:val="26"/>
        </w:rPr>
        <w:t xml:space="preserve"> – making the topic bi-directional explodes predictability – it means that Aff’s can both increase non-exist property regimes in space AND decrease appropriation by private actors – makes the topic untenable.</w:t>
      </w:r>
    </w:p>
    <w:p w14:paraId="0000000E" w14:textId="77777777" w:rsidR="00CA2D49" w:rsidRDefault="00625162">
      <w:pPr>
        <w:rPr>
          <w:b/>
          <w:sz w:val="26"/>
          <w:szCs w:val="26"/>
        </w:rPr>
      </w:pPr>
      <w:r>
        <w:rPr>
          <w:b/>
          <w:sz w:val="26"/>
          <w:szCs w:val="26"/>
        </w:rPr>
        <w:t xml:space="preserve">2] Ground – wrecks Neg Generics – we can’t say </w:t>
      </w:r>
      <w:r>
        <w:rPr>
          <w:b/>
          <w:sz w:val="26"/>
          <w:szCs w:val="26"/>
        </w:rPr>
        <w:t>appropriation good since the 1AC can create new views on Outer Space Property Rights that circumvent our Links since they can say “Global Commons” approach solves.</w:t>
      </w:r>
    </w:p>
    <w:p w14:paraId="0000000F" w14:textId="77777777" w:rsidR="00CA2D49" w:rsidRDefault="00625162">
      <w:pPr>
        <w:rPr>
          <w:b/>
          <w:sz w:val="26"/>
          <w:szCs w:val="26"/>
        </w:rPr>
      </w:pPr>
      <w:r>
        <w:rPr>
          <w:b/>
          <w:sz w:val="26"/>
          <w:szCs w:val="26"/>
        </w:rPr>
        <w:t>Independently - the Plan is both Extra-T - since it establishes a new property rights regime</w:t>
      </w:r>
      <w:r>
        <w:rPr>
          <w:b/>
          <w:sz w:val="26"/>
          <w:szCs w:val="26"/>
        </w:rPr>
        <w:t xml:space="preserve"> AND Effects-T - since the PTD ISNT INTRINSICALLY a reduction on Private Property in Space, it involves actions like creating a governance system AND redistribution/cooperation - both of which are voters for Limits and Predictability</w:t>
      </w:r>
    </w:p>
    <w:p w14:paraId="00000010" w14:textId="77777777" w:rsidR="00CA2D49" w:rsidRDefault="00625162">
      <w:pPr>
        <w:rPr>
          <w:b/>
          <w:sz w:val="26"/>
          <w:szCs w:val="26"/>
        </w:rPr>
      </w:pPr>
      <w:r>
        <w:rPr>
          <w:b/>
          <w:sz w:val="26"/>
          <w:szCs w:val="26"/>
        </w:rPr>
        <w:t>3] TVA – just defend t</w:t>
      </w:r>
      <w:r>
        <w:rPr>
          <w:b/>
          <w:sz w:val="26"/>
          <w:szCs w:val="26"/>
        </w:rPr>
        <w:t>hat space appropriation is bad.</w:t>
      </w:r>
    </w:p>
    <w:p w14:paraId="00000011" w14:textId="77777777" w:rsidR="00CA2D49" w:rsidRDefault="00625162">
      <w:r>
        <w:br w:type="page"/>
      </w:r>
    </w:p>
    <w:p w14:paraId="00000012" w14:textId="77777777" w:rsidR="00CA2D49" w:rsidRDefault="00625162">
      <w:pPr>
        <w:pStyle w:val="Heading2"/>
      </w:pPr>
      <w:bookmarkStart w:id="2" w:name="_l7wq99rrn2fj" w:colFirst="0" w:colLast="0"/>
      <w:bookmarkEnd w:id="2"/>
      <w:r>
        <w:lastRenderedPageBreak/>
        <w:t>2</w:t>
      </w:r>
    </w:p>
    <w:p w14:paraId="00000013" w14:textId="77777777" w:rsidR="00CA2D49" w:rsidRDefault="00625162">
      <w:pPr>
        <w:rPr>
          <w:b/>
          <w:sz w:val="26"/>
          <w:szCs w:val="26"/>
        </w:rPr>
      </w:pPr>
      <w:r>
        <w:rPr>
          <w:b/>
          <w:sz w:val="26"/>
          <w:szCs w:val="26"/>
        </w:rPr>
        <w:t>Interp: Debaters must not misdate evidence</w:t>
      </w:r>
    </w:p>
    <w:p w14:paraId="00000014" w14:textId="77777777" w:rsidR="00CA2D49" w:rsidRDefault="00CA2D49">
      <w:pPr>
        <w:rPr>
          <w:b/>
          <w:sz w:val="26"/>
          <w:szCs w:val="26"/>
        </w:rPr>
      </w:pPr>
    </w:p>
    <w:p w14:paraId="00000015" w14:textId="77777777" w:rsidR="00CA2D49" w:rsidRDefault="00625162">
      <w:pPr>
        <w:rPr>
          <w:b/>
          <w:sz w:val="26"/>
          <w:szCs w:val="26"/>
        </w:rPr>
      </w:pPr>
      <w:r>
        <w:rPr>
          <w:b/>
          <w:sz w:val="26"/>
          <w:szCs w:val="26"/>
        </w:rPr>
        <w:t>Violation: They said their first card is from 2021–it’s from 2020–it the card talks about the coming up START ratification in Feb 2021 which proves it was from before</w:t>
      </w:r>
    </w:p>
    <w:p w14:paraId="00000016" w14:textId="77777777" w:rsidR="00CA2D49" w:rsidRDefault="00625162">
      <w:r>
        <w:t xml:space="preserve">Veronica </w:t>
      </w:r>
      <w:r>
        <w:t>Delgado-</w:t>
      </w:r>
      <w:r>
        <w:rPr>
          <w:b/>
          <w:sz w:val="26"/>
          <w:szCs w:val="26"/>
        </w:rPr>
        <w:t>Perez</w:t>
      </w:r>
      <w:r>
        <w:t>, 12-14-</w:t>
      </w:r>
      <w:r>
        <w:rPr>
          <w:b/>
          <w:sz w:val="26"/>
          <w:szCs w:val="26"/>
        </w:rPr>
        <w:t>2020</w:t>
      </w:r>
      <w:r>
        <w:t xml:space="preserve">, "Analisis," International Scholar, </w:t>
      </w:r>
      <w:hyperlink r:id="rId5">
        <w:r>
          <w:rPr>
            <w:color w:val="1155CC"/>
            <w:u w:val="single"/>
          </w:rPr>
          <w:t>https://www.theintlscholar.com/periodical/12/1</w:t>
        </w:r>
        <w:r>
          <w:rPr>
            <w:color w:val="1155CC"/>
            <w:u w:val="single"/>
          </w:rPr>
          <w:t>4/2020/analysis-commercialization-space-risk-international-law-military-space-race</w:t>
        </w:r>
      </w:hyperlink>
      <w:r>
        <w:t xml:space="preserve"> //SR</w:t>
      </w:r>
    </w:p>
    <w:p w14:paraId="00000017" w14:textId="77777777" w:rsidR="00CA2D49" w:rsidRDefault="00625162">
      <w:r>
        <w:rPr>
          <w:highlight w:val="cyan"/>
          <w:u w:val="single"/>
        </w:rPr>
        <w:t xml:space="preserve">With the </w:t>
      </w:r>
      <w:r>
        <w:rPr>
          <w:b/>
          <w:sz w:val="26"/>
          <w:szCs w:val="26"/>
          <w:highlight w:val="cyan"/>
          <w:u w:val="single"/>
        </w:rPr>
        <w:t>impending</w:t>
      </w:r>
      <w:r>
        <w:rPr>
          <w:highlight w:val="cyan"/>
          <w:u w:val="single"/>
        </w:rPr>
        <w:t xml:space="preserve"> expiration of</w:t>
      </w:r>
      <w:r>
        <w:rPr>
          <w:sz w:val="16"/>
          <w:szCs w:val="16"/>
        </w:rPr>
        <w:t xml:space="preserve"> the Strategic Arms Reduction Treaty (</w:t>
      </w:r>
      <w:r>
        <w:rPr>
          <w:highlight w:val="cyan"/>
          <w:u w:val="single"/>
        </w:rPr>
        <w:t>START</w:t>
      </w:r>
      <w:r>
        <w:rPr>
          <w:sz w:val="16"/>
          <w:szCs w:val="16"/>
        </w:rPr>
        <w:t xml:space="preserve">) between the U.S. and Russia </w:t>
      </w:r>
      <w:r>
        <w:rPr>
          <w:highlight w:val="cyan"/>
          <w:u w:val="single"/>
        </w:rPr>
        <w:t>on February</w:t>
      </w:r>
      <w:r>
        <w:rPr>
          <w:sz w:val="16"/>
          <w:szCs w:val="16"/>
        </w:rPr>
        <w:t xml:space="preserve"> 5, </w:t>
      </w:r>
      <w:r>
        <w:rPr>
          <w:highlight w:val="cyan"/>
          <w:u w:val="single"/>
        </w:rPr>
        <w:t>2021</w:t>
      </w:r>
      <w:r>
        <w:rPr>
          <w:sz w:val="16"/>
          <w:szCs w:val="16"/>
        </w:rPr>
        <w:t xml:space="preserve">, a number of </w:t>
      </w:r>
      <w:r>
        <w:rPr>
          <w:highlight w:val="cyan"/>
          <w:u w:val="single"/>
        </w:rPr>
        <w:t xml:space="preserve">security dilemmas </w:t>
      </w:r>
      <w:r>
        <w:rPr>
          <w:b/>
          <w:sz w:val="26"/>
          <w:szCs w:val="26"/>
          <w:highlight w:val="cyan"/>
          <w:u w:val="single"/>
        </w:rPr>
        <w:t>could</w:t>
      </w:r>
      <w:r>
        <w:rPr>
          <w:highlight w:val="cyan"/>
          <w:u w:val="single"/>
        </w:rPr>
        <w:t xml:space="preserve"> arise</w:t>
      </w:r>
      <w:r>
        <w:rPr>
          <w:sz w:val="16"/>
          <w:szCs w:val="16"/>
        </w:rPr>
        <w:t>. If the world’s two largest nuclear powers do not edge toward extending the treaty, Washington and Moscow risk returning to the era of unrestricted expansion of launch platforms and strategically-deployed nuclear warheads — po</w:t>
      </w:r>
      <w:r>
        <w:rPr>
          <w:sz w:val="16"/>
          <w:szCs w:val="16"/>
        </w:rPr>
        <w:t>tentially with the aid of military infrastructure in space.</w:t>
      </w:r>
    </w:p>
    <w:p w14:paraId="00000018" w14:textId="77777777" w:rsidR="00CA2D49" w:rsidRDefault="00CA2D49"/>
    <w:p w14:paraId="00000019" w14:textId="77777777" w:rsidR="00CA2D49" w:rsidRDefault="00625162">
      <w:pPr>
        <w:rPr>
          <w:b/>
          <w:sz w:val="26"/>
          <w:szCs w:val="26"/>
        </w:rPr>
      </w:pPr>
      <w:r>
        <w:rPr>
          <w:b/>
          <w:sz w:val="26"/>
          <w:szCs w:val="26"/>
        </w:rPr>
        <w:t>Vote neg for evidence ethics–recency makes or breaks larp debates with constantly changing politics–getting to change the evidence by a whole YEAR not only goes against the rules of LD which mean</w:t>
      </w:r>
      <w:r>
        <w:rPr>
          <w:b/>
          <w:sz w:val="26"/>
          <w:szCs w:val="26"/>
        </w:rPr>
        <w:t>s you don’t have the jurisdiction to vote on anything else but also means they’ll just demolish us by recency weighing–decks education since we don’t learn REAL evidence comparison and creates a toxic norm where we always lie which ruins the academic integ</w:t>
      </w:r>
      <w:r>
        <w:rPr>
          <w:b/>
          <w:sz w:val="26"/>
          <w:szCs w:val="26"/>
        </w:rPr>
        <w:t>rity of debate. Uniquely drop the debater for real world–you would get expelled for academic dishonesty at school and reasonability makes no sense since there are strict guidelines in the rules–whether it was accidental is non verifiable</w:t>
      </w:r>
    </w:p>
    <w:p w14:paraId="0000001A" w14:textId="77777777" w:rsidR="00CA2D49" w:rsidRDefault="00CA2D49"/>
    <w:p w14:paraId="0000001B" w14:textId="77777777" w:rsidR="00CA2D49" w:rsidRDefault="00625162">
      <w:pPr>
        <w:rPr>
          <w:b/>
          <w:sz w:val="26"/>
          <w:szCs w:val="26"/>
        </w:rPr>
      </w:pPr>
      <w:r>
        <w:rPr>
          <w:b/>
          <w:sz w:val="26"/>
          <w:szCs w:val="26"/>
        </w:rPr>
        <w:t>Fairness and educ</w:t>
      </w:r>
      <w:r>
        <w:rPr>
          <w:b/>
          <w:sz w:val="26"/>
          <w:szCs w:val="26"/>
        </w:rPr>
        <w:t xml:space="preserve">ation are voters – debate’s a game that needs rules to evaluate it and it teaches portable skills that we use lifelong. Drop the debater - severance kills 1NC strat construction—1AR restart favors aff since it’s 7-6 time skew and they get 2 speeches to my </w:t>
      </w:r>
      <w:r>
        <w:rPr>
          <w:b/>
          <w:sz w:val="26"/>
          <w:szCs w:val="26"/>
        </w:rPr>
        <w:t>one. No rvi - a) they’ll bait theory and prep it out with aff infinite prep—justifies infinite abuse and chilling us from checking abuse in fear of things like 2ar ethos which lets them recontextualize and always seem right on the issue b) forces the NC to</w:t>
      </w:r>
      <w:r>
        <w:rPr>
          <w:b/>
          <w:sz w:val="26"/>
          <w:szCs w:val="26"/>
        </w:rPr>
        <w:t xml:space="preserve"> go 7 minutes of theory because nothing else matters--outweighs because its the longest speech and the 2nr can never recover since the nc is our only route to generate offense. Competing interps - a) reasonability’s arbitrary &amp; forces judge intervention es</w:t>
      </w:r>
      <w:r>
        <w:rPr>
          <w:b/>
          <w:sz w:val="26"/>
          <w:szCs w:val="26"/>
        </w:rPr>
        <w:t>pecially with 2ar recontextualizations to always sound like the more reasonable debater b) norm setting - we find the best possible norms c) reasonability collapses - you use offense/defense paradigm to evaluate brightlines.</w:t>
      </w:r>
    </w:p>
    <w:p w14:paraId="0000001C" w14:textId="77777777" w:rsidR="00CA2D49" w:rsidRDefault="00625162">
      <w:r>
        <w:br w:type="page"/>
      </w:r>
    </w:p>
    <w:p w14:paraId="0000001D" w14:textId="77777777" w:rsidR="00CA2D49" w:rsidRDefault="00625162">
      <w:pPr>
        <w:pStyle w:val="Heading2"/>
      </w:pPr>
      <w:bookmarkStart w:id="3" w:name="_rj2pd5gueqd5" w:colFirst="0" w:colLast="0"/>
      <w:bookmarkEnd w:id="3"/>
      <w:r>
        <w:lastRenderedPageBreak/>
        <w:t>3</w:t>
      </w:r>
    </w:p>
    <w:p w14:paraId="0000001E" w14:textId="77777777" w:rsidR="00CA2D49" w:rsidRDefault="00625162">
      <w:pPr>
        <w:widowControl w:val="0"/>
        <w:rPr>
          <w:b/>
          <w:sz w:val="26"/>
          <w:szCs w:val="26"/>
        </w:rPr>
      </w:pPr>
      <w:r>
        <w:rPr>
          <w:b/>
          <w:sz w:val="26"/>
          <w:szCs w:val="26"/>
        </w:rPr>
        <w:t>Brazil’s commercial space industry is flourishing.</w:t>
      </w:r>
    </w:p>
    <w:p w14:paraId="0000001F" w14:textId="77777777" w:rsidR="00CA2D49" w:rsidRDefault="00625162">
      <w:pPr>
        <w:widowControl w:val="0"/>
      </w:pPr>
      <w:r>
        <w:rPr>
          <w:b/>
          <w:sz w:val="26"/>
          <w:szCs w:val="26"/>
        </w:rPr>
        <w:t>Nakahodo 21</w:t>
      </w:r>
      <w:r>
        <w:t xml:space="preserve"> [Sidney Nakao Nakahodo, Sidney Nakao Nakahodo is a Lecturer at Columbia University where he specializes in Political, Social, and Economic Development in Brazil. In parallel to his academic res</w:t>
      </w:r>
      <w:r>
        <w:t>ponsibilities he is currently involved in a number of technology startups, both as co-founder and advisor. Previously he was based in Washington DC and worked in private sector development and low carbon projects at the World Bank. Prior to joining the Ban</w:t>
      </w:r>
      <w:r>
        <w:t>k he served as senior researcher for a major think tank in Brazil and consulted for the United Nations Development Programme.  Sidney holds a Master of International Affairs from Columbia University's School of International and Public Affairs and a Bachel</w:t>
      </w:r>
      <w:r>
        <w:t>or of Materials Science and Engineering from the University of Sao Paulo (Brazil). He is also a graduate of the Advanced Studies Program in International Economic Policy at the Kiel Institute for the World Economy (Germany). 03-19-2021, "Should Space Be Pa</w:t>
      </w:r>
      <w:r>
        <w:t>rt of a Development Strategy? Reflections Based Upon the Brazilian Experience," New Space,</w:t>
      </w:r>
      <w:hyperlink r:id="rId6">
        <w:r>
          <w:t xml:space="preserve"> </w:t>
        </w:r>
      </w:hyperlink>
      <w:hyperlink r:id="rId7">
        <w:r>
          <w:rPr>
            <w:color w:val="1155CC"/>
          </w:rPr>
          <w:t xml:space="preserve"> http://doi.org/10.1089/space.2021.0002 accessed 12/14/21</w:t>
        </w:r>
      </w:hyperlink>
      <w:r>
        <w:t>] Adam</w:t>
      </w:r>
    </w:p>
    <w:p w14:paraId="00000020" w14:textId="77777777" w:rsidR="00CA2D49" w:rsidRDefault="00625162">
      <w:pPr>
        <w:widowControl w:val="0"/>
        <w:rPr>
          <w:color w:val="1155CC"/>
          <w:u w:val="single"/>
        </w:rPr>
      </w:pPr>
      <w:r>
        <w:rPr>
          <w:sz w:val="16"/>
          <w:szCs w:val="16"/>
        </w:rPr>
        <w:t xml:space="preserve">Lately, </w:t>
      </w:r>
      <w:r>
        <w:rPr>
          <w:u w:val="single"/>
        </w:rPr>
        <w:t xml:space="preserve">there has been a </w:t>
      </w:r>
      <w:r>
        <w:rPr>
          <w:highlight w:val="cyan"/>
          <w:u w:val="single"/>
        </w:rPr>
        <w:t>surge of</w:t>
      </w:r>
      <w:r>
        <w:rPr>
          <w:u w:val="single"/>
        </w:rPr>
        <w:t xml:space="preserve"> interest in </w:t>
      </w:r>
      <w:r>
        <w:rPr>
          <w:highlight w:val="cyan"/>
          <w:u w:val="single"/>
        </w:rPr>
        <w:t>commercial space in Brazil</w:t>
      </w:r>
      <w:r>
        <w:rPr>
          <w:u w:val="single"/>
        </w:rPr>
        <w:t xml:space="preserve"> due to institutional development, private sector engagement, and entrepreneurial a</w:t>
      </w:r>
      <w:r>
        <w:rPr>
          <w:u w:val="single"/>
        </w:rPr>
        <w:t>ctivities.</w:t>
      </w:r>
      <w:r>
        <w:rPr>
          <w:sz w:val="16"/>
          <w:szCs w:val="16"/>
        </w:rPr>
        <w:t xml:space="preserve"> A Committee of Development of the Brazilian Space Program (CDPEB) was established in 2018 and comprises representatives of several Ministries. The CDPEB has the mandate to advise the President on the implementation of the Brazilian Space Program</w:t>
      </w:r>
      <w:r>
        <w:rPr>
          <w:sz w:val="16"/>
          <w:szCs w:val="16"/>
        </w:rPr>
        <w:t xml:space="preserve">. Among its primary responsibilities is the </w:t>
      </w:r>
      <w:r>
        <w:rPr>
          <w:u w:val="single"/>
        </w:rPr>
        <w:t>elaboration of the General Law of Space</w:t>
      </w:r>
      <w:r>
        <w:rPr>
          <w:sz w:val="16"/>
          <w:szCs w:val="16"/>
        </w:rPr>
        <w:t>, which is expected to provide the guidelines for commercial space activities.</w:t>
      </w:r>
      <w:hyperlink r:id="rId8" w:anchor="B13">
        <w:r>
          <w:rPr>
            <w:color w:val="1155CC"/>
            <w:sz w:val="16"/>
            <w:szCs w:val="16"/>
          </w:rPr>
          <w:t>13</w:t>
        </w:r>
      </w:hyperlink>
      <w:r>
        <w:rPr>
          <w:sz w:val="16"/>
          <w:szCs w:val="16"/>
        </w:rPr>
        <w:t xml:space="preserve"> In M</w:t>
      </w:r>
      <w:r>
        <w:rPr>
          <w:sz w:val="16"/>
          <w:szCs w:val="16"/>
        </w:rPr>
        <w:t xml:space="preserve">ay 2020, </w:t>
      </w:r>
      <w:r>
        <w:rPr>
          <w:u w:val="single"/>
        </w:rPr>
        <w:t>Brazilian Space Agency (</w:t>
      </w:r>
      <w:r>
        <w:rPr>
          <w:highlight w:val="cyan"/>
          <w:u w:val="single"/>
        </w:rPr>
        <w:t>AEB</w:t>
      </w:r>
      <w:r>
        <w:rPr>
          <w:u w:val="single"/>
        </w:rPr>
        <w:t xml:space="preserve">) </w:t>
      </w:r>
      <w:r>
        <w:rPr>
          <w:highlight w:val="cyan"/>
          <w:u w:val="single"/>
        </w:rPr>
        <w:t>issued</w:t>
      </w:r>
      <w:r>
        <w:rPr>
          <w:u w:val="single"/>
        </w:rPr>
        <w:t xml:space="preserve"> a public </w:t>
      </w:r>
      <w:r>
        <w:rPr>
          <w:highlight w:val="cyan"/>
          <w:u w:val="single"/>
        </w:rPr>
        <w:t>call</w:t>
      </w:r>
      <w:r>
        <w:rPr>
          <w:u w:val="single"/>
        </w:rPr>
        <w:t xml:space="preserve"> </w:t>
      </w:r>
      <w:r>
        <w:rPr>
          <w:highlight w:val="cyan"/>
          <w:u w:val="single"/>
        </w:rPr>
        <w:t>inviting</w:t>
      </w:r>
      <w:r>
        <w:rPr>
          <w:u w:val="single"/>
        </w:rPr>
        <w:t xml:space="preserve"> local and foreign </w:t>
      </w:r>
      <w:r>
        <w:rPr>
          <w:highlight w:val="cyan"/>
          <w:u w:val="single"/>
        </w:rPr>
        <w:t>companies</w:t>
      </w:r>
      <w:r>
        <w:rPr>
          <w:u w:val="single"/>
        </w:rPr>
        <w:t xml:space="preserve"> </w:t>
      </w:r>
      <w:r>
        <w:rPr>
          <w:highlight w:val="cyan"/>
          <w:u w:val="single"/>
        </w:rPr>
        <w:t>to</w:t>
      </w:r>
      <w:r>
        <w:rPr>
          <w:u w:val="single"/>
        </w:rPr>
        <w:t xml:space="preserve"> </w:t>
      </w:r>
      <w:r>
        <w:rPr>
          <w:highlight w:val="cyan"/>
          <w:u w:val="single"/>
        </w:rPr>
        <w:t>use</w:t>
      </w:r>
      <w:r>
        <w:rPr>
          <w:u w:val="single"/>
        </w:rPr>
        <w:t xml:space="preserve"> its civilian </w:t>
      </w:r>
      <w:r>
        <w:rPr>
          <w:highlight w:val="cyan"/>
          <w:u w:val="single"/>
        </w:rPr>
        <w:t>launch facilities</w:t>
      </w:r>
      <w:r>
        <w:rPr>
          <w:u w:val="single"/>
        </w:rPr>
        <w:t>.</w:t>
      </w:r>
      <w:hyperlink r:id="rId9" w:anchor="B14">
        <w:r>
          <w:rPr>
            <w:color w:val="1155CC"/>
            <w:u w:val="single"/>
          </w:rPr>
          <w:t xml:space="preserve">14 </w:t>
        </w:r>
      </w:hyperlink>
      <w:r>
        <w:rPr>
          <w:sz w:val="16"/>
          <w:szCs w:val="16"/>
        </w:rPr>
        <w:t xml:space="preserve">The </w:t>
      </w:r>
      <w:r>
        <w:rPr>
          <w:u w:val="single"/>
        </w:rPr>
        <w:t xml:space="preserve">private sector has been actively promoting commercial space. An industrial cluster now constitutes a “Space Valley” around the Sao Jose dos Campos Technology Park </w:t>
      </w:r>
      <w:r>
        <w:rPr>
          <w:u w:val="single"/>
        </w:rPr>
        <w:t>(PqTec)</w:t>
      </w:r>
      <w:r>
        <w:rPr>
          <w:sz w:val="16"/>
          <w:szCs w:val="16"/>
        </w:rPr>
        <w:t xml:space="preserve">, with </w:t>
      </w:r>
      <w:r>
        <w:rPr>
          <w:u w:val="single"/>
        </w:rPr>
        <w:t>spin-off companies impacting both space and nonspace sectors</w:t>
      </w:r>
      <w:r>
        <w:rPr>
          <w:sz w:val="16"/>
          <w:szCs w:val="16"/>
        </w:rPr>
        <w:t xml:space="preserve">. </w:t>
      </w:r>
      <w:r>
        <w:rPr>
          <w:u w:val="single"/>
        </w:rPr>
        <w:t>The Aerospace Industries Association of Brazil (AIAB) is a trade organization of traditional space companies and defense contractors</w:t>
      </w:r>
      <w:r>
        <w:rPr>
          <w:sz w:val="16"/>
          <w:szCs w:val="16"/>
        </w:rPr>
        <w:t xml:space="preserve"> such as Avibras, Akaer (Opto), Atech, Fibrafort</w:t>
      </w:r>
      <w:r>
        <w:rPr>
          <w:sz w:val="16"/>
          <w:szCs w:val="16"/>
        </w:rPr>
        <w:t xml:space="preserve">e, Orbital, and SIATT. According to its website, </w:t>
      </w:r>
      <w:r>
        <w:rPr>
          <w:u w:val="single"/>
        </w:rPr>
        <w:t>AIAB has 30 members working in small satellites, satellite structures, payloads, satellite equipment, ground systems, propulsion, sounding rockets, and launchers</w:t>
      </w:r>
      <w:r>
        <w:rPr>
          <w:sz w:val="16"/>
          <w:szCs w:val="16"/>
        </w:rPr>
        <w:t>.</w:t>
      </w:r>
      <w:hyperlink r:id="rId10" w:anchor="B15">
        <w:r>
          <w:rPr>
            <w:color w:val="1155CC"/>
            <w:sz w:val="16"/>
            <w:szCs w:val="16"/>
          </w:rPr>
          <w:t>15</w:t>
        </w:r>
      </w:hyperlink>
      <w:r>
        <w:rPr>
          <w:sz w:val="16"/>
          <w:szCs w:val="16"/>
        </w:rPr>
        <w:t xml:space="preserve"> Braskem, </w:t>
      </w:r>
      <w:r>
        <w:rPr>
          <w:u w:val="single"/>
        </w:rPr>
        <w:t>the world's leading biopolymer producer, has partnered with Silicon Valley-born startup Made in Space to produce recyclable plastic objects in the ISS.</w:t>
      </w:r>
      <w:hyperlink r:id="rId11" w:anchor="B16">
        <w:r>
          <w:rPr>
            <w:color w:val="1155CC"/>
            <w:u w:val="single"/>
          </w:rPr>
          <w:t xml:space="preserve">16 </w:t>
        </w:r>
      </w:hyperlink>
      <w:r>
        <w:rPr>
          <w:sz w:val="16"/>
          <w:szCs w:val="16"/>
        </w:rPr>
        <w:t xml:space="preserve">Since 2017, </w:t>
      </w:r>
      <w:r>
        <w:rPr>
          <w:u w:val="single"/>
        </w:rPr>
        <w:t xml:space="preserve">AEB has organized the </w:t>
      </w:r>
      <w:r>
        <w:rPr>
          <w:highlight w:val="cyan"/>
          <w:u w:val="single"/>
        </w:rPr>
        <w:t xml:space="preserve">Brazilian Space </w:t>
      </w:r>
      <w:r>
        <w:rPr>
          <w:u w:val="single"/>
        </w:rPr>
        <w:t xml:space="preserve">Industry </w:t>
      </w:r>
      <w:r>
        <w:rPr>
          <w:highlight w:val="cyan"/>
          <w:u w:val="single"/>
        </w:rPr>
        <w:t>Forum</w:t>
      </w:r>
      <w:r>
        <w:rPr>
          <w:u w:val="single"/>
        </w:rPr>
        <w:t>, an annual event that congregates stakeholders</w:t>
      </w:r>
      <w:r>
        <w:rPr>
          <w:sz w:val="16"/>
          <w:szCs w:val="16"/>
        </w:rPr>
        <w:t xml:space="preserve">, </w:t>
      </w:r>
      <w:r>
        <w:rPr>
          <w:u w:val="single"/>
        </w:rPr>
        <w:t xml:space="preserve">fosters the exchange of ideas, and </w:t>
      </w:r>
      <w:r>
        <w:rPr>
          <w:highlight w:val="cyan"/>
          <w:u w:val="single"/>
        </w:rPr>
        <w:t>promotes</w:t>
      </w:r>
      <w:r>
        <w:rPr>
          <w:u w:val="single"/>
        </w:rPr>
        <w:t xml:space="preserve"> </w:t>
      </w:r>
      <w:r>
        <w:rPr>
          <w:highlight w:val="cyan"/>
          <w:u w:val="single"/>
        </w:rPr>
        <w:t>collaboration</w:t>
      </w:r>
      <w:r>
        <w:rPr>
          <w:u w:val="single"/>
        </w:rPr>
        <w:t xml:space="preserve"> between domestic and international participa</w:t>
      </w:r>
      <w:r>
        <w:rPr>
          <w:u w:val="single"/>
        </w:rPr>
        <w:t>nts</w:t>
      </w:r>
      <w:r>
        <w:rPr>
          <w:sz w:val="16"/>
          <w:szCs w:val="16"/>
        </w:rPr>
        <w:t xml:space="preserve">. The </w:t>
      </w:r>
      <w:r>
        <w:rPr>
          <w:u w:val="single"/>
        </w:rPr>
        <w:t>U.S.-Brazil CEO Forum</w:t>
      </w:r>
      <w:r>
        <w:rPr>
          <w:sz w:val="16"/>
          <w:szCs w:val="16"/>
        </w:rPr>
        <w:t>, which brings together 12 U.S. and 12 Brazilian CEOs to develop joint recommendations for both governments on how to increase bilateral trade, proposed the development of a framework for joint space research programs in 2019.</w:t>
      </w:r>
      <w:r>
        <w:rPr>
          <w:sz w:val="16"/>
          <w:szCs w:val="16"/>
        </w:rPr>
        <w:t xml:space="preserve"> </w:t>
      </w:r>
      <w:r>
        <w:rPr>
          <w:u w:val="single"/>
        </w:rPr>
        <w:t xml:space="preserve">A small but </w:t>
      </w:r>
      <w:r>
        <w:rPr>
          <w:highlight w:val="cyan"/>
          <w:u w:val="single"/>
        </w:rPr>
        <w:t>vibrant New Space startup</w:t>
      </w:r>
      <w:r>
        <w:rPr>
          <w:u w:val="single"/>
        </w:rPr>
        <w:t xml:space="preserve"> community </w:t>
      </w:r>
      <w:r>
        <w:rPr>
          <w:highlight w:val="cyan"/>
          <w:u w:val="single"/>
        </w:rPr>
        <w:t>is</w:t>
      </w:r>
      <w:r>
        <w:rPr>
          <w:u w:val="single"/>
        </w:rPr>
        <w:t xml:space="preserve"> rapidly </w:t>
      </w:r>
      <w:r>
        <w:rPr>
          <w:highlight w:val="cyan"/>
          <w:u w:val="single"/>
        </w:rPr>
        <w:t>forming</w:t>
      </w:r>
      <w:r>
        <w:rPr>
          <w:u w:val="single"/>
        </w:rPr>
        <w:t>.</w:t>
      </w:r>
      <w:r>
        <w:rPr>
          <w:sz w:val="16"/>
          <w:szCs w:val="16"/>
        </w:rPr>
        <w:t xml:space="preserve"> The </w:t>
      </w:r>
      <w:r>
        <w:rPr>
          <w:u w:val="single"/>
        </w:rPr>
        <w:t>Alliance of Brazilian Space Startups was launched in 2020</w:t>
      </w:r>
      <w:r>
        <w:rPr>
          <w:sz w:val="16"/>
          <w:szCs w:val="16"/>
        </w:rPr>
        <w:t>. Although some c</w:t>
      </w:r>
      <w:r>
        <w:rPr>
          <w:u w:val="single"/>
        </w:rPr>
        <w:t>ompanies target low earth orbit and beyond</w:t>
      </w:r>
      <w:r>
        <w:rPr>
          <w:sz w:val="16"/>
          <w:szCs w:val="16"/>
        </w:rPr>
        <w:t xml:space="preserve">, others are </w:t>
      </w:r>
      <w:r>
        <w:rPr>
          <w:highlight w:val="cyan"/>
          <w:u w:val="single"/>
        </w:rPr>
        <w:t>creating solutions to our planet</w:t>
      </w:r>
      <w:r>
        <w:rPr>
          <w:u w:val="single"/>
        </w:rPr>
        <w:t xml:space="preserve"> using space technolog</w:t>
      </w:r>
      <w:r>
        <w:rPr>
          <w:u w:val="single"/>
        </w:rPr>
        <w:t>ies</w:t>
      </w:r>
      <w:r>
        <w:rPr>
          <w:sz w:val="16"/>
          <w:szCs w:val="16"/>
        </w:rPr>
        <w:t xml:space="preserve">. </w:t>
      </w:r>
      <w:r>
        <w:rPr>
          <w:u w:val="single"/>
        </w:rPr>
        <w:t>PION has commercial products focusing on space and education</w:t>
      </w:r>
      <w:r>
        <w:rPr>
          <w:sz w:val="16"/>
          <w:szCs w:val="16"/>
        </w:rPr>
        <w:t xml:space="preserve">. CRON and EMSIS have </w:t>
      </w:r>
      <w:r>
        <w:rPr>
          <w:u w:val="single"/>
        </w:rPr>
        <w:t>developed software and hardware for CubeSat missions</w:t>
      </w:r>
      <w:r>
        <w:rPr>
          <w:sz w:val="16"/>
          <w:szCs w:val="16"/>
        </w:rPr>
        <w:t>, whereas Alya Nanosatellites aims to launch a constellation and tap into the earth's observation market. DeltaV, a s</w:t>
      </w:r>
      <w:r>
        <w:rPr>
          <w:sz w:val="16"/>
          <w:szCs w:val="16"/>
        </w:rPr>
        <w:t xml:space="preserve">pin-off from INPE, specializes in propulsion systems. ACRUX and VSAT are working on small satellite launchers. </w:t>
      </w:r>
      <w:r>
        <w:rPr>
          <w:u w:val="single"/>
        </w:rPr>
        <w:t>Airvantis sent multiple educational experiments to the ISS and has partnerships with companies and space agencies worldwide.</w:t>
      </w:r>
      <w:r>
        <w:rPr>
          <w:sz w:val="16"/>
          <w:szCs w:val="16"/>
        </w:rPr>
        <w:t xml:space="preserve"> The </w:t>
      </w:r>
      <w:r>
        <w:rPr>
          <w:highlight w:val="cyan"/>
          <w:u w:val="single"/>
        </w:rPr>
        <w:t>startup</w:t>
      </w:r>
      <w:r>
        <w:rPr>
          <w:u w:val="single"/>
        </w:rPr>
        <w:t xml:space="preserve"> is </w:t>
      </w:r>
      <w:r>
        <w:rPr>
          <w:highlight w:val="cyan"/>
          <w:u w:val="single"/>
        </w:rPr>
        <w:t>carry</w:t>
      </w:r>
      <w:r>
        <w:rPr>
          <w:highlight w:val="cyan"/>
          <w:u w:val="single"/>
        </w:rPr>
        <w:t>ing</w:t>
      </w:r>
      <w:r>
        <w:rPr>
          <w:u w:val="single"/>
        </w:rPr>
        <w:t xml:space="preserve"> out </w:t>
      </w:r>
      <w:r>
        <w:rPr>
          <w:highlight w:val="cyan"/>
          <w:u w:val="single"/>
        </w:rPr>
        <w:t>Brazil's</w:t>
      </w:r>
      <w:r>
        <w:rPr>
          <w:u w:val="single"/>
        </w:rPr>
        <w:t xml:space="preserve"> </w:t>
      </w:r>
      <w:r>
        <w:rPr>
          <w:highlight w:val="cyan"/>
          <w:u w:val="single"/>
        </w:rPr>
        <w:t>first</w:t>
      </w:r>
      <w:r>
        <w:rPr>
          <w:u w:val="single"/>
        </w:rPr>
        <w:t xml:space="preserve"> </w:t>
      </w:r>
      <w:r>
        <w:rPr>
          <w:highlight w:val="cyan"/>
          <w:u w:val="single"/>
        </w:rPr>
        <w:t>lunar mission</w:t>
      </w:r>
      <w:r>
        <w:rPr>
          <w:sz w:val="16"/>
          <w:szCs w:val="16"/>
        </w:rPr>
        <w:t>.</w:t>
      </w:r>
      <w:hyperlink r:id="rId12" w:anchor="B17">
        <w:r>
          <w:rPr>
            <w:color w:val="1155CC"/>
            <w:sz w:val="16"/>
            <w:szCs w:val="16"/>
          </w:rPr>
          <w:t>17</w:t>
        </w:r>
      </w:hyperlink>
      <w:r>
        <w:rPr>
          <w:sz w:val="16"/>
          <w:szCs w:val="16"/>
        </w:rPr>
        <w:t xml:space="preserve"> In parallel, Agrosmart, Solinftec, and Strider are </w:t>
      </w:r>
      <w:r>
        <w:rPr>
          <w:u w:val="single"/>
        </w:rPr>
        <w:t>harnessing the power of space assets to provide remote sensing, weather forec</w:t>
      </w:r>
      <w:r>
        <w:rPr>
          <w:u w:val="single"/>
        </w:rPr>
        <w:t>ast, and image processing services to the agricultural sector.</w:t>
      </w:r>
      <w:hyperlink r:id="rId13" w:anchor="B18">
        <w:r>
          <w:rPr>
            <w:color w:val="1155CC"/>
            <w:sz w:val="16"/>
            <w:szCs w:val="16"/>
          </w:rPr>
          <w:t>18</w:t>
        </w:r>
      </w:hyperlink>
      <w:r>
        <w:rPr>
          <w:sz w:val="16"/>
          <w:szCs w:val="16"/>
        </w:rPr>
        <w:t xml:space="preserve"> </w:t>
      </w:r>
      <w:r>
        <w:rPr>
          <w:u w:val="single"/>
        </w:rPr>
        <w:t>Data companies such as Storm have incorporated open source algorithms developed by NASA for security applications.</w:t>
      </w:r>
      <w:hyperlink r:id="rId14" w:anchor="B19">
        <w:r>
          <w:rPr>
            <w:color w:val="1155CC"/>
            <w:u w:val="single"/>
          </w:rPr>
          <w:t xml:space="preserve">19 </w:t>
        </w:r>
      </w:hyperlink>
    </w:p>
    <w:p w14:paraId="00000021" w14:textId="77777777" w:rsidR="00CA2D49" w:rsidRDefault="00CA2D49">
      <w:pPr>
        <w:widowControl w:val="0"/>
      </w:pPr>
    </w:p>
    <w:p w14:paraId="00000022" w14:textId="77777777" w:rsidR="00CA2D49" w:rsidRDefault="00625162">
      <w:pPr>
        <w:widowControl w:val="0"/>
        <w:rPr>
          <w:b/>
          <w:sz w:val="26"/>
          <w:szCs w:val="26"/>
        </w:rPr>
      </w:pPr>
      <w:r>
        <w:rPr>
          <w:b/>
          <w:sz w:val="26"/>
          <w:szCs w:val="26"/>
        </w:rPr>
        <w:t>Strong space sector cements Brazilian prestige an</w:t>
      </w:r>
      <w:r>
        <w:rPr>
          <w:b/>
          <w:sz w:val="26"/>
          <w:szCs w:val="26"/>
        </w:rPr>
        <w:t>d international influence</w:t>
      </w:r>
    </w:p>
    <w:p w14:paraId="00000023" w14:textId="77777777" w:rsidR="00CA2D49" w:rsidRDefault="00625162">
      <w:pPr>
        <w:widowControl w:val="0"/>
      </w:pPr>
      <w:r>
        <w:t xml:space="preserve">Dr. Robert C. </w:t>
      </w:r>
      <w:r>
        <w:rPr>
          <w:b/>
          <w:sz w:val="26"/>
          <w:szCs w:val="26"/>
        </w:rPr>
        <w:t>Harding 17</w:t>
      </w:r>
      <w:r>
        <w:t>, Professor of Political Science at Valdosta State University, PhD in Political Science from the University of Miami, MA from the University of Louisville, Space Policy in Developing Countries: The Search f</w:t>
      </w:r>
      <w:r>
        <w:t>or Security and Development on the Final Frontier, Paperback Edition, p. 1-4</w:t>
      </w:r>
    </w:p>
    <w:p w14:paraId="00000024" w14:textId="77777777" w:rsidR="00CA2D49" w:rsidRDefault="00625162">
      <w:pPr>
        <w:widowControl w:val="0"/>
        <w:rPr>
          <w:sz w:val="18"/>
          <w:szCs w:val="18"/>
        </w:rPr>
      </w:pPr>
      <w:r>
        <w:rPr>
          <w:u w:val="single"/>
        </w:rPr>
        <w:lastRenderedPageBreak/>
        <w:t>Change in the post-Cold War period has become the standard of our time</w:t>
      </w:r>
      <w:r>
        <w:rPr>
          <w:sz w:val="12"/>
          <w:szCs w:val="12"/>
        </w:rPr>
        <w:t>. Whether it be the changing power structure of the international system, climate change, the speed of techno</w:t>
      </w:r>
      <w:r>
        <w:rPr>
          <w:sz w:val="12"/>
          <w:szCs w:val="12"/>
        </w:rPr>
        <w:t xml:space="preserve">logical innovation, or changes within our societies, </w:t>
      </w:r>
      <w:r>
        <w:rPr>
          <w:u w:val="single"/>
        </w:rPr>
        <w:t>the current international situation is one of constant, accelerating transformation. One area that has certainly evolved is the importance and priority given to space-related programs by a growing number</w:t>
      </w:r>
      <w:r>
        <w:rPr>
          <w:u w:val="single"/>
        </w:rPr>
        <w:t xml:space="preserve"> of countries around the world</w:t>
      </w:r>
      <w:r>
        <w:rPr>
          <w:sz w:val="12"/>
          <w:szCs w:val="12"/>
        </w:rPr>
        <w:t xml:space="preserve">. As the various captains of Star Trek fame have somberly declared, </w:t>
      </w:r>
      <w:r>
        <w:rPr>
          <w:highlight w:val="cyan"/>
          <w:u w:val="single"/>
        </w:rPr>
        <w:t>space</w:t>
      </w:r>
      <w:r>
        <w:rPr>
          <w:u w:val="single"/>
        </w:rPr>
        <w:t xml:space="preserve"> really </w:t>
      </w:r>
      <w:r>
        <w:rPr>
          <w:highlight w:val="cyan"/>
          <w:u w:val="single"/>
        </w:rPr>
        <w:t xml:space="preserve">is </w:t>
      </w:r>
      <w:r>
        <w:rPr>
          <w:u w:val="single"/>
        </w:rPr>
        <w:t>the final frontier</w:t>
      </w:r>
      <w:r>
        <w:rPr>
          <w:sz w:val="12"/>
          <w:szCs w:val="12"/>
        </w:rPr>
        <w:t xml:space="preserve">. But while it has been the basis for engaging science fiction, </w:t>
      </w:r>
      <w:r>
        <w:rPr>
          <w:u w:val="single"/>
        </w:rPr>
        <w:t>outer space</w:t>
      </w:r>
      <w:r>
        <w:rPr>
          <w:sz w:val="12"/>
          <w:szCs w:val="12"/>
        </w:rPr>
        <w:t xml:space="preserve"> nonetheless </w:t>
      </w:r>
      <w:r>
        <w:rPr>
          <w:u w:val="single"/>
        </w:rPr>
        <w:t xml:space="preserve">has a very down-to-Earth feature—it </w:t>
      </w:r>
      <w:r>
        <w:rPr>
          <w:u w:val="single"/>
        </w:rPr>
        <w:t xml:space="preserve">has become </w:t>
      </w:r>
      <w:r>
        <w:rPr>
          <w:highlight w:val="cyan"/>
          <w:u w:val="single"/>
        </w:rPr>
        <w:t>the ultimate venue for</w:t>
      </w:r>
      <w:r>
        <w:rPr>
          <w:u w:val="single"/>
        </w:rPr>
        <w:t xml:space="preserve"> the growth of </w:t>
      </w:r>
      <w:r>
        <w:rPr>
          <w:highlight w:val="cyan"/>
          <w:u w:val="single"/>
        </w:rPr>
        <w:t>national power</w:t>
      </w:r>
      <w:r>
        <w:rPr>
          <w:u w:val="single"/>
        </w:rPr>
        <w:t xml:space="preserve"> and socioeconomic development among a number of the world’s emergent states</w:t>
      </w:r>
      <w:r>
        <w:rPr>
          <w:sz w:val="12"/>
          <w:szCs w:val="12"/>
        </w:rPr>
        <w:t xml:space="preserve">. This new paradigm of international relations has been evolving for over 50 years. From the Soviet Union’s launch of </w:t>
      </w:r>
      <w:r>
        <w:rPr>
          <w:sz w:val="12"/>
          <w:szCs w:val="12"/>
        </w:rPr>
        <w:t>Sputnik in 1957, many states began to include space-based security concerns in their foreign policies, which forced them to consider what the then-new operations in space meant for national security; they also began to integrate space-based assets into the</w:t>
      </w:r>
      <w:r>
        <w:rPr>
          <w:sz w:val="12"/>
          <w:szCs w:val="12"/>
        </w:rPr>
        <w:t xml:space="preserve">ir approaches to a wide range of national development challenges, from agriculture to health improvement to the development of natural resources. </w:t>
      </w:r>
      <w:r>
        <w:rPr>
          <w:u w:val="single"/>
        </w:rPr>
        <w:t>Though the importance of space to national power, prestige, and potential has been less obvious in the interve</w:t>
      </w:r>
      <w:r>
        <w:rPr>
          <w:u w:val="single"/>
        </w:rPr>
        <w:t>ning years since the heady days of the Cold War’s space race, its significance has never waned and continues to increase as many states increase national space budgets. Space has, in fact, earned a permanent place at the table in matters of international c</w:t>
      </w:r>
      <w:r>
        <w:rPr>
          <w:u w:val="single"/>
        </w:rPr>
        <w:t>onflict, peace, national and international development, and international law</w:t>
      </w:r>
      <w:r>
        <w:rPr>
          <w:sz w:val="12"/>
          <w:szCs w:val="12"/>
        </w:rPr>
        <w:t xml:space="preserve">. Space was at one time the sole domain of the wealthiest developed countries. The United States and the Soviet Union/Russia, and to some extent the European Union, dominated the </w:t>
      </w:r>
      <w:r>
        <w:rPr>
          <w:sz w:val="12"/>
          <w:szCs w:val="12"/>
        </w:rPr>
        <w:t>use of space and the associated technology in the first decades after World War II. But the last couple of decades of the twentieth century and the first decade of the twenty-first witnessed an increase in the number of countries with state-supported space</w:t>
      </w:r>
      <w:r>
        <w:rPr>
          <w:sz w:val="12"/>
          <w:szCs w:val="12"/>
        </w:rPr>
        <w:t xml:space="preserve"> programs. At this writing, no fewer than 25 developing states, including </w:t>
      </w:r>
      <w:r>
        <w:rPr>
          <w:u w:val="single"/>
        </w:rPr>
        <w:t xml:space="preserve">the rapidly emerging economic powers of </w:t>
      </w:r>
      <w:r>
        <w:rPr>
          <w:highlight w:val="cyan"/>
          <w:u w:val="single"/>
        </w:rPr>
        <w:t>Brazil</w:t>
      </w:r>
      <w:r>
        <w:rPr>
          <w:sz w:val="12"/>
          <w:szCs w:val="12"/>
        </w:rPr>
        <w:t xml:space="preserve"> (the sixth largest), China (second largest), and India (fourth largest), </w:t>
      </w:r>
      <w:r>
        <w:rPr>
          <w:u w:val="single"/>
        </w:rPr>
        <w:t xml:space="preserve">possess active national </w:t>
      </w:r>
      <w:r>
        <w:rPr>
          <w:highlight w:val="cyan"/>
          <w:u w:val="single"/>
        </w:rPr>
        <w:t>space programs</w:t>
      </w:r>
      <w:r>
        <w:rPr>
          <w:sz w:val="12"/>
          <w:szCs w:val="12"/>
        </w:rPr>
        <w:t xml:space="preserve"> with proven independent</w:t>
      </w:r>
      <w:r>
        <w:rPr>
          <w:sz w:val="12"/>
          <w:szCs w:val="12"/>
        </w:rPr>
        <w:t xml:space="preserve"> launch capability or concrete plans to achieve it soon. </w:t>
      </w:r>
      <w:r>
        <w:rPr>
          <w:u w:val="single"/>
        </w:rPr>
        <w:t xml:space="preserve">Space programs and their related technologies </w:t>
      </w:r>
      <w:r>
        <w:rPr>
          <w:highlight w:val="cyan"/>
          <w:u w:val="single"/>
        </w:rPr>
        <w:t>are</w:t>
      </w:r>
      <w:r>
        <w:rPr>
          <w:u w:val="single"/>
        </w:rPr>
        <w:t xml:space="preserve"> now </w:t>
      </w:r>
      <w:r>
        <w:rPr>
          <w:highlight w:val="cyan"/>
          <w:u w:val="single"/>
        </w:rPr>
        <w:t>an integral part of</w:t>
      </w:r>
      <w:r>
        <w:rPr>
          <w:u w:val="single"/>
        </w:rPr>
        <w:t xml:space="preserve"> the strategic and developmental </w:t>
      </w:r>
      <w:r>
        <w:rPr>
          <w:highlight w:val="cyan"/>
          <w:u w:val="single"/>
        </w:rPr>
        <w:t>policies</w:t>
      </w:r>
      <w:r>
        <w:rPr>
          <w:u w:val="single"/>
        </w:rPr>
        <w:t xml:space="preserve"> of many relatively wealthy developing states that aspire </w:t>
      </w:r>
      <w:r>
        <w:rPr>
          <w:highlight w:val="cyan"/>
          <w:u w:val="single"/>
        </w:rPr>
        <w:t>to elevate</w:t>
      </w:r>
      <w:r>
        <w:rPr>
          <w:u w:val="single"/>
        </w:rPr>
        <w:t xml:space="preserve"> their </w:t>
      </w:r>
      <w:r>
        <w:rPr>
          <w:highlight w:val="cyan"/>
          <w:u w:val="single"/>
        </w:rPr>
        <w:t>internatio</w:t>
      </w:r>
      <w:r>
        <w:rPr>
          <w:highlight w:val="cyan"/>
          <w:u w:val="single"/>
        </w:rPr>
        <w:t>nal status</w:t>
      </w:r>
      <w:r>
        <w:rPr>
          <w:u w:val="single"/>
        </w:rPr>
        <w:t>, security, and economic future</w:t>
      </w:r>
      <w:r>
        <w:rPr>
          <w:sz w:val="12"/>
          <w:szCs w:val="12"/>
        </w:rPr>
        <w:t>. A multitude of other developing states as diverse as Mexico, Nigeria, and Malaysia have established and elevated their own space policy through the creation of national space agencies and the purchase and/or produ</w:t>
      </w:r>
      <w:r>
        <w:rPr>
          <w:sz w:val="12"/>
          <w:szCs w:val="12"/>
        </w:rPr>
        <w:t>ction of satellites and related space technology either through state, private, or joint efforts. For these smaller and rising middle powers, the acquisition of space capabilities is now an integral component of their national policies. Though commercial e</w:t>
      </w:r>
      <w:r>
        <w:rPr>
          <w:sz w:val="12"/>
          <w:szCs w:val="12"/>
        </w:rPr>
        <w:t>nterprise is not a focus of this study, it must be noted that as the cost of space-related technology has decreased dramatically, the expanding number of national state actors in space has been paced by the equally impressive expansion in the number of str</w:t>
      </w:r>
      <w:r>
        <w:rPr>
          <w:sz w:val="12"/>
          <w:szCs w:val="12"/>
        </w:rPr>
        <w:t>ictly commercial space companies. Communications, geospatial information, and a wide variety of other services provided by commercial satellites affect much of modern life, and also provide vital information to governments, their agencies, and business int</w:t>
      </w:r>
      <w:r>
        <w:rPr>
          <w:sz w:val="12"/>
          <w:szCs w:val="12"/>
        </w:rPr>
        <w:t>erests worldwide. This information covers many of the same areas that national governments find important to national well-being, such as weather and climate monitoring, water management, environmental observation, topographic mapping, natural disaster pla</w:t>
      </w:r>
      <w:r>
        <w:rPr>
          <w:sz w:val="12"/>
          <w:szCs w:val="12"/>
        </w:rPr>
        <w:t>nning, and crop management. These services are provided commercially by a growing cadre of companies that build satellites, create the associated technologies, and are beginning to provide basic launch services, all areas that were previously the exclusive</w:t>
      </w:r>
      <w:r>
        <w:rPr>
          <w:sz w:val="12"/>
          <w:szCs w:val="12"/>
        </w:rPr>
        <w:t xml:space="preserve"> domain of state-owned space agencies. The growth of commercial space services has been a double-edged sword for states. By 2010, the global space industry was estimated to be worth US$276.52 billion, an 18 percent increase over 2009.2 Of this total, world</w:t>
      </w:r>
      <w:r>
        <w:rPr>
          <w:sz w:val="12"/>
          <w:szCs w:val="12"/>
        </w:rPr>
        <w:t>wide commercial satellite industry revenues rose 11 percent to US$160.9 billion in 2010.3 Despite sporadic attempts to control its proliferation, commercial satellite imagery has become so good and so broadly disseminated that many national governments, fo</w:t>
      </w:r>
      <w:r>
        <w:rPr>
          <w:sz w:val="12"/>
          <w:szCs w:val="12"/>
        </w:rPr>
        <w:t>r example Israel, have complained that its existence endangers national security because potential terrorists now have access to the detailed satellite imagery necessary to plan precise attacks. Until the 1990s, such high-resolution satellite imagery was a</w:t>
      </w:r>
      <w:r>
        <w:rPr>
          <w:sz w:val="12"/>
          <w:szCs w:val="12"/>
        </w:rPr>
        <w:t>lmost exclusively the domain of the militaries of developed space powers, which, for national security reasons, did not generally make their data public. And since there were a limited number of states with the capability to launch surveillance satellites,</w:t>
      </w:r>
      <w:r>
        <w:rPr>
          <w:sz w:val="12"/>
          <w:szCs w:val="12"/>
        </w:rPr>
        <w:t xml:space="preserve"> the potential sources were likewise limited. Those civilian satellites that did operate before the 1990s provided imagery of a much lower spatial resolution than their military counterparts, typically not showing clear images of objects smaller than 10 me</w:t>
      </w:r>
      <w:r>
        <w:rPr>
          <w:sz w:val="12"/>
          <w:szCs w:val="12"/>
        </w:rPr>
        <w:t>ters across. However, that situation changed with the launch of the US company Lockheed Martin’s Ikonos satellite in 1999. Its spatial resolution of one meter meant that for the first time, no country could depend on geographic distance and national border</w:t>
      </w:r>
      <w:r>
        <w:rPr>
          <w:sz w:val="12"/>
          <w:szCs w:val="12"/>
        </w:rPr>
        <w:t>s to ensure state secrets. The situation became even more fluid through the 1990s and into the 2000s as the transfer of space technology—satellites and associated technology— became a commercially viable avenue for major satellite producers. Today, imagery</w:t>
      </w:r>
      <w:r>
        <w:rPr>
          <w:sz w:val="12"/>
          <w:szCs w:val="12"/>
        </w:rPr>
        <w:t xml:space="preserve"> services such as Google Earth have revolutionized access to satellite imagery in the same way that cell phones have changed communications access for hundreds of millions of people around the world—they have democratized it. Nonetheless, the growing actua</w:t>
      </w:r>
      <w:r>
        <w:rPr>
          <w:sz w:val="12"/>
          <w:szCs w:val="12"/>
        </w:rPr>
        <w:t>l importance of space policy stands in stark contrast to the popular perception of the significance of space in the modern world. Indeed, more than 50 years after the launch of Sputnik, the exploration of near space via the moon-landings, and various robot</w:t>
      </w:r>
      <w:r>
        <w:rPr>
          <w:sz w:val="12"/>
          <w:szCs w:val="12"/>
        </w:rPr>
        <w:t>ic missions to the solar system’s planets, surveys have shown that few people in the West still consider space as anything novel. The popular mindset has moved on to the wonders of the “information age” and the benefits (or detriments) of globalization. Th</w:t>
      </w:r>
      <w:r>
        <w:rPr>
          <w:sz w:val="12"/>
          <w:szCs w:val="12"/>
        </w:rPr>
        <w:t>e generations of technology spawned by those earlier days of space exploration have been indispensable in the creation of our high-tech, instantaneous world, but space and its benefits are now so integrated into our daily infrastructure that most people do</w:t>
      </w:r>
      <w:r>
        <w:rPr>
          <w:sz w:val="12"/>
          <w:szCs w:val="12"/>
        </w:rPr>
        <w:t xml:space="preserve"> not give it a second thought. The reactions to the Challenger and Columbia space shuttle tragedies aside, public complacency toward the importance of space has become the rule, rather than the exception. Despite these popular sentiments, </w:t>
      </w:r>
      <w:r>
        <w:rPr>
          <w:u w:val="single"/>
        </w:rPr>
        <w:t>the recent expans</w:t>
      </w:r>
      <w:r>
        <w:rPr>
          <w:u w:val="single"/>
        </w:rPr>
        <w:t>ion of space programs in the developing world demonstrates that national governments have never altered their view of the importance of space for achieving and expanding national power—militarily or socioeconomically. This expansion of space programs is es</w:t>
      </w:r>
      <w:r>
        <w:rPr>
          <w:u w:val="single"/>
        </w:rPr>
        <w:t>pecially noteworthy because it reflects an emergent democratization of space, which is one of the most important factors in the changing distribution of power in the current international arena</w:t>
      </w:r>
      <w:r>
        <w:rPr>
          <w:sz w:val="12"/>
          <w:szCs w:val="12"/>
        </w:rPr>
        <w:t>. Many countries now use satellites for communications and obta</w:t>
      </w:r>
      <w:r>
        <w:rPr>
          <w:sz w:val="12"/>
          <w:szCs w:val="12"/>
        </w:rPr>
        <w:t>ining weather data, through ownership or simply purchase of the data. In fact, this broadening and expansion of the usage of space and the attendant transformation of power distribution is seen by some observers as leading to a new space race, albeit one t</w:t>
      </w:r>
      <w:r>
        <w:rPr>
          <w:sz w:val="12"/>
          <w:szCs w:val="12"/>
        </w:rPr>
        <w:t>hat has yet to gain the high profile that the previous contest had during the Cold War. This competition is emerging as the catalyst for a new generation of space-related policies and innovations in both established and emerging space-faring countries. Con</w:t>
      </w:r>
      <w:r>
        <w:rPr>
          <w:sz w:val="12"/>
          <w:szCs w:val="12"/>
        </w:rPr>
        <w:t>sider how one recent space-related event affected the dynamic of interstate relations. In January 2007, the news that China had successfully tested an anti-satellite ballistic missile sent shockwaves around the world’s foreign policy community. By shooting</w:t>
      </w:r>
      <w:r>
        <w:rPr>
          <w:sz w:val="12"/>
          <w:szCs w:val="12"/>
        </w:rPr>
        <w:t xml:space="preserve"> down one of its own aging satellites from low Earth orbit, China—a country that only a generation before was seen as poor by most measures—demonstrated its intent to join the existing space powers, thus attracting attention, if not commanding respect as a</w:t>
      </w:r>
      <w:r>
        <w:rPr>
          <w:sz w:val="12"/>
          <w:szCs w:val="12"/>
        </w:rPr>
        <w:t xml:space="preserve"> potential world power. China plans to land a nuclear-powered unmanned rover on the moon by 2013, and to have in place an orbital military space station later in the second decade of this century.4 But while China’s space policy is more ambitious and bette</w:t>
      </w:r>
      <w:r>
        <w:rPr>
          <w:sz w:val="12"/>
          <w:szCs w:val="12"/>
        </w:rPr>
        <w:t>r funded than those of other developing states, it is by no means unique. The next year of this twenty-first century space race saw India following up on the Chinese success by launching its own successful probe to the moon. Around the world, increasing nu</w:t>
      </w:r>
      <w:r>
        <w:rPr>
          <w:sz w:val="12"/>
          <w:szCs w:val="12"/>
        </w:rPr>
        <w:t>mbers of developing countries are investing in space-related technologies, seeking partners for space projects, and even constructing launch facilities that may one day rival the established space powers of the United States, Russia, the European Union, an</w:t>
      </w:r>
      <w:r>
        <w:rPr>
          <w:sz w:val="12"/>
          <w:szCs w:val="12"/>
        </w:rPr>
        <w:t>d more recently Japan. But what motivates a developing country, which by definition is relatively poor, to spend the comparatively large amounts of money required for these space adventures? The short answer is that, like the United States and the Soviet U</w:t>
      </w:r>
      <w:r>
        <w:rPr>
          <w:sz w:val="12"/>
          <w:szCs w:val="12"/>
        </w:rPr>
        <w:t xml:space="preserve">nion before them, </w:t>
      </w:r>
      <w:r>
        <w:rPr>
          <w:u w:val="single"/>
        </w:rPr>
        <w:t>developing countries pursue active space policies because of the recognition that space is</w:t>
      </w:r>
      <w:r>
        <w:rPr>
          <w:sz w:val="12"/>
          <w:szCs w:val="12"/>
        </w:rPr>
        <w:t xml:space="preserve">, in many ways, </w:t>
      </w:r>
      <w:r>
        <w:rPr>
          <w:u w:val="single"/>
        </w:rPr>
        <w:t>the ultimate measure of national power, international prestige, and demonstrated national potential</w:t>
      </w:r>
      <w:r>
        <w:rPr>
          <w:sz w:val="12"/>
          <w:szCs w:val="12"/>
        </w:rPr>
        <w:t xml:space="preserve">. Moreover, </w:t>
      </w:r>
      <w:r>
        <w:rPr>
          <w:highlight w:val="cyan"/>
          <w:u w:val="single"/>
        </w:rPr>
        <w:t>space</w:t>
      </w:r>
      <w:r>
        <w:rPr>
          <w:u w:val="single"/>
        </w:rPr>
        <w:t xml:space="preserve">-based </w:t>
      </w:r>
      <w:r>
        <w:rPr>
          <w:highlight w:val="cyan"/>
          <w:u w:val="single"/>
        </w:rPr>
        <w:t>assets</w:t>
      </w:r>
      <w:r>
        <w:rPr>
          <w:u w:val="single"/>
        </w:rPr>
        <w:t xml:space="preserve"> </w:t>
      </w:r>
      <w:r>
        <w:rPr>
          <w:highlight w:val="cyan"/>
          <w:u w:val="single"/>
        </w:rPr>
        <w:t>al</w:t>
      </w:r>
      <w:r>
        <w:rPr>
          <w:highlight w:val="cyan"/>
          <w:u w:val="single"/>
        </w:rPr>
        <w:t>low</w:t>
      </w:r>
      <w:r>
        <w:rPr>
          <w:u w:val="single"/>
        </w:rPr>
        <w:t xml:space="preserve"> </w:t>
      </w:r>
      <w:r>
        <w:rPr>
          <w:highlight w:val="cyan"/>
          <w:u w:val="single"/>
        </w:rPr>
        <w:t>states</w:t>
      </w:r>
      <w:r>
        <w:rPr>
          <w:u w:val="single"/>
        </w:rPr>
        <w:t xml:space="preserve"> </w:t>
      </w:r>
      <w:r>
        <w:rPr>
          <w:highlight w:val="cyan"/>
          <w:u w:val="single"/>
        </w:rPr>
        <w:t>to</w:t>
      </w:r>
      <w:r>
        <w:rPr>
          <w:u w:val="single"/>
        </w:rPr>
        <w:t xml:space="preserve"> more </w:t>
      </w:r>
      <w:r>
        <w:rPr>
          <w:highlight w:val="cyan"/>
          <w:u w:val="single"/>
        </w:rPr>
        <w:t>fully</w:t>
      </w:r>
      <w:r>
        <w:rPr>
          <w:u w:val="single"/>
        </w:rPr>
        <w:t xml:space="preserve"> </w:t>
      </w:r>
      <w:r>
        <w:rPr>
          <w:highlight w:val="cyan"/>
          <w:u w:val="single"/>
        </w:rPr>
        <w:t>utilize</w:t>
      </w:r>
      <w:r>
        <w:rPr>
          <w:u w:val="single"/>
        </w:rPr>
        <w:t xml:space="preserve"> their </w:t>
      </w:r>
      <w:r>
        <w:rPr>
          <w:highlight w:val="cyan"/>
          <w:u w:val="single"/>
        </w:rPr>
        <w:t>national resources</w:t>
      </w:r>
      <w:r>
        <w:rPr>
          <w:u w:val="single"/>
        </w:rPr>
        <w:t xml:space="preserve"> and to </w:t>
      </w:r>
      <w:r>
        <w:rPr>
          <w:highlight w:val="cyan"/>
          <w:u w:val="single"/>
        </w:rPr>
        <w:t>expand</w:t>
      </w:r>
      <w:r>
        <w:rPr>
          <w:u w:val="single"/>
        </w:rPr>
        <w:t xml:space="preserve"> the reach of </w:t>
      </w:r>
      <w:r>
        <w:rPr>
          <w:highlight w:val="cyan"/>
          <w:u w:val="single"/>
        </w:rPr>
        <w:t>domestic socioeconomic programs</w:t>
      </w:r>
      <w:r>
        <w:rPr>
          <w:u w:val="single"/>
        </w:rPr>
        <w:t xml:space="preserve"> into areas as diverse as agriculture, education, medicine, and </w:t>
      </w:r>
      <w:r>
        <w:rPr>
          <w:u w:val="single"/>
        </w:rPr>
        <w:lastRenderedPageBreak/>
        <w:t xml:space="preserve">economic development. Thus a space program figures as an </w:t>
      </w:r>
      <w:r>
        <w:rPr>
          <w:highlight w:val="cyan"/>
          <w:u w:val="single"/>
        </w:rPr>
        <w:t>integral</w:t>
      </w:r>
      <w:r>
        <w:rPr>
          <w:u w:val="single"/>
        </w:rPr>
        <w:t xml:space="preserve"> facet </w:t>
      </w:r>
      <w:r>
        <w:rPr>
          <w:highlight w:val="cyan"/>
          <w:u w:val="single"/>
        </w:rPr>
        <w:t>of</w:t>
      </w:r>
      <w:r>
        <w:rPr>
          <w:u w:val="single"/>
        </w:rPr>
        <w:t xml:space="preserve"> any capable state’s </w:t>
      </w:r>
      <w:r>
        <w:rPr>
          <w:highlight w:val="cyan"/>
          <w:u w:val="single"/>
        </w:rPr>
        <w:t>national security</w:t>
      </w:r>
      <w:r>
        <w:rPr>
          <w:u w:val="single"/>
        </w:rPr>
        <w:t xml:space="preserve"> and developmental policies. The benefits of a successful space program include </w:t>
      </w:r>
      <w:r>
        <w:rPr>
          <w:highlight w:val="cyan"/>
          <w:u w:val="single"/>
        </w:rPr>
        <w:t>advanced</w:t>
      </w:r>
      <w:r>
        <w:rPr>
          <w:u w:val="single"/>
        </w:rPr>
        <w:t xml:space="preserve"> </w:t>
      </w:r>
      <w:r>
        <w:rPr>
          <w:highlight w:val="cyan"/>
          <w:u w:val="single"/>
        </w:rPr>
        <w:t>communications</w:t>
      </w:r>
      <w:r>
        <w:rPr>
          <w:u w:val="single"/>
        </w:rPr>
        <w:t xml:space="preserve">, a platform for </w:t>
      </w:r>
      <w:r>
        <w:rPr>
          <w:highlight w:val="cyan"/>
          <w:u w:val="single"/>
        </w:rPr>
        <w:t>technology improvement</w:t>
      </w:r>
      <w:r>
        <w:rPr>
          <w:u w:val="single"/>
        </w:rPr>
        <w:t xml:space="preserve">, greatly enhanced geographic information, and, for some, expanded defensive and intelligence capabilities. Equally important, </w:t>
      </w:r>
      <w:r>
        <w:rPr>
          <w:highlight w:val="cyan"/>
          <w:u w:val="single"/>
        </w:rPr>
        <w:t>space</w:t>
      </w:r>
      <w:r>
        <w:rPr>
          <w:u w:val="single"/>
        </w:rPr>
        <w:t xml:space="preserve"> programs can </w:t>
      </w:r>
      <w:r>
        <w:rPr>
          <w:highlight w:val="cyan"/>
          <w:u w:val="single"/>
        </w:rPr>
        <w:t>provide</w:t>
      </w:r>
      <w:r>
        <w:rPr>
          <w:u w:val="single"/>
        </w:rPr>
        <w:t xml:space="preserve"> the host state with </w:t>
      </w:r>
      <w:r>
        <w:rPr>
          <w:highlight w:val="cyan"/>
          <w:u w:val="single"/>
        </w:rPr>
        <w:t>increased</w:t>
      </w:r>
      <w:r>
        <w:rPr>
          <w:u w:val="single"/>
        </w:rPr>
        <w:t xml:space="preserve"> internatio</w:t>
      </w:r>
      <w:r>
        <w:rPr>
          <w:u w:val="single"/>
        </w:rPr>
        <w:t xml:space="preserve">nal </w:t>
      </w:r>
      <w:r>
        <w:rPr>
          <w:highlight w:val="cyan"/>
          <w:u w:val="single"/>
        </w:rPr>
        <w:t>prestige, which accrues</w:t>
      </w:r>
      <w:r>
        <w:rPr>
          <w:u w:val="single"/>
        </w:rPr>
        <w:t xml:space="preserve"> both domestic and </w:t>
      </w:r>
      <w:r>
        <w:rPr>
          <w:highlight w:val="cyan"/>
          <w:u w:val="single"/>
        </w:rPr>
        <w:t>international advantages</w:t>
      </w:r>
      <w:r>
        <w:rPr>
          <w:sz w:val="12"/>
          <w:szCs w:val="12"/>
        </w:rPr>
        <w:t xml:space="preserve">. Hence, developing countries are merely being rational state actors and following the path pioneered by those space-faring states that preceded them. </w:t>
      </w:r>
    </w:p>
    <w:p w14:paraId="00000025" w14:textId="77777777" w:rsidR="00CA2D49" w:rsidRDefault="00CA2D49">
      <w:pPr>
        <w:widowControl w:val="0"/>
      </w:pPr>
    </w:p>
    <w:p w14:paraId="00000026" w14:textId="77777777" w:rsidR="00CA2D49" w:rsidRDefault="00625162">
      <w:pPr>
        <w:widowControl w:val="0"/>
        <w:rPr>
          <w:b/>
          <w:sz w:val="26"/>
          <w:szCs w:val="26"/>
        </w:rPr>
      </w:pPr>
      <w:r>
        <w:rPr>
          <w:b/>
          <w:sz w:val="26"/>
          <w:szCs w:val="26"/>
        </w:rPr>
        <w:t>It's key to project success AND o</w:t>
      </w:r>
      <w:r>
        <w:rPr>
          <w:b/>
          <w:sz w:val="26"/>
          <w:szCs w:val="26"/>
        </w:rPr>
        <w:t>vercome historical domination</w:t>
      </w:r>
    </w:p>
    <w:p w14:paraId="00000027" w14:textId="77777777" w:rsidR="00CA2D49" w:rsidRDefault="00625162">
      <w:pPr>
        <w:widowControl w:val="0"/>
      </w:pPr>
      <w:r>
        <w:t xml:space="preserve">Dr. Robert C. </w:t>
      </w:r>
      <w:r>
        <w:rPr>
          <w:b/>
          <w:sz w:val="26"/>
          <w:szCs w:val="26"/>
        </w:rPr>
        <w:t>Harding 17</w:t>
      </w:r>
      <w:r>
        <w:t>, Professor of Political Science at Valdosta State University, PhD in Political Science from the University of Miami, MA from the University of Louisville, Space Policy in Developing Countries: The Sear</w:t>
      </w:r>
      <w:r>
        <w:t>ch for Security and Development on the Final Frontier, Paperback Edition, p. 23</w:t>
      </w:r>
    </w:p>
    <w:p w14:paraId="00000028" w14:textId="77777777" w:rsidR="00CA2D49" w:rsidRDefault="00625162">
      <w:pPr>
        <w:widowControl w:val="0"/>
      </w:pPr>
      <w:r>
        <w:rPr>
          <w:highlight w:val="cyan"/>
          <w:u w:val="single"/>
        </w:rPr>
        <w:t>Space</w:t>
      </w:r>
      <w:r>
        <w:rPr>
          <w:u w:val="single"/>
        </w:rPr>
        <w:t xml:space="preserve"> programs </w:t>
      </w:r>
      <w:r>
        <w:rPr>
          <w:highlight w:val="cyan"/>
          <w:u w:val="single"/>
        </w:rPr>
        <w:t>bestow</w:t>
      </w:r>
      <w:r>
        <w:rPr>
          <w:u w:val="single"/>
        </w:rPr>
        <w:t xml:space="preserve"> equally </w:t>
      </w:r>
      <w:r>
        <w:rPr>
          <w:highlight w:val="cyan"/>
          <w:u w:val="single"/>
        </w:rPr>
        <w:t>important soft power</w:t>
      </w:r>
      <w:r>
        <w:rPr>
          <w:u w:val="single"/>
        </w:rPr>
        <w:t>, especially those that involve human space flight. Every major space power has spent considerable funds to achieve the abilit</w:t>
      </w:r>
      <w:r>
        <w:rPr>
          <w:u w:val="single"/>
        </w:rPr>
        <w:t>y to put humans in space for both tangible and intangible benefits.</w:t>
      </w:r>
      <w:r>
        <w:rPr>
          <w:sz w:val="16"/>
          <w:szCs w:val="16"/>
        </w:rPr>
        <w:t xml:space="preserve"> Logsdon (2007) has argued that human space flight ranks among the most intensely patriotic symbols of modern times.27 Some of the </w:t>
      </w:r>
      <w:r>
        <w:rPr>
          <w:highlight w:val="cyan"/>
          <w:u w:val="single"/>
        </w:rPr>
        <w:t>emerging</w:t>
      </w:r>
      <w:r>
        <w:rPr>
          <w:u w:val="single"/>
        </w:rPr>
        <w:t xml:space="preserve"> space </w:t>
      </w:r>
      <w:r>
        <w:rPr>
          <w:highlight w:val="cyan"/>
          <w:u w:val="single"/>
        </w:rPr>
        <w:t>actors</w:t>
      </w:r>
      <w:r>
        <w:rPr>
          <w:sz w:val="16"/>
          <w:szCs w:val="16"/>
        </w:rPr>
        <w:t xml:space="preserve"> have pursued or </w:t>
      </w:r>
      <w:r>
        <w:rPr>
          <w:highlight w:val="cyan"/>
          <w:u w:val="single"/>
        </w:rPr>
        <w:t>are pursuing</w:t>
      </w:r>
      <w:r>
        <w:rPr>
          <w:u w:val="single"/>
        </w:rPr>
        <w:t xml:space="preserve"> human </w:t>
      </w:r>
      <w:r>
        <w:rPr>
          <w:highlight w:val="cyan"/>
          <w:u w:val="single"/>
        </w:rPr>
        <w:t>s</w:t>
      </w:r>
      <w:r>
        <w:rPr>
          <w:highlight w:val="cyan"/>
          <w:u w:val="single"/>
        </w:rPr>
        <w:t>pace</w:t>
      </w:r>
      <w:r>
        <w:rPr>
          <w:u w:val="single"/>
        </w:rPr>
        <w:t xml:space="preserve"> flight </w:t>
      </w:r>
      <w:r>
        <w:rPr>
          <w:highlight w:val="cyan"/>
          <w:u w:val="single"/>
        </w:rPr>
        <w:t>as a demo</w:t>
      </w:r>
      <w:r>
        <w:rPr>
          <w:u w:val="single"/>
        </w:rPr>
        <w:t xml:space="preserve">nstration </w:t>
      </w:r>
      <w:r>
        <w:rPr>
          <w:highlight w:val="cyan"/>
          <w:u w:val="single"/>
        </w:rPr>
        <w:t>of</w:t>
      </w:r>
      <w:r>
        <w:rPr>
          <w:sz w:val="16"/>
          <w:szCs w:val="16"/>
        </w:rPr>
        <w:t xml:space="preserve"> their programs’ </w:t>
      </w:r>
      <w:r>
        <w:rPr>
          <w:highlight w:val="cyan"/>
          <w:u w:val="single"/>
        </w:rPr>
        <w:t>sophistication</w:t>
      </w:r>
      <w:r>
        <w:rPr>
          <w:sz w:val="16"/>
          <w:szCs w:val="16"/>
        </w:rPr>
        <w:t xml:space="preserve">, and their astronauts are held up by their governments as national patriotic icons. As will be discussed in Chapter 3, </w:t>
      </w:r>
      <w:r>
        <w:rPr>
          <w:highlight w:val="cyan"/>
          <w:u w:val="single"/>
        </w:rPr>
        <w:t>for</w:t>
      </w:r>
      <w:r>
        <w:rPr>
          <w:u w:val="single"/>
        </w:rPr>
        <w:t xml:space="preserve"> the largest EMSAs—</w:t>
      </w:r>
      <w:r>
        <w:rPr>
          <w:highlight w:val="cyan"/>
          <w:u w:val="single"/>
        </w:rPr>
        <w:t>Brazil</w:t>
      </w:r>
      <w:r>
        <w:rPr>
          <w:sz w:val="16"/>
          <w:szCs w:val="16"/>
        </w:rPr>
        <w:t>, China, and India—</w:t>
      </w:r>
      <w:r>
        <w:rPr>
          <w:u w:val="single"/>
        </w:rPr>
        <w:t xml:space="preserve">their space </w:t>
      </w:r>
      <w:r>
        <w:rPr>
          <w:highlight w:val="cyan"/>
          <w:u w:val="single"/>
        </w:rPr>
        <w:t>programs</w:t>
      </w:r>
      <w:r>
        <w:rPr>
          <w:u w:val="single"/>
        </w:rPr>
        <w:t xml:space="preserve"> have</w:t>
      </w:r>
      <w:r>
        <w:rPr>
          <w:u w:val="single"/>
        </w:rPr>
        <w:t xml:space="preserve"> been </w:t>
      </w:r>
      <w:r>
        <w:rPr>
          <w:highlight w:val="cyan"/>
          <w:u w:val="single"/>
        </w:rPr>
        <w:t>touted not only as</w:t>
      </w:r>
      <w:r>
        <w:rPr>
          <w:u w:val="single"/>
        </w:rPr>
        <w:t xml:space="preserve"> national </w:t>
      </w:r>
      <w:r>
        <w:rPr>
          <w:highlight w:val="cyan"/>
          <w:u w:val="single"/>
        </w:rPr>
        <w:t>accomplishments but</w:t>
      </w:r>
      <w:r>
        <w:rPr>
          <w:u w:val="single"/>
        </w:rPr>
        <w:t xml:space="preserve"> as a national </w:t>
      </w:r>
      <w:r>
        <w:rPr>
          <w:highlight w:val="cyan"/>
          <w:u w:val="single"/>
        </w:rPr>
        <w:t>catharsis to overcome histories of</w:t>
      </w:r>
      <w:r>
        <w:rPr>
          <w:u w:val="single"/>
        </w:rPr>
        <w:t xml:space="preserve"> direct and indirect </w:t>
      </w:r>
      <w:r>
        <w:rPr>
          <w:highlight w:val="cyan"/>
          <w:u w:val="single"/>
        </w:rPr>
        <w:t>domination</w:t>
      </w:r>
      <w:r>
        <w:rPr>
          <w:u w:val="single"/>
        </w:rPr>
        <w:t xml:space="preserve"> by outside powers </w:t>
      </w:r>
      <w:r>
        <w:rPr>
          <w:highlight w:val="cyan"/>
          <w:u w:val="single"/>
        </w:rPr>
        <w:t>and to project to others</w:t>
      </w:r>
      <w:r>
        <w:rPr>
          <w:u w:val="single"/>
        </w:rPr>
        <w:t xml:space="preserve"> a sense of </w:t>
      </w:r>
      <w:r>
        <w:rPr>
          <w:highlight w:val="cyan"/>
          <w:u w:val="single"/>
        </w:rPr>
        <w:t>greatness</w:t>
      </w:r>
      <w:r>
        <w:rPr>
          <w:sz w:val="16"/>
          <w:szCs w:val="16"/>
        </w:rPr>
        <w:t>.</w:t>
      </w:r>
    </w:p>
    <w:p w14:paraId="00000029" w14:textId="77777777" w:rsidR="00CA2D49" w:rsidRDefault="00CA2D49">
      <w:pPr>
        <w:widowControl w:val="0"/>
      </w:pPr>
    </w:p>
    <w:p w14:paraId="0000002A" w14:textId="77777777" w:rsidR="00CA2D49" w:rsidRDefault="00625162">
      <w:pPr>
        <w:widowControl w:val="0"/>
        <w:rPr>
          <w:b/>
          <w:sz w:val="26"/>
          <w:szCs w:val="26"/>
        </w:rPr>
      </w:pPr>
      <w:r>
        <w:rPr>
          <w:b/>
          <w:sz w:val="26"/>
          <w:szCs w:val="26"/>
        </w:rPr>
        <w:t>Brazilian leadership solves every threat</w:t>
      </w:r>
    </w:p>
    <w:p w14:paraId="0000002B" w14:textId="77777777" w:rsidR="00CA2D49" w:rsidRDefault="00625162">
      <w:pPr>
        <w:widowControl w:val="0"/>
      </w:pPr>
      <w:r>
        <w:rPr>
          <w:b/>
          <w:sz w:val="26"/>
          <w:szCs w:val="26"/>
        </w:rPr>
        <w:t>Huck 20</w:t>
      </w:r>
      <w:r>
        <w:t xml:space="preserve"> [Lucian</w:t>
      </w:r>
      <w:r>
        <w:t>o Huck, from the Law School of the University of São Paulo, Host of Rede Globo, Founder of Joá Investments 1/15/2020, "This country is vital to 'global survival'," World Economic Forum,</w:t>
      </w:r>
      <w:hyperlink r:id="rId15">
        <w:r>
          <w:t xml:space="preserve"> </w:t>
        </w:r>
      </w:hyperlink>
      <w:hyperlink r:id="rId16">
        <w:r>
          <w:rPr>
            <w:color w:val="1155CC"/>
          </w:rPr>
          <w:t>https://www.weforum.org/agenda/2020/01/what-happens-next-in-brazil-has-global-consequences-here-are-three-priorities-for-the-next-decade/</w:t>
        </w:r>
      </w:hyperlink>
      <w:r>
        <w:t xml:space="preserve"> accessed 12/14/21] recut Adam</w:t>
      </w:r>
    </w:p>
    <w:p w14:paraId="0000002C" w14:textId="77777777" w:rsidR="00CA2D49" w:rsidRDefault="00625162">
      <w:pPr>
        <w:widowControl w:val="0"/>
        <w:rPr>
          <w:u w:val="single"/>
        </w:rPr>
      </w:pPr>
      <w:r>
        <w:rPr>
          <w:sz w:val="14"/>
          <w:szCs w:val="14"/>
        </w:rPr>
        <w:t>From spiralling geopolitical te</w:t>
      </w:r>
      <w:r>
        <w:rPr>
          <w:sz w:val="14"/>
          <w:szCs w:val="14"/>
        </w:rPr>
        <w:t xml:space="preserve">nsions in the Middle East to raging forest fires in Australia, 2020 certainly started with a bang. </w:t>
      </w:r>
      <w:r>
        <w:rPr>
          <w:u w:val="single"/>
        </w:rPr>
        <w:t>A shortlist of</w:t>
      </w:r>
      <w:r>
        <w:rPr>
          <w:sz w:val="14"/>
          <w:szCs w:val="14"/>
        </w:rPr>
        <w:t xml:space="preserve"> some of </w:t>
      </w:r>
      <w:r>
        <w:rPr>
          <w:u w:val="single"/>
        </w:rPr>
        <w:t xml:space="preserve">our </w:t>
      </w:r>
      <w:r>
        <w:rPr>
          <w:highlight w:val="cyan"/>
          <w:u w:val="single"/>
        </w:rPr>
        <w:t>big</w:t>
      </w:r>
      <w:r>
        <w:rPr>
          <w:u w:val="single"/>
        </w:rPr>
        <w:t xml:space="preserve">gest </w:t>
      </w:r>
      <w:r>
        <w:rPr>
          <w:highlight w:val="cyan"/>
          <w:u w:val="single"/>
        </w:rPr>
        <w:t>existential threats include</w:t>
      </w:r>
      <w:r>
        <w:rPr>
          <w:u w:val="single"/>
        </w:rPr>
        <w:t xml:space="preserve">s accelerating </w:t>
      </w:r>
      <w:r>
        <w:rPr>
          <w:highlight w:val="cyan"/>
          <w:u w:val="single"/>
        </w:rPr>
        <w:t>climate</w:t>
      </w:r>
      <w:r>
        <w:rPr>
          <w:u w:val="single"/>
        </w:rPr>
        <w:t xml:space="preserve"> change, staggering </w:t>
      </w:r>
      <w:r>
        <w:rPr>
          <w:highlight w:val="cyan"/>
          <w:u w:val="single"/>
        </w:rPr>
        <w:t>inequalities and</w:t>
      </w:r>
      <w:r>
        <w:rPr>
          <w:u w:val="single"/>
        </w:rPr>
        <w:t xml:space="preserve"> the </w:t>
      </w:r>
      <w:r>
        <w:rPr>
          <w:highlight w:val="cyan"/>
          <w:u w:val="single"/>
        </w:rPr>
        <w:t>failure</w:t>
      </w:r>
      <w:r>
        <w:rPr>
          <w:u w:val="single"/>
        </w:rPr>
        <w:t xml:space="preserve"> of nation-states </w:t>
      </w:r>
      <w:r>
        <w:rPr>
          <w:highlight w:val="cyan"/>
          <w:u w:val="single"/>
        </w:rPr>
        <w:t>to coop</w:t>
      </w:r>
      <w:r>
        <w:rPr>
          <w:highlight w:val="cyan"/>
          <w:u w:val="single"/>
        </w:rPr>
        <w:t xml:space="preserve">erate </w:t>
      </w:r>
      <w:r>
        <w:rPr>
          <w:u w:val="single"/>
        </w:rPr>
        <w:t>to mitigate shared global risks. With all the bad news, it is hard to see the incredible possibilities on the horizon</w:t>
      </w:r>
      <w:r>
        <w:rPr>
          <w:sz w:val="14"/>
          <w:szCs w:val="14"/>
        </w:rPr>
        <w:t xml:space="preserve">, not least advances </w:t>
      </w:r>
      <w:r>
        <w:rPr>
          <w:u w:val="single"/>
        </w:rPr>
        <w:t xml:space="preserve">in </w:t>
      </w:r>
      <w:r>
        <w:rPr>
          <w:highlight w:val="cyan"/>
          <w:u w:val="single"/>
        </w:rPr>
        <w:t>health</w:t>
      </w:r>
      <w:r>
        <w:rPr>
          <w:u w:val="single"/>
        </w:rPr>
        <w:t xml:space="preserve">, education </w:t>
      </w:r>
      <w:r>
        <w:rPr>
          <w:highlight w:val="cyan"/>
          <w:u w:val="single"/>
        </w:rPr>
        <w:t>and</w:t>
      </w:r>
      <w:r>
        <w:rPr>
          <w:sz w:val="14"/>
          <w:szCs w:val="14"/>
        </w:rPr>
        <w:t xml:space="preserve"> the boundless potential of </w:t>
      </w:r>
      <w:r>
        <w:rPr>
          <w:u w:val="single"/>
        </w:rPr>
        <w:t xml:space="preserve">new </w:t>
      </w:r>
      <w:r>
        <w:rPr>
          <w:highlight w:val="cyan"/>
          <w:u w:val="single"/>
        </w:rPr>
        <w:t>tech</w:t>
      </w:r>
      <w:r>
        <w:rPr>
          <w:u w:val="single"/>
        </w:rPr>
        <w:t>nologies</w:t>
      </w:r>
      <w:r>
        <w:rPr>
          <w:sz w:val="14"/>
          <w:szCs w:val="14"/>
        </w:rPr>
        <w:t>. A growing number of businesses including h</w:t>
      </w:r>
      <w:r>
        <w:rPr>
          <w:sz w:val="14"/>
          <w:szCs w:val="14"/>
        </w:rPr>
        <w:t xml:space="preserve">uge asset managers like BlackRock are also becoming greener. </w:t>
      </w:r>
      <w:r>
        <w:rPr>
          <w:u w:val="single"/>
        </w:rPr>
        <w:t>All of these challenges and opportunities are apparent in Brazil, the world’s fourth-largest democracy and its ninth biggest economy</w:t>
      </w:r>
      <w:r>
        <w:rPr>
          <w:sz w:val="14"/>
          <w:szCs w:val="14"/>
        </w:rPr>
        <w:t xml:space="preserve">. </w:t>
      </w:r>
      <w:r>
        <w:rPr>
          <w:highlight w:val="cyan"/>
          <w:u w:val="single"/>
        </w:rPr>
        <w:t>Brazil will</w:t>
      </w:r>
      <w:r>
        <w:rPr>
          <w:u w:val="single"/>
        </w:rPr>
        <w:t xml:space="preserve"> play a </w:t>
      </w:r>
      <w:r>
        <w:rPr>
          <w:highlight w:val="cyan"/>
          <w:u w:val="single"/>
        </w:rPr>
        <w:t>lead</w:t>
      </w:r>
      <w:r>
        <w:rPr>
          <w:u w:val="single"/>
        </w:rPr>
        <w:t>ing role in how the next decade unfold</w:t>
      </w:r>
      <w:r>
        <w:rPr>
          <w:u w:val="single"/>
        </w:rPr>
        <w:t xml:space="preserve">s. A big reason for this is its </w:t>
      </w:r>
      <w:r>
        <w:rPr>
          <w:highlight w:val="cyan"/>
          <w:u w:val="single"/>
        </w:rPr>
        <w:t>immense</w:t>
      </w:r>
      <w:r>
        <w:rPr>
          <w:u w:val="single"/>
        </w:rPr>
        <w:t xml:space="preserve"> natural </w:t>
      </w:r>
      <w:r>
        <w:rPr>
          <w:highlight w:val="cyan"/>
          <w:u w:val="single"/>
        </w:rPr>
        <w:t>resources</w:t>
      </w:r>
      <w:r>
        <w:rPr>
          <w:u w:val="single"/>
        </w:rPr>
        <w:t xml:space="preserve"> - including over 40% of the world’s tropical forests and 20% of the planet's fresh-water supply. The </w:t>
      </w:r>
      <w:r>
        <w:rPr>
          <w:highlight w:val="cyan"/>
          <w:u w:val="single"/>
        </w:rPr>
        <w:t>Amazon is</w:t>
      </w:r>
      <w:r>
        <w:rPr>
          <w:sz w:val="14"/>
          <w:szCs w:val="14"/>
        </w:rPr>
        <w:t xml:space="preserve"> often described as </w:t>
      </w:r>
      <w:r>
        <w:rPr>
          <w:highlight w:val="cyan"/>
          <w:u w:val="single"/>
        </w:rPr>
        <w:t>the "lungs of the world"</w:t>
      </w:r>
      <w:r>
        <w:rPr>
          <w:sz w:val="14"/>
          <w:szCs w:val="14"/>
        </w:rPr>
        <w:t xml:space="preserve"> - for good reason. </w:t>
      </w:r>
      <w:r>
        <w:rPr>
          <w:highlight w:val="cyan"/>
          <w:u w:val="single"/>
        </w:rPr>
        <w:t>But</w:t>
      </w:r>
      <w:r>
        <w:rPr>
          <w:u w:val="single"/>
        </w:rPr>
        <w:t xml:space="preserve"> the lungs are </w:t>
      </w:r>
      <w:r>
        <w:rPr>
          <w:highlight w:val="cyan"/>
          <w:u w:val="single"/>
        </w:rPr>
        <w:t>collap</w:t>
      </w:r>
      <w:r>
        <w:rPr>
          <w:highlight w:val="cyan"/>
          <w:u w:val="single"/>
        </w:rPr>
        <w:t>sing</w:t>
      </w:r>
      <w:r>
        <w:rPr>
          <w:u w:val="single"/>
        </w:rPr>
        <w:t xml:space="preserve"> as a result of</w:t>
      </w:r>
      <w:r>
        <w:rPr>
          <w:sz w:val="14"/>
          <w:szCs w:val="14"/>
        </w:rPr>
        <w:t xml:space="preserve"> man-made </w:t>
      </w:r>
      <w:r>
        <w:rPr>
          <w:u w:val="single"/>
        </w:rPr>
        <w:t>fires and runaway deforestation</w:t>
      </w:r>
      <w:r>
        <w:rPr>
          <w:sz w:val="14"/>
          <w:szCs w:val="14"/>
        </w:rPr>
        <w:t xml:space="preserve">. With more than 210 million citizens, </w:t>
      </w:r>
      <w:r>
        <w:rPr>
          <w:u w:val="single"/>
        </w:rPr>
        <w:t>Brazil</w:t>
      </w:r>
      <w:r>
        <w:rPr>
          <w:sz w:val="14"/>
          <w:szCs w:val="14"/>
        </w:rPr>
        <w:t xml:space="preserve"> also </w:t>
      </w:r>
      <w:r>
        <w:rPr>
          <w:u w:val="single"/>
        </w:rPr>
        <w:t>has</w:t>
      </w:r>
      <w:r>
        <w:rPr>
          <w:sz w:val="14"/>
          <w:szCs w:val="14"/>
        </w:rPr>
        <w:t xml:space="preserve"> an </w:t>
      </w:r>
      <w:r>
        <w:rPr>
          <w:u w:val="single"/>
        </w:rPr>
        <w:t>impressive</w:t>
      </w:r>
      <w:r>
        <w:rPr>
          <w:sz w:val="14"/>
          <w:szCs w:val="14"/>
        </w:rPr>
        <w:t xml:space="preserve"> stock of </w:t>
      </w:r>
      <w:r>
        <w:rPr>
          <w:u w:val="single"/>
        </w:rPr>
        <w:t>human resources. But</w:t>
      </w:r>
      <w:r>
        <w:rPr>
          <w:sz w:val="14"/>
          <w:szCs w:val="14"/>
        </w:rPr>
        <w:t xml:space="preserve"> it is also </w:t>
      </w:r>
      <w:r>
        <w:rPr>
          <w:u w:val="single"/>
        </w:rPr>
        <w:t>convulsed by</w:t>
      </w:r>
      <w:r>
        <w:rPr>
          <w:sz w:val="14"/>
          <w:szCs w:val="14"/>
        </w:rPr>
        <w:t xml:space="preserve"> breathtaking </w:t>
      </w:r>
      <w:r>
        <w:rPr>
          <w:u w:val="single"/>
        </w:rPr>
        <w:t>inequality</w:t>
      </w:r>
      <w:r>
        <w:rPr>
          <w:sz w:val="14"/>
          <w:szCs w:val="14"/>
        </w:rPr>
        <w:t xml:space="preserve"> and grinding poverty. </w:t>
      </w:r>
      <w:r>
        <w:rPr>
          <w:u w:val="single"/>
        </w:rPr>
        <w:t>Complicating matters, we ar</w:t>
      </w:r>
      <w:r>
        <w:rPr>
          <w:u w:val="single"/>
        </w:rPr>
        <w:t>e</w:t>
      </w:r>
      <w:r>
        <w:rPr>
          <w:sz w:val="14"/>
          <w:szCs w:val="14"/>
        </w:rPr>
        <w:t xml:space="preserve"> facing a crisis of political leadership and </w:t>
      </w:r>
      <w:r>
        <w:rPr>
          <w:u w:val="single"/>
        </w:rPr>
        <w:t>shirking</w:t>
      </w:r>
      <w:r>
        <w:rPr>
          <w:sz w:val="14"/>
          <w:szCs w:val="14"/>
        </w:rPr>
        <w:t xml:space="preserve"> our </w:t>
      </w:r>
      <w:r>
        <w:rPr>
          <w:u w:val="single"/>
        </w:rPr>
        <w:t>international responsibilities</w:t>
      </w:r>
      <w:r>
        <w:rPr>
          <w:sz w:val="14"/>
          <w:szCs w:val="14"/>
        </w:rPr>
        <w:t xml:space="preserve">. </w:t>
      </w:r>
      <w:r>
        <w:rPr>
          <w:u w:val="single"/>
        </w:rPr>
        <w:t xml:space="preserve">What happens next in Brazil has far-reaching </w:t>
      </w:r>
      <w:r>
        <w:rPr>
          <w:highlight w:val="cyan"/>
          <w:u w:val="single"/>
        </w:rPr>
        <w:t>consequences for global survival</w:t>
      </w:r>
      <w:r>
        <w:rPr>
          <w:u w:val="single"/>
        </w:rPr>
        <w:t>. The decisions adopted by Latin America's largest country - whether</w:t>
      </w:r>
      <w:r>
        <w:rPr>
          <w:sz w:val="14"/>
          <w:szCs w:val="14"/>
        </w:rPr>
        <w:t xml:space="preserve"> in relation to </w:t>
      </w:r>
      <w:r>
        <w:rPr>
          <w:u w:val="single"/>
        </w:rPr>
        <w:t>prot</w:t>
      </w:r>
      <w:r>
        <w:rPr>
          <w:u w:val="single"/>
        </w:rPr>
        <w:t xml:space="preserve">ecting the Amazon, </w:t>
      </w:r>
      <w:r>
        <w:rPr>
          <w:sz w:val="14"/>
          <w:szCs w:val="14"/>
        </w:rPr>
        <w:t xml:space="preserve">reducing inequality or strengthening multilateral cooperation - will help determine whether this is the world's best century or its last one. The </w:t>
      </w:r>
      <w:r>
        <w:rPr>
          <w:u w:val="single"/>
        </w:rPr>
        <w:t xml:space="preserve">sheer scope of the challenges facing Brazilians can feel overwhelming. </w:t>
      </w:r>
      <w:r>
        <w:rPr>
          <w:highlight w:val="cyan"/>
          <w:u w:val="single"/>
        </w:rPr>
        <w:t>Without</w:t>
      </w:r>
      <w:r>
        <w:rPr>
          <w:u w:val="single"/>
        </w:rPr>
        <w:t xml:space="preserve"> a transforma</w:t>
      </w:r>
      <w:r>
        <w:rPr>
          <w:u w:val="single"/>
        </w:rPr>
        <w:t xml:space="preserve">tive vision and narrative, a </w:t>
      </w:r>
      <w:r>
        <w:rPr>
          <w:highlight w:val="cyan"/>
          <w:u w:val="single"/>
        </w:rPr>
        <w:t xml:space="preserve">renewal of </w:t>
      </w:r>
      <w:r>
        <w:rPr>
          <w:u w:val="single"/>
        </w:rPr>
        <w:t xml:space="preserve">political </w:t>
      </w:r>
      <w:r>
        <w:rPr>
          <w:highlight w:val="cyan"/>
          <w:u w:val="single"/>
        </w:rPr>
        <w:t>leadership</w:t>
      </w:r>
      <w:r>
        <w:rPr>
          <w:u w:val="single"/>
        </w:rPr>
        <w:t xml:space="preserve">, and tangible improvement, people feel rudderless and afraid. </w:t>
      </w:r>
      <w:r>
        <w:rPr>
          <w:sz w:val="14"/>
          <w:szCs w:val="14"/>
        </w:rPr>
        <w:t>For the past 20 years, I've been taking the pulse of Brazil. I produce and present a popular television program reaching roughly 30 million Brazilians every week. Most of the time, I travel across the country listening to the inspiring and heartbreaking st</w:t>
      </w:r>
      <w:r>
        <w:rPr>
          <w:sz w:val="14"/>
          <w:szCs w:val="14"/>
        </w:rPr>
        <w:t>ories of my countrymen and women. They remind me every day why I need to contribute to building a better Brazil. So here are three challenges that I firmly believe Brazilians can turn into opportunities. Amazon 4.0 Dramatic fires and deforestation in the A</w:t>
      </w:r>
      <w:r>
        <w:rPr>
          <w:sz w:val="14"/>
          <w:szCs w:val="14"/>
        </w:rPr>
        <w:t>mazon made global headlines in 2019. Despite the best efforts of the Brazilian authorities to conceal the problem, the Science Ministry's own satellite data showed that deforestation rates were at the highest levels in two decades. While falling out of the</w:t>
      </w:r>
      <w:r>
        <w:rPr>
          <w:sz w:val="14"/>
          <w:szCs w:val="14"/>
        </w:rPr>
        <w:t xml:space="preserve"> international news cycle, the destruction continues. </w:t>
      </w:r>
      <w:r>
        <w:rPr>
          <w:u w:val="single"/>
        </w:rPr>
        <w:t xml:space="preserve">If deforestation persists at current rates, </w:t>
      </w:r>
      <w:r>
        <w:rPr>
          <w:highlight w:val="cyan"/>
          <w:u w:val="single"/>
        </w:rPr>
        <w:t>irreversible die-off</w:t>
      </w:r>
      <w:r>
        <w:rPr>
          <w:u w:val="single"/>
        </w:rPr>
        <w:t xml:space="preserve"> could convert the world’s largest tropical forests into its largest savannah. This would </w:t>
      </w:r>
      <w:r>
        <w:rPr>
          <w:u w:val="single"/>
        </w:rPr>
        <w:lastRenderedPageBreak/>
        <w:t>release</w:t>
      </w:r>
      <w:r>
        <w:rPr>
          <w:sz w:val="14"/>
          <w:szCs w:val="14"/>
        </w:rPr>
        <w:t xml:space="preserve"> up to </w:t>
      </w:r>
      <w:r>
        <w:rPr>
          <w:u w:val="single"/>
        </w:rPr>
        <w:t>140 billion tons of</w:t>
      </w:r>
      <w:r>
        <w:rPr>
          <w:sz w:val="14"/>
          <w:szCs w:val="14"/>
        </w:rPr>
        <w:t xml:space="preserve"> stored </w:t>
      </w:r>
      <w:r>
        <w:rPr>
          <w:u w:val="single"/>
        </w:rPr>
        <w:t xml:space="preserve">carbon </w:t>
      </w:r>
      <w:r>
        <w:rPr>
          <w:u w:val="single"/>
        </w:rPr>
        <w:t>into the atmosphere</w:t>
      </w:r>
      <w:r>
        <w:rPr>
          <w:sz w:val="14"/>
          <w:szCs w:val="14"/>
        </w:rPr>
        <w:t xml:space="preserve">, effectively </w:t>
      </w:r>
      <w:r>
        <w:rPr>
          <w:u w:val="single"/>
        </w:rPr>
        <w:t>scuppering</w:t>
      </w:r>
      <w:r>
        <w:rPr>
          <w:sz w:val="14"/>
          <w:szCs w:val="14"/>
        </w:rPr>
        <w:t xml:space="preserve"> efforts to meet the </w:t>
      </w:r>
      <w:r>
        <w:rPr>
          <w:u w:val="single"/>
        </w:rPr>
        <w:t>Paris</w:t>
      </w:r>
      <w:r>
        <w:rPr>
          <w:sz w:val="14"/>
          <w:szCs w:val="14"/>
        </w:rPr>
        <w:t xml:space="preserve"> Agreement targets. A radical new paradigm is needed to ensure the sustainable stewardship of Brazil's stunning cultural and biodiversity. It must harness the Amazon's most powerful resou</w:t>
      </w:r>
      <w:r>
        <w:rPr>
          <w:sz w:val="14"/>
          <w:szCs w:val="14"/>
        </w:rPr>
        <w:t>rce - the 25 million people who live there. For one, there has to be zero tolerance for deforestation and a concerted focus on improving the productivity of areas where forests have already been cut down. Roughly 90% of deforestation in the Amazon is illeg</w:t>
      </w:r>
      <w:r>
        <w:rPr>
          <w:sz w:val="14"/>
          <w:szCs w:val="14"/>
        </w:rPr>
        <w:t>al and at least two-thirds of the 80 million hectares of cleared land are under-used, degraded and abandoned. Just as important as sustainable agri-business, the expansion of eco-tourism, investment in biotechnology research and the development of fairly-t</w:t>
      </w:r>
      <w:r>
        <w:rPr>
          <w:sz w:val="14"/>
          <w:szCs w:val="14"/>
        </w:rPr>
        <w:t>raded rainforest products. In a survey conducted in August of 2019, the majority of Brazilians thought that the Amazon rainforest was a reason for national pride. At that time, up to 68 percent of respondents in Brazil strongly agreed with the sentence Red</w:t>
      </w:r>
      <w:r>
        <w:rPr>
          <w:sz w:val="14"/>
          <w:szCs w:val="14"/>
        </w:rPr>
        <w:t xml:space="preserve">ucing inequality </w:t>
      </w:r>
      <w:r>
        <w:rPr>
          <w:u w:val="single"/>
        </w:rPr>
        <w:t>Deepening</w:t>
      </w:r>
      <w:r>
        <w:rPr>
          <w:sz w:val="14"/>
          <w:szCs w:val="14"/>
        </w:rPr>
        <w:t xml:space="preserve"> social and economic </w:t>
      </w:r>
      <w:r>
        <w:rPr>
          <w:u w:val="single"/>
        </w:rPr>
        <w:t>inequality within countries is fundamentally reconfiguring</w:t>
      </w:r>
      <w:r>
        <w:rPr>
          <w:sz w:val="14"/>
          <w:szCs w:val="14"/>
        </w:rPr>
        <w:t xml:space="preserve"> domestic and </w:t>
      </w:r>
      <w:r>
        <w:rPr>
          <w:u w:val="single"/>
        </w:rPr>
        <w:t>international politics</w:t>
      </w:r>
      <w:r>
        <w:rPr>
          <w:sz w:val="14"/>
          <w:szCs w:val="14"/>
        </w:rPr>
        <w:t xml:space="preserve">. In some cases, </w:t>
      </w:r>
      <w:r>
        <w:rPr>
          <w:highlight w:val="cyan"/>
          <w:u w:val="single"/>
        </w:rPr>
        <w:t>governments</w:t>
      </w:r>
      <w:r>
        <w:rPr>
          <w:u w:val="single"/>
        </w:rPr>
        <w:t xml:space="preserve"> are </w:t>
      </w:r>
      <w:r>
        <w:rPr>
          <w:highlight w:val="cyan"/>
          <w:u w:val="single"/>
        </w:rPr>
        <w:t>retreat</w:t>
      </w:r>
      <w:r>
        <w:rPr>
          <w:u w:val="single"/>
        </w:rPr>
        <w:t xml:space="preserve">ing </w:t>
      </w:r>
      <w:r>
        <w:rPr>
          <w:highlight w:val="cyan"/>
          <w:u w:val="single"/>
        </w:rPr>
        <w:t>from multilat</w:t>
      </w:r>
      <w:r>
        <w:rPr>
          <w:u w:val="single"/>
        </w:rPr>
        <w:t xml:space="preserve">eral cooperation and reverting </w:t>
      </w:r>
      <w:r>
        <w:rPr>
          <w:highlight w:val="cyan"/>
          <w:u w:val="single"/>
        </w:rPr>
        <w:t>to</w:t>
      </w:r>
      <w:r>
        <w:rPr>
          <w:u w:val="single"/>
        </w:rPr>
        <w:t xml:space="preserve"> reactionary </w:t>
      </w:r>
      <w:r>
        <w:rPr>
          <w:highlight w:val="cyan"/>
          <w:u w:val="single"/>
        </w:rPr>
        <w:t xml:space="preserve">nationalism </w:t>
      </w:r>
      <w:r>
        <w:rPr>
          <w:u w:val="single"/>
        </w:rPr>
        <w:t>and protectionism</w:t>
      </w:r>
      <w:r>
        <w:rPr>
          <w:sz w:val="14"/>
          <w:szCs w:val="14"/>
        </w:rPr>
        <w:t>. These dynamics are apparent in Brazil, among the world’s most unequal countries. Although Brazil made important advances in reducing poverty since the 2000s, inequality remained stubbornly high. And in recent years, per capita income plu</w:t>
      </w:r>
      <w:r>
        <w:rPr>
          <w:sz w:val="14"/>
          <w:szCs w:val="14"/>
        </w:rPr>
        <w:t>nged and the gap between the rich and poor started rising, wiping out many social gains of the previous three decades. Today, the average monthly income of the wealthiest one per cent is more than 33 times the income of the poorest 50%. Inequality not only</w:t>
      </w:r>
      <w:r>
        <w:rPr>
          <w:sz w:val="14"/>
          <w:szCs w:val="14"/>
        </w:rPr>
        <w:t xml:space="preserve"> hinders economic growth, but it also fuels polarization and populism. Brazil needs to put inequality reduction at the top of the national agenda in 2020. A combination of common-sense interventions are required: ensuring the fairer collection of taxes, re</w:t>
      </w:r>
      <w:r>
        <w:rPr>
          <w:sz w:val="14"/>
          <w:szCs w:val="14"/>
        </w:rPr>
        <w:t>ducing subsidies for the wealthy, rolling-out more equal opportunity policies, and stimulating opportunities for the most vulnerable. Most important of all is dramatically improving the quality of basic public education, especially early childhood schoolin</w:t>
      </w:r>
      <w:r>
        <w:rPr>
          <w:sz w:val="14"/>
          <w:szCs w:val="14"/>
        </w:rPr>
        <w:t xml:space="preserve">g. Brazil's education system is failing poorer families. Wealth inequality is reinforcing inequality of opportunity for the next generation. To win the war on inequality, Brazil needs an inclusive growth strategy, one that is not limited to growing income </w:t>
      </w:r>
      <w:r>
        <w:rPr>
          <w:sz w:val="14"/>
          <w:szCs w:val="14"/>
        </w:rPr>
        <w:t>and smart deregulation but also ensures that quality public services delivering security, education, health, sanitation and transportation reach all citizens, not just those who pay a premium for them. Restoring leadership After years of corruption and sta</w:t>
      </w:r>
      <w:r>
        <w:rPr>
          <w:sz w:val="14"/>
          <w:szCs w:val="14"/>
        </w:rPr>
        <w:t xml:space="preserve">gnation, </w:t>
      </w:r>
      <w:r>
        <w:rPr>
          <w:u w:val="single"/>
        </w:rPr>
        <w:t>Brazil is suffering from sharp societal divisions and simmering tensions.</w:t>
      </w:r>
      <w:r>
        <w:rPr>
          <w:sz w:val="14"/>
          <w:szCs w:val="14"/>
        </w:rPr>
        <w:t xml:space="preserve"> In 2013, well before the street protests that flared up in Bolivia, Chile, Colombia and Ecuador, Brazil experienced the largest demonstrations since the restoration of democ</w:t>
      </w:r>
      <w:r>
        <w:rPr>
          <w:sz w:val="14"/>
          <w:szCs w:val="14"/>
        </w:rPr>
        <w:t>racy in 1985. The impeachment of President Dilma in 2016, the unprecedented unpopularity of the Temer administration and the election of far-right Jair Bolsonaro in 2018 revealed the extent of dissatisfaction with the status quo. Bolsonaro was partly elect</w:t>
      </w:r>
      <w:r>
        <w:rPr>
          <w:sz w:val="14"/>
          <w:szCs w:val="14"/>
        </w:rPr>
        <w:t>ed because the credibility of Brazil's political establishment was demolished by ongoing “Car Wash” investigations into government corruption. Exhausted by scandal and stagnation, Brazilians voted for change. To tackle the big challenges of the next decade</w:t>
      </w:r>
      <w:r>
        <w:rPr>
          <w:sz w:val="14"/>
          <w:szCs w:val="14"/>
        </w:rPr>
        <w:t xml:space="preserve">, Brazil needs to restore and renew its political leaders from the top to bottom. Accountable, responsible and representative leadership and public service are fundamental to revitalizing the social contract. This won't happen spontaneously. It requires a </w:t>
      </w:r>
      <w:r>
        <w:rPr>
          <w:sz w:val="14"/>
          <w:szCs w:val="14"/>
        </w:rPr>
        <w:t>conscious effort to attract and invest in talent. it also demands that each and every Brazilian gets involved. In 2017, I joined Agora, one of several dynamic civic movements investing in a new generation of leaders committed to a more inclusive and sustai</w:t>
      </w:r>
      <w:r>
        <w:rPr>
          <w:sz w:val="14"/>
          <w:szCs w:val="14"/>
        </w:rPr>
        <w:t xml:space="preserve">nable Brazil. And in 2018, I co-founded RenovaBR, attracting over 4,600 submissions from people who'd never been involved in politics for training in governance and ethics. Of the 120 successful applicants, 17 were elected to federal office that year. </w:t>
      </w:r>
      <w:r>
        <w:rPr>
          <w:highlight w:val="cyan"/>
          <w:u w:val="single"/>
        </w:rPr>
        <w:t>Braz</w:t>
      </w:r>
      <w:r>
        <w:rPr>
          <w:highlight w:val="cyan"/>
          <w:u w:val="single"/>
        </w:rPr>
        <w:t>il</w:t>
      </w:r>
      <w:r>
        <w:rPr>
          <w:u w:val="single"/>
        </w:rPr>
        <w:t xml:space="preserve"> is a country of infinite possibility. It has </w:t>
      </w:r>
      <w:r>
        <w:rPr>
          <w:highlight w:val="cyan"/>
          <w:u w:val="single"/>
        </w:rPr>
        <w:t>achieved breathtaking gains</w:t>
      </w:r>
      <w:r>
        <w:rPr>
          <w:u w:val="single"/>
        </w:rPr>
        <w:t xml:space="preserve"> over the last generation - bringing tens of millions of people out of poverty.</w:t>
      </w:r>
      <w:r>
        <w:rPr>
          <w:sz w:val="14"/>
          <w:szCs w:val="14"/>
        </w:rPr>
        <w:t xml:space="preserve"> </w:t>
      </w:r>
      <w:r>
        <w:rPr>
          <w:highlight w:val="cyan"/>
          <w:u w:val="single"/>
        </w:rPr>
        <w:t>But</w:t>
      </w:r>
      <w:r>
        <w:rPr>
          <w:u w:val="single"/>
        </w:rPr>
        <w:t xml:space="preserve"> these improvements were </w:t>
      </w:r>
      <w:r>
        <w:rPr>
          <w:highlight w:val="cyan"/>
          <w:u w:val="single"/>
        </w:rPr>
        <w:t>fragile</w:t>
      </w:r>
      <w:r>
        <w:rPr>
          <w:sz w:val="14"/>
          <w:szCs w:val="14"/>
        </w:rPr>
        <w:t xml:space="preserve">. As we’ve seen in other parts of the world, </w:t>
      </w:r>
      <w:r>
        <w:rPr>
          <w:u w:val="single"/>
        </w:rPr>
        <w:t>when societies</w:t>
      </w:r>
      <w:r>
        <w:rPr>
          <w:sz w:val="14"/>
          <w:szCs w:val="14"/>
        </w:rPr>
        <w:t xml:space="preserve"> </w:t>
      </w:r>
      <w:r>
        <w:rPr>
          <w:u w:val="single"/>
        </w:rPr>
        <w:t>and li</w:t>
      </w:r>
      <w:r>
        <w:rPr>
          <w:u w:val="single"/>
        </w:rPr>
        <w:t xml:space="preserve">ving standards start moving backwards, social </w:t>
      </w:r>
      <w:r>
        <w:rPr>
          <w:highlight w:val="cyan"/>
          <w:u w:val="single"/>
        </w:rPr>
        <w:t>protest and unrest are</w:t>
      </w:r>
      <w:r>
        <w:rPr>
          <w:u w:val="single"/>
        </w:rPr>
        <w:t xml:space="preserve"> not far behind. This is </w:t>
      </w:r>
      <w:r>
        <w:rPr>
          <w:highlight w:val="cyan"/>
          <w:u w:val="single"/>
        </w:rPr>
        <w:t>dangerous</w:t>
      </w:r>
      <w:r>
        <w:rPr>
          <w:u w:val="single"/>
        </w:rPr>
        <w:t>. Irresponsible leaders can take advantage of the fear and uncertainty that result. But we can also fight back</w:t>
      </w:r>
      <w:r>
        <w:rPr>
          <w:sz w:val="14"/>
          <w:szCs w:val="14"/>
        </w:rPr>
        <w:t>. We will start rewriting the Brazilian stor</w:t>
      </w:r>
      <w:r>
        <w:rPr>
          <w:sz w:val="14"/>
          <w:szCs w:val="14"/>
        </w:rPr>
        <w:t xml:space="preserve">y in 2020, first </w:t>
      </w:r>
      <w:r>
        <w:rPr>
          <w:u w:val="single"/>
        </w:rPr>
        <w:t xml:space="preserve">by acknowledging our most intractable problems and then by </w:t>
      </w:r>
      <w:r>
        <w:rPr>
          <w:highlight w:val="cyan"/>
          <w:u w:val="single"/>
        </w:rPr>
        <w:t>leveraging</w:t>
      </w:r>
      <w:r>
        <w:rPr>
          <w:u w:val="single"/>
        </w:rPr>
        <w:t xml:space="preserve"> our tremendous creativity, </w:t>
      </w:r>
      <w:r>
        <w:rPr>
          <w:highlight w:val="cyan"/>
          <w:u w:val="single"/>
        </w:rPr>
        <w:t>scientific prowess</w:t>
      </w:r>
      <w:r>
        <w:rPr>
          <w:u w:val="single"/>
        </w:rPr>
        <w:t xml:space="preserve"> and expertise. This means </w:t>
      </w:r>
      <w:r>
        <w:rPr>
          <w:highlight w:val="cyan"/>
          <w:u w:val="single"/>
        </w:rPr>
        <w:t>stepping out of</w:t>
      </w:r>
      <w:r>
        <w:rPr>
          <w:u w:val="single"/>
        </w:rPr>
        <w:t xml:space="preserve"> our </w:t>
      </w:r>
      <w:r>
        <w:rPr>
          <w:highlight w:val="cyan"/>
          <w:u w:val="single"/>
        </w:rPr>
        <w:t>comfort zones</w:t>
      </w:r>
      <w:r>
        <w:rPr>
          <w:u w:val="single"/>
        </w:rPr>
        <w:t>. Powered by civic and social entrepreneurs from across the poli</w:t>
      </w:r>
      <w:r>
        <w:rPr>
          <w:u w:val="single"/>
        </w:rPr>
        <w:t xml:space="preserve">tical spectrum, we can </w:t>
      </w:r>
      <w:r>
        <w:rPr>
          <w:highlight w:val="cyan"/>
          <w:u w:val="single"/>
        </w:rPr>
        <w:t>rebuild a positive vision</w:t>
      </w:r>
      <w:r>
        <w:rPr>
          <w:u w:val="single"/>
        </w:rPr>
        <w:t xml:space="preserve"> for the future in Brazil. </w:t>
      </w:r>
    </w:p>
    <w:p w14:paraId="0000002D" w14:textId="77777777" w:rsidR="00CA2D49" w:rsidRDefault="00625162">
      <w:r>
        <w:br w:type="page"/>
      </w:r>
    </w:p>
    <w:p w14:paraId="0000002E" w14:textId="77777777" w:rsidR="00CA2D49" w:rsidRDefault="00625162">
      <w:pPr>
        <w:pStyle w:val="Heading2"/>
      </w:pPr>
      <w:bookmarkStart w:id="4" w:name="_kar331i1dx6a" w:colFirst="0" w:colLast="0"/>
      <w:bookmarkEnd w:id="4"/>
      <w:r>
        <w:lastRenderedPageBreak/>
        <w:t>4</w:t>
      </w:r>
    </w:p>
    <w:p w14:paraId="0000002F" w14:textId="77777777" w:rsidR="00CA2D49" w:rsidRDefault="00625162">
      <w:pPr>
        <w:rPr>
          <w:b/>
          <w:sz w:val="26"/>
          <w:szCs w:val="26"/>
        </w:rPr>
      </w:pPr>
      <w:r>
        <w:rPr>
          <w:b/>
          <w:sz w:val="26"/>
          <w:szCs w:val="26"/>
        </w:rPr>
        <w:t>Space col coming now</w:t>
      </w:r>
    </w:p>
    <w:p w14:paraId="00000030" w14:textId="77777777" w:rsidR="00CA2D49" w:rsidRDefault="00625162">
      <w:r>
        <w:t xml:space="preserve">Christiana </w:t>
      </w:r>
      <w:r>
        <w:rPr>
          <w:b/>
          <w:sz w:val="26"/>
          <w:szCs w:val="26"/>
        </w:rPr>
        <w:t>Reedy</w:t>
      </w:r>
      <w:r>
        <w:t>, 8/17/</w:t>
      </w:r>
      <w:r>
        <w:rPr>
          <w:b/>
          <w:sz w:val="26"/>
          <w:szCs w:val="26"/>
        </w:rPr>
        <w:t>17</w:t>
      </w:r>
      <w:r>
        <w:t xml:space="preserve">, "When Will the First Human Space Colony Be Established?," Futurism, </w:t>
      </w:r>
      <w:hyperlink r:id="rId17">
        <w:r>
          <w:rPr>
            <w:color w:val="1155CC"/>
            <w:u w:val="single"/>
          </w:rPr>
          <w:t>https://futurism.com/when-will-the-first-human-space-colony-be-established</w:t>
        </w:r>
      </w:hyperlink>
      <w:r>
        <w:t xml:space="preserve"> //SR</w:t>
      </w:r>
    </w:p>
    <w:p w14:paraId="00000031" w14:textId="77777777" w:rsidR="00CA2D49" w:rsidRDefault="00625162">
      <w:r>
        <w:rPr>
          <w:highlight w:val="cyan"/>
          <w:u w:val="single"/>
        </w:rPr>
        <w:t>Will humanity be ready to colonize space</w:t>
      </w:r>
      <w:r>
        <w:rPr>
          <w:sz w:val="16"/>
          <w:szCs w:val="16"/>
        </w:rPr>
        <w:t xml:space="preserve"> before doomsday? We asked Futurism readers when they thought humans will colonize off-planet, and the results revealed quite a consensus. </w:t>
      </w:r>
      <w:r>
        <w:rPr>
          <w:u w:val="single"/>
        </w:rPr>
        <w:t>More than 70 percent of people who took the poll thought a colony will be established during the first half of the 21</w:t>
      </w:r>
      <w:r>
        <w:rPr>
          <w:u w:val="single"/>
        </w:rPr>
        <w:t>st century, and the decade with the most votes — a whopping 36 percent of participants — was the 2030s. Satish Varma</w:t>
      </w:r>
      <w:r>
        <w:rPr>
          <w:sz w:val="16"/>
          <w:szCs w:val="16"/>
        </w:rPr>
        <w:t xml:space="preserve">, a software engineer, </w:t>
      </w:r>
      <w:r>
        <w:rPr>
          <w:u w:val="single"/>
        </w:rPr>
        <w:t>explained why he voted for this decade</w:t>
      </w:r>
      <w:r>
        <w:rPr>
          <w:sz w:val="16"/>
          <w:szCs w:val="16"/>
        </w:rPr>
        <w:t xml:space="preserve">. Varma wrote in his response that </w:t>
      </w:r>
      <w:r>
        <w:rPr>
          <w:u w:val="single"/>
        </w:rPr>
        <w:t xml:space="preserve">our </w:t>
      </w:r>
      <w:r>
        <w:rPr>
          <w:highlight w:val="cyan"/>
          <w:u w:val="single"/>
        </w:rPr>
        <w:t>tech</w:t>
      </w:r>
      <w:r>
        <w:rPr>
          <w:u w:val="single"/>
        </w:rPr>
        <w:t xml:space="preserve">nological </w:t>
      </w:r>
      <w:r>
        <w:rPr>
          <w:highlight w:val="cyan"/>
          <w:u w:val="single"/>
        </w:rPr>
        <w:t>advances in spacecraft des</w:t>
      </w:r>
      <w:r>
        <w:rPr>
          <w:highlight w:val="cyan"/>
          <w:u w:val="single"/>
        </w:rPr>
        <w:t>ign</w:t>
      </w:r>
      <w:r>
        <w:rPr>
          <w:u w:val="single"/>
        </w:rPr>
        <w:t>, artificial intelligence (</w:t>
      </w:r>
      <w:r>
        <w:rPr>
          <w:highlight w:val="cyan"/>
          <w:u w:val="single"/>
        </w:rPr>
        <w:t>AI</w:t>
      </w:r>
      <w:r>
        <w:rPr>
          <w:u w:val="single"/>
        </w:rPr>
        <w:t xml:space="preserve">), </w:t>
      </w:r>
      <w:r>
        <w:rPr>
          <w:highlight w:val="cyan"/>
          <w:u w:val="single"/>
        </w:rPr>
        <w:t>and bionics will be the driving forces</w:t>
      </w:r>
      <w:r>
        <w:rPr>
          <w:u w:val="single"/>
        </w:rPr>
        <w:t xml:space="preserve"> that finally propel us into space long term</w:t>
      </w:r>
      <w:r>
        <w:rPr>
          <w:sz w:val="16"/>
          <w:szCs w:val="16"/>
        </w:rPr>
        <w:t>. “</w:t>
      </w:r>
      <w:r>
        <w:rPr>
          <w:u w:val="single"/>
        </w:rPr>
        <w:t xml:space="preserve">Currently </w:t>
      </w:r>
      <w:r>
        <w:rPr>
          <w:highlight w:val="cyan"/>
          <w:u w:val="single"/>
        </w:rPr>
        <w:t>there are</w:t>
      </w:r>
      <w:r>
        <w:rPr>
          <w:u w:val="single"/>
        </w:rPr>
        <w:t xml:space="preserve"> some </w:t>
      </w:r>
      <w:r>
        <w:rPr>
          <w:highlight w:val="cyan"/>
          <w:u w:val="single"/>
        </w:rPr>
        <w:t>promising advances in</w:t>
      </w:r>
      <w:r>
        <w:rPr>
          <w:u w:val="single"/>
        </w:rPr>
        <w:t xml:space="preserve"> space exploration and artificial intelligence by companies like SpaceX, Google, and Tesla</w:t>
      </w:r>
      <w:r>
        <w:rPr>
          <w:u w:val="single"/>
        </w:rPr>
        <w:t xml:space="preserve"> in a </w:t>
      </w:r>
      <w:r>
        <w:rPr>
          <w:highlight w:val="cyan"/>
          <w:u w:val="single"/>
        </w:rPr>
        <w:t>short time frame</w:t>
      </w:r>
      <w:r>
        <w:rPr>
          <w:sz w:val="16"/>
          <w:szCs w:val="16"/>
        </w:rPr>
        <w:t xml:space="preserve">,” Varma wrote. Varma’s observations are right on — both SpaceX and Blue Origin have recently reached significant milestones in developing reusable rockets, which will be key in making space travel economically viable. </w:t>
      </w:r>
      <w:r>
        <w:rPr>
          <w:u w:val="single"/>
        </w:rPr>
        <w:t>Google has rece</w:t>
      </w:r>
      <w:r>
        <w:rPr>
          <w:u w:val="single"/>
        </w:rPr>
        <w:t>ntly developed an AI that can learn almost as fast as we can, making the technology much more promising for real-world applications, like flying spaceships</w:t>
      </w:r>
      <w:r>
        <w:rPr>
          <w:sz w:val="16"/>
          <w:szCs w:val="16"/>
        </w:rPr>
        <w:t>. What The Experts Have to Say The technologies have enticed governments and companies around the wor</w:t>
      </w:r>
      <w:r>
        <w:rPr>
          <w:sz w:val="16"/>
          <w:szCs w:val="16"/>
        </w:rPr>
        <w:t xml:space="preserve">ld to take the idea of space colonization seriously. The two most popular targets for human occupation are currently Mars and the Moon. The Moon gets a little less attention these days, but </w:t>
      </w:r>
      <w:r>
        <w:rPr>
          <w:highlight w:val="cyan"/>
          <w:u w:val="single"/>
        </w:rPr>
        <w:t>scientists</w:t>
      </w:r>
      <w:r>
        <w:rPr>
          <w:u w:val="single"/>
        </w:rPr>
        <w:t xml:space="preserve"> have </w:t>
      </w:r>
      <w:r>
        <w:rPr>
          <w:highlight w:val="cyan"/>
          <w:u w:val="single"/>
        </w:rPr>
        <w:t>estimated</w:t>
      </w:r>
      <w:r>
        <w:rPr>
          <w:u w:val="single"/>
        </w:rPr>
        <w:t xml:space="preserve"> that we could build a colony there over </w:t>
      </w:r>
      <w:r>
        <w:rPr>
          <w:u w:val="single"/>
        </w:rPr>
        <w:t xml:space="preserve">the pan of </w:t>
      </w:r>
      <w:r>
        <w:rPr>
          <w:highlight w:val="cyan"/>
          <w:u w:val="single"/>
        </w:rPr>
        <w:t>six years</w:t>
      </w:r>
      <w:r>
        <w:rPr>
          <w:sz w:val="16"/>
          <w:szCs w:val="16"/>
        </w:rPr>
        <w:t xml:space="preserve"> and for as little as $10 billion. The </w:t>
      </w:r>
      <w:r>
        <w:rPr>
          <w:highlight w:val="cyan"/>
          <w:u w:val="single"/>
        </w:rPr>
        <w:t xml:space="preserve">Chinese and European </w:t>
      </w:r>
      <w:r>
        <w:rPr>
          <w:u w:val="single"/>
        </w:rPr>
        <w:t xml:space="preserve">space </w:t>
      </w:r>
      <w:r>
        <w:rPr>
          <w:highlight w:val="cyan"/>
          <w:u w:val="single"/>
        </w:rPr>
        <w:t>agencies</w:t>
      </w:r>
      <w:r>
        <w:rPr>
          <w:u w:val="single"/>
        </w:rPr>
        <w:t xml:space="preserve"> are </w:t>
      </w:r>
      <w:r>
        <w:rPr>
          <w:highlight w:val="cyan"/>
          <w:u w:val="single"/>
        </w:rPr>
        <w:t>carefully examining the possibility</w:t>
      </w:r>
      <w:r>
        <w:rPr>
          <w:sz w:val="16"/>
          <w:szCs w:val="16"/>
        </w:rPr>
        <w:t xml:space="preserve"> of a Moon base, as such a resource would greatly reduce the cost of traveling to other planets — including Mars. </w:t>
      </w:r>
      <w:r>
        <w:rPr>
          <w:u w:val="single"/>
        </w:rPr>
        <w:t>On the M</w:t>
      </w:r>
      <w:r>
        <w:rPr>
          <w:u w:val="single"/>
        </w:rPr>
        <w:t>ars front, the United Arab Emirates (</w:t>
      </w:r>
      <w:r>
        <w:rPr>
          <w:highlight w:val="cyan"/>
          <w:u w:val="single"/>
        </w:rPr>
        <w:t>UAE</w:t>
      </w:r>
      <w:r>
        <w:rPr>
          <w:u w:val="single"/>
        </w:rPr>
        <w:t xml:space="preserve">) has </w:t>
      </w:r>
      <w:r>
        <w:rPr>
          <w:highlight w:val="cyan"/>
          <w:u w:val="single"/>
        </w:rPr>
        <w:t>announced</w:t>
      </w:r>
      <w:r>
        <w:rPr>
          <w:u w:val="single"/>
        </w:rPr>
        <w:t xml:space="preserve"> its </w:t>
      </w:r>
      <w:r>
        <w:rPr>
          <w:highlight w:val="cyan"/>
          <w:u w:val="single"/>
        </w:rPr>
        <w:t>intention to establish a settlement</w:t>
      </w:r>
      <w:r>
        <w:rPr>
          <w:u w:val="single"/>
        </w:rPr>
        <w:t xml:space="preserve"> on the Red Planet by 2117. Other nations are likely to beat the UAE</w:t>
      </w:r>
      <w:r>
        <w:rPr>
          <w:sz w:val="16"/>
          <w:szCs w:val="16"/>
        </w:rPr>
        <w:t xml:space="preserve"> in reaching this goal, however, </w:t>
      </w:r>
      <w:r>
        <w:rPr>
          <w:u w:val="single"/>
        </w:rPr>
        <w:t>as the</w:t>
      </w:r>
      <w:r>
        <w:rPr>
          <w:highlight w:val="cyan"/>
          <w:u w:val="single"/>
        </w:rPr>
        <w:t xml:space="preserve"> U.S.</w:t>
      </w:r>
      <w:r>
        <w:rPr>
          <w:u w:val="single"/>
        </w:rPr>
        <w:t xml:space="preserve"> government has </w:t>
      </w:r>
      <w:r>
        <w:rPr>
          <w:highlight w:val="cyan"/>
          <w:u w:val="single"/>
        </w:rPr>
        <w:t>tasked</w:t>
      </w:r>
      <w:r>
        <w:rPr>
          <w:u w:val="single"/>
        </w:rPr>
        <w:t xml:space="preserve"> NASA with getting humans o</w:t>
      </w:r>
      <w:r>
        <w:rPr>
          <w:u w:val="single"/>
        </w:rPr>
        <w:t xml:space="preserve">n Mars by </w:t>
      </w:r>
      <w:r>
        <w:rPr>
          <w:highlight w:val="cyan"/>
          <w:u w:val="single"/>
        </w:rPr>
        <w:t>2033</w:t>
      </w:r>
      <w:r>
        <w:rPr>
          <w:u w:val="single"/>
        </w:rPr>
        <w:t xml:space="preserve">, and </w:t>
      </w:r>
      <w:r>
        <w:rPr>
          <w:highlight w:val="cyan"/>
          <w:u w:val="single"/>
        </w:rPr>
        <w:t>China</w:t>
      </w:r>
      <w:r>
        <w:rPr>
          <w:u w:val="single"/>
        </w:rPr>
        <w:t xml:space="preserve"> has set an even more ambitions goal: </w:t>
      </w:r>
      <w:r>
        <w:rPr>
          <w:highlight w:val="cyan"/>
          <w:u w:val="single"/>
        </w:rPr>
        <w:t>by</w:t>
      </w:r>
      <w:r>
        <w:rPr>
          <w:u w:val="single"/>
        </w:rPr>
        <w:t xml:space="preserve"> the </w:t>
      </w:r>
      <w:r>
        <w:rPr>
          <w:highlight w:val="cyan"/>
          <w:u w:val="single"/>
        </w:rPr>
        <w:t>end of the decade</w:t>
      </w:r>
      <w:r>
        <w:rPr>
          <w:sz w:val="16"/>
          <w:szCs w:val="16"/>
        </w:rPr>
        <w:t xml:space="preserve">. These government efforts align with readers’ predictions. But SpaceX CEO </w:t>
      </w:r>
      <w:r>
        <w:rPr>
          <w:u w:val="single"/>
        </w:rPr>
        <w:t>Elon Musk hopes to prove just how much more efficient private companies are</w:t>
      </w:r>
      <w:r>
        <w:rPr>
          <w:sz w:val="16"/>
          <w:szCs w:val="16"/>
        </w:rPr>
        <w:t xml:space="preserve"> than government bu</w:t>
      </w:r>
      <w:r>
        <w:rPr>
          <w:sz w:val="16"/>
          <w:szCs w:val="16"/>
        </w:rPr>
        <w:t>reaucracies. His plan, too, is to send humans to Mars by 2020, but that isn’t his only goal. He wants to make travel to the Red Planet affordable, setting the price cap at $200,000 in his new plan that focuses on establishing a self-sustaining space civili</w:t>
      </w:r>
      <w:r>
        <w:rPr>
          <w:sz w:val="16"/>
          <w:szCs w:val="16"/>
        </w:rPr>
        <w:t>zation rather than a simple exploratory expedition. Such an establishment will be paramount to the future of the human species, Musk said.</w:t>
      </w:r>
    </w:p>
    <w:p w14:paraId="00000032" w14:textId="77777777" w:rsidR="00CA2D49" w:rsidRDefault="00CA2D49">
      <w:pPr>
        <w:rPr>
          <w:b/>
          <w:sz w:val="26"/>
          <w:szCs w:val="26"/>
        </w:rPr>
      </w:pPr>
    </w:p>
    <w:p w14:paraId="00000033" w14:textId="77777777" w:rsidR="00CA2D49" w:rsidRDefault="00625162">
      <w:pPr>
        <w:rPr>
          <w:b/>
          <w:sz w:val="26"/>
          <w:szCs w:val="26"/>
        </w:rPr>
      </w:pPr>
      <w:r>
        <w:rPr>
          <w:b/>
          <w:sz w:val="26"/>
          <w:szCs w:val="26"/>
        </w:rPr>
        <w:t>Solves every impact</w:t>
      </w:r>
    </w:p>
    <w:p w14:paraId="00000034" w14:textId="77777777" w:rsidR="00CA2D49" w:rsidRDefault="00625162">
      <w:pPr>
        <w:widowControl w:val="0"/>
        <w:shd w:val="clear" w:color="auto" w:fill="FFFFFF"/>
      </w:pPr>
      <w:r>
        <w:t xml:space="preserve">Ben </w:t>
      </w:r>
      <w:r>
        <w:rPr>
          <w:b/>
          <w:sz w:val="26"/>
          <w:szCs w:val="26"/>
        </w:rPr>
        <w:t>Austen 11</w:t>
      </w:r>
      <w:r>
        <w:t>, citing the Lifeboat Foundation and the Alliance to Rescue Civilization, contribut</w:t>
      </w:r>
      <w:r>
        <w:t>ing editor of Harper’s Magazine, “After Earth: Why, Where, How, and When We Might Leave Our Home Planet,” 3/16/11, http://www.popsci.com/science/article/2011-02/after-earth-why-where-how-and-when-we-might-leave-our-home-planet</w:t>
      </w:r>
    </w:p>
    <w:p w14:paraId="00000035" w14:textId="77777777" w:rsidR="00CA2D49" w:rsidRDefault="00625162">
      <w:pPr>
        <w:rPr>
          <w:sz w:val="12"/>
          <w:szCs w:val="12"/>
        </w:rPr>
      </w:pPr>
      <w:r>
        <w:rPr>
          <w:highlight w:val="cyan"/>
          <w:u w:val="single"/>
        </w:rPr>
        <w:t>Earth won’t always be fit for</w:t>
      </w:r>
      <w:r>
        <w:rPr>
          <w:highlight w:val="cyan"/>
          <w:u w:val="single"/>
        </w:rPr>
        <w:t xml:space="preserve"> occupation</w:t>
      </w:r>
      <w:r>
        <w:rPr>
          <w:u w:val="single"/>
        </w:rPr>
        <w:t>.</w:t>
      </w:r>
      <w:r>
        <w:rPr>
          <w:sz w:val="12"/>
          <w:szCs w:val="12"/>
        </w:rPr>
        <w:t xml:space="preserve"> We know that in two billion years or so, an expanding sun will boil away our oceans, leav[e]ing our home in the universe uninhabitable—unless, that is, we haven’t already been wiped out by the </w:t>
      </w:r>
      <w:r>
        <w:rPr>
          <w:highlight w:val="cyan"/>
          <w:u w:val="single"/>
        </w:rPr>
        <w:t>Andromeda</w:t>
      </w:r>
      <w:r>
        <w:rPr>
          <w:sz w:val="12"/>
          <w:szCs w:val="12"/>
        </w:rPr>
        <w:t xml:space="preserve"> galaxy, which </w:t>
      </w:r>
      <w:r>
        <w:rPr>
          <w:u w:val="single"/>
        </w:rPr>
        <w:t xml:space="preserve">is </w:t>
      </w:r>
      <w:r>
        <w:rPr>
          <w:highlight w:val="cyan"/>
          <w:u w:val="single"/>
        </w:rPr>
        <w:t>on</w:t>
      </w:r>
      <w:r>
        <w:rPr>
          <w:u w:val="single"/>
        </w:rPr>
        <w:t xml:space="preserve"> a multibillion-year </w:t>
      </w:r>
      <w:r>
        <w:rPr>
          <w:highlight w:val="cyan"/>
          <w:u w:val="single"/>
        </w:rPr>
        <w:t>collision course</w:t>
      </w:r>
      <w:r>
        <w:rPr>
          <w:u w:val="single"/>
        </w:rPr>
        <w:t xml:space="preserve"> with our Milky Way</w:t>
      </w:r>
      <w:r>
        <w:rPr>
          <w:sz w:val="12"/>
          <w:szCs w:val="12"/>
        </w:rPr>
        <w:t xml:space="preserve">. </w:t>
      </w:r>
      <w:r>
        <w:rPr>
          <w:u w:val="single"/>
        </w:rPr>
        <w:t xml:space="preserve">Moreover, at least a third of the thousand mile-wide </w:t>
      </w:r>
      <w:r>
        <w:rPr>
          <w:highlight w:val="cyan"/>
          <w:u w:val="single"/>
        </w:rPr>
        <w:t>asteroids</w:t>
      </w:r>
      <w:r>
        <w:rPr>
          <w:u w:val="single"/>
        </w:rPr>
        <w:t xml:space="preserve"> that hurtle across our orbital path </w:t>
      </w:r>
      <w:r>
        <w:rPr>
          <w:highlight w:val="cyan"/>
          <w:u w:val="single"/>
        </w:rPr>
        <w:t>will eventually crash</w:t>
      </w:r>
      <w:r>
        <w:rPr>
          <w:u w:val="single"/>
        </w:rPr>
        <w:t xml:space="preserve"> into us, at a rate of about one every 300,000 years</w:t>
      </w:r>
      <w:r>
        <w:rPr>
          <w:sz w:val="12"/>
          <w:szCs w:val="12"/>
        </w:rPr>
        <w:t>. Why? Indeed, in 1989 a far smaller asteroid, the impact of which would still have been equivalent in force to 1,000 nuclear bombs, crossed our orbit just six hours after Earth had passed. A recent repor</w:t>
      </w:r>
      <w:r>
        <w:rPr>
          <w:sz w:val="12"/>
          <w:szCs w:val="12"/>
        </w:rPr>
        <w:t>t by the Lifeboat Foundation, whose hundreds of researchers track a dozen different existential risks to humanity, likens that one-in-300,000 chance of a catastrophic strike to a game of Russian roulette: “If we keep pulling the trigger long enough we’ll b</w:t>
      </w:r>
      <w:r>
        <w:rPr>
          <w:sz w:val="12"/>
          <w:szCs w:val="12"/>
        </w:rPr>
        <w:t>low our head off, and there’s no guarantee it won’t be the next pull.” Many of the threats that might lead us to consider off-Earth living arrangements are actually man-made, and not necessarily in the distant future. The amount we consume each year alread</w:t>
      </w:r>
      <w:r>
        <w:rPr>
          <w:sz w:val="12"/>
          <w:szCs w:val="12"/>
        </w:rPr>
        <w:t>y far outstrips what our planet can sustain, and the World Wildlife Fund estimates that by 2030 we will be consuming two planets’ worth of natural resources annually. The Center for Research on the Epidemiology of Disasters, an international humanitarian o</w:t>
      </w:r>
      <w:r>
        <w:rPr>
          <w:sz w:val="12"/>
          <w:szCs w:val="12"/>
        </w:rPr>
        <w:t xml:space="preserve">rganization, </w:t>
      </w:r>
      <w:r>
        <w:rPr>
          <w:u w:val="single"/>
        </w:rPr>
        <w:t xml:space="preserve">reports that the onslaught of </w:t>
      </w:r>
      <w:r>
        <w:rPr>
          <w:highlight w:val="cyan"/>
          <w:u w:val="single"/>
        </w:rPr>
        <w:t>droughts, earthquakes</w:t>
      </w:r>
      <w:r>
        <w:rPr>
          <w:u w:val="single"/>
        </w:rPr>
        <w:t xml:space="preserve">, epic rains and </w:t>
      </w:r>
      <w:r>
        <w:rPr>
          <w:highlight w:val="cyan"/>
          <w:u w:val="single"/>
        </w:rPr>
        <w:t>floods</w:t>
      </w:r>
      <w:r>
        <w:rPr>
          <w:u w:val="single"/>
        </w:rPr>
        <w:t xml:space="preserve"> over the past decade is </w:t>
      </w:r>
      <w:r>
        <w:rPr>
          <w:highlight w:val="cyan"/>
          <w:u w:val="single"/>
        </w:rPr>
        <w:t>triple</w:t>
      </w:r>
      <w:r>
        <w:rPr>
          <w:u w:val="single"/>
        </w:rPr>
        <w:t xml:space="preserve"> the number from the 1980s and nearly 54 times that of 1901</w:t>
      </w:r>
      <w:r>
        <w:rPr>
          <w:sz w:val="12"/>
          <w:szCs w:val="12"/>
        </w:rPr>
        <w:t>, when this data was first collected</w:t>
      </w:r>
      <w:r>
        <w:rPr>
          <w:u w:val="single"/>
        </w:rPr>
        <w:t xml:space="preserve">. Some scenarios have </w:t>
      </w:r>
      <w:r>
        <w:rPr>
          <w:highlight w:val="cyan"/>
          <w:u w:val="single"/>
        </w:rPr>
        <w:t>climate change</w:t>
      </w:r>
      <w:r>
        <w:rPr>
          <w:u w:val="single"/>
        </w:rPr>
        <w:t xml:space="preserve"> leadin</w:t>
      </w:r>
      <w:r>
        <w:rPr>
          <w:u w:val="single"/>
        </w:rPr>
        <w:t xml:space="preserve">g to severe </w:t>
      </w:r>
      <w:r>
        <w:rPr>
          <w:highlight w:val="cyan"/>
          <w:u w:val="single"/>
        </w:rPr>
        <w:t>water shortages</w:t>
      </w:r>
      <w:r>
        <w:rPr>
          <w:u w:val="single"/>
        </w:rPr>
        <w:t xml:space="preserve">, the submersion of coastal areas, and widespread </w:t>
      </w:r>
      <w:r>
        <w:rPr>
          <w:highlight w:val="cyan"/>
          <w:u w:val="single"/>
        </w:rPr>
        <w:t>famine</w:t>
      </w:r>
      <w:r>
        <w:rPr>
          <w:u w:val="single"/>
        </w:rPr>
        <w:t>.</w:t>
      </w:r>
      <w:r>
        <w:rPr>
          <w:sz w:val="12"/>
          <w:szCs w:val="12"/>
        </w:rPr>
        <w:t xml:space="preserve"> Additionally, </w:t>
      </w:r>
      <w:r>
        <w:rPr>
          <w:u w:val="single"/>
        </w:rPr>
        <w:t xml:space="preserve">the world could end by way of deadly </w:t>
      </w:r>
      <w:r>
        <w:rPr>
          <w:highlight w:val="cyan"/>
          <w:u w:val="single"/>
        </w:rPr>
        <w:t>pathogen</w:t>
      </w:r>
      <w:r>
        <w:rPr>
          <w:u w:val="single"/>
        </w:rPr>
        <w:t xml:space="preserve">, </w:t>
      </w:r>
      <w:r>
        <w:rPr>
          <w:highlight w:val="cyan"/>
          <w:u w:val="single"/>
        </w:rPr>
        <w:t>nuclear war</w:t>
      </w:r>
      <w:r>
        <w:rPr>
          <w:u w:val="single"/>
        </w:rPr>
        <w:t xml:space="preserve"> or</w:t>
      </w:r>
      <w:r>
        <w:rPr>
          <w:sz w:val="12"/>
          <w:szCs w:val="12"/>
        </w:rPr>
        <w:t>, as the Lifeboat Foundation warns</w:t>
      </w:r>
      <w:r>
        <w:rPr>
          <w:u w:val="single"/>
        </w:rPr>
        <w:t>, the “</w:t>
      </w:r>
      <w:r>
        <w:rPr>
          <w:highlight w:val="cyan"/>
          <w:u w:val="single"/>
        </w:rPr>
        <w:t>misuse of</w:t>
      </w:r>
      <w:r>
        <w:rPr>
          <w:u w:val="single"/>
        </w:rPr>
        <w:t xml:space="preserve"> increasingly powerful</w:t>
      </w:r>
      <w:r>
        <w:rPr>
          <w:highlight w:val="cyan"/>
          <w:u w:val="single"/>
        </w:rPr>
        <w:t xml:space="preserve"> tech</w:t>
      </w:r>
      <w:r>
        <w:rPr>
          <w:u w:val="single"/>
        </w:rPr>
        <w:t>nologies</w:t>
      </w:r>
      <w:r>
        <w:rPr>
          <w:sz w:val="12"/>
          <w:szCs w:val="12"/>
        </w:rPr>
        <w:t>.” Given th</w:t>
      </w:r>
      <w:r>
        <w:rPr>
          <w:sz w:val="12"/>
          <w:szCs w:val="12"/>
        </w:rPr>
        <w:t xml:space="preserve">e risks humans pose to the planet, </w:t>
      </w:r>
      <w:r>
        <w:rPr>
          <w:u w:val="single"/>
        </w:rPr>
        <w:t xml:space="preserve">we might also someday leave Earth simply to conserve it, with our planet becoming a kind of nature sanctuary that we </w:t>
      </w:r>
      <w:r>
        <w:rPr>
          <w:u w:val="single"/>
        </w:rPr>
        <w:lastRenderedPageBreak/>
        <w:t>visit now and again, as we might Yosemite</w:t>
      </w:r>
      <w:r>
        <w:rPr>
          <w:sz w:val="12"/>
          <w:szCs w:val="12"/>
        </w:rPr>
        <w:t xml:space="preserve">. None of the threats we face are especially far-fetched. </w:t>
      </w:r>
      <w:r>
        <w:rPr>
          <w:u w:val="single"/>
        </w:rPr>
        <w:t>Clima</w:t>
      </w:r>
      <w:r>
        <w:rPr>
          <w:u w:val="single"/>
        </w:rPr>
        <w:t>te change is already a major factor in human affairs, for instance, and our planet has undergone at least one previous mass extinction as a result of asteroid impact.</w:t>
      </w:r>
      <w:r>
        <w:rPr>
          <w:sz w:val="12"/>
          <w:szCs w:val="12"/>
        </w:rPr>
        <w:t xml:space="preserve"> “The dinosaurs died out because they were too stupid to build an adequate spacefaring civ</w:t>
      </w:r>
      <w:r>
        <w:rPr>
          <w:sz w:val="12"/>
          <w:szCs w:val="12"/>
        </w:rPr>
        <w:t>ilization,” says Tihamer Toth-Fejel, a research engineer at the Advanced Information Systems division of defense contractor General Dynamics and one of 85 members of the Lifeboat Foundation’s space-settlement board. “So far, the difference between us and t</w:t>
      </w:r>
      <w:r>
        <w:rPr>
          <w:sz w:val="12"/>
          <w:szCs w:val="12"/>
        </w:rPr>
        <w:t xml:space="preserve">hem is barely measurable.” The Alliance to Rescue Civilization, a project started by New York University chemist Robert Shapiro, contends that the inevitability of any of several cataclysmic events means that we must prepare a copy of our civilization and </w:t>
      </w:r>
      <w:r>
        <w:rPr>
          <w:sz w:val="12"/>
          <w:szCs w:val="12"/>
        </w:rPr>
        <w:t>move it into outer space and out of harm’s way—a backup of our cultural achievements and traditions. In 2005, then–NASA administrator Michael Griffin described the aims of the national space program in similar terms. “</w:t>
      </w:r>
      <w:r>
        <w:rPr>
          <w:highlight w:val="cyan"/>
          <w:u w:val="single"/>
        </w:rPr>
        <w:t>If</w:t>
      </w:r>
      <w:r>
        <w:rPr>
          <w:u w:val="single"/>
        </w:rPr>
        <w:t xml:space="preserve"> we </w:t>
      </w:r>
      <w:r>
        <w:rPr>
          <w:highlight w:val="cyan"/>
          <w:u w:val="single"/>
        </w:rPr>
        <w:t>humans want to survive</w:t>
      </w:r>
      <w:r>
        <w:rPr>
          <w:u w:val="single"/>
        </w:rPr>
        <w:t xml:space="preserve"> for hundr</w:t>
      </w:r>
      <w:r>
        <w:rPr>
          <w:u w:val="single"/>
        </w:rPr>
        <w:t xml:space="preserve">eds of thousands or millions of years, </w:t>
      </w:r>
      <w:r>
        <w:rPr>
          <w:highlight w:val="cyan"/>
          <w:u w:val="single"/>
        </w:rPr>
        <w:t>we must</w:t>
      </w:r>
      <w:r>
        <w:rPr>
          <w:u w:val="single"/>
        </w:rPr>
        <w:t xml:space="preserve"> ultimately </w:t>
      </w:r>
      <w:r>
        <w:rPr>
          <w:highlight w:val="cyan"/>
          <w:u w:val="single"/>
        </w:rPr>
        <w:t>populate other planets</w:t>
      </w:r>
      <w:r>
        <w:rPr>
          <w:sz w:val="12"/>
          <w:szCs w:val="12"/>
        </w:rPr>
        <w:t>,” he said. “One day, I don’t know when that day is, but there will be more human beings who live off the Earth than on it.</w:t>
      </w:r>
    </w:p>
    <w:p w14:paraId="00000036" w14:textId="77777777" w:rsidR="00CA2D49" w:rsidRDefault="00CA2D49"/>
    <w:p w14:paraId="00000037" w14:textId="77777777" w:rsidR="00CA2D49" w:rsidRDefault="00625162">
      <w:pPr>
        <w:rPr>
          <w:b/>
          <w:sz w:val="26"/>
          <w:szCs w:val="26"/>
        </w:rPr>
      </w:pPr>
      <w:r>
        <w:rPr>
          <w:b/>
          <w:sz w:val="26"/>
          <w:szCs w:val="26"/>
        </w:rPr>
        <w:t>Reject arg’s for why these don’t impede on the publ</w:t>
      </w:r>
      <w:r>
        <w:rPr>
          <w:b/>
          <w:sz w:val="26"/>
          <w:szCs w:val="26"/>
        </w:rPr>
        <w:t>ic end so the aff doesn’t include them</w:t>
      </w:r>
    </w:p>
    <w:p w14:paraId="00000038" w14:textId="77777777" w:rsidR="00CA2D49" w:rsidRDefault="00625162">
      <w:pPr>
        <w:rPr>
          <w:b/>
          <w:sz w:val="26"/>
          <w:szCs w:val="26"/>
        </w:rPr>
      </w:pPr>
      <w:r>
        <w:rPr>
          <w:b/>
          <w:sz w:val="26"/>
          <w:szCs w:val="26"/>
        </w:rPr>
        <w:t>1–Super shifty and proves that it’s impossible to interpret what is good under the PTD–your own card proves exemptions lead to self serving rationalizations</w:t>
      </w:r>
    </w:p>
    <w:p w14:paraId="00000039" w14:textId="77777777" w:rsidR="00CA2D49" w:rsidRDefault="00625162">
      <w:pPr>
        <w:rPr>
          <w:b/>
          <w:sz w:val="26"/>
          <w:szCs w:val="26"/>
        </w:rPr>
      </w:pPr>
      <w:r>
        <w:rPr>
          <w:b/>
          <w:sz w:val="26"/>
          <w:szCs w:val="26"/>
        </w:rPr>
        <w:t>2–Colonization is inconsistent with a commons because it claims property over land exclusively–not for public use</w:t>
      </w:r>
    </w:p>
    <w:p w14:paraId="0000003A" w14:textId="77777777" w:rsidR="00CA2D49" w:rsidRDefault="00625162">
      <w:pPr>
        <w:rPr>
          <w:b/>
          <w:sz w:val="26"/>
          <w:szCs w:val="26"/>
        </w:rPr>
      </w:pPr>
      <w:r>
        <w:rPr>
          <w:b/>
          <w:sz w:val="26"/>
          <w:szCs w:val="26"/>
        </w:rPr>
        <w:t>3–Means you only defend some forms of appropriation are bad–specifying certain types is a voter for limits cuz you can specify infinite combin</w:t>
      </w:r>
      <w:r>
        <w:rPr>
          <w:b/>
          <w:sz w:val="26"/>
          <w:szCs w:val="26"/>
        </w:rPr>
        <w:t>ations</w:t>
      </w:r>
    </w:p>
    <w:p w14:paraId="0000003B" w14:textId="77777777" w:rsidR="00CA2D49" w:rsidRDefault="00625162">
      <w:pPr>
        <w:rPr>
          <w:b/>
          <w:sz w:val="26"/>
          <w:szCs w:val="26"/>
        </w:rPr>
      </w:pPr>
      <w:r>
        <w:br w:type="page"/>
      </w:r>
    </w:p>
    <w:p w14:paraId="0000003C" w14:textId="77777777" w:rsidR="00CA2D49" w:rsidRDefault="00625162">
      <w:pPr>
        <w:pStyle w:val="Heading2"/>
      </w:pPr>
      <w:bookmarkStart w:id="5" w:name="_r1kedp2khoea" w:colFirst="0" w:colLast="0"/>
      <w:bookmarkEnd w:id="5"/>
      <w:r>
        <w:lastRenderedPageBreak/>
        <w:t>5</w:t>
      </w:r>
    </w:p>
    <w:p w14:paraId="0000003D" w14:textId="77777777" w:rsidR="00CA2D49" w:rsidRDefault="00625162">
      <w:pPr>
        <w:widowControl w:val="0"/>
        <w:rPr>
          <w:b/>
          <w:sz w:val="26"/>
          <w:szCs w:val="26"/>
        </w:rPr>
      </w:pPr>
      <w:r>
        <w:rPr>
          <w:b/>
          <w:sz w:val="26"/>
          <w:szCs w:val="26"/>
        </w:rPr>
        <w:t>The plan requires clarifying international space law---causes strategic bargaining to extract concessions</w:t>
      </w:r>
    </w:p>
    <w:p w14:paraId="0000003E" w14:textId="77777777" w:rsidR="00CA2D49" w:rsidRDefault="00625162">
      <w:pPr>
        <w:widowControl w:val="0"/>
      </w:pPr>
      <w:r>
        <w:t xml:space="preserve">Alexander William </w:t>
      </w:r>
      <w:r>
        <w:rPr>
          <w:b/>
          <w:sz w:val="26"/>
          <w:szCs w:val="26"/>
        </w:rPr>
        <w:t>Salter 16</w:t>
      </w:r>
      <w:r>
        <w:t>, Assistant Professor of Economics, Rawls College of Business, Texas Tech University, "SPACE DEBRIS: A LAW AND E</w:t>
      </w:r>
      <w:r>
        <w:t>CONOMICS ANALYSIS OF THE ORBITAL COMMONS", 19 STAN. TECH. L. REV. 221 (2016), https://law.stanford.edu/wp-content/uploads/2017/11/19-2-2-salter-final_0.pdf</w:t>
      </w:r>
    </w:p>
    <w:p w14:paraId="0000003F" w14:textId="77777777" w:rsidR="00CA2D49" w:rsidRDefault="00625162">
      <w:pPr>
        <w:widowControl w:val="0"/>
        <w:rPr>
          <w:highlight w:val="green"/>
          <w:u w:val="single"/>
        </w:rPr>
      </w:pPr>
      <w:r>
        <w:rPr>
          <w:sz w:val="16"/>
          <w:szCs w:val="16"/>
        </w:rPr>
        <w:t xml:space="preserve">V. MITIGATION VS. REMOVAL </w:t>
      </w:r>
      <w:r>
        <w:rPr>
          <w:u w:val="single"/>
        </w:rPr>
        <w:t>Relying on international law to create an environment conducive to space d</w:t>
      </w:r>
      <w:r>
        <w:rPr>
          <w:u w:val="single"/>
        </w:rPr>
        <w:t>ebris removal initially seems promising</w:t>
      </w:r>
      <w:r>
        <w:rPr>
          <w:sz w:val="16"/>
          <w:szCs w:val="16"/>
        </w:rPr>
        <w:t>. The Virginia school of political economy has convincingly shown the importance of political-legal institutions in creating the incentives that determine whether those who act within those institutions behave coopera</w:t>
      </w:r>
      <w:r>
        <w:rPr>
          <w:sz w:val="16"/>
          <w:szCs w:val="16"/>
        </w:rPr>
        <w:t xml:space="preserve">tively or predatorily.47 In the context of space debris, </w:t>
      </w:r>
      <w:r>
        <w:rPr>
          <w:u w:val="single"/>
        </w:rPr>
        <w:t>the role of nation-states</w:t>
      </w:r>
      <w:r>
        <w:rPr>
          <w:sz w:val="16"/>
          <w:szCs w:val="16"/>
        </w:rPr>
        <w:t xml:space="preserve">, or their space agencies, </w:t>
      </w:r>
      <w:r>
        <w:rPr>
          <w:u w:val="single"/>
        </w:rPr>
        <w:t>would be to create an international legal framework that clearly specifies the rules that will govern space debris removal</w:t>
      </w:r>
      <w:r>
        <w:rPr>
          <w:sz w:val="16"/>
          <w:szCs w:val="16"/>
        </w:rPr>
        <w:t xml:space="preserve"> and the interactions in </w:t>
      </w:r>
      <w:r>
        <w:rPr>
          <w:sz w:val="16"/>
          <w:szCs w:val="16"/>
        </w:rPr>
        <w:t xml:space="preserve">space more generally. </w:t>
      </w:r>
      <w:r>
        <w:rPr>
          <w:u w:val="single"/>
        </w:rPr>
        <w:t xml:space="preserve">The certainty afforded by clear </w:t>
      </w:r>
      <w:r>
        <w:rPr>
          <w:sz w:val="16"/>
          <w:szCs w:val="16"/>
        </w:rPr>
        <w:t xml:space="preserve">and nondiscriminatory48 </w:t>
      </w:r>
      <w:r>
        <w:rPr>
          <w:u w:val="single"/>
        </w:rPr>
        <w:t>rules would enable the parties of the space debris “social contract” to use efficient strategies for coping with space debris. However, this ideal result is, in practice, far fro</w:t>
      </w:r>
      <w:r>
        <w:rPr>
          <w:u w:val="single"/>
        </w:rPr>
        <w:t>m certain</w:t>
      </w:r>
      <w:r>
        <w:rPr>
          <w:sz w:val="16"/>
          <w:szCs w:val="16"/>
        </w:rPr>
        <w:t xml:space="preserve">. To borrow a concept from Buchanan and Tullock’s framework,49 </w:t>
      </w:r>
      <w:r>
        <w:rPr>
          <w:u w:val="single"/>
        </w:rPr>
        <w:t xml:space="preserve">the </w:t>
      </w:r>
      <w:r>
        <w:rPr>
          <w:highlight w:val="cyan"/>
          <w:u w:val="single"/>
        </w:rPr>
        <w:t>costs of amending</w:t>
      </w:r>
      <w:r>
        <w:rPr>
          <w:u w:val="single"/>
        </w:rPr>
        <w:t xml:space="preserve"> the </w:t>
      </w:r>
      <w:r>
        <w:rPr>
          <w:highlight w:val="cyan"/>
          <w:u w:val="single"/>
        </w:rPr>
        <w:t xml:space="preserve">rules </w:t>
      </w:r>
      <w:r>
        <w:rPr>
          <w:u w:val="single"/>
        </w:rPr>
        <w:t xml:space="preserve">in the case of international space law </w:t>
      </w:r>
      <w:r>
        <w:rPr>
          <w:highlight w:val="cyan"/>
          <w:u w:val="single"/>
        </w:rPr>
        <w:t xml:space="preserve">are </w:t>
      </w:r>
      <w:r>
        <w:rPr>
          <w:u w:val="single"/>
        </w:rPr>
        <w:t xml:space="preserve">exceptionally </w:t>
      </w:r>
      <w:r>
        <w:rPr>
          <w:highlight w:val="cyan"/>
          <w:u w:val="single"/>
        </w:rPr>
        <w:t>high</w:t>
      </w:r>
      <w:r>
        <w:rPr>
          <w:sz w:val="16"/>
          <w:szCs w:val="16"/>
        </w:rPr>
        <w:t xml:space="preserve">. Although </w:t>
      </w:r>
      <w:r>
        <w:rPr>
          <w:u w:val="single"/>
        </w:rPr>
        <w:t>a social contract</w:t>
      </w:r>
      <w:r>
        <w:rPr>
          <w:sz w:val="16"/>
          <w:szCs w:val="16"/>
        </w:rPr>
        <w:t xml:space="preserve"> is beneficial in that it prevents stronger nation-states from imposing their will on weaker nation-states, it also </w:t>
      </w:r>
      <w:r>
        <w:rPr>
          <w:highlight w:val="cyan"/>
          <w:u w:val="single"/>
        </w:rPr>
        <w:t xml:space="preserve">creates incentives </w:t>
      </w:r>
      <w:r>
        <w:rPr>
          <w:u w:val="single"/>
        </w:rPr>
        <w:t>for the main spacefaring nations</w:t>
      </w:r>
      <w:r>
        <w:rPr>
          <w:highlight w:val="cyan"/>
          <w:u w:val="single"/>
        </w:rPr>
        <w:t xml:space="preserve"> to block reforms </w:t>
      </w:r>
      <w:r>
        <w:rPr>
          <w:u w:val="single"/>
        </w:rPr>
        <w:t>that are overall welfare-enhancing but that do not sufficiently or dire</w:t>
      </w:r>
      <w:r>
        <w:rPr>
          <w:u w:val="single"/>
        </w:rPr>
        <w:t xml:space="preserve">ctly benefit the stronger nations. </w:t>
      </w:r>
      <w:r>
        <w:rPr>
          <w:sz w:val="16"/>
          <w:szCs w:val="16"/>
        </w:rPr>
        <w:t xml:space="preserve">The 1967 Treaty on Principles Governing the Activities of States in the Exploration and Use of Outer Space, including the Moon and Other Celestial Bodies (more commonly known as </w:t>
      </w:r>
      <w:r>
        <w:rPr>
          <w:u w:val="single"/>
        </w:rPr>
        <w:t>the Outer Space Treaty</w:t>
      </w:r>
      <w:r>
        <w:rPr>
          <w:sz w:val="16"/>
          <w:szCs w:val="16"/>
        </w:rPr>
        <w:t xml:space="preserve">) </w:t>
      </w:r>
      <w:r>
        <w:rPr>
          <w:u w:val="single"/>
        </w:rPr>
        <w:t>is the foundation f</w:t>
      </w:r>
      <w:r>
        <w:rPr>
          <w:u w:val="single"/>
        </w:rPr>
        <w:t>or current international space law</w:t>
      </w:r>
      <w:r>
        <w:rPr>
          <w:sz w:val="16"/>
          <w:szCs w:val="16"/>
        </w:rPr>
        <w:t xml:space="preserve">.50 All major spacefaring nations are signatories. </w:t>
      </w:r>
      <w:r>
        <w:rPr>
          <w:u w:val="single"/>
        </w:rPr>
        <w:t>Article VIII of this treaty is the largest legal barrier to space debris removal efforts. This article stipulates that parties to the treaty retain jurisdiction over objec</w:t>
      </w:r>
      <w:r>
        <w:rPr>
          <w:u w:val="single"/>
        </w:rPr>
        <w:t>ts they launch into space</w:t>
      </w:r>
      <w:r>
        <w:rPr>
          <w:sz w:val="16"/>
          <w:szCs w:val="16"/>
        </w:rPr>
        <w:t xml:space="preserve">, whether in orbit or on a celestial body such as the Moon. </w:t>
      </w:r>
      <w:r>
        <w:rPr>
          <w:u w:val="single"/>
        </w:rPr>
        <w:t xml:space="preserve">This article means that American organizations, whether private firms or the government, cannot remove pieces of Chinese or Russian debris without the permission of their </w:t>
      </w:r>
      <w:r>
        <w:rPr>
          <w:u w:val="single"/>
        </w:rPr>
        <w:t xml:space="preserve">respective governments. Perhaps contrary to intuition, consent will probably not be easy to secure. A major difficulty lies in the realization that much debris is valuable scrap material </w:t>
      </w:r>
      <w:r>
        <w:rPr>
          <w:sz w:val="16"/>
          <w:szCs w:val="16"/>
        </w:rPr>
        <w:t>that is already in orbit. A significant fraction of the costs associa</w:t>
      </w:r>
      <w:r>
        <w:rPr>
          <w:sz w:val="16"/>
          <w:szCs w:val="16"/>
        </w:rPr>
        <w:t xml:space="preserve">ted with putting spacecraft in orbit comes from escaping Earth’s gravity well. </w:t>
      </w:r>
      <w:r>
        <w:rPr>
          <w:u w:val="single"/>
        </w:rPr>
        <w:t>The presence of valuable material already in space can justifiably be claimed as a valuable resource for repairs to current spacecraft and eventual manufacturing in space</w:t>
      </w:r>
      <w:r>
        <w:rPr>
          <w:sz w:val="16"/>
          <w:szCs w:val="16"/>
        </w:rPr>
        <w:t>. As an</w:t>
      </w:r>
      <w:r>
        <w:rPr>
          <w:sz w:val="16"/>
          <w:szCs w:val="16"/>
        </w:rPr>
        <w:t xml:space="preserve"> example, </w:t>
      </w:r>
      <w:r>
        <w:rPr>
          <w:u w:val="single"/>
        </w:rPr>
        <w:t>approximately 1,000 tons of aluminum orbit as debris from the upper stages of launch vehicles alone. Launching those materials into orbit could cost between $5 billion and $10 billion and would take several years.</w:t>
      </w:r>
      <w:r>
        <w:rPr>
          <w:sz w:val="16"/>
          <w:szCs w:val="16"/>
        </w:rPr>
        <w:t xml:space="preserve">51 </w:t>
      </w:r>
      <w:r>
        <w:rPr>
          <w:u w:val="single"/>
        </w:rPr>
        <w:t>Another difficulty lies in the</w:t>
      </w:r>
      <w:r>
        <w:rPr>
          <w:u w:val="single"/>
        </w:rPr>
        <w:t xml:space="preserve"> fact that no definition of space debris is currently accepted internationally. This could prove problematic for removal efforts, if there is disagreement as to whether a given object is useless space junk, or a potentially useful space asset. Although thi</w:t>
      </w:r>
      <w:r>
        <w:rPr>
          <w:u w:val="single"/>
        </w:rPr>
        <w:t xml:space="preserve">s ambiguity may appear purely semantic, </w:t>
      </w:r>
      <w:r>
        <w:rPr>
          <w:highlight w:val="cyan"/>
          <w:u w:val="single"/>
        </w:rPr>
        <w:t>resolving it</w:t>
      </w:r>
      <w:r>
        <w:rPr>
          <w:u w:val="single"/>
        </w:rPr>
        <w:t xml:space="preserve"> does pose some legal difficulties. Doing so would </w:t>
      </w:r>
      <w:r>
        <w:rPr>
          <w:highlight w:val="cyan"/>
          <w:u w:val="single"/>
        </w:rPr>
        <w:t>require consensus</w:t>
      </w:r>
      <w:r>
        <w:rPr>
          <w:u w:val="single"/>
        </w:rPr>
        <w:t xml:space="preserve"> among the spacefaring nations. The </w:t>
      </w:r>
      <w:r>
        <w:rPr>
          <w:highlight w:val="cyan"/>
          <w:u w:val="single"/>
        </w:rPr>
        <w:t xml:space="preserve">negotiation </w:t>
      </w:r>
      <w:r>
        <w:rPr>
          <w:u w:val="single"/>
        </w:rPr>
        <w:t xml:space="preserve">process for obtaining consent </w:t>
      </w:r>
      <w:r>
        <w:rPr>
          <w:highlight w:val="cyan"/>
          <w:u w:val="single"/>
        </w:rPr>
        <w:t xml:space="preserve">would be costly. </w:t>
      </w:r>
      <w:r>
        <w:rPr>
          <w:sz w:val="16"/>
          <w:szCs w:val="16"/>
        </w:rPr>
        <w:t>Less obvious, but still important, is the</w:t>
      </w:r>
      <w:r>
        <w:rPr>
          <w:sz w:val="16"/>
          <w:szCs w:val="16"/>
        </w:rPr>
        <w:t xml:space="preserve"> 1972 Convention on International Liability for Damage Caused by Space Objects, normally referred to as the Liability Convention. The Liability Convention expanded on the issue of liability in Article VII of the Outer Space Treaty. </w:t>
      </w:r>
      <w:r>
        <w:rPr>
          <w:u w:val="single"/>
        </w:rPr>
        <w:t>Under the Liability Conv</w:t>
      </w:r>
      <w:r>
        <w:rPr>
          <w:u w:val="single"/>
        </w:rPr>
        <w:t xml:space="preserve">ention, any government “shall be absolutely liable to pay compensation for damage caused by its space objects </w:t>
      </w:r>
      <w:r>
        <w:rPr>
          <w:sz w:val="16"/>
          <w:szCs w:val="16"/>
        </w:rPr>
        <w:t xml:space="preserve">on the surface of the Earth or to aircraft, and liable for damage due to its faults in space.”52 In other words, </w:t>
      </w:r>
      <w:r>
        <w:rPr>
          <w:u w:val="single"/>
        </w:rPr>
        <w:t xml:space="preserve">if a US party attempts to remove </w:t>
      </w:r>
      <w:r>
        <w:rPr>
          <w:u w:val="single"/>
        </w:rPr>
        <w:t>debris and accidentally damages another nation’s space objects, the US government would be liable for damages</w:t>
      </w:r>
      <w:r>
        <w:rPr>
          <w:sz w:val="16"/>
          <w:szCs w:val="16"/>
        </w:rPr>
        <w:t xml:space="preserve">. More generally, </w:t>
      </w:r>
      <w:r>
        <w:rPr>
          <w:u w:val="single"/>
        </w:rPr>
        <w:t>because launching states would bear costs associated with accidents during debris removal, those states may be unwilling to parti</w:t>
      </w:r>
      <w:r>
        <w:rPr>
          <w:u w:val="single"/>
        </w:rPr>
        <w:t>cipate in or permit such efforts</w:t>
      </w:r>
      <w:r>
        <w:rPr>
          <w:sz w:val="16"/>
          <w:szCs w:val="16"/>
        </w:rPr>
        <w:t xml:space="preserve">. In theory, </w:t>
      </w:r>
      <w:r>
        <w:rPr>
          <w:u w:val="single"/>
        </w:rPr>
        <w:t>insurance</w:t>
      </w:r>
      <w:r>
        <w:rPr>
          <w:sz w:val="16"/>
          <w:szCs w:val="16"/>
        </w:rPr>
        <w:t xml:space="preserve"> can partly remediate the costs, but that remediation </w:t>
      </w:r>
      <w:r>
        <w:rPr>
          <w:u w:val="single"/>
        </w:rPr>
        <w:t>would</w:t>
      </w:r>
      <w:r>
        <w:rPr>
          <w:sz w:val="16"/>
          <w:szCs w:val="16"/>
        </w:rPr>
        <w:t xml:space="preserve"> still </w:t>
      </w:r>
      <w:r>
        <w:rPr>
          <w:u w:val="single"/>
        </w:rPr>
        <w:t>make debris removal engagement less appealing</w:t>
      </w:r>
      <w:r>
        <w:rPr>
          <w:sz w:val="16"/>
          <w:szCs w:val="16"/>
        </w:rPr>
        <w:t xml:space="preserve">. </w:t>
      </w:r>
      <w:r>
        <w:rPr>
          <w:u w:val="single"/>
        </w:rPr>
        <w:t>A global effort to remediate debris would, by necessity, involve the three major spacefar</w:t>
      </w:r>
      <w:r>
        <w:rPr>
          <w:u w:val="single"/>
        </w:rPr>
        <w:t>ing nations: the United States, Russia, and China</w:t>
      </w:r>
      <w:r>
        <w:rPr>
          <w:sz w:val="16"/>
          <w:szCs w:val="16"/>
        </w:rPr>
        <w:t xml:space="preserve">.53 </w:t>
      </w:r>
      <w:r>
        <w:rPr>
          <w:u w:val="single"/>
        </w:rPr>
        <w:t xml:space="preserve">However, </w:t>
      </w:r>
      <w:r>
        <w:rPr>
          <w:highlight w:val="cyan"/>
          <w:u w:val="single"/>
        </w:rPr>
        <w:t>any effort</w:t>
      </w:r>
      <w:r>
        <w:rPr>
          <w:highlight w:val="green"/>
          <w:u w:val="single"/>
        </w:rPr>
        <w:t xml:space="preserve"> </w:t>
      </w:r>
      <w:r>
        <w:rPr>
          <w:u w:val="single"/>
        </w:rPr>
        <w:t xml:space="preserve">would also </w:t>
      </w:r>
      <w:r>
        <w:rPr>
          <w:highlight w:val="cyan"/>
          <w:u w:val="single"/>
        </w:rPr>
        <w:t>require—at a minimum</w:t>
      </w:r>
      <w:r>
        <w:rPr>
          <w:u w:val="single"/>
        </w:rPr>
        <w:t xml:space="preserve">—a </w:t>
      </w:r>
      <w:r>
        <w:rPr>
          <w:highlight w:val="cyan"/>
          <w:u w:val="single"/>
        </w:rPr>
        <w:t xml:space="preserve">significant clarification and—at most </w:t>
      </w:r>
      <w:r>
        <w:rPr>
          <w:u w:val="single"/>
        </w:rPr>
        <w:t xml:space="preserve">—a </w:t>
      </w:r>
      <w:r>
        <w:rPr>
          <w:highlight w:val="cyan"/>
          <w:u w:val="single"/>
        </w:rPr>
        <w:t xml:space="preserve">complete </w:t>
      </w:r>
      <w:r>
        <w:rPr>
          <w:highlight w:val="cyan"/>
          <w:u w:val="single"/>
        </w:rPr>
        <w:lastRenderedPageBreak/>
        <w:t>overhaul of existing space law</w:t>
      </w:r>
      <w:r>
        <w:rPr>
          <w:sz w:val="16"/>
          <w:szCs w:val="16"/>
        </w:rPr>
        <w:t xml:space="preserve">.54 </w:t>
      </w:r>
      <w:r>
        <w:rPr>
          <w:u w:val="single"/>
        </w:rPr>
        <w:t xml:space="preserve">One </w:t>
      </w:r>
      <w:r>
        <w:rPr>
          <w:highlight w:val="cyan"/>
          <w:u w:val="single"/>
        </w:rPr>
        <w:t>cannot assume that parties</w:t>
      </w:r>
      <w:r>
        <w:rPr>
          <w:u w:val="single"/>
        </w:rPr>
        <w:t xml:space="preserve"> to the necessary political bargain</w:t>
      </w:r>
      <w:r>
        <w:rPr>
          <w:u w:val="single"/>
        </w:rPr>
        <w:t xml:space="preserve">s would </w:t>
      </w:r>
      <w:r>
        <w:rPr>
          <w:highlight w:val="cyan"/>
          <w:u w:val="single"/>
        </w:rPr>
        <w:t>limit parleying to space-related issues. Agreements</w:t>
      </w:r>
      <w:r>
        <w:rPr>
          <w:u w:val="single"/>
        </w:rPr>
        <w:t xml:space="preserve"> between sovereign nation-states </w:t>
      </w:r>
      <w:r>
        <w:rPr>
          <w:highlight w:val="cyan"/>
          <w:u w:val="single"/>
        </w:rPr>
        <w:t>must be self-enforcing.</w:t>
      </w:r>
      <w:r>
        <w:rPr>
          <w:sz w:val="16"/>
          <w:szCs w:val="16"/>
        </w:rPr>
        <w:t xml:space="preserve">55 </w:t>
      </w:r>
      <w:r>
        <w:rPr>
          <w:u w:val="single"/>
        </w:rPr>
        <w:t xml:space="preserve">To secure consent, various </w:t>
      </w:r>
      <w:r>
        <w:rPr>
          <w:highlight w:val="cyan"/>
          <w:u w:val="single"/>
        </w:rPr>
        <w:t>parties</w:t>
      </w:r>
      <w:r>
        <w:rPr>
          <w:u w:val="single"/>
        </w:rPr>
        <w:t xml:space="preserve"> to the change in the international legal-institutional framework may </w:t>
      </w:r>
      <w:r>
        <w:rPr>
          <w:highlight w:val="cyan"/>
          <w:u w:val="single"/>
        </w:rPr>
        <w:t>bargain strategically</w:t>
      </w:r>
      <w:r>
        <w:rPr>
          <w:u w:val="single"/>
        </w:rPr>
        <w:t xml:space="preserve"> and may hold</w:t>
      </w:r>
      <w:r>
        <w:rPr>
          <w:u w:val="single"/>
        </w:rPr>
        <w:t xml:space="preserve"> out </w:t>
      </w:r>
      <w:r>
        <w:rPr>
          <w:highlight w:val="cyan"/>
          <w:u w:val="single"/>
        </w:rPr>
        <w:t>for unrelated concessions</w:t>
      </w:r>
      <w:r>
        <w:rPr>
          <w:u w:val="single"/>
        </w:rPr>
        <w:t xml:space="preserve"> </w:t>
      </w:r>
      <w:r>
        <w:rPr>
          <w:sz w:val="16"/>
          <w:szCs w:val="16"/>
        </w:rPr>
        <w:t xml:space="preserve">as a way of maximizing private surplus. </w:t>
      </w:r>
      <w:r>
        <w:rPr>
          <w:u w:val="single"/>
        </w:rPr>
        <w:t xml:space="preserve">The </w:t>
      </w:r>
      <w:r>
        <w:rPr>
          <w:highlight w:val="cyan"/>
          <w:u w:val="single"/>
        </w:rPr>
        <w:t>costs</w:t>
      </w:r>
      <w:r>
        <w:rPr>
          <w:u w:val="single"/>
        </w:rPr>
        <w:t xml:space="preserve">, especially the decision-making costs, </w:t>
      </w:r>
      <w:r>
        <w:rPr>
          <w:highlight w:val="cyan"/>
          <w:u w:val="single"/>
        </w:rPr>
        <w:t>of changing the legal framework</w:t>
      </w:r>
      <w:r>
        <w:rPr>
          <w:u w:val="single"/>
        </w:rPr>
        <w:t xml:space="preserve"> to secure a global response to a global commons problem </w:t>
      </w:r>
      <w:r>
        <w:rPr>
          <w:highlight w:val="cyan"/>
          <w:u w:val="single"/>
        </w:rPr>
        <w:t>are</w:t>
      </w:r>
      <w:r>
        <w:rPr>
          <w:u w:val="single"/>
        </w:rPr>
        <w:t xml:space="preserve"> potentially quite </w:t>
      </w:r>
      <w:r>
        <w:rPr>
          <w:highlight w:val="cyan"/>
          <w:u w:val="single"/>
        </w:rPr>
        <w:t>high.</w:t>
      </w:r>
      <w:r>
        <w:rPr>
          <w:highlight w:val="green"/>
          <w:u w:val="single"/>
        </w:rPr>
        <w:t xml:space="preserve"> </w:t>
      </w:r>
    </w:p>
    <w:p w14:paraId="00000040" w14:textId="77777777" w:rsidR="00CA2D49" w:rsidRDefault="00CA2D49">
      <w:pPr>
        <w:widowControl w:val="0"/>
      </w:pPr>
    </w:p>
    <w:p w14:paraId="00000041" w14:textId="77777777" w:rsidR="00CA2D49" w:rsidRDefault="00625162">
      <w:pPr>
        <w:widowControl w:val="0"/>
        <w:rPr>
          <w:b/>
          <w:sz w:val="26"/>
          <w:szCs w:val="26"/>
        </w:rPr>
      </w:pPr>
      <w:r>
        <w:rPr>
          <w:b/>
          <w:sz w:val="26"/>
          <w:szCs w:val="26"/>
        </w:rPr>
        <w:t>The PPWT prohibits</w:t>
      </w:r>
      <w:r>
        <w:rPr>
          <w:b/>
          <w:sz w:val="26"/>
          <w:szCs w:val="26"/>
        </w:rPr>
        <w:t xml:space="preserve"> space-based missile defense</w:t>
      </w:r>
    </w:p>
    <w:p w14:paraId="00000042" w14:textId="77777777" w:rsidR="00CA2D49" w:rsidRDefault="00625162">
      <w:pPr>
        <w:widowControl w:val="0"/>
      </w:pPr>
      <w:r>
        <w:t xml:space="preserve">Jack M. </w:t>
      </w:r>
      <w:r>
        <w:rPr>
          <w:b/>
          <w:sz w:val="26"/>
          <w:szCs w:val="26"/>
        </w:rPr>
        <w:t>Beard 16</w:t>
      </w:r>
      <w:r>
        <w:t>, Associate Professor of Law at the University of Nebraska College of Law, Feb 15 2016, "Soft Law ’s Failure on the Horizon: The International Code of Conduct for Outer Space Activities", University of Pennsylvania Journal of International Law, Vol. 38, No</w:t>
      </w:r>
      <w:r>
        <w:t>. 2, 2016, https://digitalcommons.unl.edu/cgi/viewcontent.cgi?referer=&amp;httpsredir=1&amp;article=1086&amp;context=spacelaw</w:t>
      </w:r>
    </w:p>
    <w:p w14:paraId="00000043" w14:textId="77777777" w:rsidR="00CA2D49" w:rsidRDefault="00625162">
      <w:pPr>
        <w:widowControl w:val="0"/>
        <w:rPr>
          <w:sz w:val="16"/>
          <w:szCs w:val="16"/>
        </w:rPr>
      </w:pPr>
      <w:r>
        <w:rPr>
          <w:sz w:val="16"/>
          <w:szCs w:val="16"/>
        </w:rPr>
        <w:t xml:space="preserve">B. Avoid Arms Control Traps in Space </w:t>
      </w:r>
      <w:r>
        <w:rPr>
          <w:u w:val="single"/>
        </w:rPr>
        <w:t xml:space="preserve">Any successful effort to achieve legally binding restrictions on military activities or weapons in space </w:t>
      </w:r>
      <w:r>
        <w:rPr>
          <w:u w:val="single"/>
        </w:rPr>
        <w:t>must focus on specific, definable, and limited objectives or run afoul of issues</w:t>
      </w:r>
      <w:r>
        <w:rPr>
          <w:sz w:val="16"/>
          <w:szCs w:val="16"/>
        </w:rPr>
        <w:t xml:space="preserve"> that have historically ensured deadlock among suspicious and insecure adversaries.306 </w:t>
      </w:r>
      <w:r>
        <w:rPr>
          <w:u w:val="single"/>
        </w:rPr>
        <w:t>Some seemingly desirable goals</w:t>
      </w:r>
      <w:r>
        <w:rPr>
          <w:sz w:val="16"/>
          <w:szCs w:val="16"/>
        </w:rPr>
        <w:t xml:space="preserve">, however, </w:t>
      </w:r>
      <w:r>
        <w:rPr>
          <w:u w:val="single"/>
        </w:rPr>
        <w:t>are likely to ensure failure</w:t>
      </w:r>
      <w:r>
        <w:rPr>
          <w:sz w:val="16"/>
          <w:szCs w:val="16"/>
        </w:rPr>
        <w:t>. The first such pro</w:t>
      </w:r>
      <w:r>
        <w:rPr>
          <w:sz w:val="16"/>
          <w:szCs w:val="16"/>
        </w:rPr>
        <w:t xml:space="preserve">blematic goal involves attempting to use arms control agreements or other instruments to comprehensively ensure peace in space. Unfortunately, </w:t>
      </w:r>
      <w:r>
        <w:rPr>
          <w:u w:val="single"/>
        </w:rPr>
        <w:t>the integration of modern military systems on earth, sea, air and space guarantees that at some point states seek</w:t>
      </w:r>
      <w:r>
        <w:rPr>
          <w:u w:val="single"/>
        </w:rPr>
        <w:t>ing to disrupt or deny the ability of an adversary (such as the United States) to project power will find space capabilities to be a particularly appealing target, especially in the early stages of a crisis or conflict</w:t>
      </w:r>
      <w:r>
        <w:rPr>
          <w:sz w:val="16"/>
          <w:szCs w:val="16"/>
        </w:rPr>
        <w:t xml:space="preserve">.307 </w:t>
      </w:r>
      <w:r>
        <w:rPr>
          <w:u w:val="single"/>
        </w:rPr>
        <w:t>The presence of so many things of</w:t>
      </w:r>
      <w:r>
        <w:rPr>
          <w:u w:val="single"/>
        </w:rPr>
        <w:t xml:space="preserve"> military value in space thus makes actions by an adversary to neutralize, disrupt or destroy these things likely during a major conflict on earth.</w:t>
      </w:r>
      <w:r>
        <w:rPr>
          <w:sz w:val="16"/>
          <w:szCs w:val="16"/>
        </w:rPr>
        <w:t xml:space="preserve">308 The second problematic arms control goal in space that seems certain </w:t>
      </w:r>
      <w:r>
        <w:rPr>
          <w:u w:val="single"/>
        </w:rPr>
        <w:t>to ensure stalemate involves attempt</w:t>
      </w:r>
      <w:r>
        <w:rPr>
          <w:u w:val="single"/>
        </w:rPr>
        <w:t xml:space="preserve">ing to define and prohibit military technologies with a view to broadly prevent the weaponization of space. </w:t>
      </w:r>
      <w:r>
        <w:rPr>
          <w:highlight w:val="cyan"/>
          <w:u w:val="single"/>
        </w:rPr>
        <w:t>Clearly defining a space weapon</w:t>
      </w:r>
      <w:r>
        <w:rPr>
          <w:sz w:val="16"/>
          <w:szCs w:val="16"/>
        </w:rPr>
        <w:t xml:space="preserve"> for purposes of any legally binding arms control agreement </w:t>
      </w:r>
      <w:r>
        <w:rPr>
          <w:highlight w:val="cyan"/>
          <w:u w:val="single"/>
        </w:rPr>
        <w:t>is</w:t>
      </w:r>
      <w:r>
        <w:rPr>
          <w:u w:val="single"/>
        </w:rPr>
        <w:t xml:space="preserve"> a daunting task</w:t>
      </w:r>
      <w:r>
        <w:rPr>
          <w:sz w:val="16"/>
          <w:szCs w:val="16"/>
        </w:rPr>
        <w:t xml:space="preserve">, one which is </w:t>
      </w:r>
      <w:r>
        <w:rPr>
          <w:u w:val="single"/>
        </w:rPr>
        <w:t>made</w:t>
      </w:r>
      <w:r>
        <w:rPr>
          <w:sz w:val="16"/>
          <w:szCs w:val="16"/>
        </w:rPr>
        <w:t xml:space="preserve"> particularly </w:t>
      </w:r>
      <w:r>
        <w:rPr>
          <w:highlight w:val="cyan"/>
          <w:u w:val="single"/>
        </w:rPr>
        <w:t>challe</w:t>
      </w:r>
      <w:r>
        <w:rPr>
          <w:highlight w:val="cyan"/>
          <w:u w:val="single"/>
        </w:rPr>
        <w:t>nging</w:t>
      </w:r>
      <w:r>
        <w:rPr>
          <w:u w:val="single"/>
        </w:rPr>
        <w:t xml:space="preserve"> by the “essentially military nature of space technology.”</w:t>
      </w:r>
      <w:r>
        <w:rPr>
          <w:sz w:val="16"/>
          <w:szCs w:val="16"/>
        </w:rPr>
        <w:t xml:space="preserve">309 As noted, </w:t>
      </w:r>
      <w:r>
        <w:rPr>
          <w:highlight w:val="cyan"/>
          <w:u w:val="single"/>
        </w:rPr>
        <w:t>space tech</w:t>
      </w:r>
      <w:r>
        <w:rPr>
          <w:u w:val="single"/>
        </w:rPr>
        <w:t xml:space="preserve">nologies </w:t>
      </w:r>
      <w:r>
        <w:rPr>
          <w:highlight w:val="cyan"/>
          <w:u w:val="single"/>
        </w:rPr>
        <w:t>are</w:t>
      </w:r>
      <w:r>
        <w:rPr>
          <w:sz w:val="16"/>
          <w:szCs w:val="16"/>
        </w:rPr>
        <w:t xml:space="preserve"> routinely viewed as </w:t>
      </w:r>
      <w:r>
        <w:rPr>
          <w:highlight w:val="cyan"/>
          <w:u w:val="single"/>
        </w:rPr>
        <w:t>dual-use</w:t>
      </w:r>
      <w:r>
        <w:rPr>
          <w:sz w:val="16"/>
          <w:szCs w:val="16"/>
        </w:rPr>
        <w:t xml:space="preserve"> in nature, meaning that they can be readily employed for both civilian and military uses. Determining the ultimate purpose of m</w:t>
      </w:r>
      <w:r>
        <w:rPr>
          <w:sz w:val="16"/>
          <w:szCs w:val="16"/>
        </w:rPr>
        <w:t>any space technologies may thus depend on discerning the intentions of states, a process perhaps better suited for psychological than legal evaluation. 310 Further complicating the classification of space military technologies is the inherent difficulty in</w:t>
      </w:r>
      <w:r>
        <w:rPr>
          <w:sz w:val="16"/>
          <w:szCs w:val="16"/>
        </w:rPr>
        <w:t xml:space="preserve"> distinguishing most space weapons on the basis of their offensive and defensive roles or even their specific missions.311 For example, </w:t>
      </w:r>
      <w:r>
        <w:rPr>
          <w:u w:val="single"/>
        </w:rPr>
        <w:t xml:space="preserve">this problem lies at the heart of debates over the status and future of ballistic missile defense (BMD) programs, since </w:t>
      </w:r>
      <w:r>
        <w:rPr>
          <w:u w:val="single"/>
        </w:rPr>
        <w:t xml:space="preserve">the technology underlying </w:t>
      </w:r>
      <w:r>
        <w:rPr>
          <w:highlight w:val="cyan"/>
          <w:u w:val="single"/>
        </w:rPr>
        <w:t>BMD</w:t>
      </w:r>
      <w:r>
        <w:rPr>
          <w:u w:val="single"/>
        </w:rPr>
        <w:t xml:space="preserve"> systems </w:t>
      </w:r>
      <w:r>
        <w:rPr>
          <w:highlight w:val="cyan"/>
          <w:u w:val="single"/>
        </w:rPr>
        <w:t>and</w:t>
      </w:r>
      <w:r>
        <w:rPr>
          <w:u w:val="single"/>
        </w:rPr>
        <w:t xml:space="preserve"> offensive </w:t>
      </w:r>
      <w:r>
        <w:rPr>
          <w:highlight w:val="cyan"/>
          <w:u w:val="single"/>
        </w:rPr>
        <w:t>ASAT</w:t>
      </w:r>
      <w:r>
        <w:rPr>
          <w:u w:val="single"/>
        </w:rPr>
        <w:t xml:space="preserve"> weapons </w:t>
      </w:r>
      <w:r>
        <w:rPr>
          <w:highlight w:val="cyan"/>
          <w:u w:val="single"/>
        </w:rPr>
        <w:t>is</w:t>
      </w:r>
      <w:r>
        <w:rPr>
          <w:u w:val="single"/>
        </w:rPr>
        <w:t xml:space="preserve"> often </w:t>
      </w:r>
      <w:r>
        <w:rPr>
          <w:highlight w:val="cyan"/>
          <w:u w:val="single"/>
        </w:rPr>
        <w:t>indistinguishable</w:t>
      </w:r>
      <w:r>
        <w:rPr>
          <w:u w:val="single"/>
        </w:rPr>
        <w:t>.</w:t>
      </w:r>
      <w:r>
        <w:rPr>
          <w:sz w:val="16"/>
          <w:szCs w:val="16"/>
        </w:rPr>
        <w:t xml:space="preserve">312 Vague and broad soft law instruments do not resolve this problem, but create instead their own confusion and insecurity. </w:t>
      </w:r>
      <w:r>
        <w:rPr>
          <w:u w:val="single"/>
        </w:rPr>
        <w:t xml:space="preserve">Vague and </w:t>
      </w:r>
      <w:r>
        <w:rPr>
          <w:highlight w:val="cyan"/>
          <w:u w:val="single"/>
        </w:rPr>
        <w:t>broad provisions</w:t>
      </w:r>
      <w:r>
        <w:rPr>
          <w:u w:val="single"/>
        </w:rPr>
        <w:t xml:space="preserve"> in legally b</w:t>
      </w:r>
      <w:r>
        <w:rPr>
          <w:u w:val="single"/>
        </w:rPr>
        <w:t xml:space="preserve">inding agreements that do not or cannot distinguish between these missions </w:t>
      </w:r>
      <w:r>
        <w:rPr>
          <w:highlight w:val="cyan"/>
          <w:u w:val="single"/>
        </w:rPr>
        <w:t>are</w:t>
      </w:r>
      <w:r>
        <w:rPr>
          <w:sz w:val="16"/>
          <w:szCs w:val="16"/>
        </w:rPr>
        <w:t xml:space="preserve"> similarly </w:t>
      </w:r>
      <w:r>
        <w:rPr>
          <w:highlight w:val="cyan"/>
          <w:u w:val="single"/>
        </w:rPr>
        <w:t>problematic</w:t>
      </w:r>
      <w:r>
        <w:rPr>
          <w:sz w:val="16"/>
          <w:szCs w:val="16"/>
        </w:rPr>
        <w:t xml:space="preserve">. </w:t>
      </w:r>
      <w:r>
        <w:rPr>
          <w:u w:val="single"/>
        </w:rPr>
        <w:t>These issues, particularly difficulties in distinguishing ASAT and BMD systems, have figured prominently in complicating negotiations on space weapons ove</w:t>
      </w:r>
      <w:r>
        <w:rPr>
          <w:u w:val="single"/>
        </w:rPr>
        <w:t>r previous decades</w:t>
      </w:r>
      <w:r>
        <w:rPr>
          <w:sz w:val="16"/>
          <w:szCs w:val="16"/>
        </w:rPr>
        <w:t xml:space="preserve">.313 Similarly, </w:t>
      </w:r>
      <w:r>
        <w:rPr>
          <w:highlight w:val="cyan"/>
          <w:u w:val="single"/>
        </w:rPr>
        <w:t>these</w:t>
      </w:r>
      <w:r>
        <w:rPr>
          <w:u w:val="single"/>
        </w:rPr>
        <w:t xml:space="preserve"> concerns </w:t>
      </w:r>
      <w:r>
        <w:rPr>
          <w:highlight w:val="cyan"/>
          <w:u w:val="single"/>
        </w:rPr>
        <w:t>were</w:t>
      </w:r>
      <w:r>
        <w:rPr>
          <w:u w:val="single"/>
        </w:rPr>
        <w:t xml:space="preserve"> a </w:t>
      </w:r>
      <w:r>
        <w:rPr>
          <w:highlight w:val="cyan"/>
          <w:u w:val="single"/>
        </w:rPr>
        <w:t xml:space="preserve">significant </w:t>
      </w:r>
      <w:r>
        <w:rPr>
          <w:u w:val="single"/>
        </w:rPr>
        <w:t xml:space="preserve">factor </w:t>
      </w:r>
      <w:r>
        <w:rPr>
          <w:highlight w:val="cyan"/>
          <w:u w:val="single"/>
        </w:rPr>
        <w:t>in</w:t>
      </w:r>
      <w:r>
        <w:rPr>
          <w:u w:val="single"/>
        </w:rPr>
        <w:t xml:space="preserve"> initial </w:t>
      </w:r>
      <w:r>
        <w:rPr>
          <w:highlight w:val="cyan"/>
          <w:u w:val="single"/>
        </w:rPr>
        <w:t>U.S. opposition to the</w:t>
      </w:r>
      <w:r>
        <w:rPr>
          <w:u w:val="single"/>
        </w:rPr>
        <w:t xml:space="preserve"> arms control measure proposed by</w:t>
      </w:r>
      <w:r>
        <w:rPr>
          <w:sz w:val="16"/>
          <w:szCs w:val="16"/>
        </w:rPr>
        <w:t xml:space="preserve"> China and Russia (</w:t>
      </w:r>
      <w:r>
        <w:rPr>
          <w:u w:val="single"/>
        </w:rPr>
        <w:t xml:space="preserve">the </w:t>
      </w:r>
      <w:r>
        <w:rPr>
          <w:highlight w:val="cyan"/>
          <w:u w:val="single"/>
        </w:rPr>
        <w:t>PPWT</w:t>
      </w:r>
      <w:r>
        <w:rPr>
          <w:sz w:val="16"/>
          <w:szCs w:val="16"/>
        </w:rPr>
        <w:t xml:space="preserve">) </w:t>
      </w:r>
      <w:r>
        <w:rPr>
          <w:highlight w:val="cyan"/>
          <w:u w:val="single"/>
        </w:rPr>
        <w:t>since it prohibits</w:t>
      </w:r>
      <w:r>
        <w:rPr>
          <w:u w:val="single"/>
        </w:rPr>
        <w:t xml:space="preserve"> states from placing any type of weapon in outer space (regardless o</w:t>
      </w:r>
      <w:r>
        <w:rPr>
          <w:u w:val="single"/>
        </w:rPr>
        <w:t xml:space="preserve">f its military mission), thus effectively prohibiting the </w:t>
      </w:r>
      <w:r>
        <w:rPr>
          <w:highlight w:val="cyan"/>
          <w:u w:val="single"/>
        </w:rPr>
        <w:t>deployment of b</w:t>
      </w:r>
      <w:r>
        <w:rPr>
          <w:u w:val="single"/>
        </w:rPr>
        <w:t xml:space="preserve">allistic </w:t>
      </w:r>
      <w:r>
        <w:rPr>
          <w:highlight w:val="cyan"/>
          <w:u w:val="single"/>
        </w:rPr>
        <w:t>m</w:t>
      </w:r>
      <w:r>
        <w:rPr>
          <w:u w:val="single"/>
        </w:rPr>
        <w:t xml:space="preserve">issile </w:t>
      </w:r>
      <w:r>
        <w:rPr>
          <w:highlight w:val="cyan"/>
          <w:u w:val="single"/>
        </w:rPr>
        <w:t>d</w:t>
      </w:r>
      <w:r>
        <w:rPr>
          <w:u w:val="single"/>
        </w:rPr>
        <w:t>efense systems</w:t>
      </w:r>
      <w:r>
        <w:rPr>
          <w:sz w:val="16"/>
          <w:szCs w:val="16"/>
        </w:rPr>
        <w:t xml:space="preserve">. 314 Furthermore, </w:t>
      </w:r>
      <w:r>
        <w:rPr>
          <w:u w:val="single"/>
        </w:rPr>
        <w:t xml:space="preserve">even if clear legal restrictions could be developed, verifying compliance with respect to technology in orbit around Earth would be </w:t>
      </w:r>
      <w:r>
        <w:rPr>
          <w:u w:val="single"/>
        </w:rPr>
        <w:t>very difficult</w:t>
      </w:r>
      <w:r>
        <w:rPr>
          <w:sz w:val="16"/>
          <w:szCs w:val="16"/>
        </w:rPr>
        <w:t xml:space="preserve"> (a point conceded even by China with respect to its own proposed PPWT).315 </w:t>
      </w:r>
    </w:p>
    <w:p w14:paraId="00000044" w14:textId="77777777" w:rsidR="00CA2D49" w:rsidRDefault="00625162">
      <w:pPr>
        <w:widowControl w:val="0"/>
        <w:rPr>
          <w:u w:val="single"/>
        </w:rPr>
      </w:pPr>
      <w:r>
        <w:rPr>
          <w:u w:val="single"/>
        </w:rPr>
        <w:t xml:space="preserve">  </w:t>
      </w:r>
    </w:p>
    <w:p w14:paraId="00000045" w14:textId="77777777" w:rsidR="00CA2D49" w:rsidRDefault="00625162">
      <w:pPr>
        <w:pStyle w:val="Heading4"/>
        <w:keepNext w:val="0"/>
        <w:keepLines w:val="0"/>
        <w:widowControl w:val="0"/>
        <w:jc w:val="left"/>
        <w:rPr>
          <w:sz w:val="26"/>
          <w:szCs w:val="26"/>
          <w:u w:val="none"/>
        </w:rPr>
      </w:pPr>
      <w:bookmarkStart w:id="6" w:name="_q1epghnxal3u" w:colFirst="0" w:colLast="0"/>
      <w:bookmarkEnd w:id="6"/>
      <w:r>
        <w:rPr>
          <w:sz w:val="26"/>
          <w:szCs w:val="26"/>
          <w:u w:val="none"/>
        </w:rPr>
        <w:t>Causes rogue state missile threats---that escalates</w:t>
      </w:r>
    </w:p>
    <w:p w14:paraId="00000046" w14:textId="77777777" w:rsidR="00CA2D49" w:rsidRDefault="00625162">
      <w:pPr>
        <w:widowControl w:val="0"/>
      </w:pPr>
      <w:r>
        <w:t xml:space="preserve">Patrick M. </w:t>
      </w:r>
      <w:r>
        <w:rPr>
          <w:b/>
          <w:sz w:val="26"/>
          <w:szCs w:val="26"/>
        </w:rPr>
        <w:t>Shanahan 19</w:t>
      </w:r>
      <w:r>
        <w:t>, Acting Secretary of Defense from January to June 2019, previously vice president and general manager of Boeing Missile Defense Systems, Jan 2019, "2019 MISSILE DEFENSE REVIEW", US Department of Defense, https://media.defense.gov/2019/Jan/17/2002080666/-1</w:t>
      </w:r>
      <w:r>
        <w:t>/-1/1/2019-MISSILE-DEFENSE-REVIEW.PDF</w:t>
      </w:r>
    </w:p>
    <w:p w14:paraId="00000047" w14:textId="77777777" w:rsidR="00CA2D49" w:rsidRDefault="00625162">
      <w:r>
        <w:rPr>
          <w:sz w:val="16"/>
          <w:szCs w:val="16"/>
        </w:rPr>
        <w:lastRenderedPageBreak/>
        <w:t xml:space="preserve">U.S. Homeland Missile Defense will Stay Ahead of Rogue States’ Missile Threats </w:t>
      </w:r>
      <w:r>
        <w:rPr>
          <w:u w:val="single"/>
        </w:rPr>
        <w:t xml:space="preserve">Technology trends point to the possibility of </w:t>
      </w:r>
      <w:r>
        <w:rPr>
          <w:highlight w:val="cyan"/>
          <w:u w:val="single"/>
        </w:rPr>
        <w:t>increasing rogue state missile threats</w:t>
      </w:r>
      <w:r>
        <w:rPr>
          <w:u w:val="single"/>
        </w:rPr>
        <w:t xml:space="preserve"> to the U.S. homeland. Vulnerability to rogue state mis</w:t>
      </w:r>
      <w:r>
        <w:rPr>
          <w:u w:val="single"/>
        </w:rPr>
        <w:t>sile threats would endanger</w:t>
      </w:r>
      <w:r>
        <w:rPr>
          <w:sz w:val="16"/>
          <w:szCs w:val="16"/>
        </w:rPr>
        <w:t xml:space="preserve"> the </w:t>
      </w:r>
      <w:r>
        <w:rPr>
          <w:u w:val="single"/>
        </w:rPr>
        <w:t>America</w:t>
      </w:r>
      <w:r>
        <w:rPr>
          <w:sz w:val="16"/>
          <w:szCs w:val="16"/>
        </w:rPr>
        <w:t xml:space="preserve">n people and infrastructure, </w:t>
      </w:r>
      <w:r>
        <w:rPr>
          <w:u w:val="single"/>
        </w:rPr>
        <w:t>undermine the U.S. diplomatic position of strength, and</w:t>
      </w:r>
      <w:r>
        <w:rPr>
          <w:sz w:val="16"/>
          <w:szCs w:val="16"/>
        </w:rPr>
        <w:t xml:space="preserve"> could </w:t>
      </w:r>
      <w:r>
        <w:rPr>
          <w:highlight w:val="cyan"/>
          <w:u w:val="single"/>
        </w:rPr>
        <w:t>lead</w:t>
      </w:r>
      <w:r>
        <w:rPr>
          <w:sz w:val="16"/>
          <w:szCs w:val="16"/>
        </w:rPr>
        <w:t xml:space="preserve"> potential </w:t>
      </w:r>
      <w:r>
        <w:rPr>
          <w:highlight w:val="cyan"/>
          <w:u w:val="single"/>
        </w:rPr>
        <w:t xml:space="preserve">adversaries to </w:t>
      </w:r>
      <w:r>
        <w:rPr>
          <w:u w:val="single"/>
        </w:rPr>
        <w:t xml:space="preserve">mistakenly </w:t>
      </w:r>
      <w:r>
        <w:rPr>
          <w:highlight w:val="cyan"/>
          <w:u w:val="single"/>
        </w:rPr>
        <w:t>perceive the U</w:t>
      </w:r>
      <w:r>
        <w:rPr>
          <w:u w:val="single"/>
        </w:rPr>
        <w:t xml:space="preserve">nited </w:t>
      </w:r>
      <w:r>
        <w:rPr>
          <w:highlight w:val="cyan"/>
          <w:u w:val="single"/>
        </w:rPr>
        <w:t>S</w:t>
      </w:r>
      <w:r>
        <w:rPr>
          <w:u w:val="single"/>
        </w:rPr>
        <w:t xml:space="preserve">tates </w:t>
      </w:r>
      <w:r>
        <w:rPr>
          <w:highlight w:val="cyan"/>
          <w:u w:val="single"/>
        </w:rPr>
        <w:t>as susceptible to</w:t>
      </w:r>
      <w:r>
        <w:rPr>
          <w:u w:val="single"/>
        </w:rPr>
        <w:t xml:space="preserve"> coercive escalation </w:t>
      </w:r>
      <w:r>
        <w:rPr>
          <w:highlight w:val="cyan"/>
          <w:u w:val="single"/>
        </w:rPr>
        <w:t>threats</w:t>
      </w:r>
      <w:r>
        <w:rPr>
          <w:sz w:val="16"/>
          <w:szCs w:val="16"/>
        </w:rPr>
        <w:t xml:space="preserve"> intended to </w:t>
      </w:r>
      <w:r>
        <w:rPr>
          <w:sz w:val="16"/>
          <w:szCs w:val="16"/>
        </w:rPr>
        <w:t xml:space="preserve">preclude U.S. resolve to resist aggression abroad. </w:t>
      </w:r>
      <w:r>
        <w:rPr>
          <w:u w:val="single"/>
        </w:rPr>
        <w:t xml:space="preserve">Such </w:t>
      </w:r>
      <w:r>
        <w:rPr>
          <w:highlight w:val="cyan"/>
          <w:u w:val="single"/>
        </w:rPr>
        <w:t>misperceptions</w:t>
      </w:r>
      <w:r>
        <w:rPr>
          <w:u w:val="single"/>
        </w:rPr>
        <w:t xml:space="preserve"> risk </w:t>
      </w:r>
      <w:r>
        <w:rPr>
          <w:highlight w:val="cyan"/>
          <w:u w:val="single"/>
        </w:rPr>
        <w:t>undermin</w:t>
      </w:r>
      <w:r>
        <w:rPr>
          <w:u w:val="single"/>
        </w:rPr>
        <w:t xml:space="preserve">ing </w:t>
      </w:r>
      <w:r>
        <w:rPr>
          <w:sz w:val="16"/>
          <w:szCs w:val="16"/>
        </w:rPr>
        <w:t xml:space="preserve">our </w:t>
      </w:r>
      <w:r>
        <w:rPr>
          <w:highlight w:val="cyan"/>
          <w:u w:val="single"/>
        </w:rPr>
        <w:t>deterrence</w:t>
      </w:r>
      <w:r>
        <w:rPr>
          <w:sz w:val="16"/>
          <w:szCs w:val="16"/>
        </w:rPr>
        <w:t xml:space="preserve"> posture and messaging, </w:t>
      </w:r>
      <w:r>
        <w:rPr>
          <w:u w:val="single"/>
        </w:rPr>
        <w:t xml:space="preserve">and could </w:t>
      </w:r>
      <w:r>
        <w:rPr>
          <w:highlight w:val="cyan"/>
          <w:u w:val="single"/>
        </w:rPr>
        <w:t>lead</w:t>
      </w:r>
      <w:r>
        <w:rPr>
          <w:sz w:val="16"/>
          <w:szCs w:val="16"/>
        </w:rPr>
        <w:t xml:space="preserve"> adversaries </w:t>
      </w:r>
      <w:r>
        <w:rPr>
          <w:highlight w:val="cyan"/>
          <w:u w:val="single"/>
        </w:rPr>
        <w:t>to</w:t>
      </w:r>
      <w:r>
        <w:rPr>
          <w:u w:val="single"/>
        </w:rPr>
        <w:t xml:space="preserve"> dangerous </w:t>
      </w:r>
      <w:r>
        <w:rPr>
          <w:highlight w:val="cyan"/>
          <w:u w:val="single"/>
        </w:rPr>
        <w:t>miscalc</w:t>
      </w:r>
      <w:r>
        <w:rPr>
          <w:u w:val="single"/>
        </w:rPr>
        <w:t>ulations</w:t>
      </w:r>
      <w:r>
        <w:rPr>
          <w:sz w:val="16"/>
          <w:szCs w:val="16"/>
        </w:rPr>
        <w:t xml:space="preserve"> regarding our commitment and resolve. </w:t>
      </w:r>
      <w:r>
        <w:rPr>
          <w:u w:val="single"/>
        </w:rPr>
        <w:t>It is therefore imperative that U.S.</w:t>
      </w:r>
      <w:r>
        <w:rPr>
          <w:u w:val="single"/>
        </w:rPr>
        <w:t xml:space="preserve"> </w:t>
      </w:r>
      <w:r>
        <w:rPr>
          <w:highlight w:val="cyan"/>
          <w:u w:val="single"/>
        </w:rPr>
        <w:t>missile defense</w:t>
      </w:r>
      <w:r>
        <w:rPr>
          <w:u w:val="single"/>
        </w:rPr>
        <w:t xml:space="preserve"> capabilities </w:t>
      </w:r>
      <w:r>
        <w:rPr>
          <w:highlight w:val="cyan"/>
          <w:u w:val="single"/>
        </w:rPr>
        <w:t>provide</w:t>
      </w:r>
      <w:r>
        <w:rPr>
          <w:u w:val="single"/>
        </w:rPr>
        <w:t xml:space="preserve"> effective </w:t>
      </w:r>
      <w:r>
        <w:rPr>
          <w:highlight w:val="cyan"/>
          <w:u w:val="single"/>
        </w:rPr>
        <w:t>protection</w:t>
      </w:r>
      <w:r>
        <w:rPr>
          <w:u w:val="single"/>
        </w:rPr>
        <w:t xml:space="preserve"> against rogue state missile threats to the homeland now and into the future. The United States is technically capable of doing so and has adopted an active missile defense force-sizing measure for </w:t>
      </w:r>
      <w:r>
        <w:rPr>
          <w:u w:val="single"/>
        </w:rPr>
        <w:t xml:space="preserve">protection of the homeland. </w:t>
      </w:r>
      <w:r>
        <w:rPr>
          <w:highlight w:val="cyan"/>
          <w:u w:val="single"/>
        </w:rPr>
        <w:t>DoD will</w:t>
      </w:r>
      <w:r>
        <w:rPr>
          <w:u w:val="single"/>
        </w:rPr>
        <w:t xml:space="preserve"> develop, acquire, and </w:t>
      </w:r>
      <w:r>
        <w:rPr>
          <w:highlight w:val="cyan"/>
          <w:u w:val="single"/>
        </w:rPr>
        <w:t>maintain</w:t>
      </w:r>
      <w:r>
        <w:rPr>
          <w:u w:val="single"/>
        </w:rPr>
        <w:t xml:space="preserve"> the U.S. homeland missile defense </w:t>
      </w:r>
      <w:r>
        <w:rPr>
          <w:highlight w:val="cyan"/>
          <w:u w:val="single"/>
        </w:rPr>
        <w:t>capabilities necessary</w:t>
      </w:r>
      <w:r>
        <w:rPr>
          <w:u w:val="single"/>
        </w:rPr>
        <w:t xml:space="preserve"> to effectively protect </w:t>
      </w:r>
      <w:r>
        <w:rPr>
          <w:highlight w:val="cyan"/>
          <w:u w:val="single"/>
        </w:rPr>
        <w:t>against</w:t>
      </w:r>
      <w:r>
        <w:rPr>
          <w:u w:val="single"/>
        </w:rPr>
        <w:t xml:space="preserve"> possible missile attacks on the homeland posed by the long-range missile arsenals of rogue states</w:t>
      </w:r>
      <w:r>
        <w:rPr>
          <w:sz w:val="16"/>
          <w:szCs w:val="16"/>
        </w:rPr>
        <w:t>, d</w:t>
      </w:r>
      <w:r>
        <w:rPr>
          <w:sz w:val="16"/>
          <w:szCs w:val="16"/>
        </w:rPr>
        <w:t xml:space="preserve">efined today as </w:t>
      </w:r>
      <w:r>
        <w:rPr>
          <w:highlight w:val="cyan"/>
          <w:u w:val="single"/>
        </w:rPr>
        <w:t>North Korea and Iran</w:t>
      </w:r>
      <w:r>
        <w:rPr>
          <w:sz w:val="16"/>
          <w:szCs w:val="16"/>
        </w:rPr>
        <w:t xml:space="preserve">, and to support the other missile defense roles identified in this MDR. This force-sizing measure for active U.S. missile defense is fully consistent with the 2018 NPR, and in order to keep pace with the threat, </w:t>
      </w:r>
      <w:r>
        <w:rPr>
          <w:u w:val="single"/>
        </w:rPr>
        <w:t>DoD wil</w:t>
      </w:r>
      <w:r>
        <w:rPr>
          <w:u w:val="single"/>
        </w:rPr>
        <w:t>l utilize existing defense systems and an increasing mix of advanced technologies, such as kinetic or directed-energy boost-phase defenses</w:t>
      </w:r>
      <w:r>
        <w:rPr>
          <w:sz w:val="16"/>
          <w:szCs w:val="16"/>
        </w:rPr>
        <w:t xml:space="preserve">, and other advanced systems. </w:t>
      </w:r>
      <w:r>
        <w:rPr>
          <w:u w:val="single"/>
        </w:rPr>
        <w:t>It is technically challenging but feasible over time, affordable, and a strategic impera</w:t>
      </w:r>
      <w:r>
        <w:rPr>
          <w:u w:val="single"/>
        </w:rPr>
        <w:t>tive. It will require the examination and possible fielding of advanced technologies to provide greater efficiencies for U.S. active missile defense capabilities, including space-based sensors and boost-phase defense capabilities</w:t>
      </w:r>
      <w:r>
        <w:rPr>
          <w:sz w:val="16"/>
          <w:szCs w:val="16"/>
        </w:rPr>
        <w:t xml:space="preserve">. Further, </w:t>
      </w:r>
      <w:r>
        <w:rPr>
          <w:u w:val="single"/>
        </w:rPr>
        <w:t>because the rela</w:t>
      </w:r>
      <w:r>
        <w:rPr>
          <w:u w:val="single"/>
        </w:rPr>
        <w:t xml:space="preserve">ted </w:t>
      </w:r>
      <w:r>
        <w:rPr>
          <w:highlight w:val="cyan"/>
          <w:u w:val="single"/>
        </w:rPr>
        <w:t>requirements will evolve as the</w:t>
      </w:r>
      <w:r>
        <w:rPr>
          <w:u w:val="single"/>
        </w:rPr>
        <w:t xml:space="preserve"> long-range </w:t>
      </w:r>
      <w:r>
        <w:rPr>
          <w:highlight w:val="cyan"/>
          <w:u w:val="single"/>
        </w:rPr>
        <w:t>threat</w:t>
      </w:r>
      <w:r>
        <w:rPr>
          <w:u w:val="single"/>
        </w:rPr>
        <w:t xml:space="preserve"> posed by rogue states </w:t>
      </w:r>
      <w:r>
        <w:rPr>
          <w:highlight w:val="cyan"/>
          <w:u w:val="single"/>
        </w:rPr>
        <w:t>evolves</w:t>
      </w:r>
      <w:r>
        <w:rPr>
          <w:u w:val="single"/>
        </w:rPr>
        <w:t>, it does not allow a static U.S. homeland defense architecture</w:t>
      </w:r>
      <w:r>
        <w:rPr>
          <w:sz w:val="16"/>
          <w:szCs w:val="16"/>
        </w:rPr>
        <w:t xml:space="preserve">. Rather, </w:t>
      </w:r>
      <w:r>
        <w:rPr>
          <w:u w:val="single"/>
        </w:rPr>
        <w:t xml:space="preserve">it calls for a </w:t>
      </w:r>
      <w:r>
        <w:rPr>
          <w:highlight w:val="cyan"/>
          <w:u w:val="single"/>
        </w:rPr>
        <w:t>missile defense</w:t>
      </w:r>
      <w:r>
        <w:rPr>
          <w:u w:val="single"/>
        </w:rPr>
        <w:t xml:space="preserve"> architecture that </w:t>
      </w:r>
      <w:r>
        <w:rPr>
          <w:highlight w:val="cyan"/>
          <w:u w:val="single"/>
        </w:rPr>
        <w:t>can adapt</w:t>
      </w:r>
      <w:r>
        <w:rPr>
          <w:u w:val="single"/>
        </w:rPr>
        <w:t xml:space="preserve"> to emerging and unanticipated threats, in</w:t>
      </w:r>
      <w:r>
        <w:rPr>
          <w:u w:val="single"/>
        </w:rPr>
        <w:t xml:space="preserve">cluding </w:t>
      </w:r>
      <w:r>
        <w:rPr>
          <w:highlight w:val="cyan"/>
          <w:u w:val="single"/>
        </w:rPr>
        <w:t>by adding capacity and</w:t>
      </w:r>
      <w:r>
        <w:rPr>
          <w:u w:val="single"/>
        </w:rPr>
        <w:t xml:space="preserve"> the </w:t>
      </w:r>
      <w:r>
        <w:rPr>
          <w:highlight w:val="cyan"/>
          <w:u w:val="single"/>
        </w:rPr>
        <w:t>capability</w:t>
      </w:r>
      <w:r>
        <w:rPr>
          <w:u w:val="single"/>
        </w:rPr>
        <w:t xml:space="preserve"> to surge missile defense as necessary in times of crisis or conflict. In coming years, rogue state missile threats to the U.S. homeland will likely expand in numbers and complexity. There are and will remain in</w:t>
      </w:r>
      <w:r>
        <w:rPr>
          <w:u w:val="single"/>
        </w:rPr>
        <w:t>herent uncertainties regarding the potential pace and scope of that expansion. Consequently, the</w:t>
      </w:r>
      <w:r>
        <w:t xml:space="preserve"> </w:t>
      </w:r>
      <w:r>
        <w:rPr>
          <w:u w:val="single"/>
        </w:rPr>
        <w:t>United States will not accept any limitation or constraint on the development or deployment of missile defense capabilities needed</w:t>
      </w:r>
      <w:r>
        <w:rPr>
          <w:sz w:val="16"/>
          <w:szCs w:val="16"/>
        </w:rPr>
        <w:t xml:space="preserve"> to protect the homeland agai</w:t>
      </w:r>
      <w:r>
        <w:rPr>
          <w:sz w:val="16"/>
          <w:szCs w:val="16"/>
        </w:rPr>
        <w:t xml:space="preserve">nst rogue missile threats. </w:t>
      </w:r>
      <w:r>
        <w:rPr>
          <w:u w:val="single"/>
        </w:rPr>
        <w:t xml:space="preserve">Accepting </w:t>
      </w:r>
      <w:r>
        <w:rPr>
          <w:highlight w:val="cyan"/>
          <w:u w:val="single"/>
        </w:rPr>
        <w:t>limits</w:t>
      </w:r>
      <w:r>
        <w:rPr>
          <w:u w:val="single"/>
        </w:rPr>
        <w:t xml:space="preserve"> now could constrain or </w:t>
      </w:r>
      <w:r>
        <w:rPr>
          <w:highlight w:val="cyan"/>
          <w:u w:val="single"/>
        </w:rPr>
        <w:t>preclude</w:t>
      </w:r>
      <w:r>
        <w:rPr>
          <w:u w:val="single"/>
        </w:rPr>
        <w:t xml:space="preserve"> missile defense </w:t>
      </w:r>
      <w:r>
        <w:rPr>
          <w:highlight w:val="cyan"/>
          <w:u w:val="single"/>
        </w:rPr>
        <w:t>technologies</w:t>
      </w:r>
      <w:r>
        <w:rPr>
          <w:u w:val="single"/>
        </w:rPr>
        <w:t xml:space="preserve"> and options </w:t>
      </w:r>
      <w:r>
        <w:rPr>
          <w:highlight w:val="cyan"/>
          <w:u w:val="single"/>
        </w:rPr>
        <w:t>necessary in the future</w:t>
      </w:r>
      <w:r>
        <w:rPr>
          <w:u w:val="single"/>
        </w:rPr>
        <w:t xml:space="preserve"> to effectively protect</w:t>
      </w:r>
      <w:r>
        <w:rPr>
          <w:sz w:val="16"/>
          <w:szCs w:val="16"/>
        </w:rPr>
        <w:t xml:space="preserve"> the </w:t>
      </w:r>
      <w:r>
        <w:rPr>
          <w:u w:val="single"/>
        </w:rPr>
        <w:t>America</w:t>
      </w:r>
      <w:r>
        <w:rPr>
          <w:sz w:val="16"/>
          <w:szCs w:val="16"/>
        </w:rPr>
        <w:t xml:space="preserve">n people. </w:t>
      </w:r>
      <w:r>
        <w:rPr>
          <w:u w:val="single"/>
        </w:rPr>
        <w:t xml:space="preserve">As U.S. active </w:t>
      </w:r>
      <w:r>
        <w:rPr>
          <w:highlight w:val="cyan"/>
          <w:u w:val="single"/>
        </w:rPr>
        <w:t>defenses</w:t>
      </w:r>
      <w:r>
        <w:rPr>
          <w:u w:val="single"/>
        </w:rPr>
        <w:t xml:space="preserve"> for the homeland continue to improve to stay ahead of rogue states’ missile threats, they could also provide a measure of </w:t>
      </w:r>
      <w:r>
        <w:rPr>
          <w:highlight w:val="cyan"/>
          <w:u w:val="single"/>
        </w:rPr>
        <w:t>protect</w:t>
      </w:r>
      <w:r>
        <w:rPr>
          <w:u w:val="single"/>
        </w:rPr>
        <w:t xml:space="preserve">ion </w:t>
      </w:r>
      <w:r>
        <w:rPr>
          <w:highlight w:val="cyan"/>
          <w:u w:val="single"/>
        </w:rPr>
        <w:t>against accidental</w:t>
      </w:r>
      <w:r>
        <w:rPr>
          <w:sz w:val="16"/>
          <w:szCs w:val="16"/>
        </w:rPr>
        <w:t xml:space="preserve"> or unauthorized </w:t>
      </w:r>
      <w:r>
        <w:rPr>
          <w:u w:val="single"/>
        </w:rPr>
        <w:t xml:space="preserve">missile </w:t>
      </w:r>
      <w:r>
        <w:rPr>
          <w:highlight w:val="cyan"/>
          <w:u w:val="single"/>
        </w:rPr>
        <w:t>launches</w:t>
      </w:r>
      <w:r>
        <w:rPr>
          <w:u w:val="single"/>
        </w:rPr>
        <w:t>. This defensive capability could be significant in the event of destab</w:t>
      </w:r>
      <w:r>
        <w:rPr>
          <w:u w:val="single"/>
        </w:rPr>
        <w:t>ilizing domestic developments in any potential adversary armed with strategic weapons, and as long-range missile capabilities proliferate</w:t>
      </w:r>
      <w:r>
        <w:rPr>
          <w:sz w:val="16"/>
          <w:szCs w:val="16"/>
        </w:rPr>
        <w:t xml:space="preserve"> in coming years. </w:t>
      </w:r>
      <w:r>
        <w:rPr>
          <w:u w:val="single"/>
        </w:rPr>
        <w:t>U.S. missile defense capabilities will be sized to provide continuing effective protection of the U.S</w:t>
      </w:r>
      <w:r>
        <w:rPr>
          <w:u w:val="single"/>
        </w:rPr>
        <w:t xml:space="preserve">. homeland </w:t>
      </w:r>
      <w:r>
        <w:rPr>
          <w:highlight w:val="cyan"/>
          <w:u w:val="single"/>
        </w:rPr>
        <w:t xml:space="preserve">against rogue states’ </w:t>
      </w:r>
      <w:r>
        <w:rPr>
          <w:u w:val="single"/>
        </w:rPr>
        <w:t>offensive missile threats.</w:t>
      </w:r>
      <w:r>
        <w:rPr>
          <w:sz w:val="16"/>
          <w:szCs w:val="16"/>
        </w:rPr>
        <w:t xml:space="preserve"> The United States relies on </w:t>
      </w:r>
      <w:r>
        <w:rPr>
          <w:highlight w:val="cyan"/>
          <w:u w:val="single"/>
        </w:rPr>
        <w:t>nuclear deterrence</w:t>
      </w:r>
      <w:r>
        <w:rPr>
          <w:sz w:val="16"/>
          <w:szCs w:val="16"/>
        </w:rPr>
        <w:t xml:space="preserve"> to address the large and more sophisticated Russian and Chinese intercontinental ballistic missile capabilities, as well as to </w:t>
      </w:r>
      <w:r>
        <w:rPr>
          <w:highlight w:val="cyan"/>
          <w:u w:val="single"/>
        </w:rPr>
        <w:t>deter attacks from any</w:t>
      </w:r>
      <w:r>
        <w:rPr>
          <w:highlight w:val="cyan"/>
          <w:u w:val="single"/>
        </w:rPr>
        <w:t xml:space="preserve"> source</w:t>
      </w:r>
      <w:r>
        <w:rPr>
          <w:sz w:val="16"/>
          <w:szCs w:val="16"/>
        </w:rPr>
        <w:t xml:space="preserve"> consistent with long-standing U.S. declaratory policy as re-affirmed in the 2018 NPR.  </w:t>
      </w:r>
    </w:p>
    <w:p w14:paraId="00000048" w14:textId="77777777" w:rsidR="00CA2D49" w:rsidRDefault="00625162">
      <w:r>
        <w:br w:type="page"/>
      </w:r>
    </w:p>
    <w:p w14:paraId="00000049" w14:textId="77777777" w:rsidR="00CA2D49" w:rsidRDefault="00625162">
      <w:pPr>
        <w:pStyle w:val="Heading2"/>
      </w:pPr>
      <w:bookmarkStart w:id="7" w:name="_i9ey751kugja" w:colFirst="0" w:colLast="0"/>
      <w:bookmarkEnd w:id="7"/>
      <w:r>
        <w:lastRenderedPageBreak/>
        <w:t>6</w:t>
      </w:r>
    </w:p>
    <w:p w14:paraId="0000004A" w14:textId="77777777" w:rsidR="00CA2D49" w:rsidRDefault="00625162">
      <w:pPr>
        <w:rPr>
          <w:b/>
          <w:sz w:val="26"/>
          <w:szCs w:val="26"/>
        </w:rPr>
      </w:pPr>
      <w:r>
        <w:rPr>
          <w:b/>
          <w:sz w:val="26"/>
          <w:szCs w:val="26"/>
        </w:rPr>
        <w:t>CP: States ought to individually expand the Public Trust Doctrine to reduce private actor appropriation of Outer Space</w:t>
      </w:r>
    </w:p>
    <w:p w14:paraId="0000004B" w14:textId="77777777" w:rsidR="00CA2D49" w:rsidRDefault="00CA2D49">
      <w:pPr>
        <w:rPr>
          <w:b/>
          <w:sz w:val="26"/>
          <w:szCs w:val="26"/>
        </w:rPr>
      </w:pPr>
    </w:p>
    <w:p w14:paraId="0000004C" w14:textId="77777777" w:rsidR="00CA2D49" w:rsidRDefault="00625162">
      <w:pPr>
        <w:rPr>
          <w:b/>
          <w:sz w:val="26"/>
          <w:szCs w:val="26"/>
        </w:rPr>
      </w:pPr>
      <w:r>
        <w:rPr>
          <w:b/>
          <w:sz w:val="26"/>
          <w:szCs w:val="26"/>
        </w:rPr>
        <w:t>Solves the aff–normal means is COPUO</w:t>
      </w:r>
      <w:r>
        <w:rPr>
          <w:b/>
          <w:sz w:val="26"/>
          <w:szCs w:val="26"/>
        </w:rPr>
        <w:t>S–a multilateral committee</w:t>
      </w:r>
    </w:p>
    <w:p w14:paraId="0000004D" w14:textId="77777777" w:rsidR="00CA2D49" w:rsidRDefault="00625162">
      <w:r>
        <w:rPr>
          <w:b/>
          <w:sz w:val="26"/>
          <w:szCs w:val="26"/>
        </w:rPr>
        <w:t>Halstead 10</w:t>
      </w:r>
      <w:r>
        <w:t>—(B.S., Psychology, The University of Alabama; J.D., The University of Alabama School of Law; LL.M., Institute of Air and Space Law, McGill University; Lieutenant Colonel, U.S. Air Force Judge Advocate General's Corps)</w:t>
      </w:r>
      <w:r>
        <w:t xml:space="preserve">. C. Brandon Halstead. 2010. "Prometheus Unbound - Proposal for a New Legal Paradigm for Air Law and Space Law: Orbit Law," Journal of Space Law 36, no. 1, 143-206 </w:t>
      </w:r>
    </w:p>
    <w:p w14:paraId="0000004E" w14:textId="77777777" w:rsidR="00CA2D49" w:rsidRDefault="00625162">
      <w:pPr>
        <w:rPr>
          <w:b/>
          <w:sz w:val="26"/>
          <w:szCs w:val="26"/>
        </w:rPr>
      </w:pPr>
      <w:r>
        <w:rPr>
          <w:sz w:val="12"/>
          <w:szCs w:val="12"/>
        </w:rPr>
        <w:t>The debate on how to distinguish airspace from outer space is as old as the space age itsel</w:t>
      </w:r>
      <w:r>
        <w:rPr>
          <w:sz w:val="12"/>
          <w:szCs w:val="12"/>
        </w:rPr>
        <w:t xml:space="preserve">f. </w:t>
      </w:r>
      <w:r>
        <w:rPr>
          <w:u w:val="single"/>
        </w:rPr>
        <w:t xml:space="preserve">The problems emerging from </w:t>
      </w:r>
      <w:r>
        <w:rPr>
          <w:highlight w:val="cyan"/>
          <w:u w:val="single"/>
        </w:rPr>
        <w:t xml:space="preserve">space </w:t>
      </w:r>
      <w:r>
        <w:rPr>
          <w:u w:val="single"/>
        </w:rPr>
        <w:t xml:space="preserve">exploration first </w:t>
      </w:r>
      <w:r>
        <w:rPr>
          <w:highlight w:val="cyan"/>
          <w:u w:val="single"/>
        </w:rPr>
        <w:t>entered the agenda of the U</w:t>
      </w:r>
      <w:r>
        <w:rPr>
          <w:u w:val="single"/>
        </w:rPr>
        <w:t xml:space="preserve">nited </w:t>
      </w:r>
      <w:r>
        <w:rPr>
          <w:highlight w:val="cyan"/>
          <w:u w:val="single"/>
        </w:rPr>
        <w:t>N</w:t>
      </w:r>
      <w:r>
        <w:rPr>
          <w:u w:val="single"/>
        </w:rPr>
        <w:t>ations in 1957</w:t>
      </w:r>
      <w:r>
        <w:rPr>
          <w:sz w:val="12"/>
          <w:szCs w:val="12"/>
        </w:rPr>
        <w:t xml:space="preserve">, and were later </w:t>
      </w:r>
      <w:r>
        <w:rPr>
          <w:u w:val="single"/>
        </w:rPr>
        <w:t xml:space="preserve">placed on the agenda before the General Assembly </w:t>
      </w:r>
      <w:r>
        <w:rPr>
          <w:highlight w:val="cyan"/>
          <w:u w:val="single"/>
        </w:rPr>
        <w:t>through</w:t>
      </w:r>
      <w:r>
        <w:rPr>
          <w:u w:val="single"/>
        </w:rPr>
        <w:t xml:space="preserve"> the establishment of an Ad Hoc Committee on the Peaceful Uses of Outer Space </w:t>
      </w:r>
      <w:r>
        <w:rPr>
          <w:highlight w:val="cyan"/>
          <w:u w:val="single"/>
        </w:rPr>
        <w:t>(CO</w:t>
      </w:r>
      <w:r>
        <w:rPr>
          <w:highlight w:val="cyan"/>
          <w:u w:val="single"/>
        </w:rPr>
        <w:t>PUOS)</w:t>
      </w:r>
      <w:r>
        <w:rPr>
          <w:sz w:val="12"/>
          <w:szCs w:val="12"/>
        </w:rPr>
        <w:t xml:space="preserve"> in 1958</w:t>
      </w:r>
      <w:r>
        <w:rPr>
          <w:u w:val="single"/>
        </w:rPr>
        <w:t>.</w:t>
      </w:r>
      <w:r>
        <w:rPr>
          <w:sz w:val="12"/>
          <w:szCs w:val="12"/>
        </w:rPr>
        <w:t>' Although this Committee initially focused on the debate of disarmament, its status</w:t>
      </w:r>
      <w:r>
        <w:rPr>
          <w:u w:val="single"/>
        </w:rPr>
        <w:t xml:space="preserve"> was later </w:t>
      </w:r>
      <w:r>
        <w:rPr>
          <w:highlight w:val="cyan"/>
          <w:u w:val="single"/>
        </w:rPr>
        <w:t>made</w:t>
      </w:r>
      <w:r>
        <w:rPr>
          <w:u w:val="single"/>
        </w:rPr>
        <w:t xml:space="preserve"> permanent in 1961 while its charter was expanded </w:t>
      </w:r>
      <w:r>
        <w:rPr>
          <w:highlight w:val="cyan"/>
          <w:u w:val="single"/>
        </w:rPr>
        <w:t>to include examination of all issues relating to</w:t>
      </w:r>
      <w:r>
        <w:rPr>
          <w:u w:val="single"/>
        </w:rPr>
        <w:t xml:space="preserve"> the field of exploration and use of outer </w:t>
      </w:r>
      <w:r>
        <w:rPr>
          <w:highlight w:val="cyan"/>
          <w:u w:val="single"/>
        </w:rPr>
        <w:t>sp</w:t>
      </w:r>
      <w:r>
        <w:rPr>
          <w:highlight w:val="cyan"/>
          <w:u w:val="single"/>
        </w:rPr>
        <w:t>ace</w:t>
      </w:r>
      <w:r>
        <w:rPr>
          <w:u w:val="single"/>
        </w:rPr>
        <w:t xml:space="preserve"> by governmental and non-governmental organizations.</w:t>
      </w:r>
      <w:r>
        <w:rPr>
          <w:sz w:val="12"/>
          <w:szCs w:val="12"/>
        </w:rPr>
        <w:t xml:space="preserve">16 In 1962 </w:t>
      </w:r>
      <w:r>
        <w:rPr>
          <w:u w:val="single"/>
        </w:rPr>
        <w:t>the</w:t>
      </w:r>
      <w:r>
        <w:rPr>
          <w:sz w:val="12"/>
          <w:szCs w:val="12"/>
        </w:rPr>
        <w:t xml:space="preserve"> Scientific and Technical Sub-Committee and Legal Sub-</w:t>
      </w:r>
      <w:r>
        <w:rPr>
          <w:u w:val="single"/>
        </w:rPr>
        <w:t>Committee began their true substantive work and became the main center of international cooperation</w:t>
      </w:r>
      <w:r>
        <w:rPr>
          <w:sz w:val="12"/>
          <w:szCs w:val="12"/>
        </w:rPr>
        <w:t xml:space="preserve"> </w:t>
      </w:r>
      <w:r>
        <w:rPr>
          <w:u w:val="single"/>
        </w:rPr>
        <w:t xml:space="preserve">and coordination for exploration </w:t>
      </w:r>
      <w:r>
        <w:rPr>
          <w:u w:val="single"/>
        </w:rPr>
        <w:t>of peaceful uses of outer space."</w:t>
      </w:r>
      <w:r>
        <w:rPr>
          <w:sz w:val="12"/>
          <w:szCs w:val="12"/>
        </w:rPr>
        <w:t xml:space="preserve"> Successive </w:t>
      </w:r>
      <w:r>
        <w:rPr>
          <w:u w:val="single"/>
        </w:rPr>
        <w:t>sessions focus</w:t>
      </w:r>
      <w:r>
        <w:rPr>
          <w:sz w:val="12"/>
          <w:szCs w:val="12"/>
        </w:rPr>
        <w:t xml:space="preserve">ed </w:t>
      </w:r>
      <w:r>
        <w:rPr>
          <w:u w:val="single"/>
        </w:rPr>
        <w:t>on general and specific issues of space law, including the establishment of a frontier between outer space and atmospheric space</w:t>
      </w:r>
      <w:r>
        <w:rPr>
          <w:sz w:val="12"/>
          <w:szCs w:val="12"/>
        </w:rPr>
        <w:t>18.</w:t>
      </w:r>
    </w:p>
    <w:p w14:paraId="0000004F" w14:textId="77777777" w:rsidR="00CA2D49" w:rsidRDefault="00CA2D49"/>
    <w:p w14:paraId="00000050" w14:textId="77777777" w:rsidR="00CA2D49" w:rsidRDefault="00625162">
      <w:pPr>
        <w:rPr>
          <w:b/>
          <w:sz w:val="26"/>
          <w:szCs w:val="26"/>
        </w:rPr>
      </w:pPr>
      <w:r>
        <w:rPr>
          <w:b/>
          <w:sz w:val="26"/>
          <w:szCs w:val="26"/>
        </w:rPr>
        <w:t>Net benefit is PPWT–no negotiations means no strategic bargai</w:t>
      </w:r>
      <w:r>
        <w:rPr>
          <w:b/>
          <w:sz w:val="26"/>
          <w:szCs w:val="26"/>
        </w:rPr>
        <w:t>ning</w:t>
      </w:r>
    </w:p>
    <w:p w14:paraId="00000051" w14:textId="77777777" w:rsidR="00CA2D49" w:rsidRDefault="00625162">
      <w:r>
        <w:br w:type="page"/>
      </w:r>
    </w:p>
    <w:p w14:paraId="00000052" w14:textId="77777777" w:rsidR="00CA2D49" w:rsidRDefault="00625162">
      <w:pPr>
        <w:pStyle w:val="Heading2"/>
      </w:pPr>
      <w:bookmarkStart w:id="8" w:name="_eni9jtwabzpt" w:colFirst="0" w:colLast="0"/>
      <w:bookmarkEnd w:id="8"/>
      <w:r>
        <w:lastRenderedPageBreak/>
        <w:t>7</w:t>
      </w:r>
    </w:p>
    <w:p w14:paraId="00000053" w14:textId="77777777" w:rsidR="00CA2D49" w:rsidRDefault="00625162">
      <w:pPr>
        <w:rPr>
          <w:b/>
          <w:sz w:val="26"/>
          <w:szCs w:val="26"/>
          <w:u w:val="single"/>
        </w:rPr>
      </w:pPr>
      <w:r>
        <w:rPr>
          <w:b/>
          <w:sz w:val="26"/>
          <w:szCs w:val="26"/>
          <w:u w:val="single"/>
        </w:rPr>
        <w:t>CP: States ought to engage in a prior and binding consultation with indigenous nations to expand the Public Trust Doctrine to reduce private actor appropriation of Outer Space.</w:t>
      </w:r>
    </w:p>
    <w:p w14:paraId="00000054" w14:textId="77777777" w:rsidR="00CA2D49" w:rsidRDefault="00625162">
      <w:r>
        <w:t xml:space="preserve">Hilding </w:t>
      </w:r>
      <w:r>
        <w:rPr>
          <w:b/>
          <w:sz w:val="26"/>
          <w:szCs w:val="26"/>
        </w:rPr>
        <w:t>Neilson &amp;</w:t>
      </w:r>
      <w:r>
        <w:t xml:space="preserve"> Elena </w:t>
      </w:r>
      <w:r>
        <w:rPr>
          <w:b/>
          <w:sz w:val="26"/>
          <w:szCs w:val="26"/>
        </w:rPr>
        <w:t>Cirkovic</w:t>
      </w:r>
      <w:r>
        <w:t xml:space="preserve"> Consulting Canadians on a Framework for Future Space Exploration Activities: A Response to the Canadian Space Agency (CSA) - Part I, Völkerrechtsblog, 28.07.</w:t>
      </w:r>
      <w:r>
        <w:rPr>
          <w:b/>
          <w:sz w:val="26"/>
          <w:szCs w:val="26"/>
        </w:rPr>
        <w:t>2021</w:t>
      </w:r>
      <w:r>
        <w:t>, doi: 10.17176/20210728-135814-0. //SR</w:t>
      </w:r>
    </w:p>
    <w:p w14:paraId="00000055" w14:textId="77777777" w:rsidR="00CA2D49" w:rsidRDefault="00625162">
      <w:r>
        <w:rPr>
          <w:sz w:val="16"/>
          <w:szCs w:val="16"/>
        </w:rPr>
        <w:t xml:space="preserve">Canada’s position of support and </w:t>
      </w:r>
      <w:r>
        <w:rPr>
          <w:u w:val="single"/>
        </w:rPr>
        <w:t>leadership in space e</w:t>
      </w:r>
      <w:r>
        <w:rPr>
          <w:u w:val="single"/>
        </w:rPr>
        <w:t>xploration has a positive and impressive history</w:t>
      </w:r>
      <w:r>
        <w:rPr>
          <w:sz w:val="16"/>
          <w:szCs w:val="16"/>
        </w:rPr>
        <w:t>. From the development of the CanadaArm and the participation in work on the International Space Station (ISS) to the new scientific contributions with respect to lunar and Martian exploration, Canada has man</w:t>
      </w:r>
      <w:r>
        <w:rPr>
          <w:sz w:val="16"/>
          <w:szCs w:val="16"/>
        </w:rPr>
        <w:t xml:space="preserve">y reasons to be proud.  However, </w:t>
      </w:r>
      <w:r>
        <w:rPr>
          <w:u w:val="single"/>
        </w:rPr>
        <w:t>it is worth noting that</w:t>
      </w:r>
      <w:r>
        <w:rPr>
          <w:sz w:val="16"/>
          <w:szCs w:val="16"/>
        </w:rPr>
        <w:t xml:space="preserve"> Canada’s role in </w:t>
      </w:r>
      <w:r>
        <w:rPr>
          <w:highlight w:val="cyan"/>
          <w:u w:val="single"/>
        </w:rPr>
        <w:t>space exploration</w:t>
      </w:r>
      <w:r>
        <w:rPr>
          <w:u w:val="single"/>
        </w:rPr>
        <w:t xml:space="preserve"> has traditionally </w:t>
      </w:r>
      <w:r>
        <w:rPr>
          <w:highlight w:val="cyan"/>
          <w:u w:val="single"/>
        </w:rPr>
        <w:t>neglect</w:t>
      </w:r>
      <w:r>
        <w:rPr>
          <w:u w:val="single"/>
        </w:rPr>
        <w:t xml:space="preserve">ed </w:t>
      </w:r>
      <w:r>
        <w:rPr>
          <w:highlight w:val="cyan"/>
          <w:u w:val="single"/>
        </w:rPr>
        <w:t>to include Indigenous peoples</w:t>
      </w:r>
      <w:r>
        <w:rPr>
          <w:u w:val="single"/>
        </w:rPr>
        <w:t>, Indigenous knowledges, and Indigenous rights</w:t>
      </w:r>
      <w:r>
        <w:rPr>
          <w:sz w:val="16"/>
          <w:szCs w:val="16"/>
        </w:rPr>
        <w:t xml:space="preserve">.  In general, the </w:t>
      </w:r>
      <w:r>
        <w:rPr>
          <w:u w:val="single"/>
        </w:rPr>
        <w:t>history of</w:t>
      </w:r>
      <w:r>
        <w:rPr>
          <w:sz w:val="16"/>
          <w:szCs w:val="16"/>
        </w:rPr>
        <w:t xml:space="preserve"> Canadian </w:t>
      </w:r>
      <w:r>
        <w:rPr>
          <w:u w:val="single"/>
        </w:rPr>
        <w:t>participation in space</w:t>
      </w:r>
      <w:r>
        <w:rPr>
          <w:u w:val="single"/>
        </w:rPr>
        <w:t xml:space="preserve"> exploration did not have a substantial and direct impact on Indigenous peoples’ rights in Canada</w:t>
      </w:r>
      <w:r>
        <w:rPr>
          <w:sz w:val="16"/>
          <w:szCs w:val="16"/>
        </w:rPr>
        <w:t xml:space="preserve">. With accelerating technological developments in the past twenty years, space has become more accessible for humans.  With these transformations, </w:t>
      </w:r>
      <w:r>
        <w:rPr>
          <w:u w:val="single"/>
        </w:rPr>
        <w:t>the</w:t>
      </w:r>
      <w:r>
        <w:rPr>
          <w:sz w:val="16"/>
          <w:szCs w:val="16"/>
        </w:rPr>
        <w:t xml:space="preserve"> current </w:t>
      </w:r>
      <w:r>
        <w:rPr>
          <w:sz w:val="16"/>
          <w:szCs w:val="16"/>
        </w:rPr>
        <w:t xml:space="preserve">and </w:t>
      </w:r>
      <w:r>
        <w:rPr>
          <w:u w:val="single"/>
        </w:rPr>
        <w:t>proposed future of space exploration has the potential to negatively impact Indigenous peoples</w:t>
      </w:r>
      <w:r>
        <w:rPr>
          <w:sz w:val="16"/>
          <w:szCs w:val="16"/>
        </w:rPr>
        <w:t xml:space="preserve"> across Canada. One of the emerging issues for astronomers and various traditions including traditions of Indigenous peoples in Canada and elsewhere, is the l</w:t>
      </w:r>
      <w:r>
        <w:rPr>
          <w:sz w:val="16"/>
          <w:szCs w:val="16"/>
        </w:rPr>
        <w:t xml:space="preserve">aunching of so-called satellite mega constellations, such as the SpaceX’s Starlink. Increasing the number of satellites in the Lower Earth’s Orbit (LEO), impacts further research. For various human cultures, Dark Skies have, among others, navigational and </w:t>
      </w:r>
      <w:r>
        <w:rPr>
          <w:sz w:val="16"/>
          <w:szCs w:val="16"/>
        </w:rPr>
        <w:t xml:space="preserve">spiritual significance. Finally, </w:t>
      </w:r>
      <w:r>
        <w:rPr>
          <w:u w:val="single"/>
        </w:rPr>
        <w:t xml:space="preserve">the objective of our post is to </w:t>
      </w:r>
      <w:r>
        <w:rPr>
          <w:highlight w:val="cyan"/>
          <w:u w:val="single"/>
        </w:rPr>
        <w:t>emphasize</w:t>
      </w:r>
      <w:r>
        <w:rPr>
          <w:u w:val="single"/>
        </w:rPr>
        <w:t xml:space="preserve"> the need for </w:t>
      </w:r>
      <w:r>
        <w:rPr>
          <w:highlight w:val="cyan"/>
          <w:u w:val="single"/>
        </w:rPr>
        <w:t>greater scientific understanding</w:t>
      </w:r>
      <w:r>
        <w:rPr>
          <w:u w:val="single"/>
        </w:rPr>
        <w:t xml:space="preserve"> of the universe, which is achieved </w:t>
      </w:r>
      <w:r>
        <w:rPr>
          <w:highlight w:val="cyan"/>
          <w:u w:val="single"/>
        </w:rPr>
        <w:t>through</w:t>
      </w:r>
      <w:r>
        <w:rPr>
          <w:u w:val="single"/>
        </w:rPr>
        <w:t xml:space="preserve"> research, education and outreach, and </w:t>
      </w:r>
      <w:r>
        <w:rPr>
          <w:highlight w:val="cyan"/>
          <w:u w:val="single"/>
        </w:rPr>
        <w:t>inclusion of multiple knowledges</w:t>
      </w:r>
      <w:r>
        <w:rPr>
          <w:u w:val="single"/>
        </w:rPr>
        <w:t xml:space="preserve"> and ontologies. </w:t>
      </w:r>
      <w:r>
        <w:rPr>
          <w:highlight w:val="cyan"/>
          <w:u w:val="single"/>
        </w:rPr>
        <w:t>Witho</w:t>
      </w:r>
      <w:r>
        <w:rPr>
          <w:highlight w:val="cyan"/>
          <w:u w:val="single"/>
        </w:rPr>
        <w:t>ut consultation</w:t>
      </w:r>
      <w:r>
        <w:rPr>
          <w:u w:val="single"/>
        </w:rPr>
        <w:t xml:space="preserve"> with multiple knowledges of multicultural and multinational</w:t>
      </w:r>
      <w:r>
        <w:rPr>
          <w:sz w:val="16"/>
          <w:szCs w:val="16"/>
        </w:rPr>
        <w:t xml:space="preserve"> Canada, </w:t>
      </w:r>
      <w:r>
        <w:rPr>
          <w:highlight w:val="cyan"/>
          <w:u w:val="single"/>
        </w:rPr>
        <w:t>future space activities</w:t>
      </w:r>
      <w:r>
        <w:rPr>
          <w:u w:val="single"/>
        </w:rPr>
        <w:t xml:space="preserve"> might </w:t>
      </w:r>
      <w:r>
        <w:rPr>
          <w:highlight w:val="cyan"/>
          <w:u w:val="single"/>
        </w:rPr>
        <w:t>contribute to</w:t>
      </w:r>
      <w:r>
        <w:rPr>
          <w:u w:val="single"/>
        </w:rPr>
        <w:t xml:space="preserve"> the </w:t>
      </w:r>
      <w:r>
        <w:rPr>
          <w:highlight w:val="cyan"/>
          <w:u w:val="single"/>
        </w:rPr>
        <w:t>ongoing</w:t>
      </w:r>
      <w:r>
        <w:rPr>
          <w:u w:val="single"/>
        </w:rPr>
        <w:t xml:space="preserve"> culture of </w:t>
      </w:r>
      <w:r>
        <w:rPr>
          <w:highlight w:val="cyan"/>
          <w:u w:val="single"/>
        </w:rPr>
        <w:t>colonization</w:t>
      </w:r>
      <w:r>
        <w:rPr>
          <w:sz w:val="16"/>
          <w:szCs w:val="16"/>
        </w:rPr>
        <w:t>.  We present arguments for the ethical and legal requirements for the CSA to consult with an</w:t>
      </w:r>
      <w:r>
        <w:rPr>
          <w:sz w:val="16"/>
          <w:szCs w:val="16"/>
        </w:rPr>
        <w:t xml:space="preserve">d to be inclusive of Indigenous rights and concerns as Canada </w:t>
      </w:r>
      <w:r>
        <w:rPr>
          <w:u w:val="single"/>
        </w:rPr>
        <w:t>moves to support the Artemis Accords</w:t>
      </w:r>
      <w:r>
        <w:rPr>
          <w:sz w:val="16"/>
          <w:szCs w:val="16"/>
        </w:rPr>
        <w:t>.  The Accords trigger a variety of issues in the outer space sector, which are beyond the scope of this brief post. The authors come to this work from two pe</w:t>
      </w:r>
      <w:r>
        <w:rPr>
          <w:sz w:val="16"/>
          <w:szCs w:val="16"/>
        </w:rPr>
        <w:t>rspectives: the first being a Mi’kmaw astronomer who grew up in Newfoundland and is a status member of the Qalipu Nation, and co-author, a Bosnian-Canadian legal scholar.  Thereby we stress that our contribution is an opinion and has no intent to speak for</w:t>
      </w:r>
      <w:r>
        <w:rPr>
          <w:sz w:val="16"/>
          <w:szCs w:val="16"/>
        </w:rPr>
        <w:t xml:space="preserve"> Indigenous peoples in general and/or any Indigenous-led organization in Canada, or any particular group or community in Canada. Please note that we will be using the terms Indigenous, and Aboriginal interchangeably as we engage with the language of domest</w:t>
      </w:r>
      <w:r>
        <w:rPr>
          <w:sz w:val="16"/>
          <w:szCs w:val="16"/>
        </w:rPr>
        <w:t>ic (Canadian) and international documents, publications, institutions, and relevant regulatory and/or administrative bodies. The terms Indigenous and Aboriginal refers to the three different categories of Indigenous peoples in Canada – First Nation, Inuit,</w:t>
      </w:r>
      <w:r>
        <w:rPr>
          <w:sz w:val="16"/>
          <w:szCs w:val="16"/>
        </w:rPr>
        <w:t xml:space="preserve"> and Métis.  </w:t>
      </w:r>
      <w:r>
        <w:rPr>
          <w:u w:val="single"/>
        </w:rPr>
        <w:t>We reflect upon the</w:t>
      </w:r>
      <w:r>
        <w:rPr>
          <w:sz w:val="16"/>
          <w:szCs w:val="16"/>
        </w:rPr>
        <w:t xml:space="preserve"> CSA’s </w:t>
      </w:r>
      <w:r>
        <w:rPr>
          <w:u w:val="single"/>
        </w:rPr>
        <w:t xml:space="preserve">obligation to </w:t>
      </w:r>
      <w:r>
        <w:rPr>
          <w:highlight w:val="cyan"/>
          <w:u w:val="single"/>
        </w:rPr>
        <w:t>consult Indigenous peoples</w:t>
      </w:r>
      <w:r>
        <w:rPr>
          <w:sz w:val="16"/>
          <w:szCs w:val="16"/>
        </w:rPr>
        <w:t xml:space="preserve"> in Canada </w:t>
      </w:r>
      <w:r>
        <w:rPr>
          <w:highlight w:val="cyan"/>
          <w:u w:val="single"/>
        </w:rPr>
        <w:t>via</w:t>
      </w:r>
      <w:r>
        <w:rPr>
          <w:u w:val="single"/>
        </w:rPr>
        <w:t xml:space="preserve"> two lenses</w:t>
      </w:r>
      <w:r>
        <w:rPr>
          <w:sz w:val="16"/>
          <w:szCs w:val="16"/>
        </w:rPr>
        <w:t>: Firstly, where does Outer Space Law intersect with the modern and historic treaties between the First Nations and Canada (Crown)?  Do these treaties i</w:t>
      </w:r>
      <w:r>
        <w:rPr>
          <w:sz w:val="16"/>
          <w:szCs w:val="16"/>
        </w:rPr>
        <w:t>nclude the skies and outer space?  Secondly, considering its status as an international (and bilateral) agreement, where the Artemis Accords trigger the application of the United Nations Declaration on the Rights of Indigenous Peoples. Assuming that the Ar</w:t>
      </w:r>
      <w:r>
        <w:rPr>
          <w:sz w:val="16"/>
          <w:szCs w:val="16"/>
        </w:rPr>
        <w:t>temis Accords might, and in the situations where they do, trigger any responsibilities and obligations of Canada under the UNDRIP and its domestic laws to consult the First Nations, what are the CSA’s and Canada’s obligations to First Nation, Inuit, and Mé</w:t>
      </w:r>
      <w:r>
        <w:rPr>
          <w:sz w:val="16"/>
          <w:szCs w:val="16"/>
        </w:rPr>
        <w:t xml:space="preserve">tis communities and Nations?  We engage with these two points considering the following:  That the questions of Indigenous rights and title in Canada, including the </w:t>
      </w:r>
      <w:r>
        <w:rPr>
          <w:highlight w:val="cyan"/>
          <w:u w:val="single"/>
        </w:rPr>
        <w:t>treaty rights</w:t>
      </w:r>
      <w:r>
        <w:rPr>
          <w:u w:val="single"/>
        </w:rPr>
        <w:t>, have significant impacts on how Canada consults with the First Nations and o</w:t>
      </w:r>
      <w:r>
        <w:rPr>
          <w:u w:val="single"/>
        </w:rPr>
        <w:t>ther communities and nations in Canada and pursues the ongoing and future space exploration accordingly</w:t>
      </w:r>
      <w:r>
        <w:rPr>
          <w:sz w:val="16"/>
          <w:szCs w:val="16"/>
        </w:rPr>
        <w:t>;  That these questions also require a revisiting of the allegedly prevailing narrative as proposed by some scholars and members of the global outer spac</w:t>
      </w:r>
      <w:r>
        <w:rPr>
          <w:sz w:val="16"/>
          <w:szCs w:val="16"/>
        </w:rPr>
        <w:t>e sector, generally speaking,  which treats space exploration as an analogy of the colonization of the Americas.  The legal framework of our argument is that of Canadian Constitutional obligations towards indigenous peoples. The relevant cases are discusse</w:t>
      </w:r>
      <w:r>
        <w:rPr>
          <w:sz w:val="16"/>
          <w:szCs w:val="16"/>
        </w:rPr>
        <w:t>d and listed in the rest the following sections.  Brief Consideration of Indigenous Rights in Canada  Canada’s obligations to Indigenous peoples under the Canadian Constitution cannot be superseded or undermined by commitments under a bilateral agreement s</w:t>
      </w:r>
      <w:r>
        <w:rPr>
          <w:sz w:val="16"/>
          <w:szCs w:val="16"/>
        </w:rPr>
        <w:t xml:space="preserve">uch as the Artemis Accords. These </w:t>
      </w:r>
      <w:r>
        <w:rPr>
          <w:highlight w:val="cyan"/>
          <w:u w:val="single"/>
        </w:rPr>
        <w:t>legal obligations</w:t>
      </w:r>
      <w:r>
        <w:rPr>
          <w:u w:val="single"/>
        </w:rPr>
        <w:t xml:space="preserve"> include those recognized and affirmed by Section 35 of the Constitution Act, 1982, and those </w:t>
      </w:r>
      <w:r>
        <w:rPr>
          <w:highlight w:val="cyan"/>
          <w:u w:val="single"/>
        </w:rPr>
        <w:t>set out</w:t>
      </w:r>
      <w:r>
        <w:rPr>
          <w:u w:val="single"/>
        </w:rPr>
        <w:t xml:space="preserve"> in </w:t>
      </w:r>
      <w:r>
        <w:rPr>
          <w:highlight w:val="cyan"/>
          <w:u w:val="single"/>
        </w:rPr>
        <w:t>self-government</w:t>
      </w:r>
      <w:r>
        <w:rPr>
          <w:u w:val="single"/>
        </w:rPr>
        <w:t xml:space="preserve"> agreements</w:t>
      </w:r>
      <w:r>
        <w:rPr>
          <w:sz w:val="16"/>
          <w:szCs w:val="16"/>
        </w:rPr>
        <w:t>.  We recognize that, in 1985, the Supreme Court of Canada (SCC) concluded</w:t>
      </w:r>
      <w:r>
        <w:rPr>
          <w:sz w:val="16"/>
          <w:szCs w:val="16"/>
        </w:rPr>
        <w:t xml:space="preserve"> that treaties between Indigenous peoples and the Crown were not international treaties but were sui generis treaties (Simon v The Queen, [1985] 2 SCR 387 at para 33).  However, it is worth considering that ‘[f]or many Indigenous peoples, treaties conclude</w:t>
      </w:r>
      <w:r>
        <w:rPr>
          <w:sz w:val="16"/>
          <w:szCs w:val="16"/>
        </w:rPr>
        <w:t>d with European powers…are, above all, treaties of peace and friendship, destined to organize coexistence in – not their exclusion from – the same territory and not to regulate restrictively their lives…under the overall jurisdiction of non-Indigenous auth</w:t>
      </w:r>
      <w:r>
        <w:rPr>
          <w:sz w:val="16"/>
          <w:szCs w:val="16"/>
        </w:rPr>
        <w:t xml:space="preserve">orities’ (para 117).  </w:t>
      </w:r>
      <w:r>
        <w:rPr>
          <w:u w:val="single"/>
        </w:rPr>
        <w:t xml:space="preserve">While the United Nations, in documents including the UNDRIP, has recognized the potentially international character of Indigenous Crown </w:t>
      </w:r>
      <w:r>
        <w:rPr>
          <w:u w:val="single"/>
        </w:rPr>
        <w:lastRenderedPageBreak/>
        <w:t>treaties</w:t>
      </w:r>
      <w:r>
        <w:rPr>
          <w:sz w:val="16"/>
          <w:szCs w:val="16"/>
        </w:rPr>
        <w:t xml:space="preserve"> (UNDRIP Preamble, art 37(1)), </w:t>
      </w:r>
      <w:r>
        <w:rPr>
          <w:u w:val="single"/>
        </w:rPr>
        <w:t xml:space="preserve">we recognize that Canadian </w:t>
      </w:r>
      <w:r>
        <w:rPr>
          <w:highlight w:val="cyan"/>
          <w:u w:val="single"/>
        </w:rPr>
        <w:t>law has yet to consider</w:t>
      </w:r>
      <w:r>
        <w:rPr>
          <w:u w:val="single"/>
        </w:rPr>
        <w:t xml:space="preserve"> this int</w:t>
      </w:r>
      <w:r>
        <w:rPr>
          <w:u w:val="single"/>
        </w:rPr>
        <w:t xml:space="preserve">ernational </w:t>
      </w:r>
      <w:r>
        <w:rPr>
          <w:highlight w:val="cyan"/>
          <w:u w:val="single"/>
        </w:rPr>
        <w:t>recognition</w:t>
      </w:r>
      <w:r>
        <w:rPr>
          <w:u w:val="single"/>
        </w:rPr>
        <w:t xml:space="preserve"> in domestic law</w:t>
      </w:r>
      <w:r>
        <w:rPr>
          <w:sz w:val="16"/>
          <w:szCs w:val="16"/>
        </w:rPr>
        <w:t xml:space="preserve">. Nevertheless, as Henderson argues ‘any Crown authority over First Nations is limited to the actual scope of their treaty delegations. </w:t>
      </w:r>
      <w:r>
        <w:rPr>
          <w:u w:val="single"/>
        </w:rPr>
        <w:t xml:space="preserve">If no authority or power is delegated to the Crown, this </w:t>
      </w:r>
      <w:r>
        <w:rPr>
          <w:highlight w:val="cyan"/>
          <w:u w:val="single"/>
        </w:rPr>
        <w:t>power must be</w:t>
      </w:r>
      <w:r>
        <w:rPr>
          <w:u w:val="single"/>
        </w:rPr>
        <w:t xml:space="preserve"> interpreted</w:t>
      </w:r>
      <w:r>
        <w:rPr>
          <w:u w:val="single"/>
        </w:rPr>
        <w:t xml:space="preserve"> as reserved to First Nations, respectively, and is </w:t>
      </w:r>
      <w:r>
        <w:rPr>
          <w:highlight w:val="cyan"/>
          <w:u w:val="single"/>
        </w:rPr>
        <w:t>protected by prerogative rights and</w:t>
      </w:r>
      <w:r>
        <w:rPr>
          <w:u w:val="single"/>
        </w:rPr>
        <w:t xml:space="preserve"> the </w:t>
      </w:r>
      <w:r>
        <w:rPr>
          <w:highlight w:val="cyan"/>
          <w:u w:val="single"/>
        </w:rPr>
        <w:t>common law</w:t>
      </w:r>
      <w:r>
        <w:rPr>
          <w:u w:val="single"/>
        </w:rPr>
        <w:t xml:space="preserve"> since neither can extinguish a foreign legal system.’</w:t>
      </w:r>
      <w:r>
        <w:rPr>
          <w:sz w:val="16"/>
          <w:szCs w:val="16"/>
        </w:rPr>
        <w:t xml:space="preserve">. There are plural and ongoing discussions on the status of Aboriginal title in Canada, as well as treaty obligations. It is beyond the scope of our comment to address the extensive international and domestic jurisprudence on the topic. However, we stress </w:t>
      </w:r>
      <w:r>
        <w:rPr>
          <w:sz w:val="16"/>
          <w:szCs w:val="16"/>
        </w:rPr>
        <w:t xml:space="preserve">the existence of the Crown’s fiduciary duty to Aboriginal People as an aspect of various activities, including Canada’s activities in outer space (See, Annex I). Indeed, ‘The doctrine of Aboriginal rights exists… because of one simple fact: when Europeans </w:t>
      </w:r>
      <w:r>
        <w:rPr>
          <w:sz w:val="16"/>
          <w:szCs w:val="16"/>
        </w:rPr>
        <w:t>arrived in North America, Aboriginal peoples were already here, living in communities on the land, and participating in distinctive cultures, as they had done for centuries.  It is this fact, and this fact above all others, which separates Aboriginal peopl</w:t>
      </w:r>
      <w:r>
        <w:rPr>
          <w:sz w:val="16"/>
          <w:szCs w:val="16"/>
        </w:rPr>
        <w:t xml:space="preserve">es from all other minority groups in Canadian society and which mandates their special legal status.’ (Chief Justice Lamer in R. v. Van der Peet, para 30). </w:t>
      </w:r>
    </w:p>
    <w:p w14:paraId="00000056" w14:textId="77777777" w:rsidR="00CA2D49" w:rsidRDefault="00CA2D49"/>
    <w:p w14:paraId="00000057" w14:textId="77777777" w:rsidR="00CA2D49" w:rsidRDefault="00625162">
      <w:pPr>
        <w:rPr>
          <w:b/>
          <w:sz w:val="26"/>
          <w:szCs w:val="26"/>
        </w:rPr>
      </w:pPr>
      <w:r>
        <w:rPr>
          <w:b/>
          <w:sz w:val="26"/>
          <w:szCs w:val="26"/>
        </w:rPr>
        <w:t>Indigenous people say yes–appropriation goes against their values</w:t>
      </w:r>
    </w:p>
    <w:p w14:paraId="00000058" w14:textId="77777777" w:rsidR="00CA2D49" w:rsidRDefault="00625162">
      <w:r>
        <w:rPr>
          <w:b/>
          <w:sz w:val="26"/>
          <w:szCs w:val="26"/>
        </w:rPr>
        <w:t>Young</w:t>
      </w:r>
      <w:r>
        <w:t>, M. J. (</w:t>
      </w:r>
      <w:r>
        <w:rPr>
          <w:b/>
          <w:sz w:val="26"/>
          <w:szCs w:val="26"/>
        </w:rPr>
        <w:t>1987</w:t>
      </w:r>
      <w:r>
        <w:t>). “Pity the I</w:t>
      </w:r>
      <w:r>
        <w:t>ndians of Outer Space”: Native American Views of the Space Program. Western Folklore, 46(4), 269. doi:10.2307/1499889 //SR *brackets for problematic language]</w:t>
      </w:r>
    </w:p>
    <w:p w14:paraId="00000059" w14:textId="77777777" w:rsidR="00CA2D49" w:rsidRDefault="00625162">
      <w:r>
        <w:rPr>
          <w:u w:val="single"/>
        </w:rPr>
        <w:t>Because Native Americans [</w:t>
      </w:r>
      <w:r>
        <w:rPr>
          <w:highlight w:val="cyan"/>
          <w:u w:val="single"/>
        </w:rPr>
        <w:t>indigenous people</w:t>
      </w:r>
      <w:r>
        <w:rPr>
          <w:u w:val="single"/>
        </w:rPr>
        <w:t xml:space="preserve">] have a different perspective of the world, they </w:t>
      </w:r>
      <w:r>
        <w:rPr>
          <w:highlight w:val="cyan"/>
          <w:u w:val="single"/>
        </w:rPr>
        <w:t xml:space="preserve">can </w:t>
      </w:r>
      <w:r>
        <w:rPr>
          <w:highlight w:val="cyan"/>
          <w:u w:val="single"/>
        </w:rPr>
        <w:t>offer</w:t>
      </w:r>
      <w:r>
        <w:rPr>
          <w:u w:val="single"/>
        </w:rPr>
        <w:t xml:space="preserve"> us </w:t>
      </w:r>
      <w:r>
        <w:rPr>
          <w:highlight w:val="cyan"/>
          <w:u w:val="single"/>
        </w:rPr>
        <w:t>alternative ways of</w:t>
      </w:r>
      <w:r>
        <w:rPr>
          <w:u w:val="single"/>
        </w:rPr>
        <w:t xml:space="preserve"> seeing ourselves in relationship to the natural world and help us answer the question of what constitutes appropriate </w:t>
      </w:r>
      <w:r>
        <w:rPr>
          <w:highlight w:val="cyan"/>
          <w:u w:val="single"/>
        </w:rPr>
        <w:t>behavior-in</w:t>
      </w:r>
      <w:r>
        <w:rPr>
          <w:u w:val="single"/>
        </w:rPr>
        <w:t xml:space="preserve"> outer </w:t>
      </w:r>
      <w:r>
        <w:rPr>
          <w:highlight w:val="cyan"/>
          <w:u w:val="single"/>
        </w:rPr>
        <w:t>space</w:t>
      </w:r>
      <w:r>
        <w:rPr>
          <w:u w:val="single"/>
        </w:rPr>
        <w:t>, as well as on earth</w:t>
      </w:r>
      <w:r>
        <w:rPr>
          <w:sz w:val="16"/>
          <w:szCs w:val="16"/>
        </w:rPr>
        <w:t>. Furthermore, some non-Native Americans realize that, as they lo</w:t>
      </w:r>
      <w:r>
        <w:rPr>
          <w:sz w:val="16"/>
          <w:szCs w:val="16"/>
        </w:rPr>
        <w:t xml:space="preserve">ok to the traditions of the Native Americans, they see their own heritage with increased clarity. </w:t>
      </w:r>
      <w:r>
        <w:rPr>
          <w:u w:val="single"/>
        </w:rPr>
        <w:t>Although this appreciation of Native Americans comes too late in America's history and could be construed as appropriating their ideas as we did their land, a</w:t>
      </w:r>
      <w:r>
        <w:rPr>
          <w:u w:val="single"/>
        </w:rPr>
        <w:t xml:space="preserve"> significant number of Native Americans are receptive to the potential that now exists for a dialogue between traditions, both non-Native and Native American, perhaps because </w:t>
      </w:r>
      <w:r>
        <w:rPr>
          <w:highlight w:val="cyan"/>
          <w:u w:val="single"/>
        </w:rPr>
        <w:t>they</w:t>
      </w:r>
      <w:r>
        <w:rPr>
          <w:u w:val="single"/>
        </w:rPr>
        <w:t xml:space="preserve"> are </w:t>
      </w:r>
      <w:r>
        <w:rPr>
          <w:highlight w:val="cyan"/>
          <w:u w:val="single"/>
        </w:rPr>
        <w:t>experienc</w:t>
      </w:r>
      <w:r>
        <w:rPr>
          <w:u w:val="single"/>
        </w:rPr>
        <w:t xml:space="preserve">ing a </w:t>
      </w:r>
      <w:r>
        <w:rPr>
          <w:highlight w:val="cyan"/>
          <w:u w:val="single"/>
        </w:rPr>
        <w:t>parallel concern</w:t>
      </w:r>
      <w:r>
        <w:rPr>
          <w:u w:val="single"/>
        </w:rPr>
        <w:t xml:space="preserve">, a need to come to terms with their own </w:t>
      </w:r>
      <w:r>
        <w:rPr>
          <w:u w:val="single"/>
        </w:rPr>
        <w:t>emerging identity</w:t>
      </w:r>
      <w:r>
        <w:rPr>
          <w:sz w:val="16"/>
          <w:szCs w:val="16"/>
        </w:rPr>
        <w:t xml:space="preserve">.2 </w:t>
      </w:r>
      <w:r>
        <w:rPr>
          <w:u w:val="single"/>
        </w:rPr>
        <w:t>Both groups have begun to realize that it is only through such a dialogue that the mistakes of the past can be avoided in the future</w:t>
      </w:r>
      <w:r>
        <w:rPr>
          <w:sz w:val="16"/>
          <w:szCs w:val="16"/>
        </w:rPr>
        <w:t>. For non-Native Americans the justification for this inquiry is that through an analysis of the differe</w:t>
      </w:r>
      <w:r>
        <w:rPr>
          <w:sz w:val="16"/>
          <w:szCs w:val="16"/>
        </w:rPr>
        <w:t xml:space="preserve">nce between the two understandings of space-Anglo and Native American-we can better "see" the ideological dimensions of our own, taken-for-granted mythology that legitimizes space exploration. </w:t>
      </w:r>
      <w:r>
        <w:rPr>
          <w:u w:val="single"/>
        </w:rPr>
        <w:t xml:space="preserve">Native American </w:t>
      </w:r>
      <w:r>
        <w:rPr>
          <w:highlight w:val="cyan"/>
          <w:u w:val="single"/>
        </w:rPr>
        <w:t>[indigenous] attitudes</w:t>
      </w:r>
      <w:r>
        <w:rPr>
          <w:u w:val="single"/>
        </w:rPr>
        <w:t xml:space="preserve"> towards "outer space" of</w:t>
      </w:r>
      <w:r>
        <w:rPr>
          <w:u w:val="single"/>
        </w:rPr>
        <w:t xml:space="preserve">ten </w:t>
      </w:r>
      <w:r>
        <w:rPr>
          <w:highlight w:val="cyan"/>
          <w:u w:val="single"/>
        </w:rPr>
        <w:t>conflict with</w:t>
      </w:r>
      <w:r>
        <w:rPr>
          <w:u w:val="single"/>
        </w:rPr>
        <w:t xml:space="preserve"> the attitudes of the proponents of the U.S. </w:t>
      </w:r>
      <w:r>
        <w:rPr>
          <w:highlight w:val="cyan"/>
          <w:u w:val="single"/>
        </w:rPr>
        <w:t>space program</w:t>
      </w:r>
      <w:r>
        <w:rPr>
          <w:sz w:val="16"/>
          <w:szCs w:val="16"/>
        </w:rPr>
        <w:t>. Rather than applying the metaphor of the "new frontier" or even the term "outer" to this aspect of the cosmos, many Native Americans regard it as encompassed in "Father Sky," part</w:t>
      </w:r>
      <w:r>
        <w:rPr>
          <w:sz w:val="16"/>
          <w:szCs w:val="16"/>
        </w:rPr>
        <w:t xml:space="preserve"> of their network of symbolic associations that integrates all elements of the cosmos. A recent commercial called "Earth Pictures," produced by TRW, a firm that specializes in "aerial views" of portions of the earth's globe from outer space, aptly illustra</w:t>
      </w:r>
      <w:r>
        <w:rPr>
          <w:sz w:val="16"/>
          <w:szCs w:val="16"/>
        </w:rPr>
        <w:t xml:space="preserve">tes these differing attitudes.3 In this commercial, </w:t>
      </w:r>
      <w:r>
        <w:rPr>
          <w:u w:val="single"/>
        </w:rPr>
        <w:t>TRW representatives give members of the Navajo tribe a guided tour of the TRW laboratories and conclude by showing them a satellite picture (Landsat) of the Navajo reservation from outer space</w:t>
      </w:r>
      <w:r>
        <w:rPr>
          <w:sz w:val="16"/>
          <w:szCs w:val="16"/>
        </w:rPr>
        <w:t>. With evide</w:t>
      </w:r>
      <w:r>
        <w:rPr>
          <w:sz w:val="16"/>
          <w:szCs w:val="16"/>
        </w:rPr>
        <w:t xml:space="preserve">nt humor, </w:t>
      </w:r>
      <w:r>
        <w:rPr>
          <w:u w:val="single"/>
        </w:rPr>
        <w:t>the Navajos respond by holding up a picture of outer space from their reservation-a dry painting of Father Sky who contains within his body the sun, moon, and constellations</w:t>
      </w:r>
      <w:r>
        <w:rPr>
          <w:sz w:val="16"/>
          <w:szCs w:val="16"/>
        </w:rPr>
        <w:t xml:space="preserve">. </w:t>
      </w:r>
      <w:r>
        <w:rPr>
          <w:u w:val="single"/>
        </w:rPr>
        <w:t>The commercial thus serves to illustrate Navajo beliefs about "outer sp</w:t>
      </w:r>
      <w:r>
        <w:rPr>
          <w:u w:val="single"/>
        </w:rPr>
        <w:t xml:space="preserve">ace." According to Navajo worldview, which </w:t>
      </w:r>
      <w:r>
        <w:rPr>
          <w:highlight w:val="cyan"/>
          <w:u w:val="single"/>
        </w:rPr>
        <w:t>emphasize</w:t>
      </w:r>
      <w:r>
        <w:rPr>
          <w:u w:val="single"/>
        </w:rPr>
        <w:t xml:space="preserve">s </w:t>
      </w:r>
      <w:r>
        <w:rPr>
          <w:highlight w:val="cyan"/>
          <w:u w:val="single"/>
        </w:rPr>
        <w:t>harmonious relations with</w:t>
      </w:r>
      <w:r>
        <w:rPr>
          <w:u w:val="single"/>
        </w:rPr>
        <w:t xml:space="preserve"> all elements of </w:t>
      </w:r>
      <w:r>
        <w:rPr>
          <w:highlight w:val="cyan"/>
          <w:u w:val="single"/>
        </w:rPr>
        <w:t>the cosmos</w:t>
      </w:r>
      <w:r>
        <w:rPr>
          <w:u w:val="single"/>
        </w:rPr>
        <w:t>-a sacred kinship among all aspects of experience, natural and supernatural-Father Sky is a living being, intimately related to humans who should, the</w:t>
      </w:r>
      <w:r>
        <w:rPr>
          <w:u w:val="single"/>
        </w:rPr>
        <w:t xml:space="preserve">refore, </w:t>
      </w:r>
      <w:r>
        <w:rPr>
          <w:highlight w:val="cyan"/>
          <w:u w:val="single"/>
        </w:rPr>
        <w:t>treat</w:t>
      </w:r>
      <w:r>
        <w:rPr>
          <w:u w:val="single"/>
        </w:rPr>
        <w:t xml:space="preserve"> him </w:t>
      </w:r>
      <w:r>
        <w:rPr>
          <w:highlight w:val="cyan"/>
          <w:u w:val="single"/>
        </w:rPr>
        <w:t>with appreciation and respect</w:t>
      </w:r>
      <w:r>
        <w:rPr>
          <w:u w:val="single"/>
        </w:rPr>
        <w:t>. This example from the Navajo is representative of the cosmology of most Native American groups, a cosmology that is shaped by a belief in the unity and sacred nature of all life</w:t>
      </w:r>
      <w:r>
        <w:rPr>
          <w:sz w:val="16"/>
          <w:szCs w:val="16"/>
        </w:rPr>
        <w:t xml:space="preserve">, the above and the below. As </w:t>
      </w:r>
      <w:r>
        <w:rPr>
          <w:sz w:val="16"/>
          <w:szCs w:val="16"/>
        </w:rPr>
        <w:t>Joseph Epes Brown suggests, the Native American quality of seeing is based on "a polysynthetic metaphysic of nature, immediately experienced rather than dangerously abstracted."4 He describes this vision as a "message of the sacred nature of the land, of p</w:t>
      </w:r>
      <w:r>
        <w:rPr>
          <w:sz w:val="16"/>
          <w:szCs w:val="16"/>
        </w:rPr>
        <w:t xml:space="preserve">lace."5 Place in </w:t>
      </w:r>
      <w:r>
        <w:rPr>
          <w:u w:val="single"/>
        </w:rPr>
        <w:t>this sense extends</w:t>
      </w:r>
      <w:r>
        <w:rPr>
          <w:sz w:val="16"/>
          <w:szCs w:val="16"/>
        </w:rPr>
        <w:t xml:space="preserve">, of course, </w:t>
      </w:r>
      <w:r>
        <w:rPr>
          <w:u w:val="single"/>
        </w:rPr>
        <w:t>to outer space</w:t>
      </w:r>
      <w:r>
        <w:rPr>
          <w:sz w:val="16"/>
          <w:szCs w:val="16"/>
        </w:rPr>
        <w:t xml:space="preserve">, or Father Sky, as well as to Mother Earth. </w:t>
      </w:r>
      <w:r>
        <w:rPr>
          <w:highlight w:val="cyan"/>
          <w:u w:val="single"/>
        </w:rPr>
        <w:t>This</w:t>
      </w:r>
      <w:r>
        <w:rPr>
          <w:u w:val="single"/>
        </w:rPr>
        <w:t xml:space="preserve"> perspective </w:t>
      </w:r>
      <w:r>
        <w:rPr>
          <w:highlight w:val="cyan"/>
          <w:u w:val="single"/>
        </w:rPr>
        <w:t>contrasts</w:t>
      </w:r>
      <w:r>
        <w:rPr>
          <w:u w:val="single"/>
        </w:rPr>
        <w:t xml:space="preserve"> sharply </w:t>
      </w:r>
      <w:r>
        <w:rPr>
          <w:highlight w:val="cyan"/>
          <w:u w:val="single"/>
        </w:rPr>
        <w:t>with</w:t>
      </w:r>
      <w:r>
        <w:rPr>
          <w:u w:val="single"/>
        </w:rPr>
        <w:t xml:space="preserve"> that of </w:t>
      </w:r>
      <w:r>
        <w:rPr>
          <w:highlight w:val="cyan"/>
          <w:u w:val="single"/>
        </w:rPr>
        <w:t>enthusiasts of space exploration</w:t>
      </w:r>
      <w:r>
        <w:rPr>
          <w:u w:val="single"/>
        </w:rPr>
        <w:t xml:space="preserve"> who regard space as something "out there," beyond everyday experienc</w:t>
      </w:r>
      <w:r>
        <w:rPr>
          <w:u w:val="single"/>
        </w:rPr>
        <w:t xml:space="preserve">e, through which we should travel to reach planets and other objects that we will investigate, and, if possible, use </w:t>
      </w:r>
      <w:r>
        <w:rPr>
          <w:highlight w:val="cyan"/>
          <w:u w:val="single"/>
        </w:rPr>
        <w:t>to meet our own needs</w:t>
      </w:r>
      <w:r>
        <w:rPr>
          <w:sz w:val="16"/>
          <w:szCs w:val="16"/>
        </w:rPr>
        <w:t>.</w:t>
      </w:r>
    </w:p>
    <w:p w14:paraId="0000005A" w14:textId="77777777" w:rsidR="00CA2D49" w:rsidRDefault="00625162">
      <w:r>
        <w:br w:type="page"/>
      </w:r>
    </w:p>
    <w:p w14:paraId="0000005B" w14:textId="77777777" w:rsidR="00CA2D49" w:rsidRDefault="00625162">
      <w:pPr>
        <w:pStyle w:val="Heading2"/>
      </w:pPr>
      <w:bookmarkStart w:id="9" w:name="_o532dbhkguqv" w:colFirst="0" w:colLast="0"/>
      <w:bookmarkEnd w:id="9"/>
      <w:r>
        <w:lastRenderedPageBreak/>
        <w:t>8</w:t>
      </w:r>
    </w:p>
    <w:p w14:paraId="0000005C" w14:textId="77777777" w:rsidR="00CA2D49" w:rsidRDefault="00625162">
      <w:pPr>
        <w:rPr>
          <w:b/>
          <w:sz w:val="26"/>
          <w:szCs w:val="26"/>
        </w:rPr>
      </w:pPr>
      <w:r>
        <w:rPr>
          <w:b/>
          <w:sz w:val="26"/>
          <w:szCs w:val="26"/>
        </w:rPr>
        <w:t>We endorse the entirety of the 1AC minus their use of the term ‘Wild West’ in 1AC Babcock</w:t>
      </w:r>
    </w:p>
    <w:p w14:paraId="0000005D" w14:textId="77777777" w:rsidR="00CA2D49" w:rsidRDefault="00CA2D49">
      <w:pPr>
        <w:rPr>
          <w:b/>
          <w:sz w:val="26"/>
          <w:szCs w:val="26"/>
        </w:rPr>
      </w:pPr>
    </w:p>
    <w:p w14:paraId="0000005E" w14:textId="77777777" w:rsidR="00CA2D49" w:rsidRDefault="00625162">
      <w:pPr>
        <w:rPr>
          <w:b/>
          <w:sz w:val="26"/>
          <w:szCs w:val="26"/>
        </w:rPr>
      </w:pPr>
      <w:r>
        <w:rPr>
          <w:b/>
          <w:sz w:val="26"/>
          <w:szCs w:val="26"/>
        </w:rPr>
        <w:t>Their invocation of a</w:t>
      </w:r>
      <w:r>
        <w:rPr>
          <w:b/>
          <w:sz w:val="26"/>
          <w:szCs w:val="26"/>
        </w:rPr>
        <w:t xml:space="preserve"> ‘Wild West’ that needs to be controlled and avoided is the same justification used to tame the ‘wild, savage native’ to justify colonialism</w:t>
      </w:r>
    </w:p>
    <w:p w14:paraId="0000005F" w14:textId="77777777" w:rsidR="00CA2D49" w:rsidRDefault="00625162">
      <w:r>
        <w:t xml:space="preserve">Deondre </w:t>
      </w:r>
      <w:r>
        <w:rPr>
          <w:b/>
          <w:sz w:val="26"/>
          <w:szCs w:val="26"/>
        </w:rPr>
        <w:t>Smiles</w:t>
      </w:r>
      <w:r>
        <w:t>, 10/26/</w:t>
      </w:r>
      <w:r>
        <w:rPr>
          <w:b/>
          <w:sz w:val="26"/>
          <w:szCs w:val="26"/>
        </w:rPr>
        <w:t>20</w:t>
      </w:r>
      <w:r>
        <w:t xml:space="preserve">, "The Settler Logics of (Outer) Space," No Publication, </w:t>
      </w:r>
      <w:hyperlink r:id="rId18">
        <w:r>
          <w:rPr>
            <w:color w:val="1155CC"/>
            <w:u w:val="single"/>
          </w:rPr>
          <w:t>https://www.societyandspace.org/articles/the-settler-logics-of-outer-space</w:t>
        </w:r>
      </w:hyperlink>
      <w:r>
        <w:t xml:space="preserve"> //SR</w:t>
      </w:r>
    </w:p>
    <w:p w14:paraId="00000060" w14:textId="77777777" w:rsidR="00CA2D49" w:rsidRDefault="00625162">
      <w:r>
        <w:rPr>
          <w:sz w:val="16"/>
          <w:szCs w:val="16"/>
        </w:rPr>
        <w:t xml:space="preserve">‍“In reaffirming our heritage as a free nation, we must always remember that </w:t>
      </w:r>
      <w:r>
        <w:rPr>
          <w:u w:val="single"/>
        </w:rPr>
        <w:t>America</w:t>
      </w:r>
      <w:r>
        <w:rPr>
          <w:u w:val="single"/>
        </w:rPr>
        <w:t xml:space="preserve"> has always been a frontier nation. Now we must </w:t>
      </w:r>
      <w:r>
        <w:rPr>
          <w:highlight w:val="cyan"/>
          <w:u w:val="single"/>
        </w:rPr>
        <w:t>embrace the next frontier</w:t>
      </w:r>
      <w:r>
        <w:rPr>
          <w:u w:val="single"/>
        </w:rPr>
        <w:t xml:space="preserve">. America’s Manifest Destiny </w:t>
      </w:r>
      <w:r>
        <w:rPr>
          <w:highlight w:val="cyan"/>
          <w:u w:val="single"/>
        </w:rPr>
        <w:t>in the stars</w:t>
      </w:r>
      <w:r>
        <w:rPr>
          <w:u w:val="single"/>
        </w:rPr>
        <w:t>…The American nation was carved out of the vast frontier by the toughest, strongest, fiercest and most determined</w:t>
      </w:r>
      <w:r>
        <w:rPr>
          <w:sz w:val="16"/>
          <w:szCs w:val="16"/>
        </w:rPr>
        <w:t xml:space="preserve"> men and women ever to walk o</w:t>
      </w:r>
      <w:r>
        <w:rPr>
          <w:sz w:val="16"/>
          <w:szCs w:val="16"/>
        </w:rPr>
        <w:t xml:space="preserve">n the face of the Earth…  </w:t>
      </w:r>
      <w:r>
        <w:rPr>
          <w:highlight w:val="cyan"/>
          <w:u w:val="single"/>
        </w:rPr>
        <w:t>Our ancestors</w:t>
      </w:r>
      <w:r>
        <w:rPr>
          <w:u w:val="single"/>
        </w:rPr>
        <w:t xml:space="preserve"> braved the unknown, </w:t>
      </w:r>
      <w:r>
        <w:rPr>
          <w:highlight w:val="cyan"/>
          <w:u w:val="single"/>
        </w:rPr>
        <w:t>tamed the wilderness, settled the Wild West</w:t>
      </w:r>
      <w:r>
        <w:rPr>
          <w:u w:val="single"/>
        </w:rPr>
        <w:t xml:space="preserve">…This is our glorious and magnificent inheritance. We are </w:t>
      </w:r>
      <w:r>
        <w:rPr>
          <w:highlight w:val="cyan"/>
          <w:u w:val="single"/>
        </w:rPr>
        <w:t>Americans</w:t>
      </w:r>
      <w:r>
        <w:rPr>
          <w:u w:val="single"/>
        </w:rPr>
        <w:t xml:space="preserve">. We </w:t>
      </w:r>
      <w:r>
        <w:rPr>
          <w:highlight w:val="cyan"/>
          <w:u w:val="single"/>
        </w:rPr>
        <w:t>are pioneers</w:t>
      </w:r>
      <w:r>
        <w:rPr>
          <w:u w:val="single"/>
        </w:rPr>
        <w:t>. We are the pathfinders. We settled the New World. We built the mode</w:t>
      </w:r>
      <w:r>
        <w:rPr>
          <w:u w:val="single"/>
        </w:rPr>
        <w:t>rn world.</w:t>
      </w:r>
      <w:r>
        <w:rPr>
          <w:sz w:val="16"/>
          <w:szCs w:val="16"/>
        </w:rPr>
        <w:t xml:space="preserve">”  </w:t>
      </w:r>
      <w:r>
        <w:rPr>
          <w:highlight w:val="cyan"/>
          <w:u w:val="single"/>
        </w:rPr>
        <w:t>-</w:t>
      </w:r>
      <w:r>
        <w:rPr>
          <w:sz w:val="16"/>
          <w:szCs w:val="16"/>
        </w:rPr>
        <w:t xml:space="preserve">President Donald J. </w:t>
      </w:r>
      <w:r>
        <w:rPr>
          <w:highlight w:val="cyan"/>
          <w:u w:val="single"/>
        </w:rPr>
        <w:t>Trump</w:t>
      </w:r>
      <w:r>
        <w:rPr>
          <w:sz w:val="16"/>
          <w:szCs w:val="16"/>
        </w:rPr>
        <w:t xml:space="preserve">, 2020 State of the Union address  To most scholars, and certainly to the virtual majority of Indigenous peoples on Turtle Island, it is no secret that </w:t>
      </w:r>
      <w:r>
        <w:rPr>
          <w:u w:val="single"/>
        </w:rPr>
        <w:t>the country we call the United States of America was built upon th</w:t>
      </w:r>
      <w:r>
        <w:rPr>
          <w:u w:val="single"/>
        </w:rPr>
        <w:t xml:space="preserve">e brutal subjugation of Indigenous people and Indigenous lands. </w:t>
      </w:r>
      <w:r>
        <w:rPr>
          <w:highlight w:val="cyan"/>
          <w:u w:val="single"/>
        </w:rPr>
        <w:t>Fueled by</w:t>
      </w:r>
      <w:r>
        <w:rPr>
          <w:u w:val="single"/>
        </w:rPr>
        <w:t xml:space="preserve"> the American settler </w:t>
      </w:r>
      <w:r>
        <w:rPr>
          <w:highlight w:val="cyan"/>
          <w:u w:val="single"/>
        </w:rPr>
        <w:t>myths of terra nullius</w:t>
      </w:r>
      <w:r>
        <w:rPr>
          <w:u w:val="single"/>
        </w:rPr>
        <w:t xml:space="preserve"> (no man’s land)</w:t>
      </w:r>
      <w:r>
        <w:rPr>
          <w:sz w:val="16"/>
          <w:szCs w:val="16"/>
        </w:rPr>
        <w:t xml:space="preserve"> and Manifest Destiny, </w:t>
      </w:r>
      <w:r>
        <w:rPr>
          <w:u w:val="single"/>
        </w:rPr>
        <w:t>the American settler state proceeded upon a project of cultural and physical genocide</w:t>
      </w:r>
      <w:r>
        <w:rPr>
          <w:sz w:val="16"/>
          <w:szCs w:val="16"/>
        </w:rPr>
        <w:t xml:space="preserve">, with lasting </w:t>
      </w:r>
      <w:r>
        <w:rPr>
          <w:sz w:val="16"/>
          <w:szCs w:val="16"/>
        </w:rPr>
        <w:t xml:space="preserve">effects that endure to the present day. </w:t>
      </w:r>
      <w:r>
        <w:rPr>
          <w:u w:val="single"/>
        </w:rPr>
        <w:t xml:space="preserve">The ‘settler myth’ permeates American culture. </w:t>
      </w:r>
      <w:r>
        <w:rPr>
          <w:highlight w:val="cyan"/>
          <w:u w:val="single"/>
        </w:rPr>
        <w:t>Words such as</w:t>
      </w:r>
      <w:r>
        <w:rPr>
          <w:u w:val="single"/>
        </w:rPr>
        <w:t xml:space="preserve"> ‘pioneer’, the </w:t>
      </w:r>
      <w:r>
        <w:rPr>
          <w:highlight w:val="cyan"/>
          <w:u w:val="single"/>
        </w:rPr>
        <w:t>‘West’</w:t>
      </w:r>
      <w:r>
        <w:rPr>
          <w:u w:val="single"/>
        </w:rPr>
        <w:t xml:space="preserve">, ‘Manifest Destiny’ grab the imagination as </w:t>
      </w:r>
      <w:r>
        <w:rPr>
          <w:highlight w:val="cyan"/>
          <w:u w:val="single"/>
        </w:rPr>
        <w:t>connected to</w:t>
      </w:r>
      <w:r>
        <w:rPr>
          <w:u w:val="single"/>
        </w:rPr>
        <w:t xml:space="preserve"> the </w:t>
      </w:r>
      <w:r>
        <w:rPr>
          <w:highlight w:val="cyan"/>
          <w:u w:val="single"/>
        </w:rPr>
        <w:t>growth</w:t>
      </w:r>
      <w:r>
        <w:rPr>
          <w:u w:val="single"/>
        </w:rPr>
        <w:t xml:space="preserve"> of the country in its early history. </w:t>
      </w:r>
      <w:r>
        <w:rPr>
          <w:highlight w:val="cyan"/>
          <w:u w:val="single"/>
        </w:rPr>
        <w:t>America sprang</w:t>
      </w:r>
      <w:r>
        <w:rPr>
          <w:u w:val="single"/>
        </w:rPr>
        <w:t xml:space="preserve"> forth </w:t>
      </w:r>
      <w:r>
        <w:rPr>
          <w:highlight w:val="cyan"/>
          <w:u w:val="single"/>
        </w:rPr>
        <w:t xml:space="preserve">from a </w:t>
      </w:r>
      <w:r>
        <w:rPr>
          <w:highlight w:val="cyan"/>
          <w:u w:val="single"/>
        </w:rPr>
        <w:t>vast open ‘wilderness’</w:t>
      </w:r>
      <w:r>
        <w:rPr>
          <w:sz w:val="16"/>
          <w:szCs w:val="16"/>
        </w:rPr>
        <w:t>. Of course, for Indigenous people, we know differently—these lands had complex cultural frameworks and political entities long before colonization. Words like ‘pioneer’ and ‘Manifest Destiny’, have deep meanings for us too, as they a</w:t>
      </w:r>
      <w:r>
        <w:rPr>
          <w:sz w:val="16"/>
          <w:szCs w:val="16"/>
        </w:rPr>
        <w:t>re indicative of the very real damage dealt against our cultures and nations, damage that we have had to work very hard to undo.  Trump’s address raises key insights into the continuing logics of settler colonialism, as well as questions of its future traj</w:t>
      </w:r>
      <w:r>
        <w:rPr>
          <w:sz w:val="16"/>
          <w:szCs w:val="16"/>
        </w:rPr>
        <w:t xml:space="preserve">ectories. </w:t>
      </w:r>
      <w:r>
        <w:rPr>
          <w:u w:val="single"/>
        </w:rPr>
        <w:t xml:space="preserve">Trump’s invocation of </w:t>
      </w:r>
      <w:r>
        <w:rPr>
          <w:highlight w:val="cyan"/>
          <w:u w:val="single"/>
        </w:rPr>
        <w:t>ideas such as</w:t>
      </w:r>
      <w:r>
        <w:rPr>
          <w:u w:val="single"/>
        </w:rPr>
        <w:t xml:space="preserve"> the ‘frontier’ and </w:t>
      </w:r>
      <w:r>
        <w:rPr>
          <w:highlight w:val="cyan"/>
          <w:u w:val="single"/>
        </w:rPr>
        <w:t>‘taming the wilderness’ draws</w:t>
      </w:r>
      <w:r>
        <w:rPr>
          <w:u w:val="single"/>
        </w:rPr>
        <w:t xml:space="preserve"> attention to the brutal </w:t>
      </w:r>
      <w:r>
        <w:rPr>
          <w:highlight w:val="cyan"/>
          <w:u w:val="single"/>
        </w:rPr>
        <w:t>violence that accompanied the building of the</w:t>
      </w:r>
      <w:r>
        <w:rPr>
          <w:u w:val="single"/>
        </w:rPr>
        <w:t xml:space="preserve"> American </w:t>
      </w:r>
      <w:r>
        <w:rPr>
          <w:highlight w:val="cyan"/>
          <w:u w:val="single"/>
        </w:rPr>
        <w:t>state</w:t>
      </w:r>
      <w:r>
        <w:rPr>
          <w:sz w:val="16"/>
          <w:szCs w:val="16"/>
        </w:rPr>
        <w:t>. Scholars such as Greg Grandin (2019) make the case that the frontier is par</w:t>
      </w:r>
      <w:r>
        <w:rPr>
          <w:sz w:val="16"/>
          <w:szCs w:val="16"/>
        </w:rPr>
        <w:t>t of what America is—</w:t>
      </w:r>
      <w:r>
        <w:rPr>
          <w:u w:val="single"/>
        </w:rPr>
        <w:t xml:space="preserve">whether it is the </w:t>
      </w:r>
      <w:r>
        <w:rPr>
          <w:highlight w:val="cyan"/>
          <w:u w:val="single"/>
        </w:rPr>
        <w:t>‘Wild West’</w:t>
      </w:r>
      <w:r>
        <w:rPr>
          <w:u w:val="single"/>
        </w:rPr>
        <w:t xml:space="preserve">, or the U.S.-Mexican border, America is always </w:t>
      </w:r>
      <w:r>
        <w:rPr>
          <w:highlight w:val="cyan"/>
          <w:u w:val="single"/>
        </w:rPr>
        <w:t>contend</w:t>
      </w:r>
      <w:r>
        <w:rPr>
          <w:u w:val="single"/>
        </w:rPr>
        <w:t xml:space="preserve">ing with </w:t>
      </w:r>
      <w:r>
        <w:rPr>
          <w:highlight w:val="cyan"/>
          <w:u w:val="single"/>
        </w:rPr>
        <w:t>a frontier that must be defined</w:t>
      </w:r>
      <w:r>
        <w:rPr>
          <w:sz w:val="16"/>
          <w:szCs w:val="16"/>
        </w:rPr>
        <w:t xml:space="preserve">.  </w:t>
      </w:r>
      <w:r>
        <w:rPr>
          <w:u w:val="single"/>
        </w:rPr>
        <w:t>Language surrounding ‘frontier’ is troubling because it perpetuates the rationale of why the American settle</w:t>
      </w:r>
      <w:r>
        <w:rPr>
          <w:u w:val="single"/>
        </w:rPr>
        <w:t>r state even exists</w:t>
      </w:r>
      <w:r>
        <w:rPr>
          <w:sz w:val="16"/>
          <w:szCs w:val="16"/>
        </w:rPr>
        <w:t xml:space="preserve">—it could make better use of the land than Native people would, after all, they lived in wilderness. </w:t>
      </w:r>
      <w:r>
        <w:rPr>
          <w:highlight w:val="cyan"/>
          <w:u w:val="single"/>
        </w:rPr>
        <w:t>This myth tells us</w:t>
      </w:r>
      <w:r>
        <w:rPr>
          <w:u w:val="single"/>
        </w:rPr>
        <w:t xml:space="preserve"> that what we know as the modern world was built through the hard work of European settlers; </w:t>
      </w:r>
      <w:r>
        <w:rPr>
          <w:highlight w:val="cyan"/>
          <w:u w:val="single"/>
        </w:rPr>
        <w:t>Indigenous people had not</w:t>
      </w:r>
      <w:r>
        <w:rPr>
          <w:highlight w:val="cyan"/>
          <w:u w:val="single"/>
        </w:rPr>
        <w:t>hing to offer</w:t>
      </w:r>
      <w:r>
        <w:rPr>
          <w:u w:val="single"/>
        </w:rPr>
        <w:t xml:space="preserve"> or contribute</w:t>
      </w:r>
      <w:r>
        <w:rPr>
          <w:sz w:val="16"/>
          <w:szCs w:val="16"/>
        </w:rPr>
        <w:t>. For someone like Mr. Trump, whose misgivings and hostility towards Native people have been historically documented, this myth fits well with his narrative as President—he is building a ‘new’ America, one that will return to its</w:t>
      </w:r>
      <w:r>
        <w:rPr>
          <w:sz w:val="16"/>
          <w:szCs w:val="16"/>
        </w:rPr>
        <w:t xml:space="preserve"> place of power and influence. </w:t>
      </w:r>
    </w:p>
    <w:p w14:paraId="00000061" w14:textId="77777777" w:rsidR="00CA2D49" w:rsidRDefault="00CA2D49">
      <w:pPr>
        <w:rPr>
          <w:b/>
          <w:sz w:val="26"/>
          <w:szCs w:val="26"/>
        </w:rPr>
      </w:pPr>
    </w:p>
    <w:p w14:paraId="00000062" w14:textId="77777777" w:rsidR="00CA2D49" w:rsidRDefault="00625162">
      <w:pPr>
        <w:rPr>
          <w:b/>
          <w:sz w:val="26"/>
          <w:szCs w:val="26"/>
        </w:rPr>
      </w:pPr>
      <w:r>
        <w:rPr>
          <w:b/>
          <w:sz w:val="26"/>
          <w:szCs w:val="26"/>
        </w:rPr>
        <w:t>Language matters and overdetermines the consequences of the plan</w:t>
      </w:r>
    </w:p>
    <w:p w14:paraId="00000063" w14:textId="77777777" w:rsidR="00CA2D49" w:rsidRDefault="00625162">
      <w:r>
        <w:t xml:space="preserve">Joelle </w:t>
      </w:r>
      <w:r>
        <w:rPr>
          <w:b/>
          <w:sz w:val="26"/>
          <w:szCs w:val="26"/>
        </w:rPr>
        <w:t>Renstrom</w:t>
      </w:r>
      <w:r>
        <w:t>, 3-25-</w:t>
      </w:r>
      <w:r>
        <w:rPr>
          <w:b/>
          <w:sz w:val="26"/>
          <w:szCs w:val="26"/>
        </w:rPr>
        <w:t>2021</w:t>
      </w:r>
      <w:r>
        <w:t xml:space="preserve">, "We Shouldn't Invoke Colonialist Language To Justify Missions To the Cosmos," Wire Science, </w:t>
      </w:r>
      <w:hyperlink r:id="rId19">
        <w:r>
          <w:rPr>
            <w:color w:val="1155CC"/>
            <w:u w:val="single"/>
          </w:rPr>
          <w:t>https://science.thewire.in/the-sciences/why-should-we-invoke-colonialist-language-to-justify-missions-to-the-cosmos/</w:t>
        </w:r>
      </w:hyperlink>
      <w:r>
        <w:t xml:space="preserve"> //SR</w:t>
      </w:r>
    </w:p>
    <w:p w14:paraId="00000214" w14:textId="6F8C4D42" w:rsidR="00CA2D49" w:rsidRPr="00625162" w:rsidRDefault="00625162">
      <w:pPr>
        <w:rPr>
          <w:sz w:val="14"/>
          <w:szCs w:val="14"/>
        </w:rPr>
      </w:pPr>
      <w:r>
        <w:rPr>
          <w:sz w:val="14"/>
          <w:szCs w:val="14"/>
        </w:rPr>
        <w:t>Last month, NASA’s Perseverance rover landed on the surface of Mars to much fanfare, just days after probes from the UAE and China ent</w:t>
      </w:r>
      <w:r>
        <w:rPr>
          <w:sz w:val="14"/>
          <w:szCs w:val="14"/>
        </w:rPr>
        <w:t>ered orbit around the Red Planet. The surge in Martian traffic symbolises major advancements in space exploration. It also presents an opportune moment to step back and consider not only what humans do in space, but how we do it – including the words we us</w:t>
      </w:r>
      <w:r>
        <w:rPr>
          <w:sz w:val="14"/>
          <w:szCs w:val="14"/>
        </w:rPr>
        <w:t xml:space="preserve">e to describe human activities in space. The conversation around the language of space exploration has already begun. NASA, for instance, has been rooting out the gendered </w:t>
      </w:r>
      <w:r>
        <w:rPr>
          <w:u w:val="single"/>
        </w:rPr>
        <w:t>language</w:t>
      </w:r>
      <w:r>
        <w:rPr>
          <w:sz w:val="14"/>
          <w:szCs w:val="14"/>
        </w:rPr>
        <w:t xml:space="preserve"> that has </w:t>
      </w:r>
      <w:r>
        <w:rPr>
          <w:u w:val="single"/>
        </w:rPr>
        <w:t>plague</w:t>
      </w:r>
      <w:r>
        <w:rPr>
          <w:sz w:val="14"/>
          <w:szCs w:val="14"/>
        </w:rPr>
        <w:t xml:space="preserve">d America’s </w:t>
      </w:r>
      <w:r>
        <w:rPr>
          <w:u w:val="single"/>
        </w:rPr>
        <w:t>space program</w:t>
      </w:r>
      <w:r>
        <w:rPr>
          <w:sz w:val="14"/>
          <w:szCs w:val="14"/>
        </w:rPr>
        <w:t xml:space="preserve"> for decades. Instead of using “man</w:t>
      </w:r>
      <w:r>
        <w:rPr>
          <w:sz w:val="14"/>
          <w:szCs w:val="14"/>
        </w:rPr>
        <w:t xml:space="preserve">ned” to describe human space missions, it has shifted to using gender-neutral terms like “piloted” or “crewed.” But our scrutiny of language shouldn’t stop there. Other </w:t>
      </w:r>
      <w:r>
        <w:rPr>
          <w:highlight w:val="cyan"/>
          <w:u w:val="single"/>
        </w:rPr>
        <w:t>words</w:t>
      </w:r>
      <w:r>
        <w:rPr>
          <w:sz w:val="14"/>
          <w:szCs w:val="14"/>
        </w:rPr>
        <w:t xml:space="preserve"> and phrases, particularly those that invoke capitalism or colonialism, should rec</w:t>
      </w:r>
      <w:r>
        <w:rPr>
          <w:sz w:val="14"/>
          <w:szCs w:val="14"/>
        </w:rPr>
        <w:t xml:space="preserve">eive the same treatment. To some extent, language </w:t>
      </w:r>
      <w:r>
        <w:rPr>
          <w:u w:val="single"/>
        </w:rPr>
        <w:t>i</w:t>
      </w:r>
      <w:r>
        <w:rPr>
          <w:highlight w:val="cyan"/>
          <w:u w:val="single"/>
        </w:rPr>
        <w:t>nfluence</w:t>
      </w:r>
      <w:r>
        <w:rPr>
          <w:u w:val="single"/>
        </w:rPr>
        <w:t xml:space="preserve">s </w:t>
      </w:r>
      <w:r>
        <w:rPr>
          <w:highlight w:val="cyan"/>
          <w:u w:val="single"/>
        </w:rPr>
        <w:t>the way we</w:t>
      </w:r>
      <w:r>
        <w:rPr>
          <w:sz w:val="14"/>
          <w:szCs w:val="14"/>
        </w:rPr>
        <w:t xml:space="preserve"> think and </w:t>
      </w:r>
      <w:r>
        <w:rPr>
          <w:highlight w:val="cyan"/>
          <w:u w:val="single"/>
        </w:rPr>
        <w:t>understand the world</w:t>
      </w:r>
      <w:r>
        <w:rPr>
          <w:sz w:val="14"/>
          <w:szCs w:val="14"/>
        </w:rPr>
        <w:t xml:space="preserve"> around us. A dramatic example comes from the </w:t>
      </w:r>
      <w:r>
        <w:rPr>
          <w:highlight w:val="cyan"/>
          <w:u w:val="single"/>
        </w:rPr>
        <w:t>Pirahã tribe</w:t>
      </w:r>
      <w:r>
        <w:rPr>
          <w:sz w:val="14"/>
          <w:szCs w:val="14"/>
        </w:rPr>
        <w:t xml:space="preserve"> of the Brazilian Amazon, whose language </w:t>
      </w:r>
      <w:r>
        <w:rPr>
          <w:highlight w:val="cyan"/>
          <w:u w:val="single"/>
        </w:rPr>
        <w:t>contains</w:t>
      </w:r>
      <w:r>
        <w:rPr>
          <w:sz w:val="14"/>
          <w:szCs w:val="14"/>
        </w:rPr>
        <w:t xml:space="preserve"> very </w:t>
      </w:r>
      <w:r>
        <w:rPr>
          <w:highlight w:val="cyan"/>
          <w:u w:val="single"/>
        </w:rPr>
        <w:t>few terms for</w:t>
      </w:r>
      <w:r>
        <w:rPr>
          <w:sz w:val="14"/>
          <w:szCs w:val="14"/>
        </w:rPr>
        <w:t xml:space="preserve"> describing </w:t>
      </w:r>
      <w:r>
        <w:rPr>
          <w:highlight w:val="cyan"/>
          <w:u w:val="single"/>
        </w:rPr>
        <w:t>numbers or time</w:t>
      </w:r>
      <w:r>
        <w:rPr>
          <w:sz w:val="14"/>
          <w:szCs w:val="14"/>
        </w:rPr>
        <w:t>.</w:t>
      </w:r>
      <w:r>
        <w:rPr>
          <w:sz w:val="14"/>
          <w:szCs w:val="14"/>
        </w:rPr>
        <w:t xml:space="preserve"> A </w:t>
      </w:r>
      <w:r>
        <w:rPr>
          <w:highlight w:val="cyan"/>
          <w:u w:val="single"/>
        </w:rPr>
        <w:t>capitalist culture</w:t>
      </w:r>
      <w:r>
        <w:rPr>
          <w:sz w:val="14"/>
          <w:szCs w:val="14"/>
        </w:rPr>
        <w:t xml:space="preserve"> in </w:t>
      </w:r>
      <w:r>
        <w:rPr>
          <w:highlight w:val="cyan"/>
          <w:u w:val="single"/>
        </w:rPr>
        <w:t>which time equals money</w:t>
      </w:r>
      <w:r>
        <w:rPr>
          <w:sz w:val="14"/>
          <w:szCs w:val="14"/>
        </w:rPr>
        <w:t xml:space="preserve"> likely </w:t>
      </w:r>
      <w:r>
        <w:rPr>
          <w:highlight w:val="cyan"/>
          <w:u w:val="single"/>
        </w:rPr>
        <w:t>wouldn’t make sense to them</w:t>
      </w:r>
      <w:r>
        <w:rPr>
          <w:sz w:val="14"/>
          <w:szCs w:val="14"/>
        </w:rPr>
        <w:t xml:space="preserve">. Similarly, </w:t>
      </w:r>
      <w:r>
        <w:rPr>
          <w:highlight w:val="cyan"/>
          <w:u w:val="single"/>
        </w:rPr>
        <w:t>language</w:t>
      </w:r>
      <w:r>
        <w:rPr>
          <w:sz w:val="14"/>
          <w:szCs w:val="14"/>
        </w:rPr>
        <w:t xml:space="preserve"> likely </w:t>
      </w:r>
      <w:r>
        <w:rPr>
          <w:highlight w:val="cyan"/>
          <w:u w:val="single"/>
        </w:rPr>
        <w:t>affects</w:t>
      </w:r>
      <w:r>
        <w:rPr>
          <w:sz w:val="14"/>
          <w:szCs w:val="14"/>
        </w:rPr>
        <w:t xml:space="preserve"> humans’ </w:t>
      </w:r>
      <w:r>
        <w:rPr>
          <w:highlight w:val="cyan"/>
          <w:u w:val="single"/>
        </w:rPr>
        <w:t>thoughts</w:t>
      </w:r>
      <w:r>
        <w:rPr>
          <w:sz w:val="14"/>
          <w:szCs w:val="14"/>
        </w:rPr>
        <w:t xml:space="preserve"> and beliefs </w:t>
      </w:r>
      <w:r>
        <w:rPr>
          <w:u w:val="single"/>
        </w:rPr>
        <w:lastRenderedPageBreak/>
        <w:t>about</w:t>
      </w:r>
      <w:r>
        <w:rPr>
          <w:sz w:val="14"/>
          <w:szCs w:val="14"/>
        </w:rPr>
        <w:t xml:space="preserve"> outer </w:t>
      </w:r>
      <w:r>
        <w:rPr>
          <w:u w:val="single"/>
        </w:rPr>
        <w:t>space</w:t>
      </w:r>
      <w:r>
        <w:rPr>
          <w:sz w:val="14"/>
          <w:szCs w:val="14"/>
        </w:rPr>
        <w:t>. The words scientists and writers use to describe space exploration may influence who fee</w:t>
      </w:r>
      <w:r>
        <w:rPr>
          <w:sz w:val="14"/>
          <w:szCs w:val="14"/>
        </w:rPr>
        <w:t xml:space="preserve">ls included in these endeavours – both as direct participants and as benefactors — and alter the way people interact with the cosmos. Take, for example, John F. </w:t>
      </w:r>
      <w:r>
        <w:rPr>
          <w:highlight w:val="cyan"/>
          <w:u w:val="single"/>
        </w:rPr>
        <w:t>Kennedy’s</w:t>
      </w:r>
      <w:r>
        <w:rPr>
          <w:sz w:val="14"/>
          <w:szCs w:val="14"/>
        </w:rPr>
        <w:t xml:space="preserve"> 1962 </w:t>
      </w:r>
      <w:r>
        <w:rPr>
          <w:highlight w:val="cyan"/>
          <w:u w:val="single"/>
        </w:rPr>
        <w:t>Moon Speech</w:t>
      </w:r>
      <w:r>
        <w:rPr>
          <w:sz w:val="14"/>
          <w:szCs w:val="14"/>
        </w:rPr>
        <w:t xml:space="preserve">, in which he three times </w:t>
      </w:r>
      <w:r>
        <w:rPr>
          <w:u w:val="single"/>
        </w:rPr>
        <w:t>used</w:t>
      </w:r>
      <w:r>
        <w:rPr>
          <w:sz w:val="14"/>
          <w:szCs w:val="14"/>
        </w:rPr>
        <w:t xml:space="preserve"> the words “</w:t>
      </w:r>
      <w:r>
        <w:rPr>
          <w:u w:val="single"/>
        </w:rPr>
        <w:t>conquer” and “conquest</w:t>
      </w:r>
      <w:r>
        <w:rPr>
          <w:sz w:val="14"/>
          <w:szCs w:val="14"/>
        </w:rPr>
        <w:t>.” Wh</w:t>
      </w:r>
      <w:r>
        <w:rPr>
          <w:sz w:val="14"/>
          <w:szCs w:val="14"/>
        </w:rPr>
        <w:t xml:space="preserve">ile Kennedy’s rhetoric was </w:t>
      </w:r>
      <w:r>
        <w:rPr>
          <w:u w:val="single"/>
        </w:rPr>
        <w:t>intended to bolster U.S. morale</w:t>
      </w:r>
      <w:r>
        <w:rPr>
          <w:sz w:val="14"/>
          <w:szCs w:val="14"/>
        </w:rPr>
        <w:t xml:space="preserve"> in the space race against the USSR, </w:t>
      </w:r>
      <w:r>
        <w:rPr>
          <w:u w:val="single"/>
        </w:rPr>
        <w:t>the view</w:t>
      </w:r>
      <w:r>
        <w:rPr>
          <w:sz w:val="14"/>
          <w:szCs w:val="14"/>
        </w:rPr>
        <w:t xml:space="preserve"> of outer space as a venue for conquest </w:t>
      </w:r>
      <w:r>
        <w:rPr>
          <w:u w:val="single"/>
        </w:rPr>
        <w:t>evokes subjugation and exploitation</w:t>
      </w:r>
      <w:r>
        <w:rPr>
          <w:sz w:val="14"/>
          <w:szCs w:val="14"/>
        </w:rPr>
        <w:t xml:space="preserve"> and exemplifies an attitude that has resulted in much destruction on Earth. B</w:t>
      </w:r>
      <w:r>
        <w:rPr>
          <w:sz w:val="14"/>
          <w:szCs w:val="14"/>
        </w:rPr>
        <w:t xml:space="preserve">y definition, conquering involves an assertion of power and mastery, often through violence. Similarly, former President Donald </w:t>
      </w:r>
      <w:r>
        <w:rPr>
          <w:highlight w:val="cyan"/>
          <w:u w:val="single"/>
        </w:rPr>
        <w:t>Trump</w:t>
      </w:r>
      <w:r>
        <w:rPr>
          <w:sz w:val="14"/>
          <w:szCs w:val="14"/>
        </w:rPr>
        <w:t xml:space="preserve"> is the most recent American president to </w:t>
      </w:r>
      <w:r>
        <w:rPr>
          <w:u w:val="single"/>
        </w:rPr>
        <w:t>use</w:t>
      </w:r>
      <w:r>
        <w:rPr>
          <w:sz w:val="14"/>
          <w:szCs w:val="14"/>
        </w:rPr>
        <w:t xml:space="preserve"> the term “</w:t>
      </w:r>
      <w:r>
        <w:rPr>
          <w:highlight w:val="cyan"/>
          <w:u w:val="single"/>
        </w:rPr>
        <w:t>Manifest Destiny</w:t>
      </w:r>
      <w:r>
        <w:rPr>
          <w:u w:val="single"/>
        </w:rPr>
        <w:t>” to describe his motives for exploring space</w:t>
      </w:r>
      <w:r>
        <w:rPr>
          <w:sz w:val="14"/>
          <w:szCs w:val="14"/>
        </w:rPr>
        <w:t xml:space="preserve">, </w:t>
      </w:r>
      <w:r>
        <w:rPr>
          <w:u w:val="single"/>
        </w:rPr>
        <w:t>tapp</w:t>
      </w:r>
      <w:r>
        <w:rPr>
          <w:u w:val="single"/>
        </w:rPr>
        <w:t>ing into a philosophy that suggests humanity’s grand purpose is to expand and conquer, regardless of who or what stands in the way.</w:t>
      </w:r>
      <w:r>
        <w:rPr>
          <w:sz w:val="14"/>
          <w:szCs w:val="14"/>
        </w:rPr>
        <w:t xml:space="preserve"> In a recent white paper, a group comprising subject-matter experts at NASA and other institutions warned of the hazards of i</w:t>
      </w:r>
      <w:r>
        <w:rPr>
          <w:sz w:val="14"/>
          <w:szCs w:val="14"/>
        </w:rPr>
        <w:t>nvoking colonial language and practice in space exploration. “The language we use around exploration can really lead or detract from who gets involved and why they get involved,” Natalie B. Treviño, one of the paper’s coauthors, told me. Treviño, who resea</w:t>
      </w:r>
      <w:r>
        <w:rPr>
          <w:sz w:val="14"/>
          <w:szCs w:val="14"/>
        </w:rPr>
        <w:t>rched decolonial theory and space exploration for her PhD at Western University in Canada, is a member of an equity, diversity and inclusion working group that makes equity-related recommendations in the planetary science research community. She notes that</w:t>
      </w:r>
      <w:r>
        <w:rPr>
          <w:sz w:val="14"/>
          <w:szCs w:val="14"/>
        </w:rPr>
        <w:t xml:space="preserve"> </w:t>
      </w:r>
      <w:r>
        <w:rPr>
          <w:highlight w:val="cyan"/>
          <w:u w:val="single"/>
        </w:rPr>
        <w:t>certain</w:t>
      </w:r>
      <w:r>
        <w:rPr>
          <w:u w:val="single"/>
        </w:rPr>
        <w:t xml:space="preserve"> words and </w:t>
      </w:r>
      <w:r>
        <w:rPr>
          <w:highlight w:val="cyan"/>
          <w:u w:val="single"/>
        </w:rPr>
        <w:t>phrases can be</w:t>
      </w:r>
      <w:r>
        <w:rPr>
          <w:u w:val="single"/>
        </w:rPr>
        <w:t xml:space="preserve"> particularly </w:t>
      </w:r>
      <w:r>
        <w:rPr>
          <w:highlight w:val="cyan"/>
          <w:u w:val="single"/>
        </w:rPr>
        <w:t>alienating</w:t>
      </w:r>
      <w:r>
        <w:rPr>
          <w:u w:val="single"/>
        </w:rPr>
        <w:t xml:space="preserve"> for Indigenous people. “</w:t>
      </w:r>
      <w:r>
        <w:rPr>
          <w:highlight w:val="cyan"/>
          <w:u w:val="single"/>
        </w:rPr>
        <w:t>How is an Indigenous child</w:t>
      </w:r>
      <w:r>
        <w:rPr>
          <w:u w:val="single"/>
        </w:rPr>
        <w:t xml:space="preserve"> on a reserve in North America </w:t>
      </w:r>
      <w:r>
        <w:rPr>
          <w:highlight w:val="cyan"/>
          <w:u w:val="single"/>
        </w:rPr>
        <w:t>supposed to connect with</w:t>
      </w:r>
      <w:r>
        <w:rPr>
          <w:u w:val="single"/>
        </w:rPr>
        <w:t xml:space="preserve"> space </w:t>
      </w:r>
      <w:r>
        <w:rPr>
          <w:highlight w:val="cyan"/>
          <w:u w:val="single"/>
        </w:rPr>
        <w:t>exploration if</w:t>
      </w:r>
      <w:r>
        <w:rPr>
          <w:u w:val="single"/>
        </w:rPr>
        <w:t xml:space="preserve"> the </w:t>
      </w:r>
      <w:r>
        <w:rPr>
          <w:highlight w:val="cyan"/>
          <w:u w:val="single"/>
        </w:rPr>
        <w:t>language is the same</w:t>
      </w:r>
      <w:r>
        <w:rPr>
          <w:u w:val="single"/>
        </w:rPr>
        <w:t xml:space="preserve"> language </w:t>
      </w:r>
      <w:r>
        <w:rPr>
          <w:highlight w:val="cyan"/>
          <w:u w:val="single"/>
        </w:rPr>
        <w:t>that led to the genocide</w:t>
      </w:r>
      <w:r>
        <w:rPr>
          <w:u w:val="single"/>
        </w:rPr>
        <w:t xml:space="preserve"> of his peopl</w:t>
      </w:r>
      <w:r>
        <w:rPr>
          <w:u w:val="single"/>
        </w:rPr>
        <w:t>e</w:t>
      </w:r>
      <w:r>
        <w:rPr>
          <w:sz w:val="14"/>
          <w:szCs w:val="14"/>
        </w:rPr>
        <w:t>?”</w:t>
      </w:r>
      <w:bookmarkStart w:id="10" w:name="_y4enpmieke7t" w:colFirst="0" w:colLast="0"/>
      <w:bookmarkEnd w:id="10"/>
    </w:p>
    <w:sectPr w:rsidR="00CA2D49" w:rsidRPr="00625162">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C8260B"/>
    <w:multiLevelType w:val="multilevel"/>
    <w:tmpl w:val="5DFC17B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15AD4467"/>
    <w:multiLevelType w:val="multilevel"/>
    <w:tmpl w:val="A6D85A6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1E8A4DF1"/>
    <w:multiLevelType w:val="multilevel"/>
    <w:tmpl w:val="CEDE905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21265CA9"/>
    <w:multiLevelType w:val="multilevel"/>
    <w:tmpl w:val="17F473A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34F564A8"/>
    <w:multiLevelType w:val="multilevel"/>
    <w:tmpl w:val="89B67D0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41314605"/>
    <w:multiLevelType w:val="multilevel"/>
    <w:tmpl w:val="E5CC4D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4EAF5A28"/>
    <w:multiLevelType w:val="multilevel"/>
    <w:tmpl w:val="EF227F4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4F5D6C20"/>
    <w:multiLevelType w:val="multilevel"/>
    <w:tmpl w:val="8DEAD18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51A90C04"/>
    <w:multiLevelType w:val="multilevel"/>
    <w:tmpl w:val="6CC05E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5AD20232"/>
    <w:multiLevelType w:val="multilevel"/>
    <w:tmpl w:val="F0D01A7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5DEC010A"/>
    <w:multiLevelType w:val="multilevel"/>
    <w:tmpl w:val="273ECD4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658D1356"/>
    <w:multiLevelType w:val="multilevel"/>
    <w:tmpl w:val="E374887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65C16525"/>
    <w:multiLevelType w:val="multilevel"/>
    <w:tmpl w:val="FE20C41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68321BA7"/>
    <w:multiLevelType w:val="multilevel"/>
    <w:tmpl w:val="FD820A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0">
    <w:nsid w:val="7B0842A4"/>
    <w:multiLevelType w:val="multilevel"/>
    <w:tmpl w:val="AA9C97E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0">
    <w:nsid w:val="7D667E96"/>
    <w:multiLevelType w:val="multilevel"/>
    <w:tmpl w:val="091E308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5"/>
  </w:num>
  <w:num w:numId="2">
    <w:abstractNumId w:val="11"/>
  </w:num>
  <w:num w:numId="3">
    <w:abstractNumId w:val="2"/>
  </w:num>
  <w:num w:numId="4">
    <w:abstractNumId w:val="3"/>
  </w:num>
  <w:num w:numId="5">
    <w:abstractNumId w:val="10"/>
  </w:num>
  <w:num w:numId="6">
    <w:abstractNumId w:val="9"/>
  </w:num>
  <w:num w:numId="7">
    <w:abstractNumId w:val="4"/>
  </w:num>
  <w:num w:numId="8">
    <w:abstractNumId w:val="12"/>
  </w:num>
  <w:num w:numId="9">
    <w:abstractNumId w:val="15"/>
  </w:num>
  <w:num w:numId="10">
    <w:abstractNumId w:val="14"/>
  </w:num>
  <w:num w:numId="11">
    <w:abstractNumId w:val="0"/>
  </w:num>
  <w:num w:numId="12">
    <w:abstractNumId w:val="1"/>
  </w:num>
  <w:num w:numId="13">
    <w:abstractNumId w:val="7"/>
  </w:num>
  <w:num w:numId="14">
    <w:abstractNumId w:val="6"/>
  </w:num>
  <w:num w:numId="15">
    <w:abstractNumId w:val="13"/>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2D49"/>
    <w:rsid w:val="00625162"/>
    <w:rsid w:val="00CA2D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ED41C9C"/>
  <w15:docId w15:val="{50CCE6D4-9444-F943-80F6-92322288AF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single" w:sz="24" w:space="1" w:color="000000"/>
        <w:left w:val="single" w:sz="24" w:space="4" w:color="000000"/>
        <w:bottom w:val="single" w:sz="24" w:space="1" w:color="000000"/>
        <w:right w:val="single" w:sz="24" w:space="4" w:color="000000"/>
      </w:pBdr>
      <w:jc w:val="center"/>
      <w:outlineLvl w:val="0"/>
    </w:pPr>
    <w:rPr>
      <w:b/>
      <w:sz w:val="52"/>
      <w:szCs w:val="52"/>
    </w:rPr>
  </w:style>
  <w:style w:type="paragraph" w:styleId="Heading2">
    <w:name w:val="heading 2"/>
    <w:basedOn w:val="Normal"/>
    <w:next w:val="Normal"/>
    <w:uiPriority w:val="9"/>
    <w:unhideWhenUsed/>
    <w:qFormat/>
    <w:pPr>
      <w:keepNext/>
      <w:keepLines/>
      <w:jc w:val="center"/>
      <w:outlineLvl w:val="1"/>
    </w:pPr>
    <w:rPr>
      <w:b/>
      <w:sz w:val="44"/>
      <w:szCs w:val="44"/>
      <w:u w:val="single"/>
    </w:rPr>
  </w:style>
  <w:style w:type="paragraph" w:styleId="Heading3">
    <w:name w:val="heading 3"/>
    <w:basedOn w:val="Normal"/>
    <w:next w:val="Normal"/>
    <w:uiPriority w:val="9"/>
    <w:unhideWhenUsed/>
    <w:qFormat/>
    <w:pPr>
      <w:keepNext/>
      <w:keepLines/>
      <w:jc w:val="center"/>
      <w:outlineLvl w:val="2"/>
    </w:pPr>
    <w:rPr>
      <w:b/>
      <w:sz w:val="32"/>
      <w:szCs w:val="32"/>
      <w:u w:val="single"/>
    </w:rPr>
  </w:style>
  <w:style w:type="paragraph" w:styleId="Heading4">
    <w:name w:val="heading 4"/>
    <w:basedOn w:val="Normal"/>
    <w:next w:val="Normal"/>
    <w:uiPriority w:val="9"/>
    <w:unhideWhenUsed/>
    <w:qFormat/>
    <w:pPr>
      <w:keepNext/>
      <w:keepLines/>
      <w:jc w:val="center"/>
      <w:outlineLvl w:val="3"/>
    </w:pPr>
    <w:rPr>
      <w:b/>
      <w:sz w:val="32"/>
      <w:szCs w:val="32"/>
      <w:u w:val="single"/>
    </w:rPr>
  </w:style>
  <w:style w:type="paragraph" w:styleId="Heading5">
    <w:name w:val="heading 5"/>
    <w:basedOn w:val="Normal"/>
    <w:next w:val="Normal"/>
    <w:uiPriority w:val="9"/>
    <w:semiHidden/>
    <w:unhideWhenUsed/>
    <w:qFormat/>
    <w:pPr>
      <w:keepNext/>
      <w:keepLines/>
      <w:jc w:val="center"/>
      <w:outlineLvl w:val="4"/>
    </w:pPr>
    <w:rPr>
      <w:b/>
      <w:sz w:val="26"/>
      <w:szCs w:val="26"/>
      <w:u w:val="single"/>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liebertpub.com/doi/full/10.1089/space.2021.0002" TargetMode="External"/><Relationship Id="rId13" Type="http://schemas.openxmlformats.org/officeDocument/2006/relationships/hyperlink" Target="https://www.liebertpub.com/doi/full/10.1089/space.2021.0002" TargetMode="External"/><Relationship Id="rId18" Type="http://schemas.openxmlformats.org/officeDocument/2006/relationships/hyperlink" Target="https://www.societyandspace.org/articles/the-settler-logics-of-outer-space"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www.liebertpub.com/doi/full/10.1089/space.2021.0002%20accessed%2012/14/21" TargetMode="External"/><Relationship Id="rId12" Type="http://schemas.openxmlformats.org/officeDocument/2006/relationships/hyperlink" Target="https://www.liebertpub.com/doi/full/10.1089/space.2021.0002" TargetMode="External"/><Relationship Id="rId17" Type="http://schemas.openxmlformats.org/officeDocument/2006/relationships/hyperlink" Target="https://futurism.com/when-will-the-first-human-space-colony-be-established" TargetMode="External"/><Relationship Id="rId2" Type="http://schemas.openxmlformats.org/officeDocument/2006/relationships/styles" Target="styles.xml"/><Relationship Id="rId16" Type="http://schemas.openxmlformats.org/officeDocument/2006/relationships/hyperlink" Target="https://www.weforum.org/agenda/2020/01/what-happens-next-in-brazil-has-global-consequences-here-are-three-priorities-for-the-next-decade/"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www.liebertpub.com/doi/full/10.1089/space.2021.0002%20accessed%2012/14/21" TargetMode="External"/><Relationship Id="rId11" Type="http://schemas.openxmlformats.org/officeDocument/2006/relationships/hyperlink" Target="https://www.liebertpub.com/doi/full/10.1089/space.2021.0002" TargetMode="External"/><Relationship Id="rId5" Type="http://schemas.openxmlformats.org/officeDocument/2006/relationships/hyperlink" Target="https://www.theintlscholar.com/periodical/12/14/2020/analysis-commercialization-space-risk-international-law-military-space-race" TargetMode="External"/><Relationship Id="rId15" Type="http://schemas.openxmlformats.org/officeDocument/2006/relationships/hyperlink" Target="https://www.weforum.org/agenda/2020/01/what-happens-next-in-brazil-has-global-consequences-here-are-three-priorities-for-the-next-decade/" TargetMode="External"/><Relationship Id="rId10" Type="http://schemas.openxmlformats.org/officeDocument/2006/relationships/hyperlink" Target="https://www.liebertpub.com/doi/full/10.1089/space.2021.0002" TargetMode="External"/><Relationship Id="rId19" Type="http://schemas.openxmlformats.org/officeDocument/2006/relationships/hyperlink" Target="https://science.thewire.in/the-sciences/why-should-we-invoke-colonialist-language-to-justify-missions-to-the-cosmos/" TargetMode="External"/><Relationship Id="rId4" Type="http://schemas.openxmlformats.org/officeDocument/2006/relationships/webSettings" Target="webSettings.xml"/><Relationship Id="rId9" Type="http://schemas.openxmlformats.org/officeDocument/2006/relationships/hyperlink" Target="https://www.liebertpub.com/doi/full/10.1089/space.2021.0002" TargetMode="External"/><Relationship Id="rId14" Type="http://schemas.openxmlformats.org/officeDocument/2006/relationships/hyperlink" Target="https://www.liebertpub.com/doi/full/10.1089/space.2021.000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10791</Words>
  <Characters>61514</Characters>
  <Application>Microsoft Office Word</Application>
  <DocSecurity>0</DocSecurity>
  <Lines>512</Lines>
  <Paragraphs>144</Paragraphs>
  <ScaleCrop>false</ScaleCrop>
  <Company/>
  <LinksUpToDate>false</LinksUpToDate>
  <CharactersWithSpaces>72161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Shrey Raju</cp:lastModifiedBy>
  <cp:revision>2</cp:revision>
  <dcterms:created xsi:type="dcterms:W3CDTF">2022-01-15T22:08:00Z</dcterms:created>
  <dcterms:modified xsi:type="dcterms:W3CDTF">2022-01-15T22:08:00Z</dcterms:modified>
</cp:coreProperties>
</file>