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DAA2" w14:textId="77777777" w:rsidR="00E14B52" w:rsidRDefault="00E14B52" w:rsidP="00E14B52">
      <w:pPr>
        <w:pStyle w:val="Heading1"/>
      </w:pPr>
      <w:r>
        <w:rPr>
          <w:rFonts w:hint="eastAsia"/>
        </w:rPr>
        <w:t>1</w:t>
      </w:r>
    </w:p>
    <w:p w14:paraId="244036D2" w14:textId="77777777" w:rsidR="00E14B52" w:rsidRPr="001C63F8" w:rsidRDefault="00E14B52" w:rsidP="00E14B52">
      <w:pPr>
        <w:pStyle w:val="Heading4"/>
      </w:pPr>
      <w:r w:rsidRPr="001C63F8">
        <w:t>Interpretation –</w:t>
      </w:r>
      <w:r>
        <w:t xml:space="preserve"> “A” in the resolution indicates that you must defend that all just governments recognize an unconditional right to strike. </w:t>
      </w:r>
    </w:p>
    <w:p w14:paraId="4E83D215" w14:textId="77777777" w:rsidR="00E14B52" w:rsidRPr="001C63F8" w:rsidRDefault="00E14B52" w:rsidP="00E14B52"/>
    <w:p w14:paraId="321F4785" w14:textId="77777777" w:rsidR="00E14B52" w:rsidRPr="001C63F8" w:rsidRDefault="00E14B52" w:rsidP="00E14B52">
      <w:pPr>
        <w:pStyle w:val="Heading4"/>
      </w:pPr>
      <w:r w:rsidRPr="001C63F8">
        <w:t>An indefinite article like the word “a” is a universal quantifier if the main verb applies directly to it</w:t>
      </w:r>
    </w:p>
    <w:p w14:paraId="750795A0" w14:textId="77777777" w:rsidR="00E14B52" w:rsidRPr="00572A97" w:rsidRDefault="00E14B52" w:rsidP="00E14B52">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w:t>
      </w:r>
      <w:proofErr w:type="spellStart"/>
      <w:r w:rsidRPr="00572A97">
        <w:rPr>
          <w:sz w:val="16"/>
        </w:rPr>
        <w:t>Zurch</w:t>
      </w:r>
      <w:proofErr w:type="spellEnd"/>
      <w:r w:rsidRPr="00572A97">
        <w:rPr>
          <w:sz w:val="16"/>
        </w:rPr>
        <w:t xml:space="preserve">). “How Does Natural Language Quantify?”. </w:t>
      </w:r>
      <w:hyperlink r:id="rId8" w:history="1">
        <w:r w:rsidRPr="00572A97">
          <w:rPr>
            <w:rStyle w:val="Hyperlink"/>
            <w:sz w:val="16"/>
          </w:rPr>
          <w:t>https://www.aclweb.org/anthology/E85-1002.pdf</w:t>
        </w:r>
      </w:hyperlink>
      <w:r w:rsidRPr="00572A97">
        <w:rPr>
          <w:sz w:val="16"/>
        </w:rPr>
        <w:t>. Bergen AK</w:t>
      </w:r>
    </w:p>
    <w:p w14:paraId="3F0412F0" w14:textId="77777777" w:rsidR="00E14B52" w:rsidRPr="001C63F8" w:rsidRDefault="00E14B52" w:rsidP="00E14B52">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 xml:space="preserve">exemplified by sentences 7 and 8. 7) If Pedro owns a </w:t>
      </w:r>
      <w:proofErr w:type="gramStart"/>
      <w:r w:rsidRPr="001C63F8">
        <w:rPr>
          <w:rStyle w:val="StyleUnderline"/>
          <w:highlight w:val="green"/>
        </w:rPr>
        <w:t>donkey</w:t>
      </w:r>
      <w:proofErr w:type="gramEnd"/>
      <w:r w:rsidRPr="001C63F8">
        <w:rPr>
          <w:rStyle w:val="StyleUnderline"/>
          <w:highlight w:val="green"/>
        </w:rPr>
        <w:t xml:space="preserve"> he is rich. 8) If Pedro owns a </w:t>
      </w:r>
      <w:proofErr w:type="gramStart"/>
      <w:r w:rsidRPr="001C63F8">
        <w:rPr>
          <w:rStyle w:val="StyleUnderline"/>
          <w:highlight w:val="green"/>
        </w:rPr>
        <w:t>donkey</w:t>
      </w:r>
      <w:proofErr w:type="gramEnd"/>
      <w:r w:rsidRPr="001C63F8">
        <w:rPr>
          <w:rStyle w:val="StyleUnderline"/>
          <w:highlight w:val="green"/>
        </w:rPr>
        <w:t xml:space="preserve"> he beats it</w:t>
      </w:r>
      <w:r w:rsidRPr="001C63F8">
        <w:rPr>
          <w:rStyle w:val="StyleUnderline"/>
        </w:rPr>
        <w:t>.</w:t>
      </w:r>
      <w:r w:rsidRPr="001C63F8">
        <w:rPr>
          <w:sz w:val="16"/>
        </w:rPr>
        <w:t xml:space="preserve"> The traditional, and most natural, representation of 7 is 7a 7a) EXISTS X: (donkey(X) AND owns(</w:t>
      </w:r>
      <w:proofErr w:type="spellStart"/>
      <w:proofErr w:type="gramStart"/>
      <w:r w:rsidRPr="001C63F8">
        <w:rPr>
          <w:sz w:val="16"/>
        </w:rPr>
        <w:t>pedro,X</w:t>
      </w:r>
      <w:proofErr w:type="spellEnd"/>
      <w:proofErr w:type="gramEnd"/>
      <w:r w:rsidRPr="001C63F8">
        <w:rPr>
          <w:sz w:val="16"/>
        </w:rPr>
        <w:t>)) IMPLIES rich(</w:t>
      </w:r>
      <w:proofErr w:type="spellStart"/>
      <w:r w:rsidRPr="001C63F8">
        <w:rPr>
          <w:sz w:val="16"/>
        </w:rPr>
        <w:t>pedro</w:t>
      </w:r>
      <w:proofErr w:type="spellEnd"/>
      <w:r w:rsidRPr="001C63F8">
        <w:rPr>
          <w:sz w:val="16"/>
        </w:rPr>
        <w:t xml:space="preserve">). where the top-most syntactic connector of the English sentence, i.e.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(X) AND owns(</w:t>
      </w:r>
      <w:proofErr w:type="spellStart"/>
      <w:proofErr w:type="gramStart"/>
      <w:r w:rsidRPr="001C63F8">
        <w:rPr>
          <w:rStyle w:val="StyleUnderline"/>
        </w:rPr>
        <w:t>pedro,X</w:t>
      </w:r>
      <w:proofErr w:type="spellEnd"/>
      <w:proofErr w:type="gram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w:t>
      </w:r>
      <w:proofErr w:type="spellStart"/>
      <w:proofErr w:type="gramStart"/>
      <w:r w:rsidRPr="001C63F8">
        <w:rPr>
          <w:rStyle w:val="StyleUnderline"/>
        </w:rPr>
        <w:t>pedro,X</w:t>
      </w:r>
      <w:proofErr w:type="spellEnd"/>
      <w:proofErr w:type="gram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w:t>
      </w:r>
      <w:proofErr w:type="spellStart"/>
      <w:r w:rsidRPr="001C63F8">
        <w:rPr>
          <w:sz w:val="16"/>
        </w:rPr>
        <w:t>quantfflers</w:t>
      </w:r>
      <w:proofErr w:type="spellEnd"/>
      <w:r w:rsidRPr="001C63F8">
        <w:rPr>
          <w:sz w:val="16"/>
        </w:rPr>
        <w:t xml:space="preserve"> we get 7b as representation for 7 7b) ALL X: ((donkey(X) AND owns(</w:t>
      </w:r>
      <w:proofErr w:type="spellStart"/>
      <w:proofErr w:type="gramStart"/>
      <w:r w:rsidRPr="001C63F8">
        <w:rPr>
          <w:sz w:val="16"/>
        </w:rPr>
        <w:t>pedro,X</w:t>
      </w:r>
      <w:proofErr w:type="spellEnd"/>
      <w:proofErr w:type="gramEnd"/>
      <w:r w:rsidRPr="001C63F8">
        <w:rPr>
          <w:sz w:val="16"/>
        </w:rPr>
        <w:t>)) IMPLIES rich(</w:t>
      </w:r>
      <w:proofErr w:type="spellStart"/>
      <w:r w:rsidRPr="001C63F8">
        <w:rPr>
          <w:sz w:val="16"/>
        </w:rPr>
        <w:t>pedro</w:t>
      </w:r>
      <w:proofErr w:type="spellEnd"/>
      <w:r w:rsidRPr="001C63F8">
        <w:rPr>
          <w:sz w:val="16"/>
        </w:rPr>
        <w:t xml:space="preserve">)).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1A5745C0" w14:textId="77777777" w:rsidR="00E14B52" w:rsidRDefault="00E14B52" w:rsidP="00E14B52">
      <w:pPr>
        <w:pStyle w:val="Heading4"/>
      </w:pPr>
      <w:r>
        <w:lastRenderedPageBreak/>
        <w:t xml:space="preserve">That applies to the </w:t>
      </w:r>
      <w:proofErr w:type="spellStart"/>
      <w:r>
        <w:t>rez</w:t>
      </w:r>
      <w:proofErr w:type="spellEnd"/>
      <w:r>
        <w:t xml:space="preserve"> – the obligation in the resolution applies directly to the just government, which makes “A” a universal quantifier. Vote </w:t>
      </w:r>
      <w:proofErr w:type="spellStart"/>
      <w:r>
        <w:t>aff</w:t>
      </w:r>
      <w:proofErr w:type="spellEnd"/>
      <w:r>
        <w:t>:</w:t>
      </w:r>
    </w:p>
    <w:p w14:paraId="211B91F2" w14:textId="77777777" w:rsidR="00E14B52" w:rsidRDefault="00E14B52" w:rsidP="00E14B52">
      <w:pPr>
        <w:pStyle w:val="Heading4"/>
      </w:pPr>
      <w:r>
        <w:t xml:space="preserve">1] Limits – there’s 195 different governments that you could potentially specify, which explodes the number of </w:t>
      </w:r>
      <w:proofErr w:type="spellStart"/>
      <w:r>
        <w:t>affs</w:t>
      </w:r>
      <w:proofErr w:type="spellEnd"/>
      <w:r>
        <w:t xml:space="preserve"> – there’s no universal </w:t>
      </w:r>
      <w:proofErr w:type="spellStart"/>
      <w:r>
        <w:t>disad</w:t>
      </w:r>
      <w:proofErr w:type="spellEnd"/>
      <w:r>
        <w:t xml:space="preserve"> to every government since each has different political scenarios so we lose core neg ground like the business confidence DA or the Grids/Police PIC. Limits outweighs – it controls the internal link to the possibility of engagement which turns education.</w:t>
      </w:r>
    </w:p>
    <w:p w14:paraId="39BAB76C" w14:textId="77777777" w:rsidR="00E14B52" w:rsidRDefault="00E14B52" w:rsidP="00E14B52">
      <w:pPr>
        <w:pStyle w:val="Heading4"/>
      </w:pPr>
      <w:r>
        <w:t>2] Precision – semantics outweighs pragmatics:</w:t>
      </w:r>
    </w:p>
    <w:p w14:paraId="4B1B8127" w14:textId="77777777" w:rsidR="00E14B52" w:rsidRDefault="00E14B52" w:rsidP="00E14B52">
      <w:pPr>
        <w:pStyle w:val="Heading4"/>
      </w:pPr>
      <w:r>
        <w:t xml:space="preserve">A] Anything else allows the </w:t>
      </w:r>
      <w:proofErr w:type="spellStart"/>
      <w:r>
        <w:t>aff</w:t>
      </w:r>
      <w:proofErr w:type="spellEnd"/>
      <w:r>
        <w:t xml:space="preserve"> to jettison words from the resolution to moot neg ground since they’re not bound by the resolution – they’ll say they’re good enough but there’s no </w:t>
      </w:r>
      <w:proofErr w:type="spellStart"/>
      <w:r>
        <w:t>brightline</w:t>
      </w:r>
      <w:proofErr w:type="spellEnd"/>
      <w:r>
        <w:t xml:space="preserve"> for that which justifies straying from the </w:t>
      </w:r>
      <w:proofErr w:type="spellStart"/>
      <w:r>
        <w:t>rez</w:t>
      </w:r>
      <w:proofErr w:type="spellEnd"/>
      <w:r>
        <w:t xml:space="preserve"> always.</w:t>
      </w:r>
    </w:p>
    <w:p w14:paraId="7936839D" w14:textId="77777777" w:rsidR="00E14B52" w:rsidRDefault="00E14B52" w:rsidP="00E14B52">
      <w:pPr>
        <w:pStyle w:val="Heading4"/>
      </w:pPr>
      <w: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3B64250E" w14:textId="77777777" w:rsidR="00E14B52" w:rsidRDefault="00E14B52" w:rsidP="00E14B52">
      <w:pPr>
        <w:pStyle w:val="Heading4"/>
      </w:pPr>
      <w:r>
        <w:t>C] Jurisdiction – tournament rules mandate that we must defend the resolution, which means the judge doesn’t have the jurisdiction to vote on an advocacy that’s not topical.</w:t>
      </w:r>
      <w:r w:rsidRPr="00717EA9">
        <w:t xml:space="preserve"> </w:t>
      </w:r>
      <w:r>
        <w:t xml:space="preserve">Fairness is a voter—the judge must vote for the better debater which is impossible if the round is skewed.  </w:t>
      </w:r>
    </w:p>
    <w:p w14:paraId="0BEE7037" w14:textId="77777777" w:rsidR="00E14B52" w:rsidRDefault="00E14B52" w:rsidP="00E14B52">
      <w:pPr>
        <w:pStyle w:val="Heading4"/>
      </w:pPr>
      <w:r>
        <w:t xml:space="preserve">Drop the debater since drop the </w:t>
      </w:r>
      <w:proofErr w:type="spellStart"/>
      <w:r>
        <w:t>arg</w:t>
      </w:r>
      <w:proofErr w:type="spellEnd"/>
      <w:r>
        <w:t xml:space="preserve"> is severance – restarts the debate so the </w:t>
      </w:r>
      <w:proofErr w:type="spellStart"/>
      <w:r>
        <w:t>aff</w:t>
      </w:r>
      <w:proofErr w:type="spellEnd"/>
      <w:r>
        <w:t xml:space="preserve"> gets 7-6 time skew and too late for new neg offense.  </w:t>
      </w:r>
    </w:p>
    <w:p w14:paraId="5553B78F" w14:textId="77777777" w:rsidR="00E14B52" w:rsidRDefault="00E14B52" w:rsidP="00E14B52">
      <w:pPr>
        <w:pStyle w:val="Heading4"/>
      </w:pPr>
      <w:r>
        <w:t xml:space="preserve">Use competing </w:t>
      </w:r>
      <w:proofErr w:type="spellStart"/>
      <w:r>
        <w:t>interps</w:t>
      </w:r>
      <w:proofErr w:type="spellEnd"/>
      <w:r>
        <w:t xml:space="preserve">—[a] leads to a race to the top where we find the best norms [b] reasonability is arbitrary and invites judge intervention [c] reasonability collapses—you use offense/defense on the paradigm debate.  </w:t>
      </w:r>
    </w:p>
    <w:p w14:paraId="07B5D107" w14:textId="77777777" w:rsidR="00E14B52" w:rsidRDefault="00E14B52" w:rsidP="00E14B52">
      <w:pPr>
        <w:pStyle w:val="Heading4"/>
      </w:pPr>
      <w:r>
        <w:t xml:space="preserve">No RVIs—[a] logic – you don’t win for being fair, [b] means you bait theory and go for the RVI  </w:t>
      </w:r>
    </w:p>
    <w:p w14:paraId="6520B87B" w14:textId="77777777" w:rsidR="00E14B52" w:rsidRPr="00D3602F" w:rsidRDefault="00E14B52" w:rsidP="00E14B52"/>
    <w:p w14:paraId="335236B4" w14:textId="77777777" w:rsidR="00E14B52" w:rsidRDefault="00E14B52" w:rsidP="00E14B52">
      <w:pPr>
        <w:pStyle w:val="Heading1"/>
      </w:pPr>
      <w:r>
        <w:rPr>
          <w:rFonts w:hint="eastAsia"/>
        </w:rPr>
        <w:lastRenderedPageBreak/>
        <w:t>2</w:t>
      </w:r>
    </w:p>
    <w:p w14:paraId="74096011" w14:textId="77777777" w:rsidR="00E14B52" w:rsidRDefault="00E14B52" w:rsidP="00E14B52">
      <w:pPr>
        <w:pStyle w:val="Heading4"/>
      </w:pPr>
      <w:r w:rsidRPr="00165BA2">
        <w:t xml:space="preserve">Interpretation: All debaters must have a wiki on the current year if they are competing in the current year at TOC bid-distributing tournaments with contact information. </w:t>
      </w:r>
    </w:p>
    <w:p w14:paraId="26B773B9" w14:textId="77777777" w:rsidR="00E14B52" w:rsidRDefault="00E14B52" w:rsidP="00E14B52">
      <w:pPr>
        <w:pStyle w:val="Heading4"/>
      </w:pPr>
      <w:r w:rsidRPr="00165BA2">
        <w:t>Violation: They don't – screenshots below:</w:t>
      </w:r>
    </w:p>
    <w:p w14:paraId="66DF4A4F" w14:textId="77777777" w:rsidR="00E14B52" w:rsidRPr="000C5084" w:rsidRDefault="00E14B52" w:rsidP="00E14B52">
      <w:r>
        <w:rPr>
          <w:noProof/>
        </w:rPr>
        <w:drawing>
          <wp:inline distT="0" distB="0" distL="0" distR="0" wp14:anchorId="1C3F2165" wp14:editId="3CF0E3E0">
            <wp:extent cx="6504402" cy="34914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22785" cy="3501275"/>
                    </a:xfrm>
                    <a:prstGeom prst="rect">
                      <a:avLst/>
                    </a:prstGeom>
                  </pic:spPr>
                </pic:pic>
              </a:graphicData>
            </a:graphic>
          </wp:inline>
        </w:drawing>
      </w:r>
    </w:p>
    <w:p w14:paraId="1F32AB31" w14:textId="77777777" w:rsidR="00E14B52" w:rsidRDefault="00E14B52" w:rsidP="00E14B52">
      <w:pPr>
        <w:pStyle w:val="Heading4"/>
      </w:pPr>
      <w:r w:rsidRPr="00165BA2">
        <w:t xml:space="preserve">Standards: </w:t>
      </w:r>
    </w:p>
    <w:p w14:paraId="75DE3F41" w14:textId="77777777" w:rsidR="00E14B52" w:rsidRDefault="00E14B52" w:rsidP="00E14B52">
      <w:pPr>
        <w:pStyle w:val="Heading4"/>
      </w:pPr>
      <w:r w:rsidRPr="00165BA2">
        <w:t xml:space="preserve">1~ Safety – contact info's the only way to check trigger warnings before the round for what debaters are comfortable reading – anything else incentivizes going into the round unaware about your </w:t>
      </w:r>
      <w:proofErr w:type="spellStart"/>
      <w:r w:rsidRPr="00165BA2">
        <w:t>opponents</w:t>
      </w:r>
      <w:proofErr w:type="spellEnd"/>
      <w:r w:rsidRPr="00165BA2">
        <w:t xml:space="preserve"> triggers which may cause traumatic episodes or hostile spaces. Outweighs on Inclusion – debaters won’t be able to engage with a space that is triggering for them – their impacts assume access. </w:t>
      </w:r>
    </w:p>
    <w:p w14:paraId="6A2D9340" w14:textId="77777777" w:rsidR="00E14B52" w:rsidRDefault="00E14B52" w:rsidP="00E14B52">
      <w:pPr>
        <w:pStyle w:val="Heading4"/>
      </w:pPr>
      <w:r w:rsidRPr="00165BA2">
        <w:t>2~ Disclosure – Contact info is necessary to contact the other debater before the round – that's good – creates more nuanced argumentation since we have time to research and rigorously test arguments – even if disclosure is bad – we should have the opportunity to debate that in round.</w:t>
      </w:r>
    </w:p>
    <w:p w14:paraId="7176FB27" w14:textId="77777777" w:rsidR="00E14B52" w:rsidRPr="000C5084" w:rsidRDefault="00E14B52" w:rsidP="00E14B52"/>
    <w:p w14:paraId="7C8DFF80" w14:textId="77777777" w:rsidR="00E14B52" w:rsidRPr="003521C4" w:rsidRDefault="00E14B52" w:rsidP="00E14B52">
      <w:pPr>
        <w:pStyle w:val="Heading4"/>
      </w:pPr>
      <w:r>
        <w:lastRenderedPageBreak/>
        <w:t>Paradigm issues</w:t>
      </w:r>
    </w:p>
    <w:p w14:paraId="6E8FC6E9" w14:textId="77777777" w:rsidR="00E14B52" w:rsidRPr="003511D4" w:rsidRDefault="00E14B52" w:rsidP="00E14B52">
      <w:pPr>
        <w:pStyle w:val="Heading4"/>
      </w:pPr>
      <w:r w:rsidRPr="003511D4">
        <w:t>1</w:t>
      </w:r>
      <w:r>
        <w:t xml:space="preserve"> – Drop the debater</w:t>
      </w:r>
      <w:r w:rsidRPr="003511D4">
        <w:t xml:space="preserve"> –</w:t>
      </w:r>
      <w:r>
        <w:t xml:space="preserve"> </w:t>
      </w:r>
      <w:r w:rsidRPr="003511D4">
        <w:t xml:space="preserve">their abusive </w:t>
      </w:r>
      <w:r>
        <w:t xml:space="preserve">act </w:t>
      </w:r>
      <w:r w:rsidRPr="003511D4">
        <w:t>skewed the debate from the start</w:t>
      </w:r>
      <w:r>
        <w:t xml:space="preserve"> and we can’t come back</w:t>
      </w:r>
    </w:p>
    <w:p w14:paraId="1CCECAC3" w14:textId="77777777" w:rsidR="00E14B52" w:rsidRPr="003511D4" w:rsidRDefault="00E14B52" w:rsidP="00E14B52">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Neg abuse outweighs </w:t>
      </w:r>
      <w:proofErr w:type="spellStart"/>
      <w:r>
        <w:t>aff</w:t>
      </w:r>
      <w:proofErr w:type="spellEnd"/>
      <w:r>
        <w:t xml:space="preserve"> abuse because we control the depth of the debate if we can’t engage depth is impossible </w:t>
      </w:r>
    </w:p>
    <w:p w14:paraId="444566E4" w14:textId="77777777" w:rsidR="00E14B52" w:rsidRPr="000D6882" w:rsidRDefault="00E14B52" w:rsidP="00E14B52">
      <w:pPr>
        <w:pStyle w:val="Heading4"/>
      </w:pPr>
      <w:r>
        <w:t xml:space="preserve">3 -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p w14:paraId="358920AE" w14:textId="77777777" w:rsidR="00E14B52" w:rsidRPr="000C5084" w:rsidRDefault="00E14B52" w:rsidP="00E14B52"/>
    <w:p w14:paraId="1E650B3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4AA62" w14:textId="77777777" w:rsidR="008064A8" w:rsidRDefault="008064A8" w:rsidP="00E2009B">
      <w:pPr>
        <w:spacing w:after="0" w:line="240" w:lineRule="auto"/>
      </w:pPr>
      <w:r>
        <w:separator/>
      </w:r>
    </w:p>
  </w:endnote>
  <w:endnote w:type="continuationSeparator" w:id="0">
    <w:p w14:paraId="671CBE6D" w14:textId="77777777" w:rsidR="008064A8" w:rsidRDefault="008064A8" w:rsidP="00E20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3AEEB" w14:textId="77777777" w:rsidR="008064A8" w:rsidRDefault="008064A8" w:rsidP="00E2009B">
      <w:pPr>
        <w:spacing w:after="0" w:line="240" w:lineRule="auto"/>
      </w:pPr>
      <w:r>
        <w:separator/>
      </w:r>
    </w:p>
  </w:footnote>
  <w:footnote w:type="continuationSeparator" w:id="0">
    <w:p w14:paraId="44AFF7A7" w14:textId="77777777" w:rsidR="008064A8" w:rsidRDefault="008064A8" w:rsidP="00E200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F1487E"/>
    <w:multiLevelType w:val="hybridMultilevel"/>
    <w:tmpl w:val="C8281D7C"/>
    <w:lvl w:ilvl="0" w:tplc="282694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DB5D67"/>
    <w:multiLevelType w:val="multilevel"/>
    <w:tmpl w:val="3618922C"/>
    <w:styleLink w:val="sexy"/>
    <w:lvl w:ilvl="0">
      <w:start w:val="1"/>
      <w:numFmt w:val="upperRoman"/>
      <w:lvlText w:val="%1"/>
      <w:lvlJc w:val="left"/>
      <w:pPr>
        <w:ind w:left="260" w:hanging="480"/>
      </w:pPr>
      <w:rPr>
        <w:rFonts w:ascii="Times New Roman" w:hAnsi="Times New Roman" w:cs="Times New Roman"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bordersDoNotSurroundHeader/>
  <w:bordersDoNotSurroundFooter/>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14B5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339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64A8"/>
    <w:rsid w:val="00823A1C"/>
    <w:rsid w:val="00845B9D"/>
    <w:rsid w:val="00860984"/>
    <w:rsid w:val="008B3ECB"/>
    <w:rsid w:val="008B4E85"/>
    <w:rsid w:val="008C1B2E"/>
    <w:rsid w:val="008C3D2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B52"/>
    <w:rsid w:val="00E15E75"/>
    <w:rsid w:val="00E2009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D6AE"/>
  <w15:chartTrackingRefBased/>
  <w15:docId w15:val="{8BC87D21-A649-41A2-8391-F8CF48A0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009B"/>
    <w:rPr>
      <w:rFonts w:ascii="Calibri" w:hAnsi="Calibri"/>
    </w:rPr>
  </w:style>
  <w:style w:type="paragraph" w:styleId="Heading1">
    <w:name w:val="heading 1"/>
    <w:aliases w:val="Pocket"/>
    <w:basedOn w:val="Normal"/>
    <w:next w:val="Normal"/>
    <w:link w:val="Heading1Char"/>
    <w:qFormat/>
    <w:rsid w:val="00E200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00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00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No Spacing111111,TAG,Card"/>
    <w:basedOn w:val="Normal"/>
    <w:next w:val="Normal"/>
    <w:link w:val="Heading4Char"/>
    <w:uiPriority w:val="3"/>
    <w:unhideWhenUsed/>
    <w:qFormat/>
    <w:rsid w:val="00E200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00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09B"/>
  </w:style>
  <w:style w:type="character" w:customStyle="1" w:styleId="Heading1Char">
    <w:name w:val="Heading 1 Char"/>
    <w:aliases w:val="Pocket Char"/>
    <w:basedOn w:val="DefaultParagraphFont"/>
    <w:link w:val="Heading1"/>
    <w:rsid w:val="00E200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00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009B"/>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E2009B"/>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E2009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009B"/>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E2009B"/>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2009B"/>
    <w:rPr>
      <w:color w:val="auto"/>
      <w:u w:val="none"/>
    </w:rPr>
  </w:style>
  <w:style w:type="character" w:styleId="FollowedHyperlink">
    <w:name w:val="FollowedHyperlink"/>
    <w:basedOn w:val="DefaultParagraphFont"/>
    <w:uiPriority w:val="99"/>
    <w:semiHidden/>
    <w:unhideWhenUsed/>
    <w:rsid w:val="00E2009B"/>
    <w:rPr>
      <w:color w:val="auto"/>
      <w:u w:val="none"/>
    </w:rPr>
  </w:style>
  <w:style w:type="numbering" w:customStyle="1" w:styleId="sexy">
    <w:name w:val="sexy"/>
    <w:uiPriority w:val="99"/>
    <w:rsid w:val="00E2009B"/>
    <w:pPr>
      <w:numPr>
        <w:numId w:val="11"/>
      </w:numPr>
    </w:pPr>
  </w:style>
  <w:style w:type="paragraph" w:customStyle="1" w:styleId="textbold">
    <w:name w:val="text bold"/>
    <w:basedOn w:val="Normal"/>
    <w:link w:val="Emphasis"/>
    <w:uiPriority w:val="7"/>
    <w:qFormat/>
    <w:rsid w:val="00E14B52"/>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E14B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E14B52"/>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TitleChar">
    <w:name w:val="Title Char"/>
    <w:aliases w:val="UNDERLINE Char,Debate Normal Char,Cites and Cards Char,Bold Underlined Char,title Char,Block Heading Char,Read This Char"/>
    <w:basedOn w:val="DefaultParagraphFont"/>
    <w:link w:val="Title"/>
    <w:uiPriority w:val="1"/>
    <w:qFormat/>
    <w:rsid w:val="00E14B52"/>
    <w:rPr>
      <w:b/>
      <w:bCs/>
      <w:u w:val="single"/>
    </w:rPr>
  </w:style>
  <w:style w:type="paragraph" w:styleId="Title">
    <w:name w:val="Title"/>
    <w:aliases w:val="UNDERLINE,Debate Normal,Cites and Cards,Bold Underlined,title,Block Heading,Read This"/>
    <w:basedOn w:val="Normal"/>
    <w:next w:val="Normal"/>
    <w:link w:val="TitleChar"/>
    <w:uiPriority w:val="1"/>
    <w:unhideWhenUsed/>
    <w:qFormat/>
    <w:rsid w:val="00E14B52"/>
    <w:pPr>
      <w:pBdr>
        <w:bottom w:val="single" w:sz="8" w:space="4" w:color="5B9BD5" w:themeColor="accent1"/>
      </w:pBdr>
      <w:spacing w:after="300" w:line="240" w:lineRule="auto"/>
      <w:contextualSpacing/>
    </w:pPr>
    <w:rPr>
      <w:rFonts w:asciiTheme="minorHAnsi" w:hAnsiTheme="minorHAnsi"/>
      <w:b/>
      <w:bCs/>
      <w:u w:val="single"/>
    </w:rPr>
  </w:style>
  <w:style w:type="character" w:customStyle="1" w:styleId="TitleChar1">
    <w:name w:val="Title Char1"/>
    <w:basedOn w:val="DefaultParagraphFont"/>
    <w:uiPriority w:val="99"/>
    <w:semiHidden/>
    <w:rsid w:val="00E14B52"/>
    <w:rPr>
      <w:rFonts w:asciiTheme="majorHAnsi" w:eastAsiaTheme="majorEastAsia" w:hAnsiTheme="majorHAnsi" w:cstheme="majorBidi"/>
      <w:b/>
      <w:bCs/>
      <w:sz w:val="32"/>
      <w:szCs w:val="32"/>
    </w:rPr>
  </w:style>
  <w:style w:type="character" w:customStyle="1" w:styleId="BoldUnderlineChar">
    <w:name w:val="Bold Underline Char"/>
    <w:locked/>
    <w:rsid w:val="00E14B52"/>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web.org/anthology/E85-1002.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592C-9F1E-47B6-ACA3-879610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4</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5.1.1</cp:keywords>
  <dc:description/>
  <cp:lastModifiedBy>Andrew Tsang</cp:lastModifiedBy>
  <cp:revision>2</cp:revision>
  <dcterms:created xsi:type="dcterms:W3CDTF">2021-11-20T18:52:00Z</dcterms:created>
  <dcterms:modified xsi:type="dcterms:W3CDTF">2021-11-20T23:04:00Z</dcterms:modified>
</cp:coreProperties>
</file>