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377F" w14:textId="77777777" w:rsidR="00577DE5" w:rsidRDefault="00577DE5" w:rsidP="00577DE5">
      <w:pPr>
        <w:pStyle w:val="Heading1"/>
      </w:pPr>
      <w:r>
        <w:t xml:space="preserve">Psychoanalysis </w:t>
      </w:r>
    </w:p>
    <w:p w14:paraId="2062F089" w14:textId="77777777" w:rsidR="00577DE5" w:rsidRDefault="00577DE5" w:rsidP="00577DE5"/>
    <w:p w14:paraId="0EB272BE" w14:textId="77777777" w:rsidR="00577DE5" w:rsidRDefault="00577DE5" w:rsidP="00577DE5">
      <w:pPr>
        <w:pStyle w:val="Heading3"/>
        <w:jc w:val="left"/>
      </w:pPr>
    </w:p>
    <w:p w14:paraId="6EE894A0" w14:textId="77777777" w:rsidR="00577DE5" w:rsidRDefault="00577DE5" w:rsidP="00577DE5">
      <w:pPr>
        <w:pStyle w:val="Heading2"/>
      </w:pPr>
      <w:r>
        <w:t>K</w:t>
      </w:r>
    </w:p>
    <w:p w14:paraId="6B9AA167" w14:textId="77777777" w:rsidR="00577DE5" w:rsidRDefault="00577DE5" w:rsidP="00577DE5">
      <w:pPr>
        <w:pStyle w:val="Heading4"/>
      </w:pPr>
      <w:r>
        <w:t xml:space="preserve">The strike is motivated by a desire for recognition, a desire internalized from the Other that sacrifices true enjoyment in the name of social authority. </w:t>
      </w:r>
    </w:p>
    <w:p w14:paraId="262EE02F" w14:textId="77777777" w:rsidR="00577DE5" w:rsidRDefault="00577DE5" w:rsidP="00577DE5">
      <w:r>
        <w:rPr>
          <w:rStyle w:val="Style13ptBold"/>
        </w:rPr>
        <w:t xml:space="preserve">McGowan 13 </w:t>
      </w:r>
      <w:r>
        <w:rPr>
          <w:sz w:val="16"/>
          <w:szCs w:val="18"/>
        </w:rPr>
        <w:t>Todd McGowan, 2013, “Enjoying What We Don’t Have: The Political Project of Psychoanalysis,” University of Nebraska Press/Lincoln and London</w:t>
      </w:r>
    </w:p>
    <w:p w14:paraId="6F5B36F9" w14:textId="77777777" w:rsidR="00577DE5" w:rsidRDefault="00577DE5" w:rsidP="00577DE5">
      <w:pPr>
        <w:rPr>
          <w:rStyle w:val="Emphasis"/>
        </w:rPr>
      </w:pPr>
      <w:r>
        <w:rPr>
          <w:rStyle w:val="Emphasis"/>
        </w:rPr>
        <w:t xml:space="preserve">When subjects </w:t>
      </w:r>
      <w:proofErr w:type="gramStart"/>
      <w:r>
        <w:rPr>
          <w:rStyle w:val="Emphasis"/>
        </w:rPr>
        <w:t>enter into</w:t>
      </w:r>
      <w:proofErr w:type="gramEnd"/>
      <w:r>
        <w:rPr>
          <w:rStyle w:val="Emphasis"/>
        </w:rPr>
        <w:t xml:space="preserve"> society, </w:t>
      </w:r>
      <w:r>
        <w:rPr>
          <w:rStyle w:val="Emphasis"/>
          <w:highlight w:val="green"/>
        </w:rPr>
        <w:t xml:space="preserve">the social order </w:t>
      </w:r>
      <w:r>
        <w:rPr>
          <w:rStyle w:val="Emphasis"/>
        </w:rPr>
        <w:t xml:space="preserve">confronts them with a demand. This </w:t>
      </w:r>
      <w:r>
        <w:rPr>
          <w:rStyle w:val="Emphasis"/>
          <w:highlight w:val="green"/>
        </w:rPr>
        <w:t xml:space="preserve">demand </w:t>
      </w:r>
      <w:r>
        <w:rPr>
          <w:rStyle w:val="Emphasis"/>
        </w:rPr>
        <w:t xml:space="preserve">for </w:t>
      </w:r>
      <w:r>
        <w:rPr>
          <w:rStyle w:val="Emphasis"/>
          <w:highlight w:val="green"/>
        </w:rPr>
        <w:t xml:space="preserve">the sacrifice of enjoyment offers them social recognition in return. Recognition </w:t>
      </w:r>
      <w:r>
        <w:rPr>
          <w:rStyle w:val="Emphasis"/>
        </w:rPr>
        <w:t xml:space="preserve">grounds the subjects’ identities and </w:t>
      </w:r>
      <w:r>
        <w:rPr>
          <w:rStyle w:val="Emphasis"/>
          <w:highlight w:val="green"/>
        </w:rPr>
        <w:t xml:space="preserve">allows them to experience themselves as valuable. </w:t>
      </w:r>
      <w:r>
        <w:rPr>
          <w:rStyle w:val="Emphasis"/>
        </w:rPr>
        <w:t>The socially recognized subject has a worth that derives solely from recognition itself.</w:t>
      </w:r>
      <w:r>
        <w:rPr>
          <w:sz w:val="16"/>
        </w:rPr>
        <w:t xml:space="preserve"> Popular kids may believe that their sense of worth is tied to an activity — playing football, obtaining good grades, being a cheerleader — but in fact it depends on the recognition that an anonymous social authority accords those who engage in these activities. </w:t>
      </w:r>
      <w:r>
        <w:rPr>
          <w:rStyle w:val="Emphasis"/>
        </w:rPr>
        <w:t>Though we might imagine the football player fully enjoying himself and his popular status, the recognition that comes with this status renders enjoyment impossible insofar as popularity adheres to the social authority’s demand rather than its unarticulated desire.17 The demand that confronts the subject entering the social order is directly articulated at the level of the signifier. Social authority says to the subject, “Act in this way, and you will receive approval (or recognition).” But the demand conceals an unconscious desire that is not articulated on the level of the signifier.</w:t>
      </w:r>
      <w:r>
        <w:rPr>
          <w:sz w:val="16"/>
        </w:rPr>
        <w:t xml:space="preserve"> What the authority really wants from the subject is not equivalent to what it explicitly demands in signifiers. </w:t>
      </w:r>
      <w:r>
        <w:rPr>
          <w:rStyle w:val="Emphasis"/>
          <w:highlight w:val="green"/>
        </w:rPr>
        <w:t>This desire of</w:t>
      </w:r>
      <w:r>
        <w:rPr>
          <w:rStyle w:val="Emphasis"/>
        </w:rPr>
        <w:t xml:space="preserve"> social authority or </w:t>
      </w:r>
      <w:r>
        <w:rPr>
          <w:rStyle w:val="Emphasis"/>
          <w:highlight w:val="green"/>
        </w:rPr>
        <w:t>the Other engenders the subject’s own desire</w:t>
      </w:r>
      <w:r>
        <w:rPr>
          <w:rStyle w:val="Emphasis"/>
        </w:rPr>
        <w:t xml:space="preserve">: the subject’s desire is a desire to figure out what the </w:t>
      </w:r>
      <w:proofErr w:type="gramStart"/>
      <w:r>
        <w:rPr>
          <w:rStyle w:val="Emphasis"/>
        </w:rPr>
        <w:t>Other</w:t>
      </w:r>
      <w:proofErr w:type="gramEnd"/>
      <w:r>
        <w:rPr>
          <w:rStyle w:val="Emphasis"/>
        </w:rPr>
        <w:t xml:space="preserve"> wants from it — to solve the enigma of the Other’s desire and locate itself within that desire.</w:t>
      </w:r>
      <w:r>
        <w:rPr>
          <w:sz w:val="16"/>
        </w:rPr>
        <w:t xml:space="preserve"> The subject becomes a desiring subject by paying attention not to what the social authority says (the demand) but to what remains unsaid between the lines (the desire). </w:t>
      </w:r>
      <w:r>
        <w:rPr>
          <w:rStyle w:val="Emphasis"/>
        </w:rPr>
        <w:t xml:space="preserve">The path of desire offers the subject the possibility of breaking from its dependence on social authority through the realization that its secret, the enigma of the </w:t>
      </w:r>
      <w:proofErr w:type="gramStart"/>
      <w:r>
        <w:rPr>
          <w:rStyle w:val="Emphasis"/>
        </w:rPr>
        <w:t>Other’s</w:t>
      </w:r>
      <w:proofErr w:type="gramEnd"/>
      <w:r>
        <w:rPr>
          <w:rStyle w:val="Emphasis"/>
        </w:rPr>
        <w:t xml:space="preserve"> desire, does not exist — that the authority doesn’t know what it wants</w:t>
      </w:r>
      <w:r>
        <w:rPr>
          <w:sz w:val="16"/>
        </w:rPr>
        <w:t xml:space="preserve">. Such a realization is not easy to </w:t>
      </w:r>
      <w:proofErr w:type="gramStart"/>
      <w:r>
        <w:rPr>
          <w:sz w:val="16"/>
        </w:rPr>
        <w:t>achieve, but</w:t>
      </w:r>
      <w:proofErr w:type="gramEnd"/>
      <w:r>
        <w:rPr>
          <w:sz w:val="16"/>
        </w:rPr>
        <w:t xml:space="preserve"> adopting the attitude of desire at least makes it possible. For the subject who clings to the social authority’s demand, dependence on this authority becomes irremediable and unrealizable. This is the limitation of pseudo-Hegelian political projects oriented around garnering recognition. They necessarily remain within the confines of the order that they challenge, and even success will never provide the satisfaction that the project promises. Full recognition would bring with it not the sense of finally </w:t>
      </w:r>
      <w:proofErr w:type="gramStart"/>
      <w:r>
        <w:rPr>
          <w:sz w:val="16"/>
        </w:rPr>
        <w:t>penetrating into</w:t>
      </w:r>
      <w:proofErr w:type="gramEnd"/>
      <w:r>
        <w:rPr>
          <w:sz w:val="16"/>
        </w:rPr>
        <w:t xml:space="preserve"> the secret enclave of the social authority but instead the disappointment of seeing that this secret does not exist. The widespread acceptance of gay marriage in the United States, for instance, would not provide a heretofore missing satisfaction, because the social authority that would provide the recognition is not a substantial entity fully consistent with itself. Even though institutional authority can grant a marriage certificate to gay couples and the majority of the </w:t>
      </w:r>
      <w:proofErr w:type="spellStart"/>
      <w:r>
        <w:rPr>
          <w:sz w:val="16"/>
        </w:rPr>
        <w:t>popula</w:t>
      </w:r>
      <w:proofErr w:type="spellEnd"/>
      <w:r>
        <w:rPr>
          <w:sz w:val="16"/>
        </w:rPr>
        <w:t xml:space="preserve">- </w:t>
      </w:r>
      <w:proofErr w:type="spellStart"/>
      <w:r>
        <w:rPr>
          <w:sz w:val="16"/>
        </w:rPr>
        <w:t>tion</w:t>
      </w:r>
      <w:proofErr w:type="spellEnd"/>
      <w:r>
        <w:rPr>
          <w:sz w:val="16"/>
        </w:rPr>
        <w:t xml:space="preserve"> can recognize the validity of the marriage, there is no agency that can authorize such a marriage that is itself authorized. </w:t>
      </w:r>
      <w:r>
        <w:rPr>
          <w:rStyle w:val="Emphasis"/>
        </w:rPr>
        <w:t>Social authority, in other words, is always unauthorized or groundless, and this is the ultimate reason why the pursuit of recognition leads to frustration</w:t>
      </w:r>
      <w:r>
        <w:rPr>
          <w:rStyle w:val="Emphasis"/>
          <w:highlight w:val="green"/>
        </w:rPr>
        <w:t>. Those who seek social recognition structure their lives around the social authority’s demand, and recognition is the reward</w:t>
      </w:r>
      <w:r>
        <w:rPr>
          <w:rStyle w:val="Emphasis"/>
        </w:rPr>
        <w:t xml:space="preserve"> that one receives for doing one’s social duty. For instance, </w:t>
      </w:r>
      <w:proofErr w:type="gramStart"/>
      <w:r>
        <w:rPr>
          <w:rStyle w:val="Emphasis"/>
        </w:rPr>
        <w:t>in order to</w:t>
      </w:r>
      <w:proofErr w:type="gramEnd"/>
      <w:r>
        <w:rPr>
          <w:rStyle w:val="Emphasis"/>
        </w:rPr>
        <w:t xml:space="preserve"> gain popularity, one must adhere to the social rules that lead to popularity. This involves wearing the proper clothes, hanging out with the right people, playing the approved sports, and talking in the correct fashion. Too much deviation from the standard dissolves one’s popularity. Even those who disdain popularity most often align themselves with some other source of recognition and thereby invest themselves in another form of it. The outsider who completely rejects the trappings of the popular crowd but slavishly obeys the demands of fellow outsiders remains within the orbit of social recognition.</w:t>
      </w:r>
      <w:r>
        <w:rPr>
          <w:sz w:val="16"/>
        </w:rPr>
        <w:t xml:space="preserve"> This devotion to social recognition is more apparent, though not </w:t>
      </w:r>
      <w:proofErr w:type="gramStart"/>
      <w:r>
        <w:rPr>
          <w:sz w:val="16"/>
        </w:rPr>
        <w:t>more true</w:t>
      </w:r>
      <w:proofErr w:type="gramEnd"/>
      <w:r>
        <w:rPr>
          <w:sz w:val="16"/>
        </w:rPr>
        <w:t xml:space="preserve">, among the young; the adult universe employs strictures with a similar severity.18 </w:t>
      </w:r>
      <w:proofErr w:type="spellStart"/>
      <w:r>
        <w:rPr>
          <w:sz w:val="16"/>
        </w:rPr>
        <w:t>Fol</w:t>
      </w:r>
      <w:proofErr w:type="spellEnd"/>
      <w:r>
        <w:rPr>
          <w:sz w:val="16"/>
        </w:rPr>
        <w:t xml:space="preserve">- lowing the path of desire — going beyond the explicit demand of the social authority — has a cost in terms of social status. Those who restrict themselves to the authority’s demand do not </w:t>
      </w:r>
      <w:proofErr w:type="spellStart"/>
      <w:r>
        <w:rPr>
          <w:sz w:val="16"/>
        </w:rPr>
        <w:t>neces</w:t>
      </w:r>
      <w:proofErr w:type="spellEnd"/>
      <w:r>
        <w:rPr>
          <w:sz w:val="16"/>
        </w:rPr>
        <w:t xml:space="preserve">- </w:t>
      </w:r>
      <w:proofErr w:type="spellStart"/>
      <w:r>
        <w:rPr>
          <w:sz w:val="16"/>
        </w:rPr>
        <w:t>sarily</w:t>
      </w:r>
      <w:proofErr w:type="spellEnd"/>
      <w:r>
        <w:rPr>
          <w:sz w:val="16"/>
        </w:rPr>
        <w:t xml:space="preserve"> evince more obedience to actual laws than others do. In fact, the social authority’s demand often conflicts with laws because it demands love, not just obedience. Criminals who flaunt the law for the sake of accumulating vast amounts of money are among those most invested in this demand. There is no inherent radicality in criminal behavior, and most criminals tend to be politically conservative.19 </w:t>
      </w:r>
      <w:r>
        <w:rPr>
          <w:rStyle w:val="Emphasis"/>
          <w:highlight w:val="green"/>
        </w:rPr>
        <w:t>The object of the demand is the subject’s complete sacrifice for the</w:t>
      </w:r>
      <w:r>
        <w:rPr>
          <w:rStyle w:val="Emphasis"/>
        </w:rPr>
        <w:t xml:space="preserve"> sake of the </w:t>
      </w:r>
      <w:r>
        <w:rPr>
          <w:rStyle w:val="Emphasis"/>
          <w:highlight w:val="green"/>
        </w:rPr>
        <w:t>social authority,</w:t>
      </w:r>
      <w:r>
        <w:rPr>
          <w:rStyle w:val="Emphasis"/>
        </w:rPr>
        <w:t xml:space="preserve"> not simply adherence to a set of laws.</w:t>
      </w:r>
      <w:r>
        <w:rPr>
          <w:sz w:val="16"/>
        </w:rPr>
        <w:t xml:space="preserve"> By imposing a demand that requires subjects to violate the law, the author- </w:t>
      </w:r>
      <w:proofErr w:type="spellStart"/>
      <w:r>
        <w:rPr>
          <w:sz w:val="16"/>
        </w:rPr>
        <w:t>ity</w:t>
      </w:r>
      <w:proofErr w:type="spellEnd"/>
      <w:r>
        <w:rPr>
          <w:sz w:val="16"/>
        </w:rPr>
        <w:t xml:space="preserve"> creates a bond of guilt among those who follow this demand. For instance, contemporary capitalist society demands the unrestricted accumulation of capital, even if this requires bypassing ethical or legal considerations at some point. </w:t>
      </w:r>
      <w:r>
        <w:rPr>
          <w:rStyle w:val="Emphasis"/>
        </w:rPr>
        <w:t xml:space="preserve">Those who adhere to this demand to such an extent that they break the law or act against their own conscience find themselves </w:t>
      </w:r>
      <w:proofErr w:type="gramStart"/>
      <w:r>
        <w:rPr>
          <w:rStyle w:val="Emphasis"/>
        </w:rPr>
        <w:t>all the more</w:t>
      </w:r>
      <w:proofErr w:type="gramEnd"/>
      <w:r>
        <w:rPr>
          <w:rStyle w:val="Emphasis"/>
        </w:rPr>
        <w:t xml:space="preserve"> subjected to the social authority than if the demand didn’t include the dimension of transgression. The guilt that the demand engenders in them seals their allegiance.</w:t>
      </w:r>
      <w:r>
        <w:rPr>
          <w:sz w:val="16"/>
        </w:rPr>
        <w:t xml:space="preserve"> This is the logic of the hazing ritual, which always necessitates a violation of the law or common morality. </w:t>
      </w:r>
      <w:r>
        <w:rPr>
          <w:rStyle w:val="Emphasis"/>
          <w:highlight w:val="green"/>
        </w:rPr>
        <w:t xml:space="preserve">The demand aims to redirect subjects </w:t>
      </w:r>
      <w:r>
        <w:rPr>
          <w:rStyle w:val="Emphasis"/>
        </w:rPr>
        <w:t>away from their own enjoyment and</w:t>
      </w:r>
      <w:r>
        <w:rPr>
          <w:rStyle w:val="Emphasis"/>
          <w:highlight w:val="green"/>
        </w:rPr>
        <w:t xml:space="preserve"> toward social pro- </w:t>
      </w:r>
      <w:proofErr w:type="spellStart"/>
      <w:r>
        <w:rPr>
          <w:rStyle w:val="Emphasis"/>
          <w:highlight w:val="green"/>
        </w:rPr>
        <w:t>ductivity</w:t>
      </w:r>
      <w:proofErr w:type="spellEnd"/>
      <w:r>
        <w:rPr>
          <w:sz w:val="16"/>
        </w:rPr>
        <w:t xml:space="preserve">. This turn is unimaginable without guilt, which is the fundamental social emotion. </w:t>
      </w:r>
      <w:r>
        <w:rPr>
          <w:rStyle w:val="Emphasis"/>
        </w:rPr>
        <w:t xml:space="preserve">Subjects who sacrifice enjoyment for the sake of recognition do so with the expectation that this sacrifice will pay off on the other side, that the rewards of recognition will surpass the enjoyment that they have given up. This </w:t>
      </w:r>
      <w:r>
        <w:rPr>
          <w:sz w:val="16"/>
        </w:rPr>
        <w:t xml:space="preserve">wager seems to have all the empirical evidence on its side: every day, images of the most recognized subjects enjoying themselves bombard us. We see them driving in the nicest cars, eating in the finest restaurants, wear- </w:t>
      </w:r>
      <w:proofErr w:type="spellStart"/>
      <w:r>
        <w:rPr>
          <w:sz w:val="16"/>
        </w:rPr>
        <w:t>ing</w:t>
      </w:r>
      <w:proofErr w:type="spellEnd"/>
      <w:r>
        <w:rPr>
          <w:sz w:val="16"/>
        </w:rPr>
        <w:t xml:space="preserve"> the most fashionable clothes, and having sex with the most attractive people, among other things. On the other side, we rarely see the enjoyment of those who remain indifferent to the appeal of recognition. </w:t>
      </w:r>
      <w:proofErr w:type="gramStart"/>
      <w:r>
        <w:rPr>
          <w:sz w:val="16"/>
        </w:rPr>
        <w:t>By definition, they</w:t>
      </w:r>
      <w:proofErr w:type="gramEnd"/>
      <w:r>
        <w:rPr>
          <w:sz w:val="16"/>
        </w:rPr>
        <w:t xml:space="preserve"> enjoy in the shadows. What’s more, the apparent misery of those who do not receive recognition is readily visible among the social outcasts we silently pass every day. To all appearances, the sacrifice of enjoyment for the sake of recognition is a bargain, </w:t>
      </w:r>
      <w:proofErr w:type="gramStart"/>
      <w:r>
        <w:rPr>
          <w:sz w:val="16"/>
        </w:rPr>
        <w:t>as long as</w:t>
      </w:r>
      <w:proofErr w:type="gramEnd"/>
      <w:r>
        <w:rPr>
          <w:sz w:val="16"/>
        </w:rPr>
        <w:t xml:space="preserve"> one ends up among the most recognized. The problem with this judgment stems from its emphasis on </w:t>
      </w:r>
      <w:proofErr w:type="spellStart"/>
      <w:r>
        <w:rPr>
          <w:sz w:val="16"/>
        </w:rPr>
        <w:t>visibil</w:t>
      </w:r>
      <w:proofErr w:type="spellEnd"/>
      <w:r>
        <w:rPr>
          <w:sz w:val="16"/>
        </w:rPr>
        <w:t xml:space="preserve">- </w:t>
      </w:r>
      <w:proofErr w:type="spellStart"/>
      <w:r>
        <w:rPr>
          <w:sz w:val="16"/>
        </w:rPr>
        <w:t>ity</w:t>
      </w:r>
      <w:proofErr w:type="spellEnd"/>
      <w:r>
        <w:rPr>
          <w:sz w:val="16"/>
        </w:rPr>
        <w:t xml:space="preserve">; it mistakes the display of enjoyment for the real thing. Someone who was authentically enjoying would not need to parade this enjoyment. The authentically enjoying subject does not perform its enjoyment for the Other but remains indifferent to the Other. As Joan </w:t>
      </w:r>
      <w:proofErr w:type="spellStart"/>
      <w:r>
        <w:rPr>
          <w:sz w:val="16"/>
        </w:rPr>
        <w:t>Copjec</w:t>
      </w:r>
      <w:proofErr w:type="spellEnd"/>
      <w:r>
        <w:rPr>
          <w:sz w:val="16"/>
        </w:rPr>
        <w:t xml:space="preserve"> notes, “Jouissance flourishes only there where it is not validated by the Other.”20 Enjoyment consumes the subject and directs all of the subject’s attention away from the </w:t>
      </w:r>
      <w:proofErr w:type="gramStart"/>
      <w:r>
        <w:rPr>
          <w:sz w:val="16"/>
        </w:rPr>
        <w:t>Other’s</w:t>
      </w:r>
      <w:proofErr w:type="gramEnd"/>
      <w:r>
        <w:rPr>
          <w:sz w:val="16"/>
        </w:rPr>
        <w:t xml:space="preserve"> judgment, which is why one cannot perform it and why being a social outcast doesn’t bother the enjoying subject. One immerses oneself completely in enjoyment, and the enjoyment suffices for the subject. </w:t>
      </w:r>
      <w:r>
        <w:rPr>
          <w:rStyle w:val="Emphasis"/>
        </w:rPr>
        <w:t xml:space="preserve">In contrast, </w:t>
      </w:r>
      <w:r>
        <w:rPr>
          <w:rStyle w:val="Emphasis"/>
          <w:highlight w:val="green"/>
        </w:rPr>
        <w:t>recognition</w:t>
      </w:r>
      <w:r>
        <w:rPr>
          <w:rStyle w:val="Emphasis"/>
        </w:rPr>
        <w:t xml:space="preserve">, though it offers its own form of satisfaction, </w:t>
      </w:r>
      <w:proofErr w:type="spellStart"/>
      <w:r>
        <w:rPr>
          <w:rStyle w:val="Emphasis"/>
        </w:rPr>
        <w:t>ulti</w:t>
      </w:r>
      <w:proofErr w:type="spellEnd"/>
      <w:r>
        <w:rPr>
          <w:rStyle w:val="Emphasis"/>
        </w:rPr>
        <w:t xml:space="preserve">- </w:t>
      </w:r>
      <w:proofErr w:type="spellStart"/>
      <w:r>
        <w:rPr>
          <w:rStyle w:val="Emphasis"/>
        </w:rPr>
        <w:t>mately</w:t>
      </w:r>
      <w:proofErr w:type="spellEnd"/>
      <w:r>
        <w:rPr>
          <w:rStyle w:val="Emphasis"/>
        </w:rPr>
        <w:t xml:space="preserve"> </w:t>
      </w:r>
      <w:r>
        <w:rPr>
          <w:rStyle w:val="Emphasis"/>
          <w:highlight w:val="green"/>
        </w:rPr>
        <w:t>leaves the subject eager for something else</w:t>
      </w:r>
      <w:r>
        <w:rPr>
          <w:rStyle w:val="Emphasis"/>
        </w:rPr>
        <w:t xml:space="preserve">. No matter what level of recognition subjects receive, they always find it insufficient and seek more. Unlike enjoyment, recognition is </w:t>
      </w:r>
      <w:r>
        <w:rPr>
          <w:rStyle w:val="Emphasis"/>
          <w:highlight w:val="green"/>
        </w:rPr>
        <w:t>an infinite struggle</w:t>
      </w:r>
      <w:r>
        <w:rPr>
          <w:rStyle w:val="Emphasis"/>
        </w:rPr>
        <w:t xml:space="preserve">. </w:t>
      </w:r>
    </w:p>
    <w:p w14:paraId="1958EEBD" w14:textId="77777777" w:rsidR="00577DE5" w:rsidRDefault="00577DE5" w:rsidP="00577DE5">
      <w:pPr>
        <w:rPr>
          <w:rStyle w:val="Emphasis"/>
        </w:rPr>
      </w:pPr>
    </w:p>
    <w:p w14:paraId="03CB7AF1" w14:textId="77777777" w:rsidR="00577DE5" w:rsidRDefault="00577DE5" w:rsidP="00577DE5">
      <w:pPr>
        <w:pStyle w:val="Heading4"/>
      </w:pPr>
      <w: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30381E75" w14:textId="77777777" w:rsidR="00577DE5" w:rsidRDefault="00577DE5" w:rsidP="00577DE5">
      <w:pPr>
        <w:rPr>
          <w:sz w:val="16"/>
          <w:szCs w:val="18"/>
        </w:rPr>
      </w:pPr>
      <w:r>
        <w:rPr>
          <w:rStyle w:val="Style13ptBold"/>
        </w:rPr>
        <w:t>Matheson 15</w:t>
      </w:r>
      <w:r>
        <w:t xml:space="preserve"> </w:t>
      </w:r>
      <w:r>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6" w:history="1">
        <w:r>
          <w:rPr>
            <w:rStyle w:val="Hyperlink"/>
            <w:sz w:val="16"/>
            <w:szCs w:val="18"/>
          </w:rPr>
          <w:t>https://cdr.lib.unc.edu/concern/dissertations/6682x4537</w:t>
        </w:r>
      </w:hyperlink>
      <w:r>
        <w:rPr>
          <w:sz w:val="16"/>
          <w:szCs w:val="18"/>
        </w:rPr>
        <w:t>, SJBE</w:t>
      </w:r>
    </w:p>
    <w:p w14:paraId="73F53D1A" w14:textId="77777777" w:rsidR="00577DE5" w:rsidRPr="00EE007A" w:rsidRDefault="00577DE5" w:rsidP="00577DE5">
      <w:pPr>
        <w:rPr>
          <w:rStyle w:val="Emphasis"/>
          <w:b w:val="0"/>
          <w:iCs w:val="0"/>
          <w:sz w:val="12"/>
          <w:szCs w:val="24"/>
          <w:u w:val="none"/>
        </w:rPr>
      </w:pPr>
      <w:r>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Pr>
          <w:sz w:val="12"/>
        </w:rPr>
        <w:t xml:space="preserve">Second, this unassimilable remainder structures the Symbolic and Imaginary, just as they structure each other, and thus all three registers are knitted together as demonstrated in Lacan’s famous “Borromean Knot.” </w:t>
      </w:r>
      <w:r>
        <w:rPr>
          <w:rStyle w:val="Emphasis"/>
          <w:highlight w:val="green"/>
        </w:rPr>
        <w:t xml:space="preserve">The Real </w:t>
      </w:r>
      <w:r>
        <w:rPr>
          <w:rStyle w:val="Emphasis"/>
        </w:rPr>
        <w:t xml:space="preserve">is what </w:t>
      </w:r>
      <w:r>
        <w:rPr>
          <w:rStyle w:val="Emphasis"/>
          <w:highlight w:val="green"/>
        </w:rPr>
        <w:t>escapes mediation</w:t>
      </w:r>
      <w:r>
        <w:rPr>
          <w:rStyle w:val="Emphasis"/>
        </w:rPr>
        <w:t>, what disrupts language itself.</w:t>
      </w:r>
      <w:r>
        <w:rPr>
          <w:sz w:val="12"/>
        </w:rPr>
        <w:t xml:space="preserve"> To explain its significance and relationship to desire requires examining its foundational role in the formation of the subject. </w:t>
      </w:r>
      <w:r>
        <w:rPr>
          <w:rStyle w:val="Emphasis"/>
        </w:rPr>
        <w:t xml:space="preserve">The Real can be understood as </w:t>
      </w:r>
      <w:r>
        <w:rPr>
          <w:rStyle w:val="Emphasis"/>
          <w:highlight w:val="green"/>
        </w:rPr>
        <w:t xml:space="preserve">the </w:t>
      </w:r>
      <w:r>
        <w:rPr>
          <w:rStyle w:val="Emphasis"/>
        </w:rPr>
        <w:t xml:space="preserve">constitutive </w:t>
      </w:r>
      <w:r>
        <w:rPr>
          <w:rStyle w:val="Emphasis"/>
          <w:highlight w:val="green"/>
        </w:rPr>
        <w:t>lack of the subject</w:t>
      </w:r>
      <w:r>
        <w:rPr>
          <w:rStyle w:val="Emphasis"/>
        </w:rPr>
        <w:t xml:space="preserve">, its separation from the rest of existence by the self-definition </w:t>
      </w:r>
      <w:r>
        <w:rPr>
          <w:rStyle w:val="Emphasis"/>
          <w:highlight w:val="green"/>
        </w:rPr>
        <w:t>necessary for it to come into being</w:t>
      </w:r>
      <w:r>
        <w:rPr>
          <w:rStyle w:val="Emphasis"/>
        </w:rPr>
        <w:t xml:space="preserve"> in the first place. This is made clear </w:t>
      </w:r>
      <w:r>
        <w:rPr>
          <w:rStyle w:val="Emphasis"/>
          <w:highlight w:val="green"/>
        </w:rPr>
        <w:t>in the mirror stage</w:t>
      </w:r>
      <w:r>
        <w:rPr>
          <w:rStyle w:val="Emphasis"/>
        </w:rPr>
        <w:t xml:space="preserve">, where </w:t>
      </w:r>
      <w:r>
        <w:rPr>
          <w:rStyle w:val="Emphasis"/>
          <w:highlight w:val="green"/>
        </w:rPr>
        <w:t xml:space="preserve">the subject moves from </w:t>
      </w:r>
      <w:r>
        <w:rPr>
          <w:rStyle w:val="Emphasis"/>
        </w:rPr>
        <w:t xml:space="preserve">a </w:t>
      </w:r>
      <w:r>
        <w:rPr>
          <w:rStyle w:val="Emphasis"/>
          <w:highlight w:val="green"/>
        </w:rPr>
        <w:t>fragmented</w:t>
      </w:r>
      <w:r>
        <w:rPr>
          <w:rStyle w:val="Emphasis"/>
        </w:rPr>
        <w:t xml:space="preserve">, disorganized concept of the body </w:t>
      </w:r>
      <w:r>
        <w:rPr>
          <w:rStyle w:val="Emphasis"/>
          <w:highlight w:val="green"/>
        </w:rPr>
        <w:t>to</w:t>
      </w:r>
      <w:r>
        <w:rPr>
          <w:rStyle w:val="Emphasis"/>
        </w:rPr>
        <w:t xml:space="preserve"> the “finally donned armor of </w:t>
      </w:r>
      <w:r>
        <w:rPr>
          <w:rStyle w:val="Emphasis"/>
          <w:highlight w:val="green"/>
        </w:rPr>
        <w:t>an alienating identity</w:t>
      </w:r>
      <w:r>
        <w:rPr>
          <w:rStyle w:val="Emphasis"/>
        </w:rPr>
        <w:t xml:space="preserve"> that will mark his [sic] entire mental development </w:t>
      </w:r>
      <w:r>
        <w:rPr>
          <w:rStyle w:val="Emphasis"/>
          <w:highlight w:val="green"/>
        </w:rPr>
        <w:t>with</w:t>
      </w:r>
      <w:r>
        <w:rPr>
          <w:rStyle w:val="Emphasis"/>
        </w:rPr>
        <w:t xml:space="preserve"> its rigid </w:t>
      </w:r>
      <w:r>
        <w:rPr>
          <w:rStyle w:val="Emphasis"/>
          <w:highlight w:val="green"/>
        </w:rPr>
        <w:t>structure</w:t>
      </w:r>
      <w:r>
        <w:rPr>
          <w:rStyle w:val="Emphasis"/>
        </w:rPr>
        <w:t xml:space="preserve">” (Lacan, “Mirror Stage” 78). </w:t>
      </w:r>
      <w:r>
        <w:rPr>
          <w:rStyle w:val="Emphasis"/>
          <w:highlight w:val="green"/>
        </w:rPr>
        <w:t xml:space="preserve">The formation of a </w:t>
      </w:r>
      <w:r>
        <w:rPr>
          <w:rStyle w:val="Emphasis"/>
        </w:rPr>
        <w:t xml:space="preserve">discrete </w:t>
      </w:r>
      <w:r>
        <w:rPr>
          <w:rStyle w:val="Emphasis"/>
          <w:highlight w:val="green"/>
        </w:rPr>
        <w:t>subject</w:t>
      </w:r>
      <w:r>
        <w:rPr>
          <w:rStyle w:val="Emphasis"/>
        </w:rPr>
        <w:t xml:space="preserve"> (a function in the Imaginary register) is a compromise. Its formation </w:t>
      </w:r>
      <w:r>
        <w:rPr>
          <w:rStyle w:val="Emphasis"/>
          <w:highlight w:val="green"/>
        </w:rPr>
        <w:t>allows</w:t>
      </w:r>
      <w:r>
        <w:rPr>
          <w:rStyle w:val="Emphasis"/>
        </w:rPr>
        <w:t xml:space="preserve"> for </w:t>
      </w:r>
      <w:r>
        <w:rPr>
          <w:rStyle w:val="Emphasis"/>
          <w:highlight w:val="green"/>
        </w:rPr>
        <w:t xml:space="preserve">participation in the Symbolic </w:t>
      </w:r>
      <w:r>
        <w:rPr>
          <w:rStyle w:val="Emphasis"/>
        </w:rPr>
        <w:t xml:space="preserve">because to participate in that economy of exchange requires a “social I” (Lacan, “Mirror stage,” 79). This participation </w:t>
      </w:r>
      <w:r>
        <w:rPr>
          <w:rStyle w:val="Emphasis"/>
          <w:highlight w:val="green"/>
        </w:rPr>
        <w:t>comes at the cost of alienation</w:t>
      </w:r>
      <w:r>
        <w:rPr>
          <w:rStyle w:val="Emphasis"/>
        </w:rPr>
        <w:t xml:space="preserve"> </w:t>
      </w:r>
      <w:r>
        <w:rPr>
          <w:rStyle w:val="Emphasis"/>
          <w:highlight w:val="green"/>
        </w:rPr>
        <w:t xml:space="preserve">because the subject trades in </w:t>
      </w:r>
      <w:r>
        <w:rPr>
          <w:rStyle w:val="Emphasis"/>
        </w:rPr>
        <w:t xml:space="preserve">a world of </w:t>
      </w:r>
      <w:r>
        <w:rPr>
          <w:rStyle w:val="Emphasis"/>
          <w:highlight w:val="green"/>
        </w:rPr>
        <w:t xml:space="preserve">symbols which </w:t>
      </w:r>
      <w:r>
        <w:rPr>
          <w:rStyle w:val="Emphasis"/>
        </w:rPr>
        <w:t xml:space="preserve">by their nature </w:t>
      </w:r>
      <w:r>
        <w:rPr>
          <w:rStyle w:val="Emphasis"/>
          <w:highlight w:val="green"/>
        </w:rPr>
        <w:t>stand in for what is not present, and</w:t>
      </w:r>
      <w:r>
        <w:rPr>
          <w:rStyle w:val="Emphasis"/>
        </w:rPr>
        <w:t xml:space="preserve"> thus inescapably </w:t>
      </w:r>
      <w:r>
        <w:rPr>
          <w:rStyle w:val="Emphasis"/>
          <w:highlight w:val="green"/>
        </w:rPr>
        <w:t>mediate the (Real)</w:t>
      </w:r>
      <w:r>
        <w:rPr>
          <w:rStyle w:val="Emphasis"/>
        </w:rPr>
        <w:t xml:space="preserve"> world </w:t>
      </w:r>
      <w:r>
        <w:rPr>
          <w:rStyle w:val="Emphasis"/>
          <w:highlight w:val="green"/>
        </w:rPr>
        <w:t xml:space="preserve">outside of the subject, rather than </w:t>
      </w:r>
      <w:r>
        <w:rPr>
          <w:rStyle w:val="Emphasis"/>
        </w:rPr>
        <w:t xml:space="preserve">making it </w:t>
      </w:r>
      <w:r>
        <w:rPr>
          <w:rStyle w:val="Emphasis"/>
          <w:highlight w:val="green"/>
        </w:rPr>
        <w:t>present</w:t>
      </w:r>
      <w:r>
        <w:rPr>
          <w:rStyle w:val="Emphasis"/>
        </w:rPr>
        <w:t xml:space="preserve">. </w:t>
      </w:r>
      <w:r>
        <w:rPr>
          <w:rStyle w:val="Emphasis"/>
          <w:highlight w:val="green"/>
        </w:rPr>
        <w:t>This lack</w:t>
      </w:r>
      <w:r>
        <w:rPr>
          <w:rStyle w:val="Emphasis"/>
        </w:rPr>
        <w:t xml:space="preserve"> built </w:t>
      </w:r>
      <w:proofErr w:type="gramStart"/>
      <w:r>
        <w:rPr>
          <w:rStyle w:val="Emphasis"/>
        </w:rPr>
        <w:t>in to</w:t>
      </w:r>
      <w:proofErr w:type="gramEnd"/>
      <w:r>
        <w:rPr>
          <w:rStyle w:val="Emphasis"/>
        </w:rPr>
        <w:t xml:space="preserve"> the subject </w:t>
      </w:r>
      <w:r>
        <w:rPr>
          <w:rStyle w:val="Emphasis"/>
          <w:highlight w:val="green"/>
        </w:rPr>
        <w:t>is the engine of desire</w:t>
      </w:r>
      <w:r>
        <w:rPr>
          <w:rStyle w:val="Emphasis"/>
        </w:rPr>
        <w:t xml:space="preserve">: </w:t>
      </w:r>
      <w:r>
        <w:rPr>
          <w:rStyle w:val="Emphasis"/>
          <w:highlight w:val="green"/>
        </w:rPr>
        <w:t xml:space="preserve">the subject’s divide </w:t>
      </w:r>
      <w:r>
        <w:rPr>
          <w:rStyle w:val="Emphasis"/>
        </w:rPr>
        <w:t xml:space="preserve">from an object </w:t>
      </w:r>
      <w:r>
        <w:rPr>
          <w:rStyle w:val="Emphasis"/>
          <w:highlight w:val="green"/>
        </w:rPr>
        <w:t xml:space="preserve">is a prerequisite for </w:t>
      </w:r>
      <w:r>
        <w:rPr>
          <w:rStyle w:val="Emphasis"/>
        </w:rPr>
        <w:t xml:space="preserve">the </w:t>
      </w:r>
      <w:r>
        <w:rPr>
          <w:rStyle w:val="Emphasis"/>
          <w:highlight w:val="green"/>
        </w:rPr>
        <w:t xml:space="preserve">desire </w:t>
      </w:r>
      <w:r>
        <w:rPr>
          <w:rStyle w:val="Emphasis"/>
        </w:rPr>
        <w:t xml:space="preserve">of such an object, </w:t>
      </w:r>
      <w:r>
        <w:rPr>
          <w:rStyle w:val="Emphasis"/>
          <w:highlight w:val="green"/>
        </w:rPr>
        <w:t xml:space="preserve">but the </w:t>
      </w:r>
      <w:r>
        <w:rPr>
          <w:rStyle w:val="Emphasis"/>
        </w:rPr>
        <w:t xml:space="preserve">condition of </w:t>
      </w:r>
      <w:r>
        <w:rPr>
          <w:rStyle w:val="Emphasis"/>
          <w:highlight w:val="green"/>
        </w:rPr>
        <w:t xml:space="preserve">mediation makes it impossible to ever incorporate it in a </w:t>
      </w:r>
      <w:r>
        <w:rPr>
          <w:rStyle w:val="Emphasis"/>
        </w:rPr>
        <w:t xml:space="preserve">perfectly </w:t>
      </w:r>
      <w:r>
        <w:rPr>
          <w:rStyle w:val="Emphasis"/>
          <w:highlight w:val="green"/>
        </w:rPr>
        <w:t xml:space="preserve">satisfying way. </w:t>
      </w:r>
      <w:proofErr w:type="gramStart"/>
      <w:r>
        <w:rPr>
          <w:rStyle w:val="Emphasis"/>
        </w:rPr>
        <w:t>Thus</w:t>
      </w:r>
      <w:proofErr w:type="gramEnd"/>
      <w:r>
        <w:rPr>
          <w:rStyle w:val="Emphasis"/>
        </w:rPr>
        <w:t xml:space="preserve"> </w:t>
      </w:r>
      <w:r>
        <w:rPr>
          <w:rStyle w:val="Emphasis"/>
          <w:highlight w:val="green"/>
        </w:rPr>
        <w:t>desire remains unfulfilled</w:t>
      </w:r>
      <w:r>
        <w:rPr>
          <w:rStyle w:val="Emphasis"/>
        </w:rPr>
        <w:t xml:space="preserve"> </w:t>
      </w:r>
      <w:r>
        <w:rPr>
          <w:rStyle w:val="Emphasis"/>
          <w:highlight w:val="green"/>
        </w:rPr>
        <w:t>and each chase</w:t>
      </w:r>
      <w:r>
        <w:rPr>
          <w:rStyle w:val="Emphasis"/>
        </w:rPr>
        <w:t xml:space="preserve"> for a symbol leads to another in loop which the very constitution of the subject dictates </w:t>
      </w:r>
      <w:r>
        <w:rPr>
          <w:rStyle w:val="Emphasis"/>
          <w:highlight w:val="green"/>
        </w:rPr>
        <w:t>must be endless</w:t>
      </w:r>
      <w:r>
        <w:rPr>
          <w:rStyle w:val="Emphasis"/>
        </w:rPr>
        <w:t xml:space="preserve">. </w:t>
      </w:r>
      <w:r>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Pr>
          <w:rStyle w:val="Emphasis"/>
        </w:rPr>
        <w:t>Thus</w:t>
      </w:r>
      <w:proofErr w:type="gramEnd"/>
      <w:r>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Pr>
          <w:sz w:val="12"/>
        </w:rPr>
        <w:t xml:space="preserve"> Paradoxically, death is necessarily evoked by the symbol as that which is absent </w:t>
      </w:r>
      <w:proofErr w:type="gramStart"/>
      <w:r>
        <w:rPr>
          <w:sz w:val="12"/>
        </w:rPr>
        <w:t>and also</w:t>
      </w:r>
      <w:proofErr w:type="gramEnd"/>
      <w:r>
        <w:rPr>
          <w:sz w:val="12"/>
        </w:rPr>
        <w:t xml:space="preserve"> made possible in the first place by that same symbol. </w:t>
      </w:r>
      <w:r>
        <w:rPr>
          <w:rStyle w:val="Emphasis"/>
        </w:rPr>
        <w:t xml:space="preserve">The separation of the subject into its alienating identity as a social object makes a meaningful concept of death possible because without it there is no </w:t>
      </w:r>
      <w:proofErr w:type="spellStart"/>
      <w:r>
        <w:rPr>
          <w:rStyle w:val="Emphasis"/>
        </w:rPr>
        <w:t>dasein</w:t>
      </w:r>
      <w:proofErr w:type="spellEnd"/>
      <w:r>
        <w:rPr>
          <w:rStyle w:val="Emphasis"/>
        </w:rPr>
        <w:t xml:space="preserve">, no individual, no singular human to die. </w:t>
      </w:r>
      <w:r>
        <w:rPr>
          <w:sz w:val="12"/>
        </w:rPr>
        <w:t xml:space="preserve">George </w:t>
      </w:r>
      <w:proofErr w:type="spellStart"/>
      <w:r>
        <w:rPr>
          <w:sz w:val="12"/>
        </w:rPr>
        <w:t>Bataille</w:t>
      </w:r>
      <w:proofErr w:type="spellEnd"/>
      <w:r>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Pr>
          <w:sz w:val="12"/>
        </w:rPr>
        <w:t>Bataille</w:t>
      </w:r>
      <w:proofErr w:type="spellEnd"/>
      <w:r>
        <w:rPr>
          <w:sz w:val="12"/>
        </w:rPr>
        <w:t xml:space="preserve">, “Hegel, Death and Sacrifice” 14-16). </w:t>
      </w:r>
      <w:proofErr w:type="gramStart"/>
      <w:r>
        <w:rPr>
          <w:sz w:val="12"/>
        </w:rPr>
        <w:t>Thus</w:t>
      </w:r>
      <w:proofErr w:type="gramEnd"/>
      <w:r>
        <w:rPr>
          <w:sz w:val="12"/>
        </w:rPr>
        <w:t xml:space="preserve"> it is with human beings. The subject is founded by a rejection of its sole animal nature by participating in a world of work and accumulation, mediated by language—essentially Lacan’s Symbolic. </w:t>
      </w:r>
      <w:proofErr w:type="gramStart"/>
      <w:r>
        <w:rPr>
          <w:sz w:val="12"/>
        </w:rPr>
        <w:t>Thus</w:t>
      </w:r>
      <w:proofErr w:type="gramEnd"/>
      <w:r>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Pr>
          <w:sz w:val="12"/>
        </w:rPr>
        <w:t>Bataille</w:t>
      </w:r>
      <w:proofErr w:type="spellEnd"/>
      <w:r>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Pr>
          <w:sz w:val="12"/>
        </w:rPr>
        <w:t>Bataille</w:t>
      </w:r>
      <w:proofErr w:type="spellEnd"/>
      <w:r>
        <w:rPr>
          <w:sz w:val="12"/>
        </w:rPr>
        <w:t xml:space="preserve">, Erotism 13-17). </w:t>
      </w:r>
      <w:r>
        <w:rPr>
          <w:rStyle w:val="Emphasis"/>
        </w:rPr>
        <w:t>The experience of death may still be unique because it suggests the absence implied by the sign and because it can be experienced only once by the subject—and for obvious reasons, cannot be symbolized by anyone with first-hand experience.</w:t>
      </w:r>
      <w:r>
        <w:rPr>
          <w:sz w:val="12"/>
        </w:rPr>
        <w:t xml:space="preserve"> As Freud argues in “Thoughts </w:t>
      </w:r>
      <w:proofErr w:type="gramStart"/>
      <w:r>
        <w:rPr>
          <w:sz w:val="12"/>
        </w:rPr>
        <w:t>For</w:t>
      </w:r>
      <w:proofErr w:type="gramEnd"/>
      <w:r>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Pr>
          <w:sz w:val="12"/>
        </w:rPr>
        <w:t>identical, but</w:t>
      </w:r>
      <w:proofErr w:type="gramEnd"/>
      <w:r>
        <w:rPr>
          <w:sz w:val="12"/>
        </w:rPr>
        <w:t xml:space="preserve"> are closely linked. </w:t>
      </w:r>
      <w:r>
        <w:rPr>
          <w:rStyle w:val="Emphasis"/>
        </w:rPr>
        <w:t xml:space="preserve">The most important characteristic of </w:t>
      </w:r>
      <w:r>
        <w:rPr>
          <w:rStyle w:val="Emphasis"/>
          <w:highlight w:val="green"/>
        </w:rPr>
        <w:t>the Real</w:t>
      </w:r>
      <w:r>
        <w:rPr>
          <w:rStyle w:val="Emphasis"/>
        </w:rPr>
        <w:t xml:space="preserve"> is not just that it suggests existence beyond language, but that this world-for-itself (to borrow from Eugene Thacker) </w:t>
      </w:r>
      <w:r>
        <w:rPr>
          <w:rStyle w:val="Emphasis"/>
          <w:highlight w:val="green"/>
        </w:rPr>
        <w:t xml:space="preserve">intrudes on </w:t>
      </w:r>
      <w:r>
        <w:rPr>
          <w:rStyle w:val="Emphasis"/>
        </w:rPr>
        <w:t xml:space="preserve">human </w:t>
      </w:r>
      <w:r>
        <w:rPr>
          <w:rStyle w:val="Emphasis"/>
          <w:highlight w:val="green"/>
        </w:rPr>
        <w:t>reality and reveals it to be incomplete</w:t>
      </w:r>
      <w:r>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Pr>
          <w:rStyle w:val="Emphasis"/>
        </w:rPr>
        <w:t xml:space="preserve">The Symbolic operates as an economy of interconnected and </w:t>
      </w:r>
      <w:proofErr w:type="gramStart"/>
      <w:r>
        <w:rPr>
          <w:rStyle w:val="Emphasis"/>
        </w:rPr>
        <w:t>mutually-referential</w:t>
      </w:r>
      <w:proofErr w:type="gramEnd"/>
      <w:r>
        <w:rPr>
          <w:rStyle w:val="Emphasis"/>
        </w:rPr>
        <w:t xml:space="preserve"> tropes weaving a kind of fabric that is the precondition for meaning, an environment in which social relationships can be understood in context. When the unified illusion of the social fails, </w:t>
      </w:r>
      <w:r>
        <w:rPr>
          <w:rStyle w:val="Emphasis"/>
          <w:highlight w:val="green"/>
        </w:rPr>
        <w:t xml:space="preserve">we are compelled to stitch the tears </w:t>
      </w:r>
      <w:r>
        <w:rPr>
          <w:rStyle w:val="Emphasis"/>
        </w:rPr>
        <w:t xml:space="preserve">in that fabric </w:t>
      </w:r>
      <w:r>
        <w:rPr>
          <w:rStyle w:val="Emphasis"/>
          <w:highlight w:val="green"/>
        </w:rPr>
        <w:t>to maintain the world that gives us meaning</w:t>
      </w:r>
      <w:r>
        <w:rPr>
          <w:rStyle w:val="Emphasis"/>
        </w:rPr>
        <w:t xml:space="preserve"> (Lacan in Public 2-3).</w:t>
      </w:r>
      <w:r>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2235FD0B" w14:textId="77777777" w:rsidR="00577DE5" w:rsidRDefault="00577DE5" w:rsidP="00577DE5">
      <w:pPr>
        <w:pStyle w:val="Heading4"/>
      </w:pPr>
      <w:r>
        <w:t>Vote negative to embrace the death drive – produce an injunction in the 1AC’s desire and say ‘No’ to their compulsive fantasy world.</w:t>
      </w:r>
    </w:p>
    <w:p w14:paraId="0C39465F" w14:textId="77777777" w:rsidR="00577DE5" w:rsidRDefault="00577DE5" w:rsidP="00577DE5">
      <w:r>
        <w:rPr>
          <w:rStyle w:val="Style13ptBold"/>
        </w:rPr>
        <w:t xml:space="preserve">McGowan 13 </w:t>
      </w:r>
      <w:r>
        <w:rPr>
          <w:sz w:val="16"/>
          <w:szCs w:val="18"/>
        </w:rPr>
        <w:t>Todd McGowan, 2013, “Enjoying What We Don’t Have: The Political Project of Psychoanalysis,” University of Nebraska Press/Lincoln and London, SJBE</w:t>
      </w:r>
    </w:p>
    <w:p w14:paraId="0C4D66E8" w14:textId="77777777" w:rsidR="00577DE5" w:rsidRDefault="00577DE5" w:rsidP="00577DE5">
      <w:pPr>
        <w:rPr>
          <w:sz w:val="14"/>
        </w:rPr>
      </w:pPr>
      <w:r>
        <w:rPr>
          <w:rStyle w:val="Emphasis"/>
          <w:highlight w:val="green"/>
        </w:rPr>
        <w:t>There is no path</w:t>
      </w:r>
      <w:r>
        <w:rPr>
          <w:rStyle w:val="Emphasis"/>
        </w:rPr>
        <w:t xml:space="preserve"> leading </w:t>
      </w:r>
      <w:r>
        <w:rPr>
          <w:rStyle w:val="Emphasis"/>
          <w:highlight w:val="green"/>
        </w:rPr>
        <w:t>from the death drive to utopia</w:t>
      </w:r>
      <w:r>
        <w:rPr>
          <w:rStyle w:val="Emphasis"/>
        </w:rPr>
        <w:t>. The death drive undermines every attempt to construct a utopia; it is the enemy of the good society</w:t>
      </w:r>
      <w:r>
        <w:rPr>
          <w:sz w:val="14"/>
        </w:rPr>
        <w:t xml:space="preserve">. It is thus not surprising that political thought from Plato onward has largely ignored this psychic force of repetition and negation. </w:t>
      </w:r>
      <w:r>
        <w:rPr>
          <w:rStyle w:val="Emphasis"/>
        </w:rPr>
        <w:t xml:space="preserve">But this does not mean that psychoanalytic thought concerning the death drive has only a negative value for political theorizing. It is possible to conceive of a positive politics of the death drive. </w:t>
      </w:r>
      <w:r>
        <w:rPr>
          <w:sz w:val="14"/>
        </w:rPr>
        <w:t xml:space="preserve">The previous chapters have attempted to lay out the political implications of the death drive, and, on this basis, we can sketch what a society founded on a recognition of the death drive might look like. Such a recognition would not involve a radical transformation of society: in one sense, it would leave everything as it is. </w:t>
      </w:r>
      <w:r>
        <w:rPr>
          <w:rStyle w:val="Emphasis"/>
          <w:highlight w:val="green"/>
        </w:rPr>
        <w:t>In contemporary</w:t>
      </w:r>
      <w:r>
        <w:rPr>
          <w:rStyle w:val="Emphasis"/>
        </w:rPr>
        <w:t xml:space="preserve"> social </w:t>
      </w:r>
      <w:r>
        <w:rPr>
          <w:rStyle w:val="Emphasis"/>
          <w:highlight w:val="green"/>
        </w:rPr>
        <w:t>arrangements</w:t>
      </w:r>
      <w:r>
        <w:rPr>
          <w:rStyle w:val="Emphasis"/>
        </w:rPr>
        <w:t>, the death drive subverts progress with repetition and leads to the widespread sacrifice of self-interest for the enjoyment of the sacrifice itself</w:t>
      </w:r>
      <w:r>
        <w:rPr>
          <w:sz w:val="14"/>
        </w:rPr>
        <w:t xml:space="preserve">. This structure is </w:t>
      </w:r>
      <w:proofErr w:type="spellStart"/>
      <w:r>
        <w:rPr>
          <w:sz w:val="14"/>
        </w:rPr>
        <w:t>impervi</w:t>
      </w:r>
      <w:proofErr w:type="spellEnd"/>
      <w:r>
        <w:rPr>
          <w:sz w:val="14"/>
        </w:rPr>
        <w:t xml:space="preserve">- </w:t>
      </w:r>
      <w:proofErr w:type="spellStart"/>
      <w:r>
        <w:rPr>
          <w:sz w:val="14"/>
        </w:rPr>
        <w:t>ous</w:t>
      </w:r>
      <w:proofErr w:type="spellEnd"/>
      <w:r>
        <w:rPr>
          <w:sz w:val="14"/>
        </w:rPr>
        <w:t xml:space="preserve"> to change and to all attempts at amelioration. But in another sense, the recognition of the death drive would change everything. </w:t>
      </w:r>
      <w:r>
        <w:rPr>
          <w:rStyle w:val="Emphasis"/>
        </w:rPr>
        <w:t>Recognizing the centrality of the death drive would not eliminate the proclivity to sacrifice for the sake of enjoyment, but it would change our relationship to this sacrifice. Rather than being done for the sake of an ultimate enjoyment to be achieved in the future, it would be done for its own sake.</w:t>
      </w:r>
      <w:r>
        <w:rPr>
          <w:sz w:val="14"/>
        </w:rPr>
        <w:t xml:space="preserve"> The fundamental problem with the effort to escape the death drive and pursue the good is that it leaves us unable to locate where our enjoyment lies. </w:t>
      </w:r>
      <w:r>
        <w:rPr>
          <w:rStyle w:val="Emphasis"/>
        </w:rPr>
        <w:t xml:space="preserve">By positing a future where we will attain the ultimate enjoyment (either through the purchase of the perfect commodity or through a transcendent romantic union or through the attainment of some heavenly paradise), </w:t>
      </w:r>
      <w:r>
        <w:rPr>
          <w:rStyle w:val="Emphasis"/>
          <w:highlight w:val="green"/>
        </w:rPr>
        <w:t>we replace the partial enjoyment of the death drive with the image of</w:t>
      </w:r>
      <w:r>
        <w:rPr>
          <w:rStyle w:val="Emphasis"/>
        </w:rPr>
        <w:t xml:space="preserve"> a </w:t>
      </w:r>
      <w:r>
        <w:rPr>
          <w:rStyle w:val="Emphasis"/>
          <w:highlight w:val="green"/>
        </w:rPr>
        <w:t>complete enjoyment to come</w:t>
      </w:r>
      <w:r>
        <w:rPr>
          <w:sz w:val="14"/>
        </w:rPr>
        <w:t xml:space="preserve">. There is no question of fully enjoying our submission to the death drive. </w:t>
      </w:r>
      <w:r>
        <w:rPr>
          <w:rStyle w:val="Emphasis"/>
          <w:highlight w:val="green"/>
        </w:rPr>
        <w:t>We will always remain alienated</w:t>
      </w:r>
      <w:r>
        <w:rPr>
          <w:rStyle w:val="Emphasis"/>
        </w:rPr>
        <w:t xml:space="preserve"> from our mode of enjoying</w:t>
      </w:r>
      <w:r>
        <w:rPr>
          <w:sz w:val="14"/>
        </w:rPr>
        <w:t xml:space="preserve">. As Adrian Johnston rightly points out, “Transgressively ‘overcoming’ the impediments of the drives doesn’t enable one to simply enjoy enjoyment.”1 </w:t>
      </w:r>
      <w:r>
        <w:rPr>
          <w:rStyle w:val="Emphasis"/>
          <w:highlight w:val="green"/>
        </w:rPr>
        <w:t>But we can transform our relationship to</w:t>
      </w:r>
      <w:r>
        <w:rPr>
          <w:rStyle w:val="Emphasis"/>
        </w:rPr>
        <w:t xml:space="preserve"> the impediments that block the full realization of </w:t>
      </w:r>
      <w:r>
        <w:rPr>
          <w:rStyle w:val="Emphasis"/>
          <w:highlight w:val="green"/>
        </w:rPr>
        <w:t>our drive</w:t>
      </w:r>
      <w:r>
        <w:rPr>
          <w:rStyle w:val="Emphasis"/>
        </w:rPr>
        <w:t xml:space="preserve">. </w:t>
      </w:r>
      <w:r>
        <w:rPr>
          <w:sz w:val="14"/>
        </w:rPr>
        <w:t>We can see the impediments as the internal product of the death drive rather than as an external limit. The enjoyment that the death drive provides, in contrast to the form of enjoyment proffered by capitalism, religion, and utopian politics, is at once infinite and limited. This oxymoronic form of enjoyment operates in the way that the concept does in Hegel’s Logic. The concept attains its infinitude not through endless progress toward a point that always remains beyond and out of reach but through including the beyond as a beyond within itself. As Hegel puts it, “The universality of the concept is the achieved beyond, whereas that bad infinity remains afflicted with a beyond which is unattainable but remains a mere progression to infinity.”</w:t>
      </w:r>
      <w:proofErr w:type="gramStart"/>
      <w:r>
        <w:rPr>
          <w:sz w:val="14"/>
        </w:rPr>
        <w:t>2 That is to say, the</w:t>
      </w:r>
      <w:proofErr w:type="gramEnd"/>
      <w:r>
        <w:rPr>
          <w:sz w:val="14"/>
        </w:rPr>
        <w:t xml:space="preserve"> concept transforms an external limit into an internal one and thereby becomes both infinite and limited. The infinitude of the concept is nothing but the concept’s own self-limitation. The enjoyment that the death drive produces also achieves its infinitude through self-limitation. It revolves around a lost object that exists only insofar as it is lost, and it relates to this object as the vehicle for the infinite unfurling of its movement. The lost object operates as the self-limitation of the death drive through which the drive produces an infinite enjoyment. Rather than acting as a mark of the drive’s finitude, the limitation that the lost object introduces provides access to infinity. </w:t>
      </w:r>
      <w:r>
        <w:rPr>
          <w:rStyle w:val="Emphasis"/>
          <w:highlight w:val="green"/>
        </w:rPr>
        <w:t>A society founded on a recognition of the death drive would</w:t>
      </w:r>
      <w:r>
        <w:rPr>
          <w:rStyle w:val="Emphasis"/>
        </w:rPr>
        <w:t xml:space="preserve"> be one that </w:t>
      </w:r>
      <w:r>
        <w:rPr>
          <w:rStyle w:val="Emphasis"/>
          <w:highlight w:val="green"/>
        </w:rPr>
        <w:t>view</w:t>
      </w:r>
      <w:r>
        <w:rPr>
          <w:rStyle w:val="Emphasis"/>
        </w:rPr>
        <w:t xml:space="preserve">ed </w:t>
      </w:r>
      <w:r>
        <w:rPr>
          <w:rStyle w:val="Emphasis"/>
          <w:highlight w:val="green"/>
        </w:rPr>
        <w:t>its limitations as the source of its</w:t>
      </w:r>
      <w:r>
        <w:rPr>
          <w:rStyle w:val="Emphasis"/>
        </w:rPr>
        <w:t xml:space="preserve"> infinite </w:t>
      </w:r>
      <w:r>
        <w:rPr>
          <w:rStyle w:val="Emphasis"/>
          <w:highlight w:val="green"/>
        </w:rPr>
        <w:t>enjoyment rather than an obstacle</w:t>
      </w:r>
      <w:r>
        <w:rPr>
          <w:rStyle w:val="Emphasis"/>
        </w:rPr>
        <w:t xml:space="preserve"> to that enjoyment. To take the clearest and most traumatic example in recent history, the recognition of the death drive in 1930s Ger- many would have conceived the figure of the Jew not as the barrier to the ultimate enjoyment that must therefore be eliminated but as the internal limit through which German society attained its enjoyment</w:t>
      </w:r>
      <w:r>
        <w:rPr>
          <w:sz w:val="14"/>
        </w:rPr>
        <w:t xml:space="preserve">. As numerous theorists have said, the appeal of Nazism lay in its ability to mobilize the enjoyment of the average German through pointing out a threat to that enjoyment. The average German under Nazism could enjoy the figure of the Jew as it appeared in the form of an obstacle, but it is possible to recognize the obstacle not as an external limit but as an internal one.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w:t>
      </w:r>
      <w:proofErr w:type="spellStart"/>
      <w:r>
        <w:rPr>
          <w:sz w:val="14"/>
        </w:rPr>
        <w:t>limita</w:t>
      </w:r>
      <w:proofErr w:type="spellEnd"/>
      <w:r>
        <w:rPr>
          <w:sz w:val="14"/>
        </w:rPr>
        <w:t xml:space="preserve">- </w:t>
      </w:r>
      <w:proofErr w:type="spellStart"/>
      <w:r>
        <w:rPr>
          <w:sz w:val="14"/>
        </w:rPr>
        <w:t>tions</w:t>
      </w:r>
      <w:proofErr w:type="spellEnd"/>
      <w:r>
        <w:rPr>
          <w:sz w:val="14"/>
        </w:rPr>
        <w:t xml:space="preserve">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Pr>
          <w:rStyle w:val="Emphasis"/>
        </w:rPr>
        <w:t>A self-limiting society would still have real battles to fight</w:t>
      </w:r>
      <w:r>
        <w:rPr>
          <w:sz w:val="14"/>
        </w:rPr>
        <w:t xml:space="preserve">. There would remain a need for this society to defend itself against external threats and against the cruelty of the natural universe. Perhaps it would require nuclear weapons in space to defend against comets or meteors that would threaten to wipe out human life on the planet. </w:t>
      </w:r>
      <w:r>
        <w:rPr>
          <w:rStyle w:val="Emphasis"/>
        </w:rPr>
        <w:t xml:space="preserve">But it would cease positing the </w:t>
      </w:r>
      <w:proofErr w:type="spellStart"/>
      <w:r>
        <w:rPr>
          <w:rStyle w:val="Emphasis"/>
        </w:rPr>
        <w:t>ulti</w:t>
      </w:r>
      <w:proofErr w:type="spellEnd"/>
      <w:r>
        <w:rPr>
          <w:rStyle w:val="Emphasis"/>
        </w:rPr>
        <w:t>- mate enjoyment in vanquishing an external threat or surpassing a natural limit.</w:t>
      </w:r>
      <w:r>
        <w:rPr>
          <w:sz w:val="14"/>
        </w:rPr>
        <w:t xml:space="preserve"> The external limit would no longer stand in for a repressed internal one. </w:t>
      </w:r>
      <w:r>
        <w:rPr>
          <w:rStyle w:val="Emphasis"/>
          <w:highlight w:val="green"/>
        </w:rPr>
        <w:t>Such a society would</w:t>
      </w:r>
      <w:r>
        <w:rPr>
          <w:rStyle w:val="Emphasis"/>
        </w:rPr>
        <w:t xml:space="preserve"> instead </w:t>
      </w:r>
      <w:r>
        <w:rPr>
          <w:rStyle w:val="Emphasis"/>
          <w:highlight w:val="green"/>
        </w:rPr>
        <w:t>enjoy its own internal limitations and</w:t>
      </w:r>
      <w:r>
        <w:rPr>
          <w:rStyle w:val="Emphasis"/>
        </w:rPr>
        <w:t xml:space="preserve"> merely </w:t>
      </w:r>
      <w:r>
        <w:rPr>
          <w:rStyle w:val="Emphasis"/>
          <w:highlight w:val="green"/>
        </w:rPr>
        <w:t>address external limits as they came up</w:t>
      </w:r>
      <w:r>
        <w:rPr>
          <w:rStyle w:val="Emphasis"/>
        </w:rPr>
        <w:t xml:space="preserve">. </w:t>
      </w:r>
      <w:r>
        <w:rPr>
          <w:sz w:val="14"/>
        </w:rPr>
        <w:t xml:space="preserve">Psychoanalytic theory never preaches, and it cannot help us to construct a better society. But it can help us to subtract the illusion of the good from our own society. By depriving us of this illusion, it </w:t>
      </w:r>
      <w:proofErr w:type="gramStart"/>
      <w:r>
        <w:rPr>
          <w:sz w:val="14"/>
        </w:rPr>
        <w:t>has the ability to</w:t>
      </w:r>
      <w:proofErr w:type="gramEnd"/>
      <w:r>
        <w:rPr>
          <w:sz w:val="14"/>
        </w:rPr>
        <w:t xml:space="preserve"> trans- form our thinking about politics.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w:t>
      </w:r>
      <w:proofErr w:type="gramStart"/>
      <w:r>
        <w:rPr>
          <w:sz w:val="14"/>
        </w:rPr>
        <w:t>in order to</w:t>
      </w:r>
      <w:proofErr w:type="gramEnd"/>
      <w:r>
        <w:rPr>
          <w:sz w:val="14"/>
        </w:rPr>
        <w:t xml:space="preserve">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This is what psychoanalytic thought introduces. </w:t>
      </w:r>
      <w:r>
        <w:rPr>
          <w:rStyle w:val="Emphasis"/>
        </w:rPr>
        <w:t xml:space="preserve">If we act </w:t>
      </w:r>
      <w:proofErr w:type="gramStart"/>
      <w:r>
        <w:rPr>
          <w:rStyle w:val="Emphasis"/>
        </w:rPr>
        <w:t>on the basis of</w:t>
      </w:r>
      <w:proofErr w:type="gramEnd"/>
      <w:r>
        <w:rPr>
          <w:rStyle w:val="Emphasis"/>
        </w:rPr>
        <w:t xml:space="preserve"> enjoyment rather than the good, this does not mean that we can simply construct a society that privileges enjoyment in an overt way</w:t>
      </w:r>
      <w:r>
        <w:rPr>
          <w:sz w:val="14"/>
        </w:rPr>
        <w:t xml:space="preserve">. An open society with no restrictions on sexual activity, drug use, food consumption, or play in general would not be a more enjoyable one than our own. That is the sure path to impoverishing our ability to enjoy, as the aftermath of the 1960s has made painfully clear. One must arrive at enjoyment indirectly. </w:t>
      </w:r>
      <w:r>
        <w:rPr>
          <w:rStyle w:val="Emphasis"/>
        </w:rPr>
        <w:t xml:space="preserve">A society centered around the death drive would not be a better society, nor would it entail less suffering. Rather than </w:t>
      </w:r>
      <w:proofErr w:type="spellStart"/>
      <w:r>
        <w:rPr>
          <w:rStyle w:val="Emphasis"/>
        </w:rPr>
        <w:t>continu</w:t>
      </w:r>
      <w:proofErr w:type="spellEnd"/>
      <w:r>
        <w:rPr>
          <w:rStyle w:val="Emphasis"/>
        </w:rPr>
        <w:t xml:space="preserve">- ally sacrificing for the sake of the good, </w:t>
      </w:r>
      <w:r>
        <w:rPr>
          <w:rStyle w:val="Emphasis"/>
          <w:highlight w:val="green"/>
        </w:rPr>
        <w:t>we would sacrifice the good for the sake of enjoyment</w:t>
      </w:r>
      <w:r>
        <w:rPr>
          <w:rStyle w:val="Emphasis"/>
        </w:rPr>
        <w:t>.</w:t>
      </w:r>
      <w:r>
        <w:rPr>
          <w:sz w:val="14"/>
        </w:rPr>
        <w:t xml:space="preserve"> A society centered around the death drive would allow us to recognize that we enjoy the lost object only insofar as it remains lost. </w:t>
      </w:r>
    </w:p>
    <w:p w14:paraId="10719532" w14:textId="77777777" w:rsidR="00577DE5" w:rsidRPr="00EE007A" w:rsidRDefault="00577DE5" w:rsidP="00577DE5"/>
    <w:p w14:paraId="70755A81" w14:textId="77777777" w:rsidR="00577DE5" w:rsidRDefault="00577DE5" w:rsidP="00577DE5">
      <w:pPr>
        <w:pStyle w:val="Heading4"/>
      </w:pPr>
      <w:r>
        <w:t>The repetition of drives makes life the enemy and causes extinction</w:t>
      </w:r>
    </w:p>
    <w:p w14:paraId="611E01AB" w14:textId="77777777" w:rsidR="00577DE5" w:rsidRDefault="00577DE5" w:rsidP="00577DE5">
      <w:pPr>
        <w:rPr>
          <w:sz w:val="16"/>
          <w:szCs w:val="18"/>
        </w:rPr>
      </w:pPr>
      <w:proofErr w:type="spellStart"/>
      <w:r>
        <w:rPr>
          <w:rStyle w:val="Style13ptBold"/>
        </w:rPr>
        <w:t>Themi</w:t>
      </w:r>
      <w:proofErr w:type="spellEnd"/>
      <w:r>
        <w:rPr>
          <w:rStyle w:val="Style13ptBold"/>
        </w:rPr>
        <w:t xml:space="preserve"> 08</w:t>
      </w:r>
      <w:r>
        <w:t xml:space="preserve"> </w:t>
      </w:r>
      <w:r>
        <w:rPr>
          <w:sz w:val="16"/>
          <w:szCs w:val="18"/>
        </w:rPr>
        <w:t xml:space="preserve">(Tim, Prof @ Deakin U, “How Lacan’s Ethics Might Improve Our Understanding of Nietzsche’s Critique of Platonism: The Neurosis &amp; Nihilism of a ‘Life’ Against Life,” </w:t>
      </w:r>
      <w:r>
        <w:rPr>
          <w:i/>
          <w:sz w:val="16"/>
          <w:szCs w:val="18"/>
        </w:rPr>
        <w:t>Cosmos and History: The Journal of Natural and Social Philosophy</w:t>
      </w:r>
      <w:r>
        <w:rPr>
          <w:sz w:val="16"/>
          <w:szCs w:val="18"/>
        </w:rPr>
        <w:t xml:space="preserve"> 4.1-2, 2008) SJBE, recut from Harvard </w:t>
      </w:r>
      <w:proofErr w:type="spellStart"/>
      <w:r>
        <w:rPr>
          <w:sz w:val="16"/>
          <w:szCs w:val="18"/>
        </w:rPr>
        <w:t>BoSu</w:t>
      </w:r>
      <w:proofErr w:type="spellEnd"/>
    </w:p>
    <w:p w14:paraId="5732F23C" w14:textId="77777777" w:rsidR="00577DE5" w:rsidRDefault="00577DE5" w:rsidP="00577DE5">
      <w:pPr>
        <w:rPr>
          <w:b/>
          <w:iCs/>
          <w:szCs w:val="24"/>
          <w:u w:val="single"/>
        </w:rPr>
      </w:pPr>
      <w:r>
        <w:rPr>
          <w:rStyle w:val="Emphasis"/>
        </w:rPr>
        <w:t xml:space="preserve">For to circle in too close to the Thing which is ethically forbidden by our reality principles––yet too the </w:t>
      </w:r>
      <w:proofErr w:type="gramStart"/>
      <w:r>
        <w:rPr>
          <w:rStyle w:val="Emphasis"/>
        </w:rPr>
        <w:t>real truth</w:t>
      </w:r>
      <w:proofErr w:type="gramEnd"/>
      <w:r>
        <w:rPr>
          <w:rStyle w:val="Emphasis"/>
        </w:rPr>
        <w:t xml:space="preserve"> of much desire––does hardly give us pleasure at all but anguish of the heaviest kind. </w:t>
      </w:r>
      <w:r>
        <w:rPr>
          <w:sz w:val="12"/>
        </w:rPr>
        <w:t xml:space="preserve">Even if done so only as a thought experiment; as a </w:t>
      </w:r>
      <w:proofErr w:type="gramStart"/>
      <w:r>
        <w:rPr>
          <w:sz w:val="12"/>
        </w:rPr>
        <w:t>free-association</w:t>
      </w:r>
      <w:proofErr w:type="gramEnd"/>
      <w:r>
        <w:rPr>
          <w:sz w:val="12"/>
        </w:rPr>
        <w:t xml:space="preserve">. So go there we generally don’t, and our ‘realities’ reflect as much. </w:t>
      </w:r>
      <w:r>
        <w:rPr>
          <w:rStyle w:val="Emphasis"/>
        </w:rPr>
        <w:t xml:space="preserve">But henceforth when desire builds up, damns and flares return of the Thing: this is how Lacan specifically </w:t>
      </w:r>
      <w:proofErr w:type="spellStart"/>
      <w:r>
        <w:rPr>
          <w:rStyle w:val="Emphasis"/>
        </w:rPr>
        <w:t>characterises</w:t>
      </w:r>
      <w:proofErr w:type="spellEnd"/>
      <w:r>
        <w:rPr>
          <w:rStyle w:val="Emphasis"/>
        </w:rPr>
        <w:t xml:space="preserve"> the move we might make that goes beyond the pleasure principle, whose other name for Freud is ‘death-drive’. </w:t>
      </w:r>
      <w:r>
        <w:rPr>
          <w:sz w:val="12"/>
        </w:rPr>
        <w:t xml:space="preserve">There where there is no, not pleasure yet jouissance in the transgression that the Thing would bring, a jouissance of transgression which Lacan suggests is the most direct satisfaction of a drive humanly </w:t>
      </w:r>
      <w:proofErr w:type="gramStart"/>
      <w:r>
        <w:rPr>
          <w:sz w:val="12"/>
        </w:rPr>
        <w:t>possible[</w:t>
      </w:r>
      <w:proofErr w:type="gramEnd"/>
      <w:r>
        <w:rPr>
          <w:sz w:val="12"/>
        </w:rPr>
        <w:t xml:space="preserve">48]. But it’s also one perhaps unconsciously masochistic, that which Freud writes up as being only preliminarily sadistic, in eventually expressing itself as an “unconscious need for </w:t>
      </w:r>
      <w:proofErr w:type="gramStart"/>
      <w:r>
        <w:rPr>
          <w:sz w:val="12"/>
        </w:rPr>
        <w:t>punishment”[</w:t>
      </w:r>
      <w:proofErr w:type="gramEnd"/>
      <w:r>
        <w:rPr>
          <w:sz w:val="12"/>
        </w:rPr>
        <w:t xml:space="preserve">49]. And if indeed we are feeling guilty, then we may yet still seek to pay the price. Why? </w:t>
      </w:r>
      <w:r>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Pr>
          <w:rStyle w:val="Emphasis"/>
        </w:rPr>
        <w:t>acknowledge.</w:t>
      </w:r>
      <w:r>
        <w:rPr>
          <w:sz w:val="12"/>
        </w:rPr>
        <w:t>¶</w:t>
      </w:r>
      <w:proofErr w:type="gramEnd"/>
      <w:r>
        <w:rPr>
          <w:sz w:val="12"/>
        </w:rPr>
        <w:t xml:space="preserve"> Could it not be thusly then that our time is behind now a sadomasochistic, </w:t>
      </w:r>
      <w:proofErr w:type="spellStart"/>
      <w:r>
        <w:rPr>
          <w:sz w:val="12"/>
        </w:rPr>
        <w:t>wilfully</w:t>
      </w:r>
      <w:proofErr w:type="spellEnd"/>
      <w:r>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Pr>
          <w:sz w:val="12"/>
        </w:rPr>
        <w:t>as a whole of</w:t>
      </w:r>
      <w:proofErr w:type="gramEnd"/>
      <w:r>
        <w:rPr>
          <w:sz w:val="12"/>
        </w:rPr>
        <w:t xml:space="preserve"> our prehistoric Thing within: the great 21st century ecological disaster that too many academics and activists now increasingly predict, seems more than just a little possible. </w:t>
      </w:r>
      <w:r>
        <w:rPr>
          <w:rStyle w:val="Emphasis"/>
        </w:rPr>
        <w:t xml:space="preserve">But to this increasingly macabre scenario, </w:t>
      </w:r>
      <w:r>
        <w:rPr>
          <w:rStyle w:val="Emphasis"/>
          <w:highlight w:val="green"/>
        </w:rPr>
        <w:t>we must</w:t>
      </w:r>
      <w:r>
        <w:rPr>
          <w:rStyle w:val="Emphasis"/>
        </w:rPr>
        <w:t xml:space="preserve"> also </w:t>
      </w:r>
      <w:r>
        <w:rPr>
          <w:rStyle w:val="Emphasis"/>
          <w:highlight w:val="green"/>
        </w:rPr>
        <w:t xml:space="preserve">add </w:t>
      </w:r>
      <w:r>
        <w:rPr>
          <w:rStyle w:val="Emphasis"/>
        </w:rPr>
        <w:t xml:space="preserve">the renewed proliferation of </w:t>
      </w:r>
      <w:r>
        <w:rPr>
          <w:rStyle w:val="Emphasis"/>
          <w:highlight w:val="green"/>
        </w:rPr>
        <w:t>nuclear weapons</w:t>
      </w:r>
      <w:r>
        <w:rPr>
          <w:rStyle w:val="Emphasis"/>
        </w:rPr>
        <w:t xml:space="preserve"> which occurs, no less, amidst a world where vital resources for </w:t>
      </w:r>
      <w:r>
        <w:rPr>
          <w:rStyle w:val="Emphasis"/>
          <w:highlight w:val="green"/>
        </w:rPr>
        <w:t>energy</w:t>
      </w:r>
      <w:r>
        <w:rPr>
          <w:rStyle w:val="Emphasis"/>
        </w:rPr>
        <w:t xml:space="preserve"> and </w:t>
      </w:r>
      <w:r>
        <w:rPr>
          <w:rStyle w:val="Emphasis"/>
          <w:highlight w:val="green"/>
        </w:rPr>
        <w:t>democracy</w:t>
      </w:r>
      <w:r>
        <w:rPr>
          <w:rStyle w:val="Emphasis"/>
        </w:rPr>
        <w:t xml:space="preserve"> are wearing </w:t>
      </w:r>
      <w:proofErr w:type="gramStart"/>
      <w:r>
        <w:rPr>
          <w:rStyle w:val="Emphasis"/>
        </w:rPr>
        <w:t>thin[</w:t>
      </w:r>
      <w:proofErr w:type="gramEnd"/>
      <w:r>
        <w:rPr>
          <w:rStyle w:val="Emphasis"/>
        </w:rPr>
        <w:t xml:space="preserve">50]. For just such reasons, </w:t>
      </w:r>
      <w:proofErr w:type="spellStart"/>
      <w:r>
        <w:rPr>
          <w:rStyle w:val="Emphasis"/>
        </w:rPr>
        <w:t>wilful</w:t>
      </w:r>
      <w:proofErr w:type="spellEnd"/>
      <w:r>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Pr>
          <w:rStyle w:val="Emphasis"/>
        </w:rPr>
        <w:t>Today when faced with problems of the magnitude of</w:t>
      </w:r>
      <w:r>
        <w:rPr>
          <w:rStyle w:val="Emphasis"/>
          <w:highlight w:val="green"/>
        </w:rPr>
        <w:t xml:space="preserve"> global warming</w:t>
      </w:r>
      <w:r>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Pr>
          <w:rStyle w:val="Emphasis"/>
        </w:rPr>
        <w:t xml:space="preserve">Presently </w:t>
      </w:r>
      <w:r>
        <w:rPr>
          <w:rStyle w:val="Emphasis"/>
          <w:highlight w:val="green"/>
        </w:rPr>
        <w:t xml:space="preserve">we are accelerating </w:t>
      </w:r>
      <w:r>
        <w:rPr>
          <w:rStyle w:val="Emphasis"/>
        </w:rPr>
        <w:t xml:space="preserve">along the path of what Lacan discloses as our </w:t>
      </w:r>
      <w:proofErr w:type="spellStart"/>
      <w:r>
        <w:rPr>
          <w:rStyle w:val="Emphasis"/>
          <w:highlight w:val="green"/>
        </w:rPr>
        <w:t>civilisation’s</w:t>
      </w:r>
      <w:proofErr w:type="spellEnd"/>
      <w:r>
        <w:rPr>
          <w:rStyle w:val="Emphasis"/>
          <w:highlight w:val="green"/>
        </w:rPr>
        <w:t xml:space="preserve"> </w:t>
      </w:r>
      <w:r>
        <w:rPr>
          <w:rStyle w:val="Emphasis"/>
        </w:rPr>
        <w:t xml:space="preserve">“race towards </w:t>
      </w:r>
      <w:r>
        <w:rPr>
          <w:rStyle w:val="Emphasis"/>
          <w:highlight w:val="green"/>
        </w:rPr>
        <w:t>destruction”,</w:t>
      </w:r>
      <w:r>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Pr>
          <w:rStyle w:val="Emphasis"/>
          <w:highlight w:val="green"/>
        </w:rPr>
        <w:t xml:space="preserve">because we </w:t>
      </w:r>
      <w:r>
        <w:rPr>
          <w:rStyle w:val="Emphasis"/>
        </w:rPr>
        <w:t xml:space="preserve">still at some level </w:t>
      </w:r>
      <w:r>
        <w:rPr>
          <w:rStyle w:val="Emphasis"/>
          <w:highlight w:val="green"/>
        </w:rPr>
        <w:t xml:space="preserve">think </w:t>
      </w:r>
      <w:r>
        <w:rPr>
          <w:rStyle w:val="Emphasis"/>
        </w:rPr>
        <w:t xml:space="preserve">that </w:t>
      </w:r>
      <w:r>
        <w:rPr>
          <w:rStyle w:val="Emphasis"/>
          <w:highlight w:val="green"/>
        </w:rPr>
        <w:t>being more moral</w:t>
      </w:r>
      <w:r>
        <w:rPr>
          <w:rStyle w:val="Emphasis"/>
        </w:rPr>
        <w:t xml:space="preserve">, in accordance with the Good’s inherited repressive structures towards our drives, desire, and truthfulness about the real, </w:t>
      </w:r>
      <w:r>
        <w:rPr>
          <w:rStyle w:val="Emphasis"/>
          <w:highlight w:val="green"/>
        </w:rPr>
        <w:t>is</w:t>
      </w:r>
      <w:r>
        <w:rPr>
          <w:rStyle w:val="Emphasis"/>
        </w:rPr>
        <w:t xml:space="preserve"> actually </w:t>
      </w:r>
      <w:r>
        <w:rPr>
          <w:rStyle w:val="Emphasis"/>
          <w:highlight w:val="green"/>
        </w:rPr>
        <w:t xml:space="preserve">the answer to––rather than the source of––our </w:t>
      </w:r>
      <w:r>
        <w:rPr>
          <w:rStyle w:val="Emphasis"/>
        </w:rPr>
        <w:t xml:space="preserve">most tragic </w:t>
      </w:r>
      <w:r>
        <w:rPr>
          <w:rStyle w:val="Emphasis"/>
          <w:highlight w:val="green"/>
        </w:rPr>
        <w:t>problems.</w:t>
      </w:r>
      <w:r>
        <w:rPr>
          <w:rStyle w:val="Emphasis"/>
        </w:rPr>
        <w:t>¶</w:t>
      </w:r>
      <w:r>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Pr>
          <w:sz w:val="12"/>
        </w:rPr>
        <w:t>gun-sights</w:t>
      </w:r>
      <w:proofErr w:type="gramEnd"/>
      <w:r>
        <w:rPr>
          <w:sz w:val="12"/>
        </w:rPr>
        <w:t xml:space="preserve"> as an imaginary overlaying of an external other, when the signifier ‘enmity’ appears. The earth itself can even seem like the enemy after </w:t>
      </w:r>
      <w:proofErr w:type="spellStart"/>
      <w:r>
        <w:rPr>
          <w:sz w:val="12"/>
        </w:rPr>
        <w:t>while</w:t>
      </w:r>
      <w:proofErr w:type="spellEnd"/>
      <w:r>
        <w:rPr>
          <w:sz w:val="12"/>
        </w:rPr>
        <w:t xml:space="preserve">, one which like Plato in his Phaedo, we might think then to escape from “as if from a prison”, and especially from “the bonds of the body”, in the hope that we may live one day without the earthly </w:t>
      </w:r>
      <w:proofErr w:type="gramStart"/>
      <w:r>
        <w:rPr>
          <w:sz w:val="12"/>
        </w:rPr>
        <w:t>altogether[</w:t>
      </w:r>
      <w:proofErr w:type="gramEnd"/>
      <w:r>
        <w:rPr>
          <w:sz w:val="12"/>
        </w:rPr>
        <w:t xml:space="preserve">52]. </w:t>
      </w:r>
      <w:r>
        <w:rPr>
          <w:rStyle w:val="Emphasis"/>
        </w:rPr>
        <w:t xml:space="preserve">Following such negations to their logical conclusion, </w:t>
      </w:r>
      <w:r>
        <w:rPr>
          <w:rStyle w:val="Emphasis"/>
          <w:highlight w:val="green"/>
        </w:rPr>
        <w:t xml:space="preserve">life itself becomes enemy </w:t>
      </w:r>
      <w:r>
        <w:rPr>
          <w:rStyle w:val="Emphasis"/>
        </w:rPr>
        <w:t xml:space="preserve">too, </w:t>
      </w:r>
      <w:r>
        <w:rPr>
          <w:rStyle w:val="Emphasis"/>
          <w:highlight w:val="green"/>
        </w:rPr>
        <w:t>for</w:t>
      </w:r>
      <w:r>
        <w:rPr>
          <w:rStyle w:val="Emphasis"/>
        </w:rPr>
        <w:t xml:space="preserve"> as being made up of the earthly and organic, </w:t>
      </w:r>
      <w:r>
        <w:rPr>
          <w:rStyle w:val="Emphasis"/>
          <w:highlight w:val="green"/>
        </w:rPr>
        <w:t>life could never be free of</w:t>
      </w:r>
      <w:r>
        <w:rPr>
          <w:rStyle w:val="Emphasis"/>
        </w:rPr>
        <w:t xml:space="preserve"> what it is in </w:t>
      </w:r>
      <w:r>
        <w:rPr>
          <w:rStyle w:val="Emphasis"/>
          <w:highlight w:val="green"/>
        </w:rPr>
        <w:t>essence</w:t>
      </w:r>
      <w:r>
        <w:rPr>
          <w:rStyle w:val="Emphasis"/>
        </w:rPr>
        <w:t xml:space="preserve">. And what is the death-drive Freud tells from the start, if not to return us sundry to that dust-bowl of the inorganic; as per that “second </w:t>
      </w:r>
      <w:proofErr w:type="gramStart"/>
      <w:r>
        <w:rPr>
          <w:rStyle w:val="Emphasis"/>
        </w:rPr>
        <w:t>death”[</w:t>
      </w:r>
      <w:proofErr w:type="gramEnd"/>
      <w:r>
        <w:rPr>
          <w:rStyle w:val="Emphasis"/>
        </w:rPr>
        <w:t xml:space="preserve">53] </w:t>
      </w:r>
      <w:proofErr w:type="spellStart"/>
      <w:r>
        <w:rPr>
          <w:rStyle w:val="Emphasis"/>
        </w:rPr>
        <w:t>fantasm</w:t>
      </w:r>
      <w:proofErr w:type="spellEnd"/>
      <w:r>
        <w:rPr>
          <w:rStyle w:val="Emphasis"/>
        </w:rPr>
        <w:t xml:space="preserve"> Lacan salvages from the </w:t>
      </w:r>
      <w:proofErr w:type="spellStart"/>
      <w:r>
        <w:rPr>
          <w:rStyle w:val="Emphasis"/>
        </w:rPr>
        <w:t>Monstre</w:t>
      </w:r>
      <w:proofErr w:type="spellEnd"/>
      <w:r>
        <w:rPr>
          <w:rStyle w:val="Emphasis"/>
        </w:rPr>
        <w:t xml:space="preserve"> de Sade, which wills to go beyond the destruction of mere beings, by destroying too the principle from which fresh sets could emerge.</w:t>
      </w:r>
      <w:r>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Pr>
          <w:sz w:val="12"/>
        </w:rPr>
        <w:t>cess</w:t>
      </w:r>
      <w:proofErr w:type="spellEnd"/>
      <w:r>
        <w:rPr>
          <w:sz w:val="12"/>
        </w:rPr>
        <w:t xml:space="preserve">-pit of loathing contempt for life, built up from the unconscious and disowned, distorted and damned up, built up, instinctual-ideational elements of their own subjective psyches, </w:t>
      </w:r>
      <w:proofErr w:type="spellStart"/>
      <w:r>
        <w:rPr>
          <w:sz w:val="12"/>
        </w:rPr>
        <w:t>phobically</w:t>
      </w:r>
      <w:proofErr w:type="spellEnd"/>
      <w:r>
        <w:rPr>
          <w:sz w:val="12"/>
        </w:rPr>
        <w:t xml:space="preserve"> ferocious of that </w:t>
      </w:r>
      <w:proofErr w:type="spellStart"/>
      <w:r>
        <w:rPr>
          <w:sz w:val="12"/>
        </w:rPr>
        <w:t>Thingly</w:t>
      </w:r>
      <w:proofErr w:type="spellEnd"/>
      <w:r>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Pr>
          <w:sz w:val="12"/>
        </w:rPr>
        <w:t>übermensch</w:t>
      </w:r>
      <w:proofErr w:type="spellEnd"/>
      <w:r>
        <w:rPr>
          <w:sz w:val="12"/>
        </w:rPr>
        <w:t xml:space="preserve">, may too have bitten off more </w:t>
      </w:r>
      <w:proofErr w:type="gramStart"/>
      <w:r>
        <w:rPr>
          <w:sz w:val="12"/>
        </w:rPr>
        <w:t>snake-head</w:t>
      </w:r>
      <w:proofErr w:type="gramEnd"/>
      <w:r>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Pr>
          <w:sz w:val="12"/>
        </w:rPr>
        <w:t>54]¶</w:t>
      </w:r>
      <w:proofErr w:type="gramEnd"/>
      <w:r>
        <w:rPr>
          <w:sz w:val="12"/>
        </w:rPr>
        <w:t xml:space="preserve"> </w:t>
      </w:r>
      <w:r>
        <w:rPr>
          <w:rStyle w:val="Emphasis"/>
        </w:rPr>
        <w:t>But with psychoanalysis, rightly or wrongly, such truths are out. It doesn’t seem all positive at first, and perhaps it never entirely will.</w:t>
      </w:r>
      <w:r>
        <w:rPr>
          <w:sz w:val="12"/>
        </w:rPr>
        <w:t xml:space="preserve"> But we must not let this deeper disclosure desist us now from the core Nietzschean project of locating and overcoming the nihilism which begs us to take cover in </w:t>
      </w:r>
      <w:proofErr w:type="spellStart"/>
      <w:r>
        <w:rPr>
          <w:sz w:val="12"/>
        </w:rPr>
        <w:t>idealising</w:t>
      </w:r>
      <w:proofErr w:type="spellEnd"/>
      <w:r>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Pr>
          <w:rStyle w:val="Emphasis"/>
        </w:rPr>
        <w:t xml:space="preserve">But we must also resist </w:t>
      </w:r>
      <w:r>
        <w:rPr>
          <w:rStyle w:val="Emphasis"/>
          <w:highlight w:val="green"/>
        </w:rPr>
        <w:t>being caught up in the imaginary</w:t>
      </w:r>
      <w:r>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Pr>
          <w:rStyle w:val="Emphasis"/>
          <w:highlight w:val="green"/>
        </w:rPr>
        <w:t>leaving</w:t>
      </w:r>
      <w:r>
        <w:rPr>
          <w:rStyle w:val="Emphasis"/>
        </w:rPr>
        <w:t xml:space="preserve"> </w:t>
      </w:r>
      <w:r>
        <w:rPr>
          <w:rStyle w:val="Emphasis"/>
          <w:highlight w:val="green"/>
        </w:rPr>
        <w:t>us untrained for the real</w:t>
      </w:r>
      <w:r>
        <w:rPr>
          <w:rStyle w:val="Emphasis"/>
        </w:rPr>
        <w:t>, with the habit instead to take some truth as ‘error’, and error as ‘truth’––as ‘real’––to the point even of epistemic dysfunction.</w:t>
      </w:r>
      <w:r>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Pr>
          <w:sz w:val="12"/>
        </w:rPr>
        <w:t>moralising</w:t>
      </w:r>
      <w:proofErr w:type="spellEnd"/>
      <w:r>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Pr>
          <w:rStyle w:val="Emphasis"/>
        </w:rPr>
        <w:t xml:space="preserve">For it is possible within the perspectives opened up by Nietzsche, Freud, Lacan, as Silvia </w:t>
      </w:r>
      <w:proofErr w:type="spellStart"/>
      <w:r>
        <w:rPr>
          <w:rStyle w:val="Emphasis"/>
        </w:rPr>
        <w:t>Ons</w:t>
      </w:r>
      <w:proofErr w:type="spellEnd"/>
      <w:r>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Pr>
          <w:rStyle w:val="Emphasis"/>
        </w:rPr>
        <w:t>civilisation</w:t>
      </w:r>
      <w:proofErr w:type="spellEnd"/>
      <w:r>
        <w:rPr>
          <w:rStyle w:val="Emphasis"/>
        </w:rPr>
        <w:t xml:space="preserve"> advance or decline</w:t>
      </w:r>
      <w:r>
        <w:rPr>
          <w:sz w:val="12"/>
        </w:rPr>
        <w:t xml:space="preserve">. But we can only do this with fullest efficacy by freeing ourselves of all that wasted neurosis sickness that feels it must deny our </w:t>
      </w:r>
      <w:proofErr w:type="gramStart"/>
      <w:r>
        <w:rPr>
          <w:sz w:val="12"/>
        </w:rPr>
        <w:t>Thing</w:t>
      </w:r>
      <w:proofErr w:type="gramEnd"/>
      <w:r>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Pr>
          <w:sz w:val="12"/>
        </w:rPr>
        <w:t>utilise</w:t>
      </w:r>
      <w:proofErr w:type="spellEnd"/>
      <w:r>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Pr>
          <w:rStyle w:val="Emphasis"/>
          <w:highlight w:val="green"/>
        </w:rPr>
        <w:t xml:space="preserve">We either face </w:t>
      </w:r>
      <w:r>
        <w:rPr>
          <w:rStyle w:val="Emphasis"/>
        </w:rPr>
        <w:t xml:space="preserve">up to </w:t>
      </w:r>
      <w:r>
        <w:rPr>
          <w:rStyle w:val="Emphasis"/>
          <w:highlight w:val="green"/>
        </w:rPr>
        <w:t>the death-drive</w:t>
      </w:r>
      <w:r>
        <w:rPr>
          <w:rStyle w:val="Emphasis"/>
        </w:rPr>
        <w:t xml:space="preserve"> snaking long beneath the dank, hidden history of the un-real, anti-</w:t>
      </w:r>
      <w:proofErr w:type="gramStart"/>
      <w:r>
        <w:rPr>
          <w:rStyle w:val="Emphasis"/>
        </w:rPr>
        <w:t>real</w:t>
      </w:r>
      <w:proofErr w:type="gramEnd"/>
      <w:r>
        <w:rPr>
          <w:rStyle w:val="Emphasis"/>
        </w:rPr>
        <w:t xml:space="preserve"> Good of Platonism––</w:t>
      </w:r>
      <w:r>
        <w:rPr>
          <w:rStyle w:val="Emphasis"/>
          <w:highlight w:val="green"/>
        </w:rPr>
        <w:t xml:space="preserve">or let </w:t>
      </w:r>
      <w:r>
        <w:rPr>
          <w:rStyle w:val="Emphasis"/>
        </w:rPr>
        <w:t xml:space="preserve">the disowned, un-understood drive resurge of its own volition until </w:t>
      </w:r>
      <w:r>
        <w:rPr>
          <w:rStyle w:val="Emphasis"/>
          <w:highlight w:val="green"/>
        </w:rPr>
        <w:t>it</w:t>
      </w:r>
      <w:r>
        <w:rPr>
          <w:rStyle w:val="Emphasis"/>
        </w:rPr>
        <w:t xml:space="preserve"> accidentally </w:t>
      </w:r>
      <w:r>
        <w:rPr>
          <w:rStyle w:val="Emphasis"/>
          <w:highlight w:val="green"/>
        </w:rPr>
        <w:t>finish</w:t>
      </w:r>
      <w:r>
        <w:rPr>
          <w:rStyle w:val="Emphasis"/>
        </w:rPr>
        <w:t xml:space="preserve">es </w:t>
      </w:r>
      <w:r>
        <w:rPr>
          <w:rStyle w:val="Emphasis"/>
          <w:highlight w:val="green"/>
        </w:rPr>
        <w:t>us</w:t>
      </w:r>
      <w:r>
        <w:rPr>
          <w:rStyle w:val="Emphasis"/>
        </w:rPr>
        <w:t>!</w:t>
      </w:r>
    </w:p>
    <w:p w14:paraId="028CBC5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577DE5"/>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77DE5"/>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FD24E"/>
  <w15:chartTrackingRefBased/>
  <w15:docId w15:val="{EF0C88F8-8D2B-4AAD-84D6-EAE0D59DB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7DE5"/>
    <w:rPr>
      <w:rFonts w:ascii="Calibri" w:hAnsi="Calibri" w:cs="Calibri"/>
    </w:rPr>
  </w:style>
  <w:style w:type="paragraph" w:styleId="Heading1">
    <w:name w:val="heading 1"/>
    <w:aliases w:val="Pocket"/>
    <w:basedOn w:val="Normal"/>
    <w:next w:val="Normal"/>
    <w:link w:val="Heading1Char"/>
    <w:qFormat/>
    <w:rsid w:val="00577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7D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7D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4,No Spacing21,CD - Cite,no read,No Spacing211,No Spacing12,No Spacing2111,No Spacing11111,ta,No Spacing111111,small space,TAG,Ta"/>
    <w:basedOn w:val="Normal"/>
    <w:next w:val="Normal"/>
    <w:link w:val="Heading4Char"/>
    <w:uiPriority w:val="3"/>
    <w:unhideWhenUsed/>
    <w:qFormat/>
    <w:rsid w:val="00577D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7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DE5"/>
  </w:style>
  <w:style w:type="character" w:customStyle="1" w:styleId="Heading1Char">
    <w:name w:val="Heading 1 Char"/>
    <w:aliases w:val="Pocket Char"/>
    <w:basedOn w:val="DefaultParagraphFont"/>
    <w:link w:val="Heading1"/>
    <w:rsid w:val="00577D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7D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7DE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4 Char,No Spacing21 Char,CD - Cite Char,no read Char,No Spacing211 Char,ta Char"/>
    <w:basedOn w:val="DefaultParagraphFont"/>
    <w:link w:val="Heading4"/>
    <w:uiPriority w:val="3"/>
    <w:rsid w:val="00577DE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77DE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7DE5"/>
    <w:rPr>
      <w:b/>
      <w:bCs/>
      <w:sz w:val="26"/>
      <w:u w:val="none"/>
    </w:rPr>
  </w:style>
  <w:style w:type="character" w:customStyle="1" w:styleId="StyleUnderline">
    <w:name w:val="Style Underline"/>
    <w:aliases w:val="Underline"/>
    <w:basedOn w:val="DefaultParagraphFont"/>
    <w:uiPriority w:val="6"/>
    <w:qFormat/>
    <w:rsid w:val="00577DE5"/>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
    <w:basedOn w:val="DefaultParagraphFont"/>
    <w:uiPriority w:val="99"/>
    <w:semiHidden/>
    <w:unhideWhenUsed/>
    <w:rsid w:val="00577DE5"/>
    <w:rPr>
      <w:color w:val="auto"/>
      <w:u w:val="none"/>
    </w:rPr>
  </w:style>
  <w:style w:type="character" w:styleId="FollowedHyperlink">
    <w:name w:val="FollowedHyperlink"/>
    <w:basedOn w:val="DefaultParagraphFont"/>
    <w:uiPriority w:val="99"/>
    <w:semiHidden/>
    <w:unhideWhenUsed/>
    <w:rsid w:val="00577DE5"/>
    <w:rPr>
      <w:color w:val="auto"/>
      <w:u w:val="none"/>
    </w:rPr>
  </w:style>
  <w:style w:type="paragraph" w:customStyle="1" w:styleId="Emphasis1">
    <w:name w:val="Emphasis1"/>
    <w:basedOn w:val="Normal"/>
    <w:link w:val="Emphasis"/>
    <w:uiPriority w:val="7"/>
    <w:qFormat/>
    <w:rsid w:val="00577DE5"/>
    <w:pPr>
      <w:pBdr>
        <w:top w:val="single" w:sz="12" w:space="1" w:color="auto"/>
        <w:left w:val="single" w:sz="12" w:space="4" w:color="auto"/>
        <w:bottom w:val="single" w:sz="12" w:space="1" w:color="auto"/>
        <w:right w:val="single" w:sz="12"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dr.lib.unc.edu/concern/dissertations/6682x453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5703</Words>
  <Characters>32509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2021-11-06T14:17:00Z</dcterms:created>
  <dcterms:modified xsi:type="dcterms:W3CDTF">2021-11-06T14:18:00Z</dcterms:modified>
</cp:coreProperties>
</file>