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195A" w:rsidRDefault="009A195A" w:rsidP="009A195A">
      <w:pPr>
        <w:pStyle w:val="Heading1"/>
      </w:pPr>
      <w:bookmarkStart w:id="0" w:name="_Hlk83453038"/>
      <w:r>
        <w:t>AC – Opioids</w:t>
      </w:r>
    </w:p>
    <w:p w:rsidR="009A195A" w:rsidRPr="00DE1F8A" w:rsidRDefault="009A195A" w:rsidP="009A195A">
      <w:pPr>
        <w:pStyle w:val="Heading2"/>
      </w:pPr>
      <w:bookmarkStart w:id="1" w:name="_Hlk86500023"/>
      <w:r>
        <w:t>Advantage</w:t>
      </w:r>
    </w:p>
    <w:p w:rsidR="009A195A" w:rsidRPr="00687D0D" w:rsidRDefault="009A195A" w:rsidP="009A195A">
      <w:pPr>
        <w:pStyle w:val="Heading4"/>
      </w:pPr>
      <w:r>
        <w:t xml:space="preserve">Drug Overdoes from addictive opioids are rooted in patents – they incentivize companies to aggressively market and overprescribe them which leads to huge amounts of people becoming addicted </w:t>
      </w:r>
    </w:p>
    <w:p w:rsidR="009A195A" w:rsidRPr="00687D0D" w:rsidRDefault="009A195A" w:rsidP="009A195A">
      <w:r w:rsidRPr="00687D0D">
        <w:rPr>
          <w:rStyle w:val="Style13ptBold"/>
        </w:rPr>
        <w:t>Vertinsky 8-2</w:t>
      </w:r>
      <w:r>
        <w:t xml:space="preserve"> [</w:t>
      </w:r>
      <w:r w:rsidRPr="00687D0D">
        <w:t>Liza Vertinsky, Associate Professor, Project Leader for Global Health Law &amp; Policy Project, Global Health Faculty Fellow, Emory University School of Law, 8-2-2021, “</w:t>
      </w:r>
      <w:r>
        <w:t>To Address the Overdose Epidemic, Tackle Pharma Industry Influence” T</w:t>
      </w:r>
      <w:r w:rsidRPr="00687D0D">
        <w:t xml:space="preserve">he Harvard Law Petrie-Flom Center, </w:t>
      </w:r>
      <w:r>
        <w:t xml:space="preserve">Accessed 8-18-2021, </w:t>
      </w:r>
      <w:hyperlink r:id="rId5" w:history="1">
        <w:r w:rsidRPr="00EA225D">
          <w:rPr>
            <w:rStyle w:val="Hyperlink"/>
          </w:rPr>
          <w:t>https://blog.petrieflom.law.harvard.edu/2021/08/02/opioids-pharma-regulatory-capture/</w:t>
        </w:r>
      </w:hyperlink>
      <w:r w:rsidRPr="00687D0D">
        <w:rPr>
          <w:rStyle w:val="Hyperlink"/>
        </w:rPr>
        <w:t xml:space="preserve"> ww </w:t>
      </w:r>
      <w:bookmarkStart w:id="2" w:name="_GoBack"/>
      <w:bookmarkEnd w:id="2"/>
    </w:p>
    <w:p w:rsidR="009A195A" w:rsidRPr="00687D0D" w:rsidRDefault="009A195A" w:rsidP="009A195A">
      <w:pPr>
        <w:rPr>
          <w:rStyle w:val="StyleUnderline"/>
        </w:rPr>
      </w:pPr>
      <w:r w:rsidRPr="00687D0D">
        <w:rPr>
          <w:sz w:val="8"/>
        </w:rPr>
        <w:t xml:space="preserve">A recently released government report estimates that </w:t>
      </w:r>
      <w:r w:rsidRPr="006433D7">
        <w:rPr>
          <w:rStyle w:val="StyleUnderline"/>
          <w:highlight w:val="yellow"/>
        </w:rPr>
        <w:t xml:space="preserve">93,000 people died from </w:t>
      </w:r>
      <w:r w:rsidRPr="00DA75A9">
        <w:rPr>
          <w:rStyle w:val="StyleUnderline"/>
        </w:rPr>
        <w:t xml:space="preserve">drug </w:t>
      </w:r>
      <w:r w:rsidRPr="006433D7">
        <w:rPr>
          <w:rStyle w:val="StyleUnderline"/>
          <w:highlight w:val="yellow"/>
        </w:rPr>
        <w:t>overdose in 2020</w:t>
      </w:r>
      <w:r w:rsidRPr="00687D0D">
        <w:rPr>
          <w:rStyle w:val="StyleUnderline"/>
        </w:rPr>
        <w:t xml:space="preserve">. This estimate reflects a jump in the death toll of almost 30% from 2019 to 2020, with </w:t>
      </w:r>
      <w:r w:rsidRPr="006433D7">
        <w:rPr>
          <w:rStyle w:val="StyleUnderline"/>
          <w:highlight w:val="yellow"/>
        </w:rPr>
        <w:t xml:space="preserve">opioids </w:t>
      </w:r>
      <w:r w:rsidRPr="00687D0D">
        <w:rPr>
          <w:rStyle w:val="StyleUnderline"/>
        </w:rPr>
        <w:t xml:space="preserve">as a </w:t>
      </w:r>
      <w:r w:rsidRPr="006433D7">
        <w:rPr>
          <w:rStyle w:val="StyleUnderline"/>
          <w:highlight w:val="yellow"/>
        </w:rPr>
        <w:t>primary driver</w:t>
      </w:r>
      <w:r w:rsidRPr="00687D0D">
        <w:rPr>
          <w:rStyle w:val="StyleUnderline"/>
        </w:rPr>
        <w:t>.</w:t>
      </w:r>
      <w:r w:rsidRPr="00687D0D">
        <w:rPr>
          <w:rStyle w:val="StyleUnderline"/>
          <w:sz w:val="12"/>
        </w:rPr>
        <w:t>¶</w:t>
      </w:r>
      <w:r w:rsidRPr="00687D0D">
        <w:rPr>
          <w:sz w:val="8"/>
        </w:rPr>
        <w:t xml:space="preserve"> In response, President Biden has called for historic levels of funding for the treatment and prevention of addiction and drug overdose.</w:t>
      </w:r>
      <w:r w:rsidRPr="00687D0D">
        <w:rPr>
          <w:sz w:val="12"/>
        </w:rPr>
        <w:t>¶</w:t>
      </w:r>
      <w:r w:rsidRPr="00687D0D">
        <w:rPr>
          <w:sz w:val="8"/>
        </w:rPr>
        <w:t xml:space="preserve"> </w:t>
      </w:r>
      <w:r w:rsidRPr="006433D7">
        <w:rPr>
          <w:rStyle w:val="StyleUnderline"/>
          <w:highlight w:val="yellow"/>
        </w:rPr>
        <w:t>Transforming</w:t>
      </w:r>
      <w:r w:rsidRPr="00687D0D">
        <w:rPr>
          <w:rStyle w:val="StyleUnderline"/>
        </w:rPr>
        <w:t xml:space="preserve"> mental health and addiction </w:t>
      </w:r>
      <w:r w:rsidRPr="006433D7">
        <w:rPr>
          <w:rStyle w:val="StyleUnderline"/>
          <w:highlight w:val="yellow"/>
        </w:rPr>
        <w:t>services is a critical part</w:t>
      </w:r>
      <w:r w:rsidRPr="00687D0D">
        <w:rPr>
          <w:rStyle w:val="StyleUnderline"/>
        </w:rPr>
        <w:t xml:space="preserve"> of tackling the overdose crisis, </w:t>
      </w:r>
      <w:r w:rsidRPr="006433D7">
        <w:rPr>
          <w:rStyle w:val="StyleUnderline"/>
          <w:highlight w:val="yellow"/>
        </w:rPr>
        <w:t>but</w:t>
      </w:r>
      <w:r w:rsidRPr="00687D0D">
        <w:rPr>
          <w:rStyle w:val="StyleUnderline"/>
        </w:rPr>
        <w:t xml:space="preserve"> it is </w:t>
      </w:r>
      <w:r w:rsidRPr="006433D7">
        <w:rPr>
          <w:rStyle w:val="StyleUnderline"/>
          <w:highlight w:val="yellow"/>
        </w:rPr>
        <w:t>not enough</w:t>
      </w:r>
      <w:r w:rsidRPr="00687D0D">
        <w:rPr>
          <w:rStyle w:val="StyleUnderline"/>
        </w:rPr>
        <w:t xml:space="preserve">, on its own, to address this epidemic, or to prevent a future one. We </w:t>
      </w:r>
      <w:r w:rsidRPr="006433D7">
        <w:rPr>
          <w:rStyle w:val="StyleUnderline"/>
          <w:highlight w:val="yellow"/>
        </w:rPr>
        <w:t xml:space="preserve">must </w:t>
      </w:r>
      <w:r w:rsidRPr="00DA75A9">
        <w:rPr>
          <w:rStyle w:val="StyleUnderline"/>
        </w:rPr>
        <w:t xml:space="preserve">also </w:t>
      </w:r>
      <w:r w:rsidRPr="006433D7">
        <w:rPr>
          <w:rStyle w:val="StyleUnderline"/>
          <w:highlight w:val="yellow"/>
        </w:rPr>
        <w:t>alter the conditions that fueled expanded use</w:t>
      </w:r>
      <w:r w:rsidRPr="00687D0D">
        <w:rPr>
          <w:rStyle w:val="StyleUnderline"/>
        </w:rPr>
        <w:t>, and abuse, in the first place. As I argue in Pharmaceutical (Re)capture, a forthcoming article in the Yale Journal of Health Policy, Law and Ethics, this includes a change in how we regulate markets for prescription drugs.</w:t>
      </w:r>
      <w:r w:rsidRPr="00687D0D">
        <w:rPr>
          <w:rStyle w:val="StyleUnderline"/>
          <w:sz w:val="12"/>
        </w:rPr>
        <w:t>¶</w:t>
      </w:r>
      <w:r w:rsidRPr="00687D0D">
        <w:rPr>
          <w:sz w:val="8"/>
        </w:rPr>
        <w:t xml:space="preserve"> To truly combat the epidemic, I suggest, </w:t>
      </w:r>
      <w:r w:rsidRPr="00687D0D">
        <w:rPr>
          <w:rStyle w:val="StyleUnderline"/>
        </w:rPr>
        <w:t xml:space="preserve">we </w:t>
      </w:r>
      <w:r w:rsidRPr="006433D7">
        <w:rPr>
          <w:rStyle w:val="StyleUnderline"/>
          <w:highlight w:val="yellow"/>
        </w:rPr>
        <w:t xml:space="preserve">have to understand how pain became </w:t>
      </w:r>
      <w:r w:rsidRPr="00687D0D">
        <w:rPr>
          <w:rStyle w:val="StyleUnderline"/>
        </w:rPr>
        <w:t xml:space="preserve">such a </w:t>
      </w:r>
      <w:r w:rsidRPr="006433D7">
        <w:rPr>
          <w:rStyle w:val="StyleUnderline"/>
          <w:highlight w:val="yellow"/>
        </w:rPr>
        <w:t>lucrative</w:t>
      </w:r>
      <w:r w:rsidRPr="00687D0D">
        <w:rPr>
          <w:rStyle w:val="StyleUnderline"/>
        </w:rPr>
        <w:t xml:space="preserve"> business and how regulators failed to protect the public health as the market for prescription opioids grew. Then, we need to put this understanding to work in the redesign of pharmaceutical regulation.</w:t>
      </w:r>
      <w:r w:rsidRPr="00687D0D">
        <w:rPr>
          <w:sz w:val="12"/>
        </w:rPr>
        <w:t>¶</w:t>
      </w:r>
      <w:r w:rsidRPr="00687D0D">
        <w:rPr>
          <w:sz w:val="8"/>
        </w:rPr>
        <w:t xml:space="preserve"> </w:t>
      </w:r>
      <w:r w:rsidRPr="00687D0D">
        <w:rPr>
          <w:rStyle w:val="StyleUnderline"/>
        </w:rPr>
        <w:t xml:space="preserve">Although an increase in the illegal use of synthetic opioids, such as fentanyl, accounts for many of the current overdose deaths, </w:t>
      </w:r>
      <w:r w:rsidRPr="006433D7">
        <w:rPr>
          <w:rStyle w:val="StyleUnderline"/>
          <w:highlight w:val="yellow"/>
        </w:rPr>
        <w:t>the overdose epidemic has its roots in the increased prescribing of opioids</w:t>
      </w:r>
      <w:r w:rsidRPr="00687D0D">
        <w:rPr>
          <w:rStyle w:val="StyleUnderline"/>
        </w:rPr>
        <w:t xml:space="preserve">. As I describe in a case study of the opioid epidemic, these are drugs that have been developed through the direct and indirect use of public funds, </w:t>
      </w:r>
      <w:r w:rsidRPr="006433D7">
        <w:rPr>
          <w:rStyle w:val="StyleUnderline"/>
          <w:highlight w:val="yellow"/>
        </w:rPr>
        <w:t>incentivized by</w:t>
      </w:r>
      <w:r w:rsidRPr="00687D0D">
        <w:rPr>
          <w:rStyle w:val="StyleUnderline"/>
        </w:rPr>
        <w:t xml:space="preserve"> government grants of patent, data, and </w:t>
      </w:r>
      <w:r w:rsidRPr="006433D7">
        <w:rPr>
          <w:rStyle w:val="StyleUnderline"/>
          <w:highlight w:val="yellow"/>
        </w:rPr>
        <w:t>market exclusivities</w:t>
      </w:r>
      <w:r w:rsidRPr="00687D0D">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6433D7">
        <w:rPr>
          <w:rStyle w:val="StyleUnderline"/>
          <w:highlight w:val="yellow"/>
        </w:rPr>
        <w:t>this epidemic emerged as the result of an intertwined evolution of medical approaches to treating pain, growth of the business of treating pain</w:t>
      </w:r>
      <w:r w:rsidRPr="00687D0D">
        <w:rPr>
          <w:rStyle w:val="StyleUnderline"/>
        </w:rPr>
        <w:t xml:space="preserve">, and patient beliefs about the appropriate treatment of pain, an evolution largely </w:t>
      </w:r>
      <w:r w:rsidRPr="006433D7">
        <w:rPr>
          <w:rStyle w:val="StyleUnderline"/>
          <w:highlight w:val="yellow"/>
        </w:rPr>
        <w:t>driven by those with the largest financial stakes in opioid prescriptions and sales.</w:t>
      </w:r>
      <w:r w:rsidRPr="006433D7">
        <w:rPr>
          <w:rStyle w:val="StyleUnderline"/>
          <w:sz w:val="12"/>
          <w:highlight w:val="yellow"/>
        </w:rPr>
        <w:t>¶</w:t>
      </w:r>
      <w:r w:rsidRPr="006433D7">
        <w:rPr>
          <w:sz w:val="8"/>
          <w:highlight w:val="yellow"/>
        </w:rPr>
        <w:t xml:space="preserve"> </w:t>
      </w:r>
      <w:r w:rsidRPr="00687D0D">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687D0D">
        <w:rPr>
          <w:sz w:val="12"/>
        </w:rPr>
        <w:t>¶</w:t>
      </w:r>
      <w:r w:rsidRPr="00687D0D">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687D0D">
        <w:rPr>
          <w:sz w:val="12"/>
        </w:rPr>
        <w:t>¶</w:t>
      </w:r>
      <w:r w:rsidRPr="00687D0D">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687D0D">
        <w:rPr>
          <w:sz w:val="12"/>
        </w:rPr>
        <w:t>¶</w:t>
      </w:r>
      <w:r w:rsidRPr="00687D0D">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markets.</w:t>
      </w:r>
      <w:r w:rsidRPr="00687D0D">
        <w:rPr>
          <w:sz w:val="12"/>
        </w:rPr>
        <w:t>¶</w:t>
      </w:r>
      <w:r w:rsidRPr="00687D0D">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With the exception of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687D0D">
        <w:rPr>
          <w:rStyle w:val="Emphasis"/>
        </w:rPr>
        <w:t>companies that benefitted from opioid sales are now reaping profits from the sale of treatments for addiction</w:t>
      </w:r>
      <w:r w:rsidRPr="00687D0D">
        <w:rPr>
          <w:sz w:val="8"/>
        </w:rPr>
        <w:t>. Even the addiction treatment industry now has its own share of problems arising from the increasing demand for, and profitability of, addiction treatment services.</w:t>
      </w:r>
      <w:r w:rsidRPr="00687D0D">
        <w:rPr>
          <w:sz w:val="12"/>
        </w:rPr>
        <w:t>¶</w:t>
      </w:r>
      <w:r w:rsidRPr="00687D0D">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rsidR="009A195A" w:rsidRPr="00687D0D" w:rsidRDefault="009A195A" w:rsidP="009A195A">
      <w:pPr>
        <w:pStyle w:val="Heading4"/>
      </w:pPr>
      <w:r>
        <w:t>Patents</w:t>
      </w:r>
      <w:r w:rsidRPr="00687D0D">
        <w:t xml:space="preserve"> </w:t>
      </w:r>
      <w:r w:rsidRPr="00687D0D">
        <w:rPr>
          <w:u w:val="single"/>
        </w:rPr>
        <w:t>created the opioid crisis</w:t>
      </w:r>
      <w:r w:rsidRPr="00687D0D">
        <w:t xml:space="preserve"> – Patents </w:t>
      </w:r>
      <w:r w:rsidRPr="00687D0D">
        <w:rPr>
          <w:u w:val="single"/>
        </w:rPr>
        <w:t>reward companies</w:t>
      </w:r>
      <w:r w:rsidRPr="00687D0D">
        <w:t xml:space="preserve"> that make addictive drugs, and market exclusivity allows for aggressive marketing that </w:t>
      </w:r>
      <w:r w:rsidRPr="00687D0D">
        <w:rPr>
          <w:u w:val="single"/>
        </w:rPr>
        <w:t>allowed over prescription</w:t>
      </w:r>
      <w:r w:rsidRPr="00687D0D">
        <w:t xml:space="preserve"> of opioids.</w:t>
      </w:r>
    </w:p>
    <w:p w:rsidR="009A195A" w:rsidRPr="00687D0D" w:rsidRDefault="009A195A" w:rsidP="009A195A">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6" w:history="1">
        <w:r w:rsidRPr="00687D0D">
          <w:rPr>
            <w:rStyle w:val="Hyperlink"/>
          </w:rPr>
          <w:t>https://doi.org/10.1093/jlb/lsaa001</w:t>
        </w:r>
      </w:hyperlink>
      <w:r w:rsidRPr="00687D0D">
        <w:t xml:space="preserve"> ww </w:t>
      </w:r>
    </w:p>
    <w:p w:rsidR="009A195A" w:rsidRPr="00687D0D" w:rsidRDefault="009A195A" w:rsidP="009A195A">
      <w:r w:rsidRPr="00DA75A9">
        <w:rPr>
          <w:rStyle w:val="StyleUnderline"/>
        </w:rPr>
        <w:t>Opioid overdoses killed</w:t>
      </w:r>
      <w:r w:rsidRPr="00687D0D">
        <w:rPr>
          <w:rStyle w:val="StyleUnderline"/>
        </w:rPr>
        <w:t xml:space="preserve"> an estimated </w:t>
      </w:r>
      <w:r w:rsidRPr="00DA75A9">
        <w:rPr>
          <w:rStyle w:val="StyleUnderline"/>
        </w:rPr>
        <w:t>46,802 people in</w:t>
      </w:r>
      <w:r w:rsidRPr="00687D0D">
        <w:rPr>
          <w:rStyle w:val="StyleUnderline"/>
        </w:rPr>
        <w:t xml:space="preserve"> the US in </w:t>
      </w:r>
      <w:r w:rsidRPr="00DA75A9">
        <w:rPr>
          <w:rStyle w:val="StyleUnderline"/>
        </w:rPr>
        <w:t>2018</w:t>
      </w:r>
      <w:r w:rsidRPr="00687D0D">
        <w:rPr>
          <w:rStyle w:val="StyleUnderline"/>
        </w:rPr>
        <w:t>.</w:t>
      </w:r>
      <w:r w:rsidRPr="00687D0D">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687D0D">
        <w:rPr>
          <w:rStyle w:val="StyleUnderline"/>
        </w:rPr>
        <w:t>Over one-third of US adults are estimated to have used prescription opioids in 2015, and nearly 5 percent to have misused them</w:t>
      </w:r>
      <w:r w:rsidRPr="00687D0D">
        <w:rPr>
          <w:sz w:val="10"/>
        </w:rPr>
        <w:t xml:space="preserve">.4 The ubiquity of opioids not only put those patients who had prescriptions at risk of addiction but also unleashed a flood of pills that could be used and abused by family members and friends.5 </w:t>
      </w:r>
      <w:r w:rsidRPr="006433D7">
        <w:rPr>
          <w:rStyle w:val="StyleUnderline"/>
          <w:highlight w:val="yellow"/>
        </w:rPr>
        <w:t>Prescription</w:t>
      </w:r>
      <w:r w:rsidRPr="00687D0D">
        <w:rPr>
          <w:rStyle w:val="StyleUnderline"/>
        </w:rPr>
        <w:t xml:space="preserve"> opioids </w:t>
      </w:r>
      <w:r w:rsidRPr="006433D7">
        <w:rPr>
          <w:rStyle w:val="StyleUnderline"/>
          <w:highlight w:val="yellow"/>
        </w:rPr>
        <w:t>further fed into</w:t>
      </w:r>
      <w:r w:rsidRPr="00687D0D">
        <w:rPr>
          <w:rStyle w:val="StyleUnderline"/>
        </w:rPr>
        <w:t xml:space="preserve"> the spread of other opioids—including </w:t>
      </w:r>
      <w:r w:rsidRPr="006433D7">
        <w:rPr>
          <w:rStyle w:val="StyleUnderline"/>
          <w:highlight w:val="yellow"/>
        </w:rPr>
        <w:t>heroin</w:t>
      </w:r>
      <w:r w:rsidRPr="00687D0D">
        <w:rPr>
          <w:rStyle w:val="StyleUnderline"/>
        </w:rPr>
        <w:t>, the use of which increased almost five - fold in a decade,</w:t>
      </w:r>
      <w:r w:rsidRPr="006433D7">
        <w:rPr>
          <w:rStyle w:val="StyleUnderline"/>
          <w:highlight w:val="yellow"/>
        </w:rPr>
        <w:t>6 and fentanyl</w:t>
      </w:r>
      <w:r w:rsidRPr="00687D0D">
        <w:rPr>
          <w:rStyle w:val="StyleUnderline"/>
        </w:rPr>
        <w:t>, a synthetic opioid that has seen an even more dramatic and deadly surge</w:t>
      </w:r>
      <w:r w:rsidRPr="00687D0D">
        <w:rPr>
          <w:sz w:val="10"/>
        </w:rPr>
        <w:t xml:space="preserve">.7 The economic costs of the epidemic are staggering, likely topping $500 billion annually.8 Without a doubt, </w:t>
      </w:r>
      <w:r w:rsidRPr="00687D0D">
        <w:rPr>
          <w:rStyle w:val="StyleUnderline"/>
        </w:rPr>
        <w:t xml:space="preserve">the </w:t>
      </w:r>
      <w:r w:rsidRPr="006433D7">
        <w:rPr>
          <w:rStyle w:val="StyleUnderline"/>
          <w:highlight w:val="yellow"/>
        </w:rPr>
        <w:t>opioid</w:t>
      </w:r>
      <w:r w:rsidRPr="00687D0D">
        <w:rPr>
          <w:rStyle w:val="StyleUnderline"/>
        </w:rPr>
        <w:t xml:space="preserve"> </w:t>
      </w:r>
      <w:r w:rsidRPr="006433D7">
        <w:rPr>
          <w:rStyle w:val="StyleUnderline"/>
          <w:highlight w:val="yellow"/>
        </w:rPr>
        <w:t>crisis is</w:t>
      </w:r>
      <w:r w:rsidRPr="00687D0D">
        <w:rPr>
          <w:rStyle w:val="StyleUnderline"/>
        </w:rPr>
        <w:t xml:space="preserve"> among </w:t>
      </w:r>
      <w:r w:rsidRPr="006433D7">
        <w:rPr>
          <w:rStyle w:val="StyleUnderline"/>
          <w:highlight w:val="yellow"/>
        </w:rPr>
        <w:t>the primary policy challenges facing the US</w:t>
      </w:r>
      <w:r w:rsidRPr="00687D0D">
        <w:rPr>
          <w:rStyle w:val="StyleUnderline"/>
        </w:rPr>
        <w:t xml:space="preserve"> today</w:t>
      </w:r>
      <w:r w:rsidRPr="00687D0D">
        <w:rPr>
          <w:sz w:val="10"/>
        </w:rPr>
        <w:t xml:space="preserve">. Two dominant narratives have emerged in scholarly and popular commentary on the opioid crisis's causes. One narrative casts opioid abuse as a 'disease of despair'-a by-product of poverty and lack of economic opportunity that has hit hardest in deindustrializing regions.9 This account may capture some important social trends, but </w:t>
      </w:r>
      <w:r w:rsidRPr="00687D0D">
        <w:rPr>
          <w:rStyle w:val="StyleUnderline"/>
        </w:rPr>
        <w:t>identifying causal mechanisms behind the growth in opioid overdoses has proven challenging</w:t>
      </w:r>
      <w:r w:rsidRPr="00687D0D">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687D0D">
        <w:rPr>
          <w:sz w:val="12"/>
        </w:rPr>
        <w:t>¶</w:t>
      </w:r>
      <w:r w:rsidRPr="00687D0D">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687D0D">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687D0D">
        <w:rPr>
          <w:rStyle w:val="StyleUnderline"/>
          <w:sz w:val="12"/>
        </w:rPr>
        <w:t xml:space="preserve">¶ </w:t>
      </w:r>
      <w:r w:rsidRPr="00687D0D">
        <w:rPr>
          <w:sz w:val="10"/>
        </w:rPr>
        <w:t>Even Purdue Pharma's most withering critics do not allege that the company's cover-up was the sole cause of the opioid crisis, however. Widespread OxyContin abuse was a front-page news story as early as 2001 , when the opioid epidemic was still in its nascent stage. ' 4 '[N]o prescription drug in the last 20 years has been so widely abused so soon after its release as OxyContin,' the New York Times reported in May 200] ,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publicized.</w:t>
      </w:r>
      <w:r w:rsidRPr="00687D0D">
        <w:rPr>
          <w:sz w:val="12"/>
        </w:rPr>
        <w:t>¶</w:t>
      </w:r>
      <w:r w:rsidRPr="00687D0D">
        <w:rPr>
          <w:sz w:val="10"/>
        </w:rPr>
        <w:t xml:space="preserve"> </w:t>
      </w:r>
      <w:r w:rsidRPr="00687D0D">
        <w:rPr>
          <w:rStyle w:val="StyleUnderline"/>
        </w:rPr>
        <w:t xml:space="preserve">How did opioids overwhelm a nation well aware of their addictive properties, claiming victims across the socioeconomic spectrum? To understand that, one </w:t>
      </w:r>
      <w:r w:rsidRPr="006433D7">
        <w:rPr>
          <w:rStyle w:val="StyleUnderline"/>
          <w:highlight w:val="yellow"/>
        </w:rPr>
        <w:t>must understand</w:t>
      </w:r>
      <w:r w:rsidRPr="00687D0D">
        <w:rPr>
          <w:rStyle w:val="StyleUnderline"/>
        </w:rPr>
        <w:t xml:space="preserve"> not only </w:t>
      </w:r>
      <w:r w:rsidRPr="006433D7">
        <w:rPr>
          <w:rStyle w:val="StyleUnderline"/>
          <w:highlight w:val="yellow"/>
        </w:rPr>
        <w:t>how opioid</w:t>
      </w:r>
      <w:r w:rsidRPr="00687D0D">
        <w:rPr>
          <w:rStyle w:val="StyleUnderline"/>
        </w:rPr>
        <w:t xml:space="preserve"> manufacturers aggressively </w:t>
      </w:r>
      <w:r w:rsidRPr="006433D7">
        <w:rPr>
          <w:rStyle w:val="StyleUnderline"/>
          <w:highlight w:val="yellow"/>
        </w:rPr>
        <w:t>marketed</w:t>
      </w:r>
      <w:r w:rsidRPr="00687D0D">
        <w:rPr>
          <w:rStyle w:val="StyleUnderline"/>
        </w:rPr>
        <w:t xml:space="preserve"> their wares </w:t>
      </w:r>
      <w:r w:rsidRPr="006433D7">
        <w:rPr>
          <w:rStyle w:val="StyleUnderline"/>
          <w:highlight w:val="yellow"/>
        </w:rPr>
        <w:t>and why physicians</w:t>
      </w:r>
      <w:r w:rsidRPr="00687D0D">
        <w:rPr>
          <w:rStyle w:val="StyleUnderline"/>
        </w:rPr>
        <w:t xml:space="preserve"> profligately </w:t>
      </w:r>
      <w:r w:rsidRPr="006433D7">
        <w:rPr>
          <w:rStyle w:val="StyleUnderline"/>
          <w:highlight w:val="yellow"/>
        </w:rPr>
        <w:t>prescribed</w:t>
      </w:r>
      <w:r w:rsidRPr="00687D0D">
        <w:rPr>
          <w:rStyle w:val="StyleUnderline"/>
        </w:rPr>
        <w:t xml:space="preserve"> these drugs but also why alternative pain management strategies failed to emerge and why opioid antidotes and abuse treatments were so much slower to spread. Purdue Pharma and 'pill mills' play a part in this story,"</w:t>
      </w:r>
      <w:r w:rsidRPr="00687D0D">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response.</w:t>
      </w:r>
      <w:r w:rsidRPr="00687D0D">
        <w:rPr>
          <w:sz w:val="12"/>
        </w:rPr>
        <w:t>¶</w:t>
      </w:r>
      <w:r w:rsidRPr="00687D0D">
        <w:rPr>
          <w:sz w:val="10"/>
        </w:rPr>
        <w:t xml:space="preserve"> This article takes up that task. </w:t>
      </w:r>
      <w:r w:rsidRPr="00687D0D">
        <w:rPr>
          <w:rStyle w:val="StyleUnderline"/>
        </w:rPr>
        <w:t xml:space="preserve">We suggest that </w:t>
      </w:r>
      <w:r w:rsidRPr="006433D7">
        <w:rPr>
          <w:rStyle w:val="StyleUnderline"/>
          <w:highlight w:val="yellow"/>
        </w:rPr>
        <w:t>the</w:t>
      </w:r>
      <w:r w:rsidRPr="00687D0D">
        <w:rPr>
          <w:rStyle w:val="StyleUnderline"/>
        </w:rPr>
        <w:t xml:space="preserve"> opioid </w:t>
      </w:r>
      <w:r w:rsidRPr="006433D7">
        <w:rPr>
          <w:rStyle w:val="StyleUnderline"/>
          <w:highlight w:val="yellow"/>
        </w:rPr>
        <w:t>epidemic is,</w:t>
      </w:r>
      <w:r w:rsidRPr="00687D0D">
        <w:rPr>
          <w:rStyle w:val="StyleUnderline"/>
        </w:rPr>
        <w:t xml:space="preserve"> in important respects, </w:t>
      </w:r>
      <w:r w:rsidRPr="006433D7">
        <w:rPr>
          <w:rStyle w:val="StyleUnderline"/>
          <w:highlight w:val="yellow"/>
        </w:rPr>
        <w:t>a disease of design</w:t>
      </w:r>
      <w:r w:rsidRPr="00687D0D">
        <w:rPr>
          <w:rStyle w:val="StyleUnderline"/>
        </w:rPr>
        <w:t xml:space="preserve">. By this, we do not mean to suggest that the opioid crisis is the outgrowth of any single person's grand plan. What we mean instead is that the design of </w:t>
      </w:r>
      <w:r w:rsidRPr="006433D7">
        <w:rPr>
          <w:rStyle w:val="StyleUnderline"/>
          <w:highlight w:val="yellow"/>
        </w:rPr>
        <w:t>institutions created conditions that allowed the crisis to arise and proliferate.</w:t>
      </w:r>
      <w:r w:rsidRPr="00687D0D">
        <w:rPr>
          <w:rStyle w:val="StyleUnderline"/>
        </w:rPr>
        <w:t xml:space="preserve"> We focus in particular on the design of </w:t>
      </w:r>
      <w:r w:rsidRPr="006433D7">
        <w:rPr>
          <w:rStyle w:val="StyleUnderline"/>
          <w:highlight w:val="yellow"/>
        </w:rPr>
        <w:t>innovation institutions</w:t>
      </w:r>
      <w:r w:rsidRPr="00687D0D">
        <w:rPr>
          <w:rStyle w:val="StyleUnderline"/>
        </w:rPr>
        <w:t xml:space="preserve">-the legal arrangements that structure the production and allocation of knowledge goods. '9 These </w:t>
      </w:r>
      <w:r w:rsidRPr="006433D7">
        <w:rPr>
          <w:rStyle w:val="StyleUnderline"/>
          <w:highlight w:val="yellow"/>
        </w:rPr>
        <w:t>include</w:t>
      </w:r>
      <w:r w:rsidRPr="00687D0D">
        <w:rPr>
          <w:rStyle w:val="StyleUnderline"/>
        </w:rPr>
        <w:t xml:space="preserve"> not only </w:t>
      </w:r>
      <w:r w:rsidRPr="006433D7">
        <w:rPr>
          <w:rStyle w:val="StyleUnderline"/>
          <w:highlight w:val="yellow"/>
        </w:rPr>
        <w:t>intellectual property</w:t>
      </w:r>
      <w:r w:rsidRPr="00687D0D">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w:t>
      </w:r>
      <w:r w:rsidRPr="00687D0D">
        <w:rPr>
          <w:rStyle w:val="StyleUnderline"/>
          <w:sz w:val="12"/>
        </w:rPr>
        <w:t xml:space="preserve">¶ </w:t>
      </w:r>
      <w:r w:rsidRPr="006433D7">
        <w:rPr>
          <w:rStyle w:val="StyleUnderline"/>
          <w:highlight w:val="yellow"/>
        </w:rPr>
        <w:t>The design</w:t>
      </w:r>
      <w:r w:rsidRPr="00687D0D">
        <w:rPr>
          <w:rStyle w:val="StyleUnderline"/>
        </w:rPr>
        <w:t xml:space="preserve"> of innovation institutions </w:t>
      </w:r>
      <w:r w:rsidRPr="006433D7">
        <w:rPr>
          <w:rStyle w:val="StyleUnderline"/>
          <w:highlight w:val="yellow"/>
        </w:rPr>
        <w:t>enabled the opioid epidemic</w:t>
      </w:r>
      <w:r w:rsidRPr="00687D0D">
        <w:rPr>
          <w:rStyle w:val="StyleUnderline"/>
        </w:rPr>
        <w:t xml:space="preserve"> in a number of ways. First, US innovation institutions </w:t>
      </w:r>
      <w:r w:rsidRPr="006433D7">
        <w:rPr>
          <w:rStyle w:val="StyleUnderline"/>
          <w:highlight w:val="yellow"/>
        </w:rPr>
        <w:t>produced powerful incentives</w:t>
      </w:r>
      <w:r w:rsidRPr="00687D0D">
        <w:rPr>
          <w:rStyle w:val="StyleUnderline"/>
        </w:rPr>
        <w:t xml:space="preserve"> for pharmaceutical firms to develop </w:t>
      </w:r>
      <w:r w:rsidRPr="006433D7">
        <w:rPr>
          <w:rStyle w:val="StyleUnderline"/>
          <w:highlight w:val="yellow"/>
        </w:rPr>
        <w:t>and commercialize highly addictive</w:t>
      </w:r>
      <w:r w:rsidRPr="00687D0D">
        <w:rPr>
          <w:rStyle w:val="StyleUnderline"/>
        </w:rPr>
        <w:t xml:space="preserve"> prescription pain </w:t>
      </w:r>
      <w:r w:rsidRPr="006433D7">
        <w:rPr>
          <w:rStyle w:val="StyleUnderline"/>
          <w:highlight w:val="yellow"/>
        </w:rPr>
        <w:t>medicines</w:t>
      </w:r>
      <w:r w:rsidRPr="00687D0D">
        <w:rPr>
          <w:rStyle w:val="StyleUnderline"/>
        </w:rPr>
        <w:t xml:space="preserve"> while imposing weaker constraints on the rollout of new and more addictive products. Second, systems for allocating access to medical technologies </w:t>
      </w:r>
      <w:r w:rsidRPr="006433D7">
        <w:rPr>
          <w:rStyle w:val="StyleUnderline"/>
          <w:highlight w:val="yellow"/>
        </w:rPr>
        <w:t>promoted the use of</w:t>
      </w:r>
      <w:r w:rsidRPr="00687D0D">
        <w:rPr>
          <w:rStyle w:val="StyleUnderline"/>
        </w:rPr>
        <w:t xml:space="preserve"> addictive </w:t>
      </w:r>
      <w:r w:rsidRPr="006433D7">
        <w:rPr>
          <w:rStyle w:val="StyleUnderline"/>
          <w:highlight w:val="yellow"/>
        </w:rPr>
        <w:t>medicines while creating barriers to</w:t>
      </w:r>
      <w:r w:rsidRPr="00687D0D">
        <w:rPr>
          <w:rStyle w:val="StyleUnderline"/>
        </w:rPr>
        <w:t xml:space="preserve"> access for </w:t>
      </w:r>
      <w:r w:rsidRPr="006433D7">
        <w:rPr>
          <w:rStyle w:val="StyleUnderline"/>
          <w:highlight w:val="yellow"/>
        </w:rPr>
        <w:t>addiction treatments</w:t>
      </w:r>
      <w:r w:rsidRPr="00687D0D">
        <w:rPr>
          <w:rStyle w:val="StyleUnderline"/>
        </w:rPr>
        <w:t xml:space="preserve">. Third, innovation institutions allowed-and indeed, </w:t>
      </w:r>
      <w:r w:rsidRPr="006433D7">
        <w:rPr>
          <w:rStyle w:val="StyleUnderline"/>
          <w:highlight w:val="yellow"/>
        </w:rPr>
        <w:t>encouraged-manufacturers of opioid antidotes to charge sky-high prices</w:t>
      </w:r>
      <w:r w:rsidRPr="00687D0D">
        <w:rPr>
          <w:rStyle w:val="StyleUnderline"/>
        </w:rPr>
        <w:t xml:space="preserve"> for products that, if more widely accessible, likely </w:t>
      </w:r>
      <w:r w:rsidRPr="006433D7">
        <w:rPr>
          <w:rStyle w:val="StyleUnderline"/>
          <w:highlight w:val="yellow"/>
        </w:rPr>
        <w:t>could</w:t>
      </w:r>
      <w:r w:rsidRPr="00687D0D">
        <w:rPr>
          <w:rStyle w:val="StyleUnderline"/>
        </w:rPr>
        <w:t xml:space="preserve"> </w:t>
      </w:r>
      <w:r w:rsidRPr="006433D7">
        <w:rPr>
          <w:rStyle w:val="StyleUnderline"/>
          <w:highlight w:val="yellow"/>
        </w:rPr>
        <w:t>have saved the lives of thousands</w:t>
      </w:r>
      <w:r w:rsidRPr="00687D0D">
        <w:rPr>
          <w:rStyle w:val="StyleUnderline"/>
        </w:rPr>
        <w:t xml:space="preserve"> of opioid overdose victims. Fourth, even while encouraging the rapid diffusion of addictive opioids, innovation institutions </w:t>
      </w:r>
      <w:r w:rsidRPr="006433D7">
        <w:rPr>
          <w:rStyle w:val="StyleUnderline"/>
          <w:highlight w:val="yellow"/>
        </w:rPr>
        <w:t>failed to</w:t>
      </w:r>
      <w:r w:rsidRPr="00687D0D">
        <w:rPr>
          <w:rStyle w:val="StyleUnderline"/>
        </w:rPr>
        <w:t xml:space="preserve"> sufficiently </w:t>
      </w:r>
      <w:r w:rsidRPr="006433D7">
        <w:rPr>
          <w:rStyle w:val="StyleUnderline"/>
          <w:highlight w:val="yellow"/>
        </w:rPr>
        <w:t>reward firms for</w:t>
      </w:r>
      <w:r w:rsidRPr="00687D0D">
        <w:rPr>
          <w:rStyle w:val="StyleUnderline"/>
        </w:rPr>
        <w:t xml:space="preserve"> formulating, refining, or popularizing alternative </w:t>
      </w:r>
      <w:r w:rsidRPr="006433D7">
        <w:rPr>
          <w:rStyle w:val="StyleUnderline"/>
          <w:highlight w:val="yellow"/>
        </w:rPr>
        <w:t>treatments for addiction or</w:t>
      </w:r>
      <w:r w:rsidRPr="00687D0D">
        <w:rPr>
          <w:rStyle w:val="StyleUnderline"/>
        </w:rPr>
        <w:t xml:space="preserve"> for the underlying problem of </w:t>
      </w:r>
      <w:r w:rsidRPr="006433D7">
        <w:rPr>
          <w:rStyle w:val="StyleUnderline"/>
          <w:highlight w:val="yellow"/>
        </w:rPr>
        <w:t>chronic pain.</w:t>
      </w:r>
      <w:r w:rsidRPr="00687D0D">
        <w:rPr>
          <w:rStyle w:val="StyleUnderline"/>
        </w:rPr>
        <w:t xml:space="preserve"> Again, no one sat down and designed the system to work this way. But a series of institutional design choices-some conscious, others unconscious-allowed a perfect storm to coalesce.</w:t>
      </w:r>
      <w:r w:rsidRPr="00687D0D">
        <w:rPr>
          <w:rStyle w:val="StyleUnderline"/>
          <w:sz w:val="12"/>
        </w:rPr>
        <w:t xml:space="preserve">¶ </w:t>
      </w:r>
      <w:r w:rsidRPr="00687D0D">
        <w:rPr>
          <w:sz w:val="10"/>
        </w:rPr>
        <w:t xml:space="preserve">Some of these design flaws are relatively familiar. </w:t>
      </w:r>
      <w:r w:rsidRPr="00687D0D">
        <w:rPr>
          <w:rStyle w:val="StyleUnderline"/>
        </w:rPr>
        <w:t xml:space="preserve">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6433D7">
        <w:rPr>
          <w:rStyle w:val="StyleUnderline"/>
          <w:highlight w:val="yellow"/>
        </w:rPr>
        <w:t>IP distorts investments</w:t>
      </w:r>
      <w:r w:rsidRPr="00687D0D">
        <w:rPr>
          <w:rStyle w:val="StyleUnderline"/>
        </w:rPr>
        <w:t xml:space="preserve"> in research and development toward patentable technologies like pharmaceuticals," so it is no surprise that the </w:t>
      </w:r>
      <w:r w:rsidRPr="006433D7">
        <w:rPr>
          <w:rStyle w:val="StyleUnderline"/>
          <w:highlight w:val="yellow"/>
        </w:rPr>
        <w:t>patent-centric US innovation</w:t>
      </w:r>
      <w:r w:rsidRPr="00687D0D">
        <w:rPr>
          <w:rStyle w:val="StyleUnderline"/>
        </w:rPr>
        <w:t xml:space="preserve"> institutions </w:t>
      </w:r>
      <w:r w:rsidRPr="006433D7">
        <w:rPr>
          <w:rStyle w:val="StyleUnderline"/>
          <w:highlight w:val="yellow"/>
        </w:rPr>
        <w:t>resulted in a nation awash in pills</w:t>
      </w:r>
      <w:r w:rsidRPr="00687D0D">
        <w:rPr>
          <w:rStyle w:val="StyleUnderline"/>
        </w:rPr>
        <w:t xml:space="preserve"> but wanting for alternative pain treatments.</w:t>
      </w:r>
      <w:r w:rsidRPr="00687D0D">
        <w:rPr>
          <w:rStyle w:val="StyleUnderline"/>
          <w:sz w:val="12"/>
        </w:rPr>
        <w:t xml:space="preserve">¶ </w:t>
      </w:r>
      <w:r w:rsidRPr="00687D0D">
        <w:rPr>
          <w:rStyle w:val="StyleUnderline"/>
        </w:rPr>
        <w:t>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w:t>
      </w:r>
      <w:r w:rsidRPr="006433D7">
        <w:rPr>
          <w:rStyle w:val="StyleUnderline"/>
          <w:highlight w:val="yellow"/>
        </w:rPr>
        <w:t>22 IP incentivizes the development and commercialization of new and better products</w:t>
      </w:r>
      <w:r w:rsidRPr="00687D0D">
        <w:rPr>
          <w:rStyle w:val="StyleUnderline"/>
        </w:rPr>
        <w:t xml:space="preserve"> (the dynamic-efficiency benefit), but </w:t>
      </w:r>
      <w:r w:rsidRPr="006433D7">
        <w:rPr>
          <w:rStyle w:val="StyleUnderline"/>
          <w:highlight w:val="yellow"/>
        </w:rPr>
        <w:t>it also encourages</w:t>
      </w:r>
      <w:r w:rsidRPr="00687D0D">
        <w:rPr>
          <w:rStyle w:val="StyleUnderline"/>
        </w:rPr>
        <w:t xml:space="preserve"> IP </w:t>
      </w:r>
      <w:r w:rsidRPr="006433D7">
        <w:rPr>
          <w:rStyle w:val="StyleUnderline"/>
          <w:highlight w:val="yellow"/>
        </w:rPr>
        <w:t>holders to raise prices and restrict access</w:t>
      </w:r>
      <w:r w:rsidRPr="00687D0D">
        <w:rPr>
          <w:rStyle w:val="StyleUnderline"/>
        </w:rPr>
        <w:t xml:space="preserve"> (the allocative-inefficiency cost). The opioid epidemic presents a contrasting image of IP’s potential consumption-expanding effects. Opioid patents induced investments in efforts to </w:t>
      </w:r>
      <w:r w:rsidRPr="006433D7">
        <w:rPr>
          <w:rStyle w:val="StyleUnderline"/>
          <w:highlight w:val="yellow"/>
        </w:rPr>
        <w:t>create demand for products that consumers did not</w:t>
      </w:r>
      <w:r w:rsidRPr="00687D0D">
        <w:rPr>
          <w:rStyle w:val="StyleUnderline"/>
        </w:rPr>
        <w:t xml:space="preserve"> previously believe they </w:t>
      </w:r>
      <w:r w:rsidRPr="006433D7">
        <w:rPr>
          <w:rStyle w:val="StyleUnderline"/>
          <w:highlight w:val="yellow"/>
        </w:rPr>
        <w:t>want</w:t>
      </w:r>
      <w:r w:rsidRPr="00687D0D">
        <w:rPr>
          <w:rStyle w:val="StyleUnderline"/>
        </w:rPr>
        <w:t xml:space="preserve">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 scholars typically view the increased use of patented technologies as a welfare gain, the example of prescription opioids illustrates that patents' consumption-expanding effects can be pernicious. </w:t>
      </w:r>
      <w:r w:rsidRPr="00687D0D">
        <w:rPr>
          <w:rStyle w:val="StyleUnderline"/>
          <w:sz w:val="12"/>
        </w:rPr>
        <w:t xml:space="preserve">¶ </w:t>
      </w:r>
      <w:r w:rsidRPr="00687D0D">
        <w:rPr>
          <w:sz w:val="10"/>
        </w:rPr>
        <w:t>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w:t>
      </w:r>
      <w:r w:rsidRPr="00687D0D">
        <w:rPr>
          <w:sz w:val="12"/>
        </w:rPr>
        <w:t>¶</w:t>
      </w:r>
      <w:r w:rsidRPr="00687D0D">
        <w:rPr>
          <w:sz w:val="10"/>
        </w:rPr>
        <w:t xml:space="preserve"> </w:t>
      </w:r>
      <w:r w:rsidRPr="006433D7">
        <w:rPr>
          <w:rStyle w:val="StyleUnderline"/>
          <w:highlight w:val="yellow"/>
        </w:rPr>
        <w:t>Recognizing the role</w:t>
      </w:r>
      <w:r w:rsidRPr="00687D0D">
        <w:rPr>
          <w:rStyle w:val="StyleUnderline"/>
        </w:rPr>
        <w:t xml:space="preserve"> </w:t>
      </w:r>
      <w:r w:rsidRPr="006433D7">
        <w:rPr>
          <w:rStyle w:val="StyleUnderline"/>
          <w:highlight w:val="yellow"/>
        </w:rPr>
        <w:t>of</w:t>
      </w:r>
      <w:r w:rsidRPr="00687D0D">
        <w:rPr>
          <w:rStyle w:val="StyleUnderline"/>
        </w:rPr>
        <w:t xml:space="preserve"> America's </w:t>
      </w:r>
      <w:r w:rsidRPr="006433D7">
        <w:rPr>
          <w:rStyle w:val="StyleUnderline"/>
          <w:highlight w:val="yellow"/>
        </w:rPr>
        <w:t>innovation institutions</w:t>
      </w:r>
      <w:r w:rsidRPr="00687D0D">
        <w:rPr>
          <w:rStyle w:val="StyleUnderline"/>
        </w:rPr>
        <w:t xml:space="preserve"> in the opioid epidemic </w:t>
      </w:r>
      <w:r w:rsidRPr="006433D7">
        <w:rPr>
          <w:rStyle w:val="StyleUnderline"/>
          <w:highlight w:val="yellow"/>
        </w:rPr>
        <w:t>helps inform</w:t>
      </w:r>
      <w:r w:rsidRPr="00687D0D">
        <w:rPr>
          <w:rStyle w:val="StyleUnderline"/>
        </w:rPr>
        <w:t xml:space="preserve"> the search for </w:t>
      </w:r>
      <w:r w:rsidRPr="006433D7">
        <w:rPr>
          <w:rStyle w:val="StyleUnderline"/>
          <w:highlight w:val="yellow"/>
        </w:rPr>
        <w:t>paths out</w:t>
      </w:r>
      <w:r w:rsidRPr="00687D0D">
        <w:rPr>
          <w:rStyle w:val="StyleUnderline"/>
        </w:rPr>
        <w:t xml:space="preserve"> of the current crisis</w:t>
      </w:r>
      <w:r w:rsidRPr="00687D0D">
        <w:rPr>
          <w:sz w:val="10"/>
        </w:rPr>
        <w:t xml:space="preserve">, but it is essential to emphasize that no magic-bullet policy will bring the opioid epidemic to an end. </w:t>
      </w:r>
      <w:r w:rsidRPr="00687D0D">
        <w:rPr>
          <w:rStyle w:val="StyleUnderline"/>
        </w:rPr>
        <w:t>The proliferation of prescription opioids was both a function of incentives generated by the current innovation ecosystem and a response-misguided as it may have been-to the very real problem of chronic pain afflicting an estimated one in five US adults</w:t>
      </w:r>
      <w:r w:rsidRPr="00687D0D">
        <w:rPr>
          <w:sz w:val="10"/>
        </w:rPr>
        <w:t xml:space="preserve">." Any comprehensive effort to curtail opioid abuse will require interventions aimed at addressing chronic pain in ways that do not put patients at risk of addiction. The </w:t>
      </w:r>
      <w:r w:rsidRPr="00687D0D">
        <w:rPr>
          <w:rStyle w:val="StyleUnderline"/>
        </w:rPr>
        <w:t>solution likely will involve regulated use of opioids by the populations for which they are justified as well as both existing and novel nonaddictive analgesics." At the same time, wider access to existing non-pharmacological pain treatments such as acupuncture, physical therapy, exercise, meditation, and cognitive behavioral therapy may do as much to mitigate the overuse of prescription opioids as any pharmacological leap."</w:t>
      </w:r>
      <w:r w:rsidRPr="00687D0D">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687D0D">
        <w:rPr>
          <w:sz w:val="12"/>
        </w:rPr>
        <w:t>¶</w:t>
      </w:r>
      <w:r w:rsidRPr="00687D0D">
        <w:rPr>
          <w:sz w:val="10"/>
        </w:rPr>
        <w:t xml:space="preserve"> This article is an attempt to understand how </w:t>
      </w:r>
      <w:r w:rsidRPr="00DA75A9">
        <w:rPr>
          <w:rStyle w:val="StyleUnderline"/>
        </w:rPr>
        <w:t>innovation institutions are bound up in the opioid crisis</w:t>
      </w:r>
      <w:r w:rsidRPr="00687D0D">
        <w:rPr>
          <w:rStyle w:val="StyleUnderline"/>
        </w:rPr>
        <w:t>, how they might help to bring the crisis to an end, and what lessons the opioid crisis offers for innovation policy going forward.</w:t>
      </w:r>
      <w:r w:rsidRPr="00687D0D">
        <w:rPr>
          <w:sz w:val="10"/>
        </w:rPr>
        <w:t xml:space="preserve"> Part 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rsidR="009A195A" w:rsidRPr="00687D0D" w:rsidRDefault="009A195A" w:rsidP="009A195A">
      <w:pPr>
        <w:pStyle w:val="Heading4"/>
      </w:pPr>
      <w:r w:rsidRPr="00687D0D">
        <w:rPr>
          <w:u w:val="single"/>
        </w:rPr>
        <w:t>IPP rewards addictive medicines</w:t>
      </w:r>
      <w:r w:rsidRPr="00687D0D">
        <w:t xml:space="preserve"> and punishes alternative medicines – the plan shifts patients towards </w:t>
      </w:r>
      <w:r w:rsidRPr="00687D0D">
        <w:rPr>
          <w:u w:val="single"/>
        </w:rPr>
        <w:t>non addictive meds</w:t>
      </w:r>
      <w:r w:rsidRPr="00687D0D">
        <w:t xml:space="preserve"> through reducing the amount of opioids </w:t>
      </w:r>
    </w:p>
    <w:p w:rsidR="009A195A" w:rsidRPr="00687D0D" w:rsidRDefault="009A195A" w:rsidP="009A195A">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7" w:history="1">
        <w:r w:rsidRPr="00687D0D">
          <w:rPr>
            <w:rStyle w:val="Hyperlink"/>
          </w:rPr>
          <w:t>https://doi.org/10.1093/jlb/lsaa001</w:t>
        </w:r>
      </w:hyperlink>
      <w:r w:rsidRPr="00687D0D">
        <w:t xml:space="preserve"> ww</w:t>
      </w:r>
    </w:p>
    <w:p w:rsidR="009A195A" w:rsidRPr="00687D0D" w:rsidRDefault="009A195A" w:rsidP="009A195A">
      <w:pPr>
        <w:rPr>
          <w:rStyle w:val="StyleUnderline"/>
        </w:rPr>
      </w:pPr>
      <w:r w:rsidRPr="00687D0D">
        <w:rPr>
          <w:sz w:val="16"/>
        </w:rPr>
        <w:t>While our primary focus in this article is on the ways in which America's innovation institutions have contributed to the opioid crisis and can hasten its end, the opioid epidemic also yields lessons for innovation scholars that apply to other areas of public health and scientific knowledge.</w:t>
      </w:r>
      <w:r w:rsidRPr="00687D0D">
        <w:rPr>
          <w:sz w:val="12"/>
        </w:rPr>
        <w:t>¶</w:t>
      </w:r>
      <w:r w:rsidRPr="00687D0D">
        <w:rPr>
          <w:sz w:val="16"/>
        </w:rPr>
        <w:t xml:space="preserve"> The stories of OxyContin, Suboxone, and Evzio confirm some truths that we have long known about the IP system. </w:t>
      </w:r>
      <w:r w:rsidRPr="00687D0D">
        <w:rPr>
          <w:rStyle w:val="StyleUnderline"/>
        </w:rPr>
        <w:t>IP is an effective innovation incentive for aggregating dispersed information about consumers' willingness to pay for new knowledge goods-but when markets fail, so too will IP</w:t>
      </w:r>
      <w:r w:rsidRPr="00687D0D">
        <w:rPr>
          <w:sz w:val="16"/>
        </w:rPr>
        <w:t xml:space="preserve">. Two familiar reasons why markets fail to produce socially optimal outcomes are (1) the externalization of harms and (2) the externalization of benefits. OxyContin is an example of a product that generates negative externalities, and-unsurprisingly-we ended up with too much OxyContin. Suboxone and Evzio are examples of products that generate positive externalities, and-unsurprisingly-we have ended up with too little of these drugs. </w:t>
      </w:r>
      <w:r w:rsidRPr="00687D0D">
        <w:rPr>
          <w:sz w:val="12"/>
        </w:rPr>
        <w:t>¶</w:t>
      </w:r>
      <w:r w:rsidRPr="00687D0D">
        <w:rPr>
          <w:sz w:val="16"/>
        </w:rPr>
        <w:t xml:space="preserve"> </w:t>
      </w:r>
      <w:r w:rsidRPr="00687D0D">
        <w:rPr>
          <w:rStyle w:val="StyleUnderline"/>
        </w:rPr>
        <w:t xml:space="preserve">America's apparent underinvestment in non-pharmacological pain treatments likewise fits into our existing mental models. </w:t>
      </w:r>
      <w:r w:rsidRPr="006433D7">
        <w:rPr>
          <w:rStyle w:val="StyleUnderline"/>
          <w:highlight w:val="yellow"/>
        </w:rPr>
        <w:t>Non-pharmacological pain treatments</w:t>
      </w:r>
      <w:r w:rsidRPr="00687D0D">
        <w:rPr>
          <w:rStyle w:val="StyleUnderline"/>
        </w:rPr>
        <w:t xml:space="preserve"> such as yoga and acupuncture </w:t>
      </w:r>
      <w:r w:rsidRPr="006433D7">
        <w:rPr>
          <w:rStyle w:val="StyleUnderline"/>
          <w:highlight w:val="yellow"/>
        </w:rPr>
        <w:t>are</w:t>
      </w:r>
      <w:r w:rsidRPr="00687D0D">
        <w:rPr>
          <w:rStyle w:val="StyleUnderline"/>
        </w:rPr>
        <w:t xml:space="preserve"> almost inevitably nonexcludable and </w:t>
      </w:r>
      <w:r w:rsidRPr="006433D7">
        <w:rPr>
          <w:rStyle w:val="StyleUnderline"/>
          <w:highlight w:val="yellow"/>
        </w:rPr>
        <w:t>ineligible for patent protection</w:t>
      </w:r>
      <w:r w:rsidRPr="00687D0D">
        <w:rPr>
          <w:rStyle w:val="StyleUnderline"/>
        </w:rPr>
        <w:t xml:space="preserve">. </w:t>
      </w:r>
      <w:r w:rsidRPr="006433D7">
        <w:rPr>
          <w:rStyle w:val="StyleUnderline"/>
          <w:highlight w:val="yellow"/>
        </w:rPr>
        <w:t>Our innovation ecosystem is well designed to reward patentable technologies</w:t>
      </w:r>
      <w:r w:rsidRPr="00687D0D">
        <w:rPr>
          <w:rStyle w:val="StyleUnderline"/>
        </w:rPr>
        <w:t xml:space="preserve">, such as pharmaceuticals, and </w:t>
      </w:r>
      <w:r w:rsidRPr="006433D7">
        <w:rPr>
          <w:rStyle w:val="StyleUnderline"/>
          <w:highlight w:val="yellow"/>
        </w:rPr>
        <w:t>poorly structured to support</w:t>
      </w:r>
      <w:r w:rsidRPr="00687D0D">
        <w:rPr>
          <w:rStyle w:val="StyleUnderline"/>
        </w:rPr>
        <w:t xml:space="preserve"> the development of processes and practices such as checklists, cognitive behavioral therapy, and </w:t>
      </w:r>
      <w:r w:rsidRPr="006433D7">
        <w:rPr>
          <w:rStyle w:val="StyleUnderline"/>
          <w:highlight w:val="yellow"/>
        </w:rPr>
        <w:t>alternative medicine</w:t>
      </w:r>
      <w:r w:rsidRPr="00687D0D">
        <w:rPr>
          <w:rStyle w:val="StyleUnderline"/>
        </w:rPr>
        <w:t>317</w:t>
      </w:r>
      <w:r w:rsidRPr="00687D0D">
        <w:rPr>
          <w:rStyle w:val="StyleUnderline"/>
          <w:sz w:val="12"/>
        </w:rPr>
        <w:t xml:space="preserve">¶ </w:t>
      </w:r>
      <w:r w:rsidRPr="00687D0D">
        <w:rPr>
          <w:sz w:val="16"/>
        </w:rPr>
        <w:t xml:space="preserve">Yet in other ways, our study of the opioid crisis has challenged our beliefs about innovation policy and led us toward new insights. In this final part, we highlight five lessons from the opioid context for innovation policy more broadly: </w:t>
      </w:r>
      <w:r w:rsidRPr="00687D0D">
        <w:rPr>
          <w:sz w:val="12"/>
        </w:rPr>
        <w:t>¶</w:t>
      </w:r>
      <w:r w:rsidRPr="00687D0D">
        <w:rPr>
          <w:sz w:val="16"/>
        </w:rPr>
        <w:t xml:space="preserve"> First, we think that </w:t>
      </w:r>
      <w:r w:rsidRPr="00687D0D">
        <w:rPr>
          <w:rStyle w:val="StyleUnderline"/>
        </w:rPr>
        <w:t>the traditional view of IP as a trade-off between dynamic efficiency and allocative efficiency is less accurate than we once believed</w:t>
      </w:r>
      <w:r w:rsidRPr="00687D0D">
        <w:rPr>
          <w:sz w:val="16"/>
        </w:rPr>
        <w:t xml:space="preserve">.3'8 In the case of OxyContin, </w:t>
      </w:r>
      <w:r w:rsidRPr="006433D7">
        <w:rPr>
          <w:rStyle w:val="StyleUnderline"/>
          <w:highlight w:val="yellow"/>
        </w:rPr>
        <w:t>patent protection appears to have encouraged Purdue Pharma's extraordinary investment in demand creation</w:t>
      </w:r>
      <w:r w:rsidRPr="00687D0D">
        <w:rPr>
          <w:rStyle w:val="StyleUnderline"/>
        </w:rPr>
        <w:t xml:space="preserve">. Aggregate data on the consumption of patented and post-patent pharmaceuticals suggest that </w:t>
      </w:r>
      <w:r w:rsidRPr="006433D7">
        <w:rPr>
          <w:rStyle w:val="StyleUnderline"/>
          <w:highlight w:val="yellow"/>
        </w:rPr>
        <w:t>the OxyContin story is not an outlier in this regard</w:t>
      </w:r>
      <w:r w:rsidRPr="00687D0D">
        <w:rPr>
          <w:sz w:val="16"/>
        </w:rPr>
        <w:t xml:space="preserve">.3 '9 Especially when a pharmaceutical manufacturer follows a relatively standard pricing strategy (such that the product is available to Medicaid and Medicare beneficiaries and is included in most private health plan formularies), </w:t>
      </w:r>
      <w:r w:rsidRPr="00687D0D">
        <w:rPr>
          <w:rStyle w:val="StyleUnderline"/>
        </w:rPr>
        <w:t>above- marginal-cost pricing seems less likely to prevent the vast majority of US patients from gaining access than conventional IP models suggest.</w:t>
      </w:r>
      <w:r w:rsidRPr="00687D0D">
        <w:rPr>
          <w:rStyle w:val="StyleUnderline"/>
          <w:sz w:val="12"/>
        </w:rPr>
        <w:t xml:space="preserve">¶ </w:t>
      </w:r>
      <w:r w:rsidRPr="00687D0D">
        <w:rPr>
          <w:sz w:val="16"/>
        </w:rPr>
        <w:t xml:space="preserve">Second, and relatedly, the fact that </w:t>
      </w:r>
      <w:r w:rsidRPr="006433D7">
        <w:rPr>
          <w:rStyle w:val="StyleUnderline"/>
          <w:highlight w:val="yellow"/>
        </w:rPr>
        <w:t>IP encourages demand creation</w:t>
      </w:r>
      <w:r w:rsidRPr="00687D0D">
        <w:rPr>
          <w:rStyle w:val="StyleUnderline"/>
        </w:rPr>
        <w:t xml:space="preserve"> should affect our view of IP's overall welfare effects. Do we want to encourage patentees to create demand for products for which demand does not currently exist? There are, perhaps, cases in which the answer is yes-for example, Eli Lilly's promotion of Prozac arguably generated greater attention toward untreated depression.32Â° </w:t>
      </w:r>
      <w:r w:rsidRPr="00DA75A9">
        <w:rPr>
          <w:rStyle w:val="StyleUnderline"/>
        </w:rPr>
        <w:t xml:space="preserve">But </w:t>
      </w:r>
      <w:r w:rsidRPr="006433D7">
        <w:rPr>
          <w:rStyle w:val="StyleUnderline"/>
          <w:highlight w:val="yellow"/>
        </w:rPr>
        <w:t>we should be aware that the patent system creates incentives for firms to promote products that consumers did not know they wanted</w:t>
      </w:r>
      <w:r w:rsidRPr="00687D0D">
        <w:rPr>
          <w:rStyle w:val="StyleUnderline"/>
        </w:rPr>
        <w:t xml:space="preserve"> (and indeed might not have needed).321</w:t>
      </w:r>
      <w:r w:rsidRPr="00687D0D">
        <w:rPr>
          <w:rStyle w:val="StyleUnderline"/>
          <w:sz w:val="12"/>
        </w:rPr>
        <w:t xml:space="preserve">¶ </w:t>
      </w:r>
      <w:r w:rsidRPr="00687D0D">
        <w:rPr>
          <w:sz w:val="16"/>
        </w:rPr>
        <w:t xml:space="preserve">Third, </w:t>
      </w:r>
      <w:r w:rsidRPr="006433D7">
        <w:rPr>
          <w:rStyle w:val="Emphasis"/>
          <w:highlight w:val="yellow"/>
        </w:rPr>
        <w:t xml:space="preserve">the interaction between IP and addiction </w:t>
      </w:r>
      <w:r w:rsidRPr="00DA75A9">
        <w:rPr>
          <w:rStyle w:val="Emphasis"/>
        </w:rPr>
        <w:t xml:space="preserve">can be particularly </w:t>
      </w:r>
      <w:r w:rsidRPr="006433D7">
        <w:rPr>
          <w:rStyle w:val="Emphasis"/>
          <w:highlight w:val="yellow"/>
        </w:rPr>
        <w:t>pernicious</w:t>
      </w:r>
      <w:r w:rsidRPr="00687D0D">
        <w:rPr>
          <w:sz w:val="16"/>
        </w:rPr>
        <w:t xml:space="preserve">. As we sought to illustrate in Section ll.B.l, </w:t>
      </w:r>
      <w:r w:rsidRPr="006433D7">
        <w:rPr>
          <w:rStyle w:val="StyleUnderline"/>
          <w:highlight w:val="yellow"/>
        </w:rPr>
        <w:t>firms have an</w:t>
      </w:r>
      <w:r w:rsidRPr="00687D0D">
        <w:rPr>
          <w:rStyle w:val="StyleUnderline"/>
        </w:rPr>
        <w:t xml:space="preserve"> especially strong </w:t>
      </w:r>
      <w:r w:rsidRPr="006433D7">
        <w:rPr>
          <w:rStyle w:val="StyleUnderline"/>
          <w:highlight w:val="yellow"/>
        </w:rPr>
        <w:t>incentive</w:t>
      </w:r>
      <w:r w:rsidRPr="00687D0D">
        <w:rPr>
          <w:rStyle w:val="StyleUnderline"/>
        </w:rPr>
        <w:t xml:space="preserve"> </w:t>
      </w:r>
      <w:r w:rsidRPr="006433D7">
        <w:rPr>
          <w:rStyle w:val="StyleUnderline"/>
          <w:highlight w:val="yellow"/>
        </w:rPr>
        <w:t>to promote habit-forming products</w:t>
      </w:r>
      <w:r w:rsidRPr="00687D0D">
        <w:rPr>
          <w:rStyle w:val="StyleUnderline"/>
        </w:rPr>
        <w:t>-perhaps by initially charging below-marginal-cost prices</w:t>
      </w:r>
      <w:r w:rsidRPr="00687D0D">
        <w:rPr>
          <w:sz w:val="16"/>
        </w:rPr>
        <w:t xml:space="preserve">-if they anticipate that they can maintain a medium- to long-term monopoly over that product. When the habit-forming nature of a product generates negative externalities, </w:t>
      </w:r>
      <w:r w:rsidRPr="006433D7">
        <w:rPr>
          <w:rStyle w:val="Emphasis"/>
          <w:highlight w:val="yellow"/>
        </w:rPr>
        <w:t>as is the case for medical addiction, the combination of this effect with the more general demand-creation incentives can have devastating social consequences</w:t>
      </w:r>
      <w:r w:rsidRPr="00687D0D">
        <w:rPr>
          <w:sz w:val="16"/>
        </w:rPr>
        <w:t xml:space="preserve">. It is possible that this misalignment of IP rewards with social welfare could be addressed by reforms internal to IP. For example, Michael Risch has called for a revitalization of patent law's utility requirement to deny patents on inventions from which society reaps no benefit (even if the innovator can reap significant profits).322 Margo Bagley has suggested legislative restrictions on patentable subject matter to revive moral utility doctrine and move away from the US's current (and distinctively American) 'patent first, ask questions later' approach. As another example, Ted Sichelman suggests that patent law remedies should be reformed to better reflect the social value, not market value, of an invention.32" But, non-LP innovation institutions also have an important- and perhaps paramount-role to play in correcting the 11' systems biases.325 </w:t>
      </w:r>
      <w:r w:rsidRPr="00687D0D">
        <w:rPr>
          <w:sz w:val="12"/>
        </w:rPr>
        <w:t>¶</w:t>
      </w:r>
      <w:r w:rsidRPr="00687D0D">
        <w:rPr>
          <w:sz w:val="10"/>
          <w:szCs w:val="10"/>
        </w:rPr>
        <w:t xml:space="preserve"> A fourth lesson from the opioid crisis for other areas of innovation policy is that the notion that government subsidies can promote access to IP-protected products turns out to be less than clear-cut. Medicaid's best-price mandate incentivizes pharmaceutical firms to charge higher prices to the private sector, and as the number of patients covered by Medicaid increases, so too does the incentive for firms to set private sector prices with Medicaid in mind. This is not an argument against Medicaid expansion, and removing the best-price mandate without creating an alternative means to control government drug spending would lead to different (and perhaps worse) pathologies. But, it does suggest that government subsidies should be designed with attention to their impact on private pharmaceutical pricing. ¶ Indeed, in a world without Medicaid's best-price mandate or other limits on incentives to offer discounts to some purchasers, pharmaceutical firms might seek to maximize profits through price discrimination (ie seeking to ensure that every consumer who values a product at more than its marginal cost will be charged her willingness to pay and no more). Perfect price discrimination entails no deadweight loss. Medicaid changes the incentive to engage in price discrimination, however, because the lowest price charged to other purchasers becomes the ceiling for Medicaid reimbursement. The limit on charging CMS more than the 'usual and customary charges to the general public' has a similar effect.326 In such cases, IP does lead to serious allocative inefficiencies, but the inefficiencies are because of the way IP interacts with other government policies. To be sure, perfect price discrimination will almost never be possible, and deadweight loss in the IP system is inevitable. But the opioid crisis illustrates that subsidies can do as much to increase deadweight loss as to reduce it.¶ Finally, and notwithstanding our criticisms of the IP system, we again emphasize that non-IP innovation incentives and allocation mechanisms are imperfect. ln the case of the opioid epidemic, CMS created powerful non-IP incentives for hospitals to prescribe more opioids.327 That turned out to be a disaster. The root causes of this particular policy failure are unclear, but we should be cognizant in our critique of certain aspects of market-based IP policies that the grass is not always greener on the non-market side.</w:t>
      </w:r>
    </w:p>
    <w:p w:rsidR="009A195A" w:rsidRPr="00687D0D" w:rsidRDefault="009A195A" w:rsidP="009A195A">
      <w:pPr>
        <w:pStyle w:val="Heading4"/>
      </w:pPr>
      <w:r w:rsidRPr="00687D0D">
        <w:t xml:space="preserve">The plan </w:t>
      </w:r>
      <w:r w:rsidRPr="00687D0D">
        <w:rPr>
          <w:u w:val="single"/>
        </w:rPr>
        <w:t>spurs on innovation</w:t>
      </w:r>
      <w:r w:rsidRPr="00687D0D">
        <w:t xml:space="preserve"> for non-opioid pain killers</w:t>
      </w:r>
    </w:p>
    <w:p w:rsidR="009A195A" w:rsidRPr="00687D0D" w:rsidRDefault="009A195A" w:rsidP="009A195A">
      <w:r w:rsidRPr="00DA75A9">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8" w:history="1">
        <w:r w:rsidRPr="00687D0D">
          <w:rPr>
            <w:rStyle w:val="Hyperlink"/>
          </w:rPr>
          <w:t>https://doi.org/10.1093/jlb/lsaa001</w:t>
        </w:r>
      </w:hyperlink>
      <w:r w:rsidRPr="00687D0D">
        <w:t xml:space="preserve"> ww </w:t>
      </w:r>
    </w:p>
    <w:p w:rsidR="009A195A" w:rsidRPr="00687D0D" w:rsidRDefault="009A195A" w:rsidP="009A195A">
      <w:pPr>
        <w:rPr>
          <w:rStyle w:val="Emphasis"/>
        </w:rPr>
      </w:pPr>
      <w:r w:rsidRPr="00687D0D">
        <w:rPr>
          <w:sz w:val="12"/>
        </w:rPr>
        <w:t xml:space="preserve">Conventionally, innovation scholars have focused on patent law as the main policy tool to increase production of new knowledge goods.226 </w:t>
      </w:r>
      <w:r w:rsidRPr="006433D7">
        <w:rPr>
          <w:rStyle w:val="StyleUnderline"/>
          <w:highlight w:val="yellow"/>
        </w:rPr>
        <w:t>Patents</w:t>
      </w:r>
      <w:r w:rsidRPr="00687D0D">
        <w:rPr>
          <w:rStyle w:val="StyleUnderline"/>
        </w:rPr>
        <w:t xml:space="preserve">, at least in theory, leverage private information from market actors about the value and viability of potential projects and </w:t>
      </w:r>
      <w:r w:rsidRPr="006433D7">
        <w:rPr>
          <w:rStyle w:val="StyleUnderline"/>
          <w:highlight w:val="yellow"/>
        </w:rPr>
        <w:t>provide strong incentives for investments</w:t>
      </w:r>
      <w:r w:rsidRPr="00687D0D">
        <w:rPr>
          <w:rStyle w:val="StyleUnderline"/>
        </w:rPr>
        <w:t xml:space="preserve"> in promising ideas.</w:t>
      </w:r>
      <w:r w:rsidRPr="00687D0D">
        <w:rPr>
          <w:sz w:val="12"/>
        </w:rPr>
        <w:t xml:space="preserve">227 But as emphasized in Section ll.B, </w:t>
      </w:r>
      <w:r w:rsidRPr="006433D7">
        <w:rPr>
          <w:rStyle w:val="Emphasis"/>
          <w:highlight w:val="yellow"/>
        </w:rPr>
        <w:t>these</w:t>
      </w:r>
      <w:r w:rsidRPr="00687D0D">
        <w:rPr>
          <w:rStyle w:val="Emphasis"/>
        </w:rPr>
        <w:t xml:space="preserve"> same </w:t>
      </w:r>
      <w:r w:rsidRPr="006433D7">
        <w:rPr>
          <w:rStyle w:val="Emphasis"/>
          <w:highlight w:val="yellow"/>
        </w:rPr>
        <w:t>features</w:t>
      </w:r>
      <w:r w:rsidRPr="00687D0D">
        <w:rPr>
          <w:rStyle w:val="Emphasis"/>
        </w:rPr>
        <w:t xml:space="preserve"> </w:t>
      </w:r>
      <w:r w:rsidRPr="006433D7">
        <w:rPr>
          <w:rStyle w:val="Emphasis"/>
          <w:highlight w:val="yellow"/>
        </w:rPr>
        <w:t xml:space="preserve">of the patent system encouraged the </w:t>
      </w:r>
      <w:r w:rsidRPr="00687D0D">
        <w:rPr>
          <w:rStyle w:val="Emphasis"/>
        </w:rPr>
        <w:t xml:space="preserve">development and </w:t>
      </w:r>
      <w:r w:rsidRPr="006433D7">
        <w:rPr>
          <w:rStyle w:val="Emphasis"/>
          <w:highlight w:val="yellow"/>
        </w:rPr>
        <w:t>commercialization</w:t>
      </w:r>
      <w:r w:rsidRPr="00687D0D">
        <w:rPr>
          <w:rStyle w:val="Emphasis"/>
        </w:rPr>
        <w:t xml:space="preserve"> </w:t>
      </w:r>
      <w:r w:rsidRPr="006433D7">
        <w:rPr>
          <w:rStyle w:val="Emphasis"/>
          <w:highlight w:val="yellow"/>
        </w:rPr>
        <w:t>of prescription opioids</w:t>
      </w:r>
      <w:r w:rsidRPr="00687D0D">
        <w:rPr>
          <w:sz w:val="12"/>
        </w:rPr>
        <w:t xml:space="preserve">. Given the patent system's pro-pharmaceutical skew-and, in particular, its bias toward addictive goods-one natural response might be to write all patents as a potential solution to a problem that, in many respects, is a product of too many pills.¶ We think that would be a mistake. </w:t>
      </w:r>
      <w:r w:rsidRPr="00687D0D">
        <w:rPr>
          <w:rStyle w:val="StyleUnderline"/>
        </w:rPr>
        <w:t xml:space="preserve">As awareness grows among physicians and patients about the addiction risk associated with prescription opioids, </w:t>
      </w:r>
      <w:r w:rsidRPr="006433D7">
        <w:rPr>
          <w:rStyle w:val="StyleUnderline"/>
          <w:highlight w:val="yellow"/>
        </w:rPr>
        <w:t>demand for nonaddictive pain treatments will increase too.</w:t>
      </w:r>
      <w:r w:rsidRPr="00687D0D">
        <w:rPr>
          <w:rStyle w:val="StyleUnderline"/>
        </w:rPr>
        <w:t xml:space="preserve"> </w:t>
      </w:r>
      <w:r w:rsidRPr="006433D7">
        <w:rPr>
          <w:rStyle w:val="StyleUnderline"/>
          <w:highlight w:val="yellow"/>
        </w:rPr>
        <w:t>The patent system will generate strong financial incentives</w:t>
      </w:r>
      <w:r w:rsidRPr="00687D0D">
        <w:rPr>
          <w:rStyle w:val="StyleUnderline"/>
        </w:rPr>
        <w:t xml:space="preserve"> for pharmaceutical and biotech firms </w:t>
      </w:r>
      <w:r w:rsidRPr="006433D7">
        <w:rPr>
          <w:rStyle w:val="StyleUnderline"/>
          <w:highlight w:val="yellow"/>
        </w:rPr>
        <w:t>to</w:t>
      </w:r>
      <w:r w:rsidRPr="00687D0D">
        <w:rPr>
          <w:rStyle w:val="StyleUnderline"/>
        </w:rPr>
        <w:t xml:space="preserve"> invest in </w:t>
      </w:r>
      <w:r w:rsidRPr="006433D7">
        <w:rPr>
          <w:rStyle w:val="StyleUnderline"/>
          <w:highlight w:val="yellow"/>
        </w:rPr>
        <w:t>the develop</w:t>
      </w:r>
      <w:r w:rsidRPr="00687D0D">
        <w:rPr>
          <w:rStyle w:val="StyleUnderline"/>
        </w:rPr>
        <w:t xml:space="preserve">ment of </w:t>
      </w:r>
      <w:r w:rsidRPr="006433D7">
        <w:rPr>
          <w:rStyle w:val="StyleUnderline"/>
          <w:highlight w:val="yellow"/>
        </w:rPr>
        <w:t>non-opioid painlkillers</w:t>
      </w:r>
      <w:r w:rsidRPr="00687D0D">
        <w:rPr>
          <w:sz w:val="12"/>
        </w:rPr>
        <w:t>,228 abuse-resistant opioids,'229 drugs that can be used to 230 and easier delivery methods for the overdose antidote naloxone.23' treat addiction, (Indeed, many firms already have.232) There is, to be sure</w:t>
      </w:r>
      <w:r w:rsidRPr="00687D0D">
        <w:rPr>
          <w:rStyle w:val="StyleUnderline"/>
        </w:rPr>
        <w:t>, something unseemly about the very firms that fueled the spread of prescription opioids also profiting from the problem they helped create.</w:t>
      </w:r>
      <w:r w:rsidRPr="00687D0D">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687D0D">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687D0D">
        <w:rPr>
          <w:sz w:val="12"/>
        </w:rPr>
        <w:t xml:space="preserve">¶ Of course, these powerful patent incentives still may be subject to the same distortions described in Part 11. Patents also skew research toward treatments that require repeated use-and thus generate steady streams of revenue-rather than preventatives which are effective after a single administration.7"l'4 </w:t>
      </w:r>
      <w:r w:rsidRPr="006433D7">
        <w:rPr>
          <w:rStyle w:val="Emphasis"/>
          <w:highlight w:val="yellow"/>
        </w:rPr>
        <w:t xml:space="preserve">Patent law may therefore be </w:t>
      </w:r>
      <w:r w:rsidRPr="00687D0D">
        <w:rPr>
          <w:rStyle w:val="Emphasis"/>
        </w:rPr>
        <w:t>more</w:t>
      </w:r>
      <w:r w:rsidRPr="006433D7">
        <w:rPr>
          <w:rStyle w:val="Emphasis"/>
          <w:highlight w:val="yellow"/>
        </w:rPr>
        <w:t xml:space="preserve"> helpful</w:t>
      </w:r>
      <w:r w:rsidRPr="00687D0D">
        <w:rPr>
          <w:rStyle w:val="Emphasis"/>
        </w:rPr>
        <w:t xml:space="preserve">, for example, </w:t>
      </w:r>
      <w:r w:rsidRPr="006433D7">
        <w:rPr>
          <w:rStyle w:val="Emphasis"/>
          <w:highlight w:val="yellow"/>
        </w:rPr>
        <w:t xml:space="preserve">in encouraging the development of nonaddictive painkillers </w:t>
      </w:r>
      <w:r w:rsidRPr="00687D0D">
        <w:rPr>
          <w:rStyle w:val="Emphasis"/>
        </w:rPr>
        <w:t xml:space="preserve">than </w:t>
      </w:r>
      <w:r w:rsidRPr="00687D0D">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(ie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rsidR="009A195A" w:rsidRDefault="009A195A" w:rsidP="009A195A">
      <w:pPr>
        <w:pStyle w:val="Heading2"/>
      </w:pPr>
      <w:r>
        <w:t>Plan</w:t>
      </w:r>
    </w:p>
    <w:p w:rsidR="009A195A" w:rsidRPr="00687D0D" w:rsidRDefault="009A195A" w:rsidP="009A195A">
      <w:pPr>
        <w:pStyle w:val="Heading4"/>
      </w:pPr>
      <w:r w:rsidRPr="00687D0D">
        <w:t>Plan: The Member Nations of the World Trade Organization Should</w:t>
      </w:r>
      <w:r>
        <w:t xml:space="preserve"> Terminate current and</w:t>
      </w:r>
      <w:r w:rsidRPr="00687D0D">
        <w:t xml:space="preserve"> ban </w:t>
      </w:r>
      <w:r>
        <w:t>secondary patents</w:t>
      </w:r>
      <w:r w:rsidRPr="00687D0D">
        <w:t xml:space="preserve"> of opio</w:t>
      </w:r>
      <w:r>
        <w:t>i</w:t>
      </w:r>
      <w:r w:rsidRPr="00687D0D">
        <w:t>d</w:t>
      </w:r>
      <w:r>
        <w:t xml:space="preserve"> painkillers</w:t>
      </w:r>
      <w:r w:rsidRPr="00687D0D">
        <w:t xml:space="preserve">. </w:t>
      </w:r>
    </w:p>
    <w:p w:rsidR="009A195A" w:rsidRPr="00687D0D" w:rsidRDefault="009A195A" w:rsidP="009A195A"/>
    <w:p w:rsidR="009A195A" w:rsidRPr="00687D0D" w:rsidRDefault="009A195A" w:rsidP="009A195A">
      <w:pPr>
        <w:pStyle w:val="Heading4"/>
      </w:pPr>
      <w:r w:rsidRPr="00687D0D">
        <w:t xml:space="preserve">The </w:t>
      </w:r>
      <w:r w:rsidRPr="00687D0D">
        <w:rPr>
          <w:u w:val="single"/>
        </w:rPr>
        <w:t>plan solves the evergreening of opioid patents</w:t>
      </w:r>
      <w:r w:rsidRPr="00687D0D">
        <w:t xml:space="preserve"> – companies will renew their patents over and over without making any substantial changes – banning the evergreening of these patents will </w:t>
      </w:r>
      <w:r w:rsidRPr="00687D0D">
        <w:rPr>
          <w:u w:val="single"/>
        </w:rPr>
        <w:t>deter the aggressive marketing</w:t>
      </w:r>
      <w:r w:rsidRPr="00687D0D">
        <w:t xml:space="preserve"> that’s incentivized by patents</w:t>
      </w:r>
    </w:p>
    <w:p w:rsidR="009A195A" w:rsidRPr="00687D0D" w:rsidRDefault="009A195A" w:rsidP="009A195A">
      <w:pPr>
        <w:pStyle w:val="Heading4"/>
      </w:pPr>
      <w:r w:rsidRPr="00687D0D">
        <w:t>The plan is key – Other stratagies can’t solve patent abuse</w:t>
      </w:r>
    </w:p>
    <w:p w:rsidR="009A195A" w:rsidRPr="00687D0D" w:rsidRDefault="009A195A" w:rsidP="009A195A">
      <w:r w:rsidRPr="00687D0D">
        <w:rPr>
          <w:rStyle w:val="Style13ptBold"/>
          <w:sz w:val="28"/>
        </w:rPr>
        <w:t>Foley 17</w:t>
      </w:r>
      <w:r w:rsidRPr="00687D0D">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9" w:history="1">
        <w:r w:rsidRPr="00687D0D">
          <w:rPr>
            <w:rStyle w:val="Hyperlink"/>
          </w:rPr>
          <w:t>https://qz.com/1125690/big-pharma-is-taking-advantage-of-patent-law-to-keep-oxycontin-from-ever-dying/</w:t>
        </w:r>
      </w:hyperlink>
      <w:r w:rsidRPr="00687D0D">
        <w:t xml:space="preserve"> ww </w:t>
      </w:r>
    </w:p>
    <w:p w:rsidR="009A195A" w:rsidRPr="007D2833" w:rsidRDefault="009A195A" w:rsidP="009A195A">
      <w:pPr>
        <w:rPr>
          <w:sz w:val="10"/>
        </w:rPr>
      </w:pPr>
      <w:r w:rsidRPr="00687D0D">
        <w:rPr>
          <w:sz w:val="8"/>
        </w:rPr>
        <w:t>The US opioid epidemic seems to many to have come out of nowhere, and there’s been much finger-pointing in recent years about how this state of affairs came to be. Some have argued that inadequate mental healthcare is to blame. Others have postulated that doctors were naively over prescribing them as a way to quickly treat pain and please their patients. But,</w:t>
      </w:r>
      <w:r w:rsidRPr="00687D0D">
        <w:rPr>
          <w:rStyle w:val="Emphasis"/>
        </w:rPr>
        <w:t xml:space="preserve"> according to a recently published draft report, at least some of the blame should be attributed to the way </w:t>
      </w:r>
      <w:r w:rsidRPr="006433D7">
        <w:rPr>
          <w:rStyle w:val="Emphasis"/>
          <w:highlight w:val="yellow"/>
        </w:rPr>
        <w:t>pharmaceutical companies have manipulated patent extensions</w:t>
      </w:r>
      <w:r w:rsidRPr="00687D0D">
        <w:rPr>
          <w:rStyle w:val="Emphasis"/>
        </w:rPr>
        <w:t xml:space="preserve"> over the past decade.</w:t>
      </w:r>
      <w:r w:rsidRPr="00687D0D">
        <w:rPr>
          <w:sz w:val="12"/>
        </w:rPr>
        <w:t>¶</w:t>
      </w:r>
      <w:r w:rsidRPr="00687D0D">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doses, and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president Donald Trump declared the crisis a public health emergency.</w:t>
      </w:r>
      <w:r w:rsidRPr="00687D0D">
        <w:rPr>
          <w:sz w:val="12"/>
        </w:rPr>
        <w:t>¶</w:t>
      </w:r>
      <w:r w:rsidRPr="00687D0D">
        <w:rPr>
          <w:sz w:val="8"/>
        </w:rPr>
        <w:t xml:space="preserve"> </w:t>
      </w:r>
      <w:r w:rsidRPr="00687D0D">
        <w:rPr>
          <w:rStyle w:val="Emphasis"/>
        </w:rPr>
        <w:t xml:space="preserve">Pharmaceutical </w:t>
      </w:r>
      <w:r w:rsidRPr="006433D7">
        <w:rPr>
          <w:rStyle w:val="Emphasis"/>
          <w:highlight w:val="yellow"/>
        </w:rPr>
        <w:t>companies profited from</w:t>
      </w:r>
      <w:r w:rsidRPr="00687D0D">
        <w:rPr>
          <w:rStyle w:val="Emphasis"/>
        </w:rPr>
        <w:t xml:space="preserve"> this demand, and </w:t>
      </w:r>
      <w:r w:rsidRPr="006433D7">
        <w:rPr>
          <w:rStyle w:val="Emphasis"/>
          <w:highlight w:val="yellow"/>
        </w:rPr>
        <w:t>the exclusive rights</w:t>
      </w:r>
      <w:r w:rsidRPr="00687D0D">
        <w:rPr>
          <w:rStyle w:val="Emphasis"/>
        </w:rPr>
        <w:t xml:space="preserve"> they had to make these compounds. This </w:t>
      </w:r>
      <w:r w:rsidRPr="006433D7">
        <w:rPr>
          <w:rStyle w:val="Emphasis"/>
          <w:highlight w:val="yellow"/>
        </w:rPr>
        <w:t>allowed them to pump even more money into marketing</w:t>
      </w:r>
      <w:r w:rsidRPr="00687D0D">
        <w:rPr>
          <w:rStyle w:val="Emphasis"/>
        </w:rPr>
        <w:t>, which inevitably led to doctors prescribing more of them.</w:t>
      </w:r>
      <w:r w:rsidRPr="00687D0D">
        <w:rPr>
          <w:rStyle w:val="Emphasis"/>
          <w:sz w:val="12"/>
        </w:rPr>
        <w:t xml:space="preserve">¶ </w:t>
      </w:r>
      <w:r w:rsidRPr="00687D0D">
        <w:rPr>
          <w:sz w:val="8"/>
        </w:rPr>
        <w:t xml:space="preserve">From the moment a drug company patents a compound, it has 20 years of exclusive manufacturing and selling rights on it. </w:t>
      </w:r>
      <w:r w:rsidRPr="00687D0D">
        <w:rPr>
          <w:rStyle w:val="StyleUnderline"/>
        </w:rPr>
        <w:t xml:space="preserve">In theory, a company’s monopoly on a drug dissolves after its patents expire and generics flood the market. But drug </w:t>
      </w:r>
      <w:r w:rsidRPr="006433D7">
        <w:rPr>
          <w:rStyle w:val="StyleUnderline"/>
          <w:highlight w:val="yellow"/>
        </w:rPr>
        <w:t>companies</w:t>
      </w:r>
      <w:r w:rsidRPr="00687D0D">
        <w:rPr>
          <w:rStyle w:val="StyleUnderline"/>
        </w:rPr>
        <w:t xml:space="preserve"> usually </w:t>
      </w:r>
      <w:r w:rsidRPr="006433D7">
        <w:rPr>
          <w:rStyle w:val="StyleUnderline"/>
          <w:highlight w:val="yellow"/>
        </w:rPr>
        <w:t>file</w:t>
      </w:r>
      <w:r w:rsidRPr="00687D0D">
        <w:rPr>
          <w:rStyle w:val="StyleUnderline"/>
        </w:rPr>
        <w:t xml:space="preserve"> for </w:t>
      </w:r>
      <w:r w:rsidRPr="006433D7">
        <w:rPr>
          <w:rStyle w:val="StyleUnderline"/>
          <w:highlight w:val="yellow"/>
        </w:rPr>
        <w:t>patents in the discovery stages</w:t>
      </w:r>
      <w:r w:rsidRPr="00687D0D">
        <w:rPr>
          <w:rStyle w:val="StyleUnderline"/>
        </w:rPr>
        <w:t xml:space="preserve"> as a way of staking their territory in the field. The approval process for drugs from the US Food and Drug Administration involves lengthy clinical trials, which usually take around 12 years—</w:t>
      </w:r>
      <w:r w:rsidRPr="006433D7">
        <w:rPr>
          <w:rStyle w:val="StyleUnderline"/>
          <w:highlight w:val="yellow"/>
        </w:rPr>
        <w:t>meaning</w:t>
      </w:r>
      <w:r w:rsidRPr="00687D0D">
        <w:rPr>
          <w:rStyle w:val="StyleUnderline"/>
        </w:rPr>
        <w:t xml:space="preserve"> that </w:t>
      </w:r>
      <w:r w:rsidRPr="006433D7">
        <w:rPr>
          <w:rStyle w:val="StyleUnderline"/>
          <w:highlight w:val="yellow"/>
        </w:rPr>
        <w:t>manufacturers</w:t>
      </w:r>
      <w:r w:rsidRPr="00687D0D">
        <w:rPr>
          <w:rStyle w:val="StyleUnderline"/>
        </w:rPr>
        <w:t xml:space="preserve"> </w:t>
      </w:r>
      <w:r w:rsidRPr="006433D7">
        <w:rPr>
          <w:rStyle w:val="StyleUnderline"/>
          <w:highlight w:val="yellow"/>
        </w:rPr>
        <w:t>typically</w:t>
      </w:r>
      <w:r w:rsidRPr="00687D0D">
        <w:rPr>
          <w:rStyle w:val="StyleUnderline"/>
        </w:rPr>
        <w:t xml:space="preserve"> only </w:t>
      </w:r>
      <w:r w:rsidRPr="006433D7">
        <w:rPr>
          <w:rStyle w:val="StyleUnderline"/>
          <w:highlight w:val="yellow"/>
        </w:rPr>
        <w:t>get</w:t>
      </w:r>
      <w:r w:rsidRPr="00687D0D">
        <w:rPr>
          <w:rStyle w:val="StyleUnderline"/>
        </w:rPr>
        <w:t xml:space="preserve"> to actually sell their drugs exclusively for </w:t>
      </w:r>
      <w:r w:rsidRPr="006433D7">
        <w:rPr>
          <w:rStyle w:val="StyleUnderline"/>
          <w:highlight w:val="yellow"/>
        </w:rPr>
        <w:t>about eight years before generics come</w:t>
      </w:r>
      <w:r w:rsidRPr="00687D0D">
        <w:rPr>
          <w:rStyle w:val="StyleUnderline"/>
        </w:rPr>
        <w:t xml:space="preserve"> onto the market. So </w:t>
      </w:r>
      <w:r w:rsidRPr="006433D7">
        <w:rPr>
          <w:rStyle w:val="StyleUnderline"/>
          <w:highlight w:val="yellow"/>
        </w:rPr>
        <w:t>they</w:t>
      </w:r>
      <w:r w:rsidRPr="00687D0D">
        <w:rPr>
          <w:rStyle w:val="StyleUnderline"/>
        </w:rPr>
        <w:t xml:space="preserve"> often </w:t>
      </w:r>
      <w:r w:rsidRPr="006433D7">
        <w:rPr>
          <w:rStyle w:val="StyleUnderline"/>
          <w:highlight w:val="yellow"/>
        </w:rPr>
        <w:t>seek ways to extend this exclusive period</w:t>
      </w:r>
      <w:r w:rsidRPr="00687D0D">
        <w:rPr>
          <w:rStyle w:val="StyleUnderline"/>
        </w:rPr>
        <w:t>.</w:t>
      </w:r>
      <w:r w:rsidRPr="00687D0D">
        <w:rPr>
          <w:rStyle w:val="StyleUnderline"/>
          <w:sz w:val="12"/>
        </w:rPr>
        <w:t xml:space="preserve">¶ </w:t>
      </w:r>
      <w:r w:rsidRPr="00687D0D">
        <w:rPr>
          <w:rStyle w:val="Emphasis"/>
        </w:rPr>
        <w:t xml:space="preserve">Perhaps the most </w:t>
      </w:r>
      <w:r w:rsidRPr="006433D7">
        <w:rPr>
          <w:rStyle w:val="Emphasis"/>
          <w:highlight w:val="yellow"/>
        </w:rPr>
        <w:t>common</w:t>
      </w:r>
      <w:r w:rsidRPr="00687D0D">
        <w:rPr>
          <w:rStyle w:val="Emphasis"/>
        </w:rPr>
        <w:t xml:space="preserve"> </w:t>
      </w:r>
      <w:r w:rsidRPr="006433D7">
        <w:rPr>
          <w:rStyle w:val="Emphasis"/>
          <w:highlight w:val="yellow"/>
        </w:rPr>
        <w:t>way is to change a drug</w:t>
      </w:r>
      <w:r w:rsidRPr="00687D0D">
        <w:rPr>
          <w:rStyle w:val="Emphasis"/>
        </w:rPr>
        <w:t xml:space="preserve"> ever so </w:t>
      </w:r>
      <w:r w:rsidRPr="006433D7">
        <w:rPr>
          <w:rStyle w:val="Emphasis"/>
          <w:highlight w:val="yellow"/>
        </w:rPr>
        <w:t>slightly</w:t>
      </w:r>
      <w:r w:rsidRPr="00687D0D">
        <w:rPr>
          <w:rStyle w:val="Emphasis"/>
        </w:rPr>
        <w:t>. For example, a company can file a new patent if it makes a version of a drug with a slightly different dosage, or with a different way it’s released in the body over time.</w:t>
      </w:r>
      <w:r w:rsidRPr="007D2833">
        <w:rPr>
          <w:rStyle w:val="Emphasis"/>
          <w:sz w:val="12"/>
        </w:rPr>
        <w:t>¶</w:t>
      </w:r>
      <w:r w:rsidRPr="00687D0D">
        <w:rPr>
          <w:rStyle w:val="Emphasis"/>
          <w:sz w:val="12"/>
        </w:rPr>
        <w:t xml:space="preserve"> </w:t>
      </w:r>
      <w:r w:rsidRPr="007D2833">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7D2833">
        <w:rPr>
          <w:sz w:val="12"/>
        </w:rPr>
        <w:t>¶</w:t>
      </w:r>
      <w:r w:rsidRPr="007D2833">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687D0D">
        <w:rPr>
          <w:rStyle w:val="Emphasis"/>
        </w:rPr>
        <w:t xml:space="preserve">They found that </w:t>
      </w:r>
      <w:r w:rsidRPr="006433D7">
        <w:rPr>
          <w:rStyle w:val="Emphasis"/>
          <w:highlight w:val="yellow"/>
        </w:rPr>
        <w:t>of the 100 best-selling drugs</w:t>
      </w:r>
      <w:r w:rsidRPr="00687D0D">
        <w:rPr>
          <w:rStyle w:val="Emphasis"/>
        </w:rPr>
        <w:t xml:space="preserve"> from 2005 to 2015, about 8</w:t>
      </w:r>
      <w:r w:rsidRPr="006433D7">
        <w:rPr>
          <w:rStyle w:val="Emphasis"/>
          <w:highlight w:val="yellow"/>
        </w:rPr>
        <w:t>0% had a patent extension filed on them at least on</w:t>
      </w:r>
      <w:r w:rsidRPr="00687D0D">
        <w:rPr>
          <w:rStyle w:val="Emphasis"/>
        </w:rPr>
        <w:t xml:space="preserve">ce. About </w:t>
      </w:r>
      <w:r w:rsidRPr="006433D7">
        <w:rPr>
          <w:rStyle w:val="Emphasis"/>
          <w:highlight w:val="yellow"/>
        </w:rPr>
        <w:t>50% of these drugs had multiple</w:t>
      </w:r>
      <w:r w:rsidRPr="00687D0D">
        <w:rPr>
          <w:rStyle w:val="Emphasis"/>
        </w:rPr>
        <w:t xml:space="preserve"> extensions.</w:t>
      </w:r>
      <w:r w:rsidRPr="007D2833">
        <w:rPr>
          <w:rStyle w:val="Emphasis"/>
          <w:sz w:val="12"/>
        </w:rPr>
        <w:t>¶</w:t>
      </w:r>
      <w:r w:rsidRPr="00687D0D">
        <w:rPr>
          <w:rStyle w:val="Emphasis"/>
          <w:sz w:val="12"/>
        </w:rPr>
        <w:t xml:space="preserve"> </w:t>
      </w:r>
      <w:r w:rsidRPr="007D2833">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r w:rsidRPr="007D2833">
        <w:rPr>
          <w:sz w:val="12"/>
        </w:rPr>
        <w:t>¶</w:t>
      </w:r>
      <w:r w:rsidRPr="007D2833">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7D2833">
        <w:rPr>
          <w:sz w:val="12"/>
        </w:rPr>
        <w:t>¶</w:t>
      </w:r>
      <w:r w:rsidRPr="007D2833">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r w:rsidRPr="007D2833">
        <w:rPr>
          <w:sz w:val="12"/>
        </w:rPr>
        <w:t>¶</w:t>
      </w:r>
      <w:r w:rsidRPr="007D2833">
        <w:rPr>
          <w:sz w:val="10"/>
        </w:rPr>
        <w:t xml:space="preserve"> The most prominent example is a patent Purdue filed in 2003 for “abuse-proof” OxyContin. It was made of materials that are harder to crush, and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7D2833">
        <w:rPr>
          <w:sz w:val="12"/>
        </w:rPr>
        <w:t>¶</w:t>
      </w:r>
      <w:r w:rsidRPr="007D2833">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use.</w:t>
      </w:r>
      <w:r w:rsidRPr="007D2833">
        <w:rPr>
          <w:sz w:val="12"/>
        </w:rPr>
        <w:t>¶</w:t>
      </w:r>
      <w:r w:rsidRPr="007D2833">
        <w:rPr>
          <w:sz w:val="10"/>
        </w:rPr>
        <w:t xml:space="preserve"> It’s not Purdue’s fault doctors kept prescribing (and overprescribing) these pills in an attempt to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clinics.</w:t>
      </w:r>
      <w:r w:rsidRPr="007D2833">
        <w:rPr>
          <w:sz w:val="12"/>
        </w:rPr>
        <w:t>¶</w:t>
      </w:r>
      <w:r w:rsidRPr="007D2833">
        <w:rPr>
          <w:sz w:val="10"/>
        </w:rPr>
        <w:t xml:space="preserve"> That said, </w:t>
      </w:r>
      <w:r w:rsidRPr="006433D7">
        <w:rPr>
          <w:rStyle w:val="StyleUnderline"/>
          <w:highlight w:val="yellow"/>
        </w:rPr>
        <w:t>Purdue spent</w:t>
      </w:r>
      <w:r w:rsidRPr="00687D0D">
        <w:rPr>
          <w:rStyle w:val="StyleUnderline"/>
        </w:rPr>
        <w:t xml:space="preserve"> many years and </w:t>
      </w:r>
      <w:r w:rsidRPr="006433D7">
        <w:rPr>
          <w:rStyle w:val="StyleUnderline"/>
          <w:highlight w:val="yellow"/>
        </w:rPr>
        <w:t>huge sums of money convincing doctors that OxyContin was non addictive.</w:t>
      </w:r>
      <w:r w:rsidRPr="00687D0D">
        <w:rPr>
          <w:rStyle w:val="StyleUnderline"/>
        </w:rPr>
        <w:t xml:space="preserve"> In fact, the company has paid over $600 million in fines to federal and state agencies, as well as individual patients, to settle claims that it falsely marketed OxyContin as safe from abuse. Three of the company’s executives pled guilty to “misbranding,” which is a criminal violation.</w:t>
      </w:r>
      <w:r w:rsidRPr="007D2833">
        <w:rPr>
          <w:sz w:val="12"/>
        </w:rPr>
        <w:t>¶</w:t>
      </w:r>
      <w:r w:rsidRPr="007D2833">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rsidR="009A195A" w:rsidRPr="00687D0D" w:rsidRDefault="009A195A" w:rsidP="009A195A">
      <w:pPr>
        <w:pStyle w:val="Heading2"/>
      </w:pPr>
      <w:r>
        <w:t>FW</w:t>
      </w:r>
    </w:p>
    <w:p w:rsidR="009A195A" w:rsidRDefault="009A195A" w:rsidP="009A195A">
      <w:pPr>
        <w:pStyle w:val="Heading4"/>
        <w:rPr>
          <w:rFonts w:cs="Calibri"/>
        </w:rPr>
      </w:pPr>
      <w:r w:rsidRPr="00665CB0">
        <w:rPr>
          <w:rFonts w:cs="Calibri"/>
        </w:rPr>
        <w:t xml:space="preserve">The Standard is maximizing expected well-being. </w:t>
      </w:r>
    </w:p>
    <w:p w:rsidR="009A195A" w:rsidRPr="00411F24" w:rsidRDefault="009A195A" w:rsidP="009A195A">
      <w:pPr>
        <w:pStyle w:val="Heading4"/>
        <w:rPr>
          <w:rFonts w:cs="Calibri"/>
        </w:rPr>
      </w:pPr>
      <w:r>
        <w:rPr>
          <w:rFonts w:cs="Calibri"/>
        </w:rPr>
        <w:t xml:space="preserve">1] Aggregation is inevitable for governments since they have to make tradeoffs – actor specificity o/w since different agents have different obligations. </w:t>
      </w:r>
    </w:p>
    <w:p w:rsidR="009A195A" w:rsidRDefault="009A195A" w:rsidP="009A195A">
      <w:pPr>
        <w:pStyle w:val="Heading4"/>
        <w:rPr>
          <w:rFonts w:cs="Calibri"/>
        </w:rPr>
      </w:pPr>
      <w:r>
        <w:rPr>
          <w:rFonts w:cs="Calibri"/>
        </w:rPr>
        <w:t xml:space="preserve">2] </w:t>
      </w:r>
      <w:r w:rsidRPr="00665CB0">
        <w:rPr>
          <w:rFonts w:cs="Calibri"/>
        </w:rPr>
        <w:t>Consequences matter – if you knew taking an action would result in a consequence, it becomes in line with your intent since you intend for that consequence to happen.</w:t>
      </w:r>
    </w:p>
    <w:p w:rsidR="009A195A" w:rsidRPr="001E30A7" w:rsidRDefault="009A195A" w:rsidP="009A195A">
      <w:pPr>
        <w:pStyle w:val="Heading4"/>
      </w:pPr>
      <w:r>
        <w:t>3</w:t>
      </w:r>
      <w:r w:rsidRPr="00687D0D">
        <w:t>] Binding – pain and pleasure are the only things with intrinsic value and disvalue – if I put my hand on a hot stove I will pull away – ethics must be binding bc if they aren</w:t>
      </w:r>
      <w:r>
        <w:t>’</w:t>
      </w:r>
      <w:r w:rsidRPr="00687D0D">
        <w:t>t then it’s impossible to generate obligations</w:t>
      </w:r>
    </w:p>
    <w:p w:rsidR="009A195A" w:rsidRPr="00E24832" w:rsidRDefault="009A195A" w:rsidP="009A195A">
      <w:pPr>
        <w:pStyle w:val="Heading4"/>
      </w:pPr>
      <w:r>
        <w:t>4] “Scenario” based probability calculus is logically bankrupt and misunderstands IR. Prefer small, probable impacts</w:t>
      </w:r>
    </w:p>
    <w:p w:rsidR="009A195A" w:rsidRPr="002E41CC" w:rsidRDefault="009A195A" w:rsidP="009A195A">
      <w:r w:rsidRPr="00A13D79">
        <w:rPr>
          <w:rStyle w:val="Style13ptBold"/>
        </w:rPr>
        <w:t>Kanwisher 89</w:t>
      </w:r>
      <w:r>
        <w:t xml:space="preserve"> [Nancy Kanwisher “</w:t>
      </w:r>
      <w:r>
        <w:rPr>
          <w:i/>
          <w:iCs/>
        </w:rPr>
        <w:t>Cognitive Heuristics and American Security Policy</w:t>
      </w:r>
      <w:r>
        <w:t>” Published: The Journal of Conflict Resolution, December 1989, Vol. 33, No. 4] [</w:t>
      </w:r>
      <w:r w:rsidRPr="002E41CC">
        <w:t>https://www.jstor.org/stable/173995</w:t>
      </w:r>
      <w:r>
        <w:t xml:space="preserve">; pp. 654–656] [PDF available upon request] [Kanwisher: Professor of Cognitive Neuroscience at MIT. Ex-faculty member at UCLA and Harvard. 1999 received the </w:t>
      </w:r>
      <w:r w:rsidRPr="002E41CC">
        <w:t>National Academy of Sciences Troland Research Award</w:t>
      </w:r>
      <w:r>
        <w:t>. E</w:t>
      </w:r>
      <w:r w:rsidRPr="002E41CC">
        <w:t xml:space="preserve">lected to the National Academy of Sciences in 2005 and to the American Academy of Arts and Sciences in </w:t>
      </w:r>
      <w:r w:rsidRPr="00257681">
        <w:t xml:space="preserve">2009.] || </w:t>
      </w:r>
      <w:r w:rsidRPr="00257681">
        <w:rPr>
          <w:rFonts w:hint="cs"/>
          <w:cs/>
        </w:rPr>
        <w:t>SM</w:t>
      </w:r>
    </w:p>
    <w:p w:rsidR="009A195A" w:rsidRPr="00B24894" w:rsidRDefault="009A195A" w:rsidP="009A195A">
      <w:pPr>
        <w:rPr>
          <w:sz w:val="14"/>
        </w:rPr>
      </w:pPr>
      <w:r w:rsidRPr="00881D55">
        <w:rPr>
          <w:rStyle w:val="StyleUnderline"/>
        </w:rPr>
        <w:t>In a study of heuristics used in probability judgments</w:t>
      </w:r>
      <w:r w:rsidRPr="00B24894">
        <w:rPr>
          <w:sz w:val="14"/>
        </w:rPr>
        <w:t xml:space="preserve">, Tversky and Kahneman asked the participants of the 1982 Second International Congress on Forecasting to evaluate hypothetical scenarios (Tversky and Kahneman, 1983). </w:t>
      </w:r>
      <w:r w:rsidRPr="00881D55">
        <w:rPr>
          <w:rStyle w:val="StyleUnderline"/>
        </w:rPr>
        <w:t>All participants were professional forecasters and planners, and many had used scenarios in their work</w:t>
      </w:r>
      <w:r w:rsidRPr="00B24894">
        <w:rPr>
          <w:sz w:val="14"/>
        </w:rPr>
        <w:t>. One group evaluated the probability of "a complete suspension of diplomatic relations between the USA and the Soviet Union, sometime in 1983"; the other group judged the probability of "a Russian invasion of Poland, and a complete suspension of diplomatic relations between the USA and the Soviet Union, sometime in 1983."</w:t>
      </w:r>
    </w:p>
    <w:p w:rsidR="009A195A" w:rsidRPr="00B24894" w:rsidRDefault="009A195A" w:rsidP="009A195A">
      <w:pPr>
        <w:rPr>
          <w:sz w:val="14"/>
        </w:rPr>
      </w:pPr>
      <w:r w:rsidRPr="00881D55">
        <w:rPr>
          <w:rStyle w:val="StyleUnderline"/>
        </w:rPr>
        <w:t>The suspension-and-invasion scenario was judged to be much more probable than the suspension-only scenario, even though the latter event is a strict subset of the former</w:t>
      </w:r>
      <w:r w:rsidRPr="00B24894">
        <w:rPr>
          <w:sz w:val="14"/>
        </w:rPr>
        <w:t xml:space="preserve">. </w:t>
      </w:r>
      <w:r w:rsidRPr="00881D55">
        <w:rPr>
          <w:rStyle w:val="Emphasis"/>
        </w:rPr>
        <w:t xml:space="preserve">Tversky and Kahneman call this </w:t>
      </w:r>
      <w:r w:rsidRPr="00487481">
        <w:rPr>
          <w:rStyle w:val="Emphasis"/>
          <w:highlight w:val="green"/>
        </w:rPr>
        <w:t>the "conjunction fallacy,"</w:t>
      </w:r>
      <w:r w:rsidRPr="00B24894">
        <w:rPr>
          <w:sz w:val="14"/>
        </w:rPr>
        <w:t xml:space="preserve"> because </w:t>
      </w:r>
      <w:r w:rsidRPr="00881D55">
        <w:rPr>
          <w:rStyle w:val="Emphasis"/>
        </w:rPr>
        <w:t xml:space="preserve">the </w:t>
      </w:r>
      <w:r w:rsidRPr="00487481">
        <w:rPr>
          <w:rStyle w:val="Emphasis"/>
          <w:highlight w:val="green"/>
        </w:rPr>
        <w:t>conjunction of two events is judged more likely than one of them</w:t>
      </w:r>
      <w:r w:rsidRPr="00B24894">
        <w:rPr>
          <w:sz w:val="14"/>
        </w:rPr>
        <w:t xml:space="preserve">, </w:t>
      </w:r>
      <w:r w:rsidRPr="00881D55">
        <w:rPr>
          <w:rStyle w:val="Emphasis"/>
        </w:rPr>
        <w:t xml:space="preserve">even though </w:t>
      </w:r>
      <w:r w:rsidRPr="00487481">
        <w:rPr>
          <w:rStyle w:val="Emphasis"/>
          <w:highlight w:val="green"/>
        </w:rPr>
        <w:t>this is a logical impossibility</w:t>
      </w:r>
      <w:r w:rsidRPr="00B24894">
        <w:rPr>
          <w:sz w:val="14"/>
        </w:rPr>
        <w:t>. People's probability judgments seem to follow their impressions of the plausibility of different scenarios: They find the suspension-and-invasion scenario more "representative," or typical, of superpower behavior than the suspension-alone scenario, which may seem inexplicable and hence not representative. This fallible evaluation method is an example of what Tversky and Kahneman call the "representativeness heuristic."</w:t>
      </w:r>
    </w:p>
    <w:p w:rsidR="009A195A" w:rsidRPr="00B24894" w:rsidRDefault="009A195A" w:rsidP="009A195A">
      <w:pPr>
        <w:rPr>
          <w:sz w:val="14"/>
        </w:rPr>
      </w:pPr>
      <w:r w:rsidRPr="00B24894">
        <w:rPr>
          <w:sz w:val="14"/>
        </w:rPr>
        <w:t xml:space="preserve">Thus, </w:t>
      </w:r>
      <w:r w:rsidRPr="00881D55">
        <w:rPr>
          <w:rStyle w:val="Emphasis"/>
        </w:rPr>
        <w:t>intuition tells us</w:t>
      </w:r>
      <w:r w:rsidRPr="00B24894">
        <w:rPr>
          <w:sz w:val="14"/>
        </w:rPr>
        <w:t xml:space="preserve"> </w:t>
      </w:r>
      <w:r w:rsidRPr="00881D55">
        <w:rPr>
          <w:rStyle w:val="StyleUnderline"/>
        </w:rPr>
        <w:t>that the more detailed a scenario is, the more probable it is</w:t>
      </w:r>
      <w:r w:rsidRPr="00B24894">
        <w:rPr>
          <w:sz w:val="14"/>
        </w:rPr>
        <w:t xml:space="preserve">. </w:t>
      </w:r>
      <w:r w:rsidRPr="00881D55">
        <w:rPr>
          <w:rStyle w:val="Emphasis"/>
        </w:rPr>
        <w:t>Logically, however, the exact opposite is true</w:t>
      </w:r>
      <w:r w:rsidRPr="00B24894">
        <w:rPr>
          <w:sz w:val="14"/>
        </w:rPr>
        <w:t>. Tversky and Kahneman conclude that</w:t>
      </w:r>
    </w:p>
    <w:p w:rsidR="009A195A" w:rsidRPr="00B24894" w:rsidRDefault="009A195A" w:rsidP="009A195A">
      <w:pPr>
        <w:rPr>
          <w:sz w:val="14"/>
        </w:rPr>
      </w:pPr>
      <w:r w:rsidRPr="00881D55">
        <w:rPr>
          <w:rStyle w:val="StyleUnderline"/>
        </w:rPr>
        <w:t>scenarios can usefully serve to stimulate the imagination</w:t>
      </w:r>
      <w:r w:rsidRPr="00B24894">
        <w:rPr>
          <w:sz w:val="14"/>
        </w:rPr>
        <w:t xml:space="preserve">.... </w:t>
      </w:r>
      <w:r w:rsidRPr="00881D55">
        <w:rPr>
          <w:rStyle w:val="Emphasis"/>
        </w:rPr>
        <w:t>However</w:t>
      </w:r>
      <w:r w:rsidRPr="00B24894">
        <w:rPr>
          <w:sz w:val="14"/>
        </w:rPr>
        <w:t xml:space="preserve">, </w:t>
      </w:r>
      <w:r w:rsidRPr="00487481">
        <w:rPr>
          <w:rStyle w:val="Emphasis"/>
          <w:highlight w:val="green"/>
        </w:rPr>
        <w:t>the use of scenarios</w:t>
      </w:r>
      <w:r w:rsidRPr="00881D55">
        <w:rPr>
          <w:rStyle w:val="Emphasis"/>
        </w:rPr>
        <w:t xml:space="preserve"> as a prime instrument </w:t>
      </w:r>
      <w:r w:rsidRPr="00487481">
        <w:rPr>
          <w:rStyle w:val="Emphasis"/>
          <w:highlight w:val="green"/>
        </w:rPr>
        <w:t>for</w:t>
      </w:r>
      <w:r w:rsidRPr="00881D55">
        <w:rPr>
          <w:rStyle w:val="Emphasis"/>
        </w:rPr>
        <w:t xml:space="preserve"> the assessment of </w:t>
      </w:r>
      <w:r w:rsidRPr="00487481">
        <w:rPr>
          <w:rStyle w:val="Emphasis"/>
          <w:highlight w:val="green"/>
        </w:rPr>
        <w:t>probabilities can be highly misleading</w:t>
      </w:r>
      <w:r w:rsidRPr="00B24894">
        <w:rPr>
          <w:sz w:val="14"/>
        </w:rPr>
        <w:t xml:space="preserve">. . </w:t>
      </w:r>
      <w:r w:rsidRPr="00881D55">
        <w:rPr>
          <w:rStyle w:val="StyleUnderline"/>
        </w:rPr>
        <w:t xml:space="preserve">A detailed </w:t>
      </w:r>
      <w:r w:rsidRPr="00487481">
        <w:rPr>
          <w:rStyle w:val="StyleUnderline"/>
          <w:highlight w:val="green"/>
        </w:rPr>
        <w:t>scenario consisting of</w:t>
      </w:r>
      <w:r w:rsidRPr="00881D55">
        <w:rPr>
          <w:rStyle w:val="StyleUnderline"/>
        </w:rPr>
        <w:t xml:space="preserve"> causally </w:t>
      </w:r>
      <w:r w:rsidRPr="00487481">
        <w:rPr>
          <w:rStyle w:val="StyleUnderline"/>
          <w:highlight w:val="green"/>
        </w:rPr>
        <w:t>linked</w:t>
      </w:r>
      <w:r w:rsidRPr="00881D55">
        <w:rPr>
          <w:rStyle w:val="StyleUnderline"/>
        </w:rPr>
        <w:t xml:space="preserve"> and representative </w:t>
      </w:r>
      <w:r w:rsidRPr="00487481">
        <w:rPr>
          <w:rStyle w:val="StyleUnderline"/>
          <w:highlight w:val="green"/>
        </w:rPr>
        <w:t>events</w:t>
      </w:r>
      <w:r w:rsidRPr="00881D55">
        <w:rPr>
          <w:rStyle w:val="StyleUnderline"/>
        </w:rPr>
        <w:t xml:space="preserve"> may appear more probable than a subset of these events</w:t>
      </w:r>
      <w:r w:rsidRPr="00B24894">
        <w:rPr>
          <w:sz w:val="14"/>
        </w:rPr>
        <w:t xml:space="preserve">. </w:t>
      </w:r>
      <w:r w:rsidRPr="00881D55">
        <w:rPr>
          <w:rStyle w:val="Emphasis"/>
        </w:rPr>
        <w:t xml:space="preserve">This effect </w:t>
      </w:r>
      <w:r w:rsidRPr="00487481">
        <w:rPr>
          <w:rStyle w:val="Emphasis"/>
          <w:highlight w:val="green"/>
        </w:rPr>
        <w:t>contributes</w:t>
      </w:r>
      <w:r w:rsidRPr="00881D55">
        <w:rPr>
          <w:rStyle w:val="Emphasis"/>
        </w:rPr>
        <w:t xml:space="preserve"> to the appeal of scenarios and to the </w:t>
      </w:r>
      <w:r w:rsidRPr="00487481">
        <w:rPr>
          <w:rStyle w:val="Emphasis"/>
          <w:highlight w:val="green"/>
        </w:rPr>
        <w:t>illusory insight</w:t>
      </w:r>
      <w:r w:rsidRPr="00881D55">
        <w:rPr>
          <w:rStyle w:val="Emphasis"/>
        </w:rPr>
        <w:t xml:space="preserve"> that they often provide</w:t>
      </w:r>
      <w:r w:rsidRPr="00B24894">
        <w:rPr>
          <w:sz w:val="14"/>
        </w:rPr>
        <w:t xml:space="preserve"> [Tversky and Kahneman, 1983: 308].</w:t>
      </w:r>
    </w:p>
    <w:p w:rsidR="009A195A" w:rsidRPr="00881D55" w:rsidRDefault="009A195A" w:rsidP="009A195A">
      <w:pPr>
        <w:rPr>
          <w:rStyle w:val="StyleUnderline"/>
        </w:rPr>
      </w:pPr>
      <w:r w:rsidRPr="00527264">
        <w:rPr>
          <w:rStyle w:val="StyleUnderline"/>
        </w:rPr>
        <w:t>Consideration of particular war-fighting scenarios has long played a key role in strategic analysis</w:t>
      </w:r>
      <w:r w:rsidRPr="00527264">
        <w:rPr>
          <w:sz w:val="14"/>
        </w:rPr>
        <w:t xml:space="preserve">. Herman Kahn, who developed a complex taxonomy of different possible war-fighting scenarios, argued that </w:t>
      </w:r>
      <w:r w:rsidRPr="00527264">
        <w:rPr>
          <w:rStyle w:val="StyleUnderline"/>
        </w:rPr>
        <w:t>scenarios "serve to call attention</w:t>
      </w:r>
      <w:r w:rsidRPr="00527264">
        <w:rPr>
          <w:sz w:val="14"/>
        </w:rPr>
        <w:t xml:space="preserve">, sometimes dramatically and persuasively, to the large range of possibilities that must be considered in strategic analysis, some of which may escape notice if an analysis is done using conventional analytic techniques" (Kahn, 1962: 144). But while </w:t>
      </w:r>
      <w:r w:rsidRPr="00527264">
        <w:rPr>
          <w:rStyle w:val="StyleUnderline"/>
        </w:rPr>
        <w:t>Kahn correctly recommends that the scenario not be used as a "predictive device,"</w:t>
      </w:r>
      <w:r w:rsidRPr="00527264">
        <w:rPr>
          <w:sz w:val="14"/>
        </w:rPr>
        <w:t xml:space="preserve"> his position reflects some psychological naivete. </w:t>
      </w:r>
      <w:r w:rsidRPr="00527264">
        <w:rPr>
          <w:rStyle w:val="Emphasis"/>
        </w:rPr>
        <w:t>People find causal sequences highly compelling</w:t>
      </w:r>
      <w:r w:rsidRPr="00527264">
        <w:rPr>
          <w:sz w:val="14"/>
        </w:rPr>
        <w:t xml:space="preserve"> </w:t>
      </w:r>
      <w:r w:rsidRPr="00527264">
        <w:rPr>
          <w:rStyle w:val="StyleUnderline"/>
        </w:rPr>
        <w:t>and will often judge a representative scenario to be more likely than any of its component events</w:t>
      </w:r>
      <w:r w:rsidRPr="00527264">
        <w:rPr>
          <w:sz w:val="14"/>
        </w:rPr>
        <w:t xml:space="preserve">. </w:t>
      </w:r>
      <w:r w:rsidRPr="00527264">
        <w:rPr>
          <w:rStyle w:val="StyleUnderline"/>
        </w:rPr>
        <w:t>Thus, even if the purpose of developing scenarios is not to make or influence probability judgments, this may be the unintended consequence.</w:t>
      </w:r>
    </w:p>
    <w:p w:rsidR="009A195A" w:rsidRPr="00B24894" w:rsidRDefault="009A195A" w:rsidP="009A195A">
      <w:pPr>
        <w:rPr>
          <w:rStyle w:val="Emphasis"/>
        </w:rPr>
      </w:pPr>
      <w:r w:rsidRPr="00B24894">
        <w:rPr>
          <w:sz w:val="14"/>
        </w:rPr>
        <w:t xml:space="preserve">In fact, </w:t>
      </w:r>
      <w:r w:rsidRPr="00B24894">
        <w:rPr>
          <w:rStyle w:val="StyleUnderline"/>
        </w:rPr>
        <w:t>there is evidence that</w:t>
      </w:r>
      <w:r w:rsidRPr="00B24894">
        <w:rPr>
          <w:sz w:val="14"/>
        </w:rPr>
        <w:t xml:space="preserve"> </w:t>
      </w:r>
      <w:r w:rsidRPr="00487481">
        <w:rPr>
          <w:rStyle w:val="Emphasis"/>
          <w:highlight w:val="green"/>
        </w:rPr>
        <w:t>strategic priorities</w:t>
      </w:r>
      <w:r w:rsidRPr="00527264">
        <w:rPr>
          <w:rStyle w:val="Emphasis"/>
        </w:rPr>
        <w:t xml:space="preserve"> have</w:t>
      </w:r>
      <w:r w:rsidRPr="00B24894">
        <w:rPr>
          <w:rStyle w:val="Emphasis"/>
        </w:rPr>
        <w:t xml:space="preserve"> in the past become </w:t>
      </w:r>
      <w:r w:rsidRPr="00487481">
        <w:rPr>
          <w:rStyle w:val="Emphasis"/>
          <w:highlight w:val="green"/>
        </w:rPr>
        <w:t>distorted by overemphasizing</w:t>
      </w:r>
      <w:r w:rsidRPr="00B24894">
        <w:rPr>
          <w:rStyle w:val="Emphasis"/>
        </w:rPr>
        <w:t xml:space="preserve"> the most </w:t>
      </w:r>
      <w:r w:rsidRPr="00487481">
        <w:rPr>
          <w:rStyle w:val="Emphasis"/>
          <w:highlight w:val="green"/>
        </w:rPr>
        <w:t>extreme scenarios at the expense of less flashy but more likely ones</w:t>
      </w:r>
      <w:r w:rsidRPr="00B24894">
        <w:rPr>
          <w:sz w:val="14"/>
        </w:rPr>
        <w:t xml:space="preserve">. In 1960, although 90% of RAND studies used a bolt-out-of-the-blue surprise attack as a starting point, Herman Kahn and Tom Schelling polled their RAND colleagues and found that this was considered the least likely scenario (Herken, 1985: 205). </w:t>
      </w:r>
      <w:r w:rsidRPr="00527264">
        <w:rPr>
          <w:rStyle w:val="Emphasis"/>
        </w:rPr>
        <w:t>Overemphasis on first-strike scenarios</w:t>
      </w:r>
      <w:r w:rsidRPr="00B24894">
        <w:rPr>
          <w:sz w:val="14"/>
        </w:rPr>
        <w:t xml:space="preserve"> is not restricted to Hawks. Rathjens and Reed (1986) point out that while the most important arguments that Doves raised against the MX missile were that it was unnecessary and expensive, "it was most effectively opposed, however, by calling attention to its threatening characteristics as a first-strike weapon and its attractiveness as a target for a first-strike by the Soviet Union" (1986: 45). But, they contend, </w:t>
      </w:r>
      <w:r w:rsidRPr="00B24894">
        <w:rPr>
          <w:rStyle w:val="Emphasis"/>
        </w:rPr>
        <w:t xml:space="preserve">such arguments are unrealistic and </w:t>
      </w:r>
      <w:r w:rsidRPr="00487481">
        <w:rPr>
          <w:rStyle w:val="Emphasis"/>
          <w:highlight w:val="green"/>
        </w:rPr>
        <w:t>lead to a distortion in perceptions</w:t>
      </w:r>
      <w:r w:rsidRPr="00B24894">
        <w:rPr>
          <w:rStyle w:val="Emphasis"/>
        </w:rPr>
        <w:t xml:space="preserve"> of what are the most likely scenarios for the initiation of conflict.</w:t>
      </w:r>
    </w:p>
    <w:p w:rsidR="009A195A" w:rsidRPr="00B24894" w:rsidRDefault="009A195A" w:rsidP="009A195A">
      <w:pPr>
        <w:rPr>
          <w:sz w:val="14"/>
        </w:rPr>
      </w:pPr>
      <w:r w:rsidRPr="00B24894">
        <w:rPr>
          <w:sz w:val="14"/>
        </w:rPr>
        <w:t xml:space="preserve">Thus, while </w:t>
      </w:r>
      <w:r w:rsidRPr="00B24894">
        <w:rPr>
          <w:rStyle w:val="StyleUnderline"/>
        </w:rPr>
        <w:t>scenarios</w:t>
      </w:r>
      <w:r w:rsidRPr="00B24894">
        <w:rPr>
          <w:sz w:val="14"/>
        </w:rPr>
        <w:t xml:space="preserve"> may be helpful in some respects, they may </w:t>
      </w:r>
      <w:r w:rsidRPr="00B24894">
        <w:rPr>
          <w:rStyle w:val="StyleUnderline"/>
        </w:rPr>
        <w:t>distort the focus of both strategic analysis and arms control</w:t>
      </w:r>
      <w:r w:rsidRPr="00B24894">
        <w:rPr>
          <w:sz w:val="14"/>
        </w:rPr>
        <w:t>. If scenarios must be used, one way to guard against biased probability estimates might be to estimate the probability of independent components in the causal sequence and multiply them together to estimate the overall probability of the overall scenario. Unfortunately, using confidence intervals may not be very helpful, because of the strong tendency for experts to be overconfident of their estimates (Lichtenstein, Fischoff, and Phillips, 1982). At the very least, however, strategic analysts should carefully consider the consequences of providing the defense community with esoteric but deceptively compelling stories about nuclear war.</w:t>
      </w:r>
    </w:p>
    <w:p w:rsidR="009A195A" w:rsidRDefault="009A195A" w:rsidP="009A195A">
      <w:pPr>
        <w:rPr>
          <w:sz w:val="14"/>
        </w:rPr>
      </w:pPr>
      <w:r w:rsidRPr="00527264">
        <w:rPr>
          <w:rStyle w:val="StyleUnderline"/>
        </w:rPr>
        <w:t xml:space="preserve">It </w:t>
      </w:r>
      <w:r w:rsidRPr="00B24894">
        <w:rPr>
          <w:rStyle w:val="StyleUnderline"/>
        </w:rPr>
        <w:t xml:space="preserve">might be argued that biases in the subjective probabilities of scenarios do not matter because in </w:t>
      </w:r>
      <w:r w:rsidRPr="00487481">
        <w:rPr>
          <w:rStyle w:val="StyleUnderline"/>
          <w:highlight w:val="green"/>
        </w:rPr>
        <w:t>"worst-case planning"</w:t>
      </w:r>
      <w:r w:rsidRPr="00B24894">
        <w:rPr>
          <w:rStyle w:val="StyleUnderline"/>
        </w:rPr>
        <w:t xml:space="preserve"> probability is irrelevant; one simply prepares for the worst case</w:t>
      </w:r>
      <w:r w:rsidRPr="00B24894">
        <w:rPr>
          <w:sz w:val="14"/>
        </w:rPr>
        <w:t xml:space="preserve"> - no matter how improbable - and assumes this preparation will suffice for less drastic scenarios. </w:t>
      </w:r>
      <w:r w:rsidRPr="00487481">
        <w:rPr>
          <w:rStyle w:val="Emphasis"/>
          <w:highlight w:val="green"/>
        </w:rPr>
        <w:t>Two things are wrong</w:t>
      </w:r>
      <w:r w:rsidRPr="00B24894">
        <w:rPr>
          <w:rStyle w:val="Emphasis"/>
        </w:rPr>
        <w:t xml:space="preserve"> with this argument</w:t>
      </w:r>
      <w:r w:rsidRPr="00B24894">
        <w:rPr>
          <w:sz w:val="14"/>
        </w:rPr>
        <w:t xml:space="preserve">. </w:t>
      </w:r>
      <w:r w:rsidRPr="00487481">
        <w:rPr>
          <w:rStyle w:val="Emphasis"/>
          <w:highlight w:val="green"/>
        </w:rPr>
        <w:t>First</w:t>
      </w:r>
      <w:r w:rsidRPr="00B24894">
        <w:rPr>
          <w:sz w:val="14"/>
        </w:rPr>
        <w:t xml:space="preserve">, </w:t>
      </w:r>
      <w:r w:rsidRPr="00487481">
        <w:rPr>
          <w:rStyle w:val="Emphasis"/>
          <w:highlight w:val="green"/>
        </w:rPr>
        <w:t>prep</w:t>
      </w:r>
      <w:r w:rsidRPr="00B24894">
        <w:rPr>
          <w:rStyle w:val="Emphasis"/>
        </w:rPr>
        <w:t xml:space="preserve">arations </w:t>
      </w:r>
      <w:r w:rsidRPr="00487481">
        <w:rPr>
          <w:rStyle w:val="Emphasis"/>
          <w:highlight w:val="green"/>
        </w:rPr>
        <w:t>for a worst-case</w:t>
      </w:r>
      <w:r w:rsidRPr="00B24894">
        <w:rPr>
          <w:rStyle w:val="Emphasis"/>
        </w:rPr>
        <w:t xml:space="preserve"> scenario may </w:t>
      </w:r>
      <w:r w:rsidRPr="00487481">
        <w:rPr>
          <w:rStyle w:val="Emphasis"/>
          <w:highlight w:val="green"/>
        </w:rPr>
        <w:t>make other undesirable events more probable</w:t>
      </w:r>
      <w:r w:rsidRPr="00B24894">
        <w:rPr>
          <w:sz w:val="14"/>
        </w:rPr>
        <w:t xml:space="preserve">. </w:t>
      </w:r>
      <w:r w:rsidRPr="00B24894">
        <w:rPr>
          <w:rStyle w:val="StyleUnderline"/>
        </w:rPr>
        <w:t>For example</w:t>
      </w:r>
      <w:r w:rsidRPr="00B24894">
        <w:rPr>
          <w:sz w:val="14"/>
        </w:rPr>
        <w:t xml:space="preserve">, </w:t>
      </w:r>
      <w:r w:rsidRPr="00487481">
        <w:rPr>
          <w:rStyle w:val="StyleUnderline"/>
          <w:highlight w:val="green"/>
        </w:rPr>
        <w:t>preparing for what to do if deterrence fails</w:t>
      </w:r>
      <w:r w:rsidRPr="00B24894">
        <w:rPr>
          <w:rStyle w:val="StyleUnderline"/>
        </w:rPr>
        <w:t xml:space="preserve"> may well </w:t>
      </w:r>
      <w:r w:rsidRPr="00487481">
        <w:rPr>
          <w:rStyle w:val="StyleUnderline"/>
          <w:highlight w:val="green"/>
        </w:rPr>
        <w:t>increase the probability that it will</w:t>
      </w:r>
      <w:r w:rsidRPr="00B24894">
        <w:rPr>
          <w:rStyle w:val="StyleUnderline"/>
        </w:rPr>
        <w:t xml:space="preserve"> in fact </w:t>
      </w:r>
      <w:r w:rsidRPr="00487481">
        <w:rPr>
          <w:rStyle w:val="StyleUnderline"/>
          <w:highlight w:val="green"/>
        </w:rPr>
        <w:t>fail</w:t>
      </w:r>
      <w:r w:rsidRPr="00B24894">
        <w:rPr>
          <w:sz w:val="14"/>
        </w:rPr>
        <w:t xml:space="preserve">. As Les Aspin, chairman of the House Armed Services Committee, said recently on the issue of MX vulnerability to surprise attack, "the chances for a true, bolt-from-the-blue surprise attack are extremely small. But even in times of crisis, our political leaders may choose not to put our nuclear forces on wartime alert for fear of triggering a nuclear shoot-out" (reported in New York Times, March 24, 1989: A 9). Thus, </w:t>
      </w:r>
      <w:r w:rsidRPr="00B24894">
        <w:rPr>
          <w:rStyle w:val="StyleUnderline"/>
        </w:rPr>
        <w:t>the overall utility of preparing for the worst case cannot be determined without assessing how such preparations affect the likelihood of that worst case and of other scenarios</w:t>
      </w:r>
      <w:r w:rsidRPr="00B24894">
        <w:rPr>
          <w:sz w:val="14"/>
        </w:rPr>
        <w:t xml:space="preserve">. </w:t>
      </w:r>
      <w:r w:rsidRPr="00487481">
        <w:rPr>
          <w:rStyle w:val="Emphasis"/>
          <w:highlight w:val="green"/>
        </w:rPr>
        <w:t>Second</w:t>
      </w:r>
      <w:r w:rsidRPr="00B24894">
        <w:rPr>
          <w:sz w:val="14"/>
        </w:rPr>
        <w:t xml:space="preserve">, </w:t>
      </w:r>
      <w:r w:rsidRPr="00487481">
        <w:rPr>
          <w:rStyle w:val="StyleUnderline"/>
          <w:highlight w:val="green"/>
        </w:rPr>
        <w:t>since the domain of possible scenarios</w:t>
      </w:r>
      <w:r w:rsidRPr="00B24894">
        <w:rPr>
          <w:sz w:val="14"/>
        </w:rPr>
        <w:t xml:space="preserve"> (and the range of attributes used to characterize those scenarios) </w:t>
      </w:r>
      <w:r w:rsidRPr="00487481">
        <w:rPr>
          <w:rStyle w:val="StyleUnderline"/>
          <w:highlight w:val="green"/>
        </w:rPr>
        <w:t>is unbounded</w:t>
      </w:r>
      <w:r w:rsidRPr="00B24894">
        <w:rPr>
          <w:sz w:val="14"/>
        </w:rPr>
        <w:t xml:space="preserve">, </w:t>
      </w:r>
      <w:r w:rsidRPr="00487481">
        <w:rPr>
          <w:rStyle w:val="StyleUnderline"/>
          <w:highlight w:val="green"/>
        </w:rPr>
        <w:t>it is impossible to define the worst case</w:t>
      </w:r>
      <w:r w:rsidRPr="00B24894">
        <w:rPr>
          <w:sz w:val="14"/>
        </w:rPr>
        <w:t>.3 The only way to salvage the idea is to reintroduce the role of probability and deal with "worst plausible cases." But once scenario probability assessment became necessary again, the problem of psychological distortions would resurface.</w:t>
      </w:r>
    </w:p>
    <w:p w:rsidR="009A195A" w:rsidRPr="00AF0E8C" w:rsidRDefault="009A195A" w:rsidP="009A195A">
      <w:pPr>
        <w:pStyle w:val="Heading4"/>
      </w:pPr>
      <w:r>
        <w:t xml:space="preserve">5] </w:t>
      </w:r>
      <w:r w:rsidRPr="00AF0E8C">
        <w:t>Slow violence is invisible and exponential – prefer it over flashpoint explanations of violence</w:t>
      </w:r>
    </w:p>
    <w:p w:rsidR="009A195A" w:rsidRPr="00AF0E8C" w:rsidRDefault="009A195A" w:rsidP="009A195A">
      <w:pPr>
        <w:rPr>
          <w:rStyle w:val="Emphasis"/>
        </w:rPr>
      </w:pPr>
      <w:r w:rsidRPr="00AF0E8C">
        <w:rPr>
          <w:rStyle w:val="Emphasis"/>
        </w:rPr>
        <w:t>Nixon 11</w:t>
      </w:r>
    </w:p>
    <w:p w:rsidR="009A195A" w:rsidRDefault="009A195A" w:rsidP="009A195A">
      <w:pPr>
        <w:pStyle w:val="BodyText"/>
      </w:pPr>
      <w:r>
        <w:t>(Rob, Rachel Carson Professor of English, University of Wisconsin-Madison, Slow Violence and the Environmentalism of the Poor, pgs. 2-3)</w:t>
      </w:r>
    </w:p>
    <w:p w:rsidR="009A195A" w:rsidRPr="00E24832" w:rsidRDefault="009A195A" w:rsidP="009A195A">
      <w:pPr>
        <w:pStyle w:val="BodyText"/>
        <w:rPr>
          <w:sz w:val="16"/>
        </w:rPr>
      </w:pPr>
      <w:r w:rsidRPr="00AA2F8C">
        <w:rPr>
          <w:sz w:val="16"/>
        </w:rPr>
        <w:t xml:space="preserve">Three primary concerns animate this book, chief among them my conviction that </w:t>
      </w:r>
      <w:r>
        <w:rPr>
          <w:u w:val="single"/>
        </w:rPr>
        <w:t>we urgently need to</w:t>
      </w:r>
      <w:r w:rsidRPr="00AA2F8C">
        <w:rPr>
          <w:sz w:val="16"/>
        </w:rPr>
        <w:t xml:space="preserve"> </w:t>
      </w:r>
      <w:r>
        <w:rPr>
          <w:u w:val="single"/>
        </w:rPr>
        <w:t>rethink</w:t>
      </w:r>
      <w:r w:rsidRPr="00AA2F8C">
        <w:rPr>
          <w:sz w:val="16"/>
        </w:rPr>
        <w:t xml:space="preserve">-politically, imaginatively, and theoretically-what I call </w:t>
      </w:r>
      <w:r>
        <w:rPr>
          <w:u w:val="single"/>
        </w:rPr>
        <w:t>"</w:t>
      </w:r>
      <w:r w:rsidRPr="007624EE">
        <w:rPr>
          <w:highlight w:val="green"/>
          <w:u w:val="single"/>
        </w:rPr>
        <w:t>slow violence."</w:t>
      </w:r>
      <w:r w:rsidRPr="00AA2F8C">
        <w:rPr>
          <w:sz w:val="16"/>
        </w:rPr>
        <w:t xml:space="preserve"> By slow </w:t>
      </w:r>
      <w:r w:rsidRPr="007624EE">
        <w:rPr>
          <w:highlight w:val="green"/>
          <w:u w:val="single"/>
        </w:rPr>
        <w:t>violence</w:t>
      </w:r>
      <w:r w:rsidRPr="00AA2F8C">
        <w:rPr>
          <w:sz w:val="16"/>
        </w:rPr>
        <w:t xml:space="preserve"> I mean a violence that occurs gradually and out of sight, a violence of delayed destruction </w:t>
      </w:r>
      <w:r w:rsidRPr="007624EE">
        <w:rPr>
          <w:highlight w:val="green"/>
          <w:u w:val="single"/>
        </w:rPr>
        <w:t>that is dispersed across time</w:t>
      </w:r>
      <w:r w:rsidRPr="00AA2F8C">
        <w:rPr>
          <w:sz w:val="16"/>
        </w:rPr>
        <w:t xml:space="preserve"> and space, an attritional violence that is typically not viewed as violence at all. </w:t>
      </w:r>
      <w:r w:rsidRPr="007624EE">
        <w:rPr>
          <w:highlight w:val="green"/>
          <w:u w:val="single"/>
        </w:rPr>
        <w:t>Violence is</w:t>
      </w:r>
      <w:r>
        <w:rPr>
          <w:u w:val="single"/>
        </w:rPr>
        <w:t xml:space="preserve"> customarily </w:t>
      </w:r>
      <w:r w:rsidRPr="007624EE">
        <w:rPr>
          <w:highlight w:val="green"/>
          <w:u w:val="single"/>
        </w:rPr>
        <w:t>conceived as an event or action that is immediate</w:t>
      </w:r>
      <w:r>
        <w:rPr>
          <w:u w:val="single"/>
        </w:rPr>
        <w:t xml:space="preserve"> in time, </w:t>
      </w:r>
      <w:r w:rsidRPr="007624EE">
        <w:rPr>
          <w:highlight w:val="green"/>
          <w:u w:val="single"/>
        </w:rPr>
        <w:t>explosive and spectacular</w:t>
      </w:r>
      <w:r w:rsidRPr="00AA2F8C">
        <w:rPr>
          <w:sz w:val="16"/>
        </w:rPr>
        <w:t xml:space="preserve"> in space, and as erupting into instant sensational visibility. </w:t>
      </w:r>
      <w:r w:rsidRPr="007624EE">
        <w:rPr>
          <w:highlight w:val="green"/>
          <w:u w:val="single"/>
        </w:rPr>
        <w:t>We need</w:t>
      </w:r>
      <w:r w:rsidRPr="00AA2F8C">
        <w:rPr>
          <w:sz w:val="16"/>
        </w:rPr>
        <w:t xml:space="preserve">, I believe, </w:t>
      </w:r>
      <w:r w:rsidRPr="007624EE">
        <w:rPr>
          <w:highlight w:val="green"/>
          <w:u w:val="single"/>
        </w:rPr>
        <w:t>to engage</w:t>
      </w:r>
      <w:r w:rsidRPr="00AA2F8C">
        <w:rPr>
          <w:sz w:val="16"/>
        </w:rPr>
        <w:t xml:space="preserve"> a different kind of violence, a </w:t>
      </w:r>
      <w:r w:rsidRPr="007624EE">
        <w:rPr>
          <w:highlight w:val="green"/>
          <w:u w:val="single"/>
        </w:rPr>
        <w:t>violence that is</w:t>
      </w:r>
      <w:r>
        <w:rPr>
          <w:u w:val="single"/>
        </w:rPr>
        <w:t xml:space="preserve"> neither spectacular nor instantaneous, but rather </w:t>
      </w:r>
      <w:r w:rsidRPr="007624EE">
        <w:rPr>
          <w:highlight w:val="green"/>
          <w:u w:val="single"/>
        </w:rPr>
        <w:t>incremental and accretive</w:t>
      </w:r>
      <w:r>
        <w:rPr>
          <w:u w:val="single"/>
        </w:rPr>
        <w:t>,</w:t>
      </w:r>
      <w:r w:rsidRPr="00AA2F8C">
        <w:rPr>
          <w:sz w:val="16"/>
        </w:rPr>
        <w:t xml:space="preserve"> its calamitous repercussions playing out across a range of temporal scales. In so doing, </w:t>
      </w:r>
      <w:r>
        <w:rPr>
          <w:u w:val="single"/>
        </w:rPr>
        <w:t>we</w:t>
      </w:r>
      <w:r w:rsidRPr="00AA2F8C">
        <w:rPr>
          <w:sz w:val="16"/>
        </w:rPr>
        <w:t xml:space="preserve"> also </w:t>
      </w:r>
      <w:r>
        <w:rPr>
          <w:u w:val="single"/>
        </w:rPr>
        <w:t>need to engage the</w:t>
      </w:r>
      <w:r w:rsidRPr="00AA2F8C">
        <w:rPr>
          <w:sz w:val="16"/>
        </w:rPr>
        <w:t xml:space="preserve"> representational, narrative, and strategic challenges posed by the relative </w:t>
      </w:r>
      <w:r>
        <w:rPr>
          <w:u w:val="single"/>
        </w:rPr>
        <w:t>invisibility of slow violence.</w:t>
      </w:r>
      <w:r w:rsidRPr="00AA2F8C">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w:t>
      </w:r>
      <w:r>
        <w:rPr>
          <w:u w:val="single"/>
        </w:rPr>
        <w:t>Had Summers advocated invading Africa with weapons of mass destruction, his proposal would have fallen under conventional definitions of violence and been perceived as</w:t>
      </w:r>
      <w:r w:rsidRPr="00AA2F8C">
        <w:rPr>
          <w:sz w:val="16"/>
        </w:rPr>
        <w:t xml:space="preserve"> a military or even </w:t>
      </w:r>
      <w:r>
        <w:rPr>
          <w:u w:val="single"/>
        </w:rPr>
        <w:t>an imperial invasion. Advocating invading countries with mass forms of slow-motion toxicity, however, requires rethinking our accepted assumptions of violence to include slow violence. Such a rethinking requires that we complicate conventional assumptions about violence</w:t>
      </w:r>
      <w:r w:rsidRPr="00AA2F8C">
        <w:rPr>
          <w:sz w:val="16"/>
        </w:rPr>
        <w:t xml:space="preserve"> as a highly visible act that is newsworthy because it is event focused, time bound, and body bound. </w:t>
      </w:r>
      <w:r w:rsidRPr="007624EE">
        <w:rPr>
          <w:highlight w:val="green"/>
          <w:u w:val="single"/>
        </w:rPr>
        <w:t>We need to account for how the temporal dispersion of slow violence affects the way we perceive</w:t>
      </w:r>
      <w:r w:rsidRPr="00AA2F8C">
        <w:rPr>
          <w:sz w:val="16"/>
        </w:rPr>
        <w:t xml:space="preserve"> and respond to a variety of </w:t>
      </w:r>
      <w:r w:rsidRPr="007624EE">
        <w:rPr>
          <w:highlight w:val="green"/>
          <w:u w:val="single"/>
        </w:rPr>
        <w:t>social afflictions</w:t>
      </w:r>
      <w:r w:rsidRPr="00AA2F8C">
        <w:rPr>
          <w:sz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7624EE">
        <w:rPr>
          <w:highlight w:val="green"/>
          <w:u w:val="single"/>
        </w:rPr>
        <w:t>slow violence</w:t>
      </w:r>
      <w:r>
        <w:rPr>
          <w:u w:val="single"/>
        </w:rPr>
        <w:t xml:space="preserve"> </w:t>
      </w:r>
      <w:r w:rsidRPr="007624EE">
        <w:rPr>
          <w:highlight w:val="green"/>
          <w:u w:val="single"/>
        </w:rPr>
        <w:t>is</w:t>
      </w:r>
      <w:r>
        <w:rPr>
          <w:u w:val="single"/>
        </w:rPr>
        <w:t xml:space="preserve"> often not just attritional but also </w:t>
      </w:r>
      <w:r w:rsidRPr="007624EE">
        <w:rPr>
          <w:highlight w:val="green"/>
          <w:u w:val="single"/>
        </w:rPr>
        <w:t>exponential</w:t>
      </w:r>
      <w:r>
        <w:rPr>
          <w:u w:val="single"/>
        </w:rPr>
        <w:t xml:space="preserve">, </w:t>
      </w:r>
      <w:r w:rsidRPr="007624EE">
        <w:rPr>
          <w:highlight w:val="green"/>
          <w:u w:val="single"/>
        </w:rPr>
        <w:t>operating as a major threat multiplier</w:t>
      </w:r>
      <w:r>
        <w:rPr>
          <w:u w:val="single"/>
        </w:rPr>
        <w:t xml:space="preserve">; </w:t>
      </w:r>
      <w:r w:rsidRPr="007624EE">
        <w:rPr>
          <w:highlight w:val="green"/>
          <w:u w:val="single"/>
        </w:rPr>
        <w:t>it can fuel long-term</w:t>
      </w:r>
      <w:r>
        <w:rPr>
          <w:u w:val="single"/>
        </w:rPr>
        <w:t xml:space="preserve">, proliferating </w:t>
      </w:r>
      <w:r w:rsidRPr="007624EE">
        <w:rPr>
          <w:highlight w:val="green"/>
          <w:u w:val="single"/>
        </w:rPr>
        <w:t>conflicts in situations where the conditions for sustaining life become increasingly but gradually degraded.</w:t>
      </w:r>
    </w:p>
    <w:bookmarkEnd w:id="1"/>
    <w:p w:rsidR="009A195A" w:rsidRDefault="009A195A" w:rsidP="009A195A">
      <w:pPr>
        <w:pStyle w:val="Heading2"/>
      </w:pPr>
      <w:r>
        <w:t>UV</w:t>
      </w:r>
    </w:p>
    <w:p w:rsidR="009A195A" w:rsidRDefault="009A195A" w:rsidP="009A195A">
      <w:pPr>
        <w:pStyle w:val="Heading4"/>
        <w:tabs>
          <w:tab w:val="left" w:pos="6780"/>
        </w:tabs>
        <w:rPr>
          <w:rFonts w:cs="Calibri"/>
        </w:rPr>
      </w:pPr>
      <w:r w:rsidRPr="008C2485">
        <w:rPr>
          <w:rFonts w:cs="Calibri"/>
        </w:rPr>
        <w:t xml:space="preserve">1AR theory – </w:t>
      </w:r>
      <w:r>
        <w:rPr>
          <w:rFonts w:cs="Calibri"/>
        </w:rPr>
        <w:tab/>
      </w:r>
    </w:p>
    <w:p w:rsidR="009A195A" w:rsidRDefault="009A195A" w:rsidP="009A195A">
      <w:pPr>
        <w:pStyle w:val="Heading4"/>
        <w:rPr>
          <w:rFonts w:cs="Calibri"/>
        </w:rPr>
      </w:pPr>
      <w:r>
        <w:rPr>
          <w:rFonts w:cs="Calibri"/>
        </w:rPr>
        <w:t xml:space="preserve">A] </w:t>
      </w:r>
      <w:r w:rsidRPr="008C2485">
        <w:rPr>
          <w:rFonts w:cs="Calibri"/>
        </w:rPr>
        <w:t>AFF gets it because otherwise the neg can engage in infinite abuse</w:t>
      </w:r>
      <w:r>
        <w:rPr>
          <w:rFonts w:cs="Calibri"/>
        </w:rPr>
        <w:t xml:space="preserve"> which outweighs their arguments</w:t>
      </w:r>
    </w:p>
    <w:p w:rsidR="009A195A" w:rsidRDefault="009A195A" w:rsidP="009A195A">
      <w:pPr>
        <w:pStyle w:val="Heading4"/>
        <w:rPr>
          <w:rFonts w:cs="Calibri"/>
        </w:rPr>
      </w:pPr>
      <w:r>
        <w:rPr>
          <w:rFonts w:cs="Calibri"/>
        </w:rPr>
        <w:t>B] D</w:t>
      </w:r>
      <w:r w:rsidRPr="008C2485">
        <w:rPr>
          <w:rFonts w:cs="Calibri"/>
        </w:rPr>
        <w:t>rop the debater – the</w:t>
      </w:r>
      <w:r>
        <w:rPr>
          <w:rFonts w:cs="Calibri"/>
        </w:rPr>
        <w:t xml:space="preserve"> time crunched 1AR can’t win substance and theory to check abuse</w:t>
      </w:r>
    </w:p>
    <w:p w:rsidR="009A195A" w:rsidRDefault="009A195A" w:rsidP="009A195A">
      <w:pPr>
        <w:pStyle w:val="Heading4"/>
        <w:rPr>
          <w:rFonts w:cs="Calibri"/>
        </w:rPr>
      </w:pPr>
      <w:r>
        <w:rPr>
          <w:rFonts w:cs="Calibri"/>
        </w:rPr>
        <w:t>C] C</w:t>
      </w:r>
      <w:r w:rsidRPr="008C2485">
        <w:rPr>
          <w:rFonts w:cs="Calibri"/>
        </w:rPr>
        <w:t xml:space="preserve">ompeting interps – 1AR interps aren’t bidirectional </w:t>
      </w:r>
      <w:r>
        <w:rPr>
          <w:rFonts w:cs="Calibri"/>
        </w:rPr>
        <w:t xml:space="preserve">so they should defend their norm </w:t>
      </w:r>
      <w:r w:rsidRPr="008C2485">
        <w:rPr>
          <w:rFonts w:cs="Calibri"/>
        </w:rPr>
        <w:t xml:space="preserve">and the neg </w:t>
      </w:r>
      <w:r>
        <w:rPr>
          <w:rFonts w:cs="Calibri"/>
        </w:rPr>
        <w:t>can always brute force their way through reasonability debates</w:t>
      </w:r>
    </w:p>
    <w:p w:rsidR="009A195A" w:rsidRPr="008D424E" w:rsidRDefault="009A195A" w:rsidP="009A195A">
      <w:pPr>
        <w:pStyle w:val="Heading4"/>
      </w:pPr>
      <w:r>
        <w:t>D]</w:t>
      </w:r>
      <w:r w:rsidRPr="00DA75A9">
        <w:t>They have 6 mins to answer it while I only have 3 mins to flesh it out and make it a voter which means they don’t need the RVI</w:t>
      </w:r>
    </w:p>
    <w:p w:rsidR="009A195A" w:rsidRPr="00E31959" w:rsidRDefault="009A195A" w:rsidP="009A195A">
      <w:pPr>
        <w:pStyle w:val="Heading4"/>
      </w:pPr>
      <w:r>
        <w:t>E] 1AR theory first – it’s a bigger percentage of the 1AR than NC theory means the abuse was worse and if we win the NC is abusive you shouldn’t evaluate any of the arguments from it anyways</w:t>
      </w:r>
    </w:p>
    <w:p w:rsidR="009A195A" w:rsidRPr="00135A8E" w:rsidRDefault="009A195A" w:rsidP="009A195A">
      <w:pPr>
        <w:pStyle w:val="Heading4"/>
        <w:rPr>
          <w:rFonts w:cs="Calibri"/>
        </w:rPr>
      </w:pPr>
      <w:r w:rsidRPr="00135A8E">
        <w:rPr>
          <w:rFonts w:cs="Calibri"/>
        </w:rPr>
        <w:t xml:space="preserve">NC Theory – </w:t>
      </w:r>
    </w:p>
    <w:p w:rsidR="009A195A" w:rsidRPr="00135A8E" w:rsidRDefault="009A195A" w:rsidP="009A195A">
      <w:pPr>
        <w:pStyle w:val="Heading4"/>
        <w:rPr>
          <w:rFonts w:cs="Calibri"/>
        </w:rPr>
      </w:pPr>
      <w:r w:rsidRPr="00135A8E">
        <w:rPr>
          <w:rFonts w:cs="Calibri"/>
        </w:rPr>
        <w:t xml:space="preserve">A] It’s drop the argument since the 1AC speaks in the dark and violates countless bidirectional interps no matter what so we shouldn’t be punished for it. </w:t>
      </w:r>
    </w:p>
    <w:p w:rsidR="009A195A" w:rsidRPr="00135A8E" w:rsidRDefault="009A195A" w:rsidP="009A195A">
      <w:pPr>
        <w:pStyle w:val="Heading4"/>
        <w:rPr>
          <w:rFonts w:cs="Calibri"/>
        </w:rPr>
      </w:pPr>
      <w:r w:rsidRPr="00135A8E">
        <w:rPr>
          <w:rFonts w:cs="Calibri"/>
        </w:rPr>
        <w:t xml:space="preserve">B] Reasonability since the 1AR is too short to effectively win offense against a 6-minute 2nr dump. </w:t>
      </w:r>
    </w:p>
    <w:p w:rsidR="009A195A" w:rsidRPr="00B21597" w:rsidRDefault="009A195A" w:rsidP="009A195A">
      <w:pPr>
        <w:pStyle w:val="Heading4"/>
        <w:rPr>
          <w:rFonts w:cs="Calibri"/>
        </w:rPr>
      </w:pPr>
      <w:r w:rsidRPr="00135A8E">
        <w:rPr>
          <w:rFonts w:cs="Calibri"/>
        </w:rPr>
        <w:t xml:space="preserve">C] Yes RVIs – k2 topic edu by deterring friv violations and forces negs to think twice before skewing the 1AR since they know each shell is another split in the 2N, also k2 reciprocity – T is a unique avenue to the ballot that the aff can’t access – makes T structurally unfair without the RVI which kills fairness. </w:t>
      </w:r>
    </w:p>
    <w:p w:rsidR="009A195A" w:rsidRPr="00DA75A9" w:rsidRDefault="009A195A" w:rsidP="009A195A">
      <w:pPr>
        <w:pStyle w:val="Heading4"/>
      </w:pPr>
      <w:r w:rsidRPr="00DA75A9">
        <w:t xml:space="preserve">P&amp;P affirm – </w:t>
      </w:r>
    </w:p>
    <w:p w:rsidR="009A195A" w:rsidRPr="00DA75A9" w:rsidRDefault="009A195A" w:rsidP="009A195A">
      <w:pPr>
        <w:pStyle w:val="Heading4"/>
      </w:pPr>
      <w:r w:rsidRPr="00DA75A9">
        <w:t xml:space="preserve">1] Statements are true before false since if I told you my name, you’d believe me. </w:t>
      </w:r>
    </w:p>
    <w:p w:rsidR="009A195A" w:rsidRDefault="009A195A" w:rsidP="009A195A">
      <w:pPr>
        <w:pStyle w:val="Heading4"/>
      </w:pPr>
      <w:r w:rsidRPr="00DA75A9">
        <w:t>2] Illogical – presuming statements false is illogical since you can’t say things like P and ~P are both wrong.</w:t>
      </w:r>
      <w:bookmarkEnd w:id="0"/>
    </w:p>
    <w:p w:rsidR="009A195A" w:rsidRPr="00E133B3" w:rsidRDefault="009A195A" w:rsidP="009A195A">
      <w:pPr>
        <w:pStyle w:val="Heading4"/>
        <w:rPr>
          <w:rFonts w:cs="Calibri"/>
        </w:rPr>
      </w:pPr>
      <w:r w:rsidRPr="00E133B3">
        <w:rPr>
          <w:rFonts w:cs="Calibri"/>
          <w:u w:val="single"/>
        </w:rPr>
        <w:t>Reformism is effective</w:t>
      </w:r>
      <w:r w:rsidRPr="00E133B3">
        <w:rPr>
          <w:rFonts w:cs="Calibri"/>
        </w:rPr>
        <w:t xml:space="preserve"> and brings revolutionary change closer rather than pushing it away</w:t>
      </w:r>
    </w:p>
    <w:p w:rsidR="009A195A" w:rsidRPr="00E133B3" w:rsidRDefault="009A195A" w:rsidP="009A195A">
      <w:r w:rsidRPr="00E133B3">
        <w:rPr>
          <w:rStyle w:val="Style13ptBold"/>
        </w:rPr>
        <w:t>Delgado 9</w:t>
      </w:r>
      <w:r w:rsidRPr="00E133B3">
        <w:t xml:space="preserve"> </w:t>
      </w:r>
      <w:r w:rsidRPr="00E133B3">
        <w:rPr>
          <w:sz w:val="16"/>
          <w:szCs w:val="16"/>
        </w:rPr>
        <w:t>(Richard, self-appointed Minority scholar,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//BS 1-28-2018</w:t>
      </w:r>
    </w:p>
    <w:p w:rsidR="009A195A" w:rsidRPr="00E133B3" w:rsidRDefault="009A195A" w:rsidP="009A195A">
      <w:pPr>
        <w:rPr>
          <w:sz w:val="8"/>
        </w:rPr>
      </w:pPr>
      <w:r w:rsidRPr="00E133B3">
        <w:rPr>
          <w:sz w:val="8"/>
        </w:rPr>
        <w:t xml:space="preserve">2. The CLS critique of piecemeal reform </w:t>
      </w:r>
      <w:r w:rsidRPr="00F76DDC">
        <w:rPr>
          <w:highlight w:val="cyan"/>
          <w:u w:val="single"/>
        </w:rPr>
        <w:t>Critical scholars reject</w:t>
      </w:r>
      <w:r w:rsidRPr="00E133B3">
        <w:rPr>
          <w:u w:val="single"/>
        </w:rPr>
        <w:t xml:space="preserve"> the idea of piecemeal </w:t>
      </w:r>
      <w:r w:rsidRPr="00F76DDC">
        <w:rPr>
          <w:highlight w:val="cyan"/>
          <w:u w:val="single"/>
        </w:rPr>
        <w:t>reform</w:t>
      </w:r>
      <w:r w:rsidRPr="00E133B3">
        <w:rPr>
          <w:sz w:val="8"/>
        </w:rPr>
        <w:t xml:space="preserve">.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F76DDC">
        <w:rPr>
          <w:highlight w:val="cyan"/>
          <w:u w:val="single"/>
        </w:rPr>
        <w:t>The</w:t>
      </w:r>
      <w:r w:rsidRPr="00E133B3">
        <w:rPr>
          <w:u w:val="single"/>
        </w:rPr>
        <w:t xml:space="preserve"> CLS </w:t>
      </w:r>
      <w:r w:rsidRPr="00F76DDC">
        <w:rPr>
          <w:highlight w:val="cyan"/>
          <w:u w:val="single"/>
        </w:rPr>
        <w:t>critique of piecemeal reform is</w:t>
      </w:r>
      <w:r w:rsidRPr="00E133B3">
        <w:rPr>
          <w:u w:val="single"/>
        </w:rPr>
        <w:t xml:space="preserve"> familiar, </w:t>
      </w:r>
      <w:r w:rsidRPr="00F76DDC">
        <w:rPr>
          <w:rStyle w:val="Emphasis"/>
          <w:highlight w:val="cyan"/>
        </w:rPr>
        <w:t>imperialistic and wrong</w:t>
      </w:r>
      <w:r w:rsidRPr="00E133B3">
        <w:rPr>
          <w:sz w:val="8"/>
        </w:rPr>
        <w:t>. Minorities know from bitter experience that occasional court victories do not mean the Promised Land is at hand.</w:t>
      </w:r>
      <w:r w:rsidRPr="00E133B3">
        <w:rPr>
          <w:u w:val="single"/>
        </w:rPr>
        <w:t xml:space="preserve"> The </w:t>
      </w:r>
      <w:r w:rsidRPr="00F76DDC">
        <w:rPr>
          <w:highlight w:val="cyan"/>
          <w:u w:val="single"/>
        </w:rPr>
        <w:t>critique</w:t>
      </w:r>
      <w:r w:rsidRPr="00E133B3">
        <w:rPr>
          <w:u w:val="single"/>
        </w:rPr>
        <w:t xml:space="preserve"> is imperialistic in that it </w:t>
      </w:r>
      <w:r w:rsidRPr="00F76DDC">
        <w:rPr>
          <w:highlight w:val="cyan"/>
          <w:u w:val="single"/>
        </w:rPr>
        <w:t>tells minorities</w:t>
      </w:r>
      <w:r w:rsidRPr="00E133B3">
        <w:rPr>
          <w:u w:val="single"/>
        </w:rPr>
        <w:t xml:space="preserve"> and other oppressed peoples </w:t>
      </w:r>
      <w:r w:rsidRPr="00F76DDC">
        <w:rPr>
          <w:highlight w:val="cyan"/>
          <w:u w:val="single"/>
        </w:rPr>
        <w:t>how they should interpret events affecting them. A court order</w:t>
      </w:r>
      <w:r w:rsidRPr="00E133B3">
        <w:rPr>
          <w:u w:val="single"/>
        </w:rPr>
        <w:t xml:space="preserve"> directing a housing authority </w:t>
      </w:r>
      <w:r w:rsidRPr="00F76DDC">
        <w:rPr>
          <w:highlight w:val="cyan"/>
          <w:u w:val="single"/>
        </w:rPr>
        <w:t>to disburse funds</w:t>
      </w:r>
      <w:r w:rsidRPr="00E133B3">
        <w:rPr>
          <w:u w:val="single"/>
        </w:rPr>
        <w:t xml:space="preserve"> for heating in subsidized housing </w:t>
      </w:r>
      <w:r w:rsidRPr="00F76DDC">
        <w:rPr>
          <w:highlight w:val="cyan"/>
          <w:u w:val="single"/>
        </w:rPr>
        <w:t>may postpone the revolution, or it may not</w:t>
      </w:r>
      <w:r w:rsidRPr="00F76DDC">
        <w:rPr>
          <w:sz w:val="8"/>
          <w:highlight w:val="cyan"/>
        </w:rPr>
        <w:t>.</w:t>
      </w:r>
      <w:r w:rsidRPr="00E133B3">
        <w:rPr>
          <w:sz w:val="8"/>
        </w:rPr>
        <w:t xml:space="preserve"> In the meantime, the order keeps a number of poor families warm. This may mean more to them than it does to a comfortable academic working in a warm office. </w:t>
      </w:r>
      <w:r w:rsidRPr="00F76DDC">
        <w:rPr>
          <w:highlight w:val="cyan"/>
          <w:u w:val="single"/>
        </w:rPr>
        <w:t xml:space="preserve">It smacks of </w:t>
      </w:r>
      <w:r w:rsidRPr="00F76DDC">
        <w:rPr>
          <w:rStyle w:val="Emphasis"/>
          <w:highlight w:val="cyan"/>
        </w:rPr>
        <w:t>paternalism</w:t>
      </w:r>
      <w:r w:rsidRPr="00F76DDC">
        <w:rPr>
          <w:highlight w:val="cyan"/>
          <w:u w:val="single"/>
        </w:rPr>
        <w:t xml:space="preserve"> to assert that</w:t>
      </w:r>
      <w:r w:rsidRPr="00E133B3">
        <w:rPr>
          <w:u w:val="single"/>
        </w:rPr>
        <w:t xml:space="preserve"> the </w:t>
      </w:r>
      <w:r w:rsidRPr="00F76DDC">
        <w:rPr>
          <w:highlight w:val="cyan"/>
          <w:u w:val="single"/>
        </w:rPr>
        <w:t>possibility of revolution later outweighs</w:t>
      </w:r>
      <w:r w:rsidRPr="00E133B3">
        <w:rPr>
          <w:u w:val="single"/>
        </w:rPr>
        <w:t xml:space="preserve"> the </w:t>
      </w:r>
      <w:r w:rsidRPr="00F76DDC">
        <w:rPr>
          <w:highlight w:val="cyan"/>
          <w:u w:val="single"/>
        </w:rPr>
        <w:t>certainty of heat now</w:t>
      </w:r>
      <w:r w:rsidRPr="00E133B3">
        <w:rPr>
          <w:sz w:val="8"/>
        </w:rPr>
        <w:t xml:space="preserve">, unless there is evidence for that possibility. </w:t>
      </w:r>
      <w:r w:rsidRPr="00E133B3">
        <w:rPr>
          <w:u w:val="single"/>
        </w:rPr>
        <w:t xml:space="preserve">The </w:t>
      </w:r>
      <w:r w:rsidRPr="00F76DDC">
        <w:rPr>
          <w:highlight w:val="cyan"/>
          <w:u w:val="single"/>
        </w:rPr>
        <w:t>Crits do not offer</w:t>
      </w:r>
      <w:r w:rsidRPr="00E133B3">
        <w:rPr>
          <w:u w:val="single"/>
        </w:rPr>
        <w:t xml:space="preserve"> such </w:t>
      </w:r>
      <w:r w:rsidRPr="00F76DDC">
        <w:rPr>
          <w:highlight w:val="cyan"/>
          <w:u w:val="single"/>
        </w:rPr>
        <w:t>evidence</w:t>
      </w:r>
      <w:r w:rsidRPr="00E133B3">
        <w:rPr>
          <w:sz w:val="8"/>
        </w:rPr>
        <w:t xml:space="preserve">. Indeed, some </w:t>
      </w:r>
      <w:r w:rsidRPr="00F76DDC">
        <w:rPr>
          <w:highlight w:val="cyan"/>
          <w:u w:val="single"/>
        </w:rPr>
        <w:t>incremental changes</w:t>
      </w:r>
      <w:r w:rsidRPr="00E133B3">
        <w:rPr>
          <w:u w:val="single"/>
        </w:rPr>
        <w:t xml:space="preserve"> may </w:t>
      </w:r>
      <w:r w:rsidRPr="00F76DDC">
        <w:rPr>
          <w:highlight w:val="cyan"/>
          <w:u w:val="single"/>
        </w:rPr>
        <w:t xml:space="preserve">bring </w:t>
      </w:r>
      <w:r w:rsidRPr="00F76DDC">
        <w:rPr>
          <w:rStyle w:val="Emphasis"/>
          <w:highlight w:val="cyan"/>
        </w:rPr>
        <w:t>revolutionary changes closer</w:t>
      </w:r>
      <w:r w:rsidRPr="00E133B3">
        <w:rPr>
          <w:u w:val="single"/>
        </w:rPr>
        <w:t xml:space="preserve">, not push them further away. Not all </w:t>
      </w:r>
      <w:r w:rsidRPr="00F76DDC">
        <w:rPr>
          <w:highlight w:val="cyan"/>
          <w:u w:val="single"/>
        </w:rPr>
        <w:t>small reforms</w:t>
      </w:r>
      <w:r w:rsidRPr="00E133B3">
        <w:rPr>
          <w:u w:val="single"/>
        </w:rPr>
        <w:t xml:space="preserve"> induce complacency; some may </w:t>
      </w:r>
      <w:r w:rsidRPr="00F76DDC">
        <w:rPr>
          <w:highlight w:val="cyan"/>
          <w:u w:val="single"/>
        </w:rPr>
        <w:t>whet the appetite for further combat</w:t>
      </w:r>
      <w:r w:rsidRPr="00E133B3">
        <w:rPr>
          <w:sz w:val="8"/>
        </w:rPr>
        <w:t>. The welfare family may hold a tenants‘ union meeting in their heated living room. CLS scholars‘ critique of piecemeal reform often misses these possibilities, and neglects the question of whether total change, when it comes, will be what we want.</w:t>
      </w:r>
    </w:p>
    <w:p w:rsidR="009A195A" w:rsidRPr="00E133B3" w:rsidRDefault="009A195A" w:rsidP="009A195A">
      <w:pPr>
        <w:pStyle w:val="Heading4"/>
        <w:rPr>
          <w:rFonts w:cs="Calibri"/>
        </w:rPr>
      </w:pPr>
      <w:bookmarkStart w:id="3" w:name="_Hlk503682664"/>
      <w:r w:rsidRPr="00E133B3">
        <w:rPr>
          <w:rFonts w:cs="Calibri"/>
        </w:rPr>
        <w:t>Politics can be criticism rather than affirmation – making demands on the state does not mean endorsing it.</w:t>
      </w:r>
    </w:p>
    <w:p w:rsidR="009A195A" w:rsidRPr="00E133B3" w:rsidRDefault="009A195A" w:rsidP="009A195A">
      <w:r w:rsidRPr="00E133B3">
        <w:t xml:space="preserve">Saul </w:t>
      </w:r>
      <w:r w:rsidRPr="00E133B3">
        <w:rPr>
          <w:rStyle w:val="Style13ptBold"/>
        </w:rPr>
        <w:t>Newman 10</w:t>
      </w:r>
      <w:r w:rsidRPr="00E133B3">
        <w:t>, Reader in Political Theory at Goldsmiths, U of London, Theory &amp; Event Volume 13, Issue 2</w:t>
      </w:r>
    </w:p>
    <w:p w:rsidR="001C5D71" w:rsidRPr="009A195A" w:rsidRDefault="009A195A">
      <w:pPr>
        <w:rPr>
          <w:highlight w:val="cyan"/>
          <w:u w:val="single"/>
        </w:rPr>
      </w:pPr>
      <w:r w:rsidRPr="00E133B3">
        <w:rPr>
          <w:sz w:val="16"/>
        </w:rPr>
        <w:t xml:space="preserve">There </w:t>
      </w:r>
      <w:r w:rsidRPr="00E133B3">
        <w:rPr>
          <w:rStyle w:val="StyleUnderline"/>
        </w:rPr>
        <w:t>are two aspects that I would like to address here. Firstly, the notion of demand: </w:t>
      </w:r>
      <w:r w:rsidRPr="00F76DDC">
        <w:rPr>
          <w:rStyle w:val="StyleUnderline"/>
          <w:highlight w:val="cyan"/>
        </w:rPr>
        <w:t>making certain demands on the state – say for</w:t>
      </w:r>
      <w:r w:rsidRPr="00E133B3">
        <w:rPr>
          <w:rStyle w:val="StyleUnderline"/>
        </w:rPr>
        <w:t xml:space="preserve"> higher wages, </w:t>
      </w:r>
      <w:r w:rsidRPr="00F76DDC">
        <w:rPr>
          <w:rStyle w:val="StyleUnderline"/>
          <w:highlight w:val="cyan"/>
        </w:rPr>
        <w:t>equal rights</w:t>
      </w:r>
      <w:r w:rsidRPr="00E133B3">
        <w:rPr>
          <w:rStyle w:val="StyleUnderline"/>
        </w:rPr>
        <w:t xml:space="preserve"> for excluded groups, to not go to war, or an end to draconian policing – </w:t>
      </w:r>
      <w:r w:rsidRPr="00F76DDC">
        <w:rPr>
          <w:rStyle w:val="StyleUnderline"/>
          <w:highlight w:val="cyan"/>
        </w:rPr>
        <w:t>is</w:t>
      </w:r>
      <w:r w:rsidRPr="00E133B3">
        <w:rPr>
          <w:rStyle w:val="StyleUnderline"/>
        </w:rPr>
        <w:t xml:space="preserve"> one of </w:t>
      </w:r>
      <w:r w:rsidRPr="00F76DDC">
        <w:rPr>
          <w:rStyle w:val="StyleUnderline"/>
          <w:highlight w:val="cyan"/>
        </w:rPr>
        <w:t xml:space="preserve">the </w:t>
      </w:r>
      <w:r w:rsidRPr="00F76DDC">
        <w:rPr>
          <w:rStyle w:val="Emphasis"/>
          <w:highlight w:val="cyan"/>
        </w:rPr>
        <w:t>basic strategies</w:t>
      </w:r>
      <w:r w:rsidRPr="00F76DDC">
        <w:rPr>
          <w:rStyle w:val="StyleUnderline"/>
          <w:highlight w:val="cyan"/>
        </w:rPr>
        <w:t xml:space="preserve"> of </w:t>
      </w:r>
      <w:r w:rsidRPr="00E133B3">
        <w:rPr>
          <w:rStyle w:val="StyleUnderline"/>
        </w:rPr>
        <w:t xml:space="preserve">social movements and </w:t>
      </w:r>
      <w:r w:rsidRPr="00F76DDC">
        <w:rPr>
          <w:rStyle w:val="StyleUnderline"/>
          <w:highlight w:val="cyan"/>
        </w:rPr>
        <w:t>radical groups. Making such demands does not</w:t>
      </w:r>
      <w:r w:rsidRPr="00E133B3">
        <w:rPr>
          <w:rStyle w:val="StyleUnderline"/>
        </w:rPr>
        <w:t xml:space="preserve"> necessarily </w:t>
      </w:r>
      <w:r w:rsidRPr="00F76DDC">
        <w:rPr>
          <w:rStyle w:val="StyleUnderline"/>
          <w:highlight w:val="cyan"/>
        </w:rPr>
        <w:t>mean working within the state or reaffirming its legitimacy</w:t>
      </w:r>
      <w:r w:rsidRPr="00E133B3">
        <w:rPr>
          <w:rStyle w:val="StyleUnderline"/>
        </w:rPr>
        <w:t>. On the contrary, demands are made from a position outside the political order, and they often exceed the question of the implementation of this or that specific measure. </w:t>
      </w:r>
      <w:r w:rsidRPr="00F76DDC">
        <w:rPr>
          <w:rStyle w:val="StyleUnderline"/>
          <w:highlight w:val="cyan"/>
        </w:rPr>
        <w:t>They</w:t>
      </w:r>
      <w:r w:rsidRPr="00E133B3">
        <w:rPr>
          <w:rStyle w:val="StyleUnderline"/>
        </w:rPr>
        <w:t> implicitly </w:t>
      </w:r>
      <w:r w:rsidRPr="00F76DDC">
        <w:rPr>
          <w:rStyle w:val="StyleUnderline"/>
          <w:highlight w:val="cyan"/>
        </w:rPr>
        <w:t>call into question the</w:t>
      </w:r>
      <w:r w:rsidRPr="00E133B3">
        <w:rPr>
          <w:rStyle w:val="StyleUnderline"/>
        </w:rPr>
        <w:t xml:space="preserve"> legitimacy and even the </w:t>
      </w:r>
      <w:r w:rsidRPr="00F76DDC">
        <w:rPr>
          <w:rStyle w:val="StyleUnderline"/>
          <w:highlight w:val="cyan"/>
        </w:rPr>
        <w:t>sovereignty of the state by</w:t>
      </w:r>
      <w:r w:rsidRPr="00E133B3">
        <w:rPr>
          <w:rStyle w:val="StyleUnderline"/>
        </w:rPr>
        <w:t xml:space="preserve"> </w:t>
      </w:r>
      <w:r w:rsidRPr="00F76DDC">
        <w:rPr>
          <w:rStyle w:val="StyleUnderline"/>
          <w:highlight w:val="cyan"/>
        </w:rPr>
        <w:t>highlighting</w:t>
      </w:r>
      <w:r w:rsidRPr="00E133B3">
        <w:rPr>
          <w:rStyle w:val="StyleUnderline"/>
        </w:rPr>
        <w:t> fundamental </w:t>
      </w:r>
      <w:r w:rsidRPr="00F76DDC">
        <w:rPr>
          <w:rStyle w:val="StyleUnderline"/>
          <w:highlight w:val="cyan"/>
        </w:rPr>
        <w:t>inconsistencies between</w:t>
      </w:r>
      <w:r w:rsidRPr="00E133B3">
        <w:rPr>
          <w:rStyle w:val="StyleUnderline"/>
        </w:rPr>
        <w:t>, for instance, </w:t>
      </w:r>
      <w:r w:rsidRPr="00F76DDC">
        <w:rPr>
          <w:rStyle w:val="StyleUnderline"/>
          <w:highlight w:val="cyan"/>
        </w:rPr>
        <w:t xml:space="preserve">a formal </w:t>
      </w:r>
      <w:r w:rsidRPr="00E133B3">
        <w:rPr>
          <w:rStyle w:val="StyleUnderline"/>
        </w:rPr>
        <w:t xml:space="preserve">constitutional order which guarantees certain </w:t>
      </w:r>
      <w:r w:rsidRPr="00F76DDC">
        <w:rPr>
          <w:rStyle w:val="StyleUnderline"/>
          <w:highlight w:val="cyan"/>
        </w:rPr>
        <w:t>rights</w:t>
      </w:r>
      <w:r w:rsidRPr="00E133B3">
        <w:rPr>
          <w:rStyle w:val="StyleUnderline"/>
        </w:rPr>
        <w:t xml:space="preserve"> and equalities, </w:t>
      </w:r>
      <w:r w:rsidRPr="00F76DDC">
        <w:rPr>
          <w:rStyle w:val="StyleUnderline"/>
          <w:highlight w:val="cyan"/>
        </w:rPr>
        <w:t xml:space="preserve">and </w:t>
      </w:r>
      <w:r w:rsidRPr="00E133B3">
        <w:rPr>
          <w:rStyle w:val="StyleUnderline"/>
        </w:rPr>
        <w:t xml:space="preserve">state </w:t>
      </w:r>
      <w:r w:rsidRPr="00F76DDC">
        <w:rPr>
          <w:rStyle w:val="StyleUnderline"/>
          <w:highlight w:val="cyan"/>
        </w:rPr>
        <w:t xml:space="preserve">practices which </w:t>
      </w:r>
      <w:r w:rsidRPr="00E133B3">
        <w:rPr>
          <w:rStyle w:val="StyleUnderline"/>
        </w:rPr>
        <w:t xml:space="preserve">in reality </w:t>
      </w:r>
      <w:r w:rsidRPr="00F76DDC">
        <w:rPr>
          <w:rStyle w:val="StyleUnderline"/>
          <w:highlight w:val="cyan"/>
        </w:rPr>
        <w:t xml:space="preserve">violate </w:t>
      </w:r>
      <w:r w:rsidRPr="00E133B3">
        <w:rPr>
          <w:rStyle w:val="StyleUnderline"/>
        </w:rPr>
        <w:t xml:space="preserve">and deny </w:t>
      </w:r>
      <w:r w:rsidRPr="00F76DDC">
        <w:rPr>
          <w:rStyle w:val="StyleUnderline"/>
          <w:highlight w:val="cyan"/>
        </w:rPr>
        <w:t>them.</w:t>
      </w:r>
      <w:bookmarkEnd w:id="3"/>
    </w:p>
    <w:sectPr w:rsidR="001C5D71" w:rsidRPr="009A19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95A"/>
    <w:rsid w:val="001C5D71"/>
    <w:rsid w:val="009A1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EFF4E"/>
  <w15:chartTrackingRefBased/>
  <w15:docId w15:val="{90570070-F5D9-4F62-B79D-690DFD171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9A195A"/>
    <w:rPr>
      <w:rFonts w:ascii="Calibri" w:eastAsiaTheme="minorHAnsi" w:hAnsi="Calibri"/>
      <w:lang w:eastAsia="en-US"/>
    </w:rPr>
  </w:style>
  <w:style w:type="paragraph" w:styleId="Heading1">
    <w:name w:val="heading 1"/>
    <w:aliases w:val="Pocket"/>
    <w:basedOn w:val="Normal"/>
    <w:next w:val="Normal"/>
    <w:link w:val="Heading1Char"/>
    <w:qFormat/>
    <w:rsid w:val="009A19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19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19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9A19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19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195A"/>
  </w:style>
  <w:style w:type="character" w:customStyle="1" w:styleId="Heading1Char">
    <w:name w:val="Heading 1 Char"/>
    <w:aliases w:val="Pocket Char"/>
    <w:basedOn w:val="DefaultParagraphFont"/>
    <w:link w:val="Heading1"/>
    <w:rsid w:val="009A195A"/>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A195A"/>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9A195A"/>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9A195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9A195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9A195A"/>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A195A"/>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9A195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9A195A"/>
    <w:pPr>
      <w:ind w:left="720"/>
      <w:jc w:val="both"/>
    </w:pPr>
    <w:rPr>
      <w:rFonts w:eastAsiaTheme="minorEastAsia"/>
      <w:b/>
      <w:iCs/>
      <w:u w:val="single"/>
      <w:lang w:eastAsia="zh-CN"/>
    </w:rPr>
  </w:style>
  <w:style w:type="paragraph" w:styleId="BodyText">
    <w:name w:val="Body Text"/>
    <w:basedOn w:val="Normal"/>
    <w:link w:val="BodyTextChar"/>
    <w:rsid w:val="009A195A"/>
    <w:pPr>
      <w:spacing w:after="0" w:line="480" w:lineRule="auto"/>
      <w:jc w:val="both"/>
    </w:pPr>
    <w:rPr>
      <w:rFonts w:ascii="Arial" w:eastAsia="Times" w:hAnsi="Arial" w:cs="Times New Roman"/>
      <w:sz w:val="24"/>
      <w:szCs w:val="20"/>
      <w:lang w:val="en-GB" w:eastAsia="en-GB"/>
    </w:rPr>
  </w:style>
  <w:style w:type="character" w:customStyle="1" w:styleId="BodyTextChar">
    <w:name w:val="Body Text Char"/>
    <w:basedOn w:val="DefaultParagraphFont"/>
    <w:link w:val="BodyText"/>
    <w:rsid w:val="009A195A"/>
    <w:rPr>
      <w:rFonts w:ascii="Arial" w:eastAsia="Times" w:hAnsi="Arial" w:cs="Times New Roman"/>
      <w:sz w:val="24"/>
      <w:szCs w:val="20"/>
      <w:lang w:val="en-GB" w:eastAsia="en-GB"/>
    </w:rPr>
  </w:style>
  <w:style w:type="character" w:customStyle="1" w:styleId="Heading3Char">
    <w:name w:val="Heading 3 Char"/>
    <w:aliases w:val="Block Char"/>
    <w:basedOn w:val="DefaultParagraphFont"/>
    <w:link w:val="Heading3"/>
    <w:uiPriority w:val="2"/>
    <w:rsid w:val="009A195A"/>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9A195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aa001" TargetMode="External"/><Relationship Id="rId3" Type="http://schemas.openxmlformats.org/officeDocument/2006/relationships/settings" Target="settings.xml"/><Relationship Id="rId7" Type="http://schemas.openxmlformats.org/officeDocument/2006/relationships/hyperlink" Target="https://doi.org/10.1093/jlb/lsaa0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93/jlb/lsaa001" TargetMode="External"/><Relationship Id="rId11" Type="http://schemas.openxmlformats.org/officeDocument/2006/relationships/theme" Target="theme/theme1.xml"/><Relationship Id="rId5" Type="http://schemas.openxmlformats.org/officeDocument/2006/relationships/hyperlink" Target="https://blog.petrieflom.law.harvard.edu/2021/08/02/opioids-pharma-regulatory-captur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qz.com/1125690/big-pharma-is-taking-advantage-of-patent-law-to-keep-oxycontin-from-ever-dy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8319</Words>
  <Characters>47423</Characters>
  <Application>Microsoft Office Word</Application>
  <DocSecurity>0</DocSecurity>
  <Lines>395</Lines>
  <Paragraphs>111</Paragraphs>
  <ScaleCrop>false</ScaleCrop>
  <Company>Millard Public Schools</Company>
  <LinksUpToDate>false</LinksUpToDate>
  <CharactersWithSpaces>55631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2021-10-31T19:05:00Z</dcterms:created>
  <dcterms:modified xsi:type="dcterms:W3CDTF">2021-10-31T19:09:00Z</dcterms:modified>
</cp:coreProperties>
</file>