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22C8E" w14:textId="77777777" w:rsidR="00D421C8" w:rsidRDefault="00D421C8" w:rsidP="00D421C8">
      <w:pPr>
        <w:pStyle w:val="Heading1"/>
      </w:pPr>
      <w:r>
        <w:t>1ac v Westwood LV</w:t>
      </w:r>
    </w:p>
    <w:p w14:paraId="19F40E84" w14:textId="77777777" w:rsidR="00D421C8" w:rsidRDefault="00D421C8" w:rsidP="00D421C8">
      <w:pPr>
        <w:pStyle w:val="Heading3"/>
      </w:pPr>
      <w:proofErr w:type="spellStart"/>
      <w:r>
        <w:lastRenderedPageBreak/>
        <w:t>fw</w:t>
      </w:r>
      <w:proofErr w:type="spellEnd"/>
      <w:r>
        <w:t xml:space="preserve"> – 0:42</w:t>
      </w:r>
    </w:p>
    <w:p w14:paraId="42DDAA01" w14:textId="77777777" w:rsidR="00D421C8" w:rsidRPr="00285A56" w:rsidRDefault="00D421C8" w:rsidP="00D421C8">
      <w:pPr>
        <w:pStyle w:val="Heading4"/>
      </w:pPr>
      <w:r>
        <w:t xml:space="preserve">The standard is maximizing expected well-being – Prefer </w:t>
      </w:r>
    </w:p>
    <w:p w14:paraId="4CCFD037" w14:textId="77777777" w:rsidR="00D421C8" w:rsidRPr="00FF565D" w:rsidRDefault="00D421C8" w:rsidP="00D421C8">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5B739E61" w14:textId="77777777" w:rsidR="00D421C8" w:rsidRPr="00FF565D" w:rsidRDefault="00D421C8" w:rsidP="00D421C8">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7D8FC541" w14:textId="77777777" w:rsidR="00D421C8" w:rsidRPr="00FF565D" w:rsidRDefault="00D421C8" w:rsidP="00D421C8">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0F8F3C89" w14:textId="77777777" w:rsidR="00D421C8" w:rsidRDefault="00D421C8" w:rsidP="00D421C8">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0512193B" w14:textId="77777777" w:rsidR="00D421C8" w:rsidRDefault="00D421C8" w:rsidP="00D421C8"/>
    <w:p w14:paraId="225EAE86" w14:textId="77777777" w:rsidR="00D421C8" w:rsidRDefault="00D421C8" w:rsidP="00D421C8">
      <w:pPr>
        <w:pStyle w:val="Heading4"/>
      </w:pPr>
      <w:r>
        <w:t xml:space="preserve">[2] </w:t>
      </w:r>
      <w:r w:rsidRPr="00285A56">
        <w:t>Extinction first</w:t>
      </w:r>
      <w:r>
        <w:t xml:space="preserve"> – </w:t>
      </w:r>
    </w:p>
    <w:p w14:paraId="255A061A" w14:textId="77777777" w:rsidR="00D421C8" w:rsidRDefault="00D421C8" w:rsidP="00D421C8">
      <w:pPr>
        <w:pStyle w:val="Heading4"/>
      </w:pPr>
      <w:r>
        <w:t xml:space="preserve">a. </w:t>
      </w:r>
      <w:r w:rsidRPr="008F73CF">
        <w:rPr>
          <w:u w:val="single"/>
        </w:rPr>
        <w:t>Wager</w:t>
      </w:r>
      <w:r>
        <w:t xml:space="preserve"> – if there is any chance of goodness existing, we ought to preserve our existence to maximize it. </w:t>
      </w:r>
    </w:p>
    <w:p w14:paraId="09A8C880" w14:textId="77777777" w:rsidR="00D421C8" w:rsidRDefault="00D421C8" w:rsidP="00D421C8">
      <w:pPr>
        <w:pStyle w:val="Heading4"/>
      </w:pPr>
      <w:r>
        <w:t xml:space="preserve">b. </w:t>
      </w:r>
      <w:r w:rsidRPr="008F73CF">
        <w:rPr>
          <w:u w:val="single"/>
        </w:rPr>
        <w:t>Sequencing</w:t>
      </w:r>
      <w:r>
        <w:t xml:space="preserve"> – if their framework is true, people dying is bad because it means those people can’t use their framework </w:t>
      </w:r>
    </w:p>
    <w:p w14:paraId="2B207AB1" w14:textId="77777777" w:rsidR="00D421C8" w:rsidRDefault="00D421C8" w:rsidP="00D421C8">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180FA7E1" w14:textId="77777777" w:rsidR="00D421C8" w:rsidRPr="00285A56" w:rsidRDefault="00D421C8" w:rsidP="00D421C8">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2BA81278" w14:textId="77777777" w:rsidR="00D421C8" w:rsidRPr="00E57CBE" w:rsidRDefault="00D421C8" w:rsidP="00D421C8"/>
    <w:p w14:paraId="69D9541E" w14:textId="77777777" w:rsidR="00D421C8" w:rsidRPr="00B55AD5" w:rsidRDefault="00D421C8" w:rsidP="00D421C8"/>
    <w:p w14:paraId="517CEA86" w14:textId="77777777" w:rsidR="00D421C8" w:rsidRDefault="00D421C8" w:rsidP="00D421C8">
      <w:pPr>
        <w:pStyle w:val="Heading3"/>
      </w:pPr>
      <w:r>
        <w:lastRenderedPageBreak/>
        <w:t>plan [v2] – 0:07</w:t>
      </w:r>
    </w:p>
    <w:p w14:paraId="403DF889" w14:textId="77777777" w:rsidR="00D421C8" w:rsidRPr="000422C1" w:rsidRDefault="00D421C8" w:rsidP="00D421C8">
      <w:pPr>
        <w:pStyle w:val="Heading4"/>
      </w:pPr>
      <w:r>
        <w:t>Thus, the Plan:</w:t>
      </w:r>
      <w:r w:rsidRPr="000422C1">
        <w:t xml:space="preserve"> The member nations of the World Trade Organization ought to reduce intellectual property protections for medicines.</w:t>
      </w:r>
    </w:p>
    <w:p w14:paraId="24748227" w14:textId="77777777" w:rsidR="00D421C8" w:rsidRPr="00A453BD" w:rsidRDefault="00D421C8" w:rsidP="00D421C8">
      <w:pPr>
        <w:pStyle w:val="Heading4"/>
      </w:pPr>
    </w:p>
    <w:p w14:paraId="24B1D89A" w14:textId="77777777" w:rsidR="00D421C8" w:rsidRPr="000422C1" w:rsidRDefault="00D421C8" w:rsidP="00D421C8"/>
    <w:p w14:paraId="55CF5BE5" w14:textId="77777777" w:rsidR="00D421C8" w:rsidRPr="00F805AF" w:rsidRDefault="00D421C8" w:rsidP="00D421C8"/>
    <w:p w14:paraId="0F0532C4" w14:textId="77777777" w:rsidR="00D421C8" w:rsidRPr="00B1068C" w:rsidRDefault="00D421C8" w:rsidP="00D421C8">
      <w:pPr>
        <w:pStyle w:val="Heading3"/>
      </w:pPr>
      <w:r>
        <w:lastRenderedPageBreak/>
        <w:t>pandemic [v3]</w:t>
      </w:r>
    </w:p>
    <w:p w14:paraId="5579431F" w14:textId="77777777" w:rsidR="00D421C8" w:rsidRDefault="00D421C8" w:rsidP="00D421C8">
      <w:pPr>
        <w:pStyle w:val="Heading4"/>
      </w:pPr>
      <w:r>
        <w:t xml:space="preserve">The pandemic is raging across the globe – vaccines are our only safeguard </w:t>
      </w:r>
    </w:p>
    <w:p w14:paraId="2810E5C3" w14:textId="77777777" w:rsidR="00D421C8" w:rsidRDefault="00D421C8" w:rsidP="00D421C8">
      <w:pPr>
        <w:spacing w:after="0"/>
      </w:pPr>
      <w:proofErr w:type="spellStart"/>
      <w:r>
        <w:t>Steenhuysen</w:t>
      </w:r>
      <w:proofErr w:type="spellEnd"/>
      <w:r>
        <w:t xml:space="preserve"> 7/21</w:t>
      </w:r>
    </w:p>
    <w:p w14:paraId="2B4B3A17" w14:textId="77777777" w:rsidR="00D421C8" w:rsidRPr="001253AB" w:rsidRDefault="00D421C8" w:rsidP="00D421C8">
      <w:pPr>
        <w:spacing w:after="0"/>
        <w:rPr>
          <w:sz w:val="16"/>
          <w:szCs w:val="16"/>
        </w:rPr>
      </w:pPr>
      <w:r w:rsidRPr="001253AB">
        <w:rPr>
          <w:sz w:val="16"/>
          <w:szCs w:val="16"/>
        </w:rPr>
        <w:t xml:space="preserve">Julie </w:t>
      </w:r>
      <w:proofErr w:type="spellStart"/>
      <w:r w:rsidRPr="001253AB">
        <w:rPr>
          <w:sz w:val="16"/>
          <w:szCs w:val="16"/>
        </w:rPr>
        <w:t>Steenhuysen</w:t>
      </w:r>
      <w:proofErr w:type="spellEnd"/>
      <w:r w:rsidRPr="001253AB">
        <w:rPr>
          <w:sz w:val="16"/>
          <w:szCs w:val="16"/>
        </w:rPr>
        <w:t xml:space="preserve">, Alistair </w:t>
      </w:r>
      <w:proofErr w:type="spellStart"/>
      <w:r w:rsidRPr="001253AB">
        <w:rPr>
          <w:sz w:val="16"/>
          <w:szCs w:val="16"/>
        </w:rPr>
        <w:t>Smout</w:t>
      </w:r>
      <w:proofErr w:type="spellEnd"/>
      <w:r w:rsidRPr="001253AB">
        <w:rPr>
          <w:sz w:val="16"/>
          <w:szCs w:val="16"/>
        </w:rPr>
        <w:t xml:space="preserve"> and Ari Rabinovitch  Reuters, 7-26, 21, How the Delta Variant Upends Assumptions About the Coronavirus, </w:t>
      </w:r>
      <w:hyperlink r:id="rId6"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00004C71" w14:textId="77777777" w:rsidR="00D421C8" w:rsidRPr="00E73F05" w:rsidRDefault="00D421C8" w:rsidP="00D421C8">
      <w:pPr>
        <w:rPr>
          <w:u w:val="single"/>
        </w:rPr>
      </w:pPr>
      <w:r w:rsidRPr="002B6CAB">
        <w:rPr>
          <w:rStyle w:val="Emphasis"/>
          <w:highlight w:val="green"/>
        </w:rPr>
        <w:t>The Delta variant is the</w:t>
      </w:r>
      <w:r w:rsidRPr="001253AB">
        <w:rPr>
          <w:sz w:val="16"/>
        </w:rPr>
        <w:t xml:space="preserve"> fastest, </w:t>
      </w:r>
      <w:proofErr w:type="gramStart"/>
      <w:r w:rsidRPr="001253AB">
        <w:rPr>
          <w:sz w:val="16"/>
        </w:rPr>
        <w:t>fittest</w:t>
      </w:r>
      <w:proofErr w:type="gramEnd"/>
      <w:r w:rsidRPr="001253AB">
        <w:rPr>
          <w:sz w:val="16"/>
        </w:rPr>
        <w:t xml:space="preserve"> and </w:t>
      </w:r>
      <w:r w:rsidRPr="002B6CAB">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2B6CAB">
        <w:rPr>
          <w:rStyle w:val="Emphasis"/>
          <w:highlight w:val="green"/>
        </w:rPr>
        <w:t>Vaccine protection remains</w:t>
      </w:r>
      <w:r w:rsidRPr="001253AB">
        <w:rPr>
          <w:rStyle w:val="StyleUnderline"/>
        </w:rPr>
        <w:t xml:space="preserve"> very </w:t>
      </w:r>
      <w:r w:rsidRPr="002B6CAB">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2B6CAB">
        <w:rPr>
          <w:rStyle w:val="Emphasis"/>
          <w:highlight w:val="green"/>
        </w:rPr>
        <w:t>those</w:t>
      </w:r>
      <w:r w:rsidRPr="001253AB">
        <w:rPr>
          <w:rStyle w:val="Emphasis"/>
        </w:rPr>
        <w:t xml:space="preserve"> most </w:t>
      </w:r>
      <w:r w:rsidRPr="002B6CAB">
        <w:rPr>
          <w:rStyle w:val="Emphasis"/>
          <w:highlight w:val="green"/>
        </w:rPr>
        <w:t>at risk are</w:t>
      </w:r>
      <w:r w:rsidRPr="001253AB">
        <w:rPr>
          <w:rStyle w:val="StyleUnderline"/>
        </w:rPr>
        <w:t xml:space="preserve"> still </w:t>
      </w:r>
      <w:r w:rsidRPr="002B6CAB">
        <w:rPr>
          <w:rStyle w:val="Emphasis"/>
          <w:highlight w:val="green"/>
        </w:rPr>
        <w:t>the</w:t>
      </w:r>
      <w:r w:rsidRPr="001253AB">
        <w:rPr>
          <w:rStyle w:val="Emphasis"/>
        </w:rPr>
        <w:t xml:space="preserve"> </w:t>
      </w:r>
      <w:r w:rsidRPr="002B6CAB">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2B6CAB">
        <w:rPr>
          <w:rStyle w:val="Emphasis"/>
          <w:highlight w:val="green"/>
        </w:rPr>
        <w:t>P</w:t>
      </w:r>
      <w:r w:rsidRPr="001253AB">
        <w:rPr>
          <w:rStyle w:val="Emphasis"/>
        </w:rPr>
        <w:t xml:space="preserve">ublic </w:t>
      </w:r>
      <w:r w:rsidRPr="002B6CAB">
        <w:rPr>
          <w:rStyle w:val="Emphasis"/>
          <w:highlight w:val="green"/>
        </w:rPr>
        <w:t>H</w:t>
      </w:r>
      <w:r w:rsidRPr="001253AB">
        <w:rPr>
          <w:rStyle w:val="Emphasis"/>
        </w:rPr>
        <w:t xml:space="preserve">ealth </w:t>
      </w:r>
      <w:r w:rsidRPr="002B6CAB">
        <w:rPr>
          <w:rStyle w:val="Emphasis"/>
          <w:highlight w:val="green"/>
        </w:rPr>
        <w:t>E</w:t>
      </w:r>
      <w:r w:rsidRPr="001253AB">
        <w:rPr>
          <w:rStyle w:val="Emphasis"/>
        </w:rPr>
        <w:t xml:space="preserve">ngland </w:t>
      </w:r>
      <w:r w:rsidRPr="002B6CAB">
        <w:rPr>
          <w:rStyle w:val="Emphasis"/>
          <w:highlight w:val="green"/>
        </w:rPr>
        <w:t>said</w:t>
      </w:r>
      <w:r w:rsidRPr="001253AB">
        <w:rPr>
          <w:sz w:val="16"/>
        </w:rPr>
        <w:t xml:space="preserve"> on Friday that </w:t>
      </w:r>
      <w:r w:rsidRPr="002B6CAB">
        <w:rPr>
          <w:rStyle w:val="Emphasis"/>
          <w:highlight w:val="green"/>
        </w:rPr>
        <w:t>of</w:t>
      </w:r>
      <w:r w:rsidRPr="001253AB">
        <w:rPr>
          <w:rStyle w:val="StyleUnderline"/>
        </w:rPr>
        <w:t xml:space="preserve"> a total of 3,692 </w:t>
      </w:r>
      <w:r w:rsidRPr="002B6CAB">
        <w:rPr>
          <w:rStyle w:val="Emphasis"/>
          <w:highlight w:val="green"/>
        </w:rPr>
        <w:t>people hospitalized</w:t>
      </w:r>
      <w:r w:rsidRPr="001253AB">
        <w:rPr>
          <w:sz w:val="16"/>
        </w:rPr>
        <w:t xml:space="preserve"> in Britain with the Delta variant</w:t>
      </w:r>
      <w:r w:rsidRPr="001253AB">
        <w:rPr>
          <w:rStyle w:val="StyleUnderline"/>
        </w:rPr>
        <w:t xml:space="preserve">, </w:t>
      </w:r>
      <w:r w:rsidRPr="002B6CAB">
        <w:rPr>
          <w:rStyle w:val="Emphasis"/>
          <w:highlight w:val="green"/>
        </w:rPr>
        <w:t>58.3 per cent were unvaccinated</w:t>
      </w:r>
      <w:r w:rsidRPr="001253AB">
        <w:rPr>
          <w:sz w:val="16"/>
        </w:rPr>
        <w:t xml:space="preserve"> and 22.8 per cent were fully vaccinated In Canada, though COVID-19 cases are declining, Variants of Concern represent </w:t>
      </w:r>
      <w:proofErr w:type="gramStart"/>
      <w:r w:rsidRPr="001253AB">
        <w:rPr>
          <w:sz w:val="16"/>
        </w:rPr>
        <w:t>the majority of</w:t>
      </w:r>
      <w:proofErr w:type="gramEnd"/>
      <w:r w:rsidRPr="001253AB">
        <w:rPr>
          <w:sz w:val="16"/>
        </w:rPr>
        <w:t xml:space="preserve"> reported COVID-19 cases — approximately 70 per cent. For the week of June 20, 2021, cases of the Delta variant sat at 39 per cent, while Alpha cases sat around 38 per cent — the first time the two variant cases were reported in similar proportions. In </w:t>
      </w:r>
      <w:r w:rsidRPr="002B6CAB">
        <w:rPr>
          <w:rStyle w:val="Emphasis"/>
          <w:highlight w:val="green"/>
        </w:rPr>
        <w:t>Singapore</w:t>
      </w:r>
      <w:r w:rsidRPr="001253AB">
        <w:rPr>
          <w:sz w:val="16"/>
        </w:rPr>
        <w:t xml:space="preserve">, where Delta is the most common variant, government officials </w:t>
      </w:r>
      <w:r w:rsidRPr="002B6CAB">
        <w:rPr>
          <w:rStyle w:val="Emphasis"/>
          <w:highlight w:val="green"/>
        </w:rPr>
        <w:t>reported</w:t>
      </w:r>
      <w:r w:rsidRPr="001253AB">
        <w:rPr>
          <w:sz w:val="16"/>
        </w:rPr>
        <w:t xml:space="preserve"> on Friday that three-quarters of its coronavirus cases occurred </w:t>
      </w:r>
      <w:r w:rsidRPr="002B6CAB">
        <w:rPr>
          <w:rStyle w:val="Emphasis"/>
          <w:highlight w:val="green"/>
        </w:rPr>
        <w:t>among vaccinated individuals</w:t>
      </w:r>
      <w:r w:rsidRPr="001253AB">
        <w:rPr>
          <w:sz w:val="16"/>
        </w:rPr>
        <w:t xml:space="preserve">, though </w:t>
      </w:r>
      <w:r w:rsidRPr="002B6CAB">
        <w:rPr>
          <w:rStyle w:val="Emphasis"/>
          <w:highlight w:val="green"/>
        </w:rPr>
        <w:t>none were</w:t>
      </w:r>
      <w:r w:rsidRPr="001253AB">
        <w:rPr>
          <w:rStyle w:val="StyleUnderline"/>
        </w:rPr>
        <w:t xml:space="preserve"> </w:t>
      </w:r>
      <w:r w:rsidRPr="002B6CAB">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2B6CAB">
        <w:rPr>
          <w:rStyle w:val="Emphasis"/>
          <w:highlight w:val="green"/>
        </w:rPr>
        <w:t>In the U</w:t>
      </w:r>
      <w:r w:rsidRPr="001253AB">
        <w:rPr>
          <w:rStyle w:val="StyleUnderline"/>
        </w:rPr>
        <w:t xml:space="preserve">nited </w:t>
      </w:r>
      <w:r w:rsidRPr="002B6CAB">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2B6CAB">
        <w:rPr>
          <w:rStyle w:val="Emphasis"/>
          <w:highlight w:val="green"/>
        </w:rPr>
        <w:t>unvaccinated</w:t>
      </w:r>
      <w:r w:rsidRPr="001253AB">
        <w:rPr>
          <w:rStyle w:val="Emphasis"/>
        </w:rPr>
        <w:t xml:space="preserve"> people </w:t>
      </w:r>
      <w:r w:rsidRPr="002B6CAB">
        <w:rPr>
          <w:rStyle w:val="Emphasis"/>
          <w:highlight w:val="green"/>
        </w:rPr>
        <w:t>represent</w:t>
      </w:r>
      <w:r w:rsidRPr="001253AB">
        <w:rPr>
          <w:rStyle w:val="StyleUnderline"/>
        </w:rPr>
        <w:t xml:space="preserve"> nearly </w:t>
      </w:r>
      <w:r w:rsidRPr="002B6CAB">
        <w:rPr>
          <w:rStyle w:val="Emphasis"/>
          <w:highlight w:val="green"/>
        </w:rPr>
        <w:t>97 per cent of severe cases</w:t>
      </w:r>
      <w:r w:rsidRPr="002B6CAB">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2B6CAB">
        <w:rPr>
          <w:rStyle w:val="Emphasis"/>
          <w:highlight w:val="green"/>
        </w:rPr>
        <w:t>nearly all Americans hospitalized</w:t>
      </w:r>
      <w:r w:rsidRPr="001253AB">
        <w:rPr>
          <w:rStyle w:val="StyleUnderline"/>
        </w:rPr>
        <w:t xml:space="preserve"> with COVID-19 right now </w:t>
      </w:r>
      <w:r w:rsidRPr="002B6CAB">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 xml:space="preserve">said Nadav </w:t>
      </w:r>
      <w:proofErr w:type="spellStart"/>
      <w:r w:rsidRPr="001253AB">
        <w:rPr>
          <w:sz w:val="16"/>
        </w:rPr>
        <w:t>Davidovitch</w:t>
      </w:r>
      <w:proofErr w:type="spellEnd"/>
      <w:r w:rsidRPr="001253AB">
        <w:rPr>
          <w:sz w:val="16"/>
        </w:rPr>
        <w:t>,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xml:space="preserve">; protection for infecting others is significantly lower,” </w:t>
      </w:r>
      <w:proofErr w:type="spellStart"/>
      <w:r w:rsidRPr="001253AB">
        <w:rPr>
          <w:sz w:val="16"/>
        </w:rPr>
        <w:t>Davidovitch</w:t>
      </w:r>
      <w:proofErr w:type="spellEnd"/>
      <w:r w:rsidRPr="001253AB">
        <w:rPr>
          <w:sz w:val="16"/>
        </w:rPr>
        <w:t xml:space="preserve">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w:t>
      </w:r>
      <w:proofErr w:type="spellStart"/>
      <w:r w:rsidRPr="001253AB">
        <w:rPr>
          <w:sz w:val="16"/>
        </w:rPr>
        <w:t>Topol</w:t>
      </w:r>
      <w:proofErr w:type="spellEnd"/>
      <w:r w:rsidRPr="001253AB">
        <w:rPr>
          <w:sz w:val="16"/>
        </w:rPr>
        <w:t xml:space="preserve">, director of the Scripps Research Translational Institute in La Jolla, California, noted that Delta infections have a shorter incubation period and a far higher </w:t>
      </w:r>
      <w:proofErr w:type="gramStart"/>
      <w:r w:rsidRPr="001253AB">
        <w:rPr>
          <w:sz w:val="16"/>
        </w:rPr>
        <w:t>amount</w:t>
      </w:r>
      <w:proofErr w:type="gramEnd"/>
      <w:r w:rsidRPr="001253AB">
        <w:rPr>
          <w:sz w:val="16"/>
        </w:rPr>
        <w:t xml:space="preserve"> of viral particles. “That’s why the vaccines are going to be challenged. The people who are vaccinated have got to be especially careful. This is a tough one,” </w:t>
      </w:r>
      <w:proofErr w:type="spellStart"/>
      <w:r w:rsidRPr="001253AB">
        <w:rPr>
          <w:sz w:val="16"/>
        </w:rPr>
        <w:t>Topol</w:t>
      </w:r>
      <w:proofErr w:type="spellEnd"/>
      <w:r w:rsidRPr="001253AB">
        <w:rPr>
          <w:sz w:val="16"/>
        </w:rPr>
        <w:t xml:space="preserve"> said. In the United States, the Delta variant has taken hold just as many Americans – vaccinated and not – have stopped wearing masks indoors. “It’s a double whammy,” </w:t>
      </w:r>
      <w:proofErr w:type="spellStart"/>
      <w:r w:rsidRPr="001253AB">
        <w:rPr>
          <w:sz w:val="16"/>
        </w:rPr>
        <w:t>Topol</w:t>
      </w:r>
      <w:proofErr w:type="spellEnd"/>
      <w:r w:rsidRPr="001253AB">
        <w:rPr>
          <w:sz w:val="16"/>
        </w:rPr>
        <w:t xml:space="preserve">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w:t>
      </w:r>
      <w:proofErr w:type="spellStart"/>
      <w:proofErr w:type="gramStart"/>
      <w:r w:rsidRPr="001253AB">
        <w:rPr>
          <w:sz w:val="16"/>
        </w:rPr>
        <w:t>added.</w:t>
      </w:r>
      <w:r w:rsidRPr="001253AB">
        <w:rPr>
          <w:rStyle w:val="Emphasis"/>
        </w:rPr>
        <w:t>The</w:t>
      </w:r>
      <w:proofErr w:type="spellEnd"/>
      <w:proofErr w:type="gramEnd"/>
      <w:r w:rsidRPr="001253AB">
        <w:rPr>
          <w:rStyle w:val="Emphasis"/>
        </w:rPr>
        <w:t xml:space="preserve"> </w:t>
      </w:r>
      <w:r w:rsidRPr="001253AB">
        <w:rPr>
          <w:rStyle w:val="Emphasis"/>
        </w:rPr>
        <w:lastRenderedPageBreak/>
        <w:t>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2681347D" w14:textId="77777777" w:rsidR="00D421C8" w:rsidRPr="004129B7" w:rsidRDefault="00D421C8" w:rsidP="00D421C8">
      <w:pPr>
        <w:pStyle w:val="Heading4"/>
      </w:pPr>
      <w:r>
        <w:t>TRIPS creates unchecked variants and a deep inequality – waiver is needed</w:t>
      </w:r>
    </w:p>
    <w:p w14:paraId="45C7640C" w14:textId="77777777" w:rsidR="00D421C8" w:rsidRDefault="00D421C8" w:rsidP="00D421C8">
      <w:pPr>
        <w:spacing w:line="240" w:lineRule="auto"/>
        <w:contextualSpacing/>
      </w:pPr>
      <w:r w:rsidRPr="00330D07">
        <w:rPr>
          <w:rStyle w:val="Style13ptBold"/>
        </w:rPr>
        <w:t>Gupta and Namboodiri 2021</w:t>
      </w:r>
      <w:r w:rsidRPr="00330D07">
        <w:t xml:space="preserve"> </w:t>
      </w:r>
    </w:p>
    <w:p w14:paraId="0D55F050" w14:textId="77777777" w:rsidR="00D421C8" w:rsidRPr="004129B7" w:rsidRDefault="00D421C8" w:rsidP="00D421C8">
      <w:pPr>
        <w:spacing w:after="0"/>
        <w:rPr>
          <w:sz w:val="16"/>
          <w:szCs w:val="16"/>
        </w:rPr>
      </w:pPr>
      <w:r w:rsidRPr="004129B7">
        <w:rPr>
          <w:sz w:val="16"/>
          <w:szCs w:val="16"/>
        </w:rPr>
        <w:t>[</w:t>
      </w:r>
      <w:proofErr w:type="spellStart"/>
      <w:r w:rsidRPr="004129B7">
        <w:rPr>
          <w:sz w:val="16"/>
          <w:szCs w:val="16"/>
        </w:rPr>
        <w:t>Vineeta</w:t>
      </w:r>
      <w:proofErr w:type="spellEnd"/>
      <w:r w:rsidRPr="004129B7">
        <w:rPr>
          <w:sz w:val="16"/>
          <w:szCs w:val="16"/>
        </w:rPr>
        <w:t xml:space="preserve">, </w:t>
      </w:r>
      <w:proofErr w:type="spellStart"/>
      <w:r w:rsidRPr="004129B7">
        <w:rPr>
          <w:sz w:val="16"/>
          <w:szCs w:val="16"/>
        </w:rPr>
        <w:t>Sreenath</w:t>
      </w:r>
      <w:proofErr w:type="spellEnd"/>
      <w:r w:rsidRPr="004129B7">
        <w:rPr>
          <w:sz w:val="16"/>
          <w:szCs w:val="16"/>
        </w:rPr>
        <w:t xml:space="preserve">, Health Affairs, "America </w:t>
      </w:r>
      <w:proofErr w:type="gramStart"/>
      <w:r w:rsidRPr="004129B7">
        <w:rPr>
          <w:sz w:val="16"/>
          <w:szCs w:val="16"/>
        </w:rPr>
        <w:t>And</w:t>
      </w:r>
      <w:proofErr w:type="gramEnd"/>
      <w:r w:rsidRPr="004129B7">
        <w:rPr>
          <w:sz w:val="16"/>
          <w:szCs w:val="16"/>
        </w:rPr>
        <w:t xml:space="preserve"> The TRIPS Waiver: You Can Talk The Talk, But Will You Walk The Walk?" July 13, </w:t>
      </w:r>
      <w:hyperlink r:id="rId7"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34F0D945" w14:textId="77777777" w:rsidR="00D421C8" w:rsidRPr="004129B7" w:rsidRDefault="00D421C8" w:rsidP="00D421C8">
      <w:pPr>
        <w:spacing w:after="0"/>
        <w:rPr>
          <w:sz w:val="16"/>
        </w:rPr>
      </w:pPr>
      <w:r w:rsidRPr="002B6CAB">
        <w:rPr>
          <w:rStyle w:val="Emphasis"/>
          <w:highlight w:val="green"/>
        </w:rPr>
        <w:t>The TRIPS waiver is critical to combating the</w:t>
      </w:r>
      <w:r w:rsidRPr="004129B7">
        <w:rPr>
          <w:sz w:val="16"/>
        </w:rPr>
        <w:t xml:space="preserve"> COVID-19 </w:t>
      </w:r>
      <w:r w:rsidRPr="002B6CAB">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2B6CAB">
        <w:rPr>
          <w:rStyle w:val="Emphasis"/>
          <w:highlight w:val="green"/>
        </w:rPr>
        <w:t>Given</w:t>
      </w:r>
      <w:r w:rsidRPr="004129B7">
        <w:rPr>
          <w:sz w:val="16"/>
        </w:rPr>
        <w:t xml:space="preserve"> that </w:t>
      </w:r>
      <w:r w:rsidRPr="002B6CAB">
        <w:rPr>
          <w:rStyle w:val="Emphasis"/>
          <w:highlight w:val="green"/>
        </w:rPr>
        <w:t>no</w:t>
      </w:r>
      <w:r w:rsidRPr="004129B7">
        <w:rPr>
          <w:rStyle w:val="StyleUnderline"/>
        </w:rPr>
        <w:t xml:space="preserve"> </w:t>
      </w:r>
      <w:r w:rsidRPr="002B6CAB">
        <w:rPr>
          <w:rStyle w:val="Emphasis"/>
          <w:highlight w:val="green"/>
        </w:rPr>
        <w:t>single</w:t>
      </w:r>
      <w:r w:rsidRPr="004129B7">
        <w:rPr>
          <w:sz w:val="16"/>
        </w:rPr>
        <w:t xml:space="preserve"> vaccine </w:t>
      </w:r>
      <w:r w:rsidRPr="002B6CAB">
        <w:rPr>
          <w:rStyle w:val="Emphasis"/>
          <w:highlight w:val="green"/>
        </w:rPr>
        <w:t>manufacturer could produce enough</w:t>
      </w:r>
      <w:r w:rsidRPr="004129B7">
        <w:rPr>
          <w:sz w:val="16"/>
        </w:rPr>
        <w:t xml:space="preserve"> vaccines </w:t>
      </w:r>
      <w:r w:rsidRPr="002B6CAB">
        <w:rPr>
          <w:rStyle w:val="Emphasis"/>
          <w:highlight w:val="green"/>
        </w:rPr>
        <w:t>to meet</w:t>
      </w:r>
      <w:r w:rsidRPr="004129B7">
        <w:rPr>
          <w:sz w:val="16"/>
        </w:rPr>
        <w:t xml:space="preserve"> the </w:t>
      </w:r>
      <w:r w:rsidRPr="002B6CAB">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2B6CAB">
        <w:rPr>
          <w:rStyle w:val="Emphasis"/>
          <w:highlight w:val="green"/>
        </w:rPr>
        <w:t>Sharing</w:t>
      </w:r>
      <w:r w:rsidRPr="003C2DA8">
        <w:rPr>
          <w:rStyle w:val="Emphasis"/>
        </w:rPr>
        <w:t xml:space="preserve"> vaccine-related </w:t>
      </w:r>
      <w:r w:rsidRPr="002B6CAB">
        <w:rPr>
          <w:rStyle w:val="Emphasis"/>
          <w:highlight w:val="green"/>
        </w:rPr>
        <w:t>information will</w:t>
      </w:r>
      <w:r w:rsidRPr="004129B7">
        <w:rPr>
          <w:sz w:val="16"/>
        </w:rPr>
        <w:t xml:space="preserve"> not only </w:t>
      </w:r>
      <w:r w:rsidRPr="004129B7">
        <w:rPr>
          <w:rStyle w:val="StyleUnderline"/>
        </w:rPr>
        <w:t xml:space="preserve">help </w:t>
      </w:r>
      <w:r w:rsidRPr="002B6CAB">
        <w:rPr>
          <w:rStyle w:val="Emphasis"/>
          <w:highlight w:val="green"/>
        </w:rPr>
        <w:t>get the pandemic in check</w:t>
      </w:r>
      <w:r w:rsidRPr="004129B7">
        <w:rPr>
          <w:sz w:val="16"/>
        </w:rPr>
        <w:t xml:space="preserve"> now, </w:t>
      </w:r>
      <w:r w:rsidRPr="003C2DA8">
        <w:rPr>
          <w:rStyle w:val="Emphasis"/>
        </w:rPr>
        <w:t xml:space="preserve">but it could </w:t>
      </w:r>
      <w:r w:rsidRPr="002B6CAB">
        <w:rPr>
          <w:rStyle w:val="Emphasis"/>
          <w:highlight w:val="green"/>
        </w:rPr>
        <w:t>also</w:t>
      </w:r>
      <w:r w:rsidRPr="004129B7">
        <w:rPr>
          <w:rStyle w:val="StyleUnderline"/>
        </w:rPr>
        <w:t xml:space="preserve"> </w:t>
      </w:r>
      <w:r w:rsidRPr="002B6CAB">
        <w:rPr>
          <w:rStyle w:val="Emphasis"/>
          <w:highlight w:val="green"/>
        </w:rPr>
        <w:t>encourage</w:t>
      </w:r>
      <w:r w:rsidRPr="004129B7">
        <w:rPr>
          <w:sz w:val="16"/>
        </w:rPr>
        <w:t xml:space="preserve"> firms to develop </w:t>
      </w:r>
      <w:r w:rsidRPr="002B6CAB">
        <w:rPr>
          <w:rStyle w:val="Emphasis"/>
          <w:highlight w:val="green"/>
        </w:rPr>
        <w:t>the next round</w:t>
      </w:r>
      <w:r w:rsidRPr="004129B7">
        <w:rPr>
          <w:rStyle w:val="StyleUnderline"/>
        </w:rPr>
        <w:t xml:space="preserve"> of vaccines that will be </w:t>
      </w:r>
      <w:r w:rsidRPr="002B6CAB">
        <w:rPr>
          <w:rStyle w:val="Emphasis"/>
          <w:highlight w:val="green"/>
        </w:rPr>
        <w:t>necessary to address</w:t>
      </w:r>
      <w:r w:rsidRPr="004129B7">
        <w:rPr>
          <w:sz w:val="16"/>
        </w:rPr>
        <w:t xml:space="preserve"> new </w:t>
      </w:r>
      <w:r w:rsidRPr="002B6CAB">
        <w:rPr>
          <w:rStyle w:val="Emphasis"/>
          <w:highlight w:val="green"/>
        </w:rPr>
        <w:t>variants</w:t>
      </w:r>
      <w:r w:rsidRPr="004129B7">
        <w:rPr>
          <w:sz w:val="16"/>
        </w:rPr>
        <w:t>.</w:t>
      </w:r>
    </w:p>
    <w:p w14:paraId="16CC0C5A" w14:textId="77777777" w:rsidR="00D421C8" w:rsidRPr="003C2DA8" w:rsidRDefault="00D421C8" w:rsidP="00D421C8">
      <w:pPr>
        <w:rPr>
          <w:rStyle w:val="Emphasis"/>
        </w:rPr>
      </w:pPr>
      <w:r w:rsidRPr="002B6CAB">
        <w:rPr>
          <w:rStyle w:val="Emphasis"/>
          <w:highlight w:val="green"/>
        </w:rPr>
        <w:t>The</w:t>
      </w:r>
      <w:r w:rsidRPr="003C2DA8">
        <w:rPr>
          <w:rStyle w:val="Emphasis"/>
        </w:rPr>
        <w:t xml:space="preserve"> TRIPS </w:t>
      </w:r>
      <w:r w:rsidRPr="002B6CAB">
        <w:rPr>
          <w:rStyle w:val="Emphasis"/>
          <w:highlight w:val="green"/>
        </w:rPr>
        <w:t>waiver is critical to ensuring</w:t>
      </w:r>
      <w:r w:rsidRPr="004129B7">
        <w:rPr>
          <w:sz w:val="16"/>
        </w:rPr>
        <w:t xml:space="preserve"> an </w:t>
      </w:r>
      <w:r w:rsidRPr="004129B7">
        <w:rPr>
          <w:rStyle w:val="StyleUnderline"/>
        </w:rPr>
        <w:t xml:space="preserve">equitable </w:t>
      </w:r>
      <w:r w:rsidRPr="002B6CAB">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2D029BD5" w14:textId="77777777" w:rsidR="00D421C8" w:rsidRDefault="00D421C8" w:rsidP="00D421C8">
      <w:pPr>
        <w:pStyle w:val="Heading4"/>
      </w:pPr>
      <w:r>
        <w:t xml:space="preserve">The brink is now – lack of access creates vaccine-resistant variants </w:t>
      </w:r>
    </w:p>
    <w:p w14:paraId="58210AA0" w14:textId="77777777" w:rsidR="00D421C8" w:rsidRDefault="00D421C8" w:rsidP="00D421C8">
      <w:pPr>
        <w:spacing w:after="0"/>
      </w:pPr>
      <w:r>
        <w:t>Barry 7/21</w:t>
      </w:r>
    </w:p>
    <w:p w14:paraId="06A18A93" w14:textId="77777777" w:rsidR="00D421C8" w:rsidRPr="00CA3F5F" w:rsidRDefault="00D421C8" w:rsidP="00D421C8">
      <w:pPr>
        <w:spacing w:after="0"/>
        <w:rPr>
          <w:sz w:val="16"/>
          <w:szCs w:val="16"/>
        </w:rPr>
      </w:pPr>
      <w:r w:rsidRPr="00CA3F5F">
        <w:rPr>
          <w:sz w:val="16"/>
          <w:szCs w:val="16"/>
        </w:rPr>
        <w:t xml:space="preserve">Robinson, 7-26, 21, What history tells us about the delta variant — and the variants that will follow, </w:t>
      </w:r>
      <w:hyperlink r:id="rId8" w:history="1">
        <w:r w:rsidRPr="00CA3F5F">
          <w:rPr>
            <w:rStyle w:val="Hyperlink"/>
            <w:sz w:val="16"/>
            <w:szCs w:val="16"/>
          </w:rPr>
          <w:t>https://www.washingtonpost.com/opinions/2021/07/26/what-history-tells-us-about-delta-variant-variants-that-will-follow/</w:t>
        </w:r>
      </w:hyperlink>
      <w:r w:rsidRPr="00CA3F5F">
        <w:rPr>
          <w:sz w:val="16"/>
          <w:szCs w:val="16"/>
        </w:rPr>
        <w:t xml:space="preserve"> John M. Barry is the author of “The Great Influenza: The Story of the Deadliest Pandemic in History” and Distinguished Scholar at Tulane University’s School of Public Health and Tropical Medicine.</w:t>
      </w:r>
      <w:r>
        <w:rPr>
          <w:sz w:val="16"/>
          <w:szCs w:val="16"/>
        </w:rPr>
        <w:t xml:space="preserve"> // Phoenix </w:t>
      </w:r>
    </w:p>
    <w:p w14:paraId="7E4DD2D6" w14:textId="77777777" w:rsidR="00D421C8" w:rsidRPr="00CA3F5F" w:rsidRDefault="00D421C8" w:rsidP="00D421C8">
      <w:pPr>
        <w:rPr>
          <w:rStyle w:val="Emphasis"/>
        </w:rPr>
      </w:pPr>
      <w:r w:rsidRPr="00CA3F5F">
        <w:rPr>
          <w:rStyle w:val="StyleUnderline"/>
        </w:rPr>
        <w:t>As is obvious to everyone</w:t>
      </w:r>
      <w:r w:rsidRPr="00CA3F5F">
        <w:rPr>
          <w:sz w:val="16"/>
        </w:rPr>
        <w:t xml:space="preserve">, the </w:t>
      </w:r>
      <w:r w:rsidRPr="002B6CAB">
        <w:rPr>
          <w:rStyle w:val="Emphasis"/>
          <w:highlight w:val="green"/>
        </w:rPr>
        <w:t>delta</w:t>
      </w:r>
      <w:r w:rsidRPr="00CA3F5F">
        <w:rPr>
          <w:sz w:val="16"/>
        </w:rPr>
        <w:t xml:space="preserve"> variant </w:t>
      </w:r>
      <w:r w:rsidRPr="002B6CAB">
        <w:rPr>
          <w:rStyle w:val="Emphasis"/>
          <w:highlight w:val="green"/>
        </w:rPr>
        <w:t>is surging</w:t>
      </w:r>
      <w:r w:rsidRPr="00CA3F5F">
        <w:rPr>
          <w:sz w:val="16"/>
        </w:rPr>
        <w:t xml:space="preserve">. Given its infectiousness, this is hardly surprising; as covid-19 adapted to humans, </w:t>
      </w:r>
      <w:r w:rsidRPr="00CA3F5F">
        <w:rPr>
          <w:rStyle w:val="Emphasis"/>
        </w:rPr>
        <w:t>variants became</w:t>
      </w:r>
      <w:r w:rsidRPr="00CA3F5F">
        <w:rPr>
          <w:rStyle w:val="StyleUnderline"/>
        </w:rPr>
        <w:t xml:space="preserve"> successively </w:t>
      </w:r>
      <w:r w:rsidRPr="00CA3F5F">
        <w:rPr>
          <w:rStyle w:val="Emphasis"/>
        </w:rPr>
        <w:t>better at infecting</w:t>
      </w:r>
      <w:r w:rsidRPr="00CA3F5F">
        <w:rPr>
          <w:sz w:val="16"/>
        </w:rPr>
        <w:t xml:space="preserve"> people, </w:t>
      </w:r>
      <w:r w:rsidRPr="00CA3F5F">
        <w:rPr>
          <w:rStyle w:val="StyleUnderline"/>
        </w:rPr>
        <w:t>and delta is more than three times as contagious</w:t>
      </w:r>
      <w:r w:rsidRPr="00CA3F5F">
        <w:rPr>
          <w:sz w:val="16"/>
        </w:rPr>
        <w:t xml:space="preserve"> as it was spreading last year. And </w:t>
      </w:r>
      <w:r w:rsidRPr="002B6CAB">
        <w:rPr>
          <w:rStyle w:val="Emphasis"/>
          <w:highlight w:val="green"/>
        </w:rPr>
        <w:t>delta is not the last variant</w:t>
      </w:r>
      <w:r w:rsidRPr="00CA3F5F">
        <w:rPr>
          <w:rStyle w:val="Emphasis"/>
        </w:rPr>
        <w:t xml:space="preserve"> we will see</w:t>
      </w:r>
      <w:r w:rsidRPr="00CA3F5F">
        <w:rPr>
          <w:rStyle w:val="StyleUnderline"/>
        </w:rPr>
        <w:t>.</w:t>
      </w:r>
      <w:r w:rsidRPr="00CA3F5F">
        <w:rPr>
          <w:sz w:val="16"/>
        </w:rPr>
        <w:t xml:space="preserve">  This raises many questions, and the three most important are: Will it become more virulent — causing more serious disease and death? </w:t>
      </w:r>
      <w:r w:rsidRPr="00CA3F5F">
        <w:rPr>
          <w:rStyle w:val="StyleUnderline"/>
        </w:rPr>
        <w:t>Will the virus escape the protection natural immunity and vaccines now afford? And</w:t>
      </w:r>
      <w:r w:rsidRPr="00CA3F5F">
        <w:rPr>
          <w:sz w:val="16"/>
        </w:rPr>
        <w:t xml:space="preserve">, if the answer to either of the first two questions is yes, </w:t>
      </w:r>
      <w:r w:rsidRPr="00CA3F5F">
        <w:rPr>
          <w:rStyle w:val="StyleUnderline"/>
        </w:rPr>
        <w:t>how can we respond?</w:t>
      </w:r>
      <w:r w:rsidRPr="00CA3F5F">
        <w:rPr>
          <w:sz w:val="16"/>
        </w:rPr>
        <w:t xml:space="preserve"> Right now, </w:t>
      </w:r>
      <w:r w:rsidRPr="00CA3F5F">
        <w:rPr>
          <w:rStyle w:val="StyleUnderline"/>
        </w:rPr>
        <w:t>the best we can do is</w:t>
      </w:r>
      <w:r w:rsidRPr="00CA3F5F">
        <w:rPr>
          <w:sz w:val="16"/>
        </w:rPr>
        <w:t xml:space="preserve"> make </w:t>
      </w:r>
      <w:r w:rsidRPr="00CA3F5F">
        <w:rPr>
          <w:rStyle w:val="StyleUnderline"/>
        </w:rPr>
        <w:t>educated guesses</w:t>
      </w:r>
      <w:r w:rsidRPr="00CA3F5F">
        <w:rPr>
          <w:sz w:val="16"/>
        </w:rPr>
        <w:t xml:space="preserve">.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w:t>
      </w:r>
      <w:proofErr w:type="gramStart"/>
      <w:r w:rsidRPr="00CA3F5F">
        <w:rPr>
          <w:sz w:val="16"/>
        </w:rPr>
        <w:t>In</w:t>
      </w:r>
      <w:proofErr w:type="gramEnd"/>
      <w:r w:rsidRPr="00CA3F5F">
        <w:rPr>
          <w:sz w:val="16"/>
        </w:rPr>
        <w:t xml:space="preserve">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w:t>
      </w:r>
      <w:proofErr w:type="gramStart"/>
      <w:r w:rsidRPr="00CA3F5F">
        <w:rPr>
          <w:sz w:val="16"/>
        </w:rPr>
        <w:t>As</w:t>
      </w:r>
      <w:proofErr w:type="gramEnd"/>
      <w:r w:rsidRPr="00CA3F5F">
        <w:rPr>
          <w:sz w:val="16"/>
        </w:rPr>
        <w:t xml:space="preserve"> a general rule, </w:t>
      </w:r>
      <w:r w:rsidRPr="002B6CAB">
        <w:rPr>
          <w:rStyle w:val="Emphasis"/>
          <w:highlight w:val="green"/>
        </w:rPr>
        <w:t>viruses</w:t>
      </w:r>
      <w:r w:rsidRPr="00CA3F5F">
        <w:rPr>
          <w:rStyle w:val="StyleUnderline"/>
        </w:rPr>
        <w:t xml:space="preserve"> do eventually </w:t>
      </w:r>
      <w:r w:rsidRPr="002B6CAB">
        <w:rPr>
          <w:rStyle w:val="Emphasis"/>
          <w:highlight w:val="green"/>
        </w:rPr>
        <w:t>become less dangerous</w:t>
      </w:r>
      <w:r w:rsidRPr="00CA3F5F">
        <w:rPr>
          <w:rStyle w:val="StyleUnderline"/>
        </w:rPr>
        <w:t xml:space="preserve"> </w:t>
      </w:r>
      <w:r w:rsidRPr="00CA3F5F">
        <w:rPr>
          <w:rStyle w:val="Emphasis"/>
        </w:rPr>
        <w:t>as they adapt</w:t>
      </w:r>
      <w:r w:rsidRPr="00CA3F5F">
        <w:rPr>
          <w:rStyle w:val="StyleUnderline"/>
        </w:rPr>
        <w:t xml:space="preserve"> to new hosts </w:t>
      </w:r>
      <w:r w:rsidRPr="00CA3F5F">
        <w:rPr>
          <w:rStyle w:val="Emphasis"/>
        </w:rPr>
        <w:t xml:space="preserve">and </w:t>
      </w:r>
      <w:r w:rsidRPr="002B6CAB">
        <w:rPr>
          <w:rStyle w:val="Emphasis"/>
          <w:highlight w:val="green"/>
        </w:rPr>
        <w:t>as immune systems respond better</w:t>
      </w:r>
      <w:r w:rsidRPr="00CA3F5F">
        <w:rPr>
          <w:rStyle w:val="Emphasis"/>
        </w:rPr>
        <w:t>. That should happen</w:t>
      </w:r>
      <w:r w:rsidRPr="00CA3F5F">
        <w:rPr>
          <w:rStyle w:val="StyleUnderline"/>
        </w:rPr>
        <w:t xml:space="preserve"> here </w:t>
      </w:r>
      <w:r w:rsidRPr="00CA3F5F">
        <w:rPr>
          <w:rStyle w:val="Emphasis"/>
        </w:rPr>
        <w:t>eventually</w:t>
      </w:r>
      <w:r w:rsidRPr="00CA3F5F">
        <w:rPr>
          <w:rStyle w:val="StyleUnderline"/>
        </w:rPr>
        <w:t>.</w:t>
      </w:r>
      <w:r w:rsidRPr="00CA3F5F">
        <w:rPr>
          <w:sz w:val="16"/>
        </w:rPr>
        <w:t xml:space="preserve"> But </w:t>
      </w:r>
      <w:proofErr w:type="gramStart"/>
      <w:r w:rsidRPr="00CA3F5F">
        <w:rPr>
          <w:sz w:val="16"/>
        </w:rPr>
        <w:t>whether or not</w:t>
      </w:r>
      <w:proofErr w:type="gramEnd"/>
      <w:r w:rsidRPr="00CA3F5F">
        <w:rPr>
          <w:sz w:val="16"/>
        </w:rPr>
        <w:t xml:space="preserve"> delta has increased in virulence, another still more dangerous variant may surface. That makes the next question even more important: </w:t>
      </w:r>
      <w:r w:rsidRPr="002B6CAB">
        <w:rPr>
          <w:rStyle w:val="Emphasis"/>
          <w:highlight w:val="green"/>
        </w:rPr>
        <w:t>Will covid</w:t>
      </w:r>
      <w:r w:rsidRPr="00CA3F5F">
        <w:rPr>
          <w:rStyle w:val="StyleUnderline"/>
        </w:rPr>
        <w:t xml:space="preserve">-19, in some form, </w:t>
      </w:r>
      <w:r w:rsidRPr="002B6CAB">
        <w:rPr>
          <w:rStyle w:val="Emphasis"/>
          <w:highlight w:val="green"/>
        </w:rPr>
        <w:t>escape</w:t>
      </w:r>
      <w:r w:rsidRPr="00CA3F5F">
        <w:rPr>
          <w:rStyle w:val="Emphasis"/>
        </w:rPr>
        <w:t xml:space="preserve"> immune </w:t>
      </w:r>
      <w:r w:rsidRPr="002B6CAB">
        <w:rPr>
          <w:rStyle w:val="Emphasis"/>
          <w:highlight w:val="green"/>
        </w:rPr>
        <w:t>protection</w:t>
      </w:r>
      <w:r w:rsidRPr="00CA3F5F">
        <w:rPr>
          <w:rStyle w:val="StyleUnderline"/>
        </w:rPr>
        <w:t>?</w:t>
      </w:r>
      <w:r w:rsidRPr="00CA3F5F">
        <w:rPr>
          <w:sz w:val="16"/>
        </w:rPr>
        <w:t xml:space="preserve"> The answer is: </w:t>
      </w:r>
      <w:r w:rsidRPr="00CA3F5F">
        <w:rPr>
          <w:rStyle w:val="Emphasis"/>
        </w:rPr>
        <w:t xml:space="preserve">probably. </w:t>
      </w:r>
      <w:r w:rsidRPr="002B6CAB">
        <w:rPr>
          <w:rStyle w:val="Emphasis"/>
          <w:highlight w:val="green"/>
        </w:rPr>
        <w:t>Unless its opportunity to mutate is cut off</w:t>
      </w:r>
      <w:r w:rsidRPr="00CA3F5F">
        <w:rPr>
          <w:sz w:val="16"/>
        </w:rPr>
        <w:t xml:space="preserve"> by stopping its spread — </w:t>
      </w:r>
      <w:r w:rsidRPr="002B6CAB">
        <w:rPr>
          <w:rStyle w:val="Emphasis"/>
          <w:highlight w:val="green"/>
        </w:rPr>
        <w:t>an impossibility with billions</w:t>
      </w:r>
      <w:r w:rsidRPr="00CA3F5F">
        <w:rPr>
          <w:sz w:val="16"/>
        </w:rPr>
        <w:t xml:space="preserve"> worldwide </w:t>
      </w:r>
      <w:r w:rsidRPr="002B6CAB">
        <w:rPr>
          <w:rStyle w:val="Emphasis"/>
          <w:highlight w:val="green"/>
        </w:rPr>
        <w:t>unprotected by vaccine</w:t>
      </w:r>
      <w:r w:rsidRPr="00CA3F5F">
        <w:rPr>
          <w:rStyle w:val="Emphasis"/>
        </w:rPr>
        <w:t xml:space="preserve"> — eventually </w:t>
      </w:r>
      <w:r w:rsidRPr="002B6CAB">
        <w:rPr>
          <w:rStyle w:val="Emphasis"/>
          <w:highlight w:val="green"/>
        </w:rPr>
        <w:t>a variant will</w:t>
      </w:r>
      <w:r w:rsidRPr="00CA3F5F">
        <w:rPr>
          <w:rStyle w:val="Emphasis"/>
        </w:rPr>
        <w:t xml:space="preserve"> likely </w:t>
      </w:r>
      <w:r w:rsidRPr="002B6CAB">
        <w:rPr>
          <w:rStyle w:val="Emphasis"/>
          <w:highlight w:val="green"/>
        </w:rPr>
        <w:t>emerge that evades</w:t>
      </w:r>
      <w:r w:rsidRPr="00CA3F5F">
        <w:rPr>
          <w:rStyle w:val="Emphasis"/>
        </w:rPr>
        <w:t xml:space="preserve"> current </w:t>
      </w:r>
      <w:r w:rsidRPr="002B6CAB">
        <w:rPr>
          <w:rStyle w:val="Emphasis"/>
          <w:highlight w:val="green"/>
        </w:rPr>
        <w:t>vaccines</w:t>
      </w:r>
      <w:r w:rsidRPr="00CA3F5F">
        <w:rPr>
          <w:rStyle w:val="Emphasis"/>
        </w:rPr>
        <w:t xml:space="preserve"> and natural infection. </w:t>
      </w:r>
      <w:r w:rsidRPr="002B6CAB">
        <w:rPr>
          <w:rStyle w:val="Emphasis"/>
          <w:highlight w:val="green"/>
        </w:rPr>
        <w:t>Studies</w:t>
      </w:r>
      <w:r w:rsidRPr="00CA3F5F">
        <w:rPr>
          <w:sz w:val="16"/>
        </w:rPr>
        <w:t xml:space="preserve"> of coronaviruses that </w:t>
      </w:r>
      <w:r w:rsidRPr="00CA3F5F">
        <w:rPr>
          <w:sz w:val="16"/>
        </w:rPr>
        <w:lastRenderedPageBreak/>
        <w:t xml:space="preserve">cause the common cold </w:t>
      </w:r>
      <w:r w:rsidRPr="002B6CAB">
        <w:rPr>
          <w:rStyle w:val="Emphasis"/>
          <w:highlight w:val="green"/>
        </w:rPr>
        <w:t>demonstrate</w:t>
      </w:r>
      <w:r w:rsidRPr="00CA3F5F">
        <w:rPr>
          <w:rStyle w:val="Emphasis"/>
        </w:rPr>
        <w:t xml:space="preserve"> that </w:t>
      </w:r>
      <w:r w:rsidRPr="002B6CAB">
        <w:rPr>
          <w:rStyle w:val="Emphasis"/>
          <w:highlight w:val="green"/>
        </w:rPr>
        <w:t>mutations over time cause</w:t>
      </w:r>
      <w:r w:rsidRPr="00CA3F5F">
        <w:rPr>
          <w:sz w:val="16"/>
        </w:rPr>
        <w:t xml:space="preserve"> the ability of </w:t>
      </w:r>
      <w:r w:rsidRPr="002B6CAB">
        <w:rPr>
          <w:rStyle w:val="Emphasis"/>
          <w:highlight w:val="green"/>
        </w:rPr>
        <w:t>antibodies to neutralize</w:t>
      </w:r>
      <w:r w:rsidRPr="00CA3F5F">
        <w:rPr>
          <w:rStyle w:val="Emphasis"/>
        </w:rPr>
        <w:t xml:space="preserve"> those </w:t>
      </w:r>
      <w:r w:rsidRPr="002B6CAB">
        <w:rPr>
          <w:rStyle w:val="Emphasis"/>
          <w:highlight w:val="green"/>
        </w:rPr>
        <w:t>viruses to decline.</w:t>
      </w:r>
    </w:p>
    <w:p w14:paraId="0A9E46BE" w14:textId="77777777" w:rsidR="00D421C8" w:rsidRDefault="00D421C8" w:rsidP="00D421C8">
      <w:pPr>
        <w:pStyle w:val="Heading4"/>
      </w:pPr>
      <w:r>
        <w:t>This leads to 2 scenarios</w:t>
      </w:r>
    </w:p>
    <w:p w14:paraId="750CA92F" w14:textId="77777777" w:rsidR="00D421C8" w:rsidRDefault="00D421C8" w:rsidP="00D421C8">
      <w:pPr>
        <w:pStyle w:val="Heading4"/>
      </w:pPr>
      <w:r>
        <w:t>Scenario 1 is variants:</w:t>
      </w:r>
    </w:p>
    <w:p w14:paraId="01C358D4" w14:textId="77777777" w:rsidR="00D421C8" w:rsidRDefault="00D421C8" w:rsidP="00D421C8">
      <w:pPr>
        <w:pStyle w:val="Heading4"/>
      </w:pPr>
      <w:r>
        <w:t xml:space="preserve">Future mutations will cause extinction – it only takes one ‘super-spreader’ </w:t>
      </w:r>
    </w:p>
    <w:p w14:paraId="3E336E18" w14:textId="77777777" w:rsidR="00D421C8" w:rsidRPr="0033034B" w:rsidRDefault="00D421C8" w:rsidP="00D421C8">
      <w:pPr>
        <w:spacing w:after="0"/>
      </w:pPr>
      <w:r w:rsidRPr="0033034B">
        <w:t xml:space="preserve">Bar-Yam 16 </w:t>
      </w:r>
    </w:p>
    <w:p w14:paraId="56136796" w14:textId="77777777" w:rsidR="00D421C8" w:rsidRDefault="00D421C8" w:rsidP="00D421C8">
      <w:pPr>
        <w:spacing w:after="0"/>
      </w:pPr>
      <w:proofErr w:type="spellStart"/>
      <w:r w:rsidRPr="0033034B">
        <w:rPr>
          <w:sz w:val="16"/>
          <w:szCs w:val="16"/>
        </w:rPr>
        <w:t>Yaneer</w:t>
      </w:r>
      <w:proofErr w:type="spellEnd"/>
      <w:r w:rsidRPr="0033034B">
        <w:rPr>
          <w:sz w:val="16"/>
          <w:szCs w:val="16"/>
        </w:rPr>
        <w:t xml:space="preserve"> Bar-Yam 7-3-2016 “Transition to extinction: Pandemics in a connected world” </w:t>
      </w:r>
      <w:hyperlink r:id="rId9"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w:t>
      </w:r>
      <w:proofErr w:type="spellStart"/>
      <w:r w:rsidRPr="0033034B">
        <w:rPr>
          <w:sz w:val="16"/>
          <w:szCs w:val="16"/>
        </w:rPr>
        <w:t>rc</w:t>
      </w:r>
      <w:proofErr w:type="spellEnd"/>
      <w:r w:rsidRPr="0033034B">
        <w:rPr>
          <w:sz w:val="16"/>
          <w:szCs w:val="16"/>
        </w:rPr>
        <w:t xml:space="preserve"> by Phoenix</w:t>
      </w:r>
    </w:p>
    <w:p w14:paraId="4179C04E" w14:textId="77777777" w:rsidR="00D421C8" w:rsidRDefault="00D421C8" w:rsidP="00D421C8">
      <w:pPr>
        <w:rPr>
          <w:sz w:val="14"/>
          <w:szCs w:val="24"/>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w:t>
      </w:r>
      <w:proofErr w:type="gramStart"/>
      <w:r w:rsidRPr="007A4CEC">
        <w:rPr>
          <w:sz w:val="14"/>
          <w:szCs w:val="24"/>
        </w:rPr>
        <w:t>expands</w:t>
      </w:r>
      <w:proofErr w:type="gramEnd"/>
      <w:r w:rsidRPr="007A4CEC">
        <w:rPr>
          <w:sz w:val="14"/>
          <w:szCs w:val="24"/>
        </w:rPr>
        <w:t xml:space="preserve">. After a </w:t>
      </w:r>
      <w:proofErr w:type="gramStart"/>
      <w:r w:rsidRPr="007A4CEC">
        <w:rPr>
          <w:sz w:val="14"/>
          <w:szCs w:val="24"/>
        </w:rPr>
        <w:t>time</w:t>
      </w:r>
      <w:proofErr w:type="gramEnd"/>
      <w:r w:rsidRPr="007A4CEC">
        <w:rPr>
          <w:sz w:val="14"/>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2B6CAB">
        <w:rPr>
          <w:rStyle w:val="StyleUnderline"/>
          <w:sz w:val="24"/>
          <w:highlight w:val="green"/>
        </w:rPr>
        <w:t xml:space="preserve">aggressive </w:t>
      </w:r>
      <w:proofErr w:type="gramStart"/>
      <w:r w:rsidRPr="002B6CAB">
        <w:rPr>
          <w:rStyle w:val="StyleUnderline"/>
          <w:sz w:val="24"/>
          <w:highlight w:val="green"/>
        </w:rPr>
        <w:t>strains</w:t>
      </w:r>
      <w:proofErr w:type="gramEnd"/>
      <w:r w:rsidRPr="0010555D">
        <w:rPr>
          <w:rStyle w:val="StyleUnderline"/>
          <w:sz w:val="24"/>
        </w:rPr>
        <w:t xml:space="preserve"> changes. They can </w:t>
      </w:r>
      <w:r w:rsidRPr="002B6CAB">
        <w:rPr>
          <w:rStyle w:val="StyleUnderline"/>
          <w:sz w:val="24"/>
          <w:highlight w:val="green"/>
        </w:rPr>
        <w:t>use</w:t>
      </w:r>
      <w:r w:rsidRPr="0010555D">
        <w:rPr>
          <w:rStyle w:val="StyleUnderline"/>
          <w:sz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2B6CAB">
        <w:rPr>
          <w:rStyle w:val="Emphasis"/>
          <w:sz w:val="24"/>
          <w:szCs w:val="24"/>
          <w:highlight w:val="green"/>
        </w:rPr>
        <w:t>transportation</w:t>
      </w:r>
      <w:r w:rsidRPr="002B6CAB">
        <w:rPr>
          <w:rStyle w:val="StyleUnderline"/>
          <w:sz w:val="24"/>
          <w:highlight w:val="green"/>
        </w:rPr>
        <w:t xml:space="preserve"> to find </w:t>
      </w:r>
      <w:r w:rsidRPr="007A4CEC">
        <w:rPr>
          <w:rStyle w:val="StyleUnderline"/>
          <w:sz w:val="24"/>
        </w:rPr>
        <w:t xml:space="preserve">new </w:t>
      </w:r>
      <w:r w:rsidRPr="002B6CAB">
        <w:rPr>
          <w:rStyle w:val="StyleUnderline"/>
          <w:sz w:val="24"/>
          <w:highlight w:val="green"/>
        </w:rPr>
        <w:t xml:space="preserve">hosts </w:t>
      </w:r>
      <w:r w:rsidRPr="007A4CEC">
        <w:rPr>
          <w:rStyle w:val="StyleUnderline"/>
          <w:sz w:val="24"/>
        </w:rPr>
        <w:t xml:space="preserve">and </w:t>
      </w:r>
      <w:r w:rsidRPr="002B6CAB">
        <w:rPr>
          <w:rStyle w:val="Emphasis"/>
          <w:sz w:val="24"/>
          <w:szCs w:val="24"/>
          <w:highlight w:val="green"/>
        </w:rPr>
        <w:t>escape local extinction</w:t>
      </w:r>
      <w:r w:rsidRPr="007A4CEC">
        <w:rPr>
          <w:sz w:val="14"/>
          <w:szCs w:val="24"/>
        </w:rPr>
        <w:t xml:space="preserve">. Figure 3 shows that </w:t>
      </w:r>
      <w:r w:rsidRPr="002B6CAB">
        <w:rPr>
          <w:rStyle w:val="StyleUnderline"/>
          <w:sz w:val="24"/>
          <w:highlight w:val="green"/>
        </w:rPr>
        <w:t>the more</w:t>
      </w:r>
      <w:r w:rsidRPr="0010555D">
        <w:rPr>
          <w:rStyle w:val="StyleUnderline"/>
          <w:sz w:val="24"/>
        </w:rPr>
        <w:t xml:space="preserve"> transportation </w:t>
      </w:r>
      <w:r w:rsidRPr="002B6CAB">
        <w:rPr>
          <w:rStyle w:val="StyleUnderline"/>
          <w:sz w:val="24"/>
          <w:highlight w:val="green"/>
        </w:rPr>
        <w:t>routes</w:t>
      </w:r>
      <w:r w:rsidRPr="0010555D">
        <w:rPr>
          <w:rStyle w:val="StyleUnderline"/>
          <w:sz w:val="24"/>
        </w:rPr>
        <w:t xml:space="preserve"> introduced into the model, </w:t>
      </w:r>
      <w:r w:rsidRPr="002B6CAB">
        <w:rPr>
          <w:rStyle w:val="StyleUnderline"/>
          <w:sz w:val="24"/>
          <w:highlight w:val="green"/>
        </w:rPr>
        <w:t xml:space="preserve">the </w:t>
      </w:r>
      <w:proofErr w:type="gramStart"/>
      <w:r w:rsidRPr="002B6CAB">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2B6CAB">
        <w:rPr>
          <w:rStyle w:val="Emphasis"/>
          <w:sz w:val="24"/>
          <w:szCs w:val="24"/>
          <w:highlight w:val="green"/>
        </w:rPr>
        <w:t>pathogens</w:t>
      </w:r>
      <w:r w:rsidRPr="0010555D">
        <w:rPr>
          <w:rStyle w:val="Emphasis"/>
          <w:sz w:val="24"/>
          <w:szCs w:val="24"/>
        </w:rPr>
        <w:t xml:space="preserve"> are able to </w:t>
      </w:r>
      <w:r w:rsidRPr="002B6CAB">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2B6CAB">
        <w:rPr>
          <w:rStyle w:val="StyleUnderline"/>
          <w:sz w:val="24"/>
          <w:highlight w:val="green"/>
        </w:rPr>
        <w:t>there is a</w:t>
      </w:r>
      <w:r w:rsidRPr="0010555D">
        <w:rPr>
          <w:rStyle w:val="StyleUnderline"/>
          <w:sz w:val="24"/>
        </w:rPr>
        <w:t xml:space="preserve"> critical </w:t>
      </w:r>
      <w:r w:rsidRPr="002B6CAB">
        <w:rPr>
          <w:rStyle w:val="StyleUnderline"/>
          <w:sz w:val="24"/>
          <w:highlight w:val="green"/>
        </w:rPr>
        <w:t>point at which</w:t>
      </w:r>
      <w:r w:rsidRPr="0010555D">
        <w:rPr>
          <w:rStyle w:val="StyleUnderline"/>
          <w:sz w:val="24"/>
        </w:rPr>
        <w:t xml:space="preserve"> pathogens become so aggressive that </w:t>
      </w:r>
      <w:r w:rsidRPr="002B6CAB">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2B6CAB">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2B6CAB">
        <w:rPr>
          <w:rStyle w:val="StyleUnderline"/>
          <w:sz w:val="24"/>
          <w:highlight w:val="green"/>
        </w:rPr>
        <w:t>With increasing</w:t>
      </w:r>
      <w:r w:rsidRPr="0010555D">
        <w:rPr>
          <w:rStyle w:val="StyleUnderline"/>
          <w:sz w:val="24"/>
        </w:rPr>
        <w:t xml:space="preserve"> levels of </w:t>
      </w:r>
      <w:r w:rsidRPr="002B6CAB">
        <w:rPr>
          <w:rStyle w:val="StyleUnderline"/>
          <w:sz w:val="24"/>
          <w:highlight w:val="green"/>
        </w:rPr>
        <w:t xml:space="preserve">global transportation, </w:t>
      </w:r>
      <w:r w:rsidRPr="002B6CAB">
        <w:rPr>
          <w:rStyle w:val="Emphasis"/>
          <w:sz w:val="24"/>
          <w:szCs w:val="24"/>
          <w:highlight w:val="green"/>
        </w:rPr>
        <w:t>human civilization</w:t>
      </w:r>
      <w:r w:rsidRPr="002B6CAB">
        <w:rPr>
          <w:rStyle w:val="StyleUnderline"/>
          <w:sz w:val="24"/>
          <w:highlight w:val="green"/>
        </w:rPr>
        <w:t xml:space="preserve"> may</w:t>
      </w:r>
      <w:r w:rsidRPr="0010555D">
        <w:rPr>
          <w:rStyle w:val="StyleUnderline"/>
          <w:sz w:val="24"/>
        </w:rPr>
        <w:t xml:space="preserve"> be </w:t>
      </w:r>
      <w:r w:rsidRPr="002B6CAB">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2B6CAB">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7A4CEC">
        <w:rPr>
          <w:sz w:val="14"/>
          <w:szCs w:val="24"/>
        </w:rPr>
        <w:t>really about</w:t>
      </w:r>
      <w:proofErr w:type="gramEnd"/>
      <w:r w:rsidRPr="007A4CEC">
        <w:rPr>
          <w:sz w:val="14"/>
          <w:szCs w:val="24"/>
        </w:rPr>
        <w:t xml:space="preserve"> which pathogens will be found in a system that is highly connected, and Ebola can spread in a highly connected world. The traditional approach to public health uses historical </w:t>
      </w:r>
      <w:r w:rsidRPr="007A4CEC">
        <w:rPr>
          <w:sz w:val="14"/>
        </w:rPr>
        <w:t xml:space="preserve">evidence analyzed statistically to assess the potential impacts of a disease. As a result, many were surprised by the spread of Ebola through West Africa in 2014. As the connectivity of the world increases, </w:t>
      </w:r>
      <w:proofErr w:type="gramStart"/>
      <w:r w:rsidRPr="007A4CEC">
        <w:rPr>
          <w:sz w:val="14"/>
        </w:rPr>
        <w:t>past experience</w:t>
      </w:r>
      <w:proofErr w:type="gramEnd"/>
      <w:r w:rsidRPr="007A4CEC">
        <w:rPr>
          <w:sz w:val="14"/>
        </w:rPr>
        <w:t xml:space="preserv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2B6CAB">
        <w:rPr>
          <w:rStyle w:val="Emphasis"/>
          <w:sz w:val="24"/>
          <w:szCs w:val="24"/>
          <w:highlight w:val="green"/>
        </w:rPr>
        <w:t>“</w:t>
      </w:r>
      <w:proofErr w:type="spellStart"/>
      <w:r w:rsidRPr="002B6CAB">
        <w:rPr>
          <w:rStyle w:val="Emphasis"/>
          <w:sz w:val="24"/>
          <w:szCs w:val="24"/>
          <w:highlight w:val="green"/>
        </w:rPr>
        <w:t>superspreaders</w:t>
      </w:r>
      <w:proofErr w:type="spellEnd"/>
      <w:r w:rsidRPr="002B6CAB">
        <w:rPr>
          <w:rStyle w:val="Emphasis"/>
          <w:sz w:val="24"/>
          <w:szCs w:val="24"/>
          <w:highlight w:val="green"/>
        </w:rPr>
        <w:t>.”</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2B6CAB">
        <w:rPr>
          <w:rStyle w:val="StyleUnderline"/>
          <w:sz w:val="24"/>
          <w:highlight w:val="green"/>
        </w:rPr>
        <w:t>pose a</w:t>
      </w:r>
      <w:r w:rsidRPr="0010555D">
        <w:rPr>
          <w:rStyle w:val="StyleUnderline"/>
          <w:sz w:val="24"/>
        </w:rPr>
        <w:t xml:space="preserve"> much </w:t>
      </w:r>
      <w:r w:rsidRPr="002B6CAB">
        <w:rPr>
          <w:rStyle w:val="Emphasis"/>
          <w:sz w:val="24"/>
          <w:szCs w:val="24"/>
          <w:highlight w:val="green"/>
        </w:rPr>
        <w:t>greater risk</w:t>
      </w:r>
      <w:r w:rsidRPr="007A4CEC">
        <w:rPr>
          <w:sz w:val="14"/>
          <w:szCs w:val="24"/>
        </w:rPr>
        <w:t xml:space="preserve"> if they do happen. </w:t>
      </w:r>
      <w:r w:rsidRPr="002B6CAB">
        <w:rPr>
          <w:rStyle w:val="StyleUnderline"/>
          <w:sz w:val="24"/>
          <w:highlight w:val="green"/>
        </w:rPr>
        <w:t xml:space="preserve">If a sick </w:t>
      </w:r>
      <w:r w:rsidRPr="007A4CEC">
        <w:rPr>
          <w:rStyle w:val="StyleUnderline"/>
          <w:sz w:val="24"/>
        </w:rPr>
        <w:t xml:space="preserve">food service </w:t>
      </w:r>
      <w:r w:rsidRPr="002B6CAB">
        <w:rPr>
          <w:rStyle w:val="StyleUnderline"/>
          <w:sz w:val="24"/>
          <w:highlight w:val="green"/>
        </w:rPr>
        <w:t>worker</w:t>
      </w:r>
      <w:r w:rsidRPr="0010555D">
        <w:rPr>
          <w:rStyle w:val="StyleUnderline"/>
          <w:sz w:val="24"/>
        </w:rPr>
        <w:t xml:space="preserve"> in an airport </w:t>
      </w:r>
      <w:r w:rsidRPr="002B6CAB">
        <w:rPr>
          <w:rStyle w:val="StyleUnderline"/>
          <w:sz w:val="24"/>
          <w:highlight w:val="green"/>
        </w:rPr>
        <w:t xml:space="preserve">infects 100 </w:t>
      </w:r>
      <w:r w:rsidRPr="007A4CEC">
        <w:rPr>
          <w:rStyle w:val="StyleUnderline"/>
          <w:sz w:val="24"/>
        </w:rPr>
        <w:t>passengers</w:t>
      </w:r>
      <w:r w:rsidRPr="002B6CAB">
        <w:rPr>
          <w:rStyle w:val="StyleUnderline"/>
          <w:sz w:val="24"/>
          <w:highlight w:val="green"/>
        </w:rPr>
        <w:t>, or a contagion</w:t>
      </w:r>
      <w:r w:rsidRPr="0010555D">
        <w:rPr>
          <w:rStyle w:val="StyleUnderline"/>
          <w:sz w:val="24"/>
        </w:rPr>
        <w:t xml:space="preserve"> event </w:t>
      </w:r>
      <w:r w:rsidRPr="002B6CAB">
        <w:rPr>
          <w:rStyle w:val="StyleUnderline"/>
          <w:sz w:val="24"/>
          <w:highlight w:val="green"/>
        </w:rPr>
        <w:t xml:space="preserve">happens in </w:t>
      </w:r>
      <w:r w:rsidRPr="007A4CEC">
        <w:rPr>
          <w:rStyle w:val="StyleUnderline"/>
          <w:sz w:val="24"/>
        </w:rPr>
        <w:t xml:space="preserve">mass </w:t>
      </w:r>
      <w:r w:rsidRPr="002B6CAB">
        <w:rPr>
          <w:rStyle w:val="StyleUnderline"/>
          <w:sz w:val="24"/>
          <w:highlight w:val="green"/>
        </w:rPr>
        <w:t xml:space="preserve">transportation, </w:t>
      </w:r>
      <w:r w:rsidRPr="002B6CAB">
        <w:rPr>
          <w:rStyle w:val="Emphasis"/>
          <w:sz w:val="24"/>
          <w:szCs w:val="24"/>
          <w:highlight w:val="green"/>
        </w:rPr>
        <w:t>an outbreak could</w:t>
      </w:r>
      <w:r w:rsidRPr="0010555D">
        <w:rPr>
          <w:rStyle w:val="Emphasis"/>
          <w:sz w:val="24"/>
          <w:szCs w:val="24"/>
        </w:rPr>
        <w:t xml:space="preserve"> very well </w:t>
      </w:r>
      <w:r w:rsidRPr="002B6CAB">
        <w:rPr>
          <w:rStyle w:val="Emphasis"/>
          <w:sz w:val="24"/>
          <w:szCs w:val="24"/>
          <w:highlight w:val="green"/>
        </w:rPr>
        <w:t>prove unstoppable</w:t>
      </w:r>
      <w:r w:rsidRPr="007A4CEC">
        <w:rPr>
          <w:sz w:val="14"/>
          <w:szCs w:val="24"/>
        </w:rPr>
        <w:t>.</w:t>
      </w:r>
    </w:p>
    <w:p w14:paraId="76D34FDE" w14:textId="77777777" w:rsidR="00D421C8" w:rsidRDefault="00D421C8" w:rsidP="00D421C8">
      <w:pPr>
        <w:pStyle w:val="Heading4"/>
      </w:pPr>
      <w:r>
        <w:t>Scenario 2 is the econ</w:t>
      </w:r>
    </w:p>
    <w:p w14:paraId="7D1BEBFE" w14:textId="77777777" w:rsidR="003D57B8" w:rsidRPr="00DE171A" w:rsidRDefault="003D57B8" w:rsidP="003D57B8">
      <w:pPr>
        <w:pStyle w:val="Heading4"/>
      </w:pPr>
      <w:r>
        <w:t>and a global econ collapse is looming – any further delays in pandemic response will result in econ collapse</w:t>
      </w:r>
    </w:p>
    <w:p w14:paraId="33396E21" w14:textId="77777777" w:rsidR="003D57B8" w:rsidRPr="00DE171A" w:rsidRDefault="003D57B8" w:rsidP="003D57B8">
      <w:pPr>
        <w:rPr>
          <w:rStyle w:val="StyleUnderline"/>
        </w:rPr>
      </w:pPr>
      <w:r w:rsidRPr="00DE171A">
        <w:rPr>
          <w:rStyle w:val="Style13ptBold"/>
        </w:rPr>
        <w:t>Goldin 20</w:t>
      </w:r>
      <w:r w:rsidRPr="00DE171A">
        <w:rPr>
          <w:rStyle w:val="StyleUnderline"/>
        </w:rPr>
        <w:t xml:space="preserve"> - (Ian Goldin, Mr. Goldin is an economist, a professor at Oxford University, and the author of “The Butterfly Defect” and “Age of Discovery.”, 3-12-2020, accessed on 8-22-2021, The New York Times, </w:t>
      </w:r>
      <w:r w:rsidRPr="00DE171A">
        <w:rPr>
          <w:rStyle w:val="StyleUnderline"/>
        </w:rPr>
        <w:lastRenderedPageBreak/>
        <w:t xml:space="preserve">"Opinion | Just How Bad Could a Coronavirus Recession Get?", https://www.nytimes.com/2020/03/12/opinion/coronavirus-economy.html) </w:t>
      </w:r>
      <w:proofErr w:type="spellStart"/>
      <w:r w:rsidRPr="00DE171A">
        <w:rPr>
          <w:rStyle w:val="StyleUnderline"/>
        </w:rPr>
        <w:t>a^c</w:t>
      </w:r>
      <w:proofErr w:type="spellEnd"/>
    </w:p>
    <w:p w14:paraId="3D42AF65" w14:textId="77777777" w:rsidR="003D57B8" w:rsidRPr="006D6A56" w:rsidRDefault="003D57B8" w:rsidP="003D57B8">
      <w:pPr>
        <w:rPr>
          <w:sz w:val="16"/>
        </w:rPr>
      </w:pPr>
      <w:r w:rsidRPr="006D6A56">
        <w:rPr>
          <w:sz w:val="16"/>
        </w:rPr>
        <w:t xml:space="preserve">Whether this week’s collapse of stock and oil prices will spiral into a much deeper economic crisis, perhaps even eclipsing that of 2008, depends on how the United States and other governments react. The United States has now, belatedly, taken drastic actions on travel and announced some support for businesses. But these are too late to prevent the coronavirus from spreading and too little to stave off a deeper economic downturn. Swamping the markets with liquidity, as was done in 2008, is not going to resolve the problem this time. The markets are already awash in cash, and as was again demonstrated in early March, further cuts in interest rates no longer translate into growth. What is needed now is leadership that focuses on the domestic challenges and seeks to build international cooperation — rather than scapegoating other countries. How bad could this get? </w:t>
      </w:r>
      <w:r w:rsidRPr="00DE171A">
        <w:rPr>
          <w:rStyle w:val="StyleUnderline"/>
          <w:highlight w:val="cyan"/>
        </w:rPr>
        <w:t>Breaks in supply chains</w:t>
      </w:r>
      <w:r w:rsidRPr="00DE171A">
        <w:rPr>
          <w:rStyle w:val="StyleUnderline"/>
        </w:rPr>
        <w:t xml:space="preserve">, factory closings </w:t>
      </w:r>
      <w:r w:rsidRPr="00DE171A">
        <w:rPr>
          <w:rStyle w:val="StyleUnderline"/>
          <w:highlight w:val="cyan"/>
        </w:rPr>
        <w:t>and</w:t>
      </w:r>
      <w:r w:rsidRPr="00DE171A">
        <w:rPr>
          <w:rStyle w:val="StyleUnderline"/>
        </w:rPr>
        <w:t xml:space="preserve"> worker </w:t>
      </w:r>
      <w:r w:rsidRPr="00DE171A">
        <w:rPr>
          <w:rStyle w:val="StyleUnderline"/>
          <w:highlight w:val="cyan"/>
        </w:rPr>
        <w:t>quarantines have disrupted supplies</w:t>
      </w:r>
      <w:r w:rsidRPr="00DE171A">
        <w:rPr>
          <w:rStyle w:val="StyleUnderline"/>
        </w:rPr>
        <w:t>. Restrictions on hospitality and travel, and fears regarding contagion have hit demand</w:t>
      </w:r>
      <w:r w:rsidRPr="006D6A56">
        <w:rPr>
          <w:sz w:val="16"/>
        </w:rPr>
        <w:t xml:space="preserve">. </w:t>
      </w:r>
      <w:r w:rsidRPr="00DE171A">
        <w:rPr>
          <w:rStyle w:val="Emphasis"/>
          <w:highlight w:val="cyan"/>
        </w:rPr>
        <w:t>Growth is</w:t>
      </w:r>
      <w:r w:rsidRPr="00DE171A">
        <w:rPr>
          <w:rStyle w:val="Emphasis"/>
        </w:rPr>
        <w:t xml:space="preserve"> being </w:t>
      </w:r>
      <w:r w:rsidRPr="00DE171A">
        <w:rPr>
          <w:rStyle w:val="Emphasis"/>
          <w:highlight w:val="cyan"/>
        </w:rPr>
        <w:t>dragged down and</w:t>
      </w:r>
      <w:r w:rsidRPr="00DE171A">
        <w:rPr>
          <w:rStyle w:val="Emphasis"/>
        </w:rPr>
        <w:t xml:space="preserve"> could </w:t>
      </w:r>
      <w:r w:rsidRPr="00DE171A">
        <w:rPr>
          <w:rStyle w:val="Emphasis"/>
          <w:highlight w:val="cyan"/>
        </w:rPr>
        <w:t>turn negative in a range of economies</w:t>
      </w:r>
      <w:r w:rsidRPr="00DE171A">
        <w:rPr>
          <w:rStyle w:val="Emphasis"/>
        </w:rPr>
        <w:t xml:space="preserve"> from Germany to China to the United States.</w:t>
      </w:r>
      <w:r w:rsidRPr="006D6A56">
        <w:rPr>
          <w:sz w:val="16"/>
        </w:rPr>
        <w:t xml:space="preserve"> The </w:t>
      </w:r>
      <w:r w:rsidRPr="005E3D60">
        <w:rPr>
          <w:rStyle w:val="StyleUnderline"/>
          <w:highlight w:val="cyan"/>
        </w:rPr>
        <w:t>crippling of retail</w:t>
      </w:r>
      <w:r w:rsidRPr="00DE171A">
        <w:rPr>
          <w:rStyle w:val="StyleUnderline"/>
        </w:rPr>
        <w:t xml:space="preserve"> and consumer businesses could quickly </w:t>
      </w:r>
      <w:r w:rsidRPr="005E3D60">
        <w:rPr>
          <w:rStyle w:val="StyleUnderline"/>
          <w:highlight w:val="cyan"/>
        </w:rPr>
        <w:t>escalate into bankruptcies</w:t>
      </w:r>
      <w:r w:rsidRPr="00DE171A">
        <w:rPr>
          <w:rStyle w:val="StyleUnderline"/>
        </w:rPr>
        <w:t>, the downgrading of corporate debt and impairment of the balance sheets of banks</w:t>
      </w:r>
      <w:r w:rsidRPr="006D6A56">
        <w:rPr>
          <w:sz w:val="16"/>
        </w:rPr>
        <w:t xml:space="preserve">. </w:t>
      </w:r>
      <w:r w:rsidRPr="005E3D60">
        <w:rPr>
          <w:rStyle w:val="StyleUnderline"/>
          <w:highlight w:val="cyan"/>
        </w:rPr>
        <w:t>While this crisis is different</w:t>
      </w:r>
      <w:r w:rsidRPr="00DE171A">
        <w:rPr>
          <w:rStyle w:val="StyleUnderline"/>
        </w:rPr>
        <w:t xml:space="preserve"> in its origins from the last one, it is </w:t>
      </w:r>
      <w:r w:rsidRPr="005E3D60">
        <w:rPr>
          <w:rStyle w:val="StyleUnderline"/>
          <w:highlight w:val="cyan"/>
        </w:rPr>
        <w:t>following a similar cycle of collapsing</w:t>
      </w:r>
      <w:r w:rsidRPr="00DE171A">
        <w:rPr>
          <w:rStyle w:val="StyleUnderline"/>
        </w:rPr>
        <w:t xml:space="preserve"> consumer and stock market confidence, leading to a spiraling down of demand, growth, </w:t>
      </w:r>
      <w:proofErr w:type="gramStart"/>
      <w:r w:rsidRPr="00DE171A">
        <w:rPr>
          <w:rStyle w:val="StyleUnderline"/>
        </w:rPr>
        <w:t>employment</w:t>
      </w:r>
      <w:proofErr w:type="gramEnd"/>
      <w:r w:rsidRPr="00DE171A">
        <w:rPr>
          <w:rStyle w:val="StyleUnderline"/>
        </w:rPr>
        <w:t xml:space="preserve"> and incomes</w:t>
      </w:r>
      <w:r w:rsidRPr="006D6A56">
        <w:rPr>
          <w:sz w:val="16"/>
        </w:rPr>
        <w:t xml:space="preserve">. With central banks impotent and fiscal policy undermined by supply bottlenecks, novel approaches are needed. There is much that should be done immediately. Banks, supported by governments, should provide discounted </w:t>
      </w:r>
      <w:proofErr w:type="gramStart"/>
      <w:r w:rsidRPr="006D6A56">
        <w:rPr>
          <w:sz w:val="16"/>
        </w:rPr>
        <w:t>loans</w:t>
      </w:r>
      <w:proofErr w:type="gramEnd"/>
      <w:r w:rsidRPr="006D6A56">
        <w:rPr>
          <w:sz w:val="16"/>
        </w:rPr>
        <w:t xml:space="preserve"> and increase their tolerance of late repayments by businesses that risk bankruptcy because of the absence of supplies or customers, or because of late payments by creditors. Gig-economy and hourly contractors, estimated to include 57 million people in the United States, require </w:t>
      </w:r>
      <w:proofErr w:type="gramStart"/>
      <w:r w:rsidRPr="006D6A56">
        <w:rPr>
          <w:sz w:val="16"/>
        </w:rPr>
        <w:t>particular help</w:t>
      </w:r>
      <w:proofErr w:type="gramEnd"/>
      <w:r w:rsidRPr="006D6A56">
        <w:rPr>
          <w:sz w:val="16"/>
        </w:rPr>
        <w:t xml:space="preserve">, and government should help employers to guarantee a basic income and to ensure that workers who are not currently entitled to sick pay — a quarter of the U.S. work force — are covered for the period in which they are unable to work. These and other wide-ranging targeted interventions, including tax cuts for the lowest-income earners, would restore confidence and help working people and the businesses that could be devastated. The Government Accountability Office estimates that the 2008 crisis cost the U.S. economy over $22 trillion, including a $750 billion bailout for banks. This time, governments should use targeted interventions of a different kind to prevent the fears of a total economic collapse from turning into a prophecy. In Britain, this week’s budget commitment to mitigate the impact of the coronavirus provides a powerful demonstration of what can be done, even though the $38 billion allocated is too small compared with the $650 billion bailout given to British banks after 2008. However, </w:t>
      </w:r>
      <w:r w:rsidRPr="00DE171A">
        <w:rPr>
          <w:rStyle w:val="StyleUnderline"/>
        </w:rPr>
        <w:t xml:space="preserve">national policies alone, adopted government by government, </w:t>
      </w:r>
      <w:r w:rsidRPr="00DE171A">
        <w:rPr>
          <w:rStyle w:val="Emphasis"/>
        </w:rPr>
        <w:t>will not be enough to forestall a global catastrophe</w:t>
      </w:r>
      <w:r w:rsidRPr="006D6A56">
        <w:rPr>
          <w:sz w:val="16"/>
        </w:rPr>
        <w:t xml:space="preserve">. For that, countries around the world must work together. When the markets crashed in September 2008, President George W. Bush called the leaders of China, Germany, </w:t>
      </w:r>
      <w:proofErr w:type="gramStart"/>
      <w:r w:rsidRPr="006D6A56">
        <w:rPr>
          <w:sz w:val="16"/>
        </w:rPr>
        <w:t>France</w:t>
      </w:r>
      <w:proofErr w:type="gramEnd"/>
      <w:r w:rsidRPr="006D6A56">
        <w:rPr>
          <w:sz w:val="16"/>
        </w:rPr>
        <w:t xml:space="preserve"> and Britain, securing a collective response and participation in a crisis summit. Actions agreed to by 20 heads of state, including an unprecedented spending boost by China, helped avert an even greater disaster. The concerted collective response calmed markets. The contrast with today could not be greater. President Trump has responded belatedly and erratically to the pressing domestic needs. Internationally, he has isolated the United States and, by turning his back on the world, has stymied an international response. And he is just the most prominent symptom of a wider problem: Since the 2008 crisis, governments around the world have become more nationalist and have adopted a zero-sum approach to international politics and economics. Yet today’s crisis shows isolationism escalates, rather than reduces, foreign threats. The collapse of American leadership could not come at a worse time. After 2008, Britain led the European response to the crisis, but now Brexit has ended Britain’s ability to lead </w:t>
      </w:r>
      <w:proofErr w:type="gramStart"/>
      <w:r w:rsidRPr="006D6A56">
        <w:rPr>
          <w:sz w:val="16"/>
        </w:rPr>
        <w:t>Europe, and</w:t>
      </w:r>
      <w:proofErr w:type="gramEnd"/>
      <w:r w:rsidRPr="006D6A56">
        <w:rPr>
          <w:sz w:val="16"/>
        </w:rPr>
        <w:t xml:space="preserve"> squabbling among key countries means that the European Commission cannot speak for its 27 members. China has been turned from an ally of the United States in dealing with common threats like finance and climate change into a perceived enemy. The trade war and the United States’ withdrawal from the Paris climate agreement are the most visible expressions of wider tensions that have been eroding not only global growth but also the potential for cooperation. The </w:t>
      </w:r>
      <w:r w:rsidRPr="005E3D60">
        <w:rPr>
          <w:rStyle w:val="Emphasis"/>
          <w:highlight w:val="cyan"/>
        </w:rPr>
        <w:t xml:space="preserve">priority </w:t>
      </w:r>
      <w:r w:rsidRPr="005E3D60">
        <w:rPr>
          <w:rStyle w:val="Emphasis"/>
        </w:rPr>
        <w:t xml:space="preserve">now needs to be </w:t>
      </w:r>
      <w:r w:rsidRPr="005E3D60">
        <w:rPr>
          <w:rStyle w:val="Emphasis"/>
          <w:highlight w:val="cyan"/>
        </w:rPr>
        <w:t>the immediate needs of pandemic management</w:t>
      </w:r>
      <w:r w:rsidRPr="00DE171A">
        <w:rPr>
          <w:rStyle w:val="Emphasis"/>
        </w:rPr>
        <w:t>, with governments collaborating to accelerate the development of vaccines</w:t>
      </w:r>
      <w:r w:rsidRPr="006D6A56">
        <w:rPr>
          <w:sz w:val="16"/>
        </w:rPr>
        <w:t xml:space="preserve">, </w:t>
      </w:r>
      <w:r w:rsidRPr="00DE171A">
        <w:rPr>
          <w:rStyle w:val="Emphasis"/>
        </w:rPr>
        <w:t xml:space="preserve">to </w:t>
      </w:r>
      <w:r w:rsidRPr="005E3D60">
        <w:rPr>
          <w:rStyle w:val="Emphasis"/>
          <w:highlight w:val="cyan"/>
        </w:rPr>
        <w:t>produce urgently needed medical</w:t>
      </w:r>
      <w:r w:rsidRPr="00DE171A">
        <w:rPr>
          <w:rStyle w:val="Emphasis"/>
        </w:rPr>
        <w:t xml:space="preserve"> equipment and other </w:t>
      </w:r>
      <w:r w:rsidRPr="005E3D60">
        <w:rPr>
          <w:rStyle w:val="Emphasis"/>
          <w:highlight w:val="cyan"/>
        </w:rPr>
        <w:t>supplies</w:t>
      </w:r>
      <w:r w:rsidRPr="00DE171A">
        <w:rPr>
          <w:rStyle w:val="Emphasis"/>
        </w:rPr>
        <w:t>, and to coordinate restrictions on movement and the treatment of foreign nationals</w:t>
      </w:r>
      <w:r w:rsidRPr="006D6A56">
        <w:rPr>
          <w:sz w:val="16"/>
        </w:rPr>
        <w:t xml:space="preserve">. But </w:t>
      </w:r>
      <w:r w:rsidRPr="00DE171A">
        <w:rPr>
          <w:rStyle w:val="Emphasis"/>
        </w:rPr>
        <w:t xml:space="preserve">the </w:t>
      </w:r>
      <w:r w:rsidRPr="005E3D60">
        <w:rPr>
          <w:rStyle w:val="Emphasis"/>
          <w:highlight w:val="cyan"/>
        </w:rPr>
        <w:t xml:space="preserve">world </w:t>
      </w:r>
      <w:r w:rsidRPr="005E3D60">
        <w:rPr>
          <w:rStyle w:val="Emphasis"/>
        </w:rPr>
        <w:t xml:space="preserve">also </w:t>
      </w:r>
      <w:r w:rsidRPr="005E3D60">
        <w:rPr>
          <w:rStyle w:val="Emphasis"/>
          <w:highlight w:val="cyan"/>
        </w:rPr>
        <w:t>needs a coordinated econ</w:t>
      </w:r>
      <w:r w:rsidRPr="005E3D60">
        <w:rPr>
          <w:rStyle w:val="Emphasis"/>
        </w:rPr>
        <w:t xml:space="preserve">omic </w:t>
      </w:r>
      <w:r w:rsidRPr="005E3D60">
        <w:rPr>
          <w:rStyle w:val="Emphasis"/>
          <w:highlight w:val="cyan"/>
        </w:rPr>
        <w:t>response</w:t>
      </w:r>
      <w:r w:rsidRPr="006D6A56">
        <w:rPr>
          <w:sz w:val="16"/>
        </w:rPr>
        <w:t xml:space="preserve">. </w:t>
      </w:r>
      <w:r w:rsidRPr="005E3D60">
        <w:rPr>
          <w:rStyle w:val="Emphasis"/>
          <w:highlight w:val="cyan"/>
        </w:rPr>
        <w:t>Vulnerable governments</w:t>
      </w:r>
      <w:r w:rsidRPr="00DE171A">
        <w:rPr>
          <w:rStyle w:val="Emphasis"/>
        </w:rPr>
        <w:t xml:space="preserve"> that </w:t>
      </w:r>
      <w:r w:rsidRPr="005E3D60">
        <w:rPr>
          <w:rStyle w:val="Emphasis"/>
          <w:highlight w:val="cyan"/>
        </w:rPr>
        <w:t>risk</w:t>
      </w:r>
      <w:r w:rsidRPr="00DE171A">
        <w:rPr>
          <w:rStyle w:val="Emphasis"/>
        </w:rPr>
        <w:t xml:space="preserve"> buckling under the strain of the pandemic require financial support to prevent the global health crisis from also becoming </w:t>
      </w:r>
      <w:r w:rsidRPr="005E3D60">
        <w:rPr>
          <w:rStyle w:val="Emphasis"/>
          <w:highlight w:val="cyan"/>
        </w:rPr>
        <w:t>a financial crisis</w:t>
      </w:r>
      <w:r w:rsidRPr="006D6A56">
        <w:rPr>
          <w:sz w:val="16"/>
        </w:rPr>
        <w:t xml:space="preserve">. Italy is already in urgent need of a fiscal shot in the arm, and many developing countries will soon be, too. Coordination to preempt a systemic collapse of economies around the world is vital, with the International Monetary Fund and other agencies taking a lead, encouraged by the United States. The international solidarity that arose in response to the 2008 financial crisis was short lived. The question now is whether the current crisis can be turned into an opportunity to take a different path. </w:t>
      </w:r>
      <w:r w:rsidRPr="00DE171A">
        <w:rPr>
          <w:rStyle w:val="Emphasis"/>
        </w:rPr>
        <w:t xml:space="preserve">Domestically, this situation could be used to restore faith in government and in the </w:t>
      </w:r>
      <w:r w:rsidRPr="005E3D60">
        <w:rPr>
          <w:rStyle w:val="Emphasis"/>
        </w:rPr>
        <w:t>expertise</w:t>
      </w:r>
      <w:r w:rsidRPr="00DE171A">
        <w:rPr>
          <w:rStyle w:val="Emphasis"/>
        </w:rPr>
        <w:t xml:space="preserve"> that is </w:t>
      </w:r>
      <w:r w:rsidRPr="005E3D60">
        <w:rPr>
          <w:rStyle w:val="Emphasis"/>
          <w:highlight w:val="cyan"/>
        </w:rPr>
        <w:t>required to address the pandemic and stop a global economic collapse</w:t>
      </w:r>
      <w:r w:rsidRPr="006D6A56">
        <w:rPr>
          <w:sz w:val="16"/>
        </w:rPr>
        <w:t xml:space="preserve">. Internationally, there could be a </w:t>
      </w:r>
      <w:r w:rsidRPr="00DE171A">
        <w:rPr>
          <w:rStyle w:val="StyleUnderline"/>
        </w:rPr>
        <w:t xml:space="preserve">fresh commitment to restore trust in global institutions by ensuring that the World Health Organization and other vital agencies of the United Nations, as well as the I.M.F., the </w:t>
      </w:r>
      <w:r w:rsidRPr="00DE171A">
        <w:rPr>
          <w:rStyle w:val="StyleUnderline"/>
        </w:rPr>
        <w:lastRenderedPageBreak/>
        <w:t>World Trade Organization and the World Bank, are equipped to meet 21st-century challenges</w:t>
      </w:r>
      <w:r w:rsidRPr="006D6A56">
        <w:rPr>
          <w:sz w:val="16"/>
        </w:rPr>
        <w:t xml:space="preserve">. The </w:t>
      </w:r>
      <w:r w:rsidRPr="00DE171A">
        <w:rPr>
          <w:rStyle w:val="StyleUnderline"/>
        </w:rPr>
        <w:t>United States’ role is pivotal. Not as a bully, but as a leading member of the global community addressing shared threats</w:t>
      </w:r>
      <w:r w:rsidRPr="006D6A56">
        <w:rPr>
          <w:sz w:val="16"/>
        </w:rPr>
        <w:t xml:space="preserve">. Achieving this in the current climate may seem unlikely because the rich countries have not only fired all their fiscal and monetary ammunition but also lost the political will to cooperate. Governments are trapped in a cycle of stagnant growth and mounting debt, postponing much-needed investments in risk management and infrastructure. Political gridlock undermines the will to work together. Breaking it is our biggest </w:t>
      </w:r>
      <w:proofErr w:type="gramStart"/>
      <w:r w:rsidRPr="006D6A56">
        <w:rPr>
          <w:sz w:val="16"/>
        </w:rPr>
        <w:t>challenge, but</w:t>
      </w:r>
      <w:proofErr w:type="gramEnd"/>
      <w:r w:rsidRPr="006D6A56">
        <w:rPr>
          <w:sz w:val="16"/>
        </w:rPr>
        <w:t xml:space="preserve"> is </w:t>
      </w:r>
      <w:r w:rsidRPr="006D6A56">
        <w:rPr>
          <w:rStyle w:val="Emphasis"/>
          <w:highlight w:val="cyan"/>
        </w:rPr>
        <w:t>necessary</w:t>
      </w:r>
      <w:r w:rsidRPr="00DE171A">
        <w:rPr>
          <w:rStyle w:val="Emphasis"/>
        </w:rPr>
        <w:t xml:space="preserve"> if we are </w:t>
      </w:r>
      <w:r w:rsidRPr="006D6A56">
        <w:rPr>
          <w:rStyle w:val="Emphasis"/>
          <w:highlight w:val="cyan"/>
        </w:rPr>
        <w:t>to minimize the damage</w:t>
      </w:r>
      <w:r w:rsidRPr="00DE171A">
        <w:rPr>
          <w:rStyle w:val="Emphasis"/>
        </w:rPr>
        <w:t xml:space="preserve"> done </w:t>
      </w:r>
      <w:r w:rsidRPr="006D6A56">
        <w:rPr>
          <w:rStyle w:val="Emphasis"/>
          <w:highlight w:val="cyan"/>
        </w:rPr>
        <w:t>by</w:t>
      </w:r>
      <w:r w:rsidRPr="00DE171A">
        <w:rPr>
          <w:rStyle w:val="Emphasis"/>
        </w:rPr>
        <w:t xml:space="preserve"> the </w:t>
      </w:r>
      <w:r w:rsidRPr="006D6A56">
        <w:rPr>
          <w:rStyle w:val="Emphasis"/>
          <w:highlight w:val="cyan"/>
        </w:rPr>
        <w:t>current crisis</w:t>
      </w:r>
      <w:r w:rsidRPr="00DE171A">
        <w:rPr>
          <w:rStyle w:val="Emphasis"/>
        </w:rPr>
        <w:t xml:space="preserve"> </w:t>
      </w:r>
      <w:r w:rsidRPr="006D6A56">
        <w:rPr>
          <w:rStyle w:val="Emphasis"/>
          <w:highlight w:val="cyan"/>
        </w:rPr>
        <w:t>and prevent future</w:t>
      </w:r>
      <w:r w:rsidRPr="00DE171A">
        <w:rPr>
          <w:rStyle w:val="Emphasis"/>
        </w:rPr>
        <w:t xml:space="preserve"> more dangerous </w:t>
      </w:r>
      <w:r w:rsidRPr="006D6A56">
        <w:rPr>
          <w:rStyle w:val="Emphasis"/>
          <w:highlight w:val="cyan"/>
        </w:rPr>
        <w:t>threats</w:t>
      </w:r>
      <w:r w:rsidRPr="00DE171A">
        <w:rPr>
          <w:rStyle w:val="Emphasis"/>
        </w:rPr>
        <w:t xml:space="preserve"> </w:t>
      </w:r>
      <w:r w:rsidRPr="006D6A56">
        <w:rPr>
          <w:rStyle w:val="Emphasis"/>
          <w:highlight w:val="cyan"/>
        </w:rPr>
        <w:t>from</w:t>
      </w:r>
      <w:r w:rsidRPr="00DE171A">
        <w:rPr>
          <w:rStyle w:val="Emphasis"/>
        </w:rPr>
        <w:t xml:space="preserve"> </w:t>
      </w:r>
      <w:r w:rsidRPr="006D6A56">
        <w:rPr>
          <w:rStyle w:val="Emphasis"/>
          <w:highlight w:val="cyan"/>
        </w:rPr>
        <w:t>c</w:t>
      </w:r>
      <w:r w:rsidRPr="00DE171A">
        <w:rPr>
          <w:rStyle w:val="Emphasis"/>
        </w:rPr>
        <w:t xml:space="preserve">limate </w:t>
      </w:r>
      <w:r w:rsidRPr="006D6A56">
        <w:rPr>
          <w:rStyle w:val="Emphasis"/>
          <w:highlight w:val="cyan"/>
        </w:rPr>
        <w:t>c</w:t>
      </w:r>
      <w:r w:rsidRPr="00DE171A">
        <w:rPr>
          <w:rStyle w:val="Emphasis"/>
        </w:rPr>
        <w:t xml:space="preserve">hange, conflicts </w:t>
      </w:r>
      <w:r w:rsidRPr="006D6A56">
        <w:rPr>
          <w:rStyle w:val="Emphasis"/>
          <w:highlight w:val="cyan"/>
        </w:rPr>
        <w:t>and pandemics</w:t>
      </w:r>
      <w:r w:rsidRPr="006D6A56">
        <w:rPr>
          <w:sz w:val="16"/>
        </w:rPr>
        <w:t xml:space="preserve">. No wall is high enough to keep out the threats to our future, even for the mightiest countries. Growing global integration brings rising interdependency. The greatest risk we face is not from any of the individual systemic risks. It is the lack of willingness to cooperate with others to resolve these problems. Why are we waiting? Ian Goldin is a professor at Oxford University and the author of “The Butterfly Defect” and “Age of Discovery.” The Times is committed to publishing a diversity of letters to the editor. We’d like to hear what you think about this or any of our articles. Here are some tips. And here’s our email: letters@nytimes.com. Follow The New York Times Opinion section on Facebook, Twitter (@NYTopinion) and Instagram. </w:t>
      </w:r>
    </w:p>
    <w:p w14:paraId="60636BF4" w14:textId="77777777" w:rsidR="00D421C8" w:rsidRDefault="00D421C8" w:rsidP="00D421C8">
      <w:pPr>
        <w:pStyle w:val="Heading4"/>
      </w:pPr>
      <w:r>
        <w:t xml:space="preserve">Econ collapse is the </w:t>
      </w:r>
      <w:r w:rsidRPr="5298E070">
        <w:rPr>
          <w:u w:val="single"/>
        </w:rPr>
        <w:t>most probable scenario</w:t>
      </w:r>
      <w:r>
        <w:t xml:space="preserve"> for war.</w:t>
      </w:r>
    </w:p>
    <w:p w14:paraId="61316BF2" w14:textId="77777777" w:rsidR="00D421C8" w:rsidRDefault="00D421C8" w:rsidP="00D421C8">
      <w:pPr>
        <w:rPr>
          <w:b/>
          <w:bCs/>
          <w:sz w:val="26"/>
          <w:szCs w:val="26"/>
        </w:rPr>
      </w:pPr>
      <w:proofErr w:type="spellStart"/>
      <w:r w:rsidRPr="5298E070">
        <w:rPr>
          <w:rStyle w:val="Style13ptBold"/>
        </w:rPr>
        <w:t>Elhefnawy</w:t>
      </w:r>
      <w:proofErr w:type="spellEnd"/>
      <w:r w:rsidRPr="5298E070">
        <w:rPr>
          <w:rStyle w:val="Style13ptBold"/>
        </w:rPr>
        <w:t xml:space="preserve"> 11 </w:t>
      </w:r>
      <w:r w:rsidRPr="5298E070">
        <w:rPr>
          <w:sz w:val="16"/>
          <w:szCs w:val="16"/>
        </w:rPr>
        <w:t xml:space="preserve">Nader </w:t>
      </w:r>
      <w:proofErr w:type="spellStart"/>
      <w:r w:rsidRPr="5298E070">
        <w:rPr>
          <w:sz w:val="16"/>
          <w:szCs w:val="16"/>
        </w:rPr>
        <w:t>Elhefnawy</w:t>
      </w:r>
      <w:proofErr w:type="spellEnd"/>
      <w:r w:rsidRPr="5298E070">
        <w:rPr>
          <w:sz w:val="16"/>
          <w:szCs w:val="16"/>
        </w:rPr>
        <w:t xml:space="preserve"> (professor of English at the University of Miami, writer on IR published in peer-reviewed journals including International Security, </w:t>
      </w:r>
      <w:proofErr w:type="spellStart"/>
      <w:r w:rsidRPr="5298E070">
        <w:rPr>
          <w:sz w:val="16"/>
          <w:szCs w:val="16"/>
        </w:rPr>
        <w:t>Astropolitics</w:t>
      </w:r>
      <w:proofErr w:type="spellEnd"/>
      <w:r w:rsidRPr="5298E070">
        <w:rPr>
          <w:sz w:val="16"/>
          <w:szCs w:val="16"/>
        </w:rPr>
        <w:t xml:space="preserve">, and Survival). “Twenty Years After the Cold War: A Strategic Survey,” Parameters, The U.S. Army War College Quarterly. Spring 2011. </w:t>
      </w:r>
      <w:hyperlink r:id="rId10">
        <w:r w:rsidRPr="5298E070">
          <w:rPr>
            <w:rStyle w:val="Hyperlink"/>
            <w:sz w:val="16"/>
            <w:szCs w:val="16"/>
          </w:rPr>
          <w:t>http://strategicstudiesinstitute.army.mil/pubs/parameters/Articles/2011spring/Ehlefnawy.pdf</w:t>
        </w:r>
      </w:hyperlink>
    </w:p>
    <w:p w14:paraId="400709DE" w14:textId="77777777" w:rsidR="00D421C8" w:rsidRDefault="00D421C8" w:rsidP="00D421C8">
      <w:pPr>
        <w:rPr>
          <w:u w:val="single"/>
        </w:rPr>
      </w:pPr>
      <w:r w:rsidRPr="5298E070">
        <w:rPr>
          <w:u w:val="single"/>
        </w:rPr>
        <w:t xml:space="preserve">Relative calm has prevailed among the great powers since the demise of the Soviet Union. Large-scale warfare remains a possibility, but </w:t>
      </w:r>
      <w:r w:rsidRPr="002B6CAB">
        <w:rPr>
          <w:highlight w:val="green"/>
          <w:u w:val="single"/>
        </w:rPr>
        <w:t>by and large interstate war has been confined to the margins</w:t>
      </w:r>
      <w:r w:rsidRPr="5298E070">
        <w:rPr>
          <w:u w:val="single"/>
        </w:rPr>
        <w:t xml:space="preserve"> of the international system, </w:t>
      </w:r>
      <w:r w:rsidRPr="002B6CAB">
        <w:rPr>
          <w:highlight w:val="green"/>
          <w:u w:val="single"/>
        </w:rPr>
        <w:t>and limited</w:t>
      </w:r>
      <w:r w:rsidRPr="5298E070">
        <w:rPr>
          <w:u w:val="single"/>
        </w:rPr>
        <w:t xml:space="preserve"> in its intensity, with the operational realities of the world’s major armed forces characterized by alternative missions</w:t>
      </w:r>
      <w:r w:rsidRPr="5298E070">
        <w:rPr>
          <w:sz w:val="8"/>
          <w:szCs w:val="8"/>
        </w:rPr>
        <w:t xml:space="preserve">. Neoliberal globalization has been robust but economically problematic, characterized by slow growth, financial instability, and other factors contributing to social and political stress.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 </w:t>
      </w:r>
      <w:r w:rsidRPr="5298E070">
        <w:rPr>
          <w:u w:val="single"/>
        </w:rPr>
        <w:t xml:space="preserve">As a result, while the United States remains in a class of its own </w:t>
      </w:r>
      <w:proofErr w:type="gramStart"/>
      <w:r w:rsidRPr="5298E070">
        <w:rPr>
          <w:u w:val="single"/>
        </w:rPr>
        <w:t>with regard to</w:t>
      </w:r>
      <w:proofErr w:type="gramEnd"/>
      <w:r w:rsidRPr="5298E070">
        <w:rPr>
          <w:u w:val="single"/>
        </w:rPr>
        <w:t xml:space="preserve"> military power, and its large national market, </w:t>
      </w:r>
      <w:r w:rsidRPr="002B6CAB">
        <w:rPr>
          <w:highlight w:val="green"/>
          <w:u w:val="single"/>
        </w:rPr>
        <w:t>there have been</w:t>
      </w:r>
      <w:r w:rsidRPr="5298E070">
        <w:rPr>
          <w:u w:val="single"/>
        </w:rPr>
        <w:t xml:space="preserve"> some </w:t>
      </w:r>
      <w:r w:rsidRPr="002B6CAB">
        <w:rPr>
          <w:highlight w:val="green"/>
          <w:u w:val="single"/>
        </w:rPr>
        <w:t>substantial shifts in economic power</w:t>
      </w:r>
      <w:r w:rsidRPr="5298E070">
        <w:rPr>
          <w:u w:val="single"/>
        </w:rPr>
        <w:t xml:space="preserve"> from the United States and Japan to other actors over the past two decades. </w:t>
      </w:r>
      <w:r w:rsidRPr="5298E070">
        <w:rPr>
          <w:sz w:val="8"/>
          <w:szCs w:val="8"/>
        </w:rPr>
        <w:t xml:space="preserve">This is particularly true of China, the EU, and a select number of energy exporters, resulting in a more complex and diffuse distribution of power. At the same time the relationships of the major powers are less defined by concerns related to traditional, state-centered threats than at any time since the nineteenth century, if not earlier. While these may not be the traditional threats, they do present an unprecedented array of non-traditional security concerns in areas like energy, the environment, and finance, and physical threats presented by non-state actors, such as international terrorism and high-seas piracy. </w:t>
      </w:r>
      <w:r w:rsidRPr="5298E070">
        <w:rPr>
          <w:u w:val="single"/>
        </w:rPr>
        <w:t xml:space="preserve">Despite these mounting threats, </w:t>
      </w:r>
      <w:r w:rsidRPr="002B6CAB">
        <w:rPr>
          <w:highlight w:val="green"/>
          <w:u w:val="single"/>
        </w:rPr>
        <w:t>cooperation has consistently fallen short</w:t>
      </w:r>
      <w:r w:rsidRPr="5298E070">
        <w:rPr>
          <w:u w:val="single"/>
        </w:rPr>
        <w:t xml:space="preserve"> of the levels hoped for in the early 1990s. Many of the current trends seem likely to continue through the foreseeable future. The </w:t>
      </w:r>
      <w:r w:rsidRPr="002B6CAB">
        <w:rPr>
          <w:highlight w:val="green"/>
          <w:u w:val="single"/>
        </w:rPr>
        <w:t>interaction of</w:t>
      </w:r>
      <w:r w:rsidRPr="5298E070">
        <w:rPr>
          <w:u w:val="single"/>
        </w:rPr>
        <w:t xml:space="preserve"> the </w:t>
      </w:r>
      <w:r w:rsidRPr="002B6CAB">
        <w:rPr>
          <w:highlight w:val="green"/>
          <w:u w:val="single"/>
        </w:rPr>
        <w:t>crises</w:t>
      </w:r>
      <w:r w:rsidRPr="5298E070">
        <w:rPr>
          <w:u w:val="single"/>
        </w:rPr>
        <w:t xml:space="preserve"> of the past several years (especially </w:t>
      </w:r>
      <w:r w:rsidRPr="002B6CAB">
        <w:rPr>
          <w:highlight w:val="green"/>
          <w:u w:val="single"/>
        </w:rPr>
        <w:t>in energy and</w:t>
      </w:r>
      <w:r w:rsidRPr="5298E070">
        <w:rPr>
          <w:u w:val="single"/>
        </w:rPr>
        <w:t xml:space="preserve"> international </w:t>
      </w:r>
      <w:r w:rsidRPr="002B6CAB">
        <w:rPr>
          <w:highlight w:val="green"/>
          <w:u w:val="single"/>
        </w:rPr>
        <w:t>finance</w:t>
      </w:r>
      <w:r w:rsidRPr="5298E070">
        <w:rPr>
          <w:u w:val="single"/>
        </w:rPr>
        <w:t xml:space="preserve">) </w:t>
      </w:r>
      <w:r w:rsidRPr="002B6CAB">
        <w:rPr>
          <w:highlight w:val="green"/>
          <w:u w:val="single"/>
        </w:rPr>
        <w:t>combined with long-mounting stresses in the global economy</w:t>
      </w:r>
      <w:r w:rsidRPr="5298E070">
        <w:rPr>
          <w:u w:val="single"/>
        </w:rPr>
        <w:t xml:space="preserve"> (slow growth, debt, ecological pressure) all </w:t>
      </w:r>
      <w:r w:rsidRPr="002B6CAB">
        <w:rPr>
          <w:highlight w:val="green"/>
          <w:u w:val="single"/>
        </w:rPr>
        <w:t>raise the possibility of changes in</w:t>
      </w:r>
      <w:r w:rsidRPr="5298E070">
        <w:rPr>
          <w:u w:val="single"/>
        </w:rPr>
        <w:t xml:space="preserve"> some </w:t>
      </w:r>
      <w:r w:rsidRPr="002B6CAB">
        <w:rPr>
          <w:highlight w:val="green"/>
          <w:u w:val="single"/>
        </w:rPr>
        <w:t>areas of development</w:t>
      </w:r>
      <w:r w:rsidRPr="5298E070">
        <w:rPr>
          <w:u w:val="single"/>
        </w:rPr>
        <w:t>, particularly if these changes impact the world’s three principal loci of economic power</w:t>
      </w:r>
      <w:r w:rsidRPr="5298E070">
        <w:rPr>
          <w:sz w:val="8"/>
          <w:szCs w:val="8"/>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w:t>
      </w:r>
      <w:proofErr w:type="gramStart"/>
      <w:r w:rsidRPr="5298E070">
        <w:rPr>
          <w:sz w:val="8"/>
          <w:szCs w:val="8"/>
        </w:rPr>
        <w:t>as a whole is</w:t>
      </w:r>
      <w:proofErr w:type="gramEnd"/>
      <w:r w:rsidRPr="5298E070">
        <w:rPr>
          <w:sz w:val="8"/>
          <w:szCs w:val="8"/>
        </w:rPr>
        <w:t xml:space="preserve"> likely to remain powerful, even if that power is less extensive and well-organized. Meanwhile the US position is not unlike what the “declinists” of the 1980s and early 1990s anticipated. The most significant direct challenges to the United States some twenty years after the Cold War are not military, but economic: deindustrialization, balance of payments problems, debt, and surviving inside an ever-more integrated global economy and strained ecosystem. </w:t>
      </w:r>
      <w:r w:rsidRPr="002B6CAB">
        <w:rPr>
          <w:highlight w:val="green"/>
          <w:u w:val="single"/>
        </w:rPr>
        <w:t>Relations among</w:t>
      </w:r>
      <w:r w:rsidRPr="5298E070">
        <w:rPr>
          <w:u w:val="single"/>
        </w:rPr>
        <w:t xml:space="preserve"> the </w:t>
      </w:r>
      <w:r w:rsidRPr="002B6CAB">
        <w:rPr>
          <w:highlight w:val="green"/>
          <w:u w:val="single"/>
        </w:rPr>
        <w:t>great powers may</w:t>
      </w:r>
      <w:r w:rsidRPr="5298E070">
        <w:rPr>
          <w:u w:val="single"/>
        </w:rPr>
        <w:t xml:space="preserve"> yet </w:t>
      </w:r>
      <w:r w:rsidRPr="002B6CAB">
        <w:rPr>
          <w:highlight w:val="green"/>
          <w:u w:val="single"/>
        </w:rPr>
        <w:t xml:space="preserve">grow more intense, but </w:t>
      </w:r>
      <w:r w:rsidRPr="002B6CAB">
        <w:rPr>
          <w:rStyle w:val="Emphasis"/>
          <w:highlight w:val="green"/>
        </w:rPr>
        <w:t>economic crisis seems the most likely cause of any future conflict</w:t>
      </w:r>
      <w:r w:rsidRPr="5298E070">
        <w:rPr>
          <w:rStyle w:val="StyleUnderline"/>
        </w:rPr>
        <w:t xml:space="preserve">, </w:t>
      </w:r>
      <w:r w:rsidRPr="5298E070">
        <w:rPr>
          <w:u w:val="single"/>
        </w:rPr>
        <w:t>with the less traditional dimensions of security presenting the most realistic obstacles to the United States’ freedom of action if such events ever do materialize.</w:t>
      </w:r>
    </w:p>
    <w:p w14:paraId="69125327" w14:textId="77777777" w:rsidR="00D421C8" w:rsidRPr="00C7794F" w:rsidRDefault="00D421C8" w:rsidP="00D421C8">
      <w:pPr>
        <w:pStyle w:val="Heading4"/>
        <w:rPr>
          <w:rFonts w:cs="Calibri"/>
        </w:rPr>
      </w:pPr>
      <w:r w:rsidRPr="00C7794F">
        <w:rPr>
          <w:rFonts w:cs="Calibri"/>
        </w:rPr>
        <w:t xml:space="preserve">Nuke war causes extinction </w:t>
      </w:r>
    </w:p>
    <w:p w14:paraId="7F0CE046" w14:textId="77777777" w:rsidR="00D421C8" w:rsidRPr="00C7794F" w:rsidRDefault="00D421C8" w:rsidP="00D421C8">
      <w:r w:rsidRPr="00C7794F">
        <w:rPr>
          <w:rStyle w:val="Style13ptBold"/>
        </w:rPr>
        <w:t>Edwards 17</w:t>
      </w:r>
      <w:r w:rsidRPr="00C7794F">
        <w:t xml:space="preserve"> [Paul N. Edwards, CISAC’s William J. Perry Fellow in International Security at Stanford’s Freeman </w:t>
      </w:r>
      <w:proofErr w:type="spellStart"/>
      <w:r w:rsidRPr="00C7794F">
        <w:t>Spogli</w:t>
      </w:r>
      <w:proofErr w:type="spellEnd"/>
      <w:r w:rsidRPr="00C7794F">
        <w:t xml:space="preserve"> Institute for International Studies. Being interviewed by </w:t>
      </w:r>
      <w:proofErr w:type="spellStart"/>
      <w:r w:rsidRPr="00C7794F">
        <w:t>EarthSky</w:t>
      </w:r>
      <w:proofErr w:type="spellEnd"/>
      <w:r w:rsidRPr="00C7794F">
        <w:t xml:space="preserve">. How nuclear war would affect Earth’s climate. September 8, 2017. earthsky.org/human-world/how-nuclear-war-would-affect-earths-climate] </w:t>
      </w:r>
      <w:r w:rsidRPr="00C7794F">
        <w:rPr>
          <w:b/>
        </w:rPr>
        <w:t>Note, we are only reading parts of the interview that are directly from Paul Edwards -- MMG</w:t>
      </w:r>
    </w:p>
    <w:p w14:paraId="2C04C6DB" w14:textId="77777777" w:rsidR="00D421C8" w:rsidRPr="00C7794F" w:rsidRDefault="00D421C8" w:rsidP="00D421C8">
      <w:pPr>
        <w:rPr>
          <w:sz w:val="14"/>
        </w:rPr>
      </w:pPr>
      <w:r w:rsidRPr="00C7794F">
        <w:rPr>
          <w:sz w:val="14"/>
        </w:rPr>
        <w:t>In the nuclear conversation, what are we not talking about that we should be?</w:t>
      </w:r>
    </w:p>
    <w:p w14:paraId="4E4D88EA" w14:textId="77777777" w:rsidR="00D421C8" w:rsidRPr="00454BFD" w:rsidRDefault="00D421C8" w:rsidP="00D421C8">
      <w:pPr>
        <w:rPr>
          <w:rStyle w:val="Emphasis"/>
          <w:b w:val="0"/>
          <w:iCs w:val="0"/>
        </w:rPr>
      </w:pPr>
      <w:r w:rsidRPr="00C7794F">
        <w:rPr>
          <w:u w:val="single"/>
        </w:rPr>
        <w:lastRenderedPageBreak/>
        <w:t xml:space="preserve">We are </w:t>
      </w:r>
      <w:r w:rsidRPr="00C7794F">
        <w:rPr>
          <w:rStyle w:val="Emphasis"/>
        </w:rPr>
        <w:t>not talking enough</w:t>
      </w:r>
      <w:r w:rsidRPr="00C7794F">
        <w:rPr>
          <w:u w:val="single"/>
        </w:rPr>
        <w:t xml:space="preserve"> about </w:t>
      </w:r>
      <w:r w:rsidRPr="002B6CAB">
        <w:rPr>
          <w:highlight w:val="green"/>
          <w:u w:val="single"/>
        </w:rPr>
        <w:t xml:space="preserve">the </w:t>
      </w:r>
      <w:r w:rsidRPr="002B6CAB">
        <w:rPr>
          <w:rStyle w:val="Emphasis"/>
          <w:highlight w:val="green"/>
        </w:rPr>
        <w:t>climatic effects</w:t>
      </w:r>
      <w:r w:rsidRPr="002B6CAB">
        <w:rPr>
          <w:highlight w:val="green"/>
          <w:u w:val="single"/>
        </w:rPr>
        <w:t xml:space="preserve"> of </w:t>
      </w:r>
      <w:r w:rsidRPr="002B6CAB">
        <w:rPr>
          <w:rStyle w:val="Emphasis"/>
          <w:highlight w:val="green"/>
        </w:rPr>
        <w:t>nuc</w:t>
      </w:r>
      <w:r w:rsidRPr="00C7794F">
        <w:rPr>
          <w:rStyle w:val="Emphasis"/>
        </w:rPr>
        <w:t xml:space="preserve">lear </w:t>
      </w:r>
      <w:r w:rsidRPr="002B6CAB">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2B6CAB">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2B6CAB">
        <w:rPr>
          <w:highlight w:val="green"/>
          <w:u w:val="single"/>
        </w:rPr>
        <w:t>climate scientists</w:t>
      </w:r>
      <w:r w:rsidRPr="00C7794F">
        <w:rPr>
          <w:sz w:val="16"/>
        </w:rPr>
        <w:t xml:space="preserve"> such as Alan </w:t>
      </w:r>
      <w:proofErr w:type="spellStart"/>
      <w:r w:rsidRPr="00C7794F">
        <w:rPr>
          <w:sz w:val="16"/>
        </w:rPr>
        <w:t>Robock</w:t>
      </w:r>
      <w:proofErr w:type="spellEnd"/>
      <w:r w:rsidRPr="00C7794F">
        <w:rPr>
          <w:sz w:val="16"/>
        </w:rPr>
        <w:t xml:space="preserve">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2B6CAB">
        <w:rPr>
          <w:highlight w:val="green"/>
          <w:u w:val="single"/>
        </w:rPr>
        <w:t xml:space="preserve">used </w:t>
      </w:r>
      <w:proofErr w:type="gramStart"/>
      <w:r w:rsidRPr="00C7794F">
        <w:rPr>
          <w:u w:val="single"/>
        </w:rPr>
        <w:t>much-</w:t>
      </w:r>
      <w:r w:rsidRPr="002B6CAB">
        <w:rPr>
          <w:rStyle w:val="Emphasis"/>
          <w:highlight w:val="green"/>
        </w:rPr>
        <w:t>improved</w:t>
      </w:r>
      <w:proofErr w:type="gramEnd"/>
      <w:r w:rsidRPr="00C7794F">
        <w:rPr>
          <w:u w:val="single"/>
        </w:rPr>
        <w:t xml:space="preserve"> and much more detailed </w:t>
      </w:r>
      <w:r w:rsidRPr="00C7794F">
        <w:rPr>
          <w:rStyle w:val="Emphasis"/>
        </w:rPr>
        <w:t xml:space="preserve">climate </w:t>
      </w:r>
      <w:r w:rsidRPr="002B6CAB">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C7794F">
        <w:rPr>
          <w:sz w:val="16"/>
        </w:rPr>
        <w:t>soot</w:t>
      </w:r>
      <w:proofErr w:type="gramEnd"/>
      <w:r w:rsidRPr="00C7794F">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C7794F">
        <w:rPr>
          <w:sz w:val="16"/>
        </w:rPr>
        <w:t>really significant</w:t>
      </w:r>
      <w:proofErr w:type="gramEnd"/>
      <w:r w:rsidRPr="00C7794F">
        <w:rPr>
          <w:sz w:val="16"/>
        </w:rPr>
        <w:t xml:space="preserve"> food shortages. </w:t>
      </w:r>
      <w:proofErr w:type="gramStart"/>
      <w:r w:rsidRPr="00C7794F">
        <w:rPr>
          <w:sz w:val="16"/>
        </w:rPr>
        <w:t>So</w:t>
      </w:r>
      <w:proofErr w:type="gramEnd"/>
      <w:r w:rsidRPr="00C7794F">
        <w:rPr>
          <w:sz w:val="16"/>
        </w:rPr>
        <w:t xml:space="preserve">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2B6CAB">
        <w:rPr>
          <w:rStyle w:val="Emphasis"/>
          <w:highlight w:val="green"/>
        </w:rPr>
        <w:t>hundreds</w:t>
      </w:r>
      <w:r w:rsidRPr="002B6CAB">
        <w:rPr>
          <w:highlight w:val="green"/>
          <w:u w:val="single"/>
        </w:rPr>
        <w:t xml:space="preserve"> or</w:t>
      </w:r>
      <w:r w:rsidRPr="00C7794F">
        <w:rPr>
          <w:u w:val="single"/>
        </w:rPr>
        <w:t xml:space="preserve"> even </w:t>
      </w:r>
      <w:r w:rsidRPr="002B6CAB">
        <w:rPr>
          <w:rStyle w:val="Emphasis"/>
          <w:highlight w:val="green"/>
        </w:rPr>
        <w:t>thousands</w:t>
      </w:r>
      <w:r w:rsidRPr="002B6CAB">
        <w:rPr>
          <w:highlight w:val="green"/>
          <w:u w:val="single"/>
        </w:rPr>
        <w:t xml:space="preserve"> of</w:t>
      </w:r>
      <w:r w:rsidRPr="00C7794F">
        <w:rPr>
          <w:u w:val="single"/>
        </w:rPr>
        <w:t xml:space="preserve"> </w:t>
      </w:r>
      <w:r w:rsidRPr="00C7794F">
        <w:rPr>
          <w:rStyle w:val="Emphasis"/>
        </w:rPr>
        <w:t xml:space="preserve">nuclear </w:t>
      </w:r>
      <w:r w:rsidRPr="002B6CAB">
        <w:rPr>
          <w:rStyle w:val="Emphasis"/>
          <w:highlight w:val="green"/>
        </w:rPr>
        <w:t>weapons</w:t>
      </w:r>
      <w:r w:rsidRPr="002B6CAB">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2B6CAB">
        <w:rPr>
          <w:highlight w:val="green"/>
          <w:u w:val="single"/>
        </w:rPr>
        <w:t>temperatures would drop</w:t>
      </w:r>
      <w:r w:rsidRPr="00C7794F">
        <w:rPr>
          <w:u w:val="single"/>
        </w:rPr>
        <w:t xml:space="preserve"> as much as </w:t>
      </w:r>
      <w:r w:rsidRPr="002B6CAB">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2B6CAB">
        <w:rPr>
          <w:highlight w:val="green"/>
          <w:u w:val="single"/>
        </w:rPr>
        <w:t xml:space="preserve">last seen during the </w:t>
      </w:r>
      <w:r w:rsidRPr="00C7794F">
        <w:rPr>
          <w:rStyle w:val="Emphasis"/>
        </w:rPr>
        <w:t xml:space="preserve">great </w:t>
      </w:r>
      <w:r w:rsidRPr="002B6CAB">
        <w:rPr>
          <w:rStyle w:val="Emphasis"/>
          <w:highlight w:val="green"/>
        </w:rPr>
        <w:t>ice ages</w:t>
      </w:r>
      <w:r w:rsidRPr="00C7794F">
        <w:rPr>
          <w:sz w:val="16"/>
        </w:rPr>
        <w:t xml:space="preserve">. Meanwhile, </w:t>
      </w:r>
      <w:r w:rsidRPr="002B6CAB">
        <w:rPr>
          <w:highlight w:val="green"/>
          <w:u w:val="single"/>
        </w:rPr>
        <w:t>smoke</w:t>
      </w:r>
      <w:r w:rsidRPr="00C7794F">
        <w:rPr>
          <w:u w:val="single"/>
        </w:rPr>
        <w:t xml:space="preserve"> and dust circulating in the stratosphere </w:t>
      </w:r>
      <w:r w:rsidRPr="002B6CAB">
        <w:rPr>
          <w:highlight w:val="green"/>
          <w:u w:val="single"/>
        </w:rPr>
        <w:t xml:space="preserve">would </w:t>
      </w:r>
      <w:r w:rsidRPr="00C7794F">
        <w:rPr>
          <w:u w:val="single"/>
        </w:rPr>
        <w:t xml:space="preserve">darken the atmosphere enough to </w:t>
      </w:r>
      <w:r w:rsidRPr="002B6CAB">
        <w:rPr>
          <w:rStyle w:val="Emphasis"/>
          <w:highlight w:val="green"/>
        </w:rPr>
        <w:t>inhibit photosynthesis</w:t>
      </w:r>
      <w:r w:rsidRPr="002B6CAB">
        <w:rPr>
          <w:highlight w:val="green"/>
          <w:u w:val="single"/>
        </w:rPr>
        <w:t xml:space="preserve">, causing </w:t>
      </w:r>
      <w:r w:rsidRPr="00C7794F">
        <w:rPr>
          <w:rStyle w:val="Emphasis"/>
        </w:rPr>
        <w:t xml:space="preserve">disastrous </w:t>
      </w:r>
      <w:r w:rsidRPr="002B6CAB">
        <w:rPr>
          <w:rStyle w:val="Emphasis"/>
          <w:highlight w:val="green"/>
        </w:rPr>
        <w:t>crop failures</w:t>
      </w:r>
      <w:r w:rsidRPr="00C7794F">
        <w:rPr>
          <w:u w:val="single"/>
        </w:rPr>
        <w:t xml:space="preserve">, widespread </w:t>
      </w:r>
      <w:proofErr w:type="gramStart"/>
      <w:r w:rsidRPr="002B6CAB">
        <w:rPr>
          <w:rStyle w:val="Emphasis"/>
          <w:highlight w:val="green"/>
        </w:rPr>
        <w:t>famine</w:t>
      </w:r>
      <w:proofErr w:type="gramEnd"/>
      <w:r w:rsidRPr="002B6CAB">
        <w:rPr>
          <w:highlight w:val="green"/>
          <w:u w:val="single"/>
        </w:rPr>
        <w:t xml:space="preserve"> and </w:t>
      </w:r>
      <w:r w:rsidRPr="00C7794F">
        <w:rPr>
          <w:rStyle w:val="Emphasis"/>
        </w:rPr>
        <w:t xml:space="preserve">massive </w:t>
      </w:r>
      <w:r w:rsidRPr="002B6CAB">
        <w:rPr>
          <w:rStyle w:val="Emphasis"/>
          <w:highlight w:val="green"/>
        </w:rPr>
        <w:t>ecological disruption</w:t>
      </w:r>
      <w:r w:rsidRPr="00C7794F">
        <w:rPr>
          <w:sz w:val="16"/>
        </w:rPr>
        <w:t xml:space="preserve">. </w:t>
      </w:r>
      <w:r w:rsidRPr="002B6CAB">
        <w:rPr>
          <w:highlight w:val="green"/>
          <w:u w:val="single"/>
        </w:rPr>
        <w:t xml:space="preserve">The effect would be </w:t>
      </w:r>
      <w:proofErr w:type="gramStart"/>
      <w:r w:rsidRPr="002B6CAB">
        <w:rPr>
          <w:highlight w:val="green"/>
          <w:u w:val="single"/>
        </w:rPr>
        <w:t>similar to</w:t>
      </w:r>
      <w:proofErr w:type="gramEnd"/>
      <w:r w:rsidRPr="00C7794F">
        <w:rPr>
          <w:u w:val="single"/>
        </w:rPr>
        <w:t xml:space="preserve"> that of </w:t>
      </w:r>
      <w:r w:rsidRPr="002B6CAB">
        <w:rPr>
          <w:highlight w:val="green"/>
          <w:u w:val="single"/>
        </w:rPr>
        <w:t xml:space="preserve">the </w:t>
      </w:r>
      <w:r w:rsidRPr="002B6CAB">
        <w:rPr>
          <w:rStyle w:val="Emphasis"/>
          <w:highlight w:val="green"/>
        </w:rPr>
        <w:t>giant meteor</w:t>
      </w:r>
      <w:r w:rsidRPr="00C7794F">
        <w:rPr>
          <w:u w:val="single"/>
        </w:rPr>
        <w:t xml:space="preserve"> believed to be </w:t>
      </w:r>
      <w:r w:rsidRPr="002B6CAB">
        <w:rPr>
          <w:highlight w:val="green"/>
          <w:u w:val="single"/>
        </w:rPr>
        <w:t xml:space="preserve">responsible for the </w:t>
      </w:r>
      <w:r w:rsidRPr="002B6CAB">
        <w:rPr>
          <w:rStyle w:val="Emphasis"/>
          <w:highlight w:val="green"/>
        </w:rPr>
        <w:t>extinction of the dinosaurs</w:t>
      </w:r>
      <w:r w:rsidRPr="00C7794F">
        <w:rPr>
          <w:sz w:val="16"/>
        </w:rPr>
        <w:t xml:space="preserve">. </w:t>
      </w:r>
      <w:r w:rsidRPr="00C7794F">
        <w:rPr>
          <w:u w:val="single"/>
        </w:rPr>
        <w:t xml:space="preserve">This time, </w:t>
      </w:r>
      <w:r w:rsidRPr="002B6CAB">
        <w:rPr>
          <w:rStyle w:val="Emphasis"/>
          <w:highlight w:val="green"/>
        </w:rPr>
        <w:t>we would be the dinosaurs</w:t>
      </w:r>
      <w:r w:rsidRPr="002B6CAB">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2B6CAB">
        <w:rPr>
          <w:rStyle w:val="Emphasis"/>
          <w:highlight w:val="green"/>
        </w:rPr>
        <w:t>Trump</w:t>
      </w:r>
      <w:r w:rsidRPr="002B6CAB">
        <w:rPr>
          <w:highlight w:val="green"/>
          <w:u w:val="single"/>
        </w:rPr>
        <w:t xml:space="preserve"> lacks</w:t>
      </w:r>
      <w:r w:rsidRPr="00C7794F">
        <w:rPr>
          <w:u w:val="single"/>
        </w:rPr>
        <w:t xml:space="preserve"> </w:t>
      </w:r>
      <w:r w:rsidRPr="00C7794F">
        <w:rPr>
          <w:rStyle w:val="Emphasis"/>
        </w:rPr>
        <w:t xml:space="preserve">impulse </w:t>
      </w:r>
      <w:r w:rsidRPr="002B6CAB">
        <w:rPr>
          <w:rStyle w:val="Emphasis"/>
          <w:highlight w:val="green"/>
        </w:rPr>
        <w:t>control</w:t>
      </w:r>
      <w:r w:rsidRPr="00C7794F">
        <w:rPr>
          <w:u w:val="single"/>
        </w:rPr>
        <w:t xml:space="preserve">, </w:t>
      </w:r>
      <w:r w:rsidRPr="002B6CAB">
        <w:rPr>
          <w:highlight w:val="green"/>
          <w:u w:val="single"/>
        </w:rPr>
        <w:t>and there are</w:t>
      </w:r>
      <w:r w:rsidRPr="00C7794F">
        <w:rPr>
          <w:u w:val="single"/>
        </w:rPr>
        <w:t xml:space="preserve"> precious </w:t>
      </w:r>
      <w:r w:rsidRPr="002B6CAB">
        <w:rPr>
          <w:rStyle w:val="Emphasis"/>
          <w:highlight w:val="green"/>
        </w:rPr>
        <w:t>few checks</w:t>
      </w:r>
      <w:r w:rsidRPr="00C7794F">
        <w:rPr>
          <w:u w:val="single"/>
        </w:rPr>
        <w:t xml:space="preserve"> on his ability to initiate a nuclear strike</w:t>
      </w:r>
      <w:r w:rsidRPr="00C7794F">
        <w:rPr>
          <w:sz w:val="16"/>
        </w:rPr>
        <w:t xml:space="preserve">. We </w:t>
      </w:r>
      <w:proofErr w:type="gramStart"/>
      <w:r w:rsidRPr="00C7794F">
        <w:rPr>
          <w:sz w:val="16"/>
        </w:rPr>
        <w:t>have to</w:t>
      </w:r>
      <w:proofErr w:type="gramEnd"/>
      <w:r w:rsidRPr="00C7794F">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C7794F">
        <w:rPr>
          <w:sz w:val="16"/>
        </w:rPr>
        <w:t>Pacific island</w:t>
      </w:r>
      <w:proofErr w:type="gramEnd"/>
      <w:r w:rsidRPr="00C7794F">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B6CAB">
        <w:rPr>
          <w:highlight w:val="green"/>
          <w:u w:val="single"/>
        </w:rPr>
        <w:t>it’s</w:t>
      </w:r>
      <w:r w:rsidRPr="00C7794F">
        <w:rPr>
          <w:u w:val="single"/>
        </w:rPr>
        <w:t xml:space="preserve"> </w:t>
      </w:r>
      <w:r w:rsidRPr="00C7794F">
        <w:rPr>
          <w:rStyle w:val="Emphasis"/>
        </w:rPr>
        <w:t xml:space="preserve">quite </w:t>
      </w:r>
      <w:r w:rsidRPr="002B6CAB">
        <w:rPr>
          <w:rStyle w:val="Emphasis"/>
          <w:highlight w:val="green"/>
        </w:rPr>
        <w:t>unlikely</w:t>
      </w:r>
      <w:r w:rsidRPr="00C7794F">
        <w:rPr>
          <w:u w:val="single"/>
        </w:rPr>
        <w:t xml:space="preserve"> that </w:t>
      </w:r>
      <w:r w:rsidRPr="002B6CAB">
        <w:rPr>
          <w:rStyle w:val="Emphasis"/>
          <w:highlight w:val="green"/>
        </w:rPr>
        <w:t>any exchange</w:t>
      </w:r>
      <w:r w:rsidRPr="00C7794F">
        <w:rPr>
          <w:u w:val="single"/>
        </w:rPr>
        <w:t xml:space="preserve"> between two nuclear powers </w:t>
      </w:r>
      <w:r w:rsidRPr="002B6CAB">
        <w:rPr>
          <w:highlight w:val="green"/>
          <w:u w:val="single"/>
        </w:rPr>
        <w:t xml:space="preserve">would </w:t>
      </w:r>
      <w:r w:rsidRPr="002B6CAB">
        <w:rPr>
          <w:rStyle w:val="Emphasis"/>
          <w:highlight w:val="green"/>
        </w:rPr>
        <w:t>stay</w:t>
      </w:r>
      <w:r w:rsidRPr="00C7794F">
        <w:rPr>
          <w:rStyle w:val="Emphasis"/>
        </w:rPr>
        <w:t xml:space="preserve"> </w:t>
      </w:r>
      <w:r w:rsidRPr="002B6CAB">
        <w:rPr>
          <w:rStyle w:val="Emphasis"/>
          <w:highlight w:val="green"/>
        </w:rPr>
        <w:t>limited</w:t>
      </w:r>
      <w:r w:rsidRPr="002B6CAB">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0F8A4C2E" w14:textId="77777777" w:rsidR="00D421C8" w:rsidRDefault="00D421C8" w:rsidP="00D421C8">
      <w:pPr>
        <w:pStyle w:val="Heading3"/>
      </w:pPr>
      <w:r>
        <w:lastRenderedPageBreak/>
        <w:t>bioterror – 1:40</w:t>
      </w:r>
    </w:p>
    <w:p w14:paraId="47994C04" w14:textId="77777777" w:rsidR="00D421C8" w:rsidRDefault="00D421C8" w:rsidP="00D421C8">
      <w:pPr>
        <w:pStyle w:val="Heading4"/>
      </w:pPr>
      <w:r>
        <w:t xml:space="preserve">COVID-19 has heightened and exposed vulnerabilities for bioterror </w:t>
      </w:r>
    </w:p>
    <w:p w14:paraId="5F05FDFB" w14:textId="77777777" w:rsidR="00D421C8" w:rsidRPr="00FA393D" w:rsidRDefault="00D421C8" w:rsidP="00D421C8">
      <w:pPr>
        <w:spacing w:after="0"/>
      </w:pPr>
      <w:proofErr w:type="spellStart"/>
      <w:r>
        <w:t>Trushar</w:t>
      </w:r>
      <w:proofErr w:type="spellEnd"/>
      <w:r>
        <w:t xml:space="preserve"> and D’Souza 7/21</w:t>
      </w:r>
    </w:p>
    <w:p w14:paraId="03ED7FCC" w14:textId="77777777" w:rsidR="00D421C8" w:rsidRPr="00FA393D" w:rsidRDefault="00D421C8" w:rsidP="00D421C8">
      <w:pPr>
        <w:spacing w:after="0"/>
        <w:rPr>
          <w:sz w:val="16"/>
          <w:szCs w:val="16"/>
        </w:rPr>
      </w:pPr>
      <w:proofErr w:type="spellStart"/>
      <w:r w:rsidRPr="00FA393D">
        <w:rPr>
          <w:sz w:val="16"/>
          <w:szCs w:val="16"/>
        </w:rPr>
        <w:t>Trushar</w:t>
      </w:r>
      <w:proofErr w:type="spellEnd"/>
      <w:r w:rsidRPr="00FA393D">
        <w:rPr>
          <w:sz w:val="16"/>
          <w:szCs w:val="16"/>
        </w:rPr>
        <w:t xml:space="preserve">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494C6104" w14:textId="77777777" w:rsidR="00D421C8" w:rsidRPr="00357399" w:rsidRDefault="00D421C8" w:rsidP="00D421C8">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11"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1232C13B" w14:textId="77777777" w:rsidR="00D421C8" w:rsidRPr="00357399" w:rsidRDefault="00D421C8" w:rsidP="00D421C8">
      <w:pPr>
        <w:spacing w:after="0"/>
        <w:rPr>
          <w:sz w:val="16"/>
          <w:szCs w:val="16"/>
        </w:rPr>
      </w:pPr>
      <w:r w:rsidRPr="00357399">
        <w:rPr>
          <w:sz w:val="16"/>
          <w:szCs w:val="16"/>
        </w:rPr>
        <w:t>Striking at international vulnerabilities</w:t>
      </w:r>
    </w:p>
    <w:p w14:paraId="402BA1B1" w14:textId="77777777" w:rsidR="00D421C8" w:rsidRPr="00F5124B" w:rsidRDefault="00D421C8" w:rsidP="00D421C8">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12" w:history="1">
        <w:r w:rsidRPr="00F5124B">
          <w:rPr>
            <w:rStyle w:val="Hyperlink"/>
            <w:sz w:val="16"/>
            <w:szCs w:val="16"/>
          </w:rPr>
          <w:t>mustard gas</w:t>
        </w:r>
      </w:hyperlink>
      <w:r w:rsidRPr="00F5124B">
        <w:rPr>
          <w:sz w:val="16"/>
          <w:szCs w:val="16"/>
        </w:rPr>
        <w:t>.</w:t>
      </w:r>
    </w:p>
    <w:p w14:paraId="64E6D20C" w14:textId="77777777" w:rsidR="00D421C8" w:rsidRPr="00357399" w:rsidRDefault="00D421C8" w:rsidP="00D421C8">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13" w:history="1">
        <w:r w:rsidRPr="00357399">
          <w:rPr>
            <w:rStyle w:val="Hyperlink"/>
            <w:sz w:val="16"/>
            <w:szCs w:val="16"/>
          </w:rPr>
          <w:t>bottle-necked relationships with the United States</w:t>
        </w:r>
      </w:hyperlink>
      <w:r w:rsidRPr="00357399">
        <w:rPr>
          <w:sz w:val="16"/>
          <w:szCs w:val="16"/>
        </w:rPr>
        <w:t>.</w:t>
      </w:r>
    </w:p>
    <w:p w14:paraId="061512E5" w14:textId="77777777" w:rsidR="00D421C8" w:rsidRPr="00357399" w:rsidRDefault="00D421C8" w:rsidP="00D421C8">
      <w:pPr>
        <w:spacing w:after="0"/>
        <w:rPr>
          <w:sz w:val="16"/>
          <w:szCs w:val="16"/>
        </w:rPr>
      </w:pPr>
      <w:r w:rsidRPr="00357399">
        <w:rPr>
          <w:sz w:val="16"/>
          <w:szCs w:val="16"/>
        </w:rPr>
        <w:t>A little less than 10 per cent of Canada’s economy is dependent on mining, agriculture and </w:t>
      </w:r>
      <w:hyperlink r:id="rId14"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71828A52" w14:textId="77777777" w:rsidR="00D421C8" w:rsidRPr="00357399" w:rsidRDefault="00D421C8" w:rsidP="00D421C8">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5"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6" w:history="1">
        <w:r w:rsidRPr="00357399">
          <w:rPr>
            <w:rStyle w:val="Hyperlink"/>
            <w:sz w:val="16"/>
            <w:szCs w:val="16"/>
          </w:rPr>
          <w:t>Wet’suwet’en solidarity movement</w:t>
        </w:r>
      </w:hyperlink>
      <w:r w:rsidRPr="00357399">
        <w:rPr>
          <w:sz w:val="16"/>
          <w:szCs w:val="16"/>
        </w:rPr>
        <w:t> against the Coastal GasLink Pipeline created </w:t>
      </w:r>
      <w:hyperlink r:id="rId17" w:history="1">
        <w:r w:rsidRPr="00357399">
          <w:rPr>
            <w:rStyle w:val="Hyperlink"/>
            <w:sz w:val="16"/>
            <w:szCs w:val="16"/>
          </w:rPr>
          <w:t>market volatility</w:t>
        </w:r>
      </w:hyperlink>
      <w:r w:rsidRPr="00357399">
        <w:rPr>
          <w:sz w:val="16"/>
          <w:szCs w:val="16"/>
        </w:rPr>
        <w:t> and invariably shutdown Canada’s ability to transport goods, causing </w:t>
      </w:r>
      <w:hyperlink r:id="rId18" w:history="1">
        <w:r w:rsidRPr="00357399">
          <w:rPr>
            <w:rStyle w:val="Hyperlink"/>
            <w:sz w:val="16"/>
            <w:szCs w:val="16"/>
          </w:rPr>
          <w:t>temporary layoffs</w:t>
        </w:r>
      </w:hyperlink>
      <w:r w:rsidRPr="00357399">
        <w:rPr>
          <w:sz w:val="16"/>
          <w:szCs w:val="16"/>
        </w:rPr>
        <w:t> and concern from </w:t>
      </w:r>
      <w:hyperlink r:id="rId19" w:history="1">
        <w:r w:rsidRPr="00357399">
          <w:rPr>
            <w:rStyle w:val="Hyperlink"/>
            <w:sz w:val="16"/>
            <w:szCs w:val="16"/>
          </w:rPr>
          <w:t>foreign investors</w:t>
        </w:r>
      </w:hyperlink>
      <w:r w:rsidRPr="00357399">
        <w:rPr>
          <w:sz w:val="16"/>
          <w:szCs w:val="16"/>
        </w:rPr>
        <w:t> developing the project.</w:t>
      </w:r>
    </w:p>
    <w:p w14:paraId="38014F4B" w14:textId="77777777" w:rsidR="00D421C8" w:rsidRPr="00357399" w:rsidRDefault="00D421C8" w:rsidP="00D421C8">
      <w:pPr>
        <w:spacing w:after="0"/>
        <w:rPr>
          <w:sz w:val="16"/>
        </w:rPr>
      </w:pPr>
      <w:r w:rsidRPr="00F5124B">
        <w:rPr>
          <w:rStyle w:val="Emphasis"/>
        </w:rPr>
        <w:t>Although the </w:t>
      </w:r>
      <w:hyperlink r:id="rId20"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254BD27B" w14:textId="77777777" w:rsidR="00D421C8" w:rsidRPr="00357399" w:rsidRDefault="00D421C8" w:rsidP="00D421C8">
      <w:pPr>
        <w:spacing w:after="0"/>
        <w:rPr>
          <w:sz w:val="16"/>
          <w:szCs w:val="16"/>
        </w:rPr>
      </w:pPr>
      <w:r w:rsidRPr="00357399">
        <w:rPr>
          <w:sz w:val="16"/>
          <w:szCs w:val="16"/>
        </w:rPr>
        <w:t>The effect of the blockades stalling trade and forcing </w:t>
      </w:r>
      <w:hyperlink r:id="rId21"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68D6712D" w14:textId="77777777" w:rsidR="00D421C8" w:rsidRPr="00357399" w:rsidRDefault="00D421C8" w:rsidP="00D421C8">
      <w:pPr>
        <w:spacing w:after="0"/>
        <w:rPr>
          <w:rStyle w:val="StyleUnderline"/>
        </w:rPr>
      </w:pPr>
      <w:r w:rsidRPr="00F5124B">
        <w:rPr>
          <w:rStyle w:val="Emphasis"/>
        </w:rPr>
        <w:t>Consistent </w:t>
      </w:r>
      <w:hyperlink r:id="rId22"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05C0C9E8" w14:textId="77777777" w:rsidR="00D421C8" w:rsidRPr="00357399" w:rsidRDefault="00D421C8" w:rsidP="00D421C8">
      <w:pPr>
        <w:spacing w:after="0"/>
        <w:rPr>
          <w:sz w:val="16"/>
          <w:szCs w:val="16"/>
        </w:rPr>
      </w:pPr>
      <w:r w:rsidRPr="00357399">
        <w:rPr>
          <w:sz w:val="16"/>
          <w:szCs w:val="16"/>
        </w:rPr>
        <w:t>Opportunity and expertise</w:t>
      </w:r>
    </w:p>
    <w:p w14:paraId="500E74BD" w14:textId="77777777" w:rsidR="00D421C8" w:rsidRPr="00357399" w:rsidRDefault="00D421C8" w:rsidP="00D421C8">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23"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24"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55A15DFC" w14:textId="77777777" w:rsidR="00D421C8" w:rsidRPr="00357399" w:rsidRDefault="00D421C8" w:rsidP="00D421C8">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5"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6" w:history="1">
        <w:r w:rsidRPr="00357399">
          <w:rPr>
            <w:rStyle w:val="Hyperlink"/>
            <w:sz w:val="16"/>
            <w:szCs w:val="16"/>
          </w:rPr>
          <w:t>no one was caught or charged</w:t>
        </w:r>
      </w:hyperlink>
      <w:r w:rsidRPr="00357399">
        <w:rPr>
          <w:sz w:val="16"/>
          <w:szCs w:val="16"/>
        </w:rPr>
        <w:t>.</w:t>
      </w:r>
    </w:p>
    <w:p w14:paraId="2A9F78E5" w14:textId="77777777" w:rsidR="00D421C8" w:rsidRPr="00357399" w:rsidRDefault="00D421C8" w:rsidP="00D421C8">
      <w:pPr>
        <w:spacing w:after="0"/>
        <w:rPr>
          <w:sz w:val="16"/>
          <w:szCs w:val="16"/>
        </w:rPr>
      </w:pPr>
      <w:r w:rsidRPr="00357399">
        <w:rPr>
          <w:sz w:val="16"/>
          <w:szCs w:val="16"/>
        </w:rPr>
        <w:t>Conversely, the employment of synthetic biology to engineer novel bioweapons from pre-existing pathogens using </w:t>
      </w:r>
      <w:hyperlink r:id="rId27" w:history="1">
        <w:r w:rsidRPr="00357399">
          <w:rPr>
            <w:rStyle w:val="Hyperlink"/>
            <w:sz w:val="16"/>
            <w:szCs w:val="16"/>
          </w:rPr>
          <w:t>CRISPR or DNA synthesis</w:t>
        </w:r>
      </w:hyperlink>
      <w:r w:rsidRPr="00357399">
        <w:rPr>
          <w:sz w:val="16"/>
          <w:szCs w:val="16"/>
        </w:rPr>
        <w:t> is far more demanding in terms of laboratory requirements and expertise.</w:t>
      </w:r>
    </w:p>
    <w:p w14:paraId="42EDB5B1" w14:textId="77777777" w:rsidR="00D421C8" w:rsidRPr="00357399" w:rsidRDefault="00D421C8" w:rsidP="00D421C8">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8"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34603299" w14:textId="77777777" w:rsidR="00D421C8" w:rsidRPr="00357399" w:rsidRDefault="00D421C8" w:rsidP="00D421C8">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9" w:history="1">
        <w:r w:rsidRPr="00357399">
          <w:rPr>
            <w:rStyle w:val="Hyperlink"/>
            <w:sz w:val="16"/>
            <w:szCs w:val="16"/>
          </w:rPr>
          <w:t>CRISPR</w:t>
        </w:r>
      </w:hyperlink>
      <w:r w:rsidRPr="00357399">
        <w:rPr>
          <w:sz w:val="16"/>
          <w:szCs w:val="16"/>
        </w:rPr>
        <w:t>, whose competitive market has made gene-editing accessible and cost effective.</w:t>
      </w:r>
    </w:p>
    <w:p w14:paraId="6981F59D" w14:textId="77777777" w:rsidR="00D421C8" w:rsidRPr="00357399" w:rsidRDefault="00D421C8" w:rsidP="00D421C8">
      <w:pPr>
        <w:spacing w:after="0"/>
        <w:rPr>
          <w:rStyle w:val="StyleUnderline"/>
        </w:rPr>
      </w:pPr>
      <w:r w:rsidRPr="00357399">
        <w:rPr>
          <w:sz w:val="16"/>
        </w:rPr>
        <w:t>Researchers have also supplemented their laboratories </w:t>
      </w:r>
      <w:hyperlink r:id="rId30"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w:t>
      </w:r>
      <w:r w:rsidRPr="00357399">
        <w:rPr>
          <w:rStyle w:val="StyleUnderline"/>
        </w:rPr>
        <w:lastRenderedPageBreak/>
        <w:t>occur anywhere from stringent, regulated laboratories to remote facilities and </w:t>
      </w:r>
      <w:hyperlink r:id="rId31" w:anchor="7ff06edd768b" w:history="1">
        <w:r w:rsidRPr="00357399">
          <w:rPr>
            <w:rStyle w:val="StyleUnderline"/>
          </w:rPr>
          <w:t>even in one’s own garage</w:t>
        </w:r>
      </w:hyperlink>
      <w:r w:rsidRPr="00357399">
        <w:rPr>
          <w:rStyle w:val="StyleUnderline"/>
        </w:rPr>
        <w:t>.</w:t>
      </w:r>
    </w:p>
    <w:p w14:paraId="39B886AA" w14:textId="77777777" w:rsidR="00D421C8" w:rsidRPr="00F5124B" w:rsidRDefault="00D421C8" w:rsidP="00D421C8">
      <w:pPr>
        <w:spacing w:after="0"/>
        <w:rPr>
          <w:rStyle w:val="Emphasis"/>
        </w:rPr>
      </w:pPr>
      <w:r w:rsidRPr="00357399">
        <w:rPr>
          <w:sz w:val="16"/>
        </w:rPr>
        <w:t>While countries like the U.S. and </w:t>
      </w:r>
      <w:hyperlink r:id="rId32" w:history="1">
        <w:r w:rsidRPr="00357399">
          <w:rPr>
            <w:rStyle w:val="Hyperlink"/>
            <w:sz w:val="16"/>
          </w:rPr>
          <w:t>Russia</w:t>
        </w:r>
      </w:hyperlink>
      <w:r w:rsidRPr="00357399">
        <w:rPr>
          <w:sz w:val="16"/>
        </w:rPr>
        <w:t xml:space="preserve"> inherited advanced biological weapons </w:t>
      </w:r>
      <w:proofErr w:type="spellStart"/>
      <w:r w:rsidRPr="00357399">
        <w:rPr>
          <w:sz w:val="16"/>
        </w:rPr>
        <w:t>programmes</w:t>
      </w:r>
      <w:proofErr w:type="spellEnd"/>
      <w:r w:rsidRPr="00357399">
        <w:rPr>
          <w:sz w:val="16"/>
        </w:rPr>
        <w:t xml:space="preserve"> from the Cold War, rogue nations like </w:t>
      </w:r>
      <w:hyperlink r:id="rId33" w:history="1">
        <w:r w:rsidRPr="00357399">
          <w:rPr>
            <w:rStyle w:val="Hyperlink"/>
            <w:sz w:val="16"/>
          </w:rPr>
          <w:t>North Korea</w:t>
        </w:r>
      </w:hyperlink>
      <w:r w:rsidRPr="00357399">
        <w:rPr>
          <w:sz w:val="16"/>
        </w:rPr>
        <w:t xml:space="preserve"> and terrorist </w:t>
      </w:r>
      <w:proofErr w:type="spellStart"/>
      <w:r w:rsidRPr="00357399">
        <w:rPr>
          <w:sz w:val="16"/>
        </w:rPr>
        <w:t>organisations</w:t>
      </w:r>
      <w:proofErr w:type="spellEnd"/>
      <w:r w:rsidRPr="00357399">
        <w:rPr>
          <w:sz w:val="16"/>
        </w:rPr>
        <w:t xml:space="preserve"> like </w:t>
      </w:r>
      <w:hyperlink r:id="rId34"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7713008B" w14:textId="77777777" w:rsidR="00D421C8" w:rsidRPr="00357399" w:rsidRDefault="00D421C8" w:rsidP="00D421C8">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2F08DE11" w14:textId="77777777" w:rsidR="00D421C8" w:rsidRPr="00357399" w:rsidRDefault="00D421C8" w:rsidP="00D421C8">
      <w:pPr>
        <w:spacing w:after="0"/>
        <w:rPr>
          <w:sz w:val="16"/>
        </w:rPr>
      </w:pPr>
      <w:r w:rsidRPr="00357399">
        <w:rPr>
          <w:sz w:val="16"/>
        </w:rPr>
        <w:t>A common myth appears to exemplify terrorist members as being </w:t>
      </w:r>
      <w:hyperlink r:id="rId35"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6" w:history="1">
        <w:r w:rsidRPr="00357399">
          <w:rPr>
            <w:rStyle w:val="StyleUnderline"/>
          </w:rPr>
          <w:t>engineers</w:t>
        </w:r>
      </w:hyperlink>
      <w:r w:rsidRPr="00357399">
        <w:rPr>
          <w:rStyle w:val="StyleUnderline"/>
        </w:rPr>
        <w:t> to </w:t>
      </w:r>
      <w:hyperlink r:id="rId37" w:history="1">
        <w:r w:rsidRPr="00357399">
          <w:rPr>
            <w:rStyle w:val="StyleUnderline"/>
          </w:rPr>
          <w:t>medical doctors</w:t>
        </w:r>
      </w:hyperlink>
      <w:r w:rsidRPr="00357399">
        <w:rPr>
          <w:rStyle w:val="StyleUnderline"/>
        </w:rPr>
        <w:t>.</w:t>
      </w:r>
      <w:r w:rsidRPr="00357399">
        <w:rPr>
          <w:sz w:val="16"/>
        </w:rPr>
        <w:t> </w:t>
      </w:r>
      <w:hyperlink r:id="rId38" w:history="1">
        <w:r w:rsidRPr="00357399">
          <w:rPr>
            <w:rStyle w:val="Hyperlink"/>
            <w:sz w:val="16"/>
          </w:rPr>
          <w:t>ISIS operated</w:t>
        </w:r>
      </w:hyperlink>
      <w:r w:rsidRPr="00357399">
        <w:rPr>
          <w:sz w:val="16"/>
        </w:rPr>
        <w:t xml:space="preserve"> in the Middle East as any nation state would, with municipal bureaucracies, tax collection, </w:t>
      </w:r>
      <w:proofErr w:type="gramStart"/>
      <w:r w:rsidRPr="00357399">
        <w:rPr>
          <w:sz w:val="16"/>
        </w:rPr>
        <w:t>road-building</w:t>
      </w:r>
      <w:proofErr w:type="gramEnd"/>
      <w:r w:rsidRPr="00357399">
        <w:rPr>
          <w:sz w:val="16"/>
        </w:rPr>
        <w:t>, infrastructural developments and hospitals.</w:t>
      </w:r>
    </w:p>
    <w:p w14:paraId="023BF88A" w14:textId="77777777" w:rsidR="00D421C8" w:rsidRDefault="00D421C8" w:rsidP="00D421C8">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9"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40" w:history="1">
        <w:r w:rsidRPr="00357399">
          <w:rPr>
            <w:rStyle w:val="StyleUnderline"/>
          </w:rPr>
          <w:t>agricultural research</w:t>
        </w:r>
      </w:hyperlink>
      <w:r w:rsidRPr="00FA393D">
        <w:t>.</w:t>
      </w:r>
    </w:p>
    <w:p w14:paraId="51BA68C0" w14:textId="77777777" w:rsidR="00D421C8" w:rsidRPr="006C2259" w:rsidRDefault="00D421C8" w:rsidP="00D421C8">
      <w:pPr>
        <w:spacing w:after="0"/>
      </w:pPr>
    </w:p>
    <w:p w14:paraId="77516471" w14:textId="77777777" w:rsidR="00D421C8" w:rsidRDefault="00D421C8" w:rsidP="00D421C8">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088739F7" w14:textId="77777777" w:rsidR="00D421C8" w:rsidRPr="00842BA3" w:rsidRDefault="00D421C8" w:rsidP="00D421C8">
      <w:pPr>
        <w:spacing w:after="0"/>
      </w:pPr>
      <w:proofErr w:type="spellStart"/>
      <w:r w:rsidRPr="00842BA3">
        <w:t>Oriola</w:t>
      </w:r>
      <w:proofErr w:type="spellEnd"/>
      <w:r w:rsidRPr="00842BA3">
        <w:t xml:space="preserve"> 7</w:t>
      </w:r>
    </w:p>
    <w:p w14:paraId="46C77665" w14:textId="77777777" w:rsidR="00D421C8" w:rsidRPr="00F2285C" w:rsidRDefault="00D421C8" w:rsidP="00D421C8">
      <w:pPr>
        <w:spacing w:after="0"/>
        <w:rPr>
          <w:sz w:val="16"/>
          <w:szCs w:val="16"/>
        </w:rPr>
      </w:pPr>
      <w:r w:rsidRPr="00842BA3">
        <w:rPr>
          <w:sz w:val="16"/>
          <w:szCs w:val="16"/>
        </w:rPr>
        <w:t xml:space="preserve">Taiwo A. </w:t>
      </w:r>
      <w:proofErr w:type="spellStart"/>
      <w:r w:rsidRPr="00842BA3">
        <w:rPr>
          <w:sz w:val="16"/>
          <w:szCs w:val="16"/>
        </w:rPr>
        <w:t>Oriola</w:t>
      </w:r>
      <w:proofErr w:type="spellEnd"/>
      <w:r w:rsidRPr="00842BA3">
        <w:rPr>
          <w:sz w:val="16"/>
          <w:szCs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1"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6D15ED56" w14:textId="77777777" w:rsidR="00D421C8" w:rsidRPr="006C2259" w:rsidRDefault="00D421C8" w:rsidP="00D421C8">
      <w:pPr>
        <w:spacing w:after="0"/>
        <w:rPr>
          <w:sz w:val="16"/>
          <w:szCs w:val="16"/>
        </w:rPr>
      </w:pPr>
      <w:r w:rsidRPr="006C2259">
        <w:rPr>
          <w:sz w:val="16"/>
          <w:szCs w:val="16"/>
        </w:rPr>
        <w:t>B. The Propriety of Article 30 of the TRIPS Agreement for Bi0terrorism- Induced Diseases</w:t>
      </w:r>
    </w:p>
    <w:p w14:paraId="7D3EE49D" w14:textId="77777777" w:rsidR="00D421C8" w:rsidRPr="006C2259" w:rsidRDefault="00D421C8" w:rsidP="00D421C8">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w:t>
      </w:r>
      <w:proofErr w:type="spellStart"/>
      <w:r w:rsidRPr="006C2259">
        <w:rPr>
          <w:sz w:val="16"/>
        </w:rPr>
        <w:t>conï</w:t>
      </w:r>
      <w:proofErr w:type="spellEnd"/>
      <w:r w:rsidRPr="006C2259">
        <w:rPr>
          <w:sz w:val="16"/>
        </w:rPr>
        <w:t>¬‚</w:t>
      </w:r>
      <w:proofErr w:type="spellStart"/>
      <w:r w:rsidRPr="006C2259">
        <w:rPr>
          <w:sz w:val="16"/>
        </w:rPr>
        <w:t>ict</w:t>
      </w:r>
      <w:proofErr w:type="spellEnd"/>
      <w:r w:rsidRPr="006C2259">
        <w:rPr>
          <w:sz w:val="16"/>
        </w:rPr>
        <w:t xml:space="preserve">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70D55C49" w14:textId="77777777" w:rsidR="00D421C8" w:rsidRPr="006C2259" w:rsidRDefault="00D421C8" w:rsidP="00D421C8">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w:t>
      </w:r>
      <w:proofErr w:type="spellStart"/>
      <w:r w:rsidRPr="006C2259">
        <w:rPr>
          <w:sz w:val="16"/>
        </w:rPr>
        <w:t>perfonned</w:t>
      </w:r>
      <w:proofErr w:type="spellEnd"/>
      <w:r w:rsidRPr="006C2259">
        <w:rPr>
          <w:sz w:val="16"/>
        </w:rPr>
        <w:t xml:space="preserve">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44424319" w14:textId="77777777" w:rsidR="00D421C8" w:rsidRPr="006C2259" w:rsidRDefault="00D421C8" w:rsidP="00D421C8">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w:t>
      </w:r>
      <w:r w:rsidRPr="006C2259">
        <w:rPr>
          <w:sz w:val="16"/>
          <w:szCs w:val="16"/>
        </w:rPr>
        <w:lastRenderedPageBreak/>
        <w:t xml:space="preserve">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3D14E32F" w14:textId="77777777" w:rsidR="00D421C8" w:rsidRPr="006C2259" w:rsidRDefault="00D421C8" w:rsidP="00D421C8">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655C5864" w14:textId="77777777" w:rsidR="00D421C8" w:rsidRPr="006C2259" w:rsidRDefault="00D421C8" w:rsidP="00D421C8">
      <w:pPr>
        <w:spacing w:after="0"/>
        <w:rPr>
          <w:sz w:val="16"/>
          <w:szCs w:val="16"/>
        </w:rPr>
      </w:pPr>
      <w:r w:rsidRPr="006C2259">
        <w:rPr>
          <w:sz w:val="16"/>
          <w:szCs w:val="16"/>
        </w:rPr>
        <w:t xml:space="preserve">The WTO panel's ruling, severing the stockpiling exception from the regulatory review exception of Canada's patent law, demonstrates the narrow ambit of the limited exceptions allowable under Article 30 </w:t>
      </w:r>
      <w:proofErr w:type="gramStart"/>
      <w:r w:rsidRPr="006C2259">
        <w:rPr>
          <w:sz w:val="16"/>
          <w:szCs w:val="16"/>
        </w:rPr>
        <w:t>for the production of</w:t>
      </w:r>
      <w:proofErr w:type="gramEnd"/>
      <w:r w:rsidRPr="006C2259">
        <w:rPr>
          <w:sz w:val="16"/>
          <w:szCs w:val="16"/>
        </w:rPr>
        <w:t xml:space="preserve">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22B7D7C3" w14:textId="77777777" w:rsidR="00D421C8" w:rsidRPr="006C2259" w:rsidRDefault="00D421C8" w:rsidP="00D421C8">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01DD08BE" w14:textId="77777777" w:rsidR="00D421C8" w:rsidRPr="00F5124B" w:rsidRDefault="00D421C8" w:rsidP="00D421C8">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proofErr w:type="gramStart"/>
      <w:r w:rsidRPr="002B6CAB">
        <w:rPr>
          <w:rStyle w:val="Emphasis"/>
          <w:highlight w:val="green"/>
        </w:rPr>
        <w:t>Non- compliance</w:t>
      </w:r>
      <w:proofErr w:type="gramEnd"/>
      <w:r w:rsidRPr="002B6CAB">
        <w:rPr>
          <w:rStyle w:val="Emphasis"/>
          <w:highlight w:val="green"/>
        </w:rPr>
        <w:t xml:space="preserv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17A51DA5" w14:textId="77777777" w:rsidR="00D421C8" w:rsidRPr="006C2259" w:rsidRDefault="00D421C8" w:rsidP="00D421C8">
      <w:pPr>
        <w:spacing w:after="0"/>
        <w:rPr>
          <w:sz w:val="16"/>
          <w:szCs w:val="16"/>
        </w:rPr>
      </w:pPr>
      <w:r w:rsidRPr="006C2259">
        <w:rPr>
          <w:sz w:val="16"/>
          <w:szCs w:val="16"/>
        </w:rPr>
        <w:t>1. Conflict with Normal Exploitation of a Patent</w:t>
      </w:r>
    </w:p>
    <w:p w14:paraId="346EF466" w14:textId="77777777" w:rsidR="00D421C8" w:rsidRPr="006C2259" w:rsidRDefault="00D421C8" w:rsidP="00D421C8">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1FA2B30A" w14:textId="77777777" w:rsidR="00D421C8" w:rsidRPr="006C2259" w:rsidRDefault="00D421C8" w:rsidP="00D421C8">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 xml:space="preserve">.3Â°2 If anything, the second condition of unreasonable </w:t>
      </w:r>
      <w:proofErr w:type="spellStart"/>
      <w:r w:rsidRPr="006C2259">
        <w:rPr>
          <w:sz w:val="16"/>
        </w:rPr>
        <w:t>conï</w:t>
      </w:r>
      <w:proofErr w:type="spellEnd"/>
      <w:r w:rsidRPr="006C2259">
        <w:rPr>
          <w:sz w:val="16"/>
        </w:rPr>
        <w:t>¬‚</w:t>
      </w:r>
      <w:proofErr w:type="spellStart"/>
      <w:r w:rsidRPr="006C2259">
        <w:rPr>
          <w:sz w:val="16"/>
        </w:rPr>
        <w:t>ict</w:t>
      </w:r>
      <w:proofErr w:type="spellEnd"/>
      <w:r w:rsidRPr="006C2259">
        <w:rPr>
          <w:sz w:val="16"/>
        </w:rPr>
        <w:t xml:space="preserve"> with normal patent exploitation under Article 30 of TRIPS makes it nearly impossible to </w:t>
      </w:r>
      <w:proofErr w:type="spellStart"/>
      <w:r w:rsidRPr="006C2259">
        <w:rPr>
          <w:sz w:val="16"/>
        </w:rPr>
        <w:t>em</w:t>
      </w:r>
      <w:proofErr w:type="spellEnd"/>
      <w:r w:rsidRPr="006C2259">
        <w:rPr>
          <w:sz w:val="16"/>
        </w:rPr>
        <w:t xml:space="preserve"> </w:t>
      </w:r>
      <w:proofErr w:type="spellStart"/>
      <w:r w:rsidRPr="006C2259">
        <w:rPr>
          <w:sz w:val="16"/>
        </w:rPr>
        <w:t>loy</w:t>
      </w:r>
      <w:proofErr w:type="spellEnd"/>
      <w:r w:rsidRPr="006C2259">
        <w:rPr>
          <w:sz w:val="16"/>
        </w:rPr>
        <w:t xml:space="preserve">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3FBB5323" w14:textId="77777777" w:rsidR="00D421C8" w:rsidRPr="006C2259" w:rsidRDefault="00D421C8" w:rsidP="00D421C8">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 xml:space="preserve">could be complicated by a lack of </w:t>
      </w:r>
      <w:proofErr w:type="gramStart"/>
      <w:r w:rsidRPr="006C2259">
        <w:rPr>
          <w:rStyle w:val="Emphasis"/>
        </w:rPr>
        <w:t>a</w:t>
      </w:r>
      <w:proofErr w:type="gramEnd"/>
      <w:r w:rsidRPr="006C2259">
        <w:rPr>
          <w:rStyle w:val="Emphasis"/>
        </w:rPr>
        <w:t xml:space="preserve">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10712AA7" w14:textId="77777777" w:rsidR="00D421C8" w:rsidRDefault="00D421C8" w:rsidP="00D421C8">
      <w:pPr>
        <w:spacing w:after="0"/>
      </w:pPr>
    </w:p>
    <w:p w14:paraId="607E0057" w14:textId="77777777" w:rsidR="00D421C8" w:rsidRDefault="00D421C8" w:rsidP="00D421C8">
      <w:pPr>
        <w:spacing w:after="0"/>
        <w:rPr>
          <w:rStyle w:val="Emphasis"/>
        </w:rPr>
      </w:pPr>
    </w:p>
    <w:p w14:paraId="5CDFE1DF" w14:textId="77777777" w:rsidR="00D421C8" w:rsidRPr="009A323C" w:rsidRDefault="00D421C8" w:rsidP="00D421C8">
      <w:pPr>
        <w:spacing w:after="0"/>
        <w:rPr>
          <w:rStyle w:val="Emphasis"/>
        </w:rPr>
      </w:pPr>
    </w:p>
    <w:p w14:paraId="13E900CE" w14:textId="77777777" w:rsidR="00D421C8" w:rsidRPr="00EB7F76" w:rsidRDefault="00D421C8" w:rsidP="00D421C8">
      <w:pPr>
        <w:pStyle w:val="Heading4"/>
        <w:rPr>
          <w:rStyle w:val="Style13ptBold"/>
          <w:b/>
          <w:bCs w:val="0"/>
        </w:rPr>
      </w:pPr>
      <w:r>
        <w:rPr>
          <w:rStyle w:val="Style13ptBold"/>
          <w:b/>
        </w:rPr>
        <w:lastRenderedPageBreak/>
        <w:t xml:space="preserve">Biotech advancements allow for bioweapons to wipe out all of humanity by combining traits – the brink is now before the weapons are too powerful </w:t>
      </w:r>
    </w:p>
    <w:p w14:paraId="6CD09BAD" w14:textId="77777777" w:rsidR="00D421C8" w:rsidRPr="004F5730" w:rsidRDefault="00D421C8" w:rsidP="00D421C8">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42"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xml:space="preserve">; page 374) HB </w:t>
      </w:r>
      <w:proofErr w:type="spellStart"/>
      <w:r>
        <w:rPr>
          <w:rStyle w:val="Style13ptBold"/>
          <w:b w:val="0"/>
          <w:sz w:val="16"/>
          <w:szCs w:val="12"/>
        </w:rPr>
        <w:t>rc</w:t>
      </w:r>
      <w:proofErr w:type="spellEnd"/>
      <w:r>
        <w:rPr>
          <w:rStyle w:val="Style13ptBold"/>
          <w:b w:val="0"/>
          <w:sz w:val="16"/>
          <w:szCs w:val="12"/>
        </w:rPr>
        <w:t xml:space="preserve"> // Phoenix</w:t>
      </w:r>
    </w:p>
    <w:p w14:paraId="19F12892" w14:textId="77777777" w:rsidR="00D421C8" w:rsidRPr="00B1068C" w:rsidRDefault="00D421C8" w:rsidP="00D421C8">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 xml:space="preserve">While there is no evidence of </w:t>
      </w:r>
      <w:proofErr w:type="spellStart"/>
      <w:r w:rsidRPr="000B576A">
        <w:rPr>
          <w:rStyle w:val="Emphasis"/>
        </w:rPr>
        <w:t>staterun</w:t>
      </w:r>
      <w:proofErr w:type="spellEnd"/>
      <w:r w:rsidRPr="000B576A">
        <w:rPr>
          <w:rStyle w:val="Emphasis"/>
        </w:rPr>
        <w:t xml:space="preserve">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w:t>
      </w:r>
      <w:proofErr w:type="spellStart"/>
      <w:r w:rsidRPr="00EE6AC8">
        <w:rPr>
          <w:sz w:val="16"/>
        </w:rPr>
        <w:t>omnicidal</w:t>
      </w:r>
      <w:proofErr w:type="spellEnd"/>
      <w:r w:rsidRPr="00EE6AC8">
        <w:rPr>
          <w:sz w:val="16"/>
        </w:rPr>
        <w:t xml:space="preserve">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.28 Environmental groups, such as the Gaia Liberation Front, have argued that ‘‘we can ensure Gaia’s survival only through the extinction of the Humans as a species. we now have the specific technology for doing the job. several different [genetically engineered] viruses could be released’</w:t>
      </w:r>
      <w:proofErr w:type="gramStart"/>
      <w:r w:rsidRPr="00EE6AC8">
        <w:rPr>
          <w:sz w:val="16"/>
        </w:rPr>
        <w:t>’(</w:t>
      </w:r>
      <w:proofErr w:type="gramEnd"/>
      <w:r w:rsidRPr="00EE6AC8">
        <w:rPr>
          <w:sz w:val="16"/>
        </w:rPr>
        <w:t xml:space="preserve">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53AE3218" w14:textId="77777777" w:rsidR="00D421C8" w:rsidRDefault="00D421C8" w:rsidP="00D421C8">
      <w:pPr>
        <w:pStyle w:val="Heading3"/>
      </w:pPr>
      <w:r>
        <w:lastRenderedPageBreak/>
        <w:t>solvency [v2] – 0:20</w:t>
      </w:r>
    </w:p>
    <w:p w14:paraId="5CC4A061" w14:textId="77777777" w:rsidR="00D421C8" w:rsidRPr="00F971C6" w:rsidRDefault="00D421C8" w:rsidP="00D421C8">
      <w:pPr>
        <w:pStyle w:val="Heading4"/>
      </w:pPr>
      <w:r w:rsidRPr="00F971C6">
        <w:t>IPR creates barriers for access to COVID-19 Vaccine for developing countries</w:t>
      </w:r>
      <w:r>
        <w:t xml:space="preserve"> – current measures are not enough </w:t>
      </w:r>
    </w:p>
    <w:p w14:paraId="7E498506" w14:textId="77777777" w:rsidR="00D421C8" w:rsidRDefault="00D421C8" w:rsidP="00D421C8">
      <w:pPr>
        <w:spacing w:after="0"/>
      </w:pPr>
      <w:proofErr w:type="spellStart"/>
      <w:r w:rsidRPr="00E84D08">
        <w:rPr>
          <w:rStyle w:val="Style13ptBold"/>
        </w:rPr>
        <w:t>Sariola</w:t>
      </w:r>
      <w:proofErr w:type="spellEnd"/>
      <w:r w:rsidRPr="00E84D08">
        <w:rPr>
          <w:rStyle w:val="Style13ptBold"/>
        </w:rPr>
        <w:t xml:space="preserve"> 2021</w:t>
      </w:r>
      <w:r w:rsidRPr="00E84D08">
        <w:t xml:space="preserve"> </w:t>
      </w:r>
    </w:p>
    <w:p w14:paraId="65812493" w14:textId="77777777" w:rsidR="00D421C8" w:rsidRPr="00F971C6" w:rsidRDefault="00D421C8" w:rsidP="00D421C8">
      <w:pPr>
        <w:spacing w:after="0"/>
        <w:rPr>
          <w:sz w:val="16"/>
          <w:szCs w:val="16"/>
        </w:rPr>
      </w:pPr>
      <w:r w:rsidRPr="00F971C6">
        <w:rPr>
          <w:sz w:val="16"/>
          <w:szCs w:val="16"/>
        </w:rPr>
        <w:t xml:space="preserve">[Salla, BMJ Global Health, "Intellectual Property Rights Need to be Subverted to </w:t>
      </w:r>
      <w:proofErr w:type="gramStart"/>
      <w:r w:rsidRPr="00F971C6">
        <w:rPr>
          <w:sz w:val="16"/>
          <w:szCs w:val="16"/>
        </w:rPr>
        <w:t>Ensure  Global</w:t>
      </w:r>
      <w:proofErr w:type="gramEnd"/>
      <w:r w:rsidRPr="00F971C6">
        <w:rPr>
          <w:sz w:val="16"/>
          <w:szCs w:val="16"/>
        </w:rPr>
        <w:t xml:space="preserve"> Vaccine Access" April. 1 https://www.ncbi.nlm.nih.gov/pmc/articles/PMC8021739/</w:t>
      </w:r>
    </w:p>
    <w:p w14:paraId="2664FCBC" w14:textId="77777777" w:rsidR="00D421C8" w:rsidRPr="00F971C6" w:rsidRDefault="00D421C8" w:rsidP="00D421C8">
      <w:pPr>
        <w:spacing w:after="0"/>
        <w:rPr>
          <w:sz w:val="16"/>
          <w:szCs w:val="16"/>
        </w:rPr>
      </w:pPr>
      <w:r w:rsidRPr="00F971C6">
        <w:rPr>
          <w:sz w:val="16"/>
          <w:szCs w:val="16"/>
        </w:rPr>
        <w:t xml:space="preserve">IPRs block global vaccine access in three ways. // </w:t>
      </w:r>
      <w:proofErr w:type="spellStart"/>
      <w:r w:rsidRPr="00F971C6">
        <w:rPr>
          <w:sz w:val="16"/>
          <w:szCs w:val="16"/>
        </w:rPr>
        <w:t>rc</w:t>
      </w:r>
      <w:proofErr w:type="spellEnd"/>
      <w:r w:rsidRPr="00F971C6">
        <w:rPr>
          <w:sz w:val="16"/>
          <w:szCs w:val="16"/>
        </w:rPr>
        <w:t xml:space="preserve"> Phoenix</w:t>
      </w:r>
    </w:p>
    <w:p w14:paraId="0B409044" w14:textId="77777777" w:rsidR="00D421C8" w:rsidRPr="00F971C6" w:rsidRDefault="00D421C8" w:rsidP="00D421C8">
      <w:pPr>
        <w:spacing w:line="240" w:lineRule="auto"/>
        <w:contextualSpacing/>
        <w:rPr>
          <w:sz w:val="16"/>
        </w:rPr>
      </w:pPr>
      <w:r w:rsidRPr="00E84D08">
        <w:rPr>
          <w:rStyle w:val="StyleUnderline"/>
        </w:rPr>
        <w:t xml:space="preserve">First, </w:t>
      </w:r>
      <w:r w:rsidRPr="002B6CAB">
        <w:rPr>
          <w:rStyle w:val="Emphasis"/>
          <w:highlight w:val="green"/>
        </w:rPr>
        <w:t>IPRs legitimate</w:t>
      </w:r>
      <w:r w:rsidRPr="00D966DC">
        <w:rPr>
          <w:rStyle w:val="Emphasis"/>
        </w:rPr>
        <w:t xml:space="preserve"> the pharmaceutical industry to make </w:t>
      </w:r>
      <w:r w:rsidRPr="002B6CAB">
        <w:rPr>
          <w:rStyle w:val="Emphasis"/>
          <w:highlight w:val="green"/>
        </w:rPr>
        <w:t>exclusive decisions to whom vaccines are sold</w:t>
      </w:r>
      <w:r w:rsidRPr="00D966DC">
        <w:rPr>
          <w:rStyle w:val="Emphasis"/>
        </w:rPr>
        <w:t xml:space="preserve"> and at what price</w:t>
      </w:r>
      <w:r w:rsidRPr="00E84D08">
        <w:rPr>
          <w:rStyle w:val="StyleUnderline"/>
        </w:rPr>
        <w:t>.</w:t>
      </w:r>
      <w:r w:rsidRPr="00F971C6">
        <w:rPr>
          <w:sz w:val="16"/>
        </w:rPr>
        <w:t xml:space="preserve"> </w:t>
      </w:r>
      <w:r w:rsidRPr="00E84D08">
        <w:rPr>
          <w:rStyle w:val="StyleUnderline"/>
        </w:rPr>
        <w:t xml:space="preserve">Under </w:t>
      </w:r>
      <w:r w:rsidRPr="00F971C6">
        <w:rPr>
          <w:sz w:val="16"/>
        </w:rPr>
        <w:t>the Trade Related Intellectual Property Rights Agreement (</w:t>
      </w:r>
      <w:r w:rsidRPr="00E84D08">
        <w:rPr>
          <w:rStyle w:val="StyleUnderline"/>
        </w:rPr>
        <w:t>TRIPS) by WTO, companies that own the intellectual property hold exclusive rights to produce vaccines without competing generic products on the market</w:t>
      </w:r>
      <w:r w:rsidRPr="00F971C6">
        <w:rPr>
          <w:sz w:val="16"/>
        </w:rPr>
        <w:t xml:space="preserve">. This way, they </w:t>
      </w:r>
      <w:proofErr w:type="gramStart"/>
      <w:r w:rsidRPr="00F971C6">
        <w:rPr>
          <w:sz w:val="16"/>
        </w:rPr>
        <w:t>are able to</w:t>
      </w:r>
      <w:proofErr w:type="gramEnd"/>
      <w:r w:rsidRPr="00F971C6">
        <w:rPr>
          <w:sz w:val="16"/>
        </w:rPr>
        <w:t xml:space="preserve"> keep a foothold of the markets and the prices high, as there is little competition over similar products. </w:t>
      </w:r>
      <w:r w:rsidRPr="002B6CAB">
        <w:rPr>
          <w:rStyle w:val="Emphasis"/>
          <w:highlight w:val="green"/>
        </w:rPr>
        <w:t>Vaccines</w:t>
      </w:r>
      <w:r w:rsidRPr="00D966DC">
        <w:rPr>
          <w:rStyle w:val="Emphasis"/>
        </w:rPr>
        <w:t xml:space="preserve"> currently </w:t>
      </w:r>
      <w:r w:rsidRPr="002B6CAB">
        <w:rPr>
          <w:rStyle w:val="Emphasis"/>
          <w:highlight w:val="green"/>
        </w:rPr>
        <w:t>on the market have been priced such that developing countries cannot afford them</w:t>
      </w:r>
      <w:r w:rsidRPr="002B6CAB">
        <w:rPr>
          <w:rStyle w:val="StyleUnderline"/>
          <w:highlight w:val="green"/>
        </w:rPr>
        <w:t>.</w:t>
      </w:r>
      <w:r w:rsidRPr="00E84D08">
        <w:rPr>
          <w:rStyle w:val="StyleUnderline"/>
        </w:rPr>
        <w:t xml:space="preserve"> </w:t>
      </w:r>
      <w:r w:rsidRPr="00F971C6">
        <w:rPr>
          <w:sz w:val="16"/>
        </w:rPr>
        <w:t>Prices may also vary depending on the contract: for example, contradictory to a social justice logic, the AstraZeneca vaccine was sold to South Africa at $5.25 per dose but to EU at a lower rate of $2.16.3</w:t>
      </w:r>
    </w:p>
    <w:p w14:paraId="46EB3D9F" w14:textId="77777777" w:rsidR="00D421C8" w:rsidRPr="00F971C6" w:rsidRDefault="00D421C8" w:rsidP="00D421C8">
      <w:pPr>
        <w:spacing w:line="240" w:lineRule="auto"/>
        <w:contextualSpacing/>
        <w:rPr>
          <w:sz w:val="16"/>
        </w:rPr>
      </w:pPr>
      <w:r w:rsidRPr="00E84D08">
        <w:rPr>
          <w:rStyle w:val="StyleUnderline"/>
        </w:rPr>
        <w:t>The second reason</w:t>
      </w:r>
      <w:r w:rsidRPr="00F971C6">
        <w:rPr>
          <w:sz w:val="16"/>
        </w:rPr>
        <w:t xml:space="preserve"> follows from the first. </w:t>
      </w:r>
      <w:r w:rsidRPr="002B6CAB">
        <w:rPr>
          <w:rStyle w:val="Emphasis"/>
          <w:highlight w:val="green"/>
        </w:rPr>
        <w:t>Availability</w:t>
      </w:r>
      <w:r w:rsidRPr="00E84D08">
        <w:rPr>
          <w:rStyle w:val="StyleUnderline"/>
        </w:rPr>
        <w:t xml:space="preserve"> of vaccines at national level </w:t>
      </w:r>
      <w:r w:rsidRPr="002B6CAB">
        <w:rPr>
          <w:rStyle w:val="Emphasis"/>
          <w:highlight w:val="green"/>
        </w:rPr>
        <w:t>is made possible via</w:t>
      </w:r>
      <w:r w:rsidRPr="00D966DC">
        <w:rPr>
          <w:rStyle w:val="Emphasis"/>
        </w:rPr>
        <w:t xml:space="preserve"> bilateral </w:t>
      </w:r>
      <w:r w:rsidRPr="002B6CAB">
        <w:rPr>
          <w:rStyle w:val="Emphasis"/>
          <w:highlight w:val="green"/>
        </w:rPr>
        <w:t>prepurchase agreements</w:t>
      </w:r>
      <w:r w:rsidRPr="00E84D08">
        <w:rPr>
          <w:rStyle w:val="StyleUnderline"/>
        </w:rPr>
        <w:t xml:space="preserve"> between vaccine producers and countries or regions, such as the European Union or the African Union.</w:t>
      </w:r>
      <w:r w:rsidRPr="00F971C6">
        <w:rPr>
          <w:sz w:val="16"/>
        </w:rPr>
        <w:t xml:space="preserve"> The African Union, with the help of the African Export-Import Bank, has negotiated an agreement to prefinance 670 million doses of vaccines while African countries pool their funds,4 but still, </w:t>
      </w:r>
      <w:r w:rsidRPr="002B6CAB">
        <w:rPr>
          <w:rStyle w:val="Emphasis"/>
          <w:highlight w:val="green"/>
        </w:rPr>
        <w:t>very few low-income countries have contracts</w:t>
      </w:r>
      <w:r w:rsidRPr="00E84D08">
        <w:rPr>
          <w:rStyle w:val="StyleUnderline"/>
        </w:rPr>
        <w:t xml:space="preserve"> that would provide sufficient volumes </w:t>
      </w:r>
      <w:r w:rsidRPr="002B6CAB">
        <w:rPr>
          <w:rStyle w:val="Emphasis"/>
          <w:highlight w:val="green"/>
        </w:rPr>
        <w:t>to cover their</w:t>
      </w:r>
      <w:r w:rsidRPr="00D966DC">
        <w:rPr>
          <w:rStyle w:val="Emphasis"/>
        </w:rPr>
        <w:t xml:space="preserve"> entire </w:t>
      </w:r>
      <w:r w:rsidRPr="002B6CAB">
        <w:rPr>
          <w:rStyle w:val="Emphasis"/>
          <w:highlight w:val="green"/>
        </w:rPr>
        <w:t>populations</w:t>
      </w:r>
      <w:r w:rsidRPr="00F971C6">
        <w:rPr>
          <w:sz w:val="16"/>
        </w:rPr>
        <w:t>.5 6 In short</w:t>
      </w:r>
      <w:r w:rsidRPr="00E84D08">
        <w:rPr>
          <w:rStyle w:val="StyleUnderline"/>
        </w:rPr>
        <w:t>, different countries are not on an equal footing on funding and networks in the negotiations, and the African Union has been a low priority</w:t>
      </w:r>
      <w:r w:rsidRPr="00F971C6">
        <w:rPr>
          <w:sz w:val="16"/>
        </w:rPr>
        <w:t>.</w:t>
      </w:r>
    </w:p>
    <w:p w14:paraId="49A7CA16" w14:textId="77777777" w:rsidR="00D421C8" w:rsidRPr="00E73F05" w:rsidRDefault="00D421C8" w:rsidP="00D421C8">
      <w:pPr>
        <w:spacing w:line="240" w:lineRule="auto"/>
        <w:contextualSpacing/>
        <w:rPr>
          <w:sz w:val="16"/>
        </w:rPr>
      </w:pPr>
      <w:r w:rsidRPr="00645550">
        <w:rPr>
          <w:rStyle w:val="Emphasis"/>
        </w:rPr>
        <w:t xml:space="preserve">Third, the COVAX </w:t>
      </w:r>
      <w:proofErr w:type="spellStart"/>
      <w:r w:rsidRPr="00645550">
        <w:rPr>
          <w:rStyle w:val="Emphasis"/>
        </w:rPr>
        <w:t>programme</w:t>
      </w:r>
      <w:proofErr w:type="spellEnd"/>
      <w:r w:rsidRPr="00645550">
        <w:rPr>
          <w:rStyle w:val="Emphasis"/>
        </w:rPr>
        <w:t xml:space="preserve"> was established</w:t>
      </w:r>
      <w:r w:rsidRPr="00E84D08">
        <w:rPr>
          <w:rStyle w:val="StyleUnderline"/>
        </w:rPr>
        <w:t xml:space="preserve"> in April 2020 to ensure that vaccines spread globally at equal pace after their </w:t>
      </w:r>
      <w:proofErr w:type="spellStart"/>
      <w:r w:rsidRPr="00E84D08">
        <w:rPr>
          <w:rStyle w:val="StyleUnderline"/>
        </w:rPr>
        <w:t>licencing</w:t>
      </w:r>
      <w:proofErr w:type="spellEnd"/>
      <w:r w:rsidRPr="00E84D08">
        <w:rPr>
          <w:rStyle w:val="StyleUnderline"/>
        </w:rPr>
        <w:t xml:space="preserve"> approval. COVAX is often lauded as a mechanism that holds promise for just vaccine access, </w:t>
      </w:r>
      <w:r w:rsidRPr="00D966DC">
        <w:rPr>
          <w:rStyle w:val="Emphasis"/>
        </w:rPr>
        <w:t>but its public representation is glossier than the reality</w:t>
      </w:r>
      <w:r w:rsidRPr="00F971C6">
        <w:rPr>
          <w:sz w:val="16"/>
        </w:rPr>
        <w:t xml:space="preserve">. COVAX is funded by various philanthropic funders and wealthy countries; it aims to cover 20% of populations in countries that have funded it and to provide 1 billion doses across 92 non-funding lower income countries.4 In December 2020, </w:t>
      </w:r>
      <w:r w:rsidRPr="002B6CAB">
        <w:rPr>
          <w:rStyle w:val="Emphasis"/>
          <w:highlight w:val="green"/>
        </w:rPr>
        <w:t>COVAX was close to failure due to</w:t>
      </w:r>
      <w:r w:rsidRPr="00D966DC">
        <w:rPr>
          <w:rStyle w:val="Emphasis"/>
        </w:rPr>
        <w:t xml:space="preserve"> insufficient </w:t>
      </w:r>
      <w:r w:rsidRPr="002B6CAB">
        <w:rPr>
          <w:rStyle w:val="Emphasis"/>
          <w:highlight w:val="green"/>
        </w:rPr>
        <w:t>funding</w:t>
      </w:r>
      <w:r w:rsidRPr="00F971C6">
        <w:rPr>
          <w:sz w:val="16"/>
        </w:rPr>
        <w:t xml:space="preserve">,7 but one of the first decisions by President Joe Biden’s new administration was to give its support to COVAX,8 which improved its chances of success. </w:t>
      </w:r>
      <w:r w:rsidRPr="002B6CAB">
        <w:rPr>
          <w:rStyle w:val="Emphasis"/>
          <w:highlight w:val="green"/>
        </w:rPr>
        <w:t>Simultaneously, rich countries</w:t>
      </w:r>
      <w:r w:rsidRPr="00D966DC">
        <w:rPr>
          <w:rStyle w:val="Emphasis"/>
        </w:rPr>
        <w:t xml:space="preserve"> such as Canada </w:t>
      </w:r>
      <w:r w:rsidRPr="002B6CAB">
        <w:rPr>
          <w:rStyle w:val="Emphasis"/>
          <w:highlight w:val="green"/>
        </w:rPr>
        <w:t>have grabbed vaccines through</w:t>
      </w:r>
      <w:r w:rsidRPr="00D966DC">
        <w:rPr>
          <w:rStyle w:val="Emphasis"/>
        </w:rPr>
        <w:t xml:space="preserve"> the </w:t>
      </w:r>
      <w:r w:rsidRPr="002B6CAB">
        <w:rPr>
          <w:rStyle w:val="Emphasis"/>
          <w:highlight w:val="green"/>
        </w:rPr>
        <w:t>COVAX</w:t>
      </w:r>
      <w:r w:rsidRPr="00D966DC">
        <w:rPr>
          <w:rStyle w:val="Emphasis"/>
        </w:rPr>
        <w:t xml:space="preserve"> programme</w:t>
      </w:r>
      <w:r w:rsidRPr="00F971C6">
        <w:rPr>
          <w:sz w:val="16"/>
        </w:rPr>
        <w:t xml:space="preserv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w:t>
      </w:r>
      <w:proofErr w:type="spellStart"/>
      <w:r w:rsidRPr="00F971C6">
        <w:rPr>
          <w:sz w:val="16"/>
        </w:rPr>
        <w:t>programme</w:t>
      </w:r>
      <w:proofErr w:type="spellEnd"/>
      <w:r w:rsidRPr="00F971C6">
        <w:rPr>
          <w:sz w:val="16"/>
        </w:rPr>
        <w:t xml:space="preserve"> has commenced vaccinations for frontline </w:t>
      </w:r>
      <w:proofErr w:type="spellStart"/>
      <w:r w:rsidRPr="00F971C6">
        <w:rPr>
          <w:sz w:val="16"/>
        </w:rPr>
        <w:t>carers</w:t>
      </w:r>
      <w:proofErr w:type="spellEnd"/>
      <w:r w:rsidRPr="00F971C6">
        <w:rPr>
          <w:sz w:val="16"/>
        </w:rPr>
        <w:t xml:space="preserve"> in several lower income countries during February and March 2021, </w:t>
      </w:r>
      <w:proofErr w:type="gramStart"/>
      <w:r w:rsidRPr="00F971C6">
        <w:rPr>
          <w:sz w:val="16"/>
        </w:rPr>
        <w:t>the majority of</w:t>
      </w:r>
      <w:proofErr w:type="gramEnd"/>
      <w:r w:rsidRPr="00F971C6">
        <w:rPr>
          <w:sz w:val="16"/>
        </w:rPr>
        <w:t xml:space="preserve"> the populations in these countries have no vaccines in sight. </w:t>
      </w:r>
      <w:r w:rsidRPr="00E84D08">
        <w:rPr>
          <w:rStyle w:val="StyleUnderline"/>
        </w:rPr>
        <w:t xml:space="preserve">The dynamic underscores how </w:t>
      </w:r>
      <w:r w:rsidRPr="00645550">
        <w:rPr>
          <w:rStyle w:val="Emphasis"/>
        </w:rPr>
        <w:t>COVAX is unable to remove global vaccine injustices</w:t>
      </w:r>
      <w:r w:rsidRPr="00E84D08">
        <w:rPr>
          <w:rStyle w:val="StyleUnderline"/>
        </w:rPr>
        <w:t xml:space="preserve"> and at worst reproduces differences between the haves and the have-nots with a seeming guise of ‘doing something about it’.</w:t>
      </w:r>
    </w:p>
    <w:p w14:paraId="45009937" w14:textId="77777777" w:rsidR="00D421C8" w:rsidRPr="00704A54" w:rsidRDefault="00D421C8" w:rsidP="00D421C8"/>
    <w:p w14:paraId="4302AA0C" w14:textId="77777777" w:rsidR="00D421C8" w:rsidRDefault="00D421C8" w:rsidP="00D421C8">
      <w:pPr>
        <w:pStyle w:val="Heading3"/>
      </w:pPr>
      <w:proofErr w:type="spellStart"/>
      <w:r>
        <w:lastRenderedPageBreak/>
        <w:t>uv</w:t>
      </w:r>
      <w:proofErr w:type="spellEnd"/>
    </w:p>
    <w:p w14:paraId="58426ABF" w14:textId="77777777" w:rsidR="00D421C8" w:rsidRDefault="00D421C8" w:rsidP="00D421C8">
      <w:pPr>
        <w:pStyle w:val="Heading4"/>
      </w:pPr>
      <w:r>
        <w:t>1.</w:t>
      </w:r>
      <w:r>
        <w:tab/>
      </w:r>
      <w:proofErr w:type="spellStart"/>
      <w:r>
        <w:t>Aff</w:t>
      </w:r>
      <w:proofErr w:type="spellEnd"/>
      <w:r>
        <w:t xml:space="preserve"> gets 1AC/1AR theory and these paradigm issues </w:t>
      </w:r>
    </w:p>
    <w:p w14:paraId="0705F9CE" w14:textId="77777777" w:rsidR="00D421C8" w:rsidRDefault="00D421C8" w:rsidP="00D421C8">
      <w:pPr>
        <w:pStyle w:val="Heading4"/>
      </w:pPr>
      <w:r>
        <w:t>a.</w:t>
      </w:r>
      <w:r>
        <w:tab/>
        <w:t>They can be infinitely abusive without a check in the 1N –</w:t>
      </w:r>
    </w:p>
    <w:p w14:paraId="0B4D1434" w14:textId="77777777" w:rsidR="00D421C8" w:rsidRDefault="00D421C8" w:rsidP="00D421C8">
      <w:pPr>
        <w:pStyle w:val="Heading4"/>
      </w:pPr>
      <w:r>
        <w:t>b.</w:t>
      </w:r>
      <w:r>
        <w:tab/>
        <w:t>1AR Theory is drop the debater to deter abuse</w:t>
      </w:r>
    </w:p>
    <w:p w14:paraId="270CC37E" w14:textId="77777777" w:rsidR="00D421C8" w:rsidRDefault="00D421C8" w:rsidP="00D421C8">
      <w:pPr>
        <w:pStyle w:val="Heading4"/>
      </w:pPr>
      <w:r>
        <w:t>c.</w:t>
      </w:r>
      <w:r>
        <w:tab/>
        <w:t>No RVIs because they could collapse to it in the 2N and win on a brute force 6v3 skew</w:t>
      </w:r>
    </w:p>
    <w:p w14:paraId="2FB47FE2" w14:textId="77777777" w:rsidR="00D421C8" w:rsidRDefault="00D421C8" w:rsidP="00D421C8">
      <w:pPr>
        <w:pStyle w:val="Heading4"/>
      </w:pPr>
      <w:r>
        <w:t>d.</w:t>
      </w:r>
      <w:r>
        <w:tab/>
        <w:t xml:space="preserve">Use Competing </w:t>
      </w:r>
      <w:proofErr w:type="spellStart"/>
      <w:r>
        <w:t>interps</w:t>
      </w:r>
      <w:proofErr w:type="spellEnd"/>
      <w:r>
        <w:t xml:space="preserve"> because reasonability is forcing the judge to intervene to determine what is and what isn’t reasonable </w:t>
      </w:r>
    </w:p>
    <w:p w14:paraId="3A9AC30A" w14:textId="77777777" w:rsidR="00D421C8" w:rsidRDefault="00D421C8" w:rsidP="00D421C8">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5E392A7A" w14:textId="77777777" w:rsidR="00D421C8" w:rsidRDefault="00D421C8" w:rsidP="00D421C8">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521F6DF9" w14:textId="77777777" w:rsidR="00D421C8" w:rsidRDefault="00D421C8" w:rsidP="00D421C8">
      <w:pPr>
        <w:pStyle w:val="Heading4"/>
      </w:pPr>
      <w:r>
        <w:t>g.</w:t>
      </w:r>
      <w:r>
        <w:tab/>
        <w:t xml:space="preserve">Education is a voter because it controls the internal link to debate existing the first place – schools don’t fund </w:t>
      </w:r>
      <w:proofErr w:type="spellStart"/>
      <w:r>
        <w:t>uneducational</w:t>
      </w:r>
      <w:proofErr w:type="spellEnd"/>
      <w:r>
        <w:t xml:space="preserve"> games </w:t>
      </w:r>
    </w:p>
    <w:p w14:paraId="1ACAD9A1" w14:textId="77777777" w:rsidR="00D421C8" w:rsidRDefault="00D421C8" w:rsidP="00D421C8">
      <w:pPr>
        <w:pStyle w:val="Heading4"/>
      </w:pPr>
      <w:r>
        <w:t>h.</w:t>
      </w:r>
      <w:r>
        <w:tab/>
        <w:t>Fairness is a voter because Debate is a competition which requires competitive equity – hence why we have equal speech times.</w:t>
      </w:r>
    </w:p>
    <w:p w14:paraId="730BA5BD" w14:textId="77777777" w:rsidR="00D421C8" w:rsidRPr="008F3556" w:rsidRDefault="00D421C8" w:rsidP="00D421C8"/>
    <w:p w14:paraId="28EAE1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7CC2"/>
    <w:rsid w:val="000139A3"/>
    <w:rsid w:val="00027CC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7B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21C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59A9"/>
  <w15:chartTrackingRefBased/>
  <w15:docId w15:val="{6071E8AC-F5D8-4EED-8296-FEC80EF84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21C8"/>
    <w:rPr>
      <w:rFonts w:ascii="Calibri" w:hAnsi="Calibri"/>
    </w:rPr>
  </w:style>
  <w:style w:type="paragraph" w:styleId="Heading1">
    <w:name w:val="heading 1"/>
    <w:aliases w:val="Pocket"/>
    <w:basedOn w:val="Normal"/>
    <w:next w:val="Normal"/>
    <w:link w:val="Heading1Char"/>
    <w:qFormat/>
    <w:rsid w:val="00027C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7C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027C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027C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7C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CC2"/>
  </w:style>
  <w:style w:type="character" w:customStyle="1" w:styleId="Heading1Char">
    <w:name w:val="Heading 1 Char"/>
    <w:aliases w:val="Pocket Char"/>
    <w:basedOn w:val="DefaultParagraphFont"/>
    <w:link w:val="Heading1"/>
    <w:rsid w:val="00027C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7CC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027CC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027CC2"/>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027C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27CC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027CC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027CC2"/>
    <w:rPr>
      <w:color w:val="auto"/>
      <w:u w:val="none"/>
    </w:rPr>
  </w:style>
  <w:style w:type="character" w:styleId="FollowedHyperlink">
    <w:name w:val="FollowedHyperlink"/>
    <w:basedOn w:val="DefaultParagraphFont"/>
    <w:uiPriority w:val="99"/>
    <w:semiHidden/>
    <w:unhideWhenUsed/>
    <w:rsid w:val="00027CC2"/>
    <w:rPr>
      <w:color w:val="auto"/>
      <w:u w:val="none"/>
    </w:rPr>
  </w:style>
  <w:style w:type="paragraph" w:customStyle="1" w:styleId="textbold">
    <w:name w:val="text bold"/>
    <w:basedOn w:val="Normal"/>
    <w:link w:val="Emphasis"/>
    <w:uiPriority w:val="7"/>
    <w:qFormat/>
    <w:rsid w:val="00D421C8"/>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D421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post.com/news/canada/house-speaker-pelosi-announces-agreement-on-north-american-trade-pact-to-replace-nafta" TargetMode="External"/><Relationship Id="rId18" Type="http://schemas.openxmlformats.org/officeDocument/2006/relationships/hyperlink" Target="https://www.thechronicleherald.ca/business/reuters/canada-loses-record-2-million-jobs-temporary-layoffs-add-more-pain-447387/" TargetMode="External"/><Relationship Id="rId26" Type="http://schemas.openxmlformats.org/officeDocument/2006/relationships/hyperlink" Target="https://www.npr.org/2011/02/15/93170200/timeline-how-the-anthrax-terror-unfolded" TargetMode="External"/><Relationship Id="rId39" Type="http://schemas.openxmlformats.org/officeDocument/2006/relationships/hyperlink" Target="https://www.wired.com/2017/03/thank-goodness-nukes-expensive-complicated/" TargetMode="External"/><Relationship Id="rId21" Type="http://schemas.openxmlformats.org/officeDocument/2006/relationships/hyperlink" Target="https://www.ctvnews.ca/business/cn-employees-heading-back-to-work-after-temporary-layoffs-as-blockades-wind-down-1.4836665" TargetMode="External"/><Relationship Id="rId34" Type="http://schemas.openxmlformats.org/officeDocument/2006/relationships/hyperlink" Target="https://www.jstor.org/stable/26369585" TargetMode="External"/><Relationship Id="rId42" Type="http://schemas.openxmlformats.org/officeDocument/2006/relationships/hyperlink" Target="https://www.liebertpub.com/doi/pdf/10.1089/hs.2017.0028" TargetMode="External"/><Relationship Id="rId7" Type="http://schemas.openxmlformats.org/officeDocument/2006/relationships/hyperlink" Target="https://www.healthaffairs.org/do/10.1377/hblog20210712.248782/full/" TargetMode="External"/><Relationship Id="rId2" Type="http://schemas.openxmlformats.org/officeDocument/2006/relationships/numbering" Target="numbering.xml"/><Relationship Id="rId16" Type="http://schemas.openxmlformats.org/officeDocument/2006/relationships/hyperlink" Target="https://www.bbc.com/news/world-us-canada-51550821" TargetMode="External"/><Relationship Id="rId20" Type="http://schemas.openxmlformats.org/officeDocument/2006/relationships/hyperlink" Target="https://www.cbc.ca/news/politics/rail-blockades-economic-impact-1.5497236" TargetMode="External"/><Relationship Id="rId29" Type="http://schemas.openxmlformats.org/officeDocument/2006/relationships/hyperlink" Target="https://www.scientificamerican.com/article/mail-order-crispr-kits-allow-absolutely-anyone-to-hack-dna/" TargetMode="External"/><Relationship Id="rId41" Type="http://schemas.openxmlformats.org/officeDocument/2006/relationships/hyperlink" Target="http://illinoisjltp.com/journal/wpcontent/uploads/2013/10/0505%2008_Oriola_AHW_Formatted_FINAL.pdf" TargetMode="External"/><Relationship Id="rId1" Type="http://schemas.openxmlformats.org/officeDocument/2006/relationships/customXml" Target="../customXml/item1.xml"/><Relationship Id="rId6" Type="http://schemas.openxmlformats.org/officeDocument/2006/relationships/hyperlink" Target="https://www.usnews.com/news/top-news/articles/2021-07-26/how-the-delta-variant-upends-assumptions-about-the-coronavirus%20//" TargetMode="External"/><Relationship Id="rId11" Type="http://schemas.openxmlformats.org/officeDocument/2006/relationships/hyperlink" Target="https://www.bbc.com/news/business-51706225" TargetMode="External"/><Relationship Id="rId24" Type="http://schemas.openxmlformats.org/officeDocument/2006/relationships/hyperlink" Target="https://www.theguardian.com/world/2016/oct/09/reindeer-to-be-culled-in-russias-far-north-due-to-anthrax-outbreak" TargetMode="External"/><Relationship Id="rId32" Type="http://schemas.openxmlformats.org/officeDocument/2006/relationships/hyperlink" Target="https://www.nti.org/learn/countries/russia/biological/" TargetMode="External"/><Relationship Id="rId37" Type="http://schemas.openxmlformats.org/officeDocument/2006/relationships/hyperlink" Target="https://www.ctvnews.ca/world/recruiting-professionals-doctors-join-the-isis-fight-1.2295241" TargetMode="External"/><Relationship Id="rId40" Type="http://schemas.openxmlformats.org/officeDocument/2006/relationships/hyperlink" Target="https://cosmosmagazine.com/biology/researchers-fear-us-agricultural-research-masks-bioweapons-development" TargetMode="External"/><Relationship Id="rId5" Type="http://schemas.openxmlformats.org/officeDocument/2006/relationships/webSettings" Target="webSettings.xml"/><Relationship Id="rId15" Type="http://schemas.openxmlformats.org/officeDocument/2006/relationships/hyperlink" Target="https://www.cbc.ca/news/canada/saskatchewan/rail-slow-down-impact-1.5457262" TargetMode="External"/><Relationship Id="rId23" Type="http://schemas.openxmlformats.org/officeDocument/2006/relationships/hyperlink" Target="https://www.cdc.gov/anthrax/index.html" TargetMode="External"/><Relationship Id="rId28" Type="http://schemas.openxmlformats.org/officeDocument/2006/relationships/hyperlink" Target="https://www.theguardian.com/global-development/2014/feb/21/3d-printing-offer-developing-savings-replica-kit" TargetMode="External"/><Relationship Id="rId36" Type="http://schemas.openxmlformats.org/officeDocument/2006/relationships/hyperlink" Target="https://www.macleans.ca/news/world/why-do-so-many-jihadis-have-engineering-degrees/" TargetMode="External"/><Relationship Id="rId10" Type="http://schemas.openxmlformats.org/officeDocument/2006/relationships/hyperlink" Target="http://strategicstudiesinstitute.army.mil/pubs/parameters/Articles/2011spring/Ehlefnawy.pdf" TargetMode="External"/><Relationship Id="rId19" Type="http://schemas.openxmlformats.org/officeDocument/2006/relationships/hyperlink" Target="https://business.financialpost.com/news/economy/choke-point-how-the-blockade-movement-has-sent-tremors-across-canadas-economy-and-beyond" TargetMode="External"/><Relationship Id="rId31" Type="http://schemas.openxmlformats.org/officeDocument/2006/relationships/hyperlink" Target="https://www.forbes.com/sites/fernandezelizabeth/2019/09/19/yes-people-can-edit-the-genome-in-their-garage-can-they-be-regulate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150.statcan.gc.ca/t1/tbl1/en/tv.action?pid=3610043403" TargetMode="External"/><Relationship Id="rId22" Type="http://schemas.openxmlformats.org/officeDocument/2006/relationships/hyperlink" Target="https://www.macleans.ca/economy/economicanalysis/coronavirus-plunges-canadas-economy-into-the-abyss/" TargetMode="External"/><Relationship Id="rId27" Type="http://schemas.openxmlformats.org/officeDocument/2006/relationships/hyperlink" Target="https://cen.acs.org/biological-chemistry/synthetic-biology/Synthetic-biology-enable-bioweapons-development/96/i26" TargetMode="External"/><Relationship Id="rId30" Type="http://schemas.openxmlformats.org/officeDocument/2006/relationships/hyperlink" Target="https://www.nature.com/articles/d41586-018-07853-5" TargetMode="External"/><Relationship Id="rId35" Type="http://schemas.openxmlformats.org/officeDocument/2006/relationships/hyperlink" Target="https://www.theguardian.com/world/2016/oct/05/islamic-state-recruits-world-bank-study-education-boko-haram" TargetMode="External"/><Relationship Id="rId43" Type="http://schemas.openxmlformats.org/officeDocument/2006/relationships/fontTable" Target="fontTable.xml"/><Relationship Id="rId8" Type="http://schemas.openxmlformats.org/officeDocument/2006/relationships/hyperlink" Target="https://www.washingtonpost.com/opinions/2021/07/26/what-history-tells-us-about-delta-variant-variants-that-will-follow/" TargetMode="External"/><Relationship Id="rId3" Type="http://schemas.openxmlformats.org/officeDocument/2006/relationships/styles" Target="styles.xml"/><Relationship Id="rId12" Type="http://schemas.openxmlformats.org/officeDocument/2006/relationships/hyperlink" Target="https://www.theguardian.com/world/2017/jan/29/chemical-weapons-found-in-mosul-in-isis-lab-say-iraqi-forces" TargetMode="External"/><Relationship Id="rId17" Type="http://schemas.openxmlformats.org/officeDocument/2006/relationships/hyperlink" Target="https://www.cbc.ca/news/politics/tasker-teck-frontier-future-oilsands-1.5475658" TargetMode="External"/><Relationship Id="rId25" Type="http://schemas.openxmlformats.org/officeDocument/2006/relationships/hyperlink" Target="https://www.medicalnewstoday.com/articles/321030" TargetMode="External"/><Relationship Id="rId33" Type="http://schemas.openxmlformats.org/officeDocument/2006/relationships/hyperlink" Target="https://www.nytimes.com/2019/01/15/science/north-korea-biological-weapons.html" TargetMode="External"/><Relationship Id="rId38" Type="http://schemas.openxmlformats.org/officeDocument/2006/relationships/hyperlink" Target="https://www.theguardian.com/cities/2018/jan/29/bureaucracy-evil-isis-run-city-mosu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9258</Words>
  <Characters>52772</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3</cp:revision>
  <dcterms:created xsi:type="dcterms:W3CDTF">2021-09-11T20:58:00Z</dcterms:created>
  <dcterms:modified xsi:type="dcterms:W3CDTF">2021-09-11T21:16:00Z</dcterms:modified>
</cp:coreProperties>
</file>