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D72462" w14:textId="77777777" w:rsidR="000006C1" w:rsidRPr="00717729" w:rsidRDefault="000006C1" w:rsidP="000006C1">
      <w:pPr>
        <w:pStyle w:val="Heading3"/>
        <w:spacing w:before="0"/>
        <w:rPr>
          <w:rFonts w:ascii="Times New Roman" w:hAnsi="Times New Roman" w:cs="Times New Roman"/>
        </w:rPr>
      </w:pPr>
      <w:r w:rsidRPr="00717729">
        <w:rPr>
          <w:rFonts w:ascii="Times New Roman" w:hAnsi="Times New Roman" w:cs="Times New Roman"/>
        </w:rPr>
        <w:t>T</w:t>
      </w:r>
    </w:p>
    <w:p w14:paraId="6F9B6431" w14:textId="77777777" w:rsidR="000006C1" w:rsidRPr="00717729" w:rsidRDefault="000006C1" w:rsidP="000006C1">
      <w:pPr>
        <w:pStyle w:val="Heading4"/>
        <w:numPr>
          <w:ilvl w:val="0"/>
          <w:numId w:val="11"/>
        </w:numPr>
        <w:tabs>
          <w:tab w:val="num" w:pos="360"/>
        </w:tabs>
        <w:spacing w:before="0"/>
        <w:ind w:left="0" w:firstLine="0"/>
        <w:rPr>
          <w:rFonts w:ascii="Times New Roman" w:hAnsi="Times New Roman" w:cs="Times New Roman"/>
        </w:rPr>
      </w:pPr>
      <w:r w:rsidRPr="00717729">
        <w:rPr>
          <w:rFonts w:ascii="Times New Roman" w:hAnsi="Times New Roman" w:cs="Times New Roman"/>
        </w:rPr>
        <w:t xml:space="preserve">Interpretation: The affirmative must defend an unconditional right of </w:t>
      </w:r>
      <w:r w:rsidRPr="00803A63">
        <w:rPr>
          <w:rFonts w:ascii="Times New Roman" w:hAnsi="Times New Roman" w:cs="Times New Roman"/>
          <w:i/>
          <w:iCs w:val="0"/>
        </w:rPr>
        <w:t>workers</w:t>
      </w:r>
      <w:r w:rsidRPr="00717729">
        <w:rPr>
          <w:rFonts w:ascii="Times New Roman" w:hAnsi="Times New Roman" w:cs="Times New Roman"/>
        </w:rPr>
        <w:t xml:space="preserve"> to strikes </w:t>
      </w:r>
    </w:p>
    <w:p w14:paraId="375FAC87" w14:textId="77777777" w:rsidR="000006C1" w:rsidRPr="00717729" w:rsidRDefault="000006C1" w:rsidP="000006C1">
      <w:pPr>
        <w:rPr>
          <w:rFonts w:ascii="Times New Roman" w:hAnsi="Times New Roman" w:cs="Times New Roman"/>
          <w:b/>
        </w:rPr>
      </w:pPr>
    </w:p>
    <w:p w14:paraId="6C6A9347" w14:textId="77777777" w:rsidR="000006C1" w:rsidRDefault="000006C1" w:rsidP="000006C1">
      <w:pPr>
        <w:pStyle w:val="Heading4"/>
        <w:spacing w:before="0"/>
        <w:rPr>
          <w:rFonts w:ascii="Times New Roman" w:hAnsi="Times New Roman" w:cs="Times New Roman"/>
        </w:rPr>
      </w:pPr>
    </w:p>
    <w:p w14:paraId="4FA0FBA2" w14:textId="77777777" w:rsidR="000006C1" w:rsidRDefault="000006C1" w:rsidP="000006C1">
      <w:pPr>
        <w:pStyle w:val="Heading4"/>
        <w:numPr>
          <w:ilvl w:val="0"/>
          <w:numId w:val="11"/>
        </w:numPr>
        <w:tabs>
          <w:tab w:val="num" w:pos="360"/>
        </w:tabs>
        <w:spacing w:before="0"/>
        <w:ind w:left="0" w:firstLine="0"/>
        <w:rPr>
          <w:rFonts w:ascii="Times New Roman" w:hAnsi="Times New Roman" w:cs="Times New Roman"/>
        </w:rPr>
      </w:pPr>
      <w:r w:rsidRPr="00717729">
        <w:rPr>
          <w:rFonts w:ascii="Times New Roman" w:hAnsi="Times New Roman" w:cs="Times New Roman"/>
        </w:rPr>
        <w:t>Violation: They pick a subset</w:t>
      </w:r>
      <w:r>
        <w:rPr>
          <w:rFonts w:ascii="Times New Roman" w:hAnsi="Times New Roman" w:cs="Times New Roman"/>
        </w:rPr>
        <w:t xml:space="preserve"> (teachers)</w:t>
      </w:r>
      <w:r w:rsidRPr="00717729">
        <w:rPr>
          <w:rFonts w:ascii="Times New Roman" w:hAnsi="Times New Roman" w:cs="Times New Roman"/>
        </w:rPr>
        <w:t xml:space="preserve"> that isn’t a worker but</w:t>
      </w:r>
      <w:r>
        <w:rPr>
          <w:rFonts w:ascii="Times New Roman" w:hAnsi="Times New Roman" w:cs="Times New Roman"/>
        </w:rPr>
        <w:t xml:space="preserve"> instead</w:t>
      </w:r>
      <w:r w:rsidRPr="00717729">
        <w:rPr>
          <w:rFonts w:ascii="Times New Roman" w:hAnsi="Times New Roman" w:cs="Times New Roman"/>
        </w:rPr>
        <w:t xml:space="preserve"> an employee. </w:t>
      </w:r>
    </w:p>
    <w:p w14:paraId="6DE264F8" w14:textId="77777777" w:rsidR="000006C1" w:rsidRPr="00814AB7" w:rsidRDefault="000006C1" w:rsidP="000006C1"/>
    <w:p w14:paraId="2148663F" w14:textId="77777777" w:rsidR="000006C1" w:rsidRPr="00E06A9F" w:rsidRDefault="000006C1" w:rsidP="000006C1">
      <w:pPr>
        <w:pStyle w:val="Heading4"/>
      </w:pPr>
      <w:r>
        <w:t xml:space="preserve">Here’s what an employee is and isn’t – importantly, an employee is distinct from a worker - </w:t>
      </w:r>
      <w:r w:rsidRPr="00717729">
        <w:rPr>
          <w:rFonts w:ascii="Times New Roman" w:eastAsia="Calibri" w:hAnsi="Times New Roman" w:cs="Times New Roman"/>
          <w:szCs w:val="26"/>
        </w:rPr>
        <w:t xml:space="preserve">MBN 2021 </w:t>
      </w:r>
    </w:p>
    <w:p w14:paraId="718744F1" w14:textId="77777777" w:rsidR="000006C1" w:rsidRPr="00717729" w:rsidRDefault="000006C1" w:rsidP="000006C1">
      <w:pPr>
        <w:rPr>
          <w:rFonts w:ascii="Times New Roman" w:hAnsi="Times New Roman" w:cs="Times New Roman"/>
          <w:sz w:val="16"/>
          <w:szCs w:val="16"/>
        </w:rPr>
      </w:pPr>
      <w:r w:rsidRPr="00717729">
        <w:rPr>
          <w:rFonts w:ascii="Times New Roman" w:hAnsi="Times New Roman" w:cs="Times New Roman"/>
          <w:sz w:val="16"/>
          <w:szCs w:val="16"/>
        </w:rPr>
        <w:t xml:space="preserve">(Market Business News,Market Business News is an online newspaper that specializes in publishing financial, economic, stock market, and business news articles on a daily basis, 2021, "What is a worker? Definition and examples," </w:t>
      </w:r>
      <w:hyperlink r:id="rId6">
        <w:r w:rsidRPr="00717729">
          <w:rPr>
            <w:rFonts w:ascii="Times New Roman" w:hAnsi="Times New Roman" w:cs="Times New Roman"/>
            <w:color w:val="1155CC"/>
            <w:sz w:val="16"/>
            <w:szCs w:val="16"/>
            <w:u w:val="single"/>
          </w:rPr>
          <w:t>https://marketbusinessnews.com/financial-glossary/worker/</w:t>
        </w:r>
      </w:hyperlink>
      <w:r w:rsidRPr="00717729">
        <w:rPr>
          <w:rFonts w:ascii="Times New Roman" w:hAnsi="Times New Roman" w:cs="Times New Roman"/>
          <w:sz w:val="16"/>
          <w:szCs w:val="16"/>
        </w:rPr>
        <w:t>LexPR )</w:t>
      </w:r>
    </w:p>
    <w:p w14:paraId="6D6CCB62" w14:textId="77777777" w:rsidR="000006C1" w:rsidRPr="00717729" w:rsidRDefault="000006C1" w:rsidP="000006C1">
      <w:pPr>
        <w:rPr>
          <w:rFonts w:ascii="Times New Roman" w:hAnsi="Times New Roman" w:cs="Times New Roman"/>
          <w:b/>
          <w:u w:val="single"/>
        </w:rPr>
      </w:pPr>
      <w:r w:rsidRPr="00717729">
        <w:rPr>
          <w:rFonts w:ascii="Times New Roman" w:hAnsi="Times New Roman" w:cs="Times New Roman"/>
          <w:sz w:val="16"/>
          <w:szCs w:val="16"/>
        </w:rPr>
        <w:t xml:space="preserve">We often use the two terms interchangeably. However, there are situations in which we can only use one term.  For example, it would sound strange if we referred to a member of the board of directors as a worker. </w:t>
      </w:r>
      <w:r w:rsidRPr="00717729">
        <w:rPr>
          <w:rFonts w:ascii="Times New Roman" w:eastAsia="Calibri" w:hAnsi="Times New Roman" w:cs="Times New Roman"/>
          <w:b/>
          <w:u w:val="single"/>
        </w:rPr>
        <w:t xml:space="preserve">If we had to choose between ‘worker’ and ’employee,’ most people would choose ‘employee’ when referring to a company director. </w:t>
      </w:r>
      <w:r w:rsidRPr="00717729">
        <w:rPr>
          <w:rFonts w:ascii="Times New Roman" w:hAnsi="Times New Roman" w:cs="Times New Roman"/>
          <w:sz w:val="16"/>
          <w:szCs w:val="16"/>
        </w:rPr>
        <w:t xml:space="preserve"> </w:t>
      </w:r>
      <w:r w:rsidRPr="00717729">
        <w:rPr>
          <w:rFonts w:ascii="Times New Roman" w:eastAsia="Calibri" w:hAnsi="Times New Roman" w:cs="Times New Roman"/>
          <w:b/>
          <w:highlight w:val="cyan"/>
          <w:u w:val="single"/>
        </w:rPr>
        <w:t>Legally</w:t>
      </w:r>
      <w:r w:rsidRPr="00717729">
        <w:rPr>
          <w:rFonts w:ascii="Times New Roman" w:eastAsia="Calibri" w:hAnsi="Times New Roman" w:cs="Times New Roman"/>
          <w:b/>
          <w:u w:val="single"/>
        </w:rPr>
        <w:t>, in most countries,</w:t>
      </w:r>
      <w:r w:rsidRPr="00717729">
        <w:rPr>
          <w:rFonts w:ascii="Times New Roman" w:eastAsia="Calibri" w:hAnsi="Times New Roman" w:cs="Times New Roman"/>
          <w:b/>
          <w:highlight w:val="cyan"/>
          <w:u w:val="single"/>
        </w:rPr>
        <w:t xml:space="preserve"> an employee has entered into or works under the terms of a contract.</w:t>
      </w:r>
      <w:r w:rsidRPr="00717729">
        <w:rPr>
          <w:rFonts w:ascii="Times New Roman" w:hAnsi="Times New Roman" w:cs="Times New Roman"/>
          <w:sz w:val="16"/>
          <w:szCs w:val="16"/>
          <w:highlight w:val="cyan"/>
        </w:rPr>
        <w:t xml:space="preserve"> </w:t>
      </w:r>
      <w:r w:rsidRPr="00717729">
        <w:rPr>
          <w:rFonts w:ascii="Times New Roman" w:eastAsia="Calibri" w:hAnsi="Times New Roman" w:cs="Times New Roman"/>
          <w:b/>
          <w:u w:val="single"/>
        </w:rPr>
        <w:t xml:space="preserve">Specifically, a contract </w:t>
      </w:r>
      <w:r w:rsidRPr="00717729">
        <w:rPr>
          <w:rFonts w:ascii="Times New Roman" w:eastAsia="Calibri" w:hAnsi="Times New Roman" w:cs="Times New Roman"/>
          <w:b/>
          <w:highlight w:val="cyan"/>
          <w:u w:val="single"/>
        </w:rPr>
        <w:t>of employment</w:t>
      </w:r>
      <w:r w:rsidRPr="00717729">
        <w:rPr>
          <w:rFonts w:ascii="Times New Roman" w:eastAsia="Calibri" w:hAnsi="Times New Roman" w:cs="Times New Roman"/>
          <w:b/>
          <w:u w:val="single"/>
        </w:rPr>
        <w:t xml:space="preserve">. </w:t>
      </w:r>
      <w:r w:rsidRPr="00717729">
        <w:rPr>
          <w:rFonts w:ascii="Times New Roman" w:hAnsi="Times New Roman" w:cs="Times New Roman"/>
          <w:sz w:val="16"/>
          <w:szCs w:val="16"/>
        </w:rPr>
        <w:t xml:space="preserve">The contract does not necessarily have to be a written one. It may be </w:t>
      </w:r>
      <w:r w:rsidRPr="00717729">
        <w:rPr>
          <w:rFonts w:ascii="Times New Roman" w:hAnsi="Times New Roman" w:cs="Times New Roman"/>
          <w:sz w:val="16"/>
          <w:szCs w:val="16"/>
          <w:highlight w:val="cyan"/>
        </w:rPr>
        <w:t>an</w:t>
      </w:r>
      <w:r w:rsidRPr="00717729">
        <w:rPr>
          <w:rFonts w:ascii="Times New Roman" w:hAnsi="Times New Roman" w:cs="Times New Roman"/>
          <w:sz w:val="16"/>
          <w:szCs w:val="16"/>
        </w:rPr>
        <w:t xml:space="preserve"> oral contract or even one what is implied by the nature of the relationship.  According to the UK law firm FDA Law, to have </w:t>
      </w:r>
      <w:r w:rsidRPr="00717729">
        <w:rPr>
          <w:rFonts w:ascii="Times New Roman" w:eastAsia="Calibri" w:hAnsi="Times New Roman" w:cs="Times New Roman"/>
          <w:b/>
          <w:u w:val="single"/>
        </w:rPr>
        <w:t>employee status</w:t>
      </w:r>
      <w:r w:rsidRPr="00717729">
        <w:rPr>
          <w:rFonts w:ascii="Times New Roman" w:hAnsi="Times New Roman" w:cs="Times New Roman"/>
          <w:sz w:val="16"/>
          <w:szCs w:val="16"/>
        </w:rPr>
        <w:t xml:space="preserve">:  </w:t>
      </w:r>
      <w:r w:rsidRPr="00717729">
        <w:rPr>
          <w:rFonts w:ascii="Times New Roman" w:eastAsia="Calibri" w:hAnsi="Times New Roman" w:cs="Times New Roman"/>
          <w:b/>
          <w:u w:val="single"/>
        </w:rPr>
        <w:t>“1. An individual</w:t>
      </w:r>
      <w:r w:rsidRPr="00717729">
        <w:rPr>
          <w:rFonts w:ascii="Times New Roman" w:eastAsia="Calibri" w:hAnsi="Times New Roman" w:cs="Times New Roman"/>
          <w:b/>
          <w:highlight w:val="cyan"/>
          <w:u w:val="single"/>
        </w:rPr>
        <w:t xml:space="preserve"> must be obliged to do the work personally </w:t>
      </w:r>
      <w:r w:rsidRPr="00717729">
        <w:rPr>
          <w:rFonts w:ascii="Times New Roman" w:eastAsia="Calibri" w:hAnsi="Times New Roman" w:cs="Times New Roman"/>
          <w:b/>
          <w:u w:val="single"/>
        </w:rPr>
        <w:t xml:space="preserve">(rather than being able to send a substitute).  </w:t>
      </w:r>
      <w:r w:rsidRPr="00717729">
        <w:rPr>
          <w:rFonts w:ascii="Times New Roman" w:hAnsi="Times New Roman" w:cs="Times New Roman"/>
          <w:sz w:val="16"/>
          <w:szCs w:val="16"/>
        </w:rPr>
        <w:t xml:space="preserve">2. The employer needs to be obliged to provide the work and the employee is obliged to accept the work.”  “3. The employer needs to have some control over the way the employee carries out the work.”  </w:t>
      </w:r>
      <w:r w:rsidRPr="00717729">
        <w:rPr>
          <w:rFonts w:ascii="Times New Roman" w:eastAsia="Calibri" w:hAnsi="Times New Roman" w:cs="Times New Roman"/>
          <w:b/>
          <w:u w:val="single"/>
        </w:rPr>
        <w:t xml:space="preserve">A </w:t>
      </w:r>
      <w:r w:rsidRPr="00717729">
        <w:rPr>
          <w:rFonts w:ascii="Times New Roman" w:eastAsia="Calibri" w:hAnsi="Times New Roman" w:cs="Times New Roman"/>
          <w:b/>
          <w:highlight w:val="cyan"/>
          <w:u w:val="single"/>
        </w:rPr>
        <w:t xml:space="preserve">worker </w:t>
      </w:r>
      <w:r w:rsidRPr="00717729">
        <w:rPr>
          <w:rFonts w:ascii="Times New Roman" w:eastAsia="Calibri" w:hAnsi="Times New Roman" w:cs="Times New Roman"/>
          <w:b/>
          <w:u w:val="single"/>
        </w:rPr>
        <w:t xml:space="preserve">has a </w:t>
      </w:r>
      <w:r w:rsidRPr="00717729">
        <w:rPr>
          <w:rFonts w:ascii="Times New Roman" w:eastAsia="Calibri" w:hAnsi="Times New Roman" w:cs="Times New Roman"/>
          <w:b/>
          <w:highlight w:val="cyan"/>
          <w:u w:val="single"/>
        </w:rPr>
        <w:t xml:space="preserve">‘half-way </w:t>
      </w:r>
      <w:r w:rsidRPr="00717729">
        <w:rPr>
          <w:rFonts w:ascii="Times New Roman" w:eastAsia="Calibri" w:hAnsi="Times New Roman" w:cs="Times New Roman"/>
          <w:b/>
          <w:u w:val="single"/>
        </w:rPr>
        <w:t xml:space="preserve">house’ status </w:t>
      </w:r>
      <w:r w:rsidRPr="00717729">
        <w:rPr>
          <w:rFonts w:ascii="Times New Roman" w:eastAsia="Calibri" w:hAnsi="Times New Roman" w:cs="Times New Roman"/>
          <w:b/>
          <w:highlight w:val="cyan"/>
          <w:u w:val="single"/>
        </w:rPr>
        <w:t xml:space="preserve">between self-employed and employee. </w:t>
      </w:r>
      <w:r w:rsidRPr="00717729">
        <w:rPr>
          <w:rFonts w:ascii="Times New Roman" w:eastAsia="Calibri" w:hAnsi="Times New Roman" w:cs="Times New Roman"/>
          <w:b/>
          <w:u w:val="single"/>
        </w:rPr>
        <w:t xml:space="preserve">Legally, a worker is entitled to fewer statutory rights than an employee. </w:t>
      </w:r>
    </w:p>
    <w:p w14:paraId="01C355EF" w14:textId="77777777" w:rsidR="000006C1" w:rsidRPr="00717729" w:rsidRDefault="000006C1" w:rsidP="000006C1">
      <w:pPr>
        <w:rPr>
          <w:rFonts w:ascii="Times New Roman" w:hAnsi="Times New Roman" w:cs="Times New Roman"/>
          <w:b/>
          <w:u w:val="single"/>
        </w:rPr>
      </w:pPr>
    </w:p>
    <w:p w14:paraId="3DC45185" w14:textId="77777777" w:rsidR="000006C1" w:rsidRPr="00717729" w:rsidRDefault="000006C1" w:rsidP="000006C1">
      <w:pPr>
        <w:pStyle w:val="Heading4"/>
        <w:spacing w:before="0"/>
        <w:rPr>
          <w:rFonts w:ascii="Times New Roman" w:hAnsi="Times New Roman" w:cs="Times New Roman"/>
          <w:b w:val="0"/>
        </w:rPr>
      </w:pPr>
      <w:r w:rsidRPr="00717729">
        <w:rPr>
          <w:rFonts w:ascii="Times New Roman" w:eastAsia="Calibri" w:hAnsi="Times New Roman" w:cs="Times New Roman"/>
          <w:szCs w:val="26"/>
        </w:rPr>
        <w:t>Teachers are classified as employees,</w:t>
      </w:r>
    </w:p>
    <w:p w14:paraId="2F782ECA" w14:textId="77777777" w:rsidR="000006C1" w:rsidRPr="00717729" w:rsidRDefault="000006C1" w:rsidP="000006C1">
      <w:pPr>
        <w:rPr>
          <w:rFonts w:ascii="Times New Roman" w:hAnsi="Times New Roman" w:cs="Times New Roman"/>
        </w:rPr>
      </w:pPr>
      <w:r w:rsidRPr="00717729">
        <w:rPr>
          <w:rFonts w:ascii="Times New Roman" w:eastAsia="Calibri" w:hAnsi="Times New Roman" w:cs="Times New Roman"/>
        </w:rPr>
        <w:t xml:space="preserve">(Paul </w:t>
      </w:r>
      <w:r w:rsidRPr="00717729">
        <w:rPr>
          <w:rFonts w:ascii="Times New Roman" w:eastAsia="Calibri" w:hAnsi="Times New Roman" w:cs="Times New Roman"/>
          <w:b/>
        </w:rPr>
        <w:t>Fulbrook</w:t>
      </w:r>
      <w:r w:rsidRPr="00717729">
        <w:rPr>
          <w:rFonts w:ascii="Times New Roman" w:eastAsia="Calibri" w:hAnsi="Times New Roman" w:cs="Times New Roman"/>
        </w:rPr>
        <w:t>, 8-1-20</w:t>
      </w:r>
      <w:r w:rsidRPr="00717729">
        <w:rPr>
          <w:rFonts w:ascii="Times New Roman" w:eastAsia="Calibri" w:hAnsi="Times New Roman" w:cs="Times New Roman"/>
          <w:b/>
        </w:rPr>
        <w:t>20</w:t>
      </w:r>
      <w:r w:rsidRPr="00717729">
        <w:rPr>
          <w:rFonts w:ascii="Times New Roman" w:eastAsia="Calibri" w:hAnsi="Times New Roman" w:cs="Times New Roman"/>
        </w:rPr>
        <w:t xml:space="preserve">, "Are Teachers Federal Employees?," TeacherOfSci, </w:t>
      </w:r>
      <w:hyperlink r:id="rId7">
        <w:r w:rsidRPr="00717729">
          <w:rPr>
            <w:rFonts w:ascii="Times New Roman" w:eastAsia="Calibri" w:hAnsi="Times New Roman" w:cs="Times New Roman"/>
            <w:color w:val="1155CC"/>
            <w:u w:val="single"/>
          </w:rPr>
          <w:t>https://teacherofsci.com/are-teachers-federal-employees/</w:t>
        </w:r>
      </w:hyperlink>
      <w:r w:rsidRPr="00717729">
        <w:rPr>
          <w:rFonts w:ascii="Times New Roman" w:eastAsia="Calibri" w:hAnsi="Times New Roman" w:cs="Times New Roman"/>
        </w:rPr>
        <w:t xml:space="preserve"> )</w:t>
      </w:r>
    </w:p>
    <w:p w14:paraId="30A7D333" w14:textId="77777777" w:rsidR="000006C1" w:rsidRPr="00717729" w:rsidRDefault="000006C1" w:rsidP="000006C1">
      <w:pPr>
        <w:rPr>
          <w:rFonts w:ascii="Times New Roman" w:hAnsi="Times New Roman" w:cs="Times New Roman"/>
          <w:sz w:val="16"/>
          <w:szCs w:val="16"/>
        </w:rPr>
      </w:pPr>
      <w:r w:rsidRPr="00717729">
        <w:rPr>
          <w:rFonts w:ascii="Times New Roman" w:eastAsia="Calibri" w:hAnsi="Times New Roman" w:cs="Times New Roman"/>
          <w:sz w:val="16"/>
          <w:szCs w:val="16"/>
        </w:rPr>
        <w:t xml:space="preserve">Are Teachers Federal Employees? </w:t>
      </w:r>
      <w:r w:rsidRPr="00717729">
        <w:rPr>
          <w:rFonts w:ascii="Times New Roman" w:eastAsia="Calibri" w:hAnsi="Times New Roman" w:cs="Times New Roman"/>
          <w:b/>
          <w:highlight w:val="cyan"/>
          <w:u w:val="single"/>
        </w:rPr>
        <w:t>Teachers</w:t>
      </w:r>
      <w:r w:rsidRPr="00717729">
        <w:rPr>
          <w:rFonts w:ascii="Times New Roman" w:eastAsia="Calibri" w:hAnsi="Times New Roman" w:cs="Times New Roman"/>
          <w:b/>
          <w:u w:val="single"/>
        </w:rPr>
        <w:t xml:space="preserve"> that work in state-funded institutions</w:t>
      </w:r>
      <w:r w:rsidRPr="00717729">
        <w:rPr>
          <w:rFonts w:ascii="Times New Roman" w:eastAsia="Calibri" w:hAnsi="Times New Roman" w:cs="Times New Roman"/>
          <w:b/>
          <w:highlight w:val="cyan"/>
          <w:u w:val="single"/>
        </w:rPr>
        <w:t xml:space="preserve"> are classified as</w:t>
      </w:r>
      <w:r w:rsidRPr="00717729">
        <w:rPr>
          <w:rFonts w:ascii="Times New Roman" w:eastAsia="Calibri" w:hAnsi="Times New Roman" w:cs="Times New Roman"/>
          <w:b/>
          <w:u w:val="single"/>
        </w:rPr>
        <w:t xml:space="preserve"> state </w:t>
      </w:r>
      <w:r w:rsidRPr="00717729">
        <w:rPr>
          <w:rFonts w:ascii="Times New Roman" w:eastAsia="Calibri" w:hAnsi="Times New Roman" w:cs="Times New Roman"/>
          <w:b/>
          <w:highlight w:val="cyan"/>
          <w:u w:val="single"/>
        </w:rPr>
        <w:t>employees</w:t>
      </w:r>
      <w:r w:rsidRPr="00717729">
        <w:rPr>
          <w:rFonts w:ascii="Times New Roman" w:eastAsia="Calibri" w:hAnsi="Times New Roman" w:cs="Times New Roman"/>
          <w:b/>
          <w:u w:val="single"/>
        </w:rPr>
        <w:t>, not federal employees</w:t>
      </w:r>
      <w:r w:rsidRPr="00717729">
        <w:rPr>
          <w:rFonts w:ascii="Times New Roman" w:eastAsia="Calibri" w:hAnsi="Times New Roman" w:cs="Times New Roman"/>
          <w:sz w:val="16"/>
          <w:szCs w:val="16"/>
        </w:rPr>
        <w:t xml:space="preserve"> because public schools fall within the jurisdiction of their individual states and receive the bulk of their funding through the state. Though the government does provide federal funding and grants to the educational sector, this is awarded to the whole of the sector or state rather than individual schools. </w:t>
      </w:r>
    </w:p>
    <w:p w14:paraId="315E20DF" w14:textId="77777777" w:rsidR="000006C1" w:rsidRPr="00717729" w:rsidRDefault="000006C1" w:rsidP="000006C1">
      <w:pPr>
        <w:rPr>
          <w:rFonts w:ascii="Times New Roman" w:hAnsi="Times New Roman" w:cs="Times New Roman"/>
          <w:sz w:val="16"/>
          <w:szCs w:val="16"/>
        </w:rPr>
      </w:pPr>
    </w:p>
    <w:p w14:paraId="031FE095" w14:textId="77777777" w:rsidR="000006C1" w:rsidRPr="00717729" w:rsidRDefault="000006C1" w:rsidP="000006C1">
      <w:pPr>
        <w:rPr>
          <w:rFonts w:ascii="Times New Roman" w:hAnsi="Times New Roman" w:cs="Times New Roman"/>
          <w:sz w:val="16"/>
          <w:szCs w:val="16"/>
        </w:rPr>
      </w:pPr>
    </w:p>
    <w:p w14:paraId="78F7783C" w14:textId="77777777" w:rsidR="000006C1" w:rsidRDefault="000006C1" w:rsidP="000006C1">
      <w:pPr>
        <w:pStyle w:val="Heading4"/>
        <w:spacing w:before="0"/>
        <w:rPr>
          <w:rFonts w:ascii="Times New Roman" w:hAnsi="Times New Roman" w:cs="Times New Roman"/>
        </w:rPr>
      </w:pPr>
    </w:p>
    <w:p w14:paraId="48CC9A46" w14:textId="77777777" w:rsidR="000006C1" w:rsidRPr="00717729" w:rsidRDefault="000006C1" w:rsidP="000006C1">
      <w:pPr>
        <w:pStyle w:val="Heading4"/>
        <w:numPr>
          <w:ilvl w:val="0"/>
          <w:numId w:val="11"/>
        </w:numPr>
        <w:tabs>
          <w:tab w:val="num" w:pos="360"/>
        </w:tabs>
        <w:spacing w:before="0"/>
        <w:ind w:left="0" w:firstLine="0"/>
        <w:rPr>
          <w:rFonts w:ascii="Times New Roman" w:hAnsi="Times New Roman" w:cs="Times New Roman"/>
        </w:rPr>
      </w:pPr>
      <w:r w:rsidRPr="00717729">
        <w:rPr>
          <w:rFonts w:ascii="Times New Roman" w:hAnsi="Times New Roman" w:cs="Times New Roman"/>
        </w:rPr>
        <w:t>Standards:</w:t>
      </w:r>
    </w:p>
    <w:p w14:paraId="6C473F60" w14:textId="77777777" w:rsidR="000006C1" w:rsidRPr="006763A5" w:rsidRDefault="000006C1" w:rsidP="000006C1">
      <w:pPr>
        <w:pStyle w:val="Heading4"/>
        <w:rPr>
          <w:rFonts w:asciiTheme="minorHAnsi" w:hAnsiTheme="minorHAnsi" w:cstheme="minorHAnsi"/>
        </w:rPr>
      </w:pPr>
      <w:r w:rsidRPr="006763A5">
        <w:rPr>
          <w:rFonts w:asciiTheme="minorHAnsi" w:hAnsiTheme="minorHAnsi" w:cstheme="minorHAnsi"/>
        </w:rPr>
        <w:t>Predictability – predictability is constrained by the words of the res – it’s the only thing we both have for a fair and equal playing field – by not defending the res you’re unpredictable, exploding aff ground, making the neg prep burden infinite, and mooting clash – irrecriprocal ground split decks fairness and infinite prep burden moots research destroying education</w:t>
      </w:r>
    </w:p>
    <w:p w14:paraId="04573ED0" w14:textId="77777777" w:rsidR="000006C1" w:rsidRPr="00814AB7" w:rsidRDefault="000006C1" w:rsidP="000006C1">
      <w:pPr>
        <w:rPr>
          <w:rFonts w:cstheme="majorBidi"/>
        </w:rPr>
      </w:pPr>
      <w:r>
        <w:t xml:space="preserve"> </w:t>
      </w:r>
    </w:p>
    <w:p w14:paraId="22116BA2" w14:textId="77777777" w:rsidR="000006C1" w:rsidRDefault="000006C1" w:rsidP="000006C1">
      <w:pPr>
        <w:pStyle w:val="Heading4"/>
      </w:pPr>
      <w:r w:rsidRPr="00814AB7">
        <w:t>Topic ed -</w:t>
      </w:r>
      <w:r w:rsidRPr="00717729">
        <w:t xml:space="preserve"> you kill </w:t>
      </w:r>
      <w:r>
        <w:t xml:space="preserve">resolutional </w:t>
      </w:r>
      <w:r w:rsidRPr="00717729">
        <w:t>topic ed by forcing us to debate about fringe parts of the topic with minimal ground</w:t>
      </w:r>
    </w:p>
    <w:p w14:paraId="115AF6ED" w14:textId="77777777" w:rsidR="000006C1" w:rsidRPr="00717729" w:rsidRDefault="000006C1" w:rsidP="000006C1">
      <w:pPr>
        <w:rPr>
          <w:rFonts w:ascii="Times New Roman" w:hAnsi="Times New Roman" w:cs="Times New Roman"/>
          <w:b/>
        </w:rPr>
      </w:pPr>
    </w:p>
    <w:p w14:paraId="69BFAA1A" w14:textId="77777777" w:rsidR="000006C1" w:rsidRDefault="000006C1" w:rsidP="000006C1">
      <w:pPr>
        <w:pStyle w:val="Heading4"/>
      </w:pPr>
      <w:r w:rsidRPr="00814AB7">
        <w:t>T first –</w:t>
      </w:r>
      <w:r w:rsidRPr="00717729">
        <w:t xml:space="preserve"> scope – </w:t>
      </w:r>
      <w:r>
        <w:t xml:space="preserve">it </w:t>
      </w:r>
      <w:r w:rsidRPr="00717729">
        <w:t>affects everybody in debate, timeframe – this debate’s happening NOW</w:t>
      </w:r>
    </w:p>
    <w:p w14:paraId="78ED96A3" w14:textId="77777777" w:rsidR="000006C1" w:rsidRPr="00717729" w:rsidRDefault="000006C1" w:rsidP="000006C1">
      <w:pPr>
        <w:rPr>
          <w:rFonts w:ascii="Times New Roman" w:hAnsi="Times New Roman" w:cs="Times New Roman"/>
          <w:b/>
        </w:rPr>
      </w:pPr>
    </w:p>
    <w:p w14:paraId="4DB8DA55" w14:textId="77777777" w:rsidR="000006C1" w:rsidRDefault="000006C1" w:rsidP="000006C1">
      <w:pPr>
        <w:pStyle w:val="Heading4"/>
        <w:numPr>
          <w:ilvl w:val="0"/>
          <w:numId w:val="11"/>
        </w:numPr>
        <w:tabs>
          <w:tab w:val="num" w:pos="360"/>
        </w:tabs>
        <w:ind w:left="0" w:firstLine="0"/>
      </w:pPr>
      <w:r>
        <w:t>Voters</w:t>
      </w:r>
    </w:p>
    <w:p w14:paraId="479CD71B" w14:textId="77777777" w:rsidR="000006C1" w:rsidRPr="006763A5" w:rsidRDefault="000006C1" w:rsidP="000006C1">
      <w:pPr>
        <w:pStyle w:val="Heading4"/>
        <w:rPr>
          <w:rFonts w:asciiTheme="minorHAnsi" w:hAnsiTheme="minorHAnsi" w:cstheme="minorHAnsi"/>
        </w:rPr>
      </w:pPr>
      <w:r w:rsidRPr="006763A5">
        <w:rPr>
          <w:rFonts w:asciiTheme="minorHAnsi" w:hAnsiTheme="minorHAnsi" w:cstheme="minorHAnsi"/>
        </w:rPr>
        <w:t>Fairness is a voter</w:t>
      </w:r>
    </w:p>
    <w:p w14:paraId="66F4F3AF" w14:textId="77777777" w:rsidR="000006C1" w:rsidRPr="006763A5" w:rsidRDefault="000006C1" w:rsidP="000006C1">
      <w:pPr>
        <w:rPr>
          <w:rFonts w:asciiTheme="minorHAnsi" w:hAnsiTheme="minorHAnsi" w:cstheme="minorHAnsi"/>
        </w:rPr>
      </w:pPr>
      <w:r w:rsidRPr="006763A5">
        <w:rPr>
          <w:rFonts w:asciiTheme="minorHAnsi" w:hAnsiTheme="minorHAnsi" w:cstheme="minorHAnsi"/>
        </w:rPr>
        <w:t>It’s constitituve of a competitive activity like debate – intrinsic to the nature of debate</w:t>
      </w:r>
    </w:p>
    <w:p w14:paraId="5E356859" w14:textId="77777777" w:rsidR="000006C1" w:rsidRPr="006763A5" w:rsidRDefault="000006C1" w:rsidP="000006C1">
      <w:pPr>
        <w:pStyle w:val="Heading4"/>
        <w:rPr>
          <w:rFonts w:asciiTheme="minorHAnsi" w:hAnsiTheme="minorHAnsi" w:cstheme="minorHAnsi"/>
        </w:rPr>
      </w:pPr>
      <w:r w:rsidRPr="006763A5">
        <w:rPr>
          <w:rFonts w:asciiTheme="minorHAnsi" w:hAnsiTheme="minorHAnsi" w:cstheme="minorHAnsi"/>
        </w:rPr>
        <w:t>Education is a voter</w:t>
      </w:r>
    </w:p>
    <w:p w14:paraId="41F10E20" w14:textId="77777777" w:rsidR="000006C1" w:rsidRPr="006763A5" w:rsidRDefault="000006C1" w:rsidP="000006C1">
      <w:pPr>
        <w:rPr>
          <w:rFonts w:asciiTheme="minorHAnsi" w:hAnsiTheme="minorHAnsi" w:cstheme="minorHAnsi"/>
        </w:rPr>
      </w:pPr>
      <w:r w:rsidRPr="006763A5">
        <w:rPr>
          <w:rFonts w:asciiTheme="minorHAnsi" w:hAnsiTheme="minorHAnsi" w:cstheme="minorHAnsi"/>
        </w:rPr>
        <w:t>Only long term impact to debate</w:t>
      </w:r>
    </w:p>
    <w:p w14:paraId="57B7BBC3" w14:textId="77777777" w:rsidR="000006C1" w:rsidRPr="006763A5" w:rsidRDefault="000006C1" w:rsidP="000006C1">
      <w:pPr>
        <w:rPr>
          <w:rFonts w:asciiTheme="minorHAnsi" w:hAnsiTheme="minorHAnsi" w:cstheme="minorHAnsi"/>
        </w:rPr>
      </w:pPr>
      <w:r w:rsidRPr="006763A5">
        <w:rPr>
          <w:rFonts w:asciiTheme="minorHAnsi" w:hAnsiTheme="minorHAnsi" w:cstheme="minorHAnsi"/>
        </w:rPr>
        <w:t>Only reasons schools fund debate</w:t>
      </w:r>
    </w:p>
    <w:p w14:paraId="3EAB1563" w14:textId="77777777" w:rsidR="000006C1" w:rsidRPr="006763A5" w:rsidRDefault="000006C1" w:rsidP="000006C1">
      <w:pPr>
        <w:pStyle w:val="Heading4"/>
        <w:rPr>
          <w:rFonts w:asciiTheme="minorHAnsi" w:hAnsiTheme="minorHAnsi" w:cstheme="minorHAnsi"/>
        </w:rPr>
      </w:pPr>
      <w:r w:rsidRPr="006763A5">
        <w:rPr>
          <w:rFonts w:asciiTheme="minorHAnsi" w:hAnsiTheme="minorHAnsi" w:cstheme="minorHAnsi"/>
        </w:rPr>
        <w:t>Drop the debater</w:t>
      </w:r>
    </w:p>
    <w:p w14:paraId="44603FDF" w14:textId="77777777" w:rsidR="000006C1" w:rsidRPr="006763A5" w:rsidRDefault="000006C1" w:rsidP="000006C1">
      <w:pPr>
        <w:rPr>
          <w:rFonts w:asciiTheme="minorHAnsi" w:hAnsiTheme="minorHAnsi" w:cstheme="minorHAnsi"/>
        </w:rPr>
      </w:pPr>
      <w:r w:rsidRPr="006763A5">
        <w:rPr>
          <w:rFonts w:asciiTheme="minorHAnsi" w:hAnsiTheme="minorHAnsi" w:cstheme="minorHAnsi"/>
        </w:rPr>
        <w:t>Abuse has already been committed – deter future abuse</w:t>
      </w:r>
    </w:p>
    <w:p w14:paraId="3B7F1DBC" w14:textId="77777777" w:rsidR="000006C1" w:rsidRPr="006763A5" w:rsidRDefault="000006C1" w:rsidP="000006C1">
      <w:pPr>
        <w:rPr>
          <w:rFonts w:asciiTheme="minorHAnsi" w:hAnsiTheme="minorHAnsi" w:cstheme="minorHAnsi"/>
        </w:rPr>
      </w:pPr>
      <w:r w:rsidRPr="006763A5">
        <w:rPr>
          <w:rFonts w:asciiTheme="minorHAnsi" w:hAnsiTheme="minorHAnsi" w:cstheme="minorHAnsi"/>
        </w:rPr>
        <w:t>Time spent on theory has tainted substance – dtd only way to rectify</w:t>
      </w:r>
    </w:p>
    <w:p w14:paraId="16A49954" w14:textId="77777777" w:rsidR="000006C1" w:rsidRPr="006763A5" w:rsidRDefault="000006C1" w:rsidP="000006C1">
      <w:pPr>
        <w:pStyle w:val="Heading4"/>
        <w:rPr>
          <w:rFonts w:asciiTheme="minorHAnsi" w:hAnsiTheme="minorHAnsi" w:cstheme="minorHAnsi"/>
        </w:rPr>
      </w:pPr>
      <w:r w:rsidRPr="006763A5">
        <w:rPr>
          <w:rFonts w:asciiTheme="minorHAnsi" w:hAnsiTheme="minorHAnsi" w:cstheme="minorHAnsi"/>
        </w:rPr>
        <w:t>No RVIs</w:t>
      </w:r>
    </w:p>
    <w:p w14:paraId="439AF1CC" w14:textId="77777777" w:rsidR="000006C1" w:rsidRPr="006763A5" w:rsidRDefault="000006C1" w:rsidP="000006C1">
      <w:pPr>
        <w:rPr>
          <w:rFonts w:asciiTheme="minorHAnsi" w:hAnsiTheme="minorHAnsi" w:cstheme="minorHAnsi"/>
        </w:rPr>
      </w:pPr>
      <w:r w:rsidRPr="006763A5">
        <w:rPr>
          <w:rFonts w:asciiTheme="minorHAnsi" w:hAnsiTheme="minorHAnsi" w:cstheme="minorHAnsi"/>
        </w:rPr>
        <w:t>Illogical – you don’t win for being fair</w:t>
      </w:r>
    </w:p>
    <w:p w14:paraId="2A3B077C" w14:textId="77777777" w:rsidR="000006C1" w:rsidRPr="006763A5" w:rsidRDefault="000006C1" w:rsidP="000006C1">
      <w:pPr>
        <w:rPr>
          <w:rFonts w:asciiTheme="minorHAnsi" w:hAnsiTheme="minorHAnsi" w:cstheme="minorHAnsi"/>
        </w:rPr>
      </w:pPr>
      <w:r w:rsidRPr="006763A5">
        <w:rPr>
          <w:rFonts w:asciiTheme="minorHAnsi" w:hAnsiTheme="minorHAnsi" w:cstheme="minorHAnsi"/>
        </w:rPr>
        <w:t>RVIs incentivize baiting T and prepping it out which leads to maximally abusive practices and creates a chilling effect where people don’t check real abuse</w:t>
      </w:r>
    </w:p>
    <w:p w14:paraId="359AFADC" w14:textId="77777777" w:rsidR="000006C1" w:rsidRPr="006763A5" w:rsidRDefault="000006C1" w:rsidP="000006C1">
      <w:pPr>
        <w:pStyle w:val="Heading4"/>
        <w:spacing w:before="0"/>
        <w:rPr>
          <w:rFonts w:asciiTheme="minorHAnsi" w:hAnsiTheme="minorHAnsi" w:cstheme="minorHAnsi"/>
        </w:rPr>
      </w:pPr>
      <w:r w:rsidRPr="006763A5">
        <w:rPr>
          <w:rFonts w:asciiTheme="minorHAnsi" w:hAnsiTheme="minorHAnsi" w:cstheme="minorHAnsi"/>
        </w:rPr>
        <w:t xml:space="preserve">Competing interps – </w:t>
      </w:r>
    </w:p>
    <w:p w14:paraId="1596A975" w14:textId="77777777" w:rsidR="000006C1" w:rsidRPr="006763A5" w:rsidRDefault="000006C1" w:rsidP="000006C1">
      <w:pPr>
        <w:pStyle w:val="Normal1"/>
        <w:rPr>
          <w:rFonts w:asciiTheme="minorHAnsi" w:hAnsiTheme="minorHAnsi" w:cstheme="minorHAnsi"/>
        </w:rPr>
      </w:pPr>
      <w:r w:rsidRPr="006763A5">
        <w:rPr>
          <w:rFonts w:asciiTheme="minorHAnsi" w:hAnsiTheme="minorHAnsi" w:cstheme="minorHAnsi"/>
        </w:rPr>
        <w:t>Reasonability is arbitrary and encourages judge intervention since there’s no clear norm</w:t>
      </w:r>
    </w:p>
    <w:p w14:paraId="4FEFB7AF" w14:textId="77777777" w:rsidR="000006C1" w:rsidRPr="006763A5" w:rsidRDefault="000006C1" w:rsidP="000006C1">
      <w:pPr>
        <w:pStyle w:val="Normal1"/>
        <w:rPr>
          <w:rFonts w:asciiTheme="minorHAnsi" w:hAnsiTheme="minorHAnsi" w:cstheme="minorHAnsi"/>
        </w:rPr>
      </w:pPr>
      <w:r w:rsidRPr="006763A5">
        <w:rPr>
          <w:rFonts w:asciiTheme="minorHAnsi" w:hAnsiTheme="minorHAnsi" w:cstheme="minorHAnsi"/>
        </w:rPr>
        <w:t>Creates a race to the top so we set the best norms</w:t>
      </w:r>
    </w:p>
    <w:p w14:paraId="3A6687AC" w14:textId="77777777" w:rsidR="000006C1" w:rsidRPr="006763A5" w:rsidRDefault="000006C1" w:rsidP="000006C1">
      <w:pPr>
        <w:pStyle w:val="Heading4"/>
        <w:spacing w:before="0"/>
        <w:rPr>
          <w:rFonts w:asciiTheme="minorHAnsi" w:hAnsiTheme="minorHAnsi" w:cstheme="minorHAnsi"/>
        </w:rPr>
      </w:pPr>
      <w:r w:rsidRPr="006763A5">
        <w:rPr>
          <w:rFonts w:asciiTheme="minorHAnsi" w:hAnsiTheme="minorHAnsi" w:cstheme="minorHAnsi"/>
        </w:rPr>
        <w:t xml:space="preserve">T before 1AR theory – </w:t>
      </w:r>
    </w:p>
    <w:p w14:paraId="0A6F95D3" w14:textId="77777777" w:rsidR="000006C1" w:rsidRPr="006763A5" w:rsidRDefault="000006C1" w:rsidP="000006C1">
      <w:pPr>
        <w:pStyle w:val="Normal1"/>
        <w:rPr>
          <w:rFonts w:asciiTheme="minorHAnsi" w:hAnsiTheme="minorHAnsi" w:cstheme="minorHAnsi"/>
        </w:rPr>
      </w:pPr>
      <w:r w:rsidRPr="006763A5">
        <w:rPr>
          <w:rFonts w:asciiTheme="minorHAnsi" w:hAnsiTheme="minorHAnsi" w:cstheme="minorHAnsi"/>
        </w:rPr>
        <w:t xml:space="preserve">Norms – we only have a couple months to set T norms but can set 1AR theory norms any time </w:t>
      </w:r>
    </w:p>
    <w:p w14:paraId="75D365F0" w14:textId="77777777" w:rsidR="000006C1" w:rsidRPr="006763A5" w:rsidRDefault="000006C1" w:rsidP="000006C1">
      <w:pPr>
        <w:pStyle w:val="Normal1"/>
        <w:rPr>
          <w:rFonts w:asciiTheme="minorHAnsi" w:hAnsiTheme="minorHAnsi" w:cstheme="minorHAnsi"/>
        </w:rPr>
      </w:pPr>
      <w:r w:rsidRPr="006763A5">
        <w:rPr>
          <w:rFonts w:asciiTheme="minorHAnsi" w:hAnsiTheme="minorHAnsi" w:cstheme="minorHAnsi"/>
        </w:rPr>
        <w:t>Magnitude – it impacts a larger portion of the round since the aff advocacy determines every speech after it</w:t>
      </w:r>
    </w:p>
    <w:p w14:paraId="49FAA16C" w14:textId="77777777" w:rsidR="000006C1" w:rsidRDefault="000006C1" w:rsidP="000006C1"/>
    <w:p w14:paraId="2F0F822E" w14:textId="77777777" w:rsidR="000006C1" w:rsidRDefault="000006C1" w:rsidP="000006C1">
      <w:pPr>
        <w:pStyle w:val="Heading3"/>
        <w:spacing w:before="0"/>
        <w:rPr>
          <w:rFonts w:ascii="Times New Roman" w:hAnsi="Times New Roman" w:cs="Times New Roman"/>
        </w:rPr>
      </w:pPr>
      <w:r w:rsidRPr="00717729">
        <w:rPr>
          <w:rFonts w:ascii="Times New Roman" w:hAnsi="Times New Roman" w:cs="Times New Roman"/>
        </w:rPr>
        <w:t>K</w:t>
      </w:r>
    </w:p>
    <w:p w14:paraId="0101DF4E" w14:textId="77777777" w:rsidR="000006C1" w:rsidRPr="00717729" w:rsidRDefault="000006C1" w:rsidP="000006C1">
      <w:pPr>
        <w:pStyle w:val="Heading4"/>
        <w:spacing w:before="0"/>
        <w:rPr>
          <w:rFonts w:ascii="Times New Roman" w:hAnsi="Times New Roman" w:cs="Times New Roman"/>
        </w:rPr>
      </w:pPr>
      <w:r w:rsidRPr="00717729">
        <w:rPr>
          <w:rFonts w:ascii="Times New Roman" w:hAnsi="Times New Roman" w:cs="Times New Roman"/>
        </w:rPr>
        <w:t>Neoliberalism infects education</w:t>
      </w:r>
      <w:r>
        <w:rPr>
          <w:rFonts w:ascii="Times New Roman" w:hAnsi="Times New Roman" w:cs="Times New Roman"/>
        </w:rPr>
        <w:t xml:space="preserve"> and specifically policy education</w:t>
      </w:r>
      <w:r w:rsidRPr="00717729">
        <w:rPr>
          <w:rFonts w:ascii="Times New Roman" w:hAnsi="Times New Roman" w:cs="Times New Roman"/>
        </w:rPr>
        <w:t xml:space="preserve"> – you should prioritize epistemologically challenging it. This should frame the round</w:t>
      </w:r>
      <w:r>
        <w:rPr>
          <w:rFonts w:ascii="Times New Roman" w:hAnsi="Times New Roman" w:cs="Times New Roman"/>
        </w:rPr>
        <w:t xml:space="preserve"> in an educational space such as debate</w:t>
      </w:r>
    </w:p>
    <w:p w14:paraId="3FE0567A" w14:textId="77777777" w:rsidR="000006C1" w:rsidRPr="00717729" w:rsidRDefault="000006C1" w:rsidP="000006C1">
      <w:pPr>
        <w:rPr>
          <w:rFonts w:ascii="Times New Roman" w:hAnsi="Times New Roman" w:cs="Times New Roman"/>
          <w:sz w:val="18"/>
          <w:szCs w:val="20"/>
        </w:rPr>
      </w:pPr>
      <w:r w:rsidRPr="00717729">
        <w:rPr>
          <w:rStyle w:val="Style13ptBold"/>
          <w:rFonts w:ascii="Times New Roman" w:hAnsi="Times New Roman" w:cs="Times New Roman"/>
        </w:rPr>
        <w:t>Ball 17</w:t>
      </w:r>
      <w:r w:rsidRPr="00717729">
        <w:rPr>
          <w:rFonts w:ascii="Times New Roman" w:hAnsi="Times New Roman" w:cs="Times New Roman"/>
        </w:rPr>
        <w:t xml:space="preserve"> </w:t>
      </w:r>
      <w:r w:rsidRPr="00717729">
        <w:rPr>
          <w:rFonts w:ascii="Times New Roman" w:hAnsi="Times New Roman" w:cs="Times New Roman"/>
          <w:sz w:val="18"/>
          <w:szCs w:val="20"/>
        </w:rPr>
        <w:t>Stephen J. Ball (Distinguished Service Professor of Sociology of Education at the University College London, Institute of Education. He was elected Fellow of the British Academy in 2006; and is also Fellow of the Academy of Social Sciences; and Society of Educational Studies, and a Laureate of Kappa Delta Phi; he has honorary doctorates from the Universities of Turku (Finland), and Leicester. He is co-founder and Managing Editor of the Journal of Education Policy), 2017, “Laboring to Relate: Neoliberalism, Embodied Policy, and Network Dynamics,” Peabody Journal of Education, 92:1, 29-41, DOI: 10.1080/0161956X.2016.1264802, this part is pgs. 37-39</w:t>
      </w:r>
    </w:p>
    <w:p w14:paraId="1C62676E" w14:textId="77777777" w:rsidR="000006C1" w:rsidRPr="00717729" w:rsidRDefault="000006C1" w:rsidP="000006C1">
      <w:pPr>
        <w:rPr>
          <w:rFonts w:ascii="Times New Roman" w:hAnsi="Times New Roman" w:cs="Times New Roman"/>
          <w:sz w:val="14"/>
        </w:rPr>
      </w:pPr>
      <w:r w:rsidRPr="00717729">
        <w:rPr>
          <w:rFonts w:ascii="Times New Roman" w:hAnsi="Times New Roman" w:cs="Times New Roman"/>
          <w:b/>
          <w:u w:val="single"/>
        </w:rPr>
        <w:t xml:space="preserve">Within Ramya Venkataraman’s writing and presentations, there is the deployment and reiteration of </w:t>
      </w:r>
      <w:r w:rsidRPr="00717729">
        <w:rPr>
          <w:rFonts w:ascii="Times New Roman" w:hAnsi="Times New Roman" w:cs="Times New Roman"/>
          <w:b/>
          <w:highlight w:val="green"/>
          <w:u w:val="single"/>
        </w:rPr>
        <w:t>a</w:t>
      </w:r>
      <w:r w:rsidRPr="00717729">
        <w:rPr>
          <w:rFonts w:ascii="Times New Roman" w:hAnsi="Times New Roman" w:cs="Times New Roman"/>
          <w:b/>
          <w:u w:val="single"/>
        </w:rPr>
        <w:t xml:space="preserve"> particular </w:t>
      </w:r>
      <w:r w:rsidRPr="00717729">
        <w:rPr>
          <w:rFonts w:ascii="Times New Roman" w:hAnsi="Times New Roman" w:cs="Times New Roman"/>
          <w:b/>
          <w:highlight w:val="green"/>
          <w:u w:val="single"/>
        </w:rPr>
        <w:t>discursive ensemble</w:t>
      </w:r>
      <w:r w:rsidRPr="00717729">
        <w:rPr>
          <w:rFonts w:ascii="Times New Roman" w:hAnsi="Times New Roman" w:cs="Times New Roman"/>
          <w:b/>
          <w:u w:val="single"/>
        </w:rPr>
        <w:t xml:space="preserve">, a set of tightly interrelated and interdependent concepts, ideas, and arguments </w:t>
      </w:r>
      <w:r w:rsidRPr="00717729">
        <w:rPr>
          <w:rFonts w:ascii="Times New Roman" w:hAnsi="Times New Roman" w:cs="Times New Roman"/>
          <w:b/>
          <w:highlight w:val="green"/>
          <w:u w:val="single"/>
        </w:rPr>
        <w:t>addressed to educational reform</w:t>
      </w:r>
      <w:r w:rsidRPr="00717729">
        <w:rPr>
          <w:rFonts w:ascii="Times New Roman" w:hAnsi="Times New Roman" w:cs="Times New Roman"/>
          <w:b/>
          <w:u w:val="single"/>
        </w:rPr>
        <w:t xml:space="preserve"> (see Table 3). The ensemble joins up a set of arguments, assertions, and assumptions, in relation to the state and its alternative, that serve as a rationale for the processes of reform of education.</w:t>
      </w:r>
      <w:r w:rsidRPr="00717729">
        <w:rPr>
          <w:rFonts w:ascii="Times New Roman" w:hAnsi="Times New Roman" w:cs="Times New Roman"/>
          <w:sz w:val="14"/>
        </w:rPr>
        <w:t xml:space="preserve"> The elements of this ensemble are both local and specific as well as generic and global. </w:t>
      </w:r>
      <w:r w:rsidRPr="00717729">
        <w:rPr>
          <w:rFonts w:ascii="Times New Roman" w:hAnsi="Times New Roman" w:cs="Times New Roman"/>
          <w:b/>
          <w:u w:val="single"/>
        </w:rPr>
        <w:t xml:space="preserve">They are </w:t>
      </w:r>
      <w:r w:rsidRPr="00717729">
        <w:rPr>
          <w:rFonts w:ascii="Times New Roman" w:hAnsi="Times New Roman" w:cs="Times New Roman"/>
          <w:b/>
          <w:highlight w:val="green"/>
          <w:u w:val="single"/>
        </w:rPr>
        <w:t>reiterated at almost all of the nodes in the global policy network</w:t>
      </w:r>
      <w:r w:rsidRPr="00717729">
        <w:rPr>
          <w:rFonts w:ascii="Times New Roman" w:hAnsi="Times New Roman" w:cs="Times New Roman"/>
          <w:b/>
          <w:u w:val="single"/>
        </w:rPr>
        <w:t>—almost every website or network event rehearses and deploys them</w:t>
      </w:r>
      <w:r w:rsidRPr="00717729">
        <w:rPr>
          <w:rFonts w:ascii="Times New Roman" w:hAnsi="Times New Roman" w:cs="Times New Roman"/>
          <w:sz w:val="14"/>
        </w:rPr>
        <w:t xml:space="preserve">. Although they are articulated and recombined in different ways and given different degrees of emphasis, they have a coherence which underpins network membership. As Marsh and Smith (2000, p. 6) put it, “networks involve the institutionalization of beliefs, values, cultures and particular forms of behaviour.” </w:t>
      </w:r>
      <w:r w:rsidRPr="00717729">
        <w:rPr>
          <w:rFonts w:ascii="Times New Roman" w:hAnsi="Times New Roman" w:cs="Times New Roman"/>
          <w:b/>
          <w:highlight w:val="green"/>
          <w:u w:val="single"/>
        </w:rPr>
        <w:t>These</w:t>
      </w:r>
      <w:r w:rsidRPr="00717729">
        <w:rPr>
          <w:rFonts w:ascii="Times New Roman" w:hAnsi="Times New Roman" w:cs="Times New Roman"/>
          <w:b/>
          <w:u w:val="single"/>
        </w:rPr>
        <w:t xml:space="preserve"> are made up not simply of pragmatic relations, but also </w:t>
      </w:r>
      <w:r w:rsidRPr="00717729">
        <w:rPr>
          <w:rFonts w:ascii="Times New Roman" w:hAnsi="Times New Roman" w:cs="Times New Roman"/>
          <w:b/>
          <w:highlight w:val="green"/>
          <w:u w:val="single"/>
        </w:rPr>
        <w:t>constitute moral and epistemic communities</w:t>
      </w:r>
      <w:r w:rsidRPr="00717729">
        <w:rPr>
          <w:rFonts w:ascii="Times New Roman" w:hAnsi="Times New Roman" w:cs="Times New Roman"/>
          <w:b/>
          <w:u w:val="single"/>
        </w:rPr>
        <w:t xml:space="preserve">. </w:t>
      </w:r>
      <w:r w:rsidRPr="00717729">
        <w:rPr>
          <w:rFonts w:ascii="Times New Roman" w:hAnsi="Times New Roman" w:cs="Times New Roman"/>
          <w:sz w:val="14"/>
        </w:rPr>
        <w:t xml:space="preserve">The ensemble takes as its starting point the failures of the state, and a state of crisis in education (A)—the assertion that the government schools are ineffective and unfair. This starting point is the basis for a set of linked arguments: the replacement of bureaucracy by enterprise, through PPPs (I) and/or forms of private provision (H/G); and the need for assessment (as a way of measuring and managing the system) (B); the deployment of IT, that is, assessment software and big databases (C); at the institutional level the strategic role of leadership skills and sensibilities in driving change and raising quality (D) and to leverage for change from outside agencies, in particular from strategic philanthropy (E). The private sector is given a privileged role in all of this as agents of change and of innovation (F) through direct forms of private provision (H). Leadership, partnerships and assessment are offered as practices that “work”—for which there is evidence or stories of success in other places (J). </w:t>
      </w:r>
      <w:r w:rsidRPr="00717729">
        <w:rPr>
          <w:rFonts w:ascii="Times New Roman" w:hAnsi="Times New Roman" w:cs="Times New Roman"/>
          <w:b/>
          <w:u w:val="single"/>
        </w:rPr>
        <w:t xml:space="preserve">The state then reappears in a different form (K) as a competition state (Jessop, 2002), which facilitates, contracts, sets targets, and monitors—that makes and regulates markets. </w:t>
      </w:r>
      <w:r w:rsidRPr="00717729">
        <w:rPr>
          <w:rFonts w:ascii="Times New Roman" w:hAnsi="Times New Roman" w:cs="Times New Roman"/>
          <w:b/>
          <w:highlight w:val="green"/>
          <w:u w:val="single"/>
        </w:rPr>
        <w:t>Embedded</w:t>
      </w:r>
      <w:r w:rsidRPr="00717729">
        <w:rPr>
          <w:rFonts w:ascii="Times New Roman" w:hAnsi="Times New Roman" w:cs="Times New Roman"/>
          <w:b/>
          <w:u w:val="single"/>
        </w:rPr>
        <w:t xml:space="preserve"> and represented in these arguments </w:t>
      </w:r>
      <w:r w:rsidRPr="00717729">
        <w:rPr>
          <w:rFonts w:ascii="Times New Roman" w:hAnsi="Times New Roman" w:cs="Times New Roman"/>
          <w:b/>
          <w:highlight w:val="green"/>
          <w:u w:val="single"/>
        </w:rPr>
        <w:t>is a</w:t>
      </w:r>
      <w:r w:rsidRPr="00717729">
        <w:rPr>
          <w:rFonts w:ascii="Times New Roman" w:hAnsi="Times New Roman" w:cs="Times New Roman"/>
          <w:b/>
          <w:u w:val="single"/>
        </w:rPr>
        <w:t xml:space="preserve"> version of </w:t>
      </w:r>
      <w:r w:rsidRPr="00717729">
        <w:rPr>
          <w:rFonts w:ascii="Times New Roman" w:hAnsi="Times New Roman" w:cs="Times New Roman"/>
          <w:b/>
          <w:highlight w:val="green"/>
          <w:u w:val="single"/>
        </w:rPr>
        <w:t>neoliberal rationality</w:t>
      </w:r>
      <w:r w:rsidRPr="00717729">
        <w:rPr>
          <w:rFonts w:ascii="Times New Roman" w:hAnsi="Times New Roman" w:cs="Times New Roman"/>
          <w:b/>
          <w:u w:val="single"/>
        </w:rPr>
        <w:t xml:space="preserve"> and its “state phobia” as Foucault (2010) calls it, in relation to the “old” state.</w:t>
      </w:r>
      <w:r w:rsidRPr="00717729">
        <w:rPr>
          <w:rFonts w:ascii="Times New Roman" w:hAnsi="Times New Roman" w:cs="Times New Roman"/>
          <w:sz w:val="14"/>
        </w:rPr>
        <w:t xml:space="preserve"> Over and against this, the competition state is imagined as lean and frugal. </w:t>
      </w:r>
      <w:r w:rsidRPr="00717729">
        <w:rPr>
          <w:rFonts w:ascii="Times New Roman" w:hAnsi="Times New Roman" w:cs="Times New Roman"/>
          <w:b/>
          <w:highlight w:val="green"/>
          <w:u w:val="single"/>
        </w:rPr>
        <w:t>Bureaucracy is displaced</w:t>
      </w:r>
      <w:r w:rsidRPr="00717729">
        <w:rPr>
          <w:rFonts w:ascii="Times New Roman" w:hAnsi="Times New Roman" w:cs="Times New Roman"/>
          <w:b/>
          <w:u w:val="single"/>
        </w:rPr>
        <w:t xml:space="preserve">, innovation and creativity are “released” through the participation of business and civil society actors, </w:t>
      </w:r>
      <w:r w:rsidRPr="00717729">
        <w:rPr>
          <w:rFonts w:ascii="Times New Roman" w:hAnsi="Times New Roman" w:cs="Times New Roman"/>
          <w:b/>
          <w:highlight w:val="green"/>
          <w:u w:val="single"/>
        </w:rPr>
        <w:t xml:space="preserve">and interrelated opportunities are created </w:t>
      </w:r>
      <w:r w:rsidRPr="00717729">
        <w:rPr>
          <w:rFonts w:ascii="Times New Roman" w:hAnsi="Times New Roman" w:cs="Times New Roman"/>
          <w:b/>
          <w:u w:val="single"/>
        </w:rPr>
        <w:t xml:space="preserve">for reform and </w:t>
      </w:r>
      <w:r w:rsidRPr="00717729">
        <w:rPr>
          <w:rFonts w:ascii="Times New Roman" w:hAnsi="Times New Roman" w:cs="Times New Roman"/>
          <w:b/>
          <w:highlight w:val="green"/>
          <w:u w:val="single"/>
        </w:rPr>
        <w:t xml:space="preserve">for profit and </w:t>
      </w:r>
      <w:r w:rsidRPr="00717729">
        <w:rPr>
          <w:rFonts w:ascii="Times New Roman" w:hAnsi="Times New Roman" w:cs="Times New Roman"/>
          <w:b/>
          <w:u w:val="single"/>
        </w:rPr>
        <w:t xml:space="preserve">for </w:t>
      </w:r>
      <w:r w:rsidRPr="00717729">
        <w:rPr>
          <w:rFonts w:ascii="Times New Roman" w:hAnsi="Times New Roman" w:cs="Times New Roman"/>
          <w:b/>
          <w:highlight w:val="green"/>
          <w:u w:val="single"/>
        </w:rPr>
        <w:t>“worldmaking</w:t>
      </w:r>
      <w:r w:rsidRPr="00717729">
        <w:rPr>
          <w:rFonts w:ascii="Times New Roman" w:hAnsi="Times New Roman" w:cs="Times New Roman"/>
          <w:b/>
          <w:u w:val="single"/>
        </w:rPr>
        <w:t xml:space="preserve">.” The elements of a new policy ecosystem are outlined here—practices, organizations, infrastructure, and incentives that enable a market in state work. All of this is a reworking, or perhaps even </w:t>
      </w:r>
      <w:r w:rsidRPr="00717729">
        <w:rPr>
          <w:rFonts w:ascii="Times New Roman" w:hAnsi="Times New Roman" w:cs="Times New Roman"/>
          <w:b/>
          <w:highlight w:val="green"/>
          <w:u w:val="single"/>
        </w:rPr>
        <w:t>an</w:t>
      </w:r>
      <w:r w:rsidRPr="00717729">
        <w:rPr>
          <w:rFonts w:ascii="Times New Roman" w:hAnsi="Times New Roman" w:cs="Times New Roman"/>
          <w:b/>
          <w:u w:val="single"/>
        </w:rPr>
        <w:t xml:space="preserve"> </w:t>
      </w:r>
      <w:r w:rsidRPr="00717729">
        <w:rPr>
          <w:rFonts w:ascii="Times New Roman" w:hAnsi="Times New Roman" w:cs="Times New Roman"/>
          <w:b/>
          <w:highlight w:val="green"/>
          <w:u w:val="single"/>
        </w:rPr>
        <w:t>erasure</w:t>
      </w:r>
      <w:r w:rsidRPr="00717729">
        <w:rPr>
          <w:rFonts w:ascii="Times New Roman" w:hAnsi="Times New Roman" w:cs="Times New Roman"/>
          <w:b/>
          <w:u w:val="single"/>
        </w:rPr>
        <w:t xml:space="preserve">, </w:t>
      </w:r>
      <w:r w:rsidRPr="00717729">
        <w:rPr>
          <w:rFonts w:ascii="Times New Roman" w:hAnsi="Times New Roman" w:cs="Times New Roman"/>
          <w:b/>
          <w:highlight w:val="green"/>
          <w:u w:val="single"/>
        </w:rPr>
        <w:t>of the boundaries of state, economy, and</w:t>
      </w:r>
      <w:r w:rsidRPr="00717729">
        <w:rPr>
          <w:rFonts w:ascii="Times New Roman" w:hAnsi="Times New Roman" w:cs="Times New Roman"/>
          <w:b/>
          <w:u w:val="single"/>
        </w:rPr>
        <w:t xml:space="preserve"> civil </w:t>
      </w:r>
      <w:r w:rsidRPr="00717729">
        <w:rPr>
          <w:rFonts w:ascii="Times New Roman" w:hAnsi="Times New Roman" w:cs="Times New Roman"/>
          <w:b/>
          <w:highlight w:val="green"/>
          <w:u w:val="single"/>
        </w:rPr>
        <w:t>society</w:t>
      </w:r>
      <w:r w:rsidRPr="00717729">
        <w:rPr>
          <w:rFonts w:ascii="Times New Roman" w:hAnsi="Times New Roman" w:cs="Times New Roman"/>
          <w:sz w:val="14"/>
        </w:rPr>
        <w:t xml:space="preserve">. This rationality and its mobilization and advocacy are also realized and demonstrated in socio-material practices, which are enacted in and through network relationships. Public–private partnerships are excellent examples because they are a kind of assemblage of actors, organizations, and techniques that create and activate relationships. Ramya Venkataraman and McKinsey (India) have been active participants and partners in a variety of PPP initiatives. For example, they have participated in both the Mumbai School Excellence Programme (with Akanksha, MSDF, UNICEF, and the Mumbai Corporation) and in the South Delhi School Excellence Programme (with ARK, Bharti, Centre for Civil Society, Central Square Foundation, The Tech Mahindra Foundation, South Delhi Municipal Corporation). Both of these PPPs involve nonstate actors who take over state schools, loosely modeled on and directly informed by the U.S. charter school and English Academies programs. The work that ARK is doing in the UK is very similar to what we want to do down the road…. We now have 18 academies, with 24 en route; it’ll be 50 by 2015. And the concept of privately running— education that is publicly funded is something that ARK believes it can deliver [inaudible] it’s looking to India, we’re also seeking a similar model in South Africa and Uganda. (Amitav Virmani, Head of ARK [India] now CEO, The Education Alliance) In Mumbai we’ve been involved from end to end in the implementation. There are also other cities and states, which we are currently in discussion with for similar programs …. the state government has taken our help to craft the program …. (Ramya Venkataraman) Although these practices and the forms, stories, and ideas that underpin them are instantiated in a particular way in India in these examples, it is also possible to trace their movement through the global education policy community beyond India. One can follow them through a set of relations clustered around other reform efforts, using the same ingredients in the United States and in England. DISCUSSION This paper focuses on some of the network and discursive labor of one “traveling technocat.” Ramya Venkataraman travels across and beyond India as well as across the business, state, and third sectors, and between local, national, and international institutions. She carries with her a story made up of ideas, practices, and sensibilities that address the reform of Indian education and the Indian state, and articulates new opportunities for business and philanthropy as agents and beneficiaries of reform. </w:t>
      </w:r>
      <w:r w:rsidRPr="00717729">
        <w:rPr>
          <w:rFonts w:ascii="Times New Roman" w:hAnsi="Times New Roman" w:cs="Times New Roman"/>
          <w:b/>
          <w:u w:val="single"/>
        </w:rPr>
        <w:t xml:space="preserve">She is embedded in an apparatus of relations, finance, practices, and discourse (plots and stories), “comprising variously entangled scaled agents (of different geographical reaches)” (Cook &amp; Ward, 2012, p. 7), </w:t>
      </w:r>
      <w:r w:rsidRPr="00717729">
        <w:rPr>
          <w:rFonts w:ascii="Times New Roman" w:hAnsi="Times New Roman" w:cs="Times New Roman"/>
          <w:b/>
          <w:highlight w:val="green"/>
          <w:u w:val="single"/>
        </w:rPr>
        <w:t xml:space="preserve">which </w:t>
      </w:r>
      <w:r w:rsidRPr="00717729">
        <w:rPr>
          <w:rFonts w:ascii="Times New Roman" w:hAnsi="Times New Roman" w:cs="Times New Roman"/>
          <w:b/>
          <w:u w:val="single"/>
        </w:rPr>
        <w:t xml:space="preserve">moves, changes, and </w:t>
      </w:r>
      <w:r w:rsidRPr="00717729">
        <w:rPr>
          <w:rFonts w:ascii="Times New Roman" w:hAnsi="Times New Roman" w:cs="Times New Roman"/>
          <w:b/>
          <w:highlight w:val="green"/>
          <w:u w:val="single"/>
        </w:rPr>
        <w:t>develops</w:t>
      </w:r>
      <w:r w:rsidRPr="00717729">
        <w:rPr>
          <w:rFonts w:ascii="Times New Roman" w:hAnsi="Times New Roman" w:cs="Times New Roman"/>
          <w:b/>
          <w:u w:val="single"/>
        </w:rPr>
        <w:t xml:space="preserve"> but which coheres </w:t>
      </w:r>
      <w:r w:rsidRPr="00717729">
        <w:rPr>
          <w:rFonts w:ascii="Times New Roman" w:hAnsi="Times New Roman" w:cs="Times New Roman"/>
          <w:b/>
          <w:highlight w:val="green"/>
          <w:u w:val="single"/>
        </w:rPr>
        <w:t xml:space="preserve">around </w:t>
      </w:r>
      <w:r w:rsidRPr="00717729">
        <w:rPr>
          <w:rFonts w:ascii="Times New Roman" w:hAnsi="Times New Roman" w:cs="Times New Roman"/>
          <w:b/>
          <w:u w:val="single"/>
        </w:rPr>
        <w:t xml:space="preserve">a </w:t>
      </w:r>
      <w:r w:rsidRPr="00717729">
        <w:rPr>
          <w:rFonts w:ascii="Times New Roman" w:hAnsi="Times New Roman" w:cs="Times New Roman"/>
          <w:b/>
          <w:highlight w:val="green"/>
          <w:u w:val="single"/>
        </w:rPr>
        <w:t xml:space="preserve">neoliberal </w:t>
      </w:r>
      <w:r w:rsidRPr="00717729">
        <w:rPr>
          <w:rFonts w:ascii="Times New Roman" w:hAnsi="Times New Roman" w:cs="Times New Roman"/>
          <w:b/>
          <w:u w:val="single"/>
        </w:rPr>
        <w:t xml:space="preserve">project of </w:t>
      </w:r>
      <w:r w:rsidRPr="00717729">
        <w:rPr>
          <w:rFonts w:ascii="Times New Roman" w:hAnsi="Times New Roman" w:cs="Times New Roman"/>
          <w:b/>
          <w:highlight w:val="green"/>
          <w:u w:val="single"/>
        </w:rPr>
        <w:t>reform</w:t>
      </w:r>
      <w:r w:rsidRPr="00717729">
        <w:rPr>
          <w:rFonts w:ascii="Times New Roman" w:hAnsi="Times New Roman" w:cs="Times New Roman"/>
          <w:b/>
          <w:u w:val="single"/>
        </w:rPr>
        <w:t xml:space="preserve"> and of creative destruction.</w:t>
      </w:r>
      <w:r w:rsidRPr="00717729">
        <w:rPr>
          <w:rFonts w:ascii="Times New Roman" w:hAnsi="Times New Roman" w:cs="Times New Roman"/>
          <w:sz w:val="14"/>
        </w:rPr>
        <w:t xml:space="preserve"> We are able to glimpse through these relations some of the work of assembling political rationalities, spatial imaginaries, calculative practices, and subjectivities that are “both the cause and the effect of wider transformative processes” (Cook &amp; Ward, 2012, p. 140). Artifacts, schemes, propositions, and “programmatic” ideas move through these network relations, gaining credibility, support, and funding as they do so. These global forms are phenomena that are distinguished by their “capacity for decontextualization and recontextualization, abstractability and movement, across diverse social and cultural situations and spheres of life” (Ong &amp; Collier, 2005, p. 7). Ramya Venkataraman’s engagements in the reform movement are diffuse, tangled, and contingent, she is a speaker at many sites and events that contribute to a reform assemblage that brings together various “things” and bodies, utterances, modes of expression, and regimes of signs. Such assemblages “stand in a dependent but contingent relationship to the grander problematizations …. They are a distinctive type of experimental matrix of heterogeneous elements, techniques and concepts” (Rabinow, 2003, p. 17). </w:t>
      </w:r>
      <w:r w:rsidRPr="00717729">
        <w:rPr>
          <w:rFonts w:ascii="Times New Roman" w:hAnsi="Times New Roman" w:cs="Times New Roman"/>
          <w:b/>
          <w:u w:val="single"/>
        </w:rPr>
        <w:t xml:space="preserve">Here </w:t>
      </w:r>
      <w:r w:rsidRPr="00717729">
        <w:rPr>
          <w:rFonts w:ascii="Times New Roman" w:hAnsi="Times New Roman" w:cs="Times New Roman"/>
          <w:b/>
          <w:highlight w:val="green"/>
          <w:u w:val="single"/>
        </w:rPr>
        <w:t>the</w:t>
      </w:r>
      <w:r w:rsidRPr="00717729">
        <w:rPr>
          <w:rFonts w:ascii="Times New Roman" w:hAnsi="Times New Roman" w:cs="Times New Roman"/>
          <w:b/>
          <w:u w:val="single"/>
        </w:rPr>
        <w:t xml:space="preserve"> grand </w:t>
      </w:r>
      <w:r w:rsidRPr="00717729">
        <w:rPr>
          <w:rFonts w:ascii="Times New Roman" w:hAnsi="Times New Roman" w:cs="Times New Roman"/>
          <w:b/>
          <w:highlight w:val="green"/>
          <w:u w:val="single"/>
        </w:rPr>
        <w:t>problematization is neoliberalism</w:t>
      </w:r>
      <w:r w:rsidRPr="00717729">
        <w:rPr>
          <w:rFonts w:ascii="Times New Roman" w:hAnsi="Times New Roman" w:cs="Times New Roman"/>
          <w:sz w:val="14"/>
        </w:rPr>
        <w:t xml:space="preserve">. What is evident in Ramya’s activities is the labor involved in animating the assemblage, the efforts of articulation, persuasion, exemplification, legitimation, and problematization. Concomitantly, there is the emergence of an infrastructure of organizations, a sort of shadow state (Wolch, 1990), that can incubate, disseminate, and exchange ideas—teacher certification and training, school leadership, assessment, managing and running schools—over and against the language of more traditional forms of government and support, facilitate and legitimate the activities of non-state actors. </w:t>
      </w:r>
      <w:r w:rsidRPr="00717729">
        <w:rPr>
          <w:rFonts w:ascii="Times New Roman" w:hAnsi="Times New Roman" w:cs="Times New Roman"/>
          <w:b/>
          <w:u w:val="single"/>
        </w:rPr>
        <w:t xml:space="preserve">The mix of state, business, and third-sector actors and organizations within policy and governance is changed, not once and for all, but </w:t>
      </w:r>
      <w:r w:rsidRPr="00717729">
        <w:rPr>
          <w:rFonts w:ascii="Times New Roman" w:hAnsi="Times New Roman" w:cs="Times New Roman"/>
          <w:b/>
          <w:highlight w:val="green"/>
          <w:u w:val="single"/>
        </w:rPr>
        <w:t>as part of a slow and steady movement from government to governance</w:t>
      </w:r>
      <w:r w:rsidRPr="00717729">
        <w:rPr>
          <w:rFonts w:ascii="Times New Roman" w:hAnsi="Times New Roman" w:cs="Times New Roman"/>
          <w:sz w:val="14"/>
        </w:rPr>
        <w:t>. At the same time, new kinds of careers, identities, and mobilities are forged within the processes of reform and the work of networks.</w:t>
      </w:r>
    </w:p>
    <w:p w14:paraId="0626B57D" w14:textId="77777777" w:rsidR="000006C1" w:rsidRPr="00E06A9F" w:rsidRDefault="000006C1" w:rsidP="000006C1"/>
    <w:p w14:paraId="160D3DAD" w14:textId="77777777" w:rsidR="000006C1" w:rsidRPr="00717729" w:rsidRDefault="000006C1" w:rsidP="000006C1">
      <w:pPr>
        <w:pStyle w:val="Heading4"/>
        <w:spacing w:before="0"/>
        <w:rPr>
          <w:rFonts w:ascii="Times New Roman" w:hAnsi="Times New Roman" w:cs="Times New Roman"/>
        </w:rPr>
      </w:pPr>
      <w:r w:rsidRPr="00717729">
        <w:rPr>
          <w:rFonts w:ascii="Times New Roman" w:hAnsi="Times New Roman" w:cs="Times New Roman"/>
        </w:rPr>
        <w:t>Using organized labor strikes fails – that naturalizes capital’s control and is parasitic on political organizing.</w:t>
      </w:r>
    </w:p>
    <w:p w14:paraId="1503D158" w14:textId="77777777" w:rsidR="000006C1" w:rsidRPr="00717729" w:rsidRDefault="000006C1" w:rsidP="000006C1">
      <w:pPr>
        <w:rPr>
          <w:rFonts w:ascii="Times New Roman" w:hAnsi="Times New Roman" w:cs="Times New Roman"/>
        </w:rPr>
      </w:pPr>
      <w:r w:rsidRPr="00717729">
        <w:rPr>
          <w:rStyle w:val="Style13ptBold"/>
          <w:rFonts w:ascii="Times New Roman" w:hAnsi="Times New Roman" w:cs="Times New Roman"/>
        </w:rPr>
        <w:t>Eidlin 20</w:t>
      </w:r>
      <w:r w:rsidRPr="00717729">
        <w:rPr>
          <w:rFonts w:ascii="Times New Roman" w:hAnsi="Times New Roman" w:cs="Times New Roman"/>
        </w:rPr>
        <w:t xml:space="preserve"> </w:t>
      </w:r>
      <w:r w:rsidRPr="00717729">
        <w:rPr>
          <w:rFonts w:ascii="Times New Roman" w:hAnsi="Times New Roman" w:cs="Times New Roman"/>
          <w:sz w:val="18"/>
          <w:szCs w:val="20"/>
        </w:rPr>
        <w:t>Barry Eidlin (assistant professor of sociology at McGill University and the author of Labor and the Class Idea in the United States and Canada), 1-6-2020, “Why Unions Are Good – But Not Good Enough,” Jacobin, https://www.jacobinmag.com/2020/01/marxism-trade-unions-socialism-revolutionary-organizing</w:t>
      </w:r>
    </w:p>
    <w:p w14:paraId="4E82D8FC" w14:textId="77777777" w:rsidR="000006C1" w:rsidRPr="00717729" w:rsidRDefault="000006C1" w:rsidP="000006C1">
      <w:pPr>
        <w:rPr>
          <w:rStyle w:val="Emphasis"/>
          <w:rFonts w:ascii="Times New Roman" w:hAnsi="Times New Roman" w:cs="Times New Roman"/>
        </w:rPr>
      </w:pPr>
      <w:r w:rsidRPr="00717729">
        <w:rPr>
          <w:rStyle w:val="Emphasis"/>
          <w:rFonts w:ascii="Times New Roman" w:hAnsi="Times New Roman" w:cs="Times New Roman"/>
        </w:rPr>
        <w:t xml:space="preserve">Labor unions have long occupied a paradoxical position within Marxist theory. They are an essential expression of the working class taking shape as a collective actor and an essential vehicle for working-class action. When we speak of “the working class” or “working-class activity,” we are often analyzing the actions of workers either organized into unions or trying to organize themselves into unions. At the same time, </w:t>
      </w:r>
      <w:r w:rsidRPr="00717729">
        <w:rPr>
          <w:rStyle w:val="Emphasis"/>
          <w:rFonts w:ascii="Times New Roman" w:hAnsi="Times New Roman" w:cs="Times New Roman"/>
          <w:highlight w:val="green"/>
        </w:rPr>
        <w:t>unions are an imperfect and incomplete vehicle for</w:t>
      </w:r>
      <w:r w:rsidRPr="00717729">
        <w:rPr>
          <w:rStyle w:val="Emphasis"/>
          <w:rFonts w:ascii="Times New Roman" w:hAnsi="Times New Roman" w:cs="Times New Roman"/>
        </w:rPr>
        <w:t xml:space="preserve"> the working class to achieve one of Marxist theory’s central goals: </w:t>
      </w:r>
      <w:r w:rsidRPr="00717729">
        <w:rPr>
          <w:rStyle w:val="Emphasis"/>
          <w:rFonts w:ascii="Times New Roman" w:hAnsi="Times New Roman" w:cs="Times New Roman"/>
          <w:highlight w:val="green"/>
        </w:rPr>
        <w:t>overthrowing capitalism</w:t>
      </w:r>
      <w:r w:rsidRPr="00717729">
        <w:rPr>
          <w:rStyle w:val="Emphasis"/>
          <w:rFonts w:ascii="Times New Roman" w:hAnsi="Times New Roman" w:cs="Times New Roman"/>
        </w:rPr>
        <w:t xml:space="preserve">. </w:t>
      </w:r>
      <w:r w:rsidRPr="00717729">
        <w:rPr>
          <w:rStyle w:val="Emphasis"/>
          <w:rFonts w:ascii="Times New Roman" w:hAnsi="Times New Roman" w:cs="Times New Roman"/>
          <w:highlight w:val="green"/>
        </w:rPr>
        <w:t xml:space="preserve">Unions </w:t>
      </w:r>
      <w:r w:rsidRPr="00717729">
        <w:rPr>
          <w:rStyle w:val="Emphasis"/>
          <w:rFonts w:ascii="Times New Roman" w:hAnsi="Times New Roman" w:cs="Times New Roman"/>
        </w:rPr>
        <w:t xml:space="preserve">by their very existence </w:t>
      </w:r>
      <w:r w:rsidRPr="00717729">
        <w:rPr>
          <w:rStyle w:val="Emphasis"/>
          <w:rFonts w:ascii="Times New Roman" w:hAnsi="Times New Roman" w:cs="Times New Roman"/>
          <w:highlight w:val="green"/>
        </w:rPr>
        <w:t xml:space="preserve">affirm and reinforce capitalist </w:t>
      </w:r>
      <w:r w:rsidRPr="00717729">
        <w:rPr>
          <w:rStyle w:val="Emphasis"/>
          <w:rFonts w:ascii="Times New Roman" w:hAnsi="Times New Roman" w:cs="Times New Roman"/>
        </w:rPr>
        <w:t xml:space="preserve">class </w:t>
      </w:r>
      <w:r w:rsidRPr="00717729">
        <w:rPr>
          <w:rStyle w:val="Emphasis"/>
          <w:rFonts w:ascii="Times New Roman" w:hAnsi="Times New Roman" w:cs="Times New Roman"/>
          <w:highlight w:val="green"/>
        </w:rPr>
        <w:t>society</w:t>
      </w:r>
      <w:r w:rsidRPr="00717729">
        <w:rPr>
          <w:rStyle w:val="Emphasis"/>
          <w:rFonts w:ascii="Times New Roman" w:hAnsi="Times New Roman" w:cs="Times New Roman"/>
        </w:rPr>
        <w:t xml:space="preserve">. </w:t>
      </w:r>
      <w:r w:rsidRPr="00717729">
        <w:rPr>
          <w:rStyle w:val="Emphasis"/>
          <w:rFonts w:ascii="Times New Roman" w:hAnsi="Times New Roman" w:cs="Times New Roman"/>
          <w:highlight w:val="green"/>
        </w:rPr>
        <w:t>As organizations which</w:t>
      </w:r>
      <w:r w:rsidRPr="00717729">
        <w:rPr>
          <w:rStyle w:val="Emphasis"/>
          <w:rFonts w:ascii="Times New Roman" w:hAnsi="Times New Roman" w:cs="Times New Roman"/>
        </w:rPr>
        <w:t xml:space="preserve"> primarily </w:t>
      </w:r>
      <w:r w:rsidRPr="00717729">
        <w:rPr>
          <w:rStyle w:val="Emphasis"/>
          <w:rFonts w:ascii="Times New Roman" w:hAnsi="Times New Roman" w:cs="Times New Roman"/>
          <w:highlight w:val="green"/>
        </w:rPr>
        <w:t>negotiate wages, benefits, and working conditions</w:t>
      </w:r>
      <w:r w:rsidRPr="00717729">
        <w:rPr>
          <w:rStyle w:val="Emphasis"/>
          <w:rFonts w:ascii="Times New Roman" w:hAnsi="Times New Roman" w:cs="Times New Roman"/>
        </w:rPr>
        <w:t xml:space="preserve"> with employers, </w:t>
      </w:r>
      <w:r w:rsidRPr="00717729">
        <w:rPr>
          <w:rStyle w:val="Emphasis"/>
          <w:rFonts w:ascii="Times New Roman" w:hAnsi="Times New Roman" w:cs="Times New Roman"/>
          <w:highlight w:val="green"/>
        </w:rPr>
        <w:t>unions only exist in relation to capitalists.</w:t>
      </w:r>
      <w:r w:rsidRPr="00717729">
        <w:rPr>
          <w:rStyle w:val="Emphasis"/>
          <w:rFonts w:ascii="Times New Roman" w:hAnsi="Times New Roman" w:cs="Times New Roman"/>
        </w:rPr>
        <w:t xml:space="preserve"> This makes them </w:t>
      </w:r>
      <w:r w:rsidRPr="00717729">
        <w:rPr>
          <w:rStyle w:val="Emphasis"/>
          <w:rFonts w:ascii="Times New Roman" w:hAnsi="Times New Roman" w:cs="Times New Roman"/>
          <w:highlight w:val="green"/>
        </w:rPr>
        <w:t>almost by definition reformist institutions</w:t>
      </w:r>
      <w:r w:rsidRPr="00717729">
        <w:rPr>
          <w:rStyle w:val="Emphasis"/>
          <w:rFonts w:ascii="Times New Roman" w:hAnsi="Times New Roman" w:cs="Times New Roman"/>
        </w:rPr>
        <w:t xml:space="preserve">, designed to mitigate and manage the employment relationship, not transform it. </w:t>
      </w:r>
      <w:r w:rsidRPr="00717729">
        <w:rPr>
          <w:rFonts w:ascii="Times New Roman" w:hAnsi="Times New Roman" w:cs="Times New Roman"/>
          <w:sz w:val="14"/>
        </w:rPr>
        <w:t xml:space="preserve">Many unions have adapted to this conservative, managerial role. Others have played key roles in challenging capital’s power. Some have even played insurgent roles at one moment and managerial roles at others. When unions have organized workplace insurgencies, this has sometimes translated into political pressure that expanded democracy and led to large-scale policy reforms. In the few revolutionary historical moments that we can identify, worker organization, whether called unions or something else, has been essential. Thus, labor unions and movements have long been a central focus of Marxist debate. At its core, the debate centers around the role of unions in class formation, the creation of the revolutionary working-class agent. The debate focuses on four key questions. First, to what degree do unions simply reflect existing relations of production and class struggle, or actively shape those relations? Second, if unions actively shape class struggle, why and under what conditions do they enhance or inhibit it? Third, how do unions shape class identities, and how does this affect unions’ scope of action? Fourth, what is the relation between unions and politics? This question is comprised of two sub-questions: to what degree do unions help or hinder struggles in the workplace becoming broader political struggles? And how should unions relate to political parties, the more conventional vehicle for advancing political demands? The following is a chapter from </w:t>
      </w:r>
      <w:hyperlink r:id="rId8" w:history="1">
        <w:r w:rsidRPr="00717729">
          <w:rPr>
            <w:rStyle w:val="Hyperlink"/>
            <w:rFonts w:ascii="Times New Roman" w:hAnsi="Times New Roman" w:cs="Times New Roman"/>
            <w:sz w:val="14"/>
          </w:rPr>
          <w:t>The Oxford Handbook of Karl Marx</w:t>
        </w:r>
      </w:hyperlink>
      <w:r w:rsidRPr="00717729">
        <w:rPr>
          <w:rFonts w:ascii="Times New Roman" w:hAnsi="Times New Roman" w:cs="Times New Roman"/>
          <w:sz w:val="14"/>
        </w:rPr>
        <w:t xml:space="preserve"> (Oxford University Press, 2019). It assesses Marxist debates surrounding trade unions, oriented by the four questions mentioned previously. It proceeds historically, first examining how Marx and Engels conceived of the roles and limitations of trade unions, then tracing how others within Marxism have pursued these debates as class relations and politics have changed over time. While the chapter includes some history of labor unions and movements themselves, the central focus is on how Marxist theorists thought of and related to those movements. Marx and Engels wrote extensively about the unions of their time, although never systematically. The majority of their writings on unions responded to concrete labor struggles of their time. From their earliest works, they grasped unions’ necessity and limitations in creating a working-class agent capable of advancing class struggle against the bourgeoisie. This </w:t>
      </w:r>
      <w:hyperlink r:id="rId9" w:history="1">
        <w:r w:rsidRPr="00717729">
          <w:rPr>
            <w:rStyle w:val="Hyperlink"/>
            <w:rFonts w:ascii="Times New Roman" w:hAnsi="Times New Roman" w:cs="Times New Roman"/>
            <w:sz w:val="14"/>
          </w:rPr>
          <w:t>departed</w:t>
        </w:r>
      </w:hyperlink>
      <w:r w:rsidRPr="00717729">
        <w:rPr>
          <w:rFonts w:ascii="Times New Roman" w:hAnsi="Times New Roman" w:cs="Times New Roman"/>
          <w:sz w:val="14"/>
        </w:rPr>
        <w:t xml:space="preserve"> from previous variants of socialism, often based in idealized views of rebuilding a rapidly eroding community of artisanal producers, which did not emphasize class organization or class struggle. Writing in The Condition of the Working Class in England about emerging forms of unionism, Engels observed that even though workers’ primary struggles were over material issues such as wages, they pointed to a deeper social and political conflict: What gives these Unions and the strikes arising from them their real importance is this, that they are the first attempt of the workers to abolish competition. They im</w:t>
      </w:r>
      <w:r w:rsidRPr="00717729">
        <w:rPr>
          <w:rFonts w:ascii="Times New Roman" w:hAnsi="Times New Roman" w:cs="Times New Roman"/>
          <w:sz w:val="14"/>
        </w:rPr>
        <w:softHyphen/>
        <w:t xml:space="preserve"> ply the recognition of the fact that the supremacy of the bourgeoisie is based wholly upon the competition of the workers among themselves; i.e., upon their want of cohesion. And precisely because the Unions direct themselves against the vital nerve of the present social order, however one-sidedly, in however narrow a way, are they so dangerous to this social order. </w:t>
      </w:r>
      <w:r w:rsidRPr="00717729">
        <w:rPr>
          <w:rStyle w:val="Emphasis"/>
          <w:rFonts w:ascii="Times New Roman" w:hAnsi="Times New Roman" w:cs="Times New Roman"/>
        </w:rPr>
        <w:t xml:space="preserve">At the same time, Engels saw that, even as union struggles “[kept alive] the opposition of the workers to the … omnipotence of the bourgeoisie,” so too did they “[compel] the admission that </w:t>
      </w:r>
      <w:r w:rsidRPr="00717729">
        <w:rPr>
          <w:rStyle w:val="Emphasis"/>
          <w:rFonts w:ascii="Times New Roman" w:hAnsi="Times New Roman" w:cs="Times New Roman"/>
          <w:highlight w:val="green"/>
        </w:rPr>
        <w:t>something more is needed than</w:t>
      </w:r>
      <w:r w:rsidRPr="00717729">
        <w:rPr>
          <w:rStyle w:val="Emphasis"/>
          <w:rFonts w:ascii="Times New Roman" w:hAnsi="Times New Roman" w:cs="Times New Roman"/>
        </w:rPr>
        <w:t xml:space="preserve"> Trades Unions and </w:t>
      </w:r>
      <w:r w:rsidRPr="00717729">
        <w:rPr>
          <w:rStyle w:val="Emphasis"/>
          <w:rFonts w:ascii="Times New Roman" w:hAnsi="Times New Roman" w:cs="Times New Roman"/>
          <w:highlight w:val="green"/>
        </w:rPr>
        <w:t>strikes</w:t>
      </w:r>
      <w:r w:rsidRPr="00717729">
        <w:rPr>
          <w:rStyle w:val="Emphasis"/>
          <w:rFonts w:ascii="Times New Roman" w:hAnsi="Times New Roman" w:cs="Times New Roman"/>
        </w:rPr>
        <w:t xml:space="preserve"> to break the power of the ruling class.” </w:t>
      </w:r>
      <w:r w:rsidRPr="00717729">
        <w:rPr>
          <w:rFonts w:ascii="Times New Roman" w:hAnsi="Times New Roman" w:cs="Times New Roman"/>
          <w:sz w:val="14"/>
        </w:rPr>
        <w:t xml:space="preserve">Here Engels articulates the crux of the problem. First, unions are essential for working-class formation, creating a collective actor both opposed to the bourgeoisie and capable of challenging it for power. </w:t>
      </w:r>
      <w:r w:rsidRPr="00717729">
        <w:rPr>
          <w:rStyle w:val="Emphasis"/>
          <w:rFonts w:ascii="Times New Roman" w:hAnsi="Times New Roman" w:cs="Times New Roman"/>
        </w:rPr>
        <w:t xml:space="preserve">Second, </w:t>
      </w:r>
      <w:r w:rsidRPr="00717729">
        <w:rPr>
          <w:rStyle w:val="Emphasis"/>
          <w:rFonts w:ascii="Times New Roman" w:hAnsi="Times New Roman" w:cs="Times New Roman"/>
          <w:highlight w:val="green"/>
        </w:rPr>
        <w:t>they are</w:t>
      </w:r>
      <w:r w:rsidRPr="00717729">
        <w:rPr>
          <w:rStyle w:val="Emphasis"/>
          <w:rFonts w:ascii="Times New Roman" w:hAnsi="Times New Roman" w:cs="Times New Roman"/>
        </w:rPr>
        <w:t xml:space="preserve"> an </w:t>
      </w:r>
      <w:r w:rsidRPr="00717729">
        <w:rPr>
          <w:rStyle w:val="Emphasis"/>
          <w:rFonts w:ascii="Times New Roman" w:hAnsi="Times New Roman" w:cs="Times New Roman"/>
          <w:highlight w:val="green"/>
        </w:rPr>
        <w:t>insufficient</w:t>
      </w:r>
      <w:r w:rsidRPr="00717729">
        <w:rPr>
          <w:rStyle w:val="Emphasis"/>
          <w:rFonts w:ascii="Times New Roman" w:hAnsi="Times New Roman" w:cs="Times New Roman"/>
        </w:rPr>
        <w:t xml:space="preserve"> vehicle </w:t>
      </w:r>
      <w:r w:rsidRPr="00717729">
        <w:rPr>
          <w:rStyle w:val="Emphasis"/>
          <w:rFonts w:ascii="Times New Roman" w:hAnsi="Times New Roman" w:cs="Times New Roman"/>
          <w:highlight w:val="green"/>
        </w:rPr>
        <w:t>for</w:t>
      </w:r>
      <w:r w:rsidRPr="00717729">
        <w:rPr>
          <w:rStyle w:val="Emphasis"/>
          <w:rFonts w:ascii="Times New Roman" w:hAnsi="Times New Roman" w:cs="Times New Roman"/>
        </w:rPr>
        <w:t xml:space="preserve"> creating and </w:t>
      </w:r>
      <w:r w:rsidRPr="00717729">
        <w:rPr>
          <w:rStyle w:val="Emphasis"/>
          <w:rFonts w:ascii="Times New Roman" w:hAnsi="Times New Roman" w:cs="Times New Roman"/>
          <w:highlight w:val="green"/>
        </w:rPr>
        <w:t>mobilizing that collective actor</w:t>
      </w:r>
      <w:r w:rsidRPr="00717729">
        <w:rPr>
          <w:rStyle w:val="Emphasis"/>
          <w:rFonts w:ascii="Times New Roman" w:hAnsi="Times New Roman" w:cs="Times New Roman"/>
        </w:rPr>
        <w:t xml:space="preserve">. </w:t>
      </w:r>
      <w:r w:rsidRPr="00717729">
        <w:rPr>
          <w:rFonts w:ascii="Times New Roman" w:hAnsi="Times New Roman" w:cs="Times New Roman"/>
          <w:sz w:val="14"/>
        </w:rPr>
        <w:t xml:space="preserve">Marx and Engels understood that unions are essential to working-class formation because, under capitalism, the system of “free labor,” where individual workers sell their labor power to an employer for a wage, fragments relations between workers and makes them compete with each other. As described in the Communist Manifesto, the bourgeoisie “has left no other nexus between man and man than naked self-interest, than callous ‘cash payment,’” leaving workers “exposed to all the vicissitudes of competition, to all the fluctuations of the market.” While workers organized based on other collective identities, such as race, ethnicity, or religion, only unions could unite them as workers against the source of their exploitation — the bourgeoisie. Unions serve “as organized agencies for superseding the very system of wage labor and capital rule.” But just as unions could allow the proletariat to take shape and challenge the bourgeoisie for power, Marx and Engels also saw that they were a partial, imperfect vehicle for doing so for two reasons. </w:t>
      </w:r>
      <w:r w:rsidRPr="00717729">
        <w:rPr>
          <w:rStyle w:val="Emphasis"/>
          <w:rFonts w:ascii="Times New Roman" w:hAnsi="Times New Roman" w:cs="Times New Roman"/>
        </w:rPr>
        <w:t xml:space="preserve">First, </w:t>
      </w:r>
      <w:r w:rsidRPr="00717729">
        <w:rPr>
          <w:rStyle w:val="Emphasis"/>
          <w:rFonts w:ascii="Times New Roman" w:hAnsi="Times New Roman" w:cs="Times New Roman"/>
          <w:highlight w:val="green"/>
        </w:rPr>
        <w:t>unions’ fundamentally defensive role, protecting workers</w:t>
      </w:r>
      <w:r w:rsidRPr="00717729">
        <w:rPr>
          <w:rStyle w:val="Emphasis"/>
          <w:rFonts w:ascii="Times New Roman" w:hAnsi="Times New Roman" w:cs="Times New Roman"/>
        </w:rPr>
        <w:t xml:space="preserve"> </w:t>
      </w:r>
      <w:r w:rsidRPr="00717729">
        <w:rPr>
          <w:rStyle w:val="Emphasis"/>
          <w:rFonts w:ascii="Times New Roman" w:hAnsi="Times New Roman" w:cs="Times New Roman"/>
          <w:highlight w:val="green"/>
        </w:rPr>
        <w:t>against</w:t>
      </w:r>
      <w:r w:rsidRPr="00717729">
        <w:rPr>
          <w:rStyle w:val="Emphasis"/>
          <w:rFonts w:ascii="Times New Roman" w:hAnsi="Times New Roman" w:cs="Times New Roman"/>
        </w:rPr>
        <w:t xml:space="preserve"> employers’ efforts to drive </w:t>
      </w:r>
      <w:r w:rsidRPr="00717729">
        <w:rPr>
          <w:rStyle w:val="Emphasis"/>
          <w:rFonts w:ascii="Times New Roman" w:hAnsi="Times New Roman" w:cs="Times New Roman"/>
          <w:highlight w:val="green"/>
        </w:rPr>
        <w:t xml:space="preserve">a </w:t>
      </w:r>
      <w:r w:rsidRPr="00717729">
        <w:rPr>
          <w:rStyle w:val="Emphasis"/>
          <w:rFonts w:ascii="Times New Roman" w:hAnsi="Times New Roman" w:cs="Times New Roman"/>
        </w:rPr>
        <w:t xml:space="preserve">competitive </w:t>
      </w:r>
      <w:r w:rsidRPr="00717729">
        <w:rPr>
          <w:rStyle w:val="Emphasis"/>
          <w:rFonts w:ascii="Times New Roman" w:hAnsi="Times New Roman" w:cs="Times New Roman"/>
          <w:highlight w:val="green"/>
        </w:rPr>
        <w:t>race to the bottom</w:t>
      </w:r>
      <w:r w:rsidRPr="00717729">
        <w:rPr>
          <w:rStyle w:val="Emphasis"/>
          <w:rFonts w:ascii="Times New Roman" w:hAnsi="Times New Roman" w:cs="Times New Roman"/>
        </w:rPr>
        <w:t xml:space="preserve">, </w:t>
      </w:r>
      <w:r w:rsidRPr="00717729">
        <w:rPr>
          <w:rStyle w:val="Emphasis"/>
          <w:rFonts w:ascii="Times New Roman" w:hAnsi="Times New Roman" w:cs="Times New Roman"/>
          <w:highlight w:val="green"/>
        </w:rPr>
        <w:t>meant</w:t>
      </w:r>
      <w:r w:rsidRPr="00717729">
        <w:rPr>
          <w:rStyle w:val="Emphasis"/>
          <w:rFonts w:ascii="Times New Roman" w:hAnsi="Times New Roman" w:cs="Times New Roman"/>
        </w:rPr>
        <w:t xml:space="preserve"> that </w:t>
      </w:r>
      <w:r w:rsidRPr="00717729">
        <w:rPr>
          <w:rStyle w:val="Emphasis"/>
          <w:rFonts w:ascii="Times New Roman" w:hAnsi="Times New Roman" w:cs="Times New Roman"/>
          <w:highlight w:val="green"/>
        </w:rPr>
        <w:t xml:space="preserve">they </w:t>
      </w:r>
      <w:hyperlink r:id="rId10" w:history="1">
        <w:r w:rsidRPr="00717729">
          <w:rPr>
            <w:rStyle w:val="Emphasis"/>
            <w:rFonts w:ascii="Times New Roman" w:hAnsi="Times New Roman" w:cs="Times New Roman"/>
            <w:highlight w:val="green"/>
          </w:rPr>
          <w:t>limited themselves</w:t>
        </w:r>
      </w:hyperlink>
      <w:r w:rsidRPr="00717729">
        <w:rPr>
          <w:rStyle w:val="Emphasis"/>
          <w:rFonts w:ascii="Times New Roman" w:hAnsi="Times New Roman" w:cs="Times New Roman"/>
          <w:highlight w:val="green"/>
        </w:rPr>
        <w:t xml:space="preserve"> “to a guerrilla war against the effects of the existing system, instead of</w:t>
      </w:r>
      <w:r w:rsidRPr="00717729">
        <w:rPr>
          <w:rStyle w:val="Emphasis"/>
          <w:rFonts w:ascii="Times New Roman" w:hAnsi="Times New Roman" w:cs="Times New Roman"/>
        </w:rPr>
        <w:t xml:space="preserve"> simultaneously </w:t>
      </w:r>
      <w:r w:rsidRPr="00717729">
        <w:rPr>
          <w:rStyle w:val="Emphasis"/>
          <w:rFonts w:ascii="Times New Roman" w:hAnsi="Times New Roman" w:cs="Times New Roman"/>
          <w:highlight w:val="green"/>
        </w:rPr>
        <w:t>trying to change it</w:t>
      </w:r>
      <w:r w:rsidRPr="00717729">
        <w:rPr>
          <w:rStyle w:val="Emphasis"/>
          <w:rFonts w:ascii="Times New Roman" w:hAnsi="Times New Roman" w:cs="Times New Roman"/>
        </w:rPr>
        <w:t>.” Thus, even militant trade unions found themselves struggling for “a fair day’s work for a fair day’s wage” without challenging the bourgeoisie’s fundamental power, particularly the wage labor system</w:t>
      </w:r>
      <w:r w:rsidRPr="00717729">
        <w:rPr>
          <w:rFonts w:ascii="Times New Roman" w:hAnsi="Times New Roman" w:cs="Times New Roman"/>
          <w:sz w:val="14"/>
        </w:rPr>
        <w:t xml:space="preserve">. And some layers of the trade union officialdom were content to fight for privileges for their small segment of the working class, leaving most workers behind. </w:t>
      </w:r>
      <w:r w:rsidRPr="00717729">
        <w:rPr>
          <w:rStyle w:val="Emphasis"/>
          <w:rFonts w:ascii="Times New Roman" w:hAnsi="Times New Roman" w:cs="Times New Roman"/>
        </w:rPr>
        <w:t xml:space="preserve">Second, </w:t>
      </w:r>
      <w:r w:rsidRPr="00717729">
        <w:rPr>
          <w:rStyle w:val="Emphasis"/>
          <w:rFonts w:ascii="Times New Roman" w:hAnsi="Times New Roman" w:cs="Times New Roman"/>
          <w:highlight w:val="green"/>
        </w:rPr>
        <w:t>unions’ focus on wages and workplace issues</w:t>
      </w:r>
      <w:r w:rsidRPr="00717729">
        <w:rPr>
          <w:rStyle w:val="Emphasis"/>
          <w:rFonts w:ascii="Times New Roman" w:hAnsi="Times New Roman" w:cs="Times New Roman"/>
        </w:rPr>
        <w:t xml:space="preserve"> tended to </w:t>
      </w:r>
      <w:r w:rsidRPr="00717729">
        <w:rPr>
          <w:rStyle w:val="Emphasis"/>
          <w:rFonts w:ascii="Times New Roman" w:hAnsi="Times New Roman" w:cs="Times New Roman"/>
          <w:highlight w:val="green"/>
        </w:rPr>
        <w:t>reinforce a division between economic and political struggles</w:t>
      </w:r>
      <w:r w:rsidRPr="00717729">
        <w:rPr>
          <w:rStyle w:val="Emphasis"/>
          <w:rFonts w:ascii="Times New Roman" w:hAnsi="Times New Roman" w:cs="Times New Roman"/>
        </w:rPr>
        <w:t xml:space="preserve">. This division was explicit with the more conservative “old” unions in Britain, which “bar[red] all political action on principle and in their charters.” But even with more progressive formations, such as the early nineteenth century’s Chartists, or the late nineteenth century’s “new” unions, Marx and Engels saw that the transition from workplace struggles to politics was not automatic. </w:t>
      </w:r>
      <w:r w:rsidRPr="00717729">
        <w:rPr>
          <w:rFonts w:ascii="Times New Roman" w:hAnsi="Times New Roman" w:cs="Times New Roman"/>
          <w:sz w:val="14"/>
        </w:rPr>
        <w:t xml:space="preserve">For one, it varied across national contexts. Engels observed that French workers were much more likely to mobilize politically, while English workers “fight, not against the Government, but directly against the bourgeoisie.” But beyond national variation, they saw a recurring pattern of division, separating economic and political struggles by organization. Reflecting on the early to mid-nineteenth century English working-class movement, Engels noted a threefold divide between “socially-based” Chartists, “politically-based” Socialists, and conservative, craft-based trade unions. While the Chartists were “purely a working-men’s [sic] cause freed from all bourgeois elements,” they remained “theoretically the more backward, the less developed.” Socialists may have been more theoretically sophisticated, but their bourgeois origins made it difficult to “amalgamate completely with the working class.” Although young Engels thought an alliance of Chartism and socialism was underway, the alliance proved elusive. By the 1870s, Marx opined that politically, the English working class was “nothing more than the tail of the great Liberal Party, i.e., henchmen of the capitalists.” Likewise, Engels had soured on the English working class. </w:t>
      </w:r>
      <w:r w:rsidRPr="00717729">
        <w:rPr>
          <w:rStyle w:val="Emphasis"/>
          <w:rFonts w:ascii="Times New Roman" w:hAnsi="Times New Roman" w:cs="Times New Roman"/>
        </w:rPr>
        <w:t xml:space="preserve">Both saw promise in the </w:t>
      </w:r>
      <w:r w:rsidRPr="00717729">
        <w:rPr>
          <w:rStyle w:val="Emphasis"/>
          <w:rFonts w:ascii="Times New Roman" w:hAnsi="Times New Roman" w:cs="Times New Roman"/>
          <w:highlight w:val="green"/>
        </w:rPr>
        <w:t>militant worker protest in the United States</w:t>
      </w:r>
      <w:r w:rsidRPr="00717729">
        <w:rPr>
          <w:rStyle w:val="Emphasis"/>
          <w:rFonts w:ascii="Times New Roman" w:hAnsi="Times New Roman" w:cs="Times New Roman"/>
        </w:rPr>
        <w:t xml:space="preserve"> at the time, seeing the seeds of a nascent labor party. But that too </w:t>
      </w:r>
      <w:r w:rsidRPr="00717729">
        <w:rPr>
          <w:rStyle w:val="Emphasis"/>
          <w:rFonts w:ascii="Times New Roman" w:hAnsi="Times New Roman" w:cs="Times New Roman"/>
          <w:highlight w:val="green"/>
        </w:rPr>
        <w:t>fell short</w:t>
      </w:r>
      <w:r w:rsidRPr="00717729">
        <w:rPr>
          <w:rStyle w:val="Emphasis"/>
          <w:rFonts w:ascii="Times New Roman" w:hAnsi="Times New Roman" w:cs="Times New Roman"/>
        </w:rPr>
        <w:t>. Thus, unions failed in Marx and Engels’s central task: the formation of “a political organization of the working class as a whole.”</w:t>
      </w:r>
    </w:p>
    <w:p w14:paraId="0CCB2859" w14:textId="77777777" w:rsidR="000006C1" w:rsidRPr="00717729" w:rsidRDefault="000006C1" w:rsidP="000006C1">
      <w:pPr>
        <w:rPr>
          <w:rStyle w:val="Emphasis"/>
          <w:rFonts w:ascii="Times New Roman" w:hAnsi="Times New Roman" w:cs="Times New Roman"/>
        </w:rPr>
      </w:pPr>
    </w:p>
    <w:p w14:paraId="68D787EA" w14:textId="77777777" w:rsidR="000006C1" w:rsidRPr="00717729" w:rsidRDefault="000006C1" w:rsidP="000006C1">
      <w:pPr>
        <w:pStyle w:val="Heading4"/>
        <w:spacing w:before="0"/>
        <w:rPr>
          <w:rFonts w:ascii="Times New Roman" w:hAnsi="Times New Roman" w:cs="Times New Roman"/>
        </w:rPr>
      </w:pPr>
      <w:r w:rsidRPr="00717729">
        <w:rPr>
          <w:rFonts w:ascii="Times New Roman" w:hAnsi="Times New Roman" w:cs="Times New Roman"/>
        </w:rPr>
        <w:t xml:space="preserve">Capitalism is a system engendering </w:t>
      </w:r>
      <w:r w:rsidRPr="00717729">
        <w:rPr>
          <w:rFonts w:ascii="Times New Roman" w:hAnsi="Times New Roman" w:cs="Times New Roman"/>
          <w:u w:val="single"/>
        </w:rPr>
        <w:t>massive violence</w:t>
      </w:r>
      <w:r w:rsidRPr="00717729">
        <w:rPr>
          <w:rFonts w:ascii="Times New Roman" w:hAnsi="Times New Roman" w:cs="Times New Roman"/>
        </w:rPr>
        <w:t xml:space="preserve"> and </w:t>
      </w:r>
      <w:r w:rsidRPr="00717729">
        <w:rPr>
          <w:rFonts w:ascii="Times New Roman" w:hAnsi="Times New Roman" w:cs="Times New Roman"/>
          <w:u w:val="single"/>
        </w:rPr>
        <w:t>inevitable extinction</w:t>
      </w:r>
      <w:r w:rsidRPr="00717729">
        <w:rPr>
          <w:rFonts w:ascii="Times New Roman" w:hAnsi="Times New Roman" w:cs="Times New Roman"/>
        </w:rPr>
        <w:t xml:space="preserve"> – the </w:t>
      </w:r>
      <w:r w:rsidRPr="00717729">
        <w:rPr>
          <w:rFonts w:ascii="Times New Roman" w:hAnsi="Times New Roman" w:cs="Times New Roman"/>
          <w:u w:val="single"/>
        </w:rPr>
        <w:t>foundational task</w:t>
      </w:r>
      <w:r w:rsidRPr="00717729">
        <w:rPr>
          <w:rFonts w:ascii="Times New Roman" w:hAnsi="Times New Roman" w:cs="Times New Roman"/>
        </w:rPr>
        <w:t xml:space="preserve"> is to find a way </w:t>
      </w:r>
      <w:r w:rsidRPr="00717729">
        <w:rPr>
          <w:rFonts w:ascii="Times New Roman" w:hAnsi="Times New Roman" w:cs="Times New Roman"/>
          <w:u w:val="single"/>
        </w:rPr>
        <w:t>out</w:t>
      </w:r>
      <w:r w:rsidRPr="00717729">
        <w:rPr>
          <w:rFonts w:ascii="Times New Roman" w:hAnsi="Times New Roman" w:cs="Times New Roman"/>
        </w:rPr>
        <w:t xml:space="preserve"> – the Role of the Ballot is to endorse the best </w:t>
      </w:r>
      <w:r w:rsidRPr="00717729">
        <w:rPr>
          <w:rFonts w:ascii="Times New Roman" w:hAnsi="Times New Roman" w:cs="Times New Roman"/>
          <w:u w:val="single"/>
        </w:rPr>
        <w:t>organizational tactics</w:t>
      </w:r>
      <w:r w:rsidRPr="00717729">
        <w:rPr>
          <w:rFonts w:ascii="Times New Roman" w:hAnsi="Times New Roman" w:cs="Times New Roman"/>
        </w:rPr>
        <w:t>.</w:t>
      </w:r>
    </w:p>
    <w:p w14:paraId="2F8614F2" w14:textId="77777777" w:rsidR="000006C1" w:rsidRPr="00717729" w:rsidRDefault="000006C1" w:rsidP="000006C1">
      <w:pPr>
        <w:rPr>
          <w:rStyle w:val="Style13ptBold"/>
          <w:rFonts w:ascii="Times New Roman" w:hAnsi="Times New Roman" w:cs="Times New Roman"/>
        </w:rPr>
      </w:pPr>
      <w:r w:rsidRPr="00717729">
        <w:rPr>
          <w:rStyle w:val="Style13ptBold"/>
          <w:rFonts w:ascii="Times New Roman" w:hAnsi="Times New Roman" w:cs="Times New Roman"/>
        </w:rPr>
        <w:t>Badiou ‘18</w:t>
      </w:r>
    </w:p>
    <w:p w14:paraId="45DE41D5" w14:textId="77777777" w:rsidR="000006C1" w:rsidRPr="00717729" w:rsidRDefault="000006C1" w:rsidP="000006C1">
      <w:pPr>
        <w:rPr>
          <w:rFonts w:ascii="Times New Roman" w:hAnsi="Times New Roman" w:cs="Times New Roman"/>
          <w:sz w:val="16"/>
          <w:szCs w:val="16"/>
        </w:rPr>
      </w:pPr>
      <w:r w:rsidRPr="00717729">
        <w:rPr>
          <w:rFonts w:ascii="Times New Roman" w:hAnsi="Times New Roman" w:cs="Times New Roman"/>
          <w:sz w:val="16"/>
          <w:szCs w:val="16"/>
        </w:rPr>
        <w:t xml:space="preserve">[Alain, former chair of philosophy at the Ecole Normale Superiure, professor of philosophy at The European Graduate School. Translated by David Broder. 07/30/2018. “The Neolithic, Capitalism, and Communism,” </w:t>
      </w:r>
      <w:hyperlink r:id="rId11" w:history="1">
        <w:r w:rsidRPr="00717729">
          <w:rPr>
            <w:rStyle w:val="Hyperlink"/>
            <w:rFonts w:ascii="Times New Roman" w:hAnsi="Times New Roman" w:cs="Times New Roman"/>
            <w:sz w:val="16"/>
            <w:szCs w:val="16"/>
          </w:rPr>
          <w:t>https://www.versobooks.com/blogs/3948-the-neolithic-capitalism-and-communism</w:t>
        </w:r>
      </w:hyperlink>
      <w:r w:rsidRPr="00717729">
        <w:rPr>
          <w:rFonts w:ascii="Times New Roman" w:hAnsi="Times New Roman" w:cs="Times New Roman"/>
          <w:sz w:val="16"/>
          <w:szCs w:val="16"/>
        </w:rPr>
        <w:t>] pat</w:t>
      </w:r>
    </w:p>
    <w:p w14:paraId="7A9071E0" w14:textId="77777777" w:rsidR="000006C1" w:rsidRPr="00717729" w:rsidRDefault="000006C1" w:rsidP="000006C1">
      <w:pPr>
        <w:rPr>
          <w:rFonts w:ascii="Times New Roman" w:hAnsi="Times New Roman" w:cs="Times New Roman"/>
          <w:sz w:val="16"/>
        </w:rPr>
      </w:pPr>
      <w:r w:rsidRPr="00717729">
        <w:rPr>
          <w:rFonts w:ascii="Times New Roman" w:hAnsi="Times New Roman" w:cs="Times New Roman"/>
          <w:sz w:val="16"/>
        </w:rPr>
        <w:t xml:space="preserve">Today, </w:t>
      </w:r>
      <w:r w:rsidRPr="00717729">
        <w:rPr>
          <w:rStyle w:val="StyleUnderline"/>
          <w:rFonts w:ascii="Times New Roman" w:hAnsi="Times New Roman" w:cs="Times New Roman"/>
          <w:highlight w:val="green"/>
        </w:rPr>
        <w:t>it has become common</w:t>
      </w:r>
      <w:r w:rsidRPr="00717729">
        <w:rPr>
          <w:rFonts w:ascii="Times New Roman" w:hAnsi="Times New Roman" w:cs="Times New Roman"/>
          <w:sz w:val="16"/>
        </w:rPr>
        <w:t xml:space="preserve">place </w:t>
      </w:r>
      <w:r w:rsidRPr="00717729">
        <w:rPr>
          <w:rStyle w:val="StyleUnderline"/>
          <w:rFonts w:ascii="Times New Roman" w:hAnsi="Times New Roman" w:cs="Times New Roman"/>
          <w:highlight w:val="green"/>
        </w:rPr>
        <w:t>to predict the end of the human race</w:t>
      </w:r>
      <w:r w:rsidRPr="00717729">
        <w:rPr>
          <w:rStyle w:val="StyleUnderline"/>
          <w:rFonts w:ascii="Times New Roman" w:hAnsi="Times New Roman" w:cs="Times New Roman"/>
        </w:rPr>
        <w:t xml:space="preserve"> such as we know it</w:t>
      </w:r>
      <w:r w:rsidRPr="00717729">
        <w:rPr>
          <w:rFonts w:ascii="Times New Roman" w:hAnsi="Times New Roman" w:cs="Times New Roman"/>
          <w:sz w:val="16"/>
        </w:rPr>
        <w:t>. There are various reasons for such forecasts. According to a messianic kind of environmentalism, the excessive predations of a beastly humanity will soon bring about the end of life on Earth. Meanwhile, those who instead point to runaway technological advances prophesy, indiscriminately, the automation of all work by robots, grand developments in computing, automatically-generated art, plastic-coated killers, and the dangers of a super-human intelligence.</w:t>
      </w:r>
    </w:p>
    <w:p w14:paraId="126D94FD" w14:textId="77777777" w:rsidR="000006C1" w:rsidRPr="00717729" w:rsidRDefault="000006C1" w:rsidP="000006C1">
      <w:pPr>
        <w:rPr>
          <w:rFonts w:ascii="Times New Roman" w:hAnsi="Times New Roman" w:cs="Times New Roman"/>
          <w:sz w:val="16"/>
        </w:rPr>
      </w:pPr>
      <w:r w:rsidRPr="00717729">
        <w:rPr>
          <w:rFonts w:ascii="Times New Roman" w:hAnsi="Times New Roman" w:cs="Times New Roman"/>
          <w:sz w:val="16"/>
        </w:rPr>
        <w:t>Suddenly, we see the emergence of threatening categories like transhumanism and the post-human — or, their mirror image, a return to our animal state — depending on whether one prophesies on the basis of technological innovation or laments all the attacks on Mother Nature.</w:t>
      </w:r>
    </w:p>
    <w:p w14:paraId="10F97612" w14:textId="77777777" w:rsidR="000006C1" w:rsidRPr="00717729" w:rsidRDefault="000006C1" w:rsidP="000006C1">
      <w:pPr>
        <w:rPr>
          <w:rFonts w:ascii="Times New Roman" w:hAnsi="Times New Roman" w:cs="Times New Roman"/>
          <w:sz w:val="16"/>
        </w:rPr>
      </w:pPr>
      <w:r w:rsidRPr="00717729">
        <w:rPr>
          <w:rFonts w:ascii="Times New Roman" w:hAnsi="Times New Roman" w:cs="Times New Roman"/>
          <w:sz w:val="16"/>
        </w:rPr>
        <w:t xml:space="preserve">For me, all such prophesies are just so much ideological noise, intended to obscure </w:t>
      </w:r>
      <w:r w:rsidRPr="00717729">
        <w:rPr>
          <w:rStyle w:val="StyleUnderline"/>
          <w:rFonts w:ascii="Times New Roman" w:hAnsi="Times New Roman" w:cs="Times New Roman"/>
          <w:highlight w:val="green"/>
        </w:rPr>
        <w:t>the</w:t>
      </w:r>
      <w:r w:rsidRPr="00717729">
        <w:rPr>
          <w:rStyle w:val="StyleUnderline"/>
          <w:rFonts w:ascii="Times New Roman" w:hAnsi="Times New Roman" w:cs="Times New Roman"/>
        </w:rPr>
        <w:t xml:space="preserve"> real </w:t>
      </w:r>
      <w:r w:rsidRPr="00717729">
        <w:rPr>
          <w:rStyle w:val="StyleUnderline"/>
          <w:rFonts w:ascii="Times New Roman" w:hAnsi="Times New Roman" w:cs="Times New Roman"/>
          <w:highlight w:val="green"/>
        </w:rPr>
        <w:t>peril</w:t>
      </w:r>
      <w:r w:rsidRPr="00717729">
        <w:rPr>
          <w:rStyle w:val="StyleUnderline"/>
          <w:rFonts w:ascii="Times New Roman" w:hAnsi="Times New Roman" w:cs="Times New Roman"/>
        </w:rPr>
        <w:t xml:space="preserve"> that </w:t>
      </w:r>
      <w:r w:rsidRPr="00717729">
        <w:rPr>
          <w:rStyle w:val="StyleUnderline"/>
          <w:rFonts w:ascii="Times New Roman" w:hAnsi="Times New Roman" w:cs="Times New Roman"/>
          <w:highlight w:val="green"/>
        </w:rPr>
        <w:t>humanity is</w:t>
      </w:r>
      <w:r w:rsidRPr="00717729">
        <w:rPr>
          <w:rStyle w:val="StyleUnderline"/>
          <w:rFonts w:ascii="Times New Roman" w:hAnsi="Times New Roman" w:cs="Times New Roman"/>
        </w:rPr>
        <w:t xml:space="preserve"> today </w:t>
      </w:r>
      <w:r w:rsidRPr="00717729">
        <w:rPr>
          <w:rStyle w:val="StyleUnderline"/>
          <w:rFonts w:ascii="Times New Roman" w:hAnsi="Times New Roman" w:cs="Times New Roman"/>
          <w:highlight w:val="green"/>
        </w:rPr>
        <w:t>exposed to</w:t>
      </w:r>
      <w:r w:rsidRPr="00717729">
        <w:rPr>
          <w:rFonts w:ascii="Times New Roman" w:hAnsi="Times New Roman" w:cs="Times New Roman"/>
          <w:sz w:val="16"/>
        </w:rPr>
        <w:t xml:space="preserve">: that </w:t>
      </w:r>
      <w:r w:rsidRPr="00717729">
        <w:rPr>
          <w:rStyle w:val="StyleUnderline"/>
          <w:rFonts w:ascii="Times New Roman" w:hAnsi="Times New Roman" w:cs="Times New Roman"/>
          <w:highlight w:val="green"/>
        </w:rPr>
        <w:t>is</w:t>
      </w:r>
      <w:r w:rsidRPr="00717729">
        <w:rPr>
          <w:rFonts w:ascii="Times New Roman" w:hAnsi="Times New Roman" w:cs="Times New Roman"/>
          <w:sz w:val="16"/>
        </w:rPr>
        <w:t xml:space="preserve"> to say, </w:t>
      </w:r>
      <w:r w:rsidRPr="00717729">
        <w:rPr>
          <w:rStyle w:val="Emphasis"/>
          <w:rFonts w:ascii="Times New Roman" w:hAnsi="Times New Roman" w:cs="Times New Roman"/>
        </w:rPr>
        <w:t xml:space="preserve">the impasse that </w:t>
      </w:r>
      <w:r w:rsidRPr="00717729">
        <w:rPr>
          <w:rStyle w:val="Emphasis"/>
          <w:rFonts w:ascii="Times New Roman" w:hAnsi="Times New Roman" w:cs="Times New Roman"/>
          <w:highlight w:val="green"/>
        </w:rPr>
        <w:t>globalised capitalism</w:t>
      </w:r>
      <w:r w:rsidRPr="00717729">
        <w:rPr>
          <w:rStyle w:val="Emphasis"/>
          <w:rFonts w:ascii="Times New Roman" w:hAnsi="Times New Roman" w:cs="Times New Roman"/>
        </w:rPr>
        <w:t xml:space="preserve"> is leading us into</w:t>
      </w:r>
      <w:r w:rsidRPr="00717729">
        <w:rPr>
          <w:rFonts w:ascii="Times New Roman" w:hAnsi="Times New Roman" w:cs="Times New Roman"/>
          <w:sz w:val="16"/>
        </w:rPr>
        <w:t xml:space="preserve">. In fact, </w:t>
      </w:r>
      <w:r w:rsidRPr="00717729">
        <w:rPr>
          <w:rStyle w:val="StyleUnderline"/>
          <w:rFonts w:ascii="Times New Roman" w:hAnsi="Times New Roman" w:cs="Times New Roman"/>
        </w:rPr>
        <w:t>it is this form of society</w:t>
      </w:r>
      <w:r w:rsidRPr="00717729">
        <w:rPr>
          <w:rFonts w:ascii="Times New Roman" w:hAnsi="Times New Roman" w:cs="Times New Roman"/>
          <w:sz w:val="16"/>
        </w:rPr>
        <w:t xml:space="preserve"> — and it alone — </w:t>
      </w:r>
      <w:r w:rsidRPr="00717729">
        <w:rPr>
          <w:rStyle w:val="StyleUnderline"/>
          <w:rFonts w:ascii="Times New Roman" w:hAnsi="Times New Roman" w:cs="Times New Roman"/>
          <w:highlight w:val="green"/>
        </w:rPr>
        <w:t>which permits</w:t>
      </w:r>
      <w:r w:rsidRPr="00717729">
        <w:rPr>
          <w:rStyle w:val="StyleUnderline"/>
          <w:rFonts w:ascii="Times New Roman" w:hAnsi="Times New Roman" w:cs="Times New Roman"/>
        </w:rPr>
        <w:t xml:space="preserve"> the destructive </w:t>
      </w:r>
      <w:r w:rsidRPr="00717729">
        <w:rPr>
          <w:rStyle w:val="StyleUnderline"/>
          <w:rFonts w:ascii="Times New Roman" w:hAnsi="Times New Roman" w:cs="Times New Roman"/>
          <w:highlight w:val="green"/>
        </w:rPr>
        <w:t>exploitation of</w:t>
      </w:r>
      <w:r w:rsidRPr="00717729">
        <w:rPr>
          <w:rStyle w:val="StyleUnderline"/>
          <w:rFonts w:ascii="Times New Roman" w:hAnsi="Times New Roman" w:cs="Times New Roman"/>
        </w:rPr>
        <w:t xml:space="preserve"> natural </w:t>
      </w:r>
      <w:r w:rsidRPr="00717729">
        <w:rPr>
          <w:rStyle w:val="StyleUnderline"/>
          <w:rFonts w:ascii="Times New Roman" w:hAnsi="Times New Roman" w:cs="Times New Roman"/>
          <w:highlight w:val="green"/>
        </w:rPr>
        <w:t>resources</w:t>
      </w:r>
      <w:r w:rsidRPr="00717729">
        <w:rPr>
          <w:rFonts w:ascii="Times New Roman" w:hAnsi="Times New Roman" w:cs="Times New Roman"/>
          <w:sz w:val="16"/>
        </w:rPr>
        <w:t xml:space="preserve">, precisely because it connects this exploitation to the boundless quest for private profit. </w:t>
      </w:r>
      <w:r w:rsidRPr="00717729">
        <w:rPr>
          <w:rStyle w:val="StyleUnderline"/>
          <w:rFonts w:ascii="Times New Roman" w:hAnsi="Times New Roman" w:cs="Times New Roman"/>
        </w:rPr>
        <w:t xml:space="preserve">The fact that so many </w:t>
      </w:r>
      <w:r w:rsidRPr="00717729">
        <w:rPr>
          <w:rStyle w:val="StyleUnderline"/>
          <w:rFonts w:ascii="Times New Roman" w:hAnsi="Times New Roman" w:cs="Times New Roman"/>
          <w:highlight w:val="green"/>
        </w:rPr>
        <w:t>species</w:t>
      </w:r>
      <w:r w:rsidRPr="00717729">
        <w:rPr>
          <w:rStyle w:val="StyleUnderline"/>
          <w:rFonts w:ascii="Times New Roman" w:hAnsi="Times New Roman" w:cs="Times New Roman"/>
        </w:rPr>
        <w:t xml:space="preserve"> are </w:t>
      </w:r>
      <w:r w:rsidRPr="00717729">
        <w:rPr>
          <w:rStyle w:val="StyleUnderline"/>
          <w:rFonts w:ascii="Times New Roman" w:hAnsi="Times New Roman" w:cs="Times New Roman"/>
          <w:highlight w:val="green"/>
        </w:rPr>
        <w:t>endangered</w:t>
      </w:r>
      <w:r w:rsidRPr="00717729">
        <w:rPr>
          <w:rFonts w:ascii="Times New Roman" w:hAnsi="Times New Roman" w:cs="Times New Roman"/>
          <w:sz w:val="16"/>
        </w:rPr>
        <w:t xml:space="preserve">, </w:t>
      </w:r>
      <w:r w:rsidRPr="00717729">
        <w:rPr>
          <w:rStyle w:val="StyleUnderline"/>
          <w:rFonts w:ascii="Times New Roman" w:hAnsi="Times New Roman" w:cs="Times New Roman"/>
        </w:rPr>
        <w:t xml:space="preserve">that </w:t>
      </w:r>
      <w:r w:rsidRPr="00717729">
        <w:rPr>
          <w:rStyle w:val="StyleUnderline"/>
          <w:rFonts w:ascii="Times New Roman" w:hAnsi="Times New Roman" w:cs="Times New Roman"/>
          <w:highlight w:val="green"/>
        </w:rPr>
        <w:t>climate change</w:t>
      </w:r>
      <w:r w:rsidRPr="00717729">
        <w:rPr>
          <w:rStyle w:val="StyleUnderline"/>
          <w:rFonts w:ascii="Times New Roman" w:hAnsi="Times New Roman" w:cs="Times New Roman"/>
        </w:rPr>
        <w:t xml:space="preserve"> cannot be controlled</w:t>
      </w:r>
      <w:r w:rsidRPr="00717729">
        <w:rPr>
          <w:rFonts w:ascii="Times New Roman" w:hAnsi="Times New Roman" w:cs="Times New Roman"/>
          <w:sz w:val="16"/>
        </w:rPr>
        <w:t xml:space="preserve">, </w:t>
      </w:r>
      <w:r w:rsidRPr="00717729">
        <w:rPr>
          <w:rStyle w:val="StyleUnderline"/>
          <w:rFonts w:ascii="Times New Roman" w:hAnsi="Times New Roman" w:cs="Times New Roman"/>
        </w:rPr>
        <w:t xml:space="preserve">that </w:t>
      </w:r>
      <w:r w:rsidRPr="00717729">
        <w:rPr>
          <w:rStyle w:val="StyleUnderline"/>
          <w:rFonts w:ascii="Times New Roman" w:hAnsi="Times New Roman" w:cs="Times New Roman"/>
          <w:highlight w:val="green"/>
        </w:rPr>
        <w:t>water</w:t>
      </w:r>
      <w:r w:rsidRPr="00717729">
        <w:rPr>
          <w:rStyle w:val="StyleUnderline"/>
          <w:rFonts w:ascii="Times New Roman" w:hAnsi="Times New Roman" w:cs="Times New Roman"/>
        </w:rPr>
        <w:t xml:space="preserve"> is </w:t>
      </w:r>
      <w:r w:rsidRPr="00717729">
        <w:rPr>
          <w:rStyle w:val="StyleUnderline"/>
          <w:rFonts w:ascii="Times New Roman" w:hAnsi="Times New Roman" w:cs="Times New Roman"/>
          <w:highlight w:val="green"/>
        </w:rPr>
        <w:t>becoming</w:t>
      </w:r>
      <w:r w:rsidRPr="00717729">
        <w:rPr>
          <w:rStyle w:val="StyleUnderline"/>
          <w:rFonts w:ascii="Times New Roman" w:hAnsi="Times New Roman" w:cs="Times New Roman"/>
        </w:rPr>
        <w:t xml:space="preserve"> like some </w:t>
      </w:r>
      <w:r w:rsidRPr="00717729">
        <w:rPr>
          <w:rStyle w:val="StyleUnderline"/>
          <w:rFonts w:ascii="Times New Roman" w:hAnsi="Times New Roman" w:cs="Times New Roman"/>
          <w:highlight w:val="green"/>
        </w:rPr>
        <w:t>rare</w:t>
      </w:r>
      <w:r w:rsidRPr="00717729">
        <w:rPr>
          <w:rStyle w:val="StyleUnderline"/>
          <w:rFonts w:ascii="Times New Roman" w:hAnsi="Times New Roman" w:cs="Times New Roman"/>
        </w:rPr>
        <w:t xml:space="preserve"> treasure</w:t>
      </w:r>
      <w:r w:rsidRPr="00717729">
        <w:rPr>
          <w:rFonts w:ascii="Times New Roman" w:hAnsi="Times New Roman" w:cs="Times New Roman"/>
          <w:sz w:val="16"/>
        </w:rPr>
        <w:t xml:space="preserve">, </w:t>
      </w:r>
      <w:r w:rsidRPr="00717729">
        <w:rPr>
          <w:rStyle w:val="StyleUnderline"/>
          <w:rFonts w:ascii="Times New Roman" w:hAnsi="Times New Roman" w:cs="Times New Roman"/>
          <w:highlight w:val="green"/>
        </w:rPr>
        <w:t>is all a by-product of</w:t>
      </w:r>
      <w:r w:rsidRPr="00717729">
        <w:rPr>
          <w:rStyle w:val="StyleUnderline"/>
          <w:rFonts w:ascii="Times New Roman" w:hAnsi="Times New Roman" w:cs="Times New Roman"/>
        </w:rPr>
        <w:t xml:space="preserve"> the merciless </w:t>
      </w:r>
      <w:r w:rsidRPr="00717729">
        <w:rPr>
          <w:rStyle w:val="StyleUnderline"/>
          <w:rFonts w:ascii="Times New Roman" w:hAnsi="Times New Roman" w:cs="Times New Roman"/>
          <w:highlight w:val="green"/>
        </w:rPr>
        <w:t>competition</w:t>
      </w:r>
      <w:r w:rsidRPr="00717729">
        <w:rPr>
          <w:rStyle w:val="StyleUnderline"/>
          <w:rFonts w:ascii="Times New Roman" w:hAnsi="Times New Roman" w:cs="Times New Roman"/>
        </w:rPr>
        <w:t xml:space="preserve"> among billionaire predators</w:t>
      </w:r>
      <w:r w:rsidRPr="00717729">
        <w:rPr>
          <w:rFonts w:ascii="Times New Roman" w:hAnsi="Times New Roman" w:cs="Times New Roman"/>
          <w:sz w:val="16"/>
        </w:rPr>
        <w:t>. There is no other reason for the fact that scientific innovation is subject to the question of what technologies can sell, in an anarchic selection mechanism.</w:t>
      </w:r>
    </w:p>
    <w:p w14:paraId="4D3340F1" w14:textId="77777777" w:rsidR="000006C1" w:rsidRPr="00717729" w:rsidRDefault="000006C1" w:rsidP="000006C1">
      <w:pPr>
        <w:rPr>
          <w:rFonts w:ascii="Times New Roman" w:hAnsi="Times New Roman" w:cs="Times New Roman"/>
          <w:sz w:val="16"/>
        </w:rPr>
      </w:pPr>
      <w:r w:rsidRPr="00717729">
        <w:rPr>
          <w:rFonts w:ascii="Times New Roman" w:hAnsi="Times New Roman" w:cs="Times New Roman"/>
          <w:sz w:val="16"/>
        </w:rPr>
        <w:t>Environmentalist preaching does sometimes use persuasive descriptions of what is going on — despite the exaggerations typical of the prophet. But most of the time this becomes mere propaganda, useful for those states who want to show their friendly face. Just as it is for the multinationals who would have us believe — to the greater benefit of their balance sheets — in the noble, fraternal, natural purity of the commodities they are trafficking.</w:t>
      </w:r>
    </w:p>
    <w:p w14:paraId="424F446D" w14:textId="77777777" w:rsidR="000006C1" w:rsidRPr="00717729" w:rsidRDefault="000006C1" w:rsidP="000006C1">
      <w:pPr>
        <w:rPr>
          <w:rFonts w:ascii="Times New Roman" w:hAnsi="Times New Roman" w:cs="Times New Roman"/>
          <w:sz w:val="16"/>
        </w:rPr>
      </w:pPr>
      <w:r w:rsidRPr="00717729">
        <w:rPr>
          <w:rFonts w:ascii="Times New Roman" w:hAnsi="Times New Roman" w:cs="Times New Roman"/>
          <w:sz w:val="16"/>
        </w:rPr>
        <w:t>The fetishism of technology, and the unbroken series of "revolutions" in this domain — of which the "digital revolution" is the most in vogue — has constantly spread the beliefs both that this will take us to the paradise of a world without work — with robots to serve us, and us left to idle — and then, on the other hand, that digital "thought" will crush the human intellect. Today there is not one magazine that does not inform its astonished readers of the imminent "victory" of artificial over natural intelligence. But in most cases neither "nature" nor the "artificial" are properly or clearly defined.</w:t>
      </w:r>
    </w:p>
    <w:p w14:paraId="7600F27F" w14:textId="77777777" w:rsidR="000006C1" w:rsidRPr="00717729" w:rsidRDefault="000006C1" w:rsidP="000006C1">
      <w:pPr>
        <w:rPr>
          <w:rFonts w:ascii="Times New Roman" w:hAnsi="Times New Roman" w:cs="Times New Roman"/>
          <w:sz w:val="16"/>
        </w:rPr>
      </w:pPr>
      <w:r w:rsidRPr="00717729">
        <w:rPr>
          <w:rFonts w:ascii="Times New Roman" w:hAnsi="Times New Roman" w:cs="Times New Roman"/>
          <w:sz w:val="16"/>
        </w:rPr>
        <w:t>Since the origins of philosophy, the question of the real scope of the word "nature" has been constantly posed. "Nature" could mean the romantic reverie of evening sunsets, the atomic materialism of Lucretius (De natura rerum), the inner being of things, Spinoza’s Totality (Deus sive Natura), the objective underside of all culture, rural and peasant surroundings as counterposed to the suspicious artificiality of the towns ("the earth does not lie," as Marshal Pétain put it), biology as distinct from physics, cosmology as compared to the tiny location that is our planet, the invariance of centuries as compared to the frenzy of innovation, natural sexuality as compared to perversion… I am afraid that today "nature" most of all refers to the calm of the villa and the garden, the charm wild animals have for tourists, and the beach or the mountains where we can spend a nice summer. Who, then, can imagine man responsible for nature, when thus far he has just been a thinking flea on a secondary planet in an average solar system at the edge of one banal galaxy?</w:t>
      </w:r>
    </w:p>
    <w:p w14:paraId="1D63D75E" w14:textId="77777777" w:rsidR="000006C1" w:rsidRPr="00717729" w:rsidRDefault="000006C1" w:rsidP="000006C1">
      <w:pPr>
        <w:rPr>
          <w:rFonts w:ascii="Times New Roman" w:hAnsi="Times New Roman" w:cs="Times New Roman"/>
          <w:sz w:val="16"/>
        </w:rPr>
      </w:pPr>
      <w:r w:rsidRPr="00717729">
        <w:rPr>
          <w:rFonts w:ascii="Times New Roman" w:hAnsi="Times New Roman" w:cs="Times New Roman"/>
          <w:sz w:val="16"/>
        </w:rPr>
        <w:t>Since its origins philosophy has also devoted a great deal of thought to Technology, or the Arts. The Greeks meditated on the dialectic of Techne and Physis — a dialectic within which they situated the human animal. They laid the ground for this animal to be seen as "a reed, the weakest of nature, but … a thinking reed." For Pascal, this meant that humanity was stronger than Nature and closer to God. A long time ago, they saw that the animal capable of mathematics would do great things to the order of materiality.</w:t>
      </w:r>
    </w:p>
    <w:p w14:paraId="1A49F3EA" w14:textId="77777777" w:rsidR="000006C1" w:rsidRPr="00717729" w:rsidRDefault="000006C1" w:rsidP="000006C1">
      <w:pPr>
        <w:rPr>
          <w:rFonts w:ascii="Times New Roman" w:hAnsi="Times New Roman" w:cs="Times New Roman"/>
          <w:sz w:val="16"/>
        </w:rPr>
      </w:pPr>
      <w:r w:rsidRPr="00717729">
        <w:rPr>
          <w:rFonts w:ascii="Times New Roman" w:hAnsi="Times New Roman" w:cs="Times New Roman"/>
          <w:sz w:val="16"/>
        </w:rPr>
        <w:t>Are these "robots" which they keep banging on about anything more than calculation in the form of a machine? Digits in motion? We know that they can count quicker than us, but it was we who invented them, precisely in order to fulfil this task. It would be stupid to look at a crane raising a concrete pillar up to some great height, use this to argue that man is incapable of the same feat, and then conclude by saying that some muscular, superhuman giant has emerged… Lightning-quick counting is not the sign of an insuperable "intelligence" either. Technological transhumanism plays the same old tune — an inexhaustible theme of horror and sci-fi movies — of the creator overwhelmed by his own creation. It does so either thrilled about the advent of the superman — something we have been expecting ever since Nietzsche — or fearing him and taking refuge under the skirt of Gaia, Mother Nature.</w:t>
      </w:r>
    </w:p>
    <w:p w14:paraId="221F056B" w14:textId="77777777" w:rsidR="000006C1" w:rsidRPr="00717729" w:rsidRDefault="000006C1" w:rsidP="000006C1">
      <w:pPr>
        <w:rPr>
          <w:rFonts w:ascii="Times New Roman" w:hAnsi="Times New Roman" w:cs="Times New Roman"/>
          <w:sz w:val="16"/>
        </w:rPr>
      </w:pPr>
      <w:r w:rsidRPr="00717729">
        <w:rPr>
          <w:rFonts w:ascii="Times New Roman" w:hAnsi="Times New Roman" w:cs="Times New Roman"/>
          <w:sz w:val="16"/>
        </w:rPr>
        <w:t>Let’s put things in a bit more perspective.</w:t>
      </w:r>
    </w:p>
    <w:p w14:paraId="1B1F9032" w14:textId="77777777" w:rsidR="000006C1" w:rsidRPr="00717729" w:rsidRDefault="000006C1" w:rsidP="000006C1">
      <w:pPr>
        <w:rPr>
          <w:rFonts w:ascii="Times New Roman" w:hAnsi="Times New Roman" w:cs="Times New Roman"/>
          <w:sz w:val="16"/>
        </w:rPr>
      </w:pPr>
      <w:r w:rsidRPr="00717729">
        <w:rPr>
          <w:rFonts w:ascii="Times New Roman" w:hAnsi="Times New Roman" w:cs="Times New Roman"/>
          <w:sz w:val="16"/>
        </w:rPr>
        <w:t xml:space="preserve">For four or five millennia, </w:t>
      </w:r>
      <w:r w:rsidRPr="00717729">
        <w:rPr>
          <w:rStyle w:val="StyleUnderline"/>
          <w:rFonts w:ascii="Times New Roman" w:hAnsi="Times New Roman" w:cs="Times New Roman"/>
        </w:rPr>
        <w:t xml:space="preserve">humanity has been organised by the triad of </w:t>
      </w:r>
      <w:r w:rsidRPr="00717729">
        <w:rPr>
          <w:rStyle w:val="StyleUnderline"/>
          <w:rFonts w:ascii="Times New Roman" w:hAnsi="Times New Roman" w:cs="Times New Roman"/>
          <w:highlight w:val="green"/>
        </w:rPr>
        <w:t>private property</w:t>
      </w:r>
      <w:r w:rsidRPr="00717729">
        <w:rPr>
          <w:rFonts w:ascii="Times New Roman" w:hAnsi="Times New Roman" w:cs="Times New Roman"/>
          <w:sz w:val="16"/>
        </w:rPr>
        <w:t xml:space="preserve"> — </w:t>
      </w:r>
      <w:r w:rsidRPr="00717729">
        <w:rPr>
          <w:rStyle w:val="StyleUnderline"/>
          <w:rFonts w:ascii="Times New Roman" w:hAnsi="Times New Roman" w:cs="Times New Roman"/>
        </w:rPr>
        <w:t xml:space="preserve">which </w:t>
      </w:r>
      <w:r w:rsidRPr="00717729">
        <w:rPr>
          <w:rStyle w:val="StyleUnderline"/>
          <w:rFonts w:ascii="Times New Roman" w:hAnsi="Times New Roman" w:cs="Times New Roman"/>
          <w:highlight w:val="green"/>
        </w:rPr>
        <w:t>concentrates enormous wealth</w:t>
      </w:r>
      <w:r w:rsidRPr="00717729">
        <w:rPr>
          <w:rStyle w:val="StyleUnderline"/>
          <w:rFonts w:ascii="Times New Roman" w:hAnsi="Times New Roman" w:cs="Times New Roman"/>
        </w:rPr>
        <w:t xml:space="preserve"> in the hands of very narrow oligarchies</w:t>
      </w:r>
      <w:r w:rsidRPr="00717729">
        <w:rPr>
          <w:rFonts w:ascii="Times New Roman" w:hAnsi="Times New Roman" w:cs="Times New Roman"/>
          <w:sz w:val="16"/>
        </w:rPr>
        <w:t xml:space="preserve">; the family, in which fortunes are transmitted via inheritance; </w:t>
      </w:r>
      <w:r w:rsidRPr="00717729">
        <w:rPr>
          <w:rStyle w:val="StyleUnderline"/>
          <w:rFonts w:ascii="Times New Roman" w:hAnsi="Times New Roman" w:cs="Times New Roman"/>
          <w:highlight w:val="green"/>
        </w:rPr>
        <w:t>and the state</w:t>
      </w:r>
      <w:r w:rsidRPr="00717729">
        <w:rPr>
          <w:rFonts w:ascii="Times New Roman" w:hAnsi="Times New Roman" w:cs="Times New Roman"/>
          <w:sz w:val="16"/>
        </w:rPr>
        <w:t xml:space="preserve">, </w:t>
      </w:r>
      <w:r w:rsidRPr="00717729">
        <w:rPr>
          <w:rStyle w:val="StyleUnderline"/>
          <w:rFonts w:ascii="Times New Roman" w:hAnsi="Times New Roman" w:cs="Times New Roman"/>
        </w:rPr>
        <w:t xml:space="preserve">which </w:t>
      </w:r>
      <w:r w:rsidRPr="00717729">
        <w:rPr>
          <w:rStyle w:val="StyleUnderline"/>
          <w:rFonts w:ascii="Times New Roman" w:hAnsi="Times New Roman" w:cs="Times New Roman"/>
          <w:highlight w:val="green"/>
        </w:rPr>
        <w:t>protects</w:t>
      </w:r>
      <w:r w:rsidRPr="00717729">
        <w:rPr>
          <w:rStyle w:val="StyleUnderline"/>
          <w:rFonts w:ascii="Times New Roman" w:hAnsi="Times New Roman" w:cs="Times New Roman"/>
        </w:rPr>
        <w:t xml:space="preserve"> both property and the family </w:t>
      </w:r>
      <w:r w:rsidRPr="00717729">
        <w:rPr>
          <w:rStyle w:val="StyleUnderline"/>
          <w:rFonts w:ascii="Times New Roman" w:hAnsi="Times New Roman" w:cs="Times New Roman"/>
          <w:highlight w:val="green"/>
        </w:rPr>
        <w:t>by armed force</w:t>
      </w:r>
      <w:r w:rsidRPr="00717729">
        <w:rPr>
          <w:rFonts w:ascii="Times New Roman" w:hAnsi="Times New Roman" w:cs="Times New Roman"/>
          <w:sz w:val="16"/>
        </w:rPr>
        <w:t xml:space="preserve">. This triad defined our species’ Neolithic age, and we are still at this point — we could even say, now more than ever. </w:t>
      </w:r>
      <w:r w:rsidRPr="00717729">
        <w:rPr>
          <w:rStyle w:val="Emphasis"/>
          <w:rFonts w:ascii="Times New Roman" w:hAnsi="Times New Roman" w:cs="Times New Roman"/>
          <w:highlight w:val="green"/>
        </w:rPr>
        <w:t>Capitalism is the contemporary</w:t>
      </w:r>
      <w:r w:rsidRPr="00717729">
        <w:rPr>
          <w:rStyle w:val="Emphasis"/>
          <w:rFonts w:ascii="Times New Roman" w:hAnsi="Times New Roman" w:cs="Times New Roman"/>
        </w:rPr>
        <w:t xml:space="preserve"> form of the </w:t>
      </w:r>
      <w:r w:rsidRPr="00717729">
        <w:rPr>
          <w:rStyle w:val="Emphasis"/>
          <w:rFonts w:ascii="Times New Roman" w:hAnsi="Times New Roman" w:cs="Times New Roman"/>
          <w:highlight w:val="green"/>
        </w:rPr>
        <w:t>Neolithic</w:t>
      </w:r>
      <w:r w:rsidRPr="00717729">
        <w:rPr>
          <w:rFonts w:ascii="Times New Roman" w:hAnsi="Times New Roman" w:cs="Times New Roman"/>
          <w:sz w:val="16"/>
        </w:rPr>
        <w:t xml:space="preserve">. </w:t>
      </w:r>
      <w:r w:rsidRPr="00717729">
        <w:rPr>
          <w:rStyle w:val="StyleUnderline"/>
          <w:rFonts w:ascii="Times New Roman" w:hAnsi="Times New Roman" w:cs="Times New Roman"/>
        </w:rPr>
        <w:t>Its enslavement of technology in the interests of competition</w:t>
      </w:r>
      <w:r w:rsidRPr="00717729">
        <w:rPr>
          <w:rFonts w:ascii="Times New Roman" w:hAnsi="Times New Roman" w:cs="Times New Roman"/>
          <w:sz w:val="16"/>
        </w:rPr>
        <w:t xml:space="preserve">, </w:t>
      </w:r>
      <w:r w:rsidRPr="00717729">
        <w:rPr>
          <w:rStyle w:val="StyleUnderline"/>
          <w:rFonts w:ascii="Times New Roman" w:hAnsi="Times New Roman" w:cs="Times New Roman"/>
        </w:rPr>
        <w:t xml:space="preserve">profit and </w:t>
      </w:r>
      <w:r w:rsidRPr="00717729">
        <w:rPr>
          <w:rStyle w:val="StyleUnderline"/>
          <w:rFonts w:ascii="Times New Roman" w:hAnsi="Times New Roman" w:cs="Times New Roman"/>
          <w:highlight w:val="green"/>
        </w:rPr>
        <w:t>concentrating</w:t>
      </w:r>
      <w:r w:rsidRPr="00717729">
        <w:rPr>
          <w:rStyle w:val="StyleUnderline"/>
          <w:rFonts w:ascii="Times New Roman" w:hAnsi="Times New Roman" w:cs="Times New Roman"/>
        </w:rPr>
        <w:t xml:space="preserve"> capital only raises to their fullest extension the </w:t>
      </w:r>
      <w:r w:rsidRPr="00717729">
        <w:rPr>
          <w:rStyle w:val="StyleUnderline"/>
          <w:rFonts w:ascii="Times New Roman" w:hAnsi="Times New Roman" w:cs="Times New Roman"/>
          <w:highlight w:val="green"/>
        </w:rPr>
        <w:t>monstrous inequalities</w:t>
      </w:r>
      <w:r w:rsidRPr="00717729">
        <w:rPr>
          <w:rFonts w:ascii="Times New Roman" w:hAnsi="Times New Roman" w:cs="Times New Roman"/>
          <w:sz w:val="16"/>
        </w:rPr>
        <w:t xml:space="preserve">, </w:t>
      </w:r>
      <w:r w:rsidRPr="00717729">
        <w:rPr>
          <w:rStyle w:val="StyleUnderline"/>
          <w:rFonts w:ascii="Times New Roman" w:hAnsi="Times New Roman" w:cs="Times New Roman"/>
        </w:rPr>
        <w:t xml:space="preserve">the </w:t>
      </w:r>
      <w:r w:rsidRPr="00717729">
        <w:rPr>
          <w:rStyle w:val="StyleUnderline"/>
          <w:rFonts w:ascii="Times New Roman" w:hAnsi="Times New Roman" w:cs="Times New Roman"/>
          <w:highlight w:val="green"/>
        </w:rPr>
        <w:t>social absurdities</w:t>
      </w:r>
      <w:r w:rsidRPr="00717729">
        <w:rPr>
          <w:rFonts w:ascii="Times New Roman" w:hAnsi="Times New Roman" w:cs="Times New Roman"/>
          <w:sz w:val="16"/>
        </w:rPr>
        <w:t xml:space="preserve">, </w:t>
      </w:r>
      <w:r w:rsidRPr="00717729">
        <w:rPr>
          <w:rStyle w:val="StyleUnderline"/>
          <w:rFonts w:ascii="Times New Roman" w:hAnsi="Times New Roman" w:cs="Times New Roman"/>
        </w:rPr>
        <w:t xml:space="preserve">the </w:t>
      </w:r>
      <w:r w:rsidRPr="00717729">
        <w:rPr>
          <w:rStyle w:val="StyleUnderline"/>
          <w:rFonts w:ascii="Times New Roman" w:hAnsi="Times New Roman" w:cs="Times New Roman"/>
          <w:highlight w:val="green"/>
        </w:rPr>
        <w:t>murderous wars</w:t>
      </w:r>
      <w:r w:rsidRPr="00717729">
        <w:rPr>
          <w:rFonts w:ascii="Times New Roman" w:hAnsi="Times New Roman" w:cs="Times New Roman"/>
          <w:sz w:val="16"/>
        </w:rPr>
        <w:t xml:space="preserve">, </w:t>
      </w:r>
      <w:r w:rsidRPr="00717729">
        <w:rPr>
          <w:rStyle w:val="StyleUnderline"/>
          <w:rFonts w:ascii="Times New Roman" w:hAnsi="Times New Roman" w:cs="Times New Roman"/>
          <w:highlight w:val="green"/>
        </w:rPr>
        <w:t>and</w:t>
      </w:r>
      <w:r w:rsidRPr="00717729">
        <w:rPr>
          <w:rStyle w:val="StyleUnderline"/>
          <w:rFonts w:ascii="Times New Roman" w:hAnsi="Times New Roman" w:cs="Times New Roman"/>
        </w:rPr>
        <w:t xml:space="preserve"> the </w:t>
      </w:r>
      <w:r w:rsidRPr="00717729">
        <w:rPr>
          <w:rStyle w:val="StyleUnderline"/>
          <w:rFonts w:ascii="Times New Roman" w:hAnsi="Times New Roman" w:cs="Times New Roman"/>
          <w:highlight w:val="green"/>
        </w:rPr>
        <w:t>damaging ideologies that</w:t>
      </w:r>
      <w:r w:rsidRPr="00717729">
        <w:rPr>
          <w:rStyle w:val="StyleUnderline"/>
          <w:rFonts w:ascii="Times New Roman" w:hAnsi="Times New Roman" w:cs="Times New Roman"/>
        </w:rPr>
        <w:t xml:space="preserve"> have always </w:t>
      </w:r>
      <w:r w:rsidRPr="00717729">
        <w:rPr>
          <w:rStyle w:val="StyleUnderline"/>
          <w:rFonts w:ascii="Times New Roman" w:hAnsi="Times New Roman" w:cs="Times New Roman"/>
          <w:highlight w:val="green"/>
        </w:rPr>
        <w:t>accompanied</w:t>
      </w:r>
      <w:r w:rsidRPr="00717729">
        <w:rPr>
          <w:rStyle w:val="StyleUnderline"/>
          <w:rFonts w:ascii="Times New Roman" w:hAnsi="Times New Roman" w:cs="Times New Roman"/>
        </w:rPr>
        <w:t xml:space="preserve"> the deployment of new technology under the reign of </w:t>
      </w:r>
      <w:r w:rsidRPr="00717729">
        <w:rPr>
          <w:rStyle w:val="StyleUnderline"/>
          <w:rFonts w:ascii="Times New Roman" w:hAnsi="Times New Roman" w:cs="Times New Roman"/>
          <w:highlight w:val="green"/>
        </w:rPr>
        <w:t>class hierarchy</w:t>
      </w:r>
      <w:r w:rsidRPr="00717729">
        <w:rPr>
          <w:rStyle w:val="StyleUnderline"/>
          <w:rFonts w:ascii="Times New Roman" w:hAnsi="Times New Roman" w:cs="Times New Roman"/>
        </w:rPr>
        <w:t xml:space="preserve"> throughout history</w:t>
      </w:r>
      <w:r w:rsidRPr="00717729">
        <w:rPr>
          <w:rFonts w:ascii="Times New Roman" w:hAnsi="Times New Roman" w:cs="Times New Roman"/>
          <w:sz w:val="16"/>
        </w:rPr>
        <w:t>.</w:t>
      </w:r>
    </w:p>
    <w:p w14:paraId="24EB9C17" w14:textId="77777777" w:rsidR="000006C1" w:rsidRPr="00717729" w:rsidRDefault="000006C1" w:rsidP="000006C1">
      <w:pPr>
        <w:rPr>
          <w:rFonts w:ascii="Times New Roman" w:hAnsi="Times New Roman" w:cs="Times New Roman"/>
          <w:sz w:val="16"/>
        </w:rPr>
      </w:pPr>
      <w:r w:rsidRPr="00717729">
        <w:rPr>
          <w:rFonts w:ascii="Times New Roman" w:hAnsi="Times New Roman" w:cs="Times New Roman"/>
          <w:sz w:val="16"/>
        </w:rPr>
        <w:t>We should be clear that technological inventions were the preliminary conditions of the arrival of the Neolithic age, and by no means its result. If we consider our species’ fate, we see that sedentary agriculture, the domestication of cattle and horses, pottery, bronze, metallic weapons, writing, nationalities, monumental architecture, and the monotheist religions are inventions at least as important as the airplane or the smartphone. Throughout history, whatever has been human has always, by definition, been artificial. If that had not existed, there would not have been Neolithic humanity — the humanity we know — but a permanent close proximity with animal life; something which did indeed exist, in the form of small nomadic groups, for around 200,000 years.</w:t>
      </w:r>
    </w:p>
    <w:p w14:paraId="7DCFF498" w14:textId="77777777" w:rsidR="000006C1" w:rsidRPr="00717729" w:rsidRDefault="000006C1" w:rsidP="000006C1">
      <w:pPr>
        <w:rPr>
          <w:rFonts w:ascii="Times New Roman" w:hAnsi="Times New Roman" w:cs="Times New Roman"/>
          <w:sz w:val="16"/>
        </w:rPr>
      </w:pPr>
      <w:r w:rsidRPr="00717729">
        <w:rPr>
          <w:rFonts w:ascii="Times New Roman" w:hAnsi="Times New Roman" w:cs="Times New Roman"/>
          <w:sz w:val="16"/>
        </w:rPr>
        <w:t>A fearful and obscurantist primitivism has its roots in the fallacious concept of "primitive communism." Today we can see this cult of the ancient societies in which babies, men, women and the elderly supposedly lived in fraternity, without anything artificial, and indeed lived in common with the mice, the frogs, and the bears. Ultimately, all this is nothing but ridiculous reactionary propaganda. For everything suggests that the societies in question were extremely violent. After all, even their most basic survival needs were constantly under threat.</w:t>
      </w:r>
    </w:p>
    <w:p w14:paraId="2DE76E0C" w14:textId="77777777" w:rsidR="000006C1" w:rsidRPr="00717729" w:rsidRDefault="000006C1" w:rsidP="000006C1">
      <w:pPr>
        <w:rPr>
          <w:rFonts w:ascii="Times New Roman" w:hAnsi="Times New Roman" w:cs="Times New Roman"/>
          <w:sz w:val="16"/>
        </w:rPr>
      </w:pPr>
      <w:r w:rsidRPr="00717729">
        <w:rPr>
          <w:rFonts w:ascii="Times New Roman" w:hAnsi="Times New Roman" w:cs="Times New Roman"/>
          <w:sz w:val="16"/>
        </w:rPr>
        <w:t>To speak fearfully of the victory of the artificial over the nature, of robot over man, is today an untenable regression, something truly absurd. It is easy enough to answer such fears, such prophesies. For judged by this standard, even a simple axe, or a domesticated horse, not to mention a papyrus covered in symbols, is an exemplary case of the post- or trans-human. Even an abacus allows quicker calculation than the fingers of the human hand.</w:t>
      </w:r>
    </w:p>
    <w:p w14:paraId="22757B88" w14:textId="77777777" w:rsidR="000006C1" w:rsidRPr="00717729" w:rsidRDefault="000006C1" w:rsidP="000006C1">
      <w:pPr>
        <w:rPr>
          <w:rFonts w:ascii="Times New Roman" w:hAnsi="Times New Roman" w:cs="Times New Roman"/>
          <w:sz w:val="16"/>
        </w:rPr>
      </w:pPr>
      <w:r w:rsidRPr="00717729">
        <w:rPr>
          <w:rFonts w:ascii="Times New Roman" w:hAnsi="Times New Roman" w:cs="Times New Roman"/>
          <w:sz w:val="16"/>
        </w:rPr>
        <w:t xml:space="preserve">Today we need neither a return to primitivism, or fear of the "ravages" the advent of technology might bring. Nor is there any use in morbid fascination for the science-fiction of all-conquering robots. </w:t>
      </w:r>
      <w:r w:rsidRPr="00717729">
        <w:rPr>
          <w:rStyle w:val="Emphasis"/>
          <w:rFonts w:ascii="Times New Roman" w:hAnsi="Times New Roman" w:cs="Times New Roman"/>
          <w:highlight w:val="green"/>
        </w:rPr>
        <w:t>The urgent task</w:t>
      </w:r>
      <w:r w:rsidRPr="00717729">
        <w:rPr>
          <w:rStyle w:val="Emphasis"/>
          <w:rFonts w:ascii="Times New Roman" w:hAnsi="Times New Roman" w:cs="Times New Roman"/>
        </w:rPr>
        <w:t xml:space="preserve"> we face </w:t>
      </w:r>
      <w:r w:rsidRPr="00717729">
        <w:rPr>
          <w:rStyle w:val="Emphasis"/>
          <w:rFonts w:ascii="Times New Roman" w:hAnsi="Times New Roman" w:cs="Times New Roman"/>
          <w:highlight w:val="green"/>
        </w:rPr>
        <w:t>is the methodical search for a way out</w:t>
      </w:r>
      <w:r w:rsidRPr="00717729">
        <w:rPr>
          <w:rStyle w:val="Emphasis"/>
          <w:rFonts w:ascii="Times New Roman" w:hAnsi="Times New Roman" w:cs="Times New Roman"/>
        </w:rPr>
        <w:t xml:space="preserve"> of the Neolithic order</w:t>
      </w:r>
      <w:r w:rsidRPr="00717729">
        <w:rPr>
          <w:rFonts w:ascii="Times New Roman" w:hAnsi="Times New Roman" w:cs="Times New Roman"/>
          <w:sz w:val="16"/>
        </w:rPr>
        <w:t>. This latter has lasted for millennia, valuing only competition and hierarchy and tolerating the poverty of billions of human beings. It must be surpassed at all cost. Except, that is, the cost of the high-tech wars so well known to the Neolithic age, in the lineage of the wars of 1914-1918 and 1939-1945, with their tens of millions of dead. And this time it could be a lot more.</w:t>
      </w:r>
    </w:p>
    <w:p w14:paraId="1010DA97" w14:textId="77777777" w:rsidR="000006C1" w:rsidRPr="00717729" w:rsidRDefault="000006C1" w:rsidP="000006C1">
      <w:pPr>
        <w:rPr>
          <w:rFonts w:ascii="Times New Roman" w:hAnsi="Times New Roman" w:cs="Times New Roman"/>
          <w:sz w:val="16"/>
        </w:rPr>
      </w:pPr>
      <w:r w:rsidRPr="00717729">
        <w:rPr>
          <w:rFonts w:ascii="Times New Roman" w:hAnsi="Times New Roman" w:cs="Times New Roman"/>
          <w:sz w:val="16"/>
        </w:rPr>
        <w:t xml:space="preserve">The problem is not technology, or nature. </w:t>
      </w:r>
      <w:r w:rsidRPr="00717729">
        <w:rPr>
          <w:rStyle w:val="StyleUnderline"/>
          <w:rFonts w:ascii="Times New Roman" w:hAnsi="Times New Roman" w:cs="Times New Roman"/>
          <w:highlight w:val="green"/>
        </w:rPr>
        <w:t>The problem is how to organise societies</w:t>
      </w:r>
      <w:r w:rsidRPr="00717729">
        <w:rPr>
          <w:rStyle w:val="StyleUnderline"/>
          <w:rFonts w:ascii="Times New Roman" w:hAnsi="Times New Roman" w:cs="Times New Roman"/>
        </w:rPr>
        <w:t xml:space="preserve"> at a global scale</w:t>
      </w:r>
      <w:r w:rsidRPr="00717729">
        <w:rPr>
          <w:rFonts w:ascii="Times New Roman" w:hAnsi="Times New Roman" w:cs="Times New Roman"/>
          <w:sz w:val="16"/>
        </w:rPr>
        <w:t xml:space="preserve">. </w:t>
      </w:r>
      <w:r w:rsidRPr="00717729">
        <w:rPr>
          <w:rStyle w:val="StyleUnderline"/>
          <w:rFonts w:ascii="Times New Roman" w:hAnsi="Times New Roman" w:cs="Times New Roman"/>
          <w:highlight w:val="green"/>
        </w:rPr>
        <w:t>We need to posit</w:t>
      </w:r>
      <w:r w:rsidRPr="00717729">
        <w:rPr>
          <w:rStyle w:val="StyleUnderline"/>
          <w:rFonts w:ascii="Times New Roman" w:hAnsi="Times New Roman" w:cs="Times New Roman"/>
        </w:rPr>
        <w:t xml:space="preserve"> that a </w:t>
      </w:r>
      <w:r w:rsidRPr="00717729">
        <w:rPr>
          <w:rStyle w:val="StyleUnderline"/>
          <w:rFonts w:ascii="Times New Roman" w:hAnsi="Times New Roman" w:cs="Times New Roman"/>
          <w:highlight w:val="green"/>
        </w:rPr>
        <w:t>non-Neolithic way</w:t>
      </w:r>
      <w:r w:rsidRPr="00717729">
        <w:rPr>
          <w:rStyle w:val="StyleUnderline"/>
          <w:rFonts w:ascii="Times New Roman" w:hAnsi="Times New Roman" w:cs="Times New Roman"/>
        </w:rPr>
        <w:t xml:space="preserve"> of organising society </w:t>
      </w:r>
      <w:r w:rsidRPr="00717729">
        <w:rPr>
          <w:rStyle w:val="StyleUnderline"/>
          <w:rFonts w:ascii="Times New Roman" w:hAnsi="Times New Roman" w:cs="Times New Roman"/>
          <w:highlight w:val="green"/>
        </w:rPr>
        <w:t>is possible</w:t>
      </w:r>
      <w:r w:rsidRPr="00717729">
        <w:rPr>
          <w:rFonts w:ascii="Times New Roman" w:hAnsi="Times New Roman" w:cs="Times New Roman"/>
          <w:sz w:val="16"/>
        </w:rPr>
        <w:t xml:space="preserve">. This means no private ownership of that which ought to be held in common, namely the production of all the necessities of human life. It means no inherited power or concentration of wealth. No separate state to protect oligarchies. No hierarchical division of labour. No nations, and no closed and hostile identities. </w:t>
      </w:r>
      <w:r w:rsidRPr="00717729">
        <w:rPr>
          <w:rStyle w:val="StyleUnderline"/>
          <w:rFonts w:ascii="Times New Roman" w:hAnsi="Times New Roman" w:cs="Times New Roman"/>
        </w:rPr>
        <w:t xml:space="preserve">A </w:t>
      </w:r>
      <w:r w:rsidRPr="00717729">
        <w:rPr>
          <w:rStyle w:val="StyleUnderline"/>
          <w:rFonts w:ascii="Times New Roman" w:hAnsi="Times New Roman" w:cs="Times New Roman"/>
          <w:highlight w:val="green"/>
        </w:rPr>
        <w:t>collective organisation</w:t>
      </w:r>
      <w:r w:rsidRPr="00717729">
        <w:rPr>
          <w:rStyle w:val="StyleUnderline"/>
          <w:rFonts w:ascii="Times New Roman" w:hAnsi="Times New Roman" w:cs="Times New Roman"/>
        </w:rPr>
        <w:t xml:space="preserve"> of everything that is </w:t>
      </w:r>
      <w:r w:rsidRPr="00717729">
        <w:rPr>
          <w:rStyle w:val="StyleUnderline"/>
          <w:rFonts w:ascii="Times New Roman" w:hAnsi="Times New Roman" w:cs="Times New Roman"/>
          <w:highlight w:val="green"/>
        </w:rPr>
        <w:t>in the collective interest</w:t>
      </w:r>
      <w:r w:rsidRPr="00717729">
        <w:rPr>
          <w:rFonts w:ascii="Times New Roman" w:hAnsi="Times New Roman" w:cs="Times New Roman"/>
          <w:sz w:val="16"/>
        </w:rPr>
        <w:t>.</w:t>
      </w:r>
    </w:p>
    <w:p w14:paraId="719E7F96" w14:textId="77777777" w:rsidR="000006C1" w:rsidRPr="00717729" w:rsidRDefault="000006C1" w:rsidP="000006C1">
      <w:pPr>
        <w:rPr>
          <w:rFonts w:ascii="Times New Roman" w:hAnsi="Times New Roman" w:cs="Times New Roman"/>
          <w:sz w:val="16"/>
        </w:rPr>
      </w:pPr>
      <w:r w:rsidRPr="00717729">
        <w:rPr>
          <w:rFonts w:ascii="Times New Roman" w:hAnsi="Times New Roman" w:cs="Times New Roman"/>
          <w:sz w:val="16"/>
        </w:rPr>
        <w:t xml:space="preserve">All this has a name, indeed a fine one: communism. Capitalism is but the final phase of the restrictions that the Neolithic form of society has imposed on human life. It is the final stage of the Neolithic. </w:t>
      </w:r>
      <w:r w:rsidRPr="00717729">
        <w:rPr>
          <w:rStyle w:val="StyleUnderline"/>
          <w:rFonts w:ascii="Times New Roman" w:hAnsi="Times New Roman" w:cs="Times New Roman"/>
          <w:highlight w:val="green"/>
        </w:rPr>
        <w:t>Humanity</w:t>
      </w:r>
      <w:r w:rsidRPr="00717729">
        <w:rPr>
          <w:rFonts w:ascii="Times New Roman" w:hAnsi="Times New Roman" w:cs="Times New Roman"/>
          <w:sz w:val="16"/>
        </w:rPr>
        <w:t xml:space="preserve">, that fine animal, </w:t>
      </w:r>
      <w:r w:rsidRPr="00717729">
        <w:rPr>
          <w:rStyle w:val="StyleUnderline"/>
          <w:rFonts w:ascii="Times New Roman" w:hAnsi="Times New Roman" w:cs="Times New Roman"/>
          <w:highlight w:val="green"/>
        </w:rPr>
        <w:t>must</w:t>
      </w:r>
      <w:r w:rsidRPr="00717729">
        <w:rPr>
          <w:rStyle w:val="StyleUnderline"/>
          <w:rFonts w:ascii="Times New Roman" w:hAnsi="Times New Roman" w:cs="Times New Roman"/>
        </w:rPr>
        <w:t xml:space="preserve"> make one last </w:t>
      </w:r>
      <w:r w:rsidRPr="00717729">
        <w:rPr>
          <w:rStyle w:val="StyleUnderline"/>
          <w:rFonts w:ascii="Times New Roman" w:hAnsi="Times New Roman" w:cs="Times New Roman"/>
          <w:highlight w:val="green"/>
        </w:rPr>
        <w:t>push to break out of a condition in which</w:t>
      </w:r>
      <w:r w:rsidRPr="00717729">
        <w:rPr>
          <w:rStyle w:val="StyleUnderline"/>
          <w:rFonts w:ascii="Times New Roman" w:hAnsi="Times New Roman" w:cs="Times New Roman"/>
        </w:rPr>
        <w:t xml:space="preserve"> 5,000 years of </w:t>
      </w:r>
      <w:r w:rsidRPr="00717729">
        <w:rPr>
          <w:rStyle w:val="StyleUnderline"/>
          <w:rFonts w:ascii="Times New Roman" w:hAnsi="Times New Roman" w:cs="Times New Roman"/>
          <w:highlight w:val="green"/>
        </w:rPr>
        <w:t>inventions served a handful of people</w:t>
      </w:r>
      <w:r w:rsidRPr="00717729">
        <w:rPr>
          <w:rFonts w:ascii="Times New Roman" w:hAnsi="Times New Roman" w:cs="Times New Roman"/>
          <w:sz w:val="16"/>
        </w:rPr>
        <w:t>. For almost two centuries — since Marx, anyway — we have known that we have to begin the new age. An age of technologies incredible for all of us, of tasks distributed equally among all of us, of the sharing of everything, and education that affirms the genius of all. May this new communism everywhere and on every question stand up against the morbid survival of capitalism. This capitalism, this seeming "modernity," represents a Neolithic world that has in fact been going on for five millennia. And that means that it is old — far too old.</w:t>
      </w:r>
    </w:p>
    <w:p w14:paraId="68918830" w14:textId="77777777" w:rsidR="000006C1" w:rsidRPr="00717729" w:rsidRDefault="000006C1" w:rsidP="000006C1">
      <w:pPr>
        <w:pStyle w:val="Heading4"/>
        <w:spacing w:before="0"/>
        <w:rPr>
          <w:rFonts w:ascii="Times New Roman" w:hAnsi="Times New Roman" w:cs="Times New Roman"/>
        </w:rPr>
      </w:pPr>
      <w:r w:rsidRPr="00717729">
        <w:rPr>
          <w:rFonts w:ascii="Times New Roman" w:hAnsi="Times New Roman" w:cs="Times New Roman"/>
        </w:rPr>
        <w:t xml:space="preserve">This is a question of non-permutable starting points; The alternative is critical interrogation of economic relations that lays the groundwork for radical politics. </w:t>
      </w:r>
    </w:p>
    <w:p w14:paraId="32228C74" w14:textId="77777777" w:rsidR="000006C1" w:rsidRPr="00717729" w:rsidRDefault="000006C1" w:rsidP="000006C1">
      <w:pPr>
        <w:rPr>
          <w:rFonts w:ascii="Times New Roman" w:hAnsi="Times New Roman" w:cs="Times New Roman"/>
          <w:sz w:val="16"/>
        </w:rPr>
      </w:pPr>
      <w:r w:rsidRPr="00717729">
        <w:rPr>
          <w:rStyle w:val="Emphasis"/>
          <w:rFonts w:ascii="Times New Roman" w:hAnsi="Times New Roman" w:cs="Times New Roman"/>
        </w:rPr>
        <w:t>McLaren ‘06</w:t>
      </w:r>
      <w:r w:rsidRPr="00717729">
        <w:rPr>
          <w:rFonts w:ascii="Times New Roman" w:hAnsi="Times New Roman" w:cs="Times New Roman"/>
          <w:sz w:val="16"/>
        </w:rPr>
        <w:t xml:space="preserve"> (Peter, University of California, “Slavoj Žižek's Naked Politics: Opting for the Impossible, A Secondary Elaboration”, JAC, </w:t>
      </w:r>
      <w:hyperlink r:id="rId12" w:history="1">
        <w:r w:rsidRPr="00717729">
          <w:rPr>
            <w:rFonts w:ascii="Times New Roman" w:hAnsi="Times New Roman" w:cs="Times New Roman"/>
            <w:sz w:val="16"/>
          </w:rPr>
          <w:t>http://www.jacweb.org/Archived_volumes/Text_articles/V21_I3_McLaren.htm</w:t>
        </w:r>
      </w:hyperlink>
      <w:r w:rsidRPr="00717729">
        <w:rPr>
          <w:rFonts w:ascii="Times New Roman" w:hAnsi="Times New Roman" w:cs="Times New Roman"/>
          <w:sz w:val="16"/>
        </w:rPr>
        <w:t>, jj)</w:t>
      </w:r>
    </w:p>
    <w:p w14:paraId="72731102" w14:textId="77777777" w:rsidR="000006C1" w:rsidRPr="00717729" w:rsidRDefault="000006C1" w:rsidP="000006C1">
      <w:pPr>
        <w:rPr>
          <w:rStyle w:val="StyleUnderline"/>
          <w:rFonts w:ascii="Times New Roman" w:hAnsi="Times New Roman" w:cs="Times New Roman"/>
        </w:rPr>
      </w:pPr>
      <w:r w:rsidRPr="00717729">
        <w:rPr>
          <w:rFonts w:ascii="Times New Roman" w:hAnsi="Times New Roman" w:cs="Times New Roman"/>
          <w:sz w:val="16"/>
        </w:rPr>
        <w:t xml:space="preserve">Žižek challenges the relativism of the gender-race-class grid of reflexive positionality when he claims that </w:t>
      </w:r>
      <w:r w:rsidRPr="00717729">
        <w:rPr>
          <w:rStyle w:val="StyleUnderline"/>
          <w:rFonts w:ascii="Times New Roman" w:hAnsi="Times New Roman" w:cs="Times New Roman"/>
          <w:highlight w:val="cyan"/>
        </w:rPr>
        <w:t>class antagonism</w:t>
      </w:r>
      <w:r w:rsidRPr="00717729">
        <w:rPr>
          <w:rStyle w:val="StyleUnderline"/>
          <w:rFonts w:ascii="Times New Roman" w:hAnsi="Times New Roman" w:cs="Times New Roman"/>
        </w:rPr>
        <w:t xml:space="preserve"> or struggle </w:t>
      </w:r>
      <w:r w:rsidRPr="00717729">
        <w:rPr>
          <w:rStyle w:val="StyleUnderline"/>
          <w:rFonts w:ascii="Times New Roman" w:hAnsi="Times New Roman" w:cs="Times New Roman"/>
          <w:highlight w:val="cyan"/>
        </w:rPr>
        <w:t>is not simply one in a series of social antagonisms—race,</w:t>
      </w:r>
      <w:r w:rsidRPr="00717729">
        <w:rPr>
          <w:rStyle w:val="StyleUnderline"/>
          <w:rFonts w:ascii="Times New Roman" w:hAnsi="Times New Roman" w:cs="Times New Roman"/>
        </w:rPr>
        <w:t xml:space="preserve"> class, </w:t>
      </w:r>
      <w:r w:rsidRPr="00717729">
        <w:rPr>
          <w:rStyle w:val="StyleUnderline"/>
          <w:rFonts w:ascii="Times New Roman" w:hAnsi="Times New Roman" w:cs="Times New Roman"/>
          <w:highlight w:val="cyan"/>
        </w:rPr>
        <w:t>gender, and so on—but rather constitutes the part of this series that sustains the horizon of the series itself</w:t>
      </w:r>
      <w:r w:rsidRPr="00717729">
        <w:rPr>
          <w:rStyle w:val="StyleUnderline"/>
          <w:rFonts w:ascii="Times New Roman" w:hAnsi="Times New Roman" w:cs="Times New Roman"/>
        </w:rPr>
        <w:t>.</w:t>
      </w:r>
      <w:r w:rsidRPr="00717729">
        <w:rPr>
          <w:rFonts w:ascii="Times New Roman" w:hAnsi="Times New Roman" w:cs="Times New Roman"/>
          <w:sz w:val="16"/>
        </w:rPr>
        <w:t xml:space="preserve"> In other words, </w:t>
      </w:r>
      <w:r w:rsidRPr="00717729">
        <w:rPr>
          <w:rStyle w:val="StyleUnderline"/>
          <w:rFonts w:ascii="Times New Roman" w:hAnsi="Times New Roman" w:cs="Times New Roman"/>
          <w:highlight w:val="cyan"/>
        </w:rPr>
        <w:t>class struggle is the specific antagonism that assigns rank to and modifies the particularities of the other antagonisms in the series</w:t>
      </w:r>
      <w:r w:rsidRPr="00717729">
        <w:rPr>
          <w:rFonts w:ascii="Times New Roman" w:hAnsi="Times New Roman" w:cs="Times New Roman"/>
          <w:sz w:val="16"/>
        </w:rPr>
        <w:t>. He notes that "the economy is at one and the same time the genus and one of its own species" (</w:t>
      </w:r>
      <w:r w:rsidRPr="00717729">
        <w:rPr>
          <w:rFonts w:ascii="Times New Roman" w:hAnsi="Times New Roman" w:cs="Times New Roman"/>
          <w:i/>
          <w:iCs/>
          <w:sz w:val="16"/>
        </w:rPr>
        <w:t>Totalitarianism</w:t>
      </w:r>
      <w:r w:rsidRPr="00717729">
        <w:rPr>
          <w:rFonts w:ascii="Times New Roman" w:hAnsi="Times New Roman" w:cs="Times New Roman"/>
          <w:sz w:val="16"/>
        </w:rPr>
        <w:t xml:space="preserve"> 193). In what I consider to be his most important work to date, </w:t>
      </w:r>
      <w:r w:rsidRPr="00717729">
        <w:rPr>
          <w:rFonts w:ascii="Times New Roman" w:hAnsi="Times New Roman" w:cs="Times New Roman"/>
          <w:i/>
          <w:iCs/>
          <w:sz w:val="16"/>
        </w:rPr>
        <w:t>Contingency, Hegemony, Universality</w:t>
      </w:r>
      <w:r w:rsidRPr="00717729">
        <w:rPr>
          <w:rFonts w:ascii="Times New Roman" w:hAnsi="Times New Roman" w:cs="Times New Roman"/>
          <w:sz w:val="16"/>
        </w:rPr>
        <w:t xml:space="preserve"> (coauthored with Judith Butler and Ernesto Laclau), </w:t>
      </w:r>
      <w:r w:rsidRPr="00717729">
        <w:rPr>
          <w:rStyle w:val="StyleUnderline"/>
          <w:rFonts w:ascii="Times New Roman" w:hAnsi="Times New Roman" w:cs="Times New Roman"/>
          <w:highlight w:val="cyan"/>
        </w:rPr>
        <w:t xml:space="preserve">Žižek militantly </w:t>
      </w:r>
      <w:r w:rsidRPr="00717729">
        <w:rPr>
          <w:rStyle w:val="Emphasis"/>
          <w:rFonts w:ascii="Times New Roman" w:hAnsi="Times New Roman" w:cs="Times New Roman"/>
          <w:highlight w:val="cyan"/>
        </w:rPr>
        <w:t>refuses to evacuate</w:t>
      </w:r>
      <w:r w:rsidRPr="00717729">
        <w:rPr>
          <w:rStyle w:val="StyleUnderline"/>
          <w:rFonts w:ascii="Times New Roman" w:hAnsi="Times New Roman" w:cs="Times New Roman"/>
          <w:highlight w:val="cyan"/>
        </w:rPr>
        <w:t xml:space="preserve"> reference to historical structures of </w:t>
      </w:r>
      <w:r w:rsidRPr="00717729">
        <w:rPr>
          <w:rStyle w:val="Emphasis"/>
          <w:rFonts w:ascii="Times New Roman" w:hAnsi="Times New Roman" w:cs="Times New Roman"/>
          <w:highlight w:val="cyan"/>
        </w:rPr>
        <w:t>totality</w:t>
      </w:r>
      <w:r w:rsidRPr="00717729">
        <w:rPr>
          <w:rStyle w:val="StyleUnderline"/>
          <w:rFonts w:ascii="Times New Roman" w:hAnsi="Times New Roman" w:cs="Times New Roman"/>
          <w:highlight w:val="cyan"/>
        </w:rPr>
        <w:t xml:space="preserve"> and </w:t>
      </w:r>
      <w:r w:rsidRPr="00717729">
        <w:rPr>
          <w:rStyle w:val="Emphasis"/>
          <w:rFonts w:ascii="Times New Roman" w:hAnsi="Times New Roman" w:cs="Times New Roman"/>
          <w:highlight w:val="cyan"/>
        </w:rPr>
        <w:t>universality</w:t>
      </w:r>
      <w:r w:rsidRPr="00717729">
        <w:rPr>
          <w:rFonts w:ascii="Times New Roman" w:hAnsi="Times New Roman" w:cs="Times New Roman"/>
          <w:sz w:val="16"/>
        </w:rPr>
        <w:t xml:space="preserve"> and argues that class struggle itself enables the proliferation of new political subjectivities (albeit subjectivities that ironically relegate class struggle to a secondary role). As Marx argued, </w:t>
      </w:r>
      <w:r w:rsidRPr="00717729">
        <w:rPr>
          <w:rStyle w:val="StyleUnderline"/>
          <w:rFonts w:ascii="Times New Roman" w:hAnsi="Times New Roman" w:cs="Times New Roman"/>
        </w:rPr>
        <w:t>class struggle structures "in advance" the very terrain of political antagonisms.</w:t>
      </w:r>
      <w:r w:rsidRPr="00717729">
        <w:rPr>
          <w:rFonts w:ascii="Times New Roman" w:hAnsi="Times New Roman" w:cs="Times New Roman"/>
          <w:sz w:val="16"/>
        </w:rPr>
        <w:t xml:space="preserve"> Thus, according to Žižek, class struggle is not "the last horizon of meaning, the last signified of all social phenomena, but the formal generative matrix of the different ideological horizons of understanding" ("Repeating" 16-17). </w:t>
      </w:r>
      <w:r w:rsidRPr="00717729">
        <w:rPr>
          <w:rStyle w:val="StyleUnderline"/>
          <w:rFonts w:ascii="Times New Roman" w:hAnsi="Times New Roman" w:cs="Times New Roman"/>
        </w:rPr>
        <w:t xml:space="preserve">In his terms, </w:t>
      </w:r>
      <w:r w:rsidRPr="00717729">
        <w:rPr>
          <w:rStyle w:val="StyleUnderline"/>
          <w:rFonts w:ascii="Times New Roman" w:hAnsi="Times New Roman" w:cs="Times New Roman"/>
          <w:highlight w:val="cyan"/>
        </w:rPr>
        <w:t>class struggle sets the ground for the empty place of universality, enabling it to be filled variously with contents of different sorts (ecology, feminism, anti-racism</w:t>
      </w:r>
      <w:r w:rsidRPr="00717729">
        <w:rPr>
          <w:rFonts w:ascii="Times New Roman" w:hAnsi="Times New Roman" w:cs="Times New Roman"/>
          <w:sz w:val="16"/>
        </w:rPr>
        <w:t xml:space="preserve">). He further argues that the split between the classes is even more radical today than during the times of industrial class divisions. He takes the position that </w:t>
      </w:r>
      <w:r w:rsidRPr="00717729">
        <w:rPr>
          <w:rStyle w:val="StyleUnderline"/>
          <w:rFonts w:ascii="Times New Roman" w:hAnsi="Times New Roman" w:cs="Times New Roman"/>
        </w:rPr>
        <w:t>post-Marxists have done an excellent job in uncovering the fantasy of capital</w:t>
      </w:r>
      <w:r w:rsidRPr="00717729">
        <w:rPr>
          <w:rFonts w:ascii="Times New Roman" w:hAnsi="Times New Roman" w:cs="Times New Roman"/>
          <w:sz w:val="16"/>
        </w:rPr>
        <w:t xml:space="preserve"> (vis-à-vis the endless deferral of pleasure) </w:t>
      </w:r>
      <w:r w:rsidRPr="00717729">
        <w:rPr>
          <w:rStyle w:val="StyleUnderline"/>
          <w:rFonts w:ascii="Times New Roman" w:hAnsi="Times New Roman" w:cs="Times New Roman"/>
        </w:rPr>
        <w:t>but have done little to uncover its reality.</w:t>
      </w:r>
      <w:r w:rsidRPr="00717729">
        <w:rPr>
          <w:rFonts w:ascii="Times New Roman" w:hAnsi="Times New Roman" w:cs="Times New Roman"/>
          <w:sz w:val="16"/>
        </w:rPr>
        <w:t xml:space="preserve"> </w:t>
      </w:r>
      <w:r w:rsidRPr="00717729">
        <w:rPr>
          <w:rStyle w:val="StyleUnderline"/>
          <w:rFonts w:ascii="Times New Roman" w:hAnsi="Times New Roman" w:cs="Times New Roman"/>
        </w:rPr>
        <w:t xml:space="preserve">Those </w:t>
      </w:r>
      <w:r w:rsidRPr="00717729">
        <w:rPr>
          <w:rStyle w:val="StyleUnderline"/>
          <w:rFonts w:ascii="Times New Roman" w:hAnsi="Times New Roman" w:cs="Times New Roman"/>
          <w:highlight w:val="cyan"/>
        </w:rPr>
        <w:t>post-Marxists who are advocates of new social movements</w:t>
      </w:r>
      <w:r w:rsidRPr="00717729">
        <w:rPr>
          <w:rFonts w:ascii="Times New Roman" w:hAnsi="Times New Roman" w:cs="Times New Roman"/>
          <w:sz w:val="16"/>
        </w:rPr>
        <w:t xml:space="preserve"> (such as Laclau and Mouffe) </w:t>
      </w:r>
      <w:r w:rsidRPr="00717729">
        <w:rPr>
          <w:rStyle w:val="StyleUnderline"/>
          <w:rFonts w:ascii="Times New Roman" w:hAnsi="Times New Roman" w:cs="Times New Roman"/>
          <w:highlight w:val="cyan"/>
        </w:rPr>
        <w:t xml:space="preserve">want </w:t>
      </w:r>
      <w:r w:rsidRPr="00717729">
        <w:rPr>
          <w:rStyle w:val="Emphasis"/>
          <w:rFonts w:ascii="Times New Roman" w:hAnsi="Times New Roman" w:cs="Times New Roman"/>
          <w:highlight w:val="cyan"/>
        </w:rPr>
        <w:t>revolution without revolution</w:t>
      </w:r>
      <w:r w:rsidRPr="00717729">
        <w:rPr>
          <w:rStyle w:val="StyleUnderline"/>
          <w:rFonts w:ascii="Times New Roman" w:hAnsi="Times New Roman" w:cs="Times New Roman"/>
        </w:rPr>
        <w:t>;</w:t>
      </w:r>
      <w:r w:rsidRPr="00717729">
        <w:rPr>
          <w:rFonts w:ascii="Times New Roman" w:hAnsi="Times New Roman" w:cs="Times New Roman"/>
          <w:sz w:val="16"/>
        </w:rPr>
        <w:t xml:space="preserve"> in contrast, Žižek calls for movements that relate to the larger totality of capitalist social relations and that challenge the very matter and antimatter of capital's social universe. </w:t>
      </w:r>
      <w:r w:rsidRPr="00717729">
        <w:rPr>
          <w:rStyle w:val="StyleUnderline"/>
          <w:rFonts w:ascii="Times New Roman" w:hAnsi="Times New Roman" w:cs="Times New Roman"/>
        </w:rPr>
        <w:t xml:space="preserve">His </w:t>
      </w:r>
      <w:r w:rsidRPr="00717729">
        <w:rPr>
          <w:rStyle w:val="StyleUnderline"/>
          <w:rFonts w:ascii="Times New Roman" w:hAnsi="Times New Roman" w:cs="Times New Roman"/>
          <w:highlight w:val="cyan"/>
        </w:rPr>
        <w:t>strategic focus on capitalist exploitation</w:t>
      </w:r>
      <w:r w:rsidRPr="00717729">
        <w:rPr>
          <w:rFonts w:ascii="Times New Roman" w:hAnsi="Times New Roman" w:cs="Times New Roman"/>
          <w:sz w:val="16"/>
        </w:rPr>
        <w:t xml:space="preserve"> (while often confusing and inconsistent) </w:t>
      </w:r>
      <w:r w:rsidRPr="00717729">
        <w:rPr>
          <w:rStyle w:val="StyleUnderline"/>
          <w:rFonts w:ascii="Times New Roman" w:hAnsi="Times New Roman" w:cs="Times New Roman"/>
          <w:highlight w:val="cyan"/>
        </w:rPr>
        <w:t>rather than on racial, ethnic, gender, or sexual identity is a salutary one</w:t>
      </w:r>
      <w:r w:rsidRPr="00717729">
        <w:rPr>
          <w:rFonts w:ascii="Times New Roman" w:hAnsi="Times New Roman" w:cs="Times New Roman"/>
          <w:sz w:val="16"/>
        </w:rPr>
        <w:t xml:space="preserve">: "The problem is not how our precious particular identity should be kept safe from global capitalism. </w:t>
      </w:r>
      <w:r w:rsidRPr="00717729">
        <w:rPr>
          <w:rStyle w:val="StyleUnderline"/>
          <w:rFonts w:ascii="Times New Roman" w:hAnsi="Times New Roman" w:cs="Times New Roman"/>
          <w:highlight w:val="cyan"/>
        </w:rPr>
        <w:t xml:space="preserve">The problem is how to oppose global capitalism at an even more radical level; the problem is to </w:t>
      </w:r>
      <w:r w:rsidRPr="00717729">
        <w:rPr>
          <w:rStyle w:val="Emphasis"/>
          <w:rFonts w:ascii="Times New Roman" w:hAnsi="Times New Roman" w:cs="Times New Roman"/>
          <w:highlight w:val="cyan"/>
        </w:rPr>
        <w:t>oppose it universally, not on a particular level</w:t>
      </w:r>
      <w:r w:rsidRPr="00717729">
        <w:rPr>
          <w:rFonts w:ascii="Times New Roman" w:hAnsi="Times New Roman" w:cs="Times New Roman"/>
          <w:sz w:val="16"/>
        </w:rPr>
        <w:t xml:space="preserve">. This whole problematic is a false one" (Olson and Worsham 281). What Žižek sets himself against is the particular experience or political argument. </w:t>
      </w:r>
      <w:r w:rsidRPr="00717729">
        <w:rPr>
          <w:rStyle w:val="StyleUnderline"/>
          <w:rFonts w:ascii="Times New Roman" w:hAnsi="Times New Roman" w:cs="Times New Roman"/>
        </w:rPr>
        <w:t>An experience or argument that cannot be universalized is "always and by definition a conservative political gesture: ultimately everyone can evoke his unique experience in order to justify his reprehensible acts</w:t>
      </w:r>
      <w:r w:rsidRPr="00717729">
        <w:rPr>
          <w:rFonts w:ascii="Times New Roman" w:hAnsi="Times New Roman" w:cs="Times New Roman"/>
          <w:sz w:val="16"/>
        </w:rPr>
        <w:t xml:space="preserve">" ("Repeating" 4-5). Here he echoes Wood, who argues that </w:t>
      </w:r>
      <w:r w:rsidRPr="00717729">
        <w:rPr>
          <w:rStyle w:val="StyleUnderline"/>
          <w:rFonts w:ascii="Times New Roman" w:hAnsi="Times New Roman" w:cs="Times New Roman"/>
        </w:rPr>
        <w:t>capitalism is "not just another specific oppression alongside many others but an all-embracing compulsion that imposes itself on all our social relations</w:t>
      </w:r>
      <w:r w:rsidRPr="00717729">
        <w:rPr>
          <w:rFonts w:ascii="Times New Roman" w:hAnsi="Times New Roman" w:cs="Times New Roman"/>
          <w:sz w:val="16"/>
        </w:rPr>
        <w:t xml:space="preserve">" ("Identity" 29). He also echoes critical educators such as Paulo Freire, who argues against the position that experiences of the oppressed speak for themselves. </w:t>
      </w:r>
      <w:r w:rsidRPr="00717729">
        <w:rPr>
          <w:rStyle w:val="StyleUnderline"/>
          <w:rFonts w:ascii="Times New Roman" w:hAnsi="Times New Roman" w:cs="Times New Roman"/>
          <w:highlight w:val="cyan"/>
        </w:rPr>
        <w:t>All experiences need to be interrogated for their ideological assumptions</w:t>
      </w:r>
      <w:r w:rsidRPr="00717729">
        <w:rPr>
          <w:rStyle w:val="StyleUnderline"/>
          <w:rFonts w:ascii="Times New Roman" w:hAnsi="Times New Roman" w:cs="Times New Roman"/>
        </w:rPr>
        <w:t xml:space="preserve"> and effects, </w:t>
      </w:r>
      <w:r w:rsidRPr="00717729">
        <w:rPr>
          <w:rStyle w:val="StyleUnderline"/>
          <w:rFonts w:ascii="Times New Roman" w:hAnsi="Times New Roman" w:cs="Times New Roman"/>
          <w:highlight w:val="cyan"/>
        </w:rPr>
        <w:t>regardless of who articulates them or from where they are lived or spoken</w:t>
      </w:r>
      <w:r w:rsidRPr="00717729">
        <w:rPr>
          <w:rFonts w:ascii="Times New Roman" w:hAnsi="Times New Roman" w:cs="Times New Roman"/>
          <w:sz w:val="16"/>
        </w:rPr>
        <w:t xml:space="preserve">. They are to be read with, against, and upon the scientific concepts produced by the revolutionary Marxist tradition. </w:t>
      </w:r>
      <w:r w:rsidRPr="00717729">
        <w:rPr>
          <w:rStyle w:val="Emphasis"/>
          <w:rFonts w:ascii="Times New Roman" w:hAnsi="Times New Roman" w:cs="Times New Roman"/>
          <w:highlight w:val="cyan"/>
        </w:rPr>
        <w:t>The critical pedagogical act</w:t>
      </w:r>
      <w:r w:rsidRPr="00717729">
        <w:rPr>
          <w:rFonts w:ascii="Times New Roman" w:hAnsi="Times New Roman" w:cs="Times New Roman"/>
          <w:sz w:val="16"/>
        </w:rPr>
        <w:t xml:space="preserve"> of interro-gating experiences </w:t>
      </w:r>
      <w:r w:rsidRPr="00717729">
        <w:rPr>
          <w:rStyle w:val="StyleUnderline"/>
          <w:rFonts w:ascii="Times New Roman" w:hAnsi="Times New Roman" w:cs="Times New Roman"/>
          <w:highlight w:val="cyan"/>
        </w:rPr>
        <w:t>is not to pander to the autonomous subject or to individualistic practices but to see those experiences in relationship to the structure of social antagonisms and class struggle</w:t>
      </w:r>
      <w:r w:rsidRPr="00717729">
        <w:rPr>
          <w:rFonts w:ascii="Times New Roman" w:hAnsi="Times New Roman" w:cs="Times New Roman"/>
          <w:sz w:val="16"/>
        </w:rPr>
        <w:t xml:space="preserve">. </w:t>
      </w:r>
      <w:r w:rsidRPr="00717729">
        <w:rPr>
          <w:rStyle w:val="StyleUnderline"/>
          <w:rFonts w:ascii="Times New Roman" w:hAnsi="Times New Roman" w:cs="Times New Roman"/>
        </w:rPr>
        <w:t xml:space="preserve">History has not discharged the educator from the mission of grasping the "truth of the present" by interrogating all the existing structures of exploitation present within the capitalist system where, at the point of production, material relations characterize relations between people and social relations characterize relations between things. </w:t>
      </w:r>
      <w:r w:rsidRPr="00717729">
        <w:rPr>
          <w:rStyle w:val="StyleUnderline"/>
          <w:rFonts w:ascii="Times New Roman" w:hAnsi="Times New Roman" w:cs="Times New Roman"/>
          <w:highlight w:val="cyan"/>
        </w:rPr>
        <w:t>The critical educator asks: How are individuals historically located in systematic structures of economic relations?</w:t>
      </w:r>
      <w:r w:rsidRPr="00717729">
        <w:rPr>
          <w:rStyle w:val="StyleUnderline"/>
          <w:rFonts w:ascii="Times New Roman" w:hAnsi="Times New Roman" w:cs="Times New Roman"/>
        </w:rPr>
        <w:t xml:space="preserve"> </w:t>
      </w:r>
      <w:r w:rsidRPr="00717729">
        <w:rPr>
          <w:rStyle w:val="StyleUnderline"/>
          <w:rFonts w:ascii="Times New Roman" w:hAnsi="Times New Roman" w:cs="Times New Roman"/>
          <w:highlight w:val="cyan"/>
        </w:rPr>
        <w:t>How can these structures</w:t>
      </w:r>
      <w:r w:rsidRPr="00717729">
        <w:rPr>
          <w:rStyle w:val="StyleUnderline"/>
          <w:rFonts w:ascii="Times New Roman" w:hAnsi="Times New Roman" w:cs="Times New Roman"/>
        </w:rPr>
        <w:t>—these lawless laws of capital—</w:t>
      </w:r>
      <w:r w:rsidRPr="00717729">
        <w:rPr>
          <w:rStyle w:val="StyleUnderline"/>
          <w:rFonts w:ascii="Times New Roman" w:hAnsi="Times New Roman" w:cs="Times New Roman"/>
          <w:highlight w:val="cyan"/>
        </w:rPr>
        <w:t>be overcome and transformed through revolutionary praxis</w:t>
      </w:r>
      <w:r w:rsidRPr="00717729">
        <w:rPr>
          <w:rStyle w:val="StyleUnderline"/>
          <w:rFonts w:ascii="Times New Roman" w:hAnsi="Times New Roman" w:cs="Times New Roman"/>
        </w:rPr>
        <w:t xml:space="preserve"> into acts of freely associated labor where the free development of each is the condi-tion for the free development of all?</w:t>
      </w:r>
    </w:p>
    <w:p w14:paraId="747ECA6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B7F2D3B"/>
    <w:multiLevelType w:val="hybridMultilevel"/>
    <w:tmpl w:val="083E844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C1028"/>
    <w:rsid w:val="000006C1"/>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31F80"/>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C1028"/>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8CF47"/>
  <w15:chartTrackingRefBased/>
  <w15:docId w15:val="{00DC88C5-9353-4A74-95EA-93872B8F3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006C1"/>
    <w:rPr>
      <w:rFonts w:ascii="Calibri" w:hAnsi="Calibri"/>
    </w:rPr>
  </w:style>
  <w:style w:type="paragraph" w:styleId="Heading1">
    <w:name w:val="heading 1"/>
    <w:aliases w:val="Pocket"/>
    <w:basedOn w:val="Normal"/>
    <w:next w:val="Normal"/>
    <w:link w:val="Heading1Char"/>
    <w:qFormat/>
    <w:rsid w:val="00FC102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C102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No Underline,Text 7,Citation,n"/>
    <w:basedOn w:val="Normal"/>
    <w:next w:val="Normal"/>
    <w:link w:val="Heading3Char"/>
    <w:uiPriority w:val="2"/>
    <w:unhideWhenUsed/>
    <w:qFormat/>
    <w:rsid w:val="00FC102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3"/>
    <w:unhideWhenUsed/>
    <w:qFormat/>
    <w:rsid w:val="00FC102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C102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C1028"/>
  </w:style>
  <w:style w:type="character" w:customStyle="1" w:styleId="Heading1Char">
    <w:name w:val="Heading 1 Char"/>
    <w:aliases w:val="Pocket Char"/>
    <w:basedOn w:val="DefaultParagraphFont"/>
    <w:link w:val="Heading1"/>
    <w:rsid w:val="00FC102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C1028"/>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FC1028"/>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3"/>
    <w:rsid w:val="00FC1028"/>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Box,Debate,bold underline"/>
    <w:basedOn w:val="DefaultParagraphFont"/>
    <w:link w:val="Emphasis1"/>
    <w:uiPriority w:val="7"/>
    <w:qFormat/>
    <w:rsid w:val="00FC102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FC1028"/>
    <w:rPr>
      <w:b/>
      <w:bCs/>
      <w:sz w:val="26"/>
      <w:u w:val="none"/>
    </w:rPr>
  </w:style>
  <w:style w:type="character" w:customStyle="1" w:styleId="StyleUnderline">
    <w:name w:val="Style Underline"/>
    <w:aliases w:val="Underline,Style Bold Underline,Intense Emphasis1,apple-style-span + 6 pt,Bold,Kern at 16 pt,Style,Intense Emphasis11,Intense Emphasis2,HHeading 3 + 12 pt,Citation Char Char Char,Cards + Font: 12 pt Char,Intense Emphasis3,ci,Underline Cha"/>
    <w:basedOn w:val="DefaultParagraphFont"/>
    <w:uiPriority w:val="6"/>
    <w:qFormat/>
    <w:rsid w:val="00FC1028"/>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FC1028"/>
    <w:rPr>
      <w:color w:val="auto"/>
      <w:u w:val="none"/>
    </w:rPr>
  </w:style>
  <w:style w:type="character" w:styleId="FollowedHyperlink">
    <w:name w:val="FollowedHyperlink"/>
    <w:basedOn w:val="DefaultParagraphFont"/>
    <w:uiPriority w:val="99"/>
    <w:semiHidden/>
    <w:unhideWhenUsed/>
    <w:rsid w:val="00FC1028"/>
    <w:rPr>
      <w:color w:val="auto"/>
      <w:u w:val="none"/>
    </w:rPr>
  </w:style>
  <w:style w:type="paragraph" w:customStyle="1" w:styleId="Emphasis1">
    <w:name w:val="Emphasis1"/>
    <w:basedOn w:val="Normal"/>
    <w:link w:val="Emphasis"/>
    <w:autoRedefine/>
    <w:uiPriority w:val="7"/>
    <w:qFormat/>
    <w:rsid w:val="000006C1"/>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Debate Text,tag"/>
    <w:basedOn w:val="Heading1"/>
    <w:link w:val="Hyperlink"/>
    <w:autoRedefine/>
    <w:uiPriority w:val="99"/>
    <w:qFormat/>
    <w:rsid w:val="000006C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Normal1">
    <w:name w:val="Normal1"/>
    <w:basedOn w:val="Normal"/>
    <w:qFormat/>
    <w:rsid w:val="000006C1"/>
    <w:pPr>
      <w:spacing w:line="254" w:lineRule="auto"/>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xfordhandbooks.com/view/10.1093/oxfordhb/9780190695545.001.0001/oxfordhb-978019069554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teacherofsci.com/are-teachers-federal-employees/" TargetMode="External"/><Relationship Id="rId12" Type="http://schemas.openxmlformats.org/officeDocument/2006/relationships/hyperlink" Target="http://www.jacweb.org/Archived_volumes/Text_articles/V21_I3_McLaren.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marketbusinessnews.com/financial-glossary/worker/" TargetMode="External"/><Relationship Id="rId11" Type="http://schemas.openxmlformats.org/officeDocument/2006/relationships/hyperlink" Target="https://www.versobooks.com/blogs/3948-the-neolithic-capitalism-and-communism" TargetMode="External"/><Relationship Id="rId5" Type="http://schemas.openxmlformats.org/officeDocument/2006/relationships/webSettings" Target="webSettings.xml"/><Relationship Id="rId10" Type="http://schemas.openxmlformats.org/officeDocument/2006/relationships/hyperlink" Target="https://www.amazon.com/Wage-Labour-Capital-Value-Price-Profit/dp/0717804704" TargetMode="External"/><Relationship Id="rId4" Type="http://schemas.openxmlformats.org/officeDocument/2006/relationships/settings" Target="settings.xml"/><Relationship Id="rId9" Type="http://schemas.openxmlformats.org/officeDocument/2006/relationships/hyperlink" Target="https://onlinelibrary.wiley.com/doi/abs/10.1111/wusa.12021"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sh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9</Pages>
  <Words>5655</Words>
  <Characters>32240</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Gulati</dc:creator>
  <cp:keywords>5.1.1</cp:keywords>
  <dc:description/>
  <cp:lastModifiedBy>Anshul Gulati</cp:lastModifiedBy>
  <cp:revision>2</cp:revision>
  <dcterms:created xsi:type="dcterms:W3CDTF">2021-12-03T02:05:00Z</dcterms:created>
  <dcterms:modified xsi:type="dcterms:W3CDTF">2021-12-03T02:06:00Z</dcterms:modified>
</cp:coreProperties>
</file>