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BD539B" w14:textId="6D9FD1BF" w:rsidR="00FC4A43" w:rsidRDefault="00FC4A43" w:rsidP="00FC4A43">
      <w:pPr>
        <w:pStyle w:val="Heading4"/>
        <w:rPr>
          <w:rFonts w:cs="Calibri"/>
        </w:rPr>
      </w:pPr>
      <w:r>
        <w:t xml:space="preserve">I affirm. Resolved: </w:t>
      </w:r>
      <w:r w:rsidR="003B196E" w:rsidRPr="000832CC">
        <w:rPr>
          <w:rFonts w:cs="Calibri"/>
        </w:rPr>
        <w:t>The appropriation of outer space by private entities is unjust.</w:t>
      </w:r>
    </w:p>
    <w:p w14:paraId="4D10CFB2" w14:textId="5575FC07" w:rsidR="003B196E" w:rsidRDefault="006E6E88" w:rsidP="006E6E88">
      <w:pPr>
        <w:pStyle w:val="Heading2"/>
      </w:pPr>
      <w:r>
        <w:t>Framework</w:t>
      </w:r>
    </w:p>
    <w:p w14:paraId="0C504E3E" w14:textId="482165D7" w:rsidR="00810EB6" w:rsidRPr="00810EB6" w:rsidRDefault="00810EB6" w:rsidP="00810EB6">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7FD65053" w14:textId="77777777" w:rsidR="00810EB6" w:rsidRPr="00810EB6" w:rsidRDefault="00810EB6" w:rsidP="00810EB6">
      <w:pPr>
        <w:rPr>
          <w:rFonts w:eastAsia="Calibri"/>
        </w:rPr>
      </w:pPr>
    </w:p>
    <w:p w14:paraId="5BD47C02" w14:textId="289E4B83" w:rsidR="00810EB6" w:rsidRPr="00810EB6" w:rsidRDefault="00810EB6" w:rsidP="00810EB6">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01A63C4F" w14:textId="77777777" w:rsidR="00810EB6" w:rsidRPr="00810EB6" w:rsidRDefault="00810EB6" w:rsidP="00810EB6">
      <w:pPr>
        <w:rPr>
          <w:rFonts w:eastAsia="Calibri"/>
        </w:rPr>
      </w:pPr>
    </w:p>
    <w:p w14:paraId="61646589" w14:textId="77777777" w:rsidR="00810EB6" w:rsidRPr="00810EB6" w:rsidRDefault="00810EB6" w:rsidP="00810EB6">
      <w:pPr>
        <w:keepNext/>
        <w:keepLines/>
        <w:spacing w:before="40" w:after="0"/>
        <w:outlineLvl w:val="3"/>
        <w:rPr>
          <w:rFonts w:eastAsia="Calibri" w:cs="Times New Roman"/>
          <w:b/>
          <w:iCs/>
          <w:sz w:val="26"/>
        </w:rPr>
      </w:pPr>
      <w:r w:rsidRPr="00810EB6">
        <w:rPr>
          <w:rFonts w:eastAsia="Calibri" w:cs="Times New Roman"/>
          <w:b/>
          <w:iCs/>
          <w:sz w:val="26"/>
        </w:rPr>
        <w:t>Moreover, maximizing utility is the only way to affirm equal and unconditional human dignity.</w:t>
      </w:r>
    </w:p>
    <w:p w14:paraId="63981382" w14:textId="77777777" w:rsidR="00810EB6" w:rsidRPr="00810EB6" w:rsidRDefault="00810EB6" w:rsidP="00810EB6">
      <w:pPr>
        <w:rPr>
          <w:rFonts w:eastAsia="Calibri"/>
        </w:rPr>
      </w:pPr>
      <w:proofErr w:type="spellStart"/>
      <w:r w:rsidRPr="00810EB6">
        <w:rPr>
          <w:rFonts w:eastAsia="Calibri"/>
          <w:b/>
          <w:bCs/>
          <w:sz w:val="26"/>
        </w:rPr>
        <w:t>Cummiskey</w:t>
      </w:r>
      <w:proofErr w:type="spellEnd"/>
      <w:r w:rsidRPr="00810EB6">
        <w:rPr>
          <w:rFonts w:eastAsia="Calibri"/>
          <w:b/>
          <w:bCs/>
          <w:sz w:val="26"/>
        </w:rPr>
        <w:t xml:space="preserve"> ’90 - </w:t>
      </w:r>
      <w:r w:rsidRPr="00810EB6">
        <w:rPr>
          <w:rFonts w:eastAsia="Calibri"/>
          <w:sz w:val="16"/>
        </w:rPr>
        <w:t xml:space="preserve">David </w:t>
      </w:r>
      <w:proofErr w:type="spellStart"/>
      <w:r w:rsidRPr="00810EB6">
        <w:rPr>
          <w:rFonts w:eastAsia="Calibri"/>
          <w:sz w:val="16"/>
        </w:rPr>
        <w:t>Cummiskey</w:t>
      </w:r>
      <w:proofErr w:type="spellEnd"/>
      <w:r w:rsidRPr="00810EB6">
        <w:rPr>
          <w:rFonts w:eastAsia="Calibri"/>
          <w:sz w:val="16"/>
        </w:rPr>
        <w:t xml:space="preserve">. [Associate Philosophy Professor at Bates College].Kantian Consequentialism. Ethics, Vol. 100, No. 3. 1990. http://www.jstor.org/stable/2381810. </w:t>
      </w:r>
    </w:p>
    <w:p w14:paraId="5C314641" w14:textId="77777777" w:rsidR="00810EB6" w:rsidRPr="00810EB6" w:rsidRDefault="00810EB6" w:rsidP="00810EB6">
      <w:pPr>
        <w:spacing w:after="0" w:line="240" w:lineRule="auto"/>
        <w:jc w:val="both"/>
        <w:rPr>
          <w:rFonts w:eastAsia="Calibri"/>
          <w:b/>
          <w:bCs/>
          <w:sz w:val="24"/>
        </w:rPr>
      </w:pPr>
    </w:p>
    <w:p w14:paraId="69611842" w14:textId="77777777" w:rsidR="00810EB6" w:rsidRPr="00810EB6" w:rsidRDefault="00810EB6" w:rsidP="00810EB6">
      <w:pPr>
        <w:spacing w:after="0" w:line="240" w:lineRule="auto"/>
        <w:ind w:left="720"/>
        <w:rPr>
          <w:rFonts w:eastAsia="Times New Roman"/>
          <w:sz w:val="12"/>
        </w:rPr>
      </w:pPr>
      <w:bookmarkStart w:id="0" w:name="_Toc251595564"/>
      <w:r w:rsidRPr="00810EB6">
        <w:rPr>
          <w:rFonts w:eastAsia="Times New Roman"/>
          <w:sz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810EB6">
        <w:rPr>
          <w:rFonts w:eastAsia="Times New Roman"/>
          <w:sz w:val="12"/>
        </w:rPr>
        <w:t>Nozick</w:t>
      </w:r>
      <w:proofErr w:type="spellEnd"/>
      <w:r w:rsidRPr="00810EB6">
        <w:rPr>
          <w:rFonts w:eastAsia="Times New Roman"/>
          <w:sz w:val="12"/>
        </w:rPr>
        <w:t xml:space="preserve">, for example, </w:t>
      </w:r>
      <w:proofErr w:type="gramStart"/>
      <w:r w:rsidRPr="00810EB6">
        <w:rPr>
          <w:rFonts w:eastAsia="Times New Roman"/>
          <w:sz w:val="12"/>
        </w:rPr>
        <w:t>argues that</w:t>
      </w:r>
      <w:proofErr w:type="gramEnd"/>
      <w:r w:rsidRPr="00810EB6">
        <w:rPr>
          <w:rFonts w:eastAsia="Times New Roman"/>
          <w:sz w:val="12"/>
        </w:rPr>
        <w:t xml:space="preserve"> “to use a person in this way does not sufficiently respect and take account of the fact that he is a separate person, that his is the only life he has.” </w:t>
      </w:r>
      <w:proofErr w:type="gramStart"/>
      <w:r w:rsidRPr="00810EB6">
        <w:rPr>
          <w:rFonts w:eastAsia="Times New Roman"/>
          <w:sz w:val="12"/>
        </w:rPr>
        <w:t>But</w:t>
      </w:r>
      <w:proofErr w:type="gramEnd"/>
      <w:r w:rsidRPr="00810EB6">
        <w:rPr>
          <w:rFonts w:eastAsia="Times New Roman"/>
          <w:sz w:val="12"/>
        </w:rPr>
        <w:t xml:space="preserve"> why is this not equally true of all those whom we do not save through our failure to act?</w:t>
      </w:r>
      <w:r w:rsidRPr="00810EB6">
        <w:rPr>
          <w:rFonts w:eastAsia="Times New Roman"/>
          <w:b/>
          <w:bCs/>
          <w:sz w:val="24"/>
          <w:u w:val="single"/>
        </w:rPr>
        <w:t xml:space="preserve"> By emphasizing solely the one who must bear the cost if we act, we fail to</w:t>
      </w:r>
      <w:r w:rsidRPr="00810EB6">
        <w:rPr>
          <w:rFonts w:eastAsia="Times New Roman"/>
          <w:sz w:val="12"/>
        </w:rPr>
        <w:t xml:space="preserve"> sufficiently </w:t>
      </w:r>
      <w:r w:rsidRPr="00810EB6">
        <w:rPr>
          <w:rFonts w:eastAsia="Times New Roman"/>
          <w:b/>
          <w:bCs/>
          <w:sz w:val="24"/>
          <w:u w:val="single"/>
        </w:rPr>
        <w:t>respect</w:t>
      </w:r>
      <w:r w:rsidRPr="00810EB6">
        <w:rPr>
          <w:rFonts w:eastAsia="Times New Roman"/>
          <w:sz w:val="12"/>
        </w:rPr>
        <w:t xml:space="preserve"> and take account of </w:t>
      </w:r>
      <w:r w:rsidRPr="00810EB6">
        <w:rPr>
          <w:rFonts w:eastAsia="Times New Roman"/>
          <w:b/>
          <w:bCs/>
          <w:sz w:val="24"/>
          <w:u w:val="single"/>
        </w:rPr>
        <w:t>the many other separate persons</w:t>
      </w:r>
      <w:r w:rsidRPr="00810EB6">
        <w:rPr>
          <w:rFonts w:eastAsia="Times New Roman"/>
          <w:sz w:val="12"/>
        </w:rPr>
        <w:t xml:space="preserve">, </w:t>
      </w:r>
      <w:r w:rsidRPr="00810EB6">
        <w:rPr>
          <w:rFonts w:eastAsia="Times New Roman"/>
          <w:b/>
          <w:bCs/>
          <w:sz w:val="24"/>
          <w:u w:val="single"/>
        </w:rPr>
        <w:t>each with only one life, who will bear the cost of our inaction.</w:t>
      </w:r>
      <w:r w:rsidRPr="00810EB6">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810EB6">
        <w:rPr>
          <w:rFonts w:eastAsia="Times New Roman"/>
          <w:sz w:val="12"/>
          <w:highlight w:val="yellow"/>
        </w:rPr>
        <w:t xml:space="preserve">. </w:t>
      </w:r>
      <w:r w:rsidRPr="00810EB6">
        <w:rPr>
          <w:rFonts w:eastAsia="Times New Roman"/>
          <w:b/>
          <w:bCs/>
          <w:sz w:val="24"/>
          <w:highlight w:val="yellow"/>
          <w:u w:val="single"/>
        </w:rPr>
        <w:t>If one</w:t>
      </w:r>
      <w:r w:rsidRPr="00810EB6">
        <w:rPr>
          <w:rFonts w:eastAsia="Times New Roman"/>
          <w:sz w:val="12"/>
        </w:rPr>
        <w:t xml:space="preserve"> truly </w:t>
      </w:r>
      <w:r w:rsidRPr="00810EB6">
        <w:rPr>
          <w:rFonts w:eastAsia="Times New Roman"/>
          <w:b/>
          <w:bCs/>
          <w:sz w:val="24"/>
          <w:highlight w:val="yellow"/>
          <w:u w:val="single"/>
        </w:rPr>
        <w:t>believes</w:t>
      </w:r>
      <w:r w:rsidRPr="00810EB6">
        <w:rPr>
          <w:rFonts w:eastAsia="Times New Roman"/>
          <w:sz w:val="12"/>
        </w:rPr>
        <w:t xml:space="preserve"> that </w:t>
      </w:r>
      <w:r w:rsidRPr="00810EB6">
        <w:rPr>
          <w:rFonts w:eastAsia="Times New Roman"/>
          <w:b/>
          <w:bCs/>
          <w:sz w:val="24"/>
          <w:highlight w:val="yellow"/>
          <w:u w:val="single"/>
        </w:rPr>
        <w:t>all rational beings have</w:t>
      </w:r>
      <w:r w:rsidRPr="00810EB6">
        <w:rPr>
          <w:rFonts w:eastAsia="Times New Roman"/>
          <w:sz w:val="12"/>
        </w:rPr>
        <w:t xml:space="preserve"> an </w:t>
      </w:r>
      <w:r w:rsidRPr="00810EB6">
        <w:rPr>
          <w:rFonts w:eastAsia="Times New Roman"/>
          <w:b/>
          <w:bCs/>
          <w:sz w:val="24"/>
          <w:highlight w:val="yellow"/>
          <w:u w:val="single"/>
        </w:rPr>
        <w:t>equal value</w:t>
      </w:r>
      <w:r w:rsidRPr="00810EB6">
        <w:rPr>
          <w:rFonts w:eastAsia="Times New Roman"/>
          <w:sz w:val="12"/>
        </w:rPr>
        <w:t xml:space="preserve">, then </w:t>
      </w:r>
      <w:r w:rsidRPr="00810EB6">
        <w:rPr>
          <w:rFonts w:eastAsia="Times New Roman"/>
          <w:b/>
          <w:bCs/>
          <w:sz w:val="24"/>
          <w:highlight w:val="yellow"/>
          <w:u w:val="single"/>
        </w:rPr>
        <w:t>the</w:t>
      </w:r>
      <w:r w:rsidRPr="00810EB6">
        <w:rPr>
          <w:rFonts w:eastAsia="Times New Roman"/>
          <w:sz w:val="12"/>
        </w:rPr>
        <w:t xml:space="preserve"> rational </w:t>
      </w:r>
      <w:r w:rsidRPr="00810EB6">
        <w:rPr>
          <w:rFonts w:eastAsia="Times New Roman"/>
          <w:b/>
          <w:bCs/>
          <w:sz w:val="24"/>
          <w:highlight w:val="yellow"/>
          <w:u w:val="single"/>
        </w:rPr>
        <w:t>solution</w:t>
      </w:r>
      <w:r w:rsidRPr="00810EB6">
        <w:rPr>
          <w:rFonts w:eastAsia="Times New Roman"/>
          <w:sz w:val="12"/>
        </w:rPr>
        <w:t xml:space="preserve"> to such a dilemma </w:t>
      </w:r>
      <w:r w:rsidRPr="00810EB6">
        <w:rPr>
          <w:rFonts w:eastAsia="Times New Roman"/>
          <w:b/>
          <w:bCs/>
          <w:sz w:val="24"/>
          <w:highlight w:val="yellow"/>
          <w:u w:val="single"/>
        </w:rPr>
        <w:t>involves maximally promoting the lives and liberties of as many</w:t>
      </w:r>
      <w:r w:rsidRPr="00810EB6">
        <w:rPr>
          <w:rFonts w:eastAsia="Times New Roman"/>
          <w:sz w:val="12"/>
        </w:rPr>
        <w:t xml:space="preserve"> rational beings </w:t>
      </w:r>
      <w:r w:rsidRPr="00810EB6">
        <w:rPr>
          <w:rFonts w:eastAsia="Times New Roman"/>
          <w:b/>
          <w:bCs/>
          <w:sz w:val="24"/>
          <w:highlight w:val="yellow"/>
          <w:u w:val="single"/>
        </w:rPr>
        <w:t>as possible</w:t>
      </w:r>
      <w:r w:rsidRPr="00810EB6">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w:t>
      </w:r>
      <w:proofErr w:type="gramStart"/>
      <w:r w:rsidRPr="00810EB6">
        <w:rPr>
          <w:rFonts w:eastAsia="Times New Roman"/>
          <w:sz w:val="12"/>
        </w:rPr>
        <w:t>But</w:t>
      </w:r>
      <w:proofErr w:type="gramEnd"/>
      <w:r w:rsidRPr="00810EB6">
        <w:rPr>
          <w:rFonts w:eastAsia="Times New Roman"/>
          <w:sz w:val="12"/>
        </w:rPr>
        <w:t xml:space="preserve"> we have seen that Kant’s normative theory is based on an unconditionally valuable end. How can a concern for the value of rational beings lead to a refusal to sacrifice rational beings even when this would prevent other more extensive losses of rational beings? </w:t>
      </w:r>
      <w:r w:rsidRPr="00810EB6">
        <w:rPr>
          <w:rFonts w:eastAsia="Times New Roman"/>
          <w:b/>
          <w:bCs/>
          <w:sz w:val="24"/>
          <w:highlight w:val="yellow"/>
          <w:u w:val="single"/>
        </w:rPr>
        <w:t xml:space="preserve">If the moral law </w:t>
      </w:r>
      <w:proofErr w:type="gramStart"/>
      <w:r w:rsidRPr="00810EB6">
        <w:rPr>
          <w:rFonts w:eastAsia="Times New Roman"/>
          <w:b/>
          <w:bCs/>
          <w:sz w:val="24"/>
          <w:highlight w:val="yellow"/>
          <w:u w:val="single"/>
        </w:rPr>
        <w:t>is based</w:t>
      </w:r>
      <w:proofErr w:type="gramEnd"/>
      <w:r w:rsidRPr="00810EB6">
        <w:rPr>
          <w:rFonts w:eastAsia="Times New Roman"/>
          <w:b/>
          <w:bCs/>
          <w:sz w:val="24"/>
          <w:highlight w:val="yellow"/>
          <w:u w:val="single"/>
        </w:rPr>
        <w:t xml:space="preserve">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810EB6">
        <w:rPr>
          <w:rFonts w:eastAsia="Times New Roman"/>
          <w:b/>
          <w:bCs/>
          <w:sz w:val="24"/>
          <w:u w:val="single"/>
        </w:rPr>
        <w:t xml:space="preserve"> Persons may have “dignity</w:t>
      </w:r>
      <w:r w:rsidRPr="00810EB6">
        <w:rPr>
          <w:rFonts w:eastAsia="Times New Roman"/>
          <w:sz w:val="12"/>
        </w:rPr>
        <w:t xml:space="preserve">, </w:t>
      </w:r>
      <w:r w:rsidRPr="00810EB6">
        <w:rPr>
          <w:rFonts w:eastAsia="Times New Roman"/>
          <w:b/>
          <w:bCs/>
          <w:sz w:val="24"/>
          <w:u w:val="single"/>
        </w:rPr>
        <w:t>that</w:t>
      </w:r>
      <w:r w:rsidRPr="00810EB6">
        <w:rPr>
          <w:rFonts w:eastAsia="Times New Roman"/>
          <w:sz w:val="12"/>
        </w:rPr>
        <w:t xml:space="preserve"> is, an unconditional and incomparable worth” that </w:t>
      </w:r>
      <w:r w:rsidRPr="00810EB6">
        <w:rPr>
          <w:rFonts w:eastAsia="Times New Roman"/>
          <w:b/>
          <w:bCs/>
          <w:sz w:val="24"/>
          <w:u w:val="single"/>
        </w:rPr>
        <w:t>transcends</w:t>
      </w:r>
      <w:r w:rsidRPr="00810EB6">
        <w:rPr>
          <w:rFonts w:eastAsia="Times New Roman"/>
          <w:sz w:val="12"/>
        </w:rPr>
        <w:t xml:space="preserve"> any </w:t>
      </w:r>
      <w:r w:rsidRPr="00810EB6">
        <w:rPr>
          <w:rFonts w:eastAsia="Times New Roman"/>
          <w:b/>
          <w:bCs/>
          <w:sz w:val="24"/>
          <w:u w:val="single"/>
        </w:rPr>
        <w:t>market value</w:t>
      </w:r>
      <w:r w:rsidRPr="00810EB6">
        <w:rPr>
          <w:rFonts w:eastAsia="Times New Roman"/>
          <w:sz w:val="12"/>
        </w:rPr>
        <w:t xml:space="preserve"> (GMM 436), </w:t>
      </w:r>
      <w:r w:rsidRPr="00810EB6">
        <w:rPr>
          <w:rFonts w:eastAsia="Times New Roman"/>
          <w:b/>
          <w:bCs/>
          <w:sz w:val="24"/>
          <w:u w:val="single"/>
        </w:rPr>
        <w:t xml:space="preserve">but </w:t>
      </w:r>
      <w:r w:rsidRPr="00810EB6">
        <w:rPr>
          <w:rFonts w:eastAsia="Times New Roman"/>
          <w:b/>
          <w:bCs/>
          <w:sz w:val="24"/>
          <w:highlight w:val="yellow"/>
          <w:u w:val="single"/>
        </w:rPr>
        <w:t>persons</w:t>
      </w:r>
      <w:r w:rsidRPr="00810EB6">
        <w:rPr>
          <w:rFonts w:eastAsia="Times New Roman"/>
          <w:b/>
          <w:bCs/>
          <w:sz w:val="24"/>
          <w:u w:val="single"/>
        </w:rPr>
        <w:t xml:space="preserve"> also </w:t>
      </w:r>
      <w:r w:rsidRPr="00810EB6">
        <w:rPr>
          <w:rFonts w:eastAsia="Times New Roman"/>
          <w:b/>
          <w:bCs/>
          <w:sz w:val="24"/>
          <w:highlight w:val="yellow"/>
          <w:u w:val="single"/>
        </w:rPr>
        <w:t>have a fundamental equality that dictates that some must sometimes give way for the sake of others</w:t>
      </w:r>
      <w:r w:rsidRPr="00810EB6">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68717B85" w14:textId="77777777" w:rsidR="00810EB6" w:rsidRPr="00810EB6" w:rsidRDefault="00810EB6" w:rsidP="00810EB6"/>
    <w:p w14:paraId="7B10D1EF" w14:textId="1836DCBE" w:rsidR="00E42E4C" w:rsidRDefault="00092018" w:rsidP="00FC4A43">
      <w:pPr>
        <w:pStyle w:val="Heading2"/>
      </w:pPr>
      <w:r>
        <w:t>Contention</w:t>
      </w:r>
      <w:r w:rsidR="00FC4A43">
        <w:t xml:space="preserve"> 1: </w:t>
      </w:r>
      <w:r>
        <w:t xml:space="preserve">Space </w:t>
      </w:r>
      <w:r w:rsidR="00FC4A43">
        <w:t>Debris</w:t>
      </w:r>
    </w:p>
    <w:p w14:paraId="7F5505A7" w14:textId="77777777" w:rsidR="00092018" w:rsidRPr="002401A3" w:rsidRDefault="00092018" w:rsidP="00092018">
      <w:pPr>
        <w:pStyle w:val="Heading4"/>
        <w:rPr>
          <w:rFonts w:cs="Calibri"/>
        </w:rPr>
      </w:pPr>
      <w:r w:rsidRPr="002401A3">
        <w:rPr>
          <w:rFonts w:cs="Calibri"/>
        </w:rPr>
        <w:t xml:space="preserve">Private companies are cramming satellites into the Earth’s orbit which are quickly becoming defunct pieces of “space junk.” </w:t>
      </w:r>
    </w:p>
    <w:p w14:paraId="7BC6D698" w14:textId="77777777" w:rsidR="00092018" w:rsidRPr="002401A3" w:rsidRDefault="00092018" w:rsidP="00092018">
      <w:r w:rsidRPr="002401A3">
        <w:t xml:space="preserve">Therese </w:t>
      </w:r>
      <w:r w:rsidRPr="002401A3">
        <w:rPr>
          <w:b/>
          <w:bCs/>
          <w:sz w:val="26"/>
          <w:szCs w:val="26"/>
        </w:rPr>
        <w:t>Wood, 20</w:t>
      </w:r>
      <w:r w:rsidRPr="002401A3">
        <w:t xml:space="preserve"> - ("Who owns our orbit: Just how many satellites are there in space</w:t>
      </w:r>
      <w:proofErr w:type="gramStart"/>
      <w:r w:rsidRPr="002401A3">
        <w:t>?,</w:t>
      </w:r>
      <w:proofErr w:type="gramEnd"/>
      <w:r w:rsidRPr="002401A3">
        <w:t>" World Economic Forum, 10-23-2020, 12-8-2021https://www.weforum.org/agenda/2020/10/visualizing-easrth-satellites-sapce-spacex)//AW</w:t>
      </w:r>
    </w:p>
    <w:p w14:paraId="16237A09" w14:textId="77777777" w:rsidR="00092018" w:rsidRPr="001F4009" w:rsidRDefault="00092018" w:rsidP="00F64D8B">
      <w:pPr>
        <w:ind w:left="720"/>
        <w:rPr>
          <w:sz w:val="10"/>
        </w:rPr>
      </w:pPr>
      <w:r w:rsidRPr="002401A3">
        <w:rPr>
          <w:highlight w:val="yellow"/>
          <w:u w:val="single"/>
        </w:rPr>
        <w:t>There are</w:t>
      </w:r>
      <w:r w:rsidRPr="001F4009">
        <w:rPr>
          <w:sz w:val="10"/>
        </w:rPr>
        <w:t xml:space="preserve"> nearly </w:t>
      </w:r>
      <w:r w:rsidRPr="002401A3">
        <w:rPr>
          <w:highlight w:val="yellow"/>
          <w:u w:val="single"/>
        </w:rPr>
        <w:t>6,000 satellites circling</w:t>
      </w:r>
      <w:r w:rsidRPr="001F4009">
        <w:rPr>
          <w:sz w:val="10"/>
        </w:rPr>
        <w:t xml:space="preserve"> the Earth, but </w:t>
      </w:r>
      <w:r w:rsidRPr="001F4009">
        <w:rPr>
          <w:rStyle w:val="Emphasis"/>
          <w:b w:val="0"/>
          <w:bCs/>
          <w:sz w:val="10"/>
          <w:u w:val="none"/>
        </w:rPr>
        <w:t>only 40%</w:t>
      </w:r>
      <w:r w:rsidRPr="001F4009">
        <w:rPr>
          <w:b/>
          <w:bCs/>
          <w:sz w:val="10"/>
        </w:rPr>
        <w:t xml:space="preserve"> are </w:t>
      </w:r>
      <w:r w:rsidRPr="001F4009">
        <w:rPr>
          <w:rStyle w:val="Emphasis"/>
          <w:b w:val="0"/>
          <w:bCs/>
          <w:sz w:val="10"/>
          <w:u w:val="none"/>
        </w:rPr>
        <w:t>operational</w:t>
      </w:r>
      <w:r w:rsidRPr="001F4009">
        <w:rPr>
          <w:rStyle w:val="Emphasis"/>
          <w:sz w:val="10"/>
          <w:u w:val="none"/>
        </w:rPr>
        <w:t>.</w:t>
      </w:r>
      <w:r w:rsidRPr="001F4009">
        <w:rPr>
          <w:sz w:val="10"/>
        </w:rPr>
        <w:t xml:space="preserve"> Satellites are a vital part of our infrastructure, helping us to use GPS, access the internet and support studies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1F4009">
        <w:rPr>
          <w:sz w:val="10"/>
        </w:rPr>
        <w:t xml:space="preserve"> of those </w:t>
      </w:r>
      <w:r w:rsidRPr="002401A3">
        <w:rPr>
          <w:highlight w:val="yellow"/>
          <w:u w:val="single"/>
        </w:rPr>
        <w:t>are defunct</w:t>
      </w:r>
      <w:r w:rsidRPr="002401A3">
        <w:rPr>
          <w:u w:val="single"/>
        </w:rPr>
        <w:t xml:space="preserve"> </w:t>
      </w:r>
      <w:r w:rsidRPr="001F4009">
        <w:rPr>
          <w:sz w:val="10"/>
        </w:rPr>
        <w:t>satellites—</w:t>
      </w:r>
      <w:r w:rsidRPr="002401A3">
        <w:rPr>
          <w:highlight w:val="yellow"/>
          <w:u w:val="single"/>
        </w:rPr>
        <w:t>space junk</w:t>
      </w:r>
      <w:r w:rsidRPr="001F4009">
        <w:rPr>
          <w:sz w:val="10"/>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w:t>
      </w:r>
      <w:r w:rsidRPr="001F4009">
        <w:rPr>
          <w:rStyle w:val="Emphasis"/>
          <w:b w:val="0"/>
          <w:bCs/>
          <w:sz w:val="10"/>
          <w:u w:val="none"/>
        </w:rPr>
        <w:t>satellites in orbit.</w:t>
      </w:r>
      <w:r w:rsidRPr="002401A3">
        <w:rPr>
          <w:u w:val="single"/>
        </w:rPr>
        <w:t xml:space="preserve"> </w:t>
      </w:r>
      <w:r w:rsidRPr="001F4009">
        <w:rPr>
          <w:sz w:val="10"/>
        </w:rPr>
        <w:t xml:space="preserve">Nearly 10,000 satellites will be launched form 2019-2028. Image: Visual Capitalist </w:t>
      </w:r>
      <w:proofErr w:type="gramStart"/>
      <w:r w:rsidRPr="001F4009">
        <w:rPr>
          <w:sz w:val="10"/>
        </w:rPr>
        <w:t>With</w:t>
      </w:r>
      <w:proofErr w:type="gramEnd"/>
      <w:r w:rsidRPr="001F4009">
        <w:rPr>
          <w:sz w:val="10"/>
        </w:rPr>
        <w:t xml:space="preserve"> </w:t>
      </w:r>
      <w:proofErr w:type="spellStart"/>
      <w:r w:rsidRPr="001F4009">
        <w:rPr>
          <w:sz w:val="10"/>
        </w:rPr>
        <w:t>SpaceX’s</w:t>
      </w:r>
      <w:proofErr w:type="spellEnd"/>
      <w:r w:rsidRPr="001F4009">
        <w:rPr>
          <w:sz w:val="10"/>
        </w:rPr>
        <w:t xml:space="preserve"> planned </w:t>
      </w:r>
      <w:proofErr w:type="spellStart"/>
      <w:r w:rsidRPr="001F4009">
        <w:rPr>
          <w:sz w:val="10"/>
        </w:rPr>
        <w:t>Starlink</w:t>
      </w:r>
      <w:proofErr w:type="spellEnd"/>
      <w:r w:rsidRPr="001F4009">
        <w:rPr>
          <w:sz w:val="10"/>
        </w:rPr>
        <w:t xml:space="preserve">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1F4009">
        <w:rPr>
          <w:sz w:val="10"/>
        </w:rPr>
        <w:t xml:space="preserve"> of Earth’s operational satellites are launched </w:t>
      </w:r>
      <w:r w:rsidRPr="002401A3">
        <w:rPr>
          <w:highlight w:val="yellow"/>
          <w:u w:val="single"/>
        </w:rPr>
        <w:t>for commercial purposes</w:t>
      </w:r>
      <w:r w:rsidRPr="001F4009">
        <w:rPr>
          <w:sz w:val="10"/>
        </w:rPr>
        <w:t>.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SpaceX—founded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22% of the world’s operational satellites as of April, it went on to launch an additional 175 satellites in the span of one month, from August to September 2020</w:t>
      </w:r>
    </w:p>
    <w:p w14:paraId="6A0D65A3" w14:textId="0B167F38" w:rsidR="00092018" w:rsidRPr="002401A3" w:rsidRDefault="00092018" w:rsidP="00092018">
      <w:pPr>
        <w:pStyle w:val="Heading4"/>
        <w:rPr>
          <w:rFonts w:cs="Calibri"/>
        </w:rPr>
      </w:pPr>
      <w:r w:rsidRPr="002401A3">
        <w:rPr>
          <w:rFonts w:cs="Calibri"/>
        </w:rPr>
        <w:t xml:space="preserve">Increasing space debris levels will inevitably set off a chain of collisions. </w:t>
      </w:r>
    </w:p>
    <w:p w14:paraId="1F010B2A" w14:textId="77777777" w:rsidR="00092018" w:rsidRPr="002401A3" w:rsidRDefault="00092018" w:rsidP="00092018">
      <w:r w:rsidRPr="002401A3">
        <w:t xml:space="preserve">Chelsea </w:t>
      </w:r>
      <w:proofErr w:type="spellStart"/>
      <w:r w:rsidRPr="002401A3">
        <w:rPr>
          <w:b/>
          <w:bCs/>
        </w:rPr>
        <w:t>MuñOz-Patchen</w:t>
      </w:r>
      <w:proofErr w:type="spellEnd"/>
      <w:r w:rsidRPr="002401A3">
        <w:rPr>
          <w:b/>
          <w:bCs/>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61601C9" w14:textId="77777777" w:rsidR="00092018" w:rsidRPr="00C977A6" w:rsidRDefault="00092018" w:rsidP="00F64D8B">
      <w:pPr>
        <w:ind w:left="720"/>
        <w:rPr>
          <w:sz w:val="14"/>
        </w:rPr>
      </w:pPr>
      <w:r w:rsidRPr="00C977A6">
        <w:rPr>
          <w:sz w:val="14"/>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C977A6">
        <w:rPr>
          <w:sz w:val="14"/>
        </w:rPr>
        <w:t xml:space="preserve"> its </w:t>
      </w:r>
      <w:r w:rsidRPr="002401A3">
        <w:rPr>
          <w:highlight w:val="yellow"/>
          <w:u w:val="single"/>
        </w:rPr>
        <w:t>size and</w:t>
      </w:r>
      <w:r w:rsidRPr="00C977A6">
        <w:rPr>
          <w:sz w:val="14"/>
        </w:rPr>
        <w:t xml:space="preserve"> the </w:t>
      </w:r>
      <w:r w:rsidRPr="002401A3">
        <w:rPr>
          <w:highlight w:val="yellow"/>
          <w:u w:val="single"/>
        </w:rPr>
        <w:t>velocity</w:t>
      </w:r>
      <w:r w:rsidRPr="00C977A6">
        <w:rPr>
          <w:sz w:val="14"/>
        </w:rPr>
        <w:t xml:space="preserve"> at which it travels, </w:t>
      </w:r>
      <w:r w:rsidRPr="002401A3">
        <w:rPr>
          <w:rStyle w:val="Emphasis"/>
          <w:highlight w:val="yellow"/>
        </w:rPr>
        <w:t>making it impossible to</w:t>
      </w:r>
      <w:r w:rsidRPr="00C977A6">
        <w:rPr>
          <w:sz w:val="14"/>
        </w:rPr>
        <w:t xml:space="preserve"> anticipate and maneuver to </w:t>
      </w:r>
      <w:r w:rsidRPr="002401A3">
        <w:rPr>
          <w:rStyle w:val="Emphasis"/>
          <w:highlight w:val="yellow"/>
        </w:rPr>
        <w:t>avoid collisions.</w:t>
      </w:r>
      <w:r w:rsidRPr="00C977A6">
        <w:rPr>
          <w:sz w:val="14"/>
        </w:rPr>
        <w:t xml:space="preserve">30 To remain in </w:t>
      </w:r>
      <w:r w:rsidRPr="00C977A6">
        <w:rPr>
          <w:b/>
          <w:bCs/>
          <w:sz w:val="14"/>
        </w:rPr>
        <w:t xml:space="preserve">orbit, </w:t>
      </w:r>
      <w:r w:rsidRPr="00C977A6">
        <w:rPr>
          <w:rStyle w:val="Emphasis"/>
          <w:b w:val="0"/>
          <w:bCs/>
          <w:sz w:val="14"/>
          <w:u w:val="none"/>
        </w:rPr>
        <w:t>debris must travel at speeds of up to 17,500 miles per hour</w:t>
      </w:r>
      <w:r w:rsidRPr="00C977A6">
        <w:rPr>
          <w:b/>
          <w:bCs/>
          <w:sz w:val="14"/>
        </w:rPr>
        <w:t>.31</w:t>
      </w:r>
      <w:r w:rsidRPr="00C977A6">
        <w:rPr>
          <w:sz w:val="14"/>
        </w:rPr>
        <w:t xml:space="preserve"> At this speed even very small pieces of debris can cause serious damage, threatening a spacecraft and causing </w:t>
      </w:r>
      <w:proofErr w:type="spellStart"/>
      <w:r w:rsidRPr="00C977A6">
        <w:rPr>
          <w:sz w:val="14"/>
        </w:rPr>
        <w:t>expensive</w:t>
      </w:r>
      <w:proofErr w:type="spellEnd"/>
      <w:r w:rsidRPr="00C977A6">
        <w:rPr>
          <w:sz w:val="14"/>
        </w:rPr>
        <w:t xml:space="preserve"> damage.32 There are millions of these very small pieces, and thousands of larger ones.33 The small-to-medium </w:t>
      </w:r>
      <w:r w:rsidRPr="002401A3">
        <w:rPr>
          <w:rStyle w:val="StyleUnderline"/>
          <w:highlight w:val="yellow"/>
        </w:rPr>
        <w:t>pieces</w:t>
      </w:r>
      <w:r w:rsidRPr="00C977A6">
        <w:rPr>
          <w:sz w:val="14"/>
        </w:rPr>
        <w:t xml:space="preserve"> of debris “continuously </w:t>
      </w:r>
      <w:r w:rsidRPr="002401A3">
        <w:rPr>
          <w:highlight w:val="yellow"/>
          <w:u w:val="single"/>
        </w:rPr>
        <w:t>shed</w:t>
      </w:r>
      <w:r w:rsidRPr="00C977A6">
        <w:rPr>
          <w:sz w:val="14"/>
        </w:rPr>
        <w:t xml:space="preserve"> fragments like lens caps, booster upper stages, nuts, bolts, paint chips, motor sprays of aluminum particles, glass splinters, waste water, and bits of foil,” </w:t>
      </w:r>
      <w:r w:rsidRPr="002401A3">
        <w:rPr>
          <w:highlight w:val="yellow"/>
          <w:u w:val="single"/>
        </w:rPr>
        <w:t>and</w:t>
      </w:r>
      <w:r w:rsidRPr="00C977A6">
        <w:rPr>
          <w:sz w:val="14"/>
        </w:rPr>
        <w:t xml:space="preserve"> may </w:t>
      </w:r>
      <w:r w:rsidRPr="002401A3">
        <w:rPr>
          <w:highlight w:val="yellow"/>
          <w:u w:val="single"/>
        </w:rPr>
        <w:t>stay in orbit for</w:t>
      </w:r>
      <w:r w:rsidRPr="00C977A6">
        <w:rPr>
          <w:sz w:val="14"/>
        </w:rPr>
        <w:t xml:space="preserve"> decades or even </w:t>
      </w:r>
      <w:r w:rsidRPr="002401A3">
        <w:rPr>
          <w:highlight w:val="yellow"/>
          <w:u w:val="single"/>
        </w:rPr>
        <w:t>centuries</w:t>
      </w:r>
      <w:r w:rsidRPr="00C977A6">
        <w:rPr>
          <w:sz w:val="14"/>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C977A6">
        <w:rPr>
          <w:sz w:val="14"/>
        </w:rPr>
        <w:t xml:space="preserve"> remaining in orbit </w:t>
      </w:r>
      <w:r w:rsidRPr="002401A3">
        <w:rPr>
          <w:highlight w:val="yellow"/>
          <w:u w:val="single"/>
        </w:rPr>
        <w:t>are a collision threat</w:t>
      </w:r>
      <w:r w:rsidRPr="00C977A6">
        <w:rPr>
          <w:sz w:val="14"/>
        </w:rPr>
        <w:t xml:space="preserve">, capable of creating huge amounts of space debris and </w:t>
      </w:r>
      <w:r w:rsidRPr="002401A3">
        <w:rPr>
          <w:highlight w:val="yellow"/>
          <w:u w:val="single"/>
        </w:rPr>
        <w:t>taking up</w:t>
      </w:r>
      <w:r w:rsidRPr="00C977A6">
        <w:rPr>
          <w:sz w:val="14"/>
        </w:rPr>
        <w:t xml:space="preserve"> otherwise </w:t>
      </w:r>
      <w:r w:rsidRPr="002401A3">
        <w:rPr>
          <w:highlight w:val="yellow"/>
          <w:u w:val="single"/>
        </w:rPr>
        <w:t>useful orbit space.</w:t>
      </w:r>
      <w:r w:rsidRPr="00C977A6">
        <w:rPr>
          <w:sz w:val="14"/>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the crew of the International Space Station (ISS) had to take shelter three times due to close calls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C977A6">
        <w:rPr>
          <w:sz w:val="14"/>
        </w:rPr>
        <w:t xml:space="preserve"> also </w:t>
      </w:r>
      <w:r w:rsidRPr="002401A3">
        <w:rPr>
          <w:highlight w:val="yellow"/>
          <w:u w:val="single"/>
        </w:rPr>
        <w:t>increase</w:t>
      </w:r>
      <w:r w:rsidRPr="002401A3">
        <w:rPr>
          <w:u w:val="single"/>
        </w:rPr>
        <w:t xml:space="preserve"> </w:t>
      </w:r>
      <w:r w:rsidRPr="00C977A6">
        <w:rPr>
          <w:sz w:val="14"/>
        </w:rPr>
        <w:t>the number of objects</w:t>
      </w:r>
      <w:r w:rsidRPr="002401A3">
        <w:rPr>
          <w:u w:val="single"/>
        </w:rPr>
        <w:t xml:space="preserve"> </w:t>
      </w:r>
      <w:r w:rsidRPr="00C977A6">
        <w:rPr>
          <w:sz w:val="14"/>
        </w:rPr>
        <w:t xml:space="preserve">launched into space and thus the amount of </w:t>
      </w:r>
      <w:r w:rsidRPr="002401A3">
        <w:rPr>
          <w:highlight w:val="yellow"/>
          <w:u w:val="single"/>
        </w:rPr>
        <w:t>debris.</w:t>
      </w:r>
      <w:r w:rsidRPr="00C977A6">
        <w:rPr>
          <w:sz w:val="14"/>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C977A6">
        <w:rPr>
          <w:sz w:val="14"/>
        </w:rPr>
        <w:t xml:space="preserve"> a cascade created</w:t>
      </w:r>
      <w:r w:rsidRPr="002401A3">
        <w:rPr>
          <w:u w:val="single"/>
        </w:rPr>
        <w:t xml:space="preserve">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C977A6">
        <w:rPr>
          <w:sz w:val="14"/>
        </w:rPr>
        <w:t xml:space="preserve"> eventually </w:t>
      </w:r>
      <w:r w:rsidRPr="002401A3">
        <w:rPr>
          <w:rStyle w:val="Emphasis"/>
          <w:highlight w:val="yellow"/>
        </w:rPr>
        <w:t>closes off entire orbits.</w:t>
      </w:r>
      <w:r w:rsidRPr="00C977A6">
        <w:rPr>
          <w:sz w:val="14"/>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In 2011, The National Research Council predicted that the Kessler Syndrome </w:t>
      </w:r>
      <w:r w:rsidRPr="00C977A6">
        <w:rPr>
          <w:rStyle w:val="Emphasis"/>
          <w:b w:val="0"/>
          <w:bCs/>
          <w:sz w:val="14"/>
          <w:u w:val="none"/>
        </w:rPr>
        <w:t>could happen within ten to twenty years</w:t>
      </w:r>
      <w:r w:rsidRPr="00C977A6">
        <w:rPr>
          <w:rStyle w:val="Emphasis"/>
          <w:b w:val="0"/>
          <w:bCs/>
        </w:rPr>
        <w:t>.</w:t>
      </w:r>
      <w:r w:rsidRPr="00C977A6">
        <w:rPr>
          <w:b/>
          <w:bCs/>
          <w:sz w:val="14"/>
        </w:rPr>
        <w:t>51</w:t>
      </w:r>
      <w:r w:rsidRPr="00C977A6">
        <w:rPr>
          <w:sz w:val="14"/>
        </w:rPr>
        <w:t xml:space="preserve"> Donald J. Kessler, the astrophysicist and NASA scientist who theorized the Kessler Syndrome in 1978, believes this cascade may be a century away, meaning that there is still time to develop a solution.52 </w:t>
      </w:r>
    </w:p>
    <w:p w14:paraId="154F1FFD" w14:textId="1ACDF464" w:rsidR="00092018" w:rsidRPr="002401A3" w:rsidRDefault="00A1413B" w:rsidP="00092018">
      <w:pPr>
        <w:pStyle w:val="Heading4"/>
        <w:rPr>
          <w:rFonts w:cs="Calibri"/>
        </w:rPr>
      </w:pPr>
      <w:r>
        <w:rPr>
          <w:rFonts w:cs="Calibri"/>
        </w:rPr>
        <w:t>Space debris collisions</w:t>
      </w:r>
      <w:r w:rsidR="00092018" w:rsidRPr="002401A3">
        <w:rPr>
          <w:rFonts w:cs="Calibri"/>
        </w:rPr>
        <w:t xml:space="preserve"> cascade</w:t>
      </w:r>
      <w:r w:rsidR="00092018">
        <w:rPr>
          <w:rFonts w:cs="Calibri"/>
        </w:rPr>
        <w:t xml:space="preserve"> </w:t>
      </w:r>
      <w:r>
        <w:rPr>
          <w:rFonts w:cs="Calibri"/>
        </w:rPr>
        <w:t>causing n</w:t>
      </w:r>
      <w:r w:rsidR="00092018" w:rsidRPr="002401A3">
        <w:rPr>
          <w:rFonts w:cs="Calibri"/>
        </w:rPr>
        <w:t>uclear war</w:t>
      </w:r>
      <w:r w:rsidR="00092018">
        <w:rPr>
          <w:rFonts w:cs="Calibri"/>
        </w:rPr>
        <w:t>, mass starvation, and economic destruction</w:t>
      </w:r>
      <w:r w:rsidR="00092018" w:rsidRPr="002401A3">
        <w:rPr>
          <w:rFonts w:cs="Calibri"/>
        </w:rPr>
        <w:t xml:space="preserve">. </w:t>
      </w:r>
    </w:p>
    <w:p w14:paraId="178AE795" w14:textId="77777777" w:rsidR="00092018" w:rsidRPr="002401A3" w:rsidRDefault="00092018" w:rsidP="00092018">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46E2FB39" w14:textId="77777777" w:rsidR="00092018" w:rsidRPr="00421A7A" w:rsidRDefault="00092018" w:rsidP="00F64D8B">
      <w:pPr>
        <w:ind w:left="720"/>
        <w:rPr>
          <w:sz w:val="8"/>
        </w:rPr>
      </w:pPr>
      <w:r w:rsidRPr="00421A7A">
        <w:rPr>
          <w:sz w:val="8"/>
        </w:rPr>
        <w:t xml:space="preserve">Whatever the initial cause, the result may be the same. </w:t>
      </w:r>
      <w:r w:rsidRPr="002401A3">
        <w:rPr>
          <w:rStyle w:val="StyleUnderline"/>
          <w:highlight w:val="yellow"/>
        </w:rPr>
        <w:t xml:space="preserve">A </w:t>
      </w:r>
      <w:r w:rsidRPr="00C977A6">
        <w:rPr>
          <w:rStyle w:val="Emphasis"/>
          <w:highlight w:val="yellow"/>
        </w:rPr>
        <w:t>sat</w:t>
      </w:r>
      <w:r w:rsidRPr="00C977A6">
        <w:rPr>
          <w:rStyle w:val="StyleUnderline"/>
          <w:highlight w:val="yellow"/>
        </w:rPr>
        <w:t>ellite</w:t>
      </w:r>
      <w:r w:rsidRPr="002401A3">
        <w:rPr>
          <w:rStyle w:val="StyleUnderline"/>
        </w:rPr>
        <w:t xml:space="preserve"> </w:t>
      </w:r>
      <w:r w:rsidRPr="002401A3">
        <w:rPr>
          <w:rStyle w:val="StyleUnderline"/>
          <w:highlight w:val="yellow"/>
        </w:rPr>
        <w:t>destroyed</w:t>
      </w:r>
      <w:r w:rsidRPr="00421A7A">
        <w:rPr>
          <w:sz w:val="8"/>
        </w:rPr>
        <w:t xml:space="preserve"> in orbit </w:t>
      </w:r>
      <w:r w:rsidRPr="00C977A6">
        <w:rPr>
          <w:rStyle w:val="StyleUnderline"/>
          <w:highlight w:val="yellow"/>
        </w:rPr>
        <w:t>will break apart into thousands of pieces</w:t>
      </w:r>
      <w:r w:rsidRPr="00421A7A">
        <w:rPr>
          <w:sz w:val="8"/>
        </w:rPr>
        <w:t xml:space="preserve">, each traveling at over 8 km/sec. </w:t>
      </w:r>
      <w:r w:rsidRPr="00421A7A">
        <w:rPr>
          <w:rStyle w:val="StyleUnderline"/>
          <w:sz w:val="8"/>
          <w:u w:val="none"/>
        </w:rPr>
        <w:t>This</w:t>
      </w:r>
      <w:r w:rsidRPr="00421A7A">
        <w:rPr>
          <w:sz w:val="8"/>
        </w:rPr>
        <w:t xml:space="preserve"> virtual </w:t>
      </w:r>
      <w:r w:rsidRPr="00421A7A">
        <w:rPr>
          <w:rStyle w:val="StyleUnderline"/>
          <w:sz w:val="8"/>
          <w:u w:val="none"/>
        </w:rPr>
        <w:t>shotgun blast</w:t>
      </w:r>
      <w:r w:rsidRPr="00421A7A">
        <w:rPr>
          <w:sz w:val="8"/>
        </w:rPr>
        <w:t xml:space="preserve">, with pellets traveling 20 times faster than a bullet, </w:t>
      </w:r>
      <w:r w:rsidRPr="00421A7A">
        <w:rPr>
          <w:rStyle w:val="StyleUnderline"/>
          <w:sz w:val="8"/>
          <w:u w:val="none"/>
        </w:rPr>
        <w:t>will quickly spread out</w:t>
      </w:r>
      <w:r w:rsidRPr="00421A7A">
        <w:rPr>
          <w:sz w:val="8"/>
        </w:rPr>
        <w:t xml:space="preserve">, with each pellet now following its own orbit around the Earth. With over 300,000 other pieces of junk already there, </w:t>
      </w:r>
      <w:r w:rsidRPr="00421A7A">
        <w:rPr>
          <w:rStyle w:val="StyleUnderline"/>
          <w:sz w:val="8"/>
          <w:u w:val="none"/>
        </w:rPr>
        <w:t>the tipping</w:t>
      </w:r>
      <w:r w:rsidRPr="002401A3">
        <w:rPr>
          <w:rStyle w:val="StyleUnderline"/>
        </w:rPr>
        <w:t xml:space="preserve"> </w:t>
      </w:r>
      <w:r w:rsidRPr="00421A7A">
        <w:rPr>
          <w:rStyle w:val="StyleUnderline"/>
          <w:sz w:val="8"/>
          <w:u w:val="none"/>
        </w:rPr>
        <w:t>point is crossed</w:t>
      </w:r>
      <w:r w:rsidRPr="002401A3">
        <w:rPr>
          <w:rStyle w:val="StyleUnderline"/>
        </w:rPr>
        <w:t xml:space="preserve"> </w:t>
      </w:r>
      <w:r w:rsidRPr="00C977A6">
        <w:rPr>
          <w:rStyle w:val="StyleUnderline"/>
          <w:highlight w:val="yellow"/>
        </w:rPr>
        <w:t>and a runaway</w:t>
      </w:r>
      <w:r w:rsidRPr="002401A3">
        <w:rPr>
          <w:rStyle w:val="StyleUnderline"/>
        </w:rPr>
        <w:t xml:space="preserve"> </w:t>
      </w:r>
      <w:r w:rsidRPr="00421A7A">
        <w:rPr>
          <w:rStyle w:val="StyleUnderline"/>
          <w:sz w:val="8"/>
          <w:u w:val="none"/>
        </w:rPr>
        <w:t>series</w:t>
      </w:r>
      <w:r w:rsidRPr="002401A3">
        <w:rPr>
          <w:rStyle w:val="StyleUnderline"/>
        </w:rPr>
        <w:t xml:space="preserve"> </w:t>
      </w:r>
      <w:r w:rsidRPr="00C977A6">
        <w:rPr>
          <w:rStyle w:val="StyleUnderline"/>
          <w:highlight w:val="yellow"/>
        </w:rPr>
        <w:t>of c</w:t>
      </w:r>
      <w:r w:rsidRPr="002401A3">
        <w:rPr>
          <w:rStyle w:val="StyleUnderline"/>
          <w:highlight w:val="yellow"/>
        </w:rPr>
        <w:t xml:space="preserve">ollisions </w:t>
      </w:r>
      <w:r w:rsidRPr="002401A3">
        <w:rPr>
          <w:rStyle w:val="Emphasis"/>
          <w:highlight w:val="yellow"/>
        </w:rPr>
        <w:t>begin</w:t>
      </w:r>
      <w:r w:rsidRPr="002401A3">
        <w:rPr>
          <w:rStyle w:val="StyleUnderline"/>
        </w:rPr>
        <w:t>s</w:t>
      </w:r>
      <w:r w:rsidRPr="00421A7A">
        <w:rPr>
          <w:sz w:val="8"/>
        </w:rPr>
        <w:t xml:space="preserve">. A few orbits later, two of the new debris pieces strike other satellites, causing them to explode into thousands more pieces of debris. </w:t>
      </w:r>
      <w:r w:rsidRPr="00421A7A">
        <w:rPr>
          <w:rStyle w:val="StyleUnderline"/>
          <w:sz w:val="8"/>
          <w:u w:val="none"/>
        </w:rPr>
        <w:t>The rate of collisions increases</w:t>
      </w:r>
      <w:r w:rsidRPr="00421A7A">
        <w:rPr>
          <w:sz w:val="8"/>
        </w:rPr>
        <w:t xml:space="preserve">, now with more spacecraft being destroyed. Called </w:t>
      </w:r>
      <w:r w:rsidRPr="00C977A6">
        <w:rPr>
          <w:rStyle w:val="StyleUnderline"/>
          <w:highlight w:val="yellow"/>
        </w:rPr>
        <w:t>the "Kessler Effect"</w:t>
      </w:r>
      <w:r w:rsidRPr="00421A7A">
        <w:rPr>
          <w:sz w:val="8"/>
          <w:highlight w:val="yellow"/>
        </w:rPr>
        <w:t>,</w:t>
      </w:r>
      <w:r w:rsidRPr="00421A7A">
        <w:rPr>
          <w:sz w:val="8"/>
        </w:rPr>
        <w:t xml:space="preserve"> after the NASA scientist who first warned of its dangers, these debris objects, now numbering in the millions, </w:t>
      </w:r>
      <w:r w:rsidRPr="002401A3">
        <w:rPr>
          <w:rStyle w:val="StyleUnderline"/>
          <w:highlight w:val="yellow"/>
        </w:rPr>
        <w:t>cascade</w:t>
      </w:r>
      <w:r w:rsidRPr="00421A7A">
        <w:rPr>
          <w:sz w:val="8"/>
        </w:rPr>
        <w:t xml:space="preserve"> around the Earth, </w:t>
      </w:r>
      <w:r w:rsidRPr="002401A3">
        <w:rPr>
          <w:rStyle w:val="StyleUnderline"/>
          <w:highlight w:val="yellow"/>
        </w:rPr>
        <w:t xml:space="preserve">destroying every </w:t>
      </w:r>
      <w:r w:rsidRPr="00C977A6">
        <w:rPr>
          <w:rStyle w:val="Emphasis"/>
          <w:highlight w:val="yellow"/>
        </w:rPr>
        <w:t>sat</w:t>
      </w:r>
      <w:r w:rsidRPr="00C977A6">
        <w:rPr>
          <w:rStyle w:val="StyleUnderline"/>
          <w:highlight w:val="yellow"/>
        </w:rPr>
        <w:t xml:space="preserve">ellite in </w:t>
      </w:r>
      <w:r w:rsidRPr="00C977A6">
        <w:rPr>
          <w:rStyle w:val="Emphasis"/>
          <w:highlight w:val="yellow"/>
        </w:rPr>
        <w:t>l</w:t>
      </w:r>
      <w:r w:rsidRPr="00C977A6">
        <w:rPr>
          <w:rStyle w:val="StyleUnderline"/>
          <w:highlight w:val="yellow"/>
        </w:rPr>
        <w:t xml:space="preserve">ow </w:t>
      </w:r>
      <w:r w:rsidRPr="00C977A6">
        <w:rPr>
          <w:rStyle w:val="Emphasis"/>
          <w:highlight w:val="yellow"/>
        </w:rPr>
        <w:t>E</w:t>
      </w:r>
      <w:r w:rsidRPr="00C977A6">
        <w:rPr>
          <w:rStyle w:val="StyleUnderline"/>
          <w:highlight w:val="yellow"/>
        </w:rPr>
        <w:t xml:space="preserve">arth </w:t>
      </w:r>
      <w:r w:rsidRPr="00C977A6">
        <w:rPr>
          <w:rStyle w:val="Emphasis"/>
          <w:highlight w:val="yellow"/>
        </w:rPr>
        <w:t>o</w:t>
      </w:r>
      <w:r w:rsidRPr="00C977A6">
        <w:rPr>
          <w:rStyle w:val="StyleUnderline"/>
          <w:highlight w:val="yellow"/>
        </w:rPr>
        <w:t>rbit</w:t>
      </w:r>
      <w:r w:rsidRPr="00421A7A">
        <w:rPr>
          <w:sz w:val="8"/>
        </w:rPr>
        <w:t xml:space="preserve">. </w:t>
      </w:r>
      <w:r w:rsidRPr="00421A7A">
        <w:rPr>
          <w:rStyle w:val="StyleUnderline"/>
          <w:sz w:val="8"/>
          <w:u w:val="none"/>
        </w:rPr>
        <w:t>Without an atmosphere to slow them down</w:t>
      </w:r>
      <w:r w:rsidRPr="00421A7A">
        <w:rPr>
          <w:sz w:val="8"/>
        </w:rPr>
        <w:t xml:space="preserve">, thus </w:t>
      </w:r>
      <w:r w:rsidRPr="00421A7A">
        <w:rPr>
          <w:rStyle w:val="StyleUnderline"/>
          <w:sz w:val="8"/>
          <w:u w:val="none"/>
        </w:rPr>
        <w:t>allowing debris pieces to bum up, most debris</w:t>
      </w:r>
      <w:r w:rsidRPr="00421A7A">
        <w:rPr>
          <w:sz w:val="8"/>
        </w:rPr>
        <w:t xml:space="preserve"> (perhaps </w:t>
      </w:r>
      <w:r w:rsidRPr="00421A7A">
        <w:rPr>
          <w:rStyle w:val="StyleUnderline"/>
          <w:sz w:val="8"/>
          <w:u w:val="none"/>
        </w:rPr>
        <w:t xml:space="preserve">numbering in the millions) will remain in space for hundreds or thousands of years. Any new satellite will be threatened by destruction as soon as it enters space, effectively </w:t>
      </w:r>
      <w:r w:rsidRPr="00C977A6">
        <w:rPr>
          <w:rStyle w:val="StyleUnderline"/>
          <w:highlight w:val="yellow"/>
        </w:rPr>
        <w:t>rendering many</w:t>
      </w:r>
      <w:r w:rsidRPr="002401A3">
        <w:rPr>
          <w:rStyle w:val="StyleUnderline"/>
        </w:rPr>
        <w:t xml:space="preserve"> </w:t>
      </w:r>
      <w:r w:rsidRPr="00421A7A">
        <w:rPr>
          <w:rStyle w:val="StyleUnderline"/>
          <w:sz w:val="8"/>
          <w:u w:val="none"/>
        </w:rPr>
        <w:t>Earth</w:t>
      </w:r>
      <w:r w:rsidRPr="002401A3">
        <w:rPr>
          <w:rStyle w:val="StyleUnderline"/>
        </w:rPr>
        <w:t xml:space="preserve"> </w:t>
      </w:r>
      <w:r w:rsidRPr="002401A3">
        <w:rPr>
          <w:rStyle w:val="StyleUnderline"/>
          <w:highlight w:val="yellow"/>
        </w:rPr>
        <w:t xml:space="preserve">orbits </w:t>
      </w:r>
      <w:r w:rsidRPr="002401A3">
        <w:rPr>
          <w:rStyle w:val="Emphasis"/>
          <w:highlight w:val="yellow"/>
        </w:rPr>
        <w:t>unusable</w:t>
      </w:r>
      <w:r w:rsidRPr="00421A7A">
        <w:rPr>
          <w:sz w:val="8"/>
        </w:rPr>
        <w:t xml:space="preserve">. But what about us on the ground? How will this affect us? </w:t>
      </w:r>
      <w:r w:rsidRPr="00421A7A">
        <w:rPr>
          <w:rStyle w:val="StyleUnderline"/>
          <w:sz w:val="8"/>
          <w:u w:val="none"/>
        </w:rPr>
        <w:t xml:space="preserve">Imagine a world that suddenly </w:t>
      </w:r>
      <w:r w:rsidRPr="00421A7A">
        <w:rPr>
          <w:rStyle w:val="Emphasis"/>
          <w:b w:val="0"/>
          <w:bCs/>
          <w:sz w:val="8"/>
          <w:u w:val="none"/>
        </w:rPr>
        <w:t>loses all of its space technology</w:t>
      </w:r>
      <w:r w:rsidRPr="00421A7A">
        <w:rPr>
          <w:b/>
          <w:bCs/>
          <w:sz w:val="8"/>
        </w:rPr>
        <w:t xml:space="preserve">. </w:t>
      </w:r>
      <w:r w:rsidRPr="00421A7A">
        <w:rPr>
          <w:sz w:val="8"/>
        </w:rPr>
        <w:t xml:space="preserve">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w:t>
      </w:r>
      <w:r w:rsidRPr="00421A7A">
        <w:rPr>
          <w:rStyle w:val="StyleUnderline"/>
          <w:sz w:val="8"/>
          <w:u w:val="none"/>
        </w:rPr>
        <w:t xml:space="preserve">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421A7A">
        <w:rPr>
          <w:sz w:val="8"/>
        </w:rPr>
        <w:t xml:space="preserve"> </w:t>
      </w:r>
      <w:r w:rsidRPr="00421A7A">
        <w:rPr>
          <w:strike/>
          <w:sz w:val="8"/>
        </w:rPr>
        <w:t>crippling</w:t>
      </w:r>
      <w:r w:rsidRPr="00421A7A">
        <w:rPr>
          <w:sz w:val="8"/>
        </w:rPr>
        <w:t xml:space="preserve"> </w:t>
      </w:r>
      <w:r w:rsidRPr="002401A3">
        <w:rPr>
          <w:rStyle w:val="StyleUnderline"/>
          <w:highlight w:val="yellow"/>
        </w:rPr>
        <w:t>of the US military who</w:t>
      </w:r>
      <w:r w:rsidRPr="002401A3">
        <w:rPr>
          <w:rStyle w:val="StyleUnderline"/>
        </w:rPr>
        <w:t xml:space="preserve"> </w:t>
      </w:r>
      <w:r w:rsidRPr="00421A7A">
        <w:rPr>
          <w:rStyle w:val="StyleUnderline"/>
          <w:sz w:val="8"/>
          <w:u w:val="none"/>
        </w:rPr>
        <w:t>now</w:t>
      </w:r>
      <w:r w:rsidRPr="002401A3">
        <w:rPr>
          <w:rStyle w:val="StyleUnderline"/>
        </w:rPr>
        <w:t xml:space="preserve"> </w:t>
      </w:r>
      <w:r w:rsidRPr="002401A3">
        <w:rPr>
          <w:rStyle w:val="StyleUnderline"/>
          <w:highlight w:val="yellow"/>
        </w:rPr>
        <w:t>depend</w:t>
      </w:r>
      <w:r w:rsidRPr="002401A3">
        <w:rPr>
          <w:rStyle w:val="StyleUnderline"/>
        </w:rPr>
        <w:t xml:space="preserve"> </w:t>
      </w:r>
      <w:r w:rsidRPr="00421A7A">
        <w:rPr>
          <w:rStyle w:val="StyleUnderline"/>
          <w:sz w:val="8"/>
          <w:u w:val="none"/>
        </w:rPr>
        <w:t>up</w:t>
      </w:r>
      <w:r w:rsidRPr="002401A3">
        <w:rPr>
          <w:rStyle w:val="Emphasis"/>
          <w:highlight w:val="yellow"/>
        </w:rPr>
        <w:t>on</w:t>
      </w:r>
      <w:r w:rsidRPr="002401A3">
        <w:rPr>
          <w:rStyle w:val="StyleUnderline"/>
        </w:rPr>
        <w:t xml:space="preserve"> </w:t>
      </w:r>
      <w:r w:rsidRPr="00421A7A">
        <w:rPr>
          <w:rStyle w:val="StyleUnderline"/>
          <w:sz w:val="8"/>
          <w:u w:val="none"/>
        </w:rPr>
        <w:t xml:space="preserve">spy </w:t>
      </w:r>
      <w:r w:rsidRPr="00421A7A">
        <w:rPr>
          <w:rStyle w:val="StyleUnderline"/>
          <w:highlight w:val="yellow"/>
        </w:rPr>
        <w:t>satellites</w:t>
      </w:r>
      <w:r w:rsidRPr="00421A7A">
        <w:rPr>
          <w:rStyle w:val="StyleUnderline"/>
          <w:sz w:val="8"/>
          <w:highlight w:val="yellow"/>
          <w:u w:val="none"/>
        </w:rPr>
        <w:t>,</w:t>
      </w:r>
      <w:r w:rsidRPr="00421A7A">
        <w:rPr>
          <w:rStyle w:val="StyleUnderline"/>
          <w:highlight w:val="yellow"/>
        </w:rPr>
        <w:t xml:space="preserve"> space-based communications systems, and GPS</w:t>
      </w:r>
      <w:r w:rsidRPr="002401A3">
        <w:rPr>
          <w:rStyle w:val="StyleUnderline"/>
        </w:rPr>
        <w:t xml:space="preserve"> </w:t>
      </w:r>
      <w:r w:rsidRPr="00421A7A">
        <w:rPr>
          <w:rStyle w:val="StyleUnderline"/>
          <w:sz w:val="8"/>
          <w:u w:val="none"/>
        </w:rPr>
        <w:t>to know where their troops and supplies are located at all times and anywhere in the world.</w:t>
      </w:r>
      <w:r w:rsidRPr="002401A3">
        <w:rPr>
          <w:rStyle w:val="StyleUnderline"/>
        </w:rPr>
        <w:t xml:space="preserve">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w:t>
      </w:r>
      <w:r w:rsidRPr="00421A7A">
        <w:rPr>
          <w:rStyle w:val="StyleUnderline"/>
          <w:sz w:val="8"/>
          <w:u w:val="none"/>
        </w:rPr>
        <w:t>one step away from</w:t>
      </w:r>
      <w:r w:rsidRPr="002401A3">
        <w:rPr>
          <w:rStyle w:val="StyleUnderline"/>
        </w:rPr>
        <w:t xml:space="preserve">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w:t>
      </w:r>
      <w:r w:rsidRPr="00421A7A">
        <w:rPr>
          <w:rStyle w:val="StyleUnderline"/>
          <w:sz w:val="8"/>
          <w:u w:val="none"/>
        </w:rPr>
        <w:t>potential</w:t>
      </w:r>
      <w:r w:rsidRPr="002401A3">
        <w:rPr>
          <w:rStyle w:val="StyleUnderline"/>
        </w:rPr>
        <w:t xml:space="preserve"> </w:t>
      </w:r>
      <w:r w:rsidRPr="002401A3">
        <w:rPr>
          <w:rStyle w:val="Emphasis"/>
          <w:highlight w:val="yellow"/>
        </w:rPr>
        <w:t>mass starvation</w:t>
      </w:r>
      <w:r w:rsidRPr="002401A3">
        <w:rPr>
          <w:rStyle w:val="StyleUnderline"/>
        </w:rPr>
        <w:t>.</w:t>
      </w:r>
      <w:r w:rsidRPr="00421A7A">
        <w:rPr>
          <w:sz w:val="8"/>
        </w:rPr>
        <w:t xml:space="preserve"> This is the world in which we are now perilously close to living. Space satellites now touch our lives in many ways. And, unfortunately, these </w:t>
      </w:r>
      <w:r w:rsidRPr="00421A7A">
        <w:rPr>
          <w:rStyle w:val="StyleUnderline"/>
          <w:sz w:val="8"/>
          <w:u w:val="none"/>
        </w:rPr>
        <w:t xml:space="preserve">satellites are </w:t>
      </w:r>
      <w:r w:rsidRPr="00421A7A">
        <w:rPr>
          <w:rStyle w:val="Emphasis"/>
          <w:sz w:val="8"/>
          <w:u w:val="none"/>
        </w:rPr>
        <w:t>extremely vulnerable</w:t>
      </w:r>
      <w:r w:rsidRPr="00421A7A">
        <w:rPr>
          <w:sz w:val="8"/>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421A7A">
        <w:rPr>
          <w:rStyle w:val="StyleUnderline"/>
          <w:sz w:val="8"/>
          <w:u w:val="none"/>
        </w:rPr>
        <w:t xml:space="preserve">we are dependent upon them simply because they offer capabilities that are simply </w:t>
      </w:r>
      <w:r w:rsidRPr="00421A7A">
        <w:rPr>
          <w:rStyle w:val="Emphasis"/>
          <w:sz w:val="8"/>
          <w:u w:val="none"/>
        </w:rPr>
        <w:t>unavailable any other way</w:t>
      </w:r>
      <w:r w:rsidRPr="00421A7A">
        <w:rPr>
          <w:sz w:val="8"/>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421A7A">
        <w:rPr>
          <w:rStyle w:val="StyleUnderline"/>
          <w:sz w:val="8"/>
          <w:u w:val="none"/>
        </w:rPr>
        <w:t>Commercial</w:t>
      </w:r>
      <w:r w:rsidRPr="002401A3">
        <w:rPr>
          <w:rStyle w:val="StyleUnderline"/>
        </w:rPr>
        <w:t xml:space="preserve">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w:t>
      </w:r>
      <w:r w:rsidRPr="00421A7A">
        <w:rPr>
          <w:rStyle w:val="StyleUnderline"/>
          <w:sz w:val="8"/>
          <w:u w:val="none"/>
        </w:rPr>
        <w:t>vehicle fleet tracking,</w:t>
      </w:r>
      <w:r w:rsidRPr="002401A3">
        <w:rPr>
          <w:rStyle w:val="StyleUnderline"/>
        </w:rPr>
        <w:t xml:space="preserve"> </w:t>
      </w:r>
      <w:r w:rsidRPr="002401A3">
        <w:rPr>
          <w:rStyle w:val="Emphasis"/>
          <w:highlight w:val="yellow"/>
        </w:rPr>
        <w:t>financial</w:t>
      </w:r>
      <w:r w:rsidRPr="002401A3">
        <w:rPr>
          <w:rStyle w:val="StyleUnderline"/>
          <w:highlight w:val="yellow"/>
        </w:rPr>
        <w:t xml:space="preserve"> transactions, </w:t>
      </w:r>
      <w:r w:rsidRPr="00C977A6">
        <w:rPr>
          <w:rStyle w:val="StyleUnderline"/>
          <w:highlight w:val="yellow"/>
        </w:rPr>
        <w:t xml:space="preserve">and </w:t>
      </w:r>
      <w:r w:rsidRPr="00C977A6">
        <w:rPr>
          <w:rStyle w:val="Emphasis"/>
          <w:highlight w:val="yellow"/>
        </w:rPr>
        <w:t>ag</w:t>
      </w:r>
      <w:r w:rsidRPr="00C977A6">
        <w:rPr>
          <w:rStyle w:val="StyleUnderline"/>
          <w:highlight w:val="yellow"/>
        </w:rPr>
        <w:t>riculture</w:t>
      </w:r>
      <w:r w:rsidRPr="002401A3">
        <w:rPr>
          <w:rStyle w:val="StyleUnderline"/>
        </w:rPr>
        <w:t xml:space="preserve"> </w:t>
      </w:r>
      <w:r w:rsidRPr="002401A3">
        <w:rPr>
          <w:rStyle w:val="StyleUnderline"/>
          <w:highlight w:val="yellow"/>
        </w:rPr>
        <w:t>are</w:t>
      </w:r>
      <w:r w:rsidRPr="002401A3">
        <w:rPr>
          <w:rStyle w:val="StyleUnderline"/>
        </w:rPr>
        <w:t xml:space="preserve"> </w:t>
      </w:r>
      <w:r w:rsidRPr="00421A7A">
        <w:rPr>
          <w:rStyle w:val="StyleUnderline"/>
          <w:sz w:val="8"/>
          <w:u w:val="none"/>
        </w:rPr>
        <w:t>areas of the economy that are increasingly</w:t>
      </w:r>
      <w:r w:rsidRPr="002401A3">
        <w:rPr>
          <w:rStyle w:val="StyleUnderline"/>
        </w:rPr>
        <w:t xml:space="preserve"> </w:t>
      </w:r>
      <w:r w:rsidRPr="002401A3">
        <w:rPr>
          <w:rStyle w:val="Emphasis"/>
          <w:highlight w:val="yellow"/>
        </w:rPr>
        <w:t>reliant</w:t>
      </w:r>
      <w:r w:rsidRPr="002401A3">
        <w:rPr>
          <w:rStyle w:val="StyleUnderline"/>
        </w:rPr>
        <w:t xml:space="preserve"> </w:t>
      </w:r>
      <w:r w:rsidRPr="00421A7A">
        <w:rPr>
          <w:rStyle w:val="StyleUnderline"/>
          <w:sz w:val="8"/>
          <w:u w:val="none"/>
        </w:rPr>
        <w:t>on space.</w:t>
      </w:r>
      <w:r w:rsidRPr="002401A3">
        <w:rPr>
          <w:rStyle w:val="StyleUnderline"/>
        </w:rPr>
        <w:t xml:space="preserve"> </w:t>
      </w:r>
      <w:proofErr w:type="spellStart"/>
      <w:r w:rsidRPr="00421A7A">
        <w:rPr>
          <w:sz w:val="8"/>
        </w:rPr>
        <w:t>Telestar</w:t>
      </w:r>
      <w:proofErr w:type="spellEnd"/>
      <w:r w:rsidRPr="00421A7A">
        <w:rPr>
          <w:sz w:val="8"/>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421A7A">
        <w:rPr>
          <w:sz w:val="8"/>
        </w:rPr>
        <w:t>ali</w:t>
      </w:r>
      <w:proofErr w:type="spellEnd"/>
      <w:r w:rsidRPr="00421A7A">
        <w:rPr>
          <w:sz w:val="8"/>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421A7A">
        <w:rPr>
          <w:sz w:val="8"/>
        </w:rPr>
        <w:t>Figure !.</w:t>
      </w:r>
      <w:proofErr w:type="gramEnd"/>
      <w:r w:rsidRPr="00421A7A">
        <w:rPr>
          <w:sz w:val="8"/>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421A7A">
        <w:rPr>
          <w:rStyle w:val="StyleUnderline"/>
          <w:sz w:val="8"/>
          <w:u w:val="none"/>
        </w:rPr>
        <w:t xml:space="preserve">Satellite information is critical to </w:t>
      </w:r>
      <w:r w:rsidRPr="00421A7A">
        <w:rPr>
          <w:rStyle w:val="Emphasis"/>
          <w:sz w:val="8"/>
          <w:u w:val="none"/>
        </w:rPr>
        <w:t>all aspects</w:t>
      </w:r>
      <w:r w:rsidRPr="00421A7A">
        <w:rPr>
          <w:rStyle w:val="StyleUnderline"/>
          <w:sz w:val="8"/>
          <w:u w:val="none"/>
        </w:rPr>
        <w:t xml:space="preserve"> of US intelligence and military planning. </w:t>
      </w:r>
      <w:r w:rsidRPr="002401A3">
        <w:rPr>
          <w:rStyle w:val="StyleUnderline"/>
          <w:highlight w:val="yellow"/>
        </w:rPr>
        <w:t xml:space="preserve">Spy </w:t>
      </w:r>
      <w:r w:rsidRPr="00C977A6">
        <w:rPr>
          <w:rStyle w:val="Emphasis"/>
          <w:highlight w:val="yellow"/>
        </w:rPr>
        <w:t>sat</w:t>
      </w:r>
      <w:r w:rsidRPr="00C977A6">
        <w:rPr>
          <w:rStyle w:val="StyleUnderline"/>
          <w:highlight w:val="yellow"/>
        </w:rPr>
        <w:t>ellite</w:t>
      </w:r>
      <w:r w:rsidRPr="00C977A6">
        <w:rPr>
          <w:rStyle w:val="Emphasis"/>
          <w:highlight w:val="yellow"/>
        </w:rPr>
        <w:t>s</w:t>
      </w:r>
      <w:r w:rsidRPr="00421A7A">
        <w:rPr>
          <w:rStyle w:val="StyleUnderline"/>
          <w:sz w:val="8"/>
          <w:u w:val="none"/>
        </w:rPr>
        <w:t xml:space="preserve"> are used to </w:t>
      </w:r>
      <w:r w:rsidRPr="002401A3">
        <w:rPr>
          <w:rStyle w:val="StyleUnderline"/>
          <w:highlight w:val="yellow"/>
        </w:rPr>
        <w:t>monitor</w:t>
      </w:r>
      <w:r w:rsidRPr="002401A3">
        <w:rPr>
          <w:rStyle w:val="StyleUnderline"/>
        </w:rPr>
        <w:t xml:space="preserve"> </w:t>
      </w:r>
      <w:r w:rsidRPr="00421A7A">
        <w:rPr>
          <w:rStyle w:val="StyleUnderline"/>
          <w:sz w:val="8"/>
          <w:u w:val="none"/>
        </w:rPr>
        <w:t xml:space="preserve">compliance with international </w:t>
      </w:r>
      <w:r w:rsidRPr="002401A3">
        <w:rPr>
          <w:rStyle w:val="StyleUnderline"/>
          <w:highlight w:val="yellow"/>
        </w:rPr>
        <w:t>arms treaties and</w:t>
      </w:r>
      <w:r w:rsidRPr="002401A3">
        <w:rPr>
          <w:rStyle w:val="StyleUnderline"/>
        </w:rPr>
        <w:t xml:space="preserve"> </w:t>
      </w:r>
      <w:r w:rsidRPr="00421A7A">
        <w:rPr>
          <w:rStyle w:val="StyleUnderline"/>
          <w:sz w:val="8"/>
          <w:u w:val="none"/>
        </w:rPr>
        <w:t>to assess the</w:t>
      </w:r>
      <w:r w:rsidRPr="002401A3">
        <w:rPr>
          <w:rStyle w:val="StyleUnderline"/>
        </w:rPr>
        <w:t xml:space="preserve"> </w:t>
      </w:r>
      <w:r w:rsidRPr="002401A3">
        <w:rPr>
          <w:rStyle w:val="StyleUnderline"/>
          <w:highlight w:val="yellow"/>
        </w:rPr>
        <w:t>military activities of</w:t>
      </w:r>
      <w:r w:rsidRPr="002401A3">
        <w:rPr>
          <w:rStyle w:val="StyleUnderline"/>
        </w:rPr>
        <w:t xml:space="preserve"> </w:t>
      </w:r>
      <w:r w:rsidRPr="00421A7A">
        <w:rPr>
          <w:rStyle w:val="StyleUnderline"/>
          <w:sz w:val="8"/>
          <w:u w:val="none"/>
        </w:rPr>
        <w:t>countries such as</w:t>
      </w:r>
      <w:r w:rsidRPr="002401A3">
        <w:rPr>
          <w:rStyle w:val="StyleUnderline"/>
        </w:rPr>
        <w:t xml:space="preserve">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421A7A">
        <w:rPr>
          <w:sz w:val="8"/>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w:t>
      </w:r>
      <w:r w:rsidRPr="00421A7A">
        <w:rPr>
          <w:rStyle w:val="StyleUnderline"/>
          <w:sz w:val="8"/>
          <w:u w:val="none"/>
        </w:rPr>
        <w:t>satellites</w:t>
      </w:r>
      <w:r w:rsidRPr="002401A3">
        <w:rPr>
          <w:rStyle w:val="StyleUnderline"/>
        </w:rPr>
        <w:t xml:space="preserve"> </w:t>
      </w:r>
      <w:r w:rsidRPr="002401A3">
        <w:rPr>
          <w:rStyle w:val="StyleUnderline"/>
          <w:highlight w:val="yellow"/>
        </w:rPr>
        <w:t>would place</w:t>
      </w:r>
      <w:r w:rsidRPr="002401A3">
        <w:rPr>
          <w:rStyle w:val="StyleUnderline"/>
        </w:rPr>
        <w:t xml:space="preserve"> </w:t>
      </w:r>
      <w:r w:rsidRPr="00421A7A">
        <w:rPr>
          <w:rStyle w:val="StyleUnderline"/>
          <w:sz w:val="8"/>
          <w:u w:val="none"/>
        </w:rPr>
        <w:t>global</w:t>
      </w:r>
      <w:r w:rsidRPr="002401A3">
        <w:rPr>
          <w:rStyle w:val="StyleUnderline"/>
        </w:rPr>
        <w:t xml:space="preserve"> </w:t>
      </w:r>
      <w:r w:rsidRPr="002401A3">
        <w:rPr>
          <w:rStyle w:val="StyleUnderline"/>
          <w:highlight w:val="yellow"/>
        </w:rPr>
        <w:t xml:space="preserve">militaries on </w:t>
      </w:r>
      <w:r w:rsidRPr="002401A3">
        <w:rPr>
          <w:rStyle w:val="Emphasis"/>
          <w:highlight w:val="yellow"/>
        </w:rPr>
        <w:t>high alert</w:t>
      </w:r>
      <w:r w:rsidRPr="00421A7A">
        <w:rPr>
          <w:sz w:val="8"/>
        </w:rPr>
        <w:t xml:space="preserve"> and have them operating, literally, in the blind. </w:t>
      </w:r>
      <w:r w:rsidRPr="00421A7A">
        <w:rPr>
          <w:rStyle w:val="StyleUnderline"/>
          <w:sz w:val="8"/>
          <w:u w:val="none"/>
        </w:rPr>
        <w:t>Our military would suddenly become vulnerable in other areas as well.</w:t>
      </w:r>
      <w:r w:rsidRPr="002401A3">
        <w:rPr>
          <w:rStyle w:val="StyleUnderline"/>
        </w:rPr>
        <w:t xml:space="preserve"> </w:t>
      </w:r>
      <w:r w:rsidRPr="002401A3">
        <w:rPr>
          <w:rStyle w:val="StyleUnderline"/>
          <w:highlight w:val="yellow"/>
        </w:rPr>
        <w:t>GPS</w:t>
      </w:r>
      <w:r w:rsidRPr="00421A7A">
        <w:rPr>
          <w:sz w:val="8"/>
        </w:rPr>
        <w:t xml:space="preserve">, a network of 24-32 satellites in medium-Earth orbit, </w:t>
      </w:r>
      <w:r w:rsidRPr="00C977A6">
        <w:rPr>
          <w:rStyle w:val="StyleUnderline"/>
          <w:highlight w:val="yellow"/>
        </w:rPr>
        <w:t>was developed to</w:t>
      </w:r>
      <w:r w:rsidRPr="002401A3">
        <w:rPr>
          <w:rStyle w:val="StyleUnderline"/>
        </w:rPr>
        <w:t xml:space="preserve"> </w:t>
      </w:r>
      <w:r w:rsidRPr="002401A3">
        <w:rPr>
          <w:rStyle w:val="StyleUnderline"/>
          <w:highlight w:val="yellow"/>
        </w:rPr>
        <w:t>provide</w:t>
      </w:r>
      <w:r w:rsidRPr="002401A3">
        <w:rPr>
          <w:rStyle w:val="StyleUnderline"/>
        </w:rPr>
        <w:t xml:space="preserve"> </w:t>
      </w:r>
      <w:r w:rsidRPr="00421A7A">
        <w:rPr>
          <w:rStyle w:val="StyleUnderline"/>
          <w:sz w:val="8"/>
          <w:u w:val="none"/>
        </w:rPr>
        <w:t>precise position</w:t>
      </w:r>
      <w:r w:rsidRPr="002401A3">
        <w:rPr>
          <w:rStyle w:val="StyleUnderline"/>
        </w:rPr>
        <w:t xml:space="preserve"> </w:t>
      </w:r>
      <w:r w:rsidRPr="00C977A6">
        <w:rPr>
          <w:rStyle w:val="Emphasis"/>
          <w:highlight w:val="yellow"/>
        </w:rPr>
        <w:t>info</w:t>
      </w:r>
      <w:r w:rsidRPr="00C977A6">
        <w:rPr>
          <w:rStyle w:val="StyleUnderline"/>
          <w:highlight w:val="yellow"/>
        </w:rPr>
        <w:t>rmation</w:t>
      </w:r>
      <w:r w:rsidRPr="002401A3">
        <w:rPr>
          <w:rStyle w:val="StyleUnderline"/>
        </w:rPr>
        <w:t xml:space="preserve"> </w:t>
      </w:r>
      <w:r w:rsidRPr="00421A7A">
        <w:rPr>
          <w:rStyle w:val="StyleUnderline"/>
          <w:sz w:val="8"/>
          <w:u w:val="none"/>
        </w:rPr>
        <w:t>to the military, and it is now in common use by individuals and industry. The network</w:t>
      </w:r>
      <w:r w:rsidRPr="00421A7A">
        <w:rPr>
          <w:sz w:val="8"/>
        </w:rPr>
        <w:t xml:space="preserve">, which became fully operational in 1993, </w:t>
      </w:r>
      <w:r w:rsidRPr="00421A7A">
        <w:rPr>
          <w:rStyle w:val="StyleUnderline"/>
          <w:sz w:val="8"/>
          <w:u w:val="none"/>
        </w:rPr>
        <w:t>allows</w:t>
      </w:r>
      <w:r w:rsidRPr="00421A7A">
        <w:rPr>
          <w:sz w:val="8"/>
        </w:rPr>
        <w:t xml:space="preserve"> our </w:t>
      </w:r>
      <w:r w:rsidRPr="00421A7A">
        <w:rPr>
          <w:rStyle w:val="StyleUnderline"/>
          <w:sz w:val="8"/>
          <w:u w:val="none"/>
        </w:rPr>
        <w:t xml:space="preserve">armed forces to know their exact locations anywhere in the world. It is used to </w:t>
      </w:r>
      <w:r w:rsidRPr="002401A3">
        <w:rPr>
          <w:rStyle w:val="StyleUnderline"/>
          <w:highlight w:val="yellow"/>
        </w:rPr>
        <w:t xml:space="preserve">guide </w:t>
      </w:r>
      <w:r w:rsidRPr="00C977A6">
        <w:rPr>
          <w:rStyle w:val="StyleUnderline"/>
          <w:highlight w:val="yellow"/>
        </w:rPr>
        <w:t>bombs to</w:t>
      </w:r>
      <w:r w:rsidRPr="00421A7A">
        <w:rPr>
          <w:sz w:val="8"/>
        </w:rPr>
        <w:t xml:space="preserve"> their </w:t>
      </w:r>
      <w:r w:rsidRPr="00C977A6">
        <w:rPr>
          <w:rStyle w:val="StyleUnderline"/>
          <w:highlight w:val="yellow"/>
        </w:rPr>
        <w:t>targets with</w:t>
      </w:r>
      <w:r w:rsidRPr="002401A3">
        <w:rPr>
          <w:rStyle w:val="StyleUnderline"/>
        </w:rPr>
        <w:t xml:space="preserve"> </w:t>
      </w:r>
      <w:r w:rsidRPr="00421A7A">
        <w:rPr>
          <w:rStyle w:val="StyleUnderline"/>
          <w:sz w:val="8"/>
          <w:u w:val="none"/>
        </w:rPr>
        <w:t>unprecedented</w:t>
      </w:r>
      <w:r w:rsidRPr="002401A3">
        <w:rPr>
          <w:rStyle w:val="StyleUnderline"/>
        </w:rPr>
        <w:t xml:space="preserve"> </w:t>
      </w:r>
      <w:r w:rsidRPr="00C977A6">
        <w:rPr>
          <w:rStyle w:val="StyleUnderline"/>
          <w:highlight w:val="yellow"/>
        </w:rPr>
        <w:t>accuracy</w:t>
      </w:r>
      <w:r w:rsidRPr="00421A7A">
        <w:rPr>
          <w:sz w:val="8"/>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421A7A">
        <w:rPr>
          <w:rStyle w:val="StyleUnderline"/>
          <w:sz w:val="8"/>
          <w:u w:val="none"/>
        </w:rPr>
        <w:t>It allows soldiers to</w:t>
      </w:r>
      <w:r w:rsidRPr="002401A3">
        <w:rPr>
          <w:rStyle w:val="StyleUnderline"/>
        </w:rPr>
        <w:t xml:space="preserve"> </w:t>
      </w:r>
      <w:r w:rsidRPr="002401A3">
        <w:rPr>
          <w:rStyle w:val="StyleUnderline"/>
          <w:highlight w:val="yellow"/>
        </w:rPr>
        <w:t>navigate</w:t>
      </w:r>
      <w:r w:rsidRPr="002401A3">
        <w:rPr>
          <w:rStyle w:val="StyleUnderline"/>
        </w:rPr>
        <w:t xml:space="preserve"> </w:t>
      </w:r>
      <w:r w:rsidRPr="00421A7A">
        <w:rPr>
          <w:rStyle w:val="StyleUnderline"/>
          <w:sz w:val="8"/>
          <w:u w:val="none"/>
        </w:rPr>
        <w:t>in the dark or in adverse</w:t>
      </w:r>
      <w:r w:rsidRPr="002401A3">
        <w:rPr>
          <w:rStyle w:val="StyleUnderline"/>
        </w:rPr>
        <w:t xml:space="preserve"> </w:t>
      </w:r>
      <w:r w:rsidRPr="002401A3">
        <w:rPr>
          <w:rStyle w:val="StyleUnderline"/>
          <w:highlight w:val="yellow"/>
        </w:rPr>
        <w:t>weather</w:t>
      </w:r>
      <w:r w:rsidRPr="002401A3">
        <w:rPr>
          <w:rStyle w:val="StyleUnderline"/>
        </w:rPr>
        <w:t xml:space="preserve"> </w:t>
      </w:r>
      <w:r w:rsidRPr="00421A7A">
        <w:rPr>
          <w:rStyle w:val="StyleUnderline"/>
          <w:sz w:val="8"/>
          <w:u w:val="none"/>
        </w:rPr>
        <w:t>or sandstorms.</w:t>
      </w:r>
      <w:r w:rsidRPr="002401A3">
        <w:rPr>
          <w:rStyle w:val="StyleUnderline"/>
        </w:rPr>
        <w:t xml:space="preserve">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w:t>
      </w:r>
      <w:r w:rsidRPr="00421A7A">
        <w:rPr>
          <w:rStyle w:val="StyleUnderline"/>
          <w:sz w:val="8"/>
          <w:u w:val="none"/>
        </w:rPr>
        <w:t>over</w:t>
      </w:r>
      <w:r w:rsidRPr="00421A7A">
        <w:rPr>
          <w:sz w:val="8"/>
        </w:rPr>
        <w:t xml:space="preserve"> potential </w:t>
      </w:r>
      <w:r w:rsidRPr="00421A7A">
        <w:rPr>
          <w:rStyle w:val="StyleUnderline"/>
          <w:sz w:val="8"/>
          <w:u w:val="none"/>
        </w:rPr>
        <w:t>adversaries</w:t>
      </w:r>
      <w:r w:rsidRPr="002401A3">
        <w:rPr>
          <w:rStyle w:val="StyleUnderline"/>
        </w:rPr>
        <w:t xml:space="preserve"> </w:t>
      </w:r>
      <w:r w:rsidRPr="002401A3">
        <w:rPr>
          <w:rStyle w:val="StyleUnderline"/>
          <w:highlight w:val="yellow"/>
        </w:rPr>
        <w:t>would be</w:t>
      </w:r>
      <w:r w:rsidRPr="00421A7A">
        <w:rPr>
          <w:sz w:val="8"/>
        </w:rPr>
        <w:t xml:space="preserve"> dramatically reduced or </w:t>
      </w:r>
      <w:r w:rsidRPr="002401A3">
        <w:rPr>
          <w:rStyle w:val="Emphasis"/>
          <w:highlight w:val="yellow"/>
        </w:rPr>
        <w:t>eliminated</w:t>
      </w:r>
      <w:r w:rsidRPr="00421A7A">
        <w:rPr>
          <w:sz w:val="8"/>
        </w:rPr>
        <w:t>.</w:t>
      </w:r>
    </w:p>
    <w:p w14:paraId="17CC0A37" w14:textId="6E0F3355" w:rsidR="004F3C06" w:rsidRPr="002401A3" w:rsidRDefault="004F3C06" w:rsidP="004F3C06">
      <w:pPr>
        <w:pStyle w:val="Heading4"/>
        <w:rPr>
          <w:rFonts w:cs="Calibri"/>
        </w:rPr>
      </w:pPr>
      <w:r>
        <w:rPr>
          <w:rFonts w:cs="Calibri"/>
        </w:rPr>
        <w:t>Instead of allowing for the private appropriation of space, states must work together to prevent space debris through enacting policies that prevent overcrowding orbits.</w:t>
      </w:r>
    </w:p>
    <w:p w14:paraId="09B09290" w14:textId="77777777" w:rsidR="004F3C06" w:rsidRPr="002401A3" w:rsidRDefault="004F3C06" w:rsidP="004F3C06">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9" w:history="1">
        <w:r w:rsidRPr="002401A3">
          <w:rPr>
            <w:rStyle w:val="Hyperlink"/>
          </w:rPr>
          <w:t>https://carnegieendowment.org/2021/03/09/space-is-great-commons.-it-s-time-to-treat-it-as-such-pub-84018</w:t>
        </w:r>
      </w:hyperlink>
      <w:r w:rsidRPr="002401A3">
        <w:t>&gt; AT</w:t>
      </w:r>
    </w:p>
    <w:p w14:paraId="55F342BA" w14:textId="77777777" w:rsidR="004F3C06" w:rsidRPr="002401A3" w:rsidRDefault="004F3C06" w:rsidP="004F3C06">
      <w:pPr>
        <w:ind w:left="720"/>
        <w:rPr>
          <w:sz w:val="12"/>
        </w:rPr>
      </w:pPr>
      <w:r w:rsidRPr="002401A3">
        <w:rPr>
          <w:sz w:val="12"/>
        </w:rPr>
        <w:t xml:space="preserve">The </w:t>
      </w:r>
      <w:r w:rsidRPr="004F3C06">
        <w:rPr>
          <w:rStyle w:val="StyleUnderline"/>
        </w:rPr>
        <w:t>failure to manage</w:t>
      </w:r>
      <w:r w:rsidRPr="004F3C06">
        <w:rPr>
          <w:sz w:val="12"/>
        </w:rPr>
        <w:t xml:space="preserve"> Earth </w:t>
      </w:r>
      <w:r w:rsidRPr="004F3C06">
        <w:rPr>
          <w:rStyle w:val="StyleUnderline"/>
        </w:rPr>
        <w:t>orbits as a commons undermines safety and predictability, exposing</w:t>
      </w:r>
      <w:r w:rsidRPr="004F3C06">
        <w:rPr>
          <w:sz w:val="12"/>
        </w:rPr>
        <w:t xml:space="preserve"> space </w:t>
      </w:r>
      <w:r w:rsidRPr="004F3C06">
        <w:rPr>
          <w:rStyle w:val="StyleUnderline"/>
        </w:rPr>
        <w:t>operators to</w:t>
      </w:r>
      <w:r w:rsidRPr="004F3C06">
        <w:rPr>
          <w:sz w:val="12"/>
        </w:rPr>
        <w:t xml:space="preserve"> growing risks such as </w:t>
      </w:r>
      <w:r w:rsidRPr="004F3C06">
        <w:rPr>
          <w:rStyle w:val="StyleUnderline"/>
        </w:rPr>
        <w:t>collisions with other satellites and debris.</w:t>
      </w:r>
      <w:r w:rsidRPr="004F3C06">
        <w:rPr>
          <w:sz w:val="12"/>
        </w:rPr>
        <w:t xml:space="preserve"> The long-standing debris problem has been building for decades</w:t>
      </w:r>
      <w:r w:rsidRPr="002401A3">
        <w:rPr>
          <w:sz w:val="12"/>
        </w:rPr>
        <w:t xml:space="preserve">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w:t>
      </w:r>
      <w:proofErr w:type="gramStart"/>
      <w:r w:rsidRPr="002401A3">
        <w:rPr>
          <w:sz w:val="12"/>
        </w:rPr>
        <w:t xml:space="preserve">The Biden administration can set the stage to pursue broad space policy goals by establishing a consensus among states, particularly those with the most invested in Earth orbits, that space is a great commons.¶ </w:t>
      </w:r>
      <w:r w:rsidRPr="002401A3">
        <w:rPr>
          <w:sz w:val="12"/>
          <w:szCs w:val="12"/>
        </w:rPr>
        <w:t>THE PRESSING NEED FOR SPACE GOVERNANCE¶ The Earth orbits that provide the majority of benefits to states and commercial ventures represent only a tiny fraction of outer space as a whole.</w:t>
      </w:r>
      <w:proofErr w:type="gramEnd"/>
      <w:r w:rsidRPr="002401A3">
        <w:rPr>
          <w:sz w:val="12"/>
          <w:szCs w:val="12"/>
        </w:rPr>
        <w:t xml:space="preserv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w:t>
      </w:r>
      <w:proofErr w:type="gramStart"/>
      <w:r w:rsidRPr="002401A3">
        <w:rPr>
          <w:sz w:val="12"/>
          <w:szCs w:val="12"/>
        </w:rPr>
        <w:t>crew member</w:t>
      </w:r>
      <w:proofErr w:type="gramEnd"/>
      <w:r w:rsidRPr="002401A3">
        <w:rPr>
          <w:sz w:val="12"/>
          <w:szCs w:val="12"/>
        </w:rPr>
        <w:t xml:space="preserve">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w:t>
      </w:r>
      <w:proofErr w:type="gramStart"/>
      <w:r w:rsidRPr="002401A3">
        <w:rPr>
          <w:sz w:val="12"/>
          <w:szCs w:val="12"/>
        </w:rPr>
        <w:t>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w:t>
      </w:r>
      <w:proofErr w:type="gramEnd"/>
      <w:r w:rsidRPr="002401A3">
        <w:rPr>
          <w:sz w:val="12"/>
          <w:szCs w:val="12"/>
        </w:rPr>
        <w:t xml:space="preserve">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w:t>
      </w:r>
      <w:proofErr w:type="gramStart"/>
      <w:r w:rsidRPr="002401A3">
        <w:rPr>
          <w:sz w:val="12"/>
          <w:szCs w:val="12"/>
        </w:rPr>
        <w:t>Beyond</w:t>
      </w:r>
      <w:proofErr w:type="gramEnd"/>
      <w:r w:rsidRPr="002401A3">
        <w:rPr>
          <w:sz w:val="12"/>
          <w:szCs w:val="12"/>
        </w:rPr>
        <w:t xml:space="preserve">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proofErr w:type="gramStart"/>
      <w:r w:rsidRPr="002401A3">
        <w:rPr>
          <w:rStyle w:val="StyleUnderline"/>
          <w:highlight w:val="yellow"/>
        </w:rPr>
        <w:t>Without</w:t>
      </w:r>
      <w:proofErr w:type="gramEnd"/>
      <w:r w:rsidRPr="002401A3">
        <w:rPr>
          <w:rStyle w:val="StyleUnderline"/>
          <w:highlight w:val="yellow"/>
        </w:rPr>
        <w:t xml:space="preserve">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t>
      </w:r>
      <w:r w:rsidRPr="004F3C06">
        <w:rPr>
          <w:rStyle w:val="StyleUnderline"/>
        </w:rPr>
        <w:t>will be borne by all space actors, including emerging states and commercial entities.¶ EXISTING</w:t>
      </w:r>
      <w:r w:rsidRPr="002401A3">
        <w:rPr>
          <w:sz w:val="12"/>
        </w:rPr>
        <w:t xml:space="preserve">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w:t>
      </w:r>
      <w:proofErr w:type="gramStart"/>
      <w:r w:rsidRPr="002401A3">
        <w:rPr>
          <w:sz w:val="12"/>
        </w:rPr>
        <w:t>At</w:t>
      </w:r>
      <w:proofErr w:type="gramEnd"/>
      <w:r w:rsidRPr="002401A3">
        <w:rPr>
          <w:sz w:val="12"/>
        </w:rPr>
        <w:t xml:space="preserve">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4F3C06">
        <w:rPr>
          <w:rStyle w:val="StyleUnderline"/>
        </w:rPr>
        <w:t>The</w:t>
      </w:r>
      <w:r w:rsidRPr="004F3C06">
        <w:rPr>
          <w:sz w:val="12"/>
        </w:rPr>
        <w:t xml:space="preserve"> International Telecommunication Union (</w:t>
      </w:r>
      <w:r w:rsidRPr="004F3C06">
        <w:rPr>
          <w:rStyle w:val="StyleUnderline"/>
        </w:rPr>
        <w:t>ITU</w:t>
      </w:r>
      <w:r w:rsidRPr="004F3C06">
        <w:rPr>
          <w:sz w:val="12"/>
        </w:rPr>
        <w:t xml:space="preserve">) </w:t>
      </w:r>
      <w:r w:rsidRPr="004F3C06">
        <w:rPr>
          <w:rStyle w:val="StyleUnderline"/>
        </w:rPr>
        <w:t>coordinates</w:t>
      </w:r>
      <w:r w:rsidRPr="004F3C06">
        <w:rPr>
          <w:sz w:val="12"/>
        </w:rPr>
        <w:t xml:space="preserve">, but does not authorize, </w:t>
      </w:r>
      <w:r w:rsidRPr="004F3C06">
        <w:rPr>
          <w:sz w:val="26"/>
          <w:szCs w:val="26"/>
        </w:rPr>
        <w:t>s</w:t>
      </w:r>
      <w:r w:rsidRPr="004F3C06">
        <w:rPr>
          <w:rStyle w:val="StyleUnderline"/>
          <w:sz w:val="26"/>
          <w:szCs w:val="26"/>
        </w:rPr>
        <w:t>atellite</w:t>
      </w:r>
      <w:r w:rsidRPr="004F3C06">
        <w:rPr>
          <w:rStyle w:val="StyleUnderline"/>
        </w:rPr>
        <w:t xml:space="preserve"> deployments and operations in geosynchronous orbits and manages radiofrequency spectrum assignments in other regions of space</w:t>
      </w:r>
      <w:r w:rsidRPr="004F3C06">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w:t>
      </w:r>
      <w:r w:rsidRPr="002401A3">
        <w:rPr>
          <w:sz w:val="12"/>
        </w:rPr>
        <w:t xml:space="preserve"> union’s processes are still adapting to new operational realities in low Earth orbit, and these rules were never designed to address issues like debris.</w:t>
      </w:r>
    </w:p>
    <w:p w14:paraId="6F0BB844" w14:textId="77777777" w:rsidR="00092018" w:rsidRPr="00092018" w:rsidRDefault="00092018" w:rsidP="00092018"/>
    <w:p w14:paraId="12D0FAA2" w14:textId="66FC2FFF" w:rsidR="00FC4A43" w:rsidRDefault="00092018" w:rsidP="00FC4A43">
      <w:pPr>
        <w:pStyle w:val="Heading2"/>
      </w:pPr>
      <w:r>
        <w:t>Contention</w:t>
      </w:r>
      <w:r w:rsidR="00FC4A43">
        <w:t xml:space="preserve"> 2: inequality</w:t>
      </w:r>
    </w:p>
    <w:p w14:paraId="0848036A" w14:textId="5ADFD03A" w:rsidR="00EA407D" w:rsidRPr="002401A3" w:rsidRDefault="00441AD9" w:rsidP="00EA407D">
      <w:pPr>
        <w:pStyle w:val="Heading4"/>
        <w:rPr>
          <w:rFonts w:cs="Calibri"/>
        </w:rPr>
      </w:pPr>
      <w:r>
        <w:rPr>
          <w:rFonts w:cs="Calibri"/>
        </w:rPr>
        <w:t>The private appropriation of space</w:t>
      </w:r>
      <w:r w:rsidR="00EA407D">
        <w:rPr>
          <w:rFonts w:cs="Calibri"/>
        </w:rPr>
        <w:t xml:space="preserve"> perpetuates inequality on Earth and in space.</w:t>
      </w:r>
    </w:p>
    <w:p w14:paraId="4DB7A2B8" w14:textId="77777777" w:rsidR="00EA407D" w:rsidRPr="002401A3" w:rsidRDefault="00EA407D" w:rsidP="00EA407D">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18EA42F0" w14:textId="77777777" w:rsidR="00EA407D" w:rsidRPr="002401A3" w:rsidRDefault="00EA407D" w:rsidP="00F64D8B">
      <w:pPr>
        <w:ind w:left="720"/>
        <w:rPr>
          <w:sz w:val="12"/>
        </w:rPr>
      </w:pPr>
      <w:r w:rsidRPr="002401A3">
        <w:rPr>
          <w:sz w:val="12"/>
        </w:rPr>
        <w:t xml:space="preserve">It was a time of political uncertainty, cultural conflict and social change. </w:t>
      </w:r>
      <w:r w:rsidRPr="002401A3">
        <w:rPr>
          <w:rStyle w:val="StyleUnderline"/>
          <w:sz w:val="24"/>
          <w:highlight w:val="yellow"/>
        </w:rPr>
        <w:t>Private ventures exploit</w:t>
      </w:r>
      <w:r w:rsidRPr="002401A3">
        <w:rPr>
          <w:rStyle w:val="StyleUnderline"/>
          <w:sz w:val="24"/>
        </w:rPr>
        <w:t xml:space="preserve">ed technological </w:t>
      </w:r>
      <w:r w:rsidRPr="002401A3">
        <w:rPr>
          <w:rStyle w:val="StyleUnderline"/>
          <w:sz w:val="24"/>
          <w:highlight w:val="yellow"/>
        </w:rPr>
        <w:t>advances and natural resources</w:t>
      </w:r>
      <w:r w:rsidRPr="002401A3">
        <w:rPr>
          <w:rStyle w:val="StyleUnderline"/>
          <w:sz w:val="24"/>
        </w:rPr>
        <w:t xml:space="preserve">, generating unprecedented fortunes while </w:t>
      </w:r>
      <w:r w:rsidRPr="002401A3">
        <w:rPr>
          <w:rStyle w:val="StyleUnderline"/>
          <w:sz w:val="24"/>
          <w:highlight w:val="yellow"/>
        </w:rPr>
        <w:t>wreaking havoc on local communities and environments</w:t>
      </w:r>
      <w:r w:rsidRPr="002401A3">
        <w:rPr>
          <w:rStyle w:val="StyleUnderline"/>
          <w:sz w:val="2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21" w:history="1">
        <w:r w:rsidRPr="002401A3">
          <w:rPr>
            <w:rStyle w:val="Hyperlink"/>
            <w:sz w:val="12"/>
          </w:rPr>
          <w:t>terraforming</w:t>
        </w:r>
      </w:hyperlink>
      <w:r w:rsidRPr="002401A3">
        <w:rPr>
          <w:sz w:val="12"/>
        </w:rPr>
        <w:t>” Mars using resources and technologies that don’t yet exist. ¶Musk planned to </w:t>
      </w:r>
      <w:hyperlink r:id="rId22" w:history="1">
        <w:r w:rsidRPr="002401A3">
          <w:rPr>
            <w:rStyle w:val="Hyperlink"/>
            <w:sz w:val="12"/>
          </w:rPr>
          <w:t>send the first humans to Mars in 2024</w:t>
        </w:r>
      </w:hyperlink>
      <w:r w:rsidRPr="002401A3">
        <w:rPr>
          <w:sz w:val="12"/>
        </w:rPr>
        <w:t>, and by 2030, he envisioned breaking ground on a city, </w:t>
      </w:r>
      <w:hyperlink r:id="rId23"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the vision – a Mars</w:t>
      </w:r>
      <w:r w:rsidRPr="002401A3">
        <w:rPr>
          <w:rStyle w:val="StyleUnderline"/>
          <w:sz w:val="24"/>
        </w:rPr>
        <w:t xml:space="preserve"> of thriving crops, pizza joints and “entrepreneurial opportunities,” </w:t>
      </w:r>
      <w:r w:rsidRPr="002401A3">
        <w:rPr>
          <w:rStyle w:val="StyleUnderline"/>
          <w:sz w:val="24"/>
          <w:highlight w:val="yellow"/>
        </w:rPr>
        <w:t>preserving life</w:t>
      </w:r>
      <w:r w:rsidRPr="002401A3">
        <w:rPr>
          <w:rStyle w:val="StyleUnderline"/>
          <w:sz w:val="24"/>
        </w:rPr>
        <w:t xml:space="preserve"> and paying dividends </w:t>
      </w:r>
      <w:r w:rsidRPr="002401A3">
        <w:rPr>
          <w:rStyle w:val="StyleUnderline"/>
          <w:sz w:val="24"/>
          <w:highlight w:val="yellow"/>
        </w:rPr>
        <w:t>while Earth 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2401A3">
        <w:rPr>
          <w:rStyle w:val="StyleUnderline"/>
          <w:sz w:val="24"/>
        </w:rPr>
        <w:t>Like the colonial </w:t>
      </w:r>
      <w:hyperlink r:id="rId24" w:history="1">
        <w:r w:rsidRPr="002401A3">
          <w:rPr>
            <w:rStyle w:val="StyleUnderline"/>
            <w:sz w:val="24"/>
          </w:rPr>
          <w:t>company-states</w:t>
        </w:r>
      </w:hyperlink>
      <w:r w:rsidRPr="002401A3">
        <w:rPr>
          <w:rStyle w:val="StyleUnderline"/>
          <w:sz w:val="24"/>
        </w:rPr>
        <w:t> of the 17th and 18th centuries,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¶The techno-utopian visions of Musk and Bezos betray some of the same assumptions as their early modern forebears</w:t>
      </w:r>
      <w:r w:rsidRPr="002401A3">
        <w:rPr>
          <w:rStyle w:val="StyleUnderline"/>
          <w:sz w:val="24"/>
        </w:rPr>
        <w:t xml:space="preserve">. </w:t>
      </w:r>
      <w:r w:rsidRPr="002401A3">
        <w:rPr>
          <w:rStyle w:val="StyleUnderline"/>
          <w:sz w:val="24"/>
          <w:highlight w:val="yellow"/>
        </w:rPr>
        <w:t>They offer colonialism as a panacea for</w:t>
      </w:r>
      <w:r w:rsidRPr="002401A3">
        <w:rPr>
          <w:rStyle w:val="StyleUnderline"/>
          <w:sz w:val="24"/>
        </w:rPr>
        <w:t xml:space="preserve"> complex </w:t>
      </w:r>
      <w:r w:rsidRPr="002401A3">
        <w:rPr>
          <w:rStyle w:val="StyleUnderline"/>
          <w:sz w:val="24"/>
          <w:highlight w:val="yellow"/>
        </w:rPr>
        <w:t>social, political and economic ills, rather than attempting to work towards a better world</w:t>
      </w:r>
      <w:r w:rsidRPr="002401A3">
        <w:rPr>
          <w:rStyle w:val="StyleUnderline"/>
          <w:sz w:val="24"/>
        </w:rPr>
        <w:t xml:space="preserve"> within the constraints of our environment</w:t>
      </w:r>
      <w:r w:rsidRPr="002401A3">
        <w:rPr>
          <w:sz w:val="12"/>
        </w:rPr>
        <w:t>. ¶</w:t>
      </w:r>
      <w:r w:rsidRPr="002401A3">
        <w:rPr>
          <w:rStyle w:val="StyleUnderline"/>
          <w:sz w:val="24"/>
          <w:highlight w:val="yellow"/>
        </w:rPr>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devastating consequences of an ideology of limitless growth on our planet</w:t>
      </w:r>
      <w:r w:rsidRPr="002401A3">
        <w:rPr>
          <w:rStyle w:val="StyleUnderline"/>
          <w:sz w:val="24"/>
        </w:rPr>
        <w:t xml:space="preserve">, they seek to export it, unaltered, into space.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imagery, </w:t>
      </w:r>
      <w:r w:rsidRPr="002401A3">
        <w:rPr>
          <w:rStyle w:val="StyleUnderline"/>
          <w:sz w:val="24"/>
        </w:rPr>
        <w:t xml:space="preserve">they have failed to imagine a different world. And </w:t>
      </w:r>
      <w:r w:rsidRPr="002401A3">
        <w:rPr>
          <w:rStyle w:val="StyleUnderline"/>
          <w:sz w:val="24"/>
          <w:highlight w:val="yellow"/>
        </w:rPr>
        <w:t>they have ignored the history of colonialism</w:t>
      </w:r>
      <w:r w:rsidRPr="002401A3">
        <w:rPr>
          <w:rStyle w:val="StyleUnderline"/>
          <w:sz w:val="24"/>
        </w:rPr>
        <w:t xml:space="preserve"> on this one. Empire never recreated Eden, but it did fuel </w:t>
      </w:r>
      <w:r w:rsidRPr="002401A3">
        <w:rPr>
          <w:rStyle w:val="StyleUnderline"/>
          <w:sz w:val="24"/>
          <w:highlight w:val="yellow"/>
        </w:rPr>
        <w:t>centuries of growth based on expropriation, enslavement and environmental transformation</w:t>
      </w:r>
      <w:r w:rsidRPr="002401A3">
        <w:rPr>
          <w:rStyle w:val="StyleUnderline"/>
          <w:sz w:val="24"/>
        </w:rPr>
        <w:t xml:space="preserve"> in defiance of all limits. </w:t>
      </w:r>
      <w:r w:rsidRPr="002401A3">
        <w:rPr>
          <w:rStyle w:val="StyleUnderline"/>
          <w:sz w:val="24"/>
          <w:highlight w:val="yellow"/>
        </w:rPr>
        <w:t>We are struggling with these consequences today.</w:t>
      </w:r>
    </w:p>
    <w:p w14:paraId="6E16BFB6" w14:textId="58117E24" w:rsidR="00EA407D" w:rsidRPr="002401A3" w:rsidRDefault="00EA407D" w:rsidP="00EA407D">
      <w:pPr>
        <w:pStyle w:val="Heading4"/>
        <w:rPr>
          <w:rFonts w:cs="Calibri"/>
        </w:rPr>
      </w:pPr>
      <w:r w:rsidRPr="002401A3">
        <w:rPr>
          <w:rFonts w:cs="Calibri"/>
        </w:rPr>
        <w:t xml:space="preserve">Private space colonization would </w:t>
      </w:r>
      <w:r w:rsidR="00893A4F">
        <w:rPr>
          <w:rFonts w:cs="Calibri"/>
        </w:rPr>
        <w:t xml:space="preserve">destroy space’s scientific value and </w:t>
      </w:r>
      <w:r w:rsidR="004E43BB">
        <w:rPr>
          <w:rFonts w:cs="Calibri"/>
        </w:rPr>
        <w:t>increase inequality on Earth</w:t>
      </w:r>
      <w:r w:rsidRPr="002401A3">
        <w:rPr>
          <w:rFonts w:cs="Calibri"/>
        </w:rPr>
        <w:t xml:space="preserve"> – Spencer ‘17</w:t>
      </w:r>
    </w:p>
    <w:p w14:paraId="79C590BD" w14:textId="77777777" w:rsidR="00EA407D" w:rsidRPr="002401A3" w:rsidRDefault="00EA407D" w:rsidP="00EA407D">
      <w:r w:rsidRPr="002401A3">
        <w:t xml:space="preserve">Spencer, Keith A. [senior editor at Salon] “Keep the Red Planet Red.” Jacobin, 2 May 2017, </w:t>
      </w:r>
      <w:hyperlink r:id="rId26" w:history="1">
        <w:r w:rsidRPr="002401A3">
          <w:rPr>
            <w:rStyle w:val="Hyperlink"/>
          </w:rPr>
          <w:t>https://www.jacobinmag.com/2017/02/mars-elon-musk-space-exploration-nasa-colonization.  //</w:t>
        </w:r>
      </w:hyperlink>
      <w:r w:rsidRPr="002401A3">
        <w:t xml:space="preserve"> </w:t>
      </w:r>
      <w:proofErr w:type="spellStart"/>
      <w:r w:rsidRPr="002401A3">
        <w:t>Accesserd</w:t>
      </w:r>
      <w:proofErr w:type="spellEnd"/>
      <w:r w:rsidRPr="002401A3">
        <w:t xml:space="preserve"> 12/15/2021 // </w:t>
      </w:r>
      <w:proofErr w:type="spellStart"/>
      <w:r w:rsidRPr="002401A3">
        <w:t>marlborough</w:t>
      </w:r>
      <w:proofErr w:type="spellEnd"/>
      <w:r w:rsidRPr="002401A3">
        <w:t xml:space="preserve"> JH</w:t>
      </w:r>
    </w:p>
    <w:p w14:paraId="2B4EAAF5" w14:textId="77777777" w:rsidR="00EA407D" w:rsidRPr="002401A3" w:rsidRDefault="00EA407D" w:rsidP="00F64D8B">
      <w:pPr>
        <w:ind w:left="720"/>
      </w:pPr>
      <w:r w:rsidRPr="002401A3">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401A3">
        <w:rPr>
          <w:rStyle w:val="StyleUnderline"/>
        </w:rPr>
        <w:t xml:space="preserve">both the American and Soviet space programs funded </w:t>
      </w:r>
      <w:hyperlink r:id="rId27" w:history="1">
        <w:r w:rsidRPr="002401A3">
          <w:rPr>
            <w:rStyle w:val="StyleUnderline"/>
          </w:rPr>
          <w:t>research</w:t>
        </w:r>
      </w:hyperlink>
      <w:r w:rsidRPr="002401A3">
        <w:rPr>
          <w:rStyle w:val="StyleUnderline"/>
        </w:rPr>
        <w:t xml:space="preserve"> into Mars colonization, viewing it as the next logical step for humanity. In the past two decades however, people have started to pin their hopes for intergalactic travel on private groups</w:t>
      </w:r>
      <w:r w:rsidRPr="002401A3">
        <w:rPr>
          <w:sz w:val="12"/>
        </w:rPr>
        <w:t xml:space="preserve"> instead of public agencies. While President Obama was </w:t>
      </w:r>
      <w:hyperlink r:id="rId28" w:history="1">
        <w:r w:rsidRPr="002401A3">
          <w:rPr>
            <w:rStyle w:val="Hyperlink"/>
            <w:sz w:val="12"/>
          </w:rPr>
          <w:t>privatizing</w:t>
        </w:r>
      </w:hyperlink>
      <w:r w:rsidRPr="002401A3">
        <w:rPr>
          <w:sz w:val="12"/>
        </w:rPr>
        <w:t xml:space="preserve"> much of the American space program, </w:t>
      </w:r>
      <w:r w:rsidRPr="002401A3">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9" w:history="1">
        <w:r w:rsidRPr="002401A3">
          <w:rPr>
            <w:rStyle w:val="StyleUnderline"/>
          </w:rPr>
          <w:t>flyby</w:t>
        </w:r>
      </w:hyperlink>
      <w:r w:rsidRPr="002401A3">
        <w:rPr>
          <w:rStyle w:val="StyleUnderline"/>
        </w:rPr>
        <w:t xml:space="preserve"> of the red planet. </w:t>
      </w:r>
      <w:r w:rsidRPr="002401A3">
        <w:rPr>
          <w:sz w:val="12"/>
        </w:rPr>
        <w:t xml:space="preserve">Mars One, a Dutch nonprofit, wants to </w:t>
      </w:r>
      <w:hyperlink r:id="rId30" w:history="1">
        <w:r w:rsidRPr="002401A3">
          <w:rPr>
            <w:rStyle w:val="Hyperlink"/>
            <w:sz w:val="12"/>
          </w:rPr>
          <w:t>fund</w:t>
        </w:r>
      </w:hyperlink>
      <w:r w:rsidRPr="002401A3">
        <w:rPr>
          <w:sz w:val="12"/>
        </w:rPr>
        <w:t xml:space="preserve"> a permanent human colony through “merchandise sales, ads on video content, brand partnerships, speaking engagements, [b]</w:t>
      </w:r>
      <w:proofErr w:type="spellStart"/>
      <w:r w:rsidRPr="002401A3">
        <w:rPr>
          <w:sz w:val="12"/>
        </w:rPr>
        <w:t>roadcasting</w:t>
      </w:r>
      <w:proofErr w:type="spellEnd"/>
      <w:r w:rsidRPr="002401A3">
        <w:rPr>
          <w:sz w:val="12"/>
        </w:rPr>
        <w:t xml:space="preserve">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2401A3">
        <w:rPr>
          <w:rStyle w:val="StyleUnderline"/>
        </w:rPr>
        <w:t xml:space="preserve">SpaceX, which he admitted to founding </w:t>
      </w:r>
      <w:hyperlink r:id="rId31" w:history="1">
        <w:r w:rsidRPr="002401A3">
          <w:rPr>
            <w:rStyle w:val="StyleUnderline"/>
          </w:rPr>
          <w:t>specifically</w:t>
        </w:r>
      </w:hyperlink>
      <w:r w:rsidRPr="002401A3">
        <w:rPr>
          <w:rStyle w:val="StyleUnderline"/>
        </w:rPr>
        <w:t xml:space="preserve"> to colonize the solar system, became </w:t>
      </w:r>
      <w:r w:rsidRPr="002401A3">
        <w:rPr>
          <w:rStyle w:val="StyleUnderline"/>
          <w:highlight w:val="yellow"/>
        </w:rPr>
        <w:t>the</w:t>
      </w:r>
      <w:r w:rsidRPr="002401A3">
        <w:rPr>
          <w:rStyle w:val="StyleUnderline"/>
        </w:rPr>
        <w:t xml:space="preserve"> first </w:t>
      </w:r>
      <w:r w:rsidRPr="002401A3">
        <w:rPr>
          <w:rStyle w:val="StyleUnderline"/>
          <w:highlight w:val="yellow"/>
        </w:rPr>
        <w:t>private</w:t>
      </w:r>
      <w:r w:rsidRPr="002401A3">
        <w:rPr>
          <w:rStyle w:val="StyleUnderline"/>
        </w:rPr>
        <w:t xml:space="preserve"> company to successfully launch a rocket into orbit in 2008. In September 2016, at the International Astronautical Congress in Guadalajara, Musk laid out a detailed </w:t>
      </w:r>
      <w:hyperlink r:id="rId32" w:history="1">
        <w:r w:rsidRPr="002401A3">
          <w:rPr>
            <w:rStyle w:val="StyleUnderline"/>
          </w:rPr>
          <w:t>vision</w:t>
        </w:r>
      </w:hyperlink>
      <w:r w:rsidRPr="002401A3">
        <w:rPr>
          <w:rStyle w:val="StyleUnderline"/>
        </w:rPr>
        <w:t xml:space="preserve"> for his colonization project, including financial estimates, engineering specs for the reusable “Interplanetary Transit System,” and the price of a passenger ticket — around $200,000. </w:t>
      </w:r>
      <w:r w:rsidRPr="002401A3">
        <w:rPr>
          <w:sz w:val="12"/>
        </w:rPr>
        <w:t xml:space="preserve">Musk’s presentation even included a snazzy computer-animated </w:t>
      </w:r>
      <w:hyperlink r:id="rId33" w:history="1">
        <w:r w:rsidRPr="002401A3">
          <w:rPr>
            <w:rStyle w:val="Hyperlink"/>
            <w:sz w:val="12"/>
          </w:rPr>
          <w:t>video</w:t>
        </w:r>
      </w:hyperlink>
      <w:r w:rsidRPr="002401A3">
        <w:rPr>
          <w:sz w:val="12"/>
        </w:rPr>
        <w:t xml:space="preserve"> of the transit system in action and </w:t>
      </w:r>
      <w:hyperlink r:id="rId34" w:history="1">
        <w:r w:rsidRPr="002401A3">
          <w:rPr>
            <w:rStyle w:val="Hyperlink"/>
            <w:sz w:val="12"/>
          </w:rPr>
          <w:t>details</w:t>
        </w:r>
      </w:hyperlink>
      <w:r w:rsidRPr="002401A3">
        <w:rPr>
          <w:sz w:val="12"/>
        </w:rPr>
        <w:t xml:space="preserve"> about the long trip there, which would offer colonists games, restaurants, and entertainment. “It’ll be, like, really fun to go . . . You’re </w:t>
      </w:r>
      <w:proofErr w:type="spellStart"/>
      <w:r w:rsidRPr="002401A3">
        <w:rPr>
          <w:sz w:val="12"/>
        </w:rPr>
        <w:t>gonna</w:t>
      </w:r>
      <w:proofErr w:type="spellEnd"/>
      <w:r w:rsidRPr="002401A3">
        <w:rPr>
          <w:sz w:val="12"/>
        </w:rPr>
        <w:t xml:space="preserve">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2401A3">
        <w:rPr>
          <w:rStyle w:val="StyleUnderline"/>
        </w:rPr>
        <w:t xml:space="preserve">Unlike a space agency’s astronaut selection process, then, his </w:t>
      </w:r>
      <w:r w:rsidRPr="002401A3">
        <w:rPr>
          <w:rStyle w:val="StyleUnderline"/>
          <w:highlight w:val="yellow"/>
        </w:rPr>
        <w:t>Mars mission will be limited to those who can afford it.</w:t>
      </w:r>
      <w:r w:rsidRPr="002401A3">
        <w:rPr>
          <w:rStyle w:val="StyleUnderline"/>
        </w:rPr>
        <w:t xml:space="preserve"> In that sense, Musk’s colonization plan looks a lot like joining a country club or gated community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5"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2401A3">
        <w:rPr>
          <w:rStyle w:val="Emphasis"/>
          <w:highlight w:val="yellow"/>
        </w:rPr>
        <w:t xml:space="preserve">even a lifeless world </w:t>
      </w:r>
      <w:r w:rsidRPr="002401A3">
        <w:rPr>
          <w:rStyle w:val="Emphasis"/>
        </w:rPr>
        <w:t xml:space="preserve">like Mars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6" w:history="1">
        <w:r w:rsidRPr="002401A3">
          <w:rPr>
            <w:rStyle w:val="Hyperlink"/>
            <w:sz w:val="12"/>
          </w:rPr>
          <w:t>the tallest mountain</w:t>
        </w:r>
      </w:hyperlink>
      <w:r w:rsidRPr="002401A3">
        <w:rPr>
          <w:sz w:val="12"/>
        </w:rPr>
        <w:t xml:space="preserve"> in the solar system become a </w:t>
      </w:r>
      <w:hyperlink r:id="rId37"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8"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9" w:history="1">
        <w:r w:rsidRPr="002401A3">
          <w:rPr>
            <w:rStyle w:val="Hyperlink"/>
            <w:sz w:val="12"/>
          </w:rPr>
          <w:t>experiments</w:t>
        </w:r>
      </w:hyperlink>
      <w:r w:rsidRPr="002401A3">
        <w:rPr>
          <w:sz w:val="12"/>
        </w:rPr>
        <w:t xml:space="preserve"> into space and hosted </w:t>
      </w:r>
      <w:hyperlink r:id="rId40"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41"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w:t>
      </w:r>
      <w:proofErr w:type="spellStart"/>
      <w:r w:rsidRPr="002401A3">
        <w:rPr>
          <w:sz w:val="12"/>
        </w:rPr>
        <w:t>Grush</w:t>
      </w:r>
      <w:proofErr w:type="spellEnd"/>
      <w:r w:rsidRPr="002401A3">
        <w:rPr>
          <w:sz w:val="12"/>
        </w:rPr>
        <w:t xml:space="preserve"> in a </w:t>
      </w:r>
      <w:hyperlink r:id="rId42" w:history="1">
        <w:r w:rsidRPr="002401A3">
          <w:rPr>
            <w:rStyle w:val="Hyperlink"/>
            <w:sz w:val="12"/>
          </w:rPr>
          <w:t>video article</w:t>
        </w:r>
      </w:hyperlink>
      <w:r w:rsidRPr="002401A3">
        <w:rPr>
          <w:sz w:val="12"/>
        </w:rPr>
        <w:t xml:space="preserve"> for the Verge. </w:t>
      </w:r>
      <w:proofErr w:type="spellStart"/>
      <w:r w:rsidRPr="002401A3">
        <w:rPr>
          <w:sz w:val="12"/>
        </w:rPr>
        <w:t>Grush</w:t>
      </w:r>
      <w:proofErr w:type="spellEnd"/>
      <w:r w:rsidRPr="002401A3">
        <w:rPr>
          <w:sz w:val="12"/>
        </w:rPr>
        <w:t xml:space="preserve">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w:t>
      </w:r>
      <w:proofErr w:type="gramStart"/>
      <w:r w:rsidRPr="002401A3">
        <w:rPr>
          <w:sz w:val="12"/>
        </w:rPr>
        <w:t>can’t</w:t>
      </w:r>
      <w:proofErr w:type="gramEnd"/>
      <w:r w:rsidRPr="002401A3">
        <w:rPr>
          <w:sz w:val="12"/>
        </w:rPr>
        <w:t xml:space="preserve"> have big public projects or any sort of real democratic decision-making, and must cede our whims to privately funded foundations and technocratic “experts” — have already taken hold of most countries. As far as I could find, </w:t>
      </w:r>
      <w:r w:rsidRPr="002401A3">
        <w:rPr>
          <w:rStyle w:val="StyleUnderline"/>
        </w:rPr>
        <w:t xml:space="preserve">none of the magazines that covered Musk’s announcement mentioned this </w:t>
      </w:r>
      <w:proofErr w:type="spellStart"/>
      <w:r w:rsidRPr="002401A3">
        <w:rPr>
          <w:rStyle w:val="StyleUnderline"/>
        </w:rPr>
        <w:t>metatheme</w:t>
      </w:r>
      <w:proofErr w:type="spellEnd"/>
      <w:r w:rsidRPr="002401A3">
        <w:rPr>
          <w:rStyle w:val="StyleUnderline"/>
        </w:rPr>
        <w:t>,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2401A3">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43"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44"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5"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6"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7" w:history="1">
        <w:r w:rsidRPr="002401A3">
          <w:rPr>
            <w:rStyle w:val="Hyperlink"/>
            <w:sz w:val="12"/>
          </w:rPr>
          <w:t>announced</w:t>
        </w:r>
      </w:hyperlink>
      <w:r w:rsidRPr="002401A3">
        <w:rPr>
          <w:sz w:val="12"/>
        </w:rPr>
        <w:t xml:space="preserve"> his plan to hire ten thousand refugees and was immediately hailed as a </w:t>
      </w:r>
      <w:hyperlink r:id="rId48"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9"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50"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w:t>
      </w:r>
      <w:proofErr w:type="gramStart"/>
      <w:r w:rsidRPr="002401A3">
        <w:rPr>
          <w:rStyle w:val="StyleUnderline"/>
        </w:rPr>
        <w:t>it’s</w:t>
      </w:r>
      <w:proofErr w:type="gramEnd"/>
      <w:r w:rsidRPr="002401A3">
        <w:rPr>
          <w:rStyle w:val="StyleUnderline"/>
        </w:rPr>
        <w:t xml:space="preserve">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w:t>
      </w:r>
      <w:proofErr w:type="gramStart"/>
      <w:r w:rsidRPr="002401A3">
        <w:rPr>
          <w:sz w:val="12"/>
        </w:rPr>
        <w:t>As socialists,</w:t>
      </w:r>
      <w:proofErr w:type="gramEnd"/>
      <w:r w:rsidRPr="002401A3">
        <w:rPr>
          <w:sz w:val="12"/>
        </w:rPr>
        <w:t xml:space="preserve"> </w:t>
      </w:r>
      <w:proofErr w:type="gramStart"/>
      <w:r w:rsidRPr="002401A3">
        <w:rPr>
          <w:sz w:val="12"/>
        </w:rPr>
        <w:t>our rallying cry</w:t>
      </w:r>
      <w:proofErr w:type="gramEnd"/>
      <w:r w:rsidRPr="002401A3">
        <w:rPr>
          <w:sz w:val="12"/>
        </w:rPr>
        <w:t xml:space="preserve"> should be this: </w:t>
      </w:r>
      <w:hyperlink r:id="rId51" w:history="1">
        <w:r w:rsidRPr="002401A3">
          <w:rPr>
            <w:rStyle w:val="Hyperlink"/>
            <w:sz w:val="12"/>
          </w:rPr>
          <w:t>Keep the red planet red</w:t>
        </w:r>
      </w:hyperlink>
      <w:r w:rsidRPr="002401A3">
        <w:rPr>
          <w:sz w:val="12"/>
        </w:rPr>
        <w:t xml:space="preserve">! </w:t>
      </w:r>
    </w:p>
    <w:p w14:paraId="04013C12" w14:textId="77777777" w:rsidR="00EA407D" w:rsidRPr="002401A3" w:rsidRDefault="00EA407D" w:rsidP="00EA407D">
      <w:pPr>
        <w:pStyle w:val="Heading4"/>
        <w:rPr>
          <w:rFonts w:cs="Calibri"/>
        </w:rPr>
      </w:pPr>
      <w:r w:rsidRPr="002401A3">
        <w:rPr>
          <w:rFonts w:cs="Calibri"/>
        </w:rPr>
        <w:t>Space resources must be distributed democratically—this requires challenging private control of outer space</w:t>
      </w:r>
    </w:p>
    <w:p w14:paraId="3E6A2175" w14:textId="77777777" w:rsidR="00EA407D" w:rsidRPr="002401A3" w:rsidRDefault="00EA407D" w:rsidP="00EA407D">
      <w:pPr>
        <w:rPr>
          <w:rStyle w:val="Style13ptBold"/>
        </w:rPr>
      </w:pPr>
      <w:r w:rsidRPr="002401A3">
        <w:rPr>
          <w:rStyle w:val="Style13ptBold"/>
        </w:rPr>
        <w:t>Levine 15</w:t>
      </w:r>
    </w:p>
    <w:p w14:paraId="089251B6" w14:textId="77777777" w:rsidR="00EA407D" w:rsidRPr="002401A3" w:rsidRDefault="00EA407D" w:rsidP="00EA407D">
      <w:pPr>
        <w:rPr>
          <w:sz w:val="16"/>
        </w:rPr>
      </w:pPr>
      <w:r w:rsidRPr="002401A3">
        <w:rPr>
          <w:sz w:val="16"/>
        </w:rPr>
        <w:t xml:space="preserve">Nick Levine, MPhil candidate in history of science at the University of Cambridge, 3-21-2015, "Democratize the Universe," Jacobin, </w:t>
      </w:r>
      <w:hyperlink r:id="rId52" w:history="1">
        <w:r w:rsidRPr="002401A3">
          <w:rPr>
            <w:rStyle w:val="Hyperlink"/>
            <w:sz w:val="16"/>
          </w:rPr>
          <w:t>https://jacobinmag.com/2015/03/space-industry-extraction-levine</w:t>
        </w:r>
      </w:hyperlink>
    </w:p>
    <w:p w14:paraId="368A6A44" w14:textId="64234417" w:rsidR="003B196E" w:rsidRDefault="00EA407D" w:rsidP="00F64D8B">
      <w:pPr>
        <w:ind w:left="720"/>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w:t>
      </w:r>
      <w:proofErr w:type="spellStart"/>
      <w:r w:rsidRPr="002401A3">
        <w:rPr>
          <w:rStyle w:val="StyleUnderline"/>
        </w:rPr>
        <w:t>astronomics</w:t>
      </w:r>
      <w:proofErr w:type="spellEnd"/>
      <w:r w:rsidRPr="002401A3">
        <w:rPr>
          <w:rStyle w:val="StyleUnderline"/>
        </w:rPr>
        <w:t xml:space="preserve">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w:t>
      </w:r>
      <w:r w:rsidRPr="00893066">
        <w:rPr>
          <w:bCs/>
          <w:sz w:val="14"/>
        </w:rPr>
        <w:t xml:space="preserve">1970s, fighting for a celestial commons was a pillar of developing countries’ struggle to create a more equitable economic order. Starting in the 1960s, </w:t>
      </w:r>
      <w:r w:rsidRPr="00893066">
        <w:rPr>
          <w:rStyle w:val="StyleUnderline"/>
        </w:rPr>
        <w:t>a coalition of underdeveloped nations, many recently decolonized,</w:t>
      </w:r>
      <w:r w:rsidRPr="00893066">
        <w:rPr>
          <w:bCs/>
          <w:sz w:val="14"/>
        </w:rPr>
        <w:t xml:space="preserve"> asserted their strength in numbers in the United Nations by </w:t>
      </w:r>
      <w:r w:rsidRPr="00893066">
        <w:rPr>
          <w:rStyle w:val="StyleUnderline"/>
        </w:rPr>
        <w:t>forming</w:t>
      </w:r>
      <w:r w:rsidRPr="00893066">
        <w:rPr>
          <w:bCs/>
          <w:sz w:val="14"/>
        </w:rPr>
        <w:t xml:space="preserve"> a caucus known as </w:t>
      </w:r>
      <w:r w:rsidRPr="00893066">
        <w:rPr>
          <w:rStyle w:val="StyleUnderline"/>
        </w:rPr>
        <w:t>the Group of 77</w:t>
      </w:r>
      <w:r w:rsidRPr="00893066">
        <w:rPr>
          <w:bCs/>
          <w:sz w:val="14"/>
        </w:rPr>
        <w:t xml:space="preserve">. In the early 1970s, this bloc </w:t>
      </w:r>
      <w:r w:rsidRPr="00893066">
        <w:rPr>
          <w:rStyle w:val="StyleUnderline"/>
        </w:rPr>
        <w:t xml:space="preserve">announced its intention to establish a “new international economic order,” which found its expression in a series of UN treaties governing international regions, like </w:t>
      </w:r>
      <w:proofErr w:type="gramStart"/>
      <w:r w:rsidRPr="00893066">
        <w:rPr>
          <w:rStyle w:val="StyleUnderline"/>
        </w:rPr>
        <w:t>sea beds</w:t>
      </w:r>
      <w:proofErr w:type="gramEnd"/>
      <w:r w:rsidRPr="00893066">
        <w:rPr>
          <w:rStyle w:val="StyleUnderline"/>
        </w:rPr>
        <w:t xml:space="preserve"> and outer space, that they hoped would spread the economic benefits of the commons more equitably, with special attention to less developed nations.</w:t>
      </w:r>
      <w:r w:rsidRPr="00893066">
        <w:rPr>
          <w:bCs/>
          <w:sz w:val="14"/>
        </w:rPr>
        <w:t xml:space="preserve"> For these countries — as well as for the nervous US business interests that</w:t>
      </w:r>
      <w:r w:rsidRPr="002401A3">
        <w:rPr>
          <w:bCs/>
          <w:sz w:val="14"/>
        </w:rPr>
        <w:t xml:space="preserve">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w:t>
      </w:r>
      <w:proofErr w:type="gramStart"/>
      <w:r w:rsidRPr="002401A3">
        <w:rPr>
          <w:bCs/>
          <w:sz w:val="14"/>
        </w:rPr>
        <w:t>isn’t</w:t>
      </w:r>
      <w:proofErr w:type="gramEnd"/>
      <w:r w:rsidRPr="002401A3">
        <w:rPr>
          <w:bCs/>
          <w:sz w:val="14"/>
        </w:rPr>
        <w:t xml:space="preserve"> a panacea for all economic ills, it does offer a significant organizing opportunity, since it will force a </w:t>
      </w:r>
      <w:r w:rsidRPr="00E42BF5">
        <w:rPr>
          <w:bCs/>
          <w:sz w:val="14"/>
        </w:rPr>
        <w:t xml:space="preserve">confrontation over the future of the vast celestial commons. The democratic possibilities of such a struggle </w:t>
      </w:r>
      <w:proofErr w:type="gramStart"/>
      <w:r w:rsidRPr="00E42BF5">
        <w:rPr>
          <w:bCs/>
          <w:sz w:val="14"/>
        </w:rPr>
        <w:t>have been recognized</w:t>
      </w:r>
      <w:proofErr w:type="gramEnd"/>
      <w:r w:rsidRPr="00E42BF5">
        <w:rPr>
          <w:bCs/>
          <w:sz w:val="14"/>
        </w:rPr>
        <w:t xml:space="preserve">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E42BF5">
        <w:rPr>
          <w:rStyle w:val="StyleUnderline"/>
        </w:rPr>
        <w:t>Group of 77’s major goals was to apply some of the redistributive functions of the welfare state on a global scale.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w:t>
      </w:r>
      <w:r w:rsidRPr="002401A3">
        <w:rPr>
          <w:rStyle w:val="StyleUnderline"/>
        </w:rPr>
        <w:t xml:space="preserve">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 xml:space="preserve">As an alternative to the laissez-faire approach advocated by many private interests, the “common heritage” principle </w:t>
      </w:r>
      <w:r w:rsidRPr="00EA5E82">
        <w:rPr>
          <w:rStyle w:val="StyleUnderline"/>
        </w:rPr>
        <w:t xml:space="preserve">also </w:t>
      </w:r>
      <w:r w:rsidRPr="002401A3">
        <w:rPr>
          <w:rStyle w:val="StyleUnderline"/>
          <w:highlight w:val="yellow"/>
        </w:rPr>
        <w:t>provided a legal framework for the democratic distribution of revenues derived from the international commons</w:t>
      </w:r>
      <w:r w:rsidRPr="00C8283F">
        <w:rPr>
          <w:rStyle w:val="StyleUnderline"/>
        </w:rPr>
        <w:t>. In 1973</w:t>
      </w:r>
      <w:r w:rsidRPr="00C8283F">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w:t>
      </w:r>
    </w:p>
    <w:p w14:paraId="5DCAED0E" w14:textId="52B0BAA7" w:rsidR="00882E65" w:rsidRDefault="00882E65" w:rsidP="00882E65">
      <w:pPr>
        <w:pStyle w:val="Heading2"/>
        <w:rPr>
          <w:rFonts w:eastAsia="MS Gothic"/>
        </w:rPr>
      </w:pPr>
      <w:r>
        <w:rPr>
          <w:rFonts w:eastAsia="MS Gothic"/>
        </w:rPr>
        <w:t>Underview</w:t>
      </w:r>
    </w:p>
    <w:p w14:paraId="4CF52A92" w14:textId="368D15D0" w:rsidR="00882E65" w:rsidRPr="003C5A91" w:rsidRDefault="005B35B9" w:rsidP="00882E65">
      <w:pPr>
        <w:keepNext/>
        <w:keepLines/>
        <w:spacing w:before="40" w:after="0"/>
        <w:outlineLvl w:val="3"/>
        <w:rPr>
          <w:rFonts w:eastAsia="MS Gothic"/>
          <w:b/>
          <w:iCs/>
          <w:sz w:val="26"/>
        </w:rPr>
      </w:pPr>
      <w:r>
        <w:rPr>
          <w:rFonts w:eastAsia="MS Gothic"/>
          <w:b/>
          <w:iCs/>
          <w:sz w:val="26"/>
        </w:rPr>
        <w:t>Be skeptical of their arguments.</w:t>
      </w:r>
      <w:bookmarkStart w:id="1" w:name="_GoBack"/>
      <w:bookmarkEnd w:id="1"/>
    </w:p>
    <w:p w14:paraId="746EFFDF" w14:textId="77777777" w:rsidR="00882E65" w:rsidRPr="003C5A91" w:rsidRDefault="00882E65" w:rsidP="00882E65">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 xml:space="preserve">Private entities exploit natural resources for their </w:t>
      </w:r>
      <w:proofErr w:type="gramStart"/>
      <w:r>
        <w:rPr>
          <w:rFonts w:eastAsia="MS Gothic"/>
          <w:b/>
          <w:iCs/>
          <w:sz w:val="26"/>
        </w:rPr>
        <w:t>gain which</w:t>
      </w:r>
      <w:proofErr w:type="gramEnd"/>
      <w:r>
        <w:rPr>
          <w:rFonts w:eastAsia="MS Gothic"/>
          <w:b/>
          <w:iCs/>
          <w:sz w:val="26"/>
        </w:rPr>
        <w:t xml:space="preserve"> harms the environment as well as local communities. </w:t>
      </w:r>
      <w:r w:rsidRPr="003C5A91">
        <w:rPr>
          <w:rFonts w:eastAsia="MS Gothic"/>
          <w:b/>
          <w:iCs/>
          <w:sz w:val="26"/>
        </w:rPr>
        <w:t xml:space="preserve">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615B103C" w14:textId="77777777" w:rsidR="00882E65" w:rsidRPr="003C5A91" w:rsidRDefault="00882E65" w:rsidP="00882E65">
      <w:pPr>
        <w:rPr>
          <w:rFonts w:eastAsia="Cambria"/>
        </w:rPr>
      </w:pPr>
    </w:p>
    <w:p w14:paraId="7D8AC24F" w14:textId="77777777" w:rsidR="00882E65" w:rsidRPr="003C5A91" w:rsidRDefault="00882E65" w:rsidP="00882E65">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4F4D3BD9" w14:textId="77777777" w:rsidR="00882E65" w:rsidRPr="003C5A91" w:rsidRDefault="00882E65" w:rsidP="00882E65">
      <w:pPr>
        <w:rPr>
          <w:rFonts w:eastAsia="Cambria"/>
        </w:rPr>
      </w:pPr>
    </w:p>
    <w:p w14:paraId="60FDC414" w14:textId="77777777" w:rsidR="00882E65" w:rsidRPr="003C5A91" w:rsidRDefault="00882E65" w:rsidP="00882E65">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 xml:space="preserve">d value, but </w:t>
      </w:r>
      <w:proofErr w:type="gramStart"/>
      <w:r>
        <w:rPr>
          <w:rFonts w:eastAsia="MS Gothic"/>
          <w:b/>
          <w:iCs/>
          <w:sz w:val="26"/>
        </w:rPr>
        <w:t>it’s</w:t>
      </w:r>
      <w:proofErr w:type="gramEnd"/>
      <w:r>
        <w:rPr>
          <w:rFonts w:eastAsia="MS Gothic"/>
          <w:b/>
          <w:iCs/>
          <w:sz w:val="26"/>
        </w:rPr>
        <w:t xml:space="preserve">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025821B7" w14:textId="77777777" w:rsidR="00882E65" w:rsidRPr="003C5A91" w:rsidRDefault="00882E65" w:rsidP="00882E65">
      <w:pPr>
        <w:rPr>
          <w:rFonts w:eastAsia="Cambria"/>
        </w:rPr>
      </w:pPr>
    </w:p>
    <w:p w14:paraId="0A1212EB" w14:textId="77777777" w:rsidR="00882E65" w:rsidRPr="003C5A91" w:rsidRDefault="00882E65" w:rsidP="00882E65">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726C8601" w14:textId="77777777" w:rsidR="00882E65" w:rsidRPr="003C5A91" w:rsidRDefault="00882E65" w:rsidP="00882E65">
      <w:pPr>
        <w:rPr>
          <w:rFonts w:eastAsia="Cambria"/>
        </w:rPr>
      </w:pPr>
    </w:p>
    <w:p w14:paraId="485DD3E2" w14:textId="77777777" w:rsidR="00882E65" w:rsidRDefault="00882E65" w:rsidP="00882E65">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529655A6" w14:textId="77777777" w:rsidR="00882E65" w:rsidRPr="00F601E6" w:rsidRDefault="00882E65" w:rsidP="00882E65"/>
    <w:p w14:paraId="37F81360" w14:textId="77777777" w:rsidR="006426E3" w:rsidRPr="00EA407D" w:rsidRDefault="006426E3" w:rsidP="00EA407D">
      <w:pPr>
        <w:rPr>
          <w:bCs/>
          <w:sz w:val="14"/>
        </w:rPr>
      </w:pPr>
    </w:p>
    <w:sectPr w:rsidR="006426E3" w:rsidRPr="00EA40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RibbonPointer" w:val="1784675569184"/>
    <w:docVar w:name="VerbatimMac" w:val="True"/>
    <w:docVar w:name="VerbatimVersion" w:val="5.0"/>
  </w:docVars>
  <w:rsids>
    <w:rsidRoot w:val="002B74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2018"/>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A19"/>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486"/>
    <w:rsid w:val="002B7ACF"/>
    <w:rsid w:val="002D5E4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22A"/>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19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AD9"/>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479"/>
    <w:rsid w:val="004C213E"/>
    <w:rsid w:val="004C376C"/>
    <w:rsid w:val="004C657F"/>
    <w:rsid w:val="004D17D8"/>
    <w:rsid w:val="004D52D8"/>
    <w:rsid w:val="004E355B"/>
    <w:rsid w:val="004E43BB"/>
    <w:rsid w:val="004F3C0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5B9"/>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6E3"/>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E88"/>
    <w:rsid w:val="006F126E"/>
    <w:rsid w:val="006F32C9"/>
    <w:rsid w:val="006F3834"/>
    <w:rsid w:val="006F5693"/>
    <w:rsid w:val="006F5D4C"/>
    <w:rsid w:val="00717B01"/>
    <w:rsid w:val="007227D9"/>
    <w:rsid w:val="00723361"/>
    <w:rsid w:val="0072491F"/>
    <w:rsid w:val="00725598"/>
    <w:rsid w:val="007355D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EB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E65"/>
    <w:rsid w:val="00883306"/>
    <w:rsid w:val="008904F9"/>
    <w:rsid w:val="00890E4C"/>
    <w:rsid w:val="00890E74"/>
    <w:rsid w:val="00892798"/>
    <w:rsid w:val="00893066"/>
    <w:rsid w:val="00893A4F"/>
    <w:rsid w:val="0089418F"/>
    <w:rsid w:val="00897C29"/>
    <w:rsid w:val="008A1A9C"/>
    <w:rsid w:val="008A3158"/>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13B"/>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D0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24D"/>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A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BF5"/>
    <w:rsid w:val="00E42E4C"/>
    <w:rsid w:val="00E47013"/>
    <w:rsid w:val="00E541F9"/>
    <w:rsid w:val="00E57B79"/>
    <w:rsid w:val="00E63419"/>
    <w:rsid w:val="00E64496"/>
    <w:rsid w:val="00E72115"/>
    <w:rsid w:val="00E8322E"/>
    <w:rsid w:val="00E903E0"/>
    <w:rsid w:val="00EA1115"/>
    <w:rsid w:val="00EA39EB"/>
    <w:rsid w:val="00EA407D"/>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1FE"/>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D8B"/>
    <w:rsid w:val="00F73954"/>
    <w:rsid w:val="00F94060"/>
    <w:rsid w:val="00FA56F6"/>
    <w:rsid w:val="00FB329D"/>
    <w:rsid w:val="00FC27E3"/>
    <w:rsid w:val="00FC4A4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D00CA4"/>
  <w14:defaultImageDpi w14:val="300"/>
  <w15:docId w15:val="{C4A5A6C7-73FA-BF49-AC4C-C573C272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B35B9"/>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5B35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35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B35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3"/>
    <w:unhideWhenUsed/>
    <w:qFormat/>
    <w:rsid w:val="005B35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35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35B9"/>
  </w:style>
  <w:style w:type="character" w:customStyle="1" w:styleId="Heading1Char">
    <w:name w:val="Heading 1 Char"/>
    <w:aliases w:val="Pocket Char"/>
    <w:basedOn w:val="DefaultParagraphFont"/>
    <w:link w:val="Heading1"/>
    <w:rsid w:val="005B35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35B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B35B9"/>
    <w:rPr>
      <w:rFonts w:ascii="Calibri" w:eastAsiaTheme="majorEastAsia" w:hAnsi="Calibri" w:cstheme="majorBidi"/>
      <w:b/>
      <w:sz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5B35B9"/>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B35B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rsid w:val="005B35B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rsid w:val="005B35B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B35B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B35B9"/>
    <w:rPr>
      <w:color w:val="auto"/>
      <w:u w:val="none"/>
    </w:rPr>
  </w:style>
  <w:style w:type="paragraph" w:styleId="DocumentMap">
    <w:name w:val="Document Map"/>
    <w:basedOn w:val="Normal"/>
    <w:link w:val="DocumentMapChar"/>
    <w:uiPriority w:val="99"/>
    <w:semiHidden/>
    <w:unhideWhenUsed/>
    <w:rsid w:val="006426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26E3"/>
    <w:rPr>
      <w:rFonts w:ascii="Lucida Grande" w:hAnsi="Lucida Grande" w:cs="Lucida Grande"/>
    </w:rPr>
  </w:style>
  <w:style w:type="paragraph" w:customStyle="1" w:styleId="Emphasis1">
    <w:name w:val="Emphasis1"/>
    <w:basedOn w:val="Normal"/>
    <w:link w:val="Emphasis"/>
    <w:autoRedefine/>
    <w:uiPriority w:val="7"/>
    <w:qFormat/>
    <w:rsid w:val="00092018"/>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201A1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customStyle="1" w:styleId="textbold">
    <w:name w:val="text bold"/>
    <w:basedOn w:val="Normal"/>
    <w:autoRedefine/>
    <w:uiPriority w:val="20"/>
    <w:qFormat/>
    <w:rsid w:val="00B5124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jacobinmag.com/2017/02/mars-elon-musk-space-exploration-nasa-colonization.%20%20//" TargetMode="External"/><Relationship Id="rId39" Type="http://schemas.openxmlformats.org/officeDocument/2006/relationships/hyperlink" Target="https://www.nasa.gov/feature/first-cubesat-built-by-an-elementary-school-deployed-into-space"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www.slate.com/blogs/future_tense/2016/09/27/elon_musk_details_his_crazy_very_real_plan_to_colonize_mars.html" TargetMode="External"/><Relationship Id="rId42" Type="http://schemas.openxmlformats.org/officeDocument/2006/relationships/hyperlink" Target="https://www.theverge.com/2016/9/30/13114704/spacex-elon-musk-vs-mars-one-nasa-mission-timeline" TargetMode="External"/><Relationship Id="rId47" Type="http://schemas.openxmlformats.org/officeDocument/2006/relationships/hyperlink" Target="http://www.businessinsider.com/starbucks-boycott-after-ceos-refugee-support-2017-1" TargetMode="External"/><Relationship Id="rId50" Type="http://schemas.openxmlformats.org/officeDocument/2006/relationships/hyperlink" Target="https://www.jacobinmag.com/2016/07/populism-democracy-technocrats-brexit-trump-sanders-voting-referendu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space.com/19981-private-mars-mission-married-2018.html"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wired.com/2016/09/elon-musk-colonize-mars/" TargetMode="External"/><Relationship Id="rId37" Type="http://schemas.openxmlformats.org/officeDocument/2006/relationships/hyperlink" Target="https://www.washingtonpost.com/news/morning-mix/wp/2015/03/03/decades-of-human-waste-have-made-mount-everest-a-fecal-time-bomb/" TargetMode="External"/><Relationship Id="rId40" Type="http://schemas.openxmlformats.org/officeDocument/2006/relationships/hyperlink" Target="https://www.nasa.gov/press/2015/april/nasa-extends-campaign-for-public-to-name-features-on-pluto" TargetMode="External"/><Relationship Id="rId45" Type="http://schemas.openxmlformats.org/officeDocument/2006/relationships/hyperlink" Target="https://www.outsideonline.com/1929131/how-much-does-it-cost-climb-everest"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bloomberg.com/news/articles/2016-09-27/elon-musk-s-vision-for-mars-travel-focuses-on-reusable-rockets" TargetMode="External"/><Relationship Id="rId44" Type="http://schemas.openxmlformats.org/officeDocument/2006/relationships/hyperlink" Target="https://www.newscientist.com/article/mg21628855.100-build-a-mars-base-with-a-box-of-engineered-bugs.html" TargetMode="External"/><Relationship Id="rId52" Type="http://schemas.openxmlformats.org/officeDocument/2006/relationships/hyperlink" Target="https://jacobinmag.com/2015/03/space-industry-extraction-levine" TargetMode="External"/><Relationship Id="rId4" Type="http://schemas.openxmlformats.org/officeDocument/2006/relationships/customXml" Target="../customXml/item4.xml"/><Relationship Id="rId9" Type="http://schemas.openxmlformats.org/officeDocument/2006/relationships/hyperlink" Target="https://carnegieendowment.org/2021/03/09/space-is-great-commons.-it-s-time-to-treat-it-as-such-pub-84018"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www.astronautix.com/m/mpk.html" TargetMode="External"/><Relationship Id="rId30" Type="http://schemas.openxmlformats.org/officeDocument/2006/relationships/hyperlink" Target="http://www.mars-one.com/faq/finance-and-feasibility/what-is-mars-ones-funding-model" TargetMode="External"/><Relationship Id="rId35" Type="http://schemas.openxmlformats.org/officeDocument/2006/relationships/hyperlink" Target="https://www.nasa.gov/image-feature/frosted-dunes-on-mars" TargetMode="External"/><Relationship Id="rId43" Type="http://schemas.openxmlformats.org/officeDocument/2006/relationships/hyperlink" Target="https://www.dailykos.com/story/2015/5/5/1372730/-Skylab-and-the-Sit-Down-Strike-in-Space" TargetMode="External"/><Relationship Id="rId48" Type="http://schemas.openxmlformats.org/officeDocument/2006/relationships/hyperlink" Target="http://www.huffingtonpost.com/entry/boycott-starbucks-backfires_us_58903e39e4b0c90efeffd8af" TargetMode="External"/><Relationship Id="rId8" Type="http://schemas.openxmlformats.org/officeDocument/2006/relationships/webSettings" Target="webSettings.xml"/><Relationship Id="rId51" Type="http://schemas.openxmlformats.org/officeDocument/2006/relationships/hyperlink" Target="https://www.jacobinmag.com/2015/04/aliens-extraterrestrials-active-seti/" TargetMode="Externa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nytimes.com/2016/09/28/science/elon-musk-spacex-mars-exploration.html?_r=0" TargetMode="External"/><Relationship Id="rId38" Type="http://schemas.openxmlformats.org/officeDocument/2006/relationships/hyperlink" Target="https://www.nasa.gov/open/data.html" TargetMode="External"/><Relationship Id="rId46" Type="http://schemas.openxmlformats.org/officeDocument/2006/relationships/hyperlink" Target="https://kristof.blogs.nytimes.com/2016/03/28/sherpa-they-die-we-go-home/"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nytimes.com/2016/09/28/science/elon-musk-spacex-mars-exploration.html?_r=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www.businessinsider.com/startups-in-space-2009-8" TargetMode="External"/><Relationship Id="rId36" Type="http://schemas.openxmlformats.org/officeDocument/2006/relationships/hyperlink" Target="https://mars.jpl.nasa.gov/gallery/atlas/olympus-mons.html" TargetMode="External"/><Relationship Id="rId49" Type="http://schemas.openxmlformats.org/officeDocument/2006/relationships/hyperlink" Target="https://www.jacobinmag.com/2016/11/david-brock-clinton-sanders-donald-trum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rso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DED2DE9-610A-4382-8537-3D1BC9ED7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9828</Words>
  <Characters>56024</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Macy Lerner</dc:creator>
  <cp:keywords>5.2</cp:keywords>
  <dc:description/>
  <cp:lastModifiedBy>Adam Torson</cp:lastModifiedBy>
  <cp:revision>20</cp:revision>
  <dcterms:created xsi:type="dcterms:W3CDTF">2022-01-04T00:06:00Z</dcterms:created>
  <dcterms:modified xsi:type="dcterms:W3CDTF">2022-01-08T17:41:00Z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