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BADB3" w14:textId="71034831" w:rsidR="001373B2" w:rsidRDefault="00776C32" w:rsidP="001373B2">
      <w:pPr>
        <w:pStyle w:val="Heading3"/>
      </w:pPr>
      <w:r>
        <w:t>Top</w:t>
      </w:r>
    </w:p>
    <w:p w14:paraId="37B37FCC" w14:textId="0C52FAF4" w:rsidR="001373B2" w:rsidRPr="00473EE4" w:rsidRDefault="001373B2" w:rsidP="001373B2">
      <w:pPr>
        <w:pStyle w:val="Heading4"/>
      </w:pPr>
      <w:bookmarkStart w:id="0" w:name="_Hlk83638279"/>
      <w:r>
        <w:t>Counterinterp</w:t>
      </w:r>
      <w:r>
        <w:t xml:space="preserve"> – </w:t>
      </w:r>
      <w:r w:rsidRPr="00473EE4">
        <w:t xml:space="preserve">The negative </w:t>
      </w:r>
      <w:r>
        <w:t>doesn’t have to concede</w:t>
      </w:r>
      <w:r w:rsidRPr="00473EE4">
        <w:t xml:space="preserve"> the affirmative </w:t>
      </w:r>
      <w:r>
        <w:t xml:space="preserve">framework or </w:t>
      </w:r>
      <w:r w:rsidRPr="00473EE4">
        <w:t xml:space="preserve">offense. </w:t>
      </w:r>
      <w:r w:rsidR="004E3073">
        <w:t>You should be able to make any sensical args against. You should both be able to say that their args aren’t true and not important.</w:t>
      </w:r>
    </w:p>
    <w:p w14:paraId="6DF80D08" w14:textId="77777777" w:rsidR="001373B2" w:rsidRDefault="001373B2" w:rsidP="001373B2">
      <w:pPr>
        <w:pStyle w:val="Heading4"/>
      </w:pPr>
      <w:r>
        <w:t xml:space="preserve">Prefer – </w:t>
      </w:r>
    </w:p>
    <w:p w14:paraId="6018E883" w14:textId="4CD8C679" w:rsidR="001373B2" w:rsidRDefault="001373B2" w:rsidP="001373B2">
      <w:pPr>
        <w:pStyle w:val="Analytic"/>
        <w:numPr>
          <w:ilvl w:val="0"/>
          <w:numId w:val="12"/>
        </w:numPr>
      </w:pPr>
      <w:r>
        <w:t>They destroy debate because if the neg isn’t allowed to answer, the aff always wins. That’s k2 education bc it’s the only way for the neg to do research and fairness bc reciprocity.</w:t>
      </w:r>
    </w:p>
    <w:bookmarkEnd w:id="0"/>
    <w:p w14:paraId="69AAA0A5" w14:textId="3889C8D6" w:rsidR="001373B2" w:rsidRPr="00BD353A" w:rsidRDefault="00776C32" w:rsidP="001373B2">
      <w:pPr>
        <w:pStyle w:val="Heading3"/>
      </w:pPr>
      <w:r>
        <w:lastRenderedPageBreak/>
        <w:t>TT</w:t>
      </w:r>
    </w:p>
    <w:p w14:paraId="51E1C610" w14:textId="62B44FC1" w:rsidR="001373B2" w:rsidRPr="00BD353A" w:rsidRDefault="001373B2" w:rsidP="001373B2">
      <w:pPr>
        <w:pStyle w:val="Heading4"/>
      </w:pPr>
      <w:r>
        <w:t>The role of the ballot is to vote for whoever did the best debating.</w:t>
      </w:r>
    </w:p>
    <w:p w14:paraId="671A4A3A" w14:textId="56DBA39B" w:rsidR="001373B2" w:rsidRPr="00BD353A" w:rsidRDefault="001373B2" w:rsidP="00C10BFC">
      <w:pPr>
        <w:pStyle w:val="Heading4"/>
        <w:numPr>
          <w:ilvl w:val="0"/>
          <w:numId w:val="18"/>
        </w:numPr>
      </w:pPr>
      <w:r w:rsidRPr="00BD353A">
        <w:t>There’s an infinite number of assumptions that the neg can win on, but the aff can’t win on them since they would only be defensive. Means it’s impossible to win on the affirmative because the aff can never prove they’re all true</w:t>
      </w:r>
    </w:p>
    <w:p w14:paraId="769E6FFA" w14:textId="429938EB" w:rsidR="001373B2" w:rsidRPr="00BD353A" w:rsidRDefault="001373B2" w:rsidP="00C10BFC">
      <w:pPr>
        <w:pStyle w:val="Heading4"/>
        <w:numPr>
          <w:ilvl w:val="0"/>
          <w:numId w:val="18"/>
        </w:numPr>
      </w:pPr>
      <w:r w:rsidRPr="00BD353A">
        <w:t xml:space="preserve">Destroys topic education: When the aff doesn’t have to defend a course of action, then they don’t have to research any of the topic literature. </w:t>
      </w:r>
      <w:proofErr w:type="gramStart"/>
      <w:r w:rsidRPr="00BD353A">
        <w:t>All of</w:t>
      </w:r>
      <w:proofErr w:type="gramEnd"/>
      <w:r w:rsidRPr="00BD353A">
        <w:t xml:space="preserve"> the blippy tricks he just read proves this more – he’s exempt from having to research the topic and to think deeply about a subject that affects a ton of people because he’s on this path of argumentation, education &gt; fairness because the only thing we take away from rounds is what we learned regardless of if we won or lost</w:t>
      </w:r>
    </w:p>
    <w:p w14:paraId="373AD304" w14:textId="683B153B" w:rsidR="001373B2" w:rsidRPr="00BD353A" w:rsidRDefault="001373B2" w:rsidP="00C10BFC">
      <w:pPr>
        <w:pStyle w:val="Heading4"/>
        <w:numPr>
          <w:ilvl w:val="0"/>
          <w:numId w:val="18"/>
        </w:numPr>
      </w:pPr>
      <w:r w:rsidRPr="00BD353A">
        <w:t xml:space="preserve">Any time the negative makes an argument, the aff will just say that’s an exception to the general rule, making it impossible to generate offense that the neg can win on. Bad for fairness, also bad for decidability because it’s not clear how many counterwarrants justify a neg ballot. He literally makes an argument that a priori nothing can be proven false that’s why truth testing is unfair we can never negate the resolution. That’s not an operable definition of falsity – we </w:t>
      </w:r>
      <w:proofErr w:type="gramStart"/>
      <w:r w:rsidRPr="00BD353A">
        <w:t>have to</w:t>
      </w:r>
      <w:proofErr w:type="gramEnd"/>
      <w:r w:rsidRPr="00BD353A">
        <w:t xml:space="preserve"> be able to determine some beliefs true and false. Nothing is false is what Trump wants you to think – means it’s impossible to lie</w:t>
      </w:r>
    </w:p>
    <w:p w14:paraId="66BE0A68" w14:textId="2D215661" w:rsidR="001373B2" w:rsidRPr="00BD353A" w:rsidRDefault="001373B2" w:rsidP="00C10BFC">
      <w:pPr>
        <w:pStyle w:val="Heading4"/>
        <w:numPr>
          <w:ilvl w:val="0"/>
          <w:numId w:val="18"/>
        </w:numPr>
      </w:pPr>
      <w:r w:rsidRPr="00BD353A">
        <w:t>Real world decision making: every area of knowledge we learn about is most useful and best understood when put into the context of decision making. Comparative worlds key to this because we can contextualize it in courses of actions</w:t>
      </w:r>
    </w:p>
    <w:p w14:paraId="23A21C56" w14:textId="19F99D0C" w:rsidR="001373B2" w:rsidRPr="00BD353A" w:rsidRDefault="001373B2" w:rsidP="00C10BFC">
      <w:pPr>
        <w:pStyle w:val="Heading4"/>
        <w:numPr>
          <w:ilvl w:val="0"/>
          <w:numId w:val="18"/>
        </w:numPr>
      </w:pPr>
      <w:r w:rsidRPr="00BD353A">
        <w:t xml:space="preserve">offense defense paradigm – you can’t win a debate on defense. Giving the aff the ability to win under defense is unfair and uneducational since they can win every time by just reading the same moral skep arguments </w:t>
      </w:r>
    </w:p>
    <w:p w14:paraId="2C4F66CA" w14:textId="77777777" w:rsidR="001373B2" w:rsidRPr="00C52160" w:rsidRDefault="001373B2" w:rsidP="001373B2">
      <w:pPr>
        <w:pStyle w:val="Heading3"/>
      </w:pPr>
      <w:r>
        <w:lastRenderedPageBreak/>
        <w:t>Framework</w:t>
      </w:r>
    </w:p>
    <w:p w14:paraId="2BDA961E" w14:textId="77777777" w:rsidR="001373B2" w:rsidRDefault="001373B2" w:rsidP="001373B2"/>
    <w:p w14:paraId="7BBDCE91" w14:textId="51E1F883" w:rsidR="001373B2" w:rsidRDefault="009C1F29" w:rsidP="00FE0CC4">
      <w:pPr>
        <w:pStyle w:val="Heading4"/>
        <w:numPr>
          <w:ilvl w:val="0"/>
          <w:numId w:val="15"/>
        </w:numPr>
      </w:pPr>
      <w:r>
        <w:t>Any non-consequential fw is bad-</w:t>
      </w:r>
      <w:r w:rsidR="001373B2">
        <w:t xml:space="preserve"> If we could prevent an atrocity such as the Holocaust or slavery by lying, Kant wouldn’t allow that. </w:t>
      </w:r>
      <w:r w:rsidR="00FE0CC4">
        <w:t>We should never choose a moral theory that contradicts the most basic intuitions.</w:t>
      </w:r>
    </w:p>
    <w:p w14:paraId="7F4E85F0" w14:textId="77777777" w:rsidR="009C1F29" w:rsidRPr="009C1F29" w:rsidRDefault="009C1F29" w:rsidP="009C1F29">
      <w:pPr>
        <w:pStyle w:val="ListParagraph"/>
        <w:keepNext/>
        <w:keepLines/>
        <w:numPr>
          <w:ilvl w:val="0"/>
          <w:numId w:val="15"/>
        </w:numPr>
        <w:spacing w:before="40" w:after="0"/>
        <w:outlineLvl w:val="3"/>
        <w:rPr>
          <w:rFonts w:asciiTheme="minorHAnsi" w:eastAsia="Times New Roman" w:hAnsiTheme="minorHAnsi" w:cstheme="minorHAnsi"/>
          <w:b/>
          <w:iCs/>
        </w:rPr>
      </w:pPr>
      <w:r w:rsidRPr="009C1F29">
        <w:rPr>
          <w:rFonts w:asciiTheme="minorHAnsi" w:eastAsia="Times New Roman" w:hAnsiTheme="minorHAnsi" w:cstheme="minorHAnsi"/>
          <w:b/>
          <w:iCs/>
        </w:rPr>
        <w:t xml:space="preserve">Reducing existential risks is the top priority in any coherent moral theory </w:t>
      </w:r>
    </w:p>
    <w:p w14:paraId="02754C97" w14:textId="77777777" w:rsidR="009C1F29" w:rsidRPr="009C1F29" w:rsidRDefault="009C1F29" w:rsidP="009C1F29">
      <w:pPr>
        <w:pStyle w:val="ListParagraph"/>
        <w:rPr>
          <w:rFonts w:asciiTheme="minorHAnsi" w:eastAsia="Calibri" w:hAnsiTheme="minorHAnsi" w:cstheme="minorHAnsi"/>
          <w:sz w:val="16"/>
        </w:rPr>
      </w:pPr>
      <w:r w:rsidRPr="009C1F29">
        <w:rPr>
          <w:rFonts w:asciiTheme="minorHAnsi" w:eastAsia="Calibri" w:hAnsiTheme="minorHAnsi" w:cstheme="minorHAnsi"/>
          <w:sz w:val="16"/>
        </w:rPr>
        <w:t xml:space="preserve">Theron </w:t>
      </w:r>
      <w:r w:rsidRPr="009C1F29">
        <w:rPr>
          <w:rFonts w:asciiTheme="minorHAnsi" w:hAnsiTheme="minorHAnsi" w:cstheme="minorHAnsi"/>
          <w:b/>
          <w:bCs/>
          <w:u w:val="single"/>
        </w:rPr>
        <w:t>Pummer 15</w:t>
      </w:r>
      <w:r w:rsidRPr="009C1F29">
        <w:rPr>
          <w:rFonts w:asciiTheme="minorHAnsi" w:eastAsia="Calibri" w:hAnsiTheme="minorHAnsi" w:cstheme="minorHAnsi"/>
          <w:sz w:val="16"/>
        </w:rPr>
        <w:t xml:space="preserve"> [PhD, Philosophy @St. Andrews], “Moral Agreement on Saving the World,” 5-18-2015, </w:t>
      </w:r>
      <w:hyperlink r:id="rId9" w:history="1">
        <w:r w:rsidRPr="009C1F29">
          <w:rPr>
            <w:rFonts w:asciiTheme="minorHAnsi" w:eastAsia="Calibri" w:hAnsiTheme="minorHAnsi" w:cstheme="minorHAnsi"/>
            <w:sz w:val="16"/>
          </w:rPr>
          <w:t>http://blog.practicalethics.ox.ac.uk/2015/05/moral-agreement-on-saving-the-world/</w:t>
        </w:r>
      </w:hyperlink>
      <w:r w:rsidRPr="009C1F29">
        <w:rPr>
          <w:rFonts w:asciiTheme="minorHAnsi" w:eastAsia="Calibri" w:hAnsiTheme="minorHAnsi" w:cstheme="minorHAnsi"/>
          <w:sz w:val="16"/>
        </w:rPr>
        <w:t xml:space="preserve"> GHS-AA</w:t>
      </w:r>
    </w:p>
    <w:p w14:paraId="7F4E70E9" w14:textId="6929881E" w:rsidR="009C1F29" w:rsidRPr="009C1F29" w:rsidRDefault="009C1F29" w:rsidP="009C1F29">
      <w:pPr>
        <w:pStyle w:val="ListParagraph"/>
        <w:rPr>
          <w:rFonts w:asciiTheme="minorHAnsi" w:eastAsia="Calibri" w:hAnsiTheme="minorHAnsi" w:cstheme="minorHAnsi"/>
          <w:sz w:val="16"/>
        </w:rPr>
      </w:pPr>
      <w:r w:rsidRPr="009C1F29">
        <w:rPr>
          <w:rFonts w:asciiTheme="minorHAnsi" w:eastAsia="Calibri" w:hAnsiTheme="minorHAnsi" w:cstheme="minorHAnsi"/>
          <w:sz w:val="16"/>
        </w:rPr>
        <w:t xml:space="preserve">There appears to be lot of disagreement in moral philosophy. Whether these many apparent disagreements are deep and irresolvable, I believe </w:t>
      </w:r>
      <w:r w:rsidRPr="009C1F29">
        <w:rPr>
          <w:rFonts w:asciiTheme="minorHAnsi" w:eastAsia="Calibri" w:hAnsiTheme="minorHAnsi" w:cstheme="minorHAnsi"/>
          <w:b/>
          <w:u w:val="single"/>
        </w:rPr>
        <w:t>there is</w:t>
      </w:r>
      <w:r w:rsidRPr="009C1F29">
        <w:rPr>
          <w:rFonts w:asciiTheme="minorHAnsi" w:eastAsia="Calibri" w:hAnsiTheme="minorHAnsi" w:cstheme="minorHAnsi"/>
          <w:sz w:val="16"/>
        </w:rPr>
        <w:t xml:space="preserve"> at least </w:t>
      </w:r>
      <w:r w:rsidRPr="009C1F29">
        <w:rPr>
          <w:rFonts w:asciiTheme="minorHAnsi" w:eastAsia="Calibri" w:hAnsiTheme="minorHAnsi" w:cstheme="minorHAnsi"/>
          <w:b/>
          <w:u w:val="single"/>
        </w:rPr>
        <w:t>one thing</w:t>
      </w:r>
      <w:r w:rsidRPr="009C1F29">
        <w:rPr>
          <w:rFonts w:asciiTheme="minorHAnsi" w:eastAsia="Calibri" w:hAnsiTheme="minorHAnsi" w:cstheme="minorHAnsi"/>
          <w:sz w:val="16"/>
        </w:rPr>
        <w:t xml:space="preserve"> </w:t>
      </w:r>
      <w:r w:rsidRPr="009C1F29">
        <w:rPr>
          <w:rFonts w:asciiTheme="minorHAnsi" w:eastAsia="Calibri" w:hAnsiTheme="minorHAnsi" w:cstheme="minorHAnsi"/>
          <w:b/>
          <w:u w:val="single"/>
        </w:rPr>
        <w:t>it is reasonable to agree on</w:t>
      </w:r>
      <w:r w:rsidRPr="009C1F29">
        <w:rPr>
          <w:rFonts w:asciiTheme="minorHAnsi" w:eastAsia="Calibri" w:hAnsiTheme="minorHAnsi" w:cstheme="minorHAnsi"/>
          <w:sz w:val="16"/>
        </w:rPr>
        <w:t xml:space="preserve"> right now, </w:t>
      </w:r>
      <w:r w:rsidRPr="009C1F29">
        <w:rPr>
          <w:rFonts w:asciiTheme="minorHAnsi" w:eastAsia="Calibri" w:hAnsiTheme="minorHAnsi" w:cstheme="minorHAnsi"/>
          <w:b/>
          <w:iCs/>
          <w:highlight w:val="green"/>
          <w:u w:val="single"/>
          <w:bdr w:val="single" w:sz="8" w:space="0" w:color="auto"/>
        </w:rPr>
        <w:t>whatever</w:t>
      </w:r>
      <w:r w:rsidRPr="009C1F29">
        <w:rPr>
          <w:rFonts w:asciiTheme="minorHAnsi" w:eastAsia="Calibri" w:hAnsiTheme="minorHAnsi" w:cstheme="minorHAnsi"/>
          <w:sz w:val="16"/>
        </w:rPr>
        <w:t xml:space="preserve"> general </w:t>
      </w:r>
      <w:r w:rsidRPr="009C1F29">
        <w:rPr>
          <w:rFonts w:asciiTheme="minorHAnsi" w:eastAsia="Calibri" w:hAnsiTheme="minorHAnsi" w:cstheme="minorHAnsi"/>
          <w:b/>
          <w:iCs/>
          <w:highlight w:val="green"/>
          <w:u w:val="single"/>
          <w:bdr w:val="single" w:sz="8" w:space="0" w:color="auto"/>
        </w:rPr>
        <w:t>moral view we adop</w:t>
      </w:r>
      <w:r w:rsidRPr="009C1F29">
        <w:rPr>
          <w:rFonts w:asciiTheme="minorHAnsi" w:eastAsia="Calibri" w:hAnsiTheme="minorHAnsi" w:cstheme="minorHAnsi"/>
          <w:b/>
          <w:iCs/>
          <w:u w:val="single"/>
          <w:bdr w:val="single" w:sz="8" w:space="0" w:color="auto"/>
        </w:rPr>
        <w:t>t</w:t>
      </w:r>
      <w:r w:rsidRPr="009C1F29">
        <w:rPr>
          <w:rFonts w:asciiTheme="minorHAnsi" w:eastAsia="Calibri" w:hAnsiTheme="minorHAnsi" w:cstheme="minorHAnsi"/>
          <w:sz w:val="16"/>
        </w:rPr>
        <w:t xml:space="preserve">: that </w:t>
      </w:r>
      <w:r w:rsidRPr="009C1F29">
        <w:rPr>
          <w:rFonts w:asciiTheme="minorHAnsi" w:eastAsia="Calibri" w:hAnsiTheme="minorHAnsi" w:cstheme="minorHAnsi"/>
          <w:b/>
          <w:highlight w:val="green"/>
          <w:u w:val="single"/>
        </w:rPr>
        <w:t>it is</w:t>
      </w:r>
      <w:r w:rsidRPr="009C1F29">
        <w:rPr>
          <w:rFonts w:asciiTheme="minorHAnsi" w:eastAsia="Calibri" w:hAnsiTheme="minorHAnsi" w:cstheme="minorHAnsi"/>
          <w:sz w:val="16"/>
        </w:rPr>
        <w:t xml:space="preserve"> very </w:t>
      </w:r>
      <w:r w:rsidRPr="009C1F29">
        <w:rPr>
          <w:rFonts w:asciiTheme="minorHAnsi" w:eastAsia="Calibri" w:hAnsiTheme="minorHAnsi" w:cstheme="minorHAnsi"/>
          <w:b/>
          <w:highlight w:val="green"/>
          <w:u w:val="single"/>
        </w:rPr>
        <w:t>important to reduce</w:t>
      </w:r>
      <w:r w:rsidRPr="009C1F29">
        <w:rPr>
          <w:rFonts w:asciiTheme="minorHAnsi" w:eastAsia="Calibri" w:hAnsiTheme="minorHAnsi" w:cstheme="minorHAnsi"/>
          <w:sz w:val="16"/>
          <w:highlight w:val="green"/>
        </w:rPr>
        <w:t xml:space="preserve"> </w:t>
      </w:r>
      <w:r w:rsidRPr="009C1F29">
        <w:rPr>
          <w:rFonts w:asciiTheme="minorHAnsi" w:eastAsia="Calibri" w:hAnsiTheme="minorHAnsi" w:cstheme="minorHAnsi"/>
          <w:b/>
          <w:highlight w:val="green"/>
          <w:u w:val="single"/>
        </w:rPr>
        <w:t>the risk that</w:t>
      </w:r>
      <w:r w:rsidRPr="009C1F29">
        <w:rPr>
          <w:rFonts w:asciiTheme="minorHAnsi" w:eastAsia="Calibri" w:hAnsiTheme="minorHAnsi" w:cstheme="minorHAnsi"/>
          <w:sz w:val="16"/>
        </w:rPr>
        <w:t xml:space="preserve"> all intelligent </w:t>
      </w:r>
      <w:r w:rsidRPr="009C1F29">
        <w:rPr>
          <w:rFonts w:asciiTheme="minorHAnsi" w:eastAsia="Calibri" w:hAnsiTheme="minorHAnsi" w:cstheme="minorHAnsi"/>
          <w:b/>
          <w:highlight w:val="green"/>
          <w:u w:val="single"/>
        </w:rPr>
        <w:t>beings</w:t>
      </w:r>
      <w:r w:rsidRPr="009C1F29">
        <w:rPr>
          <w:rFonts w:asciiTheme="minorHAnsi" w:eastAsia="Calibri" w:hAnsiTheme="minorHAnsi" w:cstheme="minorHAnsi"/>
          <w:sz w:val="16"/>
        </w:rPr>
        <w:t xml:space="preserve"> on this planet </w:t>
      </w:r>
      <w:r w:rsidRPr="009C1F29">
        <w:rPr>
          <w:rFonts w:asciiTheme="minorHAnsi" w:eastAsia="Calibri" w:hAnsiTheme="minorHAnsi" w:cstheme="minorHAnsi"/>
          <w:b/>
          <w:highlight w:val="green"/>
          <w:u w:val="single"/>
        </w:rPr>
        <w:t>are eliminated by</w:t>
      </w:r>
      <w:r w:rsidRPr="009C1F29">
        <w:rPr>
          <w:rFonts w:asciiTheme="minorHAnsi" w:eastAsia="Calibri" w:hAnsiTheme="minorHAnsi" w:cstheme="minorHAnsi"/>
          <w:sz w:val="16"/>
        </w:rPr>
        <w:t xml:space="preserve"> an enormous </w:t>
      </w:r>
      <w:r w:rsidRPr="009C1F29">
        <w:rPr>
          <w:rFonts w:asciiTheme="minorHAnsi" w:eastAsia="Calibri" w:hAnsiTheme="minorHAnsi" w:cstheme="minorHAnsi"/>
          <w:b/>
          <w:iCs/>
          <w:highlight w:val="green"/>
          <w:u w:val="single"/>
          <w:bdr w:val="single" w:sz="8" w:space="0" w:color="auto"/>
        </w:rPr>
        <w:t>catastrophe</w:t>
      </w:r>
      <w:r w:rsidRPr="009C1F29">
        <w:rPr>
          <w:rFonts w:asciiTheme="minorHAnsi" w:eastAsia="Calibri" w:hAnsiTheme="minorHAnsi" w:cstheme="minorHAnsi"/>
          <w:sz w:val="16"/>
        </w:rPr>
        <w:t xml:space="preserve">, such as a nuclear war. How we might in fact try to reduce such existential risks is discussed elsewhere. My claim here is only that </w:t>
      </w:r>
      <w:r w:rsidRPr="009C1F29">
        <w:rPr>
          <w:rFonts w:asciiTheme="minorHAnsi" w:eastAsia="Calibri" w:hAnsiTheme="minorHAnsi" w:cstheme="minorHAnsi"/>
          <w:b/>
          <w:highlight w:val="green"/>
          <w:u w:val="single"/>
        </w:rPr>
        <w:t>we</w:t>
      </w:r>
      <w:r w:rsidRPr="009C1F29">
        <w:rPr>
          <w:rFonts w:asciiTheme="minorHAnsi" w:eastAsia="Calibri" w:hAnsiTheme="minorHAnsi" w:cstheme="minorHAnsi"/>
          <w:b/>
          <w:u w:val="single"/>
        </w:rPr>
        <w:t xml:space="preserve"> </w:t>
      </w:r>
      <w:r w:rsidRPr="009C1F29">
        <w:rPr>
          <w:rFonts w:asciiTheme="minorHAnsi" w:eastAsia="Calibri" w:hAnsiTheme="minorHAnsi" w:cstheme="minorHAnsi"/>
          <w:sz w:val="16"/>
        </w:rPr>
        <w:t xml:space="preserve">– </w:t>
      </w:r>
      <w:r w:rsidRPr="009C1F29">
        <w:rPr>
          <w:rFonts w:asciiTheme="minorHAnsi" w:eastAsia="Calibri" w:hAnsiTheme="minorHAnsi" w:cstheme="minorHAnsi"/>
          <w:b/>
          <w:u w:val="single"/>
        </w:rPr>
        <w:t>whether we’re consequentialists, deontologists, or virtue ethicists</w:t>
      </w:r>
      <w:r w:rsidRPr="009C1F29">
        <w:rPr>
          <w:rFonts w:asciiTheme="minorHAnsi" w:eastAsia="Calibri" w:hAnsiTheme="minorHAnsi" w:cstheme="minorHAnsi"/>
          <w:sz w:val="16"/>
        </w:rPr>
        <w:t xml:space="preserve"> – </w:t>
      </w:r>
      <w:r w:rsidRPr="009C1F29">
        <w:rPr>
          <w:rFonts w:asciiTheme="minorHAnsi" w:eastAsia="Calibri" w:hAnsiTheme="minorHAnsi" w:cstheme="minorHAnsi"/>
          <w:b/>
          <w:u w:val="single"/>
        </w:rPr>
        <w:t xml:space="preserve">should all agree that we </w:t>
      </w:r>
      <w:r w:rsidRPr="009C1F29">
        <w:rPr>
          <w:rFonts w:asciiTheme="minorHAnsi" w:eastAsia="Calibri" w:hAnsiTheme="minorHAnsi" w:cstheme="minorHAnsi"/>
          <w:b/>
          <w:highlight w:val="green"/>
          <w:u w:val="single"/>
        </w:rPr>
        <w:t xml:space="preserve">should try </w:t>
      </w:r>
      <w:r w:rsidRPr="009C1F29">
        <w:rPr>
          <w:rFonts w:asciiTheme="minorHAnsi" w:eastAsia="Calibri" w:hAnsiTheme="minorHAnsi" w:cstheme="minorHAnsi"/>
          <w:b/>
          <w:iCs/>
          <w:highlight w:val="green"/>
          <w:u w:val="single"/>
          <w:bdr w:val="single" w:sz="8" w:space="0" w:color="auto"/>
        </w:rPr>
        <w:t>to save the world.</w:t>
      </w:r>
      <w:r w:rsidRPr="009C1F29">
        <w:rPr>
          <w:rFonts w:asciiTheme="minorHAnsi" w:eastAsia="Calibri" w:hAnsiTheme="minorHAnsi" w:cstheme="minorHAns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9C1F29">
        <w:rPr>
          <w:rFonts w:asciiTheme="minorHAnsi" w:eastAsia="Calibri" w:hAnsiTheme="minorHAnsi" w:cstheme="minorHAnsi"/>
          <w:b/>
          <w:highlight w:val="green"/>
          <w:u w:val="single"/>
        </w:rPr>
        <w:t>There are so many possible future people that reducing existential risk is arguably the most important thing in the world</w:t>
      </w:r>
      <w:r w:rsidRPr="009C1F29">
        <w:rPr>
          <w:rFonts w:asciiTheme="minorHAnsi" w:eastAsia="Calibri" w:hAnsiTheme="minorHAnsi" w:cstheme="minorHAnsi"/>
          <w:sz w:val="16"/>
        </w:rPr>
        <w:t xml:space="preserve">, even if the well-being of these possible people were given only 0.001% as much weight as that of existing people. </w:t>
      </w:r>
      <w:r w:rsidRPr="009C1F29">
        <w:rPr>
          <w:rFonts w:asciiTheme="minorHAnsi" w:eastAsia="Calibri" w:hAnsiTheme="minorHAnsi" w:cstheme="minorHAnsi"/>
          <w:b/>
          <w:u w:val="single"/>
        </w:rPr>
        <w:t>Even on a wholly person-affecting view</w:t>
      </w:r>
      <w:r w:rsidRPr="009C1F29">
        <w:rPr>
          <w:rFonts w:asciiTheme="minorHAnsi" w:eastAsia="Calibri" w:hAnsiTheme="minorHAnsi" w:cstheme="minorHAnsi"/>
          <w:sz w:val="16"/>
        </w:rPr>
        <w:t xml:space="preserve"> – according to which there’s nothing (apart from effects on existing people) to be said in favor of creating happy people – </w:t>
      </w:r>
      <w:r w:rsidRPr="009C1F29">
        <w:rPr>
          <w:rFonts w:asciiTheme="minorHAnsi" w:eastAsia="Calibri" w:hAnsiTheme="minorHAnsi" w:cstheme="minorHAnsi"/>
          <w:b/>
          <w:u w:val="single"/>
        </w:rPr>
        <w:t>the case for reducing existential risk is very strong</w:t>
      </w:r>
      <w:r w:rsidRPr="009C1F29">
        <w:rPr>
          <w:rFonts w:asciiTheme="minorHAnsi" w:eastAsia="Calibri" w:hAnsiTheme="minorHAnsi" w:cstheme="minorHAnsi"/>
          <w:sz w:val="16"/>
        </w:rPr>
        <w:t xml:space="preserve">. As noted in this seminal paper, this case is strengthened by the fact that there’s a good chance that many existing people will, with the aid of life-extension technology, live very long and very </w:t>
      </w:r>
      <w:proofErr w:type="gramStart"/>
      <w:r w:rsidRPr="009C1F29">
        <w:rPr>
          <w:rFonts w:asciiTheme="minorHAnsi" w:eastAsia="Calibri" w:hAnsiTheme="minorHAnsi" w:cstheme="minorHAnsi"/>
          <w:sz w:val="16"/>
        </w:rPr>
        <w:t>high quality</w:t>
      </w:r>
      <w:proofErr w:type="gramEnd"/>
      <w:r w:rsidRPr="009C1F29">
        <w:rPr>
          <w:rFonts w:asciiTheme="minorHAnsi" w:eastAsia="Calibri" w:hAnsiTheme="minorHAnsi" w:cstheme="minorHAnsi"/>
          <w:sz w:val="16"/>
        </w:rPr>
        <w:t xml:space="preserve"> lives. </w:t>
      </w:r>
      <w:r w:rsidRPr="009C1F29">
        <w:rPr>
          <w:rFonts w:asciiTheme="minorHAnsi" w:eastAsia="Calibri" w:hAnsiTheme="minorHAnsi" w:cstheme="minorHAnsi"/>
          <w:b/>
          <w:u w:val="single"/>
        </w:rPr>
        <w:t>You might think what I have just argued applies to consequentialists only.</w:t>
      </w:r>
      <w:r w:rsidRPr="009C1F29">
        <w:rPr>
          <w:rFonts w:asciiTheme="minorHAnsi" w:eastAsia="Calibri" w:hAnsiTheme="minorHAnsi" w:cstheme="minorHAnsi"/>
          <w:sz w:val="16"/>
        </w:rPr>
        <w:t xml:space="preserve"> </w:t>
      </w:r>
      <w:r w:rsidRPr="009C1F29">
        <w:rPr>
          <w:rFonts w:asciiTheme="minorHAnsi" w:eastAsia="Calibri" w:hAnsiTheme="minorHAnsi" w:cstheme="minorHAnsi"/>
          <w:b/>
          <w:u w:val="single"/>
        </w:rPr>
        <w:t>There is a tendency to assume that, if an argument appeals to consequentialist considerations</w:t>
      </w:r>
      <w:r w:rsidRPr="009C1F29">
        <w:rPr>
          <w:rFonts w:asciiTheme="minorHAnsi" w:eastAsia="Calibri" w:hAnsiTheme="minorHAnsi" w:cstheme="minorHAnsi"/>
          <w:sz w:val="16"/>
        </w:rPr>
        <w:t xml:space="preserve"> (the goodness of outcomes), </w:t>
      </w:r>
      <w:r w:rsidRPr="009C1F29">
        <w:rPr>
          <w:rFonts w:asciiTheme="minorHAnsi" w:eastAsia="Calibri" w:hAnsiTheme="minorHAnsi" w:cstheme="minorHAnsi"/>
          <w:b/>
          <w:iCs/>
          <w:u w:val="single"/>
          <w:bdr w:val="single" w:sz="8" w:space="0" w:color="auto"/>
        </w:rPr>
        <w:t>it is irrelevant to non-consequentialists</w:t>
      </w:r>
      <w:r w:rsidRPr="009C1F29">
        <w:rPr>
          <w:rFonts w:asciiTheme="minorHAnsi" w:eastAsia="Calibri" w:hAnsiTheme="minorHAnsi" w:cstheme="minorHAnsi"/>
          <w:sz w:val="16"/>
        </w:rPr>
        <w:t xml:space="preserve">. </w:t>
      </w:r>
      <w:r w:rsidRPr="009C1F29">
        <w:rPr>
          <w:rFonts w:asciiTheme="minorHAnsi" w:eastAsia="Calibri" w:hAnsiTheme="minorHAnsi" w:cstheme="minorHAnsi"/>
          <w:b/>
          <w:iCs/>
          <w:u w:val="single"/>
          <w:bdr w:val="single" w:sz="8" w:space="0" w:color="auto"/>
        </w:rPr>
        <w:t>But that is a huge mistake</w:t>
      </w:r>
      <w:r w:rsidRPr="009C1F29">
        <w:rPr>
          <w:rFonts w:asciiTheme="minorHAnsi" w:eastAsia="Calibri" w:hAnsiTheme="minorHAnsi" w:cstheme="minorHAnsi"/>
          <w:sz w:val="16"/>
        </w:rPr>
        <w:t xml:space="preserve">. </w:t>
      </w:r>
      <w:r w:rsidRPr="009C1F29">
        <w:rPr>
          <w:rFonts w:asciiTheme="minorHAnsi" w:eastAsia="Calibri" w:hAnsiTheme="minorHAnsi" w:cstheme="minorHAnsi"/>
          <w:b/>
          <w:highlight w:val="green"/>
          <w:u w:val="single"/>
        </w:rPr>
        <w:t>Non-consequentialism is the view that there’s more that determines rightness</w:t>
      </w:r>
      <w:r w:rsidRPr="009C1F29">
        <w:rPr>
          <w:rFonts w:asciiTheme="minorHAnsi" w:eastAsia="Calibri" w:hAnsiTheme="minorHAnsi" w:cstheme="minorHAnsi"/>
          <w:sz w:val="16"/>
          <w:highlight w:val="green"/>
        </w:rPr>
        <w:t xml:space="preserve"> </w:t>
      </w:r>
      <w:r w:rsidRPr="009C1F29">
        <w:rPr>
          <w:rFonts w:asciiTheme="minorHAnsi" w:eastAsia="Calibri" w:hAnsiTheme="minorHAnsi" w:cstheme="minorHAnsi"/>
          <w:b/>
          <w:highlight w:val="green"/>
          <w:u w:val="single"/>
        </w:rPr>
        <w:t>than</w:t>
      </w:r>
      <w:r w:rsidRPr="009C1F29">
        <w:rPr>
          <w:rFonts w:asciiTheme="minorHAnsi" w:eastAsia="Calibri" w:hAnsiTheme="minorHAnsi" w:cstheme="minorHAnsi"/>
          <w:sz w:val="16"/>
        </w:rPr>
        <w:t xml:space="preserve"> the goodness of </w:t>
      </w:r>
      <w:r w:rsidRPr="009C1F29">
        <w:rPr>
          <w:rFonts w:asciiTheme="minorHAnsi" w:eastAsia="Calibri" w:hAnsiTheme="minorHAnsi" w:cstheme="minorHAnsi"/>
          <w:b/>
          <w:highlight w:val="green"/>
          <w:u w:val="single"/>
        </w:rPr>
        <w:t>consequences</w:t>
      </w:r>
      <w:r w:rsidRPr="009C1F29">
        <w:rPr>
          <w:rFonts w:asciiTheme="minorHAnsi" w:eastAsia="Calibri" w:hAnsiTheme="minorHAnsi" w:cstheme="minorHAnsi"/>
          <w:b/>
          <w:u w:val="single"/>
        </w:rPr>
        <w:t xml:space="preserve"> </w:t>
      </w:r>
      <w:r w:rsidRPr="009C1F29">
        <w:rPr>
          <w:rFonts w:asciiTheme="minorHAnsi" w:eastAsia="Calibri" w:hAnsiTheme="minorHAnsi" w:cstheme="minorHAnsi"/>
          <w:sz w:val="16"/>
        </w:rPr>
        <w:t xml:space="preserve">or outcomes; </w:t>
      </w:r>
      <w:r w:rsidRPr="009C1F29">
        <w:rPr>
          <w:rFonts w:asciiTheme="minorHAnsi" w:eastAsia="Calibri" w:hAnsiTheme="minorHAnsi" w:cstheme="minorHAnsi"/>
          <w:b/>
          <w:iCs/>
          <w:highlight w:val="green"/>
          <w:u w:val="single"/>
          <w:bdr w:val="single" w:sz="8" w:space="0" w:color="auto"/>
        </w:rPr>
        <w:t>it is not the view that the latter don’t matter</w:t>
      </w:r>
      <w:r w:rsidRPr="009C1F29">
        <w:rPr>
          <w:rFonts w:asciiTheme="minorHAnsi" w:eastAsia="Calibri" w:hAnsiTheme="minorHAnsi" w:cstheme="minorHAnsi"/>
          <w:sz w:val="16"/>
          <w:highlight w:val="green"/>
        </w:rPr>
        <w:t>.</w:t>
      </w:r>
      <w:r w:rsidRPr="009C1F29">
        <w:rPr>
          <w:rFonts w:asciiTheme="minorHAnsi" w:eastAsia="Calibri" w:hAnsiTheme="minorHAnsi" w:cstheme="minorHAnsi"/>
          <w:sz w:val="16"/>
        </w:rPr>
        <w:t xml:space="preserve"> </w:t>
      </w:r>
      <w:r w:rsidRPr="009C1F29">
        <w:rPr>
          <w:rFonts w:asciiTheme="minorHAnsi" w:eastAsia="Calibri" w:hAnsiTheme="minorHAnsi" w:cstheme="minorHAnsi"/>
          <w:b/>
          <w:u w:val="single"/>
        </w:rPr>
        <w:t xml:space="preserve">Even </w:t>
      </w:r>
      <w:r w:rsidRPr="009C1F29">
        <w:rPr>
          <w:rFonts w:asciiTheme="minorHAnsi" w:eastAsia="Calibri" w:hAnsiTheme="minorHAnsi" w:cstheme="minorHAnsi"/>
          <w:sz w:val="16"/>
        </w:rPr>
        <w:t xml:space="preserve">John </w:t>
      </w:r>
      <w:r w:rsidRPr="009C1F29">
        <w:rPr>
          <w:rFonts w:asciiTheme="minorHAnsi" w:eastAsia="Calibri" w:hAnsiTheme="minorHAnsi" w:cstheme="minorHAnsi"/>
          <w:b/>
          <w:iCs/>
          <w:u w:val="single"/>
          <w:bdr w:val="single" w:sz="8" w:space="0" w:color="auto"/>
        </w:rPr>
        <w:t>Rawls wrote, “All ethical doctrines worth our attention take consequences into account</w:t>
      </w:r>
      <w:r w:rsidRPr="009C1F29">
        <w:rPr>
          <w:rFonts w:asciiTheme="minorHAnsi" w:eastAsia="Calibri" w:hAnsiTheme="minorHAnsi" w:cstheme="minorHAnsi"/>
          <w:sz w:val="16"/>
        </w:rPr>
        <w:t xml:space="preserve"> in judging rightness. </w:t>
      </w:r>
      <w:r w:rsidRPr="009C1F29">
        <w:rPr>
          <w:rFonts w:asciiTheme="minorHAnsi" w:eastAsia="Calibri" w:hAnsiTheme="minorHAnsi" w:cstheme="minorHAnsi"/>
          <w:b/>
          <w:u w:val="single"/>
        </w:rPr>
        <w:t>One which did not would simply be irrational</w:t>
      </w:r>
      <w:r w:rsidRPr="009C1F29">
        <w:rPr>
          <w:rFonts w:asciiTheme="minorHAnsi" w:eastAsia="Calibri" w:hAnsiTheme="minorHAnsi" w:cstheme="minorHAnsi"/>
          <w:sz w:val="16"/>
        </w:rPr>
        <w:t xml:space="preserve">, crazy.” </w:t>
      </w:r>
      <w:r w:rsidRPr="009C1F29">
        <w:rPr>
          <w:rFonts w:asciiTheme="minorHAnsi" w:eastAsia="Calibri" w:hAnsiTheme="minorHAnsi" w:cstheme="minorHAnsi"/>
          <w:b/>
          <w:iCs/>
          <w:highlight w:val="green"/>
          <w:u w:val="single"/>
          <w:bdr w:val="single" w:sz="8" w:space="0" w:color="auto"/>
        </w:rPr>
        <w:t>Minimally plausible versions of deontology</w:t>
      </w:r>
      <w:r w:rsidRPr="009C1F29">
        <w:rPr>
          <w:rFonts w:asciiTheme="minorHAnsi" w:eastAsia="Calibri" w:hAnsiTheme="minorHAnsi" w:cstheme="minorHAnsi"/>
          <w:b/>
          <w:iCs/>
          <w:u w:val="single"/>
          <w:bdr w:val="single" w:sz="8" w:space="0" w:color="auto"/>
        </w:rPr>
        <w:t xml:space="preserve"> and virtue ethics </w:t>
      </w:r>
      <w:r w:rsidRPr="009C1F29">
        <w:rPr>
          <w:rFonts w:asciiTheme="minorHAnsi" w:eastAsia="Calibri" w:hAnsiTheme="minorHAnsi" w:cstheme="minorHAnsi"/>
          <w:b/>
          <w:iCs/>
          <w:highlight w:val="green"/>
          <w:u w:val="single"/>
          <w:bdr w:val="single" w:sz="8" w:space="0" w:color="auto"/>
        </w:rPr>
        <w:t>must be concerned in part with promoting the good, from an impartial point of view</w:t>
      </w:r>
      <w:r w:rsidRPr="009C1F29">
        <w:rPr>
          <w:rFonts w:asciiTheme="minorHAnsi" w:eastAsia="Calibri" w:hAnsiTheme="minorHAnsi" w:cstheme="minorHAnsi"/>
          <w:sz w:val="16"/>
          <w:highlight w:val="green"/>
        </w:rPr>
        <w:t xml:space="preserve">. </w:t>
      </w:r>
      <w:r w:rsidRPr="009C1F29">
        <w:rPr>
          <w:rFonts w:asciiTheme="minorHAnsi" w:eastAsia="Calibri" w:hAnsiTheme="minorHAnsi" w:cstheme="minorHAnsi"/>
          <w:b/>
          <w:highlight w:val="green"/>
          <w:u w:val="single"/>
        </w:rPr>
        <w:t xml:space="preserve">They’d thus imply </w:t>
      </w:r>
      <w:r w:rsidRPr="009C1F29">
        <w:rPr>
          <w:rFonts w:asciiTheme="minorHAnsi" w:eastAsia="Calibri" w:hAnsiTheme="minorHAnsi" w:cstheme="minorHAnsi"/>
          <w:b/>
          <w:iCs/>
          <w:highlight w:val="green"/>
          <w:u w:val="single"/>
          <w:bdr w:val="single" w:sz="8" w:space="0" w:color="auto"/>
        </w:rPr>
        <w:t>very strong reasons</w:t>
      </w:r>
      <w:r w:rsidRPr="009C1F29">
        <w:rPr>
          <w:rFonts w:asciiTheme="minorHAnsi" w:eastAsia="Calibri" w:hAnsiTheme="minorHAnsi" w:cstheme="minorHAnsi"/>
          <w:b/>
          <w:highlight w:val="green"/>
          <w:u w:val="single"/>
        </w:rPr>
        <w:t xml:space="preserve"> to reduce existential risk</w:t>
      </w:r>
      <w:r w:rsidRPr="009C1F29">
        <w:rPr>
          <w:rFonts w:asciiTheme="minorHAnsi" w:eastAsia="Calibr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C1F29">
        <w:rPr>
          <w:rFonts w:asciiTheme="minorHAnsi" w:eastAsia="Calibri" w:hAnsiTheme="minorHAnsi" w:cstheme="minorHAnsi"/>
          <w:b/>
          <w:u w:val="single"/>
        </w:rPr>
        <w:t>Even egoism</w:t>
      </w:r>
      <w:r w:rsidRPr="009C1F29">
        <w:rPr>
          <w:rFonts w:asciiTheme="minorHAnsi" w:eastAsia="Calibri" w:hAnsiTheme="minorHAnsi" w:cstheme="minorHAnsi"/>
          <w:sz w:val="16"/>
        </w:rPr>
        <w:t xml:space="preserve">, the view that each agent should maximize her own good, </w:t>
      </w:r>
      <w:r w:rsidRPr="009C1F29">
        <w:rPr>
          <w:rFonts w:asciiTheme="minorHAnsi" w:eastAsia="Calibri" w:hAnsiTheme="minorHAnsi" w:cstheme="minorHAnsi"/>
          <w:b/>
          <w:u w:val="single"/>
        </w:rPr>
        <w:t xml:space="preserve">might imply strong reasons to reduce existential risk. </w:t>
      </w:r>
      <w:r w:rsidRPr="009C1F29">
        <w:rPr>
          <w:rFonts w:asciiTheme="minorHAnsi" w:eastAsia="Calibri" w:hAnsiTheme="minorHAnsi" w:cstheme="minorHAnsi"/>
          <w:sz w:val="16"/>
        </w:rPr>
        <w:t xml:space="preserve">It will depend, among other things, on what one’s own good </w:t>
      </w:r>
      <w:proofErr w:type="gramStart"/>
      <w:r w:rsidRPr="009C1F29">
        <w:rPr>
          <w:rFonts w:asciiTheme="minorHAnsi" w:eastAsia="Calibri" w:hAnsiTheme="minorHAnsi" w:cstheme="minorHAnsi"/>
          <w:sz w:val="16"/>
        </w:rPr>
        <w:t>consists</w:t>
      </w:r>
      <w:proofErr w:type="gramEnd"/>
      <w:r w:rsidRPr="009C1F29">
        <w:rPr>
          <w:rFonts w:asciiTheme="minorHAnsi" w:eastAsia="Calibr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w:t>
      </w:r>
      <w:r w:rsidRPr="009C1F29">
        <w:rPr>
          <w:rFonts w:asciiTheme="minorHAnsi" w:eastAsia="Calibri" w:hAnsiTheme="minorHAnsi" w:cstheme="minorHAnsi"/>
          <w:sz w:val="16"/>
        </w:rPr>
        <w:lastRenderedPageBreak/>
        <w:t xml:space="preserve">here have in mind views that imply that one has no reason to perform an act unless one </w:t>
      </w:r>
      <w:proofErr w:type="gramStart"/>
      <w:r w:rsidRPr="009C1F29">
        <w:rPr>
          <w:rFonts w:asciiTheme="minorHAnsi" w:eastAsia="Calibri" w:hAnsiTheme="minorHAnsi" w:cstheme="minorHAnsi"/>
          <w:sz w:val="16"/>
        </w:rPr>
        <w:t>actually desires</w:t>
      </w:r>
      <w:proofErr w:type="gramEnd"/>
      <w:r w:rsidRPr="009C1F29">
        <w:rPr>
          <w:rFonts w:asciiTheme="minorHAnsi" w:eastAsia="Calibr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9C1F29">
        <w:rPr>
          <w:rFonts w:asciiTheme="minorHAnsi" w:eastAsia="Calibri" w:hAnsiTheme="minorHAnsi" w:cstheme="minorHAnsi"/>
          <w:sz w:val="16"/>
        </w:rPr>
        <w:t>all of</w:t>
      </w:r>
      <w:proofErr w:type="gramEnd"/>
      <w:r w:rsidRPr="009C1F29">
        <w:rPr>
          <w:rFonts w:asciiTheme="minorHAnsi" w:eastAsia="Calibri" w:hAnsiTheme="minorHAnsi" w:cstheme="minorHAnsi"/>
          <w:sz w:val="16"/>
        </w:rPr>
        <w:t xml:space="preserve"> this Samuel Scheffler’s recent intriguing arguments (quick podcast version available here) that </w:t>
      </w:r>
      <w:r w:rsidRPr="009C1F29">
        <w:rPr>
          <w:rFonts w:asciiTheme="minorHAnsi" w:eastAsia="Calibri" w:hAnsiTheme="minorHAnsi" w:cstheme="minorHAnsi"/>
          <w:b/>
          <w:iCs/>
          <w:highlight w:val="green"/>
          <w:u w:val="single"/>
          <w:bdr w:val="single" w:sz="8" w:space="0" w:color="auto"/>
        </w:rPr>
        <w:t>most of what makes our lives go well would be undermined if there were no future generations</w:t>
      </w:r>
      <w:r w:rsidRPr="009C1F29">
        <w:rPr>
          <w:rFonts w:asciiTheme="minorHAnsi" w:eastAsia="Calibri" w:hAnsiTheme="minorHAnsi" w:cstheme="minorHAnsi"/>
          <w:sz w:val="16"/>
        </w:rPr>
        <w:t xml:space="preserve"> of intelligent persons. On his view, my life would contain vastly less well-being if (say) a year after my death the world came to an end. </w:t>
      </w:r>
      <w:r w:rsidRPr="009C1F29">
        <w:rPr>
          <w:rFonts w:asciiTheme="minorHAnsi" w:eastAsia="Calibri" w:hAnsiTheme="minorHAnsi" w:cstheme="minorHAnsi"/>
          <w:b/>
          <w:u w:val="single"/>
        </w:rPr>
        <w:t>So obviously</w:t>
      </w:r>
      <w:r w:rsidRPr="009C1F29">
        <w:rPr>
          <w:rFonts w:asciiTheme="minorHAnsi" w:eastAsia="Calibri" w:hAnsiTheme="minorHAnsi" w:cstheme="minorHAnsi"/>
          <w:sz w:val="16"/>
        </w:rPr>
        <w:t xml:space="preserve"> if Scheffler were right </w:t>
      </w:r>
      <w:r w:rsidRPr="009C1F29">
        <w:rPr>
          <w:rFonts w:asciiTheme="minorHAnsi" w:eastAsia="Calibri" w:hAnsiTheme="minorHAnsi" w:cstheme="minorHAnsi"/>
          <w:b/>
          <w:u w:val="single"/>
        </w:rPr>
        <w:t>I’d have very strong reason to reduce existential risk</w:t>
      </w:r>
      <w:r w:rsidRPr="009C1F29">
        <w:rPr>
          <w:rFonts w:asciiTheme="minorHAnsi" w:eastAsia="Calibri" w:hAnsiTheme="minorHAnsi" w:cstheme="minorHAnsi"/>
          <w:sz w:val="16"/>
        </w:rPr>
        <w:t xml:space="preserve">. </w:t>
      </w:r>
      <w:r w:rsidRPr="009C1F29">
        <w:rPr>
          <w:rFonts w:asciiTheme="minorHAnsi" w:eastAsia="Calibri" w:hAnsiTheme="minorHAnsi" w:cstheme="minorHAnsi"/>
          <w:b/>
          <w:iCs/>
          <w:highlight w:val="green"/>
          <w:u w:val="single"/>
          <w:bdr w:val="single" w:sz="8" w:space="0" w:color="auto"/>
        </w:rPr>
        <w:t xml:space="preserve">We should also </w:t>
      </w:r>
      <w:proofErr w:type="gramStart"/>
      <w:r w:rsidRPr="009C1F29">
        <w:rPr>
          <w:rFonts w:asciiTheme="minorHAnsi" w:eastAsia="Calibri" w:hAnsiTheme="minorHAnsi" w:cstheme="minorHAnsi"/>
          <w:b/>
          <w:iCs/>
          <w:highlight w:val="green"/>
          <w:u w:val="single"/>
          <w:bdr w:val="single" w:sz="8" w:space="0" w:color="auto"/>
        </w:rPr>
        <w:t>take into account</w:t>
      </w:r>
      <w:proofErr w:type="gramEnd"/>
      <w:r w:rsidRPr="009C1F29">
        <w:rPr>
          <w:rFonts w:asciiTheme="minorHAnsi" w:eastAsia="Calibri" w:hAnsiTheme="minorHAnsi" w:cstheme="minorHAnsi"/>
          <w:b/>
          <w:iCs/>
          <w:highlight w:val="green"/>
          <w:u w:val="single"/>
          <w:bdr w:val="single" w:sz="8" w:space="0" w:color="auto"/>
        </w:rPr>
        <w:t xml:space="preserve"> moral uncertainty.</w:t>
      </w:r>
      <w:r w:rsidRPr="009C1F29">
        <w:rPr>
          <w:rFonts w:asciiTheme="minorHAnsi" w:eastAsia="Calibri" w:hAnsiTheme="minorHAnsi" w:cstheme="minorHAnsi"/>
          <w:sz w:val="16"/>
        </w:rPr>
        <w:t xml:space="preserve"> </w:t>
      </w:r>
      <w:r w:rsidRPr="009C1F29">
        <w:rPr>
          <w:rFonts w:asciiTheme="minorHAnsi" w:hAnsiTheme="minorHAnsi" w:cstheme="minorHAnsi"/>
          <w:b/>
          <w:iCs/>
          <w:u w:val="single"/>
        </w:rPr>
        <w:t>Wha</w:t>
      </w:r>
      <w:r w:rsidRPr="009C1F29">
        <w:rPr>
          <w:rFonts w:asciiTheme="minorHAnsi" w:eastAsia="Calibri" w:hAnsiTheme="minorHAnsi" w:cstheme="minorHAnsi"/>
          <w:b/>
          <w:u w:val="single"/>
        </w:rPr>
        <w:t>t is it reasonable for one to do, when one is uncertain</w:t>
      </w:r>
      <w:r w:rsidRPr="009C1F29">
        <w:rPr>
          <w:rFonts w:asciiTheme="minorHAnsi" w:eastAsia="Calibri" w:hAnsiTheme="minorHAnsi" w:cstheme="minorHAnsi"/>
          <w:sz w:val="16"/>
        </w:rPr>
        <w:t xml:space="preserve"> not (only</w:t>
      </w:r>
      <w:r w:rsidRPr="009C1F29">
        <w:rPr>
          <w:rFonts w:asciiTheme="minorHAnsi" w:eastAsia="Calibri" w:hAnsiTheme="minorHAnsi" w:cstheme="minorHAnsi"/>
          <w:b/>
          <w:u w:val="single"/>
        </w:rPr>
        <w:t>) about</w:t>
      </w:r>
      <w:r w:rsidRPr="009C1F29">
        <w:rPr>
          <w:rFonts w:asciiTheme="minorHAnsi" w:eastAsia="Calibri" w:hAnsiTheme="minorHAnsi" w:cstheme="minorHAnsi"/>
          <w:sz w:val="16"/>
        </w:rPr>
        <w:t xml:space="preserve"> the empirical facts, but also about the </w:t>
      </w:r>
      <w:r w:rsidRPr="009C1F29">
        <w:rPr>
          <w:rFonts w:asciiTheme="minorHAnsi" w:eastAsia="Calibri" w:hAnsiTheme="minorHAnsi" w:cstheme="minorHAnsi"/>
          <w:b/>
          <w:u w:val="single"/>
        </w:rPr>
        <w:t>moral facts?</w:t>
      </w:r>
      <w:r w:rsidRPr="009C1F29">
        <w:rPr>
          <w:rFonts w:asciiTheme="minorHAnsi" w:eastAsia="Calibri" w:hAnsiTheme="minorHAnsi" w:cstheme="minorHAns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9C1F29">
        <w:rPr>
          <w:rFonts w:asciiTheme="minorHAnsi" w:eastAsia="Calibri" w:hAnsiTheme="minorHAnsi" w:cstheme="minorHAnsi"/>
          <w:b/>
          <w:u w:val="single"/>
        </w:rPr>
        <w:t xml:space="preserve">those </w:t>
      </w:r>
      <w:r w:rsidRPr="009C1F29">
        <w:rPr>
          <w:rFonts w:asciiTheme="minorHAnsi" w:eastAsia="Calibri" w:hAnsiTheme="minorHAnsi" w:cstheme="minorHAnsi"/>
          <w:sz w:val="16"/>
        </w:rPr>
        <w:t xml:space="preserve">(hedonistic egoists) </w:t>
      </w:r>
      <w:r w:rsidRPr="009C1F29">
        <w:rPr>
          <w:rFonts w:asciiTheme="minorHAnsi" w:eastAsia="Calibri" w:hAnsiTheme="minorHAnsi" w:cstheme="minorHAnsi"/>
          <w:b/>
          <w:iCs/>
          <w:u w:val="single"/>
          <w:bdr w:val="single" w:sz="8" w:space="0" w:color="auto"/>
        </w:rPr>
        <w:t>who disagree should have a significant level of confidence that they are mistaken,</w:t>
      </w:r>
      <w:r w:rsidRPr="009C1F29">
        <w:rPr>
          <w:rFonts w:asciiTheme="minorHAnsi" w:eastAsia="Calibri" w:hAnsiTheme="minorHAnsi" w:cstheme="minorHAnsi"/>
          <w:sz w:val="16"/>
        </w:rPr>
        <w:t xml:space="preserve"> and that one of the above views is correct. </w:t>
      </w:r>
      <w:r w:rsidRPr="009C1F29">
        <w:rPr>
          <w:rFonts w:asciiTheme="minorHAnsi" w:eastAsia="Calibri" w:hAnsiTheme="minorHAnsi" w:cstheme="minorHAnsi"/>
          <w:b/>
          <w:highlight w:val="green"/>
          <w:u w:val="single"/>
        </w:rPr>
        <w:t>Even if they were 90% sure that</w:t>
      </w:r>
      <w:r w:rsidRPr="009C1F29">
        <w:rPr>
          <w:rFonts w:asciiTheme="minorHAnsi" w:eastAsia="Calibri" w:hAnsiTheme="minorHAnsi" w:cstheme="minorHAnsi"/>
          <w:b/>
          <w:u w:val="single"/>
        </w:rPr>
        <w:t xml:space="preserve"> </w:t>
      </w:r>
      <w:r w:rsidRPr="009C1F29">
        <w:rPr>
          <w:rFonts w:asciiTheme="minorHAnsi" w:eastAsia="Calibri" w:hAnsiTheme="minorHAnsi" w:cstheme="minorHAnsi"/>
          <w:b/>
          <w:highlight w:val="green"/>
          <w:u w:val="single"/>
        </w:rPr>
        <w:t>their view is the correct one</w:t>
      </w:r>
      <w:r w:rsidRPr="009C1F29">
        <w:rPr>
          <w:rFonts w:asciiTheme="minorHAnsi" w:eastAsia="Calibri" w:hAnsiTheme="minorHAnsi" w:cstheme="minorHAnsi"/>
          <w:sz w:val="16"/>
        </w:rPr>
        <w:t xml:space="preserve"> (and 10% sure that one of these other ones is correct), </w:t>
      </w:r>
      <w:r w:rsidRPr="009C1F29">
        <w:rPr>
          <w:rFonts w:asciiTheme="minorHAnsi" w:eastAsia="Calibri" w:hAnsiTheme="minorHAnsi" w:cstheme="minorHAnsi"/>
          <w:b/>
          <w:iCs/>
          <w:highlight w:val="green"/>
          <w:u w:val="single"/>
          <w:bdr w:val="single" w:sz="8" w:space="0" w:color="auto"/>
        </w:rPr>
        <w:t xml:space="preserve">they would have </w:t>
      </w:r>
      <w:proofErr w:type="gramStart"/>
      <w:r w:rsidRPr="009C1F29">
        <w:rPr>
          <w:rFonts w:asciiTheme="minorHAnsi" w:eastAsia="Calibri" w:hAnsiTheme="minorHAnsi" w:cstheme="minorHAnsi"/>
          <w:b/>
          <w:iCs/>
          <w:highlight w:val="green"/>
          <w:u w:val="single"/>
          <w:bdr w:val="single" w:sz="8" w:space="0" w:color="auto"/>
        </w:rPr>
        <w:t>pretty strong</w:t>
      </w:r>
      <w:proofErr w:type="gramEnd"/>
      <w:r w:rsidRPr="009C1F29">
        <w:rPr>
          <w:rFonts w:asciiTheme="minorHAnsi" w:eastAsia="Calibri" w:hAnsiTheme="minorHAnsi" w:cstheme="minorHAnsi"/>
          <w:b/>
          <w:iCs/>
          <w:highlight w:val="green"/>
          <w:u w:val="single"/>
          <w:bdr w:val="single" w:sz="8" w:space="0" w:color="auto"/>
        </w:rPr>
        <w:t xml:space="preserve"> reason, from the standpoint of moral uncertainty, to reduce existential risk</w:t>
      </w:r>
      <w:r w:rsidRPr="009C1F29">
        <w:rPr>
          <w:rFonts w:asciiTheme="minorHAnsi" w:eastAsia="Calibri" w:hAnsiTheme="minorHAnsi" w:cstheme="minorHAnsi"/>
          <w:sz w:val="16"/>
        </w:rPr>
        <w:t xml:space="preserve">. Perhaps most disturbingly still, </w:t>
      </w:r>
      <w:r w:rsidRPr="009C1F29">
        <w:rPr>
          <w:rFonts w:asciiTheme="minorHAnsi" w:eastAsia="Calibri" w:hAnsiTheme="minorHAnsi" w:cstheme="minorHAnsi"/>
          <w:b/>
          <w:highlight w:val="green"/>
          <w:u w:val="single"/>
        </w:rPr>
        <w:t>even if we are only 1% sure that the well-being of possible future people matters</w:t>
      </w:r>
      <w:r w:rsidRPr="009C1F29">
        <w:rPr>
          <w:rFonts w:asciiTheme="minorHAnsi" w:eastAsia="Calibri" w:hAnsiTheme="minorHAnsi" w:cstheme="minorHAnsi"/>
          <w:sz w:val="16"/>
        </w:rPr>
        <w:t xml:space="preserve">, it is at least arguable that, from the standpoint of moral uncertainty, </w:t>
      </w:r>
      <w:r w:rsidRPr="009C1F29">
        <w:rPr>
          <w:rFonts w:asciiTheme="minorHAnsi" w:eastAsia="Calibri" w:hAnsiTheme="minorHAnsi" w:cstheme="minorHAnsi"/>
          <w:b/>
          <w:iCs/>
          <w:u w:val="single"/>
          <w:bdr w:val="single" w:sz="8" w:space="0" w:color="auto"/>
        </w:rPr>
        <w:t>reducing existential risk is the most important thing in the world</w:t>
      </w:r>
      <w:r w:rsidRPr="009C1F29">
        <w:rPr>
          <w:rFonts w:asciiTheme="minorHAnsi" w:eastAsia="Calibri" w:hAnsiTheme="minorHAnsi" w:cstheme="minorHAnsi"/>
          <w:sz w:val="16"/>
        </w:rPr>
        <w:t xml:space="preserve">. Again, this is largely </w:t>
      </w:r>
      <w:proofErr w:type="gramStart"/>
      <w:r w:rsidRPr="009C1F29">
        <w:rPr>
          <w:rFonts w:asciiTheme="minorHAnsi" w:eastAsia="Calibri" w:hAnsiTheme="minorHAnsi" w:cstheme="minorHAnsi"/>
          <w:b/>
          <w:u w:val="single"/>
        </w:rPr>
        <w:t>for the reason that</w:t>
      </w:r>
      <w:proofErr w:type="gramEnd"/>
      <w:r w:rsidRPr="009C1F29">
        <w:rPr>
          <w:rFonts w:asciiTheme="minorHAnsi" w:eastAsia="Calibri" w:hAnsiTheme="minorHAnsi" w:cstheme="minorHAnsi"/>
          <w:b/>
          <w:u w:val="single"/>
        </w:rPr>
        <w:t xml:space="preserve"> </w:t>
      </w:r>
      <w:r w:rsidRPr="009C1F29">
        <w:rPr>
          <w:rFonts w:asciiTheme="minorHAnsi" w:eastAsia="Calibri" w:hAnsiTheme="minorHAnsi" w:cstheme="minorHAnsi"/>
          <w:b/>
          <w:highlight w:val="green"/>
          <w:u w:val="single"/>
        </w:rPr>
        <w:t>there are so many people who could exist in the future</w:t>
      </w:r>
      <w:r w:rsidRPr="009C1F29">
        <w:rPr>
          <w:rFonts w:asciiTheme="minorHAnsi" w:eastAsia="Calibri" w:hAnsiTheme="minorHAnsi" w:cstheme="minorHAnsi"/>
          <w:b/>
          <w:u w:val="single"/>
        </w:rPr>
        <w:t xml:space="preserve"> –</w:t>
      </w:r>
      <w:r w:rsidRPr="009C1F29">
        <w:rPr>
          <w:rFonts w:asciiTheme="minorHAnsi" w:eastAsia="Calibri" w:hAnsiTheme="minorHAnsi" w:cstheme="minorHAnsi"/>
          <w:sz w:val="16"/>
        </w:rPr>
        <w:t xml:space="preserve"> there are trillions upon trillions… upon trillions. (For more on this and other related issues, see this excellent dissertation</w:t>
      </w:r>
      <w:r w:rsidRPr="009C1F29">
        <w:rPr>
          <w:rFonts w:asciiTheme="minorHAnsi" w:eastAsia="Calibri" w:hAnsiTheme="minorHAnsi" w:cstheme="minorHAnsi"/>
          <w:b/>
          <w:u w:val="single"/>
        </w:rPr>
        <w:t xml:space="preserve">). Of course, </w:t>
      </w:r>
      <w:r w:rsidRPr="009C1F29">
        <w:rPr>
          <w:rFonts w:asciiTheme="minorHAnsi" w:eastAsia="Calibri" w:hAnsiTheme="minorHAnsi" w:cstheme="minorHAnsi"/>
          <w:b/>
          <w:highlight w:val="green"/>
          <w:u w:val="single"/>
        </w:rPr>
        <w:t>it is uncertain whether these untold trillions would, in general, have good lives</w:t>
      </w:r>
      <w:r w:rsidRPr="009C1F29">
        <w:rPr>
          <w:rFonts w:asciiTheme="minorHAnsi" w:eastAsia="Calibri" w:hAnsiTheme="minorHAnsi" w:cstheme="minorHAnsi"/>
          <w:sz w:val="16"/>
        </w:rPr>
        <w:t>. It’s possible they’ll be miserable</w:t>
      </w:r>
      <w:r w:rsidRPr="009C1F29">
        <w:rPr>
          <w:rFonts w:asciiTheme="minorHAnsi" w:eastAsia="Calibri" w:hAnsiTheme="minorHAnsi" w:cstheme="minorHAnsi"/>
          <w:b/>
          <w:u w:val="single"/>
        </w:rPr>
        <w:t>. It is enough</w:t>
      </w:r>
      <w:r w:rsidRPr="009C1F29">
        <w:rPr>
          <w:rFonts w:asciiTheme="minorHAnsi" w:eastAsia="Calibri" w:hAnsiTheme="minorHAnsi" w:cstheme="minorHAnsi"/>
          <w:sz w:val="16"/>
        </w:rPr>
        <w:t xml:space="preserve"> for my claim </w:t>
      </w:r>
      <w:r w:rsidRPr="009C1F29">
        <w:rPr>
          <w:rFonts w:asciiTheme="minorHAnsi" w:eastAsia="Calibri" w:hAnsiTheme="minorHAnsi" w:cstheme="minorHAnsi"/>
          <w:b/>
          <w:u w:val="single"/>
        </w:rPr>
        <w:t xml:space="preserve">that there is moral agreement in the relevant sense if, at least given certain empirical claims about what future lives would most likely be like, </w:t>
      </w:r>
      <w:r w:rsidRPr="009C1F29">
        <w:rPr>
          <w:rFonts w:asciiTheme="minorHAnsi" w:eastAsia="Calibri" w:hAnsiTheme="minorHAnsi" w:cstheme="minorHAnsi"/>
          <w:b/>
          <w:highlight w:val="green"/>
          <w:u w:val="single"/>
        </w:rPr>
        <w:t>all minimally plausible moral views would converge on the conclusion that we should try to save the world</w:t>
      </w:r>
      <w:r w:rsidRPr="009C1F29">
        <w:rPr>
          <w:rFonts w:asciiTheme="minorHAnsi" w:eastAsia="Calibri" w:hAnsiTheme="minorHAnsi" w:cstheme="minorHAns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9C1F29">
        <w:rPr>
          <w:rFonts w:asciiTheme="minorHAnsi" w:eastAsia="Calibri" w:hAnsiTheme="minorHAnsi" w:cstheme="minorHAnsi"/>
          <w:sz w:val="16"/>
        </w:rPr>
        <w:t>fairly implausible</w:t>
      </w:r>
      <w:proofErr w:type="gramEnd"/>
      <w:r w:rsidRPr="009C1F29">
        <w:rPr>
          <w:rFonts w:asciiTheme="minorHAnsi" w:eastAsia="Calibri" w:hAnsiTheme="minorHAnsi" w:cstheme="minorHAnsi"/>
          <w:sz w:val="16"/>
        </w:rPr>
        <w:t xml:space="preserve"> views. And </w:t>
      </w:r>
      <w:r w:rsidRPr="009C1F29">
        <w:rPr>
          <w:rFonts w:asciiTheme="minorHAnsi" w:eastAsia="Calibri" w:hAnsiTheme="minorHAnsi" w:cstheme="minorHAnsi"/>
          <w:b/>
          <w:u w:val="single"/>
        </w:rPr>
        <w:t xml:space="preserve">even if things did not go well for our ancestors, I am optimistic that they will overall go fantastically well for our </w:t>
      </w:r>
      <w:proofErr w:type="gramStart"/>
      <w:r w:rsidRPr="009C1F29">
        <w:rPr>
          <w:rFonts w:asciiTheme="minorHAnsi" w:eastAsia="Calibri" w:hAnsiTheme="minorHAnsi" w:cstheme="minorHAnsi"/>
          <w:b/>
          <w:u w:val="single"/>
        </w:rPr>
        <w:t>descendants, if</w:t>
      </w:r>
      <w:proofErr w:type="gramEnd"/>
      <w:r w:rsidRPr="009C1F29">
        <w:rPr>
          <w:rFonts w:asciiTheme="minorHAnsi" w:eastAsia="Calibri" w:hAnsiTheme="minorHAnsi" w:cstheme="minorHAnsi"/>
          <w:b/>
          <w:u w:val="single"/>
        </w:rPr>
        <w:t xml:space="preserve"> we allow them to</w:t>
      </w:r>
      <w:r w:rsidRPr="009C1F29">
        <w:rPr>
          <w:rFonts w:asciiTheme="minorHAnsi" w:eastAsia="Calibri" w:hAnsiTheme="minorHAnsi" w:cstheme="minorHAnsi"/>
          <w:sz w:val="16"/>
        </w:rPr>
        <w:t xml:space="preserve">. I suspect that </w:t>
      </w:r>
      <w:r w:rsidRPr="009C1F29">
        <w:rPr>
          <w:rFonts w:asciiTheme="minorHAnsi" w:eastAsia="Calibri" w:hAnsiTheme="minorHAnsi" w:cstheme="minorHAnsi"/>
          <w:b/>
          <w:u w:val="single"/>
        </w:rPr>
        <w:t>most of us alive today</w:t>
      </w:r>
      <w:r w:rsidRPr="009C1F29">
        <w:rPr>
          <w:rFonts w:asciiTheme="minorHAnsi" w:eastAsia="Calibri" w:hAnsiTheme="minorHAnsi" w:cstheme="minorHAnsi"/>
          <w:sz w:val="16"/>
        </w:rPr>
        <w:t xml:space="preserve"> – at least those of us not suffering from extreme illness or poverty – </w:t>
      </w:r>
      <w:r w:rsidRPr="009C1F29">
        <w:rPr>
          <w:rFonts w:asciiTheme="minorHAnsi" w:eastAsia="Calibri" w:hAnsiTheme="minorHAnsi" w:cstheme="minorHAnsi"/>
          <w:b/>
          <w:u w:val="single"/>
        </w:rPr>
        <w:t>have lives that are well worth living, and that things will continue to improve</w:t>
      </w:r>
      <w:r w:rsidRPr="009C1F29">
        <w:rPr>
          <w:rFonts w:asciiTheme="minorHAnsi" w:eastAsia="Calibri" w:hAnsiTheme="minorHAnsi" w:cstheme="minorHAns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173D356" w14:textId="2909FD7D" w:rsidR="00FE0CC4" w:rsidRPr="00FE0CC4" w:rsidRDefault="00FE0CC4" w:rsidP="00FE0CC4">
      <w:pPr>
        <w:pStyle w:val="Heading4"/>
        <w:numPr>
          <w:ilvl w:val="0"/>
          <w:numId w:val="15"/>
        </w:numPr>
        <w:rPr>
          <w:rFonts w:cs="Calibri"/>
        </w:rPr>
      </w:pPr>
      <w:r>
        <w:rPr>
          <w:rFonts w:eastAsia="Calibri" w:cs="Calibri"/>
        </w:rPr>
        <w:lastRenderedPageBreak/>
        <w:t>Act-omission distinction</w:t>
      </w:r>
    </w:p>
    <w:p w14:paraId="7725BE37" w14:textId="4313C6E3" w:rsidR="00FE0CC4" w:rsidRPr="00FD4BB7" w:rsidRDefault="00FE0CC4" w:rsidP="00FE0CC4">
      <w:pPr>
        <w:pStyle w:val="Heading4"/>
        <w:numPr>
          <w:ilvl w:val="1"/>
          <w:numId w:val="15"/>
        </w:numPr>
        <w:rPr>
          <w:rFonts w:cs="Calibri"/>
        </w:rPr>
      </w:pPr>
      <w:r w:rsidRPr="00FD4BB7">
        <w:rPr>
          <w:rFonts w:eastAsia="Calibri" w:cs="Calibri"/>
        </w:rPr>
        <w:t>Psychology – choosing to omit is an act itself – governments decide not to act which means being presented with the aff creates a choice between two actions, neither of which is an omission.</w:t>
      </w:r>
    </w:p>
    <w:p w14:paraId="7DFF3352" w14:textId="68C1C4F5" w:rsidR="00FE0CC4" w:rsidRPr="00FD4BB7" w:rsidRDefault="00FE0CC4" w:rsidP="00FE0CC4">
      <w:pPr>
        <w:pStyle w:val="Heading4"/>
        <w:numPr>
          <w:ilvl w:val="1"/>
          <w:numId w:val="15"/>
        </w:numPr>
        <w:rPr>
          <w:rFonts w:cs="Calibri"/>
        </w:rPr>
      </w:pPr>
      <w:r w:rsidRPr="00FD4BB7">
        <w:rPr>
          <w:rFonts w:eastAsia="Calibri" w:cs="Calibri"/>
        </w:rPr>
        <w:t xml:space="preserve">Actor specificity – governments are culpable for omissions because their purpose is to protect the constituency – otherwise they would have no obligation to make murder illegal. Only util can escape culpability in the instance of tradeoffs – </w:t>
      </w:r>
      <w:proofErr w:type="gramStart"/>
      <w:r w:rsidRPr="00FD4BB7">
        <w:rPr>
          <w:rFonts w:eastAsia="Calibri" w:cs="Calibri"/>
        </w:rPr>
        <w:t>i.e.</w:t>
      </w:r>
      <w:proofErr w:type="gramEnd"/>
      <w:r w:rsidRPr="00FD4BB7">
        <w:rPr>
          <w:rFonts w:eastAsia="Calibri" w:cs="Calibri"/>
        </w:rPr>
        <w:t xml:space="preserve"> it resolves the trolley problem because a deontological theory would hold you responsible for killing regardless. Actor spec o/w – different agents have different ethical standings that affect their obligations and considerations.</w:t>
      </w:r>
    </w:p>
    <w:p w14:paraId="6CEF48CE" w14:textId="7F0C06CE" w:rsidR="009C1F29" w:rsidRPr="009C1F29" w:rsidRDefault="009C1F29" w:rsidP="009C1F29">
      <w:pPr>
        <w:pStyle w:val="ListParagraph"/>
        <w:keepNext/>
        <w:keepLines/>
        <w:numPr>
          <w:ilvl w:val="0"/>
          <w:numId w:val="15"/>
        </w:numPr>
        <w:spacing w:before="40" w:after="0" w:line="276" w:lineRule="auto"/>
        <w:outlineLvl w:val="3"/>
        <w:rPr>
          <w:rFonts w:asciiTheme="minorHAnsi" w:eastAsia="Times New Roman" w:hAnsiTheme="minorHAnsi" w:cstheme="minorHAnsi"/>
          <w:b/>
          <w:iCs/>
          <w:sz w:val="26"/>
        </w:rPr>
      </w:pPr>
      <w:r w:rsidRPr="009C1F29">
        <w:rPr>
          <w:rFonts w:asciiTheme="minorHAnsi" w:eastAsia="Times New Roman" w:hAnsiTheme="minorHAnsi" w:cstheme="minorHAnsi"/>
          <w:b/>
          <w:iCs/>
          <w:sz w:val="26"/>
        </w:rPr>
        <w:t>Desires are the only basis for ethics since good is only coherent in relation to what we desire.</w:t>
      </w:r>
    </w:p>
    <w:p w14:paraId="32C8FD4C" w14:textId="77777777" w:rsidR="009C1F29" w:rsidRPr="004B2A5A" w:rsidRDefault="009C1F29" w:rsidP="009C1F29">
      <w:pPr>
        <w:spacing w:line="276" w:lineRule="auto"/>
        <w:rPr>
          <w:rFonts w:asciiTheme="minorHAnsi" w:eastAsia="Calibri" w:hAnsiTheme="minorHAnsi" w:cstheme="minorHAnsi"/>
        </w:rPr>
      </w:pPr>
      <w:r w:rsidRPr="004B2A5A">
        <w:rPr>
          <w:rFonts w:asciiTheme="minorHAnsi" w:eastAsia="Calibri" w:hAnsiTheme="minorHAnsi" w:cstheme="minorHAnsi"/>
          <w:b/>
          <w:bCs/>
          <w:sz w:val="26"/>
        </w:rPr>
        <w:t xml:space="preserve">McCord 1 </w:t>
      </w:r>
      <w:r w:rsidRPr="004B2A5A">
        <w:rPr>
          <w:rFonts w:asciiTheme="minorHAnsi" w:eastAsia="Calibri" w:hAnsiTheme="minorHAnsi" w:cstheme="minorHAnsi"/>
        </w:rPr>
        <w:t xml:space="preserve">[Geoffrey Sayre-McCord, (Philosophy, University of North Carolina, Chapel Hill) "Mill's “Proof” Of </w:t>
      </w:r>
      <w:proofErr w:type="gramStart"/>
      <w:r w:rsidRPr="004B2A5A">
        <w:rPr>
          <w:rFonts w:asciiTheme="minorHAnsi" w:eastAsia="Calibri" w:hAnsiTheme="minorHAnsi" w:cstheme="minorHAnsi"/>
        </w:rPr>
        <w:t>The</w:t>
      </w:r>
      <w:proofErr w:type="gramEnd"/>
      <w:r w:rsidRPr="004B2A5A">
        <w:rPr>
          <w:rFonts w:asciiTheme="minorHAnsi" w:eastAsia="Calibri" w:hAnsiTheme="minorHAnsi" w:cstheme="minorHAnsi"/>
        </w:rPr>
        <w:t xml:space="preserve"> Principle of Utility: A More Than Half-Hearted Defense" Social Philosophy and Policy, 18(2), 330-360., 2001, https://www.cambridge.org/core/journals/social-philosophy-and-policy/article/mills-proof-of-the-principle-of-utility-a-more-than-halfhearted-defense/FDBE07CBE08D4E17523930BF8C7BBC32, DOA:9-5-2018 // WWBW] SHS ZS</w:t>
      </w:r>
    </w:p>
    <w:p w14:paraId="63AA2D31" w14:textId="77777777" w:rsidR="009C1F29" w:rsidRPr="00DB0A6B" w:rsidRDefault="009C1F29" w:rsidP="009C1F29">
      <w:pPr>
        <w:ind w:left="720"/>
        <w:rPr>
          <w:rFonts w:asciiTheme="minorHAnsi" w:eastAsia="Calibri" w:hAnsiTheme="minorHAnsi" w:cstheme="minorHAnsi"/>
          <w:sz w:val="12"/>
        </w:rPr>
      </w:pPr>
      <w:r w:rsidRPr="00DB0A6B">
        <w:rPr>
          <w:rFonts w:asciiTheme="minorHAnsi" w:eastAsia="Calibri" w:hAnsiTheme="minorHAnsi" w:cstheme="minorHAnsi"/>
          <w:sz w:val="12"/>
        </w:rPr>
        <w:t xml:space="preserve">How is the argument supposed to go, if not by way of these multiple fallacies? Let us start with the principle of evidence </w:t>
      </w:r>
      <w:proofErr w:type="gramStart"/>
      <w:r w:rsidRPr="00DB0A6B">
        <w:rPr>
          <w:rFonts w:asciiTheme="minorHAnsi" w:eastAsia="Calibri" w:hAnsiTheme="minorHAnsi" w:cstheme="minorHAnsi"/>
          <w:sz w:val="12"/>
        </w:rPr>
        <w:t>an</w:t>
      </w:r>
      <w:proofErr w:type="gramEnd"/>
      <w:r w:rsidRPr="00DB0A6B">
        <w:rPr>
          <w:rFonts w:asciiTheme="minorHAnsi" w:eastAsia="Calibri" w:hAnsiTheme="minorHAnsi" w:cstheme="minorHAnsi"/>
          <w:sz w:val="12"/>
        </w:rPr>
        <w:t xml:space="preserve"> d the analo g y Mill draws between visibility and desirability. W hat is the analogy supposed to be if not one that co m mits Mill to interpretin g "desirable" as "capable of bein g desired"? W hen it co mes to visibility, no less than desirability, Mill ex plicitly denies that a "proof" in the "ordinary acceptation of the term" can be offered.25 As he notes, "To be i ncapable of proof by reasoning is com mon to all first pri nciples; to t he first premises of our knowledge, as well as to those of our conduct."26 Nonet heless, support -- t hat is, evi dence, though not proof -- for </w:t>
      </w:r>
      <w:r w:rsidRPr="004B2A5A">
        <w:rPr>
          <w:rFonts w:asciiTheme="minorHAnsi" w:eastAsia="Calibri" w:hAnsiTheme="minorHAnsi" w:cstheme="minorHAnsi"/>
          <w:b/>
          <w:bCs/>
          <w:u w:val="single"/>
        </w:rPr>
        <w:t xml:space="preserve">the first premises of our </w:t>
      </w:r>
      <w:r w:rsidRPr="004B2A5A">
        <w:rPr>
          <w:rFonts w:asciiTheme="minorHAnsi" w:eastAsia="Calibri" w:hAnsiTheme="minorHAnsi" w:cstheme="minorHAnsi"/>
          <w:b/>
          <w:bCs/>
          <w:highlight w:val="cyan"/>
          <w:u w:val="single"/>
        </w:rPr>
        <w:t>knowledge is provided by "our senses</w:t>
      </w:r>
      <w:r w:rsidRPr="00DB0A6B">
        <w:rPr>
          <w:rFonts w:asciiTheme="minorHAnsi" w:eastAsia="Calibri" w:hAnsiTheme="minorHAnsi" w:cstheme="minorHAnsi"/>
          <w:sz w:val="12"/>
        </w:rPr>
        <w:t xml:space="preserve">, and our i nternal consciousness." Mill's suggestion is that, when it comes to the first principles of conduct, </w:t>
      </w:r>
      <w:r w:rsidRPr="004B2A5A">
        <w:rPr>
          <w:rFonts w:asciiTheme="minorHAnsi" w:eastAsia="Calibri" w:hAnsiTheme="minorHAnsi" w:cstheme="minorHAnsi"/>
          <w:b/>
          <w:bCs/>
          <w:highlight w:val="cyan"/>
          <w:u w:val="single"/>
        </w:rPr>
        <w:t>desire play the same epistemic role that the senses play</w:t>
      </w:r>
      <w:r w:rsidRPr="00DB0A6B">
        <w:rPr>
          <w:rFonts w:asciiTheme="minorHAnsi" w:eastAsia="Calibri" w:hAnsiTheme="minorHAnsi" w:cstheme="minorHAnsi"/>
          <w:sz w:val="12"/>
        </w:rPr>
        <w:t xml:space="preserve">, when it comes to </w:t>
      </w:r>
      <w:proofErr w:type="gramStart"/>
      <w:r w:rsidRPr="00DB0A6B">
        <w:rPr>
          <w:rFonts w:asciiTheme="minorHAnsi" w:eastAsia="Calibri" w:hAnsiTheme="minorHAnsi" w:cstheme="minorHAnsi"/>
          <w:sz w:val="12"/>
        </w:rPr>
        <w:t>t</w:t>
      </w:r>
      <w:proofErr w:type="gramEnd"/>
      <w:r w:rsidRPr="00DB0A6B">
        <w:rPr>
          <w:rFonts w:asciiTheme="minorHAnsi" w:eastAsia="Calibri" w:hAnsiTheme="minorHAnsi" w:cstheme="minorHAnsi"/>
          <w:sz w:val="12"/>
        </w:rPr>
        <w:t xml:space="preserve"> he first pri nciples of knowledge. To understand this role, it is i mportant to distinguish t he fact t hat someone is sensing something from what is sensed, which is a distinction mirrored i n t he </w:t>
      </w:r>
      <w:proofErr w:type="gramStart"/>
      <w:r w:rsidRPr="00DB0A6B">
        <w:rPr>
          <w:rFonts w:asciiTheme="minorHAnsi" w:eastAsia="Calibri" w:hAnsiTheme="minorHAnsi" w:cstheme="minorHAnsi"/>
          <w:sz w:val="12"/>
        </w:rPr>
        <w:t>contrast</w:t>
      </w:r>
      <w:proofErr w:type="gramEnd"/>
      <w:r w:rsidRPr="00DB0A6B">
        <w:rPr>
          <w:rFonts w:asciiTheme="minorHAnsi" w:eastAsia="Calibri" w:hAnsiTheme="minorHAnsi" w:cstheme="minorHAnsi"/>
          <w:sz w:val="12"/>
        </w:rPr>
        <w:t xml:space="preserve"> bet ween t he fact t hat someone is desiring something and what is desired. In the case of our senses, </w:t>
      </w:r>
      <w:r w:rsidRPr="004B2A5A">
        <w:rPr>
          <w:rFonts w:asciiTheme="minorHAnsi" w:eastAsia="Calibri" w:hAnsiTheme="minorHAnsi" w:cstheme="minorHAnsi"/>
          <w:b/>
          <w:bCs/>
          <w:u w:val="single"/>
        </w:rPr>
        <w:t xml:space="preserve">the </w:t>
      </w:r>
      <w:r w:rsidRPr="004B2A5A">
        <w:rPr>
          <w:rFonts w:asciiTheme="minorHAnsi" w:eastAsia="Calibri" w:hAnsiTheme="minorHAnsi" w:cstheme="minorHAnsi"/>
          <w:b/>
          <w:bCs/>
          <w:highlight w:val="cyan"/>
          <w:u w:val="single"/>
        </w:rPr>
        <w:t>evidence</w:t>
      </w:r>
      <w:r w:rsidRPr="004B2A5A">
        <w:rPr>
          <w:rFonts w:asciiTheme="minorHAnsi" w:eastAsia="Calibri" w:hAnsiTheme="minorHAnsi" w:cstheme="minorHAnsi"/>
          <w:b/>
          <w:bCs/>
          <w:u w:val="single"/>
        </w:rPr>
        <w:t xml:space="preserve"> we have </w:t>
      </w:r>
      <w:r w:rsidRPr="004B2A5A">
        <w:rPr>
          <w:rFonts w:asciiTheme="minorHAnsi" w:eastAsia="Calibri" w:hAnsiTheme="minorHAnsi" w:cstheme="minorHAnsi"/>
          <w:b/>
          <w:bCs/>
          <w:highlight w:val="cyan"/>
          <w:u w:val="single"/>
        </w:rPr>
        <w:t>for</w:t>
      </w:r>
      <w:r w:rsidRPr="004B2A5A">
        <w:rPr>
          <w:rFonts w:asciiTheme="minorHAnsi" w:eastAsia="Calibri" w:hAnsiTheme="minorHAnsi" w:cstheme="minorHAnsi"/>
          <w:b/>
          <w:bCs/>
          <w:u w:val="single"/>
        </w:rPr>
        <w:t xml:space="preserve"> our </w:t>
      </w:r>
      <w:r w:rsidRPr="004B2A5A">
        <w:rPr>
          <w:rFonts w:asciiTheme="minorHAnsi" w:eastAsia="Calibri" w:hAnsiTheme="minorHAnsi" w:cstheme="minorHAnsi"/>
          <w:b/>
          <w:bCs/>
          <w:highlight w:val="cyan"/>
          <w:u w:val="single"/>
        </w:rPr>
        <w:t>judgments</w:t>
      </w:r>
      <w:r w:rsidRPr="00DB0A6B">
        <w:rPr>
          <w:rFonts w:asciiTheme="minorHAnsi" w:eastAsia="Calibri" w:hAnsiTheme="minorHAnsi" w:cstheme="minorHAnsi"/>
          <w:sz w:val="12"/>
        </w:rPr>
        <w:t xml:space="preserve"> concerning sensible qualities traces back to what </w:t>
      </w:r>
      <w:r w:rsidRPr="004B2A5A">
        <w:rPr>
          <w:rFonts w:asciiTheme="minorHAnsi" w:eastAsia="Calibri" w:hAnsiTheme="minorHAnsi" w:cstheme="minorHAnsi"/>
          <w:b/>
          <w:bCs/>
          <w:u w:val="single"/>
        </w:rPr>
        <w:t>is sensed</w:t>
      </w:r>
      <w:r w:rsidRPr="00DB0A6B">
        <w:rPr>
          <w:rFonts w:asciiTheme="minorHAnsi" w:eastAsia="Calibri" w:hAnsiTheme="minorHAnsi" w:cstheme="minorHAnsi"/>
          <w:sz w:val="12"/>
        </w:rPr>
        <w:t xml:space="preserve">, to the content of our sense-experience. Likewise, Mill is suggesting, in the case of value, </w:t>
      </w:r>
      <w:r w:rsidRPr="004B2A5A">
        <w:rPr>
          <w:rFonts w:asciiTheme="minorHAnsi" w:eastAsia="Calibri" w:hAnsiTheme="minorHAnsi" w:cstheme="minorHAnsi"/>
          <w:b/>
          <w:bCs/>
          <w:u w:val="single"/>
        </w:rPr>
        <w:t>the evidence we have for our judgments</w:t>
      </w:r>
      <w:r w:rsidRPr="00DB0A6B">
        <w:rPr>
          <w:rFonts w:asciiTheme="minorHAnsi" w:eastAsia="Calibri" w:hAnsiTheme="minorHAnsi" w:cstheme="minorHAnsi"/>
          <w:sz w:val="12"/>
        </w:rPr>
        <w:t xml:space="preserve"> concerning value </w:t>
      </w:r>
      <w:r w:rsidRPr="004B2A5A">
        <w:rPr>
          <w:rFonts w:asciiTheme="minorHAnsi" w:eastAsia="Calibri" w:hAnsiTheme="minorHAnsi" w:cstheme="minorHAnsi"/>
          <w:b/>
          <w:bCs/>
          <w:highlight w:val="cyan"/>
          <w:u w:val="single"/>
        </w:rPr>
        <w:t>traces back to what is desired</w:t>
      </w:r>
      <w:r w:rsidRPr="00DB0A6B">
        <w:rPr>
          <w:rFonts w:asciiTheme="minorHAnsi" w:eastAsia="Calibri" w:hAnsiTheme="minorHAnsi" w:cstheme="minorHAnsi"/>
          <w:sz w:val="12"/>
        </w:rPr>
        <w:t xml:space="preserve">, to the content of our desires. Ultimately, </w:t>
      </w:r>
      <w:r w:rsidRPr="004B2A5A">
        <w:rPr>
          <w:rFonts w:asciiTheme="minorHAnsi" w:eastAsia="Calibri" w:hAnsiTheme="minorHAnsi" w:cstheme="minorHAnsi"/>
          <w:b/>
          <w:bCs/>
          <w:u w:val="single"/>
        </w:rPr>
        <w:t>the grounds</w:t>
      </w:r>
      <w:r w:rsidRPr="00DB0A6B">
        <w:rPr>
          <w:rFonts w:asciiTheme="minorHAnsi" w:eastAsia="Calibri" w:hAnsiTheme="minorHAnsi" w:cstheme="minorHAnsi"/>
          <w:sz w:val="12"/>
        </w:rPr>
        <w:t xml:space="preserve"> we have </w:t>
      </w:r>
      <w:r w:rsidRPr="004B2A5A">
        <w:rPr>
          <w:rFonts w:asciiTheme="minorHAnsi" w:eastAsia="Calibri" w:hAnsiTheme="minorHAnsi" w:cstheme="minorHAnsi"/>
          <w:b/>
          <w:bCs/>
          <w:u w:val="single"/>
        </w:rPr>
        <w:t>for holding the principles</w:t>
      </w:r>
      <w:r w:rsidRPr="00DB0A6B">
        <w:rPr>
          <w:rFonts w:asciiTheme="minorHAnsi" w:eastAsia="Calibri" w:hAnsiTheme="minorHAnsi" w:cstheme="minorHAnsi"/>
          <w:sz w:val="12"/>
        </w:rPr>
        <w:t xml:space="preserve"> we do </w:t>
      </w:r>
      <w:r w:rsidRPr="004B2A5A">
        <w:rPr>
          <w:rFonts w:asciiTheme="minorHAnsi" w:eastAsia="Calibri" w:hAnsiTheme="minorHAnsi" w:cstheme="minorHAnsi"/>
          <w:b/>
          <w:bCs/>
          <w:u w:val="single"/>
        </w:rPr>
        <w:t>must</w:t>
      </w:r>
      <w:r w:rsidRPr="00DB0A6B">
        <w:rPr>
          <w:rFonts w:asciiTheme="minorHAnsi" w:eastAsia="Calibri" w:hAnsiTheme="minorHAnsi" w:cstheme="minorHAnsi"/>
          <w:sz w:val="12"/>
        </w:rPr>
        <w:t xml:space="preserve">, he thinks, </w:t>
      </w:r>
      <w:r w:rsidRPr="004B2A5A">
        <w:rPr>
          <w:rFonts w:asciiTheme="minorHAnsi" w:eastAsia="Calibri" w:hAnsiTheme="minorHAnsi" w:cstheme="minorHAnsi"/>
          <w:b/>
          <w:bCs/>
          <w:u w:val="single"/>
        </w:rPr>
        <w:t>be traced back to</w:t>
      </w:r>
      <w:r w:rsidRPr="00DB0A6B">
        <w:rPr>
          <w:rFonts w:asciiTheme="minorHAnsi" w:eastAsia="Calibri" w:hAnsiTheme="minorHAnsi" w:cstheme="minorHAnsi"/>
          <w:sz w:val="12"/>
        </w:rPr>
        <w:t xml:space="preserve"> our experience, to </w:t>
      </w:r>
      <w:r w:rsidRPr="004B2A5A">
        <w:rPr>
          <w:rFonts w:asciiTheme="minorHAnsi" w:eastAsia="Calibri" w:hAnsiTheme="minorHAnsi" w:cstheme="minorHAnsi"/>
          <w:b/>
          <w:bCs/>
          <w:u w:val="single"/>
        </w:rPr>
        <w:t>our senses</w:t>
      </w:r>
      <w:r w:rsidRPr="00DB0A6B">
        <w:rPr>
          <w:rFonts w:asciiTheme="minorHAnsi" w:eastAsia="Calibri" w:hAnsiTheme="minorHAnsi" w:cstheme="minorHAnsi"/>
          <w:sz w:val="12"/>
        </w:rPr>
        <w:t xml:space="preserve"> and desires. Yet the evidence we have is not that we are sensing or desiring something but what it is t hat is sensed or desired.27 When we are having sensations of red, when what we are looking at appears red to us, we have evidence (al beit overrideable and defeasi ble evi dence) that the thing is red. Moreover, if things never looked red to us, we could never get evidence that things were red, and would indeed never have developed the concept of redness. Si milarl y, </w:t>
      </w:r>
      <w:r w:rsidRPr="004B2A5A">
        <w:rPr>
          <w:rFonts w:asciiTheme="minorHAnsi" w:eastAsia="Calibri" w:hAnsiTheme="minorHAnsi" w:cstheme="minorHAnsi"/>
          <w:b/>
          <w:bCs/>
          <w:highlight w:val="cyan"/>
          <w:u w:val="single"/>
        </w:rPr>
        <w:t>when we are desiring things</w:t>
      </w:r>
      <w:r w:rsidRPr="00DB0A6B">
        <w:rPr>
          <w:rFonts w:asciiTheme="minorHAnsi" w:eastAsia="Calibri" w:hAnsiTheme="minorHAnsi" w:cstheme="minorHAnsi"/>
          <w:sz w:val="12"/>
        </w:rPr>
        <w:t xml:space="preserve">, when what we are consi dering appears good to us, </w:t>
      </w:r>
      <w:r w:rsidRPr="004B2A5A">
        <w:rPr>
          <w:rFonts w:asciiTheme="minorHAnsi" w:eastAsia="Calibri" w:hAnsiTheme="minorHAnsi" w:cstheme="minorHAnsi"/>
          <w:b/>
          <w:bCs/>
          <w:highlight w:val="cyan"/>
          <w:u w:val="single"/>
        </w:rPr>
        <w:t>we have evidence</w:t>
      </w:r>
      <w:r w:rsidRPr="00DB0A6B">
        <w:rPr>
          <w:rFonts w:asciiTheme="minorHAnsi" w:eastAsia="Calibri" w:hAnsiTheme="minorHAnsi" w:cstheme="minorHAnsi"/>
          <w:sz w:val="12"/>
        </w:rPr>
        <w:t xml:space="preserve"> (al beit overrideable and defeasi ble evi dence) </w:t>
      </w:r>
      <w:r w:rsidRPr="004B2A5A">
        <w:rPr>
          <w:rFonts w:asciiTheme="minorHAnsi" w:eastAsia="Calibri" w:hAnsiTheme="minorHAnsi" w:cstheme="minorHAnsi"/>
          <w:b/>
          <w:bCs/>
          <w:highlight w:val="cyan"/>
          <w:u w:val="single"/>
        </w:rPr>
        <w:t>that the thing is good</w:t>
      </w:r>
      <w:r w:rsidRPr="00DB0A6B">
        <w:rPr>
          <w:rFonts w:asciiTheme="minorHAnsi" w:eastAsia="Calibri" w:hAnsiTheme="minorHAnsi" w:cstheme="minorHAnsi"/>
          <w:sz w:val="12"/>
        </w:rPr>
        <w:t xml:space="preserve">. Moreover, if we never desired things, we could never get evidence that things were good, and would indeed never have developed the concept of value. 28 Recall that desire, for Mill, like taste, to uch, sig ht, </w:t>
      </w:r>
      <w:proofErr w:type="gramStart"/>
      <w:r w:rsidRPr="00DB0A6B">
        <w:rPr>
          <w:rFonts w:asciiTheme="minorHAnsi" w:eastAsia="Calibri" w:hAnsiTheme="minorHAnsi" w:cstheme="minorHAnsi"/>
          <w:sz w:val="12"/>
        </w:rPr>
        <w:t>an</w:t>
      </w:r>
      <w:proofErr w:type="gramEnd"/>
      <w:r w:rsidRPr="00DB0A6B">
        <w:rPr>
          <w:rFonts w:asciiTheme="minorHAnsi" w:eastAsia="Calibri" w:hAnsiTheme="minorHAnsi" w:cstheme="minorHAnsi"/>
          <w:sz w:val="12"/>
        </w:rPr>
        <w:t xml:space="preserve"> d smell, is a "passive sensibility." All of these, he holds, provide us with both the co ntent that makes thought possible and t he evi dence we have for t he concl usions t hat thought leads us to embrace. "</w:t>
      </w:r>
      <w:r w:rsidRPr="004B2A5A">
        <w:rPr>
          <w:rFonts w:asciiTheme="minorHAnsi" w:eastAsia="Calibri" w:hAnsiTheme="minorHAnsi" w:cstheme="minorHAnsi"/>
          <w:b/>
          <w:bCs/>
          <w:u w:val="single"/>
        </w:rPr>
        <w:t>Desiring a thing" and "thinking of it as desirable</w:t>
      </w:r>
      <w:r w:rsidRPr="00DB0A6B">
        <w:rPr>
          <w:rFonts w:asciiTheme="minorHAnsi" w:eastAsia="Calibri" w:hAnsiTheme="minorHAnsi" w:cstheme="minorHAnsi"/>
          <w:sz w:val="12"/>
        </w:rPr>
        <w:t xml:space="preserve"> (u nless for the sake of its co nseq uences)" </w:t>
      </w:r>
      <w:r w:rsidRPr="004B2A5A">
        <w:rPr>
          <w:rFonts w:asciiTheme="minorHAnsi" w:eastAsia="Calibri" w:hAnsiTheme="minorHAnsi" w:cstheme="minorHAnsi"/>
          <w:b/>
          <w:bCs/>
          <w:u w:val="single"/>
        </w:rPr>
        <w:t>are</w:t>
      </w:r>
      <w:r w:rsidRPr="00DB0A6B">
        <w:rPr>
          <w:rFonts w:asciiTheme="minorHAnsi" w:eastAsia="Calibri" w:hAnsiTheme="minorHAnsi" w:cstheme="minorHAnsi"/>
          <w:sz w:val="12"/>
        </w:rPr>
        <w:t xml:space="preserve"> treated b y Mill as </w:t>
      </w:r>
      <w:r w:rsidRPr="004B2A5A">
        <w:rPr>
          <w:rFonts w:asciiTheme="minorHAnsi" w:eastAsia="Calibri" w:hAnsiTheme="minorHAnsi" w:cstheme="minorHAnsi"/>
          <w:b/>
          <w:bCs/>
          <w:u w:val="single"/>
        </w:rPr>
        <w:t>one and the same</w:t>
      </w:r>
      <w:r w:rsidRPr="00DB0A6B">
        <w:rPr>
          <w:rFonts w:asciiTheme="minorHAnsi" w:eastAsia="Calibri" w:hAnsiTheme="minorHAnsi" w:cstheme="minorHAnsi"/>
          <w:sz w:val="12"/>
        </w:rPr>
        <w:t xml:space="preserve">, just as seeing a thing as red and t hinking of it as red are one and t he same.29 Accordingl y, a person who desires x is a person who ipso facto sees x as desirable.30 Desiring something, for Mill, is a matter of seeing it under the guise of t he good.31 This means that it is important, in the co ntext of Mill's arg u ment, that one not think of desires as mere preferences or as just any sort of motive. They constitute, according to Mill, a distinctive subclass of our motivational states, and are distinguished (at least i n part) by t heir evaluative content.32 Thus, </w:t>
      </w:r>
      <w:r w:rsidRPr="004B2A5A">
        <w:rPr>
          <w:rFonts w:asciiTheme="minorHAnsi" w:eastAsia="Calibri" w:hAnsiTheme="minorHAnsi" w:cstheme="minorHAnsi"/>
          <w:b/>
          <w:bCs/>
          <w:u w:val="single"/>
        </w:rPr>
        <w:t xml:space="preserve">Mill is neither assuming </w:t>
      </w:r>
      <w:r w:rsidRPr="00DB0A6B">
        <w:rPr>
          <w:rFonts w:asciiTheme="minorHAnsi" w:eastAsia="Calibri" w:hAnsiTheme="minorHAnsi" w:cstheme="minorHAnsi"/>
          <w:sz w:val="12"/>
        </w:rPr>
        <w:t>nor arguing</w:t>
      </w:r>
      <w:r w:rsidRPr="004B2A5A">
        <w:rPr>
          <w:rFonts w:asciiTheme="minorHAnsi" w:eastAsia="Calibri" w:hAnsiTheme="minorHAnsi" w:cstheme="minorHAnsi"/>
          <w:b/>
          <w:bCs/>
          <w:u w:val="single"/>
        </w:rPr>
        <w:t xml:space="preserve"> that something is good because we desire it; rather, he is depending on our desiring it as establishing that we see it as good</w:t>
      </w:r>
      <w:r w:rsidRPr="00DB0A6B">
        <w:rPr>
          <w:rFonts w:asciiTheme="minorHAnsi" w:eastAsia="Calibri" w:hAnsiTheme="minorHAnsi" w:cstheme="minorHAnsi"/>
          <w:sz w:val="12"/>
        </w:rPr>
        <w:t xml:space="preserve">. Mill's aim is to take what people already, </w:t>
      </w:r>
      <w:proofErr w:type="gramStart"/>
      <w:r w:rsidRPr="00DB0A6B">
        <w:rPr>
          <w:rFonts w:asciiTheme="minorHAnsi" w:eastAsia="Calibri" w:hAnsiTheme="minorHAnsi" w:cstheme="minorHAnsi"/>
          <w:sz w:val="12"/>
        </w:rPr>
        <w:t>an d</w:t>
      </w:r>
      <w:proofErr w:type="gramEnd"/>
      <w:r w:rsidRPr="00DB0A6B">
        <w:rPr>
          <w:rFonts w:asciiTheme="minorHAnsi" w:eastAsia="Calibri" w:hAnsiTheme="minorHAnsi" w:cstheme="minorHAnsi"/>
          <w:sz w:val="12"/>
        </w:rPr>
        <w:t xml:space="preserve"> he thin ks inevitably, see as desirable and argue t hat those views co m mit them to the value of the general happiness (whet her or not t heir desires follow t he deliverances of t heir reason). Those who, like Mill, desire the general hap piness already hold the view that </w:t>
      </w:r>
      <w:r w:rsidRPr="004B2A5A">
        <w:rPr>
          <w:rFonts w:asciiTheme="minorHAnsi" w:eastAsia="Calibri" w:hAnsiTheme="minorHAnsi" w:cstheme="minorHAnsi"/>
          <w:b/>
          <w:bCs/>
          <w:highlight w:val="cyan"/>
          <w:u w:val="single"/>
        </w:rPr>
        <w:t>the general happiness is desirable</w:t>
      </w:r>
      <w:r w:rsidRPr="00DB0A6B">
        <w:rPr>
          <w:rFonts w:asciiTheme="minorHAnsi" w:eastAsia="Calibri" w:hAnsiTheme="minorHAnsi" w:cstheme="minorHAnsi"/>
          <w:sz w:val="12"/>
        </w:rPr>
        <w:t xml:space="preserve">. They accept the claim that Mill is trying to defend. As Mill knows, however, there are many who do not have this desire -- many who desire onl y t heir own happiness, and some who even desire t hat others suffer. These are t he people he sets out to persuade, along with others who are more generous and benevolent, but who nonet heless do not see hap piness as desirable, an d the o nly thin g desirable, as an en d. Mill's arg u ment is directed at </w:t>
      </w:r>
      <w:r w:rsidRPr="00DB0A6B">
        <w:rPr>
          <w:rFonts w:asciiTheme="minorHAnsi" w:eastAsia="Calibri" w:hAnsiTheme="minorHAnsi" w:cstheme="minorHAnsi"/>
          <w:sz w:val="12"/>
        </w:rPr>
        <w:lastRenderedPageBreak/>
        <w:t xml:space="preserve">convincing t hem all -- whether t heir desires follow or not -- t hat they have grounds for, and are in fact already com mitted to, regarding the happiness of others as val uable as an end. At the same time, while desirin g so methin g is a matter of seein g it as good, one could, on Mill's view, believe that something is good without desiring it, just as one can believe something is red without seeing it as red. W hile desire is supposed to be t he fundamental source of our concept of, and evi dence for, desirability, once the concept is in place there are contexts in which we will have reason to t hink it applies even when t he corresponding sensi ble experience is lackin g. In deed, in Chapter IV, Mill is co ncerned not with generatin g a desire but with justifying t he belief t hat happiness is desirable, and t he onl y thing desirable, as an end, and so concerned with defending t he standard for determining what should be desired.33 Mill recognizes that whatever argument he might hope to offer will need to appeal to evaluative claims people already accept (since he takes to heart Hume's caution concerning i nferring an 'ought' from an 'is').34 The claim Mill thinks he can appeal to -- t hat one's own happiness is a good (i.e. desirable) -- is something licensed as available by people desiring t heir own happiness. Yet he is not supposing here t hat t he fact t hat t hey desire t heir own happiness, or anything else, is proof t hat it is desirable, just as he would not suppose that the fact that so meone sees so methin g as red is proof that it is. Rather, he is supposing t hat if people desire t heir own happiness, or see something as red, one can rel y on t hem having available, as a premise for further argument, the claim that their own happiness is desirable or t hat t he t hing is red (at least absent contrary evidence).35 As he puts it in t he t hird paragraph, "If t he end which t he utilitarian doctrine proposes to itself were not, in theory and in practice, acknowledged to be an end nothing could ever convince any person t hat it was so." Thus, in appealing to t </w:t>
      </w:r>
      <w:proofErr w:type="gramStart"/>
      <w:r w:rsidRPr="00DB0A6B">
        <w:rPr>
          <w:rFonts w:asciiTheme="minorHAnsi" w:eastAsia="Calibri" w:hAnsiTheme="minorHAnsi" w:cstheme="minorHAnsi"/>
          <w:sz w:val="12"/>
        </w:rPr>
        <w:t>he</w:t>
      </w:r>
      <w:proofErr w:type="gramEnd"/>
      <w:r w:rsidRPr="00DB0A6B">
        <w:rPr>
          <w:rFonts w:asciiTheme="minorHAnsi" w:eastAsia="Calibri" w:hAnsiTheme="minorHAnsi" w:cstheme="minorHAnsi"/>
          <w:sz w:val="12"/>
        </w:rPr>
        <w:t xml:space="preserve"> analogy bet ween judgments of sensi ble qualities and judgments of value, Mill is not trading on an ambiguity, nor does his argument here involve i dentifying being desirable with being desired or assu min g that "desirable" means "desired." He is instead relyin g co nsistently on an empiricist account of concepts and their application -- on a view according to which we have the concepts, evidence, and knowledge we do only thanks to our having experiences of a certain sort. </w:t>
      </w:r>
      <w:r w:rsidRPr="004B2A5A">
        <w:rPr>
          <w:rFonts w:asciiTheme="minorHAnsi" w:eastAsia="Calibri" w:hAnsiTheme="minorHAnsi" w:cstheme="minorHAnsi"/>
          <w:b/>
          <w:bCs/>
          <w:highlight w:val="cyan"/>
          <w:u w:val="single"/>
        </w:rPr>
        <w:t>In the absence of the relevant experiences</w:t>
      </w:r>
      <w:r w:rsidRPr="00DB0A6B">
        <w:rPr>
          <w:rFonts w:asciiTheme="minorHAnsi" w:eastAsia="Calibri" w:hAnsiTheme="minorHAnsi" w:cstheme="minorHAnsi"/>
          <w:sz w:val="12"/>
          <w:highlight w:val="cyan"/>
        </w:rPr>
        <w:t>,</w:t>
      </w:r>
      <w:r w:rsidRPr="00DB0A6B">
        <w:rPr>
          <w:rFonts w:asciiTheme="minorHAnsi" w:eastAsia="Calibri" w:hAnsiTheme="minorHAnsi" w:cstheme="minorHAnsi"/>
          <w:sz w:val="12"/>
        </w:rPr>
        <w:t xml:space="preserve"> he holds (with other empiricists), </w:t>
      </w:r>
      <w:r w:rsidRPr="004B2A5A">
        <w:rPr>
          <w:rFonts w:asciiTheme="minorHAnsi" w:eastAsia="Calibri" w:hAnsiTheme="minorHAnsi" w:cstheme="minorHAnsi"/>
          <w:b/>
          <w:bCs/>
          <w:highlight w:val="cyan"/>
          <w:u w:val="single"/>
        </w:rPr>
        <w:t>we would</w:t>
      </w:r>
      <w:r w:rsidRPr="00DB0A6B">
        <w:rPr>
          <w:rFonts w:asciiTheme="minorHAnsi" w:eastAsia="Calibri" w:hAnsiTheme="minorHAnsi" w:cstheme="minorHAnsi"/>
          <w:sz w:val="12"/>
        </w:rPr>
        <w:t xml:space="preserve"> not only </w:t>
      </w:r>
      <w:r w:rsidRPr="004B2A5A">
        <w:rPr>
          <w:rFonts w:asciiTheme="minorHAnsi" w:eastAsia="Calibri" w:hAnsiTheme="minorHAnsi" w:cstheme="minorHAnsi"/>
          <w:b/>
          <w:bCs/>
          <w:highlight w:val="cyan"/>
          <w:u w:val="single"/>
        </w:rPr>
        <w:t>lack the required evidence for our judgments</w:t>
      </w:r>
      <w:r w:rsidRPr="00DB0A6B">
        <w:rPr>
          <w:rFonts w:asciiTheme="minorHAnsi" w:eastAsia="Calibri" w:hAnsiTheme="minorHAnsi" w:cstheme="minorHAnsi"/>
          <w:sz w:val="12"/>
        </w:rPr>
        <w:t xml:space="preserve">, </w:t>
      </w:r>
      <w:proofErr w:type="gramStart"/>
      <w:r w:rsidRPr="00DB0A6B">
        <w:rPr>
          <w:rFonts w:asciiTheme="minorHAnsi" w:eastAsia="Calibri" w:hAnsiTheme="minorHAnsi" w:cstheme="minorHAnsi"/>
          <w:sz w:val="12"/>
        </w:rPr>
        <w:t>we would</w:t>
      </w:r>
      <w:proofErr w:type="gramEnd"/>
      <w:r w:rsidRPr="00DB0A6B">
        <w:rPr>
          <w:rFonts w:asciiTheme="minorHAnsi" w:eastAsia="Calibri" w:hAnsiTheme="minorHAnsi" w:cstheme="minorHAnsi"/>
          <w:sz w:val="12"/>
        </w:rPr>
        <w:t xml:space="preserve"> lack the capacity to make the judgments in the first place. In the presence of the relevant experiences, though, we have both the concepts and the required evidence -- "not onl y all t he </w:t>
      </w:r>
      <w:proofErr w:type="gramStart"/>
      <w:r w:rsidRPr="00DB0A6B">
        <w:rPr>
          <w:rFonts w:asciiTheme="minorHAnsi" w:eastAsia="Calibri" w:hAnsiTheme="minorHAnsi" w:cstheme="minorHAnsi"/>
          <w:sz w:val="12"/>
        </w:rPr>
        <w:t>proof</w:t>
      </w:r>
      <w:proofErr w:type="gramEnd"/>
      <w:r w:rsidRPr="00DB0A6B">
        <w:rPr>
          <w:rFonts w:asciiTheme="minorHAnsi" w:eastAsia="Calibri" w:hAnsiTheme="minorHAnsi" w:cstheme="minorHAnsi"/>
          <w:sz w:val="12"/>
        </w:rPr>
        <w:t xml:space="preserve"> which the case ad mits of, b ut all which it is possible to req uire."36</w:t>
      </w:r>
    </w:p>
    <w:p w14:paraId="12948FD0" w14:textId="77777777" w:rsidR="009C1F29" w:rsidRPr="004B2A5A" w:rsidRDefault="009C1F29" w:rsidP="009C1F29">
      <w:pPr>
        <w:rPr>
          <w:rFonts w:asciiTheme="minorHAnsi" w:hAnsiTheme="minorHAnsi" w:cstheme="minorHAnsi"/>
        </w:rPr>
      </w:pPr>
    </w:p>
    <w:p w14:paraId="0F733880" w14:textId="0875689E" w:rsidR="001373B2" w:rsidRPr="00544E8A" w:rsidRDefault="001373B2" w:rsidP="009C1F29">
      <w:pPr>
        <w:pStyle w:val="Heading4"/>
        <w:numPr>
          <w:ilvl w:val="0"/>
          <w:numId w:val="15"/>
        </w:numPr>
        <w:rPr>
          <w:rFonts w:eastAsia="Calibri"/>
        </w:rPr>
      </w:pPr>
      <w:r>
        <w:t xml:space="preserve">Collapses to util: </w:t>
      </w:r>
      <w:r w:rsidRPr="00544E8A">
        <w:rPr>
          <w:rFonts w:eastAsia="Calibri"/>
        </w:rPr>
        <w:t>Moreover, maximizing utility is the only way to affirm equal and unconditional human dignity.</w:t>
      </w:r>
    </w:p>
    <w:p w14:paraId="524B2DE9" w14:textId="77777777" w:rsidR="001373B2" w:rsidRPr="00544E8A" w:rsidRDefault="001373B2" w:rsidP="001373B2">
      <w:pPr>
        <w:ind w:left="720"/>
        <w:rPr>
          <w:rFonts w:eastAsia="Cambria"/>
        </w:rPr>
      </w:pPr>
      <w:r w:rsidRPr="00544E8A">
        <w:rPr>
          <w:rFonts w:eastAsia="Cambria"/>
          <w:b/>
          <w:bCs/>
          <w:sz w:val="26"/>
        </w:rPr>
        <w:t xml:space="preserve">Cummiskey ’90 - </w:t>
      </w:r>
      <w:r w:rsidRPr="00544E8A">
        <w:rPr>
          <w:rFonts w:eastAsia="Cambria"/>
          <w:sz w:val="16"/>
        </w:rPr>
        <w:t>David Cummiskey. [Associate Philosophy Professor at Bates College</w:t>
      </w:r>
      <w:proofErr w:type="gramStart"/>
      <w:r w:rsidRPr="00544E8A">
        <w:rPr>
          <w:rFonts w:eastAsia="Cambria"/>
          <w:sz w:val="16"/>
        </w:rPr>
        <w:t>].Kantian</w:t>
      </w:r>
      <w:proofErr w:type="gramEnd"/>
      <w:r w:rsidRPr="00544E8A">
        <w:rPr>
          <w:rFonts w:eastAsia="Cambria"/>
          <w:sz w:val="16"/>
        </w:rPr>
        <w:t xml:space="preserve"> Consequentialism. Ethics, Vol. 100, No. 3. 1990. http://www.jstor.org/stable/2381810. </w:t>
      </w:r>
    </w:p>
    <w:p w14:paraId="292D3251" w14:textId="77777777" w:rsidR="001373B2" w:rsidRPr="00544E8A" w:rsidRDefault="001373B2" w:rsidP="001373B2">
      <w:pPr>
        <w:spacing w:after="0" w:line="240" w:lineRule="auto"/>
        <w:jc w:val="both"/>
        <w:rPr>
          <w:rFonts w:eastAsia="Calibri"/>
          <w:b/>
          <w:bCs/>
          <w:sz w:val="24"/>
        </w:rPr>
      </w:pPr>
    </w:p>
    <w:p w14:paraId="45F00BC4" w14:textId="06925F9D" w:rsidR="001373B2" w:rsidRDefault="001373B2" w:rsidP="001373B2">
      <w:pPr>
        <w:spacing w:after="0" w:line="240" w:lineRule="auto"/>
        <w:ind w:left="720"/>
        <w:rPr>
          <w:rFonts w:eastAsia="Times New Roman"/>
          <w:sz w:val="12"/>
        </w:rPr>
      </w:pPr>
      <w:bookmarkStart w:id="1" w:name="_Toc251595564"/>
      <w:r w:rsidRPr="00544E8A">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544E8A">
        <w:rPr>
          <w:rFonts w:eastAsia="Times New Roman"/>
          <w:b/>
          <w:bCs/>
          <w:sz w:val="24"/>
          <w:u w:val="single"/>
        </w:rPr>
        <w:t xml:space="preserve"> By emphasizing </w:t>
      </w:r>
      <w:proofErr w:type="gramStart"/>
      <w:r w:rsidRPr="00544E8A">
        <w:rPr>
          <w:rFonts w:eastAsia="Times New Roman"/>
          <w:b/>
          <w:bCs/>
          <w:sz w:val="24"/>
          <w:u w:val="single"/>
        </w:rPr>
        <w:t>solely</w:t>
      </w:r>
      <w:proofErr w:type="gramEnd"/>
      <w:r w:rsidRPr="00544E8A">
        <w:rPr>
          <w:rFonts w:eastAsia="Times New Roman"/>
          <w:b/>
          <w:bCs/>
          <w:sz w:val="24"/>
          <w:u w:val="single"/>
        </w:rPr>
        <w:t xml:space="preserve"> the one who must bear the cost if we act, we fail to</w:t>
      </w:r>
      <w:r w:rsidRPr="00544E8A">
        <w:rPr>
          <w:rFonts w:eastAsia="Times New Roman"/>
          <w:sz w:val="12"/>
        </w:rPr>
        <w:t xml:space="preserve"> sufficiently </w:t>
      </w:r>
      <w:r w:rsidRPr="00544E8A">
        <w:rPr>
          <w:rFonts w:eastAsia="Times New Roman"/>
          <w:b/>
          <w:bCs/>
          <w:sz w:val="24"/>
          <w:u w:val="single"/>
        </w:rPr>
        <w:t>respect</w:t>
      </w:r>
      <w:r w:rsidRPr="00544E8A">
        <w:rPr>
          <w:rFonts w:eastAsia="Times New Roman"/>
          <w:sz w:val="12"/>
        </w:rPr>
        <w:t xml:space="preserve"> and take account of </w:t>
      </w:r>
      <w:r w:rsidRPr="00544E8A">
        <w:rPr>
          <w:rFonts w:eastAsia="Times New Roman"/>
          <w:b/>
          <w:bCs/>
          <w:sz w:val="24"/>
          <w:u w:val="single"/>
        </w:rPr>
        <w:t>the many other separate persons</w:t>
      </w:r>
      <w:r w:rsidRPr="00544E8A">
        <w:rPr>
          <w:rFonts w:eastAsia="Times New Roman"/>
          <w:sz w:val="12"/>
        </w:rPr>
        <w:t xml:space="preserve">, </w:t>
      </w:r>
      <w:r w:rsidRPr="00544E8A">
        <w:rPr>
          <w:rFonts w:eastAsia="Times New Roman"/>
          <w:b/>
          <w:bCs/>
          <w:sz w:val="24"/>
          <w:u w:val="single"/>
        </w:rPr>
        <w:t>each with only one life, who will bear the cost of our inaction.</w:t>
      </w:r>
      <w:r w:rsidRPr="00544E8A">
        <w:rPr>
          <w:rFonts w:eastAsia="Times New Roman"/>
          <w:sz w:val="12"/>
        </w:rPr>
        <w:t xml:space="preserve"> In such a situation, what would a conscientious Kantian agent, an agent motivated by the unconditional value of rational beings, choose? A morally good agent recognizes that the basis of all </w:t>
      </w:r>
      <w:proofErr w:type="gramStart"/>
      <w:r w:rsidRPr="00544E8A">
        <w:rPr>
          <w:rFonts w:eastAsia="Times New Roman"/>
          <w:sz w:val="12"/>
        </w:rPr>
        <w:t>particular duties</w:t>
      </w:r>
      <w:proofErr w:type="gramEnd"/>
      <w:r w:rsidRPr="00544E8A">
        <w:rPr>
          <w:rFonts w:eastAsia="Times New Roman"/>
          <w:sz w:val="12"/>
        </w:rPr>
        <w:t xml:space="preserve"> is the principle that “rational nature exists as an end in itself” (GMM 429). Rational nature as such is the supreme objective end of all conduct</w:t>
      </w:r>
      <w:r w:rsidRPr="00544E8A">
        <w:rPr>
          <w:rFonts w:eastAsia="Times New Roman"/>
          <w:sz w:val="12"/>
          <w:highlight w:val="yellow"/>
        </w:rPr>
        <w:t xml:space="preserve">. </w:t>
      </w:r>
      <w:r w:rsidRPr="00544E8A">
        <w:rPr>
          <w:rFonts w:eastAsia="Times New Roman"/>
          <w:b/>
          <w:bCs/>
          <w:sz w:val="24"/>
          <w:highlight w:val="yellow"/>
          <w:u w:val="single"/>
        </w:rPr>
        <w:t>If one</w:t>
      </w:r>
      <w:r w:rsidRPr="00544E8A">
        <w:rPr>
          <w:rFonts w:eastAsia="Times New Roman"/>
          <w:sz w:val="12"/>
        </w:rPr>
        <w:t xml:space="preserve"> truly </w:t>
      </w:r>
      <w:r w:rsidRPr="00544E8A">
        <w:rPr>
          <w:rFonts w:eastAsia="Times New Roman"/>
          <w:b/>
          <w:bCs/>
          <w:sz w:val="24"/>
          <w:highlight w:val="yellow"/>
          <w:u w:val="single"/>
        </w:rPr>
        <w:t>believes</w:t>
      </w:r>
      <w:r w:rsidRPr="00544E8A">
        <w:rPr>
          <w:rFonts w:eastAsia="Times New Roman"/>
          <w:sz w:val="12"/>
        </w:rPr>
        <w:t xml:space="preserve"> that </w:t>
      </w:r>
      <w:r w:rsidRPr="00544E8A">
        <w:rPr>
          <w:rFonts w:eastAsia="Times New Roman"/>
          <w:b/>
          <w:bCs/>
          <w:sz w:val="24"/>
          <w:highlight w:val="yellow"/>
          <w:u w:val="single"/>
        </w:rPr>
        <w:t>all rational beings have</w:t>
      </w:r>
      <w:r w:rsidRPr="00544E8A">
        <w:rPr>
          <w:rFonts w:eastAsia="Times New Roman"/>
          <w:sz w:val="12"/>
        </w:rPr>
        <w:t xml:space="preserve"> an </w:t>
      </w:r>
      <w:r w:rsidRPr="00544E8A">
        <w:rPr>
          <w:rFonts w:eastAsia="Times New Roman"/>
          <w:b/>
          <w:bCs/>
          <w:sz w:val="24"/>
          <w:highlight w:val="yellow"/>
          <w:u w:val="single"/>
        </w:rPr>
        <w:t>equal value</w:t>
      </w:r>
      <w:r w:rsidRPr="00544E8A">
        <w:rPr>
          <w:rFonts w:eastAsia="Times New Roman"/>
          <w:sz w:val="12"/>
        </w:rPr>
        <w:t xml:space="preserve">, then </w:t>
      </w:r>
      <w:r w:rsidRPr="00544E8A">
        <w:rPr>
          <w:rFonts w:eastAsia="Times New Roman"/>
          <w:b/>
          <w:bCs/>
          <w:sz w:val="24"/>
          <w:highlight w:val="yellow"/>
          <w:u w:val="single"/>
        </w:rPr>
        <w:t>the</w:t>
      </w:r>
      <w:r w:rsidRPr="00544E8A">
        <w:rPr>
          <w:rFonts w:eastAsia="Times New Roman"/>
          <w:sz w:val="12"/>
        </w:rPr>
        <w:t xml:space="preserve"> rational </w:t>
      </w:r>
      <w:r w:rsidRPr="00544E8A">
        <w:rPr>
          <w:rFonts w:eastAsia="Times New Roman"/>
          <w:b/>
          <w:bCs/>
          <w:sz w:val="24"/>
          <w:highlight w:val="yellow"/>
          <w:u w:val="single"/>
        </w:rPr>
        <w:t>solution</w:t>
      </w:r>
      <w:r w:rsidRPr="00544E8A">
        <w:rPr>
          <w:rFonts w:eastAsia="Times New Roman"/>
          <w:sz w:val="12"/>
        </w:rPr>
        <w:t xml:space="preserve"> to such a dilemma </w:t>
      </w:r>
      <w:r w:rsidRPr="00544E8A">
        <w:rPr>
          <w:rFonts w:eastAsia="Times New Roman"/>
          <w:b/>
          <w:bCs/>
          <w:sz w:val="24"/>
          <w:highlight w:val="yellow"/>
          <w:u w:val="single"/>
        </w:rPr>
        <w:t>involves maximally promoting the lives and liberties of as many</w:t>
      </w:r>
      <w:r w:rsidRPr="00544E8A">
        <w:rPr>
          <w:rFonts w:eastAsia="Times New Roman"/>
          <w:sz w:val="12"/>
        </w:rPr>
        <w:t xml:space="preserve"> rational beings </w:t>
      </w:r>
      <w:r w:rsidRPr="00544E8A">
        <w:rPr>
          <w:rFonts w:eastAsia="Times New Roman"/>
          <w:b/>
          <w:bCs/>
          <w:sz w:val="24"/>
          <w:highlight w:val="yellow"/>
          <w:u w:val="single"/>
        </w:rPr>
        <w:t>as possible</w:t>
      </w:r>
      <w:r w:rsidRPr="00544E8A">
        <w:rPr>
          <w:rFonts w:eastAsia="Times New Roman"/>
          <w:sz w:val="12"/>
        </w:rPr>
        <w:t xml:space="preserve"> (chapter 5). </w:t>
      </w:r>
      <w:proofErr w:type="gramStart"/>
      <w:r w:rsidRPr="00544E8A">
        <w:rPr>
          <w:rFonts w:eastAsia="Times New Roman"/>
          <w:sz w:val="12"/>
        </w:rPr>
        <w:t>In order to</w:t>
      </w:r>
      <w:proofErr w:type="gramEnd"/>
      <w:r w:rsidRPr="00544E8A">
        <w:rPr>
          <w:rFonts w:eastAsia="Times New Roman"/>
          <w:sz w:val="12"/>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544E8A">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544E8A">
        <w:rPr>
          <w:rFonts w:eastAsia="Times New Roman"/>
          <w:b/>
          <w:bCs/>
          <w:sz w:val="24"/>
          <w:u w:val="single"/>
        </w:rPr>
        <w:t xml:space="preserve"> Persons may have “dignity</w:t>
      </w:r>
      <w:r w:rsidRPr="00544E8A">
        <w:rPr>
          <w:rFonts w:eastAsia="Times New Roman"/>
          <w:sz w:val="12"/>
        </w:rPr>
        <w:t xml:space="preserve">, </w:t>
      </w:r>
      <w:r w:rsidRPr="00544E8A">
        <w:rPr>
          <w:rFonts w:eastAsia="Times New Roman"/>
          <w:b/>
          <w:bCs/>
          <w:sz w:val="24"/>
          <w:u w:val="single"/>
        </w:rPr>
        <w:t>that</w:t>
      </w:r>
      <w:r w:rsidRPr="00544E8A">
        <w:rPr>
          <w:rFonts w:eastAsia="Times New Roman"/>
          <w:sz w:val="12"/>
        </w:rPr>
        <w:t xml:space="preserve"> is, an unconditional and incomparable worth” that </w:t>
      </w:r>
      <w:r w:rsidRPr="00544E8A">
        <w:rPr>
          <w:rFonts w:eastAsia="Times New Roman"/>
          <w:b/>
          <w:bCs/>
          <w:sz w:val="24"/>
          <w:u w:val="single"/>
        </w:rPr>
        <w:t>transcends</w:t>
      </w:r>
      <w:r w:rsidRPr="00544E8A">
        <w:rPr>
          <w:rFonts w:eastAsia="Times New Roman"/>
          <w:sz w:val="12"/>
        </w:rPr>
        <w:t xml:space="preserve"> any </w:t>
      </w:r>
      <w:r w:rsidRPr="00544E8A">
        <w:rPr>
          <w:rFonts w:eastAsia="Times New Roman"/>
          <w:b/>
          <w:bCs/>
          <w:sz w:val="24"/>
          <w:u w:val="single"/>
        </w:rPr>
        <w:t>market value</w:t>
      </w:r>
      <w:r w:rsidRPr="00544E8A">
        <w:rPr>
          <w:rFonts w:eastAsia="Times New Roman"/>
          <w:sz w:val="12"/>
        </w:rPr>
        <w:t xml:space="preserve"> (GMM 436), </w:t>
      </w:r>
      <w:r w:rsidRPr="00544E8A">
        <w:rPr>
          <w:rFonts w:eastAsia="Times New Roman"/>
          <w:b/>
          <w:bCs/>
          <w:sz w:val="24"/>
          <w:u w:val="single"/>
        </w:rPr>
        <w:t xml:space="preserve">but </w:t>
      </w:r>
      <w:r w:rsidRPr="00544E8A">
        <w:rPr>
          <w:rFonts w:eastAsia="Times New Roman"/>
          <w:b/>
          <w:bCs/>
          <w:sz w:val="24"/>
          <w:highlight w:val="yellow"/>
          <w:u w:val="single"/>
        </w:rPr>
        <w:t>persons</w:t>
      </w:r>
      <w:r w:rsidRPr="00544E8A">
        <w:rPr>
          <w:rFonts w:eastAsia="Times New Roman"/>
          <w:b/>
          <w:bCs/>
          <w:sz w:val="24"/>
          <w:u w:val="single"/>
        </w:rPr>
        <w:t xml:space="preserve"> also </w:t>
      </w:r>
      <w:r w:rsidRPr="00544E8A">
        <w:rPr>
          <w:rFonts w:eastAsia="Times New Roman"/>
          <w:b/>
          <w:bCs/>
          <w:sz w:val="24"/>
          <w:highlight w:val="yellow"/>
          <w:u w:val="single"/>
        </w:rPr>
        <w:t>have a fundamental equality that dictates that some must sometimes give way for the sake of others</w:t>
      </w:r>
      <w:r w:rsidRPr="00544E8A">
        <w:rPr>
          <w:rFonts w:eastAsia="Times New Roman"/>
          <w:sz w:val="12"/>
        </w:rPr>
        <w:t xml:space="preserve"> (chapters 5 and 7). The concept of the end-in-itself does not support the view that we may never force another to bear some cost </w:t>
      </w:r>
      <w:proofErr w:type="gramStart"/>
      <w:r w:rsidRPr="00544E8A">
        <w:rPr>
          <w:rFonts w:eastAsia="Times New Roman"/>
          <w:sz w:val="12"/>
        </w:rPr>
        <w:t>in order to</w:t>
      </w:r>
      <w:proofErr w:type="gramEnd"/>
      <w:r w:rsidRPr="00544E8A">
        <w:rPr>
          <w:rFonts w:eastAsia="Times New Roman"/>
          <w:sz w:val="12"/>
        </w:rPr>
        <w:t xml:space="preserve"> benefit others. If one focuses on the equal value of all rational beings, then equal consideration suggests that one may have to sacrifice some to save many.</w:t>
      </w:r>
      <w:bookmarkEnd w:id="1"/>
    </w:p>
    <w:p w14:paraId="01162BDD" w14:textId="77777777" w:rsidR="00776C32" w:rsidRDefault="00776C32" w:rsidP="00776C32">
      <w:pPr>
        <w:pStyle w:val="Heading2"/>
        <w:rPr>
          <w:rFonts w:asciiTheme="majorHAnsi" w:hAnsiTheme="majorHAnsi" w:cstheme="majorHAnsi"/>
        </w:rPr>
      </w:pPr>
      <w:r w:rsidRPr="000F1DC3">
        <w:rPr>
          <w:rFonts w:asciiTheme="majorHAnsi" w:hAnsiTheme="majorHAnsi" w:cstheme="majorHAnsi"/>
        </w:rPr>
        <w:lastRenderedPageBreak/>
        <w:t xml:space="preserve">NC </w:t>
      </w:r>
      <w:r>
        <w:rPr>
          <w:rFonts w:asciiTheme="majorHAnsi" w:hAnsiTheme="majorHAnsi" w:cstheme="majorHAnsi"/>
        </w:rPr>
        <w:t>Shell</w:t>
      </w:r>
    </w:p>
    <w:p w14:paraId="136683BF" w14:textId="77777777" w:rsidR="00776C32" w:rsidRPr="000F1DC3" w:rsidRDefault="00776C32" w:rsidP="00776C32">
      <w:pPr>
        <w:pStyle w:val="Heading4"/>
        <w:rPr>
          <w:rFonts w:asciiTheme="majorHAnsi" w:hAnsiTheme="majorHAnsi" w:cstheme="majorHAnsi"/>
        </w:rPr>
      </w:pPr>
      <w:r w:rsidRPr="000F1DC3">
        <w:rPr>
          <w:rFonts w:asciiTheme="majorHAnsi" w:hAnsiTheme="majorHAnsi" w:cstheme="majorHAnsi"/>
        </w:rPr>
        <w:t>CP Text: A just government should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non-police </w:t>
      </w:r>
      <w:r w:rsidRPr="000F1DC3">
        <w:rPr>
          <w:rFonts w:asciiTheme="majorHAnsi" w:hAnsiTheme="majorHAnsi" w:cstheme="majorHAnsi"/>
        </w:rPr>
        <w:t>workers to strike</w:t>
      </w:r>
      <w:r>
        <w:rPr>
          <w:rFonts w:asciiTheme="majorHAnsi" w:hAnsiTheme="majorHAnsi" w:cstheme="majorHAnsi"/>
        </w:rPr>
        <w:t xml:space="preserve"> by abolishing police unions.</w:t>
      </w:r>
    </w:p>
    <w:p w14:paraId="5ED8F939" w14:textId="77777777" w:rsidR="00776C32" w:rsidRPr="000F1DC3" w:rsidRDefault="00776C32" w:rsidP="00776C32">
      <w:pPr>
        <w:pStyle w:val="Heading4"/>
        <w:rPr>
          <w:rFonts w:asciiTheme="majorHAnsi" w:hAnsiTheme="majorHAnsi" w:cstheme="majorHAnsi"/>
        </w:rPr>
      </w:pPr>
      <w:r w:rsidRPr="000F1DC3">
        <w:rPr>
          <w:rFonts w:asciiTheme="majorHAnsi" w:hAnsiTheme="majorHAnsi" w:cstheme="majorHAnsi"/>
        </w:rPr>
        <w:t>The aff makes police collective bargaining worse and gives more power to police unions.</w:t>
      </w:r>
    </w:p>
    <w:p w14:paraId="44DDDA72" w14:textId="77777777" w:rsidR="00776C32" w:rsidRPr="000F1DC3" w:rsidRDefault="00776C32" w:rsidP="00776C32">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0E121FFC" w14:textId="77777777" w:rsidR="00776C32" w:rsidRPr="000F1DC3" w:rsidRDefault="00776C32" w:rsidP="00776C32">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Flue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6861AE7B" w14:textId="77777777" w:rsidR="00776C32" w:rsidRPr="000F1DC3" w:rsidRDefault="00776C32" w:rsidP="00776C32">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en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066F9DC6" w14:textId="77777777" w:rsidR="00776C32" w:rsidRDefault="00776C32" w:rsidP="00776C32"/>
    <w:p w14:paraId="0304566D" w14:textId="77777777" w:rsidR="00776C32" w:rsidRPr="000F1DC3" w:rsidRDefault="00776C32" w:rsidP="00776C32">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58744E7D" w14:textId="77777777" w:rsidR="00776C32" w:rsidRPr="000F1DC3" w:rsidRDefault="00776C32" w:rsidP="00776C32">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10"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//marlborough jh</w:t>
      </w:r>
    </w:p>
    <w:p w14:paraId="00F408C7" w14:textId="77777777" w:rsidR="00776C32" w:rsidRPr="000F1DC3" w:rsidRDefault="00776C32" w:rsidP="00776C32">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1"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2"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3"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4"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5"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6"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7"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8"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9"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20"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1"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2"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3"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 xml:space="preserve">For employers, this was an attack on the existing societal power structure. They enlisted the government as the defender of capital and </w:t>
      </w:r>
      <w:r w:rsidRPr="000F1DC3">
        <w:rPr>
          <w:rStyle w:val="StyleUnderline"/>
          <w:rFonts w:asciiTheme="majorHAnsi" w:hAnsiTheme="majorHAnsi" w:cstheme="majorHAnsi"/>
        </w:rPr>
        <w:lastRenderedPageBreak/>
        <w:t>property rights, and </w:t>
      </w:r>
      <w:hyperlink r:id="rId24"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5"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6"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7"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8"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9"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30"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1"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2"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3"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4"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5"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6"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7"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8"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9"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40"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1"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2"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2D016BF9" w14:textId="77777777" w:rsidR="00776C32" w:rsidRPr="000F1DC3" w:rsidRDefault="00776C32" w:rsidP="00776C32">
      <w:pPr>
        <w:rPr>
          <w:rFonts w:asciiTheme="majorHAnsi" w:hAnsiTheme="majorHAnsi" w:cstheme="majorHAnsi"/>
        </w:rPr>
      </w:pPr>
    </w:p>
    <w:p w14:paraId="2A97F358" w14:textId="77777777" w:rsidR="00776C32" w:rsidRPr="000F1DC3" w:rsidRDefault="00776C32" w:rsidP="00776C32">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225F4BAD" w14:textId="77777777" w:rsidR="00776C32" w:rsidRPr="000F1DC3" w:rsidRDefault="00776C32" w:rsidP="00776C32">
      <w:pPr>
        <w:rPr>
          <w:rFonts w:asciiTheme="majorHAnsi" w:hAnsiTheme="majorHAnsi" w:cstheme="majorHAnsi"/>
        </w:rPr>
      </w:pPr>
      <w:r w:rsidRPr="000F1DC3">
        <w:rPr>
          <w:rFonts w:asciiTheme="majorHAnsi" w:hAnsiTheme="majorHAnsi" w:cstheme="majorHAnsi"/>
        </w:rPr>
        <w:t>Christopher Ingraham [</w:t>
      </w:r>
      <w:proofErr w:type="gramStart"/>
      <w:r w:rsidRPr="000F1DC3">
        <w:rPr>
          <w:rFonts w:asciiTheme="majorHAnsi" w:hAnsiTheme="majorHAnsi" w:cstheme="majorHAnsi"/>
        </w:rPr>
        <w:t>Reporter]  20</w:t>
      </w:r>
      <w:proofErr w:type="gramEnd"/>
      <w:r w:rsidRPr="000F1DC3">
        <w:rPr>
          <w:rFonts w:asciiTheme="majorHAnsi" w:hAnsiTheme="majorHAnsi" w:cstheme="majorHAnsi"/>
        </w:rPr>
        <w:t>. ("Police Unions and Police Misconduct: What the Research Says About the Connection," Washington Post, 6-10-2020, 10-27-2021 https://www.washingtonpost.com/business/2020/06/10/police-unions-violence-research-george-floyd/)//AW</w:t>
      </w:r>
    </w:p>
    <w:p w14:paraId="3CE6FFBB" w14:textId="77777777" w:rsidR="00776C32" w:rsidRPr="000F1DC3" w:rsidRDefault="00776C32" w:rsidP="00776C32">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 xml:space="preserve">Unionization </w:t>
      </w:r>
      <w:r w:rsidRPr="000F1DC3">
        <w:rPr>
          <w:rFonts w:asciiTheme="majorHAnsi" w:hAnsiTheme="majorHAnsi" w:cstheme="majorHAnsi"/>
          <w:szCs w:val="22"/>
          <w:highlight w:val="yellow"/>
          <w:u w:val="single"/>
        </w:rPr>
        <w:lastRenderedPageBreak/>
        <w:t>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Rushin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Rushin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Bies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Bies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Gillezeau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04ED7CE5" w14:textId="77777777" w:rsidR="00776C32" w:rsidRPr="000F1DC3" w:rsidRDefault="00776C32" w:rsidP="00776C32">
      <w:pPr>
        <w:rPr>
          <w:rStyle w:val="Emphasis"/>
          <w:rFonts w:asciiTheme="majorHAnsi" w:hAnsiTheme="majorHAnsi" w:cstheme="majorHAnsi"/>
        </w:rPr>
      </w:pPr>
    </w:p>
    <w:p w14:paraId="2D005FDB" w14:textId="77777777" w:rsidR="00776C32" w:rsidRDefault="00776C32" w:rsidP="00776C32">
      <w:pPr>
        <w:pStyle w:val="Heading3"/>
        <w:rPr>
          <w:rFonts w:asciiTheme="majorHAnsi" w:hAnsiTheme="majorHAnsi" w:cstheme="majorHAnsi"/>
        </w:rPr>
      </w:pPr>
      <w:r>
        <w:rPr>
          <w:rFonts w:asciiTheme="majorHAnsi" w:hAnsiTheme="majorHAnsi" w:cstheme="majorHAnsi"/>
        </w:rPr>
        <w:lastRenderedPageBreak/>
        <w:t>Turn Unions</w:t>
      </w:r>
    </w:p>
    <w:p w14:paraId="026A1680" w14:textId="77777777" w:rsidR="00776C32" w:rsidRPr="000F1DC3" w:rsidRDefault="00776C32" w:rsidP="00776C32">
      <w:pPr>
        <w:pStyle w:val="Heading4"/>
        <w:rPr>
          <w:rFonts w:asciiTheme="majorHAnsi" w:hAnsiTheme="majorHAnsi" w:cstheme="majorHAnsi"/>
        </w:rPr>
      </w:pPr>
      <w:r w:rsidRPr="000F1DC3">
        <w:rPr>
          <w:rFonts w:asciiTheme="majorHAnsi" w:hAnsiTheme="majorHAnsi" w:cstheme="majorHAnsi"/>
        </w:rPr>
        <w:t>Police unions are anti-labor- means the aff can never solve without getting rid of them AND turns case. Modak 20.</w:t>
      </w:r>
    </w:p>
    <w:p w14:paraId="3AEDD9FB" w14:textId="77777777" w:rsidR="00776C32" w:rsidRPr="000F1DC3" w:rsidRDefault="00776C32" w:rsidP="00776C32">
      <w:pPr>
        <w:rPr>
          <w:rFonts w:asciiTheme="majorHAnsi" w:hAnsiTheme="majorHAnsi" w:cstheme="majorHAnsi"/>
        </w:rPr>
      </w:pPr>
      <w:r w:rsidRPr="000F1DC3">
        <w:rPr>
          <w:rFonts w:asciiTheme="majorHAnsi" w:hAnsiTheme="majorHAnsi" w:cstheme="majorHAnsi"/>
        </w:rPr>
        <w:t xml:space="preserve">Ria Modak [Student Coordinator, Muslim American Studies Working Group, Harvard Student Labor Action </w:t>
      </w:r>
      <w:proofErr w:type="gramStart"/>
      <w:r w:rsidRPr="000F1DC3">
        <w:rPr>
          <w:rFonts w:asciiTheme="majorHAnsi" w:hAnsiTheme="majorHAnsi" w:cstheme="majorHAnsi"/>
        </w:rPr>
        <w:t>Movement</w:t>
      </w:r>
      <w:proofErr w:type="gramEnd"/>
      <w:r w:rsidRPr="000F1DC3">
        <w:rPr>
          <w:rFonts w:asciiTheme="majorHAnsi" w:hAnsiTheme="majorHAnsi" w:cstheme="majorHAnsi"/>
        </w:rPr>
        <w:t xml:space="preserve"> and the Harvard Graduate Students Union] 20 - ("Police Unions Are Anti-Labor," Ria Modak, Harvard Political Review, 9-9-2020, 10-27-2021 https://harvardpolitics.com/police-unions-are-anti-labor/)//AW</w:t>
      </w:r>
    </w:p>
    <w:p w14:paraId="51D055D7" w14:textId="77777777" w:rsidR="00776C32" w:rsidRPr="006B4CC2" w:rsidRDefault="00776C32" w:rsidP="00776C32">
      <w:pPr>
        <w:rPr>
          <w:rFonts w:asciiTheme="majorHAnsi" w:hAnsiTheme="majorHAnsi" w:cstheme="majorHAnsi"/>
          <w:sz w:val="10"/>
        </w:rPr>
      </w:pPr>
      <w:r w:rsidRPr="000F1DC3">
        <w:rPr>
          <w:rFonts w:asciiTheme="majorHAnsi" w:hAnsiTheme="majorHAnsi" w:cstheme="majorHAnsi"/>
          <w:sz w:val="10"/>
        </w:rPr>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w:t>
      </w:r>
      <w:proofErr w:type="gramStart"/>
      <w:r w:rsidRPr="000F1DC3">
        <w:rPr>
          <w:rFonts w:asciiTheme="majorHAnsi" w:hAnsiTheme="majorHAnsi" w:cstheme="majorHAnsi"/>
          <w:u w:val="single"/>
        </w:rPr>
        <w:t>1892</w:t>
      </w:r>
      <w:proofErr w:type="gramEnd"/>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w:t>
      </w:r>
      <w:proofErr w:type="gramStart"/>
      <w:r w:rsidRPr="000F1DC3">
        <w:rPr>
          <w:rFonts w:asciiTheme="majorHAnsi" w:hAnsiTheme="majorHAnsi" w:cstheme="majorHAnsi"/>
          <w:sz w:val="10"/>
        </w:rPr>
        <w:t>have to</w:t>
      </w:r>
      <w:proofErr w:type="gramEnd"/>
      <w:r w:rsidRPr="000F1DC3">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t>
      </w:r>
      <w:proofErr w:type="gramStart"/>
      <w:r w:rsidRPr="000F1DC3">
        <w:rPr>
          <w:rFonts w:asciiTheme="majorHAnsi" w:hAnsiTheme="majorHAnsi" w:cstheme="majorHAnsi"/>
          <w:sz w:val="10"/>
        </w:rPr>
        <w:t>working class</w:t>
      </w:r>
      <w:proofErr w:type="gramEnd"/>
      <w:r w:rsidRPr="000F1DC3">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0F1DC3">
        <w:rPr>
          <w:rFonts w:asciiTheme="majorHAnsi" w:hAnsiTheme="majorHAnsi" w:cstheme="majorHAnsi"/>
          <w:sz w:val="10"/>
        </w:rPr>
        <w:t>state</w:t>
      </w:r>
      <w:proofErr w:type="gramEnd"/>
      <w:r w:rsidRPr="000F1DC3">
        <w:rPr>
          <w:rFonts w:asciiTheme="majorHAnsi" w:hAnsiTheme="majorHAnsi" w:cstheme="majorHAnsi"/>
          <w:sz w:val="10"/>
        </w:rPr>
        <w:t xml:space="preserv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4079F9EA" w14:textId="77777777" w:rsidR="00776C32" w:rsidRPr="000F1DC3" w:rsidRDefault="00776C32" w:rsidP="00776C32">
      <w:pPr>
        <w:pStyle w:val="Heading3"/>
        <w:rPr>
          <w:rFonts w:asciiTheme="majorHAnsi" w:hAnsiTheme="majorHAnsi" w:cstheme="majorHAnsi"/>
        </w:rPr>
      </w:pPr>
      <w:r w:rsidRPr="000F1DC3">
        <w:rPr>
          <w:rFonts w:asciiTheme="majorHAnsi" w:hAnsiTheme="majorHAnsi" w:cstheme="majorHAnsi"/>
        </w:rPr>
        <w:lastRenderedPageBreak/>
        <w:t>Health Inequality</w:t>
      </w:r>
    </w:p>
    <w:p w14:paraId="22755390" w14:textId="77777777" w:rsidR="00776C32" w:rsidRPr="000F1DC3" w:rsidRDefault="00776C32" w:rsidP="00776C32">
      <w:pPr>
        <w:pStyle w:val="Heading4"/>
        <w:rPr>
          <w:rFonts w:asciiTheme="majorHAnsi" w:hAnsiTheme="majorHAnsi" w:cstheme="majorHAnsi"/>
        </w:rPr>
      </w:pPr>
      <w:r w:rsidRPr="000F1DC3">
        <w:rPr>
          <w:rFonts w:asciiTheme="majorHAnsi" w:hAnsiTheme="majorHAnsi" w:cstheme="majorHAnsi"/>
        </w:rPr>
        <w:t xml:space="preserve">Police violence has sweeping health consequences, especially for BIPOC communities. Ehrenfeld and Harris ‘20 </w:t>
      </w:r>
    </w:p>
    <w:p w14:paraId="0A136EB8" w14:textId="77777777" w:rsidR="00776C32" w:rsidRPr="000F1DC3" w:rsidRDefault="00776C32" w:rsidP="00776C32">
      <w:pPr>
        <w:rPr>
          <w:rFonts w:asciiTheme="majorHAnsi" w:hAnsiTheme="majorHAnsi" w:cstheme="majorHAnsi"/>
        </w:rPr>
      </w:pPr>
      <w:hyperlink r:id="rId43" w:history="1">
        <w:r w:rsidRPr="000F1DC3">
          <w:rPr>
            <w:rStyle w:val="Hyperlink"/>
            <w:rFonts w:asciiTheme="majorHAnsi" w:hAnsiTheme="majorHAnsi" w:cstheme="majorHAnsi"/>
          </w:rPr>
          <w:t>Jesse M. Ehrenfeld</w:t>
        </w:r>
      </w:hyperlink>
      <w:r w:rsidRPr="000F1DC3">
        <w:rPr>
          <w:rFonts w:asciiTheme="majorHAnsi" w:hAnsiTheme="majorHAnsi" w:cstheme="majorHAnsi"/>
        </w:rPr>
        <w:t xml:space="preserve"> [American Medical Association Board of Trustees] and </w:t>
      </w:r>
      <w:hyperlink r:id="rId44" w:history="1">
        <w:r w:rsidRPr="000F1DC3">
          <w:rPr>
            <w:rStyle w:val="Hyperlink"/>
            <w:rFonts w:asciiTheme="majorHAnsi" w:hAnsiTheme="majorHAnsi" w:cstheme="majorHAnsi"/>
          </w:rPr>
          <w:t>Patrice A. Harris</w:t>
        </w:r>
      </w:hyperlink>
      <w:r w:rsidRPr="000F1DC3">
        <w:rPr>
          <w:rFonts w:asciiTheme="majorHAnsi" w:hAnsiTheme="majorHAnsi" w:cstheme="majorHAnsi"/>
        </w:rPr>
        <w:t xml:space="preserve"> [Former President, American Medical Association] 20 - ("Police brutality must stop," American Medical Association, 5-29-2020, 11-2-2021 https://www.ama-assn.org/about/leadership/police-brutality-must-stop?&amp;amp;utm_source=BulletinHealthCare&amp;amp;utm_medium=email&amp;amp;utm_term=060220&amp;amp;utm_content=NON-MEMBER&amp;amp;utm_campaign=article_alert-morning_rounds_daily&amp;amp;utm_uid=&amp;amp;utm_effort=)//Marlborough jh</w:t>
      </w:r>
    </w:p>
    <w:p w14:paraId="268B2D30" w14:textId="77777777" w:rsidR="00776C32" w:rsidRPr="000F1DC3" w:rsidRDefault="00776C32" w:rsidP="00776C32">
      <w:pPr>
        <w:rPr>
          <w:rStyle w:val="Emphasis"/>
          <w:rFonts w:asciiTheme="majorHAnsi" w:hAnsiTheme="majorHAnsi" w:cstheme="majorHAnsi"/>
        </w:rPr>
      </w:pPr>
      <w:r w:rsidRPr="000F1DC3">
        <w:rPr>
          <w:rFonts w:asciiTheme="majorHAnsi" w:hAnsiTheme="majorHAnsi" w:cstheme="majorHAnsi"/>
          <w:sz w:val="12"/>
        </w:rPr>
        <w:t xml:space="preserve">AMA policy recognizes that </w:t>
      </w:r>
      <w:r w:rsidRPr="000F1DC3">
        <w:rPr>
          <w:rStyle w:val="Emphasis"/>
          <w:rFonts w:asciiTheme="majorHAnsi" w:hAnsiTheme="majorHAnsi" w:cstheme="majorHAnsi"/>
        </w:rPr>
        <w:t xml:space="preserve">physical or verbal </w:t>
      </w:r>
      <w:r w:rsidRPr="000F1DC3">
        <w:rPr>
          <w:rStyle w:val="Emphasis"/>
          <w:rFonts w:asciiTheme="majorHAnsi" w:hAnsiTheme="majorHAnsi" w:cstheme="majorHAnsi"/>
          <w:highlight w:val="yellow"/>
        </w:rPr>
        <w:t xml:space="preserve">violence between law enforcement </w:t>
      </w:r>
      <w:r w:rsidRPr="000F1DC3">
        <w:rPr>
          <w:rStyle w:val="Emphasis"/>
          <w:rFonts w:asciiTheme="majorHAnsi" w:hAnsiTheme="majorHAnsi" w:cstheme="majorHAnsi"/>
        </w:rPr>
        <w:t xml:space="preserve">officers </w:t>
      </w:r>
      <w:r w:rsidRPr="000F1DC3">
        <w:rPr>
          <w:rStyle w:val="Emphasis"/>
          <w:rFonts w:asciiTheme="majorHAnsi" w:hAnsiTheme="majorHAnsi" w:cstheme="majorHAnsi"/>
          <w:highlight w:val="yellow"/>
        </w:rPr>
        <w:t>and the public</w:t>
      </w:r>
      <w:r w:rsidRPr="000F1DC3">
        <w:rPr>
          <w:rStyle w:val="Emphasis"/>
          <w:rFonts w:asciiTheme="majorHAnsi" w:hAnsiTheme="majorHAnsi" w:cstheme="majorHAnsi"/>
        </w:rPr>
        <w:t xml:space="preserve">, particularly among Black and Brown communities where these incidents are more prevalent and pervasive, </w:t>
      </w:r>
      <w:r w:rsidRPr="000F1DC3">
        <w:rPr>
          <w:rStyle w:val="Emphasis"/>
          <w:rFonts w:asciiTheme="majorHAnsi" w:hAnsiTheme="majorHAnsi" w:cstheme="majorHAnsi"/>
          <w:highlight w:val="yellow"/>
        </w:rPr>
        <w:t>is a critical determinant of health</w:t>
      </w:r>
      <w:r w:rsidRPr="000F1DC3">
        <w:rPr>
          <w:rStyle w:val="Emphasis"/>
          <w:rFonts w:asciiTheme="majorHAnsi" w:hAnsiTheme="majorHAnsi" w:cstheme="majorHAnsi"/>
        </w:rPr>
        <w:t xml:space="preserve"> and supports research into the public health consequences of these violent interactions</w:t>
      </w:r>
      <w:r w:rsidRPr="000F1DC3">
        <w:rPr>
          <w:rFonts w:asciiTheme="majorHAnsi" w:hAnsiTheme="majorHAnsi" w:cstheme="majorHAnsi"/>
          <w:sz w:val="12"/>
        </w:rPr>
        <w:t xml:space="preserve">. Recognizing that many who serve in law enforcement are committed to justice, the violence inflicted by police in news headlines today must be understood in relation to larger social and economic arrangements that put individuals and populations in harm’s way leading to premature illness and death. </w:t>
      </w:r>
      <w:r w:rsidRPr="000F1DC3">
        <w:rPr>
          <w:rStyle w:val="StyleUnderline"/>
          <w:rFonts w:asciiTheme="majorHAnsi" w:hAnsiTheme="majorHAnsi" w:cstheme="majorHAnsi"/>
          <w:highlight w:val="yellow"/>
        </w:rPr>
        <w:t>Police violence</w:t>
      </w:r>
      <w:r w:rsidRPr="000F1DC3">
        <w:rPr>
          <w:rStyle w:val="StyleUnderline"/>
          <w:rFonts w:asciiTheme="majorHAnsi" w:hAnsiTheme="majorHAnsi" w:cstheme="majorHAnsi"/>
        </w:rPr>
        <w:t xml:space="preserve"> </w:t>
      </w:r>
      <w:r w:rsidRPr="000F1DC3">
        <w:rPr>
          <w:rStyle w:val="StyleUnderline"/>
          <w:rFonts w:asciiTheme="majorHAnsi" w:hAnsiTheme="majorHAnsi" w:cstheme="majorHAnsi"/>
          <w:highlight w:val="yellow"/>
        </w:rPr>
        <w:t>is a</w:t>
      </w:r>
      <w:r w:rsidRPr="000F1DC3">
        <w:rPr>
          <w:rStyle w:val="StyleUnderline"/>
          <w:rFonts w:asciiTheme="majorHAnsi" w:hAnsiTheme="majorHAnsi" w:cstheme="majorHAnsi"/>
        </w:rPr>
        <w:t xml:space="preserve"> striking </w:t>
      </w:r>
      <w:r w:rsidRPr="000F1DC3">
        <w:rPr>
          <w:rStyle w:val="StyleUnderline"/>
          <w:rFonts w:asciiTheme="majorHAnsi" w:hAnsiTheme="majorHAnsi" w:cstheme="majorHAnsi"/>
          <w:highlight w:val="yellow"/>
        </w:rPr>
        <w:t>reflection</w:t>
      </w:r>
      <w:r w:rsidRPr="000F1DC3">
        <w:rPr>
          <w:rStyle w:val="StyleUnderline"/>
          <w:rFonts w:asciiTheme="majorHAnsi" w:hAnsiTheme="majorHAnsi" w:cstheme="majorHAnsi"/>
        </w:rPr>
        <w:t xml:space="preserve"> of our American legacy </w:t>
      </w:r>
      <w:r w:rsidRPr="000F1DC3">
        <w:rPr>
          <w:rStyle w:val="StyleUnderline"/>
          <w:rFonts w:asciiTheme="majorHAnsi" w:hAnsiTheme="majorHAnsi" w:cstheme="majorHAnsi"/>
          <w:highlight w:val="yellow"/>
        </w:rPr>
        <w:t>of racism</w:t>
      </w:r>
      <w:r w:rsidRPr="000F1DC3">
        <w:rPr>
          <w:rStyle w:val="StyleUnderline"/>
          <w:rFonts w:asciiTheme="majorHAnsi" w:hAnsiTheme="majorHAnsi" w:cstheme="majorHAnsi"/>
        </w:rPr>
        <w:t xml:space="preserve">—a system that assigns value and structures opportunity while unfairly advantaging some </w:t>
      </w:r>
      <w:r w:rsidRPr="000F1DC3">
        <w:rPr>
          <w:rStyle w:val="StyleUnderline"/>
          <w:rFonts w:asciiTheme="majorHAnsi" w:hAnsiTheme="majorHAnsi" w:cstheme="majorHAnsi"/>
          <w:highlight w:val="yellow"/>
        </w:rPr>
        <w:t>and</w:t>
      </w:r>
      <w:r w:rsidRPr="000F1DC3">
        <w:rPr>
          <w:rStyle w:val="StyleUnderline"/>
          <w:rFonts w:asciiTheme="majorHAnsi" w:hAnsiTheme="majorHAnsi" w:cstheme="majorHAnsi"/>
        </w:rPr>
        <w:t xml:space="preserve"> disadvantaging others based on their skin color</w:t>
      </w:r>
      <w:r w:rsidRPr="000F1DC3">
        <w:rPr>
          <w:rFonts w:asciiTheme="majorHAnsi" w:hAnsiTheme="majorHAnsi" w:cstheme="majorHAnsi"/>
          <w:sz w:val="12"/>
        </w:rPr>
        <w:t xml:space="preserve"> and “saps the strength of the whole society through the waste of human resources,” as described by leading health equity expert Camara Jones, MD, MPH, PhD. Importantly</w:t>
      </w:r>
      <w:r w:rsidRPr="000F1DC3">
        <w:rPr>
          <w:rStyle w:val="Emphasis"/>
          <w:rFonts w:asciiTheme="majorHAnsi" w:hAnsiTheme="majorHAnsi" w:cstheme="majorHAnsi"/>
        </w:rPr>
        <w:t xml:space="preserve">, racism is </w:t>
      </w:r>
      <w:r w:rsidRPr="000F1DC3">
        <w:rPr>
          <w:rStyle w:val="Emphasis"/>
          <w:rFonts w:asciiTheme="majorHAnsi" w:hAnsiTheme="majorHAnsi" w:cstheme="majorHAnsi"/>
          <w:highlight w:val="yellow"/>
        </w:rPr>
        <w:t xml:space="preserve">detrimental to health </w:t>
      </w:r>
      <w:r w:rsidRPr="000F1DC3">
        <w:rPr>
          <w:rStyle w:val="Emphasis"/>
          <w:rFonts w:asciiTheme="majorHAnsi" w:hAnsiTheme="majorHAnsi" w:cstheme="majorHAnsi"/>
        </w:rPr>
        <w:t>in all its forms</w:t>
      </w:r>
      <w:r w:rsidRPr="000F1DC3">
        <w:rPr>
          <w:rFonts w:asciiTheme="majorHAnsi" w:hAnsiTheme="majorHAnsi" w:cstheme="majorHAnsi"/>
          <w:sz w:val="12"/>
        </w:rPr>
        <w:t xml:space="preserve">. In any season, </w:t>
      </w:r>
      <w:r w:rsidRPr="000F1DC3">
        <w:rPr>
          <w:rStyle w:val="Emphasis"/>
          <w:rFonts w:asciiTheme="majorHAnsi" w:hAnsiTheme="majorHAnsi" w:cstheme="majorHAnsi"/>
          <w:highlight w:val="yellow"/>
        </w:rPr>
        <w:t>police violence is</w:t>
      </w:r>
      <w:r w:rsidRPr="000F1DC3">
        <w:rPr>
          <w:rStyle w:val="Emphasis"/>
          <w:rFonts w:asciiTheme="majorHAnsi" w:hAnsiTheme="majorHAnsi" w:cstheme="majorHAnsi"/>
        </w:rPr>
        <w:t xml:space="preserve"> an injustice, but its harm is </w:t>
      </w:r>
      <w:r w:rsidRPr="000F1DC3">
        <w:rPr>
          <w:rStyle w:val="Emphasis"/>
          <w:rFonts w:asciiTheme="majorHAnsi" w:hAnsiTheme="majorHAnsi" w:cstheme="majorHAnsi"/>
          <w:highlight w:val="yellow"/>
        </w:rPr>
        <w:t>elevated</w:t>
      </w:r>
      <w:r w:rsidRPr="000F1DC3">
        <w:rPr>
          <w:rStyle w:val="Emphasis"/>
          <w:rFonts w:asciiTheme="majorHAnsi" w:hAnsiTheme="majorHAnsi" w:cstheme="majorHAnsi"/>
        </w:rPr>
        <w:t xml:space="preserve"> amidst the remarkable stress people are facing </w:t>
      </w:r>
      <w:r w:rsidRPr="000F1DC3">
        <w:rPr>
          <w:rStyle w:val="Emphasis"/>
          <w:rFonts w:asciiTheme="majorHAnsi" w:hAnsiTheme="majorHAnsi" w:cstheme="majorHAnsi"/>
          <w:highlight w:val="yellow"/>
        </w:rPr>
        <w:t>amidst the</w:t>
      </w:r>
      <w:r w:rsidRPr="000F1DC3">
        <w:rPr>
          <w:rStyle w:val="Emphasis"/>
          <w:rFonts w:asciiTheme="majorHAnsi" w:hAnsiTheme="majorHAnsi" w:cstheme="majorHAnsi"/>
        </w:rPr>
        <w:t xml:space="preserve"> COVID-19 </w:t>
      </w:r>
      <w:r w:rsidRPr="000F1DC3">
        <w:rPr>
          <w:rStyle w:val="Emphasis"/>
          <w:rFonts w:asciiTheme="majorHAnsi" w:hAnsiTheme="majorHAnsi" w:cstheme="majorHAnsi"/>
          <w:highlight w:val="yellow"/>
        </w:rPr>
        <w:t>pandemic</w:t>
      </w:r>
      <w:r w:rsidRPr="000F1DC3">
        <w:rPr>
          <w:rFonts w:asciiTheme="majorHAnsi" w:hAnsiTheme="majorHAnsi" w:cstheme="majorHAnsi"/>
          <w:sz w:val="12"/>
        </w:rPr>
        <w:t xml:space="preserve">. Even now, </w:t>
      </w:r>
      <w:r w:rsidRPr="000F1DC3">
        <w:rPr>
          <w:rStyle w:val="Emphasis"/>
          <w:rFonts w:asciiTheme="majorHAnsi" w:hAnsiTheme="majorHAnsi" w:cstheme="majorHAnsi"/>
        </w:rPr>
        <w:t>there is evidence of increased police violence in the form of excessive police-initiated force and unwarranted shootings of civilians, some of which have been fatal</w:t>
      </w:r>
      <w:r w:rsidRPr="000F1DC3">
        <w:rPr>
          <w:rFonts w:asciiTheme="majorHAnsi" w:hAnsiTheme="majorHAnsi" w:cstheme="majorHAnsi"/>
          <w:sz w:val="12"/>
        </w:rPr>
        <w:t>. This violence not only contributes to the distrust of law enforcement by marginalized communities but distrust in the larger structure of government including for our critically important public health infrastructure</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The disparate racial impact of police violence against Black and Brown</w:t>
      </w:r>
      <w:r w:rsidRPr="000F1DC3">
        <w:rPr>
          <w:rStyle w:val="Emphasis"/>
          <w:rFonts w:asciiTheme="majorHAnsi" w:hAnsiTheme="majorHAnsi" w:cstheme="majorHAnsi"/>
        </w:rPr>
        <w:t xml:space="preserve"> people and their </w:t>
      </w:r>
      <w:r w:rsidRPr="000F1DC3">
        <w:rPr>
          <w:rStyle w:val="Emphasis"/>
          <w:rFonts w:asciiTheme="majorHAnsi" w:hAnsiTheme="majorHAnsi" w:cstheme="majorHAnsi"/>
          <w:highlight w:val="yellow"/>
        </w:rPr>
        <w:t>communities</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is</w:t>
      </w:r>
      <w:r w:rsidRPr="000F1DC3">
        <w:rPr>
          <w:rStyle w:val="Emphasis"/>
          <w:rFonts w:asciiTheme="majorHAnsi" w:hAnsiTheme="majorHAnsi" w:cstheme="majorHAnsi"/>
        </w:rPr>
        <w:t xml:space="preserve"> insidiously </w:t>
      </w:r>
      <w:r w:rsidRPr="000F1DC3">
        <w:rPr>
          <w:rStyle w:val="Emphasis"/>
          <w:rFonts w:asciiTheme="majorHAnsi" w:hAnsiTheme="majorHAnsi" w:cstheme="majorHAnsi"/>
          <w:highlight w:val="yellow"/>
        </w:rPr>
        <w:t>viral</w:t>
      </w:r>
      <w:r w:rsidRPr="000F1DC3">
        <w:rPr>
          <w:rStyle w:val="Emphasis"/>
          <w:rFonts w:asciiTheme="majorHAnsi" w:hAnsiTheme="majorHAnsi" w:cstheme="majorHAnsi"/>
        </w:rPr>
        <w:t xml:space="preserve">-like </w:t>
      </w:r>
      <w:r w:rsidRPr="000F1DC3">
        <w:rPr>
          <w:rStyle w:val="Emphasis"/>
          <w:rFonts w:asciiTheme="majorHAnsi" w:hAnsiTheme="majorHAnsi" w:cstheme="majorHAnsi"/>
          <w:highlight w:val="yellow"/>
        </w:rPr>
        <w:t>in its frequency,</w:t>
      </w:r>
      <w:r w:rsidRPr="000F1DC3">
        <w:rPr>
          <w:rStyle w:val="Emphasis"/>
          <w:rFonts w:asciiTheme="majorHAnsi" w:hAnsiTheme="majorHAnsi" w:cstheme="majorHAnsi"/>
        </w:rPr>
        <w:t xml:space="preserve"> </w:t>
      </w:r>
      <w:proofErr w:type="gramStart"/>
      <w:r w:rsidRPr="000F1DC3">
        <w:rPr>
          <w:rStyle w:val="Emphasis"/>
          <w:rFonts w:asciiTheme="majorHAnsi" w:hAnsiTheme="majorHAnsi" w:cstheme="majorHAnsi"/>
        </w:rPr>
        <w:t>and also</w:t>
      </w:r>
      <w:proofErr w:type="gramEnd"/>
      <w:r w:rsidRPr="000F1DC3">
        <w:rPr>
          <w:rStyle w:val="Emphasis"/>
          <w:rFonts w:asciiTheme="majorHAnsi" w:hAnsiTheme="majorHAnsi" w:cstheme="majorHAnsi"/>
        </w:rPr>
        <w:t xml:space="preserve"> deeply demoralizing,</w:t>
      </w:r>
      <w:r w:rsidRPr="000F1DC3">
        <w:rPr>
          <w:rFonts w:asciiTheme="majorHAnsi" w:hAnsiTheme="majorHAnsi" w:cstheme="majorHAnsi"/>
          <w:sz w:val="12"/>
        </w:rPr>
        <w:t xml:space="preserve"> irrespective of race/ethnicity, age, LGBTQ or gender. Just as the disproportionate impact of COVID-19 on communities of color has put into stark relief health inequity in the U.S</w:t>
      </w:r>
      <w:r w:rsidRPr="000F1DC3">
        <w:rPr>
          <w:rStyle w:val="Emphasis"/>
          <w:rFonts w:asciiTheme="majorHAnsi" w:hAnsiTheme="majorHAnsi" w:cstheme="majorHAnsi"/>
        </w:rPr>
        <w:t xml:space="preserve">., the recent deaths of Breonna Taylor, a Black woman and EMT in Louisville who was shot and killed in her own home due to mistaken identity by law enforcement, and George Floyd, a Black man in Minneapolis killed at the hands of law enforcement, spotlight yet again where the deck is stacked against Black people. </w:t>
      </w:r>
      <w:r w:rsidRPr="000F1DC3">
        <w:rPr>
          <w:rFonts w:asciiTheme="majorHAnsi" w:hAnsiTheme="majorHAnsi" w:cstheme="majorHAnsi"/>
          <w:sz w:val="12"/>
        </w:rPr>
        <w:t xml:space="preserve">Floyd’s final words, “I can’t breathe,” echoed those of Eric Garner, killed by police in New York City in 2014—and many others before him. This tenor of atrocious injustice is haunting. We recognize that adherence to COVID-19 public health guidelines, including wearing face masks and physical distancing, is critical to preventing illness and death. Yet </w:t>
      </w:r>
      <w:r w:rsidRPr="000F1DC3">
        <w:rPr>
          <w:rStyle w:val="Emphasis"/>
          <w:rFonts w:asciiTheme="majorHAnsi" w:hAnsiTheme="majorHAnsi" w:cstheme="majorHAnsi"/>
        </w:rPr>
        <w:t>signs are already emerging to indicate that police forces are practicing disproportionate enforcement in predominantly Black and Brown communities</w:t>
      </w:r>
      <w:r w:rsidRPr="000F1DC3">
        <w:rPr>
          <w:rFonts w:asciiTheme="majorHAnsi" w:hAnsiTheme="majorHAnsi" w:cstheme="majorHAnsi"/>
          <w:sz w:val="12"/>
        </w:rPr>
        <w:t xml:space="preserve">. What’s often not highlighted are the harmful health impacts that result, such as the connection between excessive police activity and health. Research demonstrates that </w:t>
      </w:r>
      <w:r w:rsidRPr="000F1DC3">
        <w:rPr>
          <w:rStyle w:val="StyleUnderline"/>
          <w:rFonts w:asciiTheme="majorHAnsi" w:hAnsiTheme="majorHAnsi" w:cstheme="majorHAnsi"/>
        </w:rPr>
        <w:t>racially marginalized communities are disproportionally subject to police force, and there is a correlation between policing and adverse health outcomes</w:t>
      </w:r>
      <w:r w:rsidRPr="000F1DC3">
        <w:rPr>
          <w:rFonts w:asciiTheme="majorHAnsi" w:hAnsiTheme="majorHAnsi" w:cstheme="majorHAnsi"/>
          <w:sz w:val="12"/>
        </w:rPr>
        <w:t xml:space="preserve">. For example, an independent analysis found that </w:t>
      </w:r>
      <w:r w:rsidRPr="000F1DC3">
        <w:rPr>
          <w:rStyle w:val="Emphasis"/>
          <w:rFonts w:asciiTheme="majorHAnsi" w:hAnsiTheme="majorHAnsi" w:cstheme="majorHAnsi"/>
          <w:highlight w:val="yellow"/>
        </w:rPr>
        <w:t>Black males are three times more likely to be killed</w:t>
      </w:r>
      <w:r w:rsidRPr="000F1DC3">
        <w:rPr>
          <w:rStyle w:val="Emphasis"/>
          <w:rFonts w:asciiTheme="majorHAnsi" w:hAnsiTheme="majorHAnsi" w:cstheme="majorHAnsi"/>
        </w:rPr>
        <w:t xml:space="preserve"> during a police encounter </w:t>
      </w:r>
      <w:r w:rsidRPr="000F1DC3">
        <w:rPr>
          <w:rStyle w:val="Emphasis"/>
          <w:rFonts w:asciiTheme="majorHAnsi" w:hAnsiTheme="majorHAnsi" w:cstheme="majorHAnsi"/>
          <w:highlight w:val="yellow"/>
        </w:rPr>
        <w:t>than</w:t>
      </w:r>
      <w:r w:rsidRPr="000F1DC3">
        <w:rPr>
          <w:rStyle w:val="Emphasis"/>
          <w:rFonts w:asciiTheme="majorHAnsi" w:hAnsiTheme="majorHAnsi" w:cstheme="majorHAnsi"/>
        </w:rPr>
        <w:t xml:space="preserve"> their </w:t>
      </w:r>
      <w:r w:rsidRPr="000F1DC3">
        <w:rPr>
          <w:rStyle w:val="Emphasis"/>
          <w:rFonts w:asciiTheme="majorHAnsi" w:hAnsiTheme="majorHAnsi" w:cstheme="majorHAnsi"/>
          <w:highlight w:val="yellow"/>
        </w:rPr>
        <w:t>White male</w:t>
      </w:r>
      <w:r w:rsidRPr="000F1DC3">
        <w:rPr>
          <w:rStyle w:val="Emphasis"/>
          <w:rFonts w:asciiTheme="majorHAnsi" w:hAnsiTheme="majorHAnsi" w:cstheme="majorHAnsi"/>
        </w:rPr>
        <w:t xml:space="preserve"> counterpart</w:t>
      </w:r>
      <w:r w:rsidRPr="000F1DC3">
        <w:rPr>
          <w:rStyle w:val="Emphasis"/>
          <w:rFonts w:asciiTheme="majorHAnsi" w:hAnsiTheme="majorHAnsi" w:cstheme="majorHAnsi"/>
          <w:highlight w:val="yellow"/>
        </w:rPr>
        <w:t>s</w:t>
      </w:r>
      <w:r w:rsidRPr="000F1DC3">
        <w:rPr>
          <w:rFonts w:asciiTheme="majorHAnsi" w:hAnsiTheme="majorHAnsi" w:cstheme="majorHAnsi"/>
          <w:sz w:val="12"/>
        </w:rPr>
        <w:t xml:space="preserve">.1 Similarly, national data from 2012 shows that while Latinx made up roughly 18 percent of the population, they accounted for 30 percent of arrests and 23 percent of all searches.2 </w:t>
      </w:r>
      <w:r w:rsidRPr="000F1DC3">
        <w:rPr>
          <w:rStyle w:val="StyleUnderline"/>
          <w:rFonts w:asciiTheme="majorHAnsi" w:hAnsiTheme="majorHAnsi" w:cstheme="majorHAnsi"/>
        </w:rPr>
        <w:t xml:space="preserve">An increased prevalence of </w:t>
      </w:r>
      <w:r w:rsidRPr="000F1DC3">
        <w:rPr>
          <w:rStyle w:val="StyleUnderline"/>
          <w:rFonts w:asciiTheme="majorHAnsi" w:hAnsiTheme="majorHAnsi" w:cstheme="majorHAnsi"/>
          <w:highlight w:val="yellow"/>
        </w:rPr>
        <w:t>police encounters</w:t>
      </w:r>
      <w:r w:rsidRPr="000F1DC3">
        <w:rPr>
          <w:rStyle w:val="StyleUnderline"/>
          <w:rFonts w:asciiTheme="majorHAnsi" w:hAnsiTheme="majorHAnsi" w:cstheme="majorHAnsi"/>
        </w:rPr>
        <w:t xml:space="preserve"> is </w:t>
      </w:r>
      <w:r w:rsidRPr="000F1DC3">
        <w:rPr>
          <w:rStyle w:val="StyleUnderline"/>
          <w:rFonts w:asciiTheme="majorHAnsi" w:hAnsiTheme="majorHAnsi" w:cstheme="majorHAnsi"/>
          <w:highlight w:val="yellow"/>
        </w:rPr>
        <w:t>link</w:t>
      </w:r>
      <w:r w:rsidRPr="000F1DC3">
        <w:rPr>
          <w:rStyle w:val="StyleUnderline"/>
          <w:rFonts w:asciiTheme="majorHAnsi" w:hAnsiTheme="majorHAnsi" w:cstheme="majorHAnsi"/>
        </w:rPr>
        <w:t xml:space="preserve">ed </w:t>
      </w:r>
      <w:r w:rsidRPr="000F1DC3">
        <w:rPr>
          <w:rStyle w:val="StyleUnderline"/>
          <w:rFonts w:asciiTheme="majorHAnsi" w:hAnsiTheme="majorHAnsi" w:cstheme="majorHAnsi"/>
          <w:highlight w:val="yellow"/>
        </w:rPr>
        <w:t>to</w:t>
      </w:r>
      <w:r w:rsidRPr="000F1DC3">
        <w:rPr>
          <w:rStyle w:val="StyleUnderline"/>
          <w:rFonts w:asciiTheme="majorHAnsi" w:hAnsiTheme="majorHAnsi" w:cstheme="majorHAnsi"/>
        </w:rPr>
        <w:t xml:space="preserve"> elevated </w:t>
      </w:r>
      <w:r w:rsidRPr="000F1DC3">
        <w:rPr>
          <w:rStyle w:val="StyleUnderline"/>
          <w:rFonts w:asciiTheme="majorHAnsi" w:hAnsiTheme="majorHAnsi" w:cstheme="majorHAnsi"/>
          <w:highlight w:val="yellow"/>
        </w:rPr>
        <w:t>stress and anxiety</w:t>
      </w:r>
      <w:r w:rsidRPr="000F1DC3">
        <w:rPr>
          <w:rStyle w:val="StyleUnderline"/>
          <w:rFonts w:asciiTheme="majorHAnsi" w:hAnsiTheme="majorHAnsi" w:cstheme="majorHAnsi"/>
        </w:rPr>
        <w:t xml:space="preserve"> levels, </w:t>
      </w:r>
      <w:r w:rsidRPr="000F1DC3">
        <w:rPr>
          <w:rStyle w:val="StyleUnderline"/>
          <w:rFonts w:asciiTheme="majorHAnsi" w:hAnsiTheme="majorHAnsi" w:cstheme="majorHAnsi"/>
          <w:highlight w:val="yellow"/>
        </w:rPr>
        <w:t>along with i</w:t>
      </w:r>
      <w:r w:rsidRPr="000F1DC3">
        <w:rPr>
          <w:rStyle w:val="StyleUnderline"/>
          <w:rFonts w:asciiTheme="majorHAnsi" w:hAnsiTheme="majorHAnsi" w:cstheme="majorHAnsi"/>
        </w:rPr>
        <w:t xml:space="preserve">ncreased rates of </w:t>
      </w:r>
      <w:r w:rsidRPr="000F1DC3">
        <w:rPr>
          <w:rStyle w:val="StyleUnderline"/>
          <w:rFonts w:asciiTheme="majorHAnsi" w:hAnsiTheme="majorHAnsi" w:cstheme="majorHAnsi"/>
          <w:highlight w:val="yellow"/>
        </w:rPr>
        <w:t>high blood pressure, diabetes and asthma</w:t>
      </w:r>
      <w:r w:rsidRPr="000F1DC3">
        <w:rPr>
          <w:rStyle w:val="StyleUnderline"/>
          <w:rFonts w:asciiTheme="majorHAnsi" w:hAnsiTheme="majorHAnsi" w:cstheme="majorHAnsi"/>
        </w:rPr>
        <w:t>—and fatal complications of those comorbid conditions.</w:t>
      </w:r>
      <w:r w:rsidRPr="000F1DC3">
        <w:rPr>
          <w:rFonts w:asciiTheme="majorHAnsi" w:hAnsiTheme="majorHAnsi" w:cstheme="majorHAnsi"/>
          <w:sz w:val="12"/>
        </w:rPr>
        <w:t xml:space="preserve">3 </w:t>
      </w:r>
      <w:r w:rsidRPr="000F1DC3">
        <w:rPr>
          <w:rStyle w:val="Emphasis"/>
          <w:rFonts w:asciiTheme="majorHAnsi" w:hAnsiTheme="majorHAnsi" w:cstheme="majorHAnsi"/>
        </w:rPr>
        <w:t>Racism as a driver of health inequity is also particularly evident in findings from a 2018 study showing that l</w:t>
      </w:r>
      <w:r w:rsidRPr="000F1DC3">
        <w:rPr>
          <w:rStyle w:val="Emphasis"/>
          <w:rFonts w:asciiTheme="majorHAnsi" w:hAnsiTheme="majorHAnsi" w:cstheme="majorHAnsi"/>
          <w:highlight w:val="yellow"/>
        </w:rPr>
        <w:t>aw enforcement-involved deaths of unarmed black individuals were associated with adverse mental health among Black American</w:t>
      </w:r>
      <w:r w:rsidRPr="000F1DC3">
        <w:rPr>
          <w:rStyle w:val="Emphasis"/>
          <w:rFonts w:asciiTheme="majorHAnsi" w:hAnsiTheme="majorHAnsi" w:cstheme="majorHAnsi"/>
        </w:rPr>
        <w:t xml:space="preserve"> adult</w:t>
      </w:r>
      <w:r w:rsidRPr="000F1DC3">
        <w:rPr>
          <w:rStyle w:val="Emphasis"/>
          <w:rFonts w:asciiTheme="majorHAnsi" w:hAnsiTheme="majorHAnsi" w:cstheme="majorHAnsi"/>
          <w:highlight w:val="yellow"/>
        </w:rPr>
        <w:t>s</w:t>
      </w:r>
      <w:r w:rsidRPr="000F1DC3">
        <w:rPr>
          <w:rStyle w:val="Emphasis"/>
          <w:rFonts w:asciiTheme="majorHAnsi" w:hAnsiTheme="majorHAnsi" w:cstheme="majorHAnsi"/>
        </w:rPr>
        <w:t xml:space="preserve">—a spillover effect on the population, regardless of whether the individual affected had a personal relationship with the victim or the incident was experienced vicariously.4 The </w:t>
      </w:r>
      <w:r w:rsidRPr="000F1DC3">
        <w:rPr>
          <w:rStyle w:val="Emphasis"/>
          <w:rFonts w:asciiTheme="majorHAnsi" w:hAnsiTheme="majorHAnsi" w:cstheme="majorHAnsi"/>
          <w:highlight w:val="yellow"/>
        </w:rPr>
        <w:t>trauma of violence</w:t>
      </w:r>
      <w:r w:rsidRPr="000F1DC3">
        <w:rPr>
          <w:rStyle w:val="Emphasis"/>
          <w:rFonts w:asciiTheme="majorHAnsi" w:hAnsiTheme="majorHAnsi" w:cstheme="majorHAnsi"/>
        </w:rPr>
        <w:t xml:space="preserve"> in a person’s life course is</w:t>
      </w:r>
      <w:r w:rsidRPr="000F1DC3">
        <w:rPr>
          <w:rStyle w:val="Emphasis"/>
          <w:rFonts w:asciiTheme="majorHAnsi" w:hAnsiTheme="majorHAnsi" w:cstheme="majorHAnsi"/>
          <w:highlight w:val="yellow"/>
        </w:rPr>
        <w:t xml:space="preserve"> associated with chronic stress,</w:t>
      </w:r>
      <w:r w:rsidRPr="000F1DC3">
        <w:rPr>
          <w:rStyle w:val="Emphasis"/>
          <w:rFonts w:asciiTheme="majorHAnsi" w:hAnsiTheme="majorHAnsi" w:cstheme="majorHAnsi"/>
        </w:rPr>
        <w:t xml:space="preserve"> higher rates of </w:t>
      </w:r>
      <w:r w:rsidRPr="000F1DC3">
        <w:rPr>
          <w:rStyle w:val="Emphasis"/>
          <w:rFonts w:asciiTheme="majorHAnsi" w:hAnsiTheme="majorHAnsi" w:cstheme="majorHAnsi"/>
          <w:highlight w:val="yellow"/>
        </w:rPr>
        <w:t>comorbidities and lower life expectancy,</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all of which</w:t>
      </w:r>
      <w:r w:rsidRPr="000F1DC3">
        <w:rPr>
          <w:rStyle w:val="Emphasis"/>
          <w:rFonts w:asciiTheme="majorHAnsi" w:hAnsiTheme="majorHAnsi" w:cstheme="majorHAnsi"/>
        </w:rPr>
        <w:t xml:space="preserve"> bear extensive care and economic </w:t>
      </w:r>
      <w:r w:rsidRPr="000F1DC3">
        <w:rPr>
          <w:rStyle w:val="Emphasis"/>
          <w:rFonts w:asciiTheme="majorHAnsi" w:hAnsiTheme="majorHAnsi" w:cstheme="majorHAnsi"/>
          <w:highlight w:val="yellow"/>
        </w:rPr>
        <w:lastRenderedPageBreak/>
        <w:t>burden</w:t>
      </w:r>
      <w:r w:rsidRPr="000F1DC3">
        <w:rPr>
          <w:rStyle w:val="Emphasis"/>
          <w:rFonts w:asciiTheme="majorHAnsi" w:hAnsiTheme="majorHAnsi" w:cstheme="majorHAnsi"/>
        </w:rPr>
        <w:t xml:space="preserve"> on o</w:t>
      </w:r>
      <w:r w:rsidRPr="000F1DC3">
        <w:rPr>
          <w:rStyle w:val="Emphasis"/>
          <w:rFonts w:asciiTheme="majorHAnsi" w:hAnsiTheme="majorHAnsi" w:cstheme="majorHAnsi"/>
          <w:highlight w:val="yellow"/>
        </w:rPr>
        <w:t xml:space="preserve">ur healthcare system while sapping the strength of </w:t>
      </w:r>
      <w:r w:rsidRPr="000F1DC3">
        <w:rPr>
          <w:rStyle w:val="Emphasis"/>
          <w:rFonts w:asciiTheme="majorHAnsi" w:hAnsiTheme="majorHAnsi" w:cstheme="majorHAnsi"/>
        </w:rPr>
        <w:t xml:space="preserve">affected </w:t>
      </w:r>
      <w:r w:rsidRPr="000F1DC3">
        <w:rPr>
          <w:rStyle w:val="Emphasis"/>
          <w:rFonts w:asciiTheme="majorHAnsi" w:hAnsiTheme="majorHAnsi" w:cstheme="majorHAnsi"/>
          <w:highlight w:val="yellow"/>
        </w:rPr>
        <w:t>families and communities</w:t>
      </w:r>
      <w:r w:rsidRPr="000F1DC3">
        <w:rPr>
          <w:rFonts w:asciiTheme="majorHAnsi" w:hAnsiTheme="majorHAnsi" w:cstheme="majorHAnsi"/>
          <w:sz w:val="12"/>
        </w:rPr>
        <w:t xml:space="preserve">. The United States has a track record of historically and systemically disadvantaging certain racial groups—in addition to ethnic, </w:t>
      </w:r>
      <w:proofErr w:type="gramStart"/>
      <w:r w:rsidRPr="000F1DC3">
        <w:rPr>
          <w:rFonts w:asciiTheme="majorHAnsi" w:hAnsiTheme="majorHAnsi" w:cstheme="majorHAnsi"/>
          <w:sz w:val="12"/>
        </w:rPr>
        <w:t>religious</w:t>
      </w:r>
      <w:proofErr w:type="gramEnd"/>
      <w:r w:rsidRPr="000F1DC3">
        <w:rPr>
          <w:rFonts w:asciiTheme="majorHAnsi" w:hAnsiTheme="majorHAnsi" w:cstheme="majorHAnsi"/>
          <w:sz w:val="12"/>
        </w:rPr>
        <w:t xml:space="preserve"> and other minoritized groups—across the country. These structural and political forces have created deep-seated problems that persist today, more than 150 years after slavery ended and 50 years after the Civil Rights Movement. It’s widely understood in medicine and public health that structural racism manifests in differential access by race to opportunities, resources, conditions, and power within their respective systems. Corporeal and psychological violence at the hands of police is a derogatory device of enforcement, which is a philosophy our AMA cannot abide. </w:t>
      </w:r>
      <w:r w:rsidRPr="000F1DC3">
        <w:rPr>
          <w:rStyle w:val="StyleUnderline"/>
          <w:rFonts w:asciiTheme="majorHAnsi" w:hAnsiTheme="majorHAnsi" w:cstheme="majorHAnsi"/>
          <w:highlight w:val="yellow"/>
        </w:rPr>
        <w:t>Police brutality</w:t>
      </w:r>
      <w:r w:rsidRPr="000F1DC3">
        <w:rPr>
          <w:rStyle w:val="StyleUnderline"/>
          <w:rFonts w:asciiTheme="majorHAnsi" w:hAnsiTheme="majorHAnsi" w:cstheme="majorHAnsi"/>
        </w:rPr>
        <w:t xml:space="preserve"> </w:t>
      </w:r>
      <w:proofErr w:type="gramStart"/>
      <w:r w:rsidRPr="000F1DC3">
        <w:rPr>
          <w:rStyle w:val="StyleUnderline"/>
          <w:rFonts w:asciiTheme="majorHAnsi" w:hAnsiTheme="majorHAnsi" w:cstheme="majorHAnsi"/>
        </w:rPr>
        <w:t>in the midst of</w:t>
      </w:r>
      <w:proofErr w:type="gramEnd"/>
      <w:r w:rsidRPr="000F1DC3">
        <w:rPr>
          <w:rStyle w:val="StyleUnderline"/>
          <w:rFonts w:asciiTheme="majorHAnsi" w:hAnsiTheme="majorHAnsi" w:cstheme="majorHAnsi"/>
        </w:rPr>
        <w:t xml:space="preserve"> public health crises is not crime-preventive—it creates demoralized conditions in an already strained time. </w:t>
      </w:r>
      <w:r w:rsidRPr="000F1DC3">
        <w:rPr>
          <w:rStyle w:val="Emphasis"/>
          <w:rFonts w:asciiTheme="majorHAnsi" w:hAnsiTheme="majorHAnsi" w:cstheme="majorHAnsi"/>
        </w:rPr>
        <w:t xml:space="preserve">It </w:t>
      </w:r>
      <w:r w:rsidRPr="000F1DC3">
        <w:rPr>
          <w:rStyle w:val="Emphasis"/>
          <w:rFonts w:asciiTheme="majorHAnsi" w:hAnsiTheme="majorHAnsi" w:cstheme="majorHAnsi"/>
          <w:highlight w:val="yellow"/>
        </w:rPr>
        <w:t>exacerbates psychological harms</w:t>
      </w:r>
      <w:r w:rsidRPr="000F1DC3">
        <w:rPr>
          <w:rStyle w:val="Emphasis"/>
          <w:rFonts w:asciiTheme="majorHAnsi" w:hAnsiTheme="majorHAnsi" w:cstheme="majorHAnsi"/>
        </w:rPr>
        <w:t xml:space="preserve"> and has a clear impact on bystanders.</w:t>
      </w:r>
      <w:r w:rsidRPr="000F1DC3">
        <w:rPr>
          <w:rFonts w:asciiTheme="majorHAnsi" w:hAnsiTheme="majorHAnsi" w:cstheme="majorHAnsi"/>
          <w:sz w:val="12"/>
        </w:rPr>
        <w:t xml:space="preserve"> Over time, this violence manifests as an erosion of communal trust in police and a “weathering" of people who bodies are historically “over-policed”. The history of over-policing marginalized and minoritized communities in America is well-ingrained within our culture, but not inextricably so. </w:t>
      </w:r>
      <w:r w:rsidRPr="000F1DC3">
        <w:rPr>
          <w:rStyle w:val="StyleUnderline"/>
          <w:rFonts w:asciiTheme="majorHAnsi" w:hAnsiTheme="majorHAnsi" w:cstheme="majorHAnsi"/>
        </w:rPr>
        <w:t>The ultimate defense against police violence in times of public health crisis, and beyond, is centering equity and ensuring accountability as a public health measure.</w:t>
      </w:r>
      <w:r w:rsidRPr="000F1DC3">
        <w:rPr>
          <w:rFonts w:asciiTheme="majorHAnsi" w:hAnsiTheme="majorHAnsi" w:cstheme="majorHAnsi"/>
          <w:sz w:val="12"/>
        </w:rPr>
        <w:t xml:space="preserve"> To help confront this systemic issue in our society, the AMA urges other leading health organizations to also take up the mantle of intolerance for police brutality and racism. We urge states to require the reporting of legal intervention deaths and law enforcement officer homicides to public health agencies. We urge health institutions and physician organizations to explicitly denounce police violence, particularly in times of COVID-19 and during other public health crises. We urge clinics, </w:t>
      </w:r>
      <w:proofErr w:type="gramStart"/>
      <w:r w:rsidRPr="000F1DC3">
        <w:rPr>
          <w:rFonts w:asciiTheme="majorHAnsi" w:hAnsiTheme="majorHAnsi" w:cstheme="majorHAnsi"/>
          <w:sz w:val="12"/>
        </w:rPr>
        <w:t>hospital</w:t>
      </w:r>
      <w:proofErr w:type="gramEnd"/>
      <w:r w:rsidRPr="000F1DC3">
        <w:rPr>
          <w:rFonts w:asciiTheme="majorHAnsi" w:hAnsiTheme="majorHAnsi" w:cstheme="majorHAnsi"/>
          <w:sz w:val="12"/>
        </w:rPr>
        <w:t xml:space="preserve"> and healthcare providers to review and reconsider their policies and relationships with law enforcement that may increase harm to patients and patient communities. We call for the Centers for Disease Control and Prevention (CDC) and the National Academies of Sciences, Engineering, and Medicine and other such parties to study the public health effects of physical and verbal violence between law enforcement officers and public citizens, particularly within racially marginalized communities. We call for uniform training, transparency in reporting and accountability by law enforcement</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Excessive police force</w:t>
      </w:r>
      <w:r w:rsidRPr="000F1DC3">
        <w:rPr>
          <w:rStyle w:val="Emphasis"/>
          <w:rFonts w:asciiTheme="majorHAnsi" w:hAnsiTheme="majorHAnsi" w:cstheme="majorHAnsi"/>
        </w:rPr>
        <w:t xml:space="preserve"> is a communal violence that significantly </w:t>
      </w:r>
      <w:r w:rsidRPr="000F1DC3">
        <w:rPr>
          <w:rStyle w:val="Emphasis"/>
          <w:rFonts w:asciiTheme="majorHAnsi" w:hAnsiTheme="majorHAnsi" w:cstheme="majorHAnsi"/>
          <w:highlight w:val="yellow"/>
        </w:rPr>
        <w:t>drives unnecessary and costly injury, and premature morbidity and death.</w:t>
      </w:r>
      <w:r w:rsidRPr="000F1DC3">
        <w:rPr>
          <w:rStyle w:val="Emphasis"/>
          <w:rFonts w:asciiTheme="majorHAnsi" w:hAnsiTheme="majorHAnsi" w:cstheme="majorHAnsi"/>
        </w:rPr>
        <w:t xml:space="preserve"> Our country—our society—demands more.</w:t>
      </w:r>
    </w:p>
    <w:p w14:paraId="44514196" w14:textId="77777777" w:rsidR="00776C32" w:rsidRPr="000F1DC3" w:rsidRDefault="00776C32" w:rsidP="00776C32">
      <w:pPr>
        <w:rPr>
          <w:rStyle w:val="Emphasis"/>
          <w:rFonts w:asciiTheme="majorHAnsi" w:hAnsiTheme="majorHAnsi" w:cstheme="majorHAnsi"/>
        </w:rPr>
      </w:pPr>
    </w:p>
    <w:p w14:paraId="7C4DE557" w14:textId="77777777" w:rsidR="00776C32" w:rsidRPr="000F1DC3" w:rsidRDefault="00776C32" w:rsidP="00776C32">
      <w:pPr>
        <w:rPr>
          <w:rStyle w:val="Emphasis"/>
          <w:rFonts w:asciiTheme="majorHAnsi" w:hAnsiTheme="majorHAnsi" w:cstheme="majorHAnsi"/>
        </w:rPr>
      </w:pPr>
    </w:p>
    <w:p w14:paraId="7D35C0D5" w14:textId="77777777" w:rsidR="00776C32" w:rsidRPr="000F1DC3" w:rsidRDefault="00776C32" w:rsidP="00776C32">
      <w:pPr>
        <w:pStyle w:val="Heading3"/>
        <w:rPr>
          <w:rFonts w:asciiTheme="majorHAnsi" w:hAnsiTheme="majorHAnsi" w:cstheme="majorHAnsi"/>
        </w:rPr>
      </w:pPr>
      <w:r w:rsidRPr="000F1DC3">
        <w:rPr>
          <w:rFonts w:asciiTheme="majorHAnsi" w:hAnsiTheme="majorHAnsi" w:cstheme="majorHAnsi"/>
        </w:rPr>
        <w:lastRenderedPageBreak/>
        <w:t>BLM</w:t>
      </w:r>
    </w:p>
    <w:p w14:paraId="12339C26" w14:textId="77777777" w:rsidR="00776C32" w:rsidRPr="000F1DC3" w:rsidRDefault="00776C32" w:rsidP="00776C32">
      <w:pPr>
        <w:rPr>
          <w:rStyle w:val="Emphasis"/>
          <w:rFonts w:asciiTheme="majorHAnsi" w:hAnsiTheme="majorHAnsi" w:cstheme="majorHAnsi"/>
        </w:rPr>
      </w:pPr>
    </w:p>
    <w:p w14:paraId="60FA1F84" w14:textId="77777777" w:rsidR="00776C32" w:rsidRPr="000F1DC3" w:rsidRDefault="00776C32" w:rsidP="00776C32">
      <w:pPr>
        <w:pStyle w:val="Heading4"/>
        <w:rPr>
          <w:rFonts w:asciiTheme="majorHAnsi" w:hAnsiTheme="majorHAnsi" w:cstheme="majorHAnsi"/>
        </w:rPr>
      </w:pPr>
      <w:r w:rsidRPr="000F1DC3">
        <w:rPr>
          <w:rFonts w:asciiTheme="majorHAnsi" w:hAnsiTheme="majorHAnsi" w:cstheme="majorHAnsi"/>
        </w:rPr>
        <w:t>Abolishing police unions signals support for BLM. Kelly 20.</w:t>
      </w:r>
    </w:p>
    <w:p w14:paraId="7697F041" w14:textId="77777777" w:rsidR="00776C32" w:rsidRPr="000F1DC3" w:rsidRDefault="00776C32" w:rsidP="00776C32">
      <w:pPr>
        <w:rPr>
          <w:rFonts w:asciiTheme="majorHAnsi" w:hAnsiTheme="majorHAnsi" w:cstheme="majorHAnsi"/>
          <w:szCs w:val="22"/>
        </w:rPr>
      </w:pPr>
      <w:r w:rsidRPr="000F1DC3">
        <w:rPr>
          <w:rFonts w:asciiTheme="majorHAnsi" w:hAnsiTheme="majorHAnsi" w:cstheme="majorHAnsi"/>
          <w:szCs w:val="22"/>
        </w:rPr>
        <w:t xml:space="preserve">Kim Kelly, 20 - ("No More Cop </w:t>
      </w:r>
      <w:proofErr w:type="gramStart"/>
      <w:r w:rsidRPr="000F1DC3">
        <w:rPr>
          <w:rFonts w:asciiTheme="majorHAnsi" w:hAnsiTheme="majorHAnsi" w:cstheme="majorHAnsi"/>
          <w:szCs w:val="22"/>
        </w:rPr>
        <w:t>Unions ,</w:t>
      </w:r>
      <w:proofErr w:type="gramEnd"/>
      <w:r w:rsidRPr="000F1DC3">
        <w:rPr>
          <w:rFonts w:asciiTheme="majorHAnsi" w:hAnsiTheme="majorHAnsi" w:cstheme="majorHAnsi"/>
          <w:szCs w:val="22"/>
        </w:rPr>
        <w:t>" New Republic, 5-29-2020, 10-28-2021https://newrepublic.com/article/157918/no-cop-unions)//AW</w:t>
      </w:r>
    </w:p>
    <w:p w14:paraId="3DE8DDA2" w14:textId="77777777" w:rsidR="00776C32" w:rsidRPr="000F1DC3" w:rsidRDefault="00776C32" w:rsidP="00776C32">
      <w:pPr>
        <w:rPr>
          <w:rFonts w:asciiTheme="majorHAnsi" w:hAnsiTheme="majorHAnsi" w:cstheme="majorHAnsi"/>
          <w:sz w:val="8"/>
        </w:rPr>
      </w:pPr>
      <w:r w:rsidRPr="000F1DC3">
        <w:rPr>
          <w:rFonts w:asciiTheme="majorHAnsi" w:hAnsiTheme="majorHAnsi" w:cstheme="majorHAnsi"/>
          <w:sz w:val="8"/>
        </w:rPr>
        <w:t>And most of these</w:t>
      </w:r>
      <w:r w:rsidRPr="000F1DC3">
        <w:rPr>
          <w:rStyle w:val="Emphasis"/>
          <w:rFonts w:asciiTheme="majorHAnsi" w:hAnsiTheme="majorHAnsi" w:cstheme="majorHAnsi"/>
        </w:rPr>
        <w:t xml:space="preserve"> union members are independent from any other labor organizations</w:t>
      </w:r>
      <w:r w:rsidRPr="000F1DC3">
        <w:rPr>
          <w:rFonts w:asciiTheme="majorHAnsi" w:hAnsiTheme="majorHAnsi" w:cstheme="majorHAnsi"/>
          <w:sz w:val="8"/>
        </w:rPr>
        <w:t>—</w:t>
      </w:r>
      <w:r w:rsidRPr="000F1DC3">
        <w:rPr>
          <w:rStyle w:val="Emphasis"/>
          <w:rFonts w:asciiTheme="majorHAnsi" w:hAnsiTheme="majorHAnsi" w:cstheme="majorHAnsi"/>
        </w:rPr>
        <w:t>which means</w:t>
      </w:r>
      <w:r w:rsidRPr="000F1DC3">
        <w:rPr>
          <w:rFonts w:asciiTheme="majorHAnsi" w:hAnsiTheme="majorHAnsi" w:cstheme="majorHAnsi"/>
          <w:sz w:val="8"/>
        </w:rPr>
        <w:t xml:space="preserve">, in turn, that </w:t>
      </w:r>
      <w:r w:rsidRPr="000F1DC3">
        <w:rPr>
          <w:rStyle w:val="Emphasis"/>
          <w:rFonts w:asciiTheme="majorHAnsi" w:hAnsiTheme="majorHAnsi" w:cstheme="majorHAnsi"/>
        </w:rPr>
        <w:t xml:space="preserve">they’re </w:t>
      </w:r>
      <w:r w:rsidRPr="000F1DC3">
        <w:rPr>
          <w:rFonts w:asciiTheme="majorHAnsi" w:hAnsiTheme="majorHAnsi" w:cstheme="majorHAnsi"/>
          <w:sz w:val="8"/>
        </w:rPr>
        <w:t>at best</w:t>
      </w:r>
      <w:r w:rsidRPr="000F1DC3">
        <w:rPr>
          <w:rStyle w:val="Emphasis"/>
          <w:rFonts w:asciiTheme="majorHAnsi" w:hAnsiTheme="majorHAnsi" w:cstheme="majorHAnsi"/>
        </w:rPr>
        <w:t xml:space="preserve"> marginally involved with the </w:t>
      </w:r>
      <w:r w:rsidRPr="000F1DC3">
        <w:rPr>
          <w:rFonts w:asciiTheme="majorHAnsi" w:hAnsiTheme="majorHAnsi" w:cstheme="majorHAnsi"/>
          <w:sz w:val="8"/>
        </w:rPr>
        <w:t>most pressing</w:t>
      </w:r>
      <w:r w:rsidRPr="000F1DC3">
        <w:rPr>
          <w:rStyle w:val="Emphasis"/>
          <w:rFonts w:asciiTheme="majorHAnsi" w:hAnsiTheme="majorHAnsi" w:cstheme="majorHAnsi"/>
        </w:rPr>
        <w:t xml:space="preserve"> mission of today’s labor movement, which concentrates on </w:t>
      </w:r>
      <w:r w:rsidRPr="000F1DC3">
        <w:rPr>
          <w:rFonts w:asciiTheme="majorHAnsi" w:hAnsiTheme="majorHAnsi" w:cstheme="majorHAnsi"/>
          <w:sz w:val="8"/>
        </w:rPr>
        <w:t xml:space="preserve">organizing many of </w:t>
      </w:r>
      <w:r w:rsidRPr="000F1DC3">
        <w:rPr>
          <w:rStyle w:val="Emphasis"/>
          <w:rFonts w:asciiTheme="majorHAnsi" w:hAnsiTheme="majorHAnsi" w:cstheme="majorHAnsi"/>
        </w:rPr>
        <w:t xml:space="preserve">the same low-wage, service-sector communities of color who are disproportionately abused and harassed by police. </w:t>
      </w:r>
      <w:r w:rsidRPr="008D3638">
        <w:rPr>
          <w:rStyle w:val="Emphasis"/>
          <w:rFonts w:asciiTheme="majorHAnsi" w:hAnsiTheme="majorHAnsi" w:cstheme="majorHAnsi"/>
          <w:highlight w:val="yellow"/>
        </w:rPr>
        <w:t>It wouldn’t</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make</w:t>
      </w:r>
      <w:r w:rsidRPr="000F1DC3">
        <w:rPr>
          <w:rStyle w:val="Emphasis"/>
          <w:rFonts w:asciiTheme="majorHAnsi" w:hAnsiTheme="majorHAnsi" w:cstheme="majorHAnsi"/>
        </w:rPr>
        <w:t xml:space="preserve"> any sort of strategic </w:t>
      </w:r>
      <w:r w:rsidRPr="008D3638">
        <w:rPr>
          <w:rStyle w:val="Emphasis"/>
          <w:rFonts w:asciiTheme="majorHAnsi" w:hAnsiTheme="majorHAnsi" w:cstheme="majorHAnsi"/>
          <w:highlight w:val="yellow"/>
        </w:rPr>
        <w:t>sense for police</w:t>
      </w:r>
      <w:r w:rsidRPr="000F1DC3">
        <w:rPr>
          <w:rStyle w:val="Emphasis"/>
          <w:rFonts w:asciiTheme="majorHAnsi" w:hAnsiTheme="majorHAnsi" w:cstheme="majorHAnsi"/>
        </w:rPr>
        <w:t xml:space="preserve">-affiliated </w:t>
      </w:r>
      <w:r w:rsidRPr="008D3638">
        <w:rPr>
          <w:rStyle w:val="Emphasis"/>
          <w:rFonts w:asciiTheme="majorHAnsi" w:hAnsiTheme="majorHAnsi" w:cstheme="majorHAnsi"/>
          <w:highlight w:val="yellow"/>
        </w:rPr>
        <w:t>unions to</w:t>
      </w:r>
      <w:r w:rsidRPr="000F1DC3">
        <w:rPr>
          <w:rStyle w:val="Emphasis"/>
          <w:rFonts w:asciiTheme="majorHAnsi" w:hAnsiTheme="majorHAnsi" w:cstheme="majorHAnsi"/>
        </w:rPr>
        <w:t xml:space="preserve"> try and </w:t>
      </w:r>
      <w:r w:rsidRPr="008D3638">
        <w:rPr>
          <w:rStyle w:val="Emphasis"/>
          <w:rFonts w:asciiTheme="majorHAnsi" w:hAnsiTheme="majorHAnsi" w:cstheme="majorHAnsi"/>
          <w:highlight w:val="yellow"/>
        </w:rPr>
        <w:t>make</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nice with the rest of the movement</w:t>
      </w:r>
      <w:r w:rsidRPr="000F1DC3">
        <w:rPr>
          <w:rStyle w:val="Emphasis"/>
          <w:rFonts w:asciiTheme="majorHAnsi" w:hAnsiTheme="majorHAnsi" w:cstheme="majorHAnsi"/>
        </w:rPr>
        <w:t xml:space="preserve">. </w:t>
      </w:r>
      <w:r w:rsidRPr="000F1DC3">
        <w:rPr>
          <w:rFonts w:asciiTheme="majorHAnsi" w:hAnsiTheme="majorHAnsi" w:cstheme="majorHAnsi"/>
          <w:sz w:val="8"/>
        </w:rPr>
        <w:t xml:space="preserve">So </w:t>
      </w:r>
      <w:r w:rsidRPr="000F1DC3">
        <w:rPr>
          <w:rStyle w:val="Emphasis"/>
          <w:rFonts w:asciiTheme="majorHAnsi" w:hAnsiTheme="majorHAnsi" w:cstheme="majorHAnsi"/>
        </w:rPr>
        <w:t>that leaves one</w:t>
      </w:r>
      <w:r w:rsidRPr="000F1DC3">
        <w:rPr>
          <w:rFonts w:asciiTheme="majorHAnsi" w:hAnsiTheme="majorHAnsi" w:cstheme="majorHAnsi"/>
          <w:sz w:val="8"/>
        </w:rPr>
        <w:t xml:space="preserve"> obvious, if tricky, </w:t>
      </w:r>
      <w:r w:rsidRPr="000F1DC3">
        <w:rPr>
          <w:rStyle w:val="Emphasis"/>
          <w:rFonts w:asciiTheme="majorHAnsi" w:hAnsiTheme="majorHAnsi" w:cstheme="majorHAnsi"/>
        </w:rPr>
        <w:t xml:space="preserve">option: </w:t>
      </w:r>
      <w:r w:rsidRPr="008D3638">
        <w:rPr>
          <w:rStyle w:val="Emphasis"/>
          <w:rFonts w:asciiTheme="majorHAnsi" w:hAnsiTheme="majorHAnsi" w:cstheme="majorHAnsi"/>
          <w:highlight w:val="yellow"/>
        </w:rPr>
        <w:t>abolish</w:t>
      </w:r>
      <w:r w:rsidRPr="000F1DC3">
        <w:rPr>
          <w:rStyle w:val="Emphasis"/>
          <w:rFonts w:asciiTheme="majorHAnsi" w:hAnsiTheme="majorHAnsi" w:cstheme="majorHAnsi"/>
        </w:rPr>
        <w:t xml:space="preserve">ing </w:t>
      </w:r>
      <w:r w:rsidRPr="008D3638">
        <w:rPr>
          <w:rStyle w:val="Emphasis"/>
          <w:rFonts w:asciiTheme="majorHAnsi" w:hAnsiTheme="majorHAnsi" w:cstheme="majorHAnsi"/>
          <w:highlight w:val="yellow"/>
        </w:rPr>
        <w:t>police unions as part of the broader fight to defund, demilitarize, and ultimately dismantle the U.S. police force as it currently exists.</w:t>
      </w:r>
      <w:r w:rsidRPr="000F1DC3">
        <w:rPr>
          <w:rFonts w:asciiTheme="majorHAnsi" w:hAnsiTheme="majorHAnsi" w:cstheme="majorHAnsi"/>
          <w:sz w:val="8"/>
        </w:rPr>
        <w:t xml:space="preserve"> Labor leaders should seize upon this crucial moment to fully embrace this aim—and some already have. However, it’s not exactly a simple or straightforward proposition. The International Union of Police Associations, which represents over 100,000 law enforcement employees as well as emergency medical personnel, is officially affiliated with the American Federation of Labor and Congress of Industrial Organizations, the largest federation of unions in the United States. Its membership comprises 55 national and international unions, and it counts 12 million active and retired members. But if the federation wants to prove that it’s seriously committed to racial justice and true worker solidarity, </w:t>
      </w:r>
      <w:r w:rsidRPr="000F1DC3">
        <w:rPr>
          <w:rStyle w:val="Emphasis"/>
          <w:rFonts w:asciiTheme="majorHAnsi" w:hAnsiTheme="majorHAnsi" w:cstheme="majorHAnsi"/>
        </w:rPr>
        <w:t xml:space="preserve">the AFL-CIO must permanently disaffiliate from the IUPA and sever its ties with </w:t>
      </w:r>
      <w:proofErr w:type="gramStart"/>
      <w:r w:rsidRPr="000F1DC3">
        <w:rPr>
          <w:rStyle w:val="Emphasis"/>
          <w:rFonts w:asciiTheme="majorHAnsi" w:hAnsiTheme="majorHAnsi" w:cstheme="majorHAnsi"/>
        </w:rPr>
        <w:t>any and all</w:t>
      </w:r>
      <w:proofErr w:type="gramEnd"/>
      <w:r w:rsidRPr="000F1DC3">
        <w:rPr>
          <w:rStyle w:val="Emphasis"/>
          <w:rFonts w:asciiTheme="majorHAnsi" w:hAnsiTheme="majorHAnsi" w:cstheme="majorHAnsi"/>
        </w:rPr>
        <w:t xml:space="preserve"> other police associations.</w:t>
      </w:r>
      <w:r w:rsidRPr="000F1DC3">
        <w:rPr>
          <w:rFonts w:asciiTheme="majorHAnsi" w:hAnsiTheme="majorHAnsi" w:cstheme="majorHAnsi"/>
          <w:sz w:val="8"/>
        </w:rPr>
        <w:t xml:space="preserve"> There is already precedent for such a move. </w:t>
      </w:r>
      <w:r w:rsidRPr="008D3638">
        <w:rPr>
          <w:rStyle w:val="Emphasis"/>
          <w:rFonts w:asciiTheme="majorHAnsi" w:hAnsiTheme="majorHAnsi" w:cstheme="majorHAnsi"/>
          <w:highlight w:val="yellow"/>
        </w:rPr>
        <w:t>The AFL-CIO has disaffiliated from other unions</w:t>
      </w:r>
      <w:r w:rsidRPr="000F1DC3">
        <w:rPr>
          <w:rStyle w:val="Emphasis"/>
          <w:rFonts w:asciiTheme="majorHAnsi" w:hAnsiTheme="majorHAnsi" w:cstheme="majorHAnsi"/>
        </w:rPr>
        <w:t xml:space="preserve"> in the recent past, most notably the Teamsters, the Service Employees International Union, and</w:t>
      </w:r>
      <w:r w:rsidRPr="000F1DC3">
        <w:rPr>
          <w:rFonts w:asciiTheme="majorHAnsi" w:hAnsiTheme="majorHAnsi" w:cstheme="majorHAnsi"/>
          <w:sz w:val="8"/>
        </w:rPr>
        <w:t xml:space="preserve"> most recently</w:t>
      </w:r>
      <w:r w:rsidRPr="000F1DC3">
        <w:rPr>
          <w:rStyle w:val="Emphasis"/>
          <w:rFonts w:asciiTheme="majorHAnsi" w:hAnsiTheme="majorHAnsi" w:cstheme="majorHAnsi"/>
        </w:rPr>
        <w:t>, the International Longshore and Warehouse Union</w:t>
      </w:r>
      <w:r w:rsidRPr="000F1DC3">
        <w:rPr>
          <w:rFonts w:asciiTheme="majorHAnsi" w:hAnsiTheme="majorHAnsi" w:cstheme="majorHAnsi"/>
          <w:sz w:val="8"/>
        </w:rPr>
        <w:t>, whose leaders criticized the federation for failing to throw its considerable weight behind progressive health care and immigration policy. Given the ongoing epidemic of racist police violence against the Black community and other communities of color in the U.S., there is no better reason—and no better time—to take a stand. It’s already been a long time coming. After all, the partnership between the police unions and the federation is hardly shatterproof. The IUPA only chartered with the AFL-CIO in 1979; since then, the cops’ union has expanded into affiliations with law enforcement and corrections officers in Puerto Rico and the U.S. Virgin Islands. And much like the AFL-CIO-affiliated National Border Patrol Council, which has overseen its own brand of racist terror, police unions seem to realize they’re not exactly welcome among the unions that have been forced to accept them as peers. “Legally, unions are responsible for representing their members,” Booker Hodges, a former Minnestota police officer who now works as an assistant commissioner for the state’s Department of Public Safety, wrote in a 2018 blog post on Police One. “The public seems to support this premise when it concerns other labor unions, but not those who represent police officers. Even members of other labor unions, particularly those who belong to educator unions, don’t seem to support this premise when it comes to police unions. Many of them have taken to the streets to protest against police officers, criticized police unions for defending their members and called for an end of binding arbitration for police officers.” It’s also not as though the police unions’ leaders are taking any pains to show solidarity, or even sympathy, with their fellow workers. Rather</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have a long</w:t>
      </w:r>
      <w:r w:rsidRPr="000F1DC3">
        <w:rPr>
          <w:rFonts w:asciiTheme="majorHAnsi" w:hAnsiTheme="majorHAnsi" w:cstheme="majorHAnsi"/>
          <w:sz w:val="8"/>
        </w:rPr>
        <w:t>, wretched</w:t>
      </w:r>
      <w:r w:rsidRPr="000F1DC3">
        <w:rPr>
          <w:rStyle w:val="Emphasis"/>
          <w:rFonts w:asciiTheme="majorHAnsi" w:hAnsiTheme="majorHAnsi" w:cstheme="majorHAnsi"/>
        </w:rPr>
        <w:t xml:space="preserve"> history of</w:t>
      </w:r>
      <w:r w:rsidRPr="000F1DC3">
        <w:rPr>
          <w:rFonts w:asciiTheme="majorHAnsi" w:hAnsiTheme="majorHAnsi" w:cstheme="majorHAnsi"/>
          <w:sz w:val="8"/>
        </w:rPr>
        <w:t xml:space="preserve"> doing exactly the opposite</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playing on public fears</w:t>
      </w:r>
      <w:r w:rsidRPr="000F1DC3">
        <w:rPr>
          <w:rStyle w:val="Emphasis"/>
          <w:rFonts w:asciiTheme="majorHAnsi" w:hAnsiTheme="majorHAnsi" w:cstheme="majorHAnsi"/>
        </w:rPr>
        <w:t xml:space="preserve"> and misconceptions </w:t>
      </w:r>
      <w:r w:rsidRPr="008D3638">
        <w:rPr>
          <w:rStyle w:val="Emphasis"/>
          <w:rFonts w:asciiTheme="majorHAnsi" w:hAnsiTheme="majorHAnsi" w:cstheme="majorHAnsi"/>
          <w:highlight w:val="yellow"/>
        </w:rPr>
        <w:t>to push</w:t>
      </w:r>
      <w:r w:rsidRPr="000F1DC3">
        <w:rPr>
          <w:rStyle w:val="Emphasis"/>
          <w:rFonts w:asciiTheme="majorHAnsi" w:hAnsiTheme="majorHAnsi" w:cstheme="majorHAnsi"/>
        </w:rPr>
        <w:t xml:space="preserve"> damaging</w:t>
      </w:r>
      <w:r w:rsidRPr="000F1DC3">
        <w:rPr>
          <w:rFonts w:asciiTheme="majorHAnsi" w:hAnsiTheme="majorHAnsi" w:cstheme="majorHAnsi"/>
          <w:sz w:val="8"/>
        </w:rPr>
        <w:t xml:space="preserve"> “no angel”</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 xml:space="preserve">narratives about the victims of police violence, while also howling about </w:t>
      </w:r>
      <w:r w:rsidRPr="008D3638">
        <w:rPr>
          <w:rStyle w:val="Emphasis"/>
          <w:rFonts w:asciiTheme="majorHAnsi" w:hAnsiTheme="majorHAnsi" w:cstheme="majorHAnsi"/>
        </w:rPr>
        <w:t xml:space="preserve">the </w:t>
      </w:r>
      <w:r w:rsidRPr="008D3638">
        <w:rPr>
          <w:rStyle w:val="Emphasis"/>
          <w:rFonts w:asciiTheme="majorHAnsi" w:hAnsiTheme="majorHAnsi" w:cstheme="majorHAnsi"/>
          <w:highlight w:val="yellow"/>
        </w:rPr>
        <w:t>“bravery” and “sacrifice”</w:t>
      </w:r>
      <w:r w:rsidRPr="000F1DC3">
        <w:rPr>
          <w:rStyle w:val="Emphasis"/>
          <w:rFonts w:asciiTheme="majorHAnsi" w:hAnsiTheme="majorHAnsi" w:cstheme="majorHAnsi"/>
        </w:rPr>
        <w:t xml:space="preserve"> their employees make to “protect” fellow citizens</w:t>
      </w:r>
      <w:r w:rsidRPr="000F1DC3">
        <w:rPr>
          <w:rFonts w:asciiTheme="majorHAnsi" w:hAnsiTheme="majorHAnsi" w:cstheme="majorHAnsi"/>
          <w:sz w:val="8"/>
        </w:rPr>
        <w:t xml:space="preserve">. For example, on its official website, </w:t>
      </w:r>
      <w:r w:rsidRPr="000F1DC3">
        <w:rPr>
          <w:rStyle w:val="Emphasis"/>
          <w:rFonts w:asciiTheme="majorHAnsi" w:hAnsiTheme="majorHAnsi" w:cstheme="majorHAnsi"/>
        </w:rPr>
        <w:t xml:space="preserve">the </w:t>
      </w:r>
      <w:r w:rsidRPr="008D3638">
        <w:rPr>
          <w:rStyle w:val="Emphasis"/>
          <w:rFonts w:asciiTheme="majorHAnsi" w:hAnsiTheme="majorHAnsi" w:cstheme="majorHAnsi"/>
          <w:highlight w:val="yellow"/>
        </w:rPr>
        <w:t>IUPA</w:t>
      </w:r>
      <w:r w:rsidRPr="000F1DC3">
        <w:rPr>
          <w:rStyle w:val="Emphasis"/>
          <w:rFonts w:asciiTheme="majorHAnsi" w:hAnsiTheme="majorHAnsi" w:cstheme="majorHAnsi"/>
        </w:rPr>
        <w:t xml:space="preserve"> linked to a May 27 Police magazine article that </w:t>
      </w:r>
      <w:r w:rsidRPr="008D3638">
        <w:rPr>
          <w:rStyle w:val="Emphasis"/>
          <w:rFonts w:asciiTheme="majorHAnsi" w:hAnsiTheme="majorHAnsi" w:cstheme="majorHAnsi"/>
          <w:highlight w:val="yellow"/>
        </w:rPr>
        <w:t>characterized George Floyd’s killing as</w:t>
      </w:r>
      <w:r w:rsidRPr="000F1DC3">
        <w:rPr>
          <w:rStyle w:val="Emphasis"/>
          <w:rFonts w:asciiTheme="majorHAnsi" w:hAnsiTheme="majorHAnsi" w:cstheme="majorHAnsi"/>
        </w:rPr>
        <w:t xml:space="preserve"> “the </w:t>
      </w:r>
      <w:r w:rsidRPr="008D3638">
        <w:rPr>
          <w:rStyle w:val="Emphasis"/>
          <w:rFonts w:asciiTheme="majorHAnsi" w:hAnsiTheme="majorHAnsi" w:cstheme="majorHAnsi"/>
          <w:highlight w:val="yellow"/>
        </w:rPr>
        <w:t>death of a suspect</w:t>
      </w:r>
      <w:r w:rsidRPr="000F1DC3">
        <w:rPr>
          <w:rStyle w:val="Emphasis"/>
          <w:rFonts w:asciiTheme="majorHAnsi" w:hAnsiTheme="majorHAnsi" w:cstheme="majorHAnsi"/>
        </w:rPr>
        <w:t xml:space="preserve"> during an arrest in which a Minneapolis officer put his knee on the back of the man’s neck to pin him to the ground.” This was </w:t>
      </w:r>
      <w:r w:rsidRPr="008D3638">
        <w:rPr>
          <w:rStyle w:val="Emphasis"/>
          <w:rFonts w:asciiTheme="majorHAnsi" w:hAnsiTheme="majorHAnsi" w:cstheme="majorHAnsi"/>
          <w:highlight w:val="yellow"/>
        </w:rPr>
        <w:t>a naked attempt to mislead readers</w:t>
      </w:r>
      <w:r w:rsidRPr="000F1DC3">
        <w:rPr>
          <w:rStyle w:val="Emphasis"/>
          <w:rFonts w:asciiTheme="majorHAnsi" w:hAnsiTheme="majorHAnsi" w:cstheme="majorHAnsi"/>
        </w:rPr>
        <w:t xml:space="preserve"> and convince them that Chauvin </w:t>
      </w:r>
      <w:proofErr w:type="gramStart"/>
      <w:r w:rsidRPr="000F1DC3">
        <w:rPr>
          <w:rStyle w:val="Emphasis"/>
          <w:rFonts w:asciiTheme="majorHAnsi" w:hAnsiTheme="majorHAnsi" w:cstheme="majorHAnsi"/>
        </w:rPr>
        <w:t>has to</w:t>
      </w:r>
      <w:proofErr w:type="gramEnd"/>
      <w:r w:rsidRPr="000F1DC3">
        <w:rPr>
          <w:rStyle w:val="Emphasis"/>
          <w:rFonts w:asciiTheme="majorHAnsi" w:hAnsiTheme="majorHAnsi" w:cstheme="majorHAnsi"/>
        </w:rPr>
        <w:t xml:space="preserve"> be categorically innocent</w:t>
      </w:r>
      <w:r w:rsidRPr="000F1DC3">
        <w:rPr>
          <w:rFonts w:asciiTheme="majorHAnsi" w:hAnsiTheme="majorHAnsi" w:cstheme="majorHAnsi"/>
          <w:sz w:val="8"/>
        </w:rPr>
        <w:t xml:space="preserve">. It’s also in keeping with the “thin blue line” model of deference to the life-and-death authority granted by reflex to most municipal cops: The law enforcement community—and especially its </w:t>
      </w:r>
      <w:r w:rsidRPr="008D3638">
        <w:rPr>
          <w:rStyle w:val="Emphasis"/>
          <w:rFonts w:asciiTheme="majorHAnsi" w:hAnsiTheme="majorHAnsi" w:cstheme="majorHAnsi"/>
          <w:highlight w:val="yellow"/>
        </w:rPr>
        <w:t>unions’</w:t>
      </w:r>
      <w:r w:rsidRPr="000F1DC3">
        <w:rPr>
          <w:rFonts w:asciiTheme="majorHAnsi" w:hAnsiTheme="majorHAnsi" w:cstheme="majorHAnsi"/>
          <w:sz w:val="8"/>
        </w:rPr>
        <w:t>—</w:t>
      </w:r>
      <w:r w:rsidRPr="000F1DC3">
        <w:rPr>
          <w:rStyle w:val="Emphasis"/>
          <w:rFonts w:asciiTheme="majorHAnsi" w:hAnsiTheme="majorHAnsi" w:cstheme="majorHAnsi"/>
        </w:rPr>
        <w:t xml:space="preserve">first </w:t>
      </w:r>
      <w:r w:rsidRPr="008D3638">
        <w:rPr>
          <w:rStyle w:val="Emphasis"/>
          <w:rFonts w:asciiTheme="majorHAnsi" w:hAnsiTheme="majorHAnsi" w:cstheme="majorHAnsi"/>
          <w:highlight w:val="yellow"/>
        </w:rPr>
        <w:t>response</w:t>
      </w:r>
      <w:r w:rsidRPr="000F1DC3">
        <w:rPr>
          <w:rStyle w:val="Emphasis"/>
          <w:rFonts w:asciiTheme="majorHAnsi" w:hAnsiTheme="majorHAnsi" w:cstheme="majorHAnsi"/>
        </w:rPr>
        <w:t xml:space="preserve">, when one of its officers is caught red-handed, </w:t>
      </w:r>
      <w:r w:rsidRPr="008D3638">
        <w:rPr>
          <w:rStyle w:val="Emphasis"/>
          <w:rFonts w:asciiTheme="majorHAnsi" w:hAnsiTheme="majorHAnsi" w:cstheme="majorHAnsi"/>
          <w:highlight w:val="yellow"/>
        </w:rPr>
        <w:t>is</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to</w:t>
      </w:r>
      <w:r w:rsidRPr="000F1DC3">
        <w:rPr>
          <w:rStyle w:val="Emphasis"/>
          <w:rFonts w:asciiTheme="majorHAnsi" w:hAnsiTheme="majorHAnsi" w:cstheme="majorHAnsi"/>
        </w:rPr>
        <w:t xml:space="preserve"> circle the wagons, </w:t>
      </w:r>
      <w:r w:rsidRPr="008D3638">
        <w:rPr>
          <w:rStyle w:val="Emphasis"/>
          <w:rFonts w:asciiTheme="majorHAnsi" w:hAnsiTheme="majorHAnsi" w:cstheme="majorHAnsi"/>
          <w:highlight w:val="yellow"/>
        </w:rPr>
        <w:t>vilify the victim</w:t>
      </w:r>
      <w:r w:rsidRPr="000F1DC3">
        <w:rPr>
          <w:rStyle w:val="Emphasis"/>
          <w:rFonts w:asciiTheme="majorHAnsi" w:hAnsiTheme="majorHAnsi" w:cstheme="majorHAnsi"/>
        </w:rPr>
        <w:t xml:space="preserve"> or survivor, and bat away any criticism or dissent as virtual sedition. </w:t>
      </w:r>
      <w:proofErr w:type="gramStart"/>
      <w:r w:rsidRPr="000F1DC3">
        <w:rPr>
          <w:rStyle w:val="Emphasis"/>
          <w:rFonts w:asciiTheme="majorHAnsi" w:hAnsiTheme="majorHAnsi" w:cstheme="majorHAnsi"/>
        </w:rPr>
        <w:t>If and when</w:t>
      </w:r>
      <w:proofErr w:type="gramEnd"/>
      <w:r w:rsidRPr="000F1DC3">
        <w:rPr>
          <w:rStyle w:val="Emphasis"/>
          <w:rFonts w:asciiTheme="majorHAnsi" w:hAnsiTheme="majorHAnsi" w:cstheme="majorHAnsi"/>
        </w:rPr>
        <w:t xml:space="preserve"> reforms are introduced in the wake of an abuse of police powers, police and their unions remain in wagon-circling mode, determined to shoot them down</w:t>
      </w:r>
      <w:r w:rsidRPr="000F1DC3">
        <w:rPr>
          <w:rFonts w:asciiTheme="majorHAnsi" w:hAnsiTheme="majorHAnsi" w:cstheme="majorHAnsi"/>
          <w:sz w:val="8"/>
        </w:rPr>
        <w:t xml:space="preserve">. The bottom line here is all too plain: </w:t>
      </w:r>
      <w:r w:rsidRPr="000F1DC3">
        <w:rPr>
          <w:rStyle w:val="Emphasis"/>
          <w:rFonts w:asciiTheme="majorHAnsi" w:hAnsiTheme="majorHAnsi" w:cstheme="majorHAnsi"/>
        </w:rPr>
        <w:t xml:space="preserve">The </w:t>
      </w:r>
      <w:r w:rsidRPr="008D3638">
        <w:rPr>
          <w:rStyle w:val="Emphasis"/>
          <w:rFonts w:asciiTheme="majorHAnsi" w:hAnsiTheme="majorHAnsi" w:cstheme="majorHAnsi"/>
          <w:highlight w:val="yellow"/>
        </w:rPr>
        <w:t>police</w:t>
      </w:r>
      <w:r w:rsidRPr="000F1DC3">
        <w:rPr>
          <w:rStyle w:val="Emphasis"/>
          <w:rFonts w:asciiTheme="majorHAnsi" w:hAnsiTheme="majorHAnsi" w:cstheme="majorHAnsi"/>
        </w:rPr>
        <w:t xml:space="preserve"> do not want reform; they </w:t>
      </w:r>
      <w:r w:rsidRPr="008D3638">
        <w:rPr>
          <w:rStyle w:val="Emphasis"/>
          <w:rFonts w:asciiTheme="majorHAnsi" w:hAnsiTheme="majorHAnsi" w:cstheme="majorHAnsi"/>
          <w:highlight w:val="yellow"/>
        </w:rPr>
        <w:t>want the freedom to operate with impunity</w:t>
      </w:r>
      <w:r w:rsidRPr="000F1DC3">
        <w:rPr>
          <w:rStyle w:val="Emphasis"/>
          <w:rFonts w:asciiTheme="majorHAnsi" w:hAnsiTheme="majorHAnsi" w:cstheme="majorHAnsi"/>
        </w:rPr>
        <w:t>.</w:t>
      </w:r>
      <w:r w:rsidRPr="000F1DC3">
        <w:rPr>
          <w:rFonts w:asciiTheme="majorHAnsi" w:hAnsiTheme="majorHAnsi" w:cstheme="majorHAnsi"/>
          <w:sz w:val="8"/>
        </w:rPr>
        <w:t xml:space="preserve"> The article IUPA boosted also took care to note that, in Minneapolis, kneeling on a suspect’s neck is apparently considered a “non-deadly force option” (albeit one that is banned elsewhere in Minnesota). And in a gruesome twist, Lieutenant Bob Kroll, the president of the Police Officers Federation of Minneapolis, has not only allowed his membership to continue utilizing these violent, fear-based training tactics but also has actively encouraged their use. After Minneapolis Mayor Jacob Frey banned such tactics in 2019, Kroll pushed back and went so far as to offer free “warrior-style” classes to the union’s 800 members over the remaining three years of Frey’s term. Now Kroll and the union have George Floyd’s blood on their hands and are finally facing some much-needed and long-overdue scrutiny. (Mohamed Noor, a former Minneapolis police officer, was the first Minnesota police officer in decades to be convicted of a fatal on-duty shooting after he killed Justine Ruszczyk, a white </w:t>
      </w:r>
      <w:proofErr w:type="gramStart"/>
      <w:r w:rsidRPr="000F1DC3">
        <w:rPr>
          <w:rFonts w:asciiTheme="majorHAnsi" w:hAnsiTheme="majorHAnsi" w:cstheme="majorHAnsi"/>
          <w:sz w:val="8"/>
        </w:rPr>
        <w:t>woman.*</w:t>
      </w:r>
      <w:proofErr w:type="gramEnd"/>
      <w:r w:rsidRPr="000F1DC3">
        <w:rPr>
          <w:rFonts w:asciiTheme="majorHAnsi" w:hAnsiTheme="majorHAnsi" w:cstheme="majorHAnsi"/>
          <w:sz w:val="8"/>
        </w:rPr>
        <w:t xml:space="preserve"> At the time, Kroll drew criticism for throwing said officer, who is Black, under the bus.) One of the only public statements that Kroll has made following Floyd’s murder has been to correct the rumor that Chauvin took part in a recent Trump rally. The photos </w:t>
      </w:r>
      <w:proofErr w:type="gramStart"/>
      <w:r w:rsidRPr="000F1DC3">
        <w:rPr>
          <w:rFonts w:asciiTheme="majorHAnsi" w:hAnsiTheme="majorHAnsi" w:cstheme="majorHAnsi"/>
          <w:sz w:val="8"/>
        </w:rPr>
        <w:t>actually depicted</w:t>
      </w:r>
      <w:proofErr w:type="gramEnd"/>
      <w:r w:rsidRPr="000F1DC3">
        <w:rPr>
          <w:rFonts w:asciiTheme="majorHAnsi" w:hAnsiTheme="majorHAnsi" w:cstheme="majorHAnsi"/>
          <w:sz w:val="8"/>
        </w:rPr>
        <w:t xml:space="preserve"> Mike Gallagher, the president of the police union in Bloomington, Minnesota. For his part, Chauvin had 18 prior complaints filed with Minneapolis Police Department’s Internal Affairs, while his accomplice Tou Thao was the subject of six complaints (including one that was still open as of the time of his firing). This is, among other things, a stiff rebuke to the effort to dismiss systemic violence as the work of “a few bad apples.” These two apples were, in fact, already known to be rotten—yet there they were, armed, dangerous, and interacting daily with the public. Unfortunately, union protection plays no small role in keeping cops like Chauvin and Thao out on the streets</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Collective bargaining</w:t>
      </w:r>
      <w:r w:rsidRPr="000F1DC3">
        <w:rPr>
          <w:rStyle w:val="Emphasis"/>
          <w:rFonts w:asciiTheme="majorHAnsi" w:hAnsiTheme="majorHAnsi" w:cstheme="majorHAnsi"/>
        </w:rPr>
        <w:t xml:space="preserve"> agreements for police generally </w:t>
      </w:r>
      <w:r w:rsidRPr="008D3638">
        <w:rPr>
          <w:rStyle w:val="Emphasis"/>
          <w:rFonts w:asciiTheme="majorHAnsi" w:hAnsiTheme="majorHAnsi" w:cstheme="majorHAnsi"/>
          <w:highlight w:val="yellow"/>
        </w:rPr>
        <w:t>include</w:t>
      </w:r>
      <w:r w:rsidRPr="000F1DC3">
        <w:rPr>
          <w:rStyle w:val="Emphasis"/>
          <w:rFonts w:asciiTheme="majorHAnsi" w:hAnsiTheme="majorHAnsi" w:cstheme="majorHAnsi"/>
        </w:rPr>
        <w:t xml:space="preserve"> normal </w:t>
      </w:r>
      <w:r w:rsidRPr="008D3638">
        <w:rPr>
          <w:rStyle w:val="Emphasis"/>
          <w:rFonts w:asciiTheme="majorHAnsi" w:hAnsiTheme="majorHAnsi" w:cstheme="majorHAnsi"/>
          <w:highlight w:val="yellow"/>
        </w:rPr>
        <w:t>language around wages and benefits</w:t>
      </w:r>
      <w:r w:rsidRPr="000F1DC3">
        <w:rPr>
          <w:rStyle w:val="Emphasis"/>
          <w:rFonts w:asciiTheme="majorHAnsi" w:hAnsiTheme="majorHAnsi" w:cstheme="majorHAnsi"/>
        </w:rPr>
        <w:t xml:space="preserve"> but can also </w:t>
      </w:r>
      <w:r w:rsidRPr="008D3638">
        <w:rPr>
          <w:rStyle w:val="Emphasis"/>
          <w:rFonts w:asciiTheme="majorHAnsi" w:hAnsiTheme="majorHAnsi" w:cstheme="majorHAnsi"/>
          <w:highlight w:val="yellow"/>
        </w:rPr>
        <w:t>act as a</w:t>
      </w:r>
      <w:r w:rsidRPr="000F1DC3">
        <w:rPr>
          <w:rStyle w:val="Emphasis"/>
          <w:rFonts w:asciiTheme="majorHAnsi" w:hAnsiTheme="majorHAnsi" w:cstheme="majorHAnsi"/>
        </w:rPr>
        <w:t xml:space="preserve">n unbreachable </w:t>
      </w:r>
      <w:r w:rsidRPr="008D3638">
        <w:rPr>
          <w:rStyle w:val="Emphasis"/>
          <w:rFonts w:asciiTheme="majorHAnsi" w:hAnsiTheme="majorHAnsi" w:cstheme="majorHAnsi"/>
          <w:highlight w:val="yellow"/>
        </w:rPr>
        <w:t>firewall between</w:t>
      </w:r>
      <w:r w:rsidRPr="000F1DC3">
        <w:rPr>
          <w:rStyle w:val="Emphasis"/>
          <w:rFonts w:asciiTheme="majorHAnsi" w:hAnsiTheme="majorHAnsi" w:cstheme="majorHAnsi"/>
        </w:rPr>
        <w:t xml:space="preserve"> the </w:t>
      </w:r>
      <w:r w:rsidRPr="008D3638">
        <w:rPr>
          <w:rStyle w:val="Emphasis"/>
          <w:rFonts w:asciiTheme="majorHAnsi" w:hAnsiTheme="majorHAnsi" w:cstheme="majorHAnsi"/>
          <w:highlight w:val="yellow"/>
        </w:rPr>
        <w:t>cops and those they have injured</w:t>
      </w:r>
      <w:r w:rsidRPr="000F1DC3">
        <w:rPr>
          <w:rStyle w:val="Emphasis"/>
          <w:rFonts w:asciiTheme="majorHAnsi" w:hAnsiTheme="majorHAnsi" w:cstheme="majorHAnsi"/>
        </w:rPr>
        <w:t xml:space="preserve">. Typically, such </w:t>
      </w:r>
      <w:r w:rsidRPr="008D3638">
        <w:rPr>
          <w:rStyle w:val="Emphasis"/>
          <w:rFonts w:asciiTheme="majorHAnsi" w:hAnsiTheme="majorHAnsi" w:cstheme="majorHAnsi"/>
          <w:highlight w:val="yellow"/>
        </w:rPr>
        <w:t>contracts are</w:t>
      </w:r>
      <w:r w:rsidRPr="000F1DC3">
        <w:rPr>
          <w:rStyle w:val="Emphasis"/>
          <w:rFonts w:asciiTheme="majorHAnsi" w:hAnsiTheme="majorHAnsi" w:cstheme="majorHAnsi"/>
        </w:rPr>
        <w:t xml:space="preserve"> chock </w:t>
      </w:r>
      <w:r w:rsidRPr="008D3638">
        <w:rPr>
          <w:rStyle w:val="Emphasis"/>
          <w:rFonts w:asciiTheme="majorHAnsi" w:hAnsiTheme="majorHAnsi" w:cstheme="majorHAnsi"/>
          <w:highlight w:val="yellow"/>
        </w:rPr>
        <w:t>full</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of</w:t>
      </w:r>
      <w:r w:rsidRPr="000F1DC3">
        <w:rPr>
          <w:rStyle w:val="Emphasis"/>
          <w:rFonts w:asciiTheme="majorHAnsi" w:hAnsiTheme="majorHAnsi" w:cstheme="majorHAnsi"/>
        </w:rPr>
        <w:t xml:space="preserve"> special </w:t>
      </w:r>
      <w:r w:rsidRPr="008D3638">
        <w:rPr>
          <w:rStyle w:val="Emphasis"/>
          <w:rFonts w:asciiTheme="majorHAnsi" w:hAnsiTheme="majorHAnsi" w:cstheme="majorHAnsi"/>
          <w:highlight w:val="yellow"/>
        </w:rPr>
        <w:t>protections</w:t>
      </w:r>
      <w:r w:rsidRPr="000F1DC3">
        <w:rPr>
          <w:rStyle w:val="Emphasis"/>
          <w:rFonts w:asciiTheme="majorHAnsi" w:hAnsiTheme="majorHAnsi" w:cstheme="majorHAnsi"/>
        </w:rPr>
        <w:t xml:space="preserve"> that are </w:t>
      </w:r>
      <w:r w:rsidRPr="008D3638">
        <w:rPr>
          <w:rStyle w:val="Emphasis"/>
          <w:rFonts w:asciiTheme="majorHAnsi" w:hAnsiTheme="majorHAnsi" w:cstheme="majorHAnsi"/>
          <w:highlight w:val="yellow"/>
        </w:rPr>
        <w:t>negotiated behind closed doors</w:t>
      </w:r>
      <w:r w:rsidRPr="000F1DC3">
        <w:rPr>
          <w:rStyle w:val="Emphasis"/>
          <w:rFonts w:asciiTheme="majorHAnsi" w:hAnsiTheme="majorHAnsi" w:cstheme="majorHAnsi"/>
        </w:rPr>
        <w:t xml:space="preserve">. Employment contract </w:t>
      </w:r>
      <w:r w:rsidRPr="008D3638">
        <w:rPr>
          <w:rStyle w:val="Emphasis"/>
          <w:rFonts w:asciiTheme="majorHAnsi" w:hAnsiTheme="majorHAnsi" w:cstheme="majorHAnsi"/>
          <w:highlight w:val="yellow"/>
        </w:rPr>
        <w:t>provisions</w:t>
      </w:r>
      <w:r w:rsidRPr="000F1DC3">
        <w:rPr>
          <w:rStyle w:val="Emphasis"/>
          <w:rFonts w:asciiTheme="majorHAnsi" w:hAnsiTheme="majorHAnsi" w:cstheme="majorHAnsi"/>
        </w:rPr>
        <w:t xml:space="preserve"> also </w:t>
      </w:r>
      <w:r w:rsidRPr="008D3638">
        <w:rPr>
          <w:rStyle w:val="Emphasis"/>
          <w:rFonts w:asciiTheme="majorHAnsi" w:hAnsiTheme="majorHAnsi" w:cstheme="majorHAnsi"/>
          <w:highlight w:val="yellow"/>
        </w:rPr>
        <w:t>insulate</w:t>
      </w:r>
      <w:r w:rsidRPr="000F1DC3">
        <w:rPr>
          <w:rStyle w:val="Emphasis"/>
          <w:rFonts w:asciiTheme="majorHAnsi" w:hAnsiTheme="majorHAnsi" w:cstheme="majorHAnsi"/>
        </w:rPr>
        <w:t xml:space="preserve"> police </w:t>
      </w:r>
      <w:r w:rsidRPr="008D3638">
        <w:rPr>
          <w:rStyle w:val="Emphasis"/>
          <w:rFonts w:asciiTheme="majorHAnsi" w:hAnsiTheme="majorHAnsi" w:cstheme="majorHAnsi"/>
          <w:highlight w:val="yellow"/>
        </w:rPr>
        <w:t>from</w:t>
      </w:r>
      <w:r w:rsidRPr="000F1DC3">
        <w:rPr>
          <w:rStyle w:val="Emphasis"/>
          <w:rFonts w:asciiTheme="majorHAnsi" w:hAnsiTheme="majorHAnsi" w:cstheme="majorHAnsi"/>
        </w:rPr>
        <w:t xml:space="preserve"> any meaningful </w:t>
      </w:r>
      <w:r w:rsidRPr="008D3638">
        <w:rPr>
          <w:rStyle w:val="Emphasis"/>
          <w:rFonts w:asciiTheme="majorHAnsi" w:hAnsiTheme="majorHAnsi" w:cstheme="majorHAnsi"/>
          <w:highlight w:val="yellow"/>
        </w:rPr>
        <w:t>accountability</w:t>
      </w:r>
      <w:r w:rsidRPr="000F1DC3">
        <w:rPr>
          <w:rStyle w:val="Emphasis"/>
          <w:rFonts w:asciiTheme="majorHAnsi" w:hAnsiTheme="majorHAnsi" w:cstheme="majorHAnsi"/>
        </w:rPr>
        <w:t xml:space="preserve"> for their actions and rig any processes hearings in their favor; </w:t>
      </w:r>
      <w:r w:rsidRPr="008D3638">
        <w:rPr>
          <w:rStyle w:val="Emphasis"/>
          <w:rFonts w:asciiTheme="majorHAnsi" w:hAnsiTheme="majorHAnsi" w:cstheme="majorHAnsi"/>
          <w:highlight w:val="yellow"/>
        </w:rPr>
        <w:t>fired</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cops</w:t>
      </w:r>
      <w:r w:rsidRPr="000F1DC3">
        <w:rPr>
          <w:rStyle w:val="Emphasis"/>
          <w:rFonts w:asciiTheme="majorHAnsi" w:hAnsiTheme="majorHAnsi" w:cstheme="majorHAnsi"/>
        </w:rPr>
        <w:t xml:space="preserve"> </w:t>
      </w:r>
      <w:proofErr w:type="gramStart"/>
      <w:r w:rsidRPr="000F1DC3">
        <w:rPr>
          <w:rStyle w:val="Emphasis"/>
          <w:rFonts w:asciiTheme="majorHAnsi" w:hAnsiTheme="majorHAnsi" w:cstheme="majorHAnsi"/>
        </w:rPr>
        <w:t>are able to</w:t>
      </w:r>
      <w:proofErr w:type="gramEnd"/>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appeal</w:t>
      </w:r>
      <w:r w:rsidRPr="000F1DC3">
        <w:rPr>
          <w:rStyle w:val="Emphasis"/>
          <w:rFonts w:asciiTheme="majorHAnsi" w:hAnsiTheme="majorHAnsi" w:cstheme="majorHAnsi"/>
        </w:rPr>
        <w:t xml:space="preserve"> and win their jobs back, even </w:t>
      </w:r>
      <w:r w:rsidRPr="001B7D8C">
        <w:rPr>
          <w:rStyle w:val="Emphasis"/>
          <w:rFonts w:asciiTheme="majorHAnsi" w:hAnsiTheme="majorHAnsi" w:cstheme="majorHAnsi"/>
          <w:highlight w:val="yellow"/>
        </w:rPr>
        <w:t>after</w:t>
      </w:r>
      <w:r w:rsidRPr="000F1DC3">
        <w:rPr>
          <w:rStyle w:val="Emphasis"/>
          <w:rFonts w:asciiTheme="majorHAnsi" w:hAnsiTheme="majorHAnsi" w:cstheme="majorHAnsi"/>
        </w:rPr>
        <w:t xml:space="preserve"> the most </w:t>
      </w:r>
      <w:r w:rsidRPr="001B7D8C">
        <w:rPr>
          <w:rStyle w:val="Emphasis"/>
          <w:rFonts w:asciiTheme="majorHAnsi" w:hAnsiTheme="majorHAnsi" w:cstheme="majorHAnsi"/>
          <w:highlight w:val="yellow"/>
        </w:rPr>
        <w:t>egregious</w:t>
      </w:r>
      <w:r w:rsidRPr="000F1DC3">
        <w:rPr>
          <w:rStyle w:val="Emphasis"/>
          <w:rFonts w:asciiTheme="majorHAnsi" w:hAnsiTheme="majorHAnsi" w:cstheme="majorHAnsi"/>
        </w:rPr>
        <w:t xml:space="preserve"> </w:t>
      </w:r>
      <w:r w:rsidRPr="001B7D8C">
        <w:rPr>
          <w:rStyle w:val="Emphasis"/>
          <w:rFonts w:asciiTheme="majorHAnsi" w:hAnsiTheme="majorHAnsi" w:cstheme="majorHAnsi"/>
          <w:highlight w:val="yellow"/>
        </w:rPr>
        <w:t>offenses</w:t>
      </w:r>
      <w:r w:rsidRPr="000F1DC3">
        <w:rPr>
          <w:rStyle w:val="Emphasis"/>
          <w:rFonts w:asciiTheme="majorHAnsi" w:hAnsiTheme="majorHAnsi" w:cstheme="majorHAnsi"/>
        </w:rPr>
        <w:t>.</w:t>
      </w:r>
      <w:r w:rsidRPr="000F1DC3">
        <w:rPr>
          <w:rFonts w:asciiTheme="majorHAnsi" w:hAnsiTheme="majorHAnsi" w:cstheme="majorHAnsi"/>
          <w:sz w:val="8"/>
        </w:rPr>
        <w:t xml:space="preserve"> When Daniel Pantaleo, an NYPD officer who was involved in the 2014 murder of Eric Garner, was finally fired, the police union immediately appealed for his reinstatement and threatened a work slowdown. </w:t>
      </w:r>
      <w:r w:rsidRPr="001B7D8C">
        <w:rPr>
          <w:rFonts w:asciiTheme="majorHAnsi" w:hAnsiTheme="majorHAnsi" w:cstheme="majorHAnsi"/>
          <w:sz w:val="8"/>
        </w:rPr>
        <w:t>Now</w:t>
      </w:r>
      <w:r w:rsidRPr="000F1DC3">
        <w:rPr>
          <w:rFonts w:asciiTheme="majorHAnsi" w:hAnsiTheme="majorHAnsi" w:cstheme="majorHAnsi"/>
          <w:sz w:val="8"/>
        </w:rPr>
        <w:t xml:space="preserve"> the Sergeants Benevolent Association’s official Twitter account spends most of its time needling New York City Mayor De Blasio and spouting profanity and pro-Trump propaganda. Ultimately, police unions protect their own, and the contracts they bargain keep killers, domestic abusers, and white supremacists in positions of deadly power—or provide them with generous pensions should they leave. The only solidarity they show is for their fellow police officers; other workers are mere targets. Their interests, as well as those of other right-wing oppressors’ unions like those that represent ICE, border patrol, and prison guards, are diametrically opposed to those of the workers whom the labor movement was launched to protect. As retired NYPD commander Corey Pegues wrote in his memoir, </w:t>
      </w:r>
      <w:proofErr w:type="gramStart"/>
      <w:r w:rsidRPr="000F1DC3">
        <w:rPr>
          <w:rFonts w:asciiTheme="majorHAnsi" w:hAnsiTheme="majorHAnsi" w:cstheme="majorHAnsi"/>
          <w:sz w:val="8"/>
        </w:rPr>
        <w:t>Once</w:t>
      </w:r>
      <w:proofErr w:type="gramEnd"/>
      <w:r w:rsidRPr="000F1DC3">
        <w:rPr>
          <w:rFonts w:asciiTheme="majorHAnsi" w:hAnsiTheme="majorHAnsi" w:cstheme="majorHAnsi"/>
          <w:sz w:val="8"/>
        </w:rPr>
        <w:t xml:space="preserve"> a Cop, </w:t>
      </w:r>
      <w:r w:rsidRPr="008D3638">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are “a blanket system of </w:t>
      </w:r>
      <w:r w:rsidRPr="008D3638">
        <w:rPr>
          <w:rStyle w:val="Emphasis"/>
          <w:rFonts w:asciiTheme="majorHAnsi" w:hAnsiTheme="majorHAnsi" w:cstheme="majorHAnsi"/>
          <w:highlight w:val="yellow"/>
        </w:rPr>
        <w:t>cover</w:t>
      </w:r>
      <w:r w:rsidRPr="000F1DC3">
        <w:rPr>
          <w:rStyle w:val="Emphasis"/>
          <w:rFonts w:asciiTheme="majorHAnsi" w:hAnsiTheme="majorHAnsi" w:cstheme="majorHAnsi"/>
        </w:rPr>
        <w:t xml:space="preserve">ing </w:t>
      </w:r>
      <w:r w:rsidRPr="008D3638">
        <w:rPr>
          <w:rStyle w:val="Emphasis"/>
          <w:rFonts w:asciiTheme="majorHAnsi" w:hAnsiTheme="majorHAnsi" w:cstheme="majorHAnsi"/>
          <w:highlight w:val="yellow"/>
        </w:rPr>
        <w:t>up police officers</w:t>
      </w:r>
      <w:r w:rsidRPr="000F1DC3">
        <w:rPr>
          <w:rFonts w:asciiTheme="majorHAnsi" w:hAnsiTheme="majorHAnsi" w:cstheme="majorHAnsi"/>
          <w:sz w:val="8"/>
        </w:rPr>
        <w:t xml:space="preserve">.” Despite their union membership, police have also been no friend to workers, especially during strikes or protests. Their purpose is to protect property, not people, and labor history is littered with accounts of police moonlighting as strikebreakers or charging in to harass or injure striking workers. The first recorded strike fatalities in U.S. history came at the hands of police, who shot two New York tailors dead as they tried to disperse. During the Battle of Blair Mountain, the police fought striking coal miners on the bosses’ behalf. In 1937, during the Little Steel Strike, Chicago police gunned down 10 striking steelworkers in what became known as the Memorial Day Massacre. In 1968, days after Dr. Martin Luther King addressed a group of sanitation workers, Memphis cops maced and assaulted the striking workers and their supporters, killing a 16-year-old boy. As the Industrial Worker noted on Twitter, current AFL-CIO President Richard Trumka was president of the United Mineworkers of America during the 1989 Pittston Coal Strike, and he “harshly </w:t>
      </w:r>
      <w:r w:rsidRPr="000F1DC3">
        <w:rPr>
          <w:rFonts w:asciiTheme="majorHAnsi" w:hAnsiTheme="majorHAnsi" w:cstheme="majorHAnsi"/>
          <w:sz w:val="8"/>
        </w:rPr>
        <w:lastRenderedPageBreak/>
        <w:t xml:space="preserve">criticized” the police for engaging in violence against the striking miners. Trumka’s long career as a union official has furnished him with decades of object lessons in the lengths to which the state will go to protect financial power and the interests of elites; he has also seen firsthand how readily striking or protesting workers are thrown into the line of fire by the police and military. During his tenure at the AFL-CIO, Trumka has supported progressive causes and spoken out against the legacies of racism, within and without the labor movement. This week, Trumka astutely tweeted that “racism plays an insidious role in the daily lives of all working people of color. This is a labor issue because it is a workplace issue. It is a community issue, and unions are the community.” In a 2008 speech at a United Steelworkers convention in support of then-candidate Barack Obama, Trumka quoted conservative philosopher Edmund Burke, saying “all that is necessary for evil to triumph is for good people to do nothing.” More than a decade later, it’s all too clear that evil continues to triumph. </w:t>
      </w:r>
      <w:r w:rsidRPr="008D3638">
        <w:rPr>
          <w:rStyle w:val="Emphasis"/>
          <w:rFonts w:asciiTheme="majorHAnsi" w:hAnsiTheme="majorHAnsi" w:cstheme="majorHAnsi"/>
          <w:highlight w:val="yellow"/>
        </w:rPr>
        <w:t>Doing nothing</w:t>
      </w:r>
      <w:r w:rsidRPr="000F1DC3">
        <w:rPr>
          <w:rStyle w:val="Emphasis"/>
          <w:rFonts w:asciiTheme="majorHAnsi" w:hAnsiTheme="majorHAnsi" w:cstheme="majorHAnsi"/>
        </w:rPr>
        <w:t xml:space="preserve"> in this context </w:t>
      </w:r>
      <w:r w:rsidRPr="008D3638">
        <w:rPr>
          <w:rStyle w:val="Emphasis"/>
          <w:rFonts w:asciiTheme="majorHAnsi" w:hAnsiTheme="majorHAnsi" w:cstheme="majorHAnsi"/>
          <w:highlight w:val="yellow"/>
        </w:rPr>
        <w:t>means</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allowing police unions to</w:t>
      </w:r>
      <w:r w:rsidRPr="000F1DC3">
        <w:rPr>
          <w:rStyle w:val="Emphasis"/>
          <w:rFonts w:asciiTheme="majorHAnsi" w:hAnsiTheme="majorHAnsi" w:cstheme="majorHAnsi"/>
        </w:rPr>
        <w:t xml:space="preserve"> continue </w:t>
      </w:r>
      <w:r w:rsidRPr="008D3638">
        <w:rPr>
          <w:rStyle w:val="Emphasis"/>
          <w:rFonts w:asciiTheme="majorHAnsi" w:hAnsiTheme="majorHAnsi" w:cstheme="majorHAnsi"/>
          <w:highlight w:val="yellow"/>
        </w:rPr>
        <w:t>hold</w:t>
      </w:r>
      <w:r w:rsidRPr="000F1DC3">
        <w:rPr>
          <w:rStyle w:val="Emphasis"/>
          <w:rFonts w:asciiTheme="majorHAnsi" w:hAnsiTheme="majorHAnsi" w:cstheme="majorHAnsi"/>
        </w:rPr>
        <w:t xml:space="preserve">ing a comfortable </w:t>
      </w:r>
      <w:r w:rsidRPr="008D3638">
        <w:rPr>
          <w:rStyle w:val="Emphasis"/>
          <w:rFonts w:asciiTheme="majorHAnsi" w:hAnsiTheme="majorHAnsi" w:cstheme="majorHAnsi"/>
          <w:highlight w:val="yellow"/>
        </w:rPr>
        <w:t>berth within the labor movement,</w:t>
      </w:r>
      <w:r w:rsidRPr="000F1DC3">
        <w:rPr>
          <w:rStyle w:val="Emphasis"/>
          <w:rFonts w:asciiTheme="majorHAnsi" w:hAnsiTheme="majorHAnsi" w:cstheme="majorHAnsi"/>
        </w:rPr>
        <w:t xml:space="preserve"> even </w:t>
      </w:r>
      <w:r w:rsidRPr="008D3638">
        <w:rPr>
          <w:rStyle w:val="Emphasis"/>
          <w:rFonts w:asciiTheme="majorHAnsi" w:hAnsiTheme="majorHAnsi" w:cstheme="majorHAnsi"/>
          <w:highlight w:val="yellow"/>
        </w:rPr>
        <w:t>as they</w:t>
      </w:r>
      <w:r w:rsidRPr="000F1DC3">
        <w:rPr>
          <w:rStyle w:val="Emphasis"/>
          <w:rFonts w:asciiTheme="majorHAnsi" w:hAnsiTheme="majorHAnsi" w:cstheme="majorHAnsi"/>
        </w:rPr>
        <w:t xml:space="preserve"> keep </w:t>
      </w:r>
      <w:r w:rsidRPr="008D3638">
        <w:rPr>
          <w:rStyle w:val="Emphasis"/>
          <w:rFonts w:asciiTheme="majorHAnsi" w:hAnsiTheme="majorHAnsi" w:cstheme="majorHAnsi"/>
          <w:highlight w:val="yellow"/>
        </w:rPr>
        <w:t>shield</w:t>
      </w:r>
      <w:r w:rsidRPr="008D3638">
        <w:rPr>
          <w:rStyle w:val="Emphasis"/>
          <w:rFonts w:asciiTheme="majorHAnsi" w:hAnsiTheme="majorHAnsi" w:cstheme="majorHAnsi"/>
        </w:rPr>
        <w:t>ing</w:t>
      </w:r>
      <w:r w:rsidRPr="000F1DC3">
        <w:rPr>
          <w:rStyle w:val="Emphasis"/>
          <w:rFonts w:asciiTheme="majorHAnsi" w:hAnsiTheme="majorHAnsi" w:cstheme="majorHAnsi"/>
        </w:rPr>
        <w:t xml:space="preserve"> and supporting </w:t>
      </w:r>
      <w:r w:rsidRPr="008D3638">
        <w:rPr>
          <w:rStyle w:val="Emphasis"/>
          <w:rFonts w:asciiTheme="majorHAnsi" w:hAnsiTheme="majorHAnsi" w:cstheme="majorHAnsi"/>
          <w:highlight w:val="yellow"/>
        </w:rPr>
        <w:t>racists, abusers, and killers</w:t>
      </w:r>
      <w:r w:rsidRPr="000F1DC3">
        <w:rPr>
          <w:rStyle w:val="Emphasis"/>
          <w:rFonts w:asciiTheme="majorHAnsi" w:hAnsiTheme="majorHAnsi" w:cstheme="majorHAnsi"/>
        </w:rPr>
        <w:t>.</w:t>
      </w:r>
      <w:r w:rsidRPr="000F1DC3">
        <w:rPr>
          <w:rFonts w:asciiTheme="majorHAnsi" w:hAnsiTheme="majorHAnsi" w:cstheme="majorHAnsi"/>
          <w:sz w:val="8"/>
        </w:rPr>
        <w:t xml:space="preserve"> As Trumka has also said,</w:t>
      </w:r>
      <w:r w:rsidRPr="000F1DC3">
        <w:rPr>
          <w:rStyle w:val="Emphasis"/>
          <w:rFonts w:asciiTheme="majorHAnsi" w:hAnsiTheme="majorHAnsi" w:cstheme="majorHAnsi"/>
        </w:rPr>
        <w:t xml:space="preserve"> we can no longer sit still and avoid confronting issues of racial and economic inequality. It’s imperative to </w:t>
      </w:r>
      <w:proofErr w:type="gramStart"/>
      <w:r w:rsidRPr="000F1DC3">
        <w:rPr>
          <w:rStyle w:val="Emphasis"/>
          <w:rFonts w:asciiTheme="majorHAnsi" w:hAnsiTheme="majorHAnsi" w:cstheme="majorHAnsi"/>
        </w:rPr>
        <w:t>take action</w:t>
      </w:r>
      <w:proofErr w:type="gramEnd"/>
      <w:r w:rsidRPr="000F1DC3">
        <w:rPr>
          <w:rStyle w:val="Emphasis"/>
          <w:rFonts w:asciiTheme="majorHAnsi" w:hAnsiTheme="majorHAnsi" w:cstheme="majorHAnsi"/>
        </w:rPr>
        <w:t xml:space="preserve"> now. The AFL-CIO has a chance to atone for its past racial transgressions by moving toward a more just, equitable, and intersectional labor movement. Disaffiliating with the IUPA </w:t>
      </w:r>
      <w:r w:rsidRPr="000F1DC3">
        <w:rPr>
          <w:rFonts w:asciiTheme="majorHAnsi" w:hAnsiTheme="majorHAnsi" w:cstheme="majorHAnsi"/>
          <w:sz w:val="8"/>
        </w:rPr>
        <w:t xml:space="preserve">is only a start, but it </w:t>
      </w:r>
      <w:r w:rsidRPr="000F1DC3">
        <w:rPr>
          <w:rStyle w:val="Emphasis"/>
          <w:rFonts w:asciiTheme="majorHAnsi" w:hAnsiTheme="majorHAnsi" w:cstheme="majorHAnsi"/>
        </w:rPr>
        <w:t xml:space="preserve">would be an important step in the right direction. The decision would </w:t>
      </w:r>
      <w:r w:rsidRPr="008D3638">
        <w:rPr>
          <w:rStyle w:val="Emphasis"/>
          <w:rFonts w:asciiTheme="majorHAnsi" w:hAnsiTheme="majorHAnsi" w:cstheme="majorHAnsi"/>
          <w:highlight w:val="yellow"/>
        </w:rPr>
        <w:t>draw a line in the sand and show</w:t>
      </w:r>
      <w:r w:rsidRPr="000F1DC3">
        <w:rPr>
          <w:rStyle w:val="Emphasis"/>
          <w:rFonts w:asciiTheme="majorHAnsi" w:hAnsiTheme="majorHAnsi" w:cstheme="majorHAnsi"/>
        </w:rPr>
        <w:t xml:space="preserve"> the federation’s broader membership </w:t>
      </w:r>
      <w:r w:rsidRPr="008D3638">
        <w:rPr>
          <w:rStyle w:val="Emphasis"/>
          <w:rFonts w:asciiTheme="majorHAnsi" w:hAnsiTheme="majorHAnsi" w:cstheme="majorHAnsi"/>
          <w:highlight w:val="yellow"/>
        </w:rPr>
        <w:t>that union leaders</w:t>
      </w:r>
      <w:r w:rsidRPr="000F1DC3">
        <w:rPr>
          <w:rStyle w:val="Emphasis"/>
          <w:rFonts w:asciiTheme="majorHAnsi" w:hAnsiTheme="majorHAnsi" w:cstheme="majorHAnsi"/>
        </w:rPr>
        <w:t xml:space="preserve"> truly </w:t>
      </w:r>
      <w:r w:rsidRPr="008D3638">
        <w:rPr>
          <w:rStyle w:val="Emphasis"/>
          <w:rFonts w:asciiTheme="majorHAnsi" w:hAnsiTheme="majorHAnsi" w:cstheme="majorHAnsi"/>
          <w:highlight w:val="yellow"/>
        </w:rPr>
        <w:t>believe</w:t>
      </w:r>
      <w:r w:rsidRPr="000F1DC3">
        <w:rPr>
          <w:rStyle w:val="Emphasis"/>
          <w:rFonts w:asciiTheme="majorHAnsi" w:hAnsiTheme="majorHAnsi" w:cstheme="majorHAnsi"/>
        </w:rPr>
        <w:t xml:space="preserve"> that </w:t>
      </w:r>
      <w:r w:rsidRPr="008D3638">
        <w:rPr>
          <w:rStyle w:val="Emphasis"/>
          <w:rFonts w:asciiTheme="majorHAnsi" w:hAnsiTheme="majorHAnsi" w:cstheme="majorHAnsi"/>
          <w:highlight w:val="yellow"/>
        </w:rPr>
        <w:t>Black lives matter</w:t>
      </w:r>
      <w:r w:rsidRPr="000F1DC3">
        <w:rPr>
          <w:rStyle w:val="Emphasis"/>
          <w:rFonts w:asciiTheme="majorHAnsi" w:hAnsiTheme="majorHAnsi" w:cstheme="majorHAnsi"/>
        </w:rPr>
        <w:t xml:space="preserve">—and that the working class deserves to feel safe and protected in our own communities. </w:t>
      </w:r>
      <w:r w:rsidRPr="000F1DC3">
        <w:rPr>
          <w:rFonts w:asciiTheme="majorHAnsi" w:hAnsiTheme="majorHAnsi" w:cstheme="majorHAnsi"/>
          <w:sz w:val="8"/>
        </w:rPr>
        <w:t>The Industrial Workers of the World has long barred law enforcement (and prison guards) from its membership rolls; it’s high time for the AFL-CIO to follow its lead. The age-old query “Which side are you on?” has rung out at rallies and picket lines and vigils since Florence Reece put the slogan to paper in 1931. It hung in the air while police were maiming striking coal miners then, and it remains on the lips of the millions of modern workers fighting for a fair shake. As we once more raise our voices and ask ourselves that question, the only acceptable response is crystal-clear: that we’re on the side of the workers, not their abusers and oppressors. As Reece once sang, there can be no neutrals here.</w:t>
      </w:r>
    </w:p>
    <w:p w14:paraId="298B589C" w14:textId="77777777" w:rsidR="00776C32" w:rsidRPr="000F1DC3" w:rsidRDefault="00776C32" w:rsidP="00776C32">
      <w:pPr>
        <w:rPr>
          <w:rFonts w:asciiTheme="majorHAnsi" w:hAnsiTheme="majorHAnsi" w:cstheme="majorHAnsi"/>
          <w:sz w:val="10"/>
        </w:rPr>
      </w:pPr>
    </w:p>
    <w:p w14:paraId="61D31A75" w14:textId="77777777" w:rsidR="00776C32" w:rsidRPr="000F1DC3" w:rsidRDefault="00776C32" w:rsidP="00776C32">
      <w:pPr>
        <w:rPr>
          <w:rStyle w:val="Emphasis"/>
          <w:rFonts w:asciiTheme="majorHAnsi" w:hAnsiTheme="majorHAnsi" w:cstheme="majorHAnsi"/>
        </w:rPr>
      </w:pPr>
    </w:p>
    <w:p w14:paraId="7AAAE6C6" w14:textId="77777777" w:rsidR="00776C32" w:rsidRPr="000F1DC3" w:rsidRDefault="00776C32" w:rsidP="00776C32">
      <w:pPr>
        <w:rPr>
          <w:rFonts w:asciiTheme="majorHAnsi" w:hAnsiTheme="majorHAnsi" w:cstheme="majorHAnsi"/>
          <w:sz w:val="12"/>
        </w:rPr>
      </w:pPr>
    </w:p>
    <w:p w14:paraId="096425D5" w14:textId="77777777" w:rsidR="00776C32" w:rsidRPr="000F1DC3" w:rsidRDefault="00776C32" w:rsidP="00776C32">
      <w:pPr>
        <w:rPr>
          <w:rFonts w:asciiTheme="majorHAnsi" w:hAnsiTheme="majorHAnsi" w:cstheme="majorHAnsi"/>
          <w:sz w:val="12"/>
          <w:szCs w:val="22"/>
        </w:rPr>
      </w:pPr>
    </w:p>
    <w:p w14:paraId="02E0B1EB" w14:textId="77777777" w:rsidR="00776C32" w:rsidRPr="00776C32" w:rsidRDefault="00776C32" w:rsidP="00776C32"/>
    <w:p w14:paraId="386ABB0A" w14:textId="77777777" w:rsidR="00776C32" w:rsidRPr="00606A2C" w:rsidRDefault="00776C32" w:rsidP="001373B2">
      <w:pPr>
        <w:spacing w:after="0" w:line="240" w:lineRule="auto"/>
        <w:ind w:left="720"/>
        <w:rPr>
          <w:rFonts w:eastAsia="Times New Roman"/>
          <w:sz w:val="12"/>
        </w:rPr>
      </w:pPr>
    </w:p>
    <w:p w14:paraId="2D6FE780" w14:textId="734E3212" w:rsidR="001373B2" w:rsidRDefault="00776C32" w:rsidP="00776C32">
      <w:pPr>
        <w:pStyle w:val="Heading2"/>
      </w:pPr>
      <w:r>
        <w:lastRenderedPageBreak/>
        <w:t>Case</w:t>
      </w:r>
    </w:p>
    <w:p w14:paraId="03E9703B" w14:textId="77777777" w:rsidR="00776C32" w:rsidRPr="002E25ED" w:rsidRDefault="00776C32" w:rsidP="00776C32">
      <w:pPr>
        <w:pStyle w:val="Heading4"/>
      </w:pPr>
      <w:r w:rsidRPr="002E25ED">
        <w:t>Non-Unique – Strikes are already high.</w:t>
      </w:r>
    </w:p>
    <w:p w14:paraId="2D832D93" w14:textId="77777777" w:rsidR="00776C32" w:rsidRPr="002E25ED" w:rsidRDefault="00776C32" w:rsidP="00776C32">
      <w:r w:rsidRPr="002E25ED">
        <w:rPr>
          <w:rStyle w:val="Style13ptBold"/>
        </w:rPr>
        <w:t xml:space="preserve">Greenhouse 11/5 - </w:t>
      </w:r>
      <w:r w:rsidRPr="002E25ED">
        <w:t xml:space="preserve">Steven Greenhouse [American labor and workplace journalist and writer], “Op-Ed: Why unions are striking — and winning more public support than in 50 years,” </w:t>
      </w:r>
      <w:r w:rsidRPr="002E25ED">
        <w:rPr>
          <w:i/>
        </w:rPr>
        <w:t>Los Angeles Times</w:t>
      </w:r>
      <w:r w:rsidRPr="002E25ED">
        <w:t xml:space="preserve"> (Web). Nov. 4, 2021. Accessed Nov. 5, 2021. &lt;https://www.latimes.com/opinion/story/2021-11-04/unions-strikes-economic-justice-agenda-public-approval&gt; AT</w:t>
      </w:r>
    </w:p>
    <w:p w14:paraId="6EBEA60E" w14:textId="77777777" w:rsidR="00776C32" w:rsidRDefault="00776C32" w:rsidP="00776C32">
      <w:pPr>
        <w:rPr>
          <w:sz w:val="12"/>
        </w:rPr>
      </w:pPr>
      <w:r w:rsidRPr="002E25ED">
        <w:rPr>
          <w:rStyle w:val="StyleUnderline"/>
          <w:highlight w:val="yellow"/>
        </w:rPr>
        <w:t>The U.S. is experiencing an</w:t>
      </w:r>
      <w:r w:rsidRPr="002E25ED">
        <w:rPr>
          <w:sz w:val="12"/>
        </w:rPr>
        <w:t xml:space="preserve"> unusual </w:t>
      </w:r>
      <w:r w:rsidRPr="002E25ED">
        <w:rPr>
          <w:rStyle w:val="StyleUnderline"/>
          <w:highlight w:val="yellow"/>
        </w:rPr>
        <w:t>surge of strikes</w:t>
      </w:r>
      <w:r w:rsidRPr="002E25ED">
        <w:rPr>
          <w:sz w:val="12"/>
        </w:rPr>
        <w:t xml:space="preserve"> — </w:t>
      </w:r>
      <w:r w:rsidRPr="002E25ED">
        <w:rPr>
          <w:rStyle w:val="StyleUnderline"/>
          <w:highlight w:val="yellow"/>
        </w:rPr>
        <w:t>10,000 John Deere workers went on strike in October</w:t>
      </w:r>
      <w:r w:rsidRPr="002E25ED">
        <w:rPr>
          <w:sz w:val="12"/>
        </w:rPr>
        <w:t xml:space="preserve">, and </w:t>
      </w:r>
      <w:r w:rsidRPr="002E25ED">
        <w:rPr>
          <w:rStyle w:val="StyleUnderline"/>
          <w:highlight w:val="yellow"/>
        </w:rPr>
        <w:t xml:space="preserve">so did 1,400 Kellogg workers, and now 35,000 Kaiser Permanente healthcare workers are threatening to walk </w:t>
      </w:r>
      <w:proofErr w:type="gramStart"/>
      <w:r w:rsidRPr="002E25ED">
        <w:rPr>
          <w:rStyle w:val="StyleUnderline"/>
          <w:highlight w:val="yellow"/>
        </w:rPr>
        <w:t>out.</w:t>
      </w:r>
      <w:r w:rsidRPr="002E25ED">
        <w:rPr>
          <w:sz w:val="12"/>
        </w:rPr>
        <w:t>¶</w:t>
      </w:r>
      <w:proofErr w:type="gramEnd"/>
      <w:r w:rsidRPr="002E25ED">
        <w:rPr>
          <w:sz w:val="12"/>
        </w:rPr>
        <w:t xml:space="preserve"> Workplace experts generally point to two reasons for this surge. First, </w:t>
      </w:r>
      <w:r w:rsidRPr="002E25ED">
        <w:rPr>
          <w:rStyle w:val="StyleUnderline"/>
          <w:highlight w:val="yellow"/>
        </w:rPr>
        <w:t>after</w:t>
      </w:r>
      <w:r w:rsidRPr="002E25ED">
        <w:rPr>
          <w:sz w:val="12"/>
        </w:rPr>
        <w:t xml:space="preserve"> working so hard and often risking their lives during </w:t>
      </w:r>
      <w:r w:rsidRPr="002E25ED">
        <w:rPr>
          <w:rStyle w:val="StyleUnderline"/>
          <w:highlight w:val="yellow"/>
        </w:rPr>
        <w:t>the pandemic</w:t>
      </w:r>
      <w:r w:rsidRPr="002E25ED">
        <w:rPr>
          <w:sz w:val="12"/>
        </w:rPr>
        <w:t xml:space="preserve">, many </w:t>
      </w:r>
      <w:r w:rsidRPr="002E25ED">
        <w:rPr>
          <w:rStyle w:val="StyleUnderline"/>
          <w:highlight w:val="yellow"/>
        </w:rPr>
        <w:t>workers believe that they deserve better</w:t>
      </w:r>
      <w:r w:rsidRPr="002E25ED">
        <w:rPr>
          <w:sz w:val="12"/>
        </w:rPr>
        <w:t xml:space="preserve"> pay and </w:t>
      </w:r>
      <w:r w:rsidRPr="002E25ED">
        <w:rPr>
          <w:rStyle w:val="StyleUnderline"/>
          <w:highlight w:val="yellow"/>
        </w:rPr>
        <w:t>treatment.</w:t>
      </w:r>
      <w:r w:rsidRPr="002E25ED">
        <w:rPr>
          <w:sz w:val="12"/>
        </w:rPr>
        <w:t xml:space="preserve"> Second, American </w:t>
      </w:r>
      <w:r w:rsidRPr="002E25ED">
        <w:rPr>
          <w:rStyle w:val="StyleUnderline"/>
          <w:highlight w:val="yellow"/>
        </w:rPr>
        <w:t>workers</w:t>
      </w:r>
      <w:r w:rsidRPr="002E25ED">
        <w:rPr>
          <w:sz w:val="12"/>
        </w:rPr>
        <w:t xml:space="preserve"> — especially long-underappreciated essential and low-wage workers — </w:t>
      </w:r>
      <w:r w:rsidRPr="002E25ED">
        <w:rPr>
          <w:rStyle w:val="StyleUnderline"/>
          <w:highlight w:val="yellow"/>
        </w:rPr>
        <w:t>are</w:t>
      </w:r>
      <w:r w:rsidRPr="002E25ED">
        <w:rPr>
          <w:sz w:val="12"/>
        </w:rPr>
        <w:t xml:space="preserve"> suddenly </w:t>
      </w:r>
      <w:r w:rsidRPr="002E25ED">
        <w:rPr>
          <w:rStyle w:val="StyleUnderline"/>
          <w:highlight w:val="yellow"/>
        </w:rPr>
        <w:t xml:space="preserve">feeling empowered because of today’s labor </w:t>
      </w:r>
      <w:proofErr w:type="gramStart"/>
      <w:r w:rsidRPr="002E25ED">
        <w:rPr>
          <w:rStyle w:val="StyleUnderline"/>
          <w:highlight w:val="yellow"/>
        </w:rPr>
        <w:t>shortage.</w:t>
      </w:r>
      <w:r w:rsidRPr="002E25ED">
        <w:rPr>
          <w:sz w:val="12"/>
        </w:rPr>
        <w:t>¶</w:t>
      </w:r>
      <w:proofErr w:type="gramEnd"/>
      <w:r w:rsidRPr="002E25ED">
        <w:rPr>
          <w:sz w:val="12"/>
        </w:rPr>
        <w:t xml:space="preserve"> </w:t>
      </w:r>
      <w:r w:rsidRPr="002E25ED">
        <w:rPr>
          <w:rStyle w:val="StyleUnderline"/>
          <w:highlight w:val="yellow"/>
        </w:rPr>
        <w:t>These factors</w:t>
      </w:r>
      <w:r w:rsidRPr="002E25ED">
        <w:rPr>
          <w:sz w:val="12"/>
        </w:rPr>
        <w:t xml:space="preserve"> have certainly helped </w:t>
      </w:r>
      <w:r w:rsidRPr="002E25ED">
        <w:rPr>
          <w:rStyle w:val="StyleUnderline"/>
          <w:highlight w:val="yellow"/>
        </w:rPr>
        <w:t>cause the wave of walkouts</w:t>
      </w:r>
      <w:r w:rsidRPr="002E25ED">
        <w:rPr>
          <w:sz w:val="12"/>
        </w:rPr>
        <w:t xml:space="preserve">, but there’s another </w:t>
      </w:r>
    </w:p>
    <w:p w14:paraId="7637FB84" w14:textId="483D3247" w:rsidR="00776C32" w:rsidRPr="002E25ED" w:rsidRDefault="00776C32" w:rsidP="00776C32">
      <w:pPr>
        <w:pStyle w:val="Heading3"/>
      </w:pPr>
      <w:r w:rsidRPr="002E25ED">
        <w:lastRenderedPageBreak/>
        <w:t>Backlash Turn</w:t>
      </w:r>
    </w:p>
    <w:p w14:paraId="5CB8FBA6" w14:textId="77777777" w:rsidR="00776C32" w:rsidRPr="002E25ED" w:rsidRDefault="00776C32" w:rsidP="00776C32">
      <w:pPr>
        <w:keepNext/>
        <w:keepLines/>
        <w:spacing w:before="40" w:after="0"/>
        <w:outlineLvl w:val="3"/>
        <w:rPr>
          <w:rFonts w:eastAsia="MS Gothic"/>
          <w:b/>
          <w:iCs/>
          <w:sz w:val="26"/>
        </w:rPr>
      </w:pPr>
      <w:r w:rsidRPr="002E25ED">
        <w:rPr>
          <w:rFonts w:eastAsia="MS Gothic"/>
          <w:b/>
          <w:iCs/>
          <w:sz w:val="26"/>
        </w:rPr>
        <w:t>Turn: More strikes lead to backlash bills that weaken unions – empirically proven. Partelow ‘19</w:t>
      </w:r>
    </w:p>
    <w:p w14:paraId="3F9B0385" w14:textId="77777777" w:rsidR="00776C32" w:rsidRPr="002E25ED" w:rsidRDefault="00776C32" w:rsidP="00776C32">
      <w:pPr>
        <w:rPr>
          <w:rFonts w:eastAsia="Cambria"/>
        </w:rPr>
      </w:pPr>
      <w:r w:rsidRPr="002E25ED">
        <w:rPr>
          <w:rFonts w:eastAsia="Cambria"/>
        </w:rPr>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38E2D497" w14:textId="77777777" w:rsidR="00776C32" w:rsidRPr="002E25ED" w:rsidRDefault="00776C32" w:rsidP="00776C32">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45"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46"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47"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48"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49"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50"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51"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52"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53"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54"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55"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Ducey was forced to sign off on a teacher pay bill he had </w:t>
      </w:r>
      <w:hyperlink r:id="rId56"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57"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58"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59"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60"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61"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62"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63"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64"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r w:rsidRPr="002E25ED">
        <w:rPr>
          <w:rFonts w:eastAsia="Cambria"/>
          <w:highlight w:val="yellow"/>
          <w:u w:val="single"/>
          <w:lang w:val="en-HK" w:eastAsia="zh-CN"/>
        </w:rPr>
        <w:t>paychecks</w:t>
      </w:r>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w:t>
      </w:r>
      <w:r w:rsidRPr="002E25ED">
        <w:rPr>
          <w:rFonts w:eastAsia="Cambria"/>
          <w:u w:val="single"/>
          <w:lang w:val="en-HK" w:eastAsia="zh-CN"/>
        </w:rPr>
        <w:lastRenderedPageBreak/>
        <w:t xml:space="preserve">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7102856F" w14:textId="77777777" w:rsidR="00776C32" w:rsidRPr="002E25ED" w:rsidRDefault="00776C32" w:rsidP="00776C32">
      <w:pPr>
        <w:spacing w:line="240" w:lineRule="auto"/>
        <w:rPr>
          <w:rFonts w:eastAsia="Cambria"/>
          <w:lang w:val="en-HK"/>
        </w:rPr>
      </w:pPr>
    </w:p>
    <w:p w14:paraId="08C5F8B3" w14:textId="77777777" w:rsidR="00776C32" w:rsidRPr="002E25ED" w:rsidRDefault="00776C32" w:rsidP="00776C32">
      <w:pPr>
        <w:keepNext/>
        <w:keepLines/>
        <w:spacing w:before="40" w:after="0"/>
        <w:outlineLvl w:val="3"/>
        <w:rPr>
          <w:rFonts w:eastAsia="MS Gothic"/>
          <w:b/>
          <w:iCs/>
          <w:sz w:val="26"/>
        </w:rPr>
      </w:pPr>
      <w:r w:rsidRPr="002E25ED">
        <w:rPr>
          <w:rFonts w:eastAsia="MS Gothic"/>
          <w:b/>
          <w:iCs/>
          <w:sz w:val="26"/>
        </w:rPr>
        <w:t>Turn again: The right to strike just leads businesses to take stronger steps to stop unionization.</w:t>
      </w:r>
    </w:p>
    <w:p w14:paraId="2DE2AACB" w14:textId="77777777" w:rsidR="00776C32" w:rsidRPr="002E25ED" w:rsidRDefault="00776C32" w:rsidP="00776C32">
      <w:pPr>
        <w:rPr>
          <w:rFonts w:eastAsia="Cambria"/>
        </w:rPr>
      </w:pPr>
      <w:r w:rsidRPr="002E25ED">
        <w:rPr>
          <w:rFonts w:eastAsia="Cambria"/>
        </w:rPr>
        <w:t xml:space="preserve">Gordon </w:t>
      </w:r>
      <w:r w:rsidRPr="002E25ED">
        <w:rPr>
          <w:rFonts w:eastAsia="Cambria"/>
          <w:b/>
          <w:bCs/>
          <w:sz w:val="26"/>
        </w:rPr>
        <w:t>Lafer,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6BBEF753" w14:textId="77777777" w:rsidR="00776C32" w:rsidRPr="002E25ED" w:rsidRDefault="00776C32" w:rsidP="00776C32">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65"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66"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67"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68"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69"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2" w:name="Table-2"/>
      <w:bookmarkEnd w:id="2"/>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70"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1823133B" w14:textId="77777777" w:rsidR="00776C32" w:rsidRPr="002E25ED" w:rsidRDefault="00776C32" w:rsidP="00776C32">
      <w:pPr>
        <w:shd w:val="clear" w:color="auto" w:fill="FFFFFF"/>
        <w:spacing w:after="0" w:line="240" w:lineRule="auto"/>
        <w:ind w:left="720"/>
        <w:textAlignment w:val="baseline"/>
        <w:rPr>
          <w:rFonts w:eastAsia="Times New Roman"/>
          <w:color w:val="333333"/>
          <w:sz w:val="12"/>
        </w:rPr>
      </w:pPr>
    </w:p>
    <w:p w14:paraId="14A57D74" w14:textId="77777777" w:rsidR="00776C32" w:rsidRPr="002E25ED" w:rsidRDefault="00776C32" w:rsidP="00776C32">
      <w:pPr>
        <w:rPr>
          <w:rFonts w:eastAsia="Cambria"/>
        </w:rPr>
      </w:pPr>
      <w:r w:rsidRPr="002E25ED">
        <w:rPr>
          <w:rFonts w:eastAsia="MS Gothic" w:cs="Times New Roman"/>
          <w:b/>
          <w:iCs/>
          <w:sz w:val="26"/>
        </w:rPr>
        <w:t xml:space="preserve">The turns outweigh the Aff.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3B806B2C" w14:textId="41351CD5" w:rsidR="009C1F29" w:rsidRDefault="009C1F29" w:rsidP="009C1F29">
      <w:pPr>
        <w:pStyle w:val="Heading3"/>
      </w:pPr>
      <w:r>
        <w:lastRenderedPageBreak/>
        <w:t>Underview</w:t>
      </w:r>
    </w:p>
    <w:p w14:paraId="2D9FEEE6" w14:textId="03E2DC19" w:rsidR="009C1F29" w:rsidRPr="009C1F29" w:rsidRDefault="009C1F29" w:rsidP="009C1F29">
      <w:pPr>
        <w:pStyle w:val="Heading4"/>
      </w:pPr>
      <w:r>
        <w:t>Reject any arg that doesn’t allow the neg to get reciprocal devices.</w:t>
      </w:r>
    </w:p>
    <w:p w14:paraId="70A49D6B" w14:textId="2BCA7567" w:rsidR="00776C32" w:rsidRDefault="00776C32" w:rsidP="00776C32"/>
    <w:p w14:paraId="3AB01E36" w14:textId="77777777" w:rsidR="009C1F29" w:rsidRDefault="009C1F29" w:rsidP="009C1F29">
      <w:pPr>
        <w:pStyle w:val="Heading3"/>
      </w:pPr>
      <w:r>
        <w:lastRenderedPageBreak/>
        <w:t xml:space="preserve">A2 Presumption and permissibility   </w:t>
      </w:r>
    </w:p>
    <w:p w14:paraId="1183C660" w14:textId="77777777" w:rsidR="009C1F29" w:rsidRDefault="009C1F29" w:rsidP="009C1F29">
      <w:pPr>
        <w:pStyle w:val="Heading4"/>
      </w:pPr>
      <w:r w:rsidRPr="00C72E97">
        <w:t>Tricks are a voting issue because they result in a hyper-focus on semantics that distracts from core topic education and forces late, breaking circular, repetitive debates. The main educational value of debate derives from decision making and normative policy making which tricks and spikes absolute eliminate - prioritize this over marginal educational minutiae spikes.</w:t>
      </w:r>
    </w:p>
    <w:p w14:paraId="075E12AA" w14:textId="77777777" w:rsidR="009C1F29" w:rsidRPr="00C72E97" w:rsidRDefault="009C1F29" w:rsidP="009C1F29"/>
    <w:p w14:paraId="4F1D2DA9"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6F6DCD"/>
    <w:multiLevelType w:val="hybridMultilevel"/>
    <w:tmpl w:val="BCC46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25A33"/>
    <w:multiLevelType w:val="hybridMultilevel"/>
    <w:tmpl w:val="340288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1F3E54"/>
    <w:multiLevelType w:val="hybridMultilevel"/>
    <w:tmpl w:val="824AD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1F489E"/>
    <w:multiLevelType w:val="hybridMultilevel"/>
    <w:tmpl w:val="742A1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0D1BDA"/>
    <w:multiLevelType w:val="hybridMultilevel"/>
    <w:tmpl w:val="C5EA592A"/>
    <w:lvl w:ilvl="0" w:tplc="011282FE">
      <w:start w:val="7"/>
      <w:numFmt w:val="decimal"/>
      <w:lvlText w:val="%1."/>
      <w:lvlJc w:val="left"/>
      <w:pPr>
        <w:ind w:left="1080" w:hanging="360"/>
      </w:pPr>
      <w:rPr>
        <w:rFonts w:eastAsia="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CEE5FA5"/>
    <w:multiLevelType w:val="hybridMultilevel"/>
    <w:tmpl w:val="3CD29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D43B93"/>
    <w:multiLevelType w:val="hybridMultilevel"/>
    <w:tmpl w:val="42D43C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7"/>
  </w:num>
  <w:num w:numId="14">
    <w:abstractNumId w:val="11"/>
  </w:num>
  <w:num w:numId="15">
    <w:abstractNumId w:val="12"/>
  </w:num>
  <w:num w:numId="16">
    <w:abstractNumId w:val="15"/>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2"/>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73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73B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073"/>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C3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F29"/>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0BFC"/>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CC4"/>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9DF3A3"/>
  <w14:defaultImageDpi w14:val="300"/>
  <w15:docId w15:val="{236B5048-326F-F14C-802F-963A72A7B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73B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373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73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73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1373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73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73B2"/>
  </w:style>
  <w:style w:type="character" w:customStyle="1" w:styleId="Heading1Char">
    <w:name w:val="Heading 1 Char"/>
    <w:aliases w:val="Pocket Char"/>
    <w:basedOn w:val="DefaultParagraphFont"/>
    <w:link w:val="Heading1"/>
    <w:uiPriority w:val="9"/>
    <w:rsid w:val="001373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73B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373B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1373B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373B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1373B2"/>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1373B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373B2"/>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1373B2"/>
    <w:rPr>
      <w:color w:val="auto"/>
      <w:u w:val="none"/>
    </w:rPr>
  </w:style>
  <w:style w:type="paragraph" w:styleId="DocumentMap">
    <w:name w:val="Document Map"/>
    <w:basedOn w:val="Normal"/>
    <w:link w:val="DocumentMapChar"/>
    <w:uiPriority w:val="99"/>
    <w:semiHidden/>
    <w:unhideWhenUsed/>
    <w:rsid w:val="001373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73B2"/>
    <w:rPr>
      <w:rFonts w:ascii="Lucida Grande" w:hAnsi="Lucida Grande" w:cs="Lucida Grande"/>
    </w:rPr>
  </w:style>
  <w:style w:type="paragraph" w:customStyle="1" w:styleId="textbold">
    <w:name w:val="text bold"/>
    <w:basedOn w:val="Normal"/>
    <w:link w:val="Emphasis"/>
    <w:uiPriority w:val="20"/>
    <w:qFormat/>
    <w:rsid w:val="001373B2"/>
    <w:pPr>
      <w:ind w:left="720"/>
      <w:jc w:val="both"/>
    </w:pPr>
    <w:rPr>
      <w:b/>
      <w:iCs/>
      <w:u w:val="single"/>
    </w:rPr>
  </w:style>
  <w:style w:type="paragraph" w:customStyle="1" w:styleId="Analytic">
    <w:name w:val="Analytic"/>
    <w:basedOn w:val="Heading4"/>
    <w:link w:val="AnalyticChar"/>
    <w:qFormat/>
    <w:rsid w:val="001373B2"/>
    <w:rPr>
      <w:color w:val="000000" w:themeColor="text1"/>
    </w:rPr>
  </w:style>
  <w:style w:type="character" w:customStyle="1" w:styleId="AnalyticChar">
    <w:name w:val="Analytic Char"/>
    <w:basedOn w:val="DefaultParagraphFont"/>
    <w:link w:val="Analytic"/>
    <w:rsid w:val="001373B2"/>
    <w:rPr>
      <w:rFonts w:ascii="Calibri" w:eastAsiaTheme="majorEastAsia" w:hAnsi="Calibri" w:cstheme="majorBidi"/>
      <w:b/>
      <w:bCs/>
      <w:color w:val="000000" w:themeColor="text1"/>
      <w:sz w:val="26"/>
      <w:szCs w:val="26"/>
    </w:rPr>
  </w:style>
  <w:style w:type="paragraph" w:styleId="ListParagraph">
    <w:name w:val="List Paragraph"/>
    <w:basedOn w:val="Normal"/>
    <w:uiPriority w:val="34"/>
    <w:qFormat/>
    <w:rsid w:val="001373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olicemag.com/342098/the-2016-police-presidential-poll" TargetMode="External"/><Relationship Id="rId21" Type="http://schemas.openxmlformats.org/officeDocument/2006/relationships/hyperlink" Target="https://plsonline.eku.edu/insidelook/history-policing-united-states-part-3" TargetMode="External"/><Relationship Id="rId42" Type="http://schemas.openxmlformats.org/officeDocument/2006/relationships/hyperlink" Target="https://www.nbcnews.com/politics/politics-news/national-labor-groups-mostly-close-ranks-defend-police-unions-n1231573" TargetMode="External"/><Relationship Id="rId47" Type="http://schemas.openxmlformats.org/officeDocument/2006/relationships/hyperlink" Target="https://www.nytimes.com/2018/05/16/us/teacher-walkout-north-carolina.html" TargetMode="External"/><Relationship Id="rId63" Type="http://schemas.openxmlformats.org/officeDocument/2006/relationships/hyperlink" Target="https://www.nytimes.com/aponline/2019/01/28/us/ap-us-education-bill-west-virginia.html" TargetMode="External"/><Relationship Id="rId68"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atimes.com/politics/story/2020-06-15/police-unions-george-floyd-reform" TargetMode="External"/><Relationship Id="rId29" Type="http://schemas.openxmlformats.org/officeDocument/2006/relationships/hyperlink" Target="https://justfacts.votesmart.org/candidate/evaluations/55463/hillary-clinton" TargetMode="External"/><Relationship Id="rId11" Type="http://schemas.openxmlformats.org/officeDocument/2006/relationships/hyperlink" Target="https://www.salon.com/2020/06/27/police-unions-blamed-for-rise-in-fatal-shootings-even-as-crime-plummeted/" TargetMode="External"/><Relationship Id="rId24" Type="http://schemas.openxmlformats.org/officeDocument/2006/relationships/hyperlink" Target="http://america.aljazeera.com/articles/2014/12/22/police-unions-havealwaysbeenalabormovementapart.html" TargetMode="External"/><Relationship Id="rId32" Type="http://schemas.openxmlformats.org/officeDocument/2006/relationships/hyperlink" Target="https://www.theguardian.com/us-news/2020/jun/11/police-unions-american-labor-movement-protest" TargetMode="External"/><Relationship Id="rId37" Type="http://schemas.openxmlformats.org/officeDocument/2006/relationships/hyperlink" Target="https://www.nytimes.com/2020/05/30/us/derek-chauvin-george-floyd.html" TargetMode="External"/><Relationship Id="rId40" Type="http://schemas.openxmlformats.org/officeDocument/2006/relationships/hyperlink" Target="https://nymag.com/intelligencer/2020/06/george-floyd-protests-police-abuse-reform-qualified-immunity-polls.html" TargetMode="External"/><Relationship Id="rId45" Type="http://schemas.openxmlformats.org/officeDocument/2006/relationships/hyperlink" Target="https://thehill.com/homenews/state-watch/426030-states-race-to-prevent-teacher-strikes-by-boosting-pay" TargetMode="External"/><Relationship Id="rId53" Type="http://schemas.openxmlformats.org/officeDocument/2006/relationships/hyperlink" Target="https://morningconsult.com/opinions/americas-teachers-are-at-their-boiling-point/" TargetMode="External"/><Relationship Id="rId58" Type="http://schemas.openxmlformats.org/officeDocument/2006/relationships/hyperlink" Target="https://thehill.com/homenews/state-watch/426030-states-race-to-prevent-teacher-strikes-by-boosting-pay" TargetMode="External"/><Relationship Id="rId66" Type="http://schemas.openxmlformats.org/officeDocument/2006/relationships/hyperlink" Target="https://www.epi.org/publication/fear-at-work-how-employers-scare-workers-out-of-unionizing/" TargetMode="External"/><Relationship Id="rId5" Type="http://schemas.openxmlformats.org/officeDocument/2006/relationships/numbering" Target="numbering.xml"/><Relationship Id="rId61" Type="http://schemas.openxmlformats.org/officeDocument/2006/relationships/hyperlink" Target="http://nymag.com/intelligencer/2019/01/teacher-walkouts-gop-lawmakers-push-retaliatory-bills.html" TargetMode="External"/><Relationship Id="rId19" Type="http://schemas.openxmlformats.org/officeDocument/2006/relationships/hyperlink" Target="https://theconversation.com/essential-us-workers-often-lack-sick-leave-and-health-care-benefits-taken-for-granted-in-most-other-countries-136802" TargetMode="External"/><Relationship Id="rId14" Type="http://schemas.openxmlformats.org/officeDocument/2006/relationships/hyperlink" Target="https://www.npr.org/2020/06/03/868910542/chauvin-and-3-former-officers-face-new-charges-over-george-floyds-death" TargetMode="External"/><Relationship Id="rId22" Type="http://schemas.openxmlformats.org/officeDocument/2006/relationships/hyperlink" Target="https://www.businessinsider.com/mayhem-in-madison-police-remove-protesters-lockdown-capitol-2011-3" TargetMode="External"/><Relationship Id="rId27" Type="http://schemas.openxmlformats.org/officeDocument/2006/relationships/hyperlink" Target="https://theintercept.com/2016/10/09/police-unions-reject-charges-of-bias-find-a-hero-in-donald-trump/" TargetMode="External"/><Relationship Id="rId30" Type="http://schemas.openxmlformats.org/officeDocument/2006/relationships/hyperlink" Target="https://aflcio.org/what-unions-do/social-economic-justice" TargetMode="External"/><Relationship Id="rId35" Type="http://schemas.openxmlformats.org/officeDocument/2006/relationships/hyperlink" Target="https://www.theatlantic.com/politics/archive/2016/06/restorative-justice-police-violence/489221/" TargetMode="External"/><Relationship Id="rId43" Type="http://schemas.openxmlformats.org/officeDocument/2006/relationships/hyperlink" Target="https://www.ama-assn.org/about/board-trustees/jesse-m-ehrenfeld-md-mph" TargetMode="External"/><Relationship Id="rId48" Type="http://schemas.openxmlformats.org/officeDocument/2006/relationships/hyperlink" Target="https://www.americanprogress.org/issues/education-k-12/reports/2018/09/20/457750/fixing-chronic-disinvestment-k-12-schools/" TargetMode="External"/><Relationship Id="rId56" Type="http://schemas.openxmlformats.org/officeDocument/2006/relationships/hyperlink" Target="https://tucson.com/news/local/gov-ducey-teachers-aren-t-going-to-get-percent-pay/article_75a9b7dc-930b-5374-be12-61fb840e4ced.html" TargetMode="External"/><Relationship Id="rId64" Type="http://schemas.openxmlformats.org/officeDocument/2006/relationships/hyperlink" Target="https://newsok.com/article/5593286/bill-is-revenge-for-teacher-walkout-unions-say" TargetMode="External"/><Relationship Id="rId69"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51" Type="http://schemas.openxmlformats.org/officeDocument/2006/relationships/hyperlink" Target="https://www.cnn.com/2018/04/03/us/oklahoma-teachers-textbooks-trnd/index.html"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nytimes.com/2020/05/30/us/derek-chauvin-george-floyd.html" TargetMode="External"/><Relationship Id="rId17" Type="http://schemas.openxmlformats.org/officeDocument/2006/relationships/hyperlink" Target="https://www.newyorker.com/news/news-desk/how-police-union-power-helped-increase-abuses" TargetMode="External"/><Relationship Id="rId25" Type="http://schemas.openxmlformats.org/officeDocument/2006/relationships/hyperlink" Target="https://www.smithsonianmag.com/history/how-1897-massacre-pennsylvania-coal-miners-morphed-galvanizing-crisis-forgotten-history-180971695/" TargetMode="External"/><Relationship Id="rId33" Type="http://schemas.openxmlformats.org/officeDocument/2006/relationships/hyperlink" Target="https://www.bjs.gov/content/pub/pdf/ftelea9716.pdf" TargetMode="External"/><Relationship Id="rId38" Type="http://schemas.openxmlformats.org/officeDocument/2006/relationships/hyperlink" Target="https://www.theguardian.com/us-news/2020/jun/23/police-unions-spending-policy-reform-chicago-new-york-la" TargetMode="External"/><Relationship Id="rId46" Type="http://schemas.openxmlformats.org/officeDocument/2006/relationships/hyperlink" Target="http://nymag.com/intelligencer/2019/01/teacher-walkouts-gop-lawmakers-push-retaliatory-bills.html" TargetMode="External"/><Relationship Id="rId59" Type="http://schemas.openxmlformats.org/officeDocument/2006/relationships/hyperlink" Target="http://www.nea.org/assets/docs/180413-Rankings_And_Estimates_Report_2018.pdf" TargetMode="External"/><Relationship Id="rId67" Type="http://schemas.openxmlformats.org/officeDocument/2006/relationships/hyperlink" Target="https://www.epi.org/publication/fear-at-work-how-employers-scare-workers-out-of-unionizing/" TargetMode="External"/><Relationship Id="rId20" Type="http://schemas.openxmlformats.org/officeDocument/2006/relationships/hyperlink" Target="https://onlinelibrary.wiley.com/doi/full/10.1111/bjir.12526" TargetMode="External"/><Relationship Id="rId41" Type="http://schemas.openxmlformats.org/officeDocument/2006/relationships/hyperlink" Target="https://www.nytimes.com/2020/05/30/us/derek-chauvin-george-floyd.html" TargetMode="External"/><Relationship Id="rId54" Type="http://schemas.openxmlformats.org/officeDocument/2006/relationships/hyperlink" Target="https://www.americanprogressaction.org/issues/education/news/2018/10/09/171813/little-late-many-gubernatorial-candidates-education-funding/" TargetMode="External"/><Relationship Id="rId62" Type="http://schemas.openxmlformats.org/officeDocument/2006/relationships/hyperlink" Target="https://www.vox.com/policy-and-politics/2018/4/23/17270422/colorado-teachers-strike-jail-bill" TargetMode="External"/><Relationship Id="rId70" Type="http://schemas.openxmlformats.org/officeDocument/2006/relationships/hyperlink" Target="https://www.epi.org/publication/fear-at-work-how-employers-scare-workers-out-of-unionizin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mercurynews.com/2020/05/30/minneapolis-officers-work-personal-background-detailed-2/" TargetMode="External"/><Relationship Id="rId23" Type="http://schemas.openxmlformats.org/officeDocument/2006/relationships/hyperlink" Target="https://plsonline.eku.edu/insidelook/history-policing-united-states-part-3" TargetMode="External"/><Relationship Id="rId28" Type="http://schemas.openxmlformats.org/officeDocument/2006/relationships/hyperlink" Target="https://www.wsj.com/articles/democrats-labor-to-stem-flow-of-union-voters-to-trump-11567422002" TargetMode="External"/><Relationship Id="rId36" Type="http://schemas.openxmlformats.org/officeDocument/2006/relationships/hyperlink" Target="https://www.wsj.com/articles/the-problem-with-police-unions-11591830984" TargetMode="External"/><Relationship Id="rId49" Type="http://schemas.openxmlformats.org/officeDocument/2006/relationships/hyperlink" Target="https://www.americanprogress.org/issues/education-k-12/reports/2018/09/20/457750/fixing-chronic-disinvestment-k-12-schools/%5b" TargetMode="External"/><Relationship Id="rId57" Type="http://schemas.openxmlformats.org/officeDocument/2006/relationships/hyperlink" Target="https://www.reuters.com/article/us-usa-education-arizona/arizona-governor-signs-bill-to-boost-teachers-wages-amid-strike-idUSKBN1I40N8" TargetMode="External"/><Relationship Id="rId10" Type="http://schemas.openxmlformats.org/officeDocument/2006/relationships/hyperlink" Target="https://theconversation.com/why-police-unions-are-not-part-of-the-american-labor-movement-142538%20//accessed%2010/20/2021" TargetMode="External"/><Relationship Id="rId31" Type="http://schemas.openxmlformats.org/officeDocument/2006/relationships/hyperlink" Target="https://www.teenvogue.com/story/what-to-know-police-unions-labor-movement" TargetMode="External"/><Relationship Id="rId44" Type="http://schemas.openxmlformats.org/officeDocument/2006/relationships/hyperlink" Target="https://www.ama-assn.org/news-leadership-viewpoints/authors-news-leadership-viewpoints/patrice-harris-md-ma" TargetMode="External"/><Relationship Id="rId52" Type="http://schemas.openxmlformats.org/officeDocument/2006/relationships/hyperlink" Target="https://tucson.com/news/local/we-continue-to-worsen-nearly-arizona-teaching-jobs-remain-vacant/article_1c8d665a-a422-5c7b-95b9-98afe0cb0c6f.html" TargetMode="External"/><Relationship Id="rId60" Type="http://schemas.openxmlformats.org/officeDocument/2006/relationships/hyperlink" Target="https://www.apnews.com/883e9d387709112a11ee8901c223294e" TargetMode="External"/><Relationship Id="rId65"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blog.practicalethics.ox.ac.uk/2015/05/moral-agreement-on-saving-the-world/" TargetMode="External"/><Relationship Id="rId13" Type="http://schemas.openxmlformats.org/officeDocument/2006/relationships/hyperlink" Target="https://www.washingtonpost.com/outlook/2020/06/09/limits-when-police-can-use-force-is-better-solution-than-banning-police-unions/" TargetMode="External"/><Relationship Id="rId18" Type="http://schemas.openxmlformats.org/officeDocument/2006/relationships/hyperlink" Target="https://ler.la.psu.edu/people/pfc2" TargetMode="External"/><Relationship Id="rId39" Type="http://schemas.openxmlformats.org/officeDocument/2006/relationships/hyperlink" Target="https://www.thedailybeast.com/the-gop-and-police-unions-a-love-story" TargetMode="External"/><Relationship Id="rId34" Type="http://schemas.openxmlformats.org/officeDocument/2006/relationships/hyperlink" Target="https://www.washingtonpost.com/business/2020/06/10/police-unions-violence-research-george-floyd/" TargetMode="External"/><Relationship Id="rId50" Type="http://schemas.openxmlformats.org/officeDocument/2006/relationships/hyperlink" Target="https://www.motherjones.com/politics/2018/01/its-not-just-freezing-classrooms-in-baltimore-americas-schools-are-physically-falling-apart/" TargetMode="External"/><Relationship Id="rId55" Type="http://schemas.openxmlformats.org/officeDocument/2006/relationships/hyperlink" Target="https://www.latimes.com/nation/la-na-teacher-funding-20180306-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19</Pages>
  <Words>14932</Words>
  <Characters>67048</Characters>
  <Application>Microsoft Office Word</Application>
  <DocSecurity>0</DocSecurity>
  <Lines>1099</Lines>
  <Paragraphs>455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2</cp:revision>
  <dcterms:created xsi:type="dcterms:W3CDTF">2021-11-20T23:11:00Z</dcterms:created>
  <dcterms:modified xsi:type="dcterms:W3CDTF">2021-11-21T01:02:00Z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