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ECA31" w14:textId="18B73990" w:rsidR="00E42E4C" w:rsidRDefault="00595579" w:rsidP="00595579">
      <w:pPr>
        <w:pStyle w:val="Heading3"/>
      </w:pPr>
      <w:r>
        <w:t>1</w:t>
      </w:r>
    </w:p>
    <w:p w14:paraId="407B8A2B" w14:textId="77777777" w:rsidR="00595579" w:rsidRDefault="00595579" w:rsidP="00595579">
      <w:pPr>
        <w:pStyle w:val="Heading4"/>
      </w:pPr>
      <w:r>
        <w:t xml:space="preserve">Interpretation: Appropriation is permanently taking property for exclusive use. </w:t>
      </w:r>
      <w:proofErr w:type="spellStart"/>
      <w:r>
        <w:t>Gorove</w:t>
      </w:r>
      <w:proofErr w:type="spellEnd"/>
      <w:r>
        <w:t xml:space="preserve"> 69:</w:t>
      </w:r>
    </w:p>
    <w:p w14:paraId="5E70697D" w14:textId="77777777" w:rsidR="00595579" w:rsidRPr="000E4564" w:rsidRDefault="00595579" w:rsidP="00595579">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198BC065" w14:textId="77777777" w:rsidR="00595579" w:rsidRPr="00E06594" w:rsidRDefault="00595579" w:rsidP="00595579">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2160B052" w14:textId="77777777" w:rsidR="00595579" w:rsidRDefault="00595579" w:rsidP="00595579">
      <w:pPr>
        <w:pStyle w:val="Heading4"/>
      </w:pPr>
      <w:r>
        <w:t>Violation: the non-Appropriation principle does not apply to resource extraction. International consensus and rejection of the Moon Treaty support the distinction between sovereign ownership and resource extraction</w:t>
      </w:r>
    </w:p>
    <w:p w14:paraId="1558F429" w14:textId="77777777" w:rsidR="00595579" w:rsidRDefault="00595579" w:rsidP="00595579">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109B8F7B" w14:textId="77777777" w:rsidR="00595579" w:rsidRDefault="00595579" w:rsidP="00595579">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3ADC1935" w14:textId="77777777" w:rsidR="00595579" w:rsidRDefault="00595579" w:rsidP="00595579">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28BFD096" w14:textId="77777777" w:rsidR="00595579" w:rsidRPr="00274C66" w:rsidRDefault="00595579" w:rsidP="00595579">
      <w:pPr>
        <w:ind w:left="720"/>
        <w:rPr>
          <w:rStyle w:val="StyleUnderline"/>
        </w:rPr>
      </w:pPr>
    </w:p>
    <w:p w14:paraId="61B1C529" w14:textId="77777777" w:rsidR="00595579" w:rsidRDefault="00595579" w:rsidP="00595579">
      <w:pPr>
        <w:pStyle w:val="Heading4"/>
      </w:pPr>
      <w:r>
        <w:lastRenderedPageBreak/>
        <w:t xml:space="preserve">Vote neg – two impacts: </w:t>
      </w:r>
    </w:p>
    <w:p w14:paraId="7BE59859" w14:textId="77777777" w:rsidR="00595579" w:rsidRDefault="00595579" w:rsidP="00595579">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32128219" w14:textId="77777777" w:rsidR="00595579" w:rsidRDefault="00595579" w:rsidP="00595579">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0B15C4FD" w14:textId="77777777" w:rsidR="00595579" w:rsidRPr="001B7D52" w:rsidRDefault="00595579" w:rsidP="00595579"/>
    <w:p w14:paraId="5D32D176" w14:textId="77777777" w:rsidR="00595579" w:rsidRDefault="00595579" w:rsidP="00595579">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4827F8AB" w14:textId="6E30522D" w:rsidR="00595579" w:rsidRDefault="00595579" w:rsidP="00595579">
      <w:pPr>
        <w:pStyle w:val="Heading3"/>
      </w:pPr>
      <w:r>
        <w:lastRenderedPageBreak/>
        <w:t>2</w:t>
      </w:r>
    </w:p>
    <w:p w14:paraId="282E4DD2" w14:textId="77777777" w:rsidR="00595579" w:rsidRPr="006735FE" w:rsidRDefault="00595579" w:rsidP="00595579">
      <w:pPr>
        <w:pStyle w:val="Heading4"/>
      </w:pPr>
      <w:r w:rsidRPr="006735FE">
        <w:t xml:space="preserve">TEXT: The Outer Space Treaty ought to be amended to establish an international legal trust system governing outer space.  </w:t>
      </w:r>
    </w:p>
    <w:p w14:paraId="136C47E9" w14:textId="77777777" w:rsidR="00595579" w:rsidRPr="00E17E3B" w:rsidRDefault="00595579" w:rsidP="00595579">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3C0F6839" w14:textId="77777777" w:rsidR="00595579" w:rsidRPr="00096ED2" w:rsidRDefault="00595579" w:rsidP="00595579">
      <w:pPr>
        <w:rPr>
          <w:rStyle w:val="StyleUnderline"/>
        </w:rPr>
      </w:pPr>
      <w:r w:rsidRPr="00B03DF7">
        <w:t xml:space="preserve">7.5 </w:t>
      </w:r>
      <w:r w:rsidRPr="00096ED2">
        <w:rPr>
          <w:rStyle w:val="StyleUnderline"/>
        </w:rPr>
        <w:t>A Proposal for an International Legal Trust System</w:t>
      </w:r>
    </w:p>
    <w:p w14:paraId="361E1D7D" w14:textId="77777777" w:rsidR="00595579" w:rsidRPr="007E21E4" w:rsidRDefault="00595579" w:rsidP="0059557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C5E0287" w14:textId="77777777" w:rsidR="00595579" w:rsidRPr="00C04897" w:rsidRDefault="00595579" w:rsidP="00595579">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D93BEC5" w14:textId="77777777" w:rsidR="00595579" w:rsidRDefault="00595579" w:rsidP="00595579">
      <w:r>
        <w:t>7.6 The Functioning of the International Legal Trust System</w:t>
      </w:r>
    </w:p>
    <w:p w14:paraId="280A8195" w14:textId="77777777" w:rsidR="00595579" w:rsidRPr="007E21E4" w:rsidRDefault="00595579" w:rsidP="00595579">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619E7E7" w14:textId="77777777" w:rsidR="00595579" w:rsidRDefault="00595579" w:rsidP="00595579"/>
    <w:p w14:paraId="1AE25A4B" w14:textId="77777777" w:rsidR="00595579" w:rsidRPr="006735FE" w:rsidRDefault="00595579" w:rsidP="00595579">
      <w:pPr>
        <w:pStyle w:val="Heading4"/>
      </w:pPr>
      <w:r w:rsidRPr="006735FE">
        <w:t>The legal trust would incentivize investment in space while preventing conflict and ensuring sustainable development and the equitable distributions of resources.</w:t>
      </w:r>
    </w:p>
    <w:p w14:paraId="78AEACC2" w14:textId="77777777" w:rsidR="00595579" w:rsidRDefault="00595579" w:rsidP="0059557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026938C" w14:textId="77777777" w:rsidR="00595579" w:rsidRDefault="00595579" w:rsidP="0059557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79B4745E" w14:textId="74335972" w:rsidR="00595579" w:rsidRDefault="00595579" w:rsidP="00595579"/>
    <w:p w14:paraId="753C437D" w14:textId="77777777" w:rsidR="006008B0" w:rsidRPr="006008B0" w:rsidRDefault="006008B0" w:rsidP="006008B0">
      <w:pPr>
        <w:pStyle w:val="Heading4"/>
      </w:pPr>
      <w:r w:rsidRPr="006008B0">
        <w:t xml:space="preserve">CP solves </w:t>
      </w:r>
      <w:r>
        <w:t>collisions</w:t>
      </w:r>
      <w:r w:rsidRPr="006008B0">
        <w:t xml:space="preserve"> better</w:t>
      </w:r>
      <w:r>
        <w:t xml:space="preserve"> – development of tech + regulation is key</w:t>
      </w:r>
    </w:p>
    <w:p w14:paraId="23F60BB9" w14:textId="77777777" w:rsidR="006008B0" w:rsidRDefault="006008B0" w:rsidP="006008B0">
      <w:pPr>
        <w:rPr>
          <w:color w:val="000000" w:themeColor="text1"/>
        </w:rPr>
      </w:pPr>
      <w:r>
        <w:rPr>
          <w:rStyle w:val="Heading4Char"/>
          <w:rFonts w:cs="Calibri"/>
        </w:rPr>
        <w:t xml:space="preserve">AC </w:t>
      </w: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2" w:history="1">
        <w:r w:rsidRPr="00355308">
          <w:rPr>
            <w:color w:val="000000" w:themeColor="text1"/>
          </w:rPr>
          <w:t>https://academic.oup.com/astrogeo/article/56/5/5.15/235650</w:t>
        </w:r>
      </w:hyperlink>
    </w:p>
    <w:p w14:paraId="312C6EAE" w14:textId="77777777" w:rsidR="006008B0" w:rsidRPr="006008B0" w:rsidRDefault="006008B0" w:rsidP="006008B0">
      <w:pPr>
        <w:rPr>
          <w:sz w:val="12"/>
        </w:rPr>
      </w:pPr>
      <w:r w:rsidRPr="006008B0">
        <w:rPr>
          <w:sz w:val="12"/>
        </w:rPr>
        <w:t xml:space="preserve">Considering these possible future dangers, it seems prudent to consider what to do about them sooner rather than later. </w:t>
      </w:r>
      <w:r w:rsidRPr="006008B0">
        <w:rPr>
          <w:rStyle w:val="StyleUnderline"/>
          <w:highlight w:val="yellow"/>
        </w:rPr>
        <w:t>The most obvious “solution” would be a blanket ban on the development of</w:t>
      </w:r>
      <w:r w:rsidRPr="006008B0">
        <w:rPr>
          <w:rStyle w:val="StyleUnderline"/>
        </w:rPr>
        <w:t xml:space="preserve"> any </w:t>
      </w:r>
      <w:r w:rsidRPr="006008B0">
        <w:rPr>
          <w:rStyle w:val="StyleUnderline"/>
          <w:highlight w:val="yellow"/>
        </w:rPr>
        <w:t>tech</w:t>
      </w:r>
      <w:r w:rsidRPr="006008B0">
        <w:rPr>
          <w:rStyle w:val="StyleUnderline"/>
        </w:rPr>
        <w:t>nology that might lead to artificially inflected asteroids crashing</w:t>
      </w:r>
      <w:r w:rsidRPr="006008B0">
        <w:rPr>
          <w:sz w:val="12"/>
        </w:rPr>
        <w:t xml:space="preserve"> into the Earth. However</w:t>
      </w:r>
      <w:r w:rsidRPr="006008B0">
        <w:rPr>
          <w:rStyle w:val="Emphasis"/>
        </w:rPr>
        <w:t xml:space="preserve">, </w:t>
      </w:r>
      <w:r w:rsidRPr="006008B0">
        <w:rPr>
          <w:rStyle w:val="Emphasis"/>
          <w:highlight w:val="yellow"/>
        </w:rPr>
        <w:t>such a ban would be incompatible</w:t>
      </w:r>
      <w:r w:rsidRPr="006008B0">
        <w:rPr>
          <w:sz w:val="12"/>
          <w:highlight w:val="yellow"/>
        </w:rPr>
        <w:t xml:space="preserve"> </w:t>
      </w:r>
      <w:r w:rsidRPr="006008B0">
        <w:rPr>
          <w:rStyle w:val="StyleUnderline"/>
          <w:highlight w:val="yellow"/>
        </w:rPr>
        <w:t>with</w:t>
      </w:r>
      <w:r w:rsidRPr="006008B0">
        <w:rPr>
          <w:sz w:val="12"/>
        </w:rPr>
        <w:t xml:space="preserve"> the dream of </w:t>
      </w:r>
      <w:r w:rsidRPr="006008B0">
        <w:rPr>
          <w:rStyle w:val="StyleUnderline"/>
          <w:highlight w:val="yellow"/>
        </w:rPr>
        <w:t xml:space="preserve">increased presence of humans in the solar system. It would </w:t>
      </w:r>
      <w:r w:rsidRPr="006008B0">
        <w:rPr>
          <w:rStyle w:val="Emphasis"/>
          <w:highlight w:val="yellow"/>
        </w:rPr>
        <w:t>stymie both scientific exploration and economic development</w:t>
      </w:r>
      <w:r w:rsidRPr="006008B0">
        <w:rPr>
          <w:sz w:val="12"/>
        </w:rPr>
        <w:t xml:space="preserve"> here on Earth, which is increasingly dependent on precious metals and space-based technologies. Furthermore, </w:t>
      </w:r>
      <w:r w:rsidRPr="006008B0">
        <w:rPr>
          <w:rStyle w:val="Emphasis"/>
        </w:rPr>
        <w:t xml:space="preserve">this approach would </w:t>
      </w:r>
      <w:r w:rsidRPr="006008B0">
        <w:rPr>
          <w:rStyle w:val="Emphasis"/>
          <w:highlight w:val="yellow"/>
        </w:rPr>
        <w:t>leave us more vulnerable to natural impacts</w:t>
      </w:r>
      <w:r w:rsidRPr="006008B0">
        <w:rPr>
          <w:sz w:val="12"/>
        </w:rPr>
        <w:t xml:space="preserve"> which, in the long view, seems less than desirable. Another approach might be </w:t>
      </w:r>
      <w:proofErr w:type="gramStart"/>
      <w:r w:rsidRPr="006008B0">
        <w:rPr>
          <w:sz w:val="12"/>
        </w:rPr>
        <w:t>similar to</w:t>
      </w:r>
      <w:proofErr w:type="gramEnd"/>
      <w:r w:rsidRPr="006008B0">
        <w:rPr>
          <w:sz w:val="12"/>
        </w:rPr>
        <w:t xml:space="preserve"> the current regime of non-proliferation of nuclear weapons, aiming to support peaceful civilian use of nuclear power while at the same time prohibiting the spread of weapons of mass destruction. The regime mostly works (with caveats, see </w:t>
      </w:r>
      <w:hyperlink r:id="rId13" w:history="1">
        <w:r w:rsidRPr="006008B0">
          <w:rPr>
            <w:rStyle w:val="Hyperlink"/>
            <w:sz w:val="12"/>
          </w:rPr>
          <w:t>Wood et al. 2008</w:t>
        </w:r>
      </w:hyperlink>
      <w:r w:rsidRPr="006008B0">
        <w:rPr>
          <w:sz w:val="12"/>
        </w:rPr>
        <w:t xml:space="preserve">) because these applications require different infrastructures and fissile materials enriched to different levels of purity. This makes it possible, at least in principle, to tell apart operations meant </w:t>
      </w:r>
      <w:proofErr w:type="gramStart"/>
      <w:r w:rsidRPr="006008B0">
        <w:rPr>
          <w:sz w:val="12"/>
        </w:rPr>
        <w:t>for the production of</w:t>
      </w:r>
      <w:proofErr w:type="gramEnd"/>
      <w:r w:rsidRPr="006008B0">
        <w:rPr>
          <w:sz w:val="12"/>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w:t>
      </w:r>
      <w:r w:rsidRPr="006008B0">
        <w:rPr>
          <w:rStyle w:val="StyleUnderline"/>
          <w:highlight w:val="yellow"/>
        </w:rPr>
        <w:t>all asteroid movement missions should be constantly monitored.</w:t>
      </w:r>
      <w:r w:rsidRPr="006008B0">
        <w:rPr>
          <w:sz w:val="12"/>
        </w:rPr>
        <w:t xml:space="preserve"> For an attacker, it would make most sense to delay the final course adjustment for as long as possible </w:t>
      </w:r>
      <w:proofErr w:type="gramStart"/>
      <w:r w:rsidRPr="006008B0">
        <w:rPr>
          <w:sz w:val="12"/>
        </w:rPr>
        <w:t>in order to</w:t>
      </w:r>
      <w:proofErr w:type="gramEnd"/>
      <w:r w:rsidRPr="006008B0">
        <w:rPr>
          <w:sz w:val="12"/>
        </w:rPr>
        <w:t xml:space="preserve"> give the least warning and make the timeframe for reaction as short as possible. </w:t>
      </w:r>
      <w:proofErr w:type="gramStart"/>
      <w:r w:rsidRPr="006008B0">
        <w:rPr>
          <w:sz w:val="12"/>
        </w:rPr>
        <w:t>So</w:t>
      </w:r>
      <w:proofErr w:type="gramEnd"/>
      <w:r w:rsidRPr="006008B0">
        <w:rPr>
          <w:sz w:val="12"/>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6008B0">
        <w:rPr>
          <w:sz w:val="12"/>
        </w:rPr>
        <w:t>programmes</w:t>
      </w:r>
      <w:proofErr w:type="spellEnd"/>
      <w:r w:rsidRPr="006008B0">
        <w:rPr>
          <w:sz w:val="12"/>
        </w:rPr>
        <w:t xml:space="preserve"> cataloguing NEOs (such as CSS or Pan-STARRS), which look for new, previously unknown objects, are not ideally suited for the task of constantly tracking </w:t>
      </w:r>
      <w:proofErr w:type="gramStart"/>
      <w:r w:rsidRPr="006008B0">
        <w:rPr>
          <w:sz w:val="12"/>
        </w:rPr>
        <w:t>a number of</w:t>
      </w:r>
      <w:proofErr w:type="gramEnd"/>
      <w:r w:rsidRPr="006008B0">
        <w:rPr>
          <w:sz w:val="12"/>
        </w:rPr>
        <w:t xml:space="preserve"> different, already known asteroids. </w:t>
      </w:r>
      <w:r w:rsidRPr="006008B0">
        <w:rPr>
          <w:rStyle w:val="StyleUnderline"/>
          <w:highlight w:val="yellow"/>
        </w:rPr>
        <w:t>New instruments would be needed to track them</w:t>
      </w:r>
      <w:r w:rsidRPr="006008B0">
        <w:rPr>
          <w:sz w:val="12"/>
        </w:rPr>
        <w:t xml:space="preserve"> </w:t>
      </w:r>
      <w:proofErr w:type="gramStart"/>
      <w:r w:rsidRPr="006008B0">
        <w:rPr>
          <w:sz w:val="12"/>
        </w:rPr>
        <w:t>in order to</w:t>
      </w:r>
      <w:proofErr w:type="gramEnd"/>
      <w:r w:rsidRPr="006008B0">
        <w:rPr>
          <w:sz w:val="12"/>
        </w:rPr>
        <w:t xml:space="preserve"> immediately detect any hazardous inflection, whether intentional or accidental. Once such a detection is made, emergency measures to evacuate the population or, preferably, to “re-deflect” the incoming object can be executed right away, regardless of the cause. </w:t>
      </w:r>
      <w:r w:rsidRPr="006008B0">
        <w:rPr>
          <w:rStyle w:val="StyleUnderline"/>
          <w:highlight w:val="yellow"/>
        </w:rPr>
        <w:t>Accidents and hostilities could be treated the same way and countered by the same system</w:t>
      </w:r>
      <w:r w:rsidRPr="006008B0">
        <w:rPr>
          <w:sz w:val="12"/>
        </w:rPr>
        <w:t xml:space="preserve"> (initially, at least). </w:t>
      </w:r>
      <w:r w:rsidRPr="006008B0">
        <w:rPr>
          <w:rStyle w:val="StyleUnderline"/>
          <w:highlight w:val="yellow"/>
        </w:rPr>
        <w:t>Such a system would be</w:t>
      </w:r>
      <w:r w:rsidRPr="006008B0">
        <w:rPr>
          <w:sz w:val="12"/>
        </w:rPr>
        <w:t xml:space="preserve"> more akin to an air traffic control than a non-proliferation regulation, </w:t>
      </w:r>
      <w:r w:rsidRPr="006008B0">
        <w:rPr>
          <w:rStyle w:val="Emphasis"/>
          <w:highlight w:val="yellow"/>
        </w:rPr>
        <w:t>offering security through vigilance</w:t>
      </w:r>
      <w:r w:rsidRPr="006008B0">
        <w:rPr>
          <w:sz w:val="12"/>
        </w:rPr>
        <w:t xml:space="preserve">, rather than absence. Additionally, </w:t>
      </w:r>
      <w:r w:rsidRPr="006008B0">
        <w:rPr>
          <w:rStyle w:val="StyleUnderline"/>
        </w:rPr>
        <w:t>development of a system able to deflect incoming objects at relatively short notice would be beneficial</w:t>
      </w:r>
      <w:r w:rsidRPr="006008B0">
        <w:rPr>
          <w:sz w:val="12"/>
        </w:rPr>
        <w:t xml:space="preserve"> in case of an impending natural impact.</w:t>
      </w:r>
    </w:p>
    <w:p w14:paraId="70FB56C2" w14:textId="77777777" w:rsidR="006008B0" w:rsidRPr="00595579" w:rsidRDefault="006008B0" w:rsidP="00595579"/>
    <w:p w14:paraId="5590F864" w14:textId="2605F3C6" w:rsidR="00595579" w:rsidRDefault="00595579" w:rsidP="00595579">
      <w:pPr>
        <w:pStyle w:val="Heading3"/>
      </w:pPr>
      <w:r>
        <w:lastRenderedPageBreak/>
        <w:t>3</w:t>
      </w:r>
    </w:p>
    <w:p w14:paraId="5B8866D0" w14:textId="77777777" w:rsidR="00595579" w:rsidRPr="0032404C" w:rsidRDefault="00595579" w:rsidP="00595579">
      <w:pPr>
        <w:pStyle w:val="Heading4"/>
      </w:pPr>
      <w:r>
        <w:t xml:space="preserve">Asteroid mining is crucial for space colonization – it’ll provide the necessary financial incentives, materials, and tech to create space settlements. </w:t>
      </w:r>
      <w:proofErr w:type="spellStart"/>
      <w:r>
        <w:t>Sonter</w:t>
      </w:r>
      <w:proofErr w:type="spellEnd"/>
      <w:r>
        <w:t xml:space="preserve"> 06:</w:t>
      </w:r>
    </w:p>
    <w:p w14:paraId="1ADD18E0" w14:textId="77777777" w:rsidR="00595579" w:rsidRPr="0032404C" w:rsidRDefault="00595579" w:rsidP="00595579">
      <w:r w:rsidRPr="0032404C">
        <w:t xml:space="preserve">Mark </w:t>
      </w:r>
      <w:proofErr w:type="spellStart"/>
      <w:r w:rsidRPr="0032404C">
        <w:t>Sonter</w:t>
      </w:r>
      <w:proofErr w:type="spellEnd"/>
      <w:r w:rsidRPr="0032404C">
        <w:t xml:space="preserve"> {2 years as a high school science teacher, 6 years as a University Physics lecturer in Papua New Guinea, postgraduate studies in medical physics, and 28 years in uranium mining radiation safety management, including 5 years as Corporate Safety Manager for a major mining corporation. Mark was a visiting scholar at U of Arizona in 1995, and during 1995-97 wrote a research thesis on the Technical and Economic Feasibility of Mining the Near-Earth Asteroids.&amp;</w:t>
      </w:r>
      <w:proofErr w:type="spellStart"/>
      <w:r w:rsidRPr="0032404C">
        <w:t>nbsp</w:t>
      </w:r>
      <w:proofErr w:type="spellEnd"/>
      <w:r w:rsidRPr="0032404C">
        <w:t>; He was granted funding &amp;</w:t>
      </w:r>
      <w:proofErr w:type="spellStart"/>
      <w:r w:rsidRPr="0032404C">
        <w:t>nbsp;by</w:t>
      </w:r>
      <w:proofErr w:type="spellEnd"/>
      <w:r w:rsidRPr="0032404C">
        <w:t xml:space="preserve"> the Foundation for International Non-governmental Development of Space (FINDS) to develop concepts for mining the near-Earth asteroids., }, 6 - ("Asteroid Mining: Key to the Space Economy," Space, 2-9-2006, https://www.space.com/2032-asteroid-mining-key-space-economy.html)//marlborough-wr/</w:t>
      </w:r>
    </w:p>
    <w:p w14:paraId="4D65A86E" w14:textId="1560D1FB" w:rsidR="00595579" w:rsidRPr="00595579" w:rsidRDefault="00595579" w:rsidP="00595579">
      <w:pPr>
        <w:ind w:left="720"/>
        <w:rPr>
          <w:u w:val="single"/>
        </w:rPr>
      </w:pPr>
      <w:r w:rsidRPr="0032404C">
        <w:rPr>
          <w:sz w:val="12"/>
        </w:rPr>
        <w:t xml:space="preserve">The </w:t>
      </w:r>
      <w:proofErr w:type="gramStart"/>
      <w:r w:rsidRPr="0032404C">
        <w:rPr>
          <w:sz w:val="12"/>
        </w:rPr>
        <w:t>Near Earth</w:t>
      </w:r>
      <w:proofErr w:type="gramEnd"/>
      <w:r w:rsidRPr="0032404C">
        <w:rPr>
          <w:sz w:val="12"/>
        </w:rPr>
        <w:t xml:space="preserve"> </w:t>
      </w:r>
      <w:r w:rsidRPr="0032404C">
        <w:rPr>
          <w:rStyle w:val="StyleUnderline"/>
          <w:highlight w:val="yellow"/>
        </w:rPr>
        <w:t>Asteroids</w:t>
      </w:r>
      <w:r w:rsidRPr="0032404C">
        <w:rPr>
          <w:sz w:val="12"/>
        </w:rPr>
        <w:t xml:space="preserve"> offer both threat and promise. They present the threat of planetary impact with regional or global disaster. And they also </w:t>
      </w:r>
      <w:r w:rsidRPr="0032404C">
        <w:rPr>
          <w:rStyle w:val="StyleUnderline"/>
          <w:highlight w:val="yellow"/>
        </w:rPr>
        <w:t>offer the</w:t>
      </w:r>
      <w:r w:rsidRPr="0032404C">
        <w:rPr>
          <w:rStyle w:val="StyleUnderline"/>
        </w:rPr>
        <w:t xml:space="preserve"> promise of </w:t>
      </w:r>
      <w:r w:rsidRPr="0032404C">
        <w:rPr>
          <w:rStyle w:val="StyleUnderline"/>
          <w:highlight w:val="yellow"/>
        </w:rPr>
        <w:t>resources to support</w:t>
      </w:r>
      <w:r w:rsidRPr="0032404C">
        <w:rPr>
          <w:sz w:val="12"/>
        </w:rPr>
        <w:t xml:space="preserve"> humanity's long-term prosperity on Earth, and our </w:t>
      </w:r>
      <w:r w:rsidRPr="0032404C">
        <w:rPr>
          <w:rStyle w:val="Emphasis"/>
          <w:highlight w:val="yellow"/>
        </w:rPr>
        <w:t>movement into</w:t>
      </w:r>
      <w:r w:rsidRPr="0032404C">
        <w:rPr>
          <w:rStyle w:val="Emphasis"/>
        </w:rPr>
        <w:t xml:space="preserve"> space </w:t>
      </w:r>
      <w:r w:rsidRPr="0032404C">
        <w:rPr>
          <w:rStyle w:val="Emphasis"/>
          <w:highlight w:val="yellow"/>
        </w:rPr>
        <w:t>and the solar system.</w:t>
      </w:r>
      <w:r w:rsidRPr="0032404C">
        <w:rPr>
          <w:sz w:val="12"/>
          <w:highlight w:val="yellow"/>
        </w:rPr>
        <w:t xml:space="preserve"> </w:t>
      </w:r>
      <w:r w:rsidRPr="0032404C">
        <w:rPr>
          <w:rStyle w:val="StyleUnderline"/>
          <w:highlight w:val="yellow"/>
        </w:rPr>
        <w:t xml:space="preserve">The technologies needed to return </w:t>
      </w:r>
      <w:proofErr w:type="spellStart"/>
      <w:r w:rsidRPr="0032404C">
        <w:rPr>
          <w:rStyle w:val="StyleUnderline"/>
          <w:highlight w:val="yellow"/>
        </w:rPr>
        <w:t>asteroidal</w:t>
      </w:r>
      <w:proofErr w:type="spellEnd"/>
      <w:r w:rsidRPr="0032404C">
        <w:rPr>
          <w:rStyle w:val="StyleUnderline"/>
          <w:highlight w:val="yellow"/>
        </w:rPr>
        <w:t xml:space="preserve"> resources to Earth Orbit</w:t>
      </w:r>
      <w:r w:rsidRPr="0032404C">
        <w:rPr>
          <w:sz w:val="12"/>
        </w:rPr>
        <w:t xml:space="preserve"> (and </w:t>
      </w:r>
      <w:r w:rsidRPr="0032404C">
        <w:rPr>
          <w:rStyle w:val="Emphasis"/>
        </w:rPr>
        <w:t xml:space="preserve">thus </w:t>
      </w:r>
      <w:r w:rsidRPr="0032404C">
        <w:rPr>
          <w:rStyle w:val="Emphasis"/>
          <w:highlight w:val="yellow"/>
        </w:rPr>
        <w:t>catalyze our colonization of space</w:t>
      </w:r>
      <w:r w:rsidRPr="0032404C">
        <w:rPr>
          <w:sz w:val="12"/>
        </w:rPr>
        <w:t xml:space="preserve">) will also enable the deflection of at least some of the impact-threat objects. </w:t>
      </w:r>
      <w:r w:rsidRPr="0032404C">
        <w:rPr>
          <w:rStyle w:val="Emphasis"/>
        </w:rPr>
        <w:t>We should develop these technologies, with all due speed!</w:t>
      </w:r>
      <w:r>
        <w:rPr>
          <w:rStyle w:val="Emphasis"/>
        </w:rPr>
        <w:t xml:space="preserve"> </w:t>
      </w:r>
      <w:r w:rsidRPr="0032404C">
        <w:rPr>
          <w:rStyle w:val="StyleUnderline"/>
          <w:highlight w:val="yellow"/>
        </w:rPr>
        <w:t>Development and operation of future</w:t>
      </w:r>
      <w:r w:rsidRPr="0032404C">
        <w:rPr>
          <w:rStyle w:val="StyleUnderline"/>
        </w:rPr>
        <w:t xml:space="preserve"> in-orbit </w:t>
      </w:r>
      <w:r w:rsidRPr="0032404C">
        <w:rPr>
          <w:rStyle w:val="StyleUnderline"/>
          <w:highlight w:val="yellow"/>
        </w:rPr>
        <w:t>infrastructure</w:t>
      </w:r>
      <w:r w:rsidRPr="0032404C">
        <w:rPr>
          <w:sz w:val="12"/>
        </w:rPr>
        <w:t xml:space="preserve"> (for example, orbital hotels, satellite solar power stations, earth-moon transport node satellites, zero-g manufacturing facilities) </w:t>
      </w:r>
      <w:r w:rsidRPr="0032404C">
        <w:rPr>
          <w:rStyle w:val="Emphasis"/>
          <w:highlight w:val="yellow"/>
        </w:rPr>
        <w:t>will require large masses of materials</w:t>
      </w:r>
      <w:r w:rsidRPr="0032404C">
        <w:rPr>
          <w:sz w:val="12"/>
          <w:highlight w:val="yellow"/>
        </w:rPr>
        <w:t xml:space="preserve"> </w:t>
      </w:r>
      <w:r w:rsidRPr="0032404C">
        <w:rPr>
          <w:rStyle w:val="StyleUnderline"/>
          <w:highlight w:val="yellow"/>
        </w:rPr>
        <w:t>for construction, shielding, and ballast</w:t>
      </w:r>
      <w:r w:rsidRPr="0032404C">
        <w:rPr>
          <w:rStyle w:val="StyleUnderline"/>
        </w:rPr>
        <w:t xml:space="preserve">; and </w:t>
      </w:r>
      <w:proofErr w:type="gramStart"/>
      <w:r w:rsidRPr="0032404C">
        <w:rPr>
          <w:rStyle w:val="StyleUnderline"/>
        </w:rPr>
        <w:t>also</w:t>
      </w:r>
      <w:proofErr w:type="gramEnd"/>
      <w:r w:rsidRPr="0032404C">
        <w:rPr>
          <w:rStyle w:val="StyleUnderline"/>
        </w:rPr>
        <w:t xml:space="preserve"> large quantities of propellant for station-keeping and orbit-change maneuvers, and for </w:t>
      </w:r>
      <w:proofErr w:type="spellStart"/>
      <w:r w:rsidRPr="0032404C">
        <w:rPr>
          <w:rStyle w:val="StyleUnderline"/>
        </w:rPr>
        <w:t>fuelling</w:t>
      </w:r>
      <w:proofErr w:type="spellEnd"/>
      <w:r w:rsidRPr="0032404C">
        <w:rPr>
          <w:rStyle w:val="StyleUnderline"/>
        </w:rPr>
        <w:t xml:space="preserve"> craft departing for lunar or interplanetary destinations.</w:t>
      </w:r>
      <w:r>
        <w:rPr>
          <w:rStyle w:val="StyleUnderline"/>
        </w:rPr>
        <w:t xml:space="preserve"> </w:t>
      </w:r>
      <w:r w:rsidRPr="0032404C">
        <w:rPr>
          <w:sz w:val="12"/>
        </w:rPr>
        <w:t>Spectroscopic studies suggest, and 'ground-truth' chemical assays of meteorites confirm, that a wide range of resources are present in asteroids and comets, including nickel-iron metal, silicate minerals, semiconductor and platinum group metals, water, bituminous hydrocarbons, and trapped or frozen gases including carbon dioxide and ammonia. As one startling pointer to the unexpected riches in asteroids, many stony and stony-iron meteorites contain Platinum Group Metals at grades of up to 100 ppm (or 100 grams per ton). Operating open pit platinum and gold mines in South Africa and elsewhere mine ores of grade 5 to 10 ppm, so grades of 10 to 20 times higher would be regarded as spectacular if available in quantity, on Earth. Water is an obvious first, and key, potential product from asteroid mines, as it could be used for return trip propulsion via steam rocket. About 10% of Near-Earth Asteroids are energetically more accessible (easier to get to) than the Moon (</w:t>
      </w:r>
      <w:proofErr w:type="gramStart"/>
      <w:r w:rsidRPr="0032404C">
        <w:rPr>
          <w:sz w:val="12"/>
        </w:rPr>
        <w:t>i.e.</w:t>
      </w:r>
      <w:proofErr w:type="gramEnd"/>
      <w:r w:rsidRPr="0032404C">
        <w:rPr>
          <w:sz w:val="12"/>
        </w:rPr>
        <w:t xml:space="preserve"> under 6 km/s from LEO), and a substantial minority of these have return-to-Earth transfer orbit injection delta-v's of only 1 to 2 km/s. Return of resources from some of these NEAs to low or high earth orbit may therefore be competitive versus earth-sourced supplies. Our knowledge of asteroids and comets has expanded dramatically in the last ten years, with images and spectra of asteroids and comets from flybys, rendezvous, and impacts (for example asteroids </w:t>
      </w:r>
      <w:proofErr w:type="spellStart"/>
      <w:r w:rsidRPr="0032404C">
        <w:rPr>
          <w:sz w:val="12"/>
        </w:rPr>
        <w:t>Gaspra</w:t>
      </w:r>
      <w:proofErr w:type="spellEnd"/>
      <w:r w:rsidRPr="0032404C">
        <w:rPr>
          <w:sz w:val="12"/>
        </w:rPr>
        <w:t xml:space="preserve">, Ida, Mathilde, the vast image collection from Eros, Itokawa, and others; comets Halley, </w:t>
      </w:r>
      <w:proofErr w:type="spellStart"/>
      <w:r w:rsidRPr="0032404C">
        <w:rPr>
          <w:sz w:val="12"/>
        </w:rPr>
        <w:t>Borrelly</w:t>
      </w:r>
      <w:proofErr w:type="spellEnd"/>
      <w:r w:rsidRPr="0032404C">
        <w:rPr>
          <w:sz w:val="12"/>
        </w:rPr>
        <w:t xml:space="preserve">, Tempel-1, and Wild-2. And radar images of asteroids </w:t>
      </w:r>
      <w:proofErr w:type="spellStart"/>
      <w:r w:rsidRPr="0032404C">
        <w:rPr>
          <w:sz w:val="12"/>
        </w:rPr>
        <w:t>Toutatis</w:t>
      </w:r>
      <w:proofErr w:type="spellEnd"/>
      <w:r w:rsidRPr="0032404C">
        <w:rPr>
          <w:sz w:val="12"/>
        </w:rPr>
        <w:t xml:space="preserve">, Castalia, </w:t>
      </w:r>
      <w:proofErr w:type="spellStart"/>
      <w:r w:rsidRPr="0032404C">
        <w:rPr>
          <w:sz w:val="12"/>
        </w:rPr>
        <w:t>Geographos</w:t>
      </w:r>
      <w:proofErr w:type="spellEnd"/>
      <w:r w:rsidRPr="0032404C">
        <w:rPr>
          <w:sz w:val="12"/>
        </w:rPr>
        <w:t xml:space="preserve">, </w:t>
      </w:r>
      <w:proofErr w:type="spellStart"/>
      <w:r w:rsidRPr="0032404C">
        <w:rPr>
          <w:sz w:val="12"/>
        </w:rPr>
        <w:t>Kleopatra</w:t>
      </w:r>
      <w:proofErr w:type="spellEnd"/>
      <w:r w:rsidRPr="0032404C">
        <w:rPr>
          <w:sz w:val="12"/>
        </w:rPr>
        <w:t xml:space="preserve">, </w:t>
      </w:r>
      <w:proofErr w:type="spellStart"/>
      <w:r w:rsidRPr="0032404C">
        <w:rPr>
          <w:sz w:val="12"/>
        </w:rPr>
        <w:t>Golevka</w:t>
      </w:r>
      <w:proofErr w:type="spellEnd"/>
      <w:r w:rsidRPr="0032404C">
        <w:rPr>
          <w:sz w:val="12"/>
        </w:rPr>
        <w:t xml:space="preserve"> and other... These images show extraordinary variations in structure, strength, porosity, surface features. The total number of identified NEAs has increased from about 300 to more than 3,000 in the period 1995 to 2005. 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 These are also the bodies which humanity should want to learn about in terms of surface properties and strength </w:t>
      </w:r>
      <w:proofErr w:type="gramStart"/>
      <w:r w:rsidRPr="0032404C">
        <w:rPr>
          <w:sz w:val="12"/>
        </w:rPr>
        <w:t>so as to</w:t>
      </w:r>
      <w:proofErr w:type="gramEnd"/>
      <w:r w:rsidRPr="0032404C">
        <w:rPr>
          <w:sz w:val="12"/>
        </w:rPr>
        <w:t xml:space="preserve"> plan deflection missions, in case we should ever find one on a collision course with us. Professor John Lewis has pointed out (in Mining the Sky) that the resources of the solar system (the most accessible of which being those in the NEAs) can permanently support in first-world comfort some quadrillion people. In other words, the resources of the solar system are essentially infinite... And they are there for us to use, to invest consciousness into the universe, no less. It's time for humankind to come out of its </w:t>
      </w:r>
      <w:proofErr w:type="gramStart"/>
      <w:r w:rsidRPr="0032404C">
        <w:rPr>
          <w:sz w:val="12"/>
        </w:rPr>
        <w:t>shell, and</w:t>
      </w:r>
      <w:proofErr w:type="gramEnd"/>
      <w:r w:rsidRPr="0032404C">
        <w:rPr>
          <w:sz w:val="12"/>
        </w:rPr>
        <w:t xml:space="preserve"> begin to grow!! </w:t>
      </w:r>
      <w:proofErr w:type="gramStart"/>
      <w:r w:rsidRPr="0032404C">
        <w:rPr>
          <w:sz w:val="12"/>
        </w:rPr>
        <w:t>So</w:t>
      </w:r>
      <w:proofErr w:type="gramEnd"/>
      <w:r w:rsidRPr="0032404C">
        <w:rPr>
          <w:sz w:val="12"/>
        </w:rPr>
        <w:t xml:space="preserve"> </w:t>
      </w:r>
      <w:r w:rsidRPr="0032404C">
        <w:rPr>
          <w:rStyle w:val="StyleUnderline"/>
        </w:rPr>
        <w:t xml:space="preserve">both </w:t>
      </w:r>
      <w:r w:rsidRPr="0032404C">
        <w:rPr>
          <w:rStyle w:val="StyleUnderline"/>
          <w:highlight w:val="yellow"/>
        </w:rPr>
        <w:t>for</w:t>
      </w:r>
      <w:r w:rsidRPr="0032404C">
        <w:rPr>
          <w:rStyle w:val="StyleUnderline"/>
        </w:rPr>
        <w:t xml:space="preserve"> species protection and for </w:t>
      </w:r>
      <w:r w:rsidRPr="0032404C">
        <w:rPr>
          <w:rStyle w:val="StyleUnderline"/>
          <w:highlight w:val="yellow"/>
        </w:rPr>
        <w:t>the expansion of humanity into the solar system, we need to characterize these objects and learn how to mine and manage them.</w:t>
      </w:r>
      <w:r>
        <w:rPr>
          <w:rStyle w:val="StyleUnderline"/>
        </w:rPr>
        <w:t xml:space="preserve"> </w:t>
      </w:r>
      <w:r w:rsidRPr="0032404C">
        <w:rPr>
          <w:sz w:val="12"/>
        </w:rPr>
        <w:t xml:space="preserve">Once we learn how to work on, handle, and modify the orbits of small near-earth objects, we will have achieved, as a species, both the capability to access the vast resources of the asteroids, </w:t>
      </w:r>
      <w:proofErr w:type="gramStart"/>
      <w:r w:rsidRPr="0032404C">
        <w:rPr>
          <w:sz w:val="12"/>
        </w:rPr>
        <w:t>and also</w:t>
      </w:r>
      <w:proofErr w:type="gramEnd"/>
      <w:r w:rsidRPr="0032404C">
        <w:rPr>
          <w:sz w:val="12"/>
        </w:rPr>
        <w:t xml:space="preserve"> the capability to protect our planet from identified collision threats. Since the competing source of raw materials is "delivery by launch from Earth," which imposes a launch cost per kilogram presently above $10,000 per kg, this same figure represents the upper bound of what recovered </w:t>
      </w:r>
      <w:proofErr w:type="spellStart"/>
      <w:r w:rsidRPr="0032404C">
        <w:rPr>
          <w:sz w:val="12"/>
        </w:rPr>
        <w:t>asteroidal</w:t>
      </w:r>
      <w:proofErr w:type="spellEnd"/>
      <w:r w:rsidRPr="0032404C">
        <w:rPr>
          <w:sz w:val="12"/>
        </w:rPr>
        <w:t xml:space="preserve"> material would be presently worth in low earth orbit. Future large scale economic activity in orbit is unlikely to develop however until launch cost drops to something in the range $500 to $1,000 per kilogram to LEO. At that point, any demand for material in orbit which can be satisfied at equal or lower cost by resources recovered from asteroids, will confer on these </w:t>
      </w:r>
      <w:proofErr w:type="spellStart"/>
      <w:r w:rsidRPr="0032404C">
        <w:rPr>
          <w:sz w:val="12"/>
        </w:rPr>
        <w:t>asteroidal</w:t>
      </w:r>
      <w:proofErr w:type="spellEnd"/>
      <w:r w:rsidRPr="0032404C">
        <w:rPr>
          <w:sz w:val="12"/>
        </w:rPr>
        <w:t xml:space="preserve"> resources an equivalent value as ore in true mining engineering terms, i.e., that which can be mined, have valuable product recovered from it, to be sold for a profit. Now, $500,000 per ton product is extraordinarily valuable, and is certainly worth chasing! Note that the </w:t>
      </w:r>
      <w:proofErr w:type="spellStart"/>
      <w:r w:rsidRPr="0032404C">
        <w:rPr>
          <w:sz w:val="12"/>
        </w:rPr>
        <w:t>asteroidal</w:t>
      </w:r>
      <w:proofErr w:type="spellEnd"/>
      <w:r w:rsidRPr="0032404C">
        <w:rPr>
          <w:sz w:val="12"/>
        </w:rPr>
        <w:t xml:space="preserve"> materials we are talking about are, simply, water, nickel-iron metal, hydrocarbons, and silicate rock. Purified, and made available in low earth orbit, they will be worth something like $500,000 per ton, by virtue of having avoided terrestrial gravity's "launch cost levy." These are values up there with optical glass, doped semiconductors, specialty isotopes for research or medicine, diamonds, some pharmaceuticals, illicit drugs. On the mining scene, the only metal which has ever been so valuable was radium, which in the 1920's reached the fabulous value of $200,000 per gram! Platinum Group Metals (which are present in metallic and silicate asteroids, as proved by the "ground truth" of meteorite finds) have a value presently in the order of $1,000 per ounce or $30 per gram. Vastly expanded use in catalysts and for fuel cells will enhance their value, and PGM recovery from asteroid impact sites on the Moon is the basis of Dennis Wingo's book, "</w:t>
      </w:r>
      <w:proofErr w:type="spellStart"/>
      <w:r w:rsidRPr="0032404C">
        <w:rPr>
          <w:sz w:val="12"/>
        </w:rPr>
        <w:t>Moonrush</w:t>
      </w:r>
      <w:proofErr w:type="spellEnd"/>
      <w:r w:rsidRPr="0032404C">
        <w:rPr>
          <w:sz w:val="12"/>
        </w:rPr>
        <w:t xml:space="preserve">." When will we see asteroid mining start? Well, it will only become viable once the human-presence commercial in-orbit economy takes off. Only then will there be a market. And that can only happen after NASA ceases acting as a near-monopolist launch provider and thwarter of </w:t>
      </w:r>
      <w:proofErr w:type="gramStart"/>
      <w:r w:rsidRPr="0032404C">
        <w:rPr>
          <w:sz w:val="12"/>
        </w:rPr>
        <w:t>competition, and</w:t>
      </w:r>
      <w:proofErr w:type="gramEnd"/>
      <w:r w:rsidRPr="0032404C">
        <w:rPr>
          <w:sz w:val="12"/>
        </w:rPr>
        <w:t xml:space="preserve"> reverts to being a customer instead. A developing in-space economy will build the technical capability to access NEAs, almost automatically. And regardless of the legal arguments about mineral claims in outer space, once the first </w:t>
      </w:r>
      <w:r w:rsidRPr="0032404C">
        <w:rPr>
          <w:sz w:val="12"/>
        </w:rPr>
        <w:lastRenderedPageBreak/>
        <w:t xml:space="preserve">resource recovery mission is successful, what's the bets on a surge in interest </w:t>
      </w:r>
      <w:proofErr w:type="gramStart"/>
      <w:r w:rsidRPr="0032404C">
        <w:rPr>
          <w:sz w:val="12"/>
        </w:rPr>
        <w:t>similar to</w:t>
      </w:r>
      <w:proofErr w:type="gramEnd"/>
      <w:r w:rsidRPr="0032404C">
        <w:rPr>
          <w:sz w:val="12"/>
        </w:rPr>
        <w:t xml:space="preserve"> the dotcom-boom and biotech-boom? </w:t>
      </w:r>
      <w:r w:rsidRPr="0032404C">
        <w:rPr>
          <w:rStyle w:val="StyleUnderline"/>
        </w:rPr>
        <w:t xml:space="preserve">The first successful </w:t>
      </w:r>
      <w:r w:rsidRPr="0032404C">
        <w:rPr>
          <w:rStyle w:val="StyleUnderline"/>
          <w:highlight w:val="yellow"/>
        </w:rPr>
        <w:t xml:space="preserve">venturers will develop immense proprietary </w:t>
      </w:r>
      <w:proofErr w:type="gramStart"/>
      <w:r w:rsidRPr="0032404C">
        <w:rPr>
          <w:rStyle w:val="StyleUnderline"/>
          <w:highlight w:val="yellow"/>
        </w:rPr>
        <w:t>knowledge, and</w:t>
      </w:r>
      <w:proofErr w:type="gramEnd"/>
      <w:r w:rsidRPr="0032404C">
        <w:rPr>
          <w:rStyle w:val="StyleUnderline"/>
          <w:highlight w:val="yellow"/>
        </w:rPr>
        <w:t xml:space="preserve"> make a mint.</w:t>
      </w:r>
      <w:r>
        <w:rPr>
          <w:rStyle w:val="StyleUnderline"/>
        </w:rPr>
        <w:t xml:space="preserve"> </w:t>
      </w:r>
      <w:r w:rsidRPr="0032404C">
        <w:rPr>
          <w:sz w:val="12"/>
        </w:rPr>
        <w:t xml:space="preserve">And some as-yet unidentified (but almost certainly already discovered) </w:t>
      </w:r>
      <w:r w:rsidRPr="0032404C">
        <w:rPr>
          <w:rStyle w:val="StyleUnderline"/>
          <w:highlight w:val="yellow"/>
        </w:rPr>
        <w:t>NEAs will be the company-making mines of the 21st century.</w:t>
      </w:r>
    </w:p>
    <w:p w14:paraId="5AD0FA5A" w14:textId="77777777" w:rsidR="00595579" w:rsidRPr="00595579" w:rsidRDefault="00595579" w:rsidP="00595579">
      <w:pPr>
        <w:pStyle w:val="Heading4"/>
        <w:rPr>
          <w:rStyle w:val="Style13ptBold"/>
          <w:b/>
        </w:rPr>
      </w:pPr>
      <w:r w:rsidRPr="00595579">
        <w:rPr>
          <w:rStyle w:val="Style13ptBold"/>
          <w:b/>
        </w:rPr>
        <w:t xml:space="preserve">Space Settlement is coming now and prevents inevitable extinction. Settlement requires private industry and rule of law. </w:t>
      </w:r>
    </w:p>
    <w:p w14:paraId="1E2122FE" w14:textId="77777777" w:rsidR="00595579" w:rsidRPr="007D591F" w:rsidRDefault="00595579" w:rsidP="00595579">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4" w:history="1">
        <w:r w:rsidRPr="007D591F">
          <w:rPr>
            <w:rStyle w:val="Hyperlink"/>
          </w:rPr>
          <w:t>https://apps.dtic.mil/sti/pdfs/AD1053024.pdf</w:t>
        </w:r>
      </w:hyperlink>
      <w:r w:rsidRPr="007D591F">
        <w:t>] CT</w:t>
      </w:r>
    </w:p>
    <w:p w14:paraId="78482B02" w14:textId="77777777" w:rsidR="00595579" w:rsidRDefault="00595579" w:rsidP="00595579">
      <w:pPr>
        <w:ind w:left="720"/>
        <w:rPr>
          <w:sz w:val="16"/>
          <w:szCs w:val="16"/>
        </w:rPr>
      </w:pPr>
      <w:r>
        <w:rPr>
          <w:sz w:val="16"/>
          <w:szCs w:val="16"/>
        </w:rPr>
        <w:t>Why the United States Needs to Think About Space Colonization Now</w:t>
      </w:r>
    </w:p>
    <w:p w14:paraId="03A6E989" w14:textId="77777777" w:rsidR="00595579" w:rsidRPr="007956E0" w:rsidRDefault="00595579" w:rsidP="00595579">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 xml:space="preserve">is destroyed by an asteroid strike, </w:t>
      </w:r>
      <w:r w:rsidRPr="00AC6CD9">
        <w:rPr>
          <w:rStyle w:val="Emphasis"/>
          <w:highlight w:val="yellow"/>
        </w:rPr>
        <w:lastRenderedPageBreak/>
        <w:t>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3559DF59" w14:textId="4467E787" w:rsidR="00595579" w:rsidRPr="00595579" w:rsidRDefault="00595579" w:rsidP="00595579">
      <w:pPr>
        <w:pStyle w:val="Heading4"/>
        <w:rPr>
          <w:rStyle w:val="Style13ptBold"/>
          <w:b/>
        </w:rPr>
      </w:pPr>
      <w:r w:rsidRPr="00595579">
        <w:rPr>
          <w:rStyle w:val="Style13ptBold"/>
          <w:b/>
        </w:rPr>
        <w:t xml:space="preserve">An extinction event is inevitable, unpredictable, and the risk is growing. Space settlement is the only </w:t>
      </w:r>
      <w:proofErr w:type="gramStart"/>
      <w:r w:rsidRPr="00595579">
        <w:rPr>
          <w:rStyle w:val="Style13ptBold"/>
          <w:b/>
        </w:rPr>
        <w:t>solution</w:t>
      </w:r>
      <w:proofErr w:type="gramEnd"/>
      <w:r w:rsidRPr="00595579">
        <w:rPr>
          <w:rStyle w:val="Style13ptBold"/>
          <w:b/>
        </w:rPr>
        <w:t xml:space="preserve"> and it requires a thriving private space industry including mining. </w:t>
      </w:r>
    </w:p>
    <w:p w14:paraId="53DA241C" w14:textId="77777777" w:rsidR="00595579" w:rsidRDefault="00595579" w:rsidP="00595579">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15" w:history="1">
        <w:r w:rsidRPr="0043141E">
          <w:rPr>
            <w:rStyle w:val="Hyperlink"/>
          </w:rPr>
          <w:t>https://www.potomacinstitute.org/steps/images/PDF/Articles/HertzlerSTEPS_2016Issue3.pdf</w:t>
        </w:r>
      </w:hyperlink>
      <w:r>
        <w:t>] CT</w:t>
      </w:r>
    </w:p>
    <w:p w14:paraId="72A82AA6" w14:textId="77777777" w:rsidR="00595579" w:rsidRPr="00A4189F" w:rsidRDefault="00595579" w:rsidP="00595579">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38791266" w14:textId="77777777" w:rsidR="00595579" w:rsidRPr="00DB5FA8" w:rsidRDefault="00595579" w:rsidP="00595579">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t>
      </w:r>
      <w:proofErr w:type="gramStart"/>
      <w:r w:rsidRPr="00DB5FA8">
        <w:rPr>
          <w:sz w:val="16"/>
        </w:rPr>
        <w:t>writers, and</w:t>
      </w:r>
      <w:proofErr w:type="gramEnd"/>
      <w:r w:rsidRPr="00DB5FA8">
        <w:rPr>
          <w:sz w:val="16"/>
        </w:rPr>
        <w:t xml:space="preserve">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lastRenderedPageBreak/>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17C3A2B5" w14:textId="77777777" w:rsidR="00595579" w:rsidRPr="00A4189F" w:rsidRDefault="00595579" w:rsidP="00595579">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4745B074" w14:textId="77777777" w:rsidR="00595579" w:rsidRPr="00DB5FA8" w:rsidRDefault="00595579" w:rsidP="00595579">
      <w:pPr>
        <w:ind w:left="720"/>
        <w:rPr>
          <w:sz w:val="16"/>
          <w:szCs w:val="16"/>
        </w:rPr>
      </w:pPr>
      <w:r w:rsidRPr="00DB5FA8">
        <w:rPr>
          <w:sz w:val="16"/>
          <w:szCs w:val="16"/>
        </w:rPr>
        <w:t>World renown physicist Steven Hawking agrees and recently told a gathering at the Big Think:5</w:t>
      </w:r>
    </w:p>
    <w:p w14:paraId="578F1C8B" w14:textId="77777777" w:rsidR="00595579" w:rsidRPr="00DB5FA8" w:rsidRDefault="00595579" w:rsidP="00595579">
      <w:pPr>
        <w:ind w:left="1440"/>
        <w:rPr>
          <w:sz w:val="16"/>
        </w:rPr>
      </w:pPr>
      <w:r w:rsidRPr="00A4189F">
        <w:rPr>
          <w:rStyle w:val="StyleUnderline"/>
        </w:rPr>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2846E880" w14:textId="77777777" w:rsidR="00595579" w:rsidRPr="00DB5FA8" w:rsidRDefault="00595579" w:rsidP="00595579">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 xml:space="preserve">that since an extinction event is rare, it </w:t>
      </w:r>
      <w:proofErr w:type="spellStart"/>
      <w:r w:rsidRPr="007E291D">
        <w:rPr>
          <w:rStyle w:val="Emphasis"/>
          <w:highlight w:val="yellow"/>
        </w:rPr>
        <w:t>can not</w:t>
      </w:r>
      <w:proofErr w:type="spellEnd"/>
      <w:r w:rsidRPr="007E291D">
        <w:rPr>
          <w:rStyle w:val="Emphasis"/>
          <w:highlight w:val="yellow"/>
        </w:rPr>
        <w:t xml:space="preserve"> occur in our lifetime</w:t>
      </w:r>
      <w:r w:rsidRPr="00DB5FA8">
        <w:rPr>
          <w:sz w:val="16"/>
        </w:rPr>
        <w:t xml:space="preserve">. Consider the attitude expressed in the Jet Propulsion Laboratory’s </w:t>
      </w:r>
      <w:proofErr w:type="gramStart"/>
      <w:r w:rsidRPr="00DB5FA8">
        <w:rPr>
          <w:sz w:val="16"/>
        </w:rPr>
        <w:t>Near Earth</w:t>
      </w:r>
      <w:proofErr w:type="gramEnd"/>
      <w:r w:rsidRPr="00DB5FA8">
        <w:rPr>
          <w:sz w:val="16"/>
        </w:rPr>
        <w:t xml:space="preserve"> Object program’s website6 which states:</w:t>
      </w:r>
    </w:p>
    <w:p w14:paraId="43522E79" w14:textId="77777777" w:rsidR="00595579" w:rsidRPr="00DB5FA8" w:rsidRDefault="00595579" w:rsidP="00595579">
      <w:pPr>
        <w:ind w:left="1440"/>
        <w:rPr>
          <w:sz w:val="16"/>
          <w:szCs w:val="16"/>
        </w:rPr>
      </w:pPr>
      <w:r w:rsidRPr="00DB5FA8">
        <w:rPr>
          <w:sz w:val="16"/>
          <w:szCs w:val="16"/>
        </w:rPr>
        <w:t xml:space="preserve">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sidRPr="00DB5FA8">
        <w:rPr>
          <w:sz w:val="16"/>
          <w:szCs w:val="16"/>
        </w:rPr>
        <w:t>disasters</w:t>
      </w:r>
      <w:proofErr w:type="gramEnd"/>
      <w:r w:rsidRPr="00DB5FA8">
        <w:rPr>
          <w:sz w:val="16"/>
          <w:szCs w:val="16"/>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sidRPr="00DB5FA8">
        <w:rPr>
          <w:sz w:val="16"/>
          <w:szCs w:val="16"/>
        </w:rPr>
        <w:t>At the moment</w:t>
      </w:r>
      <w:proofErr w:type="gramEnd"/>
      <w:r w:rsidRPr="00DB5FA8">
        <w:rPr>
          <w:sz w:val="16"/>
          <w:szCs w:val="16"/>
        </w:rPr>
        <w:t>, our best insurance rests with the NEO scientists and their efforts to first find these objects and then track their motions into the future. We need to first find them, then keep an eye on them.</w:t>
      </w:r>
    </w:p>
    <w:p w14:paraId="42CDA5BC" w14:textId="77777777" w:rsidR="00595579" w:rsidRPr="00DB5FA8" w:rsidRDefault="00595579" w:rsidP="00595579">
      <w:pPr>
        <w:ind w:left="720"/>
        <w:rPr>
          <w:sz w:val="16"/>
          <w:szCs w:val="16"/>
        </w:rPr>
      </w:pPr>
      <w:r w:rsidRPr="00DB5FA8">
        <w:rPr>
          <w:sz w:val="16"/>
          <w:szCs w:val="16"/>
        </w:rPr>
        <w:t xml:space="preserve">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w:t>
      </w:r>
      <w:proofErr w:type="spellStart"/>
      <w:r w:rsidRPr="00DB5FA8">
        <w:rPr>
          <w:sz w:val="16"/>
          <w:szCs w:val="16"/>
        </w:rPr>
        <w:t>that</w:t>
      </w:r>
      <w:proofErr w:type="spellEnd"/>
      <w:r w:rsidRPr="00DB5FA8">
        <w:rPr>
          <w:sz w:val="16"/>
          <w:szCs w:val="16"/>
        </w:rPr>
        <w:t xml:space="preserve"> a few hundred meters.</w:t>
      </w:r>
    </w:p>
    <w:p w14:paraId="665BE59A" w14:textId="77777777" w:rsidR="00595579" w:rsidRPr="00DB5FA8" w:rsidRDefault="00595579" w:rsidP="00595579">
      <w:pPr>
        <w:ind w:left="720"/>
        <w:rPr>
          <w:sz w:val="16"/>
          <w:szCs w:val="16"/>
        </w:rPr>
      </w:pPr>
      <w:r w:rsidRPr="00DB5FA8">
        <w:rPr>
          <w:sz w:val="16"/>
          <w:szCs w:val="16"/>
        </w:rPr>
        <w:t xml:space="preserve">We needed Sputnik to motivate our resolve for the domination of space. The mental contrast of one </w:t>
      </w:r>
      <w:proofErr w:type="gramStart"/>
      <w:r w:rsidRPr="00DB5FA8">
        <w:rPr>
          <w:sz w:val="16"/>
          <w:szCs w:val="16"/>
        </w:rPr>
        <w:t>day dreaming</w:t>
      </w:r>
      <w:proofErr w:type="gramEnd"/>
      <w:r w:rsidRPr="00DB5FA8">
        <w:rPr>
          <w:sz w:val="16"/>
          <w:szCs w:val="16"/>
        </w:rPr>
        <w:t xml:space="preserve">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6E8429A5" w14:textId="77777777" w:rsidR="00595579" w:rsidRPr="00DB5FA8" w:rsidRDefault="00595579" w:rsidP="00595579">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w:t>
      </w:r>
      <w:proofErr w:type="gramStart"/>
      <w:r w:rsidRPr="00DB5FA8">
        <w:rPr>
          <w:sz w:val="16"/>
        </w:rPr>
        <w:t>similar to</w:t>
      </w:r>
      <w:proofErr w:type="gramEnd"/>
      <w:r w:rsidRPr="00DB5FA8">
        <w:rPr>
          <w:sz w:val="16"/>
        </w:rPr>
        <w:t xml:space="preserve">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5F3EA3F0" w14:textId="77777777" w:rsidR="00595579" w:rsidRPr="00DB5FA8" w:rsidRDefault="00595579" w:rsidP="00595579">
      <w:pPr>
        <w:ind w:left="720"/>
        <w:rPr>
          <w:sz w:val="16"/>
          <w:szCs w:val="16"/>
        </w:rPr>
      </w:pPr>
      <w:r w:rsidRPr="00DB5FA8">
        <w:rPr>
          <w:sz w:val="16"/>
          <w:szCs w:val="16"/>
        </w:rPr>
        <w:lastRenderedPageBreak/>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012417EA" w14:textId="77777777" w:rsidR="00595579" w:rsidRPr="00DB5FA8" w:rsidRDefault="00595579" w:rsidP="00595579">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w:t>
      </w:r>
      <w:proofErr w:type="spellStart"/>
      <w:r w:rsidRPr="00DB5FA8">
        <w:rPr>
          <w:sz w:val="16"/>
        </w:rPr>
        <w:t>nearterm</w:t>
      </w:r>
      <w:proofErr w:type="spellEnd"/>
      <w:r w:rsidRPr="00DB5FA8">
        <w:rPr>
          <w:sz w:val="16"/>
        </w:rPr>
        <w:t xml:space="preserve">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w:t>
      </w:r>
      <w:proofErr w:type="gramStart"/>
      <w:r w:rsidRPr="00DB5FA8">
        <w:rPr>
          <w:rStyle w:val="StyleUnderline"/>
        </w:rPr>
        <w:t>much needed</w:t>
      </w:r>
      <w:proofErr w:type="gramEnd"/>
      <w:r w:rsidRPr="00DB5FA8">
        <w:rPr>
          <w:rStyle w:val="StyleUnderline"/>
        </w:rPr>
        <w:t xml:space="preserve">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w:t>
      </w:r>
      <w:proofErr w:type="gramStart"/>
      <w:r w:rsidRPr="00DB5FA8">
        <w:rPr>
          <w:rStyle w:val="StyleUnderline"/>
        </w:rPr>
        <w:t>short lived</w:t>
      </w:r>
      <w:proofErr w:type="gramEnd"/>
      <w:r w:rsidRPr="00DB5FA8">
        <w:rPr>
          <w:rStyle w:val="StyleUnderline"/>
        </w:rPr>
        <w:t xml:space="preserve">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60B62ACC" w14:textId="77777777" w:rsidR="00595579" w:rsidRPr="00DB5FA8" w:rsidRDefault="00595579" w:rsidP="00595579">
      <w:pPr>
        <w:ind w:left="1440"/>
        <w:rPr>
          <w:sz w:val="16"/>
          <w:szCs w:val="16"/>
        </w:rPr>
      </w:pPr>
      <w:proofErr w:type="gramStart"/>
      <w:r w:rsidRPr="00DB5FA8">
        <w:rPr>
          <w:sz w:val="16"/>
          <w:szCs w:val="16"/>
        </w:rPr>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4794B631" w14:textId="77777777" w:rsidR="00595579" w:rsidRPr="00DB5FA8" w:rsidRDefault="00595579" w:rsidP="00595579">
      <w:pPr>
        <w:ind w:left="720"/>
        <w:rPr>
          <w:sz w:val="16"/>
          <w:szCs w:val="16"/>
        </w:rPr>
      </w:pPr>
      <w:r w:rsidRPr="00DB5FA8">
        <w:rPr>
          <w:sz w:val="16"/>
          <w:szCs w:val="16"/>
        </w:rPr>
        <w:t>The same article quotes Doug Cooke, a former NASA associate administrator as saying:</w:t>
      </w:r>
    </w:p>
    <w:p w14:paraId="2F1E5230" w14:textId="77777777" w:rsidR="00595579" w:rsidRPr="00DB5FA8" w:rsidRDefault="00595579" w:rsidP="00595579">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3943D3DB" w14:textId="77777777" w:rsidR="00595579" w:rsidRDefault="00595579" w:rsidP="00595579">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7A2338EB" w14:textId="77777777" w:rsidR="00595579" w:rsidRDefault="00595579" w:rsidP="00595579">
      <w:pPr>
        <w:ind w:left="720"/>
        <w:rPr>
          <w:sz w:val="16"/>
          <w:szCs w:val="16"/>
        </w:rPr>
      </w:pPr>
    </w:p>
    <w:p w14:paraId="344B90B3" w14:textId="77777777" w:rsidR="00595579" w:rsidRPr="00FA78F2" w:rsidRDefault="00595579" w:rsidP="00595579">
      <w:pPr>
        <w:pStyle w:val="Heading4"/>
      </w:pPr>
      <w:r w:rsidRPr="00FA78F2">
        <w:t xml:space="preserve">Space settlement </w:t>
      </w:r>
      <w:r>
        <w:t xml:space="preserve">outweighs every impact. Even slight delays result in an unfathomable loss of life.  </w:t>
      </w:r>
    </w:p>
    <w:p w14:paraId="21FAC265" w14:textId="3E643CB0" w:rsidR="00595579" w:rsidRPr="00595579" w:rsidRDefault="00595579" w:rsidP="00595579">
      <w:pPr>
        <w:rPr>
          <w:rStyle w:val="StyleUnderline"/>
          <w:u w:val="none"/>
        </w:rPr>
      </w:pPr>
      <w:r w:rsidRPr="005150F6">
        <w:rPr>
          <w:rStyle w:val="Style13ptBold"/>
        </w:rPr>
        <w:t>Bostrom 03</w:t>
      </w:r>
      <w:r w:rsidRPr="005150F6">
        <w:t xml:space="preserve"> [Nick Bostrom, “Astronomical Waste: The Opportunity Cost of Delayed Technological Development,” </w:t>
      </w:r>
      <w:proofErr w:type="spellStart"/>
      <w:r w:rsidRPr="005150F6">
        <w:t>Utilitas</w:t>
      </w:r>
      <w:proofErr w:type="spellEnd"/>
      <w:r w:rsidRPr="005150F6">
        <w:t xml:space="preserve"> Vol. 15, No. 3 (2003): pp. 308-314. https://nickbostrom.com/astronomical/waste.html#_edn8,] CT</w:t>
      </w:r>
    </w:p>
    <w:p w14:paraId="2C00684C" w14:textId="77777777" w:rsidR="00595579" w:rsidRDefault="00595579" w:rsidP="00595579">
      <w:pPr>
        <w:ind w:left="720"/>
      </w:pPr>
      <w:r w:rsidRPr="005150F6">
        <w:t>II. THE OPPORTUNITY COST OF DELAYED COLONIZATION</w:t>
      </w:r>
    </w:p>
    <w:p w14:paraId="26ADE9A7" w14:textId="77777777" w:rsidR="00595579" w:rsidRPr="005F2160" w:rsidRDefault="00595579" w:rsidP="00595579">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w:t>
      </w:r>
      <w:proofErr w:type="gramStart"/>
      <w:r w:rsidRPr="005F2160">
        <w:rPr>
          <w:rStyle w:val="StyleUnderline"/>
        </w:rPr>
        <w:t>have the ability to</w:t>
      </w:r>
      <w:proofErr w:type="gramEnd"/>
      <w:r w:rsidRPr="005F2160">
        <w:rPr>
          <w:rStyle w:val="StyleUnderline"/>
        </w:rPr>
        <w:t xml:space="preserve">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accelerate technological development </w:t>
      </w:r>
      <w:r w:rsidRPr="00FA78F2">
        <w:rPr>
          <w:rStyle w:val="Emphasis"/>
          <w:highlight w:val="yellow"/>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w:t>
      </w:r>
      <w:r w:rsidRPr="005F2160">
        <w:rPr>
          <w:rStyle w:val="StyleUnderline"/>
        </w:rPr>
        <w:lastRenderedPageBreak/>
        <w:t xml:space="preserve">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proofErr w:type="spellStart"/>
      <w:r w:rsidRPr="005F2160">
        <w:rPr>
          <w:sz w:val="16"/>
        </w:rPr>
        <w:t>Utilitarians</w:t>
      </w:r>
      <w:proofErr w:type="spellEnd"/>
      <w:r w:rsidRPr="005F2160">
        <w:rPr>
          <w:sz w:val="16"/>
        </w:rPr>
        <w:t xml:space="preserve">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5F2160">
        <w:rPr>
          <w:sz w:val="16"/>
        </w:rPr>
        <w:t>utilitarians</w:t>
      </w:r>
      <w:proofErr w:type="spellEnd"/>
      <w:r w:rsidRPr="005F2160">
        <w:rPr>
          <w:sz w:val="16"/>
        </w:rPr>
        <w:t xml:space="preserve"> (whether of a hedonistic, experientialist, or desire-</w:t>
      </w:r>
      <w:proofErr w:type="spellStart"/>
      <w:r w:rsidRPr="005F2160">
        <w:rPr>
          <w:sz w:val="16"/>
        </w:rPr>
        <w:t>satisfactionist</w:t>
      </w:r>
      <w:proofErr w:type="spellEnd"/>
      <w:r w:rsidRPr="005F2160">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78E96E6D" w14:textId="77777777" w:rsidR="00595579" w:rsidRDefault="00595579" w:rsidP="00595579">
      <w:pPr>
        <w:ind w:left="720"/>
      </w:pPr>
      <w:r w:rsidRPr="005150F6">
        <w:t>III. THE CHIEF GOAL FOR UTILITARIANS SHOULD BE TO REDUCE EXISTENTIAL RISK</w:t>
      </w:r>
    </w:p>
    <w:p w14:paraId="2E3E45BB" w14:textId="77777777" w:rsidR="00595579" w:rsidRPr="00856038" w:rsidRDefault="00595579" w:rsidP="00595579">
      <w:pPr>
        <w:ind w:left="720"/>
        <w:rPr>
          <w:sz w:val="16"/>
        </w:rPr>
      </w:pPr>
      <w:proofErr w:type="gramStart"/>
      <w:r w:rsidRPr="00856038">
        <w:rPr>
          <w:sz w:val="16"/>
        </w:rPr>
        <w:t>In light of</w:t>
      </w:r>
      <w:proofErr w:type="gramEnd"/>
      <w:r w:rsidRPr="00856038">
        <w:rPr>
          <w:sz w:val="16"/>
        </w:rPr>
        <w:t xml:space="preserve"> the above discussion, it may seem as if a utilitarian ought to focus her efforts on accelerating technological development. </w:t>
      </w:r>
      <w:r w:rsidRPr="00FA78F2">
        <w:rPr>
          <w:rStyle w:val="Emphasis"/>
          <w:highlight w:val="yellow"/>
        </w:rPr>
        <w:t>The payoff from even a very slight success</w:t>
      </w:r>
      <w:r w:rsidRPr="00856038">
        <w:rPr>
          <w:rStyle w:val="StyleUnderline"/>
        </w:rPr>
        <w:t xml:space="preserve"> in this </w:t>
      </w:r>
      <w:r w:rsidRPr="00FA78F2">
        <w:rPr>
          <w:rStyle w:val="Emphasis"/>
          <w:highlight w:val="yellow"/>
        </w:rPr>
        <w:t>endeavor is so enormous that it dwarfs that of almost any other activity</w:t>
      </w:r>
      <w:r w:rsidRPr="00856038">
        <w:rPr>
          <w:rStyle w:val="StyleUnderline"/>
        </w:rPr>
        <w:t>.</w:t>
      </w:r>
      <w:r w:rsidRPr="00856038">
        <w:rPr>
          <w:sz w:val="16"/>
        </w:rPr>
        <w:t xml:space="preserve"> We appear to have a utilitarian argument for the greatest possible urgency of technological development. </w:t>
      </w:r>
      <w:r w:rsidRPr="00856038">
        <w:rPr>
          <w:rStyle w:val="StyleUnderline"/>
        </w:rPr>
        <w:t xml:space="preserve">However, </w:t>
      </w:r>
      <w:r w:rsidRPr="00FA78F2">
        <w:rPr>
          <w:rStyle w:val="Emphasis"/>
          <w:highlight w:val="yellow"/>
        </w:rPr>
        <w:t>the true lesson</w:t>
      </w:r>
      <w:r w:rsidRPr="00856038">
        <w:rPr>
          <w:rStyle w:val="StyleUnderline"/>
        </w:rPr>
        <w:t xml:space="preserve"> is a different one. If what we are concerned with is </w:t>
      </w:r>
      <w:r w:rsidRPr="00856038">
        <w:rPr>
          <w:sz w:val="16"/>
        </w:rPr>
        <w:t xml:space="preserve">(something like) </w:t>
      </w:r>
      <w:r w:rsidRPr="00856038">
        <w:rPr>
          <w:rStyle w:val="StyleUnderline"/>
        </w:rPr>
        <w:t xml:space="preserve">maximizing the expected number of worthwhile lives that we will create, </w:t>
      </w:r>
      <w:r w:rsidRPr="00FA78F2">
        <w:rPr>
          <w:rStyle w:val="Emphasis"/>
          <w:highlight w:val="yellow"/>
        </w:rPr>
        <w:t xml:space="preserve">then in addition to the opportunity cost of delayed colonization, we </w:t>
      </w:r>
      <w:proofErr w:type="gramStart"/>
      <w:r w:rsidRPr="00FA78F2">
        <w:rPr>
          <w:rStyle w:val="Emphasis"/>
          <w:highlight w:val="yellow"/>
        </w:rPr>
        <w:t>have to</w:t>
      </w:r>
      <w:proofErr w:type="gramEnd"/>
      <w:r w:rsidRPr="00FA78F2">
        <w:rPr>
          <w:rStyle w:val="Emphasis"/>
          <w:highlight w:val="yellow"/>
        </w:rPr>
        <w:t xml:space="preserve"> take into account the risk of failure to colonize at all. We might fall victim to an existential risk,</w:t>
      </w:r>
      <w:r w:rsidRPr="00FA78F2">
        <w:rPr>
          <w:rStyle w:val="Emphasis"/>
        </w:rPr>
        <w:t xml:space="preserve"> </w:t>
      </w:r>
      <w:r w:rsidRPr="00856038">
        <w:rPr>
          <w:rStyle w:val="StyleUnderline"/>
        </w:rPr>
        <w:t>one where an adverse outcome would either annihilate Earth-originating intelligent life or permanently and drastically curtail its potential</w:t>
      </w:r>
      <w:r w:rsidRPr="00856038">
        <w:rPr>
          <w:sz w:val="16"/>
        </w:rPr>
        <w:t xml:space="preserve">.[8] Because the lifespan of galaxies is measured in billions of years, whereas the </w:t>
      </w:r>
      <w:proofErr w:type="gramStart"/>
      <w:r w:rsidRPr="00856038">
        <w:rPr>
          <w:sz w:val="16"/>
        </w:rPr>
        <w:t>time-scale</w:t>
      </w:r>
      <w:proofErr w:type="gramEnd"/>
      <w:r w:rsidRPr="00856038">
        <w:rPr>
          <w:sz w:val="16"/>
        </w:rPr>
        <w:t xml:space="preserve"> of any delays that we could realistically affect would rather be measured in years or decades, the consideration of risk trumps the consideration of opportunity cost. </w:t>
      </w:r>
      <w:r w:rsidRPr="00856038">
        <w:rPr>
          <w:rStyle w:val="StyleUnderline"/>
        </w:rPr>
        <w:t>For example</w:t>
      </w:r>
      <w:r w:rsidRPr="00FA78F2">
        <w:rPr>
          <w:rStyle w:val="Emphasis"/>
          <w:highlight w:val="yellow"/>
        </w:rPr>
        <w:t>, a single percentage point of reduction of existential risks would be worth</w:t>
      </w:r>
      <w:r w:rsidRPr="00856038">
        <w:rPr>
          <w:sz w:val="16"/>
        </w:rPr>
        <w:t xml:space="preserve"> (from a utilitarian expected utility point-of-view) </w:t>
      </w:r>
      <w:r w:rsidRPr="00FA78F2">
        <w:rPr>
          <w:rStyle w:val="Emphasis"/>
          <w:highlight w:val="yellow"/>
        </w:rPr>
        <w:t>a delay of over 10 million years.</w:t>
      </w:r>
      <w:r w:rsidRPr="00856038">
        <w:rPr>
          <w:sz w:val="16"/>
        </w:rPr>
        <w:t xml:space="preserve"> Therefore, if our actions have even the slightest effect on the probability of eventual colonization, this will outweigh their effect on when colonization takes place. </w:t>
      </w:r>
      <w:r w:rsidRPr="00856038">
        <w:rPr>
          <w:rStyle w:val="StyleUnderline"/>
        </w:rPr>
        <w:t xml:space="preserve">For standard </w:t>
      </w:r>
      <w:proofErr w:type="spellStart"/>
      <w:r w:rsidRPr="00856038">
        <w:rPr>
          <w:rStyle w:val="StyleUnderline"/>
        </w:rPr>
        <w:t>utilitarians</w:t>
      </w:r>
      <w:proofErr w:type="spellEnd"/>
      <w:r w:rsidRPr="00856038">
        <w:rPr>
          <w:rStyle w:val="StyleUnderline"/>
        </w:rPr>
        <w:t xml:space="preserve">, </w:t>
      </w:r>
      <w:r w:rsidRPr="00FA78F2">
        <w:rPr>
          <w:rStyle w:val="Emphasis"/>
          <w:highlight w:val="yellow"/>
        </w:rPr>
        <w:t>priority number one, two, three and four should</w:t>
      </w:r>
      <w:r w:rsidRPr="00856038">
        <w:rPr>
          <w:rStyle w:val="StyleUnderline"/>
        </w:rPr>
        <w:t xml:space="preserve"> consequently </w:t>
      </w:r>
      <w:r w:rsidRPr="00FA78F2">
        <w:rPr>
          <w:rStyle w:val="Emphasis"/>
          <w:highlight w:val="yellow"/>
        </w:rPr>
        <w:t>be to reduce existential risk.</w:t>
      </w:r>
      <w:r w:rsidRPr="00856038">
        <w:rPr>
          <w:sz w:val="16"/>
        </w:rPr>
        <w:t xml:space="preserve"> The utilitarian imperative “Maximize expected aggregate utility!” can be simplified to the maxim “Minimize existential risk!”. </w:t>
      </w:r>
    </w:p>
    <w:p w14:paraId="4AA5A1C1" w14:textId="621DC0D3" w:rsidR="00595579" w:rsidRDefault="00595579" w:rsidP="00595579">
      <w:pPr>
        <w:pStyle w:val="Heading1"/>
      </w:pPr>
      <w:r>
        <w:lastRenderedPageBreak/>
        <w:t>CASE</w:t>
      </w:r>
    </w:p>
    <w:p w14:paraId="6F9674E7" w14:textId="22F9690F" w:rsidR="00595579" w:rsidRDefault="00103FB3" w:rsidP="00595579">
      <w:pPr>
        <w:pStyle w:val="Heading3"/>
      </w:pPr>
      <w:r>
        <w:lastRenderedPageBreak/>
        <w:t>Plan</w:t>
      </w:r>
    </w:p>
    <w:p w14:paraId="057A2C3C" w14:textId="77777777" w:rsidR="00595579" w:rsidRPr="000832CC" w:rsidRDefault="00595579" w:rsidP="00595579">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3AFFB7D7" w14:textId="77777777" w:rsidR="00595579" w:rsidRPr="000832CC" w:rsidRDefault="00595579" w:rsidP="00595579">
      <w:pPr>
        <w:rPr>
          <w:szCs w:val="22"/>
        </w:rPr>
      </w:pPr>
      <w:r w:rsidRPr="000832CC">
        <w:rPr>
          <w:szCs w:val="22"/>
        </w:rPr>
        <w:t>Chris Taylor [journalist], 19 - ("How asteroid mining will save the Earth — and mint trillionaires," Mashable, 2019, accessed 12-13-2021, https://mashable.com/feature/asteroid-mining-space-economy)//ML</w:t>
      </w:r>
    </w:p>
    <w:p w14:paraId="31D3A263" w14:textId="77777777" w:rsidR="0054636C" w:rsidRDefault="00595579" w:rsidP="00595579">
      <w:pPr>
        <w:rPr>
          <w:rStyle w:val="StyleUnderlin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6"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7"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8" w:tgtFrame="_blank" w:history="1">
        <w:r w:rsidRPr="000832CC">
          <w:rPr>
            <w:rStyle w:val="StyleUnderline"/>
            <w:rFonts w:eastAsiaTheme="majorEastAsia"/>
          </w:rPr>
          <w:t>tiny hopping robot rovers</w:t>
        </w:r>
      </w:hyperlink>
      <w:r w:rsidRPr="000832CC">
        <w:rPr>
          <w:rStyle w:val="StyleUnderline"/>
        </w:rPr>
        <w:t xml:space="preserve"> and a </w:t>
      </w:r>
      <w:hyperlink r:id="rId19"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0"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1"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2"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3"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24"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5"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6"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7"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8"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9"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p>
    <w:p w14:paraId="48831D57" w14:textId="77777777" w:rsidR="0054636C" w:rsidRDefault="0054636C" w:rsidP="00595579">
      <w:pPr>
        <w:rPr>
          <w:rStyle w:val="StyleUnderline"/>
        </w:rPr>
      </w:pPr>
    </w:p>
    <w:p w14:paraId="7F3C75DD" w14:textId="1F0972BA" w:rsidR="00595579" w:rsidRPr="0088201F" w:rsidRDefault="00595579" w:rsidP="00595579">
      <w:pPr>
        <w:rPr>
          <w:u w:val="single"/>
        </w:rPr>
      </w:pPr>
      <w:r w:rsidRPr="000832CC">
        <w:rPr>
          <w:rStyle w:val="StyleUnderline"/>
        </w:rPr>
        <w:t xml:space="preserve"> (which is set to miss Earth in the year 2029, but </w:t>
      </w:r>
      <w:hyperlink r:id="rId30"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1"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2"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3"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w:t>
      </w:r>
      <w:r w:rsidRPr="000832CC">
        <w:rPr>
          <w:rStyle w:val="StyleUnderline"/>
        </w:rPr>
        <w:lastRenderedPageBreak/>
        <w:t xml:space="preserve">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D82996B" w14:textId="77777777" w:rsidR="00595579" w:rsidRPr="00405D88" w:rsidRDefault="00595579" w:rsidP="00595579">
      <w:pPr>
        <w:pStyle w:val="Heading4"/>
        <w:rPr>
          <w:rFonts w:cs="Calibri"/>
        </w:rPr>
      </w:pPr>
      <w:r w:rsidRPr="00405D88">
        <w:rPr>
          <w:rFonts w:cs="Calibri"/>
        </w:rPr>
        <w:t>Warming causes extinction.</w:t>
      </w:r>
    </w:p>
    <w:p w14:paraId="26447AB6" w14:textId="77777777" w:rsidR="00595579" w:rsidRPr="00405D88" w:rsidRDefault="00595579" w:rsidP="00595579">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67997714" w14:textId="0FD5477F" w:rsidR="00595579" w:rsidRDefault="00595579" w:rsidP="00595579">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 xml:space="preserve">direct result of climate </w:t>
      </w:r>
      <w:r w:rsidRPr="00405D88">
        <w:rPr>
          <w:rStyle w:val="Emphasis"/>
        </w:rPr>
        <w:lastRenderedPageBreak/>
        <w:t>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71F344A" w14:textId="77777777" w:rsidR="00595579" w:rsidRPr="00287B2B" w:rsidRDefault="00595579" w:rsidP="00595579">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5325B89F" w14:textId="77777777" w:rsidR="00595579" w:rsidRPr="00287B2B" w:rsidRDefault="00595579" w:rsidP="00595579">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w:t>
      </w:r>
      <w:r w:rsidRPr="00287B2B">
        <w:lastRenderedPageBreak/>
        <w:t>https://www.express.co.uk/news/science/1170826/asteroid-news-NASA-latest-space-rock-asteroid-1998-HL1-earth-danger-apocalypse</w:t>
      </w:r>
    </w:p>
    <w:p w14:paraId="04247EC0" w14:textId="56770A21" w:rsidR="00595579" w:rsidRPr="00595579" w:rsidRDefault="00595579" w:rsidP="00595579">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2A7B5B8F" w14:textId="7B13A4A3" w:rsidR="00595579" w:rsidRDefault="00595579" w:rsidP="00595579">
      <w:pPr>
        <w:pStyle w:val="Heading3"/>
      </w:pPr>
      <w:r>
        <w:lastRenderedPageBreak/>
        <w:t>Space War</w:t>
      </w:r>
    </w:p>
    <w:p w14:paraId="0537EE0D" w14:textId="28F2C3FD" w:rsidR="00595579" w:rsidRDefault="00595579" w:rsidP="00595579">
      <w:pPr>
        <w:pStyle w:val="Heading4"/>
      </w:pPr>
      <w:r>
        <w:t>Post-plan - militarization</w:t>
      </w:r>
      <w:r>
        <w:t xml:space="preserve"> is inevitable. </w:t>
      </w:r>
    </w:p>
    <w:p w14:paraId="4DB424AA" w14:textId="77777777" w:rsidR="00595579" w:rsidRPr="00E24DDF" w:rsidRDefault="00595579" w:rsidP="00595579">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12EF7397" w14:textId="49ADE334" w:rsidR="00595579" w:rsidRDefault="00595579" w:rsidP="00595579">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18D9A9B6" w14:textId="77777777" w:rsidR="00282C7C" w:rsidRPr="00411CFA" w:rsidRDefault="00282C7C" w:rsidP="00282C7C">
      <w:pPr>
        <w:pStyle w:val="Heading4"/>
      </w:pPr>
      <w:r>
        <w:t xml:space="preserve">Space </w:t>
      </w:r>
      <w:r w:rsidRPr="00411CFA">
        <w:t>commercialization is a strong constraint on conflict</w:t>
      </w:r>
      <w:r>
        <w:t xml:space="preserve"> – solves space war</w:t>
      </w:r>
    </w:p>
    <w:p w14:paraId="71507452" w14:textId="77777777" w:rsidR="00282C7C" w:rsidRPr="00411CFA" w:rsidRDefault="00282C7C" w:rsidP="00282C7C">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4"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368B5963" w14:textId="77777777" w:rsidR="00282C7C" w:rsidRPr="00411CFA" w:rsidRDefault="00282C7C" w:rsidP="00282C7C">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1AF0FE83" w14:textId="77777777" w:rsidR="00282C7C" w:rsidRPr="00411CFA" w:rsidRDefault="00282C7C" w:rsidP="00282C7C">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2A60AF5F" w14:textId="77777777" w:rsidR="00282C7C" w:rsidRPr="00411CFA" w:rsidRDefault="00282C7C" w:rsidP="00282C7C">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5A34A9CD" w14:textId="77777777" w:rsidR="00282C7C" w:rsidRPr="00411CFA" w:rsidRDefault="00282C7C" w:rsidP="00282C7C">
      <w:pPr>
        <w:rPr>
          <w:sz w:val="16"/>
        </w:rPr>
      </w:pPr>
      <w:r w:rsidRPr="00411CFA">
        <w:rPr>
          <w:sz w:val="16"/>
        </w:rPr>
        <w:t>peaceful 35</w:t>
      </w:r>
    </w:p>
    <w:p w14:paraId="3162F298" w14:textId="77777777" w:rsidR="00282C7C" w:rsidRPr="00411CFA" w:rsidRDefault="00282C7C" w:rsidP="00282C7C">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w:t>
      </w:r>
      <w:r w:rsidRPr="00411CFA">
        <w:rPr>
          <w:rStyle w:val="StyleUnderline"/>
        </w:rPr>
        <w:lastRenderedPageBreak/>
        <w:t xml:space="preserve">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C0171E2" w14:textId="77777777" w:rsidR="00282C7C" w:rsidRPr="00411CFA" w:rsidRDefault="00282C7C" w:rsidP="00282C7C">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29FF5E2C" w14:textId="77777777" w:rsidR="0054636C" w:rsidRDefault="00282C7C" w:rsidP="00595579">
      <w:pPr>
        <w:rPr>
          <w:rStyle w:val="StyleUnderline"/>
          <w:highlight w:val="yellow"/>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companies need reliability and legal enforcement</w:t>
      </w:r>
    </w:p>
    <w:p w14:paraId="775F5187" w14:textId="77777777" w:rsidR="0054636C" w:rsidRDefault="0054636C" w:rsidP="00595579">
      <w:pPr>
        <w:rPr>
          <w:rStyle w:val="StyleUnderline"/>
          <w:highlight w:val="yellow"/>
        </w:rPr>
      </w:pPr>
    </w:p>
    <w:p w14:paraId="2EF219EF" w14:textId="44CC943A" w:rsidR="00282C7C" w:rsidRPr="00282C7C" w:rsidRDefault="00282C7C" w:rsidP="00595579">
      <w:pPr>
        <w:rPr>
          <w:u w:val="single"/>
        </w:rPr>
      </w:pPr>
      <w:r w:rsidRPr="00411CFA">
        <w:rPr>
          <w:rStyle w:val="StyleUnderline"/>
          <w:highlight w:val="yellow"/>
        </w:rPr>
        <w:t xml:space="preserve">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07321591" w14:textId="33DD3E5A" w:rsidR="00595579" w:rsidRDefault="00595579" w:rsidP="00595579">
      <w:pPr>
        <w:pStyle w:val="Heading4"/>
      </w:pPr>
      <w:r>
        <w:t xml:space="preserve">No </w:t>
      </w:r>
      <w:proofErr w:type="spellStart"/>
      <w:r>
        <w:t>miscalc</w:t>
      </w:r>
      <w:proofErr w:type="spellEnd"/>
      <w:r>
        <w:t xml:space="preserve"> or escalation</w:t>
      </w:r>
      <w:r w:rsidR="003E4248">
        <w:t xml:space="preserve"> </w:t>
      </w:r>
    </w:p>
    <w:p w14:paraId="27720783" w14:textId="77777777" w:rsidR="00595579" w:rsidRPr="00F107EC" w:rsidRDefault="00595579" w:rsidP="00595579">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35" w:history="1">
        <w:r w:rsidRPr="00F107EC">
          <w:t>https://ccdcoe.org/uploads/2019/06/Art_12_The-Cyber-ASAT.pdf</w:t>
        </w:r>
      </w:hyperlink>
    </w:p>
    <w:p w14:paraId="5C96EA08" w14:textId="77777777" w:rsidR="00595579" w:rsidRPr="006B77E3" w:rsidRDefault="00595579" w:rsidP="00595579">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w:t>
      </w:r>
      <w:r w:rsidRPr="007D507D">
        <w:rPr>
          <w:rStyle w:val="StyleUnderline"/>
        </w:rPr>
        <w:lastRenderedPageBreak/>
        <w:t xml:space="preserve">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proofErr w:type="spellStart"/>
      <w:r w:rsidRPr="00F107EC">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49D0CA6" w14:textId="77777777" w:rsidR="00595579" w:rsidRPr="005C67B7" w:rsidRDefault="00595579" w:rsidP="00595579"/>
    <w:p w14:paraId="37FB0AAE" w14:textId="77777777" w:rsidR="00595579" w:rsidRPr="00F35F0D" w:rsidRDefault="00595579" w:rsidP="00595579">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34D58EE7" w14:textId="77777777" w:rsidR="00595579" w:rsidRPr="00F35F0D" w:rsidRDefault="00595579" w:rsidP="00595579">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BA006F6" w14:textId="0455871F" w:rsidR="00595579" w:rsidRPr="00595579" w:rsidRDefault="00595579" w:rsidP="00595579">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w:t>
      </w:r>
      <w:r w:rsidRPr="00D2315C">
        <w:rPr>
          <w:highlight w:val="yellow"/>
          <w:u w:val="single"/>
        </w:rPr>
        <w:lastRenderedPageBreak/>
        <w:t xml:space="preserve">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3A8062B8" w14:textId="1DD68059" w:rsidR="00595579" w:rsidRDefault="00595579" w:rsidP="00595579">
      <w:pPr>
        <w:pStyle w:val="Heading3"/>
      </w:pPr>
      <w:r>
        <w:lastRenderedPageBreak/>
        <w:t>Collisions</w:t>
      </w:r>
    </w:p>
    <w:p w14:paraId="3784409A" w14:textId="751453B7" w:rsidR="00CE44EC" w:rsidRDefault="00CE44EC" w:rsidP="00CE44EC">
      <w:pPr>
        <w:pStyle w:val="Heading4"/>
      </w:pPr>
      <w:bookmarkStart w:id="0" w:name="_Hlk19345098"/>
      <w:bookmarkStart w:id="1" w:name="_Hlk19347301"/>
      <w:proofErr w:type="spellStart"/>
      <w:r>
        <w:t>Aff</w:t>
      </w:r>
      <w:proofErr w:type="spellEnd"/>
      <w:r>
        <w:t xml:space="preserve"> can’t solve terrorism – asteroid deflection technology already exists, and terrorists will develop it further because they don’t listen to laws</w:t>
      </w:r>
    </w:p>
    <w:p w14:paraId="27DC8EE4" w14:textId="5BA184E3" w:rsidR="00CE44EC" w:rsidRDefault="00CE44EC" w:rsidP="00CE44EC">
      <w:pPr>
        <w:pStyle w:val="Heading4"/>
      </w:pPr>
      <w:r>
        <w:t>Commercial space development solves terrorism – we can just deflect the asteroids back</w:t>
      </w:r>
    </w:p>
    <w:p w14:paraId="5E73EA7F" w14:textId="5F2C3479" w:rsidR="000B5E92" w:rsidRPr="000B5E92" w:rsidRDefault="0054636C" w:rsidP="000B5E92">
      <w:pPr>
        <w:pStyle w:val="Heading4"/>
      </w:pPr>
      <w:r>
        <w:t>///</w:t>
      </w:r>
      <w:r w:rsidR="000B5E92">
        <w:t>No link – no terrorist group has the billions of dollars necessary to deflect an asteroid</w:t>
      </w:r>
    </w:p>
    <w:p w14:paraId="2D6405AE" w14:textId="0F15199C" w:rsidR="00595579" w:rsidRPr="00093FC9" w:rsidRDefault="00595579" w:rsidP="00595579">
      <w:pPr>
        <w:keepNext/>
        <w:keepLines/>
        <w:spacing w:before="200"/>
        <w:contextualSpacing/>
        <w:outlineLvl w:val="3"/>
        <w:rPr>
          <w:rFonts w:eastAsia="MS Gothic"/>
          <w:b/>
          <w:iCs/>
          <w:sz w:val="26"/>
          <w:u w:val="single"/>
        </w:rPr>
      </w:pPr>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713ABE1F" w14:textId="77777777" w:rsidR="00595579" w:rsidRPr="00093FC9" w:rsidRDefault="00595579" w:rsidP="00595579">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759CAA43" w14:textId="77777777" w:rsidR="00595579" w:rsidRPr="00093FC9" w:rsidRDefault="00595579" w:rsidP="00595579">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63CC80D" w14:textId="77777777" w:rsidR="00595579" w:rsidRPr="00093FC9" w:rsidRDefault="00595579" w:rsidP="00595579">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34D34A01" w14:textId="77777777" w:rsidR="00595579" w:rsidRPr="00093FC9" w:rsidRDefault="00595579" w:rsidP="00595579">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28CAD371" w14:textId="77777777" w:rsidR="00595579" w:rsidRPr="00093FC9" w:rsidRDefault="00595579" w:rsidP="00595579">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6D630110" w14:textId="77777777" w:rsidR="0054636C" w:rsidRDefault="00595579" w:rsidP="00595579">
      <w:pPr>
        <w:rPr>
          <w:rFonts w:eastAsia="Cambria"/>
          <w:sz w:val="16"/>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p>
    <w:p w14:paraId="6DC755B9" w14:textId="77777777" w:rsidR="0054636C" w:rsidRDefault="0054636C" w:rsidP="00595579">
      <w:pPr>
        <w:rPr>
          <w:rFonts w:eastAsia="Cambria"/>
          <w:sz w:val="16"/>
        </w:rPr>
      </w:pPr>
    </w:p>
    <w:p w14:paraId="081E700B" w14:textId="0A2CA51F" w:rsidR="00595579" w:rsidRPr="00093FC9" w:rsidRDefault="00595579" w:rsidP="00595579">
      <w:pPr>
        <w:rPr>
          <w:rFonts w:eastAsia="Cambria"/>
          <w:b/>
          <w:iCs/>
          <w:u w:val="single"/>
          <w:bdr w:val="single" w:sz="8" w:space="0" w:color="auto"/>
        </w:rPr>
      </w:pP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0FCB5F11" w14:textId="5C8EFAAB" w:rsidR="00A054B1" w:rsidRPr="00A054B1" w:rsidRDefault="00595579" w:rsidP="006008B0">
      <w:pPr>
        <w:rPr>
          <w:rFonts w:eastAsia="Cambria"/>
          <w:b/>
          <w:iCs/>
          <w:u w:val="single"/>
          <w:bdr w:val="single" w:sz="8" w:space="0" w:color="auto"/>
        </w:rPr>
      </w:pPr>
      <w:r w:rsidRPr="00093FC9">
        <w:rPr>
          <w:rFonts w:eastAsia="Cambria"/>
          <w:sz w:val="16"/>
        </w:rPr>
        <w:lastRenderedPageBreak/>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70996F53" w14:textId="77777777" w:rsidR="00A054B1" w:rsidRDefault="00A054B1" w:rsidP="00595579">
      <w:pPr>
        <w:rPr>
          <w:rFonts w:eastAsia="Cambria"/>
          <w:b/>
          <w:iCs/>
          <w:u w:val="single"/>
          <w:bdr w:val="single" w:sz="8" w:space="0" w:color="auto"/>
        </w:rPr>
      </w:pPr>
    </w:p>
    <w:p w14:paraId="6DC2C023" w14:textId="77777777" w:rsidR="00DE0C6C" w:rsidRPr="00BB6B55" w:rsidRDefault="00DE0C6C" w:rsidP="00DE0C6C">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6351EF8E" w14:textId="77777777" w:rsidR="00DE0C6C" w:rsidRDefault="00DE0C6C" w:rsidP="00DE0C6C">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596009B4" w14:textId="77777777" w:rsidR="00DE0C6C" w:rsidRPr="00FA1819" w:rsidRDefault="00DE0C6C" w:rsidP="00DE0C6C">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5461268A" w14:textId="77777777" w:rsidR="00DE0C6C" w:rsidRPr="00FA1819" w:rsidRDefault="00DE0C6C" w:rsidP="00DE0C6C">
      <w:pPr>
        <w:rPr>
          <w:sz w:val="16"/>
        </w:rPr>
      </w:pPr>
      <w:r w:rsidRPr="00FA1819">
        <w:rPr>
          <w:sz w:val="16"/>
        </w:rPr>
        <w:t>What is Kessler Syndrome?</w:t>
      </w:r>
    </w:p>
    <w:p w14:paraId="2E106868" w14:textId="77777777" w:rsidR="00DE0C6C" w:rsidRPr="00FA1819" w:rsidRDefault="00DE0C6C" w:rsidP="00DE0C6C">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6822351" w14:textId="77777777" w:rsidR="00DE0C6C" w:rsidRPr="00FA1819" w:rsidRDefault="00DE0C6C" w:rsidP="00DE0C6C">
      <w:pPr>
        <w:rPr>
          <w:sz w:val="16"/>
        </w:rPr>
      </w:pPr>
      <w:r w:rsidRPr="00FA1819">
        <w:rPr>
          <w:sz w:val="16"/>
        </w:rPr>
        <w:t>It is a dark picture.</w:t>
      </w:r>
    </w:p>
    <w:p w14:paraId="0991A37C" w14:textId="77777777" w:rsidR="00DE0C6C" w:rsidRPr="00AB73EE" w:rsidRDefault="00DE0C6C" w:rsidP="00DE0C6C">
      <w:pPr>
        <w:rPr>
          <w:rStyle w:val="StyleUnderline"/>
        </w:rPr>
      </w:pPr>
      <w:r w:rsidRPr="00AB73EE">
        <w:rPr>
          <w:rStyle w:val="StyleUnderline"/>
        </w:rPr>
        <w:t>Is Kessler Syndrome likely to happen?</w:t>
      </w:r>
    </w:p>
    <w:p w14:paraId="33398358" w14:textId="77777777" w:rsidR="00DE0C6C" w:rsidRPr="00FA1819" w:rsidRDefault="00DE0C6C" w:rsidP="00DE0C6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4070A2C2" w14:textId="77777777" w:rsidR="00DE0C6C" w:rsidRPr="00AB73EE" w:rsidRDefault="00DE0C6C" w:rsidP="00DE0C6C">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3C20B382" w14:textId="77777777" w:rsidR="00DE0C6C" w:rsidRPr="00FA1819" w:rsidRDefault="00DE0C6C" w:rsidP="00DE0C6C">
      <w:pPr>
        <w:rPr>
          <w:sz w:val="16"/>
        </w:rPr>
      </w:pPr>
      <w:r w:rsidRPr="006C1BDE">
        <w:rPr>
          <w:rStyle w:val="Emphasis"/>
          <w:highlight w:val="cyan"/>
        </w:rPr>
        <w:t>Low LEO</w:t>
      </w:r>
      <w:r w:rsidRPr="00AB73EE">
        <w:rPr>
          <w:rStyle w:val="StyleUnderline"/>
        </w:rPr>
        <w:t xml:space="preserve"> -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D93638F" w14:textId="77777777" w:rsidR="00DE0C6C" w:rsidRPr="00FA1819" w:rsidRDefault="00DE0C6C" w:rsidP="00DE0C6C">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2A5F3CEB" w14:textId="77777777" w:rsidR="00DE0C6C" w:rsidRPr="00FA1819" w:rsidRDefault="00DE0C6C" w:rsidP="00DE0C6C">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22B0C04A" w14:textId="77777777" w:rsidR="00DE0C6C" w:rsidRPr="00FA1819" w:rsidRDefault="00DE0C6C" w:rsidP="00DE0C6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 xml:space="preserve">GEO </w:t>
      </w:r>
      <w:r w:rsidRPr="006C1BDE">
        <w:rPr>
          <w:rStyle w:val="StyleUnderline"/>
          <w:highlight w:val="cyan"/>
        </w:rPr>
        <w:lastRenderedPageBreak/>
        <w:t>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71CDA435" w14:textId="77777777" w:rsidR="00DE0C6C" w:rsidRPr="00FA1819" w:rsidRDefault="00DE0C6C" w:rsidP="00DE0C6C">
      <w:pPr>
        <w:rPr>
          <w:sz w:val="16"/>
        </w:rPr>
      </w:pPr>
      <w:r w:rsidRPr="00FA1819">
        <w:rPr>
          <w:sz w:val="16"/>
        </w:rPr>
        <w:t>How bad could Kessler Syndrome in High LEO be?</w:t>
      </w:r>
    </w:p>
    <w:p w14:paraId="79217079" w14:textId="77777777" w:rsidR="00DE0C6C" w:rsidRPr="00FA1819" w:rsidRDefault="00DE0C6C" w:rsidP="00DE0C6C">
      <w:pPr>
        <w:rPr>
          <w:sz w:val="16"/>
        </w:rPr>
      </w:pPr>
      <w:r w:rsidRPr="00FA1819">
        <w:rPr>
          <w:sz w:val="16"/>
        </w:rPr>
        <w:t xml:space="preserve">Let’s </w:t>
      </w:r>
      <w:r w:rsidRPr="006C1BDE">
        <w:rPr>
          <w:rStyle w:val="StyleUnderline"/>
          <w:highlight w:val="cyan"/>
        </w:rPr>
        <w:t xml:space="preserve">imagine a </w:t>
      </w:r>
      <w:proofErr w:type="gramStart"/>
      <w:r w:rsidRPr="006C1BDE">
        <w:rPr>
          <w:rStyle w:val="Emphasis"/>
          <w:highlight w:val="cyan"/>
        </w:rPr>
        <w:t>worst case</w:t>
      </w:r>
      <w:proofErr w:type="gramEnd"/>
      <w:r w:rsidRPr="006C1BDE">
        <w:rPr>
          <w:rStyle w:val="StyleUnderline"/>
          <w:highlight w:val="cyan"/>
        </w:rPr>
        <w:t xml:space="preserve"> scenario</w:t>
      </w:r>
      <w:r w:rsidRPr="00FA1819">
        <w:rPr>
          <w:sz w:val="16"/>
        </w:rPr>
        <w:t>.</w:t>
      </w:r>
    </w:p>
    <w:p w14:paraId="12E4CF77" w14:textId="77777777" w:rsidR="00DE0C6C" w:rsidRPr="00AB73EE" w:rsidRDefault="00DE0C6C" w:rsidP="00DE0C6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6EF7C54B" w14:textId="77777777" w:rsidR="00DE0C6C" w:rsidRPr="00FA1819" w:rsidRDefault="00DE0C6C" w:rsidP="00DE0C6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3258CFE0" w14:textId="77777777" w:rsidR="00DE0C6C" w:rsidRPr="00FA1819" w:rsidRDefault="00DE0C6C" w:rsidP="00DE0C6C">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142B8125" w14:textId="77777777" w:rsidR="00DE0C6C" w:rsidRPr="00FA1819" w:rsidRDefault="00DE0C6C" w:rsidP="00DE0C6C">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40627D4" w14:textId="77777777" w:rsidR="00DE0C6C" w:rsidRPr="00FA1819" w:rsidRDefault="00DE0C6C" w:rsidP="00DE0C6C">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5B32E37B" w14:textId="77777777" w:rsidR="00DE0C6C" w:rsidRPr="00FA1819" w:rsidRDefault="00DE0C6C" w:rsidP="00DE0C6C">
      <w:pPr>
        <w:pStyle w:val="ListParagraph"/>
        <w:numPr>
          <w:ilvl w:val="0"/>
          <w:numId w:val="13"/>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4A4DBC00" w14:textId="77777777" w:rsidR="00DE0C6C" w:rsidRPr="00FA1819" w:rsidRDefault="00DE0C6C" w:rsidP="00DE0C6C">
      <w:pPr>
        <w:pStyle w:val="ListParagraph"/>
        <w:numPr>
          <w:ilvl w:val="0"/>
          <w:numId w:val="13"/>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23322F6F" w14:textId="77777777" w:rsidR="00DE0C6C" w:rsidRPr="00FA1819" w:rsidRDefault="00DE0C6C" w:rsidP="00DE0C6C">
      <w:pPr>
        <w:pStyle w:val="ListParagraph"/>
        <w:numPr>
          <w:ilvl w:val="0"/>
          <w:numId w:val="13"/>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6C1BDE">
        <w:rPr>
          <w:rStyle w:val="StyleUnderline"/>
          <w:highlight w:val="cyan"/>
        </w:rPr>
        <w:t xml:space="preserve">radar and </w:t>
      </w:r>
      <w:r w:rsidRPr="006C1BDE">
        <w:rPr>
          <w:rStyle w:val="Emphasis"/>
          <w:highlight w:val="cyan"/>
        </w:rPr>
        <w:t>avoided</w:t>
      </w:r>
      <w:r w:rsidRPr="00FA1819">
        <w:rPr>
          <w:sz w:val="16"/>
        </w:rPr>
        <w:t>.</w:t>
      </w:r>
    </w:p>
    <w:p w14:paraId="57526A39" w14:textId="77777777" w:rsidR="00DE0C6C" w:rsidRPr="00FA1819" w:rsidRDefault="00DE0C6C" w:rsidP="00DE0C6C">
      <w:pPr>
        <w:pStyle w:val="ListParagraph"/>
        <w:numPr>
          <w:ilvl w:val="0"/>
          <w:numId w:val="13"/>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0FC1EFB1" w14:textId="77777777" w:rsidR="00DE0C6C" w:rsidRPr="00FA1819" w:rsidRDefault="00DE0C6C" w:rsidP="00DE0C6C">
      <w:pPr>
        <w:pStyle w:val="ListParagraph"/>
        <w:numPr>
          <w:ilvl w:val="0"/>
          <w:numId w:val="13"/>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1E150AC1" w14:textId="77777777" w:rsidR="00DE0C6C" w:rsidRPr="00FA1819" w:rsidRDefault="00DE0C6C" w:rsidP="00DE0C6C">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284A6375" w14:textId="77777777" w:rsidR="00DE0C6C" w:rsidRDefault="00DE0C6C" w:rsidP="00DE0C6C">
      <w:pPr>
        <w:rPr>
          <w:sz w:val="16"/>
        </w:rPr>
      </w:pPr>
      <w:r w:rsidRPr="00FA1819">
        <w:rPr>
          <w:sz w:val="16"/>
        </w:rPr>
        <w:t>I’m removing Kessler Syndrome from my list of things to worry about.</w:t>
      </w:r>
    </w:p>
    <w:p w14:paraId="210FD2CB" w14:textId="77777777" w:rsidR="00096785" w:rsidRPr="0089747E" w:rsidRDefault="00096785" w:rsidP="00096785">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771683E5" w14:textId="77777777" w:rsidR="00096785" w:rsidRPr="0089747E" w:rsidRDefault="00096785" w:rsidP="00096785">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35CED357" w14:textId="77777777" w:rsidR="00096785" w:rsidRDefault="00096785" w:rsidP="00096785">
      <w:pPr>
        <w:rPr>
          <w:rFonts w:eastAsia="Calibri"/>
        </w:rPr>
      </w:pPr>
      <w:r w:rsidRPr="0089747E">
        <w:rPr>
          <w:rFonts w:eastAsia="Calibri"/>
          <w:highlight w:val="yellow"/>
          <w:u w:val="single"/>
        </w:rPr>
        <w:lastRenderedPageBreak/>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9069AAB" w14:textId="77777777" w:rsidR="00595579" w:rsidRPr="00595579" w:rsidRDefault="00595579" w:rsidP="00595579"/>
    <w:sectPr w:rsidR="00595579" w:rsidRPr="005955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55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785"/>
    <w:rsid w:val="000A2D8A"/>
    <w:rsid w:val="000B5E92"/>
    <w:rsid w:val="000D26A6"/>
    <w:rsid w:val="000D2B90"/>
    <w:rsid w:val="000D6ED8"/>
    <w:rsid w:val="000D717B"/>
    <w:rsid w:val="00100B28"/>
    <w:rsid w:val="00103FB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C7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24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4636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57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8B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922"/>
    <w:rsid w:val="009E160D"/>
    <w:rsid w:val="009F1CBB"/>
    <w:rsid w:val="009F3305"/>
    <w:rsid w:val="009F6FB2"/>
    <w:rsid w:val="00A054B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4E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C6C"/>
    <w:rsid w:val="00DE1CE2"/>
    <w:rsid w:val="00DF1210"/>
    <w:rsid w:val="00DF31E9"/>
    <w:rsid w:val="00DF400D"/>
    <w:rsid w:val="00DF5C23"/>
    <w:rsid w:val="00E01DAD"/>
    <w:rsid w:val="00E021DC"/>
    <w:rsid w:val="00E03F91"/>
    <w:rsid w:val="00E064EF"/>
    <w:rsid w:val="00E064F2"/>
    <w:rsid w:val="00E0717B"/>
    <w:rsid w:val="00E15598"/>
    <w:rsid w:val="00E20D65"/>
    <w:rsid w:val="00E2708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467BA"/>
  <w14:defaultImageDpi w14:val="300"/>
  <w15:docId w15:val="{59BA24EB-AF49-A544-BB40-A57243174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55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955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55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55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5955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55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579"/>
  </w:style>
  <w:style w:type="character" w:customStyle="1" w:styleId="Heading1Char">
    <w:name w:val="Heading 1 Char"/>
    <w:aliases w:val="Pocket Char"/>
    <w:basedOn w:val="DefaultParagraphFont"/>
    <w:link w:val="Heading1"/>
    <w:uiPriority w:val="9"/>
    <w:rsid w:val="005955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55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55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955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557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8"/>
    <w:basedOn w:val="DefaultParagraphFont"/>
    <w:uiPriority w:val="1"/>
    <w:qFormat/>
    <w:rsid w:val="0059557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5955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9557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595579"/>
    <w:rPr>
      <w:color w:val="auto"/>
      <w:u w:val="none"/>
    </w:rPr>
  </w:style>
  <w:style w:type="paragraph" w:styleId="DocumentMap">
    <w:name w:val="Document Map"/>
    <w:basedOn w:val="Normal"/>
    <w:link w:val="DocumentMapChar"/>
    <w:uiPriority w:val="99"/>
    <w:semiHidden/>
    <w:unhideWhenUsed/>
    <w:rsid w:val="005955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5579"/>
    <w:rPr>
      <w:rFonts w:ascii="Lucida Grande" w:hAnsi="Lucida Grande" w:cs="Lucida Grande"/>
    </w:rPr>
  </w:style>
  <w:style w:type="paragraph" w:customStyle="1" w:styleId="textbold">
    <w:name w:val="text bold"/>
    <w:basedOn w:val="Normal"/>
    <w:link w:val="Emphasis"/>
    <w:uiPriority w:val="20"/>
    <w:qFormat/>
    <w:rsid w:val="0059557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5955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9557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DE0C6C"/>
    <w:pPr>
      <w:ind w:left="720"/>
      <w:contextualSpacing/>
    </w:pPr>
  </w:style>
  <w:style w:type="paragraph" w:customStyle="1" w:styleId="chapter-para">
    <w:name w:val="chapter-para"/>
    <w:basedOn w:val="Normal"/>
    <w:rsid w:val="00A054B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66882">
      <w:bodyDiv w:val="1"/>
      <w:marLeft w:val="0"/>
      <w:marRight w:val="0"/>
      <w:marTop w:val="0"/>
      <w:marBottom w:val="0"/>
      <w:divBdr>
        <w:top w:val="none" w:sz="0" w:space="0" w:color="auto"/>
        <w:left w:val="none" w:sz="0" w:space="0" w:color="auto"/>
        <w:bottom w:val="none" w:sz="0" w:space="0" w:color="auto"/>
        <w:right w:val="none" w:sz="0" w:space="0" w:color="auto"/>
      </w:divBdr>
    </w:div>
    <w:div w:id="725035242">
      <w:bodyDiv w:val="1"/>
      <w:marLeft w:val="0"/>
      <w:marRight w:val="0"/>
      <w:marTop w:val="0"/>
      <w:marBottom w:val="0"/>
      <w:divBdr>
        <w:top w:val="none" w:sz="0" w:space="0" w:color="auto"/>
        <w:left w:val="none" w:sz="0" w:space="0" w:color="auto"/>
        <w:bottom w:val="none" w:sz="0" w:space="0" w:color="auto"/>
        <w:right w:val="none" w:sz="0" w:space="0" w:color="auto"/>
      </w:divBdr>
    </w:div>
    <w:div w:id="1400058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 TargetMode="External"/><Relationship Id="rId18" Type="http://schemas.openxmlformats.org/officeDocument/2006/relationships/hyperlink" Target="https://www.space.com/41941-hayabusa2-asteroid-rovers-hopping-tech.html" TargetMode="External"/><Relationship Id="rId26" Type="http://schemas.openxmlformats.org/officeDocument/2006/relationships/hyperlink" Target="https://medium.com/fitch-blog/why-is-big-pharma-interested-in-the-space-economy-c078ac1bf67c" TargetMode="External"/><Relationship Id="rId21" Type="http://schemas.openxmlformats.org/officeDocument/2006/relationships/hyperlink" Target="https://www.amazon.com/dp/B003QP4NPE/ref=dp-kindle-redirect?_encoding=UTF8&amp;btkr=1" TargetMode="External"/><Relationship Id="rId34" Type="http://schemas.openxmlformats.org/officeDocument/2006/relationships/hyperlink" Target="https://www.routledge.com/Privatizing-Peace-How-Commerce-Can-Reduce-Conflict-in-Space/Cobb/p/book/9780367337834" TargetMode="Externa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17" Type="http://schemas.openxmlformats.org/officeDocument/2006/relationships/hyperlink" Target="http://www.thespacereview.com/article/3633/1" TargetMode="External"/><Relationship Id="rId25" Type="http://schemas.openxmlformats.org/officeDocument/2006/relationships/hyperlink" Target="https://www.forbes.com/sites/scottsnowden/2019/03/12/solar-power-stations-in-space-could-supply-the-world-with-limitless-energy/" TargetMode="External"/><Relationship Id="rId33" Type="http://schemas.openxmlformats.org/officeDocument/2006/relationships/hyperlink" Target="https://mashable.com/category/space-junk" TargetMode="External"/><Relationship Id="rId2" Type="http://schemas.openxmlformats.org/officeDocument/2006/relationships/customXml" Target="../customXml/item2.xml"/><Relationship Id="rId16" Type="http://schemas.openxmlformats.org/officeDocument/2006/relationships/hyperlink" Target="https://en.wikipedia.org/wiki/Memex" TargetMode="External"/><Relationship Id="rId20" Type="http://schemas.openxmlformats.org/officeDocument/2006/relationships/hyperlink" Target="https://www.nasa.gov/directorates/spacetech/niac/2017_Phase_I_Phase_II/Sustainable_Human_Exploration/" TargetMode="External"/><Relationship Id="rId29" Type="http://schemas.openxmlformats.org/officeDocument/2006/relationships/hyperlink" Target="https://space.nss.org/technologies-for-asteroid-capture-into-earth-orb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en.wikipedia.org/wiki/Space-based_solar_power" TargetMode="External"/><Relationship Id="rId32" Type="http://schemas.openxmlformats.org/officeDocument/2006/relationships/hyperlink" Target="https://www.nbcnews.com/science/space/neil-degrasse-tyson-says-space-ventures-will-spawn-first-trillionaire-n35227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otomacinstitute.org/steps/images/PDF/Articles/HertzlerSTEPS_2016Issue3.pdf" TargetMode="External"/><Relationship Id="rId23" Type="http://schemas.openxmlformats.org/officeDocument/2006/relationships/hyperlink" Target="https://www.washingtonpost.com/opinions/the-247-trillion-global-debt-bomb/2018/07/15/64c5bbaa-86c2-11e8-8f6c-46cb43e3f306_story.html?noredirect=on&amp;utm_term=.5fb3ff1155d9" TargetMode="External"/><Relationship Id="rId28" Type="http://schemas.openxmlformats.org/officeDocument/2006/relationships/hyperlink" Target="https://mashable.com/article/armageddon-asteroid-threat" TargetMode="External"/><Relationship Id="rId36" Type="http://schemas.openxmlformats.org/officeDocument/2006/relationships/fontTable" Target="fontTable.xml"/><Relationship Id="rId10" Type="http://schemas.openxmlformats.org/officeDocument/2006/relationships/hyperlink" Target="https://doi.org/10.1007/978-3-030-65013-1_7" TargetMode="External"/><Relationship Id="rId19" Type="http://schemas.openxmlformats.org/officeDocument/2006/relationships/hyperlink" Target="https://www.space.com/japan-hayabusa2-asteroid-bomb-video.html" TargetMode="External"/><Relationship Id="rId31" Type="http://schemas.openxmlformats.org/officeDocument/2006/relationships/hyperlink" Target="https://www.nationalgeographic.com/science/phenomena/2014/06/24/diamond-the-size-of-earth/"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apps.dtic.mil/sti/pdfs/AD1053024.pdf" TargetMode="External"/><Relationship Id="rId22"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7" Type="http://schemas.openxmlformats.org/officeDocument/2006/relationships/hyperlink" Target="https://en.wikipedia.org/wiki/O%27Neill_cylinder" TargetMode="External"/><Relationship Id="rId30" Type="http://schemas.openxmlformats.org/officeDocument/2006/relationships/hyperlink" Target="https://www.space.com/asteroid-apophis-2029-flyby-planetary-defense.html" TargetMode="External"/><Relationship Id="rId35" Type="http://schemas.openxmlformats.org/officeDocument/2006/relationships/hyperlink" Target="https://ccdcoe.org/uploads/2019/06/Art_12_The-Cyber-ASAT.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25</Pages>
  <Words>14986</Words>
  <Characters>85425</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12</cp:revision>
  <dcterms:created xsi:type="dcterms:W3CDTF">2022-02-18T15:20:00Z</dcterms:created>
  <dcterms:modified xsi:type="dcterms:W3CDTF">2022-02-18T16:48:00Z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