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B907" w14:textId="77777777" w:rsidR="00B64E94" w:rsidRDefault="00B64E94" w:rsidP="00B64E94">
      <w:pPr>
        <w:pStyle w:val="Heading1"/>
      </w:pPr>
      <w:r>
        <w:t>T VERSION</w:t>
      </w:r>
    </w:p>
    <w:p w14:paraId="6116E8BB" w14:textId="77777777" w:rsidR="00B64E94" w:rsidRDefault="00B64E94" w:rsidP="00B64E94">
      <w:pPr>
        <w:pStyle w:val="Heading3"/>
      </w:pPr>
      <w:r>
        <w:lastRenderedPageBreak/>
        <w:t>1</w:t>
      </w:r>
    </w:p>
    <w:p w14:paraId="46EB27B3" w14:textId="77777777" w:rsidR="00B64E94" w:rsidRPr="00970318" w:rsidRDefault="00B64E94" w:rsidP="00B64E94">
      <w:pPr>
        <w:pStyle w:val="Heading4"/>
        <w:rPr>
          <w:rStyle w:val="Style13ptBold"/>
          <w:b/>
        </w:rPr>
      </w:pPr>
      <w:proofErr w:type="spellStart"/>
      <w:r w:rsidRPr="00970318">
        <w:rPr>
          <w:rStyle w:val="Style13ptBold"/>
          <w:b/>
        </w:rPr>
        <w:t>Interp</w:t>
      </w:r>
      <w:proofErr w:type="spellEnd"/>
      <w:r w:rsidRPr="00970318">
        <w:rPr>
          <w:rStyle w:val="Style13ptBold"/>
          <w:b/>
        </w:rPr>
        <w:t xml:space="preserve">: The affirmative must eliminate private claims of ownership in outer space not merely restrict appropriation for </w:t>
      </w:r>
      <w:proofErr w:type="gramStart"/>
      <w:r w:rsidRPr="00970318">
        <w:rPr>
          <w:rStyle w:val="Style13ptBold"/>
          <w:b/>
        </w:rPr>
        <w:t>particular uses</w:t>
      </w:r>
      <w:proofErr w:type="gramEnd"/>
      <w:r w:rsidRPr="00970318">
        <w:rPr>
          <w:rStyle w:val="Style13ptBold"/>
          <w:b/>
        </w:rPr>
        <w:t xml:space="preserve">. </w:t>
      </w:r>
    </w:p>
    <w:p w14:paraId="465EC8BB" w14:textId="77777777" w:rsidR="00B64E94" w:rsidRPr="00970318" w:rsidRDefault="00B64E94" w:rsidP="00B64E94">
      <w:pPr>
        <w:pStyle w:val="Heading4"/>
        <w:rPr>
          <w:rStyle w:val="Style13ptBold"/>
          <w:b/>
        </w:rPr>
      </w:pPr>
      <w:r w:rsidRPr="00970318">
        <w:rPr>
          <w:rStyle w:val="Style13ptBold"/>
          <w:b/>
        </w:rPr>
        <w:t xml:space="preserve">This is the distinction between the non-appropriation principle and regulations on the use of space. Easy test – if the </w:t>
      </w:r>
      <w:proofErr w:type="spellStart"/>
      <w:r w:rsidRPr="00970318">
        <w:rPr>
          <w:rStyle w:val="Style13ptBold"/>
          <w:b/>
        </w:rPr>
        <w:t>aff</w:t>
      </w:r>
      <w:proofErr w:type="spellEnd"/>
      <w:r w:rsidRPr="00970318">
        <w:rPr>
          <w:rStyle w:val="Style13ptBold"/>
          <w:b/>
        </w:rPr>
        <w:t xml:space="preserve"> allows the same piece of space to be appropriated for a different use case, or under different conditions, it’s not topical. </w:t>
      </w:r>
    </w:p>
    <w:p w14:paraId="3D478B72" w14:textId="77777777" w:rsidR="00B64E94" w:rsidRPr="00B61B8D" w:rsidRDefault="00B64E94" w:rsidP="00B64E94">
      <w:r w:rsidRPr="00B61B8D">
        <w:rPr>
          <w:rStyle w:val="Style13ptBold"/>
        </w:rPr>
        <w:t>Wrench 19</w:t>
      </w:r>
      <w:r>
        <w:t xml:space="preserve"> [</w:t>
      </w:r>
      <w:r w:rsidRPr="00B61B8D">
        <w:t xml:space="preserve">John G. Wrench, Non-Appropriation, No Problem: The Outer Space Treaty Is Ready for Asteroid Mining, 51 Case W. Res. J. Int'l L. 437 (2019) </w:t>
      </w:r>
      <w:hyperlink r:id="rId9" w:history="1">
        <w:r w:rsidRPr="0077144D">
          <w:rPr>
            <w:rStyle w:val="Hyperlink"/>
          </w:rPr>
          <w:t>https://scholarlycommons.law.case.edu/jil/vol51/iss1/11</w:t>
        </w:r>
      </w:hyperlink>
      <w:r>
        <w:t>]</w:t>
      </w:r>
    </w:p>
    <w:p w14:paraId="7CBD6243" w14:textId="77777777" w:rsidR="00B64E94" w:rsidRDefault="00B64E94" w:rsidP="00B64E94">
      <w:pPr>
        <w:ind w:left="720"/>
        <w:rPr>
          <w:rStyle w:val="StyleUnderline"/>
        </w:rPr>
      </w:pPr>
      <w:r w:rsidRPr="005778A3">
        <w:rPr>
          <w:rStyle w:val="Emphasis"/>
          <w:highlight w:val="yellow"/>
        </w:rPr>
        <w:t>The non-appropriation doctrine restricts parties from making sovereign claims over</w:t>
      </w:r>
      <w:r w:rsidRPr="00B61B8D">
        <w:rPr>
          <w:rStyle w:val="StyleUnderline"/>
        </w:rPr>
        <w:t xml:space="preserve"> underlying </w:t>
      </w:r>
      <w:r w:rsidRPr="005778A3">
        <w:rPr>
          <w:rStyle w:val="Emphasis"/>
          <w:highlight w:val="yellow"/>
        </w:rPr>
        <w:t>land</w:t>
      </w:r>
      <w:r w:rsidRPr="00B61B8D">
        <w:rPr>
          <w:rStyle w:val="StyleUnderline"/>
        </w:rPr>
        <w:t>—the same restriction embedded in each of previous section’s legal regimes</w:t>
      </w:r>
      <w:r w:rsidRPr="005778A3">
        <w:rPr>
          <w:rStyle w:val="Emphasis"/>
          <w:highlight w:val="yellow"/>
        </w:rPr>
        <w:t>. Without violating</w:t>
      </w:r>
      <w:r w:rsidRPr="00B61B8D">
        <w:rPr>
          <w:rStyle w:val="StyleUnderline"/>
        </w:rPr>
        <w:t xml:space="preserve"> the </w:t>
      </w:r>
      <w:proofErr w:type="spellStart"/>
      <w:r w:rsidRPr="005778A3">
        <w:rPr>
          <w:rStyle w:val="Emphasis"/>
          <w:highlight w:val="yellow"/>
        </w:rPr>
        <w:t>nonappropriation</w:t>
      </w:r>
      <w:proofErr w:type="spellEnd"/>
      <w:r w:rsidRPr="00B61B8D">
        <w:rPr>
          <w:rStyle w:val="StyleUnderline"/>
        </w:rPr>
        <w:t xml:space="preserve"> principle, </w:t>
      </w:r>
      <w:r w:rsidRPr="005778A3">
        <w:rPr>
          <w:rStyle w:val="Emphasis"/>
          <w:highlight w:val="yellow"/>
        </w:rPr>
        <w:t>those regimes grant parties the right to extract resources from land they do not own</w:t>
      </w:r>
      <w:r w:rsidRPr="00B61B8D">
        <w:rPr>
          <w:rStyle w:val="StyleUnderline"/>
        </w:rPr>
        <w:t xml:space="preserve">, transfer that right, </w:t>
      </w:r>
      <w:r w:rsidRPr="005778A3">
        <w:rPr>
          <w:rStyle w:val="Emphasis"/>
          <w:highlight w:val="yellow"/>
        </w:rPr>
        <w:t xml:space="preserve">and limit </w:t>
      </w:r>
      <w:r w:rsidRPr="00B61B8D">
        <w:rPr>
          <w:rStyle w:val="StyleUnderline"/>
        </w:rPr>
        <w:t>wasteful</w:t>
      </w:r>
      <w:r w:rsidRPr="005778A3">
        <w:rPr>
          <w:rStyle w:val="Emphasis"/>
          <w:highlight w:val="yellow"/>
        </w:rPr>
        <w:t xml:space="preserve"> use. Each system</w:t>
      </w:r>
      <w:r w:rsidRPr="00B61B8D">
        <w:rPr>
          <w:rStyle w:val="StyleUnderline"/>
        </w:rPr>
        <w:t xml:space="preserve"> similarly </w:t>
      </w:r>
      <w:r w:rsidRPr="005778A3">
        <w:rPr>
          <w:rStyle w:val="Emphasis"/>
          <w:highlight w:val="yellow"/>
        </w:rPr>
        <w:t>vests an entity with the authority to regulate</w:t>
      </w:r>
      <w:r w:rsidRPr="00B61B8D">
        <w:rPr>
          <w:rStyle w:val="StyleUnderline"/>
        </w:rPr>
        <w:t xml:space="preserve"> and enforce those rules.</w:t>
      </w:r>
      <w:r w:rsidRPr="00B61B8D">
        <w:rPr>
          <w:sz w:val="16"/>
        </w:rPr>
        <w:t xml:space="preserve"> With some tailoring, those rules could graft onto the uniqueness of outer space resource extraction. The property regimes explored in Part II do not provide answers for all claims likely to arise in cases involving outer space resource extraction</w:t>
      </w:r>
      <w:r w:rsidRPr="00B61B8D">
        <w:rPr>
          <w:rStyle w:val="StyleUnderline"/>
        </w:rPr>
        <w:t xml:space="preserve">. One looming issue is that some attempts at resource extraction are bound to straddle the line between use and sovereign claims over land. </w:t>
      </w:r>
      <w:r w:rsidRPr="00B61B8D">
        <w:rPr>
          <w:sz w:val="16"/>
        </w:rPr>
        <w:t xml:space="preserve">For example, in instances where parties continually seek extensions on mining permits (to the exclusion of others) or take blatant steps to unreasonably exclude other parties from nearby locations. </w:t>
      </w:r>
      <w:r w:rsidRPr="005778A3">
        <w:rPr>
          <w:rStyle w:val="Emphasis"/>
          <w:highlight w:val="yellow"/>
        </w:rPr>
        <w:t>Those seeking to preserve the line between use and ownership would be wise to police it.</w:t>
      </w:r>
      <w:r w:rsidRPr="00B61B8D">
        <w:rPr>
          <w:rStyle w:val="Emphasis"/>
        </w:rPr>
        <w:t xml:space="preserve"> </w:t>
      </w:r>
      <w:r w:rsidRPr="00B61B8D">
        <w:rPr>
          <w:rStyle w:val="StyleUnderline"/>
        </w:rPr>
        <w:t>Answers to these granular regulatory questions will require some regulatory flexibility, but these issues are only different in scale from those addressed by our existing property regimes.</w:t>
      </w:r>
    </w:p>
    <w:p w14:paraId="086F99FB" w14:textId="77777777" w:rsidR="00B64E94" w:rsidRDefault="00B64E94" w:rsidP="00B64E94">
      <w:pPr>
        <w:pStyle w:val="Heading4"/>
        <w:rPr>
          <w:szCs w:val="22"/>
        </w:rPr>
      </w:pPr>
      <w:r>
        <w:t xml:space="preserve">Violation – I’ll insert these screenshots from their solvency advocates here. </w:t>
      </w:r>
      <w:proofErr w:type="spellStart"/>
      <w:r>
        <w:t>Rauenzahn</w:t>
      </w:r>
      <w:proofErr w:type="spellEnd"/>
      <w:r>
        <w:t xml:space="preserve"> et al., 20</w:t>
      </w:r>
      <w:r>
        <w:rPr>
          <w:szCs w:val="22"/>
        </w:rPr>
        <w:t>:</w:t>
      </w:r>
    </w:p>
    <w:p w14:paraId="3C72EC8E" w14:textId="77777777" w:rsidR="00B64E94" w:rsidRDefault="00B64E94" w:rsidP="00B64E94">
      <w:r>
        <w:rPr>
          <w:noProof/>
        </w:rPr>
        <w:drawing>
          <wp:inline distT="0" distB="0" distL="0" distR="0" wp14:anchorId="17CC521E" wp14:editId="14770106">
            <wp:extent cx="5486400" cy="1384935"/>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0"/>
                    <a:stretch>
                      <a:fillRect/>
                    </a:stretch>
                  </pic:blipFill>
                  <pic:spPr>
                    <a:xfrm>
                      <a:off x="0" y="0"/>
                      <a:ext cx="5486400" cy="1384935"/>
                    </a:xfrm>
                    <a:prstGeom prst="rect">
                      <a:avLst/>
                    </a:prstGeom>
                  </pic:spPr>
                </pic:pic>
              </a:graphicData>
            </a:graphic>
          </wp:inline>
        </w:drawing>
      </w:r>
    </w:p>
    <w:p w14:paraId="1FE9CA2C" w14:textId="77777777" w:rsidR="00B64E94" w:rsidRPr="002F6EFA" w:rsidRDefault="00B64E94" w:rsidP="00B64E94">
      <w:pPr>
        <w:pStyle w:val="Heading4"/>
      </w:pPr>
      <w:r>
        <w:t>Babcock:</w:t>
      </w:r>
    </w:p>
    <w:p w14:paraId="66FDB181" w14:textId="77777777" w:rsidR="00B64E94" w:rsidRDefault="00B64E94" w:rsidP="00B64E94">
      <w:r>
        <w:rPr>
          <w:noProof/>
        </w:rPr>
        <w:drawing>
          <wp:inline distT="0" distB="0" distL="0" distR="0" wp14:anchorId="346EF888" wp14:editId="20413979">
            <wp:extent cx="5486400" cy="873125"/>
            <wp:effectExtent l="0" t="0" r="0" b="3175"/>
            <wp:docPr id="3" name="Picture 3" descr="Graphical user interface, text,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email&#10;&#10;Description automatically generated"/>
                    <pic:cNvPicPr/>
                  </pic:nvPicPr>
                  <pic:blipFill>
                    <a:blip r:embed="rId11"/>
                    <a:stretch>
                      <a:fillRect/>
                    </a:stretch>
                  </pic:blipFill>
                  <pic:spPr>
                    <a:xfrm>
                      <a:off x="0" y="0"/>
                      <a:ext cx="5486400" cy="873125"/>
                    </a:xfrm>
                    <a:prstGeom prst="rect">
                      <a:avLst/>
                    </a:prstGeom>
                  </pic:spPr>
                </pic:pic>
              </a:graphicData>
            </a:graphic>
          </wp:inline>
        </w:drawing>
      </w:r>
    </w:p>
    <w:p w14:paraId="2D8F928F" w14:textId="77777777" w:rsidR="00B64E94" w:rsidRPr="00304DC1" w:rsidRDefault="00B64E94" w:rsidP="00B64E94">
      <w:pPr>
        <w:pStyle w:val="Heading4"/>
      </w:pPr>
      <w:r w:rsidRPr="00304DC1">
        <w:lastRenderedPageBreak/>
        <w:t xml:space="preserve">Prefer it - </w:t>
      </w:r>
    </w:p>
    <w:p w14:paraId="77F6329D" w14:textId="77777777" w:rsidR="00B64E94" w:rsidRDefault="00B64E94" w:rsidP="00B64E94">
      <w:pPr>
        <w:pStyle w:val="Heading4"/>
        <w:numPr>
          <w:ilvl w:val="0"/>
          <w:numId w:val="12"/>
        </w:numPr>
      </w:pPr>
      <w:r>
        <w:t xml:space="preserve">Ground—All negative positions </w:t>
      </w:r>
      <w:proofErr w:type="gramStart"/>
      <w:r>
        <w:t>have to</w:t>
      </w:r>
      <w:proofErr w:type="gramEnd"/>
      <w:r>
        <w:t xml:space="preserve"> be based on private property rights being good so they can delink any </w:t>
      </w:r>
      <w:proofErr w:type="spellStart"/>
      <w:r>
        <w:t>disad</w:t>
      </w:r>
      <w:proofErr w:type="spellEnd"/>
      <w:r>
        <w:t xml:space="preserve">. The most equitable division of ground is that the </w:t>
      </w:r>
      <w:proofErr w:type="spellStart"/>
      <w:r>
        <w:t>aff</w:t>
      </w:r>
      <w:proofErr w:type="spellEnd"/>
      <w:r>
        <w:t xml:space="preserve"> bans and the neg regulates. This </w:t>
      </w:r>
      <w:proofErr w:type="spellStart"/>
      <w:r>
        <w:t>aff</w:t>
      </w:r>
      <w:proofErr w:type="spellEnd"/>
      <w:r>
        <w:t xml:space="preserve"> is the definition of bidirectional limits – right now, there is no private property rights regime in space, which means if the </w:t>
      </w:r>
      <w:proofErr w:type="spellStart"/>
      <w:r>
        <w:t>aff</w:t>
      </w:r>
      <w:proofErr w:type="spellEnd"/>
      <w:r>
        <w:t xml:space="preserve"> allowed limited property rights, they are increasing private appropriation: </w:t>
      </w:r>
    </w:p>
    <w:p w14:paraId="3B00B9DB" w14:textId="77777777" w:rsidR="00B64E94" w:rsidRPr="00642089" w:rsidRDefault="00B64E94" w:rsidP="00B64E94">
      <w:proofErr w:type="spellStart"/>
      <w:r w:rsidRPr="00093AAE">
        <w:rPr>
          <w:rStyle w:val="Style13ptBold"/>
        </w:rPr>
        <w:t>Reinstein</w:t>
      </w:r>
      <w:proofErr w:type="spellEnd"/>
      <w:r w:rsidRPr="00093AAE">
        <w:rPr>
          <w:rStyle w:val="Style13ptBold"/>
        </w:rPr>
        <w:t xml:space="preserve"> </w:t>
      </w:r>
      <w:proofErr w:type="gramStart"/>
      <w:r w:rsidRPr="00093AAE">
        <w:rPr>
          <w:rStyle w:val="Style13ptBold"/>
        </w:rPr>
        <w:t>99</w:t>
      </w:r>
      <w:r>
        <w:t xml:space="preserve"> ]Ezra</w:t>
      </w:r>
      <w:proofErr w:type="gramEnd"/>
      <w:r>
        <w:t xml:space="preserve"> J. </w:t>
      </w:r>
      <w:proofErr w:type="spellStart"/>
      <w:r>
        <w:t>Reinstein</w:t>
      </w:r>
      <w:proofErr w:type="spellEnd"/>
      <w:r>
        <w:t xml:space="preserve">, “Owning Outer Space,” 20 Nw. J. Int'l L. &amp; Bus. 59 (1999-2000). </w:t>
      </w:r>
      <w:hyperlink r:id="rId12" w:history="1">
        <w:r w:rsidRPr="001538E8">
          <w:rPr>
            <w:rStyle w:val="Hyperlink"/>
          </w:rPr>
          <w:t>https://scholarlycommons.law.northwestern.edu/cgi/viewcontent.cgi?article=1500&amp;context=njilb</w:t>
        </w:r>
      </w:hyperlink>
      <w:r>
        <w:t>] CT</w:t>
      </w:r>
    </w:p>
    <w:p w14:paraId="25E6D41C" w14:textId="77777777" w:rsidR="00B64E94" w:rsidRPr="00A817DB" w:rsidRDefault="00B64E94" w:rsidP="00B64E94">
      <w:pPr>
        <w:ind w:firstLine="720"/>
        <w:rPr>
          <w:sz w:val="16"/>
          <w:szCs w:val="16"/>
        </w:rPr>
      </w:pPr>
      <w:r w:rsidRPr="00A817DB">
        <w:rPr>
          <w:sz w:val="16"/>
          <w:szCs w:val="16"/>
        </w:rPr>
        <w:t>IV. PROPOSAL: APPROPRJATIVE OWNERSHIP OF REAL PROPERTY</w:t>
      </w:r>
    </w:p>
    <w:p w14:paraId="23640FF0" w14:textId="77777777" w:rsidR="00B64E94" w:rsidRPr="00642089" w:rsidRDefault="00B64E94" w:rsidP="00B64E94">
      <w:pPr>
        <w:ind w:left="720"/>
        <w:rPr>
          <w:sz w:val="16"/>
        </w:rPr>
      </w:pPr>
      <w:r w:rsidRPr="00A817DB">
        <w:rPr>
          <w:sz w:val="16"/>
        </w:rPr>
        <w:t>The ideal legal regime should create maximum incentives for efficient development of space, in recognition of the fact that the potential wealth in space will not drop into our laps. But as much as commercial development of space would benefit all mankind, it is just as important that the development be controlled. We must learn from mistakes of the past. Any legal regime should guard against inefficient exploitation, waste, and environmental despoliation. Furthermore, space should not become the next Wild West. Destruction and sabotage must be discouraged.</w:t>
      </w:r>
      <w:r w:rsidRPr="0015327F">
        <w:rPr>
          <w:rStyle w:val="Emphasis"/>
        </w:rPr>
        <w:t xml:space="preserve"> </w:t>
      </w:r>
      <w:r w:rsidRPr="00A817DB">
        <w:rPr>
          <w:sz w:val="16"/>
        </w:rPr>
        <w:t xml:space="preserve">My proposal, which will be developed throughout this essay, is to maximize incentives by giving developers comprehensive property rights. </w:t>
      </w:r>
      <w:r w:rsidRPr="004D217A">
        <w:rPr>
          <w:rStyle w:val="Emphasis"/>
        </w:rPr>
        <w:t xml:space="preserve">Humanity's welfare demands that we alter the current law to allow real estate ownership -- not just </w:t>
      </w:r>
      <w:proofErr w:type="spellStart"/>
      <w:r w:rsidRPr="004D217A">
        <w:rPr>
          <w:rStyle w:val="Emphasis"/>
        </w:rPr>
        <w:t>usufructary</w:t>
      </w:r>
      <w:proofErr w:type="spellEnd"/>
      <w:r w:rsidRPr="004D217A">
        <w:rPr>
          <w:rStyle w:val="Emphasis"/>
        </w:rPr>
        <w:t xml:space="preserve"> rights</w:t>
      </w:r>
      <w:r w:rsidRPr="004D217A">
        <w:rPr>
          <w:rStyle w:val="StyleUnderline"/>
        </w:rPr>
        <w:t xml:space="preserve"> -- to those who would best develop land in space.</w:t>
      </w:r>
      <w:r w:rsidRPr="004D217A">
        <w:rPr>
          <w:sz w:val="16"/>
        </w:rPr>
        <w:t>7 The potential wealth of outer space, in the form of minerals</w:t>
      </w:r>
      <w:r w:rsidRPr="00A817DB">
        <w:rPr>
          <w:sz w:val="16"/>
        </w:rPr>
        <w:t xml:space="preserve">, energy, living space, etc., doesn't do us any good unless we are able to harness it. And, as Jeffrey </w:t>
      </w:r>
      <w:proofErr w:type="spellStart"/>
      <w:r w:rsidRPr="00A817DB">
        <w:rPr>
          <w:sz w:val="16"/>
        </w:rPr>
        <w:t>Kargel</w:t>
      </w:r>
      <w:proofErr w:type="spellEnd"/>
      <w:r w:rsidRPr="00A817DB">
        <w:rPr>
          <w:sz w:val="16"/>
        </w:rPr>
        <w:t xml:space="preserve">, a planetary scientist at the U.S. Geological Survey, has written, "if you want to cross the bridge into the 21st century of space [development], then space must pay its way and give private investors a handsome early return on investment.' 75 What do we mean by "ownership?" </w:t>
      </w:r>
      <w:r w:rsidRPr="005778A3">
        <w:rPr>
          <w:rStyle w:val="Emphasis"/>
          <w:highlight w:val="yellow"/>
        </w:rPr>
        <w:t>Property is</w:t>
      </w:r>
      <w:r w:rsidRPr="00A13EFD">
        <w:rPr>
          <w:rStyle w:val="StyleUnderline"/>
        </w:rPr>
        <w:t xml:space="preserve"> commonly recognized as being </w:t>
      </w:r>
      <w:r w:rsidRPr="005778A3">
        <w:rPr>
          <w:rStyle w:val="Emphasis"/>
          <w:highlight w:val="yellow"/>
        </w:rPr>
        <w:t>a "bundle" of disparate rights regulating relations between people with respect to things</w:t>
      </w:r>
      <w:r w:rsidRPr="00A13EFD">
        <w:rPr>
          <w:rStyle w:val="StyleUnderline"/>
        </w:rPr>
        <w:t xml:space="preserve">. The bundle of rights can be unpacked. </w:t>
      </w:r>
      <w:r w:rsidRPr="005778A3">
        <w:rPr>
          <w:rStyle w:val="Emphasis"/>
          <w:highlight w:val="yellow"/>
        </w:rPr>
        <w:t>It includes: the right to possess,</w:t>
      </w:r>
      <w:r w:rsidRPr="00A13EFD">
        <w:rPr>
          <w:rStyle w:val="StyleUnderline"/>
        </w:rPr>
        <w:t xml:space="preserve"> the right </w:t>
      </w:r>
      <w:r w:rsidRPr="005778A3">
        <w:rPr>
          <w:rStyle w:val="Emphasis"/>
          <w:highlight w:val="yellow"/>
        </w:rPr>
        <w:t>to use</w:t>
      </w:r>
      <w:r w:rsidRPr="00A13EFD">
        <w:rPr>
          <w:rStyle w:val="StyleUnderline"/>
        </w:rPr>
        <w:t xml:space="preserve">, the right </w:t>
      </w:r>
      <w:r w:rsidRPr="005778A3">
        <w:rPr>
          <w:rStyle w:val="Emphasis"/>
          <w:highlight w:val="yellow"/>
        </w:rPr>
        <w:t>to exclude, and</w:t>
      </w:r>
      <w:r w:rsidRPr="00A13EFD">
        <w:rPr>
          <w:rStyle w:val="StyleUnderline"/>
        </w:rPr>
        <w:t xml:space="preserve"> the right </w:t>
      </w:r>
      <w:r w:rsidRPr="005778A3">
        <w:rPr>
          <w:rStyle w:val="Emphasis"/>
          <w:highlight w:val="yellow"/>
        </w:rPr>
        <w:t>to transfer</w:t>
      </w:r>
      <w:r w:rsidRPr="00A13EFD">
        <w:rPr>
          <w:rStyle w:val="StyleUnderline"/>
        </w:rPr>
        <w:t>.</w:t>
      </w:r>
      <w:r w:rsidRPr="00A817DB">
        <w:rPr>
          <w:sz w:val="16"/>
        </w:rPr>
        <w:t xml:space="preserve">76 </w:t>
      </w:r>
      <w:r w:rsidRPr="005778A3">
        <w:rPr>
          <w:rStyle w:val="Emphasis"/>
          <w:highlight w:val="yellow"/>
        </w:rPr>
        <w:t xml:space="preserve">These rights </w:t>
      </w:r>
      <w:r w:rsidRPr="00093AAE">
        <w:rPr>
          <w:rStyle w:val="StyleUnderline"/>
        </w:rPr>
        <w:t>are</w:t>
      </w:r>
      <w:r w:rsidRPr="00A13EFD">
        <w:rPr>
          <w:rStyle w:val="StyleUnderline"/>
        </w:rPr>
        <w:t xml:space="preserve"> not on/off affairs; they </w:t>
      </w:r>
      <w:r w:rsidRPr="005778A3">
        <w:rPr>
          <w:rStyle w:val="Emphasis"/>
          <w:highlight w:val="yellow"/>
        </w:rPr>
        <w:t>can each be limited or expanded along a continuum</w:t>
      </w:r>
      <w:r w:rsidRPr="00A13EFD">
        <w:rPr>
          <w:rStyle w:val="StyleUnderline"/>
        </w:rPr>
        <w:t>.</w:t>
      </w:r>
      <w:r w:rsidRPr="00A817DB">
        <w:rPr>
          <w:sz w:val="16"/>
        </w:rPr>
        <w:t xml:space="preserve"> I use the term "ownership" to describe a </w:t>
      </w:r>
      <w:proofErr w:type="gramStart"/>
      <w:r w:rsidRPr="00A817DB">
        <w:rPr>
          <w:sz w:val="16"/>
        </w:rPr>
        <w:t>state of affairs</w:t>
      </w:r>
      <w:proofErr w:type="gramEnd"/>
      <w:r w:rsidRPr="00A817DB">
        <w:rPr>
          <w:sz w:val="16"/>
        </w:rPr>
        <w:t xml:space="preserve"> wherein a person has all four of these rights to their maximum extent with respect to a piece of property. </w:t>
      </w:r>
      <w:r w:rsidRPr="005778A3">
        <w:rPr>
          <w:rStyle w:val="Emphasis"/>
          <w:highlight w:val="yellow"/>
        </w:rPr>
        <w:t>Current space law</w:t>
      </w:r>
      <w:r w:rsidRPr="00093AAE">
        <w:rPr>
          <w:rStyle w:val="Emphasis"/>
        </w:rPr>
        <w:t xml:space="preserve"> </w:t>
      </w:r>
      <w:r w:rsidRPr="00A13EFD">
        <w:rPr>
          <w:rStyle w:val="StyleUnderline"/>
        </w:rPr>
        <w:t xml:space="preserve">ostensibly </w:t>
      </w:r>
      <w:r w:rsidRPr="005778A3">
        <w:rPr>
          <w:rStyle w:val="Emphasis"/>
          <w:highlight w:val="yellow"/>
        </w:rPr>
        <w:t>respects the right to use real property in space and to collect and own its fruits</w:t>
      </w:r>
      <w:r w:rsidRPr="00A13EFD">
        <w:rPr>
          <w:rStyle w:val="StyleUnderline"/>
        </w:rPr>
        <w:t xml:space="preserve">. Historically, this has been known as </w:t>
      </w:r>
      <w:r w:rsidRPr="005778A3">
        <w:rPr>
          <w:rStyle w:val="Emphasis"/>
          <w:highlight w:val="yellow"/>
        </w:rPr>
        <w:t xml:space="preserve">the </w:t>
      </w:r>
      <w:proofErr w:type="spellStart"/>
      <w:r w:rsidRPr="005778A3">
        <w:rPr>
          <w:rStyle w:val="Emphasis"/>
          <w:highlight w:val="yellow"/>
        </w:rPr>
        <w:t>usufructary</w:t>
      </w:r>
      <w:proofErr w:type="spellEnd"/>
      <w:r w:rsidRPr="005778A3">
        <w:rPr>
          <w:rStyle w:val="Emphasis"/>
          <w:highlight w:val="yellow"/>
        </w:rPr>
        <w:t xml:space="preserve"> right</w:t>
      </w:r>
      <w:r w:rsidRPr="00A817DB">
        <w:rPr>
          <w:sz w:val="16"/>
        </w:rPr>
        <w:t xml:space="preserve">.77 </w:t>
      </w:r>
      <w:r w:rsidRPr="005778A3">
        <w:rPr>
          <w:rStyle w:val="Emphasis"/>
          <w:highlight w:val="yellow"/>
        </w:rPr>
        <w:t>But</w:t>
      </w:r>
      <w:r w:rsidRPr="00284CF5">
        <w:rPr>
          <w:rStyle w:val="StyleUnderline"/>
        </w:rPr>
        <w:t xml:space="preserve"> the </w:t>
      </w:r>
      <w:r w:rsidRPr="005778A3">
        <w:rPr>
          <w:rStyle w:val="Emphasis"/>
          <w:highlight w:val="yellow"/>
        </w:rPr>
        <w:t>current law doesn't</w:t>
      </w:r>
      <w:r w:rsidRPr="00284CF5">
        <w:rPr>
          <w:rStyle w:val="StyleUnderline"/>
        </w:rPr>
        <w:t xml:space="preserve"> even provide this right freely; it seems to be limited by several clauses of the Outer Space Treaty (e.g. use "for the benefit...of all countries").78</w:t>
      </w:r>
      <w:r w:rsidRPr="00A817DB">
        <w:rPr>
          <w:sz w:val="16"/>
        </w:rPr>
        <w:t xml:space="preserve"> </w:t>
      </w:r>
      <w:r w:rsidRPr="00284CF5">
        <w:rPr>
          <w:rStyle w:val="StyleUnderline"/>
        </w:rPr>
        <w:t>Nor does the OST</w:t>
      </w:r>
      <w:r w:rsidRPr="005778A3">
        <w:rPr>
          <w:rStyle w:val="Emphasis"/>
          <w:highlight w:val="yellow"/>
        </w:rPr>
        <w:t xml:space="preserve"> recognize the right to exclude</w:t>
      </w:r>
      <w:r w:rsidRPr="007F2E01">
        <w:rPr>
          <w:rStyle w:val="StyleUnderline"/>
        </w:rPr>
        <w:t>, as is evidenced by article I's prohibition on appropriating what it recognizes as being "the province of all mankind," the guarantee in the same article of "free access to all areas of celestial bodies," and article XII's requirement that "[a]</w:t>
      </w:r>
      <w:proofErr w:type="spellStart"/>
      <w:r w:rsidRPr="007F2E01">
        <w:rPr>
          <w:rStyle w:val="StyleUnderline"/>
        </w:rPr>
        <w:t>ll</w:t>
      </w:r>
      <w:proofErr w:type="spellEnd"/>
      <w:r w:rsidRPr="007F2E01">
        <w:rPr>
          <w:rStyle w:val="StyleUnderline"/>
        </w:rPr>
        <w:t xml:space="preserve"> stations [and] installations...shall be open to representatives of other States Parties to the Treaty on a basis of reciprocity." </w:t>
      </w:r>
      <w:r w:rsidRPr="005778A3">
        <w:rPr>
          <w:rStyle w:val="Emphasis"/>
          <w:highlight w:val="yellow"/>
        </w:rPr>
        <w:t>Likewise</w:t>
      </w:r>
      <w:r w:rsidRPr="007F2E01">
        <w:rPr>
          <w:rStyle w:val="StyleUnderline"/>
        </w:rPr>
        <w:t xml:space="preserve">, as illuminated in the </w:t>
      </w:r>
      <w:proofErr w:type="spellStart"/>
      <w:r w:rsidRPr="007F2E01">
        <w:rPr>
          <w:rStyle w:val="StyleUnderline"/>
        </w:rPr>
        <w:t>SpaceCorp</w:t>
      </w:r>
      <w:proofErr w:type="spellEnd"/>
      <w:r w:rsidRPr="007F2E01">
        <w:rPr>
          <w:rStyle w:val="StyleUnderline"/>
        </w:rPr>
        <w:t xml:space="preserve"> hypothetical, </w:t>
      </w:r>
      <w:r w:rsidRPr="005778A3">
        <w:rPr>
          <w:rStyle w:val="Emphasis"/>
          <w:highlight w:val="yellow"/>
        </w:rPr>
        <w:t>the prohibition on appropriation seems to negate a long-term right of possession.</w:t>
      </w:r>
      <w:r w:rsidRPr="007F2E01">
        <w:rPr>
          <w:rStyle w:val="StyleUnderline"/>
        </w:rPr>
        <w:t xml:space="preserve"> Without the right to exclude or pos- </w:t>
      </w:r>
      <w:proofErr w:type="spellStart"/>
      <w:r w:rsidRPr="007F2E01">
        <w:rPr>
          <w:rStyle w:val="StyleUnderline"/>
        </w:rPr>
        <w:t>sess</w:t>
      </w:r>
      <w:proofErr w:type="spellEnd"/>
      <w:r w:rsidRPr="007F2E01">
        <w:rPr>
          <w:rStyle w:val="StyleUnderline"/>
        </w:rPr>
        <w:t>, of course, a legal system need not provide the right to transfer real estate.</w:t>
      </w:r>
      <w:r w:rsidRPr="00A817DB">
        <w:rPr>
          <w:sz w:val="16"/>
        </w:rPr>
        <w:t xml:space="preserve"> </w:t>
      </w:r>
      <w:r w:rsidRPr="007F2E01">
        <w:rPr>
          <w:rStyle w:val="StyleUnderline"/>
        </w:rPr>
        <w:t xml:space="preserve">Anyone else may simply help themselves. </w:t>
      </w:r>
      <w:r w:rsidRPr="00A817DB">
        <w:rPr>
          <w:sz w:val="16"/>
        </w:rPr>
        <w:t xml:space="preserve">In sum, the OST demands that "[n]o State can obtain such possessions as will entitle it to claim ownership or sovereignty over them... There can be no exclusive </w:t>
      </w:r>
      <w:proofErr w:type="spellStart"/>
      <w:r w:rsidRPr="00A817DB">
        <w:rPr>
          <w:sz w:val="16"/>
        </w:rPr>
        <w:t>appro</w:t>
      </w:r>
      <w:proofErr w:type="spellEnd"/>
      <w:r w:rsidRPr="00A817DB">
        <w:rPr>
          <w:sz w:val="16"/>
        </w:rPr>
        <w:t xml:space="preserve">- </w:t>
      </w:r>
      <w:proofErr w:type="spellStart"/>
      <w:r w:rsidRPr="00A817DB">
        <w:rPr>
          <w:sz w:val="16"/>
        </w:rPr>
        <w:t>priation</w:t>
      </w:r>
      <w:proofErr w:type="spellEnd"/>
      <w:r w:rsidRPr="00A817DB">
        <w:rPr>
          <w:sz w:val="16"/>
        </w:rPr>
        <w:t xml:space="preserve"> of [celestial bodies] and any part thereof </w:t>
      </w:r>
      <w:proofErr w:type="gramStart"/>
      <w:r w:rsidRPr="00A817DB">
        <w:rPr>
          <w:sz w:val="16"/>
        </w:rPr>
        <w:t>as a result of</w:t>
      </w:r>
      <w:proofErr w:type="gramEnd"/>
      <w:r w:rsidRPr="00A817DB">
        <w:rPr>
          <w:sz w:val="16"/>
        </w:rPr>
        <w:t xml:space="preserve"> their 'use'..." 79 </w:t>
      </w:r>
      <w:r w:rsidRPr="005778A3">
        <w:rPr>
          <w:rStyle w:val="Emphasis"/>
          <w:highlight w:val="yellow"/>
        </w:rPr>
        <w:t xml:space="preserve">Under current law, space cannot be owned. </w:t>
      </w:r>
      <w:r w:rsidRPr="00F92A60">
        <w:rPr>
          <w:rStyle w:val="Emphasis"/>
        </w:rPr>
        <w:t xml:space="preserve">A new law of space real property must </w:t>
      </w:r>
      <w:r w:rsidRPr="00F92A60">
        <w:rPr>
          <w:rStyle w:val="StyleUnderline"/>
        </w:rPr>
        <w:t xml:space="preserve">enliven and </w:t>
      </w:r>
      <w:r w:rsidRPr="00F92A60">
        <w:rPr>
          <w:rStyle w:val="Emphasis"/>
        </w:rPr>
        <w:t>support all four rights that comprise ownership</w:t>
      </w:r>
      <w:r w:rsidRPr="00F92A60">
        <w:rPr>
          <w:sz w:val="16"/>
        </w:rPr>
        <w:t>.</w:t>
      </w:r>
      <w:r w:rsidRPr="00A817DB">
        <w:rPr>
          <w:sz w:val="16"/>
        </w:rPr>
        <w:t xml:space="preserve"> First, there must be a right to permanent possession: </w:t>
      </w:r>
      <w:r w:rsidRPr="00A817DB">
        <w:rPr>
          <w:sz w:val="16"/>
        </w:rPr>
        <w:lastRenderedPageBreak/>
        <w:t xml:space="preserve">barring some ex- </w:t>
      </w:r>
      <w:proofErr w:type="spellStart"/>
      <w:r w:rsidRPr="00A817DB">
        <w:rPr>
          <w:sz w:val="16"/>
        </w:rPr>
        <w:t>traordinary</w:t>
      </w:r>
      <w:proofErr w:type="spellEnd"/>
      <w:r w:rsidRPr="00A817DB">
        <w:rPr>
          <w:sz w:val="16"/>
        </w:rPr>
        <w:t xml:space="preserve"> circumstance or the enforcement of a judgment, no one should face dispossession of his real estate on Earth or in space. This rule supplies a needed measure of certainty, in two ways: (1) it's a definite rule and almost any such rule is better than the fogginess of the current regime, and (2) it moves the presumption away from public conversion of private lands, and therefore makes it clear that the OST's statement, that space development must be "for the benefit...of all countries," is a moral exhortation and not a loophole through which the United Nations can dispossess a private party of his site. Second, I suggest that the right to use be unlimited, except by environmental regulations and the developer's domestic law. This rule is a recognition that humanity's fortune is best enhanced not by a centralized command-and-control system, but by private development making market-driven decisions. Like the right to perpetual possession, the third right -- the right to exclude -- creates the certainty vital to an optimal investment environment. As noted, the current system precludes such a right, for it would certainly run afoul of the prohibition on appropriation and the requirement that there be "free access to all areas of celestial bodies. 80 Without the right to exclude, however, pioneer investors would be at the mercy of free riders. After investing countless hours in (or paying someone else for) a survey of the real estate, after setting up a mining colony at great expense, the pioneer would have no recourse if another party took advantage of the pioneer's research and began a copycat mine on the very same site. </w:t>
      </w:r>
      <w:proofErr w:type="gramStart"/>
      <w:r w:rsidRPr="00A817DB">
        <w:rPr>
          <w:sz w:val="16"/>
        </w:rPr>
        <w:t>So</w:t>
      </w:r>
      <w:proofErr w:type="gramEnd"/>
      <w:r w:rsidRPr="00A817DB">
        <w:rPr>
          <w:sz w:val="16"/>
        </w:rPr>
        <w:t xml:space="preserve"> the right to exclude must form a part of the new legal system. Finally, the right to transfer must accompany the rights of exclusion and perpetual possession. The Coase Theorem of economics tells us that, in a legal environment supportive of bargaining, property rights will be allocated to the party who values them most, i.e. the most efficient user of the property.81 When transaction costs are high enough to prevent bargaining, property rights only end up in the most productively efficient hands if the law happens to initially assign them that way.82 Without any right to transfer, transaction costs are infinite, and no bargaining can occur. </w:t>
      </w:r>
      <w:proofErr w:type="gramStart"/>
      <w:r w:rsidRPr="00A817DB">
        <w:rPr>
          <w:sz w:val="16"/>
        </w:rPr>
        <w:t>In order to</w:t>
      </w:r>
      <w:proofErr w:type="gramEnd"/>
      <w:r w:rsidRPr="00A817DB">
        <w:rPr>
          <w:sz w:val="16"/>
        </w:rPr>
        <w:t xml:space="preserve"> avoid the inevitably inefficient solutions of a command-and-control regime of property usage, the right to transfer -- alienability -- must be a part of our system.83 All these rights together -- possession, use, exclusion, and transfer -- make up ownership. And it is ownership that the modem law of space real property needs.</w:t>
      </w:r>
    </w:p>
    <w:p w14:paraId="50C434E4" w14:textId="77777777" w:rsidR="00B64E94" w:rsidRDefault="00B64E94" w:rsidP="00B64E94">
      <w:pPr>
        <w:pStyle w:val="Heading4"/>
        <w:numPr>
          <w:ilvl w:val="0"/>
          <w:numId w:val="12"/>
        </w:numPr>
      </w:pPr>
      <w:r>
        <w:t xml:space="preserve">Shiftiness—The </w:t>
      </w:r>
      <w:proofErr w:type="spellStart"/>
      <w:r>
        <w:t>aff</w:t>
      </w:r>
      <w:proofErr w:type="spellEnd"/>
      <w:r>
        <w:t xml:space="preserve"> just defends restricting property rights in space so they become a moving target in the 1ar. If I say that they don’t solve because they don’t eliminate property rights, they will say that the restrictions are big and if I read a </w:t>
      </w:r>
      <w:proofErr w:type="spellStart"/>
      <w:r>
        <w:t>disad</w:t>
      </w:r>
      <w:proofErr w:type="spellEnd"/>
      <w:r>
        <w:t xml:space="preserve"> based on private property rights being good they will say that the restrictions will be tiny</w:t>
      </w:r>
    </w:p>
    <w:p w14:paraId="122DEC57" w14:textId="77777777" w:rsidR="00B64E94" w:rsidRPr="001006D6" w:rsidRDefault="00B64E94" w:rsidP="00B64E94">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06D09376" w14:textId="77777777" w:rsidR="00B64E94" w:rsidRDefault="00B64E94" w:rsidP="00B64E94">
      <w:pPr>
        <w:pStyle w:val="Heading3"/>
      </w:pPr>
      <w:r>
        <w:lastRenderedPageBreak/>
        <w:t>2</w:t>
      </w:r>
    </w:p>
    <w:p w14:paraId="0AB5BEC8" w14:textId="77777777" w:rsidR="00B64E94" w:rsidRPr="006735FE" w:rsidRDefault="00B64E94" w:rsidP="00B64E94">
      <w:pPr>
        <w:pStyle w:val="Heading4"/>
      </w:pPr>
      <w:r w:rsidRPr="006735FE">
        <w:t xml:space="preserve">TEXT: The Outer Space Treaty ought to be amended to establish an international legal trust system governing outer space.  </w:t>
      </w:r>
    </w:p>
    <w:p w14:paraId="7964B8DF" w14:textId="77777777" w:rsidR="00B64E94" w:rsidRPr="00E17E3B" w:rsidRDefault="00B64E94" w:rsidP="00B64E94">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3" w:history="1">
        <w:r w:rsidRPr="00543220">
          <w:rPr>
            <w:rStyle w:val="Hyperlink"/>
          </w:rPr>
          <w:t>https://doi.org/10.1007/978-3-030-65013-1_7</w:t>
        </w:r>
      </w:hyperlink>
      <w:r>
        <w:t>]CT</w:t>
      </w:r>
    </w:p>
    <w:p w14:paraId="28154863" w14:textId="77777777" w:rsidR="00B64E94" w:rsidRPr="00096ED2" w:rsidRDefault="00B64E94" w:rsidP="00B64E94">
      <w:pPr>
        <w:rPr>
          <w:rStyle w:val="StyleUnderline"/>
        </w:rPr>
      </w:pPr>
      <w:r w:rsidRPr="00B03DF7">
        <w:t xml:space="preserve">7.5 </w:t>
      </w:r>
      <w:r w:rsidRPr="00096ED2">
        <w:rPr>
          <w:rStyle w:val="StyleUnderline"/>
        </w:rPr>
        <w:t>A Proposal for an International Legal Trust System</w:t>
      </w:r>
    </w:p>
    <w:p w14:paraId="5386BDBA" w14:textId="77777777" w:rsidR="00B64E94" w:rsidRPr="007E21E4" w:rsidRDefault="00B64E94" w:rsidP="00B64E94">
      <w:pPr>
        <w:rPr>
          <w:sz w:val="16"/>
        </w:rPr>
      </w:pPr>
      <w:r w:rsidRPr="00096ED2">
        <w:rPr>
          <w:rStyle w:val="StyleUnderline"/>
        </w:rPr>
        <w:t>Since several legal and policy issues may arise from the actual legal framework</w:t>
      </w:r>
      <w:r w:rsidRPr="005778A3">
        <w:rPr>
          <w:rStyle w:val="Emphasis"/>
          <w:highlight w:val="yellow"/>
        </w:rPr>
        <w:t>, a new international legal regime for</w:t>
      </w:r>
      <w:r w:rsidRPr="00190D11">
        <w:rPr>
          <w:rStyle w:val="Emphasis"/>
        </w:rPr>
        <w:t xml:space="preserve"> </w:t>
      </w:r>
      <w:r w:rsidRPr="005778A3">
        <w:rPr>
          <w:rStyle w:val="Emphasis"/>
          <w:highlight w:val="yellow"/>
        </w:rPr>
        <w:t>outer space shall: (a) Provide for property rights</w:t>
      </w:r>
      <w:r w:rsidRPr="00096ED2">
        <w:rPr>
          <w:rStyle w:val="StyleUnderline"/>
        </w:rPr>
        <w:t xml:space="preserve"> or a lease allocation system, both </w:t>
      </w:r>
      <w:proofErr w:type="spellStart"/>
      <w:r w:rsidRPr="005778A3">
        <w:rPr>
          <w:rStyle w:val="Emphasis"/>
          <w:highlight w:val="yellow"/>
        </w:rPr>
        <w:t>incentivising</w:t>
      </w:r>
      <w:proofErr w:type="spellEnd"/>
      <w:r w:rsidRPr="005778A3">
        <w:rPr>
          <w:rStyle w:val="Emphasis"/>
          <w:highlight w:val="yellow"/>
        </w:rPr>
        <w:t xml:space="preserve"> investments in the space sector</w:t>
      </w:r>
      <w:r w:rsidRPr="00096ED2">
        <w:rPr>
          <w:rStyle w:val="StyleUnderline"/>
        </w:rPr>
        <w:t xml:space="preserve">. </w:t>
      </w:r>
      <w:r w:rsidRPr="005778A3">
        <w:rPr>
          <w:rStyle w:val="Emphasis"/>
          <w:highlight w:val="yellow"/>
        </w:rPr>
        <w:t>The system would be</w:t>
      </w:r>
      <w:r w:rsidRPr="00096ED2">
        <w:rPr>
          <w:rStyle w:val="StyleUnderline"/>
        </w:rPr>
        <w:t xml:space="preserve"> supervised and led </w:t>
      </w:r>
      <w:r w:rsidRPr="005778A3">
        <w:rPr>
          <w:rStyle w:val="Emphasis"/>
          <w:highlight w:val="yellow"/>
        </w:rPr>
        <w:t>by</w:t>
      </w:r>
      <w:r w:rsidRPr="00096ED2">
        <w:rPr>
          <w:rStyle w:val="StyleUnderline"/>
        </w:rPr>
        <w:t xml:space="preserve"> the United Nations (UN) through the United Nations Office for Outer Space Affairs (</w:t>
      </w:r>
      <w:r w:rsidRPr="005778A3">
        <w:rPr>
          <w:rStyle w:val="Emphasis"/>
          <w:highlight w:val="yellow"/>
        </w:rPr>
        <w:t>UNOOSA</w:t>
      </w:r>
      <w:r w:rsidRPr="00096ED2">
        <w:rPr>
          <w:rStyle w:val="StyleUnderline"/>
        </w:rPr>
        <w:t xml:space="preserve">). </w:t>
      </w:r>
      <w:r w:rsidRPr="005778A3">
        <w:rPr>
          <w:rStyle w:val="Emphasis"/>
          <w:highlight w:val="yellow"/>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5778A3">
        <w:rPr>
          <w:rStyle w:val="Emphasis"/>
          <w:highlight w:val="yellow"/>
        </w:rPr>
        <w:t xml:space="preserve">(c) </w:t>
      </w:r>
      <w:proofErr w:type="spellStart"/>
      <w:r w:rsidRPr="005778A3">
        <w:rPr>
          <w:rStyle w:val="Emphasis"/>
          <w:highlight w:val="yellow"/>
        </w:rPr>
        <w:t>Recognise</w:t>
      </w:r>
      <w:proofErr w:type="spellEnd"/>
      <w:r w:rsidRPr="005778A3">
        <w:rPr>
          <w:rStyle w:val="Emphasis"/>
          <w:highlight w:val="yellow"/>
        </w:rPr>
        <w:t xml:space="preserve"> outer space as common heritage</w:t>
      </w:r>
      <w:r w:rsidRPr="00096ED2">
        <w:rPr>
          <w:rStyle w:val="StyleUnderline"/>
        </w:rPr>
        <w:t xml:space="preserve"> of mankind, instead of res communis.24 (</w:t>
      </w:r>
      <w:r w:rsidRPr="005778A3">
        <w:rPr>
          <w:rStyle w:val="Emphasis"/>
          <w:highlight w:val="yellow"/>
        </w:rPr>
        <w:t>d) Provide a sustainable exploitation of celestial bodies, to avoid the uncontrolled production of space debris or</w:t>
      </w:r>
      <w:r w:rsidRPr="00096ED2">
        <w:rPr>
          <w:rStyle w:val="StyleUnderline"/>
        </w:rPr>
        <w:t xml:space="preserve"> to prevent the </w:t>
      </w:r>
      <w:r w:rsidRPr="005778A3">
        <w:rPr>
          <w:rStyle w:val="Emphasis"/>
          <w:highlight w:val="yellow"/>
        </w:rPr>
        <w:t>complete exhaustion of the celestial bodies’</w:t>
      </w:r>
      <w:r w:rsidRPr="00096ED2">
        <w:rPr>
          <w:rStyle w:val="StyleUnderline"/>
        </w:rPr>
        <w:t xml:space="preserve"> masses or their natural orbits</w:t>
      </w:r>
      <w:r w:rsidRPr="007E21E4">
        <w:rPr>
          <w:sz w:val="16"/>
        </w:rPr>
        <w:t xml:space="preserve">.25 </w:t>
      </w:r>
      <w:r w:rsidRPr="005778A3">
        <w:rPr>
          <w:rStyle w:val="Emphasis"/>
          <w:highlight w:val="yellow"/>
        </w:rPr>
        <w:t>The United Nations should manage the</w:t>
      </w:r>
      <w:r w:rsidRPr="00096ED2">
        <w:rPr>
          <w:rStyle w:val="StyleUnderline"/>
        </w:rPr>
        <w:t xml:space="preserve"> ordered and </w:t>
      </w:r>
      <w:r w:rsidRPr="005778A3">
        <w:rPr>
          <w:rStyle w:val="Emphasis"/>
          <w:highlight w:val="yellow"/>
        </w:rPr>
        <w:t>sustainable economic development in</w:t>
      </w:r>
      <w:r w:rsidRPr="00096ED2">
        <w:rPr>
          <w:rStyle w:val="StyleUnderline"/>
        </w:rPr>
        <w:t xml:space="preserve"> outer </w:t>
      </w:r>
      <w:r w:rsidRPr="005778A3">
        <w:rPr>
          <w:rStyle w:val="Emphasis"/>
          <w:highlight w:val="yellow"/>
        </w:rPr>
        <w:t>space</w:t>
      </w:r>
      <w:r w:rsidRPr="00096ED2">
        <w:rPr>
          <w:rStyle w:val="StyleUnderline"/>
        </w:rPr>
        <w:t xml:space="preserve"> </w:t>
      </w:r>
      <w:r w:rsidRPr="005778A3">
        <w:rPr>
          <w:rStyle w:val="Emphasis"/>
          <w:highlight w:val="yellow"/>
        </w:rPr>
        <w:t xml:space="preserve">for the present and future generations. (e) Prevent the </w:t>
      </w:r>
      <w:proofErr w:type="spellStart"/>
      <w:r w:rsidRPr="005778A3">
        <w:rPr>
          <w:rStyle w:val="Emphasis"/>
          <w:highlight w:val="yellow"/>
        </w:rPr>
        <w:t>militarisation</w:t>
      </w:r>
      <w:proofErr w:type="spellEnd"/>
      <w:r w:rsidRPr="005778A3">
        <w:rPr>
          <w:rStyle w:val="Emphasis"/>
          <w:highlight w:val="yellow"/>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3297883" w14:textId="77777777" w:rsidR="00B64E94" w:rsidRPr="00C04897" w:rsidRDefault="00B64E94" w:rsidP="00B64E94">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5778A3">
        <w:rPr>
          <w:rStyle w:val="Emphasis"/>
          <w:highlight w:val="yellow"/>
        </w:rPr>
        <w:t>A trust</w:t>
      </w:r>
      <w:r w:rsidRPr="00096ED2">
        <w:rPr>
          <w:rStyle w:val="StyleUnderline"/>
        </w:rPr>
        <w:t xml:space="preserve"> is an arrangement that </w:t>
      </w:r>
      <w:r w:rsidRPr="005778A3">
        <w:rPr>
          <w:rStyle w:val="Emphasis"/>
          <w:highlight w:val="yellow"/>
        </w:rPr>
        <w:t>assigns assets to one or more trustees that</w:t>
      </w:r>
      <w:r w:rsidRPr="00096ED2">
        <w:rPr>
          <w:rStyle w:val="StyleUnderline"/>
        </w:rPr>
        <w:t xml:space="preserve"> will </w:t>
      </w:r>
      <w:r w:rsidRPr="005778A3">
        <w:rPr>
          <w:rStyle w:val="Emphasis"/>
          <w:highlight w:val="yellow"/>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5778A3">
        <w:rPr>
          <w:rStyle w:val="Emphasis"/>
          <w:highlight w:val="yellow"/>
        </w:rPr>
        <w:t>mankind would assume the role of settlor and beneficiary</w:t>
      </w:r>
      <w:r w:rsidRPr="00096ED2">
        <w:rPr>
          <w:rStyle w:val="StyleUnderline"/>
        </w:rPr>
        <w:t xml:space="preserve"> of the outer space resources. </w:t>
      </w:r>
      <w:r w:rsidRPr="005778A3">
        <w:rPr>
          <w:rStyle w:val="Emphasis"/>
          <w:highlight w:val="yellow"/>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5778A3">
        <w:rPr>
          <w:rStyle w:val="Emphasis"/>
          <w:highlight w:val="yellow"/>
        </w:rPr>
        <w:t>The rights over the celestial bodies or over its resources would depend on the nature of the celestial body itself.</w:t>
      </w:r>
      <w:r w:rsidRPr="00096ED2">
        <w:rPr>
          <w:rStyle w:val="StyleUnderline"/>
        </w:rPr>
        <w:t xml:space="preserve"> For example, </w:t>
      </w:r>
      <w:r w:rsidRPr="005778A3">
        <w:rPr>
          <w:rStyle w:val="Emphasis"/>
          <w:highlight w:val="yellow"/>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190121AB" w14:textId="77777777" w:rsidR="00B64E94" w:rsidRDefault="00B64E94" w:rsidP="00B64E94">
      <w:r>
        <w:t>7.6 The Functioning of the International Legal Trust System</w:t>
      </w:r>
    </w:p>
    <w:p w14:paraId="493AF2FE" w14:textId="77777777" w:rsidR="00E35A6A" w:rsidRDefault="00B64E94" w:rsidP="00B64E94">
      <w:pPr>
        <w:rPr>
          <w:rStyle w:val="StyleUnderline"/>
        </w:rPr>
      </w:pPr>
      <w:r w:rsidRPr="005778A3">
        <w:rPr>
          <w:rStyle w:val="Emphasis"/>
          <w:highlight w:val="yellow"/>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5778A3">
        <w:rPr>
          <w:rStyle w:val="Emphasis"/>
          <w:highlight w:val="yellow"/>
        </w:rPr>
        <w:t>it must send a plan of work to the United Nations</w:t>
      </w:r>
      <w:r w:rsidRPr="00C04897">
        <w:rPr>
          <w:rStyle w:val="StyleUnderline"/>
        </w:rPr>
        <w:t xml:space="preserve">. </w:t>
      </w:r>
    </w:p>
    <w:p w14:paraId="1CE23259" w14:textId="77777777" w:rsidR="00E35A6A" w:rsidRDefault="00E35A6A" w:rsidP="00B64E94">
      <w:pPr>
        <w:rPr>
          <w:rStyle w:val="StyleUnderline"/>
        </w:rPr>
      </w:pPr>
    </w:p>
    <w:p w14:paraId="5B755C22" w14:textId="7588D1B6" w:rsidR="00B64E94" w:rsidRPr="007E21E4" w:rsidRDefault="00B64E94" w:rsidP="00B64E94">
      <w:pPr>
        <w:rPr>
          <w:rStyle w:val="StyleUnderline"/>
        </w:rPr>
      </w:pPr>
      <w:r w:rsidRPr="00C04897">
        <w:rPr>
          <w:rStyle w:val="StyleUnderline"/>
        </w:rPr>
        <w:lastRenderedPageBreak/>
        <w:t>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5778A3">
        <w:rPr>
          <w:rStyle w:val="Emphasis"/>
          <w:highlight w:val="yellow"/>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5778A3">
        <w:rPr>
          <w:rStyle w:val="Emphasis"/>
          <w:highlight w:val="yellow"/>
        </w:rPr>
        <w:t>by financing international global goals, following a similar model of the</w:t>
      </w:r>
      <w:r w:rsidRPr="007E21E4">
        <w:rPr>
          <w:sz w:val="16"/>
        </w:rPr>
        <w:t xml:space="preserve"> </w:t>
      </w:r>
      <w:r w:rsidRPr="005778A3">
        <w:rPr>
          <w:rStyle w:val="Emphasis"/>
          <w:highlight w:val="yellow"/>
        </w:rPr>
        <w:t>17 Sustainable Development Goals</w:t>
      </w:r>
      <w:r w:rsidRPr="00F242A1">
        <w:rPr>
          <w:rStyle w:val="Emphasis"/>
        </w:rPr>
        <w:t xml:space="preserve"> </w:t>
      </w:r>
      <w:r w:rsidRPr="007E21E4">
        <w:rPr>
          <w:rStyle w:val="StyleUnderline"/>
        </w:rPr>
        <w:t xml:space="preserve">adopted by the United Nations in 2015, </w:t>
      </w:r>
      <w:r w:rsidRPr="005778A3">
        <w:rPr>
          <w:rStyle w:val="Emphasis"/>
          <w:highlight w:val="yellow"/>
        </w:rPr>
        <w:t>which addressed poverty, inequality, climate change, environmental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2033E9AC" w14:textId="77777777" w:rsidR="00E83BAC" w:rsidRDefault="00E83BAC" w:rsidP="005B5924">
      <w:pPr>
        <w:pStyle w:val="Heading4"/>
        <w:rPr>
          <w:rStyle w:val="Style13ptBold"/>
        </w:rPr>
      </w:pPr>
      <w:r>
        <w:rPr>
          <w:rStyle w:val="Style13ptBold"/>
        </w:rPr>
        <w:t xml:space="preserve">Their own solvency author goes neg and says that public trust doctrine is actively BAD unless it includes private property, so only the CP solves. </w:t>
      </w:r>
    </w:p>
    <w:p w14:paraId="02981E5D" w14:textId="77777777" w:rsidR="00E83BAC" w:rsidRPr="00963A4A" w:rsidRDefault="00E83BAC" w:rsidP="00E83BAC">
      <w:pPr>
        <w:pStyle w:val="ListParagraph"/>
        <w:numPr>
          <w:ilvl w:val="0"/>
          <w:numId w:val="13"/>
        </w:numPr>
        <w:rPr>
          <w:rStyle w:val="Style13ptBold"/>
        </w:rPr>
      </w:pPr>
      <w:r>
        <w:rPr>
          <w:rStyle w:val="Style13ptBold"/>
        </w:rPr>
        <w:t xml:space="preserve">Permutations are either severance or prove the </w:t>
      </w:r>
      <w:proofErr w:type="spellStart"/>
      <w:r>
        <w:rPr>
          <w:rStyle w:val="Style13ptBold"/>
        </w:rPr>
        <w:t>aff</w:t>
      </w:r>
      <w:proofErr w:type="spellEnd"/>
      <w:r>
        <w:rPr>
          <w:rStyle w:val="Style13ptBold"/>
        </w:rPr>
        <w:t xml:space="preserve"> is not topical since the CP requires private appropriation.</w:t>
      </w:r>
    </w:p>
    <w:p w14:paraId="20D19613" w14:textId="77777777" w:rsidR="00E83BAC" w:rsidRDefault="00E83BAC" w:rsidP="00E83BAC">
      <w:r w:rsidRPr="006359FD">
        <w:rPr>
          <w:rStyle w:val="Style13ptBold"/>
        </w:rPr>
        <w:t>Babcock 21</w:t>
      </w:r>
      <w:r>
        <w:t xml:space="preserve"> [Hope M. Babcock (professor of law, Georgetown), “Using the Public Trust Doctrine to Manage Property on the Moon,” The Cambridge Handbook of Commons Research </w:t>
      </w:r>
      <w:proofErr w:type="gramStart"/>
      <w:r>
        <w:t>Innovations ,</w:t>
      </w:r>
      <w:proofErr w:type="gramEnd"/>
      <w:r>
        <w:t xml:space="preserve"> pp. 264 – 272 (2021).] CT</w:t>
      </w:r>
    </w:p>
    <w:p w14:paraId="64245AA4" w14:textId="77777777" w:rsidR="00E83BAC" w:rsidRPr="006B6BA0" w:rsidRDefault="00E83BAC" w:rsidP="00E83BAC">
      <w:pPr>
        <w:ind w:left="720"/>
        <w:rPr>
          <w:rStyle w:val="StyleUnderline"/>
        </w:rPr>
      </w:pPr>
      <w:r w:rsidRPr="005778A3">
        <w:rPr>
          <w:rStyle w:val="Emphasis"/>
          <w:highlight w:val="yellow"/>
        </w:rPr>
        <w:t>However, the doctrine provides no incentives for development</w:t>
      </w:r>
      <w:r w:rsidRPr="006B6BA0">
        <w:rPr>
          <w:rStyle w:val="StyleUnderline"/>
        </w:rPr>
        <w:t xml:space="preserve"> of trust resources</w:t>
      </w:r>
      <w:r>
        <w:t xml:space="preserve">.66 </w:t>
      </w:r>
      <w:r w:rsidRPr="005778A3">
        <w:rPr>
          <w:rStyle w:val="Emphasis"/>
          <w:highlight w:val="yellow"/>
        </w:rPr>
        <w:t>Its traditional use has been to curtail development, making it</w:t>
      </w:r>
      <w:r w:rsidRPr="006B6BA0">
        <w:rPr>
          <w:rStyle w:val="StyleUnderline"/>
        </w:rPr>
        <w:t xml:space="preserve"> potentially </w:t>
      </w:r>
      <w:r w:rsidRPr="005778A3">
        <w:rPr>
          <w:rStyle w:val="Emphasis"/>
          <w:highlight w:val="yellow"/>
        </w:rPr>
        <w:t xml:space="preserve">a </w:t>
      </w:r>
      <w:proofErr w:type="spellStart"/>
      <w:r w:rsidRPr="005778A3">
        <w:rPr>
          <w:rStyle w:val="Emphasis"/>
          <w:highlight w:val="yellow"/>
        </w:rPr>
        <w:t>counter productive</w:t>
      </w:r>
      <w:proofErr w:type="spellEnd"/>
      <w:r w:rsidRPr="005778A3">
        <w:rPr>
          <w:rStyle w:val="Emphasis"/>
          <w:highlight w:val="yellow"/>
        </w:rPr>
        <w:t xml:space="preserve"> solution to the beneficial development of outer space</w:t>
      </w:r>
      <w:r w:rsidRPr="006B6BA0">
        <w:rPr>
          <w:rStyle w:val="StyleUnderline"/>
        </w:rPr>
        <w:t xml:space="preserve">. </w:t>
      </w:r>
      <w:r w:rsidRPr="005778A3">
        <w:rPr>
          <w:rStyle w:val="Emphasis"/>
          <w:highlight w:val="yellow"/>
        </w:rPr>
        <w:t>Allowing</w:t>
      </w:r>
      <w:r w:rsidRPr="006B6BA0">
        <w:rPr>
          <w:rStyle w:val="StyleUnderline"/>
        </w:rPr>
        <w:t xml:space="preserve"> limited use of </w:t>
      </w:r>
      <w:r w:rsidRPr="005778A3">
        <w:rPr>
          <w:rStyle w:val="Emphasis"/>
          <w:highlight w:val="yellow"/>
        </w:rPr>
        <w:t>private property</w:t>
      </w:r>
      <w:r w:rsidRPr="006B6BA0">
        <w:rPr>
          <w:rStyle w:val="StyleUnderline"/>
        </w:rPr>
        <w:t xml:space="preserve"> management </w:t>
      </w:r>
      <w:r w:rsidRPr="005778A3">
        <w:rPr>
          <w:rStyle w:val="Emphasis"/>
          <w:highlight w:val="yellow"/>
        </w:rPr>
        <w:t>approaches, like tradable development credits, might buffer that effect</w:t>
      </w:r>
      <w:r w:rsidRPr="006B6BA0">
        <w:rPr>
          <w:rStyle w:val="StyleUnderline"/>
        </w:rPr>
        <w:t xml:space="preserve"> </w:t>
      </w:r>
      <w:r w:rsidRPr="005778A3">
        <w:rPr>
          <w:rStyle w:val="Emphasis"/>
          <w:highlight w:val="yellow"/>
        </w:rPr>
        <w:t>– a form of overlapping hybridity</w:t>
      </w:r>
      <w:r>
        <w:rPr>
          <w:rStyle w:val="StyleUnderline"/>
        </w:rPr>
        <w:t xml:space="preserve"> </w:t>
      </w:r>
      <w:r>
        <w:t xml:space="preserve">67 </w:t>
      </w:r>
      <w:r w:rsidRPr="005778A3">
        <w:rPr>
          <w:rStyle w:val="Emphasis"/>
          <w:highlight w:val="yellow"/>
        </w:rPr>
        <w:t>between</w:t>
      </w:r>
      <w:r w:rsidRPr="006B6BA0">
        <w:rPr>
          <w:rStyle w:val="StyleUnderline"/>
        </w:rPr>
        <w:t xml:space="preserve"> one type of property, </w:t>
      </w:r>
      <w:r w:rsidRPr="005778A3">
        <w:rPr>
          <w:rStyle w:val="Emphasis"/>
          <w:highlight w:val="yellow"/>
        </w:rPr>
        <w:t xml:space="preserve">a </w:t>
      </w:r>
      <w:proofErr w:type="gramStart"/>
      <w:r w:rsidRPr="005778A3">
        <w:rPr>
          <w:rStyle w:val="Emphasis"/>
          <w:highlight w:val="yellow"/>
        </w:rPr>
        <w:t>commons</w:t>
      </w:r>
      <w:proofErr w:type="gramEnd"/>
      <w:r w:rsidRPr="005778A3">
        <w:rPr>
          <w:rStyle w:val="Emphasis"/>
          <w:highlight w:val="yellow"/>
        </w:rPr>
        <w:t>, and</w:t>
      </w:r>
      <w:r w:rsidRPr="006B6BA0">
        <w:rPr>
          <w:rStyle w:val="StyleUnderline"/>
        </w:rPr>
        <w:t xml:space="preserve"> a management regime from another, </w:t>
      </w:r>
      <w:r w:rsidRPr="005778A3">
        <w:rPr>
          <w:rStyle w:val="Emphasis"/>
          <w:highlight w:val="yellow"/>
        </w:rPr>
        <w:t>private property, enabled by</w:t>
      </w:r>
      <w:r w:rsidRPr="00B31A2B">
        <w:rPr>
          <w:rStyle w:val="Emphasis"/>
        </w:rPr>
        <w:t xml:space="preserve"> </w:t>
      </w:r>
      <w:r w:rsidRPr="006B6BA0">
        <w:rPr>
          <w:rStyle w:val="StyleUnderline"/>
        </w:rPr>
        <w:t xml:space="preserve">application of </w:t>
      </w:r>
      <w:r w:rsidRPr="005778A3">
        <w:rPr>
          <w:rStyle w:val="Emphasis"/>
          <w:highlight w:val="yellow"/>
        </w:rPr>
        <w:t>the public trust doctrine. This approach might allow development of outer space, while assuring that it will not just be profitable for a few; rather</w:t>
      </w:r>
      <w:r w:rsidRPr="006B6BA0">
        <w:rPr>
          <w:rStyle w:val="StyleUnderline"/>
        </w:rPr>
        <w:t xml:space="preserve">, space’s development will be </w:t>
      </w:r>
      <w:r w:rsidRPr="005778A3">
        <w:rPr>
          <w:rStyle w:val="Emphasis"/>
          <w:highlight w:val="yellow"/>
        </w:rPr>
        <w:t>sustainable and equitable,</w:t>
      </w:r>
      <w:r w:rsidRPr="006B6BA0">
        <w:rPr>
          <w:rStyle w:val="StyleUnderline"/>
        </w:rPr>
        <w:t xml:space="preserve"> ideally </w:t>
      </w:r>
      <w:r w:rsidRPr="005778A3">
        <w:rPr>
          <w:rStyle w:val="Emphasis"/>
          <w:highlight w:val="yellow"/>
        </w:rPr>
        <w:t>for all.</w:t>
      </w:r>
      <w:r w:rsidRPr="006B6BA0">
        <w:rPr>
          <w:rStyle w:val="StyleUnderline"/>
        </w:rPr>
        <w:t xml:space="preserve"> </w:t>
      </w:r>
    </w:p>
    <w:p w14:paraId="61B63DB0" w14:textId="77777777" w:rsidR="00E83BAC" w:rsidRPr="00B31A2B" w:rsidRDefault="00E83BAC" w:rsidP="00E83BAC">
      <w:pPr>
        <w:ind w:left="720"/>
        <w:rPr>
          <w:sz w:val="16"/>
          <w:szCs w:val="16"/>
        </w:rPr>
      </w:pPr>
      <w:r w:rsidRPr="00B31A2B">
        <w:rPr>
          <w:sz w:val="16"/>
          <w:szCs w:val="16"/>
        </w:rPr>
        <w:t>Conclusion</w:t>
      </w:r>
    </w:p>
    <w:p w14:paraId="405C7B57" w14:textId="77777777" w:rsidR="00B64E94" w:rsidRDefault="00B64E94" w:rsidP="00B64E94"/>
    <w:p w14:paraId="36F47D2A" w14:textId="77777777" w:rsidR="00B64E94" w:rsidRPr="006735FE" w:rsidRDefault="00B64E94" w:rsidP="00B64E94">
      <w:pPr>
        <w:pStyle w:val="Heading4"/>
      </w:pPr>
      <w:r w:rsidRPr="006735FE">
        <w:lastRenderedPageBreak/>
        <w:t>The legal trust would incentivize investment in space while preventing conflict and ensuring sustainable development and the equitable distributions of resources.</w:t>
      </w:r>
    </w:p>
    <w:p w14:paraId="5C7295D0" w14:textId="77777777" w:rsidR="00B64E94" w:rsidRDefault="00B64E94" w:rsidP="00B64E94">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4"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DF2C16B" w14:textId="77777777" w:rsidR="00E35A6A" w:rsidRDefault="00B64E94" w:rsidP="00B64E94">
      <w:pPr>
        <w:rPr>
          <w:sz w:val="14"/>
        </w:rPr>
      </w:pPr>
      <w:r w:rsidRPr="00010BAF">
        <w:rPr>
          <w:sz w:val="14"/>
        </w:rPr>
        <w:t>Considering the worsening climate change, in the future outer space might be our last Noah’s Ark</w:t>
      </w:r>
      <w:r w:rsidRPr="00081D48">
        <w:rPr>
          <w:rStyle w:val="StyleUnderline"/>
        </w:rPr>
        <w:t xml:space="preserve">. Now, </w:t>
      </w:r>
      <w:r w:rsidRPr="005778A3">
        <w:rPr>
          <w:rStyle w:val="Emphasis"/>
          <w:highlight w:val="yellow"/>
        </w:rPr>
        <w:t>humans must look to space</w:t>
      </w:r>
      <w:r w:rsidRPr="00081D48">
        <w:rPr>
          <w:rStyle w:val="StyleUnderline"/>
        </w:rPr>
        <w:t xml:space="preserve"> as an opportunity </w:t>
      </w:r>
      <w:r w:rsidRPr="005778A3">
        <w:rPr>
          <w:rStyle w:val="Emphasis"/>
          <w:highlight w:val="yellow"/>
        </w:rPr>
        <w:t>to support growing resource requirements. Asteroids are rich in metals</w:t>
      </w:r>
      <w:r w:rsidRPr="00081D48">
        <w:rPr>
          <w:rStyle w:val="StyleUnderline"/>
        </w:rPr>
        <w:t xml:space="preserve">, which could be transported back to Earth. Unfortunately, </w:t>
      </w:r>
      <w:r w:rsidRPr="005778A3">
        <w:rPr>
          <w:rStyle w:val="Emphasis"/>
          <w:highlight w:val="yellow"/>
        </w:rPr>
        <w:t>the existing internationa</w:t>
      </w:r>
      <w:r w:rsidRPr="00081D48">
        <w:rPr>
          <w:rStyle w:val="StyleUnderline"/>
        </w:rPr>
        <w:t xml:space="preserve">l legal </w:t>
      </w:r>
      <w:r w:rsidRPr="005778A3">
        <w:rPr>
          <w:rStyle w:val="Emphasis"/>
          <w:highlight w:val="yellow"/>
        </w:rPr>
        <w:t>framework discourages investments in</w:t>
      </w:r>
      <w:r w:rsidRPr="00081D48">
        <w:rPr>
          <w:rStyle w:val="StyleUnderline"/>
        </w:rPr>
        <w:t xml:space="preserve"> the </w:t>
      </w:r>
      <w:r w:rsidRPr="005778A3">
        <w:rPr>
          <w:rStyle w:val="Emphasis"/>
          <w:highlight w:val="yellow"/>
        </w:rPr>
        <w:t>space</w:t>
      </w:r>
      <w:r w:rsidRPr="00081D48">
        <w:rPr>
          <w:rStyle w:val="StyleUnderline"/>
        </w:rPr>
        <w:t xml:space="preserve"> economy. Once </w:t>
      </w:r>
      <w:r w:rsidRPr="005778A3">
        <w:rPr>
          <w:rStyle w:val="Emphasis"/>
          <w:highlight w:val="yellow"/>
        </w:rPr>
        <w:t>an enterprise invests billions of dollars in</w:t>
      </w:r>
      <w:r w:rsidRPr="00081D48">
        <w:rPr>
          <w:rStyle w:val="StyleUnderline"/>
        </w:rPr>
        <w:t xml:space="preserve"> discovering and </w:t>
      </w:r>
      <w:r w:rsidRPr="005778A3">
        <w:rPr>
          <w:rStyle w:val="Emphasis"/>
          <w:highlight w:val="yellow"/>
        </w:rPr>
        <w:t>developing a mining site, it cannot claim any ownership because of the non-appropriation principle</w:t>
      </w:r>
      <w:r w:rsidRPr="00081D48">
        <w:rPr>
          <w:rStyle w:val="StyleUnderline"/>
        </w:rPr>
        <w:t xml:space="preserve"> stipulated in Article 2 of the Outer Space Treaty (OST). Thus, </w:t>
      </w:r>
      <w:r w:rsidRPr="005778A3">
        <w:rPr>
          <w:rStyle w:val="Emphasis"/>
          <w:highlight w:val="yellow"/>
        </w:rPr>
        <w:t>other entities could legally access</w:t>
      </w:r>
      <w:r w:rsidRPr="00081D48">
        <w:rPr>
          <w:rStyle w:val="StyleUnderline"/>
        </w:rPr>
        <w:t xml:space="preserve"> and exploit </w:t>
      </w:r>
      <w:r w:rsidRPr="005778A3">
        <w:rPr>
          <w:rStyle w:val="Emphasis"/>
          <w:highlight w:val="yellow"/>
        </w:rPr>
        <w:t>the same resource</w:t>
      </w:r>
      <w:r w:rsidRPr="00081D48">
        <w:rPr>
          <w:rStyle w:val="StyleUnderline"/>
        </w:rPr>
        <w:t xml:space="preserve"> without any participation in the initial financial investment, </w:t>
      </w:r>
      <w:r w:rsidRPr="005778A3">
        <w:rPr>
          <w:rStyle w:val="Emphasis"/>
          <w:highlight w:val="yellow"/>
        </w:rPr>
        <w:t>increasing the risk of</w:t>
      </w:r>
      <w:r w:rsidRPr="00081D48">
        <w:rPr>
          <w:rStyle w:val="StyleUnderline"/>
        </w:rPr>
        <w:t xml:space="preserve"> potential </w:t>
      </w:r>
      <w:r w:rsidRPr="005778A3">
        <w:rPr>
          <w:rStyle w:val="Emphasis"/>
          <w:highlight w:val="yellow"/>
        </w:rPr>
        <w:t>conflict</w:t>
      </w:r>
      <w:r w:rsidRPr="00081D48">
        <w:rPr>
          <w:rStyle w:val="StyleUnderline"/>
        </w:rPr>
        <w:t>.</w:t>
      </w:r>
      <w:r w:rsidRPr="00010BAF">
        <w:rPr>
          <w:sz w:val="14"/>
        </w:rPr>
        <w:t xml:space="preserve"> </w:t>
      </w:r>
    </w:p>
    <w:p w14:paraId="2B53E341" w14:textId="77777777" w:rsidR="00E35A6A" w:rsidRDefault="00E35A6A" w:rsidP="00B64E94">
      <w:pPr>
        <w:rPr>
          <w:sz w:val="14"/>
        </w:rPr>
      </w:pPr>
    </w:p>
    <w:p w14:paraId="19F56F10" w14:textId="77777777" w:rsidR="00E35A6A" w:rsidRDefault="00E35A6A" w:rsidP="00B64E94">
      <w:pPr>
        <w:rPr>
          <w:sz w:val="14"/>
        </w:rPr>
      </w:pPr>
    </w:p>
    <w:p w14:paraId="32EA396F" w14:textId="4C41F8DF" w:rsidR="00B64E94" w:rsidRDefault="00B64E94" w:rsidP="00B64E94">
      <w:pPr>
        <w:rPr>
          <w:rStyle w:val="StyleUnderline"/>
        </w:rPr>
      </w:pPr>
      <w:r w:rsidRPr="00010BAF">
        <w:rPr>
          <w:sz w:val="14"/>
        </w:rPr>
        <w:t xml:space="preserve">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5778A3">
        <w:rPr>
          <w:rStyle w:val="Emphasis"/>
          <w:highlight w:val="yellow"/>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5778A3">
        <w:rPr>
          <w:rStyle w:val="Emphasis"/>
          <w:highlight w:val="yellow"/>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5778A3">
        <w:rPr>
          <w:rStyle w:val="Emphasis"/>
          <w:highlight w:val="yellow"/>
        </w:rPr>
        <w:t>Private companies would rely on property rights, while the benefit-sharing could be used to fina</w:t>
      </w:r>
      <w:r w:rsidRPr="005778A3">
        <w:rPr>
          <w:rStyle w:val="StyleUnderline"/>
          <w:highlight w:val="yellow"/>
        </w:rPr>
        <w:t>nce</w:t>
      </w:r>
      <w:r w:rsidRPr="00010BAF">
        <w:rPr>
          <w:sz w:val="14"/>
        </w:rPr>
        <w:t xml:space="preserve"> the 17 </w:t>
      </w:r>
      <w:r w:rsidRPr="00081D48">
        <w:rPr>
          <w:rStyle w:val="StyleUnderline"/>
        </w:rPr>
        <w:t>Sustainable Development Goals adopted by the UN in 2015, which address peace</w:t>
      </w:r>
      <w:r w:rsidRPr="005778A3">
        <w:rPr>
          <w:rStyle w:val="Emphasis"/>
          <w:highlight w:val="yellow"/>
        </w:rPr>
        <w:t xml:space="preserve">, climate change, </w:t>
      </w:r>
      <w:proofErr w:type="gramStart"/>
      <w:r w:rsidRPr="005778A3">
        <w:rPr>
          <w:rStyle w:val="Emphasis"/>
          <w:highlight w:val="yellow"/>
        </w:rPr>
        <w:t>inequalities</w:t>
      </w:r>
      <w:proofErr w:type="gramEnd"/>
      <w:r w:rsidRPr="005778A3">
        <w:rPr>
          <w:rStyle w:val="Emphasis"/>
          <w:highlight w:val="yellow"/>
        </w:rPr>
        <w:t xml:space="preserve"> and poverty</w:t>
      </w:r>
      <w:r w:rsidRPr="00081D48">
        <w:rPr>
          <w:rStyle w:val="StyleUnderline"/>
        </w:rPr>
        <w:t xml:space="preserve">. </w:t>
      </w:r>
    </w:p>
    <w:p w14:paraId="5EAA2E3D" w14:textId="77777777" w:rsidR="00B64E94" w:rsidRDefault="00B64E94" w:rsidP="00B64E94">
      <w:pPr>
        <w:pStyle w:val="Heading3"/>
        <w:rPr>
          <w:rStyle w:val="StyleUnderline"/>
        </w:rPr>
      </w:pPr>
      <w:r>
        <w:rPr>
          <w:rStyle w:val="StyleUnderline"/>
        </w:rPr>
        <w:lastRenderedPageBreak/>
        <w:t>3</w:t>
      </w:r>
    </w:p>
    <w:p w14:paraId="41BCCEF9" w14:textId="77777777" w:rsidR="00B64E94" w:rsidRDefault="00B64E94" w:rsidP="00B64E94">
      <w:pPr>
        <w:pStyle w:val="Heading4"/>
      </w:pPr>
      <w:r>
        <w:t>The private sector is essential for asteroid mining – competition is key and government development is not effective, efficient, or cheap enough. Thiessen 21:</w:t>
      </w:r>
    </w:p>
    <w:p w14:paraId="035D071E" w14:textId="77777777" w:rsidR="00B64E94" w:rsidRDefault="00B64E94" w:rsidP="00B64E94">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2E6C984" w14:textId="77777777" w:rsidR="00B64E94" w:rsidRPr="00777D49" w:rsidRDefault="00B64E94" w:rsidP="00B64E94">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5778A3">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5778A3">
        <w:rPr>
          <w:rStyle w:val="StyleUnderline"/>
          <w:highlight w:val="yellow"/>
        </w:rPr>
        <w:t xml:space="preserve">to send a kilogram of cargo into to space was $54,500; with the Falcon rocket, the cost is just $2,720 — </w:t>
      </w:r>
      <w:r w:rsidRPr="005778A3">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5778A3">
        <w:rPr>
          <w:rStyle w:val="StyleUnderline"/>
          <w:highlight w:val="yellow"/>
        </w:rPr>
        <w:t>the Crew Dragon</w:t>
      </w:r>
      <w:r w:rsidRPr="00967E02">
        <w:rPr>
          <w:rStyle w:val="StyleUnderline"/>
        </w:rPr>
        <w:t xml:space="preserve"> </w:t>
      </w:r>
      <w:r w:rsidRPr="005778A3">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5778A3">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5778A3">
        <w:rPr>
          <w:b/>
          <w:bCs/>
          <w:i/>
          <w:iCs/>
          <w:highlight w:val="yellow"/>
          <w:u w:val="single"/>
        </w:rPr>
        <w:t xml:space="preserve">The private sector does it better, cheaper, </w:t>
      </w:r>
      <w:proofErr w:type="gramStart"/>
      <w:r w:rsidRPr="005778A3">
        <w:rPr>
          <w:b/>
          <w:bCs/>
          <w:i/>
          <w:iCs/>
          <w:highlight w:val="yellow"/>
          <w:u w:val="single"/>
        </w:rPr>
        <w:t>faster</w:t>
      </w:r>
      <w:proofErr w:type="gramEnd"/>
      <w:r w:rsidRPr="005778A3">
        <w:rPr>
          <w:b/>
          <w:bCs/>
          <w:i/>
          <w:iCs/>
          <w:highlight w:val="yellow"/>
          <w:u w:val="single"/>
        </w:rPr>
        <w:t xml:space="preserve"> and more efficiently than government</w:t>
      </w:r>
      <w:r w:rsidRPr="005778A3">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5778A3">
        <w:rPr>
          <w:b/>
          <w:bCs/>
          <w:highlight w:val="yellow"/>
          <w:u w:val="single"/>
        </w:rPr>
        <w:t>competition</w:t>
      </w:r>
      <w:r w:rsidRPr="00493979">
        <w:rPr>
          <w:b/>
          <w:bCs/>
          <w:u w:val="single"/>
        </w:rPr>
        <w:t xml:space="preserve"> </w:t>
      </w:r>
      <w:r w:rsidRPr="005778A3">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0ACD889A" w14:textId="77777777" w:rsidR="00B64E94" w:rsidRDefault="00B64E94" w:rsidP="00B64E94"/>
    <w:p w14:paraId="09FE1F8A" w14:textId="77777777" w:rsidR="00B64E94" w:rsidRDefault="00B64E94" w:rsidP="00B64E94">
      <w:pPr>
        <w:pStyle w:val="Heading4"/>
      </w:pPr>
      <w:r>
        <w:lastRenderedPageBreak/>
        <w:t>Eliminating property rights scares investors away and spills over to other space activities. Freeland 05</w:t>
      </w:r>
    </w:p>
    <w:p w14:paraId="750CAF52" w14:textId="77777777" w:rsidR="00B64E94" w:rsidRPr="002C77DA" w:rsidRDefault="00B64E94" w:rsidP="00B64E94">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5" w:history="1">
        <w:r w:rsidRPr="00263890">
          <w:rPr>
            <w:rStyle w:val="Hyperlink"/>
            <w:sz w:val="16"/>
          </w:rPr>
          <w:t>https://chicagounbound.uchicago.edu/cgi/viewcontent.cgi?article=1269&amp;context=cjil</w:t>
        </w:r>
      </w:hyperlink>
    </w:p>
    <w:p w14:paraId="02AED3DB" w14:textId="77777777" w:rsidR="00B64E94" w:rsidRPr="00BE7D84" w:rsidRDefault="00B64E94" w:rsidP="00B64E94">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5778A3">
        <w:rPr>
          <w:rStyle w:val="StyleUnderline"/>
          <w:highlight w:val="yellow"/>
        </w:rPr>
        <w:t>nonappropriation</w:t>
      </w:r>
      <w:proofErr w:type="spellEnd"/>
      <w:r w:rsidRPr="00BE7D84">
        <w:rPr>
          <w:sz w:val="12"/>
        </w:rPr>
        <w:t xml:space="preserve"> principle </w:t>
      </w:r>
      <w:r w:rsidRPr="005778A3">
        <w:rPr>
          <w:rStyle w:val="StyleUnderline"/>
          <w:highlight w:val="yellow"/>
        </w:rPr>
        <w:t>constitutes</w:t>
      </w:r>
      <w:r w:rsidRPr="002C77DA">
        <w:rPr>
          <w:rStyle w:val="StyleUnderline"/>
        </w:rPr>
        <w:t xml:space="preserve"> "</w:t>
      </w:r>
      <w:r w:rsidRPr="005778A3">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5778A3">
        <w:rPr>
          <w:rStyle w:val="Emphasis"/>
          <w:highlight w:val="yellow"/>
        </w:rPr>
        <w:t xml:space="preserve">The </w:t>
      </w:r>
      <w:r w:rsidRPr="00BE7D84">
        <w:rPr>
          <w:rStyle w:val="Emphasis"/>
        </w:rPr>
        <w:t xml:space="preserve">amount of </w:t>
      </w:r>
      <w:r w:rsidRPr="005778A3">
        <w:rPr>
          <w:rStyle w:val="Emphasis"/>
          <w:highlight w:val="yellow"/>
        </w:rPr>
        <w:t>capital</w:t>
      </w:r>
      <w:r w:rsidRPr="002C77DA">
        <w:rPr>
          <w:rStyle w:val="Emphasis"/>
        </w:rPr>
        <w:t xml:space="preserve"> expenditure </w:t>
      </w:r>
      <w:r w:rsidRPr="005778A3">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5778A3">
        <w:rPr>
          <w:rStyle w:val="StyleUnderline"/>
          <w:highlight w:val="yellow"/>
        </w:rPr>
        <w:t>a</w:t>
      </w:r>
      <w:r w:rsidRPr="002C77DA">
        <w:rPr>
          <w:rStyle w:val="StyleUnderline"/>
        </w:rPr>
        <w:t xml:space="preserve"> viable "stand alone" </w:t>
      </w:r>
      <w:r w:rsidRPr="005778A3">
        <w:rPr>
          <w:rStyle w:val="StyleUnderline"/>
          <w:highlight w:val="yellow"/>
        </w:rPr>
        <w:t xml:space="preserve">commercial venture </w:t>
      </w:r>
      <w:r w:rsidRPr="005778A3">
        <w:rPr>
          <w:rStyle w:val="Emphasis"/>
          <w:highlight w:val="yellow"/>
        </w:rPr>
        <w:t>takes many years and almost limitless funding.</w:t>
      </w:r>
      <w:r w:rsidRPr="00BE7D84">
        <w:rPr>
          <w:sz w:val="12"/>
        </w:rPr>
        <w:t xml:space="preserve"> </w:t>
      </w:r>
      <w:r w:rsidRPr="005778A3">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5778A3">
        <w:rPr>
          <w:rStyle w:val="StyleUnderline"/>
          <w:highlight w:val="yellow"/>
        </w:rPr>
        <w:t>it would</w:t>
      </w:r>
      <w:r w:rsidRPr="002C77DA">
        <w:rPr>
          <w:rStyle w:val="StyleUnderline"/>
        </w:rPr>
        <w:t xml:space="preserve"> quite obviously </w:t>
      </w:r>
      <w:r w:rsidRPr="005778A3">
        <w:rPr>
          <w:rStyle w:val="StyleUnderline"/>
          <w:highlight w:val="yellow"/>
        </w:rPr>
        <w:t>be an important element in its decision</w:t>
      </w:r>
      <w:r w:rsidRPr="002C77DA">
        <w:rPr>
          <w:rStyle w:val="StyleUnderline"/>
        </w:rPr>
        <w:t xml:space="preserve"> to devote resources to this activity </w:t>
      </w:r>
      <w:r w:rsidRPr="005778A3">
        <w:rPr>
          <w:rStyle w:val="StyleUnderline"/>
          <w:highlight w:val="yellow"/>
        </w:rPr>
        <w:t>that it is able to secure</w:t>
      </w:r>
      <w:r w:rsidRPr="002C77DA">
        <w:rPr>
          <w:rStyle w:val="StyleUnderline"/>
        </w:rPr>
        <w:t xml:space="preserve"> the highest degree of </w:t>
      </w:r>
      <w:r w:rsidRPr="005778A3">
        <w:rPr>
          <w:rStyle w:val="StyleUnderline"/>
          <w:highlight w:val="yellow"/>
        </w:rPr>
        <w:t xml:space="preserve">legal rights </w:t>
      </w:r>
      <w:proofErr w:type="gramStart"/>
      <w:r w:rsidRPr="005778A3">
        <w:rPr>
          <w:rStyle w:val="StyleUnderline"/>
          <w:highlight w:val="yellow"/>
        </w:rPr>
        <w:t>in order to</w:t>
      </w:r>
      <w:proofErr w:type="gramEnd"/>
      <w:r w:rsidRPr="005778A3">
        <w:rPr>
          <w:rStyle w:val="StyleUnderline"/>
          <w:highlight w:val="yellow"/>
        </w:rPr>
        <w:t xml:space="preserve"> protect its investment.</w:t>
      </w:r>
      <w:r w:rsidRPr="00BE7D84">
        <w:rPr>
          <w:sz w:val="12"/>
        </w:rPr>
        <w:t xml:space="preserve"> </w:t>
      </w:r>
      <w:r w:rsidRPr="005778A3">
        <w:rPr>
          <w:rStyle w:val="Emphasis"/>
          <w:highlight w:val="yellow"/>
        </w:rPr>
        <w:t>Security</w:t>
      </w:r>
      <w:r w:rsidRPr="005778A3">
        <w:rPr>
          <w:rStyle w:val="StyleUnderline"/>
          <w:highlight w:val="yellow"/>
        </w:rPr>
        <w:t xml:space="preserve"> of patent and other</w:t>
      </w:r>
      <w:r w:rsidRPr="002C77DA">
        <w:rPr>
          <w:rStyle w:val="StyleUnderline"/>
        </w:rPr>
        <w:t xml:space="preserve"> </w:t>
      </w:r>
      <w:r w:rsidRPr="005778A3">
        <w:rPr>
          <w:rStyle w:val="StyleUnderline"/>
          <w:highlight w:val="yellow"/>
        </w:rPr>
        <w:t>i</w:t>
      </w:r>
      <w:r w:rsidRPr="002C77DA">
        <w:rPr>
          <w:rStyle w:val="StyleUnderline"/>
        </w:rPr>
        <w:t xml:space="preserve">ntellectual </w:t>
      </w:r>
      <w:r w:rsidRPr="005778A3">
        <w:rPr>
          <w:rStyle w:val="StyleUnderline"/>
          <w:highlight w:val="yellow"/>
        </w:rPr>
        <w:t>p</w:t>
      </w:r>
      <w:r w:rsidRPr="002C77DA">
        <w:rPr>
          <w:rStyle w:val="StyleUnderline"/>
        </w:rPr>
        <w:t xml:space="preserve">roperty rights, for example, </w:t>
      </w:r>
      <w:r w:rsidRPr="005778A3">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08021DCD" w14:textId="77777777" w:rsidR="00B64E94" w:rsidRPr="0023115E" w:rsidRDefault="00B64E94" w:rsidP="00B64E94">
      <w:pPr>
        <w:rPr>
          <w:b/>
          <w:bCs/>
          <w:u w:val="single"/>
        </w:rPr>
      </w:pPr>
    </w:p>
    <w:p w14:paraId="543DFF84" w14:textId="77777777" w:rsidR="00B64E94" w:rsidRPr="000832CC" w:rsidRDefault="00B64E94" w:rsidP="00B64E94">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698044B5" w14:textId="77777777" w:rsidR="00B64E94" w:rsidRPr="000832CC" w:rsidRDefault="00B64E94" w:rsidP="00B64E94">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1283E979" w14:textId="77777777" w:rsidR="00E35A6A" w:rsidRDefault="00B64E94" w:rsidP="00B64E94">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5778A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5778A3">
        <w:rPr>
          <w:rStyle w:val="StyleUnderline"/>
          <w:highlight w:val="yellow"/>
        </w:rPr>
        <w:t>a</w:t>
      </w:r>
      <w:r w:rsidRPr="000832CC">
        <w:rPr>
          <w:rStyle w:val="StyleUnderline"/>
        </w:rPr>
        <w:t xml:space="preserve"> </w:t>
      </w:r>
      <w:r w:rsidRPr="005778A3">
        <w:rPr>
          <w:rStyle w:val="StyleUnderline"/>
          <w:highlight w:val="yellow"/>
        </w:rPr>
        <w:t>service</w:t>
      </w:r>
      <w:r w:rsidRPr="000832CC">
        <w:rPr>
          <w:rStyle w:val="StyleUnderline"/>
        </w:rPr>
        <w:t xml:space="preserve"> </w:t>
      </w:r>
      <w:r w:rsidRPr="005778A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5778A3">
        <w:rPr>
          <w:rStyle w:val="StyleUnderline"/>
          <w:highlight w:val="yellow"/>
        </w:rPr>
        <w:t>asteroids</w:t>
      </w:r>
      <w:r w:rsidRPr="000832CC">
        <w:rPr>
          <w:rStyle w:val="StyleUnderline"/>
        </w:rPr>
        <w:t xml:space="preserve"> in NASA’s database, </w:t>
      </w:r>
      <w:r w:rsidRPr="005778A3">
        <w:rPr>
          <w:rStyle w:val="StyleUnderline"/>
          <w:highlight w:val="yellow"/>
        </w:rPr>
        <w:t>prices</w:t>
      </w:r>
      <w:r w:rsidRPr="000832CC">
        <w:rPr>
          <w:rStyle w:val="StyleUnderline"/>
        </w:rPr>
        <w:t xml:space="preserve"> out the </w:t>
      </w:r>
      <w:r w:rsidRPr="005778A3">
        <w:rPr>
          <w:rStyle w:val="StyleUnderline"/>
          <w:highlight w:val="yellow"/>
        </w:rPr>
        <w:t>estimated mineral content</w:t>
      </w:r>
      <w:r w:rsidRPr="000832CC">
        <w:rPr>
          <w:rStyle w:val="StyleUnderline"/>
        </w:rPr>
        <w:t xml:space="preserve"> in each one in the current world market. </w:t>
      </w:r>
      <w:r w:rsidRPr="005778A3">
        <w:rPr>
          <w:rStyle w:val="StyleUnderline"/>
          <w:highlight w:val="yellow"/>
        </w:rPr>
        <w:t>More than 500 are listed as “&gt;$100 trillion</w:t>
      </w:r>
      <w:r w:rsidRPr="000832CC">
        <w:rPr>
          <w:rStyle w:val="StyleUnderline"/>
        </w:rPr>
        <w:t xml:space="preserve">.” </w:t>
      </w:r>
      <w:r w:rsidRPr="005778A3">
        <w:rPr>
          <w:rStyle w:val="StyleUnderline"/>
          <w:highlight w:val="yellow"/>
        </w:rPr>
        <w:t>The</w:t>
      </w:r>
      <w:r w:rsidRPr="000832CC">
        <w:rPr>
          <w:rStyle w:val="StyleUnderline"/>
        </w:rPr>
        <w:t xml:space="preserve"> estimated </w:t>
      </w:r>
      <w:r w:rsidRPr="005778A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5778A3">
        <w:rPr>
          <w:rStyle w:val="StyleUnderline"/>
          <w:highlight w:val="yellow"/>
        </w:rPr>
        <w:t>is</w:t>
      </w:r>
      <w:r w:rsidRPr="000832CC">
        <w:rPr>
          <w:rStyle w:val="StyleUnderline"/>
        </w:rPr>
        <w:t xml:space="preserve"> around </w:t>
      </w:r>
      <w:r w:rsidRPr="005778A3">
        <w:rPr>
          <w:rStyle w:val="StyleUnderline"/>
          <w:highlight w:val="yellow"/>
        </w:rPr>
        <w:t xml:space="preserve">$1.5 </w:t>
      </w:r>
      <w:proofErr w:type="gramStart"/>
      <w:r w:rsidRPr="005778A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5778A3">
        <w:rPr>
          <w:rStyle w:val="StyleUnderline"/>
          <w:highlight w:val="yellow"/>
        </w:rPr>
        <w:t>space mining can grab water from the rocks</w:t>
      </w:r>
      <w:r w:rsidRPr="000832CC">
        <w:rPr>
          <w:rStyle w:val="StyleUnderline"/>
        </w:rPr>
        <w:t xml:space="preserve"> and comets — water w</w:t>
      </w:r>
      <w:r w:rsidRPr="005778A3">
        <w:rPr>
          <w:rStyle w:val="StyleUnderline"/>
          <w:highlight w:val="yellow"/>
        </w:rPr>
        <w:t>hich, with a little processing makes rocket fuel</w:t>
      </w:r>
      <w:r w:rsidRPr="000832CC">
        <w:rPr>
          <w:rStyle w:val="StyleUnderline"/>
        </w:rPr>
        <w:t xml:space="preserve">. </w:t>
      </w:r>
      <w:r w:rsidRPr="005778A3">
        <w:rPr>
          <w:rStyle w:val="StyleUnderline"/>
          <w:highlight w:val="yellow"/>
        </w:rPr>
        <w:t>Which in turn makes even more currently unimaginable space operations possible</w:t>
      </w:r>
      <w:r w:rsidRPr="000832CC">
        <w:rPr>
          <w:rStyle w:val="StyleUnderline"/>
        </w:rPr>
        <w:t xml:space="preserve">, </w:t>
      </w:r>
      <w:r w:rsidRPr="005778A3">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6"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w:t>
      </w:r>
      <w:r w:rsidRPr="000832CC">
        <w:rPr>
          <w:sz w:val="12"/>
        </w:rPr>
        <w:lastRenderedPageBreak/>
        <w:t>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7"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5778A3">
        <w:rPr>
          <w:rStyle w:val="StyleUnderline"/>
          <w:highlight w:val="yellow"/>
        </w:rPr>
        <w:t>Bezos</w:t>
      </w:r>
      <w:r w:rsidRPr="000832CC">
        <w:rPr>
          <w:rStyle w:val="StyleUnderline"/>
        </w:rPr>
        <w:t xml:space="preserve"> </w:t>
      </w:r>
      <w:r w:rsidRPr="005778A3">
        <w:rPr>
          <w:rStyle w:val="StyleUnderline"/>
          <w:highlight w:val="yellow"/>
        </w:rPr>
        <w:t>and</w:t>
      </w:r>
      <w:r w:rsidRPr="000832CC">
        <w:rPr>
          <w:rStyle w:val="StyleUnderline"/>
        </w:rPr>
        <w:t xml:space="preserve"> Elon </w:t>
      </w:r>
      <w:r w:rsidRPr="005778A3">
        <w:rPr>
          <w:rStyle w:val="StyleUnderline"/>
          <w:highlight w:val="yellow"/>
        </w:rPr>
        <w:t>Musk</w:t>
      </w:r>
      <w:r w:rsidRPr="000832CC">
        <w:rPr>
          <w:rStyle w:val="StyleUnderline"/>
        </w:rPr>
        <w:t>, respectively</w:t>
      </w:r>
      <w:r w:rsidRPr="005778A3">
        <w:rPr>
          <w:rStyle w:val="StyleUnderline"/>
          <w:highlight w:val="yellow"/>
        </w:rPr>
        <w:t>, are working on the</w:t>
      </w:r>
      <w:r w:rsidRPr="000832CC">
        <w:rPr>
          <w:rStyle w:val="StyleUnderline"/>
        </w:rPr>
        <w:t xml:space="preserve"> relatively </w:t>
      </w:r>
      <w:r w:rsidRPr="005778A3">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8" w:tgtFrame="_blank" w:history="1">
        <w:r w:rsidRPr="000832CC">
          <w:rPr>
            <w:rStyle w:val="StyleUnderline"/>
            <w:rFonts w:eastAsiaTheme="majorEastAsia"/>
          </w:rPr>
          <w:t>tiny hopping robot rovers</w:t>
        </w:r>
      </w:hyperlink>
      <w:r w:rsidRPr="000832CC">
        <w:rPr>
          <w:rStyle w:val="StyleUnderline"/>
        </w:rPr>
        <w:t xml:space="preserve"> and a </w:t>
      </w:r>
      <w:hyperlink r:id="rId19"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20"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5778A3">
        <w:rPr>
          <w:rStyle w:val="StyleUnderline"/>
          <w:highlight w:val="yellow"/>
        </w:rPr>
        <w:t>The possibility of private missions to asteroids,</w:t>
      </w:r>
      <w:r w:rsidRPr="000832CC">
        <w:rPr>
          <w:rStyle w:val="StyleUnderline"/>
        </w:rPr>
        <w:t xml:space="preserve"> with or without a human crew, </w:t>
      </w:r>
      <w:r w:rsidRPr="005778A3">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21"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2"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3"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5778A3">
        <w:rPr>
          <w:rStyle w:val="StyleUnderline"/>
          <w:highlight w:val="yellow"/>
        </w:rPr>
        <w:t>asteroid mining</w:t>
      </w:r>
      <w:r w:rsidRPr="00C14378">
        <w:rPr>
          <w:rStyle w:val="StyleUnderline"/>
        </w:rPr>
        <w:t xml:space="preserve"> as </w:t>
      </w:r>
      <w:r w:rsidRPr="005778A3">
        <w:rPr>
          <w:rStyle w:val="StyleUnderline"/>
          <w:highlight w:val="yellow"/>
        </w:rPr>
        <w:t xml:space="preserve">the only way we’re going to build </w:t>
      </w:r>
      <w:hyperlink r:id="rId24" w:tgtFrame="_blank" w:history="1">
        <w:r w:rsidRPr="005778A3">
          <w:rPr>
            <w:rStyle w:val="StyleUnderline"/>
            <w:highlight w:val="yellow"/>
          </w:rPr>
          <w:t>solar power satellites</w:t>
        </w:r>
      </w:hyperlink>
      <w:r w:rsidRPr="00C14378">
        <w:rPr>
          <w:rStyle w:val="StyleUnderline"/>
        </w:rPr>
        <w:t>.</w:t>
      </w:r>
      <w:r w:rsidRPr="000832CC">
        <w:rPr>
          <w:sz w:val="12"/>
        </w:rPr>
        <w:t xml:space="preserve"> </w:t>
      </w:r>
      <w:r w:rsidRPr="005778A3">
        <w:rPr>
          <w:rStyle w:val="StyleUnderline"/>
          <w:highlight w:val="yellow"/>
        </w:rPr>
        <w:t>Which</w:t>
      </w:r>
      <w:r w:rsidRPr="000832CC">
        <w:rPr>
          <w:sz w:val="12"/>
        </w:rPr>
        <w:t xml:space="preserve">, as you </w:t>
      </w:r>
      <w:r w:rsidRPr="000832CC">
        <w:rPr>
          <w:rStyle w:val="StyleUnderline"/>
        </w:rPr>
        <w:t xml:space="preserve">probably know, </w:t>
      </w:r>
      <w:r w:rsidRPr="005778A3">
        <w:rPr>
          <w:rStyle w:val="StyleUnderline"/>
          <w:highlight w:val="yellow"/>
        </w:rPr>
        <w:t>is a form of uninterrupted solar power</w:t>
      </w:r>
      <w:r w:rsidRPr="000832CC">
        <w:rPr>
          <w:rStyle w:val="StyleUnderline"/>
        </w:rPr>
        <w:t xml:space="preserve"> collection </w:t>
      </w:r>
      <w:r w:rsidRPr="005778A3">
        <w:rPr>
          <w:rStyle w:val="StyleUnderline"/>
          <w:highlight w:val="yellow"/>
        </w:rPr>
        <w:t>that is</w:t>
      </w:r>
      <w:r w:rsidRPr="000832CC">
        <w:rPr>
          <w:rStyle w:val="StyleUnderline"/>
        </w:rPr>
        <w:t xml:space="preserve"> theoretically </w:t>
      </w:r>
      <w:r w:rsidRPr="005778A3">
        <w:rPr>
          <w:rStyle w:val="StyleUnderline"/>
          <w:highlight w:val="yellow"/>
        </w:rPr>
        <w:t>more effective</w:t>
      </w:r>
      <w:r w:rsidRPr="000832CC">
        <w:rPr>
          <w:rStyle w:val="StyleUnderline"/>
        </w:rPr>
        <w:t xml:space="preserve">, inch for inch, </w:t>
      </w:r>
      <w:r w:rsidRPr="005778A3">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5778A3">
        <w:rPr>
          <w:rStyle w:val="StyleUnderline"/>
          <w:highlight w:val="yellow"/>
        </w:rPr>
        <w:t>The power collected is beamed back to</w:t>
      </w:r>
      <w:r w:rsidRPr="000832CC">
        <w:rPr>
          <w:rStyle w:val="StyleUnderline"/>
        </w:rPr>
        <w:t xml:space="preserve"> large receptors on </w:t>
      </w:r>
      <w:r w:rsidRPr="005778A3">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5778A3">
        <w:rPr>
          <w:rStyle w:val="StyleUnderline"/>
          <w:highlight w:val="yellow"/>
        </w:rPr>
        <w:t>A space solar power array</w:t>
      </w:r>
      <w:r w:rsidRPr="000832CC">
        <w:rPr>
          <w:rStyle w:val="StyleUnderline"/>
        </w:rPr>
        <w:t xml:space="preserve"> like </w:t>
      </w:r>
      <w:hyperlink r:id="rId25"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5778A3">
        <w:rPr>
          <w:rStyle w:val="StyleUnderline"/>
          <w:highlight w:val="yellow"/>
        </w:rPr>
        <w:t>could reliably supply</w:t>
      </w:r>
      <w:r w:rsidRPr="000832CC">
        <w:rPr>
          <w:rStyle w:val="StyleUnderline"/>
        </w:rPr>
        <w:t xml:space="preserve"> 2,000 gigawatts — or </w:t>
      </w:r>
      <w:r w:rsidRPr="005778A3">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5778A3">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5778A3">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6"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5778A3">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w:t>
      </w:r>
      <w:r w:rsidRPr="000832CC">
        <w:rPr>
          <w:rStyle w:val="StyleUnderline"/>
        </w:rPr>
        <w:lastRenderedPageBreak/>
        <w:t xml:space="preserve">gold rush. </w:t>
      </w:r>
      <w:r w:rsidRPr="005778A3">
        <w:rPr>
          <w:rStyle w:val="StyleUnderline"/>
          <w:highlight w:val="yellow"/>
        </w:rPr>
        <w:t>Thousands of humans in space at any one time will also require the design and construction of stations that spin to create artificial gravity</w:t>
      </w:r>
      <w:r w:rsidRPr="000832CC">
        <w:rPr>
          <w:sz w:val="12"/>
        </w:rPr>
        <w:t xml:space="preserve">. </w:t>
      </w:r>
    </w:p>
    <w:p w14:paraId="4CED4157" w14:textId="77777777" w:rsidR="00E35A6A" w:rsidRDefault="00E35A6A" w:rsidP="00B64E94">
      <w:pPr>
        <w:rPr>
          <w:sz w:val="12"/>
        </w:rPr>
      </w:pPr>
    </w:p>
    <w:p w14:paraId="5A2E9F11" w14:textId="77777777" w:rsidR="00E35A6A" w:rsidRDefault="00E35A6A" w:rsidP="00B64E94">
      <w:pPr>
        <w:rPr>
          <w:sz w:val="12"/>
        </w:rPr>
      </w:pPr>
    </w:p>
    <w:p w14:paraId="78D8B588" w14:textId="44F08517" w:rsidR="00B64E94" w:rsidRPr="0097088D" w:rsidRDefault="00B64E94" w:rsidP="00B64E94">
      <w:pPr>
        <w:rPr>
          <w:sz w:val="12"/>
        </w:rPr>
      </w:pPr>
      <w:r w:rsidRPr="000832CC">
        <w:rPr>
          <w:sz w:val="12"/>
        </w:rPr>
        <w:t xml:space="preserve">Again, this isn’t a great stretch: Using centrifugal force to simulate gravity in space was first proposed by scientists in the 19th century. NASA has had workable designs for spinning cislunar habitats called </w:t>
      </w:r>
      <w:hyperlink r:id="rId27"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5778A3">
        <w:rPr>
          <w:rStyle w:val="StyleUnderline"/>
          <w:highlight w:val="yellow"/>
        </w:rPr>
        <w:t>For those who worry about asteroids that could wipe out civilization</w:t>
      </w:r>
      <w:r w:rsidRPr="000832CC">
        <w:rPr>
          <w:rStyle w:val="StyleUnderline"/>
        </w:rPr>
        <w:t xml:space="preserve"> — though luckily, </w:t>
      </w:r>
      <w:hyperlink r:id="rId28" w:tgtFrame="_blank" w:history="1">
        <w:r w:rsidRPr="000832CC">
          <w:rPr>
            <w:rStyle w:val="StyleUnderline"/>
            <w:rFonts w:eastAsiaTheme="majorEastAsia"/>
          </w:rPr>
          <w:t>this isn't likely to happen any time soon</w:t>
        </w:r>
      </w:hyperlink>
      <w:r w:rsidRPr="000832CC">
        <w:rPr>
          <w:rStyle w:val="StyleUnderline"/>
        </w:rPr>
        <w:t xml:space="preserve"> — </w:t>
      </w:r>
      <w:r w:rsidRPr="005778A3">
        <w:rPr>
          <w:rStyle w:val="StyleUnderline"/>
          <w:highlight w:val="yellow"/>
        </w:rPr>
        <w:t>here is a way for humanity to get proficient in moving them out of the way, fast</w:t>
      </w:r>
      <w:r w:rsidRPr="000832CC">
        <w:rPr>
          <w:rStyle w:val="StyleUnderline"/>
        </w:rPr>
        <w:t xml:space="preserve">. Indeed, </w:t>
      </w:r>
      <w:r w:rsidRPr="005778A3">
        <w:rPr>
          <w:rStyle w:val="StyleUnderline"/>
          <w:highlight w:val="yellow"/>
        </w:rPr>
        <w:t xml:space="preserve">the National Space Society has offered </w:t>
      </w:r>
      <w:hyperlink r:id="rId29" w:tgtFrame="_blank" w:history="1">
        <w:r w:rsidRPr="005778A3">
          <w:rPr>
            <w:rStyle w:val="StyleUnderline"/>
            <w:rFonts w:eastAsiaTheme="majorEastAsia"/>
            <w:highlight w:val="yellow"/>
          </w:rPr>
          <w:t>a proposal</w:t>
        </w:r>
      </w:hyperlink>
      <w:r w:rsidRPr="005778A3">
        <w:rPr>
          <w:rStyle w:val="StyleUnderline"/>
          <w:highlight w:val="yellow"/>
        </w:rPr>
        <w:t xml:space="preserve"> to capture the asteroid </w:t>
      </w:r>
      <w:proofErr w:type="spellStart"/>
      <w:r w:rsidRPr="005778A3">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30" w:tgtFrame="_blank" w:history="1">
        <w:r w:rsidRPr="000832CC">
          <w:rPr>
            <w:rStyle w:val="StyleUnderline"/>
            <w:rFonts w:eastAsiaTheme="majorEastAsia"/>
          </w:rPr>
          <w:t>not by a very comfortable margin</w:t>
        </w:r>
      </w:hyperlink>
      <w:r w:rsidRPr="000832CC">
        <w:rPr>
          <w:rStyle w:val="StyleUnderline"/>
        </w:rPr>
        <w:t xml:space="preserve">), </w:t>
      </w:r>
      <w:r w:rsidRPr="005778A3">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1"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32"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3"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CB9242F" w14:textId="77777777" w:rsidR="00B64E94" w:rsidRPr="00405D88" w:rsidRDefault="00B64E94" w:rsidP="00B64E94">
      <w:pPr>
        <w:pStyle w:val="Heading4"/>
        <w:rPr>
          <w:rFonts w:cs="Calibri"/>
        </w:rPr>
      </w:pPr>
      <w:r w:rsidRPr="00405D88">
        <w:rPr>
          <w:rFonts w:cs="Calibri"/>
        </w:rPr>
        <w:t>Warming causes extinction.</w:t>
      </w:r>
    </w:p>
    <w:p w14:paraId="55ADE9A0" w14:textId="77777777" w:rsidR="00B64E94" w:rsidRPr="00405D88" w:rsidRDefault="00B64E94" w:rsidP="00B64E94">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5778A3">
        <w:rPr>
          <w:rStyle w:val="StyleUnderline"/>
          <w:highlight w:val="yellow"/>
        </w:rPr>
        <w:t xml:space="preserve">How </w:t>
      </w:r>
      <w:r w:rsidRPr="005778A3">
        <w:rPr>
          <w:rStyle w:val="Emphasis"/>
          <w:highlight w:val="yellow"/>
        </w:rPr>
        <w:t>Human Extinction</w:t>
      </w:r>
      <w:r w:rsidRPr="00405D88">
        <w:rPr>
          <w:rStyle w:val="StyleUnderline"/>
        </w:rPr>
        <w:t xml:space="preserve"> Could </w:t>
      </w:r>
      <w:r w:rsidRPr="005778A3">
        <w:rPr>
          <w:rStyle w:val="StyleUnderline"/>
          <w:highlight w:val="yellow"/>
        </w:rPr>
        <w:t>Play Out</w:t>
      </w:r>
      <w:r w:rsidRPr="00405D88">
        <w:t>." Rolling Stone. 4-9-2019. https://www.rollingstone.com/politics/politics-features/bill-mckibben-falter-climate-change-817310/</w:t>
      </w:r>
    </w:p>
    <w:p w14:paraId="0BE89511" w14:textId="4999359A" w:rsidR="00B64E94" w:rsidRDefault="00B64E94" w:rsidP="00B64E94">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5778A3">
        <w:rPr>
          <w:rStyle w:val="Emphasis"/>
          <w:highlight w:val="yellow"/>
        </w:rPr>
        <w:t>oceans</w:t>
      </w:r>
      <w:r w:rsidRPr="005778A3">
        <w:rPr>
          <w:rStyle w:val="StyleUnderline"/>
          <w:highlight w:val="yellow"/>
        </w:rPr>
        <w:t xml:space="preserve"> kept warming</w:t>
      </w:r>
      <w:r w:rsidRPr="00405D88">
        <w:rPr>
          <w:rStyle w:val="StyleUnderline"/>
        </w:rPr>
        <w:t>, by 2100 they might become hot enough to “</w:t>
      </w:r>
      <w:r w:rsidRPr="005778A3">
        <w:rPr>
          <w:rStyle w:val="Emphasis"/>
          <w:highlight w:val="yellow"/>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5778A3">
        <w:rPr>
          <w:rStyle w:val="StyleUnderline"/>
          <w:highlight w:val="yellow"/>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5778A3">
        <w:rPr>
          <w:rStyle w:val="Emphasis"/>
          <w:highlight w:val="yellow"/>
        </w:rPr>
        <w:t>two-thirds</w:t>
      </w:r>
      <w:r w:rsidRPr="005778A3">
        <w:rPr>
          <w:rStyle w:val="StyleUnderline"/>
          <w:highlight w:val="yellow"/>
        </w:rPr>
        <w:t xml:space="preserve"> of</w:t>
      </w:r>
      <w:r w:rsidRPr="00405D88">
        <w:rPr>
          <w:rStyle w:val="StyleUnderline"/>
        </w:rPr>
        <w:t xml:space="preserve"> the </w:t>
      </w:r>
      <w:r w:rsidRPr="00405D88">
        <w:rPr>
          <w:rStyle w:val="Emphasis"/>
        </w:rPr>
        <w:t xml:space="preserve">Earth’s </w:t>
      </w:r>
      <w:r w:rsidRPr="005778A3">
        <w:rPr>
          <w:rStyle w:val="Emphasis"/>
          <w:highlight w:val="yellow"/>
        </w:rPr>
        <w:t>oxygen</w:t>
      </w:r>
      <w:r w:rsidRPr="00405D88">
        <w:rPr>
          <w:rStyle w:val="StyleUnderline"/>
        </w:rPr>
        <w:t xml:space="preserve"> comes from phytoplankton, that would “likely result in the </w:t>
      </w:r>
      <w:r w:rsidRPr="005778A3">
        <w:rPr>
          <w:rStyle w:val="Emphasis"/>
          <w:highlight w:val="yellow"/>
        </w:rPr>
        <w:t>mass mortality of</w:t>
      </w:r>
      <w:r w:rsidRPr="00405D88">
        <w:rPr>
          <w:rStyle w:val="Emphasis"/>
        </w:rPr>
        <w:t xml:space="preserve"> animals and </w:t>
      </w:r>
      <w:r w:rsidRPr="005778A3">
        <w:rPr>
          <w:rStyle w:val="Emphasis"/>
          <w:highlight w:val="yellow"/>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5778A3">
        <w:rPr>
          <w:rStyle w:val="Emphasis"/>
          <w:highlight w:val="yellow"/>
        </w:rPr>
        <w:t>permafrost</w:t>
      </w:r>
      <w:r w:rsidRPr="00405D88">
        <w:rPr>
          <w:rStyle w:val="StyleUnderline"/>
        </w:rPr>
        <w:t xml:space="preserve"> is a “very good </w:t>
      </w:r>
      <w:r w:rsidRPr="005778A3">
        <w:rPr>
          <w:rStyle w:val="StyleUnderline"/>
          <w:highlight w:val="yellow"/>
        </w:rPr>
        <w:t>preserve</w:t>
      </w:r>
      <w:r w:rsidRPr="00405D88">
        <w:rPr>
          <w:rStyle w:val="StyleUnderline"/>
        </w:rPr>
        <w:t xml:space="preserve">r of </w:t>
      </w:r>
      <w:r w:rsidRPr="005778A3">
        <w:rPr>
          <w:rStyle w:val="Emphasis"/>
          <w:highlight w:val="yellow"/>
        </w:rPr>
        <w:t>microbes</w:t>
      </w:r>
      <w:r w:rsidRPr="005778A3">
        <w:rPr>
          <w:rStyle w:val="StyleUnderline"/>
          <w:highlight w:val="yellow"/>
        </w:rPr>
        <w:t xml:space="preserve"> and </w:t>
      </w:r>
      <w:r w:rsidRPr="005778A3">
        <w:rPr>
          <w:rStyle w:val="Emphasis"/>
          <w:highlight w:val="yellow"/>
        </w:rPr>
        <w:t>viruses</w:t>
      </w:r>
      <w:r w:rsidRPr="00405D88">
        <w:rPr>
          <w:sz w:val="16"/>
        </w:rPr>
        <w:t xml:space="preserve">, </w:t>
      </w:r>
      <w:r w:rsidRPr="00405D88">
        <w:rPr>
          <w:rStyle w:val="StyleUnderline"/>
        </w:rPr>
        <w:t xml:space="preserve">because it is cold, there is no </w:t>
      </w:r>
      <w:r w:rsidRPr="00405D88">
        <w:rPr>
          <w:rStyle w:val="StyleUnderline"/>
        </w:rPr>
        <w:lastRenderedPageBreak/>
        <w:t>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5778A3">
        <w:rPr>
          <w:rStyle w:val="StyleUnderline"/>
          <w:highlight w:val="yellow"/>
        </w:rPr>
        <w:t>fragments of</w:t>
      </w:r>
      <w:r w:rsidRPr="00405D88">
        <w:rPr>
          <w:rStyle w:val="StyleUnderline"/>
        </w:rPr>
        <w:t xml:space="preserve"> the </w:t>
      </w:r>
      <w:r w:rsidRPr="005778A3">
        <w:rPr>
          <w:rStyle w:val="Emphasis"/>
          <w:highlight w:val="yellow"/>
        </w:rPr>
        <w:t>Spanish flu</w:t>
      </w:r>
      <w:r w:rsidRPr="00405D88">
        <w:rPr>
          <w:rStyle w:val="Emphasis"/>
        </w:rPr>
        <w:t xml:space="preserve"> virus</w:t>
      </w:r>
      <w:r w:rsidRPr="00405D88">
        <w:rPr>
          <w:sz w:val="16"/>
        </w:rPr>
        <w:t xml:space="preserve">, </w:t>
      </w:r>
      <w:r w:rsidRPr="005778A3">
        <w:rPr>
          <w:rStyle w:val="Emphasis"/>
          <w:highlight w:val="yellow"/>
        </w:rPr>
        <w:t>smallpox</w:t>
      </w:r>
      <w:r w:rsidRPr="00405D88">
        <w:rPr>
          <w:sz w:val="16"/>
        </w:rPr>
        <w:t xml:space="preserve">, </w:t>
      </w:r>
      <w:r w:rsidRPr="00405D88">
        <w:rPr>
          <w:rStyle w:val="StyleUnderline"/>
        </w:rPr>
        <w:t xml:space="preserve">and </w:t>
      </w:r>
      <w:r w:rsidRPr="00405D88">
        <w:rPr>
          <w:rStyle w:val="Emphasis"/>
        </w:rPr>
        <w:t xml:space="preserve">bubonic </w:t>
      </w:r>
      <w:r w:rsidRPr="005778A3">
        <w:rPr>
          <w:rStyle w:val="Emphasis"/>
          <w:highlight w:val="yellow"/>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5778A3">
        <w:rPr>
          <w:rStyle w:val="StyleUnderline"/>
          <w:highlight w:val="yellow"/>
        </w:rPr>
        <w:t>ice sheets melt</w:t>
      </w:r>
      <w:r w:rsidRPr="00405D88">
        <w:rPr>
          <w:rStyle w:val="StyleUnderline"/>
        </w:rPr>
        <w:t xml:space="preserve">, they take weight off land, and that can </w:t>
      </w:r>
      <w:r w:rsidRPr="005778A3">
        <w:rPr>
          <w:rStyle w:val="Emphasis"/>
          <w:highlight w:val="yellow"/>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5778A3">
        <w:rPr>
          <w:rStyle w:val="Emphasis"/>
          <w:highlight w:val="yellow"/>
        </w:rPr>
        <w:t>increase</w:t>
      </w:r>
      <w:r w:rsidRPr="00405D88">
        <w:rPr>
          <w:rStyle w:val="Emphasis"/>
        </w:rPr>
        <w:t xml:space="preserve"> in </w:t>
      </w:r>
      <w:r w:rsidRPr="005778A3">
        <w:rPr>
          <w:rStyle w:val="Emphasis"/>
          <w:highlight w:val="yellow"/>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5778A3">
        <w:rPr>
          <w:rStyle w:val="Emphasis"/>
          <w:highlight w:val="yellow"/>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5778A3">
        <w:rPr>
          <w:rStyle w:val="Emphasis"/>
          <w:highlight w:val="yellow"/>
        </w:rPr>
        <w:t>wheat productivity</w:t>
      </w:r>
      <w:r w:rsidRPr="00405D88">
        <w:rPr>
          <w:rStyle w:val="StyleUnderline"/>
        </w:rPr>
        <w:t xml:space="preserve"> has </w:t>
      </w:r>
      <w:r w:rsidRPr="005778A3">
        <w:rPr>
          <w:rStyle w:val="Emphasis"/>
          <w:highlight w:val="yellow"/>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5778A3">
        <w:rPr>
          <w:rStyle w:val="Emphasis"/>
          <w:highlight w:val="yellow"/>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5778A3">
        <w:rPr>
          <w:rStyle w:val="StyleUnderline"/>
          <w:highlight w:val="yellow"/>
        </w:rPr>
        <w:t xml:space="preserve">things </w:t>
      </w:r>
      <w:r w:rsidRPr="005778A3">
        <w:rPr>
          <w:rStyle w:val="Emphasis"/>
          <w:highlight w:val="yellow"/>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 xml:space="preserve">trigger </w:t>
      </w:r>
      <w:r w:rsidRPr="00405D88">
        <w:rPr>
          <w:rStyle w:val="Emphasis"/>
        </w:rPr>
        <w:lastRenderedPageBreak/>
        <w:t>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5778A3">
        <w:rPr>
          <w:rStyle w:val="Emphasis"/>
          <w:highlight w:val="yellow"/>
        </w:rPr>
        <w:t>Food riots</w:t>
      </w:r>
      <w:r w:rsidRPr="005778A3">
        <w:rPr>
          <w:rStyle w:val="StyleUnderline"/>
          <w:highlight w:val="yellow"/>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5778A3">
        <w:rPr>
          <w:rStyle w:val="Emphasis"/>
          <w:highlight w:val="yellow"/>
        </w:rPr>
        <w:t>Plant damage</w:t>
      </w:r>
      <w:r w:rsidRPr="005778A3">
        <w:rPr>
          <w:rStyle w:val="StyleUnderline"/>
          <w:highlight w:val="yellow"/>
        </w:rPr>
        <w:t xml:space="preserve"> from insects </w:t>
      </w:r>
      <w:r w:rsidRPr="005778A3">
        <w:rPr>
          <w:rStyle w:val="Emphasis"/>
          <w:highlight w:val="yellow"/>
        </w:rPr>
        <w:t>correlated</w:t>
      </w:r>
      <w:r w:rsidRPr="005778A3">
        <w:rPr>
          <w:rStyle w:val="StyleUnderline"/>
          <w:highlight w:val="yellow"/>
        </w:rPr>
        <w:t xml:space="preserve"> with</w:t>
      </w:r>
      <w:r w:rsidRPr="00405D88">
        <w:rPr>
          <w:rStyle w:val="StyleUnderline"/>
        </w:rPr>
        <w:t xml:space="preserve"> rising and falling </w:t>
      </w:r>
      <w:r w:rsidRPr="005778A3">
        <w:rPr>
          <w:rStyle w:val="Emphasis"/>
          <w:highlight w:val="yellow"/>
        </w:rPr>
        <w:t>temperatures</w:t>
      </w:r>
      <w:r w:rsidRPr="00405D88">
        <w:rPr>
          <w:rStyle w:val="StyleUnderline"/>
        </w:rPr>
        <w:t>, reaching a maximum during the warmest periods</w:t>
      </w:r>
      <w:r w:rsidRPr="00405D88">
        <w:rPr>
          <w:sz w:val="16"/>
        </w:rPr>
        <w:t>.”</w:t>
      </w:r>
    </w:p>
    <w:p w14:paraId="15AA3A67" w14:textId="3E8F32A5" w:rsidR="00E35A6A" w:rsidRDefault="00E35A6A" w:rsidP="00B64E94">
      <w:pPr>
        <w:rPr>
          <w:sz w:val="16"/>
        </w:rPr>
      </w:pPr>
    </w:p>
    <w:p w14:paraId="1696CABF" w14:textId="31ECBCF5" w:rsidR="00E35A6A" w:rsidRDefault="00E35A6A" w:rsidP="00B64E94">
      <w:pPr>
        <w:rPr>
          <w:sz w:val="16"/>
        </w:rPr>
      </w:pPr>
    </w:p>
    <w:p w14:paraId="6219C5FD" w14:textId="11CD6397" w:rsidR="00E35A6A" w:rsidRDefault="00E35A6A" w:rsidP="00B64E94">
      <w:pPr>
        <w:rPr>
          <w:sz w:val="16"/>
        </w:rPr>
      </w:pPr>
    </w:p>
    <w:p w14:paraId="0F7241D2" w14:textId="2D53BDFA" w:rsidR="00E35A6A" w:rsidRDefault="00E35A6A" w:rsidP="00B64E94">
      <w:pPr>
        <w:rPr>
          <w:sz w:val="16"/>
        </w:rPr>
      </w:pPr>
    </w:p>
    <w:p w14:paraId="00ABEB81" w14:textId="77777777" w:rsidR="00E35A6A" w:rsidRPr="00405D88" w:rsidRDefault="00E35A6A" w:rsidP="00B64E94">
      <w:pPr>
        <w:rPr>
          <w:sz w:val="16"/>
        </w:rPr>
      </w:pPr>
    </w:p>
    <w:p w14:paraId="74AB5CE7" w14:textId="77777777" w:rsidR="00B64E94" w:rsidRPr="00287B2B" w:rsidRDefault="00B64E94" w:rsidP="00B64E94">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D17FECE" w14:textId="77777777" w:rsidR="00B64E94" w:rsidRPr="00287B2B" w:rsidRDefault="00B64E94" w:rsidP="00B64E94">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4C970C76" w14:textId="77777777" w:rsidR="00B64E94" w:rsidRDefault="00B64E94" w:rsidP="00B64E94">
      <w:r w:rsidRPr="005778A3">
        <w:rPr>
          <w:rStyle w:val="StyleUnderline"/>
          <w:highlight w:val="yellow"/>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5778A3">
        <w:rPr>
          <w:rStyle w:val="StyleUnderline"/>
          <w:highlight w:val="yellow"/>
        </w:rPr>
        <w:t>is</w:t>
      </w:r>
      <w:r w:rsidRPr="00F75C0E">
        <w:rPr>
          <w:rStyle w:val="StyleUnderline"/>
        </w:rPr>
        <w:t xml:space="preserve"> currently </w:t>
      </w:r>
      <w:r w:rsidRPr="005778A3">
        <w:rPr>
          <w:rStyle w:val="StyleUnderline"/>
          <w:highlight w:val="yellow"/>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 xml:space="preserve">At its largest an asteroid of this </w:t>
      </w:r>
      <w:r w:rsidRPr="00F75C0E">
        <w:rPr>
          <w:rStyle w:val="StyleUnderline"/>
        </w:rPr>
        <w:lastRenderedPageBreak/>
        <w:t>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5778A3">
        <w:rPr>
          <w:rStyle w:val="StyleUnderline"/>
          <w:highlight w:val="yellow"/>
        </w:rPr>
        <w:t>This</w:t>
      </w:r>
      <w:r w:rsidRPr="00F75C0E">
        <w:rPr>
          <w:rStyle w:val="StyleUnderline"/>
        </w:rPr>
        <w:t xml:space="preserve"> asteroid </w:t>
      </w:r>
      <w:r w:rsidRPr="005778A3">
        <w:rPr>
          <w:rStyle w:val="StyleUnderline"/>
          <w:highlight w:val="yellow"/>
        </w:rPr>
        <w:t xml:space="preserve">will miss </w:t>
      </w:r>
      <w:r w:rsidRPr="00692C32">
        <w:rPr>
          <w:rStyle w:val="StyleUnderline"/>
        </w:rPr>
        <w:t>the Earth</w:t>
      </w:r>
      <w:r w:rsidRPr="00F75C0E">
        <w:rPr>
          <w:rStyle w:val="StyleUnderline"/>
        </w:rPr>
        <w:t xml:space="preserve"> by almost four million miles</w:t>
      </w:r>
      <w:r>
        <w:t xml:space="preserve">. </w:t>
      </w:r>
      <w:r w:rsidRPr="005778A3">
        <w:rPr>
          <w:rStyle w:val="StyleUnderline"/>
          <w:bCs/>
          <w:highlight w:val="yellow"/>
        </w:rPr>
        <w:t xml:space="preserve">If it were to strike </w:t>
      </w:r>
      <w:r w:rsidRPr="00AF7C24">
        <w:rPr>
          <w:rStyle w:val="StyleUnderline"/>
          <w:bCs/>
        </w:rPr>
        <w:t>the</w:t>
      </w:r>
      <w:r w:rsidRPr="00F75C0E">
        <w:rPr>
          <w:rStyle w:val="StyleUnderline"/>
          <w:bCs/>
        </w:rPr>
        <w:t xml:space="preserve"> Earth, </w:t>
      </w:r>
      <w:r w:rsidRPr="005778A3">
        <w:rPr>
          <w:rStyle w:val="StyleUnderline"/>
          <w:bCs/>
          <w:highlight w:val="yellow"/>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5778A3">
        <w:rPr>
          <w:rStyle w:val="StyleUnderline"/>
          <w:bCs/>
          <w:highlight w:val="yellow"/>
        </w:rPr>
        <w:t>Bridenstine</w:t>
      </w:r>
      <w:proofErr w:type="spellEnd"/>
      <w:r w:rsidRPr="00F75C0E">
        <w:rPr>
          <w:rStyle w:val="StyleUnderline"/>
          <w:bCs/>
        </w:rPr>
        <w:t xml:space="preserve"> has previously </w:t>
      </w:r>
      <w:r w:rsidRPr="005778A3">
        <w:rPr>
          <w:rStyle w:val="StyleUnderline"/>
          <w:bCs/>
          <w:highlight w:val="yellow"/>
        </w:rPr>
        <w:t>warned a potential</w:t>
      </w:r>
      <w:r w:rsidRPr="00F75C0E">
        <w:rPr>
          <w:rStyle w:val="StyleUnderline"/>
          <w:bCs/>
        </w:rPr>
        <w:t xml:space="preserve"> asteroid </w:t>
      </w:r>
      <w:r w:rsidRPr="005778A3">
        <w:rPr>
          <w:rStyle w:val="StyleUnderline"/>
          <w:bCs/>
          <w:highlight w:val="yellow"/>
        </w:rPr>
        <w:t xml:space="preserve">collision is </w:t>
      </w:r>
      <w:r w:rsidRPr="005778A3">
        <w:rPr>
          <w:rStyle w:val="Emphasis"/>
          <w:highlight w:val="yellow"/>
        </w:rPr>
        <w:t>more likely</w:t>
      </w:r>
      <w:r w:rsidRPr="005778A3">
        <w:rPr>
          <w:rStyle w:val="StyleUnderline"/>
          <w:bCs/>
          <w:highlight w:val="yellow"/>
        </w:rPr>
        <w:t xml:space="preserve"> </w:t>
      </w:r>
      <w:proofErr w:type="spellStart"/>
      <w:proofErr w:type="gramStart"/>
      <w:r w:rsidRPr="005778A3">
        <w:rPr>
          <w:rStyle w:val="StyleUnderline"/>
          <w:bCs/>
          <w:highlight w:val="yellow"/>
        </w:rPr>
        <w:t>then</w:t>
      </w:r>
      <w:proofErr w:type="spellEnd"/>
      <w:proofErr w:type="gramEnd"/>
      <w:r w:rsidRPr="005778A3">
        <w:rPr>
          <w:rStyle w:val="StyleUnderline"/>
          <w:bCs/>
          <w:highlight w:val="yellow"/>
        </w:rPr>
        <w:t xml:space="preserve"> people </w:t>
      </w:r>
      <w:proofErr w:type="spellStart"/>
      <w:r w:rsidRPr="005778A3">
        <w:rPr>
          <w:rStyle w:val="StyleUnderline"/>
          <w:bCs/>
          <w:highlight w:val="yellow"/>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5778A3">
        <w:rPr>
          <w:rStyle w:val="StyleUnderline"/>
          <w:bCs/>
          <w:highlight w:val="yellow"/>
        </w:rPr>
        <w:t>this is not about Hollywood</w:t>
      </w:r>
      <w:r w:rsidRPr="00F75C0E">
        <w:rPr>
          <w:rStyle w:val="StyleUnderline"/>
          <w:bCs/>
        </w:rPr>
        <w:t>, it's not about the movies.</w:t>
      </w:r>
      <w:r>
        <w:t xml:space="preserve"> "</w:t>
      </w:r>
      <w:r w:rsidRPr="005778A3">
        <w:rPr>
          <w:rStyle w:val="StyleUnderline"/>
          <w:bCs/>
          <w:highlight w:val="yellow"/>
        </w:rPr>
        <w:t>This is about</w:t>
      </w:r>
      <w:r w:rsidRPr="00F75C0E">
        <w:rPr>
          <w:rStyle w:val="StyleUnderline"/>
          <w:bCs/>
        </w:rPr>
        <w:t xml:space="preserve"> ultimately </w:t>
      </w:r>
      <w:r w:rsidRPr="005778A3">
        <w:rPr>
          <w:rStyle w:val="StyleUnderline"/>
          <w:bCs/>
          <w:highlight w:val="yellow"/>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5778A3">
        <w:rPr>
          <w:rStyle w:val="StyleUnderline"/>
          <w:bCs/>
          <w:highlight w:val="yellow"/>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5778A3">
        <w:rPr>
          <w:rStyle w:val="Emphasis"/>
          <w:highlight w:val="yellow"/>
        </w:rPr>
        <w:t>A big rock will hit Earth</w:t>
      </w:r>
      <w:r w:rsidRPr="00F75C0E">
        <w:rPr>
          <w:rStyle w:val="Emphasis"/>
        </w:rPr>
        <w:t xml:space="preserve"> eventually </w:t>
      </w:r>
      <w:r w:rsidRPr="005778A3">
        <w:rPr>
          <w:rStyle w:val="Emphasis"/>
          <w:highlight w:val="yellow"/>
        </w:rPr>
        <w:t>&amp; we</w:t>
      </w:r>
      <w:r w:rsidRPr="00F75C0E">
        <w:rPr>
          <w:rStyle w:val="Emphasis"/>
        </w:rPr>
        <w:t xml:space="preserve"> currently </w:t>
      </w:r>
      <w:r w:rsidRPr="005778A3">
        <w:rPr>
          <w:rStyle w:val="Emphasis"/>
          <w:highlight w:val="yellow"/>
        </w:rPr>
        <w:t xml:space="preserve">have no </w:t>
      </w:r>
      <w:proofErr w:type="spellStart"/>
      <w:r w:rsidRPr="005778A3">
        <w:rPr>
          <w:rStyle w:val="Emphasis"/>
          <w:highlight w:val="yellow"/>
        </w:rPr>
        <w:t>defence</w:t>
      </w:r>
      <w:proofErr w:type="spellEnd"/>
      <w:r w:rsidRPr="00F75C0E">
        <w:t>.”</w:t>
      </w:r>
    </w:p>
    <w:p w14:paraId="59C5ECCC" w14:textId="77777777" w:rsidR="00B64E94" w:rsidRPr="00F75C0E" w:rsidRDefault="00B64E94" w:rsidP="00B64E94"/>
    <w:p w14:paraId="191A3776" w14:textId="77777777" w:rsidR="00B64E94" w:rsidRDefault="00B64E94" w:rsidP="00B64E94">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1DCE6C2E" w14:textId="77777777" w:rsidR="00B64E94" w:rsidRPr="00287B2B" w:rsidRDefault="00B64E94" w:rsidP="00B64E94">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318F10A" w14:textId="77777777" w:rsidR="00B64E94" w:rsidRPr="00456988" w:rsidRDefault="00B64E94" w:rsidP="00B64E94">
      <w:r w:rsidRPr="002133FD">
        <w:rPr>
          <w:rStyle w:val="StyleUnderline"/>
          <w:bCs/>
        </w:rPr>
        <w:t xml:space="preserve">Often, </w:t>
      </w:r>
      <w:r w:rsidRPr="005778A3">
        <w:rPr>
          <w:rStyle w:val="StyleUnderline"/>
          <w:bCs/>
          <w:highlight w:val="yellow"/>
        </w:rPr>
        <w:t>uncertain orbits are a source of elevated</w:t>
      </w:r>
      <w:r w:rsidRPr="002133FD">
        <w:rPr>
          <w:rStyle w:val="StyleUnderline"/>
          <w:bCs/>
        </w:rPr>
        <w:t xml:space="preserve"> impact </w:t>
      </w:r>
      <w:r w:rsidRPr="005778A3">
        <w:rPr>
          <w:rStyle w:val="StyleUnderline"/>
          <w:bCs/>
          <w:highlight w:val="yellow"/>
        </w:rPr>
        <w:t>risks of</w:t>
      </w:r>
      <w:r w:rsidRPr="002133FD">
        <w:rPr>
          <w:rStyle w:val="StyleUnderline"/>
          <w:bCs/>
        </w:rPr>
        <w:t xml:space="preserve"> some </w:t>
      </w:r>
      <w:r w:rsidRPr="005778A3">
        <w:rPr>
          <w:rStyle w:val="StyleUnderline"/>
          <w:bCs/>
          <w:highlight w:val="yellow"/>
        </w:rPr>
        <w:t>NEOs</w:t>
      </w:r>
      <w:r w:rsidRPr="002133FD">
        <w:rPr>
          <w:rStyle w:val="StyleUnderline"/>
          <w:bCs/>
        </w:rPr>
        <w:t xml:space="preserve"> with the Earth</w:t>
      </w:r>
      <w:r>
        <w:t xml:space="preserve">. </w:t>
      </w:r>
      <w:r w:rsidRPr="005778A3">
        <w:rPr>
          <w:rStyle w:val="StyleUnderline"/>
          <w:bCs/>
          <w:highlight w:val="yellow"/>
        </w:rPr>
        <w:t>The</w:t>
      </w:r>
      <w:r w:rsidRPr="002133FD">
        <w:rPr>
          <w:rStyle w:val="StyleUnderline"/>
          <w:bCs/>
        </w:rPr>
        <w:t xml:space="preserve"> impact </w:t>
      </w:r>
      <w:r w:rsidRPr="005778A3">
        <w:rPr>
          <w:rStyle w:val="StyleUnderline"/>
          <w:bCs/>
          <w:highlight w:val="yellow"/>
        </w:rPr>
        <w:t>probability of an asteroid with Earth is</w:t>
      </w:r>
      <w:r w:rsidRPr="002133FD">
        <w:rPr>
          <w:rStyle w:val="StyleUnderline"/>
          <w:bCs/>
        </w:rPr>
        <w:t xml:space="preserve"> a </w:t>
      </w:r>
      <w:r w:rsidRPr="005778A3">
        <w:rPr>
          <w:rStyle w:val="Emphasis"/>
          <w:highlight w:val="yellow"/>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5778A3">
        <w:rPr>
          <w:rStyle w:val="Emphasis"/>
          <w:highlight w:val="yellow"/>
        </w:rPr>
        <w:t>each</w:t>
      </w:r>
      <w:r w:rsidRPr="002133FD">
        <w:rPr>
          <w:rStyle w:val="Emphasis"/>
        </w:rPr>
        <w:t xml:space="preserve"> asteroid </w:t>
      </w:r>
      <w:r w:rsidRPr="005778A3">
        <w:rPr>
          <w:rStyle w:val="Emphasis"/>
          <w:highlight w:val="yellow"/>
        </w:rPr>
        <w:t>orbit comes with uncertainties</w:t>
      </w:r>
      <w:r>
        <w:t xml:space="preserve"> and therefore, </w:t>
      </w:r>
      <w:r w:rsidRPr="005778A3">
        <w:rPr>
          <w:rStyle w:val="StyleUnderline"/>
          <w:bCs/>
          <w:highlight w:val="yellow"/>
        </w:rPr>
        <w:t>instead of a single</w:t>
      </w:r>
      <w:r w:rsidRPr="002133FD">
        <w:rPr>
          <w:rStyle w:val="StyleUnderline"/>
          <w:bCs/>
        </w:rPr>
        <w:t xml:space="preserve"> accurate </w:t>
      </w:r>
      <w:r w:rsidRPr="005778A3">
        <w:rPr>
          <w:rStyle w:val="StyleUnderline"/>
          <w:bCs/>
          <w:highlight w:val="yellow"/>
        </w:rPr>
        <w:t>solution where the asteroid will hit</w:t>
      </w:r>
      <w:r w:rsidRPr="002133FD">
        <w:rPr>
          <w:rStyle w:val="StyleUnderline"/>
          <w:bCs/>
        </w:rPr>
        <w:t xml:space="preserve"> the Earth </w:t>
      </w:r>
      <w:r w:rsidRPr="005778A3">
        <w:rPr>
          <w:rStyle w:val="StyleUnderline"/>
          <w:bCs/>
          <w:highlight w:val="yellow"/>
        </w:rPr>
        <w:t>or miss</w:t>
      </w:r>
      <w:r w:rsidRPr="002133FD">
        <w:rPr>
          <w:rStyle w:val="StyleUnderline"/>
          <w:bCs/>
        </w:rPr>
        <w:t xml:space="preserve"> it, </w:t>
      </w:r>
      <w:r w:rsidRPr="005778A3">
        <w:rPr>
          <w:rStyle w:val="StyleUnderline"/>
          <w:bCs/>
          <w:highlight w:val="yellow"/>
        </w:rPr>
        <w:t>there is always a realm of</w:t>
      </w:r>
      <w:r w:rsidRPr="002133FD">
        <w:rPr>
          <w:rStyle w:val="StyleUnderline"/>
          <w:bCs/>
        </w:rPr>
        <w:t xml:space="preserve"> possible solutions within the orbit </w:t>
      </w:r>
      <w:r w:rsidRPr="005778A3">
        <w:rPr>
          <w:rStyle w:val="StyleUnderline"/>
          <w:bCs/>
          <w:highlight w:val="yellow"/>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 xml:space="preserve">have orbits with low orbital uncertainty, but still have non-zero </w:t>
      </w:r>
      <w:r w:rsidRPr="002133FD">
        <w:rPr>
          <w:rStyle w:val="StyleUnderline"/>
        </w:rPr>
        <w:lastRenderedPageBreak/>
        <w:t>impact probability</w:t>
      </w:r>
      <w:r>
        <w:t xml:space="preserve">, such as </w:t>
      </w:r>
      <w:proofErr w:type="spellStart"/>
      <w:r>
        <w:t>Bennu</w:t>
      </w:r>
      <w:proofErr w:type="spellEnd"/>
      <w:r>
        <w:t xml:space="preserve">. </w:t>
      </w:r>
      <w:r w:rsidRPr="002133FD">
        <w:rPr>
          <w:rStyle w:val="StyleUnderline"/>
          <w:bCs/>
        </w:rPr>
        <w:t xml:space="preserve">The </w:t>
      </w:r>
      <w:r w:rsidRPr="005778A3">
        <w:rPr>
          <w:rStyle w:val="StyleUnderline"/>
          <w:bCs/>
          <w:highlight w:val="yellow"/>
        </w:rPr>
        <w:t>non-zero impact probability is computed for a given time</w:t>
      </w:r>
      <w:r w:rsidRPr="002133FD">
        <w:rPr>
          <w:rStyle w:val="StyleUnderline"/>
          <w:bCs/>
        </w:rPr>
        <w:t xml:space="preserve"> in the future, </w:t>
      </w:r>
      <w:r w:rsidRPr="005778A3">
        <w:rPr>
          <w:rStyle w:val="StyleUnderline"/>
          <w:bCs/>
          <w:highlight w:val="yellow"/>
        </w:rPr>
        <w:t>but even if the orbit is known</w:t>
      </w:r>
      <w:r w:rsidRPr="002133FD">
        <w:rPr>
          <w:rStyle w:val="StyleUnderline"/>
          <w:bCs/>
        </w:rPr>
        <w:t xml:space="preserve"> very well </w:t>
      </w:r>
      <w:r w:rsidRPr="005778A3">
        <w:rPr>
          <w:rStyle w:val="StyleUnderline"/>
          <w:bCs/>
          <w:highlight w:val="yellow"/>
        </w:rPr>
        <w:t xml:space="preserve">today, </w:t>
      </w:r>
      <w:r w:rsidRPr="005778A3">
        <w:rPr>
          <w:rStyle w:val="Emphasis"/>
          <w:highlight w:val="yellow"/>
        </w:rPr>
        <w:t>small perturbations</w:t>
      </w:r>
      <w:r w:rsidRPr="005778A3">
        <w:rPr>
          <w:rStyle w:val="StyleUnderline"/>
          <w:bCs/>
          <w:highlight w:val="yellow"/>
        </w:rPr>
        <w:t xml:space="preserve"> from</w:t>
      </w:r>
      <w:r w:rsidRPr="002133FD">
        <w:rPr>
          <w:rStyle w:val="StyleUnderline"/>
          <w:bCs/>
        </w:rPr>
        <w:t xml:space="preserve"> planets and non-gravitational </w:t>
      </w:r>
      <w:r w:rsidRPr="005778A3">
        <w:rPr>
          <w:rStyle w:val="StyleUnderline"/>
          <w:bCs/>
          <w:highlight w:val="yellow"/>
        </w:rPr>
        <w:t xml:space="preserve">forces </w:t>
      </w:r>
      <w:r w:rsidRPr="005778A3">
        <w:rPr>
          <w:rStyle w:val="Emphasis"/>
          <w:highlight w:val="yellow"/>
        </w:rPr>
        <w:t>increase</w:t>
      </w:r>
      <w:r w:rsidRPr="002133FD">
        <w:rPr>
          <w:rStyle w:val="Emphasis"/>
        </w:rPr>
        <w:t xml:space="preserve"> the </w:t>
      </w:r>
      <w:r w:rsidRPr="005778A3">
        <w:rPr>
          <w:rStyle w:val="Emphasis"/>
          <w:highlight w:val="yellow"/>
        </w:rPr>
        <w:t>uncertainty</w:t>
      </w:r>
      <w:r w:rsidRPr="005778A3">
        <w:rPr>
          <w:rStyle w:val="StyleUnderline"/>
          <w:bCs/>
          <w:highlight w:val="yellow"/>
        </w:rPr>
        <w:t xml:space="preserve"> for</w:t>
      </w:r>
      <w:r w:rsidRPr="002133FD">
        <w:rPr>
          <w:rStyle w:val="StyleUnderline"/>
          <w:bCs/>
        </w:rPr>
        <w:t xml:space="preserve"> future </w:t>
      </w:r>
      <w:r w:rsidRPr="005778A3">
        <w:rPr>
          <w:rStyle w:val="StyleUnderline"/>
          <w:bCs/>
          <w:highlight w:val="yellow"/>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5778A3">
        <w:rPr>
          <w:rStyle w:val="StyleUnderline"/>
          <w:bCs/>
          <w:highlight w:val="yellow"/>
        </w:rPr>
        <w:t>Keyholes</w:t>
      </w:r>
      <w:r w:rsidRPr="002133FD">
        <w:rPr>
          <w:rStyle w:val="StyleUnderline"/>
          <w:bCs/>
        </w:rPr>
        <w:t xml:space="preserve"> are specific </w:t>
      </w:r>
      <w:r w:rsidRPr="005778A3">
        <w:rPr>
          <w:rStyle w:val="StyleUnderline"/>
          <w:bCs/>
          <w:highlight w:val="yellow"/>
        </w:rPr>
        <w:t>for asteroids</w:t>
      </w:r>
      <w:r w:rsidRPr="002133FD">
        <w:rPr>
          <w:rStyle w:val="StyleUnderline"/>
          <w:bCs/>
        </w:rPr>
        <w:t xml:space="preserve"> flying very close to the Earth and </w:t>
      </w:r>
      <w:r w:rsidRPr="005778A3">
        <w:rPr>
          <w:rStyle w:val="StyleUnderline"/>
          <w:bCs/>
          <w:highlight w:val="yellow"/>
        </w:rPr>
        <w:t>are</w:t>
      </w:r>
      <w:r>
        <w:t xml:space="preserve"> rather </w:t>
      </w:r>
      <w:r w:rsidRPr="005778A3">
        <w:rPr>
          <w:rStyle w:val="StyleUnderline"/>
          <w:bCs/>
          <w:highlight w:val="yellow"/>
        </w:rPr>
        <w:t>small</w:t>
      </w:r>
      <w:r>
        <w:t xml:space="preserve">, from a few to hundreds of kilometers across. </w:t>
      </w:r>
      <w:r w:rsidRPr="005778A3">
        <w:rPr>
          <w:rStyle w:val="StyleUnderline"/>
          <w:bCs/>
          <w:highlight w:val="yellow"/>
        </w:rPr>
        <w:t>If the keyhole is hit</w:t>
      </w:r>
      <w:r w:rsidRPr="002133FD">
        <w:rPr>
          <w:rStyle w:val="StyleUnderline"/>
          <w:bCs/>
        </w:rPr>
        <w:t xml:space="preserve"> during the NEO flyby, </w:t>
      </w:r>
      <w:r w:rsidRPr="005778A3">
        <w:rPr>
          <w:rStyle w:val="StyleUnderline"/>
          <w:bCs/>
          <w:highlight w:val="yellow"/>
        </w:rPr>
        <w:t>the orbit</w:t>
      </w:r>
      <w:r w:rsidRPr="002133FD">
        <w:rPr>
          <w:rStyle w:val="StyleUnderline"/>
          <w:bCs/>
        </w:rPr>
        <w:t xml:space="preserve"> of the NEO </w:t>
      </w:r>
      <w:r w:rsidRPr="005778A3">
        <w:rPr>
          <w:rStyle w:val="StyleUnderline"/>
          <w:bCs/>
          <w:highlight w:val="yellow"/>
        </w:rPr>
        <w:t>becomes resonant with Earth and the NEO will return</w:t>
      </w:r>
      <w:r w:rsidRPr="002133FD">
        <w:rPr>
          <w:rStyle w:val="StyleUnderline"/>
          <w:bCs/>
        </w:rPr>
        <w:t xml:space="preserve"> to Earth regularly, </w:t>
      </w:r>
      <w:r w:rsidRPr="005778A3">
        <w:rPr>
          <w:rStyle w:val="Emphasis"/>
          <w:highlight w:val="yellow"/>
        </w:rPr>
        <w:t>increasing</w:t>
      </w:r>
      <w:r w:rsidRPr="002133FD">
        <w:rPr>
          <w:rStyle w:val="Emphasis"/>
        </w:rPr>
        <w:t xml:space="preserve"> its </w:t>
      </w:r>
      <w:r w:rsidRPr="005778A3">
        <w:rPr>
          <w:rStyle w:val="Emphasis"/>
          <w:highlight w:val="yellow"/>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3EE3B552" w14:textId="77777777" w:rsidR="00B64E94" w:rsidRDefault="00B64E94" w:rsidP="00B64E94">
      <w:pPr>
        <w:pStyle w:val="Heading3"/>
      </w:pPr>
      <w:r>
        <w:lastRenderedPageBreak/>
        <w:t>4</w:t>
      </w:r>
    </w:p>
    <w:p w14:paraId="40AFD678" w14:textId="77777777" w:rsidR="00B64E94" w:rsidRDefault="00B64E94" w:rsidP="00B64E94">
      <w:pPr>
        <w:pStyle w:val="Heading4"/>
      </w:pPr>
      <w:r w:rsidRPr="000E5F12">
        <w:t xml:space="preserve">States ought to establish an international public trust obligation towards protection of outer space as a refusal of the appropriation of outer space </w:t>
      </w:r>
      <w:r>
        <w:t xml:space="preserve">except for </w:t>
      </w:r>
      <w:r>
        <w:rPr>
          <w:rStyle w:val="Style13ptBold"/>
        </w:rPr>
        <w:t>geostationary orbit</w:t>
      </w:r>
      <w:r w:rsidRPr="00EB0F57">
        <w:rPr>
          <w:rStyle w:val="Style13ptBold"/>
        </w:rPr>
        <w:t xml:space="preserve"> </w:t>
      </w:r>
      <w:r w:rsidRPr="000E5F12">
        <w:t>by private entities</w:t>
      </w:r>
      <w:r>
        <w:t>.</w:t>
      </w:r>
    </w:p>
    <w:p w14:paraId="34C37E9B" w14:textId="77777777" w:rsidR="00B64E94" w:rsidRPr="00EB408C" w:rsidRDefault="00B64E94" w:rsidP="00B64E94"/>
    <w:p w14:paraId="4ADCBEF3" w14:textId="77777777" w:rsidR="00B64E94" w:rsidRDefault="00B64E94" w:rsidP="00B64E94">
      <w:pPr>
        <w:pStyle w:val="Heading4"/>
      </w:pPr>
      <w:r>
        <w:t>GEO is different than LEO because a.) it’s much further out from the earth b.) satellites in GEO continuously occupy the same location in space.</w:t>
      </w:r>
    </w:p>
    <w:p w14:paraId="1196446D" w14:textId="77777777" w:rsidR="00B64E94" w:rsidRDefault="00B64E94" w:rsidP="00B64E94"/>
    <w:p w14:paraId="4CCBBC66" w14:textId="77777777" w:rsidR="00B64E94" w:rsidRDefault="00B64E94" w:rsidP="00B64E94">
      <w:pPr>
        <w:pStyle w:val="Heading4"/>
      </w:pPr>
      <w:r>
        <w:t>A system of private</w:t>
      </w:r>
      <w:r w:rsidRPr="00E31A03">
        <w:t xml:space="preserve"> property rights in geostationary orbit </w:t>
      </w:r>
      <w:r>
        <w:t>is</w:t>
      </w:r>
      <w:r w:rsidRPr="00E31A03">
        <w:t xml:space="preserve"> the most efficient means to solve debris</w:t>
      </w:r>
      <w:r>
        <w:t xml:space="preserve"> while allowing for development</w:t>
      </w:r>
      <w:r w:rsidRPr="00E31A03">
        <w:t xml:space="preserve"> </w:t>
      </w:r>
      <w:r>
        <w:t>because it</w:t>
      </w:r>
      <w:r w:rsidRPr="00E31A03">
        <w:t xml:space="preserve"> </w:t>
      </w:r>
      <w:r>
        <w:t>creates</w:t>
      </w:r>
      <w:r w:rsidRPr="00E31A03">
        <w:t xml:space="preserve"> strong incentives for prevention and cleanup.  </w:t>
      </w:r>
    </w:p>
    <w:p w14:paraId="3F0774BD" w14:textId="77777777" w:rsidR="00B64E94" w:rsidRPr="004D5960" w:rsidRDefault="00B64E94" w:rsidP="00B64E94"/>
    <w:p w14:paraId="1C164EC7" w14:textId="77777777" w:rsidR="00B64E94" w:rsidRPr="00E31A03" w:rsidRDefault="00B64E94" w:rsidP="00B64E94">
      <w:pPr>
        <w:rPr>
          <w:rStyle w:val="StyleUnderline"/>
          <w:u w:val="none"/>
        </w:rPr>
      </w:pPr>
      <w:proofErr w:type="spellStart"/>
      <w:r w:rsidRPr="007A5445">
        <w:rPr>
          <w:rStyle w:val="Style13ptBold"/>
        </w:rPr>
        <w:t>Blodger</w:t>
      </w:r>
      <w:proofErr w:type="spellEnd"/>
      <w:r w:rsidRPr="007A5445">
        <w:rPr>
          <w:rStyle w:val="Style13ptBold"/>
        </w:rPr>
        <w:t xml:space="preserve"> 16</w:t>
      </w:r>
      <w:r>
        <w:t xml:space="preserve"> [Ian </w:t>
      </w:r>
      <w:proofErr w:type="spellStart"/>
      <w:r>
        <w:t>Blodger</w:t>
      </w:r>
      <w:proofErr w:type="spellEnd"/>
      <w:r>
        <w:t xml:space="preserve"> (JD Candidate, 2016, University of Minnesota Law School</w:t>
      </w:r>
      <w:proofErr w:type="gramStart"/>
      <w:r>
        <w:t>),“</w:t>
      </w:r>
      <w:proofErr w:type="gramEnd"/>
      <w:r w:rsidRPr="007A5445">
        <w:t>Reclassifying Geostationary Earth Orbit as Private Property: Why</w:t>
      </w:r>
      <w:r>
        <w:t xml:space="preserve"> </w:t>
      </w:r>
      <w:r w:rsidRPr="007A5445">
        <w:t>Natural Law and Utilitarian Theories of Property Demand</w:t>
      </w:r>
      <w:r>
        <w:t xml:space="preserve"> </w:t>
      </w:r>
      <w:r w:rsidRPr="007A5445">
        <w:t>Privatization</w:t>
      </w:r>
      <w:r>
        <w:t xml:space="preserve">,” 17 MINN. J.L. SCI. &amp; TECH. 409 (2016). </w:t>
      </w:r>
      <w:hyperlink r:id="rId34" w:history="1">
        <w:r w:rsidRPr="00543220">
          <w:rPr>
            <w:rStyle w:val="Hyperlink"/>
          </w:rPr>
          <w:t>https://scholarship.law.umn.edu/mjlst/vol17/iss1/7?utm_source=scholarship.law.umn.edu%2Fmjlst%2Fvol17%2Fiss1%2F7&amp;utm_medium=PDF&amp;utm_campaign=PDFCoverPages</w:t>
        </w:r>
      </w:hyperlink>
      <w:r>
        <w:t>] CT</w:t>
      </w:r>
    </w:p>
    <w:p w14:paraId="1ED8F326" w14:textId="77777777" w:rsidR="00B64E94" w:rsidRPr="00F379FE" w:rsidRDefault="00B64E94" w:rsidP="00B64E94">
      <w:pPr>
        <w:ind w:left="720"/>
      </w:pPr>
      <w:r w:rsidRPr="00F379FE">
        <w:t>C. ALLOCATING PRIVATE PROPERTY INTERESTS IN GEO IS A</w:t>
      </w:r>
      <w:r>
        <w:t xml:space="preserve"> </w:t>
      </w:r>
      <w:r w:rsidRPr="00F379FE">
        <w:t>GOOD IDEA UNDER DEMSETZS THEORY</w:t>
      </w:r>
    </w:p>
    <w:p w14:paraId="03F4BDE4" w14:textId="77777777" w:rsidR="00B64E94" w:rsidRPr="005778A3" w:rsidRDefault="00B64E94" w:rsidP="00B64E94">
      <w:pPr>
        <w:ind w:left="720"/>
        <w:rPr>
          <w:rStyle w:val="StyleUnderline"/>
          <w:highlight w:val="yellow"/>
        </w:rPr>
      </w:pPr>
      <w:proofErr w:type="spellStart"/>
      <w:r w:rsidRPr="00714E4F">
        <w:rPr>
          <w:sz w:val="16"/>
        </w:rPr>
        <w:t>Demsetz</w:t>
      </w:r>
      <w:proofErr w:type="spellEnd"/>
      <w:r w:rsidRPr="00714E4F">
        <w:rPr>
          <w:sz w:val="16"/>
        </w:rPr>
        <w:t xml:space="preserve"> argues that property rights arise when the gains of internalization [of externalities] become larger than the cost of internalization.137 </w:t>
      </w:r>
      <w:r w:rsidRPr="005778A3">
        <w:rPr>
          <w:rStyle w:val="Emphasis"/>
          <w:highlight w:val="yellow"/>
        </w:rPr>
        <w:t>The current approach to geostationary orbit allocation creates</w:t>
      </w:r>
      <w:r w:rsidRPr="00D5680C">
        <w:rPr>
          <w:rStyle w:val="StyleUnderline"/>
        </w:rPr>
        <w:t xml:space="preserve"> direct, indirect, and administrative </w:t>
      </w:r>
      <w:r w:rsidRPr="005778A3">
        <w:rPr>
          <w:rStyle w:val="Emphasis"/>
          <w:highlight w:val="yellow"/>
        </w:rPr>
        <w:t>negative externalities,</w:t>
      </w:r>
      <w:r w:rsidRPr="00D5680C">
        <w:rPr>
          <w:rStyle w:val="StyleUnderline"/>
        </w:rPr>
        <w:t xml:space="preserve"> which obstruct valuable space in geostationary orbit.138 </w:t>
      </w:r>
      <w:r w:rsidRPr="005778A3">
        <w:rPr>
          <w:rStyle w:val="Emphasis"/>
          <w:highlight w:val="yellow"/>
        </w:rPr>
        <w:t>The effects of the current common scheme</w:t>
      </w:r>
      <w:r w:rsidRPr="00D5680C">
        <w:rPr>
          <w:rStyle w:val="StyleUnderline"/>
        </w:rPr>
        <w:t xml:space="preserve"> </w:t>
      </w:r>
      <w:r w:rsidRPr="005778A3">
        <w:rPr>
          <w:rStyle w:val="Emphasis"/>
          <w:highlight w:val="yellow"/>
        </w:rPr>
        <w:t>are felt</w:t>
      </w:r>
      <w:r w:rsidRPr="00D5680C">
        <w:rPr>
          <w:rStyle w:val="StyleUnderline"/>
        </w:rPr>
        <w:t xml:space="preserve"> directly </w:t>
      </w:r>
      <w:r w:rsidRPr="005778A3">
        <w:rPr>
          <w:rStyle w:val="Emphasis"/>
          <w:highlight w:val="yellow"/>
        </w:rPr>
        <w:t>through</w:t>
      </w:r>
      <w:r w:rsidRPr="00D5680C">
        <w:rPr>
          <w:rStyle w:val="StyleUnderline"/>
        </w:rPr>
        <w:t xml:space="preserve"> the presence of </w:t>
      </w:r>
      <w:r w:rsidRPr="005778A3">
        <w:rPr>
          <w:rStyle w:val="Emphasis"/>
          <w:highlight w:val="yellow"/>
        </w:rPr>
        <w:t>large amounts of debris</w:t>
      </w:r>
      <w:r w:rsidRPr="00714E4F">
        <w:rPr>
          <w:sz w:val="16"/>
        </w:rPr>
        <w:t xml:space="preserve">.139 </w:t>
      </w:r>
      <w:r w:rsidRPr="005778A3">
        <w:rPr>
          <w:rStyle w:val="Emphasis"/>
          <w:highlight w:val="yellow"/>
        </w:rPr>
        <w:t>Under the current system, satellite operators have no long term incentives to keep the orbital area clear from debris since competitors will be able to take over the slot once the satellite no longer functions</w:t>
      </w:r>
      <w:r w:rsidRPr="00714E4F">
        <w:rPr>
          <w:sz w:val="16"/>
        </w:rPr>
        <w:t xml:space="preserve">.140 </w:t>
      </w:r>
      <w:r w:rsidRPr="005778A3">
        <w:rPr>
          <w:rStyle w:val="Emphasis"/>
          <w:highlight w:val="yellow"/>
        </w:rPr>
        <w:t>Since the</w:t>
      </w:r>
      <w:r w:rsidRPr="00D5680C">
        <w:rPr>
          <w:rStyle w:val="StyleUnderline"/>
        </w:rPr>
        <w:t xml:space="preserve"> satellite </w:t>
      </w:r>
      <w:r w:rsidRPr="005778A3">
        <w:rPr>
          <w:rStyle w:val="Emphasis"/>
          <w:highlight w:val="yellow"/>
        </w:rPr>
        <w:t>operator cannot sell rights to the location after</w:t>
      </w:r>
      <w:r w:rsidRPr="00D5680C">
        <w:rPr>
          <w:rStyle w:val="StyleUnderline"/>
        </w:rPr>
        <w:t xml:space="preserve"> the </w:t>
      </w:r>
      <w:r w:rsidRPr="005778A3">
        <w:rPr>
          <w:rStyle w:val="Emphasis"/>
          <w:highlight w:val="yellow"/>
        </w:rPr>
        <w:t>termination</w:t>
      </w:r>
      <w:r w:rsidRPr="00D5680C">
        <w:rPr>
          <w:rStyle w:val="StyleUnderline"/>
        </w:rPr>
        <w:t xml:space="preserve"> of the </w:t>
      </w:r>
      <w:proofErr w:type="spellStart"/>
      <w:r w:rsidRPr="00D5680C">
        <w:rPr>
          <w:rStyle w:val="StyleUnderline"/>
        </w:rPr>
        <w:t>satellites</w:t>
      </w:r>
      <w:proofErr w:type="spellEnd"/>
      <w:r w:rsidRPr="00D5680C">
        <w:rPr>
          <w:rStyle w:val="StyleUnderline"/>
        </w:rPr>
        <w:t xml:space="preserve"> functions, </w:t>
      </w:r>
      <w:r w:rsidRPr="005778A3">
        <w:rPr>
          <w:rStyle w:val="Emphasis"/>
          <w:highlight w:val="yellow"/>
        </w:rPr>
        <w:t>they can ensure that their competition canno</w:t>
      </w:r>
      <w:r w:rsidRPr="00D5680C">
        <w:rPr>
          <w:rStyle w:val="StyleUnderline"/>
        </w:rPr>
        <w:t xml:space="preserve">t easily </w:t>
      </w:r>
      <w:r w:rsidRPr="005778A3">
        <w:rPr>
          <w:rStyle w:val="Emphasis"/>
          <w:highlight w:val="yellow"/>
        </w:rPr>
        <w:t>gain access</w:t>
      </w:r>
      <w:r w:rsidRPr="00744183">
        <w:rPr>
          <w:rStyle w:val="Emphasis"/>
        </w:rPr>
        <w:t xml:space="preserve"> </w:t>
      </w:r>
      <w:r w:rsidRPr="00D5680C">
        <w:rPr>
          <w:rStyle w:val="StyleUnderline"/>
        </w:rPr>
        <w:t xml:space="preserve">to the same space </w:t>
      </w:r>
      <w:r w:rsidRPr="005778A3">
        <w:rPr>
          <w:rStyle w:val="Emphasis"/>
          <w:highlight w:val="yellow"/>
        </w:rPr>
        <w:t>by leaving the satellite floating in space</w:t>
      </w:r>
      <w:r w:rsidRPr="00D5680C">
        <w:rPr>
          <w:rStyle w:val="StyleUnderline"/>
        </w:rPr>
        <w:t xml:space="preserve">.141 </w:t>
      </w:r>
      <w:r w:rsidRPr="005778A3">
        <w:rPr>
          <w:rStyle w:val="Emphasis"/>
          <w:highlight w:val="yellow"/>
        </w:rPr>
        <w:t>As a result</w:t>
      </w:r>
      <w:r w:rsidRPr="00D5680C">
        <w:rPr>
          <w:rStyle w:val="StyleUnderline"/>
        </w:rPr>
        <w:t xml:space="preserve"> of this type of incentive, [</w:t>
      </w:r>
      <w:r w:rsidRPr="005778A3">
        <w:rPr>
          <w:rStyle w:val="Emphasis"/>
          <w:highlight w:val="yellow"/>
        </w:rPr>
        <w:t>t]he amount of space junk is increasing</w:t>
      </w:r>
      <w:r w:rsidRPr="00744183">
        <w:rPr>
          <w:rStyle w:val="Emphasis"/>
        </w:rPr>
        <w:t xml:space="preserve"> </w:t>
      </w:r>
      <w:r w:rsidRPr="00D5680C">
        <w:rPr>
          <w:rStyle w:val="StyleUnderline"/>
        </w:rPr>
        <w:t>by about 5 percent per year; meaning that by the end of the century a satellite in GEO will have a 40 percent chance of being struck during its operation life-time.</w:t>
      </w:r>
      <w:r w:rsidRPr="00714E4F">
        <w:rPr>
          <w:sz w:val="16"/>
        </w:rPr>
        <w:t xml:space="preserve">142 This poses problems for global communications networks, which rely heavily on GEO for their operations.143 Not only are these direct costs harmful, but the costs associated with preventing this kind of damage are also relevant.144 Satellites must now carry debris shields, debris monitoring systems, and maneuvering capabilities.145 Moreover, the lack of an external cost to profit from the area has increased demand such that the ITU has a large backlog of applications for GEO orbital slots.146 </w:t>
      </w:r>
      <w:r w:rsidRPr="005778A3">
        <w:rPr>
          <w:rStyle w:val="Emphasis"/>
          <w:highlight w:val="yellow"/>
        </w:rPr>
        <w:t>The ITUs current method of granting orbital registration</w:t>
      </w:r>
      <w:r w:rsidRPr="00D5680C">
        <w:rPr>
          <w:rStyle w:val="StyleUnderline"/>
        </w:rPr>
        <w:t xml:space="preserve"> on a first come first served basis </w:t>
      </w:r>
      <w:r w:rsidRPr="005778A3">
        <w:rPr>
          <w:rStyle w:val="Emphasis"/>
          <w:highlight w:val="yellow"/>
        </w:rPr>
        <w:t>does not allow for an efficient allocation of resources since those who would be willing to invest more in the space</w:t>
      </w:r>
      <w:r w:rsidRPr="00D5680C">
        <w:rPr>
          <w:rStyle w:val="StyleUnderline"/>
        </w:rPr>
        <w:t xml:space="preserve"> (in the hope of obtaining a larger return for their investment) </w:t>
      </w:r>
      <w:r w:rsidRPr="005778A3">
        <w:rPr>
          <w:rStyle w:val="Emphasis"/>
          <w:highlight w:val="yellow"/>
        </w:rPr>
        <w:t>are effectively precluded from doing so</w:t>
      </w:r>
      <w:r w:rsidRPr="00D5680C">
        <w:rPr>
          <w:rStyle w:val="StyleUnderline"/>
        </w:rPr>
        <w:t xml:space="preserve"> by the current registration system</w:t>
      </w:r>
      <w:r w:rsidRPr="00714E4F">
        <w:rPr>
          <w:sz w:val="16"/>
        </w:rPr>
        <w:t xml:space="preserve">.147 </w:t>
      </w:r>
      <w:r w:rsidRPr="005778A3">
        <w:rPr>
          <w:rStyle w:val="Emphasis"/>
          <w:highlight w:val="yellow"/>
        </w:rPr>
        <w:t xml:space="preserve">Since the </w:t>
      </w:r>
      <w:r w:rsidRPr="005778A3">
        <w:rPr>
          <w:rStyle w:val="Emphasis"/>
          <w:highlight w:val="yellow"/>
        </w:rPr>
        <w:lastRenderedPageBreak/>
        <w:t>costs to the area are not internalized</w:t>
      </w:r>
      <w:r w:rsidRPr="00D5680C">
        <w:rPr>
          <w:rStyle w:val="StyleUnderline"/>
        </w:rPr>
        <w:t xml:space="preserve"> in the sale value of the area, </w:t>
      </w:r>
      <w:r w:rsidRPr="005778A3">
        <w:rPr>
          <w:rStyle w:val="Emphasis"/>
          <w:highlight w:val="yellow"/>
        </w:rPr>
        <w:t>they are passed on to others wishing to use the space</w:t>
      </w:r>
      <w:r w:rsidRPr="00714E4F">
        <w:rPr>
          <w:sz w:val="16"/>
        </w:rPr>
        <w:t xml:space="preserve">.148 </w:t>
      </w:r>
      <w:r w:rsidRPr="00744183">
        <w:rPr>
          <w:rStyle w:val="StyleUnderline"/>
        </w:rPr>
        <w:t xml:space="preserve">Under </w:t>
      </w:r>
      <w:proofErr w:type="spellStart"/>
      <w:r w:rsidRPr="00744183">
        <w:rPr>
          <w:rStyle w:val="StyleUnderline"/>
        </w:rPr>
        <w:t>Demsetzs</w:t>
      </w:r>
      <w:proofErr w:type="spellEnd"/>
      <w:r w:rsidRPr="00744183">
        <w:rPr>
          <w:rStyle w:val="StyleUnderline"/>
        </w:rPr>
        <w:t xml:space="preserve"> theory, if the costs associated with privatizing geostationary orbit slots are less than the benefits gained from such privatization, then </w:t>
      </w:r>
      <w:r w:rsidRPr="005778A3">
        <w:rPr>
          <w:rStyle w:val="Emphasis"/>
          <w:highlight w:val="yellow"/>
        </w:rPr>
        <w:t>property interests should be allocated</w:t>
      </w:r>
      <w:r w:rsidRPr="005778A3">
        <w:rPr>
          <w:rStyle w:val="StyleUnderline"/>
          <w:highlight w:val="yellow"/>
        </w:rPr>
        <w:t>.</w:t>
      </w:r>
      <w:r w:rsidRPr="00714E4F">
        <w:rPr>
          <w:rStyle w:val="StyleUnderline"/>
        </w:rPr>
        <w:t>149</w:t>
      </w:r>
    </w:p>
    <w:p w14:paraId="5F25996F" w14:textId="77777777" w:rsidR="00B64E94" w:rsidRPr="00714E4F" w:rsidRDefault="00B64E94" w:rsidP="00B64E94">
      <w:pPr>
        <w:ind w:left="720"/>
        <w:rPr>
          <w:sz w:val="16"/>
        </w:rPr>
      </w:pPr>
      <w:r w:rsidRPr="00714E4F">
        <w:rPr>
          <w:sz w:val="16"/>
        </w:rPr>
        <w:t>First,</w:t>
      </w:r>
      <w:r w:rsidRPr="005778A3">
        <w:rPr>
          <w:rStyle w:val="Emphasis"/>
          <w:highlight w:val="yellow"/>
        </w:rPr>
        <w:t xml:space="preserve"> allowing privatization of geostationary orbit will mitigate</w:t>
      </w:r>
      <w:r w:rsidRPr="005778A3">
        <w:rPr>
          <w:rStyle w:val="StyleUnderline"/>
          <w:highlight w:val="yellow"/>
        </w:rPr>
        <w:t xml:space="preserve"> </w:t>
      </w:r>
      <w:r w:rsidRPr="005778A3">
        <w:rPr>
          <w:rStyle w:val="Emphasis"/>
          <w:highlight w:val="yellow"/>
        </w:rPr>
        <w:t>future</w:t>
      </w:r>
      <w:r w:rsidRPr="00D5680C">
        <w:rPr>
          <w:rStyle w:val="StyleUnderline"/>
        </w:rPr>
        <w:t xml:space="preserve"> </w:t>
      </w:r>
      <w:r w:rsidRPr="005778A3">
        <w:rPr>
          <w:rStyle w:val="Emphasis"/>
          <w:highlight w:val="yellow"/>
        </w:rPr>
        <w:t>space debris and</w:t>
      </w:r>
      <w:r w:rsidRPr="00D5680C">
        <w:rPr>
          <w:rStyle w:val="StyleUnderline"/>
        </w:rPr>
        <w:t xml:space="preserve"> potentially </w:t>
      </w:r>
      <w:r w:rsidRPr="005778A3">
        <w:rPr>
          <w:rStyle w:val="Emphasis"/>
          <w:highlight w:val="yellow"/>
        </w:rPr>
        <w:t xml:space="preserve">allow for a </w:t>
      </w:r>
      <w:proofErr w:type="spellStart"/>
      <w:r w:rsidRPr="005778A3">
        <w:rPr>
          <w:rStyle w:val="Emphasis"/>
          <w:highlight w:val="yellow"/>
        </w:rPr>
        <w:t>clean up</w:t>
      </w:r>
      <w:proofErr w:type="spellEnd"/>
      <w:r w:rsidRPr="005778A3">
        <w:rPr>
          <w:rStyle w:val="Emphasis"/>
          <w:highlight w:val="yellow"/>
        </w:rPr>
        <w:t xml:space="preserve"> of current debris</w:t>
      </w:r>
      <w:r w:rsidRPr="00714E4F">
        <w:rPr>
          <w:sz w:val="16"/>
        </w:rPr>
        <w:t xml:space="preserve">.150 </w:t>
      </w:r>
      <w:r w:rsidRPr="00D5680C">
        <w:rPr>
          <w:rStyle w:val="StyleUnderline"/>
        </w:rPr>
        <w:t xml:space="preserve">Analyzing different methods for reducing space debris, </w:t>
      </w:r>
      <w:proofErr w:type="spellStart"/>
      <w:r w:rsidRPr="00D5680C">
        <w:rPr>
          <w:rStyle w:val="StyleUnderline"/>
        </w:rPr>
        <w:t>Nodir</w:t>
      </w:r>
      <w:proofErr w:type="spellEnd"/>
      <w:r w:rsidRPr="00D5680C">
        <w:rPr>
          <w:rStyle w:val="StyleUnderline"/>
        </w:rPr>
        <w:t xml:space="preserve"> </w:t>
      </w:r>
      <w:proofErr w:type="spellStart"/>
      <w:r w:rsidRPr="00D5680C">
        <w:rPr>
          <w:rStyle w:val="StyleUnderline"/>
        </w:rPr>
        <w:t>Aldinov</w:t>
      </w:r>
      <w:proofErr w:type="spellEnd"/>
      <w:r w:rsidRPr="00D5680C">
        <w:rPr>
          <w:rStyle w:val="StyleUnderline"/>
        </w:rPr>
        <w:t xml:space="preserve">, Peter Alexander, and Brenda Cunningham concluded that </w:t>
      </w:r>
      <w:r w:rsidRPr="005778A3">
        <w:rPr>
          <w:rStyle w:val="Emphasis"/>
          <w:highlight w:val="yellow"/>
        </w:rPr>
        <w:t>the lack of costs associated with launching a satellite</w:t>
      </w:r>
      <w:r w:rsidRPr="00D5680C">
        <w:rPr>
          <w:rStyle w:val="StyleUnderline"/>
        </w:rPr>
        <w:t xml:space="preserve"> (apart from the costs necessary to build and place the satellite in orbit) </w:t>
      </w:r>
      <w:r w:rsidRPr="005778A3">
        <w:rPr>
          <w:rStyle w:val="Emphasis"/>
          <w:highlight w:val="yellow"/>
        </w:rPr>
        <w:t>allows for more satellites than optimum.</w:t>
      </w:r>
      <w:r w:rsidRPr="00714E4F">
        <w:rPr>
          <w:rStyle w:val="Emphasis"/>
        </w:rPr>
        <w:t>151</w:t>
      </w:r>
      <w:r w:rsidRPr="00D5680C">
        <w:rPr>
          <w:rStyle w:val="StyleUnderline"/>
        </w:rPr>
        <w:t xml:space="preserve"> This is because </w:t>
      </w:r>
      <w:r w:rsidRPr="005778A3">
        <w:rPr>
          <w:rStyle w:val="Emphasis"/>
          <w:highlight w:val="yellow"/>
        </w:rPr>
        <w:t>corporations</w:t>
      </w:r>
      <w:r w:rsidRPr="00D5680C">
        <w:rPr>
          <w:rStyle w:val="StyleUnderline"/>
        </w:rPr>
        <w:t xml:space="preserve"> seeking to maximize </w:t>
      </w:r>
      <w:r w:rsidRPr="005778A3">
        <w:rPr>
          <w:rStyle w:val="Emphasis"/>
          <w:highlight w:val="yellow"/>
        </w:rPr>
        <w:t>profits have no need to take account of the negative externality</w:t>
      </w:r>
      <w:r w:rsidRPr="00714E4F">
        <w:rPr>
          <w:rStyle w:val="Emphasis"/>
        </w:rPr>
        <w:t xml:space="preserve"> </w:t>
      </w:r>
      <w:r w:rsidRPr="00D5680C">
        <w:rPr>
          <w:rStyle w:val="StyleUnderline"/>
        </w:rPr>
        <w:t>its satellite launches impose on other firms</w:t>
      </w:r>
      <w:r w:rsidRPr="00714E4F">
        <w:rPr>
          <w:sz w:val="16"/>
        </w:rPr>
        <w:t xml:space="preserve">.152 </w:t>
      </w:r>
      <w:proofErr w:type="spellStart"/>
      <w:r w:rsidRPr="00714E4F">
        <w:rPr>
          <w:sz w:val="16"/>
        </w:rPr>
        <w:t>Aldinov</w:t>
      </w:r>
      <w:proofErr w:type="spellEnd"/>
      <w:r w:rsidRPr="00714E4F">
        <w:rPr>
          <w:sz w:val="16"/>
        </w:rPr>
        <w:t>,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w:t>
      </w:r>
    </w:p>
    <w:p w14:paraId="407C2DB6" w14:textId="77777777" w:rsidR="00B64E94" w:rsidRPr="00714E4F" w:rsidRDefault="00B64E94" w:rsidP="00B64E94">
      <w:pPr>
        <w:ind w:left="720"/>
        <w:rPr>
          <w:sz w:val="16"/>
        </w:rPr>
      </w:pPr>
      <w:r w:rsidRPr="00714E4F">
        <w:rPr>
          <w:sz w:val="16"/>
        </w:rPr>
        <w:t xml:space="preserve">The creation of a property interest in GEO locations will not only accomplish the end results of a tax, but it also provides an incentive to launch a satellite in the first place. </w:t>
      </w:r>
      <w:r w:rsidRPr="005778A3">
        <w:rPr>
          <w:rStyle w:val="Emphasis"/>
          <w:highlight w:val="yellow"/>
        </w:rPr>
        <w:t>By creating a property interest</w:t>
      </w:r>
      <w:r w:rsidRPr="00D5680C">
        <w:rPr>
          <w:rStyle w:val="StyleUnderline"/>
        </w:rPr>
        <w:t xml:space="preserve"> in geostationary orbit, </w:t>
      </w:r>
      <w:r w:rsidRPr="005778A3">
        <w:rPr>
          <w:rStyle w:val="Emphasis"/>
          <w:highlight w:val="yellow"/>
        </w:rPr>
        <w:t>the market will quickly establish a price for the zone</w:t>
      </w:r>
      <w:r w:rsidRPr="00714E4F">
        <w:rPr>
          <w:sz w:val="16"/>
        </w:rPr>
        <w:t xml:space="preserve">.155 </w:t>
      </w:r>
      <w:r w:rsidRPr="005778A3">
        <w:rPr>
          <w:rStyle w:val="Emphasis"/>
          <w:highlight w:val="yellow"/>
        </w:rPr>
        <w:t>This price will act in the same way as a tax, forcing actors to consider not just the cost of the satellite</w:t>
      </w:r>
      <w:r w:rsidRPr="00D5680C">
        <w:rPr>
          <w:rStyle w:val="StyleUnderline"/>
        </w:rPr>
        <w:t xml:space="preserve"> (which will inevitably be lost), </w:t>
      </w:r>
      <w:r w:rsidRPr="005778A3">
        <w:rPr>
          <w:rStyle w:val="Emphasis"/>
          <w:highlight w:val="yellow"/>
        </w:rPr>
        <w:t>but also a potential return on the investment in the property right itself</w:t>
      </w:r>
      <w:r w:rsidRPr="00714E4F">
        <w:rPr>
          <w:sz w:val="16"/>
        </w:rPr>
        <w:t xml:space="preserve">.156 </w:t>
      </w:r>
      <w:r w:rsidRPr="00D5680C">
        <w:rPr>
          <w:rStyle w:val="StyleUnderline"/>
        </w:rPr>
        <w:t xml:space="preserve">The creation of </w:t>
      </w:r>
      <w:r w:rsidRPr="005778A3">
        <w:rPr>
          <w:rStyle w:val="Emphasis"/>
          <w:highlight w:val="yellow"/>
        </w:rPr>
        <w:t>this</w:t>
      </w:r>
      <w:r w:rsidRPr="00D5680C">
        <w:rPr>
          <w:rStyle w:val="StyleUnderline"/>
        </w:rPr>
        <w:t xml:space="preserve"> additional cost and benefit w</w:t>
      </w:r>
      <w:r w:rsidRPr="005778A3">
        <w:rPr>
          <w:rStyle w:val="Emphasis"/>
          <w:highlight w:val="yellow"/>
        </w:rPr>
        <w:t>ill eliminate negative externalities associated with too many satellite launches.</w:t>
      </w:r>
      <w:r w:rsidRPr="00714E4F">
        <w:rPr>
          <w:sz w:val="16"/>
        </w:rPr>
        <w:t xml:space="preserve">157 </w:t>
      </w:r>
      <w:r w:rsidRPr="00D5680C">
        <w:rPr>
          <w:rStyle w:val="StyleUnderline"/>
        </w:rPr>
        <w:t xml:space="preserve">Additionally, </w:t>
      </w:r>
      <w:r w:rsidRPr="005778A3">
        <w:rPr>
          <w:rStyle w:val="Emphasis"/>
          <w:highlight w:val="yellow"/>
        </w:rPr>
        <w:t>allowing actors to resell</w:t>
      </w:r>
      <w:r w:rsidRPr="00D5680C">
        <w:rPr>
          <w:rStyle w:val="StyleUnderline"/>
        </w:rPr>
        <w:t xml:space="preserve"> their orbital zone or reuse it as needed </w:t>
      </w:r>
      <w:r w:rsidRPr="005778A3">
        <w:rPr>
          <w:rStyle w:val="Emphasis"/>
          <w:highlight w:val="yellow"/>
        </w:rPr>
        <w:t>provides an</w:t>
      </w:r>
      <w:r w:rsidRPr="00D5680C">
        <w:rPr>
          <w:rStyle w:val="StyleUnderline"/>
        </w:rPr>
        <w:t xml:space="preserve"> added </w:t>
      </w:r>
      <w:r w:rsidRPr="005778A3">
        <w:rPr>
          <w:rStyle w:val="Emphasis"/>
          <w:highlight w:val="yellow"/>
        </w:rPr>
        <w:t>incentive to</w:t>
      </w:r>
      <w:r w:rsidRPr="00714E4F">
        <w:rPr>
          <w:rStyle w:val="Emphasis"/>
        </w:rPr>
        <w:t xml:space="preserve"> </w:t>
      </w:r>
      <w:r w:rsidRPr="00D5680C">
        <w:rPr>
          <w:rStyle w:val="StyleUnderline"/>
        </w:rPr>
        <w:t xml:space="preserve">actively </w:t>
      </w:r>
      <w:r w:rsidRPr="005778A3">
        <w:rPr>
          <w:rStyle w:val="Emphasis"/>
          <w:highlight w:val="yellow"/>
        </w:rPr>
        <w:t>clean up the area</w:t>
      </w:r>
      <w:r w:rsidRPr="00714E4F">
        <w:rPr>
          <w:sz w:val="16"/>
        </w:rPr>
        <w:t xml:space="preserve">.158 </w:t>
      </w:r>
      <w:r w:rsidRPr="00D5680C">
        <w:rPr>
          <w:rStyle w:val="StyleUnderline"/>
        </w:rPr>
        <w:t xml:space="preserve">Therefore, like the imposition of a tax, creating a private interest in a GEO slots will decrease the number of excess satellites launched into GEO, and provide incentives to clean up the area </w:t>
      </w:r>
      <w:r w:rsidRPr="005778A3">
        <w:rPr>
          <w:rStyle w:val="Emphasis"/>
          <w:highlight w:val="yellow"/>
        </w:rPr>
        <w:t>in order to maximize profits</w:t>
      </w:r>
      <w:r w:rsidRPr="00714E4F">
        <w:rPr>
          <w:sz w:val="16"/>
        </w:rPr>
        <w:t>.</w:t>
      </w:r>
    </w:p>
    <w:p w14:paraId="7C482A3A" w14:textId="77777777" w:rsidR="00E35A6A" w:rsidRDefault="00B64E94" w:rsidP="00B64E94">
      <w:pPr>
        <w:ind w:left="720"/>
        <w:rPr>
          <w:rStyle w:val="Emphasis"/>
          <w:highlight w:val="yellow"/>
        </w:rPr>
      </w:pPr>
      <w:r w:rsidRPr="00D5680C">
        <w:rPr>
          <w:rStyle w:val="StyleUnderline"/>
        </w:rPr>
        <w:t>Unlike a tax however, property rights more efficiently ensure a preservation of a clean space environment</w:t>
      </w:r>
      <w:r w:rsidRPr="00FA6276">
        <w:rPr>
          <w:sz w:val="14"/>
        </w:rPr>
        <w:t>.</w:t>
      </w:r>
      <w:r w:rsidRPr="00D5680C">
        <w:rPr>
          <w:rStyle w:val="StyleUnderline"/>
        </w:rPr>
        <w:t xml:space="preserve">159 Murray N. </w:t>
      </w:r>
      <w:proofErr w:type="spellStart"/>
      <w:r w:rsidRPr="00D5680C">
        <w:rPr>
          <w:rStyle w:val="StyleUnderline"/>
        </w:rPr>
        <w:t>Rothbards</w:t>
      </w:r>
      <w:proofErr w:type="spellEnd"/>
      <w:r w:rsidRPr="00D5680C">
        <w:rPr>
          <w:rStyle w:val="StyleUnderline"/>
        </w:rPr>
        <w:t xml:space="preserve"> book, </w:t>
      </w:r>
      <w:proofErr w:type="gramStart"/>
      <w:r w:rsidRPr="00D5680C">
        <w:rPr>
          <w:rStyle w:val="StyleUnderline"/>
        </w:rPr>
        <w:t>For</w:t>
      </w:r>
      <w:proofErr w:type="gramEnd"/>
      <w:r w:rsidRPr="00D5680C">
        <w:rPr>
          <w:rStyle w:val="StyleUnderline"/>
        </w:rPr>
        <w:t xml:space="preserve"> a New Liberty, discusses a libertarian approach to pollution and finds that the </w:t>
      </w:r>
      <w:proofErr w:type="spellStart"/>
      <w:r w:rsidRPr="005778A3">
        <w:rPr>
          <w:rStyle w:val="Emphasis"/>
          <w:highlight w:val="yellow"/>
        </w:rPr>
        <w:t>governments</w:t>
      </w:r>
      <w:proofErr w:type="spellEnd"/>
      <w:r w:rsidRPr="005778A3">
        <w:rPr>
          <w:rStyle w:val="Emphasis"/>
          <w:highlight w:val="yellow"/>
        </w:rPr>
        <w:t xml:space="preserve"> control over pollution regulations is much less efficient than a private property owner enforcing their rights</w:t>
      </w:r>
      <w:r w:rsidRPr="00D5680C">
        <w:rPr>
          <w:rStyle w:val="StyleUnderline"/>
        </w:rPr>
        <w:t xml:space="preserve"> through the court system</w:t>
      </w:r>
      <w:r w:rsidRPr="00FA6276">
        <w:rPr>
          <w:sz w:val="14"/>
        </w:rPr>
        <w:t>.</w:t>
      </w:r>
      <w:r w:rsidRPr="00D5680C">
        <w:rPr>
          <w:rStyle w:val="StyleUnderline"/>
        </w:rPr>
        <w:t xml:space="preserve">160 In part, </w:t>
      </w:r>
      <w:r w:rsidRPr="005778A3">
        <w:rPr>
          <w:rStyle w:val="Emphasis"/>
          <w:highlight w:val="yellow"/>
        </w:rPr>
        <w:t>this inefficiency results from an apathetic enforcement</w:t>
      </w:r>
    </w:p>
    <w:p w14:paraId="5CC6EC24" w14:textId="77777777" w:rsidR="00E35A6A" w:rsidRDefault="00E35A6A" w:rsidP="00B64E94">
      <w:pPr>
        <w:ind w:left="720"/>
        <w:rPr>
          <w:rStyle w:val="Emphasis"/>
          <w:highlight w:val="yellow"/>
        </w:rPr>
      </w:pPr>
    </w:p>
    <w:p w14:paraId="76F278A7" w14:textId="7788F90A" w:rsidR="00B64E94" w:rsidRPr="00FA6276" w:rsidRDefault="00B64E94" w:rsidP="00B64E94">
      <w:pPr>
        <w:ind w:left="720"/>
        <w:rPr>
          <w:sz w:val="14"/>
        </w:rPr>
      </w:pPr>
      <w:r w:rsidRPr="005778A3">
        <w:rPr>
          <w:rStyle w:val="Emphasis"/>
          <w:highlight w:val="yellow"/>
        </w:rPr>
        <w:t xml:space="preserve"> </w:t>
      </w:r>
      <w:r w:rsidRPr="00714E4F">
        <w:rPr>
          <w:rStyle w:val="StyleUnderline"/>
        </w:rPr>
        <w:t xml:space="preserve">of the laws, </w:t>
      </w:r>
      <w:r w:rsidRPr="00D5680C">
        <w:rPr>
          <w:rStyle w:val="StyleUnderline"/>
        </w:rPr>
        <w:t>which do not benefit the enforcers</w:t>
      </w:r>
      <w:r w:rsidRPr="00FA6276">
        <w:rPr>
          <w:sz w:val="14"/>
        </w:rPr>
        <w:t xml:space="preserve">.161 </w:t>
      </w:r>
      <w:r w:rsidRPr="00D5680C">
        <w:rPr>
          <w:rStyle w:val="StyleUnderline"/>
        </w:rPr>
        <w:t xml:space="preserve">Rothbard additionally argues the </w:t>
      </w:r>
      <w:proofErr w:type="spellStart"/>
      <w:r w:rsidRPr="005778A3">
        <w:rPr>
          <w:rStyle w:val="Emphasis"/>
          <w:highlight w:val="yellow"/>
        </w:rPr>
        <w:t>governments</w:t>
      </w:r>
      <w:proofErr w:type="spellEnd"/>
      <w:r w:rsidRPr="005778A3">
        <w:rPr>
          <w:rStyle w:val="Emphasis"/>
          <w:highlight w:val="yellow"/>
        </w:rPr>
        <w:t xml:space="preserve"> assessment of the potential harms of pollution often differ from those who have a stake</w:t>
      </w:r>
      <w:r w:rsidRPr="00D5680C">
        <w:rPr>
          <w:rStyle w:val="StyleUnderline"/>
        </w:rPr>
        <w:t xml:space="preserve"> in the matter, </w:t>
      </w:r>
      <w:r w:rsidRPr="005778A3">
        <w:rPr>
          <w:rStyle w:val="Emphasis"/>
          <w:highlight w:val="yellow"/>
        </w:rPr>
        <w:t>and</w:t>
      </w:r>
      <w:r w:rsidRPr="00D5680C">
        <w:rPr>
          <w:rStyle w:val="StyleUnderline"/>
        </w:rPr>
        <w:t xml:space="preserve"> thus </w:t>
      </w:r>
      <w:r w:rsidRPr="005778A3">
        <w:rPr>
          <w:rStyle w:val="Emphasis"/>
          <w:highlight w:val="yellow"/>
        </w:rPr>
        <w:t>fail to take into account the full magnitude</w:t>
      </w:r>
      <w:r w:rsidRPr="00D5680C">
        <w:rPr>
          <w:rStyle w:val="StyleUnderline"/>
        </w:rPr>
        <w:t xml:space="preserve"> of the situation, leading to inefficient tax regim</w:t>
      </w:r>
      <w:r w:rsidRPr="00FA6276">
        <w:rPr>
          <w:sz w:val="14"/>
        </w:rPr>
        <w:t>es.162</w:t>
      </w:r>
      <w:r w:rsidRPr="00FA6276">
        <w:rPr>
          <w:rStyle w:val="Emphasis"/>
        </w:rPr>
        <w:t xml:space="preserve"> </w:t>
      </w:r>
      <w:r w:rsidRPr="005778A3">
        <w:rPr>
          <w:rStyle w:val="Emphasis"/>
          <w:highlight w:val="yellow"/>
        </w:rPr>
        <w:t>In a private system</w:t>
      </w:r>
      <w:r w:rsidRPr="00D5680C">
        <w:rPr>
          <w:rStyle w:val="StyleUnderline"/>
        </w:rPr>
        <w:t xml:space="preserve"> with redress to the courts, </w:t>
      </w:r>
      <w:r w:rsidRPr="005778A3">
        <w:rPr>
          <w:rStyle w:val="Emphasis"/>
          <w:highlight w:val="yellow"/>
        </w:rPr>
        <w:t>property owners will zealously defend their property</w:t>
      </w:r>
      <w:r w:rsidRPr="00D5680C">
        <w:rPr>
          <w:rStyle w:val="StyleUnderline"/>
        </w:rPr>
        <w:t xml:space="preserve"> from trespass, and will do so </w:t>
      </w:r>
      <w:r w:rsidRPr="005778A3">
        <w:rPr>
          <w:rStyle w:val="Emphasis"/>
          <w:highlight w:val="yellow"/>
        </w:rPr>
        <w:t>efficiently, because they are able to take into account the relevant variables that threaten their property,</w:t>
      </w:r>
      <w:r w:rsidRPr="00714E4F">
        <w:rPr>
          <w:rStyle w:val="Emphasis"/>
        </w:rPr>
        <w:t xml:space="preserve"> </w:t>
      </w:r>
      <w:r w:rsidRPr="00D5680C">
        <w:rPr>
          <w:rStyle w:val="StyleUnderline"/>
        </w:rPr>
        <w:t xml:space="preserve">where the </w:t>
      </w:r>
      <w:r w:rsidRPr="005778A3">
        <w:rPr>
          <w:rStyle w:val="Emphasis"/>
          <w:highlight w:val="yellow"/>
        </w:rPr>
        <w:t>government cannot take such an individualized approach</w:t>
      </w:r>
      <w:r w:rsidRPr="00D5680C">
        <w:rPr>
          <w:rStyle w:val="StyleUnderline"/>
        </w:rPr>
        <w:t>.</w:t>
      </w:r>
      <w:r w:rsidRPr="00FA6276">
        <w:rPr>
          <w:sz w:val="14"/>
        </w:rPr>
        <w:t>163 Thus, while the benefits derived from a system of taxation and a private property system are similar, the allocation of private property will ultimately lead to a more efficient protection of GEO.</w:t>
      </w:r>
    </w:p>
    <w:p w14:paraId="4F0BA131" w14:textId="77777777" w:rsidR="00B64E94" w:rsidRPr="00714E4F" w:rsidRDefault="00B64E94" w:rsidP="00B64E94">
      <w:pPr>
        <w:ind w:left="720"/>
        <w:rPr>
          <w:sz w:val="16"/>
          <w:szCs w:val="16"/>
        </w:rPr>
      </w:pPr>
      <w:r w:rsidRPr="00714E4F">
        <w:rPr>
          <w:sz w:val="16"/>
          <w:szCs w:val="16"/>
        </w:rPr>
        <w:lastRenderedPageBreak/>
        <w:t xml:space="preserve">This, in turn, will effectively eliminate the need for indirect costs associated with preventing harm to satellites in orbit. Currently, satellites must contain equipment necessary to track, and maneuver away from orbiting debris.164 With a reduction in the number of satellites and an increased number of satellites moved to graveyard orbits, and the potential for a reduction in other forms of debris, the need for such sophisticated technology will decrease.165 The market will control this as well, since risk adverse actors will desire avoidance systems so they can ensure a return on the resale of the property after the </w:t>
      </w:r>
      <w:proofErr w:type="spellStart"/>
      <w:r w:rsidRPr="00714E4F">
        <w:rPr>
          <w:sz w:val="16"/>
          <w:szCs w:val="16"/>
        </w:rPr>
        <w:t>satellites</w:t>
      </w:r>
      <w:proofErr w:type="spellEnd"/>
      <w:r w:rsidRPr="00714E4F">
        <w:rPr>
          <w:sz w:val="16"/>
          <w:szCs w:val="16"/>
        </w:rPr>
        <w:t xml:space="preserve"> eventual failure.166</w:t>
      </w:r>
    </w:p>
    <w:p w14:paraId="0C33BED4" w14:textId="77777777" w:rsidR="00B64E94" w:rsidRPr="00AD3BE4" w:rsidRDefault="00B64E94" w:rsidP="00B64E94">
      <w:pPr>
        <w:ind w:left="720"/>
        <w:rPr>
          <w:sz w:val="14"/>
        </w:rPr>
      </w:pPr>
      <w:r w:rsidRPr="007A5445">
        <w:rPr>
          <w:rStyle w:val="StyleUnderline"/>
        </w:rPr>
        <w:t>It is possible to argue that the distribution of property rights will be inequitable and as such will be lead to many parties being worse off than they were under the current approach</w:t>
      </w:r>
      <w:r w:rsidRPr="00AD3BE4">
        <w:rPr>
          <w:sz w:val="14"/>
        </w:rPr>
        <w:t xml:space="preserve">.167 </w:t>
      </w:r>
      <w:r w:rsidRPr="007A5445">
        <w:rPr>
          <w:rStyle w:val="StyleUnderline"/>
        </w:rPr>
        <w:t>First</w:t>
      </w:r>
      <w:r w:rsidRPr="005778A3">
        <w:rPr>
          <w:rStyle w:val="Emphasis"/>
          <w:highlight w:val="yellow"/>
        </w:rPr>
        <w:t xml:space="preserve">, the current </w:t>
      </w:r>
      <w:proofErr w:type="spellStart"/>
      <w:r w:rsidRPr="005778A3">
        <w:rPr>
          <w:rStyle w:val="Emphasis"/>
          <w:highlight w:val="yellow"/>
        </w:rPr>
        <w:t>systems</w:t>
      </w:r>
      <w:proofErr w:type="spellEnd"/>
      <w:r w:rsidRPr="005778A3">
        <w:rPr>
          <w:rStyle w:val="Emphasis"/>
          <w:highlight w:val="yellow"/>
        </w:rPr>
        <w:t xml:space="preserve"> allocation</w:t>
      </w:r>
      <w:r w:rsidRPr="007A5445">
        <w:rPr>
          <w:rStyle w:val="StyleUnderline"/>
        </w:rPr>
        <w:t xml:space="preserve"> of orbital rights on a first come first serve basis </w:t>
      </w:r>
      <w:r w:rsidRPr="005778A3">
        <w:rPr>
          <w:rStyle w:val="Emphasis"/>
          <w:highlight w:val="yellow"/>
        </w:rPr>
        <w:t>has the</w:t>
      </w:r>
      <w:r w:rsidRPr="007A5445">
        <w:rPr>
          <w:rStyle w:val="StyleUnderline"/>
        </w:rPr>
        <w:t xml:space="preserve"> same </w:t>
      </w:r>
      <w:r w:rsidRPr="005778A3">
        <w:rPr>
          <w:rStyle w:val="Emphasis"/>
          <w:highlight w:val="yellow"/>
        </w:rPr>
        <w:t>problem of inequality</w:t>
      </w:r>
      <w:r w:rsidRPr="007A5445">
        <w:rPr>
          <w:rStyle w:val="StyleUnderline"/>
        </w:rPr>
        <w:t xml:space="preserve">, </w:t>
      </w:r>
      <w:r w:rsidRPr="005778A3">
        <w:rPr>
          <w:rStyle w:val="Emphasis"/>
          <w:highlight w:val="yellow"/>
        </w:rPr>
        <w:t>excluding actors from developing nations</w:t>
      </w:r>
      <w:r w:rsidRPr="007A5445">
        <w:rPr>
          <w:rStyle w:val="StyleUnderline"/>
        </w:rPr>
        <w:t xml:space="preserve"> without advanced space programs</w:t>
      </w:r>
      <w:r w:rsidRPr="00AD3BE4">
        <w:rPr>
          <w:sz w:val="14"/>
        </w:rPr>
        <w:t xml:space="preserve">.168 </w:t>
      </w:r>
      <w:r w:rsidRPr="007A5445">
        <w:rPr>
          <w:rStyle w:val="StyleUnderline"/>
        </w:rPr>
        <w:t xml:space="preserve">Moreover, </w:t>
      </w:r>
      <w:r w:rsidRPr="005778A3">
        <w:rPr>
          <w:rStyle w:val="Emphasis"/>
          <w:highlight w:val="yellow"/>
        </w:rPr>
        <w:t>the creation</w:t>
      </w:r>
      <w:r w:rsidRPr="007A5445">
        <w:rPr>
          <w:rStyle w:val="StyleUnderline"/>
        </w:rPr>
        <w:t xml:space="preserve"> </w:t>
      </w:r>
      <w:r w:rsidRPr="005778A3">
        <w:rPr>
          <w:rStyle w:val="Emphasis"/>
          <w:highlight w:val="yellow"/>
        </w:rPr>
        <w:t>of the property right gives the current holder an incentive to transfer the property</w:t>
      </w:r>
      <w:r w:rsidRPr="007A5445">
        <w:rPr>
          <w:rStyle w:val="StyleUnderline"/>
        </w:rPr>
        <w:t xml:space="preserve"> later </w:t>
      </w:r>
      <w:r w:rsidRPr="005778A3">
        <w:rPr>
          <w:rStyle w:val="Emphasis"/>
          <w:highlight w:val="yellow"/>
        </w:rPr>
        <w:t>once others private investors and smaller countries</w:t>
      </w:r>
      <w:r w:rsidRPr="007A5445">
        <w:rPr>
          <w:rStyle w:val="StyleUnderline"/>
        </w:rPr>
        <w:t xml:space="preserve">, which were unable to initially access space, </w:t>
      </w:r>
      <w:r w:rsidRPr="005778A3">
        <w:rPr>
          <w:rStyle w:val="Emphasis"/>
          <w:highlight w:val="yellow"/>
        </w:rPr>
        <w:t>are willing to pay</w:t>
      </w:r>
      <w:r w:rsidRPr="007A5445">
        <w:rPr>
          <w:rStyle w:val="StyleUnderline"/>
        </w:rPr>
        <w:t xml:space="preserve"> compensation</w:t>
      </w:r>
      <w:r w:rsidRPr="00AD3BE4">
        <w:rPr>
          <w:sz w:val="14"/>
        </w:rPr>
        <w:t xml:space="preserve">.169 </w:t>
      </w:r>
      <w:r w:rsidRPr="005778A3">
        <w:rPr>
          <w:rStyle w:val="Emphasis"/>
          <w:highlight w:val="yellow"/>
        </w:rPr>
        <w:t>Under the current system, developing nations or startup companies will have no way of bringing their product to market</w:t>
      </w:r>
      <w:r w:rsidRPr="007A5445">
        <w:rPr>
          <w:rStyle w:val="StyleUnderline"/>
        </w:rPr>
        <w:t xml:space="preserve"> in a timely manner since the barrier to entry is artificially low</w:t>
      </w:r>
      <w:r w:rsidRPr="00AD3BE4">
        <w:rPr>
          <w:sz w:val="14"/>
        </w:rPr>
        <w:t xml:space="preserve">.170 </w:t>
      </w:r>
      <w:r w:rsidRPr="007A5445">
        <w:rPr>
          <w:rStyle w:val="StyleUnderline"/>
        </w:rPr>
        <w:t xml:space="preserve">In essence, the allocation of property rights in GEO may not be the most equitable solution initially, however </w:t>
      </w:r>
      <w:r w:rsidRPr="005778A3">
        <w:rPr>
          <w:rStyle w:val="Emphasis"/>
          <w:highlight w:val="yellow"/>
        </w:rPr>
        <w:t>the market will determine a price, which any nation or actor may pay to access the area, and in this way it is eminently equitable.</w:t>
      </w:r>
      <w:r w:rsidRPr="00AD3BE4">
        <w:rPr>
          <w:sz w:val="14"/>
        </w:rPr>
        <w:t>171</w:t>
      </w:r>
    </w:p>
    <w:p w14:paraId="382C7F51" w14:textId="77777777" w:rsidR="00B64E94" w:rsidRPr="00AD3BE4" w:rsidRDefault="00B64E94" w:rsidP="00B64E94">
      <w:pPr>
        <w:ind w:left="720"/>
        <w:rPr>
          <w:sz w:val="16"/>
          <w:szCs w:val="16"/>
        </w:rPr>
      </w:pPr>
      <w:r w:rsidRPr="00AD3BE4">
        <w:rPr>
          <w:sz w:val="16"/>
          <w:szCs w:val="16"/>
        </w:rPr>
        <w:t xml:space="preserve">Under </w:t>
      </w:r>
      <w:proofErr w:type="spellStart"/>
      <w:r w:rsidRPr="00AD3BE4">
        <w:rPr>
          <w:sz w:val="16"/>
          <w:szCs w:val="16"/>
        </w:rPr>
        <w:t>Demsetzs</w:t>
      </w:r>
      <w:proofErr w:type="spellEnd"/>
      <w:r w:rsidRPr="00AD3BE4">
        <w:rPr>
          <w:sz w:val="16"/>
          <w:szCs w:val="16"/>
        </w:rPr>
        <w:t xml:space="preserve"> theory, the comparative increase in efficiency brought about by the creation of a property right suggests that the property right should exist.172 After examining the current problems facing GEO, and the benefits of privatization, it seems clear that the costs of privatizing are minimal,173 while the costs of not privatizing the area are great.174 Since the benefits to privatization outweigh the costs, the area should be privatized.</w:t>
      </w:r>
    </w:p>
    <w:p w14:paraId="1E1D1806" w14:textId="77777777" w:rsidR="00B64E94" w:rsidRPr="00D566CE" w:rsidRDefault="00B64E94" w:rsidP="00B64E94"/>
    <w:p w14:paraId="3EBD924A" w14:textId="77777777" w:rsidR="00B64E94" w:rsidRDefault="00B64E94" w:rsidP="00B64E94">
      <w:pPr>
        <w:pStyle w:val="Heading1"/>
      </w:pPr>
      <w:r>
        <w:lastRenderedPageBreak/>
        <w:t>CASE</w:t>
      </w:r>
    </w:p>
    <w:p w14:paraId="09A1E90B" w14:textId="77777777" w:rsidR="00B64E94" w:rsidRDefault="00B64E94" w:rsidP="00B64E94">
      <w:pPr>
        <w:pStyle w:val="Heading3"/>
      </w:pPr>
      <w:r>
        <w:lastRenderedPageBreak/>
        <w:t>Debris</w:t>
      </w:r>
    </w:p>
    <w:p w14:paraId="2375FB67" w14:textId="77777777" w:rsidR="00B64E94" w:rsidRPr="00093FC9" w:rsidRDefault="00B64E94" w:rsidP="00B64E94">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003A5EEF" w14:textId="77777777" w:rsidR="00B64E94" w:rsidRPr="00093FC9" w:rsidRDefault="00B64E94" w:rsidP="00B64E94">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5A58B95C" w14:textId="77777777" w:rsidR="00B64E94" w:rsidRPr="00093FC9" w:rsidRDefault="00B64E94" w:rsidP="00B64E94">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8CBE3A7" w14:textId="77777777" w:rsidR="00B64E94" w:rsidRPr="00093FC9" w:rsidRDefault="00B64E94" w:rsidP="00B64E94">
      <w:pPr>
        <w:rPr>
          <w:rFonts w:eastAsia="Cambria"/>
          <w:sz w:val="16"/>
        </w:rPr>
      </w:pPr>
      <w:r w:rsidRPr="005778A3">
        <w:rPr>
          <w:rFonts w:eastAsia="Cambria"/>
          <w:bCs/>
          <w:highlight w:val="yellow"/>
          <w:u w:val="single"/>
        </w:rPr>
        <w:t>Popular culture</w:t>
      </w:r>
      <w:r w:rsidRPr="00093FC9">
        <w:rPr>
          <w:rFonts w:eastAsia="Cambria"/>
          <w:bCs/>
          <w:u w:val="single"/>
        </w:rPr>
        <w:t xml:space="preserve"> has </w:t>
      </w:r>
      <w:r w:rsidRPr="005778A3">
        <w:rPr>
          <w:rFonts w:eastAsia="Cambria"/>
          <w:bCs/>
          <w:highlight w:val="yellow"/>
          <w:u w:val="single"/>
        </w:rPr>
        <w:t>embraced</w:t>
      </w:r>
      <w:r w:rsidRPr="00093FC9">
        <w:rPr>
          <w:rFonts w:eastAsia="Cambria"/>
          <w:bCs/>
          <w:u w:val="single"/>
        </w:rPr>
        <w:t xml:space="preserve"> the risks of </w:t>
      </w:r>
      <w:r w:rsidRPr="005778A3">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60E94EBD" w14:textId="77777777" w:rsidR="00B64E94" w:rsidRPr="00093FC9" w:rsidRDefault="00B64E94" w:rsidP="00B64E94">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5778A3">
        <w:rPr>
          <w:rFonts w:eastAsia="Cambria"/>
          <w:bCs/>
          <w:highlight w:val="yellow"/>
          <w:u w:val="single"/>
        </w:rPr>
        <w:t xml:space="preserve">almost </w:t>
      </w:r>
      <w:proofErr w:type="gramStart"/>
      <w:r w:rsidRPr="005778A3">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5778A3">
        <w:rPr>
          <w:rFonts w:eastAsia="Cambria"/>
          <w:bCs/>
          <w:highlight w:val="yellow"/>
          <w:u w:val="single"/>
        </w:rPr>
        <w:t>articles</w:t>
      </w:r>
      <w:r w:rsidRPr="00093FC9">
        <w:rPr>
          <w:rFonts w:eastAsia="Cambria"/>
          <w:bCs/>
          <w:u w:val="single"/>
        </w:rPr>
        <w:t xml:space="preserve">, movies, graphics, and simulations </w:t>
      </w:r>
      <w:r w:rsidRPr="005778A3">
        <w:rPr>
          <w:rFonts w:eastAsia="Cambria"/>
          <w:bCs/>
          <w:highlight w:val="yellow"/>
          <w:u w:val="single"/>
        </w:rPr>
        <w:t xml:space="preserve">are </w:t>
      </w:r>
      <w:r w:rsidRPr="005778A3">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5778A3">
        <w:rPr>
          <w:rFonts w:eastAsia="Cambria"/>
          <w:bCs/>
          <w:highlight w:val="yellow"/>
          <w:u w:val="single"/>
        </w:rPr>
        <w:t>debris</w:t>
      </w:r>
      <w:r w:rsidRPr="00093FC9">
        <w:rPr>
          <w:rFonts w:eastAsia="Cambria"/>
          <w:bCs/>
          <w:u w:val="single"/>
        </w:rPr>
        <w:t xml:space="preserve"> and collision risk </w:t>
      </w:r>
      <w:r w:rsidRPr="005778A3">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5778A3">
        <w:rPr>
          <w:rFonts w:eastAsia="Cambria"/>
          <w:b/>
          <w:iCs/>
          <w:highlight w:val="yellow"/>
          <w:u w:val="single"/>
          <w:bdr w:val="single" w:sz="8" w:space="0" w:color="auto"/>
        </w:rPr>
        <w:t>not a crisis.</w:t>
      </w:r>
    </w:p>
    <w:p w14:paraId="717E9707" w14:textId="77777777" w:rsidR="00B64E94" w:rsidRPr="00093FC9" w:rsidRDefault="00B64E94" w:rsidP="00B64E94">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2074D6BD" w14:textId="77777777" w:rsidR="00B64E94" w:rsidRPr="00093FC9" w:rsidRDefault="00B64E94" w:rsidP="00B64E94">
      <w:pPr>
        <w:rPr>
          <w:rFonts w:eastAsia="Cambria"/>
          <w:b/>
          <w:iCs/>
          <w:u w:val="single"/>
          <w:bdr w:val="single" w:sz="8" w:space="0" w:color="auto"/>
        </w:rPr>
      </w:pPr>
      <w:r w:rsidRPr="00093FC9">
        <w:rPr>
          <w:rFonts w:eastAsia="Cambria"/>
          <w:sz w:val="16"/>
        </w:rPr>
        <w:t xml:space="preserve">On the positive side, </w:t>
      </w:r>
      <w:r w:rsidRPr="005778A3">
        <w:rPr>
          <w:rFonts w:eastAsia="Cambria"/>
          <w:bCs/>
          <w:highlight w:val="yellow"/>
          <w:u w:val="single"/>
        </w:rPr>
        <w:t xml:space="preserve">space is </w:t>
      </w:r>
      <w:proofErr w:type="gramStart"/>
      <w:r w:rsidRPr="005778A3">
        <w:rPr>
          <w:rFonts w:eastAsia="Cambria"/>
          <w:b/>
          <w:iCs/>
          <w:highlight w:val="yellow"/>
          <w:u w:val="single"/>
          <w:bdr w:val="single" w:sz="8" w:space="0" w:color="auto"/>
        </w:rPr>
        <w:t>empty</w:t>
      </w:r>
      <w:proofErr w:type="gramEnd"/>
      <w:r w:rsidRPr="005778A3">
        <w:rPr>
          <w:rFonts w:eastAsia="Cambria"/>
          <w:bCs/>
          <w:highlight w:val="yellow"/>
          <w:u w:val="single"/>
        </w:rPr>
        <w:t xml:space="preserve"> and</w:t>
      </w:r>
      <w:r w:rsidRPr="00093FC9">
        <w:rPr>
          <w:rFonts w:eastAsia="Cambria"/>
          <w:bCs/>
          <w:u w:val="single"/>
        </w:rPr>
        <w:t xml:space="preserve"> it is </w:t>
      </w:r>
      <w:r w:rsidRPr="005778A3">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5778A3">
        <w:rPr>
          <w:rFonts w:eastAsia="Cambria"/>
          <w:b/>
          <w:iCs/>
          <w:highlight w:val="yellow"/>
          <w:u w:val="single"/>
          <w:bdr w:val="single" w:sz="8" w:space="0" w:color="auto"/>
        </w:rPr>
        <w:t>one half a degree</w:t>
      </w:r>
      <w:r w:rsidRPr="00093FC9">
        <w:rPr>
          <w:rFonts w:eastAsia="Cambria"/>
          <w:bCs/>
          <w:u w:val="single"/>
        </w:rPr>
        <w:t xml:space="preserve"> of Earth longitude </w:t>
      </w:r>
      <w:r w:rsidRPr="005778A3">
        <w:rPr>
          <w:rFonts w:eastAsia="Cambria"/>
          <w:bCs/>
          <w:highlight w:val="yellow"/>
          <w:u w:val="single"/>
        </w:rPr>
        <w:t>is</w:t>
      </w:r>
      <w:r w:rsidRPr="00093FC9">
        <w:rPr>
          <w:rFonts w:eastAsia="Cambria"/>
          <w:bCs/>
          <w:u w:val="single"/>
        </w:rPr>
        <w:t xml:space="preserve"> almost </w:t>
      </w:r>
      <w:r w:rsidRPr="005778A3">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5778A3">
        <w:rPr>
          <w:rFonts w:eastAsia="Cambria"/>
          <w:highlight w:val="yellow"/>
          <w:u w:val="single"/>
        </w:rPr>
        <w:t>we don’t</w:t>
      </w:r>
      <w:r w:rsidRPr="00093FC9">
        <w:rPr>
          <w:rFonts w:eastAsia="Cambria"/>
          <w:sz w:val="16"/>
        </w:rPr>
        <w:t xml:space="preserve"> intentionally </w:t>
      </w:r>
      <w:r w:rsidRPr="005778A3">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5778A3">
        <w:rPr>
          <w:rFonts w:eastAsia="Cambria"/>
          <w:b/>
          <w:iCs/>
          <w:highlight w:val="yellow"/>
          <w:u w:val="single"/>
          <w:bdr w:val="single" w:sz="8" w:space="0" w:color="auto"/>
        </w:rPr>
        <w:t xml:space="preserve">nothing gets in the way of orbiting </w:t>
      </w:r>
      <w:proofErr w:type="gramStart"/>
      <w:r w:rsidRPr="005778A3">
        <w:rPr>
          <w:rFonts w:eastAsia="Cambria"/>
          <w:b/>
          <w:iCs/>
          <w:highlight w:val="yellow"/>
          <w:u w:val="single"/>
          <w:bdr w:val="single" w:sz="8" w:space="0" w:color="auto"/>
        </w:rPr>
        <w:t>objects</w:t>
      </w:r>
      <w:proofErr w:type="gramEnd"/>
      <w:r w:rsidRPr="005778A3">
        <w:rPr>
          <w:rFonts w:eastAsia="Cambria"/>
          <w:sz w:val="16"/>
          <w:highlight w:val="yellow"/>
        </w:rPr>
        <w:t xml:space="preserve"> </w:t>
      </w:r>
      <w:r w:rsidRPr="005778A3">
        <w:rPr>
          <w:rFonts w:eastAsia="Cambria"/>
          <w:bCs/>
          <w:highlight w:val="yellow"/>
          <w:u w:val="single"/>
        </w:rPr>
        <w:t xml:space="preserve">and </w:t>
      </w:r>
      <w:r w:rsidRPr="005778A3">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5778A3">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3D5ED96B" w14:textId="77777777" w:rsidR="00B64E94" w:rsidRDefault="00B64E94" w:rsidP="00B64E94">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5778A3">
        <w:rPr>
          <w:rFonts w:eastAsia="Cambria"/>
          <w:highlight w:val="yellow"/>
          <w:u w:val="single"/>
        </w:rPr>
        <w:t>135</w:t>
      </w:r>
      <w:r w:rsidRPr="00093FC9">
        <w:rPr>
          <w:rFonts w:eastAsia="Cambria"/>
          <w:u w:val="single"/>
        </w:rPr>
        <w:t xml:space="preserve"> space </w:t>
      </w:r>
      <w:r w:rsidRPr="005778A3">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5778A3">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5778A3">
        <w:rPr>
          <w:rFonts w:eastAsia="Cambria"/>
          <w:b/>
          <w:iCs/>
          <w:highlight w:val="yellow"/>
          <w:u w:val="single"/>
          <w:bdr w:val="single" w:sz="8" w:space="0" w:color="auto"/>
        </w:rPr>
        <w:t>half a million</w:t>
      </w:r>
      <w:r w:rsidRPr="00093FC9">
        <w:rPr>
          <w:rFonts w:eastAsia="Cambria"/>
          <w:bCs/>
          <w:u w:val="single"/>
        </w:rPr>
        <w:t xml:space="preserve"> total </w:t>
      </w:r>
      <w:r w:rsidRPr="005778A3">
        <w:rPr>
          <w:rFonts w:eastAsia="Cambria"/>
          <w:bCs/>
          <w:highlight w:val="yellow"/>
          <w:u w:val="single"/>
        </w:rPr>
        <w:t>objects</w:t>
      </w:r>
      <w:r w:rsidRPr="00093FC9">
        <w:rPr>
          <w:rFonts w:eastAsia="Cambria"/>
          <w:bCs/>
          <w:u w:val="single"/>
        </w:rPr>
        <w:t xml:space="preserve"> in space larger than a marble, </w:t>
      </w:r>
      <w:r w:rsidRPr="005778A3">
        <w:rPr>
          <w:rFonts w:eastAsia="Cambria"/>
          <w:bCs/>
          <w:highlight w:val="yellow"/>
          <w:u w:val="single"/>
        </w:rPr>
        <w:t xml:space="preserve">and </w:t>
      </w:r>
      <w:r w:rsidRPr="005778A3">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5778A3">
        <w:rPr>
          <w:rFonts w:eastAsia="Cambria"/>
          <w:b/>
          <w:iCs/>
          <w:highlight w:val="yellow"/>
          <w:u w:val="single"/>
          <w:bdr w:val="single" w:sz="8" w:space="0" w:color="auto"/>
        </w:rPr>
        <w:t>collisions</w:t>
      </w:r>
      <w:r w:rsidRPr="00093FC9">
        <w:rPr>
          <w:rFonts w:eastAsia="Cambria"/>
          <w:sz w:val="16"/>
        </w:rPr>
        <w:t xml:space="preserve">. </w:t>
      </w:r>
      <w:r w:rsidRPr="005778A3">
        <w:rPr>
          <w:rFonts w:eastAsia="Cambria"/>
          <w:b/>
          <w:iCs/>
          <w:highlight w:val="yellow"/>
          <w:u w:val="single"/>
          <w:bdr w:val="single" w:sz="8" w:space="0" w:color="auto"/>
        </w:rPr>
        <w:t>Why</w:t>
      </w:r>
      <w:r w:rsidRPr="00093FC9">
        <w:rPr>
          <w:rFonts w:eastAsia="Cambria"/>
          <w:sz w:val="16"/>
        </w:rPr>
        <w:t xml:space="preserve"> do people </w:t>
      </w:r>
      <w:r w:rsidRPr="005778A3">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7AC79FA8" w14:textId="77777777" w:rsidR="00B64E94" w:rsidRDefault="00B64E94" w:rsidP="00B64E94">
      <w:pPr>
        <w:pStyle w:val="Heading4"/>
      </w:pPr>
      <w:r>
        <w:lastRenderedPageBreak/>
        <w:t>TURN: debris creates existential deterrence by raising the bar for conflict – international norms fail</w:t>
      </w:r>
    </w:p>
    <w:p w14:paraId="5744DC4D" w14:textId="77777777" w:rsidR="00B64E94" w:rsidRPr="005A5216" w:rsidRDefault="00B64E94" w:rsidP="00B64E94">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07C461F3" w14:textId="77777777" w:rsidR="00B64E94" w:rsidRPr="005A5216" w:rsidRDefault="00B64E94" w:rsidP="00B64E94">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5778A3">
        <w:rPr>
          <w:rStyle w:val="Emphasis"/>
          <w:highlight w:val="yellow"/>
        </w:rPr>
        <w:t>debris</w:t>
      </w:r>
      <w:r w:rsidRPr="00472F25">
        <w:rPr>
          <w:rStyle w:val="Emphasis"/>
        </w:rPr>
        <w:t xml:space="preserve"> resulting from destroyed satellites, or other space objects, </w:t>
      </w:r>
      <w:r w:rsidRPr="005778A3">
        <w:rPr>
          <w:rStyle w:val="Emphasis"/>
          <w:highlight w:val="yellow"/>
        </w:rPr>
        <w:t>creates a deterrent</w:t>
      </w:r>
      <w:r w:rsidRPr="00472F25">
        <w:rPr>
          <w:rStyle w:val="Emphasis"/>
        </w:rPr>
        <w:t xml:space="preserve"> effect</w:t>
      </w:r>
      <w:r w:rsidRPr="00472F25">
        <w:rPr>
          <w:rStyle w:val="StyleUnderline"/>
        </w:rPr>
        <w:t xml:space="preserve"> </w:t>
      </w:r>
      <w:r w:rsidRPr="005778A3">
        <w:rPr>
          <w:rStyle w:val="StyleUnderline"/>
          <w:highlight w:val="yellow"/>
        </w:rPr>
        <w:t>on actors who might otherwise violate</w:t>
      </w:r>
      <w:r w:rsidRPr="00472F25">
        <w:rPr>
          <w:rStyle w:val="StyleUnderline"/>
        </w:rPr>
        <w:t xml:space="preserve"> international </w:t>
      </w:r>
      <w:r w:rsidRPr="005778A3">
        <w:rPr>
          <w:rStyle w:val="StyleUnderline"/>
          <w:highlight w:val="yellow"/>
        </w:rPr>
        <w:t>norms and strike</w:t>
      </w:r>
      <w:r w:rsidRPr="00472F25">
        <w:rPr>
          <w:rStyle w:val="StyleUnderline"/>
        </w:rPr>
        <w:t xml:space="preserve"> at objects in space, either </w:t>
      </w:r>
      <w:r w:rsidRPr="005778A3">
        <w:rPr>
          <w:rStyle w:val="StyleUnderline"/>
          <w:highlight w:val="yellow"/>
        </w:rPr>
        <w:t>to test</w:t>
      </w:r>
      <w:r w:rsidRPr="00472F25">
        <w:rPr>
          <w:rStyle w:val="StyleUnderline"/>
        </w:rPr>
        <w:t xml:space="preserve"> their </w:t>
      </w:r>
      <w:r w:rsidRPr="005778A3">
        <w:rPr>
          <w:rStyle w:val="StyleUnderline"/>
          <w:highlight w:val="yellow"/>
        </w:rPr>
        <w:t>capabilities or as</w:t>
      </w:r>
      <w:r w:rsidRPr="00472F25">
        <w:rPr>
          <w:rStyle w:val="StyleUnderline"/>
        </w:rPr>
        <w:t xml:space="preserve"> an act of </w:t>
      </w:r>
      <w:r w:rsidRPr="005778A3">
        <w:rPr>
          <w:rStyle w:val="StyleUnderline"/>
          <w:highlight w:val="yellow"/>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5778A3">
        <w:rPr>
          <w:rStyle w:val="StyleUnderline"/>
          <w:highlight w:val="yellow"/>
        </w:rPr>
        <w:t>debris can increase</w:t>
      </w:r>
      <w:r w:rsidRPr="00472F25">
        <w:rPr>
          <w:rStyle w:val="StyleUnderline"/>
        </w:rPr>
        <w:t xml:space="preserve"> the </w:t>
      </w:r>
      <w:r w:rsidRPr="005778A3">
        <w:rPr>
          <w:rStyle w:val="StyleUnderline"/>
          <w:highlight w:val="yellow"/>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78A3">
        <w:rPr>
          <w:rStyle w:val="Emphasis"/>
          <w:highlight w:val="yellow"/>
        </w:rPr>
        <w:t>Removing the danger of debris will weaken</w:t>
      </w:r>
      <w:r w:rsidRPr="00472F25">
        <w:rPr>
          <w:rStyle w:val="Emphasis"/>
        </w:rPr>
        <w:t xml:space="preserve"> that </w:t>
      </w:r>
      <w:r w:rsidRPr="005778A3">
        <w:rPr>
          <w:rStyle w:val="Emphasis"/>
          <w:highlight w:val="yellow"/>
        </w:rPr>
        <w:t>restraint and</w:t>
      </w:r>
      <w:r w:rsidRPr="00472F25">
        <w:rPr>
          <w:rStyle w:val="Emphasis"/>
        </w:rPr>
        <w:t xml:space="preserve"> thus weaken </w:t>
      </w:r>
      <w:r w:rsidRPr="005778A3">
        <w:rPr>
          <w:rStyle w:val="Emphasis"/>
          <w:highlight w:val="yellow"/>
        </w:rPr>
        <w:t>deterrence, making ASAT tests and hostile actions</w:t>
      </w:r>
      <w:r w:rsidRPr="00472F25">
        <w:rPr>
          <w:rStyle w:val="Emphasis"/>
        </w:rPr>
        <w:t xml:space="preserve"> in space </w:t>
      </w:r>
      <w:r w:rsidRPr="005778A3">
        <w:rPr>
          <w:rStyle w:val="Emphasis"/>
          <w:highlight w:val="yellow"/>
        </w:rPr>
        <w:t>more likely</w:t>
      </w:r>
      <w:r w:rsidRPr="00576ACB">
        <w:rPr>
          <w:sz w:val="12"/>
        </w:rPr>
        <w:t>.</w:t>
      </w:r>
      <w:r w:rsidRPr="00472F25">
        <w:rPr>
          <w:sz w:val="12"/>
        </w:rPr>
        <w:t xml:space="preserve"> </w:t>
      </w:r>
    </w:p>
    <w:p w14:paraId="13EE50F1" w14:textId="565E167D" w:rsidR="00B64E94" w:rsidRDefault="00B64E94" w:rsidP="00B64E94">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5778A3">
        <w:rPr>
          <w:rStyle w:val="StyleUnderline"/>
          <w:highlight w:val="yellow"/>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5778A3">
        <w:rPr>
          <w:rStyle w:val="StyleUnderline"/>
          <w:highlight w:val="yellow"/>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5778A3">
        <w:rPr>
          <w:rStyle w:val="Emphasis"/>
          <w:highlight w:val="yellow"/>
        </w:rPr>
        <w:t>debris as a deterrent</w:t>
      </w:r>
      <w:r w:rsidRPr="00472F25">
        <w:rPr>
          <w:rStyle w:val="StyleUnderline"/>
        </w:rPr>
        <w:t xml:space="preserve"> is that it </w:t>
      </w:r>
      <w:r w:rsidRPr="005778A3">
        <w:rPr>
          <w:rStyle w:val="Emphasis"/>
          <w:highlight w:val="yellow"/>
        </w:rPr>
        <w:t>does not rely</w:t>
      </w:r>
      <w:r w:rsidRPr="00472F25">
        <w:rPr>
          <w:rStyle w:val="Emphasis"/>
        </w:rPr>
        <w:t xml:space="preserve"> on the </w:t>
      </w:r>
      <w:r w:rsidRPr="005778A3">
        <w:rPr>
          <w:rStyle w:val="Emphasis"/>
          <w:highlight w:val="yellow"/>
        </w:rPr>
        <w:t>enforcement</w:t>
      </w:r>
      <w:r w:rsidRPr="00472F25">
        <w:rPr>
          <w:rStyle w:val="Emphasis"/>
        </w:rPr>
        <w:t xml:space="preserve"> of norms </w:t>
      </w:r>
      <w:r w:rsidRPr="005778A3">
        <w:rPr>
          <w:rStyle w:val="Emphasis"/>
          <w:highlight w:val="yellow"/>
        </w:rPr>
        <w:t>or</w:t>
      </w:r>
      <w:r w:rsidRPr="00472F25">
        <w:rPr>
          <w:rStyle w:val="Emphasis"/>
        </w:rPr>
        <w:t xml:space="preserve"> the </w:t>
      </w:r>
      <w:r w:rsidRPr="005778A3">
        <w:rPr>
          <w:rStyle w:val="Emphasis"/>
          <w:highlight w:val="yellow"/>
        </w:rPr>
        <w:t>credibility</w:t>
      </w:r>
      <w:r w:rsidRPr="00472F25">
        <w:rPr>
          <w:rStyle w:val="Emphasis"/>
        </w:rPr>
        <w:t xml:space="preserve"> of states to succeed</w:t>
      </w:r>
      <w:r w:rsidRPr="00472F25">
        <w:rPr>
          <w:sz w:val="12"/>
        </w:rPr>
        <w:t>.</w:t>
      </w:r>
    </w:p>
    <w:p w14:paraId="7291AB73" w14:textId="596B4626" w:rsidR="00E35A6A" w:rsidRDefault="00E35A6A" w:rsidP="00B64E94">
      <w:pPr>
        <w:rPr>
          <w:sz w:val="12"/>
        </w:rPr>
      </w:pPr>
    </w:p>
    <w:p w14:paraId="036F04E3" w14:textId="77777777" w:rsidR="00E35A6A" w:rsidRPr="00EB408C" w:rsidRDefault="00E35A6A" w:rsidP="00B64E94">
      <w:pPr>
        <w:rPr>
          <w:sz w:val="12"/>
        </w:rPr>
      </w:pPr>
    </w:p>
    <w:p w14:paraId="38A3E0BA" w14:textId="77777777" w:rsidR="00B64E94" w:rsidRPr="00BB6B55" w:rsidRDefault="00B64E94" w:rsidP="00B64E94">
      <w:pPr>
        <w:pStyle w:val="Heading4"/>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01F11BBC" w14:textId="77777777" w:rsidR="00B64E94" w:rsidRDefault="00B64E94" w:rsidP="00B64E94">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19C1BECF" w14:textId="77777777" w:rsidR="00B64E94" w:rsidRPr="00FA1819" w:rsidRDefault="00B64E94" w:rsidP="00B64E94">
      <w:pPr>
        <w:rPr>
          <w:sz w:val="16"/>
        </w:rPr>
      </w:pPr>
      <w:r w:rsidRPr="005778A3">
        <w:rPr>
          <w:rStyle w:val="StyleUnderline"/>
          <w:highlight w:val="yellow"/>
        </w:rPr>
        <w:t>Kessler</w:t>
      </w:r>
      <w:r w:rsidRPr="00AB73EE">
        <w:rPr>
          <w:rStyle w:val="StyleUnderline"/>
        </w:rPr>
        <w:t xml:space="preserve"> Syndrome </w:t>
      </w:r>
      <w:r w:rsidRPr="005778A3">
        <w:rPr>
          <w:rStyle w:val="StyleUnderline"/>
          <w:highlight w:val="yellow"/>
        </w:rPr>
        <w:t xml:space="preserve">is </w:t>
      </w:r>
      <w:r w:rsidRPr="005778A3">
        <w:rPr>
          <w:rStyle w:val="Emphasis"/>
          <w:highlight w:val="yellow"/>
        </w:rPr>
        <w:t>overhyped</w:t>
      </w:r>
      <w:r w:rsidRPr="005778A3">
        <w:rPr>
          <w:rStyle w:val="StyleUnderline"/>
          <w:highlight w:val="yellow"/>
        </w:rPr>
        <w:t xml:space="preserve">. A </w:t>
      </w:r>
      <w:r w:rsidRPr="005778A3">
        <w:rPr>
          <w:rStyle w:val="Emphasis"/>
          <w:highlight w:val="yellow"/>
        </w:rPr>
        <w:t>chorus of</w:t>
      </w:r>
      <w:r w:rsidRPr="00AB73EE">
        <w:rPr>
          <w:rStyle w:val="Emphasis"/>
        </w:rPr>
        <w:t xml:space="preserve"> online </w:t>
      </w:r>
      <w:r w:rsidRPr="005778A3">
        <w:rPr>
          <w:rStyle w:val="Emphasis"/>
          <w:highlight w:val="yellow"/>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5778A3">
        <w:rPr>
          <w:rStyle w:val="StyleUnderline"/>
          <w:highlight w:val="yellow"/>
        </w:rPr>
        <w:t xml:space="preserve">are </w:t>
      </w:r>
      <w:r w:rsidRPr="005778A3">
        <w:rPr>
          <w:rStyle w:val="Emphasis"/>
          <w:highlight w:val="yellow"/>
        </w:rPr>
        <w:t>wrong</w:t>
      </w:r>
      <w:r w:rsidRPr="00FA1819">
        <w:rPr>
          <w:sz w:val="16"/>
        </w:rPr>
        <w:t>.</w:t>
      </w:r>
    </w:p>
    <w:p w14:paraId="38C1D7EE" w14:textId="77777777" w:rsidR="00B64E94" w:rsidRPr="00FA1819" w:rsidRDefault="00B64E94" w:rsidP="00B64E94">
      <w:pPr>
        <w:rPr>
          <w:sz w:val="16"/>
        </w:rPr>
      </w:pPr>
      <w:r w:rsidRPr="00FA1819">
        <w:rPr>
          <w:sz w:val="16"/>
        </w:rPr>
        <w:t>What is Kessler Syndrome?</w:t>
      </w:r>
    </w:p>
    <w:p w14:paraId="7F858FF0" w14:textId="77777777" w:rsidR="00B64E94" w:rsidRPr="00FA1819" w:rsidRDefault="00B64E94" w:rsidP="00B64E94">
      <w:pPr>
        <w:rPr>
          <w:sz w:val="16"/>
        </w:rPr>
      </w:pPr>
      <w:r w:rsidRPr="00FA1819">
        <w:rPr>
          <w:sz w:val="16"/>
        </w:rPr>
        <w:t xml:space="preserve">Here’s the popular view on Kessler Syndrome. </w:t>
      </w:r>
      <w:proofErr w:type="gramStart"/>
      <w:r w:rsidRPr="00FA1819">
        <w:rPr>
          <w:sz w:val="16"/>
        </w:rPr>
        <w:t>Every once in a while</w:t>
      </w:r>
      <w:proofErr w:type="gramEnd"/>
      <w:r w:rsidRPr="00FA1819">
        <w:rPr>
          <w:sz w:val="16"/>
        </w:rPr>
        <w:t xml:space="preserv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1EFD928" w14:textId="77777777" w:rsidR="00B64E94" w:rsidRPr="00FA1819" w:rsidRDefault="00B64E94" w:rsidP="00B64E94">
      <w:pPr>
        <w:rPr>
          <w:sz w:val="16"/>
        </w:rPr>
      </w:pPr>
      <w:r w:rsidRPr="00FA1819">
        <w:rPr>
          <w:sz w:val="16"/>
        </w:rPr>
        <w:t>It is a dark picture.</w:t>
      </w:r>
    </w:p>
    <w:p w14:paraId="296AADD2" w14:textId="77777777" w:rsidR="00B64E94" w:rsidRPr="00AB73EE" w:rsidRDefault="00B64E94" w:rsidP="00B64E94">
      <w:pPr>
        <w:rPr>
          <w:rStyle w:val="StyleUnderline"/>
        </w:rPr>
      </w:pPr>
      <w:r w:rsidRPr="00AB73EE">
        <w:rPr>
          <w:rStyle w:val="StyleUnderline"/>
        </w:rPr>
        <w:t>Is Kessler Syndrome likely to happen?</w:t>
      </w:r>
    </w:p>
    <w:p w14:paraId="7C9B2667" w14:textId="77777777" w:rsidR="00B64E94" w:rsidRPr="00FA1819" w:rsidRDefault="00B64E94" w:rsidP="00B64E94">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71D4ACE" w14:textId="77777777" w:rsidR="00B64E94" w:rsidRPr="00AB73EE" w:rsidRDefault="00B64E94" w:rsidP="00B64E94">
      <w:pPr>
        <w:rPr>
          <w:rStyle w:val="StyleUnderline"/>
        </w:rPr>
      </w:pPr>
      <w:r w:rsidRPr="00AB73EE">
        <w:rPr>
          <w:rStyle w:val="StyleUnderline"/>
        </w:rPr>
        <w:lastRenderedPageBreak/>
        <w:t xml:space="preserve">The </w:t>
      </w:r>
      <w:r w:rsidRPr="005778A3">
        <w:rPr>
          <w:rStyle w:val="StyleUnderline"/>
          <w:highlight w:val="yellow"/>
        </w:rPr>
        <w:t>orbital area</w:t>
      </w:r>
      <w:r w:rsidRPr="00AB73EE">
        <w:rPr>
          <w:rStyle w:val="StyleUnderline"/>
        </w:rPr>
        <w:t xml:space="preserve"> around earth </w:t>
      </w:r>
      <w:r w:rsidRPr="005778A3">
        <w:rPr>
          <w:rStyle w:val="StyleUnderline"/>
          <w:highlight w:val="yellow"/>
        </w:rPr>
        <w:t>can be broken</w:t>
      </w:r>
      <w:r w:rsidRPr="00AB73EE">
        <w:rPr>
          <w:rStyle w:val="StyleUnderline"/>
        </w:rPr>
        <w:t xml:space="preserve"> down </w:t>
      </w:r>
      <w:r w:rsidRPr="005778A3">
        <w:rPr>
          <w:rStyle w:val="StyleUnderline"/>
          <w:highlight w:val="yellow"/>
        </w:rPr>
        <w:t>into four regions.</w:t>
      </w:r>
    </w:p>
    <w:p w14:paraId="69CBB7BF" w14:textId="77777777" w:rsidR="00B64E94" w:rsidRPr="00FA1819" w:rsidRDefault="00B64E94" w:rsidP="00B64E94">
      <w:pPr>
        <w:rPr>
          <w:sz w:val="16"/>
        </w:rPr>
      </w:pPr>
      <w:r w:rsidRPr="005778A3">
        <w:rPr>
          <w:rStyle w:val="Emphasis"/>
          <w:highlight w:val="yellow"/>
        </w:rPr>
        <w:t>Low LEO</w:t>
      </w:r>
      <w:r w:rsidRPr="00AB73EE">
        <w:rPr>
          <w:rStyle w:val="StyleUnderline"/>
        </w:rPr>
        <w:t xml:space="preserve"> - Up to about 400km. </w:t>
      </w:r>
      <w:r w:rsidRPr="005778A3">
        <w:rPr>
          <w:rStyle w:val="StyleUnderline"/>
          <w:highlight w:val="yellow"/>
        </w:rPr>
        <w:t>Things</w:t>
      </w:r>
      <w:r w:rsidRPr="00AB73EE">
        <w:rPr>
          <w:rStyle w:val="StyleUnderline"/>
        </w:rPr>
        <w:t xml:space="preserve"> that orbit </w:t>
      </w:r>
      <w:r w:rsidRPr="005778A3">
        <w:rPr>
          <w:rStyle w:val="StyleUnderline"/>
          <w:highlight w:val="yellow"/>
        </w:rPr>
        <w:t>here burn up</w:t>
      </w:r>
      <w:r w:rsidRPr="00AB73EE">
        <w:rPr>
          <w:rStyle w:val="StyleUnderline"/>
        </w:rPr>
        <w:t xml:space="preserve"> in the earth’s atmosphere </w:t>
      </w:r>
      <w:r w:rsidRPr="005778A3">
        <w:rPr>
          <w:rStyle w:val="StyleUnderline"/>
          <w:highlight w:val="yellow"/>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4754FE57" w14:textId="77777777" w:rsidR="00B64E94" w:rsidRPr="00FA1819" w:rsidRDefault="00B64E94" w:rsidP="00B64E94">
      <w:pPr>
        <w:rPr>
          <w:sz w:val="16"/>
        </w:rPr>
      </w:pPr>
      <w:r w:rsidRPr="005778A3">
        <w:rPr>
          <w:rStyle w:val="Emphasis"/>
          <w:highlight w:val="yellow"/>
        </w:rPr>
        <w:t>High LEO</w:t>
      </w:r>
      <w:r w:rsidRPr="00AB73EE">
        <w:rPr>
          <w:rStyle w:val="StyleUnderline"/>
        </w:rPr>
        <w:t xml:space="preserve"> - 400km to 2000km. This </w:t>
      </w:r>
      <w:r w:rsidRPr="005778A3">
        <w:rPr>
          <w:rStyle w:val="StyleUnderline"/>
          <w:highlight w:val="yellow"/>
        </w:rPr>
        <w:t>where most</w:t>
      </w:r>
      <w:r w:rsidRPr="00AB73EE">
        <w:rPr>
          <w:rStyle w:val="StyleUnderline"/>
        </w:rPr>
        <w:t xml:space="preserve"> heavy satellites and most space </w:t>
      </w:r>
      <w:r w:rsidRPr="005778A3">
        <w:rPr>
          <w:rStyle w:val="StyleUnderline"/>
          <w:highlight w:val="yellow"/>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5778A3">
        <w:rPr>
          <w:rStyle w:val="StyleUnderline"/>
          <w:highlight w:val="yellow"/>
        </w:rPr>
        <w:t>is where Kessler</w:t>
      </w:r>
      <w:r w:rsidRPr="00AB73EE">
        <w:rPr>
          <w:rStyle w:val="StyleUnderline"/>
        </w:rPr>
        <w:t xml:space="preserve"> Syndrome </w:t>
      </w:r>
      <w:r w:rsidRPr="005778A3">
        <w:rPr>
          <w:rStyle w:val="StyleUnderline"/>
          <w:highlight w:val="yellow"/>
        </w:rPr>
        <w:t>could be</w:t>
      </w:r>
      <w:r w:rsidRPr="00AB73EE">
        <w:rPr>
          <w:rStyle w:val="StyleUnderline"/>
        </w:rPr>
        <w:t xml:space="preserve"> an issue</w:t>
      </w:r>
      <w:r w:rsidRPr="00FA1819">
        <w:rPr>
          <w:sz w:val="16"/>
        </w:rPr>
        <w:t>.</w:t>
      </w:r>
    </w:p>
    <w:p w14:paraId="22AE3549" w14:textId="77777777" w:rsidR="00B64E94" w:rsidRPr="00FA1819" w:rsidRDefault="00B64E94" w:rsidP="00B64E94">
      <w:pPr>
        <w:rPr>
          <w:sz w:val="16"/>
        </w:rPr>
      </w:pPr>
      <w:r w:rsidRPr="005778A3">
        <w:rPr>
          <w:rStyle w:val="Emphasis"/>
          <w:highlight w:val="yellow"/>
        </w:rPr>
        <w:t>Mid Orbit</w:t>
      </w:r>
      <w:r w:rsidRPr="005778A3">
        <w:rPr>
          <w:rStyle w:val="StyleUnderline"/>
          <w:highlight w:val="yellow"/>
        </w:rPr>
        <w:t xml:space="preserve"> - </w:t>
      </w:r>
      <w:r w:rsidRPr="005778A3">
        <w:rPr>
          <w:rStyle w:val="Emphasis"/>
          <w:highlight w:val="yellow"/>
        </w:rPr>
        <w:t>GPS</w:t>
      </w:r>
      <w:r w:rsidRPr="00AB73EE">
        <w:rPr>
          <w:rStyle w:val="StyleUnderline"/>
        </w:rPr>
        <w:t xml:space="preserve"> satellites </w:t>
      </w:r>
      <w:r w:rsidRPr="005778A3">
        <w:rPr>
          <w:rStyle w:val="StyleUnderline"/>
          <w:highlight w:val="yellow"/>
        </w:rPr>
        <w:t>and</w:t>
      </w:r>
      <w:r w:rsidRPr="00AB73EE">
        <w:rPr>
          <w:rStyle w:val="StyleUnderline"/>
        </w:rPr>
        <w:t xml:space="preserve"> other </w:t>
      </w:r>
      <w:r w:rsidRPr="005778A3">
        <w:rPr>
          <w:rStyle w:val="StyleUnderline"/>
          <w:highlight w:val="yellow"/>
        </w:rPr>
        <w:t>nav</w:t>
      </w:r>
      <w:r w:rsidRPr="00AB73EE">
        <w:rPr>
          <w:rStyle w:val="StyleUnderline"/>
        </w:rPr>
        <w:t xml:space="preserve">igation </w:t>
      </w:r>
      <w:r w:rsidRPr="005778A3">
        <w:rPr>
          <w:rStyle w:val="StyleUnderline"/>
          <w:highlight w:val="yellow"/>
        </w:rPr>
        <w:t>sat</w:t>
      </w:r>
      <w:r w:rsidRPr="00BB6B55">
        <w:rPr>
          <w:rStyle w:val="StyleUnderline"/>
        </w:rPr>
        <w:t>ellite</w:t>
      </w:r>
      <w:r w:rsidRPr="005778A3">
        <w:rPr>
          <w:rStyle w:val="StyleUnderline"/>
          <w:highlight w:val="yellow"/>
        </w:rPr>
        <w:t>s travel here</w:t>
      </w:r>
      <w:r w:rsidRPr="00AB73EE">
        <w:rPr>
          <w:rStyle w:val="StyleUnderline"/>
        </w:rPr>
        <w:t xml:space="preserve"> in lonely, long lives. The </w:t>
      </w:r>
      <w:r w:rsidRPr="005778A3">
        <w:rPr>
          <w:rStyle w:val="Emphasis"/>
          <w:highlight w:val="yellow"/>
        </w:rPr>
        <w:t>volume</w:t>
      </w:r>
      <w:r w:rsidRPr="00AB73EE">
        <w:rPr>
          <w:rStyle w:val="Emphasis"/>
        </w:rPr>
        <w:t xml:space="preserve"> of space </w:t>
      </w:r>
      <w:r w:rsidRPr="005778A3">
        <w:rPr>
          <w:rStyle w:val="Emphasis"/>
          <w:highlight w:val="yellow"/>
        </w:rPr>
        <w:t>is so huge</w:t>
      </w:r>
      <w:r w:rsidRPr="005778A3">
        <w:rPr>
          <w:rStyle w:val="StyleUnderline"/>
          <w:highlight w:val="yellow"/>
        </w:rPr>
        <w:t>, and</w:t>
      </w:r>
      <w:r w:rsidRPr="00AB73EE">
        <w:rPr>
          <w:rStyle w:val="StyleUnderline"/>
        </w:rPr>
        <w:t xml:space="preserve"> the </w:t>
      </w:r>
      <w:r w:rsidRPr="005778A3">
        <w:rPr>
          <w:rStyle w:val="Emphasis"/>
          <w:highlight w:val="yellow"/>
        </w:rPr>
        <w:t>number of sat</w:t>
      </w:r>
      <w:r w:rsidRPr="00BB6B55">
        <w:rPr>
          <w:rStyle w:val="Emphasis"/>
        </w:rPr>
        <w:t>ellite</w:t>
      </w:r>
      <w:r w:rsidRPr="005778A3">
        <w:rPr>
          <w:rStyle w:val="Emphasis"/>
          <w:highlight w:val="yellow"/>
        </w:rPr>
        <w:t>s so few</w:t>
      </w:r>
      <w:r w:rsidRPr="00AB73EE">
        <w:rPr>
          <w:rStyle w:val="StyleUnderline"/>
        </w:rPr>
        <w:t xml:space="preserve">, that </w:t>
      </w:r>
      <w:r w:rsidRPr="005778A3">
        <w:rPr>
          <w:rStyle w:val="StyleUnderline"/>
          <w:highlight w:val="yellow"/>
        </w:rPr>
        <w:t xml:space="preserve">we </w:t>
      </w:r>
      <w:r w:rsidRPr="005778A3">
        <w:rPr>
          <w:rStyle w:val="Emphasis"/>
          <w:highlight w:val="yellow"/>
        </w:rPr>
        <w:t>don’t</w:t>
      </w:r>
      <w:r w:rsidRPr="00AB73EE">
        <w:rPr>
          <w:rStyle w:val="Emphasis"/>
        </w:rPr>
        <w:t xml:space="preserve"> need to </w:t>
      </w:r>
      <w:r w:rsidRPr="005778A3">
        <w:rPr>
          <w:rStyle w:val="Emphasis"/>
          <w:highlight w:val="yellow"/>
        </w:rPr>
        <w:t>worry</w:t>
      </w:r>
      <w:r w:rsidRPr="00AB73EE">
        <w:rPr>
          <w:rStyle w:val="StyleUnderline"/>
        </w:rPr>
        <w:t xml:space="preserve"> about Kessler </w:t>
      </w:r>
      <w:r w:rsidRPr="005778A3">
        <w:rPr>
          <w:rStyle w:val="Emphasis"/>
          <w:highlight w:val="yellow"/>
        </w:rPr>
        <w:t>here</w:t>
      </w:r>
      <w:r w:rsidRPr="00FA1819">
        <w:rPr>
          <w:sz w:val="16"/>
        </w:rPr>
        <w:t>.</w:t>
      </w:r>
    </w:p>
    <w:p w14:paraId="103EF7A8" w14:textId="77777777" w:rsidR="00B64E94" w:rsidRPr="00FA1819" w:rsidRDefault="00B64E94" w:rsidP="00B64E94">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778A3">
        <w:rPr>
          <w:rStyle w:val="StyleUnderline"/>
          <w:highlight w:val="yellow"/>
        </w:rPr>
        <w:t>GEO orbit is</w:t>
      </w:r>
      <w:r w:rsidRPr="00AB73EE">
        <w:rPr>
          <w:rStyle w:val="StyleUnderline"/>
        </w:rPr>
        <w:t xml:space="preserve"> roughly a ring 384,400 km around. However, all</w:t>
      </w:r>
      <w:r w:rsidRPr="00FA1819">
        <w:rPr>
          <w:sz w:val="16"/>
        </w:rPr>
        <w:t xml:space="preserve"> the </w:t>
      </w:r>
      <w:r w:rsidRPr="005778A3">
        <w:rPr>
          <w:rStyle w:val="StyleUnderline"/>
          <w:highlight w:val="yellow"/>
        </w:rPr>
        <w:t>sat</w:t>
      </w:r>
      <w:r w:rsidRPr="00BB6B55">
        <w:rPr>
          <w:rStyle w:val="StyleUnderline"/>
        </w:rPr>
        <w:t>ellite</w:t>
      </w:r>
      <w:r w:rsidRPr="005778A3">
        <w:rPr>
          <w:rStyle w:val="StyleUnderline"/>
          <w:highlight w:val="yellow"/>
        </w:rPr>
        <w:t>s</w:t>
      </w:r>
      <w:r w:rsidRPr="00AB73EE">
        <w:rPr>
          <w:rStyle w:val="StyleUnderline"/>
        </w:rPr>
        <w:t xml:space="preserve"> here are </w:t>
      </w:r>
      <w:r w:rsidRPr="005778A3">
        <w:rPr>
          <w:rStyle w:val="StyleUnderline"/>
          <w:highlight w:val="yellow"/>
        </w:rPr>
        <w:t>moving the same</w:t>
      </w:r>
      <w:r w:rsidRPr="00AB73EE">
        <w:rPr>
          <w:rStyle w:val="StyleUnderline"/>
        </w:rPr>
        <w:t xml:space="preserve"> direction at the same </w:t>
      </w:r>
      <w:r w:rsidRPr="005778A3">
        <w:rPr>
          <w:rStyle w:val="StyleUnderline"/>
          <w:highlight w:val="yellow"/>
        </w:rPr>
        <w:t>speed</w:t>
      </w:r>
      <w:r w:rsidRPr="00AB73EE">
        <w:rPr>
          <w:rStyle w:val="StyleUnderline"/>
        </w:rPr>
        <w:t xml:space="preserve"> - debris doesn’t get free velocity</w:t>
      </w:r>
      <w:r w:rsidRPr="00FA1819">
        <w:rPr>
          <w:sz w:val="16"/>
        </w:rPr>
        <w:t xml:space="preserve"> from the speed of the satellites. </w:t>
      </w:r>
      <w:r w:rsidRPr="005778A3">
        <w:rPr>
          <w:rStyle w:val="StyleUnderline"/>
          <w:highlight w:val="yellow"/>
        </w:rPr>
        <w:t>Also</w:t>
      </w:r>
      <w:r w:rsidRPr="00974FE4">
        <w:rPr>
          <w:rStyle w:val="StyleUnderline"/>
        </w:rPr>
        <w:t>, it’s</w:t>
      </w:r>
      <w:r w:rsidRPr="00AB73EE">
        <w:rPr>
          <w:rStyle w:val="StyleUnderline"/>
        </w:rPr>
        <w:t xml:space="preserve"> quite expensive to get a satellite here, and so there aren’t many, </w:t>
      </w:r>
      <w:r w:rsidRPr="005778A3">
        <w:rPr>
          <w:rStyle w:val="StyleUnderline"/>
          <w:highlight w:val="yellow"/>
        </w:rPr>
        <w:t>only</w:t>
      </w:r>
      <w:r w:rsidRPr="00AB73EE">
        <w:rPr>
          <w:rStyle w:val="StyleUnderline"/>
        </w:rPr>
        <w:t xml:space="preserve"> about </w:t>
      </w:r>
      <w:r w:rsidRPr="005778A3">
        <w:rPr>
          <w:rStyle w:val="Emphasis"/>
          <w:highlight w:val="yellow"/>
        </w:rPr>
        <w:t>one</w:t>
      </w:r>
      <w:r w:rsidRPr="00BB6B55">
        <w:rPr>
          <w:rStyle w:val="Emphasis"/>
        </w:rPr>
        <w:t xml:space="preserve"> satellite</w:t>
      </w:r>
      <w:r w:rsidRPr="00AB73EE">
        <w:rPr>
          <w:rStyle w:val="Emphasis"/>
        </w:rPr>
        <w:t xml:space="preserve"> </w:t>
      </w:r>
      <w:r w:rsidRPr="005778A3">
        <w:rPr>
          <w:rStyle w:val="Emphasis"/>
          <w:highlight w:val="yellow"/>
        </w:rPr>
        <w:t>per 1000km</w:t>
      </w:r>
      <w:r w:rsidRPr="00AB73EE">
        <w:rPr>
          <w:rStyle w:val="StyleUnderline"/>
        </w:rPr>
        <w:t xml:space="preserve"> of the ring. Kessler is </w:t>
      </w:r>
      <w:r w:rsidRPr="005778A3">
        <w:rPr>
          <w:rStyle w:val="Emphasis"/>
          <w:highlight w:val="yellow"/>
        </w:rPr>
        <w:t>not a problem</w:t>
      </w:r>
      <w:r w:rsidRPr="00AB73EE">
        <w:rPr>
          <w:rStyle w:val="StyleUnderline"/>
        </w:rPr>
        <w:t xml:space="preserve"> here</w:t>
      </w:r>
      <w:r w:rsidRPr="00FA1819">
        <w:rPr>
          <w:sz w:val="16"/>
        </w:rPr>
        <w:t>.</w:t>
      </w:r>
    </w:p>
    <w:p w14:paraId="5AAF9C1B" w14:textId="77777777" w:rsidR="00B64E94" w:rsidRPr="00FA1819" w:rsidRDefault="00B64E94" w:rsidP="00B64E94">
      <w:pPr>
        <w:rPr>
          <w:sz w:val="16"/>
        </w:rPr>
      </w:pPr>
      <w:r w:rsidRPr="00FA1819">
        <w:rPr>
          <w:sz w:val="16"/>
        </w:rPr>
        <w:t>How bad could Kessler Syndrome in High LEO be?</w:t>
      </w:r>
    </w:p>
    <w:p w14:paraId="1E049ADE" w14:textId="77777777" w:rsidR="00B64E94" w:rsidRPr="00FA1819" w:rsidRDefault="00B64E94" w:rsidP="00B64E94">
      <w:pPr>
        <w:rPr>
          <w:sz w:val="16"/>
        </w:rPr>
      </w:pPr>
      <w:r w:rsidRPr="00FA1819">
        <w:rPr>
          <w:sz w:val="16"/>
        </w:rPr>
        <w:t xml:space="preserve">Let’s </w:t>
      </w:r>
      <w:r w:rsidRPr="005778A3">
        <w:rPr>
          <w:rStyle w:val="StyleUnderline"/>
          <w:highlight w:val="yellow"/>
        </w:rPr>
        <w:t xml:space="preserve">imagine a </w:t>
      </w:r>
      <w:proofErr w:type="gramStart"/>
      <w:r w:rsidRPr="005778A3">
        <w:rPr>
          <w:rStyle w:val="Emphasis"/>
          <w:highlight w:val="yellow"/>
        </w:rPr>
        <w:t>worst case</w:t>
      </w:r>
      <w:proofErr w:type="gramEnd"/>
      <w:r w:rsidRPr="005778A3">
        <w:rPr>
          <w:rStyle w:val="StyleUnderline"/>
          <w:highlight w:val="yellow"/>
        </w:rPr>
        <w:t xml:space="preserve"> scenario</w:t>
      </w:r>
      <w:r w:rsidRPr="00FA1819">
        <w:rPr>
          <w:sz w:val="16"/>
        </w:rPr>
        <w:t>.</w:t>
      </w:r>
    </w:p>
    <w:p w14:paraId="31B5EF12" w14:textId="77777777" w:rsidR="00B64E94" w:rsidRPr="00AB73EE" w:rsidRDefault="00B64E94" w:rsidP="00B64E94">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2BA156C3" w14:textId="77777777" w:rsidR="00B64E94" w:rsidRPr="00FA1819" w:rsidRDefault="00B64E94" w:rsidP="00B64E94">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5778A3">
        <w:rPr>
          <w:rStyle w:val="StyleUnderline"/>
          <w:highlight w:val="yellow"/>
        </w:rPr>
        <w:t>a rocket</w:t>
      </w:r>
      <w:r w:rsidRPr="00AB73EE">
        <w:rPr>
          <w:rStyle w:val="StyleUnderline"/>
        </w:rPr>
        <w:t xml:space="preserve"> traveled through that, its </w:t>
      </w:r>
      <w:r w:rsidRPr="005778A3">
        <w:rPr>
          <w:rStyle w:val="StyleUnderline"/>
          <w:highlight w:val="yellow"/>
        </w:rPr>
        <w:t>odds of hitting</w:t>
      </w:r>
      <w:r w:rsidRPr="00AB73EE">
        <w:rPr>
          <w:rStyle w:val="StyleUnderline"/>
        </w:rPr>
        <w:t xml:space="preserve"> that cube </w:t>
      </w:r>
      <w:r w:rsidRPr="005778A3">
        <w:rPr>
          <w:rStyle w:val="StyleUnderline"/>
          <w:highlight w:val="yellow"/>
        </w:rPr>
        <w:t xml:space="preserve">are </w:t>
      </w:r>
      <w:r w:rsidRPr="005778A3">
        <w:rPr>
          <w:rStyle w:val="Emphasis"/>
          <w:highlight w:val="yellow"/>
        </w:rPr>
        <w:t>tiny - less than 1 in 10,000</w:t>
      </w:r>
      <w:r w:rsidRPr="00FA1819">
        <w:rPr>
          <w:sz w:val="16"/>
        </w:rPr>
        <w:t>.</w:t>
      </w:r>
    </w:p>
    <w:p w14:paraId="678A4CC8" w14:textId="77777777" w:rsidR="00B64E94" w:rsidRPr="00FA1819" w:rsidRDefault="00B64E94" w:rsidP="00B64E94">
      <w:pPr>
        <w:rPr>
          <w:sz w:val="16"/>
        </w:rPr>
      </w:pPr>
      <w:r w:rsidRPr="00FA1819">
        <w:rPr>
          <w:sz w:val="16"/>
        </w:rPr>
        <w:t xml:space="preserve">So </w:t>
      </w:r>
      <w:r w:rsidRPr="00AB73EE">
        <w:rPr>
          <w:rStyle w:val="Emphasis"/>
        </w:rPr>
        <w:t xml:space="preserve">even in the worst case, </w:t>
      </w:r>
      <w:r w:rsidRPr="005778A3">
        <w:rPr>
          <w:rStyle w:val="Emphasis"/>
          <w:highlight w:val="yellow"/>
        </w:rPr>
        <w:t>we don’t lose access</w:t>
      </w:r>
      <w:r w:rsidRPr="00AB73EE">
        <w:rPr>
          <w:rStyle w:val="Emphasis"/>
        </w:rPr>
        <w:t xml:space="preserve"> to space</w:t>
      </w:r>
      <w:r w:rsidRPr="00FA1819">
        <w:rPr>
          <w:sz w:val="16"/>
        </w:rPr>
        <w:t>.</w:t>
      </w:r>
    </w:p>
    <w:p w14:paraId="3FB07B9C" w14:textId="77777777" w:rsidR="00B64E94" w:rsidRPr="00FA1819" w:rsidRDefault="00B64E94" w:rsidP="00B64E94">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7082D92D" w14:textId="77777777" w:rsidR="00B64E94" w:rsidRPr="00FA1819" w:rsidRDefault="00B64E94" w:rsidP="00B64E94">
      <w:pPr>
        <w:rPr>
          <w:rStyle w:val="StyleUnderline"/>
        </w:rPr>
      </w:pPr>
      <w:r w:rsidRPr="005778A3">
        <w:rPr>
          <w:rStyle w:val="StyleUnderline"/>
          <w:highlight w:val="yellow"/>
        </w:rPr>
        <w:t xml:space="preserve">In </w:t>
      </w:r>
      <w:r w:rsidRPr="005778A3">
        <w:rPr>
          <w:rStyle w:val="Emphasis"/>
          <w:highlight w:val="yellow"/>
        </w:rPr>
        <w:t>real life</w:t>
      </w:r>
      <w:r w:rsidRPr="00FA1819">
        <w:rPr>
          <w:rStyle w:val="StyleUnderline"/>
        </w:rPr>
        <w:t xml:space="preserve">, there’s </w:t>
      </w:r>
      <w:r w:rsidRPr="005778A3">
        <w:rPr>
          <w:rStyle w:val="StyleUnderline"/>
          <w:highlight w:val="yellow"/>
        </w:rPr>
        <w:t xml:space="preserve">a </w:t>
      </w:r>
      <w:r w:rsidRPr="005778A3">
        <w:rPr>
          <w:rStyle w:val="Emphasis"/>
          <w:highlight w:val="yellow"/>
        </w:rPr>
        <w:t>lot of factors</w:t>
      </w:r>
      <w:r w:rsidRPr="00FA1819">
        <w:rPr>
          <w:rStyle w:val="StyleUnderline"/>
        </w:rPr>
        <w:t xml:space="preserve"> that </w:t>
      </w:r>
      <w:r w:rsidRPr="005778A3">
        <w:rPr>
          <w:rStyle w:val="StyleUnderline"/>
          <w:highlight w:val="yellow"/>
        </w:rPr>
        <w:t>make Kessler</w:t>
      </w:r>
      <w:r w:rsidRPr="00FA1819">
        <w:rPr>
          <w:rStyle w:val="StyleUnderline"/>
        </w:rPr>
        <w:t xml:space="preserve"> syndrome </w:t>
      </w:r>
      <w:r w:rsidRPr="005778A3">
        <w:rPr>
          <w:rStyle w:val="Emphasis"/>
          <w:highlight w:val="yellow"/>
        </w:rPr>
        <w:t>even less of a problem</w:t>
      </w:r>
      <w:r w:rsidRPr="00FA1819">
        <w:rPr>
          <w:rStyle w:val="StyleUnderline"/>
        </w:rPr>
        <w:t xml:space="preserve"> than our worst case though experiment.</w:t>
      </w:r>
    </w:p>
    <w:p w14:paraId="66D27474" w14:textId="77777777" w:rsidR="00B64E94" w:rsidRPr="00FA1819" w:rsidRDefault="00B64E94" w:rsidP="00B64E94">
      <w:pPr>
        <w:pStyle w:val="ListParagraph"/>
        <w:numPr>
          <w:ilvl w:val="0"/>
          <w:numId w:val="15"/>
        </w:numPr>
        <w:rPr>
          <w:sz w:val="16"/>
        </w:rPr>
      </w:pPr>
      <w:r w:rsidRPr="005778A3">
        <w:rPr>
          <w:rStyle w:val="StyleUnderline"/>
          <w:highlight w:val="yellow"/>
        </w:rPr>
        <w:t>Debris</w:t>
      </w:r>
      <w:r w:rsidRPr="00FA1819">
        <w:rPr>
          <w:rStyle w:val="StyleUnderline"/>
        </w:rPr>
        <w:t xml:space="preserve"> would be </w:t>
      </w:r>
      <w:r w:rsidRPr="005778A3">
        <w:rPr>
          <w:rStyle w:val="Emphasis"/>
          <w:highlight w:val="yellow"/>
        </w:rPr>
        <w:t>spread</w:t>
      </w:r>
      <w:r w:rsidRPr="005778A3">
        <w:rPr>
          <w:rStyle w:val="StyleUnderline"/>
          <w:highlight w:val="yellow"/>
        </w:rPr>
        <w:t xml:space="preserve"> over</w:t>
      </w:r>
      <w:r w:rsidRPr="00FA1819">
        <w:rPr>
          <w:rStyle w:val="StyleUnderline"/>
        </w:rPr>
        <w:t xml:space="preserve"> a </w:t>
      </w:r>
      <w:r w:rsidRPr="005778A3">
        <w:rPr>
          <w:rStyle w:val="Emphasis"/>
          <w:highlight w:val="yellow"/>
        </w:rPr>
        <w:t>volume</w:t>
      </w:r>
      <w:r w:rsidRPr="00FA1819">
        <w:rPr>
          <w:rStyle w:val="StyleUnderline"/>
        </w:rPr>
        <w:t xml:space="preserve"> of space, </w:t>
      </w:r>
      <w:r w:rsidRPr="005778A3">
        <w:rPr>
          <w:rStyle w:val="StyleUnderline"/>
          <w:highlight w:val="yellow"/>
        </w:rPr>
        <w:t xml:space="preserve">not a </w:t>
      </w:r>
      <w:r w:rsidRPr="005778A3">
        <w:rPr>
          <w:rStyle w:val="Emphasis"/>
          <w:highlight w:val="yellow"/>
        </w:rPr>
        <w:t>single</w:t>
      </w:r>
      <w:r w:rsidRPr="00FA1819">
        <w:rPr>
          <w:rStyle w:val="Emphasis"/>
        </w:rPr>
        <w:t xml:space="preserve"> orbital </w:t>
      </w:r>
      <w:r w:rsidRPr="005778A3">
        <w:rPr>
          <w:rStyle w:val="Emphasis"/>
          <w:highlight w:val="yellow"/>
        </w:rPr>
        <w:t>surface</w:t>
      </w:r>
      <w:r w:rsidRPr="005778A3">
        <w:rPr>
          <w:rStyle w:val="StyleUnderline"/>
          <w:highlight w:val="yellow"/>
        </w:rPr>
        <w:t xml:space="preserve">, making collisions </w:t>
      </w:r>
      <w:r w:rsidRPr="005778A3">
        <w:rPr>
          <w:rStyle w:val="Emphasis"/>
          <w:highlight w:val="yellow"/>
        </w:rPr>
        <w:t>orders of magnitudes less likely</w:t>
      </w:r>
      <w:r w:rsidRPr="00FA1819">
        <w:rPr>
          <w:sz w:val="16"/>
        </w:rPr>
        <w:t>.</w:t>
      </w:r>
    </w:p>
    <w:p w14:paraId="32CA6F91" w14:textId="77777777" w:rsidR="00B64E94" w:rsidRPr="00FA1819" w:rsidRDefault="00B64E94" w:rsidP="00B64E94">
      <w:pPr>
        <w:pStyle w:val="ListParagraph"/>
        <w:numPr>
          <w:ilvl w:val="0"/>
          <w:numId w:val="15"/>
        </w:numPr>
        <w:rPr>
          <w:sz w:val="16"/>
        </w:rPr>
      </w:pPr>
      <w:r w:rsidRPr="005778A3">
        <w:rPr>
          <w:rStyle w:val="StyleUnderline"/>
          <w:highlight w:val="yellow"/>
        </w:rPr>
        <w:lastRenderedPageBreak/>
        <w:t>Most</w:t>
      </w:r>
      <w:r w:rsidRPr="00FA1819">
        <w:rPr>
          <w:rStyle w:val="StyleUnderline"/>
        </w:rPr>
        <w:t xml:space="preserve"> impact debris will </w:t>
      </w:r>
      <w:r w:rsidRPr="005778A3">
        <w:rPr>
          <w:rStyle w:val="StyleUnderline"/>
          <w:highlight w:val="yellow"/>
        </w:rPr>
        <w:t xml:space="preserve">have a </w:t>
      </w:r>
      <w:r w:rsidRPr="005778A3">
        <w:rPr>
          <w:rStyle w:val="Emphasis"/>
          <w:highlight w:val="yellow"/>
        </w:rPr>
        <w:t>slower</w:t>
      </w:r>
      <w:r w:rsidRPr="00FA1819">
        <w:rPr>
          <w:rStyle w:val="Emphasis"/>
        </w:rPr>
        <w:t xml:space="preserve"> orbital </w:t>
      </w:r>
      <w:r w:rsidRPr="005778A3">
        <w:rPr>
          <w:rStyle w:val="Emphasis"/>
          <w:highlight w:val="yellow"/>
        </w:rPr>
        <w:t>velocity</w:t>
      </w:r>
      <w:r w:rsidRPr="00FA1819">
        <w:rPr>
          <w:rStyle w:val="StyleUnderline"/>
        </w:rPr>
        <w:t xml:space="preserve"> than either of its original pieces - </w:t>
      </w:r>
      <w:r w:rsidRPr="005778A3">
        <w:rPr>
          <w:rStyle w:val="StyleUnderline"/>
          <w:highlight w:val="yellow"/>
        </w:rPr>
        <w:t xml:space="preserve">this makes it deorbit </w:t>
      </w:r>
      <w:r w:rsidRPr="005778A3">
        <w:rPr>
          <w:rStyle w:val="Emphasis"/>
          <w:highlight w:val="yellow"/>
        </w:rPr>
        <w:t>much sooner</w:t>
      </w:r>
      <w:r w:rsidRPr="00FA1819">
        <w:rPr>
          <w:sz w:val="16"/>
        </w:rPr>
        <w:t>.</w:t>
      </w:r>
    </w:p>
    <w:p w14:paraId="1B26D6F5" w14:textId="77777777" w:rsidR="00B64E94" w:rsidRPr="00FA1819" w:rsidRDefault="00B64E94" w:rsidP="00B64E94">
      <w:pPr>
        <w:pStyle w:val="ListParagraph"/>
        <w:numPr>
          <w:ilvl w:val="0"/>
          <w:numId w:val="15"/>
        </w:numPr>
        <w:rPr>
          <w:sz w:val="16"/>
        </w:rPr>
      </w:pPr>
      <w:r w:rsidRPr="00FA1819">
        <w:rPr>
          <w:rStyle w:val="StyleUnderline"/>
        </w:rPr>
        <w:t xml:space="preserve">Any collision will create large and small objects. </w:t>
      </w:r>
      <w:r w:rsidRPr="005778A3">
        <w:rPr>
          <w:rStyle w:val="StyleUnderline"/>
          <w:highlight w:val="yellow"/>
        </w:rPr>
        <w:t>Small objects</w:t>
      </w:r>
      <w:r w:rsidRPr="00FA1819">
        <w:rPr>
          <w:rStyle w:val="StyleUnderline"/>
        </w:rPr>
        <w:t xml:space="preserve"> are much more affected by atmospheric drag and </w:t>
      </w:r>
      <w:r w:rsidRPr="005778A3">
        <w:rPr>
          <w:rStyle w:val="StyleUnderline"/>
          <w:highlight w:val="yellow"/>
        </w:rPr>
        <w:t>deorbit</w:t>
      </w:r>
      <w:r w:rsidRPr="00FA1819">
        <w:rPr>
          <w:rStyle w:val="StyleUnderline"/>
        </w:rPr>
        <w:t xml:space="preserve"> faster, even </w:t>
      </w:r>
      <w:r w:rsidRPr="005778A3">
        <w:rPr>
          <w:rStyle w:val="StyleUnderline"/>
          <w:highlight w:val="yellow"/>
        </w:rPr>
        <w:t>in</w:t>
      </w:r>
      <w:r w:rsidRPr="00FA1819">
        <w:rPr>
          <w:rStyle w:val="StyleUnderline"/>
        </w:rPr>
        <w:t xml:space="preserve"> a </w:t>
      </w:r>
      <w:r w:rsidRPr="00FA1819">
        <w:rPr>
          <w:rStyle w:val="Emphasis"/>
        </w:rPr>
        <w:t xml:space="preserve">few </w:t>
      </w:r>
      <w:r w:rsidRPr="005778A3">
        <w:rPr>
          <w:rStyle w:val="Emphasis"/>
          <w:highlight w:val="yellow"/>
        </w:rPr>
        <w:t>months</w:t>
      </w:r>
      <w:r w:rsidRPr="00FA1819">
        <w:rPr>
          <w:rStyle w:val="StyleUnderline"/>
        </w:rPr>
        <w:t xml:space="preserve"> from high LEO. </w:t>
      </w:r>
      <w:r w:rsidRPr="005778A3">
        <w:rPr>
          <w:rStyle w:val="StyleUnderline"/>
          <w:highlight w:val="yellow"/>
        </w:rPr>
        <w:t xml:space="preserve">Larger objects can be </w:t>
      </w:r>
      <w:r w:rsidRPr="005778A3">
        <w:rPr>
          <w:rStyle w:val="Emphasis"/>
          <w:highlight w:val="yellow"/>
        </w:rPr>
        <w:t>tracked</w:t>
      </w:r>
      <w:r w:rsidRPr="005778A3">
        <w:rPr>
          <w:rStyle w:val="StyleUnderline"/>
          <w:highlight w:val="yellow"/>
        </w:rPr>
        <w:t xml:space="preserve"> by</w:t>
      </w:r>
      <w:r w:rsidRPr="00FA1819">
        <w:rPr>
          <w:rStyle w:val="StyleUnderline"/>
        </w:rPr>
        <w:t xml:space="preserve"> </w:t>
      </w:r>
      <w:proofErr w:type="gramStart"/>
      <w:r w:rsidRPr="00FA1819">
        <w:rPr>
          <w:rStyle w:val="StyleUnderline"/>
        </w:rPr>
        <w:t>earth based</w:t>
      </w:r>
      <w:proofErr w:type="gramEnd"/>
      <w:r w:rsidRPr="00FA1819">
        <w:rPr>
          <w:rStyle w:val="StyleUnderline"/>
        </w:rPr>
        <w:t xml:space="preserve"> </w:t>
      </w:r>
      <w:r w:rsidRPr="005778A3">
        <w:rPr>
          <w:rStyle w:val="StyleUnderline"/>
          <w:highlight w:val="yellow"/>
        </w:rPr>
        <w:t xml:space="preserve">radar and </w:t>
      </w:r>
      <w:r w:rsidRPr="005778A3">
        <w:rPr>
          <w:rStyle w:val="Emphasis"/>
          <w:highlight w:val="yellow"/>
        </w:rPr>
        <w:t>avoided</w:t>
      </w:r>
      <w:r w:rsidRPr="00FA1819">
        <w:rPr>
          <w:sz w:val="16"/>
        </w:rPr>
        <w:t>.</w:t>
      </w:r>
    </w:p>
    <w:p w14:paraId="3C114135" w14:textId="77777777" w:rsidR="00B64E94" w:rsidRPr="00FA1819" w:rsidRDefault="00B64E94" w:rsidP="00B64E94">
      <w:pPr>
        <w:pStyle w:val="ListParagraph"/>
        <w:numPr>
          <w:ilvl w:val="0"/>
          <w:numId w:val="15"/>
        </w:numPr>
        <w:rPr>
          <w:sz w:val="16"/>
        </w:rPr>
      </w:pPr>
      <w:r w:rsidRPr="00FA1819">
        <w:rPr>
          <w:rStyle w:val="StyleUnderline"/>
        </w:rPr>
        <w:t xml:space="preserve">The planned big new </w:t>
      </w:r>
      <w:r w:rsidRPr="005778A3">
        <w:rPr>
          <w:rStyle w:val="StyleUnderline"/>
          <w:highlight w:val="yellow"/>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5778A3">
        <w:rPr>
          <w:rStyle w:val="StyleUnderline"/>
          <w:highlight w:val="yellow"/>
        </w:rPr>
        <w:t xml:space="preserve">in </w:t>
      </w:r>
      <w:r w:rsidRPr="005778A3">
        <w:rPr>
          <w:rStyle w:val="Emphasis"/>
          <w:highlight w:val="yellow"/>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7CFF5DAD" w14:textId="77777777" w:rsidR="00B64E94" w:rsidRPr="00FA1819" w:rsidRDefault="00B64E94" w:rsidP="00B64E94">
      <w:pPr>
        <w:pStyle w:val="ListParagraph"/>
        <w:numPr>
          <w:ilvl w:val="0"/>
          <w:numId w:val="15"/>
        </w:numPr>
        <w:rPr>
          <w:rStyle w:val="StyleUnderline"/>
        </w:rPr>
      </w:pPr>
      <w:r w:rsidRPr="00FA1819">
        <w:rPr>
          <w:rStyle w:val="StyleUnderline"/>
        </w:rPr>
        <w:t xml:space="preserve">Most importantly, </w:t>
      </w:r>
      <w:r w:rsidRPr="005778A3">
        <w:rPr>
          <w:rStyle w:val="StyleUnderline"/>
          <w:highlight w:val="yellow"/>
        </w:rPr>
        <w:t>all new</w:t>
      </w:r>
      <w:r w:rsidRPr="00FA1819">
        <w:rPr>
          <w:sz w:val="16"/>
        </w:rPr>
        <w:t xml:space="preserve"> satellite </w:t>
      </w:r>
      <w:r w:rsidRPr="005778A3">
        <w:rPr>
          <w:rStyle w:val="StyleUnderline"/>
          <w:highlight w:val="yellow"/>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5778A3">
        <w:rPr>
          <w:rStyle w:val="StyleUnderline"/>
          <w:highlight w:val="yellow"/>
        </w:rPr>
        <w:t>include a plan to</w:t>
      </w:r>
      <w:r w:rsidRPr="00FA1819">
        <w:rPr>
          <w:rStyle w:val="StyleUnderline"/>
        </w:rPr>
        <w:t xml:space="preserve"> get rid of the satellite at the end of its useful life (usually by </w:t>
      </w:r>
      <w:r w:rsidRPr="005778A3">
        <w:rPr>
          <w:rStyle w:val="StyleUnderline"/>
          <w:highlight w:val="yellow"/>
        </w:rPr>
        <w:t>deorbit</w:t>
      </w:r>
      <w:r w:rsidRPr="00FA1819">
        <w:rPr>
          <w:rStyle w:val="StyleUnderline"/>
        </w:rPr>
        <w:t>ing)</w:t>
      </w:r>
    </w:p>
    <w:p w14:paraId="6BB9A45D" w14:textId="77777777" w:rsidR="00B64E94" w:rsidRPr="00FA1819" w:rsidRDefault="00B64E94" w:rsidP="00B64E94">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BE380FD" w14:textId="77777777" w:rsidR="00B64E94" w:rsidRDefault="00B64E94" w:rsidP="00B64E94">
      <w:pPr>
        <w:rPr>
          <w:sz w:val="16"/>
        </w:rPr>
      </w:pPr>
      <w:r w:rsidRPr="00FA1819">
        <w:rPr>
          <w:sz w:val="16"/>
        </w:rPr>
        <w:t>I’m removing Kessler Syndrome from my list of things to worry about.</w:t>
      </w:r>
    </w:p>
    <w:p w14:paraId="71D857D4" w14:textId="77777777" w:rsidR="00B64E94" w:rsidRPr="008B0705" w:rsidRDefault="00B64E94" w:rsidP="00B64E94"/>
    <w:p w14:paraId="13AE4BC4" w14:textId="77777777" w:rsidR="00B64E94" w:rsidRDefault="00B64E94" w:rsidP="00B64E94">
      <w:pPr>
        <w:pStyle w:val="Heading3"/>
      </w:pPr>
      <w:r>
        <w:lastRenderedPageBreak/>
        <w:t>Colonization</w:t>
      </w:r>
    </w:p>
    <w:p w14:paraId="209D5979" w14:textId="77777777" w:rsidR="00B64E94" w:rsidRPr="003F298C" w:rsidRDefault="00B64E94" w:rsidP="00B64E94">
      <w:pPr>
        <w:pStyle w:val="Heading4"/>
      </w:pPr>
      <w:r>
        <w:t xml:space="preserve">Turn: Refusing appropriation makes space </w:t>
      </w:r>
      <w:r w:rsidRPr="00AA688A">
        <w:rPr>
          <w:u w:val="single"/>
        </w:rPr>
        <w:t>settlement impossible</w:t>
      </w:r>
      <w:r>
        <w:t>.</w:t>
      </w:r>
    </w:p>
    <w:p w14:paraId="4F7E446F" w14:textId="77777777" w:rsidR="00B64E94" w:rsidRDefault="00B64E94" w:rsidP="00B64E94">
      <w:proofErr w:type="spellStart"/>
      <w:r w:rsidRPr="00B21F54">
        <w:rPr>
          <w:rStyle w:val="Style13ptBold"/>
        </w:rPr>
        <w:t>Kerkonian</w:t>
      </w:r>
      <w:proofErr w:type="spellEnd"/>
      <w:r w:rsidRPr="00B21F54">
        <w:rPr>
          <w:rStyle w:val="Style13ptBold"/>
        </w:rPr>
        <w:t xml:space="preserve"> 17</w:t>
      </w:r>
      <w:r>
        <w:t xml:space="preserve"> [Aram Daniel </w:t>
      </w:r>
      <w:proofErr w:type="spellStart"/>
      <w:r>
        <w:t>Kerkonian</w:t>
      </w:r>
      <w:proofErr w:type="spellEnd"/>
      <w:r>
        <w:t xml:space="preserve"> (Institute of Air and Space Law Faculty of Law, McGill University Montréal, Quebec), “The Legal Aspects of Permanent Human Settlement on Celestial Bodies,” A thesis submitted to McGill University in partial fulfillment of the requirements of the degree of </w:t>
      </w:r>
      <w:proofErr w:type="gramStart"/>
      <w:r>
        <w:t>Masters of Laws</w:t>
      </w:r>
      <w:proofErr w:type="gramEnd"/>
      <w:r>
        <w:t xml:space="preserve"> (LLM) (Oct 2017). </w:t>
      </w:r>
      <w:hyperlink r:id="rId35" w:history="1">
        <w:r w:rsidRPr="0043141E">
          <w:rPr>
            <w:rStyle w:val="Hyperlink"/>
          </w:rPr>
          <w:t>https://escholarship.mcgill.ca/downloads/tq57nt396</w:t>
        </w:r>
      </w:hyperlink>
      <w:r>
        <w:t>] CT</w:t>
      </w:r>
    </w:p>
    <w:p w14:paraId="3A14291F" w14:textId="77777777" w:rsidR="00B64E94" w:rsidRPr="00B21F54" w:rsidRDefault="00B64E94" w:rsidP="00B64E94">
      <w:pPr>
        <w:ind w:left="720"/>
        <w:rPr>
          <w:sz w:val="16"/>
        </w:rPr>
      </w:pPr>
      <w:r w:rsidRPr="00B21F54">
        <w:rPr>
          <w:sz w:val="16"/>
        </w:rPr>
        <w:t xml:space="preserve">Article II prohibits the appropriation of outer space, simultaneously limiting and preserving the rights afforded under Article I: States are limited from claiming ownership or securing property rights in space thereby preserving for all other States the general freedom to use and explore. </w:t>
      </w:r>
      <w:r w:rsidRPr="0048473B">
        <w:rPr>
          <w:rStyle w:val="StyleUnderline"/>
        </w:rPr>
        <w:t>As the “</w:t>
      </w:r>
      <w:r w:rsidRPr="005778A3">
        <w:rPr>
          <w:rStyle w:val="Emphasis"/>
          <w:highlight w:val="yellow"/>
        </w:rPr>
        <w:t>non-appropriation</w:t>
      </w:r>
      <w:r w:rsidRPr="0048473B">
        <w:rPr>
          <w:rStyle w:val="StyleUnderline"/>
        </w:rPr>
        <w:t xml:space="preserve">” principle, Article II </w:t>
      </w:r>
      <w:r w:rsidRPr="005778A3">
        <w:rPr>
          <w:rStyle w:val="Emphasis"/>
          <w:highlight w:val="yellow"/>
        </w:rPr>
        <w:t>prevents an entity from claiming ownership over a particular spot in space,</w:t>
      </w:r>
      <w:r w:rsidRPr="0048473B">
        <w:rPr>
          <w:rStyle w:val="StyleUnderline"/>
        </w:rPr>
        <w:t xml:space="preserve"> a plot of land on a celestial body or even an orbit around a moon151; </w:t>
      </w:r>
      <w:r w:rsidRPr="005778A3">
        <w:rPr>
          <w:rStyle w:val="Emphasis"/>
          <w:highlight w:val="yellow"/>
        </w:rPr>
        <w:t>while exploration and use are permitted, ownership is prohibited</w:t>
      </w:r>
      <w:r w:rsidRPr="0048473B">
        <w:rPr>
          <w:rStyle w:val="StyleUnderline"/>
        </w:rPr>
        <w:t xml:space="preserve">. Therefore, regardless of the scope of use or degree of reliance on a particular phenomenon of outer space, </w:t>
      </w:r>
      <w:r w:rsidRPr="005778A3">
        <w:rPr>
          <w:rStyle w:val="Emphasis"/>
          <w:highlight w:val="yellow"/>
        </w:rPr>
        <w:t>an entity cannot claim an individual benefit permanently</w:t>
      </w:r>
      <w:r w:rsidRPr="0048473B">
        <w:rPr>
          <w:rStyle w:val="StyleUnderline"/>
        </w:rPr>
        <w:t>.</w:t>
      </w:r>
      <w:r w:rsidRPr="00B21F54">
        <w:rPr>
          <w:sz w:val="16"/>
        </w:rPr>
        <w:t xml:space="preserve"> As a result, the USSR could not claim the orbit in which Sputnik made its maiden voyage152, the USA could not claim the Sea of Tranquility as its territory after planting its flag on the Moon153 nor could the equatorial countries exclude others from using the geostationary orbit located approximately 36,000 km above their territories154.</w:t>
      </w:r>
    </w:p>
    <w:p w14:paraId="327A5916" w14:textId="77777777" w:rsidR="00B64E94" w:rsidRPr="00B21F54" w:rsidRDefault="00B64E94" w:rsidP="00B64E94">
      <w:pPr>
        <w:ind w:left="720"/>
        <w:rPr>
          <w:sz w:val="16"/>
        </w:rPr>
      </w:pPr>
      <w:r w:rsidRPr="0048473B">
        <w:rPr>
          <w:rStyle w:val="StyleUnderline"/>
        </w:rPr>
        <w:t xml:space="preserve">Although the OST does not define </w:t>
      </w:r>
      <w:r w:rsidRPr="003F298C">
        <w:rPr>
          <w:rStyle w:val="StyleUnderline"/>
        </w:rPr>
        <w:t>“appropriation” 155, the prohibition outlined in Article II must be understood to limit not only explicit claims of property or ownership but also, what can be called, “appropriation by action” – an activity that, without ever claiming to do so, appropriates outer space through its indirect consequences.</w:t>
      </w:r>
      <w:r w:rsidRPr="0048473B">
        <w:rPr>
          <w:rStyle w:val="StyleUnderline"/>
        </w:rPr>
        <w:t xml:space="preserve"> </w:t>
      </w:r>
      <w:r w:rsidRPr="00B21F54">
        <w:rPr>
          <w:sz w:val="16"/>
        </w:rPr>
        <w:t>An appropriate understanding of appropriation, therefore, becomes vital when determining whether proposed new and emerging technologies (such as permanent human settlement or space mining) may appropriate outer space, in one way or another, without ever claiming to do so.156 Although a truly meaningful investigation into the definition of appropriation is outside the scope of this thesis, moving forward without a useful conceptualization would be imprudent; therefore, a brief investigation into the drafting parties’ motivations for including the non-appropriation principle is warranted.</w:t>
      </w:r>
    </w:p>
    <w:p w14:paraId="1AB87E21" w14:textId="77777777" w:rsidR="00B64E94" w:rsidRPr="00B21F54" w:rsidRDefault="00B64E94" w:rsidP="00B64E94">
      <w:pPr>
        <w:ind w:left="720"/>
        <w:rPr>
          <w:sz w:val="16"/>
          <w:szCs w:val="16"/>
        </w:rPr>
      </w:pPr>
      <w:r w:rsidRPr="00B21F54">
        <w:rPr>
          <w:sz w:val="16"/>
          <w:szCs w:val="16"/>
        </w:rPr>
        <w:t xml:space="preserve">During Article II’s deliberations, many State representatives announced their support of the non-appropriation principle as a way of ensuring space activities would not undermine the general objectives of the OST (that outer space serve the interest of all States and not just the State undertaking a particular activity). Specifically, there was a desire that outer space not devolve into another domain of exploitation and imperialism, as had the New World and Africa during the fifteenth through nineteenth centuries.157 As Judge Manfred </w:t>
      </w:r>
      <w:proofErr w:type="spellStart"/>
      <w:r w:rsidRPr="00B21F54">
        <w:rPr>
          <w:sz w:val="16"/>
          <w:szCs w:val="16"/>
        </w:rPr>
        <w:t>Lachs</w:t>
      </w:r>
      <w:proofErr w:type="spellEnd"/>
      <w:r w:rsidRPr="00B21F54">
        <w:rPr>
          <w:sz w:val="16"/>
          <w:szCs w:val="16"/>
        </w:rPr>
        <w:t xml:space="preserve"> reminds: “Need one recall how frequently the practices of dividing and disposing of lands and whole continents led to conflict and strife? The lesson should have been learnt.”158 Indeed, for many of the negotiating parties the lesson had been learned. Rather poignantly, the years in which such space-related discussions were taking place were also a period of great decolonization and independence, with States acutely aware and hyper-prescient of the consequences of imperialism.</w:t>
      </w:r>
    </w:p>
    <w:p w14:paraId="32CB895D" w14:textId="77777777" w:rsidR="00B64E94" w:rsidRPr="00B21F54" w:rsidRDefault="00B64E94" w:rsidP="00B64E94">
      <w:pPr>
        <w:ind w:left="720"/>
        <w:rPr>
          <w:sz w:val="16"/>
          <w:szCs w:val="16"/>
        </w:rPr>
      </w:pPr>
      <w:r w:rsidRPr="00B21F54">
        <w:rPr>
          <w:sz w:val="16"/>
          <w:szCs w:val="16"/>
        </w:rPr>
        <w:t xml:space="preserve">Since there is no evidence that space </w:t>
      </w:r>
      <w:proofErr w:type="spellStart"/>
      <w:r w:rsidRPr="00B21F54">
        <w:rPr>
          <w:sz w:val="16"/>
          <w:szCs w:val="16"/>
        </w:rPr>
        <w:t>harbours</w:t>
      </w:r>
      <w:proofErr w:type="spellEnd"/>
      <w:r w:rsidRPr="00B21F54">
        <w:rPr>
          <w:sz w:val="16"/>
          <w:szCs w:val="16"/>
        </w:rPr>
        <w:t xml:space="preserve"> other life forms, some have argued that mimicking the imperialism of the past in space would not result in harm as it did on Earth. What must be remembered, however, is that imperialism generates great inequality aside from the fact that it often subjugates certain classes. Ambitious territorial landgrabs in space, currently only possible for developed space-faring States, would cement economic advantages far into the cosmos and further exacerbate the inequality amongst nations on Earth. This will be the case regardless of whether alien civilizations exist. There is no question that space affords humanity great opportunity – what is questionable is how such opportunity will be distributed.159 Prohibiting appropriation was one method chosen by the negotiating parties to ensure the satisfaction of the OST’s underlying objective that space activities benefit all of humanity and not simply those with exploitative capabilities.160</w:t>
      </w:r>
    </w:p>
    <w:p w14:paraId="0EA26C07" w14:textId="77777777" w:rsidR="00E35A6A" w:rsidRDefault="00B64E94" w:rsidP="00B64E94">
      <w:pPr>
        <w:ind w:left="720"/>
        <w:rPr>
          <w:rStyle w:val="Emphasis"/>
        </w:rPr>
      </w:pPr>
      <w:r w:rsidRPr="00B21F54">
        <w:rPr>
          <w:rStyle w:val="StyleUnderline"/>
        </w:rPr>
        <w:t xml:space="preserve">The </w:t>
      </w:r>
      <w:r w:rsidRPr="005778A3">
        <w:rPr>
          <w:rStyle w:val="Emphasis"/>
          <w:highlight w:val="yellow"/>
        </w:rPr>
        <w:t>appropriation</w:t>
      </w:r>
      <w:r w:rsidRPr="00B21F54">
        <w:rPr>
          <w:rStyle w:val="StyleUnderline"/>
        </w:rPr>
        <w:t xml:space="preserve"> of outer space, therefore, </w:t>
      </w:r>
      <w:r w:rsidRPr="005778A3">
        <w:rPr>
          <w:rStyle w:val="Emphasis"/>
          <w:highlight w:val="yellow"/>
        </w:rPr>
        <w:t>can be accomplished by an activity that results in the same kinds of consequences as private ownership</w:t>
      </w:r>
      <w:r w:rsidRPr="00B21F54">
        <w:rPr>
          <w:rStyle w:val="StyleUnderline"/>
        </w:rPr>
        <w:t xml:space="preserve"> – </w:t>
      </w:r>
      <w:r w:rsidRPr="005778A3">
        <w:rPr>
          <w:rStyle w:val="Emphasis"/>
          <w:highlight w:val="yellow"/>
        </w:rPr>
        <w:t>exclusive use</w:t>
      </w:r>
      <w:r w:rsidRPr="00B21F54">
        <w:rPr>
          <w:rStyle w:val="StyleUnderline"/>
        </w:rPr>
        <w:t xml:space="preserve">, </w:t>
      </w:r>
      <w:r w:rsidRPr="00B21F54">
        <w:rPr>
          <w:rStyle w:val="StyleUnderline"/>
        </w:rPr>
        <w:lastRenderedPageBreak/>
        <w:t xml:space="preserve">profiting, </w:t>
      </w:r>
      <w:r w:rsidRPr="005778A3">
        <w:rPr>
          <w:rStyle w:val="Emphasis"/>
          <w:highlight w:val="yellow"/>
        </w:rPr>
        <w:t>unilateral decision making, etc</w:t>
      </w:r>
      <w:r w:rsidRPr="00B21F54">
        <w:rPr>
          <w:rStyle w:val="StyleUnderline"/>
        </w:rPr>
        <w:t>.</w:t>
      </w:r>
      <w:r w:rsidRPr="00B21F54">
        <w:rPr>
          <w:sz w:val="16"/>
        </w:rPr>
        <w:t xml:space="preserve"> </w:t>
      </w:r>
      <w:r w:rsidRPr="005778A3">
        <w:rPr>
          <w:rStyle w:val="Emphasis"/>
          <w:highlight w:val="yellow"/>
        </w:rPr>
        <w:t xml:space="preserve">While </w:t>
      </w:r>
      <w:r w:rsidRPr="003F298C">
        <w:rPr>
          <w:rStyle w:val="StyleUnderline"/>
        </w:rPr>
        <w:t>such characteristics</w:t>
      </w:r>
      <w:r w:rsidRPr="00B21F54">
        <w:rPr>
          <w:rStyle w:val="StyleUnderline"/>
        </w:rPr>
        <w:t xml:space="preserve"> are necessarily </w:t>
      </w:r>
      <w:r w:rsidRPr="005778A3">
        <w:rPr>
          <w:rStyle w:val="Emphasis"/>
          <w:highlight w:val="yellow"/>
        </w:rPr>
        <w:t>true of</w:t>
      </w:r>
      <w:r w:rsidRPr="00B21F54">
        <w:rPr>
          <w:rStyle w:val="StyleUnderline"/>
        </w:rPr>
        <w:t xml:space="preserve"> certain activities (such as </w:t>
      </w:r>
      <w:r w:rsidRPr="005778A3">
        <w:rPr>
          <w:rStyle w:val="Emphasis"/>
          <w:highlight w:val="yellow"/>
        </w:rPr>
        <w:t>orbital positions</w:t>
      </w:r>
      <w:r>
        <w:rPr>
          <w:rStyle w:val="StyleUnderline"/>
        </w:rPr>
        <w:t xml:space="preserve"> </w:t>
      </w:r>
      <w:r w:rsidRPr="00B21F54">
        <w:rPr>
          <w:sz w:val="16"/>
        </w:rPr>
        <w:t xml:space="preserve">161), </w:t>
      </w:r>
      <w:r w:rsidRPr="005778A3">
        <w:rPr>
          <w:rStyle w:val="Emphasis"/>
          <w:highlight w:val="yellow"/>
        </w:rPr>
        <w:t>they are temporary and</w:t>
      </w:r>
      <w:r w:rsidRPr="00B21F54">
        <w:rPr>
          <w:rStyle w:val="StyleUnderline"/>
        </w:rPr>
        <w:t xml:space="preserve"> often </w:t>
      </w:r>
      <w:r w:rsidRPr="005778A3">
        <w:rPr>
          <w:rStyle w:val="Emphasis"/>
          <w:highlight w:val="yellow"/>
        </w:rPr>
        <w:t>available for someone else to use nearly simultaneously. A human settlement</w:t>
      </w:r>
      <w:r w:rsidRPr="003F298C">
        <w:rPr>
          <w:rStyle w:val="StyleUnderline"/>
        </w:rPr>
        <w:t>, with its notable permanence in a particular</w:t>
      </w:r>
      <w:r w:rsidRPr="00B21F54">
        <w:rPr>
          <w:rStyle w:val="StyleUnderline"/>
        </w:rPr>
        <w:t xml:space="preserve"> location, </w:t>
      </w:r>
      <w:r w:rsidRPr="005778A3">
        <w:rPr>
          <w:rStyle w:val="Emphasis"/>
          <w:highlight w:val="yellow"/>
        </w:rPr>
        <w:t>is neither temporary nor can it be used by multiple users concurrently</w:t>
      </w:r>
      <w:r w:rsidRPr="00B21F54">
        <w:rPr>
          <w:rStyle w:val="StyleUnderline"/>
        </w:rPr>
        <w:t xml:space="preserve"> – once established, its location will be restricted to other users</w:t>
      </w:r>
      <w:r w:rsidRPr="00B21F54">
        <w:rPr>
          <w:sz w:val="16"/>
        </w:rPr>
        <w:t xml:space="preserve">.162 The general argument that space is vast (and so a single settlement site will not reduce the available real estate or subsequent users can simply choose another suitable site) undercuts the reality that space, while expansive, offers certain irreplaceable advantages depending on location.163 </w:t>
      </w:r>
      <w:r w:rsidRPr="00B21F54">
        <w:rPr>
          <w:rStyle w:val="StyleUnderline"/>
        </w:rPr>
        <w:t xml:space="preserve">Notwithstanding, </w:t>
      </w:r>
      <w:r w:rsidRPr="005778A3">
        <w:rPr>
          <w:rStyle w:val="Emphasis"/>
          <w:highlight w:val="yellow"/>
        </w:rPr>
        <w:t>any</w:t>
      </w:r>
      <w:r w:rsidRPr="00B21F54">
        <w:rPr>
          <w:rStyle w:val="StyleUnderline"/>
        </w:rPr>
        <w:t xml:space="preserve"> realistic permanent </w:t>
      </w:r>
      <w:r w:rsidRPr="005778A3">
        <w:rPr>
          <w:rStyle w:val="Emphasis"/>
          <w:highlight w:val="yellow"/>
        </w:rPr>
        <w:t>human settlement will necessarily require affixing its structures to the ground</w:t>
      </w:r>
      <w:r w:rsidRPr="00B21F54">
        <w:rPr>
          <w:rStyle w:val="StyleUnderline"/>
        </w:rPr>
        <w:t xml:space="preserve">, thereby </w:t>
      </w:r>
      <w:r w:rsidRPr="005778A3">
        <w:rPr>
          <w:rStyle w:val="Emphasis"/>
          <w:highlight w:val="yellow"/>
        </w:rPr>
        <w:t>appropriating that</w:t>
      </w:r>
      <w:r w:rsidRPr="00B21F54">
        <w:rPr>
          <w:rStyle w:val="StyleUnderline"/>
        </w:rPr>
        <w:t xml:space="preserve"> specific </w:t>
      </w:r>
      <w:r w:rsidRPr="005778A3">
        <w:rPr>
          <w:rStyle w:val="Emphasis"/>
          <w:highlight w:val="yellow"/>
        </w:rPr>
        <w:t>area</w:t>
      </w:r>
      <w:r w:rsidRPr="00B21F54">
        <w:rPr>
          <w:rStyle w:val="StyleUnderline"/>
        </w:rPr>
        <w:t xml:space="preserve"> </w:t>
      </w:r>
      <w:r w:rsidRPr="005778A3">
        <w:rPr>
          <w:rStyle w:val="Emphasis"/>
          <w:highlight w:val="yellow"/>
        </w:rPr>
        <w:t xml:space="preserve">in </w:t>
      </w:r>
      <w:proofErr w:type="spellStart"/>
      <w:r w:rsidRPr="005778A3">
        <w:rPr>
          <w:rStyle w:val="Emphasis"/>
          <w:highlight w:val="yellow"/>
        </w:rPr>
        <w:t>favour</w:t>
      </w:r>
      <w:proofErr w:type="spellEnd"/>
      <w:r w:rsidRPr="005778A3">
        <w:rPr>
          <w:rStyle w:val="Emphasis"/>
          <w:highlight w:val="yellow"/>
        </w:rPr>
        <w:t xml:space="preserve"> of the structure’s owner</w:t>
      </w:r>
    </w:p>
    <w:p w14:paraId="75BDB2C0" w14:textId="77777777" w:rsidR="00E35A6A" w:rsidRDefault="00E35A6A" w:rsidP="00B64E94">
      <w:pPr>
        <w:ind w:left="720"/>
        <w:rPr>
          <w:rStyle w:val="StyleUnderline"/>
        </w:rPr>
      </w:pPr>
    </w:p>
    <w:p w14:paraId="4561724D" w14:textId="0817023E" w:rsidR="00B64E94" w:rsidRPr="00B21F54" w:rsidRDefault="00B64E94" w:rsidP="00B64E94">
      <w:pPr>
        <w:ind w:left="720"/>
        <w:rPr>
          <w:sz w:val="16"/>
        </w:rPr>
      </w:pPr>
      <w:r w:rsidRPr="00B21F54">
        <w:rPr>
          <w:rStyle w:val="StyleUnderline"/>
        </w:rPr>
        <w:t>.</w:t>
      </w:r>
      <w:r w:rsidRPr="00B21F54">
        <w:rPr>
          <w:sz w:val="16"/>
        </w:rPr>
        <w:t xml:space="preserve"> In discussing this position, Judge </w:t>
      </w:r>
      <w:proofErr w:type="spellStart"/>
      <w:r w:rsidRPr="00B21F54">
        <w:rPr>
          <w:sz w:val="16"/>
        </w:rPr>
        <w:t>Lachs</w:t>
      </w:r>
      <w:proofErr w:type="spellEnd"/>
      <w:r w:rsidRPr="00B21F54">
        <w:rPr>
          <w:sz w:val="16"/>
        </w:rPr>
        <w:t xml:space="preserve"> reiterates that all activities in space ought to be for the benefit of all countries and Dr. Nicolas Matte draws the conclusion that: “moveable objects ‘attached to celestial bodies become immovables’, which grants the State to which they belong a right to the ‘soil’ of celestial bodies or at least a right to the surface’. </w:t>
      </w:r>
      <w:proofErr w:type="gramStart"/>
      <w:r w:rsidRPr="00B21F54">
        <w:rPr>
          <w:rStyle w:val="StyleUnderline"/>
        </w:rPr>
        <w:t>Thus</w:t>
      </w:r>
      <w:proofErr w:type="gramEnd"/>
      <w:r w:rsidRPr="00B21F54">
        <w:rPr>
          <w:rStyle w:val="StyleUnderline"/>
        </w:rPr>
        <w:t xml:space="preserve"> it is contended that ‘we arrive at an ownership… by technical and industrial occupation, without giving it a name</w:t>
      </w:r>
      <w:r w:rsidRPr="00B21F54">
        <w:rPr>
          <w:sz w:val="16"/>
        </w:rPr>
        <w:t xml:space="preserve">.”164 Both Judge </w:t>
      </w:r>
      <w:proofErr w:type="spellStart"/>
      <w:r w:rsidRPr="00B21F54">
        <w:rPr>
          <w:sz w:val="16"/>
        </w:rPr>
        <w:t>Lachs</w:t>
      </w:r>
      <w:proofErr w:type="spellEnd"/>
      <w:r w:rsidRPr="00B21F54">
        <w:rPr>
          <w:sz w:val="16"/>
        </w:rPr>
        <w:t xml:space="preserve"> and Dr. Matte warned against State appropriation of celestial bodies to avoid the ever-present conflicts on Earth caused by similar situations.</w:t>
      </w:r>
    </w:p>
    <w:p w14:paraId="466AD2AF" w14:textId="77777777" w:rsidR="00B64E94" w:rsidRPr="00B21F54" w:rsidRDefault="00B64E94" w:rsidP="00B64E94">
      <w:pPr>
        <w:ind w:left="720"/>
        <w:rPr>
          <w:sz w:val="16"/>
          <w:szCs w:val="16"/>
        </w:rPr>
      </w:pPr>
      <w:r w:rsidRPr="00B21F54">
        <w:rPr>
          <w:sz w:val="16"/>
          <w:szCs w:val="16"/>
        </w:rPr>
        <w:t xml:space="preserve">In an attempt to get around this prohibition on national appropriation, some private enterprise proponents developed a nuanced argument </w:t>
      </w:r>
      <w:proofErr w:type="spellStart"/>
      <w:r w:rsidRPr="00B21F54">
        <w:rPr>
          <w:sz w:val="16"/>
          <w:szCs w:val="16"/>
        </w:rPr>
        <w:t>focussing</w:t>
      </w:r>
      <w:proofErr w:type="spellEnd"/>
      <w:r w:rsidRPr="00B21F54">
        <w:rPr>
          <w:sz w:val="16"/>
          <w:szCs w:val="16"/>
        </w:rPr>
        <w:t xml:space="preserve"> on the inclusion of the word “national” to claim that private, non-governmental entities were not prohibited from appropriating outer space and celestial bodies.165 Indeed, a plain language, straightforward reading of Article II suggests that since only national sovereignty is listed as a prohibited ground, other forms of appropriation may be permitted. Notwithstanding that Article VI makes it clear that States are responsible for their private entities’ space activities (thus if a private entity claimed sovereignty, their State would be responsible and thereby violate Article II), most delegates participating in the negotiations of Article II were of the opinion that it prohibited both public and private appropriation.166 This remains the consensus today.167 Plainly, the appropriation of outer space by private entities would have similar consequences as State appropriation – imperialistic exploitation conducted by SpaceX is still imperialistic exploitation. Therefore, arguments that claim private entities can appropriate outer space are legally invalid.</w:t>
      </w:r>
    </w:p>
    <w:p w14:paraId="0B214DD5" w14:textId="77777777" w:rsidR="00B64E94" w:rsidRDefault="00B64E94" w:rsidP="00B64E94">
      <w:pPr>
        <w:ind w:left="720"/>
        <w:rPr>
          <w:sz w:val="16"/>
        </w:rPr>
      </w:pPr>
      <w:r w:rsidRPr="005778A3">
        <w:rPr>
          <w:rStyle w:val="Emphasis"/>
          <w:highlight w:val="yellow"/>
        </w:rPr>
        <w:t>The conclusion,</w:t>
      </w:r>
      <w:r w:rsidRPr="0048473B">
        <w:rPr>
          <w:rStyle w:val="StyleUnderline"/>
        </w:rPr>
        <w:t xml:space="preserve"> therefore, seems to be that </w:t>
      </w:r>
      <w:r w:rsidRPr="005778A3">
        <w:rPr>
          <w:rStyle w:val="Emphasis"/>
          <w:highlight w:val="yellow"/>
        </w:rPr>
        <w:t>any permanent human settlement would necessarily appropriate the celestial body upon which it is located</w:t>
      </w:r>
      <w:r w:rsidRPr="0048473B">
        <w:rPr>
          <w:rStyle w:val="StyleUnderline"/>
        </w:rPr>
        <w:t xml:space="preserve"> and therefore violate Article II.</w:t>
      </w:r>
      <w:r w:rsidRPr="00B21F54">
        <w:rPr>
          <w:sz w:val="16"/>
        </w:rPr>
        <w:t xml:space="preserve"> Although there is no denying that States or private entities can establish stations or installations in space, the intention and permanence of the structures may give rise to an activity that violates international law.168 However, if the settlement activity were undertaken in a particular manner (as will be explored more thoroughly in Chapter 165 “ 3, an interpretation of Article II, in light of the object and purpose of the overall treaty, may justify its violation.</w:t>
      </w:r>
    </w:p>
    <w:p w14:paraId="17B39815" w14:textId="77777777" w:rsidR="00B64E94" w:rsidRPr="000554E8" w:rsidRDefault="00B64E94" w:rsidP="00B64E94">
      <w:pPr>
        <w:pStyle w:val="Heading4"/>
        <w:rPr>
          <w:rStyle w:val="Style13ptBold"/>
          <w:b/>
          <w:bCs w:val="0"/>
        </w:rPr>
      </w:pPr>
      <w:r>
        <w:rPr>
          <w:rStyle w:val="Style13ptBold"/>
          <w:bCs w:val="0"/>
        </w:rPr>
        <w:t>AND, even if it’s theoretically possible, without</w:t>
      </w:r>
      <w:r w:rsidRPr="000554E8">
        <w:rPr>
          <w:rStyle w:val="Style13ptBold"/>
          <w:bCs w:val="0"/>
        </w:rPr>
        <w:t xml:space="preserve"> private appropriation space </w:t>
      </w:r>
      <w:r>
        <w:rPr>
          <w:rStyle w:val="Style13ptBold"/>
          <w:bCs w:val="0"/>
        </w:rPr>
        <w:t>settlement</w:t>
      </w:r>
      <w:r w:rsidRPr="000554E8">
        <w:rPr>
          <w:rStyle w:val="Style13ptBold"/>
          <w:bCs w:val="0"/>
        </w:rPr>
        <w:t xml:space="preserve"> will not happen – no </w:t>
      </w:r>
      <w:proofErr w:type="gramStart"/>
      <w:r w:rsidRPr="000554E8">
        <w:rPr>
          <w:rStyle w:val="Style13ptBold"/>
          <w:bCs w:val="0"/>
        </w:rPr>
        <w:t>incentives, and</w:t>
      </w:r>
      <w:proofErr w:type="gramEnd"/>
      <w:r w:rsidRPr="000554E8">
        <w:rPr>
          <w:rStyle w:val="Style13ptBold"/>
          <w:bCs w:val="0"/>
        </w:rPr>
        <w:t xml:space="preserve"> would result in conflict. </w:t>
      </w:r>
    </w:p>
    <w:p w14:paraId="5FDE1DD7" w14:textId="77777777" w:rsidR="00B64E94" w:rsidRDefault="00B64E94" w:rsidP="00B64E94">
      <w:r w:rsidRPr="00C5308A">
        <w:rPr>
          <w:rStyle w:val="Style13ptBold"/>
        </w:rPr>
        <w:t>Thomas 05</w:t>
      </w:r>
      <w:r>
        <w:t xml:space="preserve"> [Jonathan Thomas, “Privatization of Space Ventures: Proposing a Proven Regulatory Theory for Future </w:t>
      </w:r>
      <w:proofErr w:type="spellStart"/>
      <w:r>
        <w:t>Extraterrestral</w:t>
      </w:r>
      <w:proofErr w:type="spellEnd"/>
      <w:r>
        <w:t xml:space="preserve"> Appropriation,” 1 BYU Int'l L. &amp; Mgmt. R. 191 (2005). </w:t>
      </w:r>
      <w:proofErr w:type="gramStart"/>
      <w:r>
        <w:t>https://digitalcommons.law.byu.edu/ilmr/vol1/iss1/7]CT</w:t>
      </w:r>
      <w:proofErr w:type="gramEnd"/>
    </w:p>
    <w:p w14:paraId="672BB47E" w14:textId="77777777" w:rsidR="00B64E94" w:rsidRPr="00C5308A" w:rsidRDefault="00B64E94" w:rsidP="00B64E94">
      <w:pPr>
        <w:ind w:left="720"/>
        <w:rPr>
          <w:sz w:val="16"/>
        </w:rPr>
      </w:pPr>
      <w:r w:rsidRPr="00C5308A">
        <w:rPr>
          <w:sz w:val="16"/>
        </w:rPr>
        <w:t xml:space="preserve">The current corpus juris </w:t>
      </w:r>
      <w:proofErr w:type="spellStart"/>
      <w:r w:rsidRPr="00C5308A">
        <w:rPr>
          <w:sz w:val="16"/>
        </w:rPr>
        <w:t>spatialis</w:t>
      </w:r>
      <w:proofErr w:type="spellEnd"/>
      <w:r w:rsidRPr="00C5308A">
        <w:rPr>
          <w:sz w:val="16"/>
        </w:rPr>
        <w:t xml:space="preserve">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5778A3">
        <w:rPr>
          <w:rStyle w:val="Emphasis"/>
          <w:highlight w:val="yellow"/>
        </w:rPr>
        <w:t>prohibition against private</w:t>
      </w:r>
      <w:r w:rsidRPr="007C4EFC">
        <w:rPr>
          <w:rStyle w:val="Emphasis"/>
        </w:rPr>
        <w:t xml:space="preserve"> </w:t>
      </w:r>
      <w:r w:rsidRPr="00CE3DBF">
        <w:rPr>
          <w:rStyle w:val="StyleUnderline"/>
        </w:rPr>
        <w:t xml:space="preserve">and national </w:t>
      </w:r>
      <w:r w:rsidRPr="005778A3">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5778A3">
        <w:rPr>
          <w:rStyle w:val="Emphasis"/>
          <w:highlight w:val="yellow"/>
        </w:rPr>
        <w:t>Although</w:t>
      </w:r>
      <w:r w:rsidRPr="00CE3DBF">
        <w:rPr>
          <w:rStyle w:val="StyleUnderline"/>
        </w:rPr>
        <w:t xml:space="preserve"> </w:t>
      </w:r>
      <w:r w:rsidRPr="005778A3">
        <w:rPr>
          <w:rStyle w:val="Emphasis"/>
          <w:highlight w:val="yellow"/>
        </w:rPr>
        <w:t>these colonizers may occupy</w:t>
      </w:r>
      <w:r w:rsidRPr="00CE3DBF">
        <w:rPr>
          <w:rStyle w:val="StyleUnderline"/>
        </w:rPr>
        <w:t xml:space="preserve"> the </w:t>
      </w:r>
      <w:r w:rsidRPr="005778A3">
        <w:rPr>
          <w:rStyle w:val="Emphasis"/>
          <w:highlight w:val="yellow"/>
        </w:rPr>
        <w:t>property, they will have no legal control of their communities and could be uprooted</w:t>
      </w:r>
      <w:r w:rsidRPr="00CE3DBF">
        <w:rPr>
          <w:rStyle w:val="StyleUnderline"/>
        </w:rPr>
        <w:t xml:space="preserve"> </w:t>
      </w:r>
      <w:r w:rsidRPr="00CE3DBF">
        <w:rPr>
          <w:rStyle w:val="StyleUnderline"/>
        </w:rPr>
        <w:lastRenderedPageBreak/>
        <w:t xml:space="preserve">for the purposes of putting that property to a better use for the benefit of common heritage. This risk may serve as </w:t>
      </w:r>
      <w:r w:rsidRPr="005778A3">
        <w:rPr>
          <w:rStyle w:val="Emphasis"/>
          <w:highlight w:val="yellow"/>
        </w:rPr>
        <w:t>a strong disincentive</w:t>
      </w:r>
      <w:r w:rsidRPr="00CE3DBF">
        <w:rPr>
          <w:rStyle w:val="StyleUnderline"/>
        </w:rPr>
        <w:t xml:space="preserve"> </w:t>
      </w:r>
      <w:r w:rsidRPr="005778A3">
        <w:rPr>
          <w:rStyle w:val="Emphasis"/>
          <w:highlight w:val="yellow"/>
        </w:rPr>
        <w:t>to</w:t>
      </w:r>
      <w:r w:rsidRPr="00CE3DBF">
        <w:rPr>
          <w:rStyle w:val="StyleUnderline"/>
        </w:rPr>
        <w:t xml:space="preserve"> the preservation of sectarian </w:t>
      </w:r>
      <w:r w:rsidRPr="005778A3">
        <w:rPr>
          <w:rStyle w:val="Emphasis"/>
          <w:highlight w:val="yellow"/>
        </w:rPr>
        <w:t>colonization</w:t>
      </w:r>
      <w:r w:rsidRPr="00CE3DBF">
        <w:rPr>
          <w:rStyle w:val="StyleUnderline"/>
        </w:rPr>
        <w:t xml:space="preserve"> in a res communis society.</w:t>
      </w:r>
    </w:p>
    <w:p w14:paraId="12B83B7D" w14:textId="77777777" w:rsidR="00B64E94" w:rsidRPr="00CE3DBF" w:rsidRDefault="00B64E94" w:rsidP="00B64E94">
      <w:pPr>
        <w:ind w:left="720"/>
        <w:rPr>
          <w:rStyle w:val="StyleUnderline"/>
        </w:rPr>
      </w:pPr>
      <w:r w:rsidRPr="00CE3DBF">
        <w:rPr>
          <w:rStyle w:val="StyleUnderline"/>
        </w:rPr>
        <w:t xml:space="preserve">Other commentators argue that the current corpus juris </w:t>
      </w:r>
      <w:proofErr w:type="spellStart"/>
      <w:r w:rsidRPr="00CE3DBF">
        <w:rPr>
          <w:rStyle w:val="StyleUnderline"/>
        </w:rPr>
        <w:t>spatialis</w:t>
      </w:r>
      <w:proofErr w:type="spellEnd"/>
      <w:r w:rsidRPr="00CE3DBF">
        <w:rPr>
          <w:rStyle w:val="StyleUnderline"/>
        </w:rPr>
        <w:t xml:space="preserve"> based on the idealistic res communis principle has </w:t>
      </w:r>
      <w:proofErr w:type="gramStart"/>
      <w:r w:rsidRPr="00CE3DBF">
        <w:rPr>
          <w:rStyle w:val="StyleUnderline"/>
        </w:rPr>
        <w:t>actually slowed</w:t>
      </w:r>
      <w:proofErr w:type="gramEnd"/>
      <w:r w:rsidRPr="00CE3DBF">
        <w:rPr>
          <w:rStyle w:val="StyleUnderline"/>
        </w:rPr>
        <w:t xml:space="preserve">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w:t>
      </w:r>
      <w:proofErr w:type="spellStart"/>
      <w:r w:rsidRPr="00CE3DBF">
        <w:rPr>
          <w:rStyle w:val="StyleUnderline"/>
        </w:rPr>
        <w:t>spatialis</w:t>
      </w:r>
      <w:proofErr w:type="spellEnd"/>
      <w:r w:rsidRPr="00CE3DBF">
        <w:rPr>
          <w:rStyle w:val="StyleUnderline"/>
        </w:rPr>
        <w:t xml:space="preserve">, </w:t>
      </w:r>
      <w:r w:rsidRPr="005778A3">
        <w:rPr>
          <w:rStyle w:val="Emphasis"/>
          <w:highlight w:val="yellow"/>
        </w:rPr>
        <w:t>there exists no</w:t>
      </w:r>
      <w:r w:rsidRPr="00CE3DBF">
        <w:rPr>
          <w:rStyle w:val="StyleUnderline"/>
        </w:rPr>
        <w:t xml:space="preserve"> probability or </w:t>
      </w:r>
      <w:r w:rsidRPr="005778A3">
        <w:rPr>
          <w:rStyle w:val="Emphasis"/>
          <w:highlight w:val="yellow"/>
        </w:rPr>
        <w:t>possibility of return on investments, which results</w:t>
      </w:r>
      <w:r w:rsidRPr="00CE3DBF">
        <w:rPr>
          <w:rStyle w:val="StyleUnderline"/>
        </w:rPr>
        <w:t xml:space="preserve"> </w:t>
      </w:r>
      <w:r w:rsidRPr="005778A3">
        <w:rPr>
          <w:rStyle w:val="Emphasis"/>
          <w:highlight w:val="yellow"/>
        </w:rPr>
        <w:t>in insufficient</w:t>
      </w:r>
      <w:r w:rsidRPr="00CE3DBF">
        <w:rPr>
          <w:rStyle w:val="StyleUnderline"/>
        </w:rPr>
        <w:t xml:space="preserve"> monetary </w:t>
      </w:r>
      <w:r w:rsidRPr="005778A3">
        <w:rPr>
          <w:rStyle w:val="Emphasis"/>
          <w:highlight w:val="yellow"/>
        </w:rPr>
        <w:t>incentive</w:t>
      </w:r>
      <w:r w:rsidRPr="00CE3DBF">
        <w:rPr>
          <w:rStyle w:val="StyleUnderline"/>
        </w:rPr>
        <w:t xml:space="preserve"> for businesses or private persons. </w:t>
      </w:r>
      <w:r w:rsidRPr="005778A3">
        <w:rPr>
          <w:rStyle w:val="Emphasis"/>
          <w:highlight w:val="yellow"/>
        </w:rPr>
        <w:t>Even with</w:t>
      </w:r>
      <w:r w:rsidRPr="00CE3DBF">
        <w:rPr>
          <w:rStyle w:val="StyleUnderline"/>
        </w:rPr>
        <w:t xml:space="preserve"> the daunting needs created by </w:t>
      </w:r>
      <w:r w:rsidRPr="005778A3">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w:t>
      </w:r>
      <w:proofErr w:type="spellStart"/>
      <w:r w:rsidRPr="00CE3DBF">
        <w:rPr>
          <w:rStyle w:val="StyleUnderline"/>
        </w:rPr>
        <w:t>spatialis</w:t>
      </w:r>
      <w:proofErr w:type="spellEnd"/>
      <w:r w:rsidRPr="00CE3DBF">
        <w:rPr>
          <w:rStyle w:val="StyleUnderline"/>
        </w:rPr>
        <w:t xml:space="preserve"> does not guarantee that their own citizens will benefit from the investments made with their tax dollars. </w:t>
      </w:r>
      <w:r w:rsidRPr="005778A3">
        <w:rPr>
          <w:rStyle w:val="Emphasis"/>
          <w:highlight w:val="yellow"/>
        </w:rPr>
        <w:t>A</w:t>
      </w:r>
      <w:r w:rsidRPr="00CE3DBF">
        <w:rPr>
          <w:rStyle w:val="StyleUnderline"/>
        </w:rPr>
        <w:t xml:space="preserve"> </w:t>
      </w:r>
      <w:r w:rsidRPr="005778A3">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5778A3">
        <w:rPr>
          <w:rStyle w:val="Emphasis"/>
          <w:highlight w:val="yellow"/>
        </w:rPr>
        <w:t>engender armed conflicts over the lack of supplies available to states</w:t>
      </w:r>
      <w:r w:rsidRPr="00CE3DBF">
        <w:rPr>
          <w:rStyle w:val="StyleUnderline"/>
        </w:rPr>
        <w:t>.63</w:t>
      </w:r>
    </w:p>
    <w:p w14:paraId="40CEEB99" w14:textId="77777777" w:rsidR="00B64E94" w:rsidRPr="00C5308A" w:rsidRDefault="00B64E94" w:rsidP="00B64E94">
      <w:pPr>
        <w:ind w:left="720"/>
        <w:rPr>
          <w:sz w:val="16"/>
          <w:szCs w:val="16"/>
        </w:rPr>
      </w:pPr>
      <w:r w:rsidRPr="00C5308A">
        <w:rPr>
          <w:sz w:val="16"/>
          <w:szCs w:val="16"/>
        </w:rPr>
        <w:t xml:space="preserve">While there is little past precedent to justify it, and little present sentiment to support it, the current corpus juris </w:t>
      </w:r>
      <w:proofErr w:type="spellStart"/>
      <w:r w:rsidRPr="00C5308A">
        <w:rPr>
          <w:sz w:val="16"/>
          <w:szCs w:val="16"/>
        </w:rPr>
        <w:t>spatialis</w:t>
      </w:r>
      <w:proofErr w:type="spellEnd"/>
      <w:r w:rsidRPr="00C5308A">
        <w:rPr>
          <w:sz w:val="16"/>
          <w:szCs w:val="16"/>
        </w:rPr>
        <w:t xml:space="preserve"> clings to the idea that in the future, humans will be able to share the resources of space in common. One commentator illustrates these idealistic ideas and assumptions: </w:t>
      </w:r>
    </w:p>
    <w:p w14:paraId="5D312778" w14:textId="77777777" w:rsidR="00B64E94" w:rsidRPr="00C5308A" w:rsidRDefault="00B64E94" w:rsidP="00B64E94">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w:t>
      </w:r>
      <w:proofErr w:type="gramStart"/>
      <w:r w:rsidRPr="00C5308A">
        <w:rPr>
          <w:sz w:val="16"/>
          <w:szCs w:val="16"/>
        </w:rPr>
        <w:t>are able to</w:t>
      </w:r>
      <w:proofErr w:type="gramEnd"/>
      <w:r w:rsidRPr="00C5308A">
        <w:rPr>
          <w:sz w:val="16"/>
          <w:szCs w:val="16"/>
        </w:rPr>
        <w:t xml:space="preserve"> co-operate, and that they will indeed do so whenever dealing with outer space ventures. While the global effort in researching, </w:t>
      </w:r>
      <w:proofErr w:type="gramStart"/>
      <w:r w:rsidRPr="00C5308A">
        <w:rPr>
          <w:sz w:val="16"/>
          <w:szCs w:val="16"/>
        </w:rPr>
        <w:t>developing</w:t>
      </w:r>
      <w:proofErr w:type="gramEnd"/>
      <w:r w:rsidRPr="00C5308A">
        <w:rPr>
          <w:sz w:val="16"/>
          <w:szCs w:val="16"/>
        </w:rPr>
        <w:t xml:space="preserve"> and exploring space for the sheer joy of the information obtained, accomplished in the spirit of teamwork is a noble goal, it is clear that a world full of economic strife is ripe to intervene.64 </w:t>
      </w:r>
    </w:p>
    <w:p w14:paraId="41C40D19" w14:textId="77777777" w:rsidR="00B64E94" w:rsidRPr="00C5308A" w:rsidRDefault="00B64E94" w:rsidP="00B64E94">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19373E25" w14:textId="77777777" w:rsidR="00B64E94" w:rsidRPr="00C5308A" w:rsidRDefault="00B64E94" w:rsidP="00B64E94">
      <w:pPr>
        <w:ind w:left="720"/>
        <w:rPr>
          <w:sz w:val="16"/>
          <w:szCs w:val="16"/>
        </w:rPr>
      </w:pP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w:t>
      </w:r>
      <w:proofErr w:type="spellStart"/>
      <w:r w:rsidRPr="00C5308A">
        <w:rPr>
          <w:sz w:val="16"/>
          <w:szCs w:val="16"/>
        </w:rPr>
        <w:t>spatialis</w:t>
      </w:r>
      <w:proofErr w:type="spellEnd"/>
      <w:r w:rsidRPr="00C5308A">
        <w:rPr>
          <w:sz w:val="16"/>
          <w:szCs w:val="16"/>
        </w:rPr>
        <w:t xml:space="preserve">.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w:t>
      </w:r>
      <w:proofErr w:type="gramStart"/>
      <w:r w:rsidRPr="00C5308A">
        <w:rPr>
          <w:sz w:val="16"/>
          <w:szCs w:val="16"/>
        </w:rPr>
        <w:t>reverted back</w:t>
      </w:r>
      <w:proofErr w:type="gramEnd"/>
      <w:r w:rsidRPr="00C5308A">
        <w:rPr>
          <w:sz w:val="16"/>
          <w:szCs w:val="16"/>
        </w:rPr>
        <w:t xml:space="preserve"> to the individual ownership system from which they came. 66 </w:t>
      </w:r>
    </w:p>
    <w:p w14:paraId="7757BE8C" w14:textId="77777777" w:rsidR="00B64E94" w:rsidRPr="00CE3DBF" w:rsidRDefault="00B64E94" w:rsidP="00B64E94">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5778A3">
        <w:rPr>
          <w:rStyle w:val="Emphasis"/>
          <w:highlight w:val="yellow"/>
        </w:rPr>
        <w:t>Even in a res communis society</w:t>
      </w:r>
      <w:r w:rsidRPr="00CE3DBF">
        <w:rPr>
          <w:rStyle w:val="StyleUnderline"/>
        </w:rPr>
        <w:t xml:space="preserve"> where the community owns all property, </w:t>
      </w:r>
      <w:r w:rsidRPr="005778A3">
        <w:rPr>
          <w:rStyle w:val="Emphasis"/>
          <w:highlight w:val="yellow"/>
        </w:rPr>
        <w:t>individual members</w:t>
      </w:r>
      <w:r w:rsidRPr="00CE3DBF">
        <w:rPr>
          <w:rStyle w:val="StyleUnderline"/>
        </w:rPr>
        <w:t xml:space="preserve"> of the community </w:t>
      </w:r>
      <w:r w:rsidRPr="005778A3">
        <w:rPr>
          <w:rStyle w:val="Emphasis"/>
          <w:highlight w:val="yellow"/>
        </w:rPr>
        <w:t>nonetheless use certain parts of</w:t>
      </w:r>
      <w:r w:rsidRPr="00CE3DBF">
        <w:rPr>
          <w:rStyle w:val="StyleUnderline"/>
        </w:rPr>
        <w:t xml:space="preserve"> that </w:t>
      </w:r>
      <w:r w:rsidRPr="005778A3">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w:t>
      </w:r>
      <w:proofErr w:type="gramStart"/>
      <w:r w:rsidRPr="00C5308A">
        <w:rPr>
          <w:sz w:val="16"/>
        </w:rPr>
        <w:t>as long as</w:t>
      </w:r>
      <w:proofErr w:type="gramEnd"/>
      <w:r w:rsidRPr="00C5308A">
        <w:rPr>
          <w:sz w:val="16"/>
        </w:rPr>
        <w:t xml:space="preserve"> there IS "'enough </w:t>
      </w:r>
      <w:r w:rsidRPr="00C5308A">
        <w:rPr>
          <w:sz w:val="16"/>
        </w:rPr>
        <w:lastRenderedPageBreak/>
        <w:t xml:space="preserve">and as good left in common for others.71 </w:t>
      </w:r>
      <w:r w:rsidRPr="00CE3DBF">
        <w:rPr>
          <w:rStyle w:val="StyleUnderline"/>
        </w:rPr>
        <w:t xml:space="preserve">However, </w:t>
      </w:r>
      <w:r w:rsidRPr="005778A3">
        <w:rPr>
          <w:rStyle w:val="Emphasis"/>
          <w:highlight w:val="yellow"/>
        </w:rPr>
        <w:t>when there IS scarcity, the rights of the community against the individual become</w:t>
      </w:r>
      <w:r w:rsidRPr="00CE3DBF">
        <w:rPr>
          <w:rStyle w:val="StyleUnderline"/>
        </w:rPr>
        <w:t xml:space="preserve"> increasingly </w:t>
      </w:r>
      <w:r w:rsidRPr="005778A3">
        <w:rPr>
          <w:rStyle w:val="Emphasis"/>
          <w:highlight w:val="yellow"/>
        </w:rPr>
        <w:t>hostile</w:t>
      </w:r>
      <w:r w:rsidRPr="00CE3DBF">
        <w:rPr>
          <w:rStyle w:val="StyleUnderline"/>
        </w:rPr>
        <w:t xml:space="preserve">. </w:t>
      </w:r>
    </w:p>
    <w:p w14:paraId="7C35E808" w14:textId="77777777" w:rsidR="00B64E94" w:rsidRPr="001B25E2" w:rsidRDefault="00B64E94" w:rsidP="00B64E94">
      <w:pPr>
        <w:ind w:left="720"/>
      </w:pPr>
      <w:r w:rsidRPr="005778A3">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5778A3">
        <w:rPr>
          <w:rStyle w:val="Emphasis"/>
          <w:highlight w:val="yellow"/>
        </w:rPr>
        <w:t>The universe</w:t>
      </w:r>
      <w:r w:rsidRPr="007C4EFC">
        <w:rPr>
          <w:rStyle w:val="Emphasis"/>
        </w:rPr>
        <w:t xml:space="preserve"> </w:t>
      </w:r>
      <w:r w:rsidRPr="00CE3DBF">
        <w:rPr>
          <w:rStyle w:val="StyleUnderline"/>
        </w:rPr>
        <w:t xml:space="preserve">potentially </w:t>
      </w:r>
      <w:r w:rsidRPr="005778A3">
        <w:rPr>
          <w:rStyle w:val="Emphasis"/>
          <w:highlight w:val="yellow"/>
        </w:rPr>
        <w:t>may contain billions of solar systems</w:t>
      </w:r>
      <w:r w:rsidRPr="00CE3DBF">
        <w:rPr>
          <w:rStyle w:val="StyleUnderline"/>
        </w:rPr>
        <w:t xml:space="preserve"> and planets, </w:t>
      </w:r>
      <w:r w:rsidRPr="005778A3">
        <w:rPr>
          <w:rStyle w:val="Emphasis"/>
          <w:highlight w:val="yellow"/>
        </w:rPr>
        <w:t>but some celestial bodies may prove to be gold mines, while others prove to be "the Sahara</w:t>
      </w:r>
      <w:r w:rsidRPr="00CE3DBF">
        <w:rPr>
          <w:rStyle w:val="StyleUnderline"/>
        </w:rPr>
        <w:t xml:space="preserve">."73 </w:t>
      </w:r>
      <w:r w:rsidRPr="005778A3">
        <w:rPr>
          <w:rStyle w:val="Emphasis"/>
          <w:highlight w:val="yellow"/>
        </w:rPr>
        <w:t>More important</w:t>
      </w:r>
      <w:r w:rsidRPr="00CE3DBF">
        <w:rPr>
          <w:rStyle w:val="StyleUnderline"/>
        </w:rPr>
        <w:t xml:space="preserve"> than the scarcity of limited resources, however, is </w:t>
      </w:r>
      <w:r w:rsidRPr="005778A3">
        <w:rPr>
          <w:rStyle w:val="Emphasis"/>
          <w:highlight w:val="yellow"/>
        </w:rPr>
        <w:t>the scarcity created by human lifespan and technological limitations</w:t>
      </w:r>
      <w:r w:rsidRPr="00CE3DBF">
        <w:rPr>
          <w:rStyle w:val="StyleUnderline"/>
        </w:rPr>
        <w:t xml:space="preserve">. </w:t>
      </w:r>
      <w:r w:rsidRPr="005778A3">
        <w:rPr>
          <w:rStyle w:val="Emphasis"/>
          <w:highlight w:val="yellow"/>
        </w:rPr>
        <w:t>The time that space travel</w:t>
      </w:r>
      <w:r w:rsidRPr="00CE3DBF">
        <w:rPr>
          <w:rStyle w:val="StyleUnderline"/>
        </w:rPr>
        <w:t xml:space="preserve"> presently </w:t>
      </w:r>
      <w:r w:rsidRPr="005778A3">
        <w:rPr>
          <w:rStyle w:val="Emphasis"/>
          <w:highlight w:val="yellow"/>
        </w:rPr>
        <w:t>takes</w:t>
      </w:r>
      <w:r w:rsidRPr="00CE3DBF">
        <w:rPr>
          <w:rStyle w:val="StyleUnderline"/>
        </w:rPr>
        <w:t xml:space="preserve"> in comparison to the average human life span </w:t>
      </w:r>
      <w:r w:rsidRPr="005778A3">
        <w:rPr>
          <w:rStyle w:val="Emphasis"/>
          <w:highlight w:val="yellow"/>
        </w:rPr>
        <w:t>limits our ability to exploit</w:t>
      </w:r>
      <w:r w:rsidRPr="00CE3DBF">
        <w:rPr>
          <w:rStyle w:val="StyleUnderline"/>
        </w:rPr>
        <w:t xml:space="preserve"> celestial </w:t>
      </w:r>
      <w:r w:rsidRPr="005778A3">
        <w:rPr>
          <w:rStyle w:val="Emphasis"/>
          <w:highlight w:val="yellow"/>
        </w:rPr>
        <w:t>resources</w:t>
      </w:r>
      <w:r w:rsidRPr="00CE3DBF">
        <w:rPr>
          <w:rStyle w:val="StyleUnderline"/>
        </w:rPr>
        <w:t>. Furthermore</w:t>
      </w:r>
      <w:r w:rsidRPr="005778A3">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5778A3">
        <w:rPr>
          <w:rStyle w:val="Emphasis"/>
          <w:highlight w:val="yellow"/>
        </w:rPr>
        <w:t>scarcity: such as</w:t>
      </w:r>
      <w:r w:rsidRPr="00CE3DBF">
        <w:rPr>
          <w:rStyle w:val="StyleUnderline"/>
        </w:rPr>
        <w:t xml:space="preserve"> the increasing problems of </w:t>
      </w:r>
      <w:r w:rsidRPr="005778A3">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5778A3">
        <w:rPr>
          <w:rStyle w:val="Emphasis"/>
          <w:highlight w:val="yellow"/>
        </w:rPr>
        <w:t>orbit</w:t>
      </w:r>
      <w:r>
        <w:t xml:space="preserve">. </w:t>
      </w:r>
    </w:p>
    <w:p w14:paraId="3B137FC1" w14:textId="77777777" w:rsidR="00B64E94" w:rsidRDefault="00B64E94" w:rsidP="00B64E94">
      <w:pPr>
        <w:pStyle w:val="Heading3"/>
      </w:pPr>
      <w:r>
        <w:lastRenderedPageBreak/>
        <w:t>Solvency</w:t>
      </w:r>
    </w:p>
    <w:p w14:paraId="7618EAE6" w14:textId="77777777" w:rsidR="00B64E94" w:rsidRPr="00B746CC" w:rsidRDefault="00B64E94" w:rsidP="00B64E94">
      <w:pPr>
        <w:pStyle w:val="Heading4"/>
      </w:pPr>
      <w:r w:rsidRPr="570A3013">
        <w:t>1.</w:t>
      </w:r>
      <w:r w:rsidRPr="570A3013">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t xml:space="preserve">PTD is the </w:t>
      </w:r>
      <w:proofErr w:type="spellStart"/>
      <w:r>
        <w:t>squo</w:t>
      </w:r>
      <w:proofErr w:type="spellEnd"/>
      <w:r>
        <w:t xml:space="preserve">. It forms the theoretical framework that undergirds existing space law. </w:t>
      </w:r>
    </w:p>
    <w:p w14:paraId="34F866F3" w14:textId="77777777" w:rsidR="00B64E94" w:rsidRDefault="00B64E94" w:rsidP="00B64E94">
      <w:proofErr w:type="spellStart"/>
      <w:r w:rsidRPr="007767FB">
        <w:rPr>
          <w:rStyle w:val="Style13ptBold"/>
        </w:rPr>
        <w:t>Ekweozoh</w:t>
      </w:r>
      <w:proofErr w:type="spellEnd"/>
      <w:r w:rsidRPr="007767FB">
        <w:rPr>
          <w:rStyle w:val="Style13ptBold"/>
        </w:rPr>
        <w:t xml:space="preserve"> 13</w:t>
      </w:r>
      <w:r>
        <w:t xml:space="preserve"> [Irene C. </w:t>
      </w:r>
      <w:proofErr w:type="spellStart"/>
      <w:proofErr w:type="gramStart"/>
      <w:r>
        <w:t>Ekweozoh</w:t>
      </w:r>
      <w:proofErr w:type="spellEnd"/>
      <w:r>
        <w:t>,“</w:t>
      </w:r>
      <w:proofErr w:type="gramEnd"/>
      <w:r>
        <w:t xml:space="preserve">Rethinking State Responsibility in International Space “Environmental” Law: A Case for Collective Responsibility for Space Debris Prevention,” Institute of Air and Space -- Law McGill University, 2013. </w:t>
      </w:r>
      <w:hyperlink r:id="rId36" w:history="1">
        <w:r w:rsidRPr="00477927">
          <w:rPr>
            <w:rStyle w:val="Hyperlink"/>
          </w:rPr>
          <w:t>https://escholarship.mcgill.ca/downloads/n009w560v=</w:t>
        </w:r>
      </w:hyperlink>
      <w:r>
        <w:t>] CT</w:t>
      </w:r>
    </w:p>
    <w:p w14:paraId="3892599C" w14:textId="77777777" w:rsidR="00B64E94" w:rsidRPr="00440A15" w:rsidRDefault="00B64E94" w:rsidP="00B64E94">
      <w:pPr>
        <w:ind w:left="720"/>
        <w:rPr>
          <w:sz w:val="16"/>
          <w:szCs w:val="16"/>
        </w:rPr>
      </w:pPr>
      <w:r w:rsidRPr="00440A15">
        <w:rPr>
          <w:sz w:val="16"/>
          <w:szCs w:val="16"/>
        </w:rPr>
        <w:t>5.2.7 Application of Public Trust Doctrine in International Space Law</w:t>
      </w:r>
    </w:p>
    <w:p w14:paraId="61848DA3" w14:textId="77777777" w:rsidR="00B64E94" w:rsidRPr="00440A15" w:rsidRDefault="00B64E94" w:rsidP="00B64E94">
      <w:pPr>
        <w:ind w:left="720"/>
        <w:rPr>
          <w:rStyle w:val="Emphasis"/>
        </w:rPr>
      </w:pPr>
      <w:r w:rsidRPr="00440A15">
        <w:rPr>
          <w:rStyle w:val="StyleUnderline"/>
        </w:rPr>
        <w:t xml:space="preserve">Having analyzed the environmental consequences of space debris proliferation and located the phenomenon within the context of my chosen theoretical framework as anchored on transcendental humanity and state non-territoriality, </w:t>
      </w:r>
      <w:r w:rsidRPr="005778A3">
        <w:rPr>
          <w:rStyle w:val="Emphasis"/>
          <w:highlight w:val="yellow"/>
        </w:rPr>
        <w:t>the PTD doctrine serves to further acknowledge</w:t>
      </w:r>
      <w:r w:rsidRPr="00440A15">
        <w:rPr>
          <w:rStyle w:val="StyleUnderline"/>
        </w:rPr>
        <w:t xml:space="preserve"> or reinforce </w:t>
      </w:r>
      <w:r w:rsidRPr="005778A3">
        <w:rPr>
          <w:rStyle w:val="Emphasis"/>
          <w:highlight w:val="yellow"/>
        </w:rPr>
        <w:t>the pillar upon which space regulation is built at the international level. This conclusion is inevitable</w:t>
      </w:r>
      <w:r w:rsidRPr="00440A15">
        <w:rPr>
          <w:rStyle w:val="StyleUnderline"/>
        </w:rPr>
        <w:t xml:space="preserve"> especially if </w:t>
      </w:r>
      <w:proofErr w:type="gramStart"/>
      <w:r w:rsidRPr="00440A15">
        <w:rPr>
          <w:rStyle w:val="StyleUnderline"/>
        </w:rPr>
        <w:t>taking into account</w:t>
      </w:r>
      <w:proofErr w:type="gramEnd"/>
      <w:r w:rsidRPr="00440A15">
        <w:rPr>
          <w:rStyle w:val="StyleUnderline"/>
        </w:rPr>
        <w:t xml:space="preserve"> the argument for the recognition of humanity as a distinct international legal entity in this area. </w:t>
      </w:r>
      <w:r w:rsidRPr="005778A3">
        <w:rPr>
          <w:rStyle w:val="Emphasis"/>
          <w:highlight w:val="yellow"/>
        </w:rPr>
        <w:t>It</w:t>
      </w:r>
      <w:r w:rsidRPr="00440A15">
        <w:rPr>
          <w:rStyle w:val="StyleUnderline"/>
        </w:rPr>
        <w:t xml:space="preserve"> also </w:t>
      </w:r>
      <w:r w:rsidRPr="005778A3">
        <w:rPr>
          <w:rStyle w:val="Emphasis"/>
          <w:highlight w:val="yellow"/>
        </w:rPr>
        <w:t>follows the language of the Outer Space Treaty.</w:t>
      </w:r>
    </w:p>
    <w:p w14:paraId="6979352F" w14:textId="77777777" w:rsidR="002D1DBA" w:rsidRDefault="00B64E94" w:rsidP="00B64E94">
      <w:pPr>
        <w:ind w:left="720"/>
        <w:rPr>
          <w:rStyle w:val="Emphasis"/>
        </w:rPr>
      </w:pPr>
      <w:r w:rsidRPr="005778A3">
        <w:rPr>
          <w:rStyle w:val="Emphasis"/>
          <w:highlight w:val="yellow"/>
        </w:rPr>
        <w:t>Elements of</w:t>
      </w:r>
      <w:r w:rsidRPr="00440A15">
        <w:rPr>
          <w:rStyle w:val="StyleUnderline"/>
        </w:rPr>
        <w:t xml:space="preserve"> the </w:t>
      </w:r>
      <w:r w:rsidRPr="005778A3">
        <w:rPr>
          <w:rStyle w:val="Emphasis"/>
          <w:highlight w:val="yellow"/>
        </w:rPr>
        <w:t>PTD are easily identifiable in the space treaties</w:t>
      </w:r>
    </w:p>
    <w:p w14:paraId="3E873CEB" w14:textId="77777777" w:rsidR="002D1DBA" w:rsidRDefault="002D1DBA" w:rsidP="00B64E94">
      <w:pPr>
        <w:ind w:left="720"/>
        <w:rPr>
          <w:rStyle w:val="Emphasis"/>
        </w:rPr>
      </w:pPr>
    </w:p>
    <w:p w14:paraId="353A897F" w14:textId="69FA3319" w:rsidR="00B64E94" w:rsidRDefault="00B64E94" w:rsidP="00B64E94">
      <w:pPr>
        <w:ind w:left="720"/>
        <w:rPr>
          <w:rStyle w:val="StyleUnderline"/>
        </w:rPr>
      </w:pPr>
      <w:r w:rsidRPr="00440A15">
        <w:rPr>
          <w:rStyle w:val="StyleUnderline"/>
        </w:rPr>
        <w:t xml:space="preserve"> as it relates to the governance of the final frontier as a res communis. </w:t>
      </w:r>
      <w:r w:rsidRPr="005778A3">
        <w:rPr>
          <w:rStyle w:val="Emphasis"/>
          <w:highlight w:val="yellow"/>
        </w:rPr>
        <w:t>Apart from Arts I, VI and IX of the OST</w:t>
      </w:r>
      <w:r w:rsidRPr="00440A15">
        <w:rPr>
          <w:rStyle w:val="StyleUnderline"/>
        </w:rPr>
        <w:t xml:space="preserve">, which have already been extensively discussed, </w:t>
      </w:r>
      <w:r w:rsidRPr="005778A3">
        <w:rPr>
          <w:rStyle w:val="Emphasis"/>
          <w:highlight w:val="yellow"/>
        </w:rPr>
        <w:t>Art II espouses</w:t>
      </w:r>
      <w:r w:rsidRPr="00440A15">
        <w:rPr>
          <w:rStyle w:val="StyleUnderline"/>
        </w:rPr>
        <w:t xml:space="preserve"> the principle of </w:t>
      </w:r>
      <w:r w:rsidRPr="005778A3">
        <w:rPr>
          <w:rStyle w:val="Emphasis"/>
          <w:highlight w:val="yellow"/>
        </w:rPr>
        <w:t>non-appropriation</w:t>
      </w:r>
      <w:r w:rsidRPr="00440A15">
        <w:rPr>
          <w:rStyle w:val="StyleUnderline"/>
        </w:rPr>
        <w:t xml:space="preserve"> of outer space by means of use or occupation. </w:t>
      </w:r>
      <w:r w:rsidRPr="005778A3">
        <w:rPr>
          <w:rStyle w:val="Emphasis"/>
          <w:highlight w:val="yellow"/>
        </w:rPr>
        <w:t>In addition, Art X refers to the equality of states</w:t>
      </w:r>
      <w:r w:rsidRPr="00440A15">
        <w:rPr>
          <w:rStyle w:val="StyleUnderline"/>
        </w:rPr>
        <w:t xml:space="preserve"> in obliging requests received from other member states to observe launches.</w:t>
      </w:r>
      <w:r w:rsidRPr="00440A15">
        <w:rPr>
          <w:sz w:val="16"/>
        </w:rPr>
        <w:t xml:space="preserve"> Article XI advocates information sharing not only among states but also with the international scientific community without any reference to governmental restrictions </w:t>
      </w:r>
      <w:proofErr w:type="gramStart"/>
      <w:r w:rsidRPr="00440A15">
        <w:rPr>
          <w:sz w:val="16"/>
        </w:rPr>
        <w:t>on the basis of</w:t>
      </w:r>
      <w:proofErr w:type="gramEnd"/>
      <w:r w:rsidRPr="00440A15">
        <w:rPr>
          <w:sz w:val="16"/>
        </w:rPr>
        <w:t xml:space="preserve"> national security or interest. </w:t>
      </w:r>
      <w:r w:rsidRPr="005778A3">
        <w:rPr>
          <w:rStyle w:val="Emphasis"/>
          <w:highlight w:val="yellow"/>
        </w:rPr>
        <w:t>The Rescue Agreement, Liability Convention and to a greater extent, the Moon Agreement build on the PTD</w:t>
      </w:r>
      <w:r w:rsidRPr="00440A15">
        <w:rPr>
          <w:rStyle w:val="StyleUnderline"/>
        </w:rPr>
        <w:t xml:space="preserve"> in their prescriptions on the nature of the frontier vis a vis the rights and obligations of the states as trustees of mankind. By these provisions, the interest of the international community is given priority over national interest or security.</w:t>
      </w:r>
    </w:p>
    <w:p w14:paraId="21B99A77" w14:textId="7BA279AD" w:rsidR="00B64E94" w:rsidRDefault="00B64E94" w:rsidP="002D1DBA">
      <w:pPr>
        <w:pStyle w:val="Heading4"/>
        <w:numPr>
          <w:ilvl w:val="0"/>
          <w:numId w:val="12"/>
        </w:numPr>
      </w:pPr>
      <w:r>
        <w:t xml:space="preserve">The PTD is not sufficient specification because there are dozens just in the US alone. They don’t even say doctrine, only </w:t>
      </w:r>
      <w:r>
        <w:rPr>
          <w:i/>
          <w:iCs/>
        </w:rPr>
        <w:t>obligation,</w:t>
      </w:r>
      <w:r>
        <w:t xml:space="preserve"> which means there is literally no precedent or normal means for the AC. Means you presume neg and don’t allow them any solvency deficits on the CP because to warrant a solvency deficit, they </w:t>
      </w:r>
      <w:proofErr w:type="gramStart"/>
      <w:r>
        <w:t>have to</w:t>
      </w:r>
      <w:proofErr w:type="gramEnd"/>
      <w:r>
        <w:t xml:space="preserve"> explain what the plan does.</w:t>
      </w:r>
    </w:p>
    <w:p w14:paraId="5203ECDB" w14:textId="18FC1189" w:rsidR="002D1DBA" w:rsidRDefault="002D1DBA" w:rsidP="002D1DBA"/>
    <w:p w14:paraId="19397091" w14:textId="4BA01C34" w:rsidR="002D1DBA" w:rsidRDefault="002D1DBA" w:rsidP="002D1DBA"/>
    <w:p w14:paraId="5866D333" w14:textId="77777777" w:rsidR="002D1DBA" w:rsidRPr="002D1DBA" w:rsidRDefault="002D1DBA" w:rsidP="002D1DBA"/>
    <w:p w14:paraId="68678C16" w14:textId="77777777" w:rsidR="00B64E94" w:rsidRDefault="00B64E94" w:rsidP="00B64E94">
      <w:pPr>
        <w:rPr>
          <w:sz w:val="16"/>
        </w:rPr>
      </w:pPr>
      <w:r w:rsidRPr="00470527">
        <w:rPr>
          <w:rStyle w:val="Style13ptBold"/>
        </w:rPr>
        <w:lastRenderedPageBreak/>
        <w:t>Wilkinson 89</w:t>
      </w:r>
      <w:r>
        <w:rPr>
          <w:sz w:val="16"/>
        </w:rPr>
        <w:t xml:space="preserve"> [Charles F. Wilkinson, “The Headwaters of the Public Trust: Some Thoughts on the Source and Scope of the Traditional Doctrine,” 19 </w:t>
      </w:r>
      <w:proofErr w:type="spellStart"/>
      <w:r>
        <w:rPr>
          <w:sz w:val="16"/>
        </w:rPr>
        <w:t>Envtl</w:t>
      </w:r>
      <w:proofErr w:type="spellEnd"/>
      <w:r>
        <w:rPr>
          <w:sz w:val="16"/>
        </w:rPr>
        <w:t xml:space="preserve">. L. 425 (1989). As reprinted in “The Public Trust Doctrine in Environmental and Natural Resources Law,” by Michael </w:t>
      </w:r>
      <w:proofErr w:type="spellStart"/>
      <w:r>
        <w:rPr>
          <w:sz w:val="16"/>
        </w:rPr>
        <w:t>Blumm</w:t>
      </w:r>
      <w:proofErr w:type="spellEnd"/>
      <w:r>
        <w:rPr>
          <w:sz w:val="16"/>
        </w:rPr>
        <w:t xml:space="preserve"> &amp; Mary Wood, Carolina Academic Press, 2021. </w:t>
      </w:r>
      <w:proofErr w:type="gramStart"/>
      <w:r>
        <w:rPr>
          <w:sz w:val="16"/>
        </w:rPr>
        <w:t>https://deliverypdf.ssrn.com/delivery.php?ID=699064116031077101084116126096104025123011062088031092022074119100022099028122127089013000007026033049005010001122093082005100102026033060067066102029118066021068020022001081014026067068098099098079021096066091091117120006096072107064110119010126065&amp;EXT=pdf&amp;INDEX=TRUE ]</w:t>
      </w:r>
      <w:proofErr w:type="gramEnd"/>
      <w:r>
        <w:rPr>
          <w:sz w:val="16"/>
        </w:rPr>
        <w:t xml:space="preserve"> CT</w:t>
      </w:r>
    </w:p>
    <w:p w14:paraId="6776256C" w14:textId="77777777" w:rsidR="00B64E94" w:rsidRPr="00123333" w:rsidRDefault="00B64E94" w:rsidP="00B64E94">
      <w:pPr>
        <w:rPr>
          <w:u w:val="single"/>
        </w:rPr>
      </w:pPr>
      <w:r w:rsidRPr="005778A3">
        <w:rPr>
          <w:rStyle w:val="Emphasis"/>
          <w:highlight w:val="yellow"/>
        </w:rPr>
        <w:t>The public trust doctrine is complicated</w:t>
      </w:r>
      <w:r w:rsidRPr="00470527">
        <w:rPr>
          <w:rStyle w:val="StyleUnderline"/>
        </w:rPr>
        <w:t>—</w:t>
      </w:r>
      <w:r w:rsidRPr="005778A3">
        <w:rPr>
          <w:rStyle w:val="Emphasis"/>
          <w:highlight w:val="yellow"/>
        </w:rPr>
        <w:t>there are fifty-one public trust doctrines in this country alone</w:t>
      </w:r>
      <w:r w:rsidRPr="00470527">
        <w:rPr>
          <w:rStyle w:val="StyleUnderline"/>
        </w:rPr>
        <w:t xml:space="preserve">; timely—the </w:t>
      </w:r>
      <w:r w:rsidRPr="005778A3">
        <w:rPr>
          <w:rStyle w:val="Emphasis"/>
          <w:highlight w:val="yellow"/>
        </w:rPr>
        <w:t xml:space="preserve">judicial, </w:t>
      </w:r>
      <w:proofErr w:type="gramStart"/>
      <w:r w:rsidRPr="005778A3">
        <w:rPr>
          <w:rStyle w:val="Emphasis"/>
          <w:highlight w:val="yellow"/>
        </w:rPr>
        <w:t>legislative</w:t>
      </w:r>
      <w:proofErr w:type="gramEnd"/>
      <w:r w:rsidRPr="005778A3">
        <w:rPr>
          <w:rStyle w:val="Emphasis"/>
          <w:highlight w:val="yellow"/>
        </w:rPr>
        <w:t xml:space="preserve"> and scholarly work</w:t>
      </w:r>
      <w:r w:rsidRPr="00470527">
        <w:rPr>
          <w:rStyle w:val="StyleUnderline"/>
        </w:rPr>
        <w:t xml:space="preserve"> on the doctrine </w:t>
      </w:r>
      <w:r w:rsidRPr="005778A3">
        <w:rPr>
          <w:rStyle w:val="Emphasis"/>
          <w:highlight w:val="yellow"/>
        </w:rPr>
        <w:t>is proceeding</w:t>
      </w:r>
      <w:r w:rsidRPr="00470527">
        <w:rPr>
          <w:rStyle w:val="StyleUnderline"/>
        </w:rPr>
        <w:t xml:space="preserve"> apace; </w:t>
      </w:r>
      <w:r w:rsidRPr="005778A3">
        <w:rPr>
          <w:rStyle w:val="Emphasis"/>
          <w:highlight w:val="yellow"/>
        </w:rPr>
        <w:t>and arcan</w:t>
      </w:r>
      <w:r w:rsidRPr="00470527">
        <w:rPr>
          <w:rStyle w:val="StyleUnderline"/>
        </w:rPr>
        <w:t>e—</w:t>
      </w:r>
      <w:r w:rsidRPr="005778A3">
        <w:rPr>
          <w:rStyle w:val="Emphasis"/>
          <w:highlight w:val="yellow"/>
        </w:rPr>
        <w:t>the roots</w:t>
      </w:r>
      <w:r w:rsidRPr="00470527">
        <w:rPr>
          <w:rStyle w:val="StyleUnderline"/>
        </w:rPr>
        <w:t xml:space="preserve"> of the public trust doctrine </w:t>
      </w:r>
      <w:r w:rsidRPr="005778A3">
        <w:rPr>
          <w:rStyle w:val="Emphasis"/>
          <w:highlight w:val="yellow"/>
        </w:rPr>
        <w:t>go back literally for millennia</w:t>
      </w:r>
      <w:r w:rsidRPr="00470527">
        <w:rPr>
          <w:rStyle w:val="StyleUnderline"/>
        </w:rPr>
        <w:t>.</w:t>
      </w:r>
      <w:r w:rsidRPr="007A7CA2">
        <w:rPr>
          <w:sz w:val="14"/>
        </w:rPr>
        <w:t xml:space="preserve"> </w:t>
      </w:r>
      <w:r w:rsidRPr="00470527">
        <w:rPr>
          <w:rStyle w:val="StyleUnderline"/>
        </w:rPr>
        <w:t xml:space="preserve">But those factors do not explain why </w:t>
      </w:r>
      <w:r w:rsidRPr="005778A3">
        <w:rPr>
          <w:rStyle w:val="Emphasis"/>
          <w:highlight w:val="yellow"/>
        </w:rPr>
        <w:t>the public trust doctrine is one of the most controversial developments in modern</w:t>
      </w:r>
      <w:r w:rsidRPr="00470527">
        <w:rPr>
          <w:rStyle w:val="StyleUnderline"/>
        </w:rPr>
        <w:t xml:space="preserve"> American </w:t>
      </w:r>
      <w:r w:rsidRPr="005778A3">
        <w:rPr>
          <w:rStyle w:val="Emphasis"/>
          <w:highlight w:val="yellow"/>
        </w:rPr>
        <w:t>law</w:t>
      </w:r>
      <w:r w:rsidRPr="00470527">
        <w:rPr>
          <w:rStyle w:val="StyleUnderline"/>
        </w:rPr>
        <w:t xml:space="preserve">, and perhaps the single most controversial development in natural resources law. There are two basic reasons for the intense debate over the trust. First, </w:t>
      </w:r>
      <w:r w:rsidRPr="005778A3">
        <w:rPr>
          <w:rStyle w:val="Emphasis"/>
          <w:highlight w:val="yellow"/>
        </w:rPr>
        <w:t>the traditional public trust doctrine deals with our coastlines, harbors, and major rivers and lakes</w:t>
      </w:r>
      <w:r w:rsidRPr="00470527">
        <w:rPr>
          <w:rStyle w:val="StyleUnderline"/>
        </w:rPr>
        <w:t xml:space="preserve">, which as a group are among our most valuable natural resources, whether valued in terms of economics, recreation, beauty, or spirituality. </w:t>
      </w:r>
      <w:r w:rsidRPr="007A7CA2">
        <w:rPr>
          <w:sz w:val="14"/>
        </w:rPr>
        <w:t xml:space="preserve">Second, the debate </w:t>
      </w:r>
      <w:proofErr w:type="gramStart"/>
      <w:r w:rsidRPr="007A7CA2">
        <w:rPr>
          <w:sz w:val="14"/>
        </w:rPr>
        <w:t>evidences</w:t>
      </w:r>
      <w:proofErr w:type="gramEnd"/>
      <w:r w:rsidRPr="007A7CA2">
        <w:rPr>
          <w:sz w:val="14"/>
        </w:rPr>
        <w:t xml:space="preserve">, at its quick, a collision between two treasured sets of expectancy interests: those of private landowners who expect their titles to land and water to remain secure, and those of the general public, which expects that most of its rivers will remain rivers, its lakes </w:t>
      </w:r>
      <w:proofErr w:type="spellStart"/>
      <w:r w:rsidRPr="007A7CA2">
        <w:rPr>
          <w:sz w:val="14"/>
        </w:rPr>
        <w:t>lakes</w:t>
      </w:r>
      <w:proofErr w:type="spellEnd"/>
      <w:r w:rsidRPr="007A7CA2">
        <w:rPr>
          <w:sz w:val="14"/>
        </w:rPr>
        <w:t xml:space="preserve">, and its bays </w:t>
      </w:r>
      <w:proofErr w:type="spellStart"/>
      <w:r w:rsidRPr="007A7CA2">
        <w:rPr>
          <w:sz w:val="14"/>
        </w:rPr>
        <w:t>bays</w:t>
      </w:r>
      <w:proofErr w:type="spellEnd"/>
      <w:r w:rsidRPr="007A7CA2">
        <w:rPr>
          <w:sz w:val="14"/>
        </w:rPr>
        <w:t xml:space="preserve">. </w:t>
      </w:r>
      <w:r w:rsidRPr="005778A3">
        <w:rPr>
          <w:rStyle w:val="Emphasis"/>
          <w:highlight w:val="yellow"/>
        </w:rPr>
        <w:t>The public trust doctrine comes in many different forms</w:t>
      </w:r>
      <w:r w:rsidRPr="007A7CA2">
        <w:rPr>
          <w:rStyle w:val="StyleUnderline"/>
        </w:rPr>
        <w:t>.</w:t>
      </w:r>
      <w:r w:rsidRPr="007A7CA2">
        <w:rPr>
          <w:sz w:val="14"/>
        </w:rPr>
        <w:t xml:space="preserve"> To understand the trust, however, it is important to begin with its core, what I refer to as the traditional doctrine. By the traditional doctrine, I mean the trust principles that the United States Supreme Court has applied to those watercourses that are navigable for the purposes of title—those watercourses whose shorelines, beds, and banks pass by implication to states at the time of statehood. Those natural resources were the subject of such leading nineteenth century cases as Shively v. Bowlby and Illinois Central Railroad v. Illinois</w:t>
      </w:r>
      <w:r w:rsidRPr="007A7CA2">
        <w:rPr>
          <w:rStyle w:val="Emphasis"/>
        </w:rPr>
        <w:t xml:space="preserve">. </w:t>
      </w:r>
      <w:r w:rsidRPr="005778A3">
        <w:rPr>
          <w:rStyle w:val="Emphasis"/>
          <w:highlight w:val="yellow"/>
        </w:rPr>
        <w:t>Different courts have</w:t>
      </w:r>
      <w:r w:rsidRPr="007A7CA2">
        <w:rPr>
          <w:rStyle w:val="StyleUnderline"/>
        </w:rPr>
        <w:t xml:space="preserve"> since </w:t>
      </w:r>
      <w:r w:rsidRPr="005778A3">
        <w:rPr>
          <w:rStyle w:val="Emphasis"/>
          <w:highlight w:val="yellow"/>
        </w:rPr>
        <w:t>extended the public trust doctrine to many other kinds of resources</w:t>
      </w:r>
      <w:r w:rsidRPr="007A7CA2">
        <w:rPr>
          <w:rStyle w:val="StyleUnderline"/>
        </w:rPr>
        <w:t xml:space="preserve">, but first I want to focus on these </w:t>
      </w:r>
      <w:proofErr w:type="gramStart"/>
      <w:r w:rsidRPr="007A7CA2">
        <w:rPr>
          <w:rStyle w:val="StyleUnderline"/>
        </w:rPr>
        <w:t>particular resources</w:t>
      </w:r>
      <w:proofErr w:type="gramEnd"/>
      <w:r w:rsidRPr="007A7CA2">
        <w:rPr>
          <w:rStyle w:val="StyleUnderline"/>
        </w:rPr>
        <w:t xml:space="preserve"> and the traditional doctrine that governs them.</w:t>
      </w:r>
    </w:p>
    <w:p w14:paraId="3A867C9F" w14:textId="77777777" w:rsidR="00B64E94" w:rsidRDefault="00B64E94" w:rsidP="00B64E94">
      <w:pPr>
        <w:pStyle w:val="Heading4"/>
        <w:numPr>
          <w:ilvl w:val="0"/>
          <w:numId w:val="16"/>
        </w:numPr>
        <w:rPr>
          <w:rFonts w:asciiTheme="minorHAnsi" w:hAnsiTheme="minorHAnsi" w:cstheme="minorBidi"/>
          <w:color w:val="1D1C1D"/>
        </w:rPr>
      </w:pPr>
      <w:r w:rsidRPr="009956C3">
        <w:rPr>
          <w:color w:val="1D1C1D"/>
        </w:rPr>
        <w:t xml:space="preserve">PTD is generally applied to non-excludable resources - generally we apply a private property model to excludable resources like land because it creates better incentives to manage the land properly. Lots of outer space is excludable, </w:t>
      </w:r>
      <w:proofErr w:type="gramStart"/>
      <w:r w:rsidRPr="009956C3">
        <w:rPr>
          <w:color w:val="1D1C1D"/>
        </w:rPr>
        <w:t>e.g.</w:t>
      </w:r>
      <w:proofErr w:type="gramEnd"/>
      <w:r w:rsidRPr="009956C3">
        <w:rPr>
          <w:color w:val="1D1C1D"/>
        </w:rPr>
        <w:t xml:space="preserve"> asteroids and colonization</w:t>
      </w:r>
    </w:p>
    <w:p w14:paraId="5467B82D" w14:textId="77777777" w:rsidR="00B64E94" w:rsidRPr="00123333" w:rsidRDefault="00B64E94" w:rsidP="00B64E94">
      <w:pPr>
        <w:pStyle w:val="Heading4"/>
        <w:numPr>
          <w:ilvl w:val="0"/>
          <w:numId w:val="16"/>
        </w:numPr>
        <w:rPr>
          <w:rFonts w:asciiTheme="minorHAnsi" w:hAnsiTheme="minorHAnsi" w:cstheme="minorBidi"/>
          <w:color w:val="1D1C1D"/>
        </w:rPr>
      </w:pPr>
      <w:r w:rsidRPr="00123333">
        <w:rPr>
          <w:rFonts w:eastAsia="Calibri" w:cs="Calibri"/>
        </w:rPr>
        <w:t xml:space="preserve">Russia </w:t>
      </w:r>
      <w:r w:rsidRPr="00123333">
        <w:rPr>
          <w:rFonts w:eastAsia="Calibri" w:cs="Calibri"/>
          <w:u w:val="single"/>
        </w:rPr>
        <w:t>cheats</w:t>
      </w:r>
      <w:r w:rsidRPr="00123333">
        <w:rPr>
          <w:rFonts w:eastAsia="Calibri" w:cs="Calibri"/>
        </w:rPr>
        <w:t xml:space="preserve"> – gives an </w:t>
      </w:r>
      <w:r w:rsidRPr="00123333">
        <w:rPr>
          <w:rFonts w:eastAsia="Calibri" w:cs="Calibri"/>
          <w:u w:val="single"/>
        </w:rPr>
        <w:t>asymmetric advantage</w:t>
      </w:r>
      <w:r w:rsidRPr="00123333">
        <w:rPr>
          <w:rFonts w:eastAsia="Calibri" w:cs="Calibri"/>
        </w:rPr>
        <w:t xml:space="preserve"> – </w:t>
      </w:r>
      <w:r w:rsidRPr="00123333">
        <w:rPr>
          <w:rFonts w:eastAsia="Calibri" w:cs="Calibri"/>
          <w:u w:val="single"/>
        </w:rPr>
        <w:t>constitutional</w:t>
      </w:r>
      <w:r w:rsidRPr="00123333">
        <w:rPr>
          <w:rFonts w:eastAsia="Calibri" w:cs="Calibri"/>
        </w:rPr>
        <w:t xml:space="preserve"> and </w:t>
      </w:r>
      <w:r w:rsidRPr="00123333">
        <w:rPr>
          <w:rFonts w:eastAsia="Calibri" w:cs="Calibri"/>
          <w:u w:val="single"/>
        </w:rPr>
        <w:t>political</w:t>
      </w:r>
      <w:r w:rsidRPr="00123333">
        <w:rPr>
          <w:rFonts w:eastAsia="Calibri" w:cs="Calibri"/>
        </w:rPr>
        <w:t xml:space="preserve"> constraints prevent </w:t>
      </w:r>
      <w:r w:rsidRPr="00123333">
        <w:rPr>
          <w:rFonts w:eastAsia="Calibri" w:cs="Calibri"/>
          <w:u w:val="single"/>
        </w:rPr>
        <w:t>US reciprocation</w:t>
      </w:r>
    </w:p>
    <w:p w14:paraId="2A117D13" w14:textId="77777777" w:rsidR="00B64E94" w:rsidRDefault="00B64E94" w:rsidP="00B64E94">
      <w:pPr>
        <w:spacing w:line="278" w:lineRule="exact"/>
      </w:pPr>
      <w:proofErr w:type="spellStart"/>
      <w:r w:rsidRPr="22E44C81">
        <w:rPr>
          <w:rFonts w:eastAsia="Calibri"/>
          <w:b/>
          <w:bCs/>
          <w:sz w:val="26"/>
          <w:szCs w:val="26"/>
        </w:rPr>
        <w:t>Lambakis</w:t>
      </w:r>
      <w:proofErr w:type="spellEnd"/>
      <w:r w:rsidRPr="22E44C81">
        <w:rPr>
          <w:rFonts w:eastAsia="Calibri"/>
          <w:b/>
          <w:bCs/>
          <w:sz w:val="26"/>
          <w:szCs w:val="26"/>
        </w:rPr>
        <w:t xml:space="preserve"> 17</w:t>
      </w:r>
      <w:r w:rsidRPr="22E44C81">
        <w:rPr>
          <w:rFonts w:eastAsia="Calibri"/>
          <w:szCs w:val="22"/>
        </w:rPr>
        <w:t xml:space="preserve"> [Dr. Steven </w:t>
      </w:r>
      <w:proofErr w:type="spellStart"/>
      <w:r w:rsidRPr="22E44C81">
        <w:rPr>
          <w:rFonts w:eastAsia="Calibri"/>
          <w:szCs w:val="22"/>
        </w:rPr>
        <w:t>Lambakis</w:t>
      </w:r>
      <w:proofErr w:type="spellEnd"/>
      <w:r w:rsidRPr="22E44C81">
        <w:rPr>
          <w:rFonts w:eastAsia="Calibri"/>
          <w:szCs w:val="22"/>
        </w:rPr>
        <w:t xml:space="preserve"> is a national security and international affairs analyst specializing in space power and policy studies. Dr. </w:t>
      </w:r>
      <w:proofErr w:type="spellStart"/>
      <w:r w:rsidRPr="22E44C81">
        <w:rPr>
          <w:rFonts w:eastAsia="Calibri"/>
          <w:szCs w:val="22"/>
        </w:rPr>
        <w:t>Lambakis</w:t>
      </w:r>
      <w:proofErr w:type="spellEnd"/>
      <w:r w:rsidRPr="22E44C81">
        <w:rPr>
          <w:rFonts w:eastAsia="Calibri"/>
          <w:szCs w:val="22"/>
        </w:rPr>
        <w:t xml:space="preserve"> serves as the Editor-in-Chief of Comparative Strategy, a leading international journal of global affairs and strategic studies whose readership includes key policymakers, academics, and other leaders. Dr. </w:t>
      </w:r>
      <w:proofErr w:type="spellStart"/>
      <w:r w:rsidRPr="22E44C81">
        <w:rPr>
          <w:rFonts w:eastAsia="Calibri"/>
          <w:szCs w:val="22"/>
        </w:rPr>
        <w:t>Lambakis</w:t>
      </w:r>
      <w:proofErr w:type="spellEnd"/>
      <w:r w:rsidRPr="22E44C81">
        <w:rPr>
          <w:rFonts w:eastAsia="Calibri"/>
          <w:szCs w:val="22"/>
        </w:rPr>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t>
      </w:r>
      <w:hyperlink>
        <w:r w:rsidRPr="22E44C81">
          <w:rPr>
            <w:rStyle w:val="Hyperlink"/>
            <w:rFonts w:eastAsia="Calibri"/>
            <w:szCs w:val="22"/>
          </w:rPr>
          <w:t>www.nipp.org/wp-content/uploads/2017/09/Foreign-Space-Capabilities-pub-2017.pdf</w:t>
        </w:r>
      </w:hyperlink>
      <w:r w:rsidRPr="22E44C81">
        <w:rPr>
          <w:rFonts w:eastAsia="Calibri"/>
          <w:szCs w:val="22"/>
        </w:rPr>
        <w:t>]</w:t>
      </w:r>
    </w:p>
    <w:p w14:paraId="7BF81CDD" w14:textId="77777777" w:rsidR="00B64E94" w:rsidRDefault="00B64E94" w:rsidP="00B64E94">
      <w:pPr>
        <w:spacing w:line="240" w:lineRule="exact"/>
        <w:rPr>
          <w:rFonts w:eastAsia="Calibri"/>
          <w:sz w:val="16"/>
          <w:szCs w:val="16"/>
        </w:rPr>
      </w:pPr>
      <w:r w:rsidRPr="22E44C81">
        <w:rPr>
          <w:rFonts w:eastAsia="Calibri"/>
          <w:szCs w:val="22"/>
          <w:u w:val="single"/>
        </w:rPr>
        <w:t xml:space="preserve">While </w:t>
      </w:r>
      <w:r w:rsidRPr="005778A3">
        <w:rPr>
          <w:rFonts w:eastAsia="Calibri"/>
          <w:szCs w:val="22"/>
          <w:highlight w:val="yellow"/>
          <w:u w:val="single"/>
        </w:rPr>
        <w:t>Russia is making</w:t>
      </w:r>
      <w:r w:rsidRPr="22E44C81">
        <w:rPr>
          <w:rFonts w:eastAsia="Calibri"/>
          <w:sz w:val="16"/>
          <w:szCs w:val="16"/>
        </w:rPr>
        <w:t xml:space="preserve"> strong </w:t>
      </w:r>
      <w:r w:rsidRPr="22E44C81">
        <w:rPr>
          <w:rFonts w:eastAsia="Calibri"/>
          <w:szCs w:val="22"/>
          <w:u w:val="single"/>
        </w:rPr>
        <w:t xml:space="preserve">technical </w:t>
      </w:r>
      <w:r w:rsidRPr="005778A3">
        <w:rPr>
          <w:rFonts w:eastAsia="Calibri"/>
          <w:szCs w:val="22"/>
          <w:highlight w:val="yellow"/>
          <w:u w:val="single"/>
        </w:rPr>
        <w:t>strides toward</w:t>
      </w:r>
      <w:r w:rsidRPr="22E44C81">
        <w:rPr>
          <w:rFonts w:eastAsia="Calibri"/>
          <w:szCs w:val="22"/>
          <w:u w:val="single"/>
        </w:rPr>
        <w:t xml:space="preserve"> having weapons capable of</w:t>
      </w:r>
      <w:r w:rsidRPr="22E44C81">
        <w:rPr>
          <w:rFonts w:eastAsia="Calibri"/>
          <w:sz w:val="16"/>
          <w:szCs w:val="16"/>
        </w:rPr>
        <w:t xml:space="preserve"> damaging or </w:t>
      </w:r>
      <w:r w:rsidRPr="005778A3">
        <w:rPr>
          <w:rFonts w:eastAsia="Calibri"/>
          <w:b/>
          <w:bCs/>
          <w:szCs w:val="22"/>
          <w:highlight w:val="yellow"/>
          <w:u w:val="single"/>
        </w:rPr>
        <w:t>destroying U.S. sat</w:t>
      </w:r>
      <w:r w:rsidRPr="22E44C81">
        <w:rPr>
          <w:rFonts w:eastAsia="Calibri"/>
          <w:sz w:val="16"/>
          <w:szCs w:val="16"/>
        </w:rPr>
        <w:t>ellite</w:t>
      </w:r>
      <w:r w:rsidRPr="005778A3">
        <w:rPr>
          <w:rFonts w:eastAsia="Calibri"/>
          <w:b/>
          <w:bCs/>
          <w:szCs w:val="22"/>
          <w:highlight w:val="yellow"/>
          <w:u w:val="single"/>
        </w:rPr>
        <w:t>s</w:t>
      </w:r>
      <w:r w:rsidRPr="22E44C81">
        <w:rPr>
          <w:rFonts w:eastAsia="Calibri"/>
          <w:sz w:val="16"/>
          <w:szCs w:val="16"/>
        </w:rPr>
        <w:t xml:space="preserve">, </w:t>
      </w:r>
      <w:r w:rsidRPr="005778A3">
        <w:rPr>
          <w:rFonts w:eastAsia="Calibri"/>
          <w:szCs w:val="22"/>
          <w:highlight w:val="yellow"/>
          <w:u w:val="single"/>
        </w:rPr>
        <w:t>it is using</w:t>
      </w:r>
      <w:r w:rsidRPr="22E44C81">
        <w:rPr>
          <w:rFonts w:eastAsia="Calibri"/>
          <w:szCs w:val="22"/>
          <w:u w:val="single"/>
        </w:rPr>
        <w:t xml:space="preserve"> its </w:t>
      </w:r>
      <w:r w:rsidRPr="005778A3">
        <w:rPr>
          <w:rFonts w:eastAsia="Calibri"/>
          <w:szCs w:val="22"/>
          <w:highlight w:val="yellow"/>
          <w:u w:val="single"/>
        </w:rPr>
        <w:t>foreign policy to</w:t>
      </w:r>
      <w:r w:rsidRPr="22E44C81">
        <w:rPr>
          <w:rFonts w:eastAsia="Calibri"/>
          <w:szCs w:val="22"/>
          <w:u w:val="single"/>
        </w:rPr>
        <w:t xml:space="preserve"> try to </w:t>
      </w:r>
      <w:r w:rsidRPr="005778A3">
        <w:rPr>
          <w:rFonts w:eastAsia="Calibri"/>
          <w:b/>
          <w:bCs/>
          <w:szCs w:val="22"/>
          <w:highlight w:val="yellow"/>
          <w:u w:val="single"/>
        </w:rPr>
        <w:t>hobble</w:t>
      </w:r>
      <w:r w:rsidRPr="22E44C81">
        <w:rPr>
          <w:rFonts w:eastAsia="Calibri"/>
          <w:szCs w:val="22"/>
          <w:u w:val="single"/>
        </w:rPr>
        <w:t xml:space="preserve"> potential </w:t>
      </w:r>
      <w:r w:rsidRPr="005778A3">
        <w:rPr>
          <w:rFonts w:eastAsia="Calibri"/>
          <w:b/>
          <w:bCs/>
          <w:szCs w:val="22"/>
          <w:highlight w:val="yellow"/>
          <w:u w:val="single"/>
        </w:rPr>
        <w:t>U.S. space weapons</w:t>
      </w:r>
      <w:r w:rsidRPr="22E44C81">
        <w:rPr>
          <w:rFonts w:eastAsia="Calibri"/>
          <w:sz w:val="16"/>
          <w:szCs w:val="16"/>
        </w:rPr>
        <w:t xml:space="preserve">. For example, </w:t>
      </w:r>
      <w:r w:rsidRPr="005778A3">
        <w:rPr>
          <w:rFonts w:eastAsia="Calibri"/>
          <w:szCs w:val="22"/>
          <w:highlight w:val="yellow"/>
          <w:u w:val="single"/>
        </w:rPr>
        <w:t>Russia</w:t>
      </w:r>
      <w:r w:rsidRPr="22E44C81">
        <w:rPr>
          <w:rFonts w:eastAsia="Calibri"/>
          <w:sz w:val="16"/>
          <w:szCs w:val="16"/>
        </w:rPr>
        <w:t xml:space="preserve"> (</w:t>
      </w:r>
      <w:r w:rsidRPr="22E44C81">
        <w:rPr>
          <w:rFonts w:eastAsia="Calibri"/>
          <w:szCs w:val="22"/>
          <w:u w:val="single"/>
        </w:rPr>
        <w:t>along with China</w:t>
      </w:r>
      <w:r w:rsidRPr="22E44C81">
        <w:rPr>
          <w:rFonts w:eastAsia="Calibri"/>
          <w:sz w:val="16"/>
          <w:szCs w:val="16"/>
        </w:rPr>
        <w:t xml:space="preserve">) </w:t>
      </w:r>
      <w:r w:rsidRPr="22E44C81">
        <w:rPr>
          <w:rFonts w:eastAsia="Calibri"/>
          <w:szCs w:val="22"/>
          <w:u w:val="single"/>
        </w:rPr>
        <w:t xml:space="preserve">has </w:t>
      </w:r>
      <w:r w:rsidRPr="005778A3">
        <w:rPr>
          <w:rFonts w:eastAsia="Calibri"/>
          <w:szCs w:val="22"/>
          <w:highlight w:val="yellow"/>
          <w:u w:val="single"/>
        </w:rPr>
        <w:t>advocated</w:t>
      </w:r>
      <w:r w:rsidRPr="22E44C81">
        <w:rPr>
          <w:rFonts w:eastAsia="Calibri"/>
          <w:sz w:val="16"/>
          <w:szCs w:val="16"/>
        </w:rPr>
        <w:t xml:space="preserve"> for a treaty </w:t>
      </w:r>
      <w:r w:rsidRPr="005778A3">
        <w:rPr>
          <w:rFonts w:eastAsia="Calibri"/>
          <w:szCs w:val="22"/>
          <w:highlight w:val="yellow"/>
          <w:u w:val="single"/>
        </w:rPr>
        <w:t>preventing</w:t>
      </w:r>
      <w:r w:rsidRPr="22E44C81">
        <w:rPr>
          <w:rFonts w:eastAsia="Calibri"/>
          <w:sz w:val="16"/>
          <w:szCs w:val="16"/>
        </w:rPr>
        <w:t xml:space="preserve"> the </w:t>
      </w:r>
      <w:r w:rsidRPr="22E44C81">
        <w:rPr>
          <w:rFonts w:eastAsia="Calibri"/>
          <w:szCs w:val="22"/>
          <w:u w:val="single"/>
        </w:rPr>
        <w:t xml:space="preserve">placement of </w:t>
      </w:r>
      <w:r w:rsidRPr="005778A3">
        <w:rPr>
          <w:rFonts w:eastAsia="Calibri"/>
          <w:szCs w:val="22"/>
          <w:highlight w:val="yellow"/>
          <w:u w:val="single"/>
        </w:rPr>
        <w:t>weapons in</w:t>
      </w:r>
      <w:r w:rsidRPr="22E44C81">
        <w:rPr>
          <w:rFonts w:eastAsia="Calibri"/>
          <w:sz w:val="16"/>
          <w:szCs w:val="16"/>
        </w:rPr>
        <w:t xml:space="preserve"> outer </w:t>
      </w:r>
      <w:r w:rsidRPr="005778A3">
        <w:rPr>
          <w:rFonts w:eastAsia="Calibri"/>
          <w:szCs w:val="22"/>
          <w:highlight w:val="yellow"/>
          <w:u w:val="single"/>
        </w:rPr>
        <w:t>space and</w:t>
      </w:r>
      <w:r w:rsidRPr="22E44C81">
        <w:rPr>
          <w:rFonts w:eastAsia="Calibri"/>
          <w:sz w:val="16"/>
          <w:szCs w:val="16"/>
        </w:rPr>
        <w:t xml:space="preserve"> the </w:t>
      </w:r>
      <w:r w:rsidRPr="22E44C81">
        <w:rPr>
          <w:rFonts w:eastAsia="Calibri"/>
          <w:szCs w:val="22"/>
          <w:u w:val="single"/>
        </w:rPr>
        <w:t xml:space="preserve">threat or use of </w:t>
      </w:r>
      <w:r w:rsidRPr="005778A3">
        <w:rPr>
          <w:rFonts w:eastAsia="Calibri"/>
          <w:szCs w:val="22"/>
          <w:highlight w:val="yellow"/>
          <w:u w:val="single"/>
        </w:rPr>
        <w:t>force against space</w:t>
      </w:r>
      <w:r w:rsidRPr="22E44C81">
        <w:rPr>
          <w:rFonts w:eastAsia="Calibri"/>
          <w:sz w:val="16"/>
          <w:szCs w:val="16"/>
        </w:rPr>
        <w:t xml:space="preserve">-based </w:t>
      </w:r>
      <w:r w:rsidRPr="005778A3">
        <w:rPr>
          <w:rFonts w:eastAsia="Calibri"/>
          <w:szCs w:val="22"/>
          <w:highlight w:val="yellow"/>
          <w:u w:val="single"/>
        </w:rPr>
        <w:t>assets</w:t>
      </w:r>
      <w:r w:rsidRPr="22E44C81">
        <w:rPr>
          <w:rFonts w:eastAsia="Calibri"/>
          <w:sz w:val="16"/>
          <w:szCs w:val="16"/>
        </w:rPr>
        <w:t xml:space="preserve">. </w:t>
      </w:r>
      <w:r w:rsidRPr="005778A3">
        <w:rPr>
          <w:rFonts w:eastAsia="Calibri"/>
          <w:szCs w:val="22"/>
          <w:highlight w:val="yellow"/>
          <w:u w:val="single"/>
        </w:rPr>
        <w:t xml:space="preserve">Russia is </w:t>
      </w:r>
      <w:r w:rsidRPr="005778A3">
        <w:rPr>
          <w:rFonts w:eastAsia="Calibri"/>
          <w:b/>
          <w:bCs/>
          <w:szCs w:val="22"/>
          <w:highlight w:val="yellow"/>
          <w:u w:val="single"/>
        </w:rPr>
        <w:t>fully aware</w:t>
      </w:r>
      <w:r w:rsidRPr="22E44C81">
        <w:rPr>
          <w:rFonts w:eastAsia="Calibri"/>
          <w:sz w:val="16"/>
          <w:szCs w:val="16"/>
        </w:rPr>
        <w:t xml:space="preserve"> </w:t>
      </w:r>
      <w:r w:rsidRPr="005778A3">
        <w:rPr>
          <w:rFonts w:eastAsia="Calibri"/>
          <w:szCs w:val="22"/>
          <w:highlight w:val="yellow"/>
          <w:u w:val="single"/>
        </w:rPr>
        <w:t xml:space="preserve">that there are </w:t>
      </w:r>
      <w:r w:rsidRPr="005778A3">
        <w:rPr>
          <w:rFonts w:eastAsia="Calibri"/>
          <w:b/>
          <w:bCs/>
          <w:szCs w:val="22"/>
          <w:highlight w:val="yellow"/>
          <w:u w:val="single"/>
        </w:rPr>
        <w:t>no</w:t>
      </w:r>
      <w:r w:rsidRPr="22E44C81">
        <w:rPr>
          <w:rFonts w:eastAsia="Calibri"/>
          <w:sz w:val="16"/>
          <w:szCs w:val="16"/>
        </w:rPr>
        <w:t xml:space="preserve"> known </w:t>
      </w:r>
      <w:r w:rsidRPr="22E44C81">
        <w:rPr>
          <w:rFonts w:eastAsia="Calibri"/>
          <w:szCs w:val="22"/>
          <w:u w:val="single"/>
        </w:rPr>
        <w:t>technologies</w:t>
      </w:r>
      <w:r w:rsidRPr="22E44C81">
        <w:rPr>
          <w:rFonts w:eastAsia="Calibri"/>
          <w:sz w:val="16"/>
          <w:szCs w:val="16"/>
        </w:rPr>
        <w:t xml:space="preserve"> or </w:t>
      </w:r>
      <w:r w:rsidRPr="005778A3">
        <w:rPr>
          <w:rFonts w:eastAsia="Calibri"/>
          <w:b/>
          <w:bCs/>
          <w:szCs w:val="22"/>
          <w:highlight w:val="yellow"/>
          <w:u w:val="single"/>
        </w:rPr>
        <w:t>capabilities</w:t>
      </w:r>
      <w:r w:rsidRPr="005778A3">
        <w:rPr>
          <w:rFonts w:eastAsia="Calibri"/>
          <w:sz w:val="16"/>
          <w:szCs w:val="16"/>
          <w:highlight w:val="yellow"/>
        </w:rPr>
        <w:t xml:space="preserve"> </w:t>
      </w:r>
      <w:r w:rsidRPr="005778A3">
        <w:rPr>
          <w:rFonts w:eastAsia="Calibri"/>
          <w:szCs w:val="22"/>
          <w:highlight w:val="yellow"/>
          <w:u w:val="single"/>
        </w:rPr>
        <w:t xml:space="preserve">to verify </w:t>
      </w:r>
      <w:r w:rsidRPr="005778A3">
        <w:rPr>
          <w:rFonts w:eastAsia="Calibri"/>
          <w:b/>
          <w:bCs/>
          <w:szCs w:val="22"/>
          <w:highlight w:val="yellow"/>
          <w:u w:val="single"/>
        </w:rPr>
        <w:t>compliance</w:t>
      </w:r>
      <w:r w:rsidRPr="22E44C81">
        <w:rPr>
          <w:rFonts w:eastAsia="Calibri"/>
          <w:sz w:val="16"/>
          <w:szCs w:val="16"/>
        </w:rPr>
        <w:t xml:space="preserve"> </w:t>
      </w:r>
      <w:r w:rsidRPr="22E44C81">
        <w:rPr>
          <w:rFonts w:eastAsia="Calibri"/>
          <w:szCs w:val="22"/>
          <w:u w:val="single"/>
        </w:rPr>
        <w:t>with such a treaty</w:t>
      </w:r>
      <w:r w:rsidRPr="22E44C81">
        <w:rPr>
          <w:rFonts w:eastAsia="Calibri"/>
          <w:sz w:val="16"/>
          <w:szCs w:val="16"/>
        </w:rPr>
        <w:t xml:space="preserve">. </w:t>
      </w:r>
      <w:r w:rsidRPr="005778A3">
        <w:rPr>
          <w:rFonts w:eastAsia="Calibri"/>
          <w:szCs w:val="22"/>
          <w:highlight w:val="yellow"/>
          <w:u w:val="single"/>
        </w:rPr>
        <w:lastRenderedPageBreak/>
        <w:t xml:space="preserve">The </w:t>
      </w:r>
      <w:r w:rsidRPr="005778A3">
        <w:rPr>
          <w:rFonts w:eastAsia="Calibri"/>
          <w:b/>
          <w:bCs/>
          <w:szCs w:val="22"/>
          <w:highlight w:val="yellow"/>
          <w:u w:val="single"/>
        </w:rPr>
        <w:t>purpose</w:t>
      </w:r>
      <w:r w:rsidRPr="005778A3">
        <w:rPr>
          <w:rFonts w:eastAsia="Calibri"/>
          <w:szCs w:val="22"/>
          <w:highlight w:val="yellow"/>
          <w:u w:val="single"/>
        </w:rPr>
        <w:t xml:space="preserve"> in</w:t>
      </w:r>
      <w:r w:rsidRPr="22E44C81">
        <w:rPr>
          <w:rFonts w:eastAsia="Calibri"/>
          <w:szCs w:val="22"/>
          <w:u w:val="single"/>
        </w:rPr>
        <w:t xml:space="preserve"> pursuing</w:t>
      </w:r>
      <w:r w:rsidRPr="22E44C81">
        <w:rPr>
          <w:rFonts w:eastAsia="Calibri"/>
          <w:sz w:val="16"/>
          <w:szCs w:val="16"/>
        </w:rPr>
        <w:t xml:space="preserve"> such </w:t>
      </w:r>
      <w:r w:rsidRPr="005778A3">
        <w:rPr>
          <w:rFonts w:eastAsia="Calibri"/>
          <w:b/>
          <w:bCs/>
          <w:szCs w:val="22"/>
          <w:highlight w:val="yellow"/>
          <w:u w:val="single"/>
        </w:rPr>
        <w:t>arms control</w:t>
      </w:r>
      <w:r w:rsidRPr="22E44C81">
        <w:rPr>
          <w:rFonts w:eastAsia="Calibri"/>
          <w:sz w:val="16"/>
          <w:szCs w:val="16"/>
        </w:rPr>
        <w:t xml:space="preserve"> agreements </w:t>
      </w:r>
      <w:r w:rsidRPr="005778A3">
        <w:rPr>
          <w:rFonts w:eastAsia="Calibri"/>
          <w:szCs w:val="22"/>
          <w:highlight w:val="yellow"/>
          <w:u w:val="single"/>
        </w:rPr>
        <w:t xml:space="preserve">is to </w:t>
      </w:r>
      <w:r w:rsidRPr="005778A3">
        <w:rPr>
          <w:rFonts w:eastAsia="Calibri"/>
          <w:b/>
          <w:bCs/>
          <w:szCs w:val="22"/>
          <w:highlight w:val="yellow"/>
          <w:u w:val="single"/>
        </w:rPr>
        <w:t>hobble U.S.</w:t>
      </w:r>
      <w:r w:rsidRPr="22E44C81">
        <w:rPr>
          <w:rFonts w:eastAsia="Calibri"/>
          <w:b/>
          <w:bCs/>
          <w:szCs w:val="22"/>
          <w:u w:val="single"/>
        </w:rPr>
        <w:t xml:space="preserve"> weapons</w:t>
      </w:r>
      <w:r w:rsidRPr="22E44C81">
        <w:rPr>
          <w:rFonts w:eastAsia="Calibri"/>
          <w:sz w:val="16"/>
          <w:szCs w:val="16"/>
        </w:rPr>
        <w:t xml:space="preserve"> </w:t>
      </w:r>
      <w:r w:rsidRPr="22E44C81">
        <w:rPr>
          <w:rFonts w:eastAsia="Calibri"/>
          <w:szCs w:val="22"/>
          <w:u w:val="single"/>
        </w:rPr>
        <w:t xml:space="preserve">and </w:t>
      </w:r>
      <w:r w:rsidRPr="005778A3">
        <w:rPr>
          <w:rFonts w:eastAsia="Calibri"/>
          <w:szCs w:val="22"/>
          <w:highlight w:val="yellow"/>
          <w:u w:val="single"/>
        </w:rPr>
        <w:t>tech</w:t>
      </w:r>
      <w:r w:rsidRPr="22E44C81">
        <w:rPr>
          <w:rFonts w:eastAsia="Calibri"/>
          <w:sz w:val="16"/>
          <w:szCs w:val="16"/>
        </w:rPr>
        <w:t xml:space="preserve">nology </w:t>
      </w:r>
      <w:r w:rsidRPr="22E44C81">
        <w:rPr>
          <w:rFonts w:eastAsia="Calibri"/>
          <w:szCs w:val="22"/>
          <w:u w:val="single"/>
        </w:rPr>
        <w:t>development</w:t>
      </w:r>
      <w:r w:rsidRPr="22E44C81">
        <w:rPr>
          <w:rFonts w:eastAsia="Calibri"/>
          <w:sz w:val="16"/>
          <w:szCs w:val="16"/>
        </w:rPr>
        <w:t xml:space="preserve">, </w:t>
      </w:r>
      <w:r w:rsidRPr="005778A3">
        <w:rPr>
          <w:rFonts w:eastAsia="Calibri"/>
          <w:szCs w:val="22"/>
          <w:highlight w:val="yellow"/>
          <w:u w:val="single"/>
        </w:rPr>
        <w:t>because</w:t>
      </w:r>
      <w:r w:rsidRPr="22E44C81">
        <w:rPr>
          <w:rFonts w:eastAsia="Calibri"/>
          <w:sz w:val="16"/>
          <w:szCs w:val="16"/>
        </w:rPr>
        <w:t xml:space="preserve"> of the domestic political opposition such rhetoric might generate and because </w:t>
      </w:r>
      <w:r w:rsidRPr="005778A3">
        <w:rPr>
          <w:rFonts w:eastAsia="Calibri"/>
          <w:szCs w:val="22"/>
          <w:highlight w:val="yellow"/>
          <w:u w:val="single"/>
        </w:rPr>
        <w:t xml:space="preserve">the </w:t>
      </w:r>
      <w:r w:rsidRPr="005778A3">
        <w:rPr>
          <w:rFonts w:eastAsia="Calibri"/>
          <w:b/>
          <w:bCs/>
          <w:szCs w:val="22"/>
          <w:highlight w:val="yellow"/>
          <w:u w:val="single"/>
        </w:rPr>
        <w:t>U</w:t>
      </w:r>
      <w:r w:rsidRPr="22E44C81">
        <w:rPr>
          <w:rFonts w:eastAsia="Calibri"/>
          <w:szCs w:val="22"/>
          <w:u w:val="single"/>
        </w:rPr>
        <w:t xml:space="preserve">nited </w:t>
      </w:r>
      <w:r w:rsidRPr="005778A3">
        <w:rPr>
          <w:rFonts w:eastAsia="Calibri"/>
          <w:b/>
          <w:bCs/>
          <w:szCs w:val="22"/>
          <w:highlight w:val="yellow"/>
          <w:u w:val="single"/>
        </w:rPr>
        <w:t>S</w:t>
      </w:r>
      <w:r w:rsidRPr="22E44C81">
        <w:rPr>
          <w:rFonts w:eastAsia="Calibri"/>
          <w:szCs w:val="22"/>
          <w:u w:val="single"/>
        </w:rPr>
        <w:t xml:space="preserve">tates </w:t>
      </w:r>
      <w:r w:rsidRPr="005778A3">
        <w:rPr>
          <w:rFonts w:eastAsia="Calibri"/>
          <w:b/>
          <w:bCs/>
          <w:szCs w:val="22"/>
          <w:highlight w:val="yellow"/>
          <w:u w:val="single"/>
        </w:rPr>
        <w:t>will comply</w:t>
      </w:r>
      <w:r w:rsidRPr="22E44C81">
        <w:rPr>
          <w:rFonts w:eastAsia="Calibri"/>
          <w:szCs w:val="22"/>
          <w:u w:val="single"/>
        </w:rPr>
        <w:t xml:space="preserve"> with any arms control agreement that it signs</w:t>
      </w:r>
      <w:r w:rsidRPr="22E44C81">
        <w:rPr>
          <w:rFonts w:eastAsia="Calibri"/>
          <w:sz w:val="16"/>
          <w:szCs w:val="16"/>
        </w:rPr>
        <w:t xml:space="preserve">. </w:t>
      </w:r>
      <w:r w:rsidRPr="22E44C81">
        <w:rPr>
          <w:rFonts w:eastAsia="Calibri"/>
          <w:szCs w:val="22"/>
          <w:u w:val="single"/>
        </w:rPr>
        <w:t xml:space="preserve">The </w:t>
      </w:r>
      <w:r w:rsidRPr="005778A3">
        <w:rPr>
          <w:rFonts w:eastAsia="Calibri"/>
          <w:szCs w:val="22"/>
          <w:highlight w:val="yellow"/>
          <w:u w:val="single"/>
        </w:rPr>
        <w:t xml:space="preserve">Russians do </w:t>
      </w:r>
      <w:r w:rsidRPr="005778A3">
        <w:rPr>
          <w:rFonts w:eastAsia="Calibri"/>
          <w:b/>
          <w:bCs/>
          <w:szCs w:val="22"/>
          <w:highlight w:val="yellow"/>
          <w:u w:val="single"/>
        </w:rPr>
        <w:t>not</w:t>
      </w:r>
      <w:r w:rsidRPr="005778A3">
        <w:rPr>
          <w:rFonts w:eastAsia="Calibri"/>
          <w:szCs w:val="22"/>
          <w:highlight w:val="yellow"/>
          <w:u w:val="single"/>
        </w:rPr>
        <w:t xml:space="preserve"> have the same </w:t>
      </w:r>
      <w:r w:rsidRPr="005778A3">
        <w:rPr>
          <w:rFonts w:eastAsia="Calibri"/>
          <w:b/>
          <w:bCs/>
          <w:szCs w:val="22"/>
          <w:highlight w:val="yellow"/>
          <w:u w:val="single"/>
        </w:rPr>
        <w:t>constitutional</w:t>
      </w:r>
      <w:r w:rsidRPr="005778A3">
        <w:rPr>
          <w:rFonts w:eastAsia="Calibri"/>
          <w:szCs w:val="22"/>
          <w:highlight w:val="yellow"/>
          <w:u w:val="single"/>
        </w:rPr>
        <w:t xml:space="preserve"> and </w:t>
      </w:r>
      <w:r w:rsidRPr="005778A3">
        <w:rPr>
          <w:rFonts w:eastAsia="Calibri"/>
          <w:b/>
          <w:bCs/>
          <w:szCs w:val="22"/>
          <w:highlight w:val="yellow"/>
          <w:u w:val="single"/>
        </w:rPr>
        <w:t>political constraints</w:t>
      </w:r>
      <w:r w:rsidRPr="22E44C81">
        <w:rPr>
          <w:rFonts w:eastAsia="Calibri"/>
          <w:sz w:val="16"/>
          <w:szCs w:val="16"/>
        </w:rPr>
        <w:t xml:space="preserve"> in place </w:t>
      </w:r>
      <w:r w:rsidRPr="005778A3">
        <w:rPr>
          <w:rFonts w:eastAsia="Calibri"/>
          <w:szCs w:val="22"/>
          <w:highlight w:val="yellow"/>
          <w:u w:val="single"/>
        </w:rPr>
        <w:t xml:space="preserve">as the </w:t>
      </w:r>
      <w:r w:rsidRPr="005778A3">
        <w:rPr>
          <w:rFonts w:eastAsia="Calibri"/>
          <w:b/>
          <w:bCs/>
          <w:szCs w:val="22"/>
          <w:highlight w:val="yellow"/>
          <w:u w:val="single"/>
        </w:rPr>
        <w:t>U</w:t>
      </w:r>
      <w:r w:rsidRPr="22E44C81">
        <w:rPr>
          <w:rFonts w:eastAsia="Calibri"/>
          <w:szCs w:val="22"/>
          <w:u w:val="single"/>
        </w:rPr>
        <w:t xml:space="preserve">nited </w:t>
      </w:r>
      <w:r w:rsidRPr="005778A3">
        <w:rPr>
          <w:rFonts w:eastAsia="Calibri"/>
          <w:b/>
          <w:bCs/>
          <w:szCs w:val="22"/>
          <w:highlight w:val="yellow"/>
          <w:u w:val="single"/>
        </w:rPr>
        <w:t>S</w:t>
      </w:r>
      <w:r w:rsidRPr="22E44C81">
        <w:rPr>
          <w:rFonts w:eastAsia="Calibri"/>
          <w:szCs w:val="22"/>
          <w:u w:val="single"/>
        </w:rPr>
        <w:t xml:space="preserve">tates </w:t>
      </w:r>
      <w:r w:rsidRPr="005778A3">
        <w:rPr>
          <w:rFonts w:eastAsia="Calibri"/>
          <w:szCs w:val="22"/>
          <w:highlight w:val="yellow"/>
          <w:u w:val="single"/>
        </w:rPr>
        <w:t>to</w:t>
      </w:r>
      <w:r w:rsidRPr="22E44C81">
        <w:rPr>
          <w:rFonts w:eastAsia="Calibri"/>
          <w:szCs w:val="22"/>
          <w:u w:val="single"/>
        </w:rPr>
        <w:t xml:space="preserve"> </w:t>
      </w:r>
      <w:r w:rsidRPr="005778A3">
        <w:rPr>
          <w:rFonts w:eastAsia="Calibri"/>
          <w:b/>
          <w:bCs/>
          <w:szCs w:val="22"/>
          <w:highlight w:val="yellow"/>
          <w:u w:val="single"/>
        </w:rPr>
        <w:t>restrain</w:t>
      </w:r>
      <w:r w:rsidRPr="22E44C81">
        <w:rPr>
          <w:rFonts w:eastAsia="Calibri"/>
          <w:sz w:val="16"/>
          <w:szCs w:val="16"/>
        </w:rPr>
        <w:t xml:space="preserve"> its </w:t>
      </w:r>
      <w:r w:rsidRPr="22E44C81">
        <w:rPr>
          <w:rFonts w:eastAsia="Calibri"/>
          <w:szCs w:val="22"/>
          <w:u w:val="single"/>
        </w:rPr>
        <w:t xml:space="preserve">development of </w:t>
      </w:r>
      <w:r w:rsidRPr="005778A3">
        <w:rPr>
          <w:rFonts w:eastAsia="Calibri"/>
          <w:b/>
          <w:bCs/>
          <w:szCs w:val="22"/>
          <w:highlight w:val="yellow"/>
          <w:u w:val="single"/>
        </w:rPr>
        <w:t>ASATs</w:t>
      </w:r>
      <w:r w:rsidRPr="22E44C81">
        <w:rPr>
          <w:rFonts w:eastAsia="Calibri"/>
          <w:sz w:val="16"/>
          <w:szCs w:val="16"/>
        </w:rPr>
        <w:t xml:space="preserve">. Moreover, </w:t>
      </w:r>
      <w:r w:rsidRPr="22E44C81">
        <w:rPr>
          <w:rFonts w:eastAsia="Calibri"/>
          <w:szCs w:val="22"/>
          <w:u w:val="single"/>
        </w:rPr>
        <w:t xml:space="preserve">the </w:t>
      </w:r>
      <w:r w:rsidRPr="005778A3">
        <w:rPr>
          <w:rFonts w:eastAsia="Calibri"/>
          <w:b/>
          <w:bCs/>
          <w:szCs w:val="22"/>
          <w:highlight w:val="yellow"/>
          <w:u w:val="single"/>
        </w:rPr>
        <w:t>Russians</w:t>
      </w:r>
      <w:r w:rsidRPr="005778A3">
        <w:rPr>
          <w:rFonts w:eastAsia="Calibri"/>
          <w:szCs w:val="22"/>
          <w:highlight w:val="yellow"/>
          <w:u w:val="single"/>
        </w:rPr>
        <w:t xml:space="preserve"> are </w:t>
      </w:r>
      <w:r w:rsidRPr="005778A3">
        <w:rPr>
          <w:rFonts w:eastAsia="Calibri"/>
          <w:b/>
          <w:bCs/>
          <w:szCs w:val="22"/>
          <w:highlight w:val="yellow"/>
          <w:u w:val="single"/>
        </w:rPr>
        <w:t>accustomed</w:t>
      </w:r>
      <w:r w:rsidRPr="005778A3">
        <w:rPr>
          <w:rFonts w:eastAsia="Calibri"/>
          <w:szCs w:val="22"/>
          <w:highlight w:val="yellow"/>
          <w:u w:val="single"/>
        </w:rPr>
        <w:t xml:space="preserve"> to </w:t>
      </w:r>
      <w:r w:rsidRPr="005778A3">
        <w:rPr>
          <w:rFonts w:eastAsia="Calibri"/>
          <w:b/>
          <w:bCs/>
          <w:szCs w:val="22"/>
          <w:highlight w:val="yellow"/>
          <w:u w:val="single"/>
        </w:rPr>
        <w:t>violating arms control</w:t>
      </w:r>
      <w:r w:rsidRPr="22E44C81">
        <w:rPr>
          <w:rFonts w:eastAsia="Calibri"/>
          <w:szCs w:val="22"/>
          <w:u w:val="single"/>
        </w:rPr>
        <w:t xml:space="preserve"> agreements</w:t>
      </w:r>
      <w:r w:rsidRPr="22E44C81">
        <w:rPr>
          <w:rFonts w:eastAsia="Calibri"/>
          <w:sz w:val="16"/>
          <w:szCs w:val="16"/>
        </w:rPr>
        <w:t xml:space="preserve"> that it </w:t>
      </w:r>
      <w:r w:rsidRPr="22E44C81">
        <w:rPr>
          <w:rFonts w:eastAsia="Calibri"/>
          <w:szCs w:val="22"/>
          <w:u w:val="single"/>
        </w:rPr>
        <w:t>they have signed</w:t>
      </w:r>
      <w:r w:rsidRPr="22E44C81">
        <w:rPr>
          <w:rFonts w:eastAsia="Calibri"/>
          <w:sz w:val="16"/>
          <w:szCs w:val="16"/>
        </w:rPr>
        <w:t>. Writes defense analyst Mark Schneider: “</w:t>
      </w:r>
      <w:r w:rsidRPr="005778A3">
        <w:rPr>
          <w:rFonts w:eastAsia="Calibri"/>
          <w:szCs w:val="22"/>
          <w:highlight w:val="yellow"/>
          <w:u w:val="single"/>
        </w:rPr>
        <w:t xml:space="preserve">There is </w:t>
      </w:r>
      <w:r w:rsidRPr="005778A3">
        <w:rPr>
          <w:rFonts w:eastAsia="Calibri"/>
          <w:b/>
          <w:bCs/>
          <w:szCs w:val="22"/>
          <w:highlight w:val="yellow"/>
          <w:u w:val="single"/>
        </w:rPr>
        <w:t>no reason</w:t>
      </w:r>
      <w:r w:rsidRPr="005778A3">
        <w:rPr>
          <w:rFonts w:eastAsia="Calibri"/>
          <w:szCs w:val="22"/>
          <w:highlight w:val="yellow"/>
          <w:u w:val="single"/>
        </w:rPr>
        <w:t xml:space="preserve"> to expect Russia to </w:t>
      </w:r>
      <w:r w:rsidRPr="005778A3">
        <w:rPr>
          <w:rFonts w:eastAsia="Calibri"/>
          <w:b/>
          <w:bCs/>
          <w:szCs w:val="22"/>
          <w:highlight w:val="yellow"/>
          <w:u w:val="single"/>
        </w:rPr>
        <w:t>break</w:t>
      </w:r>
      <w:r w:rsidRPr="22E44C81">
        <w:rPr>
          <w:rFonts w:eastAsia="Calibri"/>
          <w:szCs w:val="22"/>
          <w:u w:val="single"/>
        </w:rPr>
        <w:t xml:space="preserve"> a </w:t>
      </w:r>
      <w:r w:rsidRPr="005778A3">
        <w:rPr>
          <w:rFonts w:eastAsia="Calibri"/>
          <w:b/>
          <w:bCs/>
          <w:szCs w:val="22"/>
          <w:highlight w:val="yellow"/>
          <w:u w:val="single"/>
        </w:rPr>
        <w:t>habit</w:t>
      </w:r>
      <w:r w:rsidRPr="005778A3">
        <w:rPr>
          <w:rFonts w:eastAsia="Calibri"/>
          <w:szCs w:val="22"/>
          <w:highlight w:val="yellow"/>
          <w:u w:val="single"/>
        </w:rPr>
        <w:t xml:space="preserve"> of </w:t>
      </w:r>
      <w:r w:rsidRPr="005778A3">
        <w:rPr>
          <w:rFonts w:eastAsia="Calibri"/>
          <w:b/>
          <w:bCs/>
          <w:szCs w:val="22"/>
          <w:highlight w:val="yellow"/>
          <w:u w:val="single"/>
        </w:rPr>
        <w:t>ignoring</w:t>
      </w:r>
      <w:r w:rsidRPr="22E44C81">
        <w:rPr>
          <w:rFonts w:eastAsia="Calibri"/>
          <w:sz w:val="16"/>
          <w:szCs w:val="16"/>
        </w:rPr>
        <w:t xml:space="preserve"> its </w:t>
      </w:r>
      <w:r w:rsidRPr="005778A3">
        <w:rPr>
          <w:rFonts w:eastAsia="Calibri"/>
          <w:b/>
          <w:bCs/>
          <w:szCs w:val="22"/>
          <w:highlight w:val="yellow"/>
          <w:u w:val="single"/>
        </w:rPr>
        <w:t>arms control</w:t>
      </w:r>
      <w:r w:rsidRPr="22E44C81">
        <w:rPr>
          <w:rFonts w:eastAsia="Calibri"/>
          <w:sz w:val="16"/>
          <w:szCs w:val="16"/>
        </w:rPr>
        <w:t xml:space="preserve"> and treaty </w:t>
      </w:r>
      <w:r w:rsidRPr="22E44C81">
        <w:rPr>
          <w:rFonts w:eastAsia="Calibri"/>
          <w:szCs w:val="22"/>
          <w:u w:val="single"/>
        </w:rPr>
        <w:t>obligations</w:t>
      </w:r>
      <w:r w:rsidRPr="22E44C81">
        <w:rPr>
          <w:rFonts w:eastAsia="Calibri"/>
          <w:sz w:val="16"/>
          <w:szCs w:val="16"/>
        </w:rPr>
        <w:t xml:space="preserve">. </w:t>
      </w:r>
      <w:r w:rsidRPr="005778A3">
        <w:rPr>
          <w:rFonts w:eastAsia="Calibri"/>
          <w:szCs w:val="22"/>
          <w:highlight w:val="yellow"/>
          <w:u w:val="single"/>
        </w:rPr>
        <w:t>By doing this, it has gained</w:t>
      </w:r>
      <w:r w:rsidRPr="22E44C81">
        <w:rPr>
          <w:rFonts w:eastAsia="Calibri"/>
          <w:szCs w:val="22"/>
          <w:u w:val="single"/>
        </w:rPr>
        <w:t xml:space="preserve"> military </w:t>
      </w:r>
      <w:r w:rsidRPr="005778A3">
        <w:rPr>
          <w:rFonts w:eastAsia="Calibri"/>
          <w:szCs w:val="22"/>
          <w:highlight w:val="yellow"/>
          <w:u w:val="single"/>
        </w:rPr>
        <w:t xml:space="preserve">advantages for </w:t>
      </w:r>
      <w:r w:rsidRPr="005778A3">
        <w:rPr>
          <w:rFonts w:eastAsia="Calibri"/>
          <w:b/>
          <w:bCs/>
          <w:szCs w:val="22"/>
          <w:highlight w:val="yellow"/>
          <w:u w:val="single"/>
        </w:rPr>
        <w:t>decades</w:t>
      </w:r>
      <w:r w:rsidRPr="22E44C81">
        <w:rPr>
          <w:rFonts w:eastAsia="Calibri"/>
          <w:sz w:val="16"/>
          <w:szCs w:val="16"/>
        </w:rPr>
        <w:t>.”119</w:t>
      </w:r>
    </w:p>
    <w:p w14:paraId="787837C1" w14:textId="77777777" w:rsidR="00B64E94" w:rsidRPr="00123333" w:rsidRDefault="00B64E94" w:rsidP="00B64E94">
      <w:pPr>
        <w:pStyle w:val="Heading4"/>
        <w:numPr>
          <w:ilvl w:val="0"/>
          <w:numId w:val="16"/>
        </w:numPr>
      </w:pPr>
      <w:r w:rsidRPr="00123333">
        <w:t>China cheats by creating domestic laws that contradict agreements</w:t>
      </w:r>
    </w:p>
    <w:p w14:paraId="36FFCF7D" w14:textId="77777777" w:rsidR="00B64E94" w:rsidRDefault="00B64E94" w:rsidP="00B64E94">
      <w:pPr>
        <w:spacing w:line="278" w:lineRule="exact"/>
      </w:pPr>
      <w:r w:rsidRPr="22E44C81">
        <w:rPr>
          <w:rFonts w:eastAsia="Calibri"/>
          <w:b/>
          <w:bCs/>
          <w:sz w:val="26"/>
          <w:szCs w:val="26"/>
        </w:rPr>
        <w:t>McDevitt 19</w:t>
      </w:r>
      <w:r w:rsidRPr="22E44C81">
        <w:rPr>
          <w:rFonts w:eastAsia="Calibri"/>
          <w:szCs w:val="22"/>
        </w:rPr>
        <w:t xml:space="preserve"> [Michael McDevitt is a Senior Fellow at CNA, a Washington DC area non-profit research and analysis company. During his 21 years at </w:t>
      </w:r>
      <w:proofErr w:type="gramStart"/>
      <w:r w:rsidRPr="22E44C81">
        <w:rPr>
          <w:rFonts w:eastAsia="Calibri"/>
          <w:szCs w:val="22"/>
        </w:rPr>
        <w:t>CNA</w:t>
      </w:r>
      <w:proofErr w:type="gramEnd"/>
      <w:r w:rsidRPr="22E44C81">
        <w:rPr>
          <w:rFonts w:eastAsia="Calibri"/>
          <w:szCs w:val="22"/>
        </w:rPr>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7">
        <w:r w:rsidRPr="22E44C81">
          <w:rPr>
            <w:rStyle w:val="Hyperlink"/>
            <w:rFonts w:eastAsia="Calibri"/>
            <w:szCs w:val="22"/>
          </w:rPr>
          <w:t>https://www.uscc.gov/sites/default/files/transcripts/April%2025%2C%202019%20Hearing%20Transcript%20%282%29.pdf</w:t>
        </w:r>
      </w:hyperlink>
    </w:p>
    <w:p w14:paraId="0EC7C94D" w14:textId="77777777" w:rsidR="00B64E94" w:rsidRDefault="00B64E94" w:rsidP="00B64E94">
      <w:pPr>
        <w:spacing w:line="240" w:lineRule="exact"/>
      </w:pPr>
      <w:r w:rsidRPr="22E44C81">
        <w:rPr>
          <w:rFonts w:eastAsia="Calibri"/>
          <w:sz w:val="16"/>
          <w:szCs w:val="16"/>
        </w:rPr>
        <w:t xml:space="preserve">But </w:t>
      </w:r>
      <w:r w:rsidRPr="22E44C81">
        <w:rPr>
          <w:rFonts w:eastAsia="Calibri"/>
          <w:szCs w:val="22"/>
          <w:u w:val="single"/>
        </w:rPr>
        <w:t xml:space="preserve">there </w:t>
      </w:r>
      <w:r w:rsidRPr="005778A3">
        <w:rPr>
          <w:rFonts w:eastAsia="Calibri"/>
          <w:szCs w:val="22"/>
          <w:highlight w:val="yellow"/>
          <w:u w:val="single"/>
        </w:rPr>
        <w:t>one huge caveat</w:t>
      </w:r>
      <w:r w:rsidRPr="22E44C81">
        <w:rPr>
          <w:rFonts w:eastAsia="Calibri"/>
          <w:sz w:val="16"/>
          <w:szCs w:val="16"/>
        </w:rPr>
        <w:t xml:space="preserve"> to that statement, </w:t>
      </w:r>
      <w:r w:rsidRPr="22E44C81">
        <w:rPr>
          <w:rFonts w:eastAsia="Calibri"/>
          <w:szCs w:val="22"/>
          <w:u w:val="single"/>
        </w:rPr>
        <w:t xml:space="preserve">which is </w:t>
      </w:r>
      <w:r w:rsidRPr="005778A3">
        <w:rPr>
          <w:rFonts w:eastAsia="Calibri"/>
          <w:b/>
          <w:bCs/>
          <w:szCs w:val="22"/>
          <w:highlight w:val="yellow"/>
          <w:u w:val="single"/>
        </w:rPr>
        <w:t>i</w:t>
      </w:r>
      <w:r w:rsidRPr="22E44C81">
        <w:rPr>
          <w:rFonts w:eastAsia="Calibri"/>
          <w:szCs w:val="22"/>
          <w:u w:val="single"/>
        </w:rPr>
        <w:t xml:space="preserve">nternational </w:t>
      </w:r>
      <w:r w:rsidRPr="005778A3">
        <w:rPr>
          <w:rFonts w:eastAsia="Calibri"/>
          <w:b/>
          <w:bCs/>
          <w:szCs w:val="22"/>
          <w:highlight w:val="yellow"/>
          <w:u w:val="single"/>
        </w:rPr>
        <w:t>law</w:t>
      </w:r>
      <w:r w:rsidRPr="005778A3">
        <w:rPr>
          <w:rFonts w:eastAsia="Calibri"/>
          <w:szCs w:val="22"/>
          <w:highlight w:val="yellow"/>
          <w:u w:val="single"/>
        </w:rPr>
        <w:t xml:space="preserve"> is </w:t>
      </w:r>
      <w:r w:rsidRPr="005778A3">
        <w:rPr>
          <w:rFonts w:eastAsia="Calibri"/>
          <w:b/>
          <w:bCs/>
          <w:szCs w:val="22"/>
          <w:highlight w:val="yellow"/>
          <w:u w:val="single"/>
        </w:rPr>
        <w:t xml:space="preserve">fine </w:t>
      </w:r>
      <w:proofErr w:type="gramStart"/>
      <w:r w:rsidRPr="005778A3">
        <w:rPr>
          <w:rFonts w:eastAsia="Calibri"/>
          <w:b/>
          <w:bCs/>
          <w:szCs w:val="22"/>
          <w:highlight w:val="yellow"/>
          <w:u w:val="single"/>
        </w:rPr>
        <w:t>as long</w:t>
      </w:r>
      <w:r w:rsidRPr="005778A3">
        <w:rPr>
          <w:rFonts w:eastAsia="Calibri"/>
          <w:szCs w:val="22"/>
          <w:highlight w:val="yellow"/>
          <w:u w:val="single"/>
        </w:rPr>
        <w:t xml:space="preserve"> as</w:t>
      </w:r>
      <w:proofErr w:type="gramEnd"/>
      <w:r w:rsidRPr="005778A3">
        <w:rPr>
          <w:rFonts w:eastAsia="Calibri"/>
          <w:szCs w:val="22"/>
          <w:highlight w:val="yellow"/>
          <w:u w:val="single"/>
        </w:rPr>
        <w:t xml:space="preserve"> it </w:t>
      </w:r>
      <w:r w:rsidRPr="005778A3">
        <w:rPr>
          <w:rFonts w:eastAsia="Calibri"/>
          <w:b/>
          <w:bCs/>
          <w:szCs w:val="22"/>
          <w:highlight w:val="yellow"/>
          <w:u w:val="single"/>
        </w:rPr>
        <w:t>moves their ball forward</w:t>
      </w:r>
      <w:r w:rsidRPr="22E44C81">
        <w:rPr>
          <w:rFonts w:eastAsia="Calibri"/>
          <w:szCs w:val="22"/>
          <w:u w:val="single"/>
        </w:rPr>
        <w:t xml:space="preserve"> on what they hope to achieve</w:t>
      </w:r>
      <w:r w:rsidRPr="22E44C81">
        <w:rPr>
          <w:rFonts w:eastAsia="Calibri"/>
          <w:sz w:val="16"/>
          <w:szCs w:val="16"/>
        </w:rPr>
        <w:t xml:space="preserve">. </w:t>
      </w:r>
      <w:r w:rsidRPr="22E44C81">
        <w:rPr>
          <w:rFonts w:eastAsia="Calibri"/>
          <w:szCs w:val="22"/>
          <w:u w:val="single"/>
        </w:rPr>
        <w:t xml:space="preserve">If </w:t>
      </w:r>
      <w:r w:rsidRPr="005778A3">
        <w:rPr>
          <w:rFonts w:eastAsia="Calibri"/>
          <w:szCs w:val="22"/>
          <w:highlight w:val="yellow"/>
          <w:u w:val="single"/>
        </w:rPr>
        <w:t>it doesn't</w:t>
      </w:r>
      <w:r w:rsidRPr="005778A3">
        <w:rPr>
          <w:rFonts w:eastAsia="Calibri"/>
          <w:sz w:val="16"/>
          <w:szCs w:val="16"/>
          <w:highlight w:val="yellow"/>
        </w:rPr>
        <w:t xml:space="preserve">, </w:t>
      </w:r>
      <w:r w:rsidRPr="005778A3">
        <w:rPr>
          <w:rFonts w:eastAsia="Calibri"/>
          <w:b/>
          <w:bCs/>
          <w:szCs w:val="22"/>
          <w:highlight w:val="yellow"/>
          <w:u w:val="single"/>
        </w:rPr>
        <w:t>suddenly</w:t>
      </w:r>
      <w:r w:rsidRPr="005778A3">
        <w:rPr>
          <w:rFonts w:eastAsia="Calibri"/>
          <w:sz w:val="16"/>
          <w:szCs w:val="16"/>
          <w:highlight w:val="yellow"/>
        </w:rPr>
        <w:t xml:space="preserve">, </w:t>
      </w:r>
      <w:r w:rsidRPr="005778A3">
        <w:rPr>
          <w:rFonts w:eastAsia="Calibri"/>
          <w:b/>
          <w:bCs/>
          <w:szCs w:val="22"/>
          <w:highlight w:val="yellow"/>
          <w:u w:val="single"/>
        </w:rPr>
        <w:t>domestic law</w:t>
      </w:r>
      <w:r w:rsidRPr="005778A3">
        <w:rPr>
          <w:rFonts w:eastAsia="Calibri"/>
          <w:sz w:val="16"/>
          <w:szCs w:val="16"/>
          <w:highlight w:val="yellow"/>
        </w:rPr>
        <w:t xml:space="preserve"> </w:t>
      </w:r>
      <w:r w:rsidRPr="005778A3">
        <w:rPr>
          <w:rFonts w:eastAsia="Calibri"/>
          <w:szCs w:val="22"/>
          <w:highlight w:val="yellow"/>
          <w:u w:val="single"/>
        </w:rPr>
        <w:t>takes priority</w:t>
      </w:r>
      <w:r w:rsidRPr="22E44C81">
        <w:rPr>
          <w:rFonts w:eastAsia="Calibri"/>
          <w:sz w:val="16"/>
          <w:szCs w:val="16"/>
        </w:rPr>
        <w:t xml:space="preserve">, </w:t>
      </w:r>
      <w:r w:rsidRPr="22E44C81">
        <w:rPr>
          <w:rFonts w:eastAsia="Calibri"/>
          <w:szCs w:val="22"/>
          <w:u w:val="single"/>
        </w:rPr>
        <w:t xml:space="preserve">and </w:t>
      </w:r>
      <w:r w:rsidRPr="005778A3">
        <w:rPr>
          <w:rFonts w:eastAsia="Calibri"/>
          <w:szCs w:val="22"/>
          <w:highlight w:val="yellow"/>
          <w:u w:val="single"/>
        </w:rPr>
        <w:t>domestic law</w:t>
      </w:r>
      <w:r w:rsidRPr="22E44C81">
        <w:rPr>
          <w:rFonts w:eastAsia="Calibri"/>
          <w:sz w:val="16"/>
          <w:szCs w:val="16"/>
        </w:rPr>
        <w:t xml:space="preserve"> coming </w:t>
      </w:r>
      <w:r w:rsidRPr="22E44C81">
        <w:rPr>
          <w:rFonts w:eastAsia="Calibri"/>
          <w:szCs w:val="22"/>
          <w:u w:val="single"/>
        </w:rPr>
        <w:t xml:space="preserve">out of the National People's Congress </w:t>
      </w:r>
      <w:r w:rsidRPr="005778A3">
        <w:rPr>
          <w:rFonts w:eastAsia="Calibri"/>
          <w:szCs w:val="22"/>
          <w:highlight w:val="yellow"/>
          <w:u w:val="single"/>
        </w:rPr>
        <w:t xml:space="preserve">can be </w:t>
      </w:r>
      <w:r w:rsidRPr="005778A3">
        <w:rPr>
          <w:rFonts w:eastAsia="Calibri"/>
          <w:b/>
          <w:bCs/>
          <w:szCs w:val="22"/>
          <w:highlight w:val="yellow"/>
          <w:u w:val="single"/>
        </w:rPr>
        <w:t>cooked up</w:t>
      </w:r>
      <w:r w:rsidRPr="22E44C81">
        <w:rPr>
          <w:rFonts w:eastAsia="Calibri"/>
          <w:szCs w:val="22"/>
          <w:u w:val="single"/>
        </w:rPr>
        <w:t xml:space="preserve"> </w:t>
      </w:r>
      <w:proofErr w:type="gramStart"/>
      <w:r w:rsidRPr="22E44C81">
        <w:rPr>
          <w:rFonts w:eastAsia="Calibri"/>
          <w:szCs w:val="22"/>
          <w:u w:val="single"/>
        </w:rPr>
        <w:t xml:space="preserve">pretty </w:t>
      </w:r>
      <w:r w:rsidRPr="005778A3">
        <w:rPr>
          <w:rFonts w:eastAsia="Calibri"/>
          <w:b/>
          <w:bCs/>
          <w:szCs w:val="22"/>
          <w:highlight w:val="yellow"/>
          <w:u w:val="single"/>
        </w:rPr>
        <w:t>quickly</w:t>
      </w:r>
      <w:proofErr w:type="gramEnd"/>
      <w:r w:rsidRPr="22E44C81">
        <w:rPr>
          <w:rFonts w:eastAsia="Calibri"/>
          <w:sz w:val="16"/>
          <w:szCs w:val="16"/>
        </w:rPr>
        <w:t xml:space="preserve">. And so, </w:t>
      </w:r>
      <w:r w:rsidRPr="005778A3">
        <w:rPr>
          <w:rFonts w:eastAsia="Calibri"/>
          <w:szCs w:val="22"/>
          <w:highlight w:val="yellow"/>
          <w:u w:val="single"/>
        </w:rPr>
        <w:t>they decide which law</w:t>
      </w:r>
      <w:r w:rsidRPr="22E44C81">
        <w:rPr>
          <w:rFonts w:eastAsia="Calibri"/>
          <w:sz w:val="16"/>
          <w:szCs w:val="16"/>
        </w:rPr>
        <w:t xml:space="preserve">, which approach </w:t>
      </w:r>
      <w:r w:rsidRPr="005778A3">
        <w:rPr>
          <w:rFonts w:eastAsia="Calibri"/>
          <w:szCs w:val="22"/>
          <w:highlight w:val="yellow"/>
          <w:u w:val="single"/>
        </w:rPr>
        <w:t>they want to use</w:t>
      </w:r>
      <w:r w:rsidRPr="005778A3">
        <w:rPr>
          <w:rFonts w:eastAsia="Calibri"/>
          <w:sz w:val="16"/>
          <w:szCs w:val="16"/>
          <w:highlight w:val="yellow"/>
        </w:rPr>
        <w:t xml:space="preserve"> </w:t>
      </w:r>
      <w:r w:rsidRPr="005778A3">
        <w:rPr>
          <w:rFonts w:eastAsia="Calibri"/>
          <w:szCs w:val="22"/>
          <w:highlight w:val="yellow"/>
          <w:u w:val="single"/>
        </w:rPr>
        <w:t xml:space="preserve">in the </w:t>
      </w:r>
      <w:r w:rsidRPr="005778A3">
        <w:rPr>
          <w:rFonts w:eastAsia="Calibri"/>
          <w:b/>
          <w:bCs/>
          <w:szCs w:val="22"/>
          <w:highlight w:val="yellow"/>
          <w:u w:val="single"/>
        </w:rPr>
        <w:t>S</w:t>
      </w:r>
      <w:r w:rsidRPr="005778A3">
        <w:rPr>
          <w:rFonts w:eastAsia="Calibri"/>
          <w:szCs w:val="22"/>
          <w:highlight w:val="yellow"/>
          <w:u w:val="single"/>
        </w:rPr>
        <w:t>outh</w:t>
      </w:r>
      <w:r w:rsidRPr="22E44C81">
        <w:rPr>
          <w:rFonts w:eastAsia="Calibri"/>
          <w:szCs w:val="22"/>
          <w:u w:val="single"/>
        </w:rPr>
        <w:t xml:space="preserve"> </w:t>
      </w:r>
      <w:r w:rsidRPr="22E44C81">
        <w:rPr>
          <w:rFonts w:eastAsia="Calibri"/>
          <w:b/>
          <w:bCs/>
          <w:szCs w:val="22"/>
          <w:u w:val="single"/>
        </w:rPr>
        <w:t>C</w:t>
      </w:r>
      <w:r w:rsidRPr="22E44C81">
        <w:rPr>
          <w:rFonts w:eastAsia="Calibri"/>
          <w:szCs w:val="22"/>
          <w:u w:val="single"/>
        </w:rPr>
        <w:t xml:space="preserve">hina </w:t>
      </w:r>
      <w:r w:rsidRPr="22E44C81">
        <w:rPr>
          <w:rFonts w:eastAsia="Calibri"/>
          <w:b/>
          <w:bCs/>
          <w:szCs w:val="22"/>
          <w:u w:val="single"/>
        </w:rPr>
        <w:t>S</w:t>
      </w:r>
      <w:r w:rsidRPr="22E44C81">
        <w:rPr>
          <w:rFonts w:eastAsia="Calibri"/>
          <w:szCs w:val="22"/>
          <w:u w:val="single"/>
        </w:rPr>
        <w:t xml:space="preserve">ea </w:t>
      </w:r>
      <w:r w:rsidRPr="005778A3">
        <w:rPr>
          <w:rFonts w:eastAsia="Calibri"/>
          <w:szCs w:val="22"/>
          <w:highlight w:val="yellow"/>
          <w:u w:val="single"/>
        </w:rPr>
        <w:t xml:space="preserve">or </w:t>
      </w:r>
      <w:r w:rsidRPr="005778A3">
        <w:rPr>
          <w:rFonts w:eastAsia="Calibri"/>
          <w:b/>
          <w:bCs/>
          <w:szCs w:val="22"/>
          <w:highlight w:val="yellow"/>
          <w:u w:val="single"/>
        </w:rPr>
        <w:t>E</w:t>
      </w:r>
      <w:r w:rsidRPr="005778A3">
        <w:rPr>
          <w:rFonts w:eastAsia="Calibri"/>
          <w:szCs w:val="22"/>
          <w:highlight w:val="yellow"/>
          <w:u w:val="single"/>
        </w:rPr>
        <w:t xml:space="preserve">ast </w:t>
      </w:r>
      <w:r w:rsidRPr="005778A3">
        <w:rPr>
          <w:rFonts w:eastAsia="Calibri"/>
          <w:b/>
          <w:bCs/>
          <w:szCs w:val="22"/>
          <w:highlight w:val="yellow"/>
          <w:u w:val="single"/>
        </w:rPr>
        <w:t>C</w:t>
      </w:r>
      <w:r w:rsidRPr="005778A3">
        <w:rPr>
          <w:rFonts w:eastAsia="Calibri"/>
          <w:szCs w:val="22"/>
          <w:highlight w:val="yellow"/>
          <w:u w:val="single"/>
        </w:rPr>
        <w:t xml:space="preserve">hina </w:t>
      </w:r>
      <w:r w:rsidRPr="005778A3">
        <w:rPr>
          <w:rFonts w:eastAsia="Calibri"/>
          <w:b/>
          <w:bCs/>
          <w:szCs w:val="22"/>
          <w:highlight w:val="yellow"/>
          <w:u w:val="single"/>
        </w:rPr>
        <w:t>S</w:t>
      </w:r>
      <w:r w:rsidRPr="005778A3">
        <w:rPr>
          <w:rFonts w:eastAsia="Calibri"/>
          <w:szCs w:val="22"/>
          <w:highlight w:val="yellow"/>
          <w:u w:val="single"/>
        </w:rPr>
        <w:t>ea</w:t>
      </w:r>
      <w:r w:rsidRPr="005778A3">
        <w:rPr>
          <w:rFonts w:eastAsia="Calibri"/>
          <w:sz w:val="16"/>
          <w:szCs w:val="16"/>
          <w:highlight w:val="yellow"/>
        </w:rPr>
        <w:t xml:space="preserve">, </w:t>
      </w:r>
      <w:r w:rsidRPr="005778A3">
        <w:rPr>
          <w:rFonts w:eastAsia="Calibri"/>
          <w:b/>
          <w:bCs/>
          <w:szCs w:val="22"/>
          <w:highlight w:val="yellow"/>
          <w:u w:val="single"/>
        </w:rPr>
        <w:t>whichever</w:t>
      </w:r>
      <w:r w:rsidRPr="22E44C81">
        <w:rPr>
          <w:rFonts w:eastAsia="Calibri"/>
          <w:szCs w:val="22"/>
          <w:u w:val="single"/>
        </w:rPr>
        <w:t xml:space="preserve"> one </w:t>
      </w:r>
      <w:r w:rsidRPr="005778A3">
        <w:rPr>
          <w:rFonts w:eastAsia="Calibri"/>
          <w:b/>
          <w:bCs/>
          <w:szCs w:val="22"/>
          <w:highlight w:val="yellow"/>
          <w:u w:val="single"/>
        </w:rPr>
        <w:t>moves the ball</w:t>
      </w:r>
      <w:r w:rsidRPr="22E44C81">
        <w:rPr>
          <w:rFonts w:eastAsia="Calibri"/>
          <w:szCs w:val="22"/>
          <w:u w:val="single"/>
        </w:rPr>
        <w:t xml:space="preserve"> most effectively</w:t>
      </w:r>
      <w:r w:rsidRPr="22E44C81">
        <w:rPr>
          <w:rFonts w:eastAsia="Calibri"/>
          <w:sz w:val="16"/>
          <w:szCs w:val="16"/>
        </w:rPr>
        <w:t>.</w:t>
      </w:r>
    </w:p>
    <w:p w14:paraId="21824F1D" w14:textId="77777777" w:rsidR="00B64E94" w:rsidRDefault="00B64E94" w:rsidP="00B64E94">
      <w:pPr>
        <w:spacing w:line="240" w:lineRule="exact"/>
      </w:pPr>
      <w:r w:rsidRPr="22E44C81">
        <w:rPr>
          <w:rFonts w:eastAsia="Calibri"/>
          <w:sz w:val="16"/>
          <w:szCs w:val="16"/>
        </w:rPr>
        <w:t xml:space="preserve">And so, </w:t>
      </w:r>
      <w:r w:rsidRPr="005778A3">
        <w:rPr>
          <w:rFonts w:eastAsia="Calibri"/>
          <w:szCs w:val="22"/>
          <w:highlight w:val="yellow"/>
          <w:u w:val="single"/>
        </w:rPr>
        <w:t>one would have to worry about</w:t>
      </w:r>
      <w:r w:rsidRPr="22E44C81">
        <w:rPr>
          <w:rFonts w:eastAsia="Calibri"/>
          <w:sz w:val="16"/>
          <w:szCs w:val="16"/>
        </w:rPr>
        <w:t xml:space="preserve"> — now this may be a bridge too far but — </w:t>
      </w:r>
      <w:r w:rsidRPr="22E44C81">
        <w:rPr>
          <w:rFonts w:eastAsia="Calibri"/>
          <w:szCs w:val="22"/>
          <w:u w:val="single"/>
        </w:rPr>
        <w:t xml:space="preserve">a </w:t>
      </w:r>
      <w:r w:rsidRPr="005778A3">
        <w:rPr>
          <w:rFonts w:eastAsia="Calibri"/>
          <w:b/>
          <w:bCs/>
          <w:szCs w:val="22"/>
          <w:highlight w:val="yellow"/>
          <w:u w:val="single"/>
        </w:rPr>
        <w:t>Chinese domestic space law</w:t>
      </w:r>
      <w:r w:rsidRPr="22E44C81">
        <w:rPr>
          <w:rFonts w:eastAsia="Calibri"/>
          <w:sz w:val="16"/>
          <w:szCs w:val="16"/>
        </w:rPr>
        <w:t xml:space="preserve">. In fact, one may exist. I have no idea if it does or doesn't. But </w:t>
      </w:r>
      <w:r w:rsidRPr="22E44C81">
        <w:rPr>
          <w:rFonts w:eastAsia="Calibri"/>
          <w:szCs w:val="22"/>
          <w:u w:val="single"/>
        </w:rPr>
        <w:t xml:space="preserve">it </w:t>
      </w:r>
      <w:r w:rsidRPr="005778A3">
        <w:rPr>
          <w:rFonts w:eastAsia="Calibri"/>
          <w:szCs w:val="22"/>
          <w:highlight w:val="yellow"/>
          <w:u w:val="single"/>
        </w:rPr>
        <w:t xml:space="preserve">would </w:t>
      </w:r>
      <w:r w:rsidRPr="005778A3">
        <w:rPr>
          <w:rFonts w:eastAsia="Calibri"/>
          <w:b/>
          <w:bCs/>
          <w:szCs w:val="22"/>
          <w:highlight w:val="yellow"/>
          <w:u w:val="single"/>
        </w:rPr>
        <w:t>counteract any agreements</w:t>
      </w:r>
      <w:r w:rsidRPr="22E44C81">
        <w:rPr>
          <w:rFonts w:eastAsia="Calibri"/>
          <w:szCs w:val="22"/>
          <w:u w:val="single"/>
        </w:rPr>
        <w:t xml:space="preserve"> that are either </w:t>
      </w:r>
      <w:r w:rsidRPr="005778A3">
        <w:rPr>
          <w:rFonts w:eastAsia="Calibri"/>
          <w:szCs w:val="22"/>
          <w:highlight w:val="yellow"/>
          <w:u w:val="single"/>
        </w:rPr>
        <w:t xml:space="preserve">in place or that </w:t>
      </w:r>
      <w:r w:rsidRPr="005778A3">
        <w:rPr>
          <w:rFonts w:eastAsia="Calibri"/>
          <w:b/>
          <w:bCs/>
          <w:szCs w:val="22"/>
          <w:highlight w:val="yellow"/>
          <w:u w:val="single"/>
        </w:rPr>
        <w:t>could be made</w:t>
      </w:r>
      <w:r w:rsidRPr="22E44C81">
        <w:rPr>
          <w:rFonts w:eastAsia="Calibri"/>
          <w:sz w:val="16"/>
          <w:szCs w:val="16"/>
        </w:rPr>
        <w:t>.</w:t>
      </w:r>
    </w:p>
    <w:p w14:paraId="1F21D198" w14:textId="77777777" w:rsidR="00B64E94" w:rsidRPr="008B0705" w:rsidRDefault="00B64E94" w:rsidP="00B64E94"/>
    <w:p w14:paraId="6F7287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3C0BF3"/>
    <w:multiLevelType w:val="hybridMultilevel"/>
    <w:tmpl w:val="EF84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43712"/>
    <w:multiLevelType w:val="hybridMultilevel"/>
    <w:tmpl w:val="9D146D84"/>
    <w:lvl w:ilvl="0" w:tplc="AC1C18BE">
      <w:start w:val="7"/>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B1EA5"/>
    <w:multiLevelType w:val="hybridMultilevel"/>
    <w:tmpl w:val="08027296"/>
    <w:lvl w:ilvl="0" w:tplc="377CDC54">
      <w:start w:val="3"/>
      <w:numFmt w:val="decimal"/>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26BFD"/>
    <w:multiLevelType w:val="hybridMultilevel"/>
    <w:tmpl w:val="054A62F0"/>
    <w:lvl w:ilvl="0" w:tplc="BB7648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4E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D1E"/>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D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5D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92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E9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A6A"/>
    <w:rsid w:val="00E36881"/>
    <w:rsid w:val="00E42E4C"/>
    <w:rsid w:val="00E47013"/>
    <w:rsid w:val="00E541F9"/>
    <w:rsid w:val="00E57B79"/>
    <w:rsid w:val="00E63419"/>
    <w:rsid w:val="00E64496"/>
    <w:rsid w:val="00E72115"/>
    <w:rsid w:val="00E8322E"/>
    <w:rsid w:val="00E83BA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E4E15"/>
  <w14:defaultImageDpi w14:val="300"/>
  <w15:docId w15:val="{165FA5ED-1627-0D4A-BC34-C14840BE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4E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4E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4E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4E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64E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4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E94"/>
  </w:style>
  <w:style w:type="character" w:customStyle="1" w:styleId="Heading1Char">
    <w:name w:val="Heading 1 Char"/>
    <w:aliases w:val="Pocket Char"/>
    <w:basedOn w:val="DefaultParagraphFont"/>
    <w:link w:val="Heading1"/>
    <w:uiPriority w:val="9"/>
    <w:rsid w:val="00B64E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4E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4E9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64E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4E9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B64E9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B64E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4E94"/>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B64E94"/>
    <w:rPr>
      <w:color w:val="auto"/>
      <w:u w:val="none"/>
    </w:rPr>
  </w:style>
  <w:style w:type="paragraph" w:styleId="DocumentMap">
    <w:name w:val="Document Map"/>
    <w:basedOn w:val="Normal"/>
    <w:link w:val="DocumentMapChar"/>
    <w:uiPriority w:val="99"/>
    <w:semiHidden/>
    <w:unhideWhenUsed/>
    <w:rsid w:val="00B64E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4E94"/>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Card"/>
    <w:basedOn w:val="Heading1"/>
    <w:link w:val="Hyperlink"/>
    <w:autoRedefine/>
    <w:uiPriority w:val="99"/>
    <w:qFormat/>
    <w:rsid w:val="00B64E9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64E9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99"/>
    <w:unhideWhenUsed/>
    <w:qFormat/>
    <w:rsid w:val="00B64E94"/>
    <w:pPr>
      <w:ind w:left="720"/>
      <w:contextualSpacing/>
    </w:pPr>
  </w:style>
  <w:style w:type="paragraph" w:customStyle="1" w:styleId="Emphasis1">
    <w:name w:val="Emphasis1"/>
    <w:basedOn w:val="Normal"/>
    <w:autoRedefine/>
    <w:uiPriority w:val="20"/>
    <w:qFormat/>
    <w:rsid w:val="00B64E94"/>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978-3-030-65013-1_7" TargetMode="External"/><Relationship Id="rId18" Type="http://schemas.openxmlformats.org/officeDocument/2006/relationships/hyperlink" Target="https://www.space.com/41941-hayabusa2-asteroid-rovers-hopping-tech.html" TargetMode="External"/><Relationship Id="rId26" Type="http://schemas.openxmlformats.org/officeDocument/2006/relationships/hyperlink" Target="https://medium.com/fitch-blog/why-is-big-pharma-interested-in-the-space-economy-c078ac1bf67c" TargetMode="External"/><Relationship Id="rId39" Type="http://schemas.openxmlformats.org/officeDocument/2006/relationships/theme" Target="theme/theme1.xml"/><Relationship Id="rId21" Type="http://schemas.openxmlformats.org/officeDocument/2006/relationships/hyperlink" Target="https://www.amazon.com/dp/B003QP4NPE/ref=dp-kindle-redirect?_encoding=UTF8&amp;btkr=1" TargetMode="External"/><Relationship Id="rId34" Type="http://schemas.openxmlformats.org/officeDocument/2006/relationships/hyperlink" Target="https://scholarship.law.umn.edu/mjlst/vol17/iss1/7?utm_source=scholarship.law.umn.edu%2Fmjlst%2Fvol17%2Fiss1%2F7&amp;utm_medium=PDF&amp;utm_campaign=PDFCoverPages" TargetMode="External"/><Relationship Id="rId7" Type="http://schemas.openxmlformats.org/officeDocument/2006/relationships/settings" Target="settings.xml"/><Relationship Id="rId12" Type="http://schemas.openxmlformats.org/officeDocument/2006/relationships/hyperlink" Target="https://scholarlycommons.law.northwestern.edu/cgi/viewcontent.cgi?article=1500&amp;context=njilb" TargetMode="External"/><Relationship Id="rId17" Type="http://schemas.openxmlformats.org/officeDocument/2006/relationships/hyperlink" Target="http://www.thespacereview.com/article/3633/1" TargetMode="External"/><Relationship Id="rId25" Type="http://schemas.openxmlformats.org/officeDocument/2006/relationships/hyperlink" Target="https://www.forbes.com/sites/scottsnowden/2019/03/12/solar-power-stations-in-space-could-supply-the-world-with-limitless-energy/" TargetMode="External"/><Relationship Id="rId33" Type="http://schemas.openxmlformats.org/officeDocument/2006/relationships/hyperlink" Target="https://mashable.com/category/space-jun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wikipedia.org/wiki/Memex" TargetMode="External"/><Relationship Id="rId20" Type="http://schemas.openxmlformats.org/officeDocument/2006/relationships/hyperlink" Target="https://www.nasa.gov/directorates/spacetech/niac/2017_Phase_I_Phase_II/Sustainable_Human_Exploration/" TargetMode="External"/><Relationship Id="rId29" Type="http://schemas.openxmlformats.org/officeDocument/2006/relationships/hyperlink" Target="https://space.nss.org/technologies-for-asteroid-capture-into-earth-orb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en.wikipedia.org/wiki/Space-based_solar_power" TargetMode="External"/><Relationship Id="rId32" Type="http://schemas.openxmlformats.org/officeDocument/2006/relationships/hyperlink" Target="https://www.nbcnews.com/science/space/neil-degrasse-tyson-says-space-ventures-will-spawn-first-trillionaire-n352271" TargetMode="External"/><Relationship Id="rId37" Type="http://schemas.openxmlformats.org/officeDocument/2006/relationships/hyperlink" Target="https://www.uscc.gov/sites/default/files/transcripts/April%2025%2C%202019%20Hearing%20Transcript%20%282%29.pdf" TargetMode="External"/><Relationship Id="rId5" Type="http://schemas.openxmlformats.org/officeDocument/2006/relationships/numbering" Target="numbering.xml"/><Relationship Id="rId15" Type="http://schemas.openxmlformats.org/officeDocument/2006/relationships/hyperlink" Target="https://chicagounbound.uchicago.edu/cgi/viewcontent.cgi?article=1269&amp;context=cjil" TargetMode="External"/><Relationship Id="rId23" Type="http://schemas.openxmlformats.org/officeDocument/2006/relationships/hyperlink" Target="https://www.washingtonpost.com/opinions/the-247-trillion-global-debt-bomb/2018/07/15/64c5bbaa-86c2-11e8-8f6c-46cb43e3f306_story.html?noredirect=on&amp;utm_term=.5fb3ff1155d9" TargetMode="External"/><Relationship Id="rId28" Type="http://schemas.openxmlformats.org/officeDocument/2006/relationships/hyperlink" Target="https://mashable.com/article/armageddon-asteroid-threat" TargetMode="External"/><Relationship Id="rId36" Type="http://schemas.openxmlformats.org/officeDocument/2006/relationships/hyperlink" Target="https://escholarship.mcgill.ca/downloads/n009w560v=" TargetMode="External"/><Relationship Id="rId10" Type="http://schemas.openxmlformats.org/officeDocument/2006/relationships/image" Target="media/image1.png"/><Relationship Id="rId19" Type="http://schemas.openxmlformats.org/officeDocument/2006/relationships/hyperlink" Target="https://www.space.com/japan-hayabusa2-asteroid-bomb-video.html" TargetMode="External"/><Relationship Id="rId31" Type="http://schemas.openxmlformats.org/officeDocument/2006/relationships/hyperlink" Target="https://www.nationalgeographic.com/science/phenomena/2014/06/24/diamond-the-size-of-earth/" TargetMode="External"/><Relationship Id="rId4" Type="http://schemas.openxmlformats.org/officeDocument/2006/relationships/customXml" Target="../customXml/item4.xml"/><Relationship Id="rId9" Type="http://schemas.openxmlformats.org/officeDocument/2006/relationships/hyperlink" Target="https://scholarlycommons.law.case.edu/jil/vol51/iss1/11" TargetMode="External"/><Relationship Id="rId14"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2"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7" Type="http://schemas.openxmlformats.org/officeDocument/2006/relationships/hyperlink" Target="https://en.wikipedia.org/wiki/O%27Neill_cylinder" TargetMode="External"/><Relationship Id="rId30" Type="http://schemas.openxmlformats.org/officeDocument/2006/relationships/hyperlink" Target="https://www.space.com/asteroid-apophis-2029-flyby-planetary-defense.html" TargetMode="External"/><Relationship Id="rId35" Type="http://schemas.openxmlformats.org/officeDocument/2006/relationships/hyperlink" Target="https://escholarship.mcgill.ca/downloads/tq57nt396"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renwic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30</Pages>
  <Words>16078</Words>
  <Characters>91648</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Wyeth Renwick</cp:lastModifiedBy>
  <cp:revision>5</cp:revision>
  <dcterms:created xsi:type="dcterms:W3CDTF">2022-02-17T22:42:00Z</dcterms:created>
  <dcterms:modified xsi:type="dcterms:W3CDTF">2022-02-17T23:44:00Z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