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6965F" w14:textId="77777777" w:rsidR="00B110E3" w:rsidRDefault="00B110E3" w:rsidP="00B110E3">
      <w:pPr>
        <w:pStyle w:val="Heading2"/>
      </w:pPr>
      <w:r>
        <w:t>Framing</w:t>
      </w:r>
    </w:p>
    <w:p w14:paraId="6AE380DE" w14:textId="77777777" w:rsidR="00B110E3" w:rsidRDefault="00B110E3" w:rsidP="00B110E3"/>
    <w:p w14:paraId="34D3B3FE" w14:textId="28310CD6" w:rsidR="00B110E3" w:rsidRDefault="00B110E3" w:rsidP="00B110E3">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w:t>
      </w:r>
      <w:proofErr w:type="spellStart"/>
      <w:r>
        <w:t>aff</w:t>
      </w:r>
      <w:proofErr w:type="spellEnd"/>
      <w:r>
        <w:t xml:space="preserve"> harms result from use, like the claiming of resources in space, not ownership of real estate. </w:t>
      </w:r>
    </w:p>
    <w:p w14:paraId="5D37BC61" w14:textId="1F246FE6" w:rsidR="00B110E3" w:rsidRDefault="00B110E3" w:rsidP="00A52C71">
      <w:pPr>
        <w:pStyle w:val="Heading4"/>
        <w:rPr>
          <w:i/>
        </w:rPr>
      </w:pPr>
      <w:r w:rsidRPr="00ED1E43">
        <w:rPr>
          <w:i/>
        </w:rPr>
        <w:t xml:space="preserve">The </w:t>
      </w:r>
      <w:proofErr w:type="spellStart"/>
      <w:r w:rsidRPr="00ED1E43">
        <w:rPr>
          <w:i/>
        </w:rPr>
        <w:t>aff</w:t>
      </w:r>
      <w:proofErr w:type="spellEnd"/>
      <w:r w:rsidRPr="00ED1E43">
        <w:rPr>
          <w:i/>
        </w:rPr>
        <w:t xml:space="preserve"> doesn’t have a single piece of solvency or link evidence that is </w:t>
      </w:r>
      <w:proofErr w:type="gramStart"/>
      <w:r w:rsidRPr="00ED1E43">
        <w:rPr>
          <w:i/>
        </w:rPr>
        <w:t>actually about</w:t>
      </w:r>
      <w:proofErr w:type="gramEnd"/>
      <w:r w:rsidRPr="00ED1E43">
        <w:rPr>
          <w:i/>
        </w:rPr>
        <w:t xml:space="preserve"> appropriation, or even says the word appropriation, so you should give it ZERO WEIGHT. Go ahead, control </w:t>
      </w:r>
      <w:proofErr w:type="spellStart"/>
      <w:r w:rsidRPr="00ED1E43">
        <w:rPr>
          <w:i/>
        </w:rPr>
        <w:t>F</w:t>
      </w:r>
      <w:proofErr w:type="spellEnd"/>
      <w:r w:rsidRPr="00ED1E43">
        <w:rPr>
          <w:i/>
        </w:rPr>
        <w:t xml:space="preserve"> the doc</w:t>
      </w:r>
      <w:r>
        <w:rPr>
          <w:i/>
        </w:rPr>
        <w:t xml:space="preserve"> –</w:t>
      </w:r>
      <w:r w:rsidR="00A52C71">
        <w:rPr>
          <w:i/>
        </w:rPr>
        <w:t xml:space="preserve"> he only uses it to explain normal means </w:t>
      </w:r>
      <w:r w:rsidR="00A83990">
        <w:rPr>
          <w:i/>
        </w:rPr>
        <w:t>in his first card.</w:t>
      </w:r>
    </w:p>
    <w:p w14:paraId="7FAF098D" w14:textId="77777777" w:rsidR="00A52C71" w:rsidRPr="00A52C71" w:rsidRDefault="00A52C71" w:rsidP="00A52C71"/>
    <w:p w14:paraId="3E42BA04" w14:textId="77777777" w:rsidR="00B110E3" w:rsidRDefault="00B110E3" w:rsidP="00B110E3">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20E7110F" w14:textId="77777777" w:rsidR="00B110E3" w:rsidRPr="00DC1951" w:rsidRDefault="00B110E3" w:rsidP="00B110E3">
      <w:pPr>
        <w:ind w:left="720"/>
        <w:rPr>
          <w:sz w:val="16"/>
          <w:szCs w:val="16"/>
        </w:rPr>
      </w:pPr>
      <w:r w:rsidRPr="00DC1951">
        <w:rPr>
          <w:sz w:val="16"/>
          <w:szCs w:val="16"/>
        </w:rPr>
        <w:t>2.2.1. Is the Utilization of Space Resources Implicitly Prohibited by the OST?</w:t>
      </w:r>
    </w:p>
    <w:p w14:paraId="5B862B9D" w14:textId="77777777" w:rsidR="00B110E3" w:rsidRPr="00DC1951" w:rsidRDefault="00B110E3" w:rsidP="00B110E3">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 xml:space="preserve">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w:t>
      </w:r>
      <w:r w:rsidRPr="00DC1951">
        <w:rPr>
          <w:sz w:val="16"/>
        </w:rPr>
        <w:lastRenderedPageBreak/>
        <w:t>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45440498" w14:textId="77777777" w:rsidR="00B110E3" w:rsidRPr="00DC1951" w:rsidRDefault="00B110E3" w:rsidP="00B110E3">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5D711DE6" w14:textId="77777777" w:rsidR="00B110E3" w:rsidRPr="00DC1951" w:rsidRDefault="00B110E3" w:rsidP="00B110E3">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8F3521">
        <w:rPr>
          <w:rStyle w:val="Emphasis"/>
          <w:highlight w:val="yellow"/>
        </w:rPr>
        <w:t>As a consequence</w:t>
      </w:r>
      <w:proofErr w:type="gramEnd"/>
      <w:r w:rsidRPr="008F3521">
        <w:rPr>
          <w:rStyle w:val="Emphasis"/>
          <w:highlight w:val="yellow"/>
        </w:rPr>
        <w:t>,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5794E2DC" w14:textId="77777777" w:rsidR="00B110E3" w:rsidRDefault="00B110E3" w:rsidP="00B110E3"/>
    <w:p w14:paraId="05CFF7C1" w14:textId="6CDB9D22" w:rsidR="00B110E3" w:rsidRDefault="00B110E3" w:rsidP="00B110E3">
      <w:pPr>
        <w:pStyle w:val="Heading4"/>
      </w:pPr>
      <w:r>
        <w:lastRenderedPageBreak/>
        <w:t xml:space="preserve">The question of the resolution is </w:t>
      </w:r>
      <w:r w:rsidRPr="0061112C">
        <w:rPr>
          <w:u w:val="single"/>
        </w:rPr>
        <w:t>not whether private activity</w:t>
      </w:r>
      <w:r>
        <w:t xml:space="preserve"> </w:t>
      </w:r>
      <w:r>
        <w:t>on mars</w:t>
      </w:r>
      <w:r>
        <w:t xml:space="preserve"> is unjust, but rather </w:t>
      </w:r>
      <w:r w:rsidRPr="0061112C">
        <w:rPr>
          <w:u w:val="single"/>
        </w:rPr>
        <w:t>GIVEN the reality of private use</w:t>
      </w:r>
      <w:r>
        <w:t xml:space="preserve">, whether private </w:t>
      </w:r>
      <w:r w:rsidRPr="0061112C">
        <w:rPr>
          <w:u w:val="single"/>
        </w:rPr>
        <w:t>ownership of real estate</w:t>
      </w:r>
      <w:r>
        <w:t xml:space="preserve"> </w:t>
      </w:r>
      <w:r>
        <w:t>on mars</w:t>
      </w:r>
      <w:r>
        <w:t xml:space="preserve"> ought to be allowed, or not.  </w:t>
      </w:r>
      <w:proofErr w:type="gramStart"/>
      <w:r>
        <w:t>All of</w:t>
      </w:r>
      <w:proofErr w:type="gramEnd"/>
      <w:r>
        <w:t xml:space="preserve"> their advantages should be filtered by whether it proves that the private use of space </w:t>
      </w:r>
      <w:r w:rsidRPr="0061112C">
        <w:rPr>
          <w:u w:val="single"/>
        </w:rPr>
        <w:t>without property rights</w:t>
      </w:r>
      <w:r>
        <w:t xml:space="preserve"> is better than the use of space </w:t>
      </w:r>
      <w:r w:rsidRPr="0061112C">
        <w:rPr>
          <w:u w:val="single"/>
        </w:rPr>
        <w:t>with property rights</w:t>
      </w:r>
      <w:r>
        <w:t xml:space="preserve">. </w:t>
      </w:r>
    </w:p>
    <w:p w14:paraId="6B1EFFB4" w14:textId="77777777" w:rsidR="00B110E3" w:rsidRDefault="00B110E3" w:rsidP="00B110E3">
      <w:pPr>
        <w:pStyle w:val="Heading4"/>
        <w:rPr>
          <w:i/>
        </w:rPr>
      </w:pPr>
    </w:p>
    <w:p w14:paraId="6C14794F" w14:textId="198D1D4F" w:rsidR="00B110E3" w:rsidRDefault="00FC1044" w:rsidP="00B110E3">
      <w:pPr>
        <w:pStyle w:val="Heading4"/>
        <w:ind w:left="10080" w:firstLine="720"/>
        <w:rPr>
          <w:i/>
        </w:rPr>
      </w:pPr>
      <w:r>
        <w:rPr>
          <w:sz w:val="44"/>
          <w:szCs w:val="44"/>
          <w:u w:val="double"/>
        </w:rPr>
        <w:t>Natural Persons PIC</w:t>
      </w:r>
    </w:p>
    <w:p w14:paraId="5BA53879" w14:textId="52A83926" w:rsidR="00B110E3" w:rsidRPr="00A71325" w:rsidRDefault="00B110E3" w:rsidP="00B110E3">
      <w:pPr>
        <w:pStyle w:val="Heading4"/>
        <w:rPr>
          <w:i/>
          <w:iCs/>
        </w:rPr>
      </w:pPr>
      <w:r w:rsidRPr="001163C3">
        <w:rPr>
          <w:i/>
        </w:rPr>
        <w:t xml:space="preserve">the private appropriation of </w:t>
      </w:r>
      <w:r>
        <w:rPr>
          <w:i/>
        </w:rPr>
        <w:t xml:space="preserve">mars </w:t>
      </w:r>
      <w:r w:rsidRPr="001163C3">
        <w:rPr>
          <w:i/>
        </w:rPr>
        <w:t xml:space="preserve">by </w:t>
      </w:r>
      <w:r w:rsidRPr="001163C3">
        <w:rPr>
          <w:i/>
          <w:u w:val="single"/>
        </w:rPr>
        <w:t>natural persons</w:t>
      </w:r>
      <w:r w:rsidRPr="001163C3">
        <w:rPr>
          <w:i/>
        </w:rPr>
        <w:t xml:space="preserve"> is just</w:t>
      </w:r>
      <w:r>
        <w:rPr>
          <w:i/>
        </w:rPr>
        <w:t>, anything else is unjust.</w:t>
      </w:r>
    </w:p>
    <w:p w14:paraId="6C746819" w14:textId="77777777" w:rsidR="00B110E3" w:rsidRDefault="00B110E3" w:rsidP="00B110E3"/>
    <w:p w14:paraId="48CA87BC" w14:textId="32E72B42" w:rsidR="00B110E3" w:rsidRDefault="00B110E3" w:rsidP="00B110E3">
      <w:pPr>
        <w:pStyle w:val="Heading4"/>
      </w:pPr>
      <w:r>
        <w:t xml:space="preserve">The individual right to property is a </w:t>
      </w:r>
      <w:r w:rsidRPr="009E26DC">
        <w:rPr>
          <w:u w:val="single"/>
        </w:rPr>
        <w:t>basic human right</w:t>
      </w:r>
      <w:r>
        <w:t xml:space="preserve"> that should be extended to </w:t>
      </w:r>
      <w:r>
        <w:t>mars</w:t>
      </w:r>
      <w:r>
        <w:t xml:space="preserve">. </w:t>
      </w:r>
    </w:p>
    <w:p w14:paraId="1CC60C7E" w14:textId="77777777" w:rsidR="00B110E3" w:rsidRPr="00654883" w:rsidRDefault="00B110E3" w:rsidP="00B110E3"/>
    <w:p w14:paraId="74DA0567" w14:textId="77777777" w:rsidR="00B110E3" w:rsidRDefault="00B110E3" w:rsidP="00B110E3">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10" w:history="1">
        <w:r w:rsidRPr="00193A04">
          <w:rPr>
            <w:rStyle w:val="Hyperlink"/>
          </w:rPr>
          <w:t>https://www.thespacereview.com/article/3771/1</w:t>
        </w:r>
      </w:hyperlink>
      <w:r>
        <w:t>] CT</w:t>
      </w:r>
    </w:p>
    <w:p w14:paraId="6B0E3322" w14:textId="77777777" w:rsidR="00B110E3" w:rsidRPr="00CD125E" w:rsidRDefault="00B110E3" w:rsidP="00B110E3">
      <w:pPr>
        <w:ind w:left="720"/>
        <w:rPr>
          <w:sz w:val="16"/>
        </w:rPr>
      </w:pPr>
      <w:r w:rsidRPr="00FA14EE">
        <w:rPr>
          <w:rStyle w:val="Emphasis"/>
          <w:highlight w:val="yellow"/>
        </w:rPr>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9E26DC">
        <w:rPr>
          <w:rStyle w:val="Emphasis"/>
          <w:highlight w:val="yellow"/>
        </w:rPr>
        <w:t>Article 17: (1) Everyone has the 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the Universal Declaration of Human Rights can be 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w:t>
      </w:r>
      <w:r w:rsidRPr="00016701">
        <w:rPr>
          <w:sz w:val="16"/>
        </w:rPr>
        <w:lastRenderedPageBreak/>
        <w:t>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1ACC7CCA" w14:textId="77777777" w:rsidR="00B110E3" w:rsidRDefault="00B110E3" w:rsidP="00B110E3">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31DC1857" w14:textId="77777777" w:rsidR="00B110E3" w:rsidRDefault="00B110E3" w:rsidP="00B110E3">
      <w:pPr>
        <w:rPr>
          <w:sz w:val="16"/>
        </w:rPr>
      </w:pPr>
    </w:p>
    <w:p w14:paraId="639E9BF8" w14:textId="77777777" w:rsidR="00B110E3" w:rsidRPr="00A31C43" w:rsidRDefault="00B110E3" w:rsidP="00B110E3">
      <w:pPr>
        <w:pStyle w:val="Heading4"/>
      </w:pPr>
      <w:r>
        <w:t xml:space="preserve">No perms: The CP would expand the rights of individuals in space, from the mere right to use, to the full bundle of rights protected by private property. </w:t>
      </w:r>
    </w:p>
    <w:p w14:paraId="56D2552E" w14:textId="77777777" w:rsidR="00B110E3" w:rsidRPr="00A31C43" w:rsidRDefault="00B110E3" w:rsidP="00B110E3"/>
    <w:p w14:paraId="5E1AA89D" w14:textId="77777777" w:rsidR="00B110E3" w:rsidRDefault="00B110E3" w:rsidP="00B110E3">
      <w:proofErr w:type="spellStart"/>
      <w:r w:rsidRPr="00093AAE">
        <w:rPr>
          <w:rStyle w:val="Style13ptBold"/>
        </w:rPr>
        <w:t>Reinstein</w:t>
      </w:r>
      <w:proofErr w:type="spellEnd"/>
      <w:r w:rsidRPr="00093AAE">
        <w:rPr>
          <w:rStyle w:val="Style13ptBold"/>
        </w:rPr>
        <w:t xml:space="preserve"> </w:t>
      </w:r>
      <w:proofErr w:type="gramStart"/>
      <w:r w:rsidRPr="00093AAE">
        <w:rPr>
          <w:rStyle w:val="Style13ptBold"/>
        </w:rPr>
        <w:t>99</w:t>
      </w:r>
      <w:r>
        <w:t xml:space="preserve"> ]Ezra</w:t>
      </w:r>
      <w:proofErr w:type="gramEnd"/>
      <w:r>
        <w:t xml:space="preserve"> J. </w:t>
      </w:r>
      <w:proofErr w:type="spellStart"/>
      <w:r>
        <w:t>Reinstein</w:t>
      </w:r>
      <w:proofErr w:type="spellEnd"/>
      <w:r>
        <w:t xml:space="preserve">, “Owning Outer Space,” 20 Nw. J. Int'l L. &amp; Bus. 59 (1999-2000). </w:t>
      </w:r>
      <w:hyperlink r:id="rId11" w:history="1">
        <w:r w:rsidRPr="001538E8">
          <w:rPr>
            <w:rStyle w:val="Hyperlink"/>
          </w:rPr>
          <w:t>https://scholarlycommons.law.northwestern.edu/cgi/viewcontent.cgi?article=1500&amp;context=njilb</w:t>
        </w:r>
      </w:hyperlink>
      <w:r>
        <w:t>] CT</w:t>
      </w:r>
    </w:p>
    <w:p w14:paraId="3FC3863F" w14:textId="77777777" w:rsidR="00B110E3" w:rsidRDefault="00B110E3" w:rsidP="00B110E3">
      <w:pPr>
        <w:rPr>
          <w:sz w:val="16"/>
        </w:rPr>
      </w:pPr>
    </w:p>
    <w:p w14:paraId="4B01F85A" w14:textId="77777777" w:rsidR="00B110E3" w:rsidRPr="00A817DB" w:rsidRDefault="00B110E3" w:rsidP="00B110E3">
      <w:pPr>
        <w:ind w:firstLine="720"/>
        <w:rPr>
          <w:sz w:val="16"/>
          <w:szCs w:val="16"/>
        </w:rPr>
      </w:pPr>
      <w:r w:rsidRPr="00A817DB">
        <w:rPr>
          <w:sz w:val="16"/>
          <w:szCs w:val="16"/>
        </w:rPr>
        <w:t>IV. PROPOSAL: APPROPRJATIVE OWNERSHIP OF REAL PROPERTY</w:t>
      </w:r>
    </w:p>
    <w:p w14:paraId="25A169E4" w14:textId="77777777" w:rsidR="00B110E3" w:rsidRPr="00A817DB" w:rsidRDefault="00B110E3" w:rsidP="00B110E3">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093AAE">
        <w:rPr>
          <w:rStyle w:val="Emphasis"/>
          <w:highlight w:val="yellow"/>
        </w:rPr>
        <w:t xml:space="preserve">Humanity's welfare demands that we alter the current law to allow real estate ownership -- not just </w:t>
      </w:r>
      <w:proofErr w:type="spellStart"/>
      <w:r w:rsidRPr="00093AAE">
        <w:rPr>
          <w:rStyle w:val="Emphasis"/>
          <w:highlight w:val="yellow"/>
        </w:rPr>
        <w:t>usufructary</w:t>
      </w:r>
      <w:proofErr w:type="spellEnd"/>
      <w:r w:rsidRPr="00093AAE">
        <w:rPr>
          <w:rStyle w:val="Emphasis"/>
          <w:highlight w:val="yellow"/>
        </w:rPr>
        <w:t xml:space="preserve"> rights</w:t>
      </w:r>
      <w:r w:rsidRPr="00103D69">
        <w:rPr>
          <w:rStyle w:val="StyleUnderline"/>
        </w:rPr>
        <w:t xml:space="preserve"> -- to those who would best develop land in space.</w:t>
      </w:r>
      <w:r w:rsidRPr="00A817DB">
        <w:rPr>
          <w:sz w:val="16"/>
        </w:rPr>
        <w:t xml:space="preserve">7 The potential wealth of outer space, in the form of minerals, energy, living space, etc., doesn't do us any good unless we are able to harness it. And, as Jeffrey </w:t>
      </w:r>
      <w:proofErr w:type="spellStart"/>
      <w:r w:rsidRPr="00A817DB">
        <w:rPr>
          <w:sz w:val="16"/>
        </w:rPr>
        <w:t>Kargel</w:t>
      </w:r>
      <w:proofErr w:type="spellEnd"/>
      <w:r w:rsidRPr="00A817DB">
        <w:rPr>
          <w:sz w:val="16"/>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093AAE">
        <w:rPr>
          <w:rStyle w:val="Emphasis"/>
          <w:highlight w:val="yellow"/>
        </w:rPr>
        <w:t>Property is</w:t>
      </w:r>
      <w:r w:rsidRPr="00A13EFD">
        <w:rPr>
          <w:rStyle w:val="StyleUnderline"/>
        </w:rPr>
        <w:t xml:space="preserve"> commonly recognized as being </w:t>
      </w:r>
      <w:r w:rsidRPr="00093AAE">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093AAE">
        <w:rPr>
          <w:rStyle w:val="Emphasis"/>
          <w:highlight w:val="yellow"/>
        </w:rPr>
        <w:t xml:space="preserve">It includes: the right to </w:t>
      </w:r>
      <w:r w:rsidRPr="00093AAE">
        <w:rPr>
          <w:rStyle w:val="Emphasis"/>
          <w:highlight w:val="yellow"/>
        </w:rPr>
        <w:lastRenderedPageBreak/>
        <w:t>possess,</w:t>
      </w:r>
      <w:r w:rsidRPr="00A13EFD">
        <w:rPr>
          <w:rStyle w:val="StyleUnderline"/>
        </w:rPr>
        <w:t xml:space="preserve"> the right </w:t>
      </w:r>
      <w:r w:rsidRPr="00093AAE">
        <w:rPr>
          <w:rStyle w:val="Emphasis"/>
          <w:highlight w:val="yellow"/>
        </w:rPr>
        <w:t>to use</w:t>
      </w:r>
      <w:r w:rsidRPr="00A13EFD">
        <w:rPr>
          <w:rStyle w:val="StyleUnderline"/>
        </w:rPr>
        <w:t xml:space="preserve">, the right </w:t>
      </w:r>
      <w:r w:rsidRPr="00093AAE">
        <w:rPr>
          <w:rStyle w:val="Emphasis"/>
          <w:highlight w:val="yellow"/>
        </w:rPr>
        <w:t>to exclude, and</w:t>
      </w:r>
      <w:r w:rsidRPr="00A13EFD">
        <w:rPr>
          <w:rStyle w:val="StyleUnderline"/>
        </w:rPr>
        <w:t xml:space="preserve"> the right </w:t>
      </w:r>
      <w:r w:rsidRPr="00093AAE">
        <w:rPr>
          <w:rStyle w:val="Emphasis"/>
          <w:highlight w:val="yellow"/>
        </w:rPr>
        <w:t>to transfer</w:t>
      </w:r>
      <w:r w:rsidRPr="00A13EFD">
        <w:rPr>
          <w:rStyle w:val="StyleUnderline"/>
        </w:rPr>
        <w:t>.</w:t>
      </w:r>
      <w:r w:rsidRPr="00A817DB">
        <w:rPr>
          <w:sz w:val="16"/>
        </w:rPr>
        <w:t xml:space="preserve">76 </w:t>
      </w:r>
      <w:r w:rsidRPr="00093AAE">
        <w:rPr>
          <w:rStyle w:val="Emphasis"/>
          <w:highlight w:val="yellow"/>
        </w:rPr>
        <w:t xml:space="preserve">These rights </w:t>
      </w:r>
      <w:r w:rsidRPr="00093AAE">
        <w:rPr>
          <w:rStyle w:val="StyleUnderline"/>
        </w:rPr>
        <w:t>are</w:t>
      </w:r>
      <w:r w:rsidRPr="00A13EFD">
        <w:rPr>
          <w:rStyle w:val="StyleUnderline"/>
        </w:rPr>
        <w:t xml:space="preserve"> not on/off affairs; they </w:t>
      </w:r>
      <w:r w:rsidRPr="00093AAE">
        <w:rPr>
          <w:rStyle w:val="Emphasis"/>
          <w:highlight w:val="yellow"/>
        </w:rPr>
        <w:t>can each be limited or expanded along a continuum</w:t>
      </w:r>
      <w:r w:rsidRPr="00A13EFD">
        <w:rPr>
          <w:rStyle w:val="StyleUnderline"/>
        </w:rPr>
        <w:t>.</w:t>
      </w:r>
      <w:r w:rsidRPr="00A817DB">
        <w:rPr>
          <w:sz w:val="16"/>
        </w:rPr>
        <w:t xml:space="preserve"> I use the term "ownership" to describe a </w:t>
      </w:r>
      <w:proofErr w:type="gramStart"/>
      <w:r w:rsidRPr="00A817DB">
        <w:rPr>
          <w:sz w:val="16"/>
        </w:rPr>
        <w:t>state of affairs</w:t>
      </w:r>
      <w:proofErr w:type="gramEnd"/>
      <w:r w:rsidRPr="00A817DB">
        <w:rPr>
          <w:sz w:val="16"/>
        </w:rPr>
        <w:t xml:space="preserve"> wherein a person has all four of these rights to their maximum extent with respect to a piece of property. </w:t>
      </w:r>
      <w:r w:rsidRPr="00093AAE">
        <w:rPr>
          <w:rStyle w:val="Emphasis"/>
          <w:highlight w:val="yellow"/>
        </w:rPr>
        <w:t>Current space law</w:t>
      </w:r>
      <w:r w:rsidRPr="00093AAE">
        <w:rPr>
          <w:rStyle w:val="Emphasis"/>
        </w:rPr>
        <w:t xml:space="preserve"> </w:t>
      </w:r>
      <w:r w:rsidRPr="00A13EFD">
        <w:rPr>
          <w:rStyle w:val="StyleUnderline"/>
        </w:rPr>
        <w:t xml:space="preserve">ostensibly </w:t>
      </w:r>
      <w:r w:rsidRPr="00093AAE">
        <w:rPr>
          <w:rStyle w:val="Emphasis"/>
          <w:highlight w:val="yellow"/>
        </w:rPr>
        <w:t>respects the right to use real property in space and to collect and own its fruits</w:t>
      </w:r>
      <w:r w:rsidRPr="00A13EFD">
        <w:rPr>
          <w:rStyle w:val="StyleUnderline"/>
        </w:rPr>
        <w:t xml:space="preserve">. Historically, this has been known as </w:t>
      </w:r>
      <w:r w:rsidRPr="00093AAE">
        <w:rPr>
          <w:rStyle w:val="Emphasis"/>
          <w:highlight w:val="yellow"/>
        </w:rPr>
        <w:t xml:space="preserve">the </w:t>
      </w:r>
      <w:proofErr w:type="spellStart"/>
      <w:r w:rsidRPr="00093AAE">
        <w:rPr>
          <w:rStyle w:val="Emphasis"/>
          <w:highlight w:val="yellow"/>
        </w:rPr>
        <w:t>usufructary</w:t>
      </w:r>
      <w:proofErr w:type="spellEnd"/>
      <w:r w:rsidRPr="00093AAE">
        <w:rPr>
          <w:rStyle w:val="Emphasis"/>
          <w:highlight w:val="yellow"/>
        </w:rPr>
        <w:t xml:space="preserve"> right</w:t>
      </w:r>
      <w:r w:rsidRPr="00A817DB">
        <w:rPr>
          <w:sz w:val="16"/>
        </w:rPr>
        <w:t xml:space="preserve">.77 </w:t>
      </w:r>
      <w:r w:rsidRPr="00284CF5">
        <w:rPr>
          <w:rStyle w:val="Emphasis"/>
          <w:highlight w:val="yellow"/>
        </w:rPr>
        <w:t>But</w:t>
      </w:r>
      <w:r w:rsidRPr="00284CF5">
        <w:rPr>
          <w:rStyle w:val="StyleUnderline"/>
        </w:rPr>
        <w:t xml:space="preserve"> the </w:t>
      </w:r>
      <w:r w:rsidRPr="00284CF5">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1E5C35">
        <w:rPr>
          <w:rStyle w:val="Emphasis"/>
          <w:highlight w:val="yellow"/>
        </w:rPr>
        <w:t xml:space="preserve"> recognize the right to exclude</w:t>
      </w:r>
      <w:r w:rsidRPr="007F2E01">
        <w:rPr>
          <w:rStyle w:val="StyleUnderline"/>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F2E01">
        <w:rPr>
          <w:rStyle w:val="StyleUnderline"/>
        </w:rPr>
        <w:t>ll</w:t>
      </w:r>
      <w:proofErr w:type="spellEnd"/>
      <w:r w:rsidRPr="007F2E01">
        <w:rPr>
          <w:rStyle w:val="StyleUnderline"/>
        </w:rPr>
        <w:t xml:space="preserve"> stations [and] installations...shall be open to representatives of other States Parties to the Treaty on a basis of reciprocity." </w:t>
      </w:r>
      <w:r w:rsidRPr="001E5C35">
        <w:rPr>
          <w:rStyle w:val="Emphasis"/>
          <w:highlight w:val="yellow"/>
        </w:rPr>
        <w:t>Likewise</w:t>
      </w:r>
      <w:r w:rsidRPr="007F2E01">
        <w:rPr>
          <w:rStyle w:val="StyleUnderline"/>
        </w:rPr>
        <w:t xml:space="preserve">, as illuminated in the </w:t>
      </w:r>
      <w:proofErr w:type="spellStart"/>
      <w:r w:rsidRPr="007F2E01">
        <w:rPr>
          <w:rStyle w:val="StyleUnderline"/>
        </w:rPr>
        <w:t>SpaceCorp</w:t>
      </w:r>
      <w:proofErr w:type="spellEnd"/>
      <w:r w:rsidRPr="007F2E01">
        <w:rPr>
          <w:rStyle w:val="StyleUnderline"/>
        </w:rPr>
        <w:t xml:space="preserve"> hypothetical, </w:t>
      </w:r>
      <w:r w:rsidRPr="001E5C35">
        <w:rPr>
          <w:rStyle w:val="Emphasis"/>
          <w:highlight w:val="yellow"/>
        </w:rPr>
        <w:t>the prohibition on appropriation seems to negate a long-term right of possession.</w:t>
      </w:r>
      <w:r w:rsidRPr="007F2E01">
        <w:rPr>
          <w:rStyle w:val="StyleUnderline"/>
        </w:rPr>
        <w:t xml:space="preserve"> Without the right to exclude or pos- </w:t>
      </w:r>
      <w:proofErr w:type="spellStart"/>
      <w:r w:rsidRPr="007F2E01">
        <w:rPr>
          <w:rStyle w:val="StyleUnderline"/>
        </w:rPr>
        <w:t>sess</w:t>
      </w:r>
      <w:proofErr w:type="spellEnd"/>
      <w:r w:rsidRPr="007F2E01">
        <w:rPr>
          <w:rStyle w:val="StyleUnderline"/>
        </w:rPr>
        <w:t>,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w:t>
      </w:r>
      <w:proofErr w:type="spellStart"/>
      <w:r w:rsidRPr="00A817DB">
        <w:rPr>
          <w:sz w:val="16"/>
        </w:rPr>
        <w:t>appro</w:t>
      </w:r>
      <w:proofErr w:type="spellEnd"/>
      <w:r w:rsidRPr="00A817DB">
        <w:rPr>
          <w:sz w:val="16"/>
        </w:rPr>
        <w:t xml:space="preserve">- </w:t>
      </w:r>
      <w:proofErr w:type="spellStart"/>
      <w:r w:rsidRPr="00A817DB">
        <w:rPr>
          <w:sz w:val="16"/>
        </w:rPr>
        <w:t>priation</w:t>
      </w:r>
      <w:proofErr w:type="spellEnd"/>
      <w:r w:rsidRPr="00A817DB">
        <w:rPr>
          <w:sz w:val="16"/>
        </w:rPr>
        <w:t xml:space="preserve"> of [celestial bodies] and any part thereof as a result of their 'use'..." 79 </w:t>
      </w:r>
      <w:r w:rsidRPr="001E5C35">
        <w:rPr>
          <w:rStyle w:val="Emphasis"/>
          <w:highlight w:val="yellow"/>
        </w:rPr>
        <w:t>Under current law, space cannot be owned. A new law of space real property must</w:t>
      </w:r>
      <w:r w:rsidRPr="001E5C35">
        <w:rPr>
          <w:rStyle w:val="Emphasis"/>
        </w:rPr>
        <w:t xml:space="preserve"> </w:t>
      </w:r>
      <w:r w:rsidRPr="00310E8A">
        <w:rPr>
          <w:rStyle w:val="StyleUnderline"/>
        </w:rPr>
        <w:t xml:space="preserve">enliven and </w:t>
      </w:r>
      <w:r w:rsidRPr="001E5C35">
        <w:rPr>
          <w:rStyle w:val="Emphasis"/>
          <w:highlight w:val="yellow"/>
        </w:rPr>
        <w:t>support all four rights that comprise ownership</w:t>
      </w:r>
      <w:r w:rsidRPr="00A817DB">
        <w:rPr>
          <w:sz w:val="16"/>
        </w:rPr>
        <w:t xml:space="preserve">. First, there must be a right to permanent possession: barring some ex- </w:t>
      </w:r>
      <w:proofErr w:type="spellStart"/>
      <w:r w:rsidRPr="00A817DB">
        <w:rPr>
          <w:sz w:val="16"/>
        </w:rPr>
        <w:t>traordinary</w:t>
      </w:r>
      <w:proofErr w:type="spellEnd"/>
      <w:r w:rsidRPr="00A817DB">
        <w:rPr>
          <w:sz w:val="16"/>
        </w:rPr>
        <w:t xml:space="preserve">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w:t>
      </w:r>
      <w:proofErr w:type="gramStart"/>
      <w:r w:rsidRPr="00A817DB">
        <w:rPr>
          <w:sz w:val="16"/>
        </w:rPr>
        <w:t>So</w:t>
      </w:r>
      <w:proofErr w:type="gramEnd"/>
      <w:r w:rsidRPr="00A817DB">
        <w:rPr>
          <w:sz w:val="16"/>
        </w:rPr>
        <w:t xml:space="preserve">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In order to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3C681776" w14:textId="77777777" w:rsidR="00B110E3" w:rsidRDefault="00B110E3" w:rsidP="00B110E3">
      <w:pPr>
        <w:rPr>
          <w:sz w:val="16"/>
        </w:rPr>
      </w:pPr>
    </w:p>
    <w:p w14:paraId="765B0725" w14:textId="77777777" w:rsidR="00B110E3" w:rsidRDefault="00B110E3" w:rsidP="00B110E3">
      <w:pPr>
        <w:pStyle w:val="Heading2"/>
      </w:pPr>
      <w:r>
        <w:lastRenderedPageBreak/>
        <w:t>Net Benefit</w:t>
      </w:r>
    </w:p>
    <w:p w14:paraId="1D2E1CA4" w14:textId="77777777" w:rsidR="00B110E3" w:rsidRDefault="00B110E3" w:rsidP="00B110E3">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 xml:space="preserve">Future settlers need </w:t>
      </w:r>
      <w:r w:rsidRPr="003311DD">
        <w:rPr>
          <w:rStyle w:val="Style13ptBold"/>
          <w:bCs w:val="0"/>
        </w:rPr>
        <w:t>protections</w:t>
      </w:r>
      <w:r>
        <w:rPr>
          <w:rStyle w:val="Style13ptBold"/>
          <w:bCs w:val="0"/>
        </w:rPr>
        <w:t xml:space="preserve"> and the </w:t>
      </w:r>
      <w:r w:rsidRPr="003311DD">
        <w:rPr>
          <w:rStyle w:val="Style13ptBold"/>
          <w:bCs w:val="0"/>
        </w:rPr>
        <w:t>rule of law</w:t>
      </w:r>
      <w:r>
        <w:rPr>
          <w:rStyle w:val="Style13ptBold"/>
          <w:bCs w:val="0"/>
        </w:rPr>
        <w:t xml:space="preserve">. </w:t>
      </w:r>
    </w:p>
    <w:p w14:paraId="0D0D7F58" w14:textId="77777777" w:rsidR="00B110E3" w:rsidRPr="003311DD" w:rsidRDefault="00B110E3" w:rsidP="00B110E3"/>
    <w:p w14:paraId="59DB1C8C" w14:textId="77777777" w:rsidR="00B110E3" w:rsidRPr="007D591F" w:rsidRDefault="00B110E3" w:rsidP="00B110E3">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45E30EEF" w14:textId="77777777" w:rsidR="00B110E3" w:rsidRDefault="00B110E3" w:rsidP="00B110E3">
      <w:pPr>
        <w:ind w:left="720"/>
        <w:rPr>
          <w:sz w:val="16"/>
          <w:szCs w:val="16"/>
        </w:rPr>
      </w:pPr>
      <w:r>
        <w:rPr>
          <w:sz w:val="16"/>
          <w:szCs w:val="16"/>
        </w:rPr>
        <w:t>Why the United States Needs to Think About Space Colonization Now</w:t>
      </w:r>
    </w:p>
    <w:p w14:paraId="32C0CC21" w14:textId="77777777" w:rsidR="00B110E3" w:rsidRDefault="00B110E3" w:rsidP="00B110E3">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 xml:space="preserve">is destroyed by an asteroid strike, </w:t>
      </w:r>
      <w:r w:rsidRPr="00AC6CD9">
        <w:rPr>
          <w:rStyle w:val="Emphasis"/>
          <w:highlight w:val="yellow"/>
        </w:rPr>
        <w:lastRenderedPageBreak/>
        <w:t>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2963D7A5" w14:textId="77777777" w:rsidR="00B110E3" w:rsidRPr="00CD125E" w:rsidRDefault="00B110E3" w:rsidP="00B110E3">
      <w:pPr>
        <w:ind w:left="720"/>
        <w:rPr>
          <w:u w:val="single"/>
        </w:rPr>
      </w:pPr>
    </w:p>
    <w:p w14:paraId="76549D9E" w14:textId="77777777" w:rsidR="00B110E3" w:rsidRDefault="00B110E3" w:rsidP="00B110E3">
      <w:pPr>
        <w:pStyle w:val="Heading4"/>
      </w:pPr>
      <w:r>
        <w:t xml:space="preserve">Space settlement with private appropriation is better than settlement without appropriation. </w:t>
      </w:r>
    </w:p>
    <w:p w14:paraId="40280DC6" w14:textId="36E6BA08" w:rsidR="00B110E3" w:rsidRDefault="00B110E3" w:rsidP="00B110E3"/>
    <w:p w14:paraId="3DD65370" w14:textId="77777777" w:rsidR="00B110E3" w:rsidRDefault="00B110E3" w:rsidP="00B110E3">
      <w:pPr>
        <w:pStyle w:val="Heading4"/>
      </w:pPr>
      <w:r>
        <w:t xml:space="preserve">State control of space property undermines liberty. Denying ownership in the name of preserving the common heritage of humankind is a form of tyranny. </w:t>
      </w:r>
    </w:p>
    <w:p w14:paraId="624BC8C7" w14:textId="77777777" w:rsidR="00B110E3" w:rsidRPr="00C31AF0" w:rsidRDefault="00B110E3" w:rsidP="00B110E3"/>
    <w:p w14:paraId="10625303" w14:textId="77777777" w:rsidR="00B110E3" w:rsidRDefault="00B110E3" w:rsidP="00B110E3">
      <w:pPr>
        <w:rPr>
          <w:sz w:val="16"/>
          <w:szCs w:val="16"/>
        </w:rPr>
      </w:pPr>
      <w:proofErr w:type="spellStart"/>
      <w:r w:rsidRPr="00DE2AF3">
        <w:rPr>
          <w:rStyle w:val="Style13ptBold"/>
        </w:rPr>
        <w:t>Cockell</w:t>
      </w:r>
      <w:proofErr w:type="spellEnd"/>
      <w:r w:rsidRPr="00DE2AF3">
        <w:rPr>
          <w:rStyle w:val="Style13ptBold"/>
        </w:rPr>
        <w:t xml:space="preserve"> 09</w:t>
      </w:r>
      <w:r>
        <w:rPr>
          <w:sz w:val="16"/>
          <w:szCs w:val="16"/>
        </w:rPr>
        <w:t xml:space="preserve"> [Charles S. </w:t>
      </w:r>
      <w:proofErr w:type="spellStart"/>
      <w:r>
        <w:rPr>
          <w:sz w:val="16"/>
          <w:szCs w:val="16"/>
        </w:rPr>
        <w:t>Cockell</w:t>
      </w:r>
      <w:proofErr w:type="spellEnd"/>
      <w:r>
        <w:rPr>
          <w:sz w:val="16"/>
          <w:szCs w:val="16"/>
        </w:rPr>
        <w:t xml:space="preserve"> (Center for Earth, Planetary, Space and Astronomical Research – Open University, Milton Keynes), ““LIBERTY AND THE LIMITS TO THE EXTRATERRESTRIAL STATE”,” JBIS, VOL. 62, pp. 139-157, 2009. </w:t>
      </w:r>
      <w:r w:rsidRPr="00DE2AF3">
        <w:rPr>
          <w:sz w:val="16"/>
          <w:szCs w:val="16"/>
        </w:rPr>
        <w:t>https://www.researchgate.net/profile/Charles-Cockell/publication/259104003_Liberty_and_the_Limits_to_the_Extraterrestrial_State/links/0f3175305397610c17000000/Liberty-and-the-Limits-to-the-Extraterrestrial-State.pdf</w:t>
      </w:r>
      <w:r>
        <w:rPr>
          <w:sz w:val="16"/>
          <w:szCs w:val="16"/>
        </w:rPr>
        <w:t>] CT</w:t>
      </w:r>
    </w:p>
    <w:p w14:paraId="27174FF7" w14:textId="77777777" w:rsidR="00B110E3" w:rsidRPr="00426360" w:rsidRDefault="00B110E3" w:rsidP="00B110E3">
      <w:pPr>
        <w:ind w:left="720"/>
        <w:rPr>
          <w:sz w:val="16"/>
          <w:szCs w:val="16"/>
        </w:rPr>
      </w:pPr>
      <w:r w:rsidRPr="00426360">
        <w:rPr>
          <w:sz w:val="16"/>
          <w:szCs w:val="16"/>
        </w:rPr>
        <w:t>8. PRIVATE LAND AND PROPERTY</w:t>
      </w:r>
    </w:p>
    <w:p w14:paraId="44638136" w14:textId="77777777" w:rsidR="00B110E3" w:rsidRPr="00426360" w:rsidRDefault="00B110E3" w:rsidP="00B110E3">
      <w:pPr>
        <w:ind w:left="720"/>
        <w:rPr>
          <w:sz w:val="16"/>
        </w:rPr>
      </w:pPr>
      <w:r w:rsidRPr="00426360">
        <w:rPr>
          <w:sz w:val="16"/>
        </w:rPr>
        <w:t xml:space="preserve">The acquisition of private property and land becomes a threat much more real to others who lack that property in an environment where the conditions are lethal. </w:t>
      </w:r>
      <w:r w:rsidRPr="003F75C7">
        <w:rPr>
          <w:rStyle w:val="StyleUnderline"/>
        </w:rPr>
        <w:t xml:space="preserve">However, </w:t>
      </w:r>
      <w:r w:rsidRPr="00DE2AF3">
        <w:rPr>
          <w:rStyle w:val="Emphasis"/>
          <w:highlight w:val="yellow"/>
        </w:rPr>
        <w:t>the usurpation of property</w:t>
      </w:r>
      <w:r w:rsidRPr="003F75C7">
        <w:rPr>
          <w:rStyle w:val="StyleUnderline"/>
        </w:rPr>
        <w:t xml:space="preserve"> and land </w:t>
      </w:r>
      <w:r w:rsidRPr="00DE2AF3">
        <w:rPr>
          <w:rStyle w:val="Emphasis"/>
          <w:highlight w:val="yellow"/>
        </w:rPr>
        <w:t>by the state can no more be tolerated in an extraterrestrial environment than on</w:t>
      </w:r>
      <w:r w:rsidRPr="003F75C7">
        <w:rPr>
          <w:rStyle w:val="StyleUnderline"/>
        </w:rPr>
        <w:t xml:space="preserve"> the </w:t>
      </w:r>
      <w:r w:rsidRPr="00DE2AF3">
        <w:rPr>
          <w:rStyle w:val="Emphasis"/>
          <w:highlight w:val="yellow"/>
        </w:rPr>
        <w:t>Earth if the conditions for liberty are to be nurtured</w:t>
      </w:r>
      <w:r w:rsidRPr="003F75C7">
        <w:rPr>
          <w:rStyle w:val="StyleUnderline"/>
        </w:rPr>
        <w:t>.</w:t>
      </w:r>
      <w:r w:rsidRPr="00426360">
        <w:rPr>
          <w:sz w:val="16"/>
        </w:rPr>
        <w:t xml:space="preserve"> </w:t>
      </w:r>
      <w:proofErr w:type="gramStart"/>
      <w:r w:rsidRPr="00426360">
        <w:rPr>
          <w:sz w:val="16"/>
        </w:rPr>
        <w:t>Thus</w:t>
      </w:r>
      <w:proofErr w:type="gramEnd"/>
      <w:r w:rsidRPr="00426360">
        <w:rPr>
          <w:sz w:val="16"/>
        </w:rPr>
        <w:t xml:space="preserve"> a paradox faces the extraterrestrial state which revolves around the question of when it is legitimate to seize property in the interests of livelihood and when it is not [42].</w:t>
      </w:r>
    </w:p>
    <w:p w14:paraId="3860BD39" w14:textId="77777777" w:rsidR="00B110E3" w:rsidRPr="00426360" w:rsidRDefault="00B110E3" w:rsidP="00B110E3">
      <w:pPr>
        <w:ind w:left="720"/>
        <w:rPr>
          <w:sz w:val="16"/>
        </w:rPr>
      </w:pPr>
      <w:r w:rsidRPr="0047088E">
        <w:rPr>
          <w:rStyle w:val="StyleUnderline"/>
        </w:rPr>
        <w:lastRenderedPageBreak/>
        <w:t>It is worth stating again the famous words of William Pitt, ‘</w:t>
      </w:r>
      <w:r w:rsidRPr="00DE2AF3">
        <w:rPr>
          <w:rStyle w:val="Emphasis"/>
          <w:highlight w:val="yellow"/>
        </w:rPr>
        <w:t>necessity is the plea for every infringement of human freedom’</w:t>
      </w:r>
      <w:r w:rsidRPr="00426360">
        <w:rPr>
          <w:sz w:val="16"/>
        </w:rPr>
        <w:t xml:space="preserve"> [43]. </w:t>
      </w:r>
      <w:r w:rsidRPr="0047088E">
        <w:rPr>
          <w:rStyle w:val="StyleUnderline"/>
        </w:rPr>
        <w:t xml:space="preserve">The simple answer to problem of property is that </w:t>
      </w:r>
      <w:r w:rsidRPr="00DE2AF3">
        <w:rPr>
          <w:rStyle w:val="Emphasis"/>
          <w:highlight w:val="yellow"/>
        </w:rPr>
        <w:t>it should rarely be right for the state to expropriate property</w:t>
      </w:r>
      <w:r w:rsidRPr="0047088E">
        <w:rPr>
          <w:rStyle w:val="StyleUnderline"/>
        </w:rPr>
        <w:t xml:space="preserve"> since </w:t>
      </w:r>
      <w:r w:rsidRPr="00DE2AF3">
        <w:rPr>
          <w:rStyle w:val="Emphasis"/>
          <w:highlight w:val="yellow"/>
        </w:rPr>
        <w:t>it must set</w:t>
      </w:r>
      <w:r w:rsidRPr="0047088E">
        <w:rPr>
          <w:rStyle w:val="StyleUnderline"/>
        </w:rPr>
        <w:t xml:space="preserve"> itself </w:t>
      </w:r>
      <w:r w:rsidRPr="00DE2AF3">
        <w:rPr>
          <w:rStyle w:val="Emphasis"/>
          <w:highlight w:val="yellow"/>
        </w:rPr>
        <w:t>the</w:t>
      </w:r>
      <w:r w:rsidRPr="0047088E">
        <w:rPr>
          <w:rStyle w:val="StyleUnderline"/>
        </w:rPr>
        <w:t xml:space="preserve"> prior </w:t>
      </w:r>
      <w:r w:rsidRPr="00DE2AF3">
        <w:rPr>
          <w:rStyle w:val="Emphasis"/>
          <w:highlight w:val="yellow"/>
        </w:rPr>
        <w:t>objective of resolving any situation that threatens the lives of people before it resorts to seizing property</w:t>
      </w:r>
      <w:r w:rsidRPr="00426360">
        <w:rPr>
          <w:sz w:val="16"/>
        </w:rPr>
        <w:t xml:space="preserve"> [44].</w:t>
      </w:r>
    </w:p>
    <w:p w14:paraId="72480DEB" w14:textId="77777777" w:rsidR="00B110E3" w:rsidRPr="00A23ED5" w:rsidRDefault="00B110E3" w:rsidP="00B110E3">
      <w:pPr>
        <w:ind w:left="720"/>
        <w:rPr>
          <w:rStyle w:val="StyleUnderline"/>
        </w:rPr>
      </w:pPr>
      <w:r w:rsidRPr="00426360">
        <w:rPr>
          <w:sz w:val="16"/>
        </w:rPr>
        <w:t xml:space="preserve">One cannot imagine war in space, at least in the foreseeable future, although the long-term future may hold a different story. The most common excuse for the expropriation of private property is therefore absent and the only situation in which such extremes can be envisaged is when a body of people are threatened with death in the extraterrestrial environment and no recourse other than the acquisition of others’ property can resolve the situation. </w:t>
      </w:r>
      <w:r w:rsidRPr="00A23ED5">
        <w:rPr>
          <w:rStyle w:val="StyleUnderline"/>
        </w:rPr>
        <w:t>An imaginary debacle involving a failed oxygen supply system in which segments of oxygen systems, owned privately by others, must be commandeered to avert an impending disaster in another segment of habitats, might be envisaged. But as with the systematic state claim to private property on the Earth, such situations must be overseen by deep political discussion and misgiving.</w:t>
      </w:r>
    </w:p>
    <w:p w14:paraId="514AE4E2" w14:textId="77777777" w:rsidR="00B110E3" w:rsidRPr="00426360" w:rsidRDefault="00B110E3" w:rsidP="00B110E3">
      <w:pPr>
        <w:ind w:left="720"/>
        <w:rPr>
          <w:sz w:val="16"/>
        </w:rPr>
      </w:pPr>
      <w:r w:rsidRPr="009C0BEE">
        <w:rPr>
          <w:rStyle w:val="Emphasis"/>
          <w:highlight w:val="yellow"/>
        </w:rPr>
        <w:t>The lethal conditions in space do not prevent</w:t>
      </w:r>
      <w:r w:rsidRPr="00A23ED5">
        <w:rPr>
          <w:rStyle w:val="StyleUnderline"/>
        </w:rPr>
        <w:t xml:space="preserve"> corporations and other </w:t>
      </w:r>
      <w:r w:rsidRPr="009C0BEE">
        <w:rPr>
          <w:rStyle w:val="Emphasis"/>
          <w:highlight w:val="yellow"/>
        </w:rPr>
        <w:t>suppliers of commodities from selling their wares to individuals</w:t>
      </w:r>
      <w:r w:rsidRPr="00A23ED5">
        <w:rPr>
          <w:rStyle w:val="StyleUnderline"/>
        </w:rPr>
        <w:t xml:space="preserve"> in a traditional type of transaction</w:t>
      </w:r>
      <w:r w:rsidRPr="009C0BEE">
        <w:rPr>
          <w:rStyle w:val="Emphasis"/>
        </w:rPr>
        <w:t xml:space="preserve"> </w:t>
      </w:r>
      <w:r w:rsidRPr="009C0BEE">
        <w:rPr>
          <w:rStyle w:val="Emphasis"/>
          <w:highlight w:val="yellow"/>
        </w:rPr>
        <w:t>whereby the property is then within the private domain</w:t>
      </w:r>
      <w:r w:rsidRPr="00A23ED5">
        <w:rPr>
          <w:rStyle w:val="StyleUnderline"/>
        </w:rPr>
        <w:t xml:space="preserve"> of the buye</w:t>
      </w:r>
      <w:r w:rsidRPr="003A6277">
        <w:rPr>
          <w:rStyle w:val="StyleUnderline"/>
        </w:rPr>
        <w:t>r;</w:t>
      </w:r>
      <w:r w:rsidRPr="003A6277">
        <w:rPr>
          <w:rStyle w:val="Emphasis"/>
        </w:rPr>
        <w:t xml:space="preserve"> </w:t>
      </w:r>
      <w:r w:rsidRPr="009C0BEE">
        <w:rPr>
          <w:rStyle w:val="Emphasis"/>
          <w:highlight w:val="yellow"/>
        </w:rPr>
        <w:t>and a great deal of suspicion</w:t>
      </w:r>
      <w:r w:rsidRPr="00A23ED5">
        <w:rPr>
          <w:rStyle w:val="StyleUnderline"/>
        </w:rPr>
        <w:t xml:space="preserve"> and analysis </w:t>
      </w:r>
      <w:r w:rsidRPr="009C0BEE">
        <w:rPr>
          <w:rStyle w:val="Emphasis"/>
          <w:highlight w:val="yellow"/>
        </w:rPr>
        <w:t>should attend the excuse that the lethal conditions require public ownership</w:t>
      </w:r>
      <w:r w:rsidRPr="00A23ED5">
        <w:rPr>
          <w:rStyle w:val="StyleUnderline"/>
        </w:rPr>
        <w:t xml:space="preserve"> of this and that commodity.</w:t>
      </w:r>
      <w:r w:rsidRPr="00426360">
        <w:rPr>
          <w:sz w:val="16"/>
        </w:rPr>
        <w:t xml:space="preserve"> </w:t>
      </w:r>
      <w:r w:rsidRPr="00A23ED5">
        <w:rPr>
          <w:rStyle w:val="StyleUnderline"/>
        </w:rPr>
        <w:t xml:space="preserve">In situations where early public ownership of resources seems likely, such as food production systems, </w:t>
      </w:r>
      <w:r w:rsidRPr="009C0BEE">
        <w:rPr>
          <w:rStyle w:val="Emphasis"/>
          <w:highlight w:val="yellow"/>
        </w:rPr>
        <w:t>the state, and the people, must seize upon all means possible to expand the rate of production and accessibility of the resource so that</w:t>
      </w:r>
      <w:r w:rsidRPr="009C0BEE">
        <w:rPr>
          <w:rStyle w:val="Emphasis"/>
        </w:rPr>
        <w:t xml:space="preserve"> </w:t>
      </w:r>
      <w:r w:rsidRPr="00A23ED5">
        <w:rPr>
          <w:rStyle w:val="StyleUnderline"/>
        </w:rPr>
        <w:t xml:space="preserve">corporate or </w:t>
      </w:r>
      <w:r w:rsidRPr="009C0BEE">
        <w:rPr>
          <w:rStyle w:val="Emphasis"/>
          <w:highlight w:val="yellow"/>
        </w:rPr>
        <w:t>private ownership</w:t>
      </w:r>
      <w:r w:rsidRPr="00A23ED5">
        <w:rPr>
          <w:rStyle w:val="StyleUnderline"/>
        </w:rPr>
        <w:t xml:space="preserve"> and competition </w:t>
      </w:r>
      <w:r w:rsidRPr="009C0BEE">
        <w:rPr>
          <w:rStyle w:val="Emphasis"/>
          <w:highlight w:val="yellow"/>
        </w:rPr>
        <w:t>becomes possible.</w:t>
      </w:r>
      <w:r w:rsidRPr="00426360">
        <w:rPr>
          <w:sz w:val="16"/>
        </w:rPr>
        <w:t xml:space="preserve"> Thus, the same principle that applies to the oxygen industry discussed earlier underpins the very notions of private property in space.</w:t>
      </w:r>
    </w:p>
    <w:p w14:paraId="413B9D53" w14:textId="77777777" w:rsidR="00B110E3" w:rsidRPr="00426360" w:rsidRDefault="00B110E3" w:rsidP="00B110E3">
      <w:pPr>
        <w:ind w:left="720"/>
        <w:rPr>
          <w:sz w:val="16"/>
        </w:rPr>
      </w:pPr>
      <w:r w:rsidRPr="00C24D1F">
        <w:rPr>
          <w:rStyle w:val="StyleUnderline"/>
        </w:rPr>
        <w:t xml:space="preserve">We cannot apply </w:t>
      </w:r>
      <w:proofErr w:type="gramStart"/>
      <w:r w:rsidRPr="00C24D1F">
        <w:rPr>
          <w:rStyle w:val="StyleUnderline"/>
        </w:rPr>
        <w:t>exactly the same</w:t>
      </w:r>
      <w:proofErr w:type="gramEnd"/>
      <w:r w:rsidRPr="00C24D1F">
        <w:rPr>
          <w:rStyle w:val="StyleUnderline"/>
        </w:rPr>
        <w:t xml:space="preserve"> view to land, where some type of public ownership may be desirable in certain spaces [45], but apart from these rare preserves, </w:t>
      </w:r>
      <w:r w:rsidRPr="009C0BEE">
        <w:rPr>
          <w:rStyle w:val="Emphasis"/>
          <w:highlight w:val="yellow"/>
        </w:rPr>
        <w:t>land could be available for private transaction</w:t>
      </w:r>
      <w:r w:rsidRPr="00C24D1F">
        <w:rPr>
          <w:rStyle w:val="StyleUnderline"/>
        </w:rPr>
        <w:t xml:space="preserve"> both so that private industries can acquire natural resources and use them to better the economic field of play of the extraterrestrial settlements; and </w:t>
      </w:r>
      <w:r w:rsidRPr="009C0BEE">
        <w:rPr>
          <w:rStyle w:val="Emphasis"/>
          <w:highlight w:val="yellow"/>
        </w:rPr>
        <w:t>so that individuals can themselves seek space and resources independently of others</w:t>
      </w:r>
      <w:r w:rsidRPr="00C24D1F">
        <w:rPr>
          <w:rStyle w:val="StyleUnderline"/>
        </w:rPr>
        <w:t>.</w:t>
      </w:r>
      <w:r w:rsidRPr="00426360">
        <w:rPr>
          <w:sz w:val="16"/>
        </w:rPr>
        <w:t xml:space="preserve"> The transactions by which this land is traded may be by the same regulations as in many nations on the Earth: sold and bought by developers at prices that appeal to those who believe that they can do something useful with the land.</w:t>
      </w:r>
    </w:p>
    <w:p w14:paraId="270F5039" w14:textId="77777777" w:rsidR="00B110E3" w:rsidRPr="00426360" w:rsidRDefault="00B110E3" w:rsidP="00B110E3">
      <w:pPr>
        <w:ind w:left="720"/>
        <w:rPr>
          <w:sz w:val="16"/>
          <w:szCs w:val="16"/>
        </w:rPr>
      </w:pPr>
      <w:r w:rsidRPr="00426360">
        <w:rPr>
          <w:sz w:val="16"/>
          <w:szCs w:val="16"/>
        </w:rPr>
        <w:t xml:space="preserve">A more obvious question pertains to land that is not already under ownership – how is extraterrestrial land to be claimed in the first place? This is a matter that has occupied a great many people, and despite all the complexities and arguments about planetary protection, UN legalities and so on and so forth, a simple Lockean response to this question [46] seems the most practical way to deal with the problem – any person or individual who can find a use for land and do something productive with it should be able to claim it. Only this policy will </w:t>
      </w:r>
      <w:proofErr w:type="spellStart"/>
      <w:r w:rsidRPr="00426360">
        <w:rPr>
          <w:sz w:val="16"/>
          <w:szCs w:val="16"/>
        </w:rPr>
        <w:t>maximise</w:t>
      </w:r>
      <w:proofErr w:type="spellEnd"/>
      <w:r w:rsidRPr="00426360">
        <w:rPr>
          <w:sz w:val="16"/>
          <w:szCs w:val="16"/>
        </w:rPr>
        <w:t xml:space="preserve"> the chances that individuals and corporations will risk themselves in the lethal conditions of space to create enterprises beneficially using the land and expanding the human presence in space. The legal condition would be that these people must do something productive with the land, rather than merely claim it in absentia, hence preventing vast tracts of land sitting unused, but claimed by absentee landlords waving pieces of paper with descriptions of their landholdings, a problem that has already manifested itself in the public sale of land throughout the Solar System as gift items.</w:t>
      </w:r>
    </w:p>
    <w:p w14:paraId="118550BC" w14:textId="77777777" w:rsidR="00B110E3" w:rsidRPr="00834859" w:rsidRDefault="00B110E3" w:rsidP="00B110E3">
      <w:pPr>
        <w:ind w:left="720"/>
        <w:rPr>
          <w:rStyle w:val="Emphasis"/>
        </w:rPr>
      </w:pPr>
      <w:r w:rsidRPr="00426360">
        <w:rPr>
          <w:sz w:val="16"/>
        </w:rPr>
        <w:t xml:space="preserve">In this scheme of </w:t>
      </w:r>
      <w:proofErr w:type="gramStart"/>
      <w:r w:rsidRPr="00426360">
        <w:rPr>
          <w:sz w:val="16"/>
        </w:rPr>
        <w:t>land</w:t>
      </w:r>
      <w:proofErr w:type="gramEnd"/>
      <w:r w:rsidRPr="00426360">
        <w:rPr>
          <w:sz w:val="16"/>
        </w:rPr>
        <w:t xml:space="preserve"> the role of the state would be to collate claims on land and verify that productive activity is occurring on it, and to arbitrate and set the general laws that would apply to all subsequent transactions of land, which might be accomplished by estate agents or realtors no differently to the processes that occur on the Earth. </w:t>
      </w:r>
      <w:r w:rsidRPr="00426360">
        <w:rPr>
          <w:rStyle w:val="StyleUnderline"/>
        </w:rPr>
        <w:t xml:space="preserve">On Earth today, </w:t>
      </w:r>
      <w:r w:rsidRPr="002A60A0">
        <w:rPr>
          <w:rStyle w:val="StyleUnderline"/>
        </w:rPr>
        <w:t xml:space="preserve">this vision of extraterrestrial land is rejected by some people, but the reason </w:t>
      </w:r>
      <w:r w:rsidRPr="002A60A0">
        <w:rPr>
          <w:rStyle w:val="StyleUnderline"/>
        </w:rPr>
        <w:lastRenderedPageBreak/>
        <w:t>seems to be a product of envy – a distaste that land will be claimed by rich corporations or nations that have the spacefaring capacity and denied to those that do not. But</w:t>
      </w:r>
      <w:r w:rsidRPr="00426360">
        <w:rPr>
          <w:rStyle w:val="StyleUnderline"/>
        </w:rPr>
        <w:t xml:space="preserve"> </w:t>
      </w:r>
      <w:r w:rsidRPr="00CA51F1">
        <w:rPr>
          <w:rStyle w:val="Emphasis"/>
          <w:highlight w:val="yellow"/>
        </w:rPr>
        <w:t>what is the point of denying land to those who could do something useful with it to placate those who would prefer to see nothing done</w:t>
      </w:r>
      <w:r w:rsidRPr="00426360">
        <w:rPr>
          <w:rStyle w:val="StyleUnderline"/>
        </w:rPr>
        <w:t xml:space="preserve"> with it </w:t>
      </w:r>
      <w:r w:rsidRPr="00CA51F1">
        <w:rPr>
          <w:rStyle w:val="Emphasis"/>
          <w:highlight w:val="yellow"/>
        </w:rPr>
        <w:t>at all</w:t>
      </w:r>
      <w:r w:rsidRPr="00426360">
        <w:rPr>
          <w:rStyle w:val="StyleUnderline"/>
        </w:rPr>
        <w:t>, simply to satisfy their desire to level the whole of humanity to the lowest economic denominator?</w:t>
      </w:r>
      <w:r w:rsidRPr="00426360">
        <w:rPr>
          <w:sz w:val="16"/>
        </w:rPr>
        <w:t xml:space="preserve"> Land in outer space, barring that of potential biological interest and placed within the remit of planetary protection </w:t>
      </w:r>
      <w:proofErr w:type="gramStart"/>
      <w:r w:rsidRPr="00426360">
        <w:rPr>
          <w:sz w:val="16"/>
        </w:rPr>
        <w:t>concerns, and</w:t>
      </w:r>
      <w:proofErr w:type="gramEnd"/>
      <w:r w:rsidRPr="00426360">
        <w:rPr>
          <w:sz w:val="16"/>
        </w:rPr>
        <w:t xml:space="preserve"> accepting some minor regulations regarding pollution and waste in all other lands, should be free for any person or group to exploit and develop. </w:t>
      </w:r>
      <w:r w:rsidRPr="00834859">
        <w:rPr>
          <w:rStyle w:val="Emphasis"/>
          <w:highlight w:val="yellow"/>
        </w:rPr>
        <w:t xml:space="preserve">The control of land </w:t>
      </w:r>
      <w:r w:rsidRPr="003A6277">
        <w:rPr>
          <w:rStyle w:val="StyleUnderline"/>
        </w:rPr>
        <w:t xml:space="preserve">by </w:t>
      </w:r>
      <w:r w:rsidRPr="00426360">
        <w:rPr>
          <w:rStyle w:val="StyleUnderline"/>
        </w:rPr>
        <w:t xml:space="preserve">international or national regulations </w:t>
      </w:r>
      <w:r w:rsidRPr="00834859">
        <w:rPr>
          <w:rStyle w:val="Emphasis"/>
          <w:highlight w:val="yellow"/>
        </w:rPr>
        <w:t>to hinder its free use</w:t>
      </w:r>
      <w:r w:rsidRPr="00426360">
        <w:rPr>
          <w:rStyle w:val="StyleUnderline"/>
        </w:rPr>
        <w:t xml:space="preserve"> – and the restriction in its use </w:t>
      </w:r>
      <w:r w:rsidRPr="00834859">
        <w:rPr>
          <w:rStyle w:val="Emphasis"/>
          <w:highlight w:val="yellow"/>
        </w:rPr>
        <w:t>under the spurious claim that it is the common heritage of all humankind – is a form of tyranny</w:t>
      </w:r>
      <w:r w:rsidRPr="00426360">
        <w:rPr>
          <w:sz w:val="16"/>
        </w:rPr>
        <w:t xml:space="preserve"> [47]. </w:t>
      </w:r>
      <w:r w:rsidRPr="00834859">
        <w:rPr>
          <w:rStyle w:val="StyleUnderline"/>
        </w:rPr>
        <w:t xml:space="preserve">There is no meaningful argument that can sustain the claim that land is the province or heritage </w:t>
      </w:r>
      <w:r w:rsidRPr="00426360">
        <w:rPr>
          <w:rStyle w:val="StyleUnderline"/>
        </w:rPr>
        <w:t xml:space="preserve">of all humankind. Indeed, from a general point of view </w:t>
      </w:r>
      <w:r w:rsidRPr="00834859">
        <w:rPr>
          <w:rStyle w:val="Emphasis"/>
          <w:highlight w:val="yellow"/>
        </w:rPr>
        <w:t>there seems to be considerably more greed</w:t>
      </w:r>
      <w:r w:rsidRPr="00426360">
        <w:rPr>
          <w:rStyle w:val="StyleUnderline"/>
        </w:rPr>
        <w:t xml:space="preserve"> and hubris </w:t>
      </w:r>
      <w:r w:rsidRPr="00726674">
        <w:rPr>
          <w:rStyle w:val="Emphasis"/>
          <w:highlight w:val="yellow"/>
        </w:rPr>
        <w:t>bo</w:t>
      </w:r>
      <w:r w:rsidRPr="00834859">
        <w:rPr>
          <w:rStyle w:val="Emphasis"/>
          <w:highlight w:val="yellow"/>
        </w:rPr>
        <w:t>und up in the idea that everything in the Universe belongs to humankind compared with the claim that a few patches of land</w:t>
      </w:r>
      <w:r w:rsidRPr="00834859">
        <w:rPr>
          <w:rStyle w:val="Emphasis"/>
        </w:rPr>
        <w:t xml:space="preserve"> </w:t>
      </w:r>
      <w:r w:rsidRPr="00426360">
        <w:rPr>
          <w:rStyle w:val="StyleUnderline"/>
        </w:rPr>
        <w:t xml:space="preserve">here and there, </w:t>
      </w:r>
      <w:r w:rsidRPr="00834859">
        <w:rPr>
          <w:rStyle w:val="Emphasis"/>
          <w:highlight w:val="yellow"/>
        </w:rPr>
        <w:t>an infinitesimally small percentage of the material Universe, should be able to be claimed by</w:t>
      </w:r>
      <w:r w:rsidRPr="00426360">
        <w:rPr>
          <w:rStyle w:val="StyleUnderline"/>
        </w:rPr>
        <w:t xml:space="preserve"> corporations or </w:t>
      </w:r>
      <w:r w:rsidRPr="00834859">
        <w:rPr>
          <w:rStyle w:val="Emphasis"/>
          <w:highlight w:val="yellow"/>
        </w:rPr>
        <w:t>individuals from planet Earth who can find something useful to do with it.</w:t>
      </w:r>
      <w:r w:rsidRPr="00834859">
        <w:rPr>
          <w:rStyle w:val="Emphasis"/>
        </w:rPr>
        <w:t xml:space="preserve"> </w:t>
      </w:r>
    </w:p>
    <w:p w14:paraId="4276EE59" w14:textId="77777777" w:rsidR="00B110E3" w:rsidRDefault="00B110E3" w:rsidP="00B110E3">
      <w:pPr>
        <w:ind w:left="720"/>
        <w:rPr>
          <w:sz w:val="14"/>
        </w:rPr>
      </w:pPr>
    </w:p>
    <w:p w14:paraId="4C7BA0D8" w14:textId="77777777" w:rsidR="00B110E3" w:rsidRPr="00B110E3" w:rsidRDefault="00B110E3" w:rsidP="00B110E3"/>
    <w:p w14:paraId="2F4BE43C" w14:textId="1D273C39" w:rsidR="00B110E3" w:rsidRDefault="00F175D0" w:rsidP="00F175D0">
      <w:pPr>
        <w:pStyle w:val="Heading4"/>
        <w:jc w:val="both"/>
      </w:pPr>
      <w:r>
        <w:t xml:space="preserve">Solves whole case because we agree that all </w:t>
      </w:r>
      <w:proofErr w:type="spellStart"/>
      <w:r>
        <w:t>pcolonial</w:t>
      </w:r>
      <w:proofErr w:type="spellEnd"/>
      <w:r>
        <w:t xml:space="preserve"> companies are bad, just not natural persons, aka people, none of their cards talk about people</w:t>
      </w:r>
    </w:p>
    <w:p w14:paraId="053E29F5" w14:textId="25788436" w:rsidR="00F175D0" w:rsidRPr="00F175D0" w:rsidRDefault="00F175D0" w:rsidP="00F175D0">
      <w:pPr>
        <w:pStyle w:val="Heading4"/>
      </w:pPr>
      <w:r>
        <w:t xml:space="preserve">since we solve everything, any risk of </w:t>
      </w:r>
      <w:proofErr w:type="spellStart"/>
      <w:r>
        <w:t>nb</w:t>
      </w:r>
      <w:proofErr w:type="spellEnd"/>
      <w:r>
        <w:t xml:space="preserve"> is enough to vote neg</w:t>
      </w:r>
    </w:p>
    <w:p w14:paraId="0D7F923D" w14:textId="77777777" w:rsidR="00B110E3" w:rsidRDefault="00B110E3" w:rsidP="00B110E3">
      <w:pPr>
        <w:pStyle w:val="Heading1"/>
      </w:pPr>
      <w:r>
        <w:lastRenderedPageBreak/>
        <w:t>CASE</w:t>
      </w:r>
    </w:p>
    <w:p w14:paraId="7219E9BA" w14:textId="77777777" w:rsidR="00B110E3" w:rsidRDefault="00B110E3" w:rsidP="00B110E3">
      <w:pPr>
        <w:pStyle w:val="Heading3"/>
      </w:pPr>
    </w:p>
    <w:p w14:paraId="67286DEB" w14:textId="77777777" w:rsidR="00B110E3" w:rsidRDefault="00B110E3" w:rsidP="00B110E3">
      <w:pPr>
        <w:pStyle w:val="Heading3"/>
      </w:pPr>
      <w:r>
        <w:lastRenderedPageBreak/>
        <w:t>Colonization Top</w:t>
      </w:r>
    </w:p>
    <w:p w14:paraId="150DB933" w14:textId="77777777" w:rsidR="00B110E3" w:rsidRPr="00D0048E" w:rsidRDefault="00B110E3" w:rsidP="00B110E3">
      <w:pPr>
        <w:pStyle w:val="Heading4"/>
        <w:rPr>
          <w:rFonts w:cs="Times New Roman"/>
        </w:rPr>
      </w:pPr>
      <w:r w:rsidRPr="00D0048E">
        <w:rPr>
          <w:rFonts w:cs="Times New Roman"/>
        </w:rPr>
        <w:t xml:space="preserve">Every delay </w:t>
      </w:r>
      <w:r>
        <w:rPr>
          <w:rFonts w:cs="Times New Roman"/>
        </w:rPr>
        <w:t>kills</w:t>
      </w:r>
      <w:r w:rsidRPr="00D0048E">
        <w:rPr>
          <w:rFonts w:cs="Times New Roman"/>
        </w:rPr>
        <w:t xml:space="preserve"> trillions of </w:t>
      </w:r>
      <w:r>
        <w:rPr>
          <w:rFonts w:cs="Times New Roman"/>
        </w:rPr>
        <w:t>humans</w:t>
      </w:r>
    </w:p>
    <w:p w14:paraId="4A86916C" w14:textId="77777777" w:rsidR="00B110E3" w:rsidRPr="00D0048E" w:rsidRDefault="00B110E3" w:rsidP="00B110E3">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2785C968" w14:textId="77777777" w:rsidR="00B110E3" w:rsidRDefault="00B110E3" w:rsidP="00B110E3">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4F26BBE2" w14:textId="77777777" w:rsidR="00B110E3" w:rsidRDefault="00B110E3" w:rsidP="00B110E3">
      <w:pPr>
        <w:pStyle w:val="Heading3"/>
      </w:pPr>
      <w:r>
        <w:lastRenderedPageBreak/>
        <w:t>Multilateralism Defense</w:t>
      </w:r>
    </w:p>
    <w:p w14:paraId="1C02A046" w14:textId="77777777" w:rsidR="00B110E3" w:rsidRPr="006D31E1" w:rsidRDefault="00B110E3" w:rsidP="00B110E3">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2BCB68BC" w14:textId="77777777" w:rsidR="00B110E3" w:rsidRPr="006D31E1" w:rsidRDefault="00B110E3" w:rsidP="00B110E3">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13" w:history="1">
        <w:r w:rsidRPr="006D31E1">
          <w:t>http://www.isn.ethz.ch/Digital-Library/Articles/Detail/?lng=en&amp;id=176145</w:t>
        </w:r>
      </w:hyperlink>
    </w:p>
    <w:p w14:paraId="357DBCD4" w14:textId="77777777" w:rsidR="00B110E3" w:rsidRPr="00C61D8D" w:rsidRDefault="00B110E3" w:rsidP="00B110E3">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33C1E443" w14:textId="77777777" w:rsidR="00B110E3" w:rsidRDefault="00B110E3" w:rsidP="00B110E3">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w:t>
      </w:r>
      <w:r w:rsidRPr="00C61D8D">
        <w:rPr>
          <w:sz w:val="14"/>
        </w:rPr>
        <w:lastRenderedPageBreak/>
        <w:t xml:space="preserve">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305EB09D" w14:textId="77777777" w:rsidR="00B110E3" w:rsidRPr="00735632" w:rsidRDefault="00B110E3" w:rsidP="00B110E3"/>
    <w:p w14:paraId="3BAA3B72" w14:textId="77777777" w:rsidR="00B110E3" w:rsidRDefault="00B110E3" w:rsidP="00B110E3">
      <w:pPr>
        <w:rPr>
          <w:sz w:val="16"/>
        </w:rPr>
      </w:pPr>
    </w:p>
    <w:p w14:paraId="0CB7580A" w14:textId="77777777" w:rsidR="00B110E3" w:rsidRDefault="00B110E3" w:rsidP="00B110E3">
      <w:pPr>
        <w:pStyle w:val="Heading3"/>
      </w:pPr>
      <w:r>
        <w:lastRenderedPageBreak/>
        <w:t>Warming</w:t>
      </w:r>
    </w:p>
    <w:p w14:paraId="70B92004" w14:textId="77777777" w:rsidR="00B110E3" w:rsidRDefault="00B110E3" w:rsidP="00B110E3">
      <w:pPr>
        <w:pStyle w:val="Heading4"/>
        <w:numPr>
          <w:ilvl w:val="0"/>
          <w:numId w:val="12"/>
        </w:numPr>
        <w:tabs>
          <w:tab w:val="num" w:pos="360"/>
        </w:tabs>
        <w:ind w:left="0" w:firstLine="0"/>
      </w:pPr>
      <w:r>
        <w:t>Space colonization by private companies solves risk of climate change within a decade.</w:t>
      </w:r>
    </w:p>
    <w:p w14:paraId="090E35FD" w14:textId="77777777" w:rsidR="00B110E3" w:rsidRDefault="00B110E3" w:rsidP="00B110E3">
      <w:r>
        <w:t xml:space="preserve">Christina </w:t>
      </w:r>
      <w:r w:rsidRPr="00FF4E66">
        <w:rPr>
          <w:b/>
          <w:bCs/>
          <w:sz w:val="26"/>
          <w:szCs w:val="26"/>
        </w:rPr>
        <w:t>Reedy, 17</w:t>
      </w:r>
      <w:r>
        <w:t xml:space="preserve"> - ("When Will the First Human Space Colony Be </w:t>
      </w:r>
      <w:proofErr w:type="gramStart"/>
      <w:r>
        <w:t>Established?,</w:t>
      </w:r>
      <w:proofErr w:type="gramEnd"/>
      <w:r>
        <w:t>" Futurism, 8-17-17, 12-26-2021https://futurism.com/when-will-the-first-human-space-colony-be-established)//AW</w:t>
      </w:r>
    </w:p>
    <w:p w14:paraId="0139DA32" w14:textId="77777777" w:rsidR="00B110E3" w:rsidRPr="006A4C9E" w:rsidRDefault="00B110E3" w:rsidP="00B110E3">
      <w:pPr>
        <w:rPr>
          <w:sz w:val="12"/>
        </w:rPr>
      </w:pPr>
      <w:r w:rsidRPr="00FF4E66">
        <w:rPr>
          <w:sz w:val="12"/>
        </w:rPr>
        <w:t xml:space="preserve">THE FINAL FRONTIER Our </w:t>
      </w:r>
      <w:r w:rsidRPr="00762BE7">
        <w:rPr>
          <w:u w:val="single"/>
        </w:rPr>
        <w:t>days on Earth may be numbered</w:t>
      </w:r>
      <w:r w:rsidRPr="00FF4E66">
        <w:rPr>
          <w:sz w:val="12"/>
        </w:rPr>
        <w:t xml:space="preserve">. Great minds have postulated that </w:t>
      </w:r>
      <w:r w:rsidRPr="009632D4">
        <w:rPr>
          <w:highlight w:val="yellow"/>
          <w:u w:val="single"/>
        </w:rPr>
        <w:t>humanity must spread itself</w:t>
      </w:r>
      <w:r w:rsidRPr="00762BE7">
        <w:rPr>
          <w:u w:val="single"/>
        </w:rPr>
        <w:t xml:space="preserve"> across multiple planets</w:t>
      </w:r>
      <w:r w:rsidRPr="00FF4E66">
        <w:rPr>
          <w:sz w:val="12"/>
        </w:rPr>
        <w:t xml:space="preserve"> in order to avoid being entirely wiped out by one natural disaster. Physicist Stephen Hawking has gone so far as to predict such a catastrophe will occur on Earth in the next 100 years, which doesn’t give us much time to pack our rocket ships. Click to View Full Infographic Will humanity be ready to colonize space before doomsday? We asked Futurism readers when they thought humans will colonize off-planet, and the results revealed quite a consensus. </w:t>
      </w:r>
      <w:r w:rsidRPr="009632D4">
        <w:rPr>
          <w:highlight w:val="yellow"/>
          <w:u w:val="single"/>
        </w:rPr>
        <w:t>More than 70 percent</w:t>
      </w:r>
      <w:r w:rsidRPr="00762BE7">
        <w:rPr>
          <w:u w:val="single"/>
        </w:rPr>
        <w:t xml:space="preserve"> of people </w:t>
      </w:r>
      <w:r w:rsidRPr="00FF4E66">
        <w:rPr>
          <w:sz w:val="12"/>
        </w:rPr>
        <w:t xml:space="preserve">who took the poll </w:t>
      </w:r>
      <w:r w:rsidRPr="009632D4">
        <w:rPr>
          <w:highlight w:val="yellow"/>
          <w:u w:val="single"/>
        </w:rPr>
        <w:t>thought a colony will be established during</w:t>
      </w:r>
      <w:r w:rsidRPr="00762BE7">
        <w:rPr>
          <w:u w:val="single"/>
        </w:rPr>
        <w:t xml:space="preserve"> the </w:t>
      </w:r>
      <w:r w:rsidRPr="009632D4">
        <w:rPr>
          <w:highlight w:val="yellow"/>
          <w:u w:val="single"/>
        </w:rPr>
        <w:t>first half of the 21st century</w:t>
      </w:r>
      <w:r w:rsidRPr="00FF4E66">
        <w:rPr>
          <w:sz w:val="12"/>
        </w:rPr>
        <w:t xml:space="preserve">, and the decade with the most votes — a whopping 36 percent of participants — was the 2030s. Satish Varma, a software engineer, explained why he voted for this decade. Varma wrote in his response that our </w:t>
      </w:r>
      <w:r w:rsidRPr="009632D4">
        <w:rPr>
          <w:highlight w:val="yellow"/>
          <w:u w:val="single"/>
        </w:rPr>
        <w:t>tech</w:t>
      </w:r>
      <w:r w:rsidRPr="009632D4">
        <w:rPr>
          <w:sz w:val="12"/>
        </w:rPr>
        <w:t>nological</w:t>
      </w:r>
      <w:r w:rsidRPr="00FF4E66">
        <w:rPr>
          <w:sz w:val="12"/>
        </w:rPr>
        <w:t xml:space="preserve"> </w:t>
      </w:r>
      <w:r w:rsidRPr="009632D4">
        <w:rPr>
          <w:highlight w:val="yellow"/>
          <w:u w:val="single"/>
        </w:rPr>
        <w:t>advances in spacecraft design</w:t>
      </w:r>
      <w:r w:rsidRPr="00FF4E66">
        <w:rPr>
          <w:sz w:val="12"/>
        </w:rPr>
        <w:t>, artificial intelligence (</w:t>
      </w:r>
      <w:r w:rsidRPr="009632D4">
        <w:rPr>
          <w:highlight w:val="yellow"/>
          <w:u w:val="single"/>
        </w:rPr>
        <w:t>AI</w:t>
      </w:r>
      <w:r w:rsidRPr="00FF4E66">
        <w:rPr>
          <w:sz w:val="12"/>
        </w:rPr>
        <w:t xml:space="preserve">), </w:t>
      </w:r>
      <w:r w:rsidRPr="00762BE7">
        <w:rPr>
          <w:u w:val="single"/>
        </w:rPr>
        <w:t xml:space="preserve">and </w:t>
      </w:r>
      <w:r w:rsidRPr="009632D4">
        <w:rPr>
          <w:highlight w:val="yellow"/>
          <w:u w:val="single"/>
        </w:rPr>
        <w:t>bionics</w:t>
      </w:r>
      <w:r w:rsidRPr="00762BE7">
        <w:rPr>
          <w:u w:val="single"/>
        </w:rPr>
        <w:t xml:space="preserve"> </w:t>
      </w:r>
      <w:r w:rsidRPr="009632D4">
        <w:rPr>
          <w:highlight w:val="yellow"/>
          <w:u w:val="single"/>
        </w:rPr>
        <w:t>will be</w:t>
      </w:r>
      <w:r w:rsidRPr="00762BE7">
        <w:rPr>
          <w:u w:val="single"/>
        </w:rPr>
        <w:t xml:space="preserve"> the </w:t>
      </w:r>
      <w:r w:rsidRPr="009632D4">
        <w:rPr>
          <w:highlight w:val="yellow"/>
          <w:u w:val="single"/>
        </w:rPr>
        <w:t>driving forces</w:t>
      </w:r>
      <w:r w:rsidRPr="00762BE7">
        <w:rPr>
          <w:u w:val="single"/>
        </w:rPr>
        <w:t xml:space="preserve"> that finally propel us into space long term.</w:t>
      </w:r>
      <w:r w:rsidRPr="00FF4E66">
        <w:rPr>
          <w:sz w:val="12"/>
        </w:rPr>
        <w:t xml:space="preserve"> “Currently there are some promising advances in space exploration and artificial intelligence by companies like SpaceX, Google, and Tesla in a short time frame,” Varma wrote. Varma’s observations are right on — both </w:t>
      </w:r>
      <w:r w:rsidRPr="009632D4">
        <w:rPr>
          <w:highlight w:val="yellow"/>
          <w:u w:val="single"/>
        </w:rPr>
        <w:t>SpaceX and Blue Origin have</w:t>
      </w:r>
      <w:r w:rsidRPr="00762BE7">
        <w:rPr>
          <w:u w:val="single"/>
        </w:rPr>
        <w:t xml:space="preserve"> recently </w:t>
      </w:r>
      <w:r w:rsidRPr="009632D4">
        <w:rPr>
          <w:highlight w:val="yellow"/>
          <w:u w:val="single"/>
        </w:rPr>
        <w:t>reached</w:t>
      </w:r>
      <w:r w:rsidRPr="00762BE7">
        <w:rPr>
          <w:u w:val="single"/>
        </w:rPr>
        <w:t xml:space="preserve"> significant </w:t>
      </w:r>
      <w:r w:rsidRPr="009632D4">
        <w:rPr>
          <w:highlight w:val="yellow"/>
          <w:u w:val="single"/>
        </w:rPr>
        <w:t>milestones in</w:t>
      </w:r>
      <w:r w:rsidRPr="00762BE7">
        <w:rPr>
          <w:u w:val="single"/>
        </w:rPr>
        <w:t xml:space="preserve"> developing </w:t>
      </w:r>
      <w:r w:rsidRPr="009632D4">
        <w:rPr>
          <w:highlight w:val="yellow"/>
          <w:u w:val="single"/>
        </w:rPr>
        <w:t>reusable rockets</w:t>
      </w:r>
      <w:r w:rsidRPr="00FF4E66">
        <w:rPr>
          <w:sz w:val="12"/>
        </w:rPr>
        <w:t xml:space="preserve">, which will be key in </w:t>
      </w:r>
      <w:r w:rsidRPr="009632D4">
        <w:rPr>
          <w:highlight w:val="yellow"/>
          <w:u w:val="single"/>
        </w:rPr>
        <w:t>making</w:t>
      </w:r>
      <w:r w:rsidRPr="00762BE7">
        <w:rPr>
          <w:u w:val="single"/>
        </w:rPr>
        <w:t xml:space="preserve"> space </w:t>
      </w:r>
      <w:r w:rsidRPr="009632D4">
        <w:rPr>
          <w:highlight w:val="yellow"/>
          <w:u w:val="single"/>
        </w:rPr>
        <w:t>travel</w:t>
      </w:r>
      <w:r w:rsidRPr="00762BE7">
        <w:rPr>
          <w:u w:val="single"/>
        </w:rPr>
        <w:t xml:space="preserve"> </w:t>
      </w:r>
      <w:r w:rsidRPr="009632D4">
        <w:rPr>
          <w:highlight w:val="yellow"/>
          <w:u w:val="single"/>
        </w:rPr>
        <w:t>economically viable</w:t>
      </w:r>
      <w:r w:rsidRPr="00762BE7">
        <w:rPr>
          <w:u w:val="single"/>
        </w:rPr>
        <w:t xml:space="preserve">. </w:t>
      </w:r>
      <w:r w:rsidRPr="00FF4E66">
        <w:rPr>
          <w:sz w:val="12"/>
        </w:rPr>
        <w:t xml:space="preserve">Google has recently developed an AI that can learn almost as fast as we can, making the technology much more promising for real-world applications, like flying spaceships. ADVERTISEMENT WHAT THE EXPERTS HAVE TO SAY The </w:t>
      </w:r>
      <w:r w:rsidRPr="00FF4E66">
        <w:rPr>
          <w:u w:val="single"/>
        </w:rPr>
        <w:t>technologies have enticed governments and companies</w:t>
      </w:r>
      <w:r w:rsidRPr="00FF4E66">
        <w:rPr>
          <w:sz w:val="12"/>
        </w:rPr>
        <w:t xml:space="preserve"> around the world to take the idea of space colonization seriously. The two most popular targets for human occupation are currently Mars and the Moon. </w:t>
      </w:r>
      <w:r w:rsidRPr="00FF4E66">
        <w:rPr>
          <w:u w:val="single"/>
        </w:rPr>
        <w:t xml:space="preserve">The </w:t>
      </w:r>
      <w:r w:rsidRPr="009632D4">
        <w:rPr>
          <w:highlight w:val="yellow"/>
          <w:u w:val="single"/>
        </w:rPr>
        <w:t>Moon</w:t>
      </w:r>
      <w:r w:rsidRPr="00FF4E66">
        <w:rPr>
          <w:sz w:val="12"/>
        </w:rPr>
        <w:t xml:space="preserve"> gets a little less attention these days, but </w:t>
      </w:r>
      <w:r w:rsidRPr="009632D4">
        <w:rPr>
          <w:highlight w:val="yellow"/>
          <w:u w:val="single"/>
        </w:rPr>
        <w:t>scientists have estimated</w:t>
      </w:r>
      <w:r w:rsidRPr="00FF4E66">
        <w:rPr>
          <w:sz w:val="12"/>
        </w:rPr>
        <w:t xml:space="preserve"> that </w:t>
      </w:r>
      <w:r w:rsidRPr="00FF4E66">
        <w:rPr>
          <w:u w:val="single"/>
        </w:rPr>
        <w:t xml:space="preserve">we could build a </w:t>
      </w:r>
      <w:r w:rsidRPr="009632D4">
        <w:rPr>
          <w:highlight w:val="yellow"/>
          <w:u w:val="single"/>
        </w:rPr>
        <w:t>colony</w:t>
      </w:r>
      <w:r w:rsidRPr="00FF4E66">
        <w:rPr>
          <w:u w:val="single"/>
        </w:rPr>
        <w:t xml:space="preserve"> there </w:t>
      </w:r>
      <w:r w:rsidRPr="009632D4">
        <w:rPr>
          <w:highlight w:val="yellow"/>
          <w:u w:val="single"/>
        </w:rPr>
        <w:t>over</w:t>
      </w:r>
      <w:r w:rsidRPr="00FF4E66">
        <w:rPr>
          <w:u w:val="single"/>
        </w:rPr>
        <w:t xml:space="preserve"> the pan of </w:t>
      </w:r>
      <w:r w:rsidRPr="009632D4">
        <w:rPr>
          <w:highlight w:val="yellow"/>
          <w:u w:val="single"/>
        </w:rPr>
        <w:t>six years and for</w:t>
      </w:r>
      <w:r w:rsidRPr="00FF4E66">
        <w:rPr>
          <w:u w:val="single"/>
        </w:rPr>
        <w:t xml:space="preserve"> as little as $</w:t>
      </w:r>
      <w:r w:rsidRPr="009632D4">
        <w:rPr>
          <w:highlight w:val="yellow"/>
          <w:u w:val="single"/>
        </w:rPr>
        <w:t>10 billion</w:t>
      </w:r>
      <w:r w:rsidRPr="00FF4E66">
        <w:rPr>
          <w:u w:val="single"/>
        </w:rPr>
        <w:t>.</w:t>
      </w:r>
      <w:r w:rsidRPr="00FF4E66">
        <w:rPr>
          <w:sz w:val="12"/>
        </w:rPr>
        <w:t xml:space="preserve"> The Chinese and European space agencies are carefully examining the possibility of a Moon base, as such a resource would greatly reduce the cost of traveling to other planets — including Mars. On the Mars front, the United Arab Emirates (UAE) has announced its intention to establish a settlement on the Red Planet by 2117. Other nations are likely to beat the UAE in reaching this goal, however, as </w:t>
      </w:r>
      <w:r w:rsidRPr="00FF4E66">
        <w:rPr>
          <w:u w:val="single"/>
        </w:rPr>
        <w:t xml:space="preserve">the U.S. government has tasked </w:t>
      </w:r>
      <w:r w:rsidRPr="009632D4">
        <w:rPr>
          <w:highlight w:val="yellow"/>
          <w:u w:val="single"/>
        </w:rPr>
        <w:t>NASA</w:t>
      </w:r>
      <w:r w:rsidRPr="00FF4E66">
        <w:rPr>
          <w:u w:val="single"/>
        </w:rPr>
        <w:t xml:space="preserve"> with </w:t>
      </w:r>
      <w:r w:rsidRPr="009632D4">
        <w:rPr>
          <w:highlight w:val="yellow"/>
          <w:u w:val="single"/>
        </w:rPr>
        <w:t>getting humans on Mars by 2033</w:t>
      </w:r>
      <w:r w:rsidRPr="00FF4E66">
        <w:rPr>
          <w:sz w:val="12"/>
        </w:rPr>
        <w:t xml:space="preserve">, and China has set an even more </w:t>
      </w:r>
      <w:proofErr w:type="spellStart"/>
      <w:r w:rsidRPr="00FF4E66">
        <w:rPr>
          <w:sz w:val="12"/>
        </w:rPr>
        <w:t>ambitions</w:t>
      </w:r>
      <w:proofErr w:type="spellEnd"/>
      <w:r w:rsidRPr="00FF4E66">
        <w:rPr>
          <w:sz w:val="12"/>
        </w:rPr>
        <w:t xml:space="preserve"> goal: by the end of the decade. These government efforts align with readers’ predictions. But SpaceX CEO Elon Musk hopes to prove just how much more efficient private companies are than government bureaucracies. His plan, too, is to send humans to Mars by 2020,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 “History suggests there will be some doomsday event, and I would hope you would agree that </w:t>
      </w:r>
      <w:r w:rsidRPr="00FF4E66">
        <w:rPr>
          <w:u w:val="single"/>
        </w:rPr>
        <w:t>becoming a multi-planetary species would be the right way to go</w:t>
      </w:r>
      <w:r w:rsidRPr="00FF4E66">
        <w:rPr>
          <w:sz w:val="12"/>
        </w:rPr>
        <w:t>,” Musk said at a press conference last year. “I want to make Mars seem possible… like something that we can do in our lifetimes.” ADVERTISEMENT With all these efforts to get humans off world over the course of the next few decades, it seems like a good bet a Martian colony is not only something this generation could see, but something it will.</w:t>
      </w:r>
    </w:p>
    <w:p w14:paraId="3D76D1F8" w14:textId="77777777" w:rsidR="00B110E3" w:rsidRPr="003E5395" w:rsidRDefault="00B110E3" w:rsidP="00B110E3"/>
    <w:p w14:paraId="1261F62E" w14:textId="77777777" w:rsidR="00B110E3" w:rsidRDefault="00B110E3" w:rsidP="00B110E3">
      <w:pPr>
        <w:pStyle w:val="Heading3"/>
      </w:pPr>
      <w:r>
        <w:lastRenderedPageBreak/>
        <w:t>Space militarization</w:t>
      </w:r>
    </w:p>
    <w:p w14:paraId="532E0971" w14:textId="77777777" w:rsidR="00B110E3" w:rsidRPr="003E5395" w:rsidRDefault="00B110E3" w:rsidP="00B110E3"/>
    <w:p w14:paraId="282D1FE0" w14:textId="77777777" w:rsidR="00B110E3" w:rsidRPr="00424461" w:rsidRDefault="00B110E3" w:rsidP="00B110E3"/>
    <w:p w14:paraId="662C9676" w14:textId="77777777" w:rsidR="00B110E3" w:rsidRDefault="00B110E3" w:rsidP="00B110E3">
      <w:pPr>
        <w:pStyle w:val="Heading4"/>
      </w:pPr>
      <w:r>
        <w:t xml:space="preserve">non unique - </w:t>
      </w:r>
      <w:proofErr w:type="spellStart"/>
      <w:r>
        <w:t>overnment</w:t>
      </w:r>
      <w:proofErr w:type="spellEnd"/>
      <w:r>
        <w:t xml:space="preserve"> sector will inevitably militarize space, it is not unjust to do something that will happen no matter what</w:t>
      </w:r>
      <w:r>
        <w:br/>
      </w:r>
    </w:p>
    <w:p w14:paraId="57950EA6" w14:textId="77777777" w:rsidR="00B110E3" w:rsidRPr="00E24DDF" w:rsidRDefault="00B110E3" w:rsidP="00B110E3">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0C5FD1B8" w14:textId="77777777" w:rsidR="00B110E3" w:rsidRDefault="00B110E3" w:rsidP="00B110E3">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52FD4A66" w14:textId="77777777" w:rsidR="00B110E3" w:rsidRDefault="00B110E3" w:rsidP="00B110E3">
      <w:pPr>
        <w:rPr>
          <w:sz w:val="12"/>
        </w:rPr>
      </w:pPr>
    </w:p>
    <w:p w14:paraId="5A1BFAA1" w14:textId="77777777" w:rsidR="00B110E3" w:rsidRPr="00D210F4" w:rsidRDefault="00B110E3" w:rsidP="00B110E3">
      <w:pPr>
        <w:pStyle w:val="Heading2"/>
      </w:pPr>
      <w:r>
        <w:lastRenderedPageBreak/>
        <w:t>Debris</w:t>
      </w:r>
    </w:p>
    <w:p w14:paraId="7E6AC894" w14:textId="77777777" w:rsidR="00B110E3" w:rsidRDefault="00B110E3" w:rsidP="00B110E3">
      <w:pPr>
        <w:pStyle w:val="Heading4"/>
        <w:numPr>
          <w:ilvl w:val="0"/>
          <w:numId w:val="13"/>
        </w:numPr>
        <w:tabs>
          <w:tab w:val="num" w:pos="360"/>
        </w:tabs>
        <w:ind w:left="0" w:firstLine="0"/>
      </w:pPr>
      <w:r>
        <w:rPr>
          <w:color w:val="FF0000"/>
        </w:rPr>
        <w:t xml:space="preserve">Treating Mars as a res communis </w:t>
      </w:r>
      <w:r>
        <w:t xml:space="preserve">does not solve—does not eliminate satellites going to space </w:t>
      </w:r>
    </w:p>
    <w:p w14:paraId="656D7D43" w14:textId="77777777" w:rsidR="00B110E3" w:rsidRDefault="00B110E3" w:rsidP="00B110E3">
      <w:pPr>
        <w:pStyle w:val="Heading3"/>
      </w:pPr>
      <w:r>
        <w:lastRenderedPageBreak/>
        <w:t>Solvency</w:t>
      </w:r>
    </w:p>
    <w:p w14:paraId="346B6861" w14:textId="77777777" w:rsidR="00B110E3" w:rsidRDefault="00B110E3" w:rsidP="00B110E3">
      <w:pPr>
        <w:spacing w:after="0" w:line="240" w:lineRule="auto"/>
        <w:rPr>
          <w:rFonts w:eastAsia="Times New Roman"/>
          <w:sz w:val="12"/>
          <w:szCs w:val="22"/>
        </w:rPr>
      </w:pPr>
    </w:p>
    <w:p w14:paraId="17902071" w14:textId="77777777" w:rsidR="00B110E3" w:rsidRDefault="00B110E3" w:rsidP="00B110E3">
      <w:pPr>
        <w:pStyle w:val="Heading4"/>
        <w:ind w:left="360"/>
      </w:pPr>
      <w:r>
        <w:t>Doesn’t solve debris- governments are responsible for 38% of all operational satellites but an even higher percentage of junk.</w:t>
      </w:r>
    </w:p>
    <w:p w14:paraId="0F39424E" w14:textId="77777777" w:rsidR="00B110E3" w:rsidRDefault="00B110E3" w:rsidP="00B110E3">
      <w:r>
        <w:rPr>
          <w:b/>
          <w:bCs/>
          <w:sz w:val="26"/>
          <w:szCs w:val="26"/>
        </w:rPr>
        <w:t>We’ll insert this chart from here. Wood 20</w:t>
      </w:r>
      <w:r w:rsidRPr="00390996">
        <w:t xml:space="preserve">- ("Visualizing All of Earth's Satellites: Who Owns Our </w:t>
      </w:r>
      <w:proofErr w:type="gramStart"/>
      <w:r w:rsidRPr="00390996">
        <w:t>Orbit?,</w:t>
      </w:r>
      <w:proofErr w:type="gramEnd"/>
      <w:r w:rsidRPr="00390996">
        <w:t xml:space="preserve">" </w:t>
      </w:r>
      <w:r>
        <w:t xml:space="preserve">Therese Wood, </w:t>
      </w:r>
      <w:r w:rsidRPr="00390996">
        <w:t>Visual Capitalist,</w:t>
      </w:r>
      <w:r>
        <w:t xml:space="preserve"> Oct 20 2020</w:t>
      </w:r>
      <w:r w:rsidRPr="00390996">
        <w:t>, 1-20-2022https://www.visualcapitalist.com/visualizing-all-of-earths-satellites/)//AW</w:t>
      </w:r>
    </w:p>
    <w:p w14:paraId="22B1671B" w14:textId="77777777" w:rsidR="00B110E3" w:rsidRDefault="00B110E3" w:rsidP="00B110E3">
      <w:r>
        <w:rPr>
          <w:noProof/>
        </w:rPr>
        <w:drawing>
          <wp:inline distT="0" distB="0" distL="0" distR="0" wp14:anchorId="0DE2909C" wp14:editId="47D26FC3">
            <wp:extent cx="5816600" cy="2014254"/>
            <wp:effectExtent l="0" t="0" r="0" b="508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4"/>
                    <a:stretch>
                      <a:fillRect/>
                    </a:stretch>
                  </pic:blipFill>
                  <pic:spPr>
                    <a:xfrm>
                      <a:off x="0" y="0"/>
                      <a:ext cx="5828030" cy="2018212"/>
                    </a:xfrm>
                    <a:prstGeom prst="rect">
                      <a:avLst/>
                    </a:prstGeom>
                  </pic:spPr>
                </pic:pic>
              </a:graphicData>
            </a:graphic>
          </wp:inline>
        </w:drawing>
      </w:r>
    </w:p>
    <w:p w14:paraId="0ACD3634" w14:textId="77777777" w:rsidR="00B110E3" w:rsidRPr="00390996" w:rsidRDefault="00B110E3" w:rsidP="00B110E3"/>
    <w:p w14:paraId="7DA50FA0" w14:textId="77777777" w:rsidR="00B110E3" w:rsidRPr="007E74ED" w:rsidRDefault="00B110E3" w:rsidP="00B110E3">
      <w:pPr>
        <w:spacing w:after="0" w:line="240" w:lineRule="auto"/>
        <w:rPr>
          <w:rFonts w:eastAsia="Times New Roman"/>
          <w:sz w:val="12"/>
          <w:szCs w:val="22"/>
        </w:rPr>
      </w:pPr>
    </w:p>
    <w:p w14:paraId="405569CE" w14:textId="77777777" w:rsidR="00B110E3" w:rsidRPr="008612C5" w:rsidRDefault="00B110E3" w:rsidP="00B110E3">
      <w:pPr>
        <w:rPr>
          <w:sz w:val="12"/>
        </w:rPr>
      </w:pPr>
    </w:p>
    <w:p w14:paraId="27C8E745" w14:textId="77777777" w:rsidR="00B110E3" w:rsidRDefault="00B110E3" w:rsidP="00B110E3"/>
    <w:p w14:paraId="615CF6F7" w14:textId="77777777" w:rsidR="00B110E3" w:rsidRDefault="00B110E3" w:rsidP="00B110E3">
      <w:pPr>
        <w:pStyle w:val="Heading3"/>
      </w:pPr>
      <w:r>
        <w:lastRenderedPageBreak/>
        <w:t>Pandemics</w:t>
      </w:r>
    </w:p>
    <w:p w14:paraId="467B44B6" w14:textId="77777777" w:rsidR="00B110E3" w:rsidRDefault="00B110E3" w:rsidP="00B110E3">
      <w:pPr>
        <w:pStyle w:val="Heading4"/>
      </w:pPr>
      <w:r>
        <w:t xml:space="preserve">1. Space exploration non </w:t>
      </w:r>
      <w:proofErr w:type="spellStart"/>
      <w:r>
        <w:t>uniques</w:t>
      </w:r>
      <w:proofErr w:type="spellEnd"/>
      <w:r>
        <w:t xml:space="preserve"> the </w:t>
      </w:r>
      <w:proofErr w:type="spellStart"/>
      <w:r>
        <w:t>aff</w:t>
      </w:r>
      <w:proofErr w:type="spellEnd"/>
      <w:r>
        <w:t xml:space="preserve">, no reason why app is uniquely bad </w:t>
      </w:r>
    </w:p>
    <w:p w14:paraId="0207D1F0" w14:textId="77777777" w:rsidR="00B110E3" w:rsidRDefault="00B110E3" w:rsidP="00B110E3">
      <w:pPr>
        <w:pStyle w:val="Heading4"/>
      </w:pPr>
      <w:r>
        <w:t xml:space="preserve">2. Why should we believe there are organisms on mars same as there are on earth—affecting humans is a byproduct of evolution- </w:t>
      </w:r>
      <w:proofErr w:type="spellStart"/>
      <w:r>
        <w:t>its</w:t>
      </w:r>
      <w:proofErr w:type="spellEnd"/>
      <w:r>
        <w:t xml:space="preserve"> not like there is some mars flu lying dormant in the rocks</w:t>
      </w:r>
    </w:p>
    <w:p w14:paraId="010D932C" w14:textId="77777777" w:rsidR="00B110E3" w:rsidRDefault="00B110E3" w:rsidP="00B110E3">
      <w:pPr>
        <w:pStyle w:val="Heading4"/>
        <w:numPr>
          <w:ilvl w:val="0"/>
          <w:numId w:val="13"/>
        </w:numPr>
        <w:tabs>
          <w:tab w:val="num" w:pos="360"/>
        </w:tabs>
        <w:ind w:left="0" w:firstLine="0"/>
      </w:pPr>
      <w:r>
        <w:t>No life on Mars</w:t>
      </w:r>
    </w:p>
    <w:p w14:paraId="00D3AE32" w14:textId="77777777" w:rsidR="00B110E3" w:rsidRPr="00106DF9" w:rsidRDefault="00B110E3" w:rsidP="00B110E3">
      <w:pPr>
        <w:pStyle w:val="ListParagraph"/>
      </w:pPr>
      <w:r>
        <w:t xml:space="preserve">Cape </w:t>
      </w:r>
      <w:r w:rsidRPr="00106DF9">
        <w:rPr>
          <w:rFonts w:eastAsiaTheme="majorEastAsia" w:cstheme="majorBidi"/>
          <w:b/>
          <w:bCs/>
          <w:sz w:val="26"/>
          <w:szCs w:val="26"/>
        </w:rPr>
        <w:t>Canavera</w:t>
      </w:r>
      <w:r>
        <w:t>l</w:t>
      </w:r>
      <w:r w:rsidRPr="00106DF9">
        <w:t>, 1-16-</w:t>
      </w:r>
      <w:r w:rsidRPr="00106DF9">
        <w:rPr>
          <w:rFonts w:eastAsiaTheme="majorEastAsia" w:cstheme="majorBidi"/>
          <w:b/>
          <w:bCs/>
          <w:sz w:val="26"/>
          <w:szCs w:val="26"/>
        </w:rPr>
        <w:t>2022,</w:t>
      </w:r>
      <w:r w:rsidRPr="00106DF9">
        <w:t xml:space="preserve"> "No proof of life on Mars, says new study of meteorite that struck Antarctica," India Today, https://www.indiatoday.in/science/story/no-proof-of-life-on-mars-new-study-meteorite-that-struck-antarctica-nasa-1900550-2022-01-16</w:t>
      </w:r>
    </w:p>
    <w:p w14:paraId="53CE68E8" w14:textId="77777777" w:rsidR="00B110E3" w:rsidRPr="00106DF9" w:rsidRDefault="00B110E3" w:rsidP="00B110E3">
      <w:pPr>
        <w:pStyle w:val="ListParagraph"/>
        <w:rPr>
          <w:rStyle w:val="Emphasis"/>
        </w:rPr>
      </w:pPr>
      <w:proofErr w:type="gramStart"/>
      <w:r w:rsidRPr="00106DF9">
        <w:rPr>
          <w:rStyle w:val="Emphasis"/>
          <w:highlight w:val="yellow"/>
        </w:rPr>
        <w:t>4 billion-year-old</w:t>
      </w:r>
      <w:proofErr w:type="gramEnd"/>
      <w:r w:rsidRPr="00106DF9">
        <w:rPr>
          <w:rStyle w:val="Emphasis"/>
          <w:highlight w:val="yellow"/>
        </w:rPr>
        <w:t xml:space="preserve"> meteorite from Mars</w:t>
      </w:r>
      <w:r w:rsidRPr="00106DF9">
        <w:rPr>
          <w:rStyle w:val="Emphasis"/>
        </w:rPr>
        <w:t xml:space="preserve"> that caused a splash here on Earth decades ago </w:t>
      </w:r>
      <w:r w:rsidRPr="00106DF9">
        <w:rPr>
          <w:rStyle w:val="Emphasis"/>
          <w:highlight w:val="yellow"/>
        </w:rPr>
        <w:t>contains no evidence of</w:t>
      </w:r>
      <w:r w:rsidRPr="00106DF9">
        <w:rPr>
          <w:rStyle w:val="Emphasis"/>
        </w:rPr>
        <w:t xml:space="preserve"> ancient, primitive </w:t>
      </w:r>
      <w:r w:rsidRPr="00106DF9">
        <w:rPr>
          <w:rStyle w:val="Emphasis"/>
          <w:highlight w:val="yellow"/>
        </w:rPr>
        <w:t>Martian life</w:t>
      </w:r>
      <w:r w:rsidRPr="00106DF9">
        <w:rPr>
          <w:rStyle w:val="Emphasis"/>
        </w:rPr>
        <w:t xml:space="preserve"> after all, scientists reported Thursday.</w:t>
      </w:r>
    </w:p>
    <w:p w14:paraId="309B7490" w14:textId="77777777" w:rsidR="00B110E3" w:rsidRPr="00106DF9" w:rsidRDefault="00B110E3" w:rsidP="00B110E3">
      <w:pPr>
        <w:pStyle w:val="ListParagraph"/>
        <w:rPr>
          <w:sz w:val="16"/>
        </w:rPr>
      </w:pPr>
      <w:r w:rsidRPr="00106DF9">
        <w:rPr>
          <w:rStyle w:val="Emphasis"/>
          <w:highlight w:val="yellow"/>
        </w:rPr>
        <w:t>In 1996,</w:t>
      </w:r>
      <w:r w:rsidRPr="00106DF9">
        <w:rPr>
          <w:rStyle w:val="Emphasis"/>
        </w:rPr>
        <w:t xml:space="preserve"> a </w:t>
      </w:r>
      <w:r w:rsidRPr="00106DF9">
        <w:rPr>
          <w:rStyle w:val="Emphasis"/>
          <w:highlight w:val="yellow"/>
        </w:rPr>
        <w:t>Nasa</w:t>
      </w:r>
      <w:r w:rsidRPr="00106DF9">
        <w:rPr>
          <w:rStyle w:val="Emphasis"/>
        </w:rPr>
        <w:t xml:space="preserve">-led team </w:t>
      </w:r>
      <w:r w:rsidRPr="00106DF9">
        <w:rPr>
          <w:rStyle w:val="Emphasis"/>
          <w:highlight w:val="yellow"/>
        </w:rPr>
        <w:t>announced</w:t>
      </w:r>
      <w:r w:rsidRPr="00106DF9">
        <w:rPr>
          <w:rStyle w:val="Emphasis"/>
        </w:rPr>
        <w:t xml:space="preserve"> that </w:t>
      </w:r>
      <w:r w:rsidRPr="00106DF9">
        <w:rPr>
          <w:rStyle w:val="Emphasis"/>
          <w:highlight w:val="yellow"/>
        </w:rPr>
        <w:t>organic compounds in</w:t>
      </w:r>
      <w:r w:rsidRPr="00106DF9">
        <w:rPr>
          <w:rStyle w:val="Emphasis"/>
        </w:rPr>
        <w:t xml:space="preserve"> the </w:t>
      </w:r>
      <w:r w:rsidRPr="00106DF9">
        <w:rPr>
          <w:rStyle w:val="Emphasis"/>
          <w:highlight w:val="yellow"/>
        </w:rPr>
        <w:t>rock appeared to have been left by living creatures</w:t>
      </w:r>
      <w:r w:rsidRPr="00106DF9">
        <w:rPr>
          <w:rStyle w:val="Emphasis"/>
        </w:rPr>
        <w:t xml:space="preserve">. Other scientists were </w:t>
      </w:r>
      <w:proofErr w:type="spellStart"/>
      <w:proofErr w:type="gramStart"/>
      <w:r w:rsidRPr="00106DF9">
        <w:rPr>
          <w:rStyle w:val="Emphasis"/>
        </w:rPr>
        <w:t>sceptical</w:t>
      </w:r>
      <w:proofErr w:type="spellEnd"/>
      <w:proofErr w:type="gramEnd"/>
      <w:r w:rsidRPr="00106DF9">
        <w:rPr>
          <w:rStyle w:val="Emphasis"/>
        </w:rPr>
        <w:t xml:space="preserve"> and researchers chipped away at that premise over the decades, most recently by a </w:t>
      </w:r>
      <w:r w:rsidRPr="00106DF9">
        <w:rPr>
          <w:rStyle w:val="Emphasis"/>
          <w:highlight w:val="yellow"/>
        </w:rPr>
        <w:t>team led by the Carnegie Institution</w:t>
      </w:r>
      <w:r w:rsidRPr="00106DF9">
        <w:rPr>
          <w:rStyle w:val="Emphasis"/>
        </w:rPr>
        <w:t xml:space="preserve"> for Science’s Andrew </w:t>
      </w:r>
      <w:proofErr w:type="spellStart"/>
      <w:r w:rsidRPr="00106DF9">
        <w:rPr>
          <w:rStyle w:val="Emphasis"/>
        </w:rPr>
        <w:t>Steele.Tiny</w:t>
      </w:r>
      <w:proofErr w:type="spellEnd"/>
      <w:r w:rsidRPr="00106DF9">
        <w:rPr>
          <w:rStyle w:val="Emphasis"/>
        </w:rPr>
        <w:t xml:space="preserve"> samples from the meteorite </w:t>
      </w:r>
      <w:r w:rsidRPr="00106DF9">
        <w:rPr>
          <w:rStyle w:val="Emphasis"/>
          <w:highlight w:val="yellow"/>
        </w:rPr>
        <w:t>show the carbon-rich compounds are actually the result of water</w:t>
      </w:r>
      <w:r w:rsidRPr="00106DF9">
        <w:rPr>
          <w:rStyle w:val="Emphasis"/>
        </w:rPr>
        <w:t xml:space="preserve"> -- most likely salty, or briny, water -- </w:t>
      </w:r>
      <w:r w:rsidRPr="00106DF9">
        <w:rPr>
          <w:rStyle w:val="Emphasis"/>
          <w:highlight w:val="yellow"/>
        </w:rPr>
        <w:t>flowing over the rock</w:t>
      </w:r>
      <w:r w:rsidRPr="00106DF9">
        <w:rPr>
          <w:rStyle w:val="Emphasis"/>
        </w:rPr>
        <w:t xml:space="preserve"> for a prolonged period, Steele said. The findings appear in the journal </w:t>
      </w:r>
      <w:proofErr w:type="spellStart"/>
      <w:r w:rsidRPr="00106DF9">
        <w:rPr>
          <w:rStyle w:val="Emphasis"/>
        </w:rPr>
        <w:t>Science.During</w:t>
      </w:r>
      <w:proofErr w:type="spellEnd"/>
      <w:r w:rsidRPr="00106DF9">
        <w:rPr>
          <w:rStyle w:val="Emphasis"/>
        </w:rPr>
        <w:t xml:space="preserve"> Mars’ </w:t>
      </w:r>
      <w:r w:rsidRPr="00106DF9">
        <w:rPr>
          <w:sz w:val="16"/>
        </w:rPr>
        <w:t>wet and early past, at least two impacts occurred near the rock, heating the planet’s surrounding surface, before a third impact bounced it off the red planet and into space millions of years ago. The 4-pound (2-kilogram) rock was found in Antarctica in 1984.Groundwater moving through the cracks in the rock, while it was still on Mars, formed the tiny globs of carbon that are present, according to the researchers. The same thing can happen on Earth and could help explain the presence of methane in Mars’ atmosphere, they said.</w:t>
      </w:r>
    </w:p>
    <w:p w14:paraId="56D39406" w14:textId="73A0C547" w:rsidR="00B110E3" w:rsidRPr="00F601E6" w:rsidRDefault="00F175D0" w:rsidP="00B110E3">
      <w:pPr>
        <w:pStyle w:val="Heading4"/>
        <w:numPr>
          <w:ilvl w:val="0"/>
          <w:numId w:val="13"/>
        </w:numPr>
        <w:tabs>
          <w:tab w:val="num" w:pos="360"/>
        </w:tabs>
        <w:ind w:left="0" w:firstLine="0"/>
      </w:pPr>
      <w:r>
        <w:t xml:space="preserve">PIC </w:t>
      </w:r>
      <w:proofErr w:type="gramStart"/>
      <w:r>
        <w:t xml:space="preserve">Solves </w:t>
      </w:r>
      <w:r w:rsidR="00B110E3">
        <w:t xml:space="preserve"> –</w:t>
      </w:r>
      <w:proofErr w:type="gramEnd"/>
      <w:r w:rsidR="00B110E3">
        <w:t xml:space="preserve"> </w:t>
      </w:r>
      <w:proofErr w:type="spellStart"/>
      <w:r w:rsidR="00B110E3">
        <w:t>noncontamintion</w:t>
      </w:r>
      <w:proofErr w:type="spellEnd"/>
      <w:r w:rsidR="00B110E3">
        <w:t xml:space="preserve"> principles already in place to prevent interplanetary contamination</w:t>
      </w:r>
    </w:p>
    <w:p w14:paraId="037005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E2864"/>
    <w:multiLevelType w:val="hybridMultilevel"/>
    <w:tmpl w:val="EABEF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1D5D4E"/>
    <w:multiLevelType w:val="hybridMultilevel"/>
    <w:tmpl w:val="7BE6B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10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C71"/>
    <w:rsid w:val="00A54315"/>
    <w:rsid w:val="00A60FBC"/>
    <w:rsid w:val="00A65C0B"/>
    <w:rsid w:val="00A776BA"/>
    <w:rsid w:val="00A81FD2"/>
    <w:rsid w:val="00A83990"/>
    <w:rsid w:val="00A8441A"/>
    <w:rsid w:val="00A8674A"/>
    <w:rsid w:val="00A96E24"/>
    <w:rsid w:val="00AA6F6E"/>
    <w:rsid w:val="00AB122B"/>
    <w:rsid w:val="00AB21B0"/>
    <w:rsid w:val="00AB48D3"/>
    <w:rsid w:val="00AC72A0"/>
    <w:rsid w:val="00AE0243"/>
    <w:rsid w:val="00AE1BAD"/>
    <w:rsid w:val="00AE2124"/>
    <w:rsid w:val="00AE24BC"/>
    <w:rsid w:val="00AE3E3F"/>
    <w:rsid w:val="00AF2516"/>
    <w:rsid w:val="00AF4760"/>
    <w:rsid w:val="00AF55D4"/>
    <w:rsid w:val="00B0505F"/>
    <w:rsid w:val="00B05C2D"/>
    <w:rsid w:val="00B110E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8E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5D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04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135CB"/>
  <w14:defaultImageDpi w14:val="300"/>
  <w15:docId w15:val="{210E348A-B98D-A744-BDEE-DC1D67E94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10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10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B110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B110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4,No Spacing21,no read,Ch,TAG,No Spacing211,No Spacing12,No Spacing2111,No Spacing111111,No Spacing11111,small space,T,ta,t,Ta,tags"/>
    <w:basedOn w:val="Normal"/>
    <w:next w:val="Normal"/>
    <w:link w:val="Heading4Char"/>
    <w:uiPriority w:val="9"/>
    <w:unhideWhenUsed/>
    <w:qFormat/>
    <w:rsid w:val="00B110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10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10E3"/>
  </w:style>
  <w:style w:type="character" w:customStyle="1" w:styleId="Heading1Char">
    <w:name w:val="Heading 1 Char"/>
    <w:aliases w:val="Pocket Char"/>
    <w:basedOn w:val="DefaultParagraphFont"/>
    <w:link w:val="Heading1"/>
    <w:uiPriority w:val="9"/>
    <w:rsid w:val="00B110E3"/>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B110E3"/>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B110E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Spacing4 Char,No Spacing21 Char,no read Char,Ch Char,TAG Char,No Spacing211 Char,T Char"/>
    <w:basedOn w:val="DefaultParagraphFont"/>
    <w:link w:val="Heading4"/>
    <w:uiPriority w:val="9"/>
    <w:rsid w:val="00B110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10E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110E3"/>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B110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10E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110E3"/>
    <w:rPr>
      <w:color w:val="auto"/>
      <w:u w:val="none"/>
    </w:rPr>
  </w:style>
  <w:style w:type="paragraph" w:styleId="DocumentMap">
    <w:name w:val="Document Map"/>
    <w:basedOn w:val="Normal"/>
    <w:link w:val="DocumentMapChar"/>
    <w:uiPriority w:val="99"/>
    <w:semiHidden/>
    <w:unhideWhenUsed/>
    <w:rsid w:val="00B110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10E3"/>
    <w:rPr>
      <w:rFonts w:ascii="Lucida Grande" w:hAnsi="Lucida Grande" w:cs="Lucida Grande"/>
    </w:rPr>
  </w:style>
  <w:style w:type="paragraph" w:customStyle="1" w:styleId="Emphasis1">
    <w:name w:val="Emphasis1"/>
    <w:basedOn w:val="Normal"/>
    <w:link w:val="Emphasis"/>
    <w:autoRedefine/>
    <w:uiPriority w:val="20"/>
    <w:qFormat/>
    <w:rsid w:val="00B110E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icroTextChar">
    <w:name w:val="MicroText Char"/>
    <w:link w:val="MicroText"/>
    <w:rsid w:val="00B110E3"/>
    <w:rPr>
      <w:rFonts w:ascii="Arial Narrow" w:hAnsi="Arial Narrow"/>
      <w:sz w:val="12"/>
    </w:rPr>
  </w:style>
  <w:style w:type="paragraph" w:customStyle="1" w:styleId="MicroText">
    <w:name w:val="MicroText"/>
    <w:basedOn w:val="Normal"/>
    <w:next w:val="Normal"/>
    <w:link w:val="MicroTextChar"/>
    <w:qFormat/>
    <w:rsid w:val="00B110E3"/>
    <w:rPr>
      <w:rFonts w:ascii="Arial Narrow" w:hAnsi="Arial Narrow"/>
      <w:sz w:val="12"/>
    </w:rPr>
  </w:style>
  <w:style w:type="paragraph" w:styleId="ListParagraph">
    <w:name w:val="List Paragraph"/>
    <w:basedOn w:val="Normal"/>
    <w:uiPriority w:val="34"/>
    <w:qFormat/>
    <w:rsid w:val="00B110E3"/>
    <w:pPr>
      <w:ind w:left="720"/>
      <w:contextualSpacing/>
    </w:p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B110E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sn.ethz.ch/Digital-Library/Articles/Detail/?lng=en&amp;id=17614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northwestern.edu/cgi/viewcontent.cgi?article=1500&amp;context=njil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spacereview.com/article/3771/1" TargetMode="External"/><Relationship Id="rId4" Type="http://schemas.openxmlformats.org/officeDocument/2006/relationships/customXml" Target="../customXml/item4.xml"/><Relationship Id="rId9" Type="http://schemas.openxmlformats.org/officeDocument/2006/relationships/hyperlink" Target="https://planetary-defense.eu/wp-content/uploads/2020/11/ov18-1-article17-notitle.pdf"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7481</Words>
  <Characters>42644</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3</cp:revision>
  <dcterms:created xsi:type="dcterms:W3CDTF">2022-03-13T00:15:00Z</dcterms:created>
  <dcterms:modified xsi:type="dcterms:W3CDTF">2022-03-13T00:47:00Z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