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CAEA" w14:textId="77777777" w:rsidR="00E7548A" w:rsidRDefault="00E7548A" w:rsidP="00466ED4">
      <w:pPr>
        <w:pStyle w:val="Heading2"/>
      </w:pPr>
    </w:p>
    <w:p w14:paraId="2E6C97A7" w14:textId="77777777" w:rsidR="00E7548A" w:rsidRPr="008904E0" w:rsidRDefault="00E7548A" w:rsidP="00E7548A">
      <w:pPr>
        <w:pStyle w:val="Heading4"/>
      </w:pPr>
      <w:r w:rsidRPr="008904E0">
        <w:t>1</w:t>
      </w:r>
    </w:p>
    <w:p w14:paraId="17029CDD" w14:textId="77777777" w:rsidR="00E7548A" w:rsidRPr="008904E0" w:rsidRDefault="00E7548A" w:rsidP="00E7548A">
      <w:pPr>
        <w:pStyle w:val="Heading4"/>
      </w:pPr>
      <w:r w:rsidRPr="008904E0">
        <w:t xml:space="preserve">un-disclosed </w:t>
      </w:r>
      <w:proofErr w:type="spellStart"/>
      <w:r w:rsidRPr="008904E0">
        <w:t>affs</w:t>
      </w:r>
      <w:proofErr w:type="spellEnd"/>
      <w:r w:rsidRPr="008904E0">
        <w:t xml:space="preserve"> are a voting issue – </w:t>
      </w:r>
    </w:p>
    <w:p w14:paraId="5A4890CB" w14:textId="60FE58E0" w:rsidR="00E7548A" w:rsidRPr="008904E0" w:rsidRDefault="00E7548A" w:rsidP="00E7548A">
      <w:pPr>
        <w:pStyle w:val="Heading4"/>
      </w:pPr>
      <w:r w:rsidRPr="008904E0">
        <w:t xml:space="preserve">Interpretation—the </w:t>
      </w:r>
      <w:proofErr w:type="spellStart"/>
      <w:r w:rsidRPr="008904E0">
        <w:t>aff</w:t>
      </w:r>
      <w:proofErr w:type="spellEnd"/>
      <w:r w:rsidRPr="008904E0">
        <w:t xml:space="preserve"> must disclose the plan text </w:t>
      </w:r>
      <w:r>
        <w:t xml:space="preserve">on the wiki or by email </w:t>
      </w:r>
      <w:r w:rsidRPr="008904E0">
        <w:t>30 minutes before the round</w:t>
      </w:r>
      <w:r w:rsidRPr="008904E0">
        <w:br/>
        <w:t>Violation—they didn’t</w:t>
      </w:r>
      <w:r w:rsidRPr="008904E0">
        <w:br/>
        <w:t>Standard is prep and clash—two internal links—</w:t>
      </w:r>
      <w:r w:rsidRPr="008904E0">
        <w:br/>
        <w:t>a) neg prep—5 minutes of prep is not enough to put together a coherent 1nc or update generics—30 minutes is necessary to learn a little about the affirmative and piece together what 1nc positions apply and cut and research their applications to the affirmative</w:t>
      </w:r>
      <w:r w:rsidRPr="008904E0">
        <w:br/>
        <w:t xml:space="preserve">b) </w:t>
      </w:r>
      <w:proofErr w:type="spellStart"/>
      <w:r w:rsidRPr="008904E0">
        <w:t>aff</w:t>
      </w:r>
      <w:proofErr w:type="spellEnd"/>
      <w:r w:rsidRPr="008904E0">
        <w:t xml:space="preserve"> quality—plan text disclosure discourages cheap shot </w:t>
      </w:r>
      <w:proofErr w:type="spellStart"/>
      <w:r w:rsidRPr="008904E0">
        <w:t>affs</w:t>
      </w:r>
      <w:proofErr w:type="spellEnd"/>
      <w:r w:rsidRPr="008904E0">
        <w:t xml:space="preserve">. If the </w:t>
      </w:r>
      <w:proofErr w:type="spellStart"/>
      <w:r w:rsidRPr="008904E0">
        <w:t>aff</w:t>
      </w:r>
      <w:proofErr w:type="spellEnd"/>
      <w:r w:rsidRPr="008904E0">
        <w:t xml:space="preserve"> isn’t inherent or easily defeated by 20 minutes of research, the case should lose—this will answer the 1ar’s claim about innovation—with 30 minutes of prep, there’s still an incentive to find a new strategic, well justified </w:t>
      </w:r>
      <w:proofErr w:type="spellStart"/>
      <w:r w:rsidRPr="008904E0">
        <w:t>aff</w:t>
      </w:r>
      <w:proofErr w:type="spellEnd"/>
      <w:r w:rsidRPr="008904E0">
        <w:t xml:space="preserve">, but no incentive to cut a horrible, incoherent </w:t>
      </w:r>
      <w:proofErr w:type="spellStart"/>
      <w:r w:rsidRPr="008904E0">
        <w:t>aff</w:t>
      </w:r>
      <w:proofErr w:type="spellEnd"/>
      <w:r w:rsidRPr="008904E0">
        <w:t xml:space="preserve"> that the neg can’t check against the broader literature.</w:t>
      </w:r>
      <w:r w:rsidRPr="008904E0">
        <w:br/>
      </w:r>
    </w:p>
    <w:p w14:paraId="2CE792AA" w14:textId="77777777" w:rsidR="00E7548A" w:rsidRPr="008904E0" w:rsidRDefault="00E7548A" w:rsidP="00E7548A">
      <w:pPr>
        <w:pStyle w:val="Heading4"/>
      </w:pPr>
      <w:r w:rsidRPr="008904E0">
        <w:t>Drop the debater—only way to check abuse</w:t>
      </w:r>
      <w:r w:rsidRPr="008904E0">
        <w:br/>
      </w:r>
    </w:p>
    <w:p w14:paraId="4AF25235" w14:textId="77777777" w:rsidR="00E7548A" w:rsidRDefault="00E7548A" w:rsidP="00E7548A">
      <w:pPr>
        <w:pStyle w:val="Heading4"/>
      </w:pPr>
      <w:r w:rsidRPr="008904E0">
        <w:t>Competing interpretations—reasonability is arbitrary and invites judge intervention which causes a race to the bottom of questionable argumentation</w:t>
      </w:r>
      <w:r w:rsidRPr="002633A6">
        <w:br/>
      </w:r>
    </w:p>
    <w:p w14:paraId="4D489BE9" w14:textId="77777777" w:rsidR="00E7548A" w:rsidRDefault="00E7548A" w:rsidP="00E7548A">
      <w:pPr>
        <w:pStyle w:val="Heading4"/>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w:t>
      </w:r>
      <w:proofErr w:type="gramStart"/>
      <w:r>
        <w:t>have to</w:t>
      </w:r>
      <w:proofErr w:type="gramEnd"/>
      <w:r>
        <w:t xml:space="preserve"> disclose the plan text personally or disclose it on the wiki before round </w:t>
      </w:r>
    </w:p>
    <w:p w14:paraId="75921F9E" w14:textId="2BEFAAC4" w:rsidR="00E7548A" w:rsidRDefault="00E7548A" w:rsidP="00E7548A">
      <w:pPr>
        <w:pStyle w:val="Heading4"/>
      </w:pPr>
      <w:r>
        <w:t xml:space="preserve">I </w:t>
      </w:r>
      <w:r w:rsidR="004C4E20">
        <w:t>could</w:t>
      </w:r>
      <w:r w:rsidR="00B511FC">
        <w:t xml:space="preserve"> not</w:t>
      </w:r>
      <w:r w:rsidR="004C4E20">
        <w:t xml:space="preserve"> ask, no contact info</w:t>
      </w:r>
      <w:r>
        <w:t>– screenshot in doc:</w:t>
      </w:r>
    </w:p>
    <w:p w14:paraId="01D3F8C6" w14:textId="6B188E4A" w:rsidR="00E7548A" w:rsidRPr="00FD0963" w:rsidRDefault="000E7290" w:rsidP="00E7548A">
      <w:r>
        <w:rPr>
          <w:noProof/>
        </w:rPr>
        <w:lastRenderedPageBreak/>
        <w:drawing>
          <wp:inline distT="0" distB="0" distL="0" distR="0" wp14:anchorId="2817AB70" wp14:editId="13515E80">
            <wp:extent cx="7670668" cy="4330700"/>
            <wp:effectExtent l="0" t="0" r="635"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7691711" cy="4342581"/>
                    </a:xfrm>
                    <a:prstGeom prst="rect">
                      <a:avLst/>
                    </a:prstGeom>
                  </pic:spPr>
                </pic:pic>
              </a:graphicData>
            </a:graphic>
          </wp:inline>
        </w:drawing>
      </w:r>
    </w:p>
    <w:p w14:paraId="3BFB6785" w14:textId="77777777" w:rsidR="00E7548A" w:rsidRDefault="00E7548A" w:rsidP="00E7548A">
      <w:pPr>
        <w:pStyle w:val="Heading4"/>
        <w:numPr>
          <w:ilvl w:val="0"/>
          <w:numId w:val="12"/>
        </w:numPr>
        <w:tabs>
          <w:tab w:val="num" w:pos="360"/>
        </w:tabs>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this destroys educational value of debate, if we only read generics, we learn nothing – means no portable skills, in 10 years, we won’t care who won one round about space, we’ll care about what we learned. </w:t>
      </w:r>
    </w:p>
    <w:p w14:paraId="36BF3DE0" w14:textId="77777777" w:rsidR="00E7548A" w:rsidRDefault="00E7548A" w:rsidP="00E7548A">
      <w:pPr>
        <w:pStyle w:val="Heading4"/>
        <w:numPr>
          <w:ilvl w:val="0"/>
          <w:numId w:val="12"/>
        </w:numPr>
        <w:tabs>
          <w:tab w:val="num" w:pos="360"/>
        </w:tabs>
      </w:pPr>
      <w:r>
        <w:t>Fairness, they make it infinitely more difficult to be neg, I have no prep time and am forced to try to find applicable generics, whereas they can see all my previous positions on my wiki. (</w:t>
      </w:r>
      <w:proofErr w:type="gramStart"/>
      <w:r>
        <w:t>outweighs</w:t>
      </w:r>
      <w:proofErr w:type="gramEnd"/>
      <w:r>
        <w:t xml:space="preserve"> </w:t>
      </w:r>
      <w:proofErr w:type="spellStart"/>
      <w:r>
        <w:t>bc</w:t>
      </w:r>
      <w:proofErr w:type="spellEnd"/>
      <w:r>
        <w:t xml:space="preserve"> fairness is he internal link to education, if we can’t be fair no equitable learning can take place) </w:t>
      </w:r>
    </w:p>
    <w:p w14:paraId="61B57BB6" w14:textId="77777777" w:rsidR="00E7548A" w:rsidRDefault="00E7548A" w:rsidP="00E7548A"/>
    <w:p w14:paraId="0A57DDF2" w14:textId="05868AC5" w:rsidR="00E7548A" w:rsidRDefault="00E7548A" w:rsidP="00E7548A">
      <w:pPr>
        <w:pStyle w:val="Heading4"/>
      </w:pPr>
      <w:r>
        <w:t>Vote based on who preserves the educational value of debate – outweighs all else.</w:t>
      </w:r>
    </w:p>
    <w:p w14:paraId="67EA44CF" w14:textId="77777777" w:rsidR="00E7548A" w:rsidRDefault="00E7548A" w:rsidP="00E7548A"/>
    <w:p w14:paraId="215EA65F" w14:textId="61002867" w:rsidR="00E7548A" w:rsidRDefault="00E7548A" w:rsidP="00E7548A">
      <w:pPr>
        <w:pStyle w:val="Heading4"/>
      </w:pPr>
      <w:r>
        <w:t>No RVIs – they don’t get to win for following the rules</w:t>
      </w:r>
    </w:p>
    <w:p w14:paraId="5E1AF1ED" w14:textId="35DE41D6" w:rsidR="00994BD8" w:rsidRPr="00994BD8" w:rsidRDefault="00994BD8" w:rsidP="00994BD8">
      <w:pPr>
        <w:pStyle w:val="Heading4"/>
      </w:pPr>
      <w:r>
        <w:t xml:space="preserve">At in round adaptation: fairness thumps, it’s the internal link to education so </w:t>
      </w:r>
    </w:p>
    <w:p w14:paraId="086FEF9C" w14:textId="4947D89C" w:rsidR="000E7290" w:rsidRDefault="000E7290" w:rsidP="000E7290"/>
    <w:p w14:paraId="4817A222" w14:textId="77777777" w:rsidR="009B1495" w:rsidRDefault="009B1495" w:rsidP="009B1495">
      <w:pPr>
        <w:pStyle w:val="Heading3"/>
      </w:pPr>
      <w:r>
        <w:lastRenderedPageBreak/>
        <w:t>Space Settlement DA</w:t>
      </w:r>
    </w:p>
    <w:p w14:paraId="4DB3D3D5" w14:textId="77777777" w:rsidR="009B1495" w:rsidRDefault="009B1495" w:rsidP="009B1495">
      <w:pPr>
        <w:pStyle w:val="Heading4"/>
      </w:pPr>
      <w:r>
        <w:t xml:space="preserve">Space Settlement is </w:t>
      </w:r>
      <w:r>
        <w:rPr>
          <w:u w:val="single"/>
        </w:rPr>
        <w:t>coming now</w:t>
      </w:r>
      <w:r>
        <w:t xml:space="preserve"> and prevents </w:t>
      </w:r>
      <w:r>
        <w:rPr>
          <w:u w:val="single"/>
        </w:rPr>
        <w:t>inevitable extinction</w:t>
      </w:r>
      <w:r>
        <w:t xml:space="preserve">. Settlement requires </w:t>
      </w:r>
      <w:r>
        <w:rPr>
          <w:u w:val="single"/>
        </w:rPr>
        <w:t>private industry</w:t>
      </w:r>
      <w:r>
        <w:t xml:space="preserve">. </w:t>
      </w:r>
    </w:p>
    <w:p w14:paraId="06D27849" w14:textId="77777777" w:rsidR="009B1495" w:rsidRDefault="009B1495" w:rsidP="009B1495">
      <w:proofErr w:type="spellStart"/>
      <w:r>
        <w:rPr>
          <w:b/>
          <w:sz w:val="26"/>
          <w:szCs w:val="26"/>
        </w:rPr>
        <w:t>Gesl</w:t>
      </w:r>
      <w:proofErr w:type="spellEnd"/>
      <w:r>
        <w:rPr>
          <w:b/>
          <w:sz w:val="26"/>
          <w:szCs w:val="26"/>
        </w:rPr>
        <w:t xml:space="preserve"> 18</w:t>
      </w:r>
      <w:r>
        <w:t xml:space="preserve"> [Paul M. </w:t>
      </w:r>
      <w:proofErr w:type="spellStart"/>
      <w:r>
        <w:t>Gesl</w:t>
      </w:r>
      <w:proofErr w:type="spellEnd"/>
      <w:r>
        <w:t xml:space="preserve"> (Maj, USAF JD), “PREPARING FOR THE NEXT SPACE RACE: Legislation and Policy Recommendations for Space Colonies,” A Research Report Submitted to the Faculty </w:t>
      </w:r>
      <w:proofErr w:type="gramStart"/>
      <w:r>
        <w:t>In</w:t>
      </w:r>
      <w:proofErr w:type="gramEnd"/>
      <w:r>
        <w:t xml:space="preserve"> Partial Fulfillment of the Graduation Requirements for the Degree of MASTER OF OPERATIONAL ARTS AND SCIENCES (April 2018). </w:t>
      </w:r>
      <w:hyperlink r:id="rId10">
        <w:r>
          <w:rPr>
            <w:color w:val="000000"/>
          </w:rPr>
          <w:t>https://apps.dtic.mil/sti/pdfs/AD1053024.pdf</w:t>
        </w:r>
      </w:hyperlink>
      <w:r>
        <w:t>] CT</w:t>
      </w:r>
    </w:p>
    <w:p w14:paraId="535D3D31" w14:textId="77777777" w:rsidR="009B1495" w:rsidRDefault="009B1495" w:rsidP="009B1495">
      <w:pPr>
        <w:ind w:left="720"/>
        <w:rPr>
          <w:sz w:val="16"/>
          <w:szCs w:val="16"/>
        </w:rPr>
      </w:pPr>
      <w:r>
        <w:rPr>
          <w:sz w:val="16"/>
          <w:szCs w:val="16"/>
        </w:rPr>
        <w:t>Why the United States Needs to Think About Space Colonization Now</w:t>
      </w:r>
    </w:p>
    <w:p w14:paraId="3B01753D" w14:textId="77777777" w:rsidR="009B1495" w:rsidRDefault="009B1495" w:rsidP="009B1495">
      <w:pPr>
        <w:ind w:left="720"/>
        <w:rPr>
          <w:szCs w:val="22"/>
          <w:u w:val="single"/>
        </w:rPr>
      </w:pPr>
      <w:r>
        <w:rPr>
          <w:sz w:val="12"/>
          <w:szCs w:val="12"/>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Pr>
          <w:szCs w:val="22"/>
          <w:u w:val="single"/>
        </w:rPr>
        <w:t xml:space="preserve">Based on the current state of technologies, </w:t>
      </w:r>
      <w:r>
        <w:rPr>
          <w:rFonts w:eastAsia="Calibri" w:cs="Calibri"/>
          <w:b/>
          <w:szCs w:val="22"/>
          <w:highlight w:val="yellow"/>
          <w:u w:val="single"/>
        </w:rPr>
        <w:t>it is easy to dismiss space colonization</w:t>
      </w:r>
      <w:r>
        <w:rPr>
          <w:szCs w:val="22"/>
          <w:u w:val="single"/>
        </w:rPr>
        <w:t xml:space="preserve"> as, at best, a problem to worry about tomorrow and, at worst, mere science fiction. </w:t>
      </w:r>
      <w:r>
        <w:rPr>
          <w:rFonts w:eastAsia="Calibri" w:cs="Calibri"/>
          <w:b/>
          <w:szCs w:val="22"/>
          <w:highlight w:val="yellow"/>
          <w:u w:val="single"/>
        </w:rPr>
        <w:t>This is irresponsible.</w:t>
      </w:r>
      <w:r>
        <w:rPr>
          <w:sz w:val="12"/>
          <w:szCs w:val="12"/>
        </w:rPr>
        <w:t xml:space="preserve"> Reaching space is difficult. Colonizing it will be even more difficult; however, we cannot overlook it as a likely possibility</w:t>
      </w:r>
      <w:r>
        <w:rPr>
          <w:szCs w:val="22"/>
          <w:u w:val="single"/>
        </w:rPr>
        <w:t xml:space="preserve">. NASA viewed space colonization as an endeavor within humanity’s reach in the 1970s.7 Now </w:t>
      </w:r>
      <w:r>
        <w:rPr>
          <w:rFonts w:eastAsia="Calibri" w:cs="Calibri"/>
          <w:b/>
          <w:szCs w:val="22"/>
          <w:highlight w:val="yellow"/>
          <w:u w:val="single"/>
        </w:rPr>
        <w:t>it is</w:t>
      </w:r>
      <w:r>
        <w:rPr>
          <w:szCs w:val="22"/>
          <w:u w:val="single"/>
        </w:rPr>
        <w:t xml:space="preserve"> beginning to take shape as </w:t>
      </w:r>
      <w:r>
        <w:rPr>
          <w:rFonts w:eastAsia="Calibri" w:cs="Calibri"/>
          <w:b/>
          <w:szCs w:val="22"/>
          <w:highlight w:val="yellow"/>
          <w:u w:val="single"/>
        </w:rPr>
        <w:t>a reality.</w:t>
      </w:r>
      <w:r>
        <w:rPr>
          <w:sz w:val="12"/>
          <w:szCs w:val="12"/>
        </w:rPr>
        <w:t xml:space="preserve"> </w:t>
      </w:r>
      <w:r>
        <w:rPr>
          <w:szCs w:val="22"/>
          <w:u w:val="single"/>
        </w:rPr>
        <w:t>In 2015 at the Pioneering Space National Summit, policy makers, industry leaders and advocates agreed that “</w:t>
      </w:r>
      <w:r>
        <w:rPr>
          <w:rFonts w:eastAsia="Calibri" w:cs="Calibri"/>
          <w:b/>
          <w:szCs w:val="22"/>
          <w:highlight w:val="yellow"/>
          <w:u w:val="single"/>
        </w:rPr>
        <w:t xml:space="preserve">The </w:t>
      </w:r>
      <w:proofErr w:type="gramStart"/>
      <w:r>
        <w:rPr>
          <w:rFonts w:eastAsia="Calibri" w:cs="Calibri"/>
          <w:b/>
          <w:szCs w:val="22"/>
          <w:highlight w:val="yellow"/>
          <w:u w:val="single"/>
        </w:rPr>
        <w:t>long term</w:t>
      </w:r>
      <w:proofErr w:type="gramEnd"/>
      <w:r>
        <w:rPr>
          <w:rFonts w:eastAsia="Calibri" w:cs="Calibri"/>
          <w:b/>
          <w:szCs w:val="22"/>
          <w:highlight w:val="yellow"/>
          <w:u w:val="single"/>
        </w:rPr>
        <w:t xml:space="preserve"> goal of</w:t>
      </w:r>
      <w:r>
        <w:rPr>
          <w:szCs w:val="22"/>
          <w:u w:val="single"/>
        </w:rPr>
        <w:t xml:space="preserve"> the human </w:t>
      </w:r>
      <w:r>
        <w:rPr>
          <w:rFonts w:eastAsia="Calibri" w:cs="Calibri"/>
          <w:b/>
          <w:szCs w:val="22"/>
          <w:highlight w:val="yellow"/>
          <w:u w:val="single"/>
        </w:rPr>
        <w:t>spaceflight and exploration</w:t>
      </w:r>
      <w:r>
        <w:rPr>
          <w:szCs w:val="22"/>
          <w:u w:val="single"/>
        </w:rPr>
        <w:t xml:space="preserve"> program of the United States</w:t>
      </w:r>
      <w:r>
        <w:rPr>
          <w:rFonts w:eastAsia="Calibri" w:cs="Calibri"/>
          <w:b/>
          <w:szCs w:val="22"/>
          <w:highlight w:val="yellow"/>
          <w:u w:val="single"/>
        </w:rPr>
        <w:t xml:space="preserve"> is to </w:t>
      </w:r>
      <w:r>
        <w:rPr>
          <w:szCs w:val="22"/>
          <w:u w:val="single"/>
        </w:rPr>
        <w:t xml:space="preserve">expand permanent human presence beyond low-Earth orbit in a way that will </w:t>
      </w:r>
      <w:r>
        <w:rPr>
          <w:rFonts w:eastAsia="Calibri" w:cs="Calibri"/>
          <w:b/>
          <w:szCs w:val="22"/>
          <w:highlight w:val="yellow"/>
          <w:u w:val="single"/>
        </w:rPr>
        <w:t>enable human settlement and a thriving space economy. This will be</w:t>
      </w:r>
      <w:r>
        <w:rPr>
          <w:szCs w:val="22"/>
          <w:u w:val="single"/>
        </w:rPr>
        <w:t xml:space="preserve"> best </w:t>
      </w:r>
      <w:r>
        <w:rPr>
          <w:rFonts w:eastAsia="Calibri" w:cs="Calibri"/>
          <w:b/>
          <w:szCs w:val="22"/>
          <w:highlight w:val="yellow"/>
          <w:u w:val="single"/>
        </w:rPr>
        <w:t>achieved through public-private partnerships</w:t>
      </w:r>
      <w:r>
        <w:rPr>
          <w:szCs w:val="22"/>
          <w:u w:val="single"/>
        </w:rPr>
        <w:t xml:space="preserve"> and international collaboration</w:t>
      </w:r>
      <w:r>
        <w:rPr>
          <w:sz w:val="12"/>
          <w:szCs w:val="12"/>
        </w:rPr>
        <w:t xml:space="preserve"> (emphasis in original).”8 Additionally, there have been several attempts in Congress to pursue space settlement.</w:t>
      </w:r>
      <w:r>
        <w:rPr>
          <w:rFonts w:eastAsia="Calibri" w:cs="Calibri"/>
          <w:b/>
          <w:szCs w:val="22"/>
          <w:u w:val="single"/>
        </w:rPr>
        <w:t xml:space="preserve">9 </w:t>
      </w:r>
      <w:r>
        <w:rPr>
          <w:rFonts w:eastAsia="Calibri" w:cs="Calibri"/>
          <w:b/>
          <w:szCs w:val="22"/>
          <w:highlight w:val="yellow"/>
          <w:u w:val="single"/>
        </w:rPr>
        <w:t>Private industry appears to be taking the lead</w:t>
      </w:r>
      <w:r>
        <w:rPr>
          <w:szCs w:val="22"/>
          <w:u w:val="single"/>
        </w:rPr>
        <w:t xml:space="preserve"> in this race.</w:t>
      </w:r>
      <w:r>
        <w:rPr>
          <w:sz w:val="12"/>
          <w:szCs w:val="12"/>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Pr>
          <w:szCs w:val="22"/>
          <w:u w:val="single"/>
        </w:rPr>
        <w:t xml:space="preserve">Even if this timeline misses its ambitious deadline by a decade, </w:t>
      </w:r>
      <w:r>
        <w:rPr>
          <w:rFonts w:eastAsia="Calibri" w:cs="Calibri"/>
          <w:b/>
          <w:szCs w:val="22"/>
          <w:highlight w:val="yellow"/>
          <w:u w:val="single"/>
        </w:rPr>
        <w:t>humanity will be a multi-planetary species in</w:t>
      </w:r>
      <w:r>
        <w:rPr>
          <w:szCs w:val="22"/>
          <w:u w:val="single"/>
        </w:rPr>
        <w:t xml:space="preserve"> many </w:t>
      </w:r>
      <w:r>
        <w:rPr>
          <w:rFonts w:eastAsia="Calibri" w:cs="Calibri"/>
          <w:b/>
          <w:szCs w:val="22"/>
          <w:highlight w:val="yellow"/>
          <w:u w:val="single"/>
        </w:rPr>
        <w:t>readers’ lifetimes</w:t>
      </w:r>
      <w:r>
        <w:rPr>
          <w:szCs w:val="22"/>
          <w:u w:val="single"/>
        </w:rPr>
        <w:t>.</w:t>
      </w:r>
      <w:r>
        <w:rPr>
          <w:sz w:val="12"/>
          <w:szCs w:val="12"/>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Pr>
          <w:szCs w:val="22"/>
          <w:u w:val="single"/>
        </w:rPr>
        <w:t xml:space="preserve">Space </w:t>
      </w:r>
      <w:r>
        <w:rPr>
          <w:rFonts w:eastAsia="Calibri" w:cs="Calibri"/>
          <w:b/>
          <w:szCs w:val="22"/>
          <w:highlight w:val="yellow"/>
          <w:u w:val="single"/>
        </w:rPr>
        <w:t>colonization is more important to our species than the economic benefits of a space economy</w:t>
      </w:r>
      <w:r>
        <w:rPr>
          <w:szCs w:val="22"/>
          <w:u w:val="single"/>
        </w:rPr>
        <w:t xml:space="preserve"> and the conquests of exploration.</w:t>
      </w:r>
      <w:r>
        <w:rPr>
          <w:sz w:val="12"/>
          <w:szCs w:val="12"/>
        </w:rPr>
        <w:t xml:space="preserve"> </w:t>
      </w:r>
      <w:r>
        <w:rPr>
          <w:szCs w:val="22"/>
          <w:u w:val="single"/>
        </w:rPr>
        <w:t>The current world population is 7.4 billion people.18 According to the World Wildlife Foundation and the Global Footprint Network, “</w:t>
      </w:r>
      <w:r>
        <w:rPr>
          <w:rFonts w:eastAsia="Calibri" w:cs="Calibri"/>
          <w:b/>
          <w:szCs w:val="22"/>
          <w:highlight w:val="yellow"/>
          <w:u w:val="single"/>
        </w:rPr>
        <w:t>the equivalent of 1.7 planets would be needed to produce enough</w:t>
      </w:r>
      <w:r>
        <w:rPr>
          <w:szCs w:val="22"/>
          <w:u w:val="single"/>
        </w:rPr>
        <w:t xml:space="preserve"> natural </w:t>
      </w:r>
      <w:r>
        <w:rPr>
          <w:rFonts w:eastAsia="Calibri" w:cs="Calibri"/>
          <w:b/>
          <w:szCs w:val="22"/>
          <w:highlight w:val="yellow"/>
          <w:u w:val="single"/>
        </w:rPr>
        <w:t>resources to match our consumption rates and a growing population.”</w:t>
      </w:r>
      <w:r>
        <w:rPr>
          <w:sz w:val="12"/>
          <w:szCs w:val="12"/>
        </w:rPr>
        <w:t xml:space="preserve">19 </w:t>
      </w:r>
      <w:r>
        <w:rPr>
          <w:rFonts w:eastAsia="Calibri" w:cs="Calibri"/>
          <w:b/>
          <w:szCs w:val="22"/>
          <w:highlight w:val="yellow"/>
          <w:u w:val="single"/>
        </w:rPr>
        <w:t xml:space="preserve">The problem will </w:t>
      </w:r>
      <w:r>
        <w:rPr>
          <w:rFonts w:eastAsia="Calibri" w:cs="Calibri"/>
          <w:b/>
          <w:szCs w:val="22"/>
          <w:u w:val="single"/>
        </w:rPr>
        <w:t xml:space="preserve">likely </w:t>
      </w:r>
      <w:r>
        <w:rPr>
          <w:rFonts w:eastAsia="Calibri" w:cs="Calibri"/>
          <w:b/>
          <w:szCs w:val="22"/>
          <w:highlight w:val="yellow"/>
          <w:u w:val="single"/>
        </w:rPr>
        <w:t>grow worse as the population</w:t>
      </w:r>
      <w:r>
        <w:rPr>
          <w:szCs w:val="22"/>
          <w:u w:val="single"/>
        </w:rPr>
        <w:t xml:space="preserve"> of the planet </w:t>
      </w:r>
      <w:r>
        <w:rPr>
          <w:rFonts w:eastAsia="Calibri" w:cs="Calibri"/>
          <w:b/>
          <w:szCs w:val="22"/>
          <w:highlight w:val="yellow"/>
          <w:u w:val="single"/>
        </w:rPr>
        <w:t>continues to grow</w:t>
      </w:r>
      <w:r>
        <w:rPr>
          <w:szCs w:val="22"/>
          <w:u w:val="single"/>
        </w:rPr>
        <w:t>. According to the United Nations, the Earth’s population will grow to over 11 billion people by 2100.</w:t>
      </w:r>
      <w:r>
        <w:rPr>
          <w:sz w:val="12"/>
          <w:szCs w:val="12"/>
        </w:rPr>
        <w:t xml:space="preserve">20 </w:t>
      </w:r>
      <w:r>
        <w:rPr>
          <w:szCs w:val="22"/>
          <w:u w:val="single"/>
        </w:rPr>
        <w:t xml:space="preserve">Based partially on this, “Prof </w:t>
      </w:r>
      <w:r>
        <w:rPr>
          <w:rFonts w:eastAsia="Calibri" w:cs="Calibri"/>
          <w:b/>
          <w:szCs w:val="22"/>
          <w:highlight w:val="yellow"/>
          <w:u w:val="single"/>
        </w:rPr>
        <w:t>[Stephen] Hawking said it was only a matter of time before</w:t>
      </w:r>
      <w:r>
        <w:rPr>
          <w:szCs w:val="22"/>
          <w:u w:val="single"/>
        </w:rPr>
        <w:t xml:space="preserve"> the </w:t>
      </w:r>
      <w:r>
        <w:rPr>
          <w:rFonts w:eastAsia="Calibri" w:cs="Calibri"/>
          <w:b/>
          <w:szCs w:val="22"/>
          <w:highlight w:val="yellow"/>
          <w:u w:val="single"/>
        </w:rPr>
        <w:t>Earth</w:t>
      </w:r>
      <w:r>
        <w:rPr>
          <w:szCs w:val="22"/>
          <w:u w:val="single"/>
        </w:rPr>
        <w:t xml:space="preserve"> as we know it </w:t>
      </w:r>
      <w:r>
        <w:rPr>
          <w:rFonts w:eastAsia="Calibri" w:cs="Calibri"/>
          <w:b/>
          <w:szCs w:val="22"/>
          <w:highlight w:val="yellow"/>
          <w:u w:val="single"/>
        </w:rPr>
        <w:t>is destroyed by an asteroid strike, soaring temperatures or over-population</w:t>
      </w:r>
      <w:r>
        <w:rPr>
          <w:szCs w:val="22"/>
          <w:u w:val="single"/>
        </w:rPr>
        <w:t>.”</w:t>
      </w:r>
      <w:r>
        <w:rPr>
          <w:sz w:val="12"/>
          <w:szCs w:val="12"/>
        </w:rPr>
        <w:t xml:space="preserve">21 Hawking further stated that, “When we have reached similar crisis in or (sic.) history there has usually been somewhere else to </w:t>
      </w:r>
      <w:proofErr w:type="spellStart"/>
      <w:r>
        <w:rPr>
          <w:sz w:val="12"/>
          <w:szCs w:val="12"/>
        </w:rPr>
        <w:t>colonise</w:t>
      </w:r>
      <w:proofErr w:type="spellEnd"/>
      <w:r>
        <w:rPr>
          <w:sz w:val="12"/>
          <w:szCs w:val="12"/>
        </w:rPr>
        <w:t xml:space="preserve"> (sic.). Columbus did it in 1492 when he discovered the new world. But now there is no new world. No Eutopia (sic.) around the corner. </w:t>
      </w:r>
      <w:r>
        <w:rPr>
          <w:rFonts w:eastAsia="Calibri" w:cs="Calibri"/>
          <w:b/>
          <w:szCs w:val="22"/>
          <w:highlight w:val="yellow"/>
          <w:u w:val="single"/>
        </w:rPr>
        <w:t>We are running out of space and the only places to go are other worlds</w:t>
      </w:r>
      <w:r>
        <w:rPr>
          <w:sz w:val="12"/>
          <w:szCs w:val="12"/>
        </w:rPr>
        <w:t xml:space="preserve">.”22 The late Professor Hawking is not alone in his view, </w:t>
      </w:r>
      <w:r>
        <w:rPr>
          <w:szCs w:val="22"/>
          <w:u w:val="single"/>
        </w:rPr>
        <w:t>the National Space Society observed the benefits of expanding into space. “</w:t>
      </w:r>
      <w:r>
        <w:rPr>
          <w:rFonts w:eastAsia="Calibri" w:cs="Calibri"/>
          <w:b/>
          <w:szCs w:val="22"/>
          <w:highlight w:val="yellow"/>
          <w:u w:val="single"/>
        </w:rPr>
        <w:t>Outer space holds virtually limitless amounts of energy and raw materials</w:t>
      </w:r>
      <w:r>
        <w:rPr>
          <w:szCs w:val="22"/>
          <w:u w:val="single"/>
        </w:rPr>
        <w:t xml:space="preserve">, which can be harvested for use both on Earth and in space. </w:t>
      </w:r>
      <w:r>
        <w:rPr>
          <w:rFonts w:eastAsia="Calibri" w:cs="Calibri"/>
          <w:b/>
          <w:szCs w:val="22"/>
          <w:highlight w:val="yellow"/>
          <w:u w:val="single"/>
        </w:rPr>
        <w:t>Quality of life can be improved directly</w:t>
      </w:r>
      <w:r>
        <w:rPr>
          <w:szCs w:val="22"/>
          <w:u w:val="single"/>
        </w:rPr>
        <w:t xml:space="preserve"> by utilization of these resources </w:t>
      </w:r>
      <w:proofErr w:type="gramStart"/>
      <w:r>
        <w:rPr>
          <w:rFonts w:eastAsia="Calibri" w:cs="Calibri"/>
          <w:b/>
          <w:szCs w:val="22"/>
          <w:highlight w:val="yellow"/>
          <w:u w:val="single"/>
        </w:rPr>
        <w:t>and</w:t>
      </w:r>
      <w:r>
        <w:rPr>
          <w:szCs w:val="22"/>
          <w:u w:val="single"/>
        </w:rPr>
        <w:t xml:space="preserve"> also</w:t>
      </w:r>
      <w:proofErr w:type="gramEnd"/>
      <w:r>
        <w:rPr>
          <w:szCs w:val="22"/>
          <w:u w:val="single"/>
        </w:rPr>
        <w:t xml:space="preserve"> </w:t>
      </w:r>
      <w:r>
        <w:rPr>
          <w:rFonts w:eastAsia="Calibri" w:cs="Calibri"/>
          <w:b/>
          <w:szCs w:val="22"/>
          <w:highlight w:val="yellow"/>
          <w:u w:val="single"/>
        </w:rPr>
        <w:lastRenderedPageBreak/>
        <w:t>indirectly moving hazardous and polluting industries</w:t>
      </w:r>
      <w:r>
        <w:rPr>
          <w:szCs w:val="22"/>
          <w:u w:val="single"/>
        </w:rPr>
        <w:t xml:space="preserve"> and/or their waste products </w:t>
      </w:r>
      <w:r>
        <w:rPr>
          <w:rFonts w:eastAsia="Calibri" w:cs="Calibri"/>
          <w:b/>
          <w:szCs w:val="22"/>
          <w:highlight w:val="yellow"/>
          <w:u w:val="single"/>
        </w:rPr>
        <w:t>off planet</w:t>
      </w:r>
      <w:r>
        <w:rPr>
          <w:szCs w:val="22"/>
          <w:u w:val="single"/>
        </w:rPr>
        <w:t xml:space="preserve"> Earth</w:t>
      </w:r>
      <w:r>
        <w:rPr>
          <w:sz w:val="12"/>
          <w:szCs w:val="12"/>
        </w:rPr>
        <w:t xml:space="preserve">.”23 </w:t>
      </w:r>
      <w:r>
        <w:rPr>
          <w:szCs w:val="22"/>
          <w:u w:val="single"/>
        </w:rPr>
        <w:t>These are just several of the many compelling reasons to colonize space advocated by groups such as the National Space Society and the Space Frontier Foundation.</w:t>
      </w:r>
      <w:r>
        <w:rPr>
          <w:sz w:val="12"/>
          <w:szCs w:val="12"/>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Pr>
          <w:szCs w:val="22"/>
          <w:u w:val="single"/>
        </w:rPr>
        <w:t xml:space="preserve">27 If colonization is going to happen, then </w:t>
      </w:r>
      <w:r>
        <w:rPr>
          <w:rFonts w:eastAsia="Calibri" w:cs="Calibri"/>
          <w:b/>
          <w:szCs w:val="22"/>
          <w:highlight w:val="yellow"/>
          <w:u w:val="single"/>
        </w:rPr>
        <w:t xml:space="preserve">it is in </w:t>
      </w:r>
      <w:r>
        <w:rPr>
          <w:szCs w:val="22"/>
          <w:u w:val="single"/>
        </w:rPr>
        <w:t xml:space="preserve">the United </w:t>
      </w:r>
      <w:r>
        <w:rPr>
          <w:rFonts w:eastAsia="Calibri" w:cs="Calibri"/>
          <w:b/>
          <w:szCs w:val="22"/>
          <w:highlight w:val="yellow"/>
          <w:u w:val="single"/>
        </w:rPr>
        <w:t>States’ best interest to develop a legal framework that supports the efforts and protect</w:t>
      </w:r>
      <w:r>
        <w:rPr>
          <w:szCs w:val="22"/>
          <w:u w:val="single"/>
        </w:rPr>
        <w:t xml:space="preserve">s our </w:t>
      </w:r>
      <w:r>
        <w:rPr>
          <w:rFonts w:eastAsia="Calibri" w:cs="Calibri"/>
          <w:b/>
          <w:szCs w:val="22"/>
          <w:highlight w:val="yellow"/>
          <w:u w:val="single"/>
        </w:rPr>
        <w:t>citizens who</w:t>
      </w:r>
      <w:r>
        <w:rPr>
          <w:szCs w:val="22"/>
          <w:u w:val="single"/>
        </w:rPr>
        <w:t xml:space="preserve"> will travel to and </w:t>
      </w:r>
      <w:r>
        <w:rPr>
          <w:rFonts w:eastAsia="Calibri" w:cs="Calibri"/>
          <w:b/>
          <w:szCs w:val="22"/>
          <w:highlight w:val="yellow"/>
          <w:u w:val="single"/>
        </w:rPr>
        <w:t>live in these habitats.</w:t>
      </w:r>
      <w:r>
        <w:rPr>
          <w:szCs w:val="22"/>
          <w:u w:val="single"/>
        </w:rPr>
        <w:t xml:space="preserve"> </w:t>
      </w:r>
      <w:r>
        <w:rPr>
          <w:sz w:val="12"/>
          <w:szCs w:val="12"/>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Pr>
          <w:szCs w:val="22"/>
          <w:u w:val="single"/>
        </w:rPr>
        <w:t xml:space="preserve">Finally, as humanity expands away from the surface of the Earth, it is important </w:t>
      </w:r>
      <w:r>
        <w:rPr>
          <w:rFonts w:eastAsia="Calibri" w:cs="Calibri"/>
          <w:b/>
          <w:szCs w:val="22"/>
          <w:u w:val="single"/>
        </w:rPr>
        <w:t>to create a free society based on the principles of the Rule of Law</w:t>
      </w:r>
      <w:r>
        <w:rPr>
          <w:szCs w:val="22"/>
          <w:u w:val="single"/>
        </w:rPr>
        <w:t xml:space="preserve"> rather than some other form of government, or an anarchistic company town.</w:t>
      </w:r>
    </w:p>
    <w:p w14:paraId="63C9B17F" w14:textId="4BAB4441" w:rsidR="000E7290" w:rsidRDefault="000E7290" w:rsidP="000E7290"/>
    <w:p w14:paraId="658E7A1C" w14:textId="77777777" w:rsidR="000E7290" w:rsidRDefault="000E7290" w:rsidP="000E7290">
      <w:pPr>
        <w:pStyle w:val="Heading1"/>
      </w:pPr>
      <w:r>
        <w:lastRenderedPageBreak/>
        <w:t>Legal Trust CP</w:t>
      </w:r>
    </w:p>
    <w:p w14:paraId="25EF7012" w14:textId="77777777" w:rsidR="000E7290" w:rsidRDefault="000E7290" w:rsidP="000E7290">
      <w:pPr>
        <w:pStyle w:val="Heading2"/>
      </w:pPr>
      <w:r>
        <w:lastRenderedPageBreak/>
        <w:t>NC Tools</w:t>
      </w:r>
    </w:p>
    <w:p w14:paraId="6DAB2B97" w14:textId="77777777" w:rsidR="000E7290" w:rsidRPr="00E17E3B" w:rsidRDefault="000E7290" w:rsidP="000E7290">
      <w:pPr>
        <w:pStyle w:val="Heading3"/>
      </w:pPr>
      <w:r>
        <w:lastRenderedPageBreak/>
        <w:t>NC Shell - Short</w:t>
      </w:r>
    </w:p>
    <w:p w14:paraId="5AB443E1" w14:textId="77777777" w:rsidR="000E7290" w:rsidRPr="006735FE" w:rsidRDefault="000E7290" w:rsidP="000E7290">
      <w:pPr>
        <w:pStyle w:val="Heading4"/>
      </w:pPr>
      <w:r w:rsidRPr="006735FE">
        <w:t xml:space="preserve">TEXT: The Outer Space Treaty ought to be amended to establish an international legal trust system governing outer space.  </w:t>
      </w:r>
    </w:p>
    <w:p w14:paraId="509CEAAD" w14:textId="77777777" w:rsidR="000E7290" w:rsidRPr="006735FE" w:rsidRDefault="000E7290" w:rsidP="000E7290">
      <w:pPr>
        <w:pStyle w:val="Heading4"/>
      </w:pPr>
      <w:r w:rsidRPr="006735FE">
        <w:t xml:space="preserve">The Legal trust would include private property rights and would ensure the sustainable development as well as the equitable distribution of space resources.  </w:t>
      </w:r>
    </w:p>
    <w:p w14:paraId="2EE3C3D1" w14:textId="77777777" w:rsidR="000E7290" w:rsidRDefault="000E7290" w:rsidP="000E729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2DC0203" w14:textId="77777777" w:rsidR="000E7290" w:rsidRDefault="000E7290" w:rsidP="000E7290"/>
    <w:p w14:paraId="7D462C2A" w14:textId="2C897AE9" w:rsidR="000E7290" w:rsidRDefault="000E7290" w:rsidP="000E7290">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 xml:space="preserve">Private companies would rely on property rights, while the benefit-sharing could be used to </w:t>
      </w:r>
      <w:r w:rsidRPr="00081D48">
        <w:rPr>
          <w:rStyle w:val="Emphasis"/>
          <w:highlight w:val="green"/>
        </w:rPr>
        <w:lastRenderedPageBreak/>
        <w:t>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13D180F" w14:textId="0FD0C202" w:rsidR="004C4E20" w:rsidRDefault="004C4E20" w:rsidP="000E7290">
      <w:pPr>
        <w:rPr>
          <w:rStyle w:val="StyleUnderline"/>
        </w:rPr>
      </w:pPr>
    </w:p>
    <w:p w14:paraId="51281FB0" w14:textId="77777777" w:rsidR="009B1495" w:rsidRDefault="009B1495" w:rsidP="009B1495">
      <w:pPr>
        <w:ind w:left="720"/>
        <w:rPr>
          <w:szCs w:val="22"/>
          <w:u w:val="single"/>
        </w:rPr>
      </w:pPr>
    </w:p>
    <w:p w14:paraId="0B549462" w14:textId="77777777" w:rsidR="009B1495" w:rsidRPr="002D5D61" w:rsidRDefault="009B1495" w:rsidP="009B1495">
      <w:pPr>
        <w:pStyle w:val="Heading4"/>
      </w:pPr>
      <w:r w:rsidRPr="002D5D61">
        <w:t xml:space="preserve">Solves </w:t>
      </w:r>
      <w:r>
        <w:t xml:space="preserve">case </w:t>
      </w:r>
      <w:r w:rsidRPr="002D5D61">
        <w:t>because a guiding principle for the trust would be the free and peaceful use of space for all humankind. Also, rule of law and mediation prevent conflict over space.</w:t>
      </w:r>
    </w:p>
    <w:p w14:paraId="46CD273A" w14:textId="77777777" w:rsidR="009B1495" w:rsidRDefault="009B1495" w:rsidP="009B1495"/>
    <w:p w14:paraId="4766BBAE" w14:textId="77777777" w:rsidR="009B1495" w:rsidRDefault="009B1495" w:rsidP="009B1495">
      <w:pPr>
        <w:ind w:left="720"/>
        <w:rPr>
          <w:u w:val="single"/>
        </w:rPr>
      </w:pPr>
    </w:p>
    <w:p w14:paraId="4B3AD35C" w14:textId="77777777" w:rsidR="009B1495" w:rsidRPr="005844E5" w:rsidRDefault="009B1495" w:rsidP="009B1495">
      <w:pPr>
        <w:pStyle w:val="Heading4"/>
      </w:pPr>
      <w:r w:rsidRPr="005844E5">
        <w:t xml:space="preserve">Solves orbital debris </w:t>
      </w:r>
      <w:r>
        <w:t>because</w:t>
      </w:r>
      <w:r w:rsidRPr="005844E5">
        <w:t xml:space="preserve"> the UNOOSA would regulate space activities including limiting satellite launches to sustainable levels, and/or requiring</w:t>
      </w:r>
      <w:r>
        <w:t xml:space="preserve"> </w:t>
      </w:r>
      <w:r w:rsidRPr="005844E5">
        <w:t>deorbiting/reclamation plans</w:t>
      </w:r>
    </w:p>
    <w:p w14:paraId="046659C4" w14:textId="77777777" w:rsidR="000E7290" w:rsidRPr="000E7290" w:rsidRDefault="000E7290" w:rsidP="000E7290"/>
    <w:p w14:paraId="65111984" w14:textId="77777777" w:rsidR="00E7548A" w:rsidRPr="00F601E6" w:rsidRDefault="00E7548A" w:rsidP="00E7548A"/>
    <w:p w14:paraId="4026E003" w14:textId="77777777" w:rsidR="00E7548A" w:rsidRDefault="00E7548A" w:rsidP="00466ED4">
      <w:pPr>
        <w:pStyle w:val="Heading2"/>
      </w:pPr>
    </w:p>
    <w:p w14:paraId="74AB8BE2" w14:textId="7D123FCF" w:rsidR="00466ED4" w:rsidRDefault="00466ED4" w:rsidP="000E7290">
      <w:pPr>
        <w:pStyle w:val="Heading1"/>
      </w:pPr>
      <w:r>
        <w:lastRenderedPageBreak/>
        <w:t>CASE</w:t>
      </w:r>
    </w:p>
    <w:p w14:paraId="7422525D" w14:textId="77777777" w:rsidR="00466ED4" w:rsidRDefault="00466ED4" w:rsidP="00466ED4">
      <w:pPr>
        <w:pStyle w:val="Heading3"/>
      </w:pPr>
      <w:r>
        <w:lastRenderedPageBreak/>
        <w:t>Conflict Turn</w:t>
      </w:r>
    </w:p>
    <w:p w14:paraId="63BE9DF6" w14:textId="77777777" w:rsidR="00466ED4" w:rsidRPr="00411CFA" w:rsidRDefault="00466ED4" w:rsidP="00466ED4">
      <w:pPr>
        <w:pStyle w:val="Heading4"/>
      </w:pPr>
      <w:r>
        <w:t xml:space="preserve">Space </w:t>
      </w:r>
      <w:r w:rsidRPr="00411CFA">
        <w:t>commercialization is a strong constraint on conflict</w:t>
      </w:r>
      <w:r>
        <w:t xml:space="preserve"> – solves space war</w:t>
      </w:r>
    </w:p>
    <w:p w14:paraId="22BEE107" w14:textId="77777777" w:rsidR="00466ED4" w:rsidRPr="00411CFA" w:rsidRDefault="00466ED4" w:rsidP="00466ED4">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2"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0FCB8A49" w14:textId="77777777" w:rsidR="00466ED4" w:rsidRPr="00411CFA" w:rsidRDefault="00466ED4" w:rsidP="00466ED4">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0E84C39A" w14:textId="77777777" w:rsidR="00466ED4" w:rsidRPr="00411CFA" w:rsidRDefault="00466ED4" w:rsidP="00466ED4">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16509D73" w14:textId="77777777" w:rsidR="00466ED4" w:rsidRPr="00411CFA" w:rsidRDefault="00466ED4" w:rsidP="00466ED4">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2DB50897" w14:textId="77777777" w:rsidR="00466ED4" w:rsidRPr="00411CFA" w:rsidRDefault="00466ED4" w:rsidP="00466ED4">
      <w:pPr>
        <w:rPr>
          <w:sz w:val="16"/>
        </w:rPr>
      </w:pPr>
      <w:r w:rsidRPr="00411CFA">
        <w:rPr>
          <w:sz w:val="16"/>
        </w:rPr>
        <w:t>peaceful 35</w:t>
      </w:r>
    </w:p>
    <w:p w14:paraId="15174B18" w14:textId="77777777" w:rsidR="00466ED4" w:rsidRPr="00411CFA" w:rsidRDefault="00466ED4" w:rsidP="00466ED4">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9A8A113" w14:textId="77777777" w:rsidR="00466ED4" w:rsidRPr="00411CFA" w:rsidRDefault="00466ED4" w:rsidP="00466ED4">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w:t>
      </w:r>
      <w:r w:rsidRPr="00411CFA">
        <w:rPr>
          <w:rStyle w:val="StyleUnderline"/>
        </w:rPr>
        <w:lastRenderedPageBreak/>
        <w:t xml:space="preserve">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15382913" w14:textId="77777777" w:rsidR="00466ED4" w:rsidRPr="00411CFA" w:rsidRDefault="00466ED4" w:rsidP="00466ED4">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268C8935" w14:textId="77777777" w:rsidR="00466ED4" w:rsidRPr="004141E7" w:rsidRDefault="00466ED4" w:rsidP="00466ED4"/>
    <w:p w14:paraId="78787EC8" w14:textId="77777777" w:rsidR="00466ED4" w:rsidRDefault="00466ED4" w:rsidP="00466ED4">
      <w:pPr>
        <w:pStyle w:val="Heading3"/>
      </w:pPr>
      <w:r>
        <w:lastRenderedPageBreak/>
        <w:t xml:space="preserve">No </w:t>
      </w:r>
      <w:proofErr w:type="spellStart"/>
      <w:r>
        <w:t>Solvo</w:t>
      </w:r>
      <w:proofErr w:type="spellEnd"/>
    </w:p>
    <w:p w14:paraId="41A4B844" w14:textId="77777777" w:rsidR="00466ED4" w:rsidRDefault="00466ED4" w:rsidP="00466ED4">
      <w:pPr>
        <w:pStyle w:val="Heading4"/>
      </w:pPr>
      <w:r>
        <w:t>Government sector will inevitably militarize space</w:t>
      </w:r>
      <w:r>
        <w:br/>
      </w:r>
    </w:p>
    <w:p w14:paraId="673DDB0C" w14:textId="77777777" w:rsidR="00466ED4" w:rsidRPr="00E24DDF" w:rsidRDefault="00466ED4" w:rsidP="00466ED4">
      <w:proofErr w:type="spellStart"/>
      <w:r w:rsidRPr="00E24DDF">
        <w:rPr>
          <w:b/>
          <w:bCs/>
        </w:rPr>
        <w:t>Shamas</w:t>
      </w:r>
      <w:proofErr w:type="spellEnd"/>
      <w:r w:rsidRPr="00E24DDF">
        <w:rPr>
          <w:b/>
          <w:bCs/>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4B094D1A" w14:textId="77777777" w:rsidR="00466ED4" w:rsidRPr="008612C5" w:rsidRDefault="00466ED4" w:rsidP="00466ED4">
      <w:pPr>
        <w:rPr>
          <w:sz w:val="12"/>
        </w:rPr>
      </w:pPr>
      <w:r w:rsidRPr="005045D9">
        <w:rPr>
          <w:sz w:val="12"/>
        </w:rPr>
        <w:t>On the other hand</w:t>
      </w:r>
      <w:r w:rsidRPr="00D9408C">
        <w:rPr>
          <w:b/>
          <w:bCs/>
          <w:u w:val="single"/>
        </w:rPr>
        <w:t xml:space="preserve">, </w:t>
      </w:r>
      <w:r w:rsidRPr="005045D9">
        <w:rPr>
          <w:b/>
          <w:bCs/>
          <w:highlight w:val="yellow"/>
          <w:u w:val="single"/>
        </w:rPr>
        <w:t xml:space="preserve">outer space </w:t>
      </w:r>
      <w:proofErr w:type="gramStart"/>
      <w:r w:rsidRPr="005045D9">
        <w:rPr>
          <w:b/>
          <w:bCs/>
          <w:highlight w:val="yellow"/>
          <w:u w:val="single"/>
        </w:rPr>
        <w:t>still remains</w:t>
      </w:r>
      <w:proofErr w:type="gramEnd"/>
      <w:r w:rsidRPr="005045D9">
        <w:rPr>
          <w:b/>
          <w:bCs/>
          <w:highlight w:val="yellow"/>
          <w:u w:val="single"/>
        </w:rPr>
        <w:t xml:space="preserve"> firmly within the domain of the state and is likely to do so for the foreseeable future, with the</w:t>
      </w:r>
      <w:r w:rsidRPr="00D9408C">
        <w:rPr>
          <w:b/>
          <w:bCs/>
          <w:u w:val="single"/>
        </w:rPr>
        <w:t xml:space="preserve"> likely </w:t>
      </w:r>
      <w:r w:rsidRPr="005045D9">
        <w:rPr>
          <w:b/>
          <w:bCs/>
          <w:highlight w:val="yellow"/>
          <w:u w:val="single"/>
        </w:rPr>
        <w:t>continued importance of military uses of satellite technology and the weaponization of Earth’s or</w:t>
      </w:r>
      <w:r w:rsidRPr="00D9408C">
        <w:rPr>
          <w:b/>
          <w:bCs/>
          <w:u w:val="single"/>
        </w:rPr>
        <w:t>bit</w:t>
      </w:r>
      <w:r w:rsidRPr="005045D9">
        <w:rPr>
          <w:sz w:val="12"/>
        </w:rPr>
        <w:t>—crucially, the Outer Space Treaty only prohibits nuclear arms and other ‘weapons of mass destruction' in space, not conventional weapons, such as ballistic missiles.</w:t>
      </w:r>
    </w:p>
    <w:p w14:paraId="222BB2E1" w14:textId="017A25A1" w:rsidR="009B1495" w:rsidRDefault="009B1495" w:rsidP="00466ED4">
      <w:pPr>
        <w:rPr>
          <w:sz w:val="16"/>
        </w:rPr>
      </w:pPr>
    </w:p>
    <w:p w14:paraId="46023454" w14:textId="3824A8F2" w:rsidR="009B1495" w:rsidRDefault="009B1495" w:rsidP="009B1495">
      <w:pPr>
        <w:pStyle w:val="Heading4"/>
      </w:pPr>
      <w:r>
        <w:t xml:space="preserve">Command </w:t>
      </w:r>
      <w:proofErr w:type="spellStart"/>
      <w:r>
        <w:t>f</w:t>
      </w:r>
      <w:proofErr w:type="spellEnd"/>
      <w:r>
        <w:t xml:space="preserve"> their doc, no mention of appropriation, either they are </w:t>
      </w:r>
      <w:proofErr w:type="spellStart"/>
      <w:r>
        <w:t>untopical</w:t>
      </w:r>
      <w:proofErr w:type="spellEnd"/>
      <w:r>
        <w:t xml:space="preserve"> or they don’t </w:t>
      </w:r>
      <w:r w:rsidR="00030F71">
        <w:t>apply, NOTHING SAYS APPROPRIATION BAD</w:t>
      </w:r>
    </w:p>
    <w:p w14:paraId="71721DF5" w14:textId="6CC55CC8" w:rsidR="00030F71" w:rsidRDefault="00030F71" w:rsidP="00030F71">
      <w:pPr>
        <w:pStyle w:val="ListParagraph"/>
        <w:numPr>
          <w:ilvl w:val="0"/>
          <w:numId w:val="13"/>
        </w:numPr>
      </w:pPr>
      <w:proofErr w:type="spellStart"/>
      <w:r>
        <w:t>Rogin</w:t>
      </w:r>
      <w:proofErr w:type="spellEnd"/>
      <w:r>
        <w:t xml:space="preserve"> card, </w:t>
      </w:r>
      <w:proofErr w:type="spellStart"/>
      <w:r>
        <w:t>non unique</w:t>
      </w:r>
      <w:proofErr w:type="spellEnd"/>
      <w:r>
        <w:t xml:space="preserve">, that card talks about satellites, already in the </w:t>
      </w:r>
      <w:proofErr w:type="spellStart"/>
      <w:r>
        <w:t>squo</w:t>
      </w:r>
      <w:proofErr w:type="spellEnd"/>
    </w:p>
    <w:p w14:paraId="6A85587E" w14:textId="3FE7B802" w:rsidR="00030F71" w:rsidRDefault="00030F71" w:rsidP="00030F71">
      <w:pPr>
        <w:pStyle w:val="ListParagraph"/>
        <w:numPr>
          <w:ilvl w:val="0"/>
          <w:numId w:val="13"/>
        </w:numPr>
      </w:pPr>
      <w:r>
        <w:t>Gillard – no explanation of debris, no link</w:t>
      </w:r>
    </w:p>
    <w:p w14:paraId="378B0C5A" w14:textId="5CE5C52D" w:rsidR="001A2B0D" w:rsidRPr="00030F71" w:rsidRDefault="001A2B0D" w:rsidP="00030F71">
      <w:pPr>
        <w:pStyle w:val="ListParagraph"/>
        <w:numPr>
          <w:ilvl w:val="0"/>
          <w:numId w:val="13"/>
        </w:numPr>
      </w:pPr>
      <w:r>
        <w:t xml:space="preserve">No link, they only talk about </w:t>
      </w:r>
      <w:proofErr w:type="spellStart"/>
      <w:r>
        <w:t>sats</w:t>
      </w:r>
      <w:proofErr w:type="spellEnd"/>
      <w:r>
        <w:t xml:space="preserve"> which are not appropriation.</w:t>
      </w:r>
    </w:p>
    <w:p w14:paraId="7D949917" w14:textId="77777777" w:rsidR="00030F71" w:rsidRPr="00030F71" w:rsidRDefault="00030F71" w:rsidP="00030F71"/>
    <w:p w14:paraId="0423CB1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FD74BD"/>
    <w:multiLevelType w:val="hybridMultilevel"/>
    <w:tmpl w:val="6ADAA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14D9"/>
    <w:rsid w:val="000029E3"/>
    <w:rsid w:val="000029E8"/>
    <w:rsid w:val="00004225"/>
    <w:rsid w:val="000066CA"/>
    <w:rsid w:val="00007264"/>
    <w:rsid w:val="000076A9"/>
    <w:rsid w:val="00014FAD"/>
    <w:rsid w:val="00015D2A"/>
    <w:rsid w:val="0002490B"/>
    <w:rsid w:val="00026465"/>
    <w:rsid w:val="00030204"/>
    <w:rsid w:val="00030F71"/>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29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2B0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ED4"/>
    <w:rsid w:val="0047482C"/>
    <w:rsid w:val="00475436"/>
    <w:rsid w:val="0048047E"/>
    <w:rsid w:val="00482AF9"/>
    <w:rsid w:val="00496BB2"/>
    <w:rsid w:val="004B37B4"/>
    <w:rsid w:val="004B72B4"/>
    <w:rsid w:val="004C0314"/>
    <w:rsid w:val="004C0D3D"/>
    <w:rsid w:val="004C213E"/>
    <w:rsid w:val="004C376C"/>
    <w:rsid w:val="004C4E20"/>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BD8"/>
    <w:rsid w:val="009A1467"/>
    <w:rsid w:val="009A6464"/>
    <w:rsid w:val="009B1495"/>
    <w:rsid w:val="009B69F5"/>
    <w:rsid w:val="009C5FF7"/>
    <w:rsid w:val="009C6292"/>
    <w:rsid w:val="009D15DB"/>
    <w:rsid w:val="009D3133"/>
    <w:rsid w:val="009E160D"/>
    <w:rsid w:val="009F1CBB"/>
    <w:rsid w:val="009F3305"/>
    <w:rsid w:val="009F6FB2"/>
    <w:rsid w:val="00A071C0"/>
    <w:rsid w:val="00A1601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CE"/>
    <w:rsid w:val="00AB48D3"/>
    <w:rsid w:val="00AC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1F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D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4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563FC"/>
  <w14:defaultImageDpi w14:val="300"/>
  <w15:docId w15:val="{5508B72E-EEB6-B24A-A94A-7B06FDF9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601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160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A160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160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A160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60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012"/>
  </w:style>
  <w:style w:type="character" w:customStyle="1" w:styleId="Heading1Char">
    <w:name w:val="Heading 1 Char"/>
    <w:aliases w:val="Pocket Char"/>
    <w:basedOn w:val="DefaultParagraphFont"/>
    <w:link w:val="Heading1"/>
    <w:uiPriority w:val="9"/>
    <w:rsid w:val="00A16012"/>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A16012"/>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1601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16012"/>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1601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A1601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A1601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6012"/>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A16012"/>
    <w:rPr>
      <w:color w:val="auto"/>
      <w:u w:val="none"/>
    </w:rPr>
  </w:style>
  <w:style w:type="paragraph" w:styleId="DocumentMap">
    <w:name w:val="Document Map"/>
    <w:basedOn w:val="Normal"/>
    <w:link w:val="DocumentMapChar"/>
    <w:uiPriority w:val="99"/>
    <w:semiHidden/>
    <w:unhideWhenUsed/>
    <w:rsid w:val="00A160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6012"/>
    <w:rPr>
      <w:rFonts w:ascii="Lucida Grande" w:hAnsi="Lucida Grande" w:cs="Lucida Grande"/>
    </w:rPr>
  </w:style>
  <w:style w:type="paragraph" w:customStyle="1" w:styleId="Emphasis1">
    <w:name w:val="Emphasis1"/>
    <w:basedOn w:val="Normal"/>
    <w:link w:val="Emphasis"/>
    <w:autoRedefine/>
    <w:uiPriority w:val="20"/>
    <w:qFormat/>
    <w:rsid w:val="00466E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466ED4"/>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030F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5" Type="http://schemas.openxmlformats.org/officeDocument/2006/relationships/numbering" Target="numbering.xml"/><Relationship Id="rId10" Type="http://schemas.openxmlformats.org/officeDocument/2006/relationships/hyperlink" Target="https://apps.dtic.mil/sti/pdfs/AD1053024.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13</Pages>
  <Words>3075</Words>
  <Characters>17530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10</cp:revision>
  <dcterms:created xsi:type="dcterms:W3CDTF">2022-03-12T16:36:00Z</dcterms:created>
  <dcterms:modified xsi:type="dcterms:W3CDTF">2022-03-12T17:35:00Z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