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297B77" w14:textId="254D5007" w:rsidR="00A907AA" w:rsidRDefault="00A907AA" w:rsidP="00A907AA">
      <w:pPr>
        <w:pStyle w:val="Heading1"/>
      </w:pPr>
      <w:r>
        <w:t xml:space="preserve">Off-case </w:t>
      </w:r>
      <w:r w:rsidR="00FD674E">
        <w:t xml:space="preserve">Covid funding </w:t>
      </w:r>
      <w:r>
        <w:t>Counterplan (condo)</w:t>
      </w:r>
    </w:p>
    <w:p w14:paraId="142A774D" w14:textId="77777777" w:rsidR="00A907AA" w:rsidRDefault="00A907AA" w:rsidP="00A907AA">
      <w:pPr>
        <w:pStyle w:val="Heading2"/>
      </w:pPr>
      <w:r>
        <w:t>NC</w:t>
      </w:r>
    </w:p>
    <w:p w14:paraId="0C2AD8BC" w14:textId="377BCF06" w:rsidR="00FD674E" w:rsidRDefault="00FD674E" w:rsidP="00FD674E">
      <w:pPr>
        <w:pStyle w:val="Heading2"/>
      </w:pPr>
      <w:r>
        <w:t xml:space="preserve">Covid </w:t>
      </w:r>
      <w:r>
        <w:t xml:space="preserve">Funding </w:t>
      </w:r>
      <w:r>
        <w:t>CP</w:t>
      </w:r>
    </w:p>
    <w:p w14:paraId="62C94E7B" w14:textId="77777777" w:rsidR="00FD674E" w:rsidRDefault="00FD674E" w:rsidP="00FD674E">
      <w:pPr>
        <w:pStyle w:val="Heading4"/>
      </w:pPr>
      <w:r>
        <w:t>Counterplan: High-income country governments, backed by the United States, should provide all necessary funding to purchase COVID-19 vaccines developed by drug companies at any reasonable cost and distribute them as requested world-wide.</w:t>
      </w:r>
    </w:p>
    <w:p w14:paraId="5FD4A8A3" w14:textId="77777777" w:rsidR="00FD674E" w:rsidRPr="0066493E" w:rsidRDefault="00FD674E" w:rsidP="00FD674E">
      <w:r>
        <w:rPr>
          <w:rStyle w:val="Style13ptBold"/>
        </w:rPr>
        <w:t xml:space="preserve">Lindsay 6/11 - </w:t>
      </w:r>
      <w:r w:rsidRPr="0066493E">
        <w:t>Brink Lindsay, Brookings, 6-11, 2021, Why intellectual property and pandemics don’t mix, https://www.brookings.edu/blog/up-front/2021/06/03/why-intellectual-property-and-pandemics-dont-mix/</w:t>
      </w:r>
    </w:p>
    <w:p w14:paraId="7C565AE4" w14:textId="77777777" w:rsidR="00FD674E" w:rsidRDefault="00FD674E" w:rsidP="00FD674E">
      <w:pPr>
        <w:ind w:left="720"/>
        <w:rPr>
          <w:sz w:val="12"/>
        </w:rPr>
      </w:pPr>
      <w:r w:rsidRPr="0066493E">
        <w:rPr>
          <w:sz w:val="12"/>
        </w:rPr>
        <w:t xml:space="preserve">Waiving patent protections is certainly no panacea. </w:t>
      </w:r>
      <w:r w:rsidRPr="0066493E">
        <w:rPr>
          <w:rStyle w:val="Emphasis"/>
          <w:highlight w:val="yellow"/>
        </w:rPr>
        <w:t>What is needed most urgently is a massive drive of technology transfer, capacity expansion, and supply line coordination to bring vaccine supply in line with global demand.</w:t>
      </w:r>
      <w:r w:rsidRPr="0066493E">
        <w:rPr>
          <w:sz w:val="12"/>
        </w:rPr>
        <w:t xml:space="preserve"> Dispensing with patents in no way obviates the need for governments to fund and oversee this </w:t>
      </w:r>
      <w:proofErr w:type="gramStart"/>
      <w:r w:rsidRPr="0066493E">
        <w:rPr>
          <w:sz w:val="12"/>
        </w:rPr>
        <w:t>effort.¶</w:t>
      </w:r>
      <w:proofErr w:type="gramEnd"/>
      <w:r w:rsidRPr="0066493E">
        <w:rPr>
          <w:sz w:val="12"/>
        </w:rPr>
        <w:t xml:space="preserve"> Although focusing on these immediate constraints is vital, we cannot confine our attention to the short term. </w:t>
      </w:r>
      <w:proofErr w:type="gramStart"/>
      <w:r w:rsidRPr="0066493E">
        <w:rPr>
          <w:sz w:val="12"/>
        </w:rPr>
        <w:t>First of all</w:t>
      </w:r>
      <w:proofErr w:type="gramEnd"/>
      <w:r w:rsidRPr="0066493E">
        <w:rPr>
          <w:sz w:val="12"/>
        </w:rPr>
        <w:t xml:space="preserve">, the COVID-19 pandemic is far from over. Although Americans can now see the light at the end of the tunnel thanks to the rapid rollout of vaccines, most of the world isn’t so lucky. The virus is¶ currently raging in India and throughout South America, overwhelming health care systems and inflicting suffering and loss on a horrific scale. And consider the fact that Australia, which has been successful in suppressing the virus, recently announced it was sticking to plans to keep its borders closed until mid-2022. Criticisms of the TRIPS waiver that focus only on the next few months are therefore short-sighted: this pandemic could well drag on long enough for elimination of patent restrictions to enable new vaccine producers to make a positive </w:t>
      </w:r>
      <w:proofErr w:type="gramStart"/>
      <w:r w:rsidRPr="0066493E">
        <w:rPr>
          <w:sz w:val="12"/>
        </w:rPr>
        <w:t>difference.¶</w:t>
      </w:r>
      <w:proofErr w:type="gramEnd"/>
      <w:r w:rsidRPr="0066493E">
        <w:rPr>
          <w:sz w:val="12"/>
        </w:rPr>
        <w:t xml:space="preserve"> Furthermore, and probably even more important, this is almost certainly not the last pandemic we will face. Urbanization, the spread of factory-farming methods, and globalization all combine to increase the odds that a new virus will make the jump from animals to humans and then spread rapidly around the world. Prior to the current pandemic, the 21st century already saw outbreaks of SARS, H1N1, MERS, and Ebola. Everything we do and learn in the current crisis should be viewed from the perspective of getting ready for next </w:t>
      </w:r>
      <w:proofErr w:type="gramStart"/>
      <w:r w:rsidRPr="0066493E">
        <w:rPr>
          <w:sz w:val="12"/>
        </w:rPr>
        <w:t>time.¶</w:t>
      </w:r>
      <w:proofErr w:type="gramEnd"/>
      <w:r w:rsidRPr="0066493E">
        <w:rPr>
          <w:sz w:val="12"/>
        </w:rPr>
        <w:t xml:space="preserve"> The Nature of the Patent Bargain¶ When we take the longer view, we can see a fundamental mismatch between the policy design of intellectual property protection and the policy requirements of effective pandemic response. Although patent law, properly restrained, constitutes one important element of a well-designed national innovation system, the way it goes about encouraging technological progress is singularly ill-suited to the emergency conditions of a pandemic or other public health crisis. Securing a TRIPS waiver for COVID-19 vaccines and treatments would thus establish a salutary precedent that, in emergencies of this kind, governments should employ other, more direct means to incentivize the development of new </w:t>
      </w:r>
      <w:proofErr w:type="gramStart"/>
      <w:r w:rsidRPr="0066493E">
        <w:rPr>
          <w:sz w:val="12"/>
        </w:rPr>
        <w:t>drugs.¶</w:t>
      </w:r>
      <w:proofErr w:type="gramEnd"/>
      <w:r w:rsidRPr="0066493E">
        <w:rPr>
          <w:sz w:val="12"/>
        </w:rPr>
        <w:t xml:space="preserve"> Here is the basic bargain offered by patent law: encourage the creation of useful new ideas for the long run by slowing the diffusion of useful new ideas in the short run. The second half of the bargain, the half that imposes costs on society, comes from the temporary exclusive rights, or monopoly privileges, that a patent holder enjoys. Under U.S. patent law, for a period of 20 years nobody else can manufacture or sell the patented product without the permission of the patent holder. This allows the patent holder to block competitors from the market, or extract licensing fees before allowing them to enter, and consequently charge above-market prices to its customers. Patent rights thus slow the diffusion of a new invention by restricting output and raising </w:t>
      </w:r>
      <w:proofErr w:type="gramStart"/>
      <w:r w:rsidRPr="0066493E">
        <w:rPr>
          <w:sz w:val="12"/>
        </w:rPr>
        <w:t>prices.¶</w:t>
      </w:r>
      <w:proofErr w:type="gramEnd"/>
      <w:r w:rsidRPr="0066493E">
        <w:rPr>
          <w:sz w:val="12"/>
        </w:rPr>
        <w:t xml:space="preserve"> The imposition of these short-run costs, however, can bring net long-term benefits by sharpening the incentives to invent new products. In the absence of patent protection, the prospect of easy imitation by later market entrants can deter would-be innovators from incurring the up-front fixed costs of research and development. But with a guaranteed period of market exclusivity, inventors can proceed with greater confidence that they will be able to recoup their </w:t>
      </w:r>
      <w:proofErr w:type="gramStart"/>
      <w:r w:rsidRPr="0066493E">
        <w:rPr>
          <w:sz w:val="12"/>
        </w:rPr>
        <w:t>investment.¶</w:t>
      </w:r>
      <w:proofErr w:type="gramEnd"/>
      <w:r w:rsidRPr="0066493E">
        <w:rPr>
          <w:sz w:val="12"/>
        </w:rPr>
        <w:t xml:space="preserve"> For the tradeoff between costs and benefits to come out positive on net, patent law must strike the right balance. Exclusive rights should be valuable enough to encourage greater innovation, but not so easily granted or extensive in scope or term that this encouragement is outweighed by output restrictions on the patented product and discouragement of downstream innovations dependent on access to the patented </w:t>
      </w:r>
      <w:proofErr w:type="gramStart"/>
      <w:r w:rsidRPr="0066493E">
        <w:rPr>
          <w:sz w:val="12"/>
        </w:rPr>
        <w:t>technology.¶</w:t>
      </w:r>
      <w:proofErr w:type="gramEnd"/>
      <w:r w:rsidRPr="0066493E">
        <w:rPr>
          <w:sz w:val="12"/>
        </w:rPr>
        <w:t xml:space="preserve"> Unfortunately, the U.S. patent system at present is out of balance. Over the past few decades, the expansion of patentability to include software and business methods as well as a general relaxation of patenting requirements have led to wildly excessive growth in these temporary monopolies: the number of patents granted annually has¶ skyrocketed roughly fivefold since the early 1980s. One unfortunate result has been the rise of “non-practicing entities,” better known as patent trolls: firms that make nothing themselves but buy up patent portfolios and monetize them through aggressive litigation. As a result, a law that is supposed to encourage innovation has turned into a¶ legal minefield for many would-be innovators. In the pharmaceutical industry, firms have abused the law by piling up patents for trivial, therapeutically irrelevant “innovations” that allow them to¶ extend their monopolies and keep raising prices long beyond the statutorily contemplated 20 </w:t>
      </w:r>
      <w:proofErr w:type="gramStart"/>
      <w:r w:rsidRPr="0066493E">
        <w:rPr>
          <w:sz w:val="12"/>
        </w:rPr>
        <w:t>years.¶</w:t>
      </w:r>
      <w:proofErr w:type="gramEnd"/>
      <w:r w:rsidRPr="0066493E">
        <w:rPr>
          <w:sz w:val="12"/>
        </w:rPr>
        <w:t xml:space="preserve"> Patent law is creating these unintended consequences because policymakers have been caught in an ideological fog that¶ conflates “intellectual property” with actual property rights over physical objects. Enveloped in that fog, they regard any attempts to put limits on patent monopolies as attacks on private property and view ongoing expansions of patent privileges as necessary to keep innovation from grinding to a halt. In fact, patent law is a tool of regulatory policy with the usual tradeoffs between costs and benefits; like all tools, it can be misused, and as with all tools there are some jobs for which other tools are better suited. A well-designed patent system, in which benefits are maximized and costs kept to a minimum, is just one of various policy options that governments can employ to stimulate technological advance—including tax credits for R&amp;D, prizes for targeted inventions, and direct government support.¶ Public Health Emergencies and Direct Government Support¶ For pandemics and other public health emergencies, patents’ mix of costs and benefits is misaligned with what is needed for an effective policy </w:t>
      </w:r>
      <w:r w:rsidRPr="00E3557C">
        <w:rPr>
          <w:sz w:val="12"/>
          <w:szCs w:val="12"/>
        </w:rPr>
        <w:t>response</w:t>
      </w:r>
      <w:r w:rsidRPr="00E3557C">
        <w:rPr>
          <w:b/>
          <w:bCs/>
          <w:sz w:val="12"/>
          <w:szCs w:val="12"/>
          <w:u w:val="single"/>
        </w:rPr>
        <w:t>. The basic patent bargain</w:t>
      </w:r>
      <w:r w:rsidRPr="00E3557C">
        <w:rPr>
          <w:sz w:val="12"/>
          <w:szCs w:val="12"/>
        </w:rPr>
        <w:t xml:space="preserve">, even when well struck, </w:t>
      </w:r>
      <w:r w:rsidRPr="00E3557C">
        <w:rPr>
          <w:b/>
          <w:bCs/>
          <w:sz w:val="12"/>
          <w:szCs w:val="12"/>
          <w:u w:val="single"/>
        </w:rPr>
        <w:t>is to pay for more innovation down the roa</w:t>
      </w:r>
      <w:r w:rsidRPr="00E3557C">
        <w:rPr>
          <w:sz w:val="12"/>
          <w:szCs w:val="12"/>
        </w:rPr>
        <w:t>d with slower diffusion of innovation today. In the context of a pandemic, that bargain is</w:t>
      </w:r>
      <w:r w:rsidRPr="0066493E">
        <w:rPr>
          <w:sz w:val="12"/>
        </w:rPr>
        <w:t xml:space="preserve"> a bad one and should be rejected entirely. Here the imperative is to accelerate the diffusion of vaccines and other treatments, not slow it down. Giving drug companies the power to hold things up by blocking competitors and raising prices pushes in the completely wrong direction. What approach to encouraging innovation should we take instead? How do we incentivize drug makers to undertake the hefty R&amp;D costs to develop new vaccines without giving them exclusive rights over their production and sale?</w:t>
      </w:r>
      <w:r w:rsidRPr="0066493E">
        <w:rPr>
          <w:b/>
          <w:bCs/>
          <w:u w:val="single"/>
        </w:rPr>
        <w:t xml:space="preserve"> </w:t>
      </w:r>
      <w:r w:rsidRPr="0066493E">
        <w:rPr>
          <w:b/>
          <w:bCs/>
          <w:highlight w:val="yellow"/>
          <w:u w:val="single"/>
        </w:rPr>
        <w:t xml:space="preserve">The most effective approach during a public health crisis is direct government support: public funding of R&amp;D, advance purchase commitments </w:t>
      </w:r>
      <w:r w:rsidRPr="0066493E">
        <w:rPr>
          <w:sz w:val="12"/>
        </w:rPr>
        <w:t>by the government</w:t>
      </w:r>
      <w:r w:rsidRPr="0066493E">
        <w:rPr>
          <w:b/>
          <w:bCs/>
          <w:highlight w:val="yellow"/>
          <w:u w:val="single"/>
        </w:rPr>
        <w:t xml:space="preserve"> to buy large numbers of doses at set prices, and other, related payouts. </w:t>
      </w:r>
      <w:r w:rsidRPr="0066493E">
        <w:rPr>
          <w:sz w:val="12"/>
        </w:rPr>
        <w:t>And when we pay drug makers,</w:t>
      </w:r>
      <w:r w:rsidRPr="0066493E">
        <w:rPr>
          <w:b/>
          <w:bCs/>
          <w:highlight w:val="yellow"/>
          <w:u w:val="single"/>
        </w:rPr>
        <w:t xml:space="preserve"> we should not hesitate to pay generously</w:t>
      </w:r>
      <w:r w:rsidRPr="0066493E">
        <w:rPr>
          <w:sz w:val="12"/>
        </w:rPr>
        <w:t>, even extravagantly</w:t>
      </w:r>
      <w:r w:rsidRPr="0066493E">
        <w:rPr>
          <w:b/>
          <w:bCs/>
          <w:highlight w:val="yellow"/>
          <w:u w:val="single"/>
        </w:rPr>
        <w:t xml:space="preserve">: we want to offer </w:t>
      </w:r>
      <w:r w:rsidRPr="0066493E">
        <w:rPr>
          <w:sz w:val="12"/>
        </w:rPr>
        <w:t>drug companies</w:t>
      </w:r>
      <w:r w:rsidRPr="0066493E">
        <w:rPr>
          <w:b/>
          <w:bCs/>
          <w:highlight w:val="yellow"/>
          <w:u w:val="single"/>
        </w:rPr>
        <w:t xml:space="preserve"> big profits so </w:t>
      </w:r>
      <w:r w:rsidRPr="0066493E">
        <w:rPr>
          <w:sz w:val="12"/>
        </w:rPr>
        <w:t>that</w:t>
      </w:r>
      <w:r w:rsidRPr="0066493E">
        <w:rPr>
          <w:b/>
          <w:bCs/>
          <w:highlight w:val="yellow"/>
          <w:u w:val="single"/>
        </w:rPr>
        <w:t xml:space="preserve"> they prioritize this work above everything else, and so that they are </w:t>
      </w:r>
      <w:r w:rsidRPr="0066493E">
        <w:rPr>
          <w:sz w:val="12"/>
        </w:rPr>
        <w:t>ready and</w:t>
      </w:r>
      <w:r w:rsidRPr="0066493E">
        <w:rPr>
          <w:b/>
          <w:bCs/>
          <w:highlight w:val="yellow"/>
          <w:u w:val="single"/>
        </w:rPr>
        <w:t xml:space="preserve"> eager to come to the rescue again the next time there’s a crisis.</w:t>
      </w:r>
      <w:r w:rsidRPr="0066493E">
        <w:rPr>
          <w:sz w:val="12"/>
        </w:rPr>
        <w:t xml:space="preserve"> It was direct support via Operation Warp Speed that made possible the astonishingly rapid development of COVID-19 vaccines and then facilitated a relatively rapid rollout of vaccine distribution (relative, that is, to most of the rest of the world). And it’s worth noting that a major reason for the faster rollout here and in the United Kingdom compared to the European Union was the latter’s misguided penny-pinching. The EU bargained hard with firms to keep vaccine prices low, and as a result their citizens ended up in the back of the queue as various supply line kinks were being ironed out. This is particularly ironic since the Pfizer-BioNTech vaccine was developed in Germany. As this fact underscores</w:t>
      </w:r>
      <w:r w:rsidRPr="0066493E">
        <w:rPr>
          <w:b/>
          <w:bCs/>
          <w:u w:val="single"/>
        </w:rPr>
        <w:t xml:space="preserve">, </w:t>
      </w:r>
      <w:r w:rsidRPr="0066493E">
        <w:rPr>
          <w:b/>
          <w:bCs/>
          <w:highlight w:val="yellow"/>
          <w:u w:val="single"/>
        </w:rPr>
        <w:t xml:space="preserve">the chief advantage of direct support </w:t>
      </w:r>
      <w:r w:rsidRPr="0066493E">
        <w:rPr>
          <w:sz w:val="12"/>
        </w:rPr>
        <w:t>isn’t to “get tough” with drug firms and keep a lid on their profits. Instead, it</w:t>
      </w:r>
      <w:r w:rsidRPr="0066493E">
        <w:rPr>
          <w:b/>
          <w:bCs/>
          <w:highlight w:val="yellow"/>
          <w:u w:val="single"/>
        </w:rPr>
        <w:t xml:space="preserve"> is to accelerate the end of the public health emergency by making sure drug makers profit </w:t>
      </w:r>
      <w:r w:rsidRPr="0066493E">
        <w:rPr>
          <w:sz w:val="12"/>
        </w:rPr>
        <w:t>handsomely</w:t>
      </w:r>
      <w:r w:rsidRPr="0066493E">
        <w:rPr>
          <w:b/>
          <w:bCs/>
          <w:highlight w:val="yellow"/>
          <w:u w:val="single"/>
        </w:rPr>
        <w:t xml:space="preserve"> from doing the right thing.</w:t>
      </w:r>
      <w:r w:rsidRPr="0066493E">
        <w:rPr>
          <w:sz w:val="12"/>
        </w:rPr>
        <w:t xml:space="preserve"> Patent law and direct support should be seen not as either-or alternatives but as complements that apply different incentives to different circumstances and time horizons</w:t>
      </w:r>
      <w:r w:rsidRPr="006A0789">
        <w:rPr>
          <w:b/>
          <w:bCs/>
          <w:sz w:val="14"/>
          <w:szCs w:val="14"/>
          <w:u w:val="single"/>
        </w:rPr>
        <w:t>. Patent law provides a decentralized system for encouraging innovation. The government doesn’t presume to tell the industry which new drugs are needed</w:t>
      </w:r>
      <w:r w:rsidRPr="006A0789">
        <w:rPr>
          <w:sz w:val="14"/>
          <w:szCs w:val="14"/>
        </w:rPr>
        <w:t xml:space="preserve">; it simply incentivizes the development of whatever new drugs that pharmaceutical firms can come up with by offering them a temporary monopoly. It </w:t>
      </w:r>
      <w:r w:rsidRPr="0066493E">
        <w:rPr>
          <w:sz w:val="12"/>
        </w:rPr>
        <w:t xml:space="preserve">is important to note that patent law’s incentives offer no commercial guarantees. Yes, you can block other competitors for </w:t>
      </w:r>
      <w:proofErr w:type="gramStart"/>
      <w:r w:rsidRPr="0066493E">
        <w:rPr>
          <w:sz w:val="12"/>
        </w:rPr>
        <w:t>a number of</w:t>
      </w:r>
      <w:proofErr w:type="gramEnd"/>
      <w:r w:rsidRPr="0066493E">
        <w:rPr>
          <w:sz w:val="12"/>
        </w:rPr>
        <w:t xml:space="preserve"> years, but that still doesn’t ensure enough consumer demand for the new product to make it profitable. The situation is different in a pandemic. Here the government knows exactly what it wants to incentivize: the creation of vaccines to prevent the spread of a specific virus and other drugs to treat that virus. Under these circumstances, the decentralized approach isn’t good enough. There is no time to sit back and let drug makers take the initiative on their own timeline. Instead, the government needs to be more involved to incentivize specific innovations now. As recompense for </w:t>
      </w:r>
      <w:proofErr w:type="gramStart"/>
      <w:r w:rsidRPr="0066493E">
        <w:rPr>
          <w:sz w:val="12"/>
        </w:rPr>
        <w:t>letting</w:t>
      </w:r>
      <w:proofErr w:type="gramEnd"/>
      <w:r w:rsidRPr="0066493E">
        <w:rPr>
          <w:sz w:val="12"/>
        </w:rPr>
        <w:t xml:space="preserve"> it call the shots (pardon the pun), the government sweetens the deal for drug companies by insulating them from commercial risk. </w:t>
      </w:r>
      <w:r w:rsidRPr="0066493E">
        <w:rPr>
          <w:b/>
          <w:bCs/>
          <w:highlight w:val="yellow"/>
          <w:u w:val="single"/>
        </w:rPr>
        <w:t>If pharmaceutical firms develop effective vaccines and therapies, the government will buy large, predetermined quantities at prices set high enough to guarantee a healthy return.</w:t>
      </w:r>
      <w:r w:rsidRPr="0066493E">
        <w:rPr>
          <w:sz w:val="12"/>
        </w:rPr>
        <w:t xml:space="preserve"> For the pharmaceutical industry, it is useful to conceive </w:t>
      </w:r>
      <w:r w:rsidRPr="006A0789">
        <w:rPr>
          <w:sz w:val="14"/>
          <w:szCs w:val="14"/>
        </w:rPr>
        <w:t xml:space="preserve">of </w:t>
      </w:r>
      <w:r w:rsidRPr="006A0789">
        <w:rPr>
          <w:b/>
          <w:bCs/>
          <w:sz w:val="14"/>
          <w:szCs w:val="14"/>
          <w:u w:val="single"/>
        </w:rPr>
        <w:t>patent law</w:t>
      </w:r>
      <w:r w:rsidRPr="006A0789">
        <w:rPr>
          <w:sz w:val="14"/>
          <w:szCs w:val="14"/>
        </w:rPr>
        <w:t xml:space="preserve"> as the default regime for innovation promotion. It </w:t>
      </w:r>
      <w:r w:rsidRPr="006A0789">
        <w:rPr>
          <w:b/>
          <w:bCs/>
          <w:sz w:val="14"/>
          <w:szCs w:val="14"/>
          <w:u w:val="single"/>
        </w:rPr>
        <w:t>improves pharmaceutical companies’ incentives to develop new drugs while leaving them free to decide which new drugs to pursu</w:t>
      </w:r>
      <w:r w:rsidRPr="006A0789">
        <w:rPr>
          <w:sz w:val="14"/>
          <w:szCs w:val="14"/>
        </w:rPr>
        <w:t xml:space="preserve">e – </w:t>
      </w:r>
      <w:proofErr w:type="gramStart"/>
      <w:r w:rsidRPr="006A0789">
        <w:rPr>
          <w:sz w:val="14"/>
          <w:szCs w:val="14"/>
        </w:rPr>
        <w:t>and also</w:t>
      </w:r>
      <w:proofErr w:type="gramEnd"/>
      <w:r w:rsidRPr="006A0789">
        <w:rPr>
          <w:sz w:val="14"/>
          <w:szCs w:val="14"/>
        </w:rPr>
        <w:t xml:space="preserve"> leaving them to bear all commercial risk. In a pandemic or other emergency, however, it is appropriate to shift to the direct support regime, in which the government focuses efforts on one disease. In this regime, it is important to note, the government provides qualitatively superior incentives to those offered under patent law. Not only doe</w:t>
      </w:r>
      <w:r w:rsidRPr="0066493E">
        <w:rPr>
          <w:sz w:val="12"/>
        </w:rPr>
        <w:t xml:space="preserve">s it offer public funding to cover the up-front costs of drug development, but it also provides advance purchase commitments that guarantee a healthy return. It should therefore be clear that the pharmaceutical industry has no legitimate basis for objecting to a TRIPS waiver. Since, because of the public health crisis, drug makers now qualify for the superior benefits of direct government support, they no longer need the default benefits of patent support. Arguments that a TRIPS waiver would deprive drug makers of the incentives they need to keep developing new drugs, when they are presently receiving the most favorable incentives available, can be dismissed as the worst sort of special pleading. That said, it is a serious mistake to try to cast the current crisis as a morality play in which drug makers wear the black hats and the choice at hand is between private profits and public health. We would have no chance of beating this virus without the formidable organizational capabilities of the pharmaceutical industry, and providing the appropriate incentives is essential to ensure that the industry plays its necessary and vital role. It is misguided to lament that private companies are profiting in the current crisis: those profits are a drop in the bucket compared to the staggering cost of this pandemic in lives and economic damage. What matters isn’t the existence or size of the profits, but how they are earned. We have good reason to want drug makers to profit from vaccinating the world: the comparative price is minuscule, and the </w:t>
      </w:r>
      <w:r w:rsidRPr="0066493E">
        <w:rPr>
          <w:rStyle w:val="Emphasis"/>
          <w:highlight w:val="yellow"/>
        </w:rPr>
        <w:t>incentive effects are a vital safeguard of public health in the event of future crises.</w:t>
      </w:r>
      <w:r w:rsidRPr="0066493E">
        <w:rPr>
          <w:sz w:val="12"/>
        </w:rPr>
        <w:t xml:space="preserve"> What we want to avoid at all costs is putting drug makers in the position where drug companies can profit from standing in the way of rapid global vaccination. That is why intellectual property rights need to be taken out of the equation. Vaccinating the world in any kind of reasonable time frame will require large-scale technology transfer to drug firms in other countries and rapid expansion of their production capacity. And looking beyond the current pandemic to the longer term, we need ample, redundant global vaccine production capacity that is widely distributed around the planet. To achieve these goals as rapidly as possible will require the active cooperation of the U.S. pharmaceutical industry, which is why the direct support model now needs to be extended. What is needed now is an Operation Warp Speed for the world, in which we make it worth current vaccine producers’ while to share their know-how broadly and ramp up global capacity. Here again, we must recognize that the choice isn’t between people on the one hand and profits on the other. Rather, the key to good pandemic response policy is ensuring that incentives are structured so that drug company profit-seeking and global public health are well aligned. That means opting out of the default, decentralized patent bargain in favor of generous but well-focused direct government support.</w:t>
      </w:r>
    </w:p>
    <w:p w14:paraId="6908DBB2" w14:textId="3F344C9E" w:rsidR="0038652D" w:rsidRDefault="00A907AA" w:rsidP="00A907AA">
      <w:pPr>
        <w:pStyle w:val="Heading1"/>
      </w:pPr>
      <w:r>
        <w:t>Off case - Innovation Disad</w:t>
      </w:r>
    </w:p>
    <w:p w14:paraId="06A0905D" w14:textId="18F5D660" w:rsidR="00A907AA" w:rsidRDefault="00A907AA" w:rsidP="00A907AA">
      <w:pPr>
        <w:pStyle w:val="Heading2"/>
      </w:pPr>
      <w:r>
        <w:t xml:space="preserve">Patents are key to helping innovation </w:t>
      </w:r>
    </w:p>
    <w:p w14:paraId="3EE8E256" w14:textId="6AF65179" w:rsidR="00A907AA" w:rsidRPr="00405D88" w:rsidRDefault="00A907AA" w:rsidP="00A907AA">
      <w:pPr>
        <w:pStyle w:val="Heading4"/>
        <w:rPr>
          <w:rFonts w:cs="Calibri"/>
        </w:rPr>
      </w:pPr>
      <w:r>
        <w:rPr>
          <w:rFonts w:cs="Calibri"/>
        </w:rPr>
        <w:t xml:space="preserve">COVID has kept patents and innovation strong, but continued protection is </w:t>
      </w:r>
      <w:r w:rsidRPr="0051000C">
        <w:rPr>
          <w:rFonts w:cs="Calibri"/>
          <w:u w:val="single"/>
        </w:rPr>
        <w:t>key to innovation</w:t>
      </w:r>
      <w:r>
        <w:rPr>
          <w:rFonts w:cs="Calibri"/>
        </w:rPr>
        <w:t xml:space="preserve"> by incentivizing biomedical research – it’s also </w:t>
      </w:r>
      <w:r w:rsidRPr="0051000C">
        <w:rPr>
          <w:rFonts w:cs="Calibri"/>
          <w:u w:val="single"/>
        </w:rPr>
        <w:t>crucial to preventing counterfeit medicines, economic collapse, and fatal diseases,</w:t>
      </w:r>
      <w:r>
        <w:rPr>
          <w:rFonts w:cs="Calibri"/>
        </w:rPr>
        <w:t xml:space="preserve"> which independently turns case. </w:t>
      </w:r>
      <w:proofErr w:type="spellStart"/>
      <w:r w:rsidRPr="00405D88">
        <w:rPr>
          <w:rFonts w:cs="Calibri"/>
        </w:rPr>
        <w:t>Macdole</w:t>
      </w:r>
      <w:proofErr w:type="spellEnd"/>
      <w:r w:rsidRPr="00405D88">
        <w:rPr>
          <w:rFonts w:cs="Calibri"/>
        </w:rPr>
        <w:t xml:space="preserve"> and Ezell 4-29:</w:t>
      </w:r>
    </w:p>
    <w:p w14:paraId="633E70DB" w14:textId="77777777" w:rsidR="00FD674E" w:rsidRDefault="00FD674E" w:rsidP="00A907AA">
      <w:pPr>
        <w:ind w:left="720"/>
      </w:pPr>
    </w:p>
    <w:p w14:paraId="35E640EA" w14:textId="2D82FE8B" w:rsidR="00A907AA" w:rsidRPr="00E3557C" w:rsidRDefault="00A907AA" w:rsidP="00A907AA">
      <w:pPr>
        <w:ind w:left="720"/>
        <w:rPr>
          <w:b/>
          <w:iCs/>
          <w:sz w:val="12"/>
          <w:szCs w:val="12"/>
          <w:u w:val="single"/>
        </w:rPr>
      </w:pPr>
      <w:r w:rsidRPr="00405D88">
        <w:rPr>
          <w:sz w:val="12"/>
        </w:rPr>
        <w:t xml:space="preserve">To better understand the role of IP in enabling solutions related to COVID-19 challenges, this report relies on 10 case studies drawn from a variety of nations, technical fields, and firm sizes. This is but a handful of the </w:t>
      </w:r>
      <w:r w:rsidRPr="009E7424">
        <w:rPr>
          <w:rStyle w:val="StyleUnderline"/>
          <w:highlight w:val="yellow"/>
        </w:rPr>
        <w:t>thousands of IP-enabled innovations</w:t>
      </w:r>
      <w:r w:rsidRPr="00405D88">
        <w:rPr>
          <w:sz w:val="12"/>
        </w:rPr>
        <w:t xml:space="preserve"> that </w:t>
      </w:r>
      <w:r w:rsidRPr="009E7424">
        <w:rPr>
          <w:rStyle w:val="StyleUnderline"/>
          <w:highlight w:val="yellow"/>
        </w:rPr>
        <w:t>have sprung forth</w:t>
      </w:r>
      <w:r w:rsidRPr="00405D88">
        <w:rPr>
          <w:rStyle w:val="StyleUnderline"/>
        </w:rPr>
        <w:t xml:space="preserve"> </w:t>
      </w:r>
      <w:r w:rsidRPr="00FD674E">
        <w:rPr>
          <w:rStyle w:val="StyleUnderline"/>
          <w:sz w:val="14"/>
          <w:szCs w:val="14"/>
        </w:rPr>
        <w:t xml:space="preserve">over the past year </w:t>
      </w:r>
      <w:proofErr w:type="gramStart"/>
      <w:r w:rsidRPr="00FD674E">
        <w:rPr>
          <w:rStyle w:val="StyleUnderline"/>
          <w:sz w:val="14"/>
          <w:szCs w:val="14"/>
        </w:rPr>
        <w:t xml:space="preserve">in an effort </w:t>
      </w:r>
      <w:r w:rsidRPr="009E7424">
        <w:rPr>
          <w:rStyle w:val="StyleUnderline"/>
          <w:highlight w:val="yellow"/>
        </w:rPr>
        <w:t>to</w:t>
      </w:r>
      <w:proofErr w:type="gramEnd"/>
      <w:r w:rsidRPr="009E7424">
        <w:rPr>
          <w:rStyle w:val="StyleUnderline"/>
          <w:highlight w:val="yellow"/>
        </w:rPr>
        <w:t xml:space="preserve"> meet</w:t>
      </w:r>
      <w:r w:rsidRPr="00405D88">
        <w:rPr>
          <w:rStyle w:val="StyleUnderline"/>
        </w:rPr>
        <w:t xml:space="preserve"> </w:t>
      </w:r>
      <w:r w:rsidRPr="00FD674E">
        <w:rPr>
          <w:rStyle w:val="StyleUnderline"/>
          <w:sz w:val="14"/>
          <w:szCs w:val="14"/>
        </w:rPr>
        <w:t>the tremendous challenges brought on by</w:t>
      </w:r>
      <w:r w:rsidRPr="00405D88">
        <w:rPr>
          <w:rStyle w:val="StyleUnderline"/>
        </w:rPr>
        <w:t xml:space="preserve"> </w:t>
      </w:r>
      <w:r w:rsidRPr="009E7424">
        <w:rPr>
          <w:rStyle w:val="StyleUnderline"/>
          <w:highlight w:val="yellow"/>
        </w:rPr>
        <w:t>COVID-19</w:t>
      </w:r>
      <w:r w:rsidRPr="00405D88">
        <w:rPr>
          <w:rStyle w:val="StyleUnderline"/>
        </w:rPr>
        <w:t xml:space="preserve"> </w:t>
      </w:r>
      <w:r w:rsidRPr="00FD674E">
        <w:rPr>
          <w:rStyle w:val="StyleUnderline"/>
          <w:sz w:val="14"/>
          <w:szCs w:val="14"/>
        </w:rPr>
        <w:t>globally</w:t>
      </w:r>
      <w:r w:rsidRPr="00405D88">
        <w:rPr>
          <w:rStyle w:val="StyleUnderline"/>
        </w:rPr>
        <w:t>.</w:t>
      </w:r>
      <w:r w:rsidRPr="00405D88">
        <w:rPr>
          <w:sz w:val="12"/>
        </w:rPr>
        <w:t xml:space="preserve"> From a paramedic in Mexico to a veteran vaccine manufacturing company in India and a tech start-up in Estonia to a U.S.-based company offering workplace Internet of Things (IoT) services, small and large organizations alike are working to combat the pandemic. Some have adapted existing innovations, while others have developed novel solutions. All are working to take the world out of the pandemic and into the future. The case studies </w:t>
      </w:r>
      <w:proofErr w:type="gramStart"/>
      <w:r w:rsidRPr="00405D88">
        <w:rPr>
          <w:sz w:val="12"/>
        </w:rPr>
        <w:t>are:</w:t>
      </w:r>
      <w:proofErr w:type="gramEnd"/>
      <w:r w:rsidRPr="00405D88">
        <w:rPr>
          <w:sz w:val="12"/>
        </w:rPr>
        <w:t xml:space="preserve"> Bharat Biotech: </w:t>
      </w:r>
      <w:proofErr w:type="spellStart"/>
      <w:r w:rsidRPr="009E7424">
        <w:rPr>
          <w:rStyle w:val="StyleUnderline"/>
          <w:highlight w:val="yellow"/>
        </w:rPr>
        <w:t>Covaxin</w:t>
      </w:r>
      <w:proofErr w:type="spellEnd"/>
      <w:r w:rsidRPr="00405D88">
        <w:rPr>
          <w:sz w:val="12"/>
        </w:rPr>
        <w:t xml:space="preserve"> Gilead: </w:t>
      </w:r>
      <w:proofErr w:type="spellStart"/>
      <w:r w:rsidRPr="009E7424">
        <w:rPr>
          <w:rStyle w:val="StyleUnderline"/>
          <w:highlight w:val="yellow"/>
        </w:rPr>
        <w:t>Remdesivir</w:t>
      </w:r>
      <w:proofErr w:type="spellEnd"/>
      <w:r w:rsidRPr="00405D88">
        <w:rPr>
          <w:sz w:val="12"/>
        </w:rPr>
        <w:t xml:space="preserve"> </w:t>
      </w:r>
      <w:proofErr w:type="spellStart"/>
      <w:r w:rsidRPr="00FD674E">
        <w:rPr>
          <w:sz w:val="14"/>
          <w:szCs w:val="14"/>
        </w:rPr>
        <w:t>LumiraDX</w:t>
      </w:r>
      <w:proofErr w:type="spellEnd"/>
      <w:r w:rsidRPr="00FD674E">
        <w:rPr>
          <w:sz w:val="14"/>
          <w:szCs w:val="14"/>
        </w:rPr>
        <w:t xml:space="preserve">: </w:t>
      </w:r>
      <w:r w:rsidRPr="00FD674E">
        <w:rPr>
          <w:rStyle w:val="StyleUnderline"/>
          <w:sz w:val="14"/>
          <w:szCs w:val="14"/>
        </w:rPr>
        <w:t xml:space="preserve">SARS-COV-2 </w:t>
      </w:r>
      <w:r w:rsidRPr="009E7424">
        <w:rPr>
          <w:rStyle w:val="StyleUnderline"/>
          <w:highlight w:val="yellow"/>
        </w:rPr>
        <w:t>Antigen</w:t>
      </w:r>
      <w:r w:rsidRPr="00405D88">
        <w:rPr>
          <w:rStyle w:val="StyleUnderline"/>
        </w:rPr>
        <w:t xml:space="preserve"> </w:t>
      </w:r>
      <w:r w:rsidRPr="00FD674E">
        <w:rPr>
          <w:rStyle w:val="StyleUnderline"/>
          <w:sz w:val="14"/>
          <w:szCs w:val="14"/>
        </w:rPr>
        <w:t>POC</w:t>
      </w:r>
      <w:r w:rsidRPr="00405D88">
        <w:rPr>
          <w:rStyle w:val="StyleUnderline"/>
        </w:rPr>
        <w:t xml:space="preserve"> </w:t>
      </w:r>
      <w:r w:rsidRPr="009E7424">
        <w:rPr>
          <w:rStyle w:val="StyleUnderline"/>
          <w:highlight w:val="yellow"/>
        </w:rPr>
        <w:t>Test</w:t>
      </w:r>
      <w:r w:rsidRPr="00405D88">
        <w:rPr>
          <w:sz w:val="12"/>
        </w:rPr>
        <w:t xml:space="preserve"> Teal Bio: </w:t>
      </w:r>
      <w:r w:rsidRPr="00FD674E">
        <w:rPr>
          <w:rStyle w:val="StyleUnderline"/>
          <w:sz w:val="10"/>
          <w:szCs w:val="10"/>
        </w:rPr>
        <w:t>Teal Bio Respirator XE</w:t>
      </w:r>
      <w:r w:rsidRPr="00FD674E">
        <w:rPr>
          <w:sz w:val="10"/>
          <w:szCs w:val="10"/>
        </w:rPr>
        <w:t xml:space="preserve"> </w:t>
      </w:r>
      <w:proofErr w:type="spellStart"/>
      <w:r w:rsidRPr="00FD674E">
        <w:rPr>
          <w:sz w:val="10"/>
          <w:szCs w:val="10"/>
        </w:rPr>
        <w:t>Ingeniería</w:t>
      </w:r>
      <w:proofErr w:type="spellEnd"/>
      <w:r w:rsidRPr="00FD674E">
        <w:rPr>
          <w:sz w:val="10"/>
          <w:szCs w:val="10"/>
        </w:rPr>
        <w:t xml:space="preserve"> </w:t>
      </w:r>
      <w:proofErr w:type="spellStart"/>
      <w:r w:rsidRPr="00FD674E">
        <w:rPr>
          <w:sz w:val="10"/>
          <w:szCs w:val="10"/>
        </w:rPr>
        <w:t>Médica</w:t>
      </w:r>
      <w:proofErr w:type="spellEnd"/>
      <w:r w:rsidRPr="00FD674E">
        <w:rPr>
          <w:sz w:val="10"/>
          <w:szCs w:val="10"/>
        </w:rPr>
        <w:t xml:space="preserve">: </w:t>
      </w:r>
      <w:proofErr w:type="spellStart"/>
      <w:r w:rsidRPr="00FD674E">
        <w:rPr>
          <w:rStyle w:val="StyleUnderline"/>
          <w:sz w:val="10"/>
          <w:szCs w:val="10"/>
        </w:rPr>
        <w:t>CápsulaXE</w:t>
      </w:r>
      <w:proofErr w:type="spellEnd"/>
      <w:r w:rsidRPr="00FD674E">
        <w:rPr>
          <w:sz w:val="10"/>
          <w:szCs w:val="10"/>
        </w:rPr>
        <w:t xml:space="preserve"> Surgical Theater: </w:t>
      </w:r>
      <w:r w:rsidRPr="00FD674E">
        <w:rPr>
          <w:rStyle w:val="StyleUnderline"/>
          <w:sz w:val="10"/>
          <w:szCs w:val="10"/>
        </w:rPr>
        <w:t>Precision VR</w:t>
      </w:r>
      <w:r w:rsidRPr="00FD674E">
        <w:rPr>
          <w:sz w:val="10"/>
          <w:szCs w:val="10"/>
        </w:rPr>
        <w:t xml:space="preserve"> </w:t>
      </w:r>
      <w:proofErr w:type="spellStart"/>
      <w:r w:rsidRPr="00FD674E">
        <w:rPr>
          <w:sz w:val="10"/>
          <w:szCs w:val="10"/>
        </w:rPr>
        <w:t>Tombot</w:t>
      </w:r>
      <w:proofErr w:type="spellEnd"/>
      <w:r w:rsidRPr="00FD674E">
        <w:rPr>
          <w:sz w:val="10"/>
          <w:szCs w:val="10"/>
        </w:rPr>
        <w:t xml:space="preserve">: Jennie Starship Technologies: </w:t>
      </w:r>
      <w:r w:rsidRPr="00FD674E">
        <w:rPr>
          <w:rStyle w:val="StyleUnderline"/>
          <w:sz w:val="10"/>
          <w:szCs w:val="10"/>
        </w:rPr>
        <w:t>Autonomous Delivery Robots</w:t>
      </w:r>
      <w:r w:rsidRPr="00FD674E">
        <w:rPr>
          <w:sz w:val="10"/>
          <w:szCs w:val="10"/>
        </w:rPr>
        <w:t xml:space="preserve"> </w:t>
      </w:r>
      <w:proofErr w:type="spellStart"/>
      <w:r w:rsidRPr="00FD674E">
        <w:rPr>
          <w:sz w:val="10"/>
          <w:szCs w:val="10"/>
        </w:rPr>
        <w:t>Triax</w:t>
      </w:r>
      <w:proofErr w:type="spellEnd"/>
      <w:r w:rsidRPr="00FD674E">
        <w:rPr>
          <w:sz w:val="10"/>
          <w:szCs w:val="10"/>
        </w:rPr>
        <w:t xml:space="preserve"> Technologies: </w:t>
      </w:r>
      <w:r w:rsidRPr="00FD674E">
        <w:rPr>
          <w:rStyle w:val="StyleUnderline"/>
          <w:sz w:val="10"/>
          <w:szCs w:val="10"/>
        </w:rPr>
        <w:t>Proximity Trace</w:t>
      </w:r>
      <w:r w:rsidRPr="00FD674E">
        <w:rPr>
          <w:sz w:val="10"/>
          <w:szCs w:val="10"/>
        </w:rPr>
        <w:t xml:space="preserve"> Zoom: </w:t>
      </w:r>
      <w:r w:rsidRPr="00FD674E">
        <w:rPr>
          <w:rStyle w:val="StyleUnderline"/>
          <w:sz w:val="10"/>
          <w:szCs w:val="10"/>
        </w:rPr>
        <w:t>Video Conferencing</w:t>
      </w:r>
      <w:r w:rsidRPr="00FD674E">
        <w:rPr>
          <w:sz w:val="10"/>
          <w:szCs w:val="10"/>
        </w:rPr>
        <w:t xml:space="preserve"> As the case studies</w:t>
      </w:r>
      <w:r w:rsidRPr="00405D88">
        <w:rPr>
          <w:sz w:val="12"/>
        </w:rPr>
        <w:t xml:space="preserve"> </w:t>
      </w:r>
      <w:r w:rsidRPr="009E7424">
        <w:rPr>
          <w:rStyle w:val="StyleUnderline"/>
          <w:highlight w:val="yellow"/>
        </w:rPr>
        <w:t>show</w:t>
      </w:r>
      <w:r w:rsidRPr="00405D88">
        <w:rPr>
          <w:sz w:val="12"/>
        </w:rPr>
        <w:t xml:space="preserve">, </w:t>
      </w:r>
      <w:r w:rsidRPr="009E7424">
        <w:rPr>
          <w:rStyle w:val="Emphasis"/>
          <w:highlight w:val="yellow"/>
        </w:rPr>
        <w:t>IP is critical to</w:t>
      </w:r>
      <w:r w:rsidRPr="00405D88">
        <w:rPr>
          <w:rStyle w:val="Emphasis"/>
        </w:rPr>
        <w:t xml:space="preserve"> </w:t>
      </w:r>
      <w:r w:rsidRPr="00E3557C">
        <w:rPr>
          <w:rStyle w:val="Emphasis"/>
          <w:sz w:val="12"/>
          <w:szCs w:val="12"/>
        </w:rPr>
        <w:t>enabling</w:t>
      </w:r>
      <w:r w:rsidRPr="00405D88">
        <w:rPr>
          <w:rStyle w:val="Emphasis"/>
        </w:rPr>
        <w:t xml:space="preserve"> </w:t>
      </w:r>
      <w:r w:rsidRPr="009E7424">
        <w:rPr>
          <w:rStyle w:val="Emphasis"/>
          <w:highlight w:val="yellow"/>
        </w:rPr>
        <w:t>innovation.</w:t>
      </w:r>
      <w:r w:rsidRPr="009E7424">
        <w:rPr>
          <w:sz w:val="12"/>
          <w:highlight w:val="yellow"/>
        </w:rPr>
        <w:t xml:space="preserve"> </w:t>
      </w:r>
      <w:r w:rsidRPr="009E7424">
        <w:rPr>
          <w:rStyle w:val="StyleUnderline"/>
          <w:highlight w:val="yellow"/>
        </w:rPr>
        <w:t>Policymakers</w:t>
      </w:r>
      <w:r w:rsidRPr="00405D88">
        <w:rPr>
          <w:rStyle w:val="StyleUnderline"/>
        </w:rPr>
        <w:t xml:space="preserve"> </w:t>
      </w:r>
      <w:r w:rsidRPr="00FD674E">
        <w:rPr>
          <w:rStyle w:val="StyleUnderline"/>
          <w:sz w:val="12"/>
          <w:szCs w:val="12"/>
        </w:rPr>
        <w:t xml:space="preserve">around the world </w:t>
      </w:r>
      <w:r w:rsidRPr="009E7424">
        <w:rPr>
          <w:rStyle w:val="StyleUnderline"/>
          <w:highlight w:val="yellow"/>
        </w:rPr>
        <w:t>need to ensure robust IP protections</w:t>
      </w:r>
      <w:r w:rsidRPr="00405D88">
        <w:rPr>
          <w:rStyle w:val="StyleUnderline"/>
        </w:rPr>
        <w:t xml:space="preserve"> </w:t>
      </w:r>
      <w:r w:rsidRPr="00FD674E">
        <w:rPr>
          <w:rStyle w:val="StyleUnderline"/>
          <w:sz w:val="10"/>
          <w:szCs w:val="10"/>
        </w:rPr>
        <w:t>are—and</w:t>
      </w:r>
      <w:r w:rsidRPr="00405D88">
        <w:rPr>
          <w:rStyle w:val="StyleUnderline"/>
        </w:rPr>
        <w:t xml:space="preserve"> </w:t>
      </w:r>
      <w:r w:rsidRPr="009E7424">
        <w:rPr>
          <w:rStyle w:val="StyleUnderline"/>
          <w:highlight w:val="yellow"/>
        </w:rPr>
        <w:t>remain</w:t>
      </w:r>
      <w:r w:rsidRPr="00405D88">
        <w:rPr>
          <w:rStyle w:val="StyleUnderline"/>
        </w:rPr>
        <w:t>—</w:t>
      </w:r>
      <w:r w:rsidRPr="00FD674E">
        <w:rPr>
          <w:rStyle w:val="StyleUnderline"/>
          <w:sz w:val="12"/>
          <w:szCs w:val="12"/>
        </w:rPr>
        <w:t>in place if they wish their citizens to have safe and innovative solutions to health care, workplace, and societal challenges in the future.</w:t>
      </w:r>
      <w:r w:rsidRPr="00FD674E">
        <w:rPr>
          <w:sz w:val="12"/>
          <w:szCs w:val="12"/>
        </w:rPr>
        <w:t xml:space="preserve"> THE ROLE OF INTELLECTUAL PROPERTY IN R&amp;D-INTENSIVE INDUSTRIES </w:t>
      </w:r>
      <w:r w:rsidRPr="00FD674E">
        <w:rPr>
          <w:rStyle w:val="StyleUnderline"/>
          <w:sz w:val="12"/>
          <w:szCs w:val="12"/>
        </w:rPr>
        <w:t>Intangible assets, such as IP rights, comprised approximately 84 percent of the corporate value of S&amp;P 500 companies</w:t>
      </w:r>
      <w:r w:rsidRPr="00FD674E">
        <w:rPr>
          <w:sz w:val="12"/>
          <w:szCs w:val="12"/>
        </w:rPr>
        <w:t xml:space="preserve"> in 2018.4 </w:t>
      </w:r>
      <w:r w:rsidRPr="00FD674E">
        <w:rPr>
          <w:rStyle w:val="StyleUnderline"/>
          <w:sz w:val="12"/>
          <w:szCs w:val="12"/>
        </w:rPr>
        <w:t>For start-ups,</w:t>
      </w:r>
      <w:r w:rsidRPr="00FD674E">
        <w:rPr>
          <w:sz w:val="12"/>
          <w:szCs w:val="12"/>
        </w:rPr>
        <w:t xml:space="preserve"> this means much of </w:t>
      </w:r>
      <w:r w:rsidRPr="00FD674E">
        <w:rPr>
          <w:rStyle w:val="Emphasis"/>
          <w:sz w:val="12"/>
          <w:szCs w:val="12"/>
        </w:rPr>
        <w:t>the capital needed to operate is directly related to IP</w:t>
      </w:r>
      <w:r w:rsidRPr="00FD674E">
        <w:rPr>
          <w:sz w:val="12"/>
          <w:szCs w:val="12"/>
        </w:rPr>
        <w:t xml:space="preserve"> (see Teal Bio case study for more on this). </w:t>
      </w:r>
      <w:r w:rsidRPr="00FD674E">
        <w:rPr>
          <w:rStyle w:val="StyleUnderline"/>
          <w:sz w:val="12"/>
          <w:szCs w:val="12"/>
        </w:rPr>
        <w:t>IP also plays an especially important role for R&amp;D-intensive industries.</w:t>
      </w:r>
      <w:r w:rsidRPr="00FD674E">
        <w:rPr>
          <w:sz w:val="12"/>
          <w:szCs w:val="12"/>
        </w:rPr>
        <w:t>5 To take the example of</w:t>
      </w:r>
      <w:r w:rsidRPr="00405D88">
        <w:rPr>
          <w:sz w:val="12"/>
        </w:rPr>
        <w:t xml:space="preserve"> </w:t>
      </w:r>
      <w:r w:rsidRPr="009E7424">
        <w:rPr>
          <w:rStyle w:val="StyleUnderline"/>
          <w:highlight w:val="yellow"/>
        </w:rPr>
        <w:t>the biopharmaceutical industry</w:t>
      </w:r>
      <w:r w:rsidRPr="00405D88">
        <w:rPr>
          <w:sz w:val="12"/>
        </w:rPr>
        <w:t xml:space="preserve">, it </w:t>
      </w:r>
      <w:r w:rsidRPr="009E7424">
        <w:rPr>
          <w:rStyle w:val="StyleUnderline"/>
          <w:highlight w:val="yellow"/>
        </w:rPr>
        <w:t>is characterized by</w:t>
      </w:r>
      <w:r w:rsidRPr="009E7424">
        <w:rPr>
          <w:sz w:val="12"/>
          <w:highlight w:val="yellow"/>
        </w:rPr>
        <w:t xml:space="preserve"> </w:t>
      </w:r>
      <w:r w:rsidRPr="009E7424">
        <w:rPr>
          <w:rStyle w:val="StyleUnderline"/>
          <w:highlight w:val="yellow"/>
        </w:rPr>
        <w:t>high-risk, time-consuming, and expensive processes</w:t>
      </w:r>
      <w:r w:rsidRPr="00405D88">
        <w:rPr>
          <w:sz w:val="12"/>
        </w:rPr>
        <w:t xml:space="preserve"> </w:t>
      </w:r>
      <w:r w:rsidRPr="00FD674E">
        <w:rPr>
          <w:rStyle w:val="StyleUnderline"/>
          <w:sz w:val="12"/>
          <w:szCs w:val="12"/>
        </w:rPr>
        <w:t>including basic research, drug discovery, pre-clinical trials, three stages of human clinical trials, regulatory review, and post-approval research and safety monitoring.</w:t>
      </w:r>
      <w:r w:rsidRPr="00FD674E">
        <w:rPr>
          <w:sz w:val="12"/>
          <w:szCs w:val="12"/>
        </w:rPr>
        <w:t xml:space="preserve"> The</w:t>
      </w:r>
      <w:r w:rsidRPr="00405D88">
        <w:rPr>
          <w:sz w:val="12"/>
        </w:rPr>
        <w:t xml:space="preserve"> </w:t>
      </w:r>
      <w:r w:rsidRPr="009E7424">
        <w:rPr>
          <w:rStyle w:val="StyleUnderline"/>
          <w:highlight w:val="yellow"/>
        </w:rPr>
        <w:t xml:space="preserve">drug development </w:t>
      </w:r>
      <w:r w:rsidRPr="00FD674E">
        <w:rPr>
          <w:rStyle w:val="StyleUnderline"/>
          <w:sz w:val="12"/>
          <w:szCs w:val="12"/>
        </w:rPr>
        <w:t>process</w:t>
      </w:r>
      <w:r w:rsidRPr="000214A7">
        <w:rPr>
          <w:rStyle w:val="StyleUnderline"/>
        </w:rPr>
        <w:t xml:space="preserve"> </w:t>
      </w:r>
      <w:r w:rsidRPr="009E7424">
        <w:rPr>
          <w:rStyle w:val="StyleUnderline"/>
          <w:highlight w:val="yellow"/>
        </w:rPr>
        <w:t>spans</w:t>
      </w:r>
      <w:r w:rsidRPr="00405D88">
        <w:rPr>
          <w:rStyle w:val="StyleUnderline"/>
        </w:rPr>
        <w:t xml:space="preserve"> </w:t>
      </w:r>
      <w:r w:rsidRPr="006A0789">
        <w:rPr>
          <w:rStyle w:val="StyleUnderline"/>
          <w:sz w:val="14"/>
          <w:szCs w:val="14"/>
        </w:rPr>
        <w:t xml:space="preserve">an average of 11.5 to </w:t>
      </w:r>
      <w:r w:rsidRPr="009E7424">
        <w:rPr>
          <w:rStyle w:val="StyleUnderline"/>
          <w:highlight w:val="yellow"/>
        </w:rPr>
        <w:t>15 years</w:t>
      </w:r>
      <w:r w:rsidRPr="00405D88">
        <w:rPr>
          <w:rStyle w:val="StyleUnderline"/>
        </w:rPr>
        <w:t>.</w:t>
      </w:r>
      <w:r w:rsidRPr="00405D88">
        <w:rPr>
          <w:sz w:val="12"/>
        </w:rPr>
        <w:t xml:space="preserve">6 </w:t>
      </w:r>
      <w:r w:rsidRPr="009E7424">
        <w:rPr>
          <w:rStyle w:val="StyleUnderline"/>
          <w:highlight w:val="yellow"/>
        </w:rPr>
        <w:t>For every</w:t>
      </w:r>
      <w:r w:rsidRPr="00405D88">
        <w:rPr>
          <w:rStyle w:val="StyleUnderline"/>
        </w:rPr>
        <w:t xml:space="preserve"> </w:t>
      </w:r>
      <w:r w:rsidRPr="006A0789">
        <w:rPr>
          <w:rStyle w:val="StyleUnderline"/>
          <w:sz w:val="14"/>
          <w:szCs w:val="14"/>
        </w:rPr>
        <w:t>5,000 to</w:t>
      </w:r>
      <w:r w:rsidRPr="00405D88">
        <w:rPr>
          <w:rStyle w:val="StyleUnderline"/>
        </w:rPr>
        <w:t xml:space="preserve"> </w:t>
      </w:r>
      <w:r w:rsidRPr="009E7424">
        <w:rPr>
          <w:rStyle w:val="StyleUnderline"/>
          <w:highlight w:val="yellow"/>
        </w:rPr>
        <w:t>10,000 compounds screened</w:t>
      </w:r>
      <w:r w:rsidRPr="00405D88">
        <w:rPr>
          <w:sz w:val="12"/>
        </w:rPr>
        <w:t xml:space="preserve"> on </w:t>
      </w:r>
      <w:r w:rsidRPr="00E3557C">
        <w:rPr>
          <w:sz w:val="12"/>
          <w:szCs w:val="12"/>
        </w:rPr>
        <w:t xml:space="preserve">average </w:t>
      </w:r>
      <w:r w:rsidRPr="00E3557C">
        <w:rPr>
          <w:rStyle w:val="StyleUnderline"/>
          <w:sz w:val="12"/>
          <w:szCs w:val="12"/>
        </w:rPr>
        <w:t>during the basic research and drug discovery phases,</w:t>
      </w:r>
      <w:r w:rsidRPr="00E3557C">
        <w:rPr>
          <w:sz w:val="12"/>
          <w:szCs w:val="12"/>
        </w:rPr>
        <w:t xml:space="preserve"> </w:t>
      </w:r>
      <w:r w:rsidRPr="00E3557C">
        <w:rPr>
          <w:rStyle w:val="StyleUnderline"/>
          <w:sz w:val="12"/>
          <w:szCs w:val="12"/>
        </w:rPr>
        <w:t>approximately 250 molecular compounds</w:t>
      </w:r>
      <w:r w:rsidRPr="00E3557C">
        <w:rPr>
          <w:sz w:val="12"/>
          <w:szCs w:val="12"/>
        </w:rPr>
        <w:t xml:space="preserve">, or </w:t>
      </w:r>
      <w:r w:rsidRPr="00E3557C">
        <w:rPr>
          <w:rStyle w:val="Emphasis"/>
          <w:sz w:val="12"/>
          <w:szCs w:val="12"/>
        </w:rPr>
        <w:t>2.5 to 5 percent, make it to preclinical testing.</w:t>
      </w:r>
      <w:r w:rsidRPr="00E3557C">
        <w:rPr>
          <w:sz w:val="12"/>
          <w:szCs w:val="12"/>
        </w:rPr>
        <w:t xml:space="preserve"> </w:t>
      </w:r>
      <w:r w:rsidRPr="00E3557C">
        <w:rPr>
          <w:rStyle w:val="StyleUnderline"/>
          <w:sz w:val="12"/>
          <w:szCs w:val="12"/>
        </w:rPr>
        <w:t xml:space="preserve">Out of those 250 molecular compounds, </w:t>
      </w:r>
      <w:r w:rsidRPr="00E3557C">
        <w:rPr>
          <w:rStyle w:val="Emphasis"/>
          <w:sz w:val="12"/>
          <w:szCs w:val="12"/>
        </w:rPr>
        <w:t>approximatel</w:t>
      </w:r>
      <w:r w:rsidRPr="00405D88">
        <w:rPr>
          <w:rStyle w:val="Emphasis"/>
        </w:rPr>
        <w:t xml:space="preserve">y </w:t>
      </w:r>
      <w:r w:rsidRPr="009E7424">
        <w:rPr>
          <w:rStyle w:val="Emphasis"/>
          <w:highlight w:val="yellow"/>
        </w:rPr>
        <w:t>5 make it to clinical testing.</w:t>
      </w:r>
      <w:r w:rsidRPr="00405D88">
        <w:rPr>
          <w:sz w:val="12"/>
        </w:rPr>
        <w:t xml:space="preserve"> That is, </w:t>
      </w:r>
      <w:r w:rsidRPr="00E3557C">
        <w:rPr>
          <w:rStyle w:val="Emphasis"/>
          <w:sz w:val="12"/>
          <w:szCs w:val="12"/>
        </w:rPr>
        <w:t xml:space="preserve">0.05 to </w:t>
      </w:r>
      <w:r w:rsidRPr="009E7424">
        <w:rPr>
          <w:rStyle w:val="Emphasis"/>
          <w:highlight w:val="yellow"/>
        </w:rPr>
        <w:t>0.1 percent</w:t>
      </w:r>
      <w:r w:rsidRPr="00405D88">
        <w:rPr>
          <w:rStyle w:val="Emphasis"/>
        </w:rPr>
        <w:t xml:space="preserve"> o</w:t>
      </w:r>
      <w:r w:rsidRPr="00E3557C">
        <w:rPr>
          <w:rStyle w:val="Emphasis"/>
          <w:sz w:val="12"/>
          <w:szCs w:val="12"/>
        </w:rPr>
        <w:t>f drugs make it from basic research into clinical trials.</w:t>
      </w:r>
      <w:r w:rsidRPr="00E3557C">
        <w:rPr>
          <w:sz w:val="12"/>
          <w:szCs w:val="12"/>
        </w:rPr>
        <w:t xml:space="preserve"> </w:t>
      </w:r>
      <w:r w:rsidRPr="00E3557C">
        <w:rPr>
          <w:rStyle w:val="StyleUnderline"/>
          <w:sz w:val="12"/>
          <w:szCs w:val="12"/>
        </w:rPr>
        <w:t>Of those rare few</w:t>
      </w:r>
      <w:r w:rsidRPr="00E3557C">
        <w:rPr>
          <w:sz w:val="12"/>
          <w:szCs w:val="12"/>
        </w:rPr>
        <w:t xml:space="preserve"> which make </w:t>
      </w:r>
      <w:r w:rsidRPr="00405D88">
        <w:rPr>
          <w:sz w:val="12"/>
        </w:rPr>
        <w:t xml:space="preserve">it to clinical testing, </w:t>
      </w:r>
      <w:r w:rsidRPr="009E7424">
        <w:rPr>
          <w:rStyle w:val="StyleUnderline"/>
          <w:highlight w:val="yellow"/>
        </w:rPr>
        <w:t>less than 12 percent are</w:t>
      </w:r>
      <w:r w:rsidRPr="00405D88">
        <w:rPr>
          <w:rStyle w:val="StyleUnderline"/>
        </w:rPr>
        <w:t xml:space="preserve"> </w:t>
      </w:r>
      <w:r w:rsidRPr="00E3557C">
        <w:rPr>
          <w:rStyle w:val="StyleUnderline"/>
          <w:sz w:val="12"/>
          <w:szCs w:val="12"/>
        </w:rPr>
        <w:t>ultimately</w:t>
      </w:r>
      <w:r w:rsidRPr="00405D88">
        <w:rPr>
          <w:rStyle w:val="StyleUnderline"/>
        </w:rPr>
        <w:t xml:space="preserve"> </w:t>
      </w:r>
      <w:r w:rsidRPr="009E7424">
        <w:rPr>
          <w:rStyle w:val="StyleUnderline"/>
          <w:highlight w:val="yellow"/>
        </w:rPr>
        <w:t>approved</w:t>
      </w:r>
      <w:r w:rsidRPr="00405D88">
        <w:rPr>
          <w:rStyle w:val="StyleUnderline"/>
        </w:rPr>
        <w:t xml:space="preserve"> </w:t>
      </w:r>
      <w:r w:rsidRPr="00E3557C">
        <w:rPr>
          <w:rStyle w:val="StyleUnderline"/>
          <w:sz w:val="12"/>
          <w:szCs w:val="12"/>
        </w:rPr>
        <w:t>for use</w:t>
      </w:r>
      <w:r w:rsidRPr="00405D88">
        <w:rPr>
          <w:rStyle w:val="StyleUnderline"/>
        </w:rPr>
        <w:t xml:space="preserve"> </w:t>
      </w:r>
      <w:r w:rsidRPr="009E7424">
        <w:rPr>
          <w:rStyle w:val="StyleUnderline"/>
          <w:highlight w:val="yellow"/>
        </w:rPr>
        <w:t>by the</w:t>
      </w:r>
      <w:r w:rsidRPr="00405D88">
        <w:rPr>
          <w:rStyle w:val="StyleUnderline"/>
        </w:rPr>
        <w:t xml:space="preserve"> </w:t>
      </w:r>
      <w:r w:rsidRPr="00405D88">
        <w:rPr>
          <w:sz w:val="12"/>
        </w:rPr>
        <w:t xml:space="preserve">U.S. </w:t>
      </w:r>
      <w:r w:rsidRPr="009E7424">
        <w:rPr>
          <w:rStyle w:val="StyleUnderline"/>
          <w:highlight w:val="yellow"/>
        </w:rPr>
        <w:t>F</w:t>
      </w:r>
      <w:r w:rsidRPr="00405D88">
        <w:rPr>
          <w:sz w:val="12"/>
        </w:rPr>
        <w:t xml:space="preserve"> </w:t>
      </w:r>
      <w:r w:rsidRPr="009E7424">
        <w:rPr>
          <w:rStyle w:val="StyleUnderline"/>
          <w:highlight w:val="yellow"/>
        </w:rPr>
        <w:t>D</w:t>
      </w:r>
      <w:r w:rsidRPr="00405D88">
        <w:rPr>
          <w:sz w:val="12"/>
        </w:rPr>
        <w:t xml:space="preserve"> </w:t>
      </w:r>
      <w:r w:rsidRPr="009E7424">
        <w:rPr>
          <w:rStyle w:val="StyleUnderline"/>
          <w:highlight w:val="yellow"/>
        </w:rPr>
        <w:t>A</w:t>
      </w:r>
      <w:r w:rsidRPr="00405D88">
        <w:rPr>
          <w:sz w:val="12"/>
        </w:rPr>
        <w:t xml:space="preserve">dministration (FDA).7 In </w:t>
      </w:r>
      <w:r w:rsidRPr="00E3557C">
        <w:rPr>
          <w:sz w:val="12"/>
          <w:szCs w:val="12"/>
        </w:rPr>
        <w:t xml:space="preserve">addition to high risks, </w:t>
      </w:r>
      <w:r w:rsidRPr="00E3557C">
        <w:rPr>
          <w:rStyle w:val="Emphasis"/>
          <w:sz w:val="12"/>
          <w:szCs w:val="12"/>
        </w:rPr>
        <w:t>drug development is costly</w:t>
      </w:r>
      <w:r w:rsidRPr="00E3557C">
        <w:rPr>
          <w:sz w:val="12"/>
          <w:szCs w:val="12"/>
        </w:rPr>
        <w:t xml:space="preserve">, </w:t>
      </w:r>
      <w:r w:rsidRPr="00E3557C">
        <w:rPr>
          <w:rStyle w:val="StyleUnderline"/>
          <w:sz w:val="12"/>
          <w:szCs w:val="12"/>
        </w:rPr>
        <w:t>and</w:t>
      </w:r>
      <w:r w:rsidRPr="00E3557C">
        <w:rPr>
          <w:sz w:val="12"/>
          <w:szCs w:val="12"/>
        </w:rPr>
        <w:t xml:space="preserve"> th</w:t>
      </w:r>
      <w:r w:rsidRPr="00405D88">
        <w:rPr>
          <w:sz w:val="12"/>
        </w:rPr>
        <w:t xml:space="preserve">e </w:t>
      </w:r>
      <w:r w:rsidRPr="009E7424">
        <w:rPr>
          <w:rStyle w:val="StyleUnderline"/>
          <w:highlight w:val="yellow"/>
        </w:rPr>
        <w:t>expenses</w:t>
      </w:r>
      <w:r w:rsidRPr="00405D88">
        <w:rPr>
          <w:sz w:val="12"/>
        </w:rPr>
        <w:t xml:space="preserve"> associated with it </w:t>
      </w:r>
      <w:r w:rsidRPr="009E7424">
        <w:rPr>
          <w:rStyle w:val="StyleUnderline"/>
          <w:highlight w:val="yellow"/>
        </w:rPr>
        <w:t>are increasing.</w:t>
      </w:r>
      <w:r w:rsidRPr="00405D88">
        <w:rPr>
          <w:sz w:val="12"/>
        </w:rPr>
        <w:t xml:space="preserve"> A 2019 report by the Deloitte Center for Health Solutions concluded that </w:t>
      </w:r>
      <w:r w:rsidRPr="009E7424">
        <w:rPr>
          <w:rStyle w:val="Emphasis"/>
          <w:highlight w:val="yellow"/>
        </w:rPr>
        <w:t>since 2010 the</w:t>
      </w:r>
      <w:r w:rsidRPr="00405D88">
        <w:rPr>
          <w:rStyle w:val="Emphasis"/>
        </w:rPr>
        <w:t xml:space="preserve"> </w:t>
      </w:r>
      <w:r w:rsidRPr="00E3557C">
        <w:rPr>
          <w:rStyle w:val="Emphasis"/>
          <w:sz w:val="12"/>
          <w:szCs w:val="12"/>
        </w:rPr>
        <w:t>average</w:t>
      </w:r>
      <w:r w:rsidRPr="00405D88">
        <w:rPr>
          <w:rStyle w:val="Emphasis"/>
        </w:rPr>
        <w:t xml:space="preserve"> </w:t>
      </w:r>
      <w:r w:rsidRPr="009E7424">
        <w:rPr>
          <w:rStyle w:val="Emphasis"/>
          <w:highlight w:val="yellow"/>
        </w:rPr>
        <w:t>cost</w:t>
      </w:r>
      <w:r w:rsidRPr="00405D88">
        <w:rPr>
          <w:rStyle w:val="Emphasis"/>
        </w:rPr>
        <w:t xml:space="preserve"> </w:t>
      </w:r>
      <w:r w:rsidRPr="00E3557C">
        <w:rPr>
          <w:rStyle w:val="Emphasis"/>
          <w:sz w:val="12"/>
          <w:szCs w:val="12"/>
        </w:rPr>
        <w:t xml:space="preserve">of bringing a new drug to market </w:t>
      </w:r>
      <w:r w:rsidRPr="009E7424">
        <w:rPr>
          <w:rStyle w:val="Emphasis"/>
          <w:highlight w:val="yellow"/>
        </w:rPr>
        <w:t>increased</w:t>
      </w:r>
      <w:r w:rsidRPr="00405D88">
        <w:rPr>
          <w:rStyle w:val="Emphasis"/>
        </w:rPr>
        <w:t xml:space="preserve"> </w:t>
      </w:r>
      <w:r w:rsidRPr="00E3557C">
        <w:rPr>
          <w:rStyle w:val="Emphasis"/>
          <w:sz w:val="12"/>
          <w:szCs w:val="12"/>
        </w:rPr>
        <w:t>by</w:t>
      </w:r>
      <w:r w:rsidRPr="00405D88">
        <w:rPr>
          <w:rStyle w:val="Emphasis"/>
        </w:rPr>
        <w:t xml:space="preserve"> </w:t>
      </w:r>
      <w:r w:rsidRPr="009E7424">
        <w:rPr>
          <w:rStyle w:val="Emphasis"/>
          <w:highlight w:val="yellow"/>
        </w:rPr>
        <w:t>67 percent</w:t>
      </w:r>
      <w:r w:rsidRPr="00405D88">
        <w:rPr>
          <w:sz w:val="12"/>
        </w:rPr>
        <w:t xml:space="preserve">.8 Numerous studies have examined the substantial cost of biopharmaceutical R&amp;D, and most confirm </w:t>
      </w:r>
      <w:r w:rsidRPr="009E7424">
        <w:rPr>
          <w:rStyle w:val="Emphasis"/>
          <w:highlight w:val="yellow"/>
        </w:rPr>
        <w:t>investing in new drug development requires</w:t>
      </w:r>
      <w:r w:rsidRPr="00405D88">
        <w:rPr>
          <w:rStyle w:val="Emphasis"/>
        </w:rPr>
        <w:t xml:space="preserve"> </w:t>
      </w:r>
      <w:r w:rsidRPr="00E3557C">
        <w:rPr>
          <w:rStyle w:val="Emphasis"/>
          <w:sz w:val="12"/>
          <w:szCs w:val="12"/>
        </w:rPr>
        <w:t>$1.7 billion to</w:t>
      </w:r>
      <w:r w:rsidRPr="00405D88">
        <w:rPr>
          <w:rStyle w:val="Emphasis"/>
        </w:rPr>
        <w:t xml:space="preserve"> </w:t>
      </w:r>
      <w:r w:rsidRPr="009E7424">
        <w:rPr>
          <w:rStyle w:val="Emphasis"/>
          <w:highlight w:val="yellow"/>
        </w:rPr>
        <w:t>$3.2 billion up front</w:t>
      </w:r>
      <w:r w:rsidRPr="00405D88">
        <w:rPr>
          <w:rStyle w:val="Emphasis"/>
        </w:rPr>
        <w:t xml:space="preserve"> </w:t>
      </w:r>
      <w:r w:rsidRPr="00E3557C">
        <w:rPr>
          <w:rStyle w:val="Emphasis"/>
          <w:sz w:val="8"/>
          <w:szCs w:val="8"/>
        </w:rPr>
        <w:t>on average.</w:t>
      </w:r>
      <w:r w:rsidRPr="00E3557C">
        <w:rPr>
          <w:sz w:val="8"/>
          <w:szCs w:val="8"/>
        </w:rPr>
        <w:t xml:space="preserve">9 A 2018 study by the Coalition for Epidemic Preparedness found similar risks and figures for vaccines, stating, “In general, </w:t>
      </w:r>
      <w:r w:rsidRPr="00E3557C">
        <w:rPr>
          <w:rStyle w:val="StyleUnderline"/>
          <w:sz w:val="8"/>
          <w:szCs w:val="8"/>
        </w:rPr>
        <w:t>vaccine development from discovery to licensure can cost billions of dollars, can take over 10 years to complete, and has an average 94 percent chance of failure.”</w:t>
      </w:r>
      <w:r w:rsidRPr="00E3557C">
        <w:rPr>
          <w:sz w:val="8"/>
          <w:szCs w:val="8"/>
        </w:rPr>
        <w:t xml:space="preserve">10 Yet, a 2010 study found that </w:t>
      </w:r>
      <w:r w:rsidRPr="009E7424">
        <w:rPr>
          <w:rStyle w:val="StyleUnderline"/>
          <w:highlight w:val="yellow"/>
        </w:rPr>
        <w:t>80 percent of new drugs</w:t>
      </w:r>
      <w:r w:rsidRPr="00405D88">
        <w:rPr>
          <w:rStyle w:val="StyleUnderline"/>
        </w:rPr>
        <w:t>—</w:t>
      </w:r>
      <w:r w:rsidRPr="00E3557C">
        <w:rPr>
          <w:rStyle w:val="StyleUnderline"/>
          <w:sz w:val="8"/>
          <w:szCs w:val="8"/>
        </w:rPr>
        <w:t>that is, the less than 12 percent ultimately approved by the FDA—</w:t>
      </w:r>
      <w:r w:rsidRPr="009E7424">
        <w:rPr>
          <w:rStyle w:val="StyleUnderline"/>
          <w:highlight w:val="yellow"/>
        </w:rPr>
        <w:t>made less than their capitalized R&amp;D costs.</w:t>
      </w:r>
      <w:r w:rsidRPr="00405D88">
        <w:rPr>
          <w:sz w:val="12"/>
        </w:rPr>
        <w:t xml:space="preserve">11 Another study found that </w:t>
      </w:r>
      <w:r w:rsidRPr="00E3557C">
        <w:rPr>
          <w:sz w:val="8"/>
          <w:szCs w:val="8"/>
        </w:rPr>
        <w:t xml:space="preserve">only </w:t>
      </w:r>
      <w:r w:rsidRPr="00E3557C">
        <w:rPr>
          <w:rStyle w:val="StyleUnderline"/>
          <w:sz w:val="8"/>
          <w:szCs w:val="8"/>
        </w:rPr>
        <w:t>1 percent (maybe three new drugs each year) of the most successful 10 percent of FDA approved drugs generate half of the profits of the entire drug industry.</w:t>
      </w:r>
      <w:r w:rsidRPr="00E3557C">
        <w:rPr>
          <w:sz w:val="8"/>
          <w:szCs w:val="8"/>
        </w:rPr>
        <w:t xml:space="preserve">12 To say the least, </w:t>
      </w:r>
      <w:r w:rsidRPr="00E3557C">
        <w:rPr>
          <w:rStyle w:val="Emphasis"/>
          <w:sz w:val="8"/>
          <w:szCs w:val="8"/>
        </w:rPr>
        <w:t>biopharmaceutical R&amp;D represents a high-stakes, long-term endeavor with precarious returns.</w:t>
      </w:r>
      <w:r w:rsidRPr="00405D88">
        <w:rPr>
          <w:sz w:val="12"/>
        </w:rPr>
        <w:t xml:space="preserve"> </w:t>
      </w:r>
      <w:r w:rsidRPr="009E7424">
        <w:rPr>
          <w:rStyle w:val="StyleUnderline"/>
          <w:highlight w:val="yellow"/>
        </w:rPr>
        <w:t xml:space="preserve">Without IP protection, biopharmaceutical manufacturers have little incentive to take the risks </w:t>
      </w:r>
      <w:r w:rsidRPr="00E3557C">
        <w:rPr>
          <w:rStyle w:val="StyleUnderline"/>
          <w:sz w:val="12"/>
          <w:szCs w:val="12"/>
          <w:highlight w:val="yellow"/>
        </w:rPr>
        <w:t>necessary</w:t>
      </w:r>
      <w:r w:rsidRPr="00E3557C">
        <w:rPr>
          <w:rStyle w:val="StyleUnderline"/>
          <w:sz w:val="12"/>
          <w:szCs w:val="12"/>
        </w:rPr>
        <w:t xml:space="preserve"> to engage in the R&amp;D process because they would be unable to recoup even a fraction of the costs incurred.</w:t>
      </w:r>
      <w:r w:rsidRPr="00405D88">
        <w:rPr>
          <w:rStyle w:val="StyleUnderline"/>
        </w:rPr>
        <w:t xml:space="preserve"> </w:t>
      </w:r>
      <w:r w:rsidRPr="009E7424">
        <w:rPr>
          <w:rStyle w:val="StyleUnderline"/>
          <w:highlight w:val="yellow"/>
        </w:rPr>
        <w:t>Diminished revenues</w:t>
      </w:r>
      <w:r w:rsidRPr="00405D88">
        <w:rPr>
          <w:rStyle w:val="StyleUnderline"/>
        </w:rPr>
        <w:t xml:space="preserve"> </w:t>
      </w:r>
      <w:r w:rsidRPr="00E3557C">
        <w:rPr>
          <w:rStyle w:val="StyleUnderline"/>
          <w:sz w:val="12"/>
          <w:szCs w:val="12"/>
        </w:rPr>
        <w:t>also</w:t>
      </w:r>
      <w:r w:rsidRPr="00405D88">
        <w:rPr>
          <w:rStyle w:val="StyleUnderline"/>
        </w:rPr>
        <w:t xml:space="preserve"> </w:t>
      </w:r>
      <w:r w:rsidRPr="009E7424">
        <w:rPr>
          <w:rStyle w:val="StyleUnderline"/>
          <w:highlight w:val="yellow"/>
        </w:rPr>
        <w:t>result in reduced investments in R&amp;D which means less research into cancer drugs, Alzheimer cures, vaccines</w:t>
      </w:r>
      <w:r w:rsidRPr="00405D88">
        <w:rPr>
          <w:rStyle w:val="StyleUnderline"/>
        </w:rPr>
        <w:t xml:space="preserve">, </w:t>
      </w:r>
      <w:r w:rsidRPr="00E3557C">
        <w:rPr>
          <w:rStyle w:val="StyleUnderline"/>
          <w:sz w:val="8"/>
          <w:szCs w:val="8"/>
        </w:rPr>
        <w:t>and more. IP rights give life-sciences enterprises the confidence needed to undertake the difficult, risky, and expensive process of life-sciences innovation secure in the knowledge they can capture a share of the gains from their innovations, which is indispensable not only to recouping the up-front R&amp;D costs of a given drug, but which can generate sufficient profits to enable investment in future generations of biomedical innovation and thus perpetuate the enterprises into the future.</w:t>
      </w:r>
      <w:r w:rsidRPr="00E3557C">
        <w:rPr>
          <w:sz w:val="8"/>
          <w:szCs w:val="8"/>
        </w:rPr>
        <w:t xml:space="preserve">13 THE IMPORTANCE OF INTELLECTUAL PROPERTY TO INNOVATION Although anti-IP proponents have attacked biopharmaceutical manufacturers particularly hard, the reality is </w:t>
      </w:r>
      <w:r w:rsidRPr="009E7424">
        <w:rPr>
          <w:rStyle w:val="Emphasis"/>
          <w:highlight w:val="yellow"/>
        </w:rPr>
        <w:t xml:space="preserve">all IP-protected innovations are at risk if these rights are </w:t>
      </w:r>
      <w:r w:rsidRPr="00E3557C">
        <w:rPr>
          <w:rStyle w:val="Emphasis"/>
          <w:sz w:val="12"/>
          <w:szCs w:val="12"/>
        </w:rPr>
        <w:t>ignored, o</w:t>
      </w:r>
      <w:r w:rsidRPr="00405D88">
        <w:rPr>
          <w:rStyle w:val="Emphasis"/>
        </w:rPr>
        <w:t xml:space="preserve">r </w:t>
      </w:r>
      <w:r w:rsidRPr="009E7424">
        <w:rPr>
          <w:rStyle w:val="Emphasis"/>
          <w:highlight w:val="yellow"/>
        </w:rPr>
        <w:t>vitiated</w:t>
      </w:r>
      <w:r w:rsidRPr="00405D88">
        <w:rPr>
          <w:rStyle w:val="Emphasis"/>
        </w:rPr>
        <w:t>.</w:t>
      </w:r>
      <w:r w:rsidRPr="00405D88">
        <w:rPr>
          <w:sz w:val="12"/>
        </w:rPr>
        <w:t xml:space="preserve"> </w:t>
      </w:r>
      <w:r w:rsidRPr="00E3557C">
        <w:rPr>
          <w:rStyle w:val="StyleUnderline"/>
          <w:sz w:val="12"/>
          <w:szCs w:val="12"/>
        </w:rPr>
        <w:t>Certain arguments have shown a desire for the term “COVID-19 innovations” to include everything from vaccines, therapeutics, diagnostics, and PPE to biotechnology, AI-related data, and educational materials.14</w:t>
      </w:r>
      <w:r w:rsidRPr="00405D88">
        <w:rPr>
          <w:rStyle w:val="StyleUnderline"/>
        </w:rPr>
        <w:t xml:space="preserve"> </w:t>
      </w:r>
      <w:r w:rsidRPr="009E7424">
        <w:rPr>
          <w:rStyle w:val="StyleUnderline"/>
          <w:highlight w:val="yellow"/>
        </w:rPr>
        <w:t>This could</w:t>
      </w:r>
      <w:r w:rsidRPr="00405D88">
        <w:rPr>
          <w:rStyle w:val="StyleUnderline"/>
        </w:rPr>
        <w:t xml:space="preserve"> </w:t>
      </w:r>
      <w:r w:rsidRPr="00E3557C">
        <w:rPr>
          <w:rStyle w:val="StyleUnderline"/>
          <w:sz w:val="12"/>
          <w:szCs w:val="12"/>
        </w:rPr>
        <w:t>potentially</w:t>
      </w:r>
      <w:r w:rsidRPr="00405D88">
        <w:rPr>
          <w:rStyle w:val="StyleUnderline"/>
        </w:rPr>
        <w:t xml:space="preserve"> </w:t>
      </w:r>
      <w:r w:rsidRPr="009E7424">
        <w:rPr>
          <w:rStyle w:val="StyleUnderline"/>
          <w:highlight w:val="yellow"/>
        </w:rPr>
        <w:t>open the floodgates to invalidate IP protection on many</w:t>
      </w:r>
      <w:r w:rsidRPr="00405D88">
        <w:rPr>
          <w:sz w:val="12"/>
        </w:rPr>
        <w:t xml:space="preserve"> </w:t>
      </w:r>
      <w:r w:rsidRPr="000214A7">
        <w:rPr>
          <w:rStyle w:val="StyleUnderline"/>
        </w:rPr>
        <w:t>of the</w:t>
      </w:r>
      <w:r w:rsidRPr="00405D88">
        <w:rPr>
          <w:sz w:val="12"/>
        </w:rPr>
        <w:t xml:space="preserve"> </w:t>
      </w:r>
      <w:r w:rsidRPr="009E7424">
        <w:rPr>
          <w:rStyle w:val="StyleUnderline"/>
          <w:highlight w:val="yellow"/>
        </w:rPr>
        <w:t>innovations</w:t>
      </w:r>
      <w:r w:rsidRPr="00405D88">
        <w:rPr>
          <w:sz w:val="12"/>
        </w:rPr>
        <w:t xml:space="preserve"> highlighted in this report. However, much of the current discussion concerning IP focuses almost entirely on litigation fears or R&amp;D incentives. Although R&amp;D is an important aspect of IP, as previously mentioned, these discussions ignore the fact that </w:t>
      </w:r>
      <w:r w:rsidRPr="00E3557C">
        <w:rPr>
          <w:rStyle w:val="StyleUnderline"/>
          <w:sz w:val="12"/>
          <w:szCs w:val="12"/>
        </w:rPr>
        <w:t>IP protection can be—and often is—used for other purposes, including generating initial capital to create a company and begin manufacturing and, more importantly, using licensing agreements and IP to track the supply chain and ensure quality control of products.</w:t>
      </w:r>
      <w:r w:rsidRPr="00E3557C">
        <w:rPr>
          <w:sz w:val="12"/>
          <w:szCs w:val="12"/>
        </w:rPr>
        <w:t xml:space="preserve"> This report highlights but a handful of the thousands of IP-enabled innovations that have sprung forth over the past year </w:t>
      </w:r>
      <w:proofErr w:type="gramStart"/>
      <w:r w:rsidRPr="00E3557C">
        <w:rPr>
          <w:sz w:val="12"/>
          <w:szCs w:val="12"/>
        </w:rPr>
        <w:t>in an effort to</w:t>
      </w:r>
      <w:proofErr w:type="gramEnd"/>
      <w:r w:rsidRPr="00E3557C">
        <w:rPr>
          <w:sz w:val="12"/>
          <w:szCs w:val="12"/>
        </w:rPr>
        <w:t xml:space="preserve"> meet the tremendous challenges brought on by COVID-19 globally. In 2018, </w:t>
      </w:r>
      <w:r w:rsidRPr="00E3557C">
        <w:rPr>
          <w:rStyle w:val="StyleUnderline"/>
          <w:sz w:val="12"/>
          <w:szCs w:val="12"/>
        </w:rPr>
        <w:t xml:space="preserve">Forbes identified </w:t>
      </w:r>
      <w:r w:rsidRPr="00E3557C">
        <w:rPr>
          <w:rStyle w:val="Emphasis"/>
          <w:sz w:val="12"/>
          <w:szCs w:val="12"/>
        </w:rPr>
        <w:t>counterfeiting as the largest criminal enterprise in the world.</w:t>
      </w:r>
      <w:r w:rsidRPr="00E3557C">
        <w:rPr>
          <w:sz w:val="12"/>
          <w:szCs w:val="12"/>
        </w:rPr>
        <w:t xml:space="preserve">15 </w:t>
      </w:r>
      <w:r w:rsidRPr="00E3557C">
        <w:rPr>
          <w:rStyle w:val="StyleUnderline"/>
          <w:sz w:val="12"/>
          <w:szCs w:val="12"/>
        </w:rPr>
        <w:t>The global struggle against counterfeit and non-regulated products, which has hit Latin America particularly hard during the pandemic, proves the need for safety and quality assurance in supply chains.</w:t>
      </w:r>
      <w:r w:rsidRPr="00E3557C">
        <w:rPr>
          <w:sz w:val="12"/>
          <w:szCs w:val="12"/>
        </w:rPr>
        <w:t>16 So</w:t>
      </w:r>
      <w:r w:rsidRPr="00405D88">
        <w:rPr>
          <w:sz w:val="12"/>
        </w:rPr>
        <w:t xml:space="preserve">me </w:t>
      </w:r>
      <w:r w:rsidRPr="009E7424">
        <w:rPr>
          <w:rStyle w:val="StyleUnderline"/>
          <w:highlight w:val="yellow"/>
        </w:rPr>
        <w:t>communities</w:t>
      </w:r>
      <w:r w:rsidRPr="00405D88">
        <w:rPr>
          <w:rStyle w:val="StyleUnderline"/>
        </w:rPr>
        <w:t xml:space="preserve"> </w:t>
      </w:r>
      <w:r w:rsidRPr="00E3557C">
        <w:rPr>
          <w:rStyle w:val="StyleUnderline"/>
          <w:sz w:val="12"/>
          <w:szCs w:val="12"/>
        </w:rPr>
        <w:t>already ravaged by COVID-19</w:t>
      </w:r>
      <w:r w:rsidRPr="00405D88">
        <w:rPr>
          <w:rStyle w:val="StyleUnderline"/>
        </w:rPr>
        <w:t xml:space="preserve"> </w:t>
      </w:r>
      <w:r w:rsidRPr="009E7424">
        <w:rPr>
          <w:rStyle w:val="StyleUnderline"/>
          <w:highlight w:val="yellow"/>
        </w:rPr>
        <w:t>are seeing higher mortality rates related to counterfeit vaccines</w:t>
      </w:r>
      <w:r w:rsidRPr="0094005E">
        <w:rPr>
          <w:rStyle w:val="StyleUnderline"/>
        </w:rPr>
        <w:t xml:space="preserve">, </w:t>
      </w:r>
      <w:r w:rsidRPr="00E3557C">
        <w:rPr>
          <w:rStyle w:val="StyleUnderline"/>
          <w:sz w:val="12"/>
          <w:szCs w:val="12"/>
        </w:rPr>
        <w:t>therapeutics, PPE, and cleaning and sanitizing products</w:t>
      </w:r>
      <w:r w:rsidRPr="00E3557C">
        <w:rPr>
          <w:rStyle w:val="StyleUnderline"/>
          <w:sz w:val="12"/>
          <w:szCs w:val="12"/>
          <w:highlight w:val="yellow"/>
        </w:rPr>
        <w:t>.</w:t>
      </w:r>
      <w:r w:rsidRPr="00E3557C">
        <w:rPr>
          <w:sz w:val="12"/>
          <w:szCs w:val="12"/>
        </w:rPr>
        <w:t xml:space="preserve">17 </w:t>
      </w:r>
      <w:r w:rsidRPr="00E3557C">
        <w:rPr>
          <w:rStyle w:val="StyleUnderline"/>
          <w:sz w:val="12"/>
          <w:szCs w:val="12"/>
        </w:rPr>
        <w:t>Polish authorities discovered vials of antiwrinkle treatment labeled as COVID-19 vaccines.</w:t>
      </w:r>
      <w:r w:rsidRPr="00E3557C">
        <w:rPr>
          <w:sz w:val="12"/>
          <w:szCs w:val="12"/>
        </w:rPr>
        <w:t xml:space="preserve"> 18 </w:t>
      </w:r>
      <w:r w:rsidRPr="00E3557C">
        <w:rPr>
          <w:rStyle w:val="StyleUnderline"/>
          <w:sz w:val="12"/>
          <w:szCs w:val="12"/>
        </w:rPr>
        <w:t>In Mexico, fake vaccines sold for approximately $1,000 per dose.</w:t>
      </w:r>
      <w:r w:rsidRPr="00E3557C">
        <w:rPr>
          <w:sz w:val="12"/>
          <w:szCs w:val="12"/>
        </w:rPr>
        <w:t xml:space="preserve">19 </w:t>
      </w:r>
      <w:r w:rsidRPr="00E3557C">
        <w:rPr>
          <w:rStyle w:val="StyleUnderline"/>
          <w:sz w:val="12"/>
          <w:szCs w:val="12"/>
        </w:rPr>
        <w:t>Chinese and South African police seized thousands of counterfeit vaccine doses from warehouses and manufacturing plants.</w:t>
      </w:r>
      <w:r w:rsidRPr="00E3557C">
        <w:rPr>
          <w:sz w:val="12"/>
          <w:szCs w:val="12"/>
        </w:rPr>
        <w:t xml:space="preserve">20 Meanwhile, dozens of websites worldwide claiming to sell vaccines or be affiliated with vaccine manufacturers have been taken down.21 But the problem is not limited to biopharmaceuticals. The National Intellectual Property Rights Coordination Center has recovered $48 million worth of counterfeit PPE and other products.22 Collaborative efforts between law enforcement and manufacturers have kept numerous counterfeits from reaching the population. </w:t>
      </w:r>
      <w:r w:rsidRPr="00E3557C">
        <w:rPr>
          <w:rStyle w:val="Emphasis"/>
          <w:sz w:val="12"/>
          <w:szCs w:val="12"/>
        </w:rPr>
        <w:t>In countries</w:t>
      </w:r>
      <w:r w:rsidRPr="000214A7">
        <w:rPr>
          <w:rStyle w:val="Emphasis"/>
        </w:rPr>
        <w:t xml:space="preserve"> </w:t>
      </w:r>
      <w:r w:rsidRPr="009E7424">
        <w:rPr>
          <w:rStyle w:val="Emphasis"/>
          <w:highlight w:val="yellow"/>
        </w:rPr>
        <w:t>with strong IP protection, the chances of counterfeit products reaching the market are significantly lower</w:t>
      </w:r>
      <w:r w:rsidRPr="00405D88">
        <w:rPr>
          <w:sz w:val="12"/>
        </w:rPr>
        <w:t xml:space="preserve">. This is largely </w:t>
      </w:r>
      <w:r w:rsidRPr="00E3557C">
        <w:rPr>
          <w:rStyle w:val="StyleUnderline"/>
          <w:sz w:val="12"/>
          <w:szCs w:val="12"/>
          <w:highlight w:val="yellow"/>
        </w:rPr>
        <w:t>because</w:t>
      </w:r>
      <w:r w:rsidRPr="00E3557C">
        <w:rPr>
          <w:rStyle w:val="StyleUnderline"/>
          <w:sz w:val="12"/>
          <w:szCs w:val="12"/>
        </w:rPr>
        <w:t xml:space="preserve"> counterfeiting tends to be an IP-related issue, and these countries generally provide superior means of tracking the supply chain through trademarks, trade secrets, and licensing agreements.</w:t>
      </w:r>
      <w:r w:rsidRPr="00405D88">
        <w:rPr>
          <w:sz w:val="12"/>
        </w:rPr>
        <w:t xml:space="preserve"> </w:t>
      </w:r>
      <w:r w:rsidRPr="009E7424">
        <w:rPr>
          <w:rStyle w:val="StyleUnderline"/>
          <w:highlight w:val="yellow"/>
        </w:rPr>
        <w:t xml:space="preserve">This enables </w:t>
      </w:r>
      <w:r w:rsidRPr="009E7424">
        <w:rPr>
          <w:rStyle w:val="Emphasis"/>
          <w:highlight w:val="yellow"/>
        </w:rPr>
        <w:t>greater quality control</w:t>
      </w:r>
      <w:r w:rsidRPr="00405D88">
        <w:rPr>
          <w:rStyle w:val="StyleUnderline"/>
        </w:rPr>
        <w:t xml:space="preserve"> </w:t>
      </w:r>
      <w:r w:rsidRPr="00E3557C">
        <w:rPr>
          <w:rStyle w:val="StyleUnderline"/>
          <w:sz w:val="10"/>
          <w:szCs w:val="10"/>
        </w:rPr>
        <w:t xml:space="preserve">and </w:t>
      </w:r>
      <w:r w:rsidRPr="00E3557C">
        <w:rPr>
          <w:rStyle w:val="Emphasis"/>
          <w:sz w:val="10"/>
          <w:szCs w:val="10"/>
        </w:rPr>
        <w:t>helps manufacturers maintain a level of public confidence</w:t>
      </w:r>
      <w:r w:rsidRPr="00E3557C">
        <w:rPr>
          <w:rStyle w:val="StyleUnderline"/>
          <w:sz w:val="10"/>
          <w:szCs w:val="10"/>
        </w:rPr>
        <w:t xml:space="preserve"> in their products.</w:t>
      </w:r>
      <w:r w:rsidRPr="00E3557C">
        <w:rPr>
          <w:sz w:val="10"/>
          <w:szCs w:val="10"/>
        </w:rPr>
        <w:t xml:space="preserve"> By controlling the flow of knowledge associated with IP, </w:t>
      </w:r>
      <w:r w:rsidRPr="00E3557C">
        <w:rPr>
          <w:rStyle w:val="StyleUnderline"/>
          <w:sz w:val="10"/>
          <w:szCs w:val="10"/>
        </w:rPr>
        <w:t>voluntary licensing agreements provide innovators with opportunities to collaborate, while ensuring their partners are properly equipped and capable of producing quality products.</w:t>
      </w:r>
      <w:r w:rsidRPr="00E3557C">
        <w:rPr>
          <w:sz w:val="10"/>
          <w:szCs w:val="10"/>
        </w:rPr>
        <w:t xml:space="preserve"> Throughout this difficult time, </w:t>
      </w:r>
      <w:r w:rsidRPr="00E3557C">
        <w:rPr>
          <w:rStyle w:val="StyleUnderline"/>
          <w:sz w:val="10"/>
          <w:szCs w:val="10"/>
        </w:rPr>
        <w:t xml:space="preserve">the world has seen unexpected collaborations, especially between biopharmaceutical companies worldwide such as Gilead and Eva Pharma or Bharat Biotech and </w:t>
      </w:r>
      <w:proofErr w:type="spellStart"/>
      <w:r w:rsidRPr="00E3557C">
        <w:rPr>
          <w:rStyle w:val="StyleUnderline"/>
          <w:sz w:val="10"/>
          <w:szCs w:val="10"/>
        </w:rPr>
        <w:t>Ocugen</w:t>
      </w:r>
      <w:proofErr w:type="spellEnd"/>
      <w:r w:rsidRPr="00E3557C">
        <w:rPr>
          <w:sz w:val="10"/>
          <w:szCs w:val="10"/>
        </w:rPr>
        <w:t xml:space="preserve">, Inc. Throughout history, and most significantly in the nineteenth century through the widespread development of patent systems and the ensuing Industrial Revolution, </w:t>
      </w:r>
      <w:r w:rsidRPr="00E3557C">
        <w:rPr>
          <w:rStyle w:val="Emphasis"/>
          <w:sz w:val="10"/>
          <w:szCs w:val="10"/>
        </w:rPr>
        <w:t>IP has contributed toward greater economic growth.</w:t>
      </w:r>
      <w:r w:rsidRPr="00E3557C">
        <w:rPr>
          <w:sz w:val="10"/>
          <w:szCs w:val="10"/>
        </w:rPr>
        <w:t xml:space="preserve">23 </w:t>
      </w:r>
      <w:r w:rsidRPr="00E3557C">
        <w:rPr>
          <w:rStyle w:val="StyleUnderline"/>
          <w:sz w:val="10"/>
          <w:szCs w:val="10"/>
        </w:rPr>
        <w:t xml:space="preserve">This is promising news as </w:t>
      </w:r>
      <w:r w:rsidRPr="00E3557C">
        <w:rPr>
          <w:rStyle w:val="Emphasis"/>
          <w:sz w:val="10"/>
          <w:szCs w:val="10"/>
        </w:rPr>
        <w:t>the world struggles for economic recovery.</w:t>
      </w:r>
      <w:r w:rsidRPr="00E3557C">
        <w:rPr>
          <w:sz w:val="10"/>
          <w:szCs w:val="10"/>
        </w:rPr>
        <w:t xml:space="preserve"> A 2021 joint study by the EU Intellectual Property Office (EUIPO) and European Patent Office (EPO) shows a strong, positive correlation between IP rights and economic performance.24 It states that “</w:t>
      </w:r>
      <w:r w:rsidRPr="00E3557C">
        <w:rPr>
          <w:rStyle w:val="StyleUnderline"/>
          <w:sz w:val="10"/>
          <w:szCs w:val="10"/>
        </w:rPr>
        <w:t>IP-owning firms represent a significantly larger proportion of economic activity and employment across Europe</w:t>
      </w:r>
      <w:r w:rsidRPr="00E3557C">
        <w:rPr>
          <w:sz w:val="10"/>
          <w:szCs w:val="10"/>
        </w:rPr>
        <w:t xml:space="preserve">,” </w:t>
      </w:r>
      <w:r w:rsidRPr="00E3557C">
        <w:rPr>
          <w:rStyle w:val="StyleUnderline"/>
          <w:sz w:val="10"/>
          <w:szCs w:val="10"/>
        </w:rPr>
        <w:t>with IP-intensive industries contributing to 45 percent of</w:t>
      </w:r>
      <w:r w:rsidRPr="00E3557C">
        <w:rPr>
          <w:sz w:val="10"/>
          <w:szCs w:val="10"/>
        </w:rPr>
        <w:t xml:space="preserve"> gross domestic product (</w:t>
      </w:r>
      <w:r w:rsidRPr="00E3557C">
        <w:rPr>
          <w:rStyle w:val="StyleUnderline"/>
          <w:sz w:val="10"/>
          <w:szCs w:val="10"/>
        </w:rPr>
        <w:t>GDP</w:t>
      </w:r>
      <w:r w:rsidRPr="00E3557C">
        <w:rPr>
          <w:sz w:val="10"/>
          <w:szCs w:val="10"/>
        </w:rPr>
        <w:t>) (€6.6 trillion; US</w:t>
      </w:r>
      <w:r w:rsidRPr="00E3557C">
        <w:rPr>
          <w:rStyle w:val="Emphasis"/>
          <w:sz w:val="10"/>
          <w:szCs w:val="10"/>
        </w:rPr>
        <w:t>$7.9 trillion</w:t>
      </w:r>
      <w:r w:rsidRPr="00E3557C">
        <w:rPr>
          <w:sz w:val="10"/>
          <w:szCs w:val="10"/>
        </w:rPr>
        <w:t xml:space="preserve">).25 The study also shows </w:t>
      </w:r>
      <w:r w:rsidRPr="00E3557C">
        <w:rPr>
          <w:rStyle w:val="Emphasis"/>
          <w:sz w:val="10"/>
          <w:szCs w:val="10"/>
        </w:rPr>
        <w:t>38.9 percent of employment is directly or indirectly attributed to IP-intensive industries, and IP generates higher wages and greater revenue per employee</w:t>
      </w:r>
      <w:r w:rsidRPr="00E3557C">
        <w:rPr>
          <w:sz w:val="10"/>
          <w:szCs w:val="10"/>
        </w:rPr>
        <w:t xml:space="preserve">, especially for small-to-medium-sized enterprises.26 That concords </w:t>
      </w:r>
      <w:r w:rsidRPr="00E3557C">
        <w:rPr>
          <w:rStyle w:val="StyleUnderline"/>
          <w:sz w:val="10"/>
          <w:szCs w:val="10"/>
        </w:rPr>
        <w:t>with the United States</w:t>
      </w:r>
      <w:r w:rsidRPr="00E3557C">
        <w:rPr>
          <w:sz w:val="10"/>
          <w:szCs w:val="10"/>
        </w:rPr>
        <w:t xml:space="preserve">, where the Department of Commerce estimated that </w:t>
      </w:r>
      <w:r w:rsidRPr="00E3557C">
        <w:rPr>
          <w:rStyle w:val="StyleUnderline"/>
          <w:sz w:val="10"/>
          <w:szCs w:val="10"/>
        </w:rPr>
        <w:t>IP-intensive industries support at least 45 million jobs and contribute more than $6 trillion dollars to, or 38.2 percent of, GDP.</w:t>
      </w:r>
      <w:r w:rsidRPr="00E3557C">
        <w:rPr>
          <w:sz w:val="10"/>
          <w:szCs w:val="10"/>
        </w:rPr>
        <w:t>27 In 202</w:t>
      </w:r>
      <w:r w:rsidRPr="00405D88">
        <w:rPr>
          <w:sz w:val="12"/>
        </w:rPr>
        <w:t>0</w:t>
      </w:r>
      <w:r w:rsidRPr="00405D88">
        <w:rPr>
          <w:rStyle w:val="StyleUnderline"/>
        </w:rPr>
        <w:t xml:space="preserve">, </w:t>
      </w:r>
      <w:r w:rsidRPr="009E7424">
        <w:rPr>
          <w:rStyle w:val="StyleUnderline"/>
          <w:highlight w:val="yellow"/>
        </w:rPr>
        <w:t>global patent filings</w:t>
      </w:r>
      <w:r w:rsidRPr="00405D88">
        <w:rPr>
          <w:sz w:val="12"/>
        </w:rPr>
        <w:t xml:space="preserve"> through the World Intellectual Property Organization’s (WIPO) Patent Cooperation Treaty (PCT) system </w:t>
      </w:r>
      <w:r w:rsidRPr="009E7424">
        <w:rPr>
          <w:rStyle w:val="StyleUnderline"/>
          <w:highlight w:val="yellow"/>
        </w:rPr>
        <w:t xml:space="preserve">reached a record 275,900 filings amidst the pandemic, growing 4 </w:t>
      </w:r>
      <w:r w:rsidRPr="00E3557C">
        <w:rPr>
          <w:rStyle w:val="StyleUnderline"/>
          <w:sz w:val="12"/>
          <w:szCs w:val="12"/>
          <w:highlight w:val="yellow"/>
        </w:rPr>
        <w:t>percent</w:t>
      </w:r>
      <w:r w:rsidRPr="00E3557C">
        <w:rPr>
          <w:sz w:val="12"/>
          <w:szCs w:val="12"/>
        </w:rPr>
        <w:t xml:space="preserve"> </w:t>
      </w:r>
      <w:r w:rsidRPr="00E3557C">
        <w:rPr>
          <w:rStyle w:val="StyleUnderline"/>
          <w:sz w:val="12"/>
          <w:szCs w:val="12"/>
        </w:rPr>
        <w:t>from 2019.</w:t>
      </w:r>
      <w:r w:rsidRPr="00E3557C">
        <w:rPr>
          <w:sz w:val="12"/>
          <w:szCs w:val="12"/>
        </w:rPr>
        <w:t xml:space="preserve">28 The top-four nations, which accounted for 180,530 of the patent applications, were China, the United States, Japan, and Korea, respectively.29 While several countries saw an increase in patent filings, Saudi Arabia and Malaysia both saw significant increases in the number of annual applications, with the top two filing growths of 73 percent and 26 percent, respectively.30 </w:t>
      </w:r>
      <w:r w:rsidRPr="00E3557C">
        <w:rPr>
          <w:rStyle w:val="StyleUnderline"/>
          <w:sz w:val="12"/>
          <w:szCs w:val="12"/>
        </w:rPr>
        <w:t>The</w:t>
      </w:r>
      <w:r w:rsidRPr="00405D88">
        <w:rPr>
          <w:rStyle w:val="StyleUnderline"/>
        </w:rPr>
        <w:t xml:space="preserve"> </w:t>
      </w:r>
      <w:r w:rsidRPr="009E7424">
        <w:rPr>
          <w:rStyle w:val="StyleUnderline"/>
          <w:highlight w:val="yellow"/>
        </w:rPr>
        <w:t>COVID-</w:t>
      </w:r>
      <w:r w:rsidRPr="00E3557C">
        <w:rPr>
          <w:rStyle w:val="StyleUnderline"/>
          <w:sz w:val="12"/>
          <w:szCs w:val="12"/>
          <w:highlight w:val="yellow"/>
        </w:rPr>
        <w:t>19</w:t>
      </w:r>
      <w:r w:rsidRPr="00E3557C">
        <w:rPr>
          <w:rStyle w:val="StyleUnderline"/>
          <w:sz w:val="12"/>
          <w:szCs w:val="12"/>
        </w:rPr>
        <w:t xml:space="preserve"> pandemic</w:t>
      </w:r>
      <w:r w:rsidRPr="00E3557C">
        <w:rPr>
          <w:sz w:val="12"/>
          <w:szCs w:val="12"/>
        </w:rPr>
        <w:t xml:space="preserve"> slowed a lot of things, but it </w:t>
      </w:r>
      <w:r w:rsidRPr="00E3557C">
        <w:rPr>
          <w:rStyle w:val="Emphasis"/>
          <w:sz w:val="12"/>
          <w:szCs w:val="12"/>
        </w:rPr>
        <w:t>certainly</w:t>
      </w:r>
      <w:r w:rsidRPr="00405D88">
        <w:rPr>
          <w:rStyle w:val="Emphasis"/>
        </w:rPr>
        <w:t xml:space="preserve"> </w:t>
      </w:r>
      <w:r w:rsidRPr="009E7424">
        <w:rPr>
          <w:rStyle w:val="Emphasis"/>
          <w:highlight w:val="yellow"/>
        </w:rPr>
        <w:t>couldn’t stop innovation.</w:t>
      </w:r>
      <w:r w:rsidRPr="00405D88">
        <w:rPr>
          <w:sz w:val="12"/>
        </w:rPr>
        <w:t xml:space="preserve"> </w:t>
      </w:r>
      <w:r w:rsidRPr="00405D88">
        <w:rPr>
          <w:rStyle w:val="StyleUnderline"/>
        </w:rPr>
        <w:t>T</w:t>
      </w:r>
      <w:r w:rsidRPr="00E3557C">
        <w:rPr>
          <w:rStyle w:val="StyleUnderline"/>
          <w:sz w:val="12"/>
          <w:szCs w:val="12"/>
        </w:rPr>
        <w:t>here are at least five principal benefits</w:t>
      </w:r>
      <w:r w:rsidRPr="00E3557C">
        <w:rPr>
          <w:sz w:val="12"/>
          <w:szCs w:val="12"/>
        </w:rPr>
        <w:t xml:space="preserve"> </w:t>
      </w:r>
      <w:r w:rsidRPr="00405D88">
        <w:rPr>
          <w:sz w:val="12"/>
        </w:rPr>
        <w:t xml:space="preserve">strong IP rights can generate, for both developing and developed countries alike.31 First, </w:t>
      </w:r>
      <w:r w:rsidRPr="009E7424">
        <w:rPr>
          <w:rStyle w:val="StyleUnderline"/>
          <w:highlight w:val="yellow"/>
        </w:rPr>
        <w:t>stronger IP protection spurs</w:t>
      </w:r>
      <w:r w:rsidRPr="00405D88">
        <w:rPr>
          <w:rStyle w:val="StyleUnderline"/>
        </w:rPr>
        <w:t xml:space="preserve"> </w:t>
      </w:r>
      <w:r w:rsidRPr="00E3557C">
        <w:rPr>
          <w:rStyle w:val="StyleUnderline"/>
          <w:sz w:val="12"/>
          <w:szCs w:val="12"/>
        </w:rPr>
        <w:t>the virtuous cycle o</w:t>
      </w:r>
      <w:r w:rsidRPr="00405D88">
        <w:rPr>
          <w:rStyle w:val="StyleUnderline"/>
        </w:rPr>
        <w:t>f</w:t>
      </w:r>
      <w:r w:rsidRPr="00405D88">
        <w:rPr>
          <w:rStyle w:val="Emphasis"/>
        </w:rPr>
        <w:t xml:space="preserve"> </w:t>
      </w:r>
      <w:r w:rsidRPr="009E7424">
        <w:rPr>
          <w:rStyle w:val="Emphasis"/>
          <w:highlight w:val="yellow"/>
        </w:rPr>
        <w:t xml:space="preserve">innovation </w:t>
      </w:r>
      <w:r w:rsidRPr="009E7424">
        <w:rPr>
          <w:rStyle w:val="StyleUnderline"/>
          <w:highlight w:val="yellow"/>
        </w:rPr>
        <w:t>by increasing the appropriability of returns, enabling economic gain and catalyzing economic growth.</w:t>
      </w:r>
      <w:r w:rsidRPr="00405D88">
        <w:rPr>
          <w:sz w:val="12"/>
        </w:rPr>
        <w:t xml:space="preserve"> Second, </w:t>
      </w:r>
      <w:r w:rsidRPr="00E3557C">
        <w:rPr>
          <w:rStyle w:val="StyleUnderline"/>
          <w:sz w:val="12"/>
          <w:szCs w:val="12"/>
        </w:rPr>
        <w:t>through</w:t>
      </w:r>
      <w:r w:rsidRPr="00405D88">
        <w:rPr>
          <w:rStyle w:val="StyleUnderline"/>
        </w:rPr>
        <w:t xml:space="preserve"> </w:t>
      </w:r>
      <w:r w:rsidRPr="009E7424">
        <w:rPr>
          <w:rStyle w:val="StyleUnderline"/>
          <w:highlight w:val="yellow"/>
        </w:rPr>
        <w:t>patents</w:t>
      </w:r>
      <w:r w:rsidRPr="00405D88">
        <w:rPr>
          <w:rStyle w:val="StyleUnderline"/>
        </w:rPr>
        <w:t>—</w:t>
      </w:r>
      <w:r w:rsidRPr="00E3557C">
        <w:rPr>
          <w:rStyle w:val="StyleUnderline"/>
          <w:sz w:val="12"/>
          <w:szCs w:val="12"/>
        </w:rPr>
        <w:t>which</w:t>
      </w:r>
      <w:r w:rsidRPr="00405D88">
        <w:rPr>
          <w:rStyle w:val="StyleUnderline"/>
        </w:rPr>
        <w:t xml:space="preserve"> </w:t>
      </w:r>
      <w:r w:rsidRPr="009E7424">
        <w:rPr>
          <w:rStyle w:val="StyleUnderline"/>
          <w:highlight w:val="yellow"/>
        </w:rPr>
        <w:t>require innovators to disclose certain knowledge as a condition</w:t>
      </w:r>
      <w:r w:rsidRPr="00405D88">
        <w:rPr>
          <w:rStyle w:val="StyleUnderline"/>
        </w:rPr>
        <w:t xml:space="preserve"> </w:t>
      </w:r>
      <w:r w:rsidRPr="00E3557C">
        <w:rPr>
          <w:rStyle w:val="StyleUnderline"/>
          <w:sz w:val="12"/>
          <w:szCs w:val="12"/>
        </w:rPr>
        <w:t>of protection—</w:t>
      </w:r>
      <w:r w:rsidRPr="009E7424">
        <w:rPr>
          <w:rStyle w:val="Emphasis"/>
          <w:highlight w:val="yellow"/>
        </w:rPr>
        <w:t>knowledge spillovers</w:t>
      </w:r>
      <w:r w:rsidRPr="00405D88">
        <w:rPr>
          <w:rStyle w:val="StyleUnderline"/>
        </w:rPr>
        <w:t xml:space="preserve"> </w:t>
      </w:r>
      <w:r w:rsidRPr="00E3557C">
        <w:rPr>
          <w:rStyle w:val="StyleUnderline"/>
          <w:sz w:val="12"/>
          <w:szCs w:val="12"/>
        </w:rPr>
        <w:t>build a platform of knowledge that</w:t>
      </w:r>
      <w:r w:rsidRPr="00405D88">
        <w:rPr>
          <w:rStyle w:val="StyleUnderline"/>
        </w:rPr>
        <w:t xml:space="preserve"> </w:t>
      </w:r>
      <w:r w:rsidRPr="009E7424">
        <w:rPr>
          <w:rStyle w:val="StyleUnderline"/>
          <w:highlight w:val="yellow"/>
        </w:rPr>
        <w:t>enable</w:t>
      </w:r>
      <w:r w:rsidRPr="00405D88">
        <w:rPr>
          <w:rStyle w:val="StyleUnderline"/>
        </w:rPr>
        <w:t xml:space="preserve">s </w:t>
      </w:r>
      <w:r w:rsidRPr="009E7424">
        <w:rPr>
          <w:rStyle w:val="StyleUnderline"/>
          <w:highlight w:val="yellow"/>
        </w:rPr>
        <w:t>other innovators.</w:t>
      </w:r>
      <w:r w:rsidRPr="00405D88">
        <w:rPr>
          <w:sz w:val="12"/>
        </w:rPr>
        <w:t xml:space="preserve"> For instance, studies have found that </w:t>
      </w:r>
      <w:r w:rsidRPr="00E3557C">
        <w:rPr>
          <w:rStyle w:val="StyleUnderline"/>
          <w:sz w:val="10"/>
          <w:szCs w:val="10"/>
        </w:rPr>
        <w:t>the rate of return to society from corporate R&amp;D and innovation activities is at least twice the estimated returns that each company itself receives.</w:t>
      </w:r>
      <w:r w:rsidRPr="00E3557C">
        <w:rPr>
          <w:sz w:val="10"/>
          <w:szCs w:val="10"/>
        </w:rPr>
        <w:t>32 Third</w:t>
      </w:r>
      <w:r w:rsidRPr="00405D88">
        <w:rPr>
          <w:sz w:val="12"/>
        </w:rPr>
        <w:t xml:space="preserve">, </w:t>
      </w:r>
      <w:r w:rsidRPr="009E7424">
        <w:rPr>
          <w:rStyle w:val="StyleUnderline"/>
          <w:highlight w:val="yellow"/>
        </w:rPr>
        <w:t xml:space="preserve">countries with robust IP can </w:t>
      </w:r>
      <w:r w:rsidRPr="009E7424">
        <w:rPr>
          <w:rStyle w:val="Emphasis"/>
          <w:highlight w:val="yellow"/>
        </w:rPr>
        <w:t>operate more efficiently and productively</w:t>
      </w:r>
      <w:r w:rsidRPr="009E7424">
        <w:rPr>
          <w:rStyle w:val="StyleUnderline"/>
          <w:highlight w:val="yellow"/>
        </w:rPr>
        <w:t xml:space="preserve"> by using IP to determine product quality and reduce transaction costs.</w:t>
      </w:r>
      <w:r w:rsidRPr="00405D88">
        <w:rPr>
          <w:sz w:val="12"/>
        </w:rPr>
        <w:t xml:space="preserve"> Fourth, </w:t>
      </w:r>
      <w:r w:rsidRPr="009E7424">
        <w:rPr>
          <w:rStyle w:val="StyleUnderline"/>
          <w:highlight w:val="yellow"/>
        </w:rPr>
        <w:t>trade and foreign</w:t>
      </w:r>
      <w:r w:rsidRPr="00405D88">
        <w:rPr>
          <w:rStyle w:val="StyleUnderline"/>
        </w:rPr>
        <w:t xml:space="preserve"> </w:t>
      </w:r>
      <w:r w:rsidRPr="00E3557C">
        <w:rPr>
          <w:rStyle w:val="StyleUnderline"/>
          <w:sz w:val="12"/>
          <w:szCs w:val="12"/>
        </w:rPr>
        <w:t>direct</w:t>
      </w:r>
      <w:r w:rsidRPr="00405D88">
        <w:rPr>
          <w:rStyle w:val="StyleUnderline"/>
        </w:rPr>
        <w:t xml:space="preserve"> </w:t>
      </w:r>
      <w:r w:rsidRPr="009E7424">
        <w:rPr>
          <w:rStyle w:val="StyleUnderline"/>
          <w:highlight w:val="yellow"/>
        </w:rPr>
        <w:t>investment enabled</w:t>
      </w:r>
      <w:r w:rsidRPr="00405D88">
        <w:rPr>
          <w:rStyle w:val="StyleUnderline"/>
        </w:rPr>
        <w:t xml:space="preserve"> </w:t>
      </w:r>
      <w:r w:rsidRPr="00E3557C">
        <w:rPr>
          <w:rStyle w:val="StyleUnderline"/>
          <w:sz w:val="12"/>
          <w:szCs w:val="12"/>
        </w:rPr>
        <w:t>and encouraged</w:t>
      </w:r>
      <w:r w:rsidRPr="00405D88">
        <w:rPr>
          <w:rStyle w:val="StyleUnderline"/>
        </w:rPr>
        <w:t xml:space="preserve"> </w:t>
      </w:r>
      <w:r w:rsidRPr="009E7424">
        <w:rPr>
          <w:rStyle w:val="StyleUnderline"/>
          <w:highlight w:val="yellow"/>
        </w:rPr>
        <w:t>by</w:t>
      </w:r>
      <w:r w:rsidRPr="00405D88">
        <w:rPr>
          <w:rStyle w:val="StyleUnderline"/>
        </w:rPr>
        <w:t xml:space="preserve"> strong </w:t>
      </w:r>
      <w:r w:rsidRPr="009E7424">
        <w:rPr>
          <w:rStyle w:val="StyleUnderline"/>
          <w:highlight w:val="yellow"/>
        </w:rPr>
        <w:t>IP</w:t>
      </w:r>
      <w:r w:rsidRPr="00405D88">
        <w:rPr>
          <w:rStyle w:val="StyleUnderline"/>
        </w:rPr>
        <w:t xml:space="preserve"> </w:t>
      </w:r>
      <w:r w:rsidRPr="00E3557C">
        <w:rPr>
          <w:rStyle w:val="StyleUnderline"/>
          <w:sz w:val="12"/>
          <w:szCs w:val="12"/>
        </w:rPr>
        <w:t>protection offered to enterprises from foreign countries</w:t>
      </w:r>
      <w:r w:rsidRPr="00405D88">
        <w:rPr>
          <w:rStyle w:val="StyleUnderline"/>
        </w:rPr>
        <w:t xml:space="preserve"> </w:t>
      </w:r>
      <w:r w:rsidRPr="009E7424">
        <w:rPr>
          <w:rStyle w:val="StyleUnderline"/>
          <w:highlight w:val="yellow"/>
        </w:rPr>
        <w:t xml:space="preserve">facilitates an </w:t>
      </w:r>
      <w:r w:rsidRPr="009E7424">
        <w:rPr>
          <w:rStyle w:val="Emphasis"/>
          <w:highlight w:val="yellow"/>
        </w:rPr>
        <w:t>accumulation of knowledge capital</w:t>
      </w:r>
      <w:r w:rsidRPr="00405D88">
        <w:rPr>
          <w:rStyle w:val="StyleUnderline"/>
        </w:rPr>
        <w:t xml:space="preserve"> within the destination economy.</w:t>
      </w:r>
      <w:r w:rsidRPr="00405D88">
        <w:rPr>
          <w:sz w:val="12"/>
        </w:rPr>
        <w:t xml:space="preserve"> That matters when </w:t>
      </w:r>
      <w:r w:rsidRPr="009E7424">
        <w:rPr>
          <w:rStyle w:val="Emphasis"/>
          <w:highlight w:val="yellow"/>
        </w:rPr>
        <w:t>foreign sources of technology account for over 90 percent of productivity growth</w:t>
      </w:r>
      <w:r w:rsidRPr="00405D88">
        <w:rPr>
          <w:rStyle w:val="Emphasis"/>
        </w:rPr>
        <w:t xml:space="preserve"> </w:t>
      </w:r>
      <w:r w:rsidRPr="00E3557C">
        <w:rPr>
          <w:rStyle w:val="Emphasis"/>
          <w:sz w:val="12"/>
          <w:szCs w:val="12"/>
        </w:rPr>
        <w:t>in most countries</w:t>
      </w:r>
      <w:r w:rsidRPr="00E3557C">
        <w:rPr>
          <w:sz w:val="12"/>
          <w:szCs w:val="12"/>
        </w:rPr>
        <w:t xml:space="preserve">.33 There’s also evidence suggesting that </w:t>
      </w:r>
      <w:r w:rsidRPr="00E3557C">
        <w:rPr>
          <w:rStyle w:val="StyleUnderline"/>
          <w:sz w:val="12"/>
          <w:szCs w:val="12"/>
        </w:rPr>
        <w:t>developing nations with stronger IP protections enjoy the earlier introduction of innovative new medicines.</w:t>
      </w:r>
      <w:r w:rsidRPr="00405D88">
        <w:rPr>
          <w:sz w:val="12"/>
        </w:rPr>
        <w:t xml:space="preserve">34 And fifth, </w:t>
      </w:r>
      <w:r w:rsidRPr="009E7424">
        <w:rPr>
          <w:rStyle w:val="Emphasis"/>
          <w:highlight w:val="yellow"/>
        </w:rPr>
        <w:t>strong IP boosts exports</w:t>
      </w:r>
      <w:r w:rsidRPr="00405D88">
        <w:rPr>
          <w:sz w:val="12"/>
        </w:rPr>
        <w:t xml:space="preserve">, including in developing countries.35 </w:t>
      </w:r>
      <w:r w:rsidRPr="00E3557C">
        <w:rPr>
          <w:rStyle w:val="StyleUnderline"/>
          <w:sz w:val="12"/>
          <w:szCs w:val="12"/>
        </w:rPr>
        <w:t>Research shows a positive correlation between stronger IP protection and exports from developing countries</w:t>
      </w:r>
      <w:r w:rsidRPr="00405D88">
        <w:rPr>
          <w:rStyle w:val="StyleUnderline"/>
        </w:rPr>
        <w:t xml:space="preserve"> </w:t>
      </w:r>
      <w:r w:rsidRPr="009E7424">
        <w:rPr>
          <w:rStyle w:val="StyleUnderline"/>
          <w:highlight w:val="yellow"/>
        </w:rPr>
        <w:t>as well as faster growth rates</w:t>
      </w:r>
      <w:r w:rsidRPr="00405D88">
        <w:rPr>
          <w:rStyle w:val="StyleUnderline"/>
        </w:rPr>
        <w:t xml:space="preserve"> </w:t>
      </w:r>
      <w:r w:rsidRPr="00E3557C">
        <w:rPr>
          <w:rStyle w:val="StyleUnderline"/>
          <w:sz w:val="12"/>
          <w:szCs w:val="12"/>
        </w:rPr>
        <w:t>of certain industries.</w:t>
      </w:r>
      <w:r w:rsidRPr="00E3557C">
        <w:rPr>
          <w:sz w:val="12"/>
          <w:szCs w:val="12"/>
        </w:rPr>
        <w:t>36 The following</w:t>
      </w:r>
      <w:r w:rsidRPr="00405D88">
        <w:rPr>
          <w:sz w:val="12"/>
        </w:rPr>
        <w:t xml:space="preserve"> case studies illustrate these benefits of </w:t>
      </w:r>
      <w:r w:rsidRPr="00405D88">
        <w:rPr>
          <w:rStyle w:val="StyleUnderline"/>
        </w:rPr>
        <w:t>IP</w:t>
      </w:r>
      <w:r w:rsidRPr="00405D88">
        <w:rPr>
          <w:sz w:val="12"/>
        </w:rPr>
        <w:t xml:space="preserve"> and how </w:t>
      </w:r>
      <w:r w:rsidRPr="00E3557C">
        <w:rPr>
          <w:sz w:val="12"/>
          <w:szCs w:val="12"/>
        </w:rPr>
        <w:t xml:space="preserve">they’ve </w:t>
      </w:r>
      <w:r w:rsidRPr="00E3557C">
        <w:rPr>
          <w:rStyle w:val="Emphasis"/>
          <w:sz w:val="12"/>
          <w:szCs w:val="12"/>
        </w:rPr>
        <w:t>enabled innovative solutions to help global society navigate the COVID-19 pandemic.</w:t>
      </w:r>
    </w:p>
    <w:p w14:paraId="5D552FB7" w14:textId="77777777" w:rsidR="00A907AA" w:rsidRPr="009026E1" w:rsidRDefault="00A907AA" w:rsidP="00A907AA">
      <w:pPr>
        <w:pStyle w:val="Heading4"/>
      </w:pPr>
      <w:r>
        <w:t>This sets a precedent that spills over to all future diseases – Hopkins 21:</w:t>
      </w:r>
    </w:p>
    <w:p w14:paraId="28147019" w14:textId="77777777" w:rsidR="00A907AA" w:rsidRPr="00405D88" w:rsidRDefault="00A907AA" w:rsidP="00A907AA">
      <w:r w:rsidRPr="00405D88">
        <w:t xml:space="preserve">Jared S. Hopkins {Jared S. Hopkins is a New York-based reporter for The Wall Street Journal covering the pharmaceutical industry, including companies such as Pfizer Inc. and Merck &amp; Co. He previously was a health-care reporter at Bloomberg News and an investigative reporter at the Chicago Tribune. Jared started his career at The Times-News in Twin Falls, Idaho covering politics. In 2014, he was a finalist for the Livingston Award </w:t>
      </w:r>
      <w:proofErr w:type="gramStart"/>
      <w:r w:rsidRPr="00405D88">
        <w:t>For</w:t>
      </w:r>
      <w:proofErr w:type="gramEnd"/>
      <w:r w:rsidRPr="00405D88">
        <w:t xml:space="preserve"> Young Journalists for an investigation into charities founded by professional athletes. In 2011, he was a finalist for the Pulitzer Prize in Investigative Reporting for a series about neglect at a residential facility for disabled kids. Jared graduated from the Merrill College of Journalism at the University of Maryland-College Park with a bachelor's degree in journalism}, 21 - ("U.S. Support for Patent Waiver Unlikely to Cost Covid-19 Vaccine Makers in Short </w:t>
      </w:r>
      <w:proofErr w:type="gramStart"/>
      <w:r w:rsidRPr="00405D88">
        <w:t>Term ,</w:t>
      </w:r>
      <w:proofErr w:type="gramEnd"/>
      <w:r w:rsidRPr="00405D88">
        <w:t>" WSJ, 5-7-2021, https://www.wsj.com/articles/u-s-support-for-patent-waiver-unlikely-to-cost-covid-19-vaccine-makers-in-short-term-11620414260)//marlborough-wr/</w:t>
      </w:r>
    </w:p>
    <w:p w14:paraId="331D4926" w14:textId="77777777" w:rsidR="00A907AA" w:rsidRPr="00856058" w:rsidRDefault="00A907AA" w:rsidP="00A907AA">
      <w:pPr>
        <w:ind w:left="720"/>
        <w:rPr>
          <w:sz w:val="12"/>
        </w:rPr>
      </w:pPr>
      <w:r w:rsidRPr="00405D88">
        <w:rPr>
          <w:sz w:val="12"/>
        </w:rPr>
        <w:t xml:space="preserve">The Biden administration’s unexpected support </w:t>
      </w:r>
      <w:r w:rsidRPr="00E3557C">
        <w:rPr>
          <w:sz w:val="12"/>
          <w:szCs w:val="12"/>
        </w:rPr>
        <w:t xml:space="preserve">for </w:t>
      </w:r>
      <w:hyperlink r:id="rId9" w:tgtFrame="_blank" w:history="1">
        <w:r w:rsidRPr="00E3557C">
          <w:rPr>
            <w:rStyle w:val="StyleUnderline"/>
            <w:sz w:val="12"/>
            <w:szCs w:val="12"/>
          </w:rPr>
          <w:t>temporarily waiving Covid-19 vaccine patents</w:t>
        </w:r>
      </w:hyperlink>
      <w:r w:rsidRPr="00E3557C">
        <w:rPr>
          <w:sz w:val="12"/>
          <w:szCs w:val="12"/>
        </w:rPr>
        <w:t xml:space="preserve"> won’t</w:t>
      </w:r>
      <w:r w:rsidRPr="00E3557C">
        <w:rPr>
          <w:rStyle w:val="StyleUnderline"/>
          <w:sz w:val="12"/>
          <w:szCs w:val="12"/>
        </w:rPr>
        <w:t xml:space="preserve"> </w:t>
      </w:r>
      <w:r w:rsidRPr="00E3557C">
        <w:rPr>
          <w:sz w:val="12"/>
          <w:szCs w:val="12"/>
        </w:rPr>
        <w:t xml:space="preserve">have an immediate financial impact on the companies making the shots, industry officials and analysts said. Yet the decision </w:t>
      </w:r>
      <w:r w:rsidRPr="00E3557C">
        <w:rPr>
          <w:rStyle w:val="StyleUnderline"/>
          <w:sz w:val="12"/>
          <w:szCs w:val="12"/>
        </w:rPr>
        <w:t>could mark a shift in Washington’s longstanding support of the industry’s valuable intellectual property</w:t>
      </w:r>
      <w:r w:rsidRPr="00E3557C">
        <w:rPr>
          <w:sz w:val="12"/>
          <w:szCs w:val="12"/>
        </w:rPr>
        <w:t>, patent-law experts sai</w:t>
      </w:r>
      <w:r w:rsidRPr="00405D88">
        <w:rPr>
          <w:sz w:val="12"/>
        </w:rPr>
        <w:t xml:space="preserve">d. </w:t>
      </w:r>
      <w:r w:rsidRPr="009E7424">
        <w:rPr>
          <w:rStyle w:val="StyleUnderline"/>
          <w:highlight w:val="yellow"/>
        </w:rPr>
        <w:t>A waiver</w:t>
      </w:r>
      <w:r w:rsidRPr="00405D88">
        <w:rPr>
          <w:sz w:val="12"/>
        </w:rPr>
        <w:t xml:space="preserve">, if it does go into effect, </w:t>
      </w:r>
      <w:r w:rsidRPr="009E7424">
        <w:rPr>
          <w:rStyle w:val="Emphasis"/>
          <w:highlight w:val="yellow"/>
        </w:rPr>
        <w:t>may pose long-term risks to the vaccine makers</w:t>
      </w:r>
      <w:r w:rsidRPr="00405D88">
        <w:rPr>
          <w:sz w:val="12"/>
        </w:rPr>
        <w:t xml:space="preserve">, analysts said. </w:t>
      </w:r>
      <w:hyperlink r:id="rId10" w:history="1">
        <w:proofErr w:type="spellStart"/>
        <w:r w:rsidRPr="00405D88">
          <w:rPr>
            <w:rStyle w:val="Hyperlink"/>
            <w:rFonts w:eastAsiaTheme="majorEastAsia"/>
            <w:sz w:val="12"/>
          </w:rPr>
          <w:t>Moderna</w:t>
        </w:r>
        <w:proofErr w:type="spellEnd"/>
      </w:hyperlink>
      <w:r w:rsidRPr="00405D88">
        <w:rPr>
          <w:sz w:val="12"/>
        </w:rPr>
        <w:t xml:space="preserve"> Inc., </w:t>
      </w:r>
      <w:hyperlink r:id="rId11" w:history="1">
        <w:r w:rsidRPr="00405D88">
          <w:rPr>
            <w:rStyle w:val="Hyperlink"/>
            <w:rFonts w:eastAsiaTheme="majorEastAsia"/>
            <w:sz w:val="12"/>
          </w:rPr>
          <w:t xml:space="preserve">MRNA -4.12% </w:t>
        </w:r>
      </w:hyperlink>
      <w:hyperlink r:id="rId12" w:history="1">
        <w:r w:rsidRPr="00405D88">
          <w:rPr>
            <w:rStyle w:val="Hyperlink"/>
            <w:rFonts w:eastAsiaTheme="majorEastAsia"/>
            <w:sz w:val="12"/>
          </w:rPr>
          <w:t>Pfizer</w:t>
        </w:r>
      </w:hyperlink>
      <w:r w:rsidRPr="00405D88">
        <w:rPr>
          <w:sz w:val="12"/>
        </w:rPr>
        <w:t xml:space="preserve"> Inc. </w:t>
      </w:r>
      <w:hyperlink r:id="rId13" w:history="1">
        <w:r w:rsidRPr="00405D88">
          <w:rPr>
            <w:rStyle w:val="Hyperlink"/>
            <w:rFonts w:eastAsiaTheme="majorEastAsia"/>
            <w:sz w:val="12"/>
          </w:rPr>
          <w:t xml:space="preserve">PFE -3.10% </w:t>
        </w:r>
      </w:hyperlink>
      <w:r w:rsidRPr="00405D88">
        <w:rPr>
          <w:sz w:val="12"/>
        </w:rPr>
        <w:t xml:space="preserve">and </w:t>
      </w:r>
      <w:r w:rsidRPr="00E3557C">
        <w:rPr>
          <w:sz w:val="12"/>
          <w:szCs w:val="12"/>
        </w:rPr>
        <w:t xml:space="preserve">other </w:t>
      </w:r>
      <w:r w:rsidRPr="00E3557C">
        <w:rPr>
          <w:rStyle w:val="StyleUnderline"/>
          <w:sz w:val="12"/>
          <w:szCs w:val="12"/>
        </w:rPr>
        <w:t>vaccine makers weren’t counting on sales from the developing countries that would gain access to the vaccine technology</w:t>
      </w:r>
      <w:r w:rsidRPr="00E3557C">
        <w:rPr>
          <w:sz w:val="12"/>
          <w:szCs w:val="12"/>
        </w:rPr>
        <w:t xml:space="preserve">, analysts said. If patents and other crucial product information behind the technology is made available, it would take at least several months before shots were produced, industry officials said. Yet </w:t>
      </w:r>
      <w:r w:rsidRPr="00E3557C">
        <w:rPr>
          <w:rStyle w:val="StyleUnderline"/>
          <w:sz w:val="12"/>
          <w:szCs w:val="12"/>
        </w:rPr>
        <w:t>long-term Covid-19 sales could take a hit if other companies and countries gained access to the technologies and figured out how to use it.</w:t>
      </w:r>
      <w:r w:rsidRPr="00E3557C">
        <w:rPr>
          <w:sz w:val="12"/>
          <w:szCs w:val="12"/>
        </w:rPr>
        <w:t xml:space="preserve"> </w:t>
      </w:r>
      <w:r w:rsidRPr="00E3557C">
        <w:rPr>
          <w:rStyle w:val="StyleUnderline"/>
          <w:sz w:val="12"/>
          <w:szCs w:val="12"/>
        </w:rPr>
        <w:t xml:space="preserve">Western </w:t>
      </w:r>
      <w:proofErr w:type="spellStart"/>
      <w:r w:rsidRPr="00E3557C">
        <w:rPr>
          <w:rStyle w:val="StyleUnderline"/>
          <w:sz w:val="12"/>
          <w:szCs w:val="12"/>
        </w:rPr>
        <w:t>drugmakers</w:t>
      </w:r>
      <w:proofErr w:type="spellEnd"/>
      <w:r w:rsidRPr="00E3557C">
        <w:rPr>
          <w:rStyle w:val="StyleUnderline"/>
          <w:sz w:val="12"/>
          <w:szCs w:val="12"/>
        </w:rPr>
        <w:t xml:space="preserve"> could also </w:t>
      </w:r>
      <w:r w:rsidRPr="00E3557C">
        <w:rPr>
          <w:rStyle w:val="Emphasis"/>
          <w:sz w:val="12"/>
          <w:szCs w:val="12"/>
        </w:rPr>
        <w:t>confront competition sooner for other medicines</w:t>
      </w:r>
      <w:r w:rsidRPr="00E3557C">
        <w:rPr>
          <w:rStyle w:val="StyleUnderline"/>
          <w:sz w:val="12"/>
          <w:szCs w:val="12"/>
        </w:rPr>
        <w:t xml:space="preserve"> they are hoping to make using the technologi</w:t>
      </w:r>
      <w:r w:rsidRPr="008B06F5">
        <w:rPr>
          <w:rStyle w:val="StyleUnderline"/>
        </w:rPr>
        <w:t>es.</w:t>
      </w:r>
      <w:r w:rsidRPr="00405D88">
        <w:rPr>
          <w:sz w:val="12"/>
        </w:rPr>
        <w:t xml:space="preserve"> </w:t>
      </w:r>
      <w:r w:rsidRPr="009E7424">
        <w:rPr>
          <w:rStyle w:val="StyleUnderline"/>
          <w:highlight w:val="yellow"/>
        </w:rPr>
        <w:t>A</w:t>
      </w:r>
      <w:r w:rsidRPr="00405D88">
        <w:rPr>
          <w:rStyle w:val="StyleUnderline"/>
        </w:rPr>
        <w:t xml:space="preserve"> </w:t>
      </w:r>
      <w:r w:rsidRPr="00E3557C">
        <w:rPr>
          <w:rStyle w:val="StyleUnderline"/>
          <w:sz w:val="12"/>
          <w:szCs w:val="12"/>
        </w:rPr>
        <w:t>W</w:t>
      </w:r>
      <w:r w:rsidRPr="00E3557C">
        <w:rPr>
          <w:sz w:val="12"/>
          <w:szCs w:val="12"/>
        </w:rPr>
        <w:t xml:space="preserve">orld </w:t>
      </w:r>
      <w:r w:rsidRPr="00E3557C">
        <w:rPr>
          <w:rStyle w:val="StyleUnderline"/>
          <w:sz w:val="12"/>
          <w:szCs w:val="12"/>
        </w:rPr>
        <w:t>T</w:t>
      </w:r>
      <w:r w:rsidRPr="00E3557C">
        <w:rPr>
          <w:sz w:val="12"/>
          <w:szCs w:val="12"/>
        </w:rPr>
        <w:t xml:space="preserve">rade </w:t>
      </w:r>
      <w:r w:rsidRPr="00E3557C">
        <w:rPr>
          <w:rStyle w:val="StyleUnderline"/>
          <w:sz w:val="12"/>
          <w:szCs w:val="12"/>
        </w:rPr>
        <w:t>O</w:t>
      </w:r>
      <w:r w:rsidRPr="00E3557C">
        <w:rPr>
          <w:sz w:val="12"/>
          <w:szCs w:val="12"/>
        </w:rPr>
        <w:t xml:space="preserve">rganization </w:t>
      </w:r>
      <w:r w:rsidRPr="009E7424">
        <w:rPr>
          <w:rStyle w:val="StyleUnderline"/>
          <w:highlight w:val="yellow"/>
        </w:rPr>
        <w:t>waiver</w:t>
      </w:r>
      <w:r w:rsidRPr="00405D88">
        <w:rPr>
          <w:rStyle w:val="StyleUnderline"/>
        </w:rPr>
        <w:t xml:space="preserve"> </w:t>
      </w:r>
      <w:r w:rsidRPr="00E3557C">
        <w:rPr>
          <w:rStyle w:val="StyleUnderline"/>
          <w:sz w:val="12"/>
          <w:szCs w:val="12"/>
        </w:rPr>
        <w:t>could also</w:t>
      </w:r>
      <w:r w:rsidRPr="00E3557C">
        <w:rPr>
          <w:rStyle w:val="Emphasis"/>
          <w:sz w:val="12"/>
          <w:szCs w:val="12"/>
        </w:rPr>
        <w:t xml:space="preserve"> set a precedent for waiving patents for other medicines</w:t>
      </w:r>
      <w:r w:rsidRPr="00E3557C">
        <w:rPr>
          <w:sz w:val="12"/>
          <w:szCs w:val="12"/>
        </w:rPr>
        <w:t>, a long-sought goal of some developing countries, patient groups and others to try to reduce the costs of prescription drugs. “</w:t>
      </w:r>
      <w:r w:rsidRPr="00E3557C">
        <w:rPr>
          <w:rStyle w:val="Emphasis"/>
          <w:sz w:val="12"/>
          <w:szCs w:val="12"/>
        </w:rPr>
        <w:t>It</w:t>
      </w:r>
      <w:r w:rsidRPr="00405D88">
        <w:rPr>
          <w:rStyle w:val="Emphasis"/>
        </w:rPr>
        <w:t xml:space="preserve"> </w:t>
      </w:r>
      <w:r w:rsidRPr="009E7424">
        <w:rPr>
          <w:rStyle w:val="Emphasis"/>
          <w:highlight w:val="yellow"/>
        </w:rPr>
        <w:t>sets a tremendous precedent of waiving IP rights that’s likely going to come up in future pandemics or in other serious diseases</w:t>
      </w:r>
      <w:r w:rsidRPr="00405D88">
        <w:rPr>
          <w:sz w:val="12"/>
        </w:rPr>
        <w:t xml:space="preserve">,” said David Silverstein, a patent lawyer at </w:t>
      </w:r>
      <w:proofErr w:type="spellStart"/>
      <w:r w:rsidRPr="00405D88">
        <w:rPr>
          <w:sz w:val="12"/>
        </w:rPr>
        <w:t>Axinn</w:t>
      </w:r>
      <w:proofErr w:type="spellEnd"/>
      <w:r w:rsidRPr="00405D88">
        <w:rPr>
          <w:sz w:val="12"/>
        </w:rPr>
        <w:t xml:space="preserve">, </w:t>
      </w:r>
      <w:proofErr w:type="spellStart"/>
      <w:r w:rsidRPr="00405D88">
        <w:rPr>
          <w:sz w:val="12"/>
        </w:rPr>
        <w:t>Veltrop</w:t>
      </w:r>
      <w:proofErr w:type="spellEnd"/>
      <w:r w:rsidRPr="00405D88">
        <w:rPr>
          <w:sz w:val="12"/>
        </w:rPr>
        <w:t xml:space="preserve"> &amp; </w:t>
      </w:r>
      <w:proofErr w:type="spellStart"/>
      <w:r w:rsidRPr="00405D88">
        <w:rPr>
          <w:sz w:val="12"/>
        </w:rPr>
        <w:t>Harkrider</w:t>
      </w:r>
      <w:proofErr w:type="spellEnd"/>
      <w:r w:rsidRPr="00405D88">
        <w:rPr>
          <w:sz w:val="12"/>
        </w:rPr>
        <w:t xml:space="preserve"> LLP who advises </w:t>
      </w:r>
      <w:proofErr w:type="spellStart"/>
      <w:r w:rsidRPr="00405D88">
        <w:rPr>
          <w:sz w:val="12"/>
        </w:rPr>
        <w:t>drugmakers</w:t>
      </w:r>
      <w:proofErr w:type="spellEnd"/>
      <w:r w:rsidRPr="00405D88">
        <w:rPr>
          <w:sz w:val="12"/>
        </w:rPr>
        <w:t>. “Other than that, this is largely symbolic.”</w:t>
      </w:r>
    </w:p>
    <w:p w14:paraId="058BF706" w14:textId="77777777" w:rsidR="00A907AA" w:rsidRPr="00405D88" w:rsidRDefault="00A907AA" w:rsidP="00A907AA">
      <w:pPr>
        <w:pStyle w:val="Heading4"/>
        <w:rPr>
          <w:rFonts w:cs="Calibri"/>
        </w:rPr>
      </w:pPr>
      <w:r w:rsidRPr="00405D88">
        <w:rPr>
          <w:rFonts w:cs="Calibri"/>
        </w:rPr>
        <w:t>Bioterror causes extinction---</w:t>
      </w:r>
      <w:r>
        <w:rPr>
          <w:rFonts w:cs="Calibri"/>
        </w:rPr>
        <w:t>quick innovation</w:t>
      </w:r>
      <w:r w:rsidRPr="00405D88">
        <w:rPr>
          <w:rFonts w:cs="Calibri"/>
        </w:rPr>
        <w:t xml:space="preserve"> key</w:t>
      </w:r>
    </w:p>
    <w:p w14:paraId="659047D7" w14:textId="77777777" w:rsidR="00A907AA" w:rsidRPr="00405D88" w:rsidRDefault="00A907AA" w:rsidP="00A907AA">
      <w:r w:rsidRPr="00405D88">
        <w:rPr>
          <w:rStyle w:val="Style13ptBold"/>
        </w:rPr>
        <w:t>Farmer 17</w:t>
      </w:r>
      <w:r w:rsidRPr="00405D88">
        <w:t xml:space="preserve"> (“Bioterrorism could kill more people than nuclear war, Bill Gates to warn world leaders” http://www.telegraph.co.uk/news/2017/02/17/biological-terrorism-could-kill-people-nuclear-attacks-bill/)</w:t>
      </w:r>
    </w:p>
    <w:p w14:paraId="6B20F8D1" w14:textId="77777777" w:rsidR="00A907AA" w:rsidRPr="00E3557C" w:rsidRDefault="00A907AA" w:rsidP="00A907AA">
      <w:pPr>
        <w:ind w:left="720"/>
        <w:rPr>
          <w:rStyle w:val="StyleUnderline"/>
          <w:sz w:val="12"/>
          <w:szCs w:val="12"/>
        </w:rPr>
      </w:pPr>
      <w:r w:rsidRPr="009E7424">
        <w:rPr>
          <w:rStyle w:val="StyleUnderline"/>
          <w:highlight w:val="yellow"/>
        </w:rPr>
        <w:t>Bioterror</w:t>
      </w:r>
      <w:r w:rsidRPr="00405D88">
        <w:rPr>
          <w:rStyle w:val="StyleUnderline"/>
        </w:rPr>
        <w:t>ists</w:t>
      </w:r>
      <w:r w:rsidRPr="009E7424">
        <w:rPr>
          <w:rStyle w:val="StyleUnderline"/>
          <w:highlight w:val="yellow"/>
        </w:rPr>
        <w:t xml:space="preserve"> could</w:t>
      </w:r>
      <w:r w:rsidRPr="00405D88">
        <w:rPr>
          <w:sz w:val="10"/>
        </w:rPr>
        <w:t xml:space="preserve"> one day </w:t>
      </w:r>
      <w:r w:rsidRPr="009E7424">
        <w:rPr>
          <w:rStyle w:val="Emphasis"/>
          <w:highlight w:val="yellow"/>
        </w:rPr>
        <w:t xml:space="preserve">kill </w:t>
      </w:r>
      <w:r w:rsidRPr="00E3557C">
        <w:rPr>
          <w:rStyle w:val="Emphasis"/>
          <w:sz w:val="12"/>
          <w:szCs w:val="12"/>
        </w:rPr>
        <w:t>hundreds of millions</w:t>
      </w:r>
      <w:r w:rsidRPr="00E3557C">
        <w:rPr>
          <w:sz w:val="12"/>
          <w:szCs w:val="12"/>
        </w:rPr>
        <w:t xml:space="preserve"> of people </w:t>
      </w:r>
      <w:r w:rsidRPr="00E3557C">
        <w:rPr>
          <w:rStyle w:val="Emphasis"/>
          <w:sz w:val="12"/>
          <w:szCs w:val="12"/>
        </w:rPr>
        <w:t>in an attack</w:t>
      </w:r>
      <w:r w:rsidRPr="00405D88">
        <w:rPr>
          <w:rStyle w:val="Emphasis"/>
        </w:rPr>
        <w:t xml:space="preserve"> </w:t>
      </w:r>
      <w:r w:rsidRPr="009E7424">
        <w:rPr>
          <w:rStyle w:val="Emphasis"/>
          <w:highlight w:val="yellow"/>
        </w:rPr>
        <w:t xml:space="preserve">more </w:t>
      </w:r>
      <w:r w:rsidRPr="00E3557C">
        <w:rPr>
          <w:rStyle w:val="Emphasis"/>
          <w:sz w:val="12"/>
          <w:szCs w:val="12"/>
        </w:rPr>
        <w:t>deadly</w:t>
      </w:r>
      <w:r w:rsidRPr="00405D88">
        <w:rPr>
          <w:rStyle w:val="Emphasis"/>
        </w:rPr>
        <w:t xml:space="preserve"> </w:t>
      </w:r>
      <w:r w:rsidRPr="009E7424">
        <w:rPr>
          <w:rStyle w:val="Emphasis"/>
          <w:highlight w:val="yellow"/>
        </w:rPr>
        <w:t>than nuclear war</w:t>
      </w:r>
      <w:r w:rsidRPr="00405D88">
        <w:rPr>
          <w:sz w:val="10"/>
        </w:rPr>
        <w:t xml:space="preserve">, Bill Gates will warn world leaders. </w:t>
      </w:r>
      <w:r w:rsidRPr="009E7424">
        <w:rPr>
          <w:rStyle w:val="Emphasis"/>
          <w:highlight w:val="yellow"/>
        </w:rPr>
        <w:t>Rapid advances</w:t>
      </w:r>
      <w:r w:rsidRPr="009E7424">
        <w:rPr>
          <w:rStyle w:val="StyleUnderline"/>
          <w:highlight w:val="yellow"/>
        </w:rPr>
        <w:t xml:space="preserve"> in genetic engineering have opened</w:t>
      </w:r>
      <w:r w:rsidRPr="00405D88">
        <w:rPr>
          <w:rStyle w:val="StyleUnderline"/>
        </w:rPr>
        <w:t xml:space="preserve"> the </w:t>
      </w:r>
      <w:r w:rsidRPr="009E7424">
        <w:rPr>
          <w:rStyle w:val="StyleUnderline"/>
          <w:highlight w:val="yellow"/>
        </w:rPr>
        <w:t>door for small</w:t>
      </w:r>
      <w:r w:rsidRPr="00405D88">
        <w:rPr>
          <w:rStyle w:val="StyleUnderline"/>
        </w:rPr>
        <w:t xml:space="preserve"> </w:t>
      </w:r>
      <w:r w:rsidRPr="00E3557C">
        <w:rPr>
          <w:rStyle w:val="StyleUnderline"/>
          <w:sz w:val="12"/>
          <w:szCs w:val="12"/>
        </w:rPr>
        <w:t>terrorism</w:t>
      </w:r>
      <w:r w:rsidRPr="00405D88">
        <w:rPr>
          <w:sz w:val="10"/>
        </w:rPr>
        <w:t xml:space="preserve"> </w:t>
      </w:r>
      <w:r w:rsidRPr="009E7424">
        <w:rPr>
          <w:rStyle w:val="StyleUnderline"/>
          <w:highlight w:val="yellow"/>
        </w:rPr>
        <w:t>groups to</w:t>
      </w:r>
      <w:r w:rsidRPr="00405D88">
        <w:rPr>
          <w:rStyle w:val="StyleUnderline"/>
        </w:rPr>
        <w:t xml:space="preserve"> </w:t>
      </w:r>
      <w:r w:rsidRPr="00E3557C">
        <w:rPr>
          <w:rStyle w:val="StyleUnderline"/>
          <w:sz w:val="12"/>
          <w:szCs w:val="12"/>
        </w:rPr>
        <w:t>tailor and</w:t>
      </w:r>
      <w:r w:rsidRPr="00405D88">
        <w:rPr>
          <w:rStyle w:val="StyleUnderline"/>
        </w:rPr>
        <w:t xml:space="preserve"> </w:t>
      </w:r>
      <w:r w:rsidRPr="009E7424">
        <w:rPr>
          <w:rStyle w:val="StyleUnderline"/>
          <w:highlight w:val="yellow"/>
        </w:rPr>
        <w:t>easily turn</w:t>
      </w:r>
      <w:r w:rsidRPr="00405D88">
        <w:rPr>
          <w:rStyle w:val="StyleUnderline"/>
        </w:rPr>
        <w:t xml:space="preserve"> </w:t>
      </w:r>
      <w:r w:rsidRPr="00E3557C">
        <w:rPr>
          <w:rStyle w:val="StyleUnderline"/>
          <w:sz w:val="10"/>
          <w:szCs w:val="10"/>
        </w:rPr>
        <w:t>biological</w:t>
      </w:r>
      <w:r w:rsidRPr="00405D88">
        <w:rPr>
          <w:rStyle w:val="StyleUnderline"/>
        </w:rPr>
        <w:t xml:space="preserve"> </w:t>
      </w:r>
      <w:r w:rsidRPr="009E7424">
        <w:rPr>
          <w:rStyle w:val="StyleUnderline"/>
          <w:highlight w:val="yellow"/>
        </w:rPr>
        <w:t>viruses into weapons</w:t>
      </w:r>
      <w:r w:rsidRPr="00405D88">
        <w:rPr>
          <w:sz w:val="10"/>
        </w:rPr>
        <w:t xml:space="preserve">. </w:t>
      </w:r>
      <w:r w:rsidRPr="00E3557C">
        <w:rPr>
          <w:rStyle w:val="StyleUnderline"/>
          <w:sz w:val="4"/>
          <w:szCs w:val="4"/>
        </w:rPr>
        <w:t xml:space="preserve">A resulting disease pandemic is currently one of the </w:t>
      </w:r>
      <w:proofErr w:type="gramStart"/>
      <w:r w:rsidRPr="00E3557C">
        <w:rPr>
          <w:rStyle w:val="StyleUnderline"/>
          <w:sz w:val="4"/>
          <w:szCs w:val="4"/>
        </w:rPr>
        <w:t>most deadly</w:t>
      </w:r>
      <w:proofErr w:type="gramEnd"/>
      <w:r w:rsidRPr="00E3557C">
        <w:rPr>
          <w:rStyle w:val="StyleUnderline"/>
          <w:sz w:val="4"/>
          <w:szCs w:val="4"/>
        </w:rPr>
        <w:t xml:space="preserve"> threats faced by the world</w:t>
      </w:r>
      <w:r w:rsidRPr="00E3557C">
        <w:rPr>
          <w:sz w:val="4"/>
          <w:szCs w:val="4"/>
        </w:rPr>
        <w:t xml:space="preserve">, he believes, </w:t>
      </w:r>
      <w:r w:rsidRPr="00E3557C">
        <w:rPr>
          <w:rStyle w:val="StyleUnderline"/>
          <w:sz w:val="4"/>
          <w:szCs w:val="4"/>
        </w:rPr>
        <w:t>yet governments are complacent about</w:t>
      </w:r>
      <w:r w:rsidRPr="00E3557C">
        <w:rPr>
          <w:sz w:val="4"/>
          <w:szCs w:val="4"/>
        </w:rPr>
        <w:t xml:space="preserve"> the scale of </w:t>
      </w:r>
      <w:r w:rsidRPr="00E3557C">
        <w:rPr>
          <w:rStyle w:val="StyleUnderline"/>
          <w:sz w:val="4"/>
          <w:szCs w:val="4"/>
        </w:rPr>
        <w:t xml:space="preserve">the risk. </w:t>
      </w:r>
      <w:r w:rsidRPr="00E3557C">
        <w:rPr>
          <w:sz w:val="4"/>
          <w:szCs w:val="4"/>
        </w:rPr>
        <w:t xml:space="preserve">Speaking ahead of an address to the Munich Security Conference, the richest man in the world said that while governments are concerned with the proliferation of nuclear and chemical weapons, </w:t>
      </w:r>
      <w:r w:rsidRPr="00E3557C">
        <w:rPr>
          <w:rStyle w:val="StyleUnderline"/>
          <w:sz w:val="4"/>
          <w:szCs w:val="4"/>
        </w:rPr>
        <w:t xml:space="preserve">they are overlooking the threat of biological warfare. </w:t>
      </w:r>
      <w:proofErr w:type="spellStart"/>
      <w:r w:rsidRPr="00E3557C">
        <w:rPr>
          <w:sz w:val="4"/>
          <w:szCs w:val="4"/>
        </w:rPr>
        <w:t>Mr</w:t>
      </w:r>
      <w:proofErr w:type="spellEnd"/>
      <w:r w:rsidRPr="00E3557C">
        <w:rPr>
          <w:sz w:val="4"/>
          <w:szCs w:val="4"/>
        </w:rPr>
        <w:t xml:space="preserve"> Gates, </w:t>
      </w:r>
      <w:proofErr w:type="gramStart"/>
      <w:r w:rsidRPr="00E3557C">
        <w:rPr>
          <w:sz w:val="4"/>
          <w:szCs w:val="4"/>
        </w:rPr>
        <w:t>whose</w:t>
      </w:r>
      <w:proofErr w:type="gramEnd"/>
      <w:r w:rsidRPr="00E3557C">
        <w:rPr>
          <w:sz w:val="4"/>
          <w:szCs w:val="4"/>
        </w:rPr>
        <w:t xml:space="preserve"> charitable </w:t>
      </w:r>
      <w:proofErr w:type="spellStart"/>
      <w:r w:rsidRPr="00E3557C">
        <w:rPr>
          <w:sz w:val="4"/>
          <w:szCs w:val="4"/>
        </w:rPr>
        <w:t>foundationis</w:t>
      </w:r>
      <w:proofErr w:type="spellEnd"/>
      <w:r w:rsidRPr="00E3557C">
        <w:rPr>
          <w:sz w:val="4"/>
          <w:szCs w:val="4"/>
        </w:rPr>
        <w:t xml:space="preserve"> funding research into </w:t>
      </w:r>
      <w:r w:rsidRPr="00E3557C">
        <w:rPr>
          <w:rStyle w:val="StyleUnderline"/>
          <w:sz w:val="4"/>
          <w:szCs w:val="4"/>
        </w:rPr>
        <w:t>quickly spotting outbreaks and speeding up vaccine production</w:t>
      </w:r>
      <w:r w:rsidRPr="00E3557C">
        <w:rPr>
          <w:sz w:val="4"/>
          <w:szCs w:val="4"/>
        </w:rPr>
        <w:t xml:space="preserve">, said the </w:t>
      </w:r>
      <w:proofErr w:type="spellStart"/>
      <w:r w:rsidRPr="00E3557C">
        <w:rPr>
          <w:sz w:val="4"/>
          <w:szCs w:val="4"/>
        </w:rPr>
        <w:t>defence</w:t>
      </w:r>
      <w:proofErr w:type="spellEnd"/>
      <w:r w:rsidRPr="00E3557C">
        <w:rPr>
          <w:sz w:val="4"/>
          <w:szCs w:val="4"/>
        </w:rPr>
        <w:t xml:space="preserve"> and security establishment “have not been following biology and I’m here to bring them a little bit of bad news”. </w:t>
      </w:r>
      <w:proofErr w:type="spellStart"/>
      <w:r w:rsidRPr="00E3557C">
        <w:rPr>
          <w:sz w:val="4"/>
          <w:szCs w:val="4"/>
        </w:rPr>
        <w:t>Mr</w:t>
      </w:r>
      <w:proofErr w:type="spellEnd"/>
      <w:r w:rsidRPr="00E3557C">
        <w:rPr>
          <w:sz w:val="4"/>
          <w:szCs w:val="4"/>
        </w:rPr>
        <w:t xml:space="preserve"> Gates will today (Saturday) tell an audience of international leaders and senior officers that the world’s next deadly pandemic “could originate on the computer screen of a terrorist”. He told the Telegraph: “Natural epidemics can be extremely large. Intentionally caused epidemics, bioterrorism, would be the largest of all. “Wit</w:t>
      </w:r>
      <w:r w:rsidRPr="00405D88">
        <w:rPr>
          <w:sz w:val="10"/>
        </w:rPr>
        <w:t>h</w:t>
      </w:r>
      <w:r w:rsidRPr="00405D88">
        <w:rPr>
          <w:rStyle w:val="StyleUnderline"/>
        </w:rPr>
        <w:t xml:space="preserve"> </w:t>
      </w:r>
      <w:r w:rsidRPr="009E7424">
        <w:rPr>
          <w:rStyle w:val="Emphasis"/>
          <w:highlight w:val="yellow"/>
        </w:rPr>
        <w:t>nuclear weapons</w:t>
      </w:r>
      <w:r w:rsidRPr="00405D88">
        <w:rPr>
          <w:sz w:val="10"/>
        </w:rPr>
        <w:t>, you’d think you</w:t>
      </w:r>
      <w:r w:rsidRPr="00405D88">
        <w:t xml:space="preserve"> </w:t>
      </w:r>
      <w:r w:rsidRPr="009E7424">
        <w:rPr>
          <w:rStyle w:val="Emphasis"/>
          <w:highlight w:val="yellow"/>
        </w:rPr>
        <w:t>would</w:t>
      </w:r>
      <w:r w:rsidRPr="00405D88">
        <w:rPr>
          <w:sz w:val="10"/>
        </w:rPr>
        <w:t xml:space="preserve"> probably </w:t>
      </w:r>
      <w:r w:rsidRPr="009E7424">
        <w:rPr>
          <w:rStyle w:val="Emphasis"/>
          <w:highlight w:val="yellow"/>
        </w:rPr>
        <w:t>stop</w:t>
      </w:r>
      <w:r w:rsidRPr="00405D88">
        <w:rPr>
          <w:sz w:val="10"/>
        </w:rPr>
        <w:t xml:space="preserve"> after </w:t>
      </w:r>
      <w:r w:rsidRPr="009E7424">
        <w:rPr>
          <w:rStyle w:val="Emphasis"/>
          <w:highlight w:val="yellow"/>
        </w:rPr>
        <w:t>killing</w:t>
      </w:r>
      <w:r w:rsidRPr="00405D88">
        <w:rPr>
          <w:sz w:val="10"/>
        </w:rPr>
        <w:t xml:space="preserve"> 100million. </w:t>
      </w:r>
      <w:r w:rsidRPr="009E7424">
        <w:rPr>
          <w:rStyle w:val="Emphasis"/>
          <w:highlight w:val="yellow"/>
        </w:rPr>
        <w:t>Smallpox won’t</w:t>
      </w:r>
      <w:r w:rsidRPr="00405D88">
        <w:rPr>
          <w:rStyle w:val="StyleUnderline"/>
        </w:rPr>
        <w:t xml:space="preserve"> </w:t>
      </w:r>
      <w:r w:rsidRPr="00E3557C">
        <w:rPr>
          <w:rStyle w:val="StyleUnderline"/>
          <w:sz w:val="12"/>
          <w:szCs w:val="12"/>
        </w:rPr>
        <w:t>stop. Because the population is naïve</w:t>
      </w:r>
      <w:r w:rsidRPr="00E3557C">
        <w:rPr>
          <w:sz w:val="12"/>
          <w:szCs w:val="12"/>
        </w:rPr>
        <w:t xml:space="preserve">, </w:t>
      </w:r>
      <w:r w:rsidRPr="00E3557C">
        <w:rPr>
          <w:rStyle w:val="StyleUnderline"/>
          <w:sz w:val="12"/>
          <w:szCs w:val="12"/>
        </w:rPr>
        <w:t>and</w:t>
      </w:r>
      <w:r w:rsidRPr="00405D88">
        <w:rPr>
          <w:rStyle w:val="StyleUnderline"/>
        </w:rPr>
        <w:t xml:space="preserve"> </w:t>
      </w:r>
      <w:r w:rsidRPr="009E7424">
        <w:rPr>
          <w:rStyle w:val="StyleUnderline"/>
          <w:highlight w:val="yellow"/>
        </w:rPr>
        <w:t>there are no</w:t>
      </w:r>
      <w:r w:rsidRPr="00405D88">
        <w:rPr>
          <w:rStyle w:val="StyleUnderline"/>
        </w:rPr>
        <w:t xml:space="preserve"> </w:t>
      </w:r>
      <w:r w:rsidRPr="00E3557C">
        <w:rPr>
          <w:rStyle w:val="StyleUnderline"/>
          <w:sz w:val="12"/>
          <w:szCs w:val="12"/>
        </w:rPr>
        <w:t>real</w:t>
      </w:r>
      <w:r w:rsidRPr="00405D88">
        <w:rPr>
          <w:rStyle w:val="StyleUnderline"/>
        </w:rPr>
        <w:t xml:space="preserve"> </w:t>
      </w:r>
      <w:r w:rsidRPr="009E7424">
        <w:rPr>
          <w:rStyle w:val="StyleUnderline"/>
          <w:highlight w:val="yellow"/>
        </w:rPr>
        <w:t>preparations</w:t>
      </w:r>
      <w:r w:rsidRPr="00405D88">
        <w:rPr>
          <w:sz w:val="10"/>
        </w:rPr>
        <w:t xml:space="preserve">. That, if it got out and spread, would be a larger number.” He said </w:t>
      </w:r>
      <w:r w:rsidRPr="009E7424">
        <w:rPr>
          <w:rStyle w:val="StyleUnderline"/>
          <w:highlight w:val="yellow"/>
        </w:rPr>
        <w:t xml:space="preserve">developments in genetic engineering </w:t>
      </w:r>
      <w:r w:rsidRPr="00405D88">
        <w:rPr>
          <w:sz w:val="10"/>
        </w:rPr>
        <w:t xml:space="preserve">were </w:t>
      </w:r>
      <w:r w:rsidRPr="009E7424">
        <w:rPr>
          <w:rStyle w:val="StyleUnderline"/>
          <w:highlight w:val="yellow"/>
        </w:rPr>
        <w:t xml:space="preserve">proceeding at a </w:t>
      </w:r>
      <w:r w:rsidRPr="009E7424">
        <w:rPr>
          <w:rStyle w:val="Emphasis"/>
          <w:highlight w:val="yellow"/>
        </w:rPr>
        <w:t>“mind-blowing rate”.</w:t>
      </w:r>
      <w:r w:rsidRPr="009E7424">
        <w:rPr>
          <w:rStyle w:val="StyleUnderline"/>
          <w:highlight w:val="yellow"/>
        </w:rPr>
        <w:t xml:space="preserve"> Bio</w:t>
      </w:r>
      <w:r w:rsidRPr="00E3557C">
        <w:rPr>
          <w:rStyle w:val="StyleUnderline"/>
          <w:sz w:val="12"/>
          <w:szCs w:val="12"/>
        </w:rPr>
        <w:t xml:space="preserve">logical </w:t>
      </w:r>
      <w:r w:rsidRPr="009E7424">
        <w:rPr>
          <w:rStyle w:val="StyleUnderline"/>
          <w:highlight w:val="yellow"/>
        </w:rPr>
        <w:t>warfare</w:t>
      </w:r>
      <w:r w:rsidRPr="00405D88">
        <w:rPr>
          <w:rStyle w:val="StyleUnderline"/>
        </w:rPr>
        <w:t xml:space="preserve"> </w:t>
      </w:r>
      <w:r w:rsidRPr="00E3557C">
        <w:rPr>
          <w:rStyle w:val="StyleUnderline"/>
          <w:sz w:val="12"/>
          <w:szCs w:val="12"/>
        </w:rPr>
        <w:t>ambitions</w:t>
      </w:r>
      <w:r w:rsidRPr="00405D88">
        <w:rPr>
          <w:rStyle w:val="StyleUnderline"/>
        </w:rPr>
        <w:t xml:space="preserve"> </w:t>
      </w:r>
      <w:r w:rsidRPr="00405D88">
        <w:rPr>
          <w:sz w:val="10"/>
        </w:rPr>
        <w:t>once limited to a handful of nation states are</w:t>
      </w:r>
      <w:r w:rsidRPr="009E7424">
        <w:rPr>
          <w:rStyle w:val="StyleUnderline"/>
          <w:highlight w:val="yellow"/>
        </w:rPr>
        <w:t xml:space="preserve"> now </w:t>
      </w:r>
      <w:proofErr w:type="gramStart"/>
      <w:r w:rsidRPr="009E7424">
        <w:rPr>
          <w:rStyle w:val="StyleUnderline"/>
          <w:highlight w:val="yellow"/>
        </w:rPr>
        <w:t>open</w:t>
      </w:r>
      <w:proofErr w:type="gramEnd"/>
      <w:r w:rsidRPr="009E7424">
        <w:rPr>
          <w:rStyle w:val="StyleUnderline"/>
          <w:highlight w:val="yellow"/>
        </w:rPr>
        <w:t xml:space="preserve"> to small groups with </w:t>
      </w:r>
      <w:r w:rsidRPr="009E7424">
        <w:rPr>
          <w:rStyle w:val="Emphasis"/>
          <w:highlight w:val="yellow"/>
        </w:rPr>
        <w:t>limited resources and skills</w:t>
      </w:r>
      <w:r w:rsidRPr="00405D88">
        <w:rPr>
          <w:rStyle w:val="StyleUnderline"/>
        </w:rPr>
        <w:t xml:space="preserve">. </w:t>
      </w:r>
      <w:r w:rsidRPr="00405D88">
        <w:rPr>
          <w:sz w:val="10"/>
        </w:rPr>
        <w:t xml:space="preserve">He said: “They make it much easier for a non-state person. It doesn’t take much biology expertise nowadays to assemble a smallpox virus. Biology is making it way easier to create these things.” The </w:t>
      </w:r>
      <w:r w:rsidRPr="00E3557C">
        <w:rPr>
          <w:rStyle w:val="StyleUnderline"/>
          <w:sz w:val="12"/>
          <w:szCs w:val="12"/>
        </w:rPr>
        <w:t>increasingly common use of</w:t>
      </w:r>
      <w:r w:rsidRPr="00405D88">
        <w:rPr>
          <w:rStyle w:val="StyleUnderline"/>
        </w:rPr>
        <w:t xml:space="preserve"> </w:t>
      </w:r>
      <w:r w:rsidRPr="009E7424">
        <w:rPr>
          <w:rStyle w:val="StyleUnderline"/>
          <w:highlight w:val="yellow"/>
        </w:rPr>
        <w:t>gene editing</w:t>
      </w:r>
      <w:r w:rsidRPr="00405D88">
        <w:rPr>
          <w:rStyle w:val="StyleUnderline"/>
        </w:rPr>
        <w:t xml:space="preserve"> </w:t>
      </w:r>
      <w:r w:rsidRPr="00E3557C">
        <w:rPr>
          <w:rStyle w:val="StyleUnderline"/>
          <w:sz w:val="12"/>
          <w:szCs w:val="12"/>
        </w:rPr>
        <w:t>technology</w:t>
      </w:r>
      <w:r w:rsidRPr="00405D88">
        <w:rPr>
          <w:rStyle w:val="StyleUnderline"/>
        </w:rPr>
        <w:t xml:space="preserve"> </w:t>
      </w:r>
      <w:r w:rsidRPr="009E7424">
        <w:rPr>
          <w:rStyle w:val="StyleUnderline"/>
          <w:highlight w:val="yellow"/>
        </w:rPr>
        <w:t xml:space="preserve">would make it </w:t>
      </w:r>
      <w:r w:rsidRPr="009E7424">
        <w:rPr>
          <w:rStyle w:val="Emphasis"/>
          <w:highlight w:val="yellow"/>
        </w:rPr>
        <w:t>difficult to spot</w:t>
      </w:r>
      <w:r w:rsidRPr="009E7424">
        <w:rPr>
          <w:rStyle w:val="StyleUnderline"/>
          <w:highlight w:val="yellow"/>
        </w:rPr>
        <w:t xml:space="preserve"> any</w:t>
      </w:r>
      <w:r w:rsidRPr="00405D88">
        <w:rPr>
          <w:rStyle w:val="StyleUnderline"/>
        </w:rPr>
        <w:t xml:space="preserve"> </w:t>
      </w:r>
      <w:r w:rsidRPr="00E3557C">
        <w:rPr>
          <w:rStyle w:val="StyleUnderline"/>
          <w:sz w:val="12"/>
          <w:szCs w:val="12"/>
        </w:rPr>
        <w:t>potential</w:t>
      </w:r>
      <w:r w:rsidRPr="00405D88">
        <w:rPr>
          <w:rStyle w:val="StyleUnderline"/>
        </w:rPr>
        <w:t xml:space="preserve"> </w:t>
      </w:r>
      <w:r w:rsidRPr="009E7424">
        <w:rPr>
          <w:rStyle w:val="StyleUnderline"/>
          <w:highlight w:val="yellow"/>
        </w:rPr>
        <w:t>terrorist conspiracy</w:t>
      </w:r>
      <w:r w:rsidRPr="00405D88">
        <w:rPr>
          <w:rStyle w:val="StyleUnderline"/>
        </w:rPr>
        <w:t xml:space="preserve">. </w:t>
      </w:r>
      <w:r w:rsidRPr="00E3557C">
        <w:rPr>
          <w:rStyle w:val="StyleUnderline"/>
          <w:sz w:val="12"/>
          <w:szCs w:val="12"/>
        </w:rPr>
        <w:t>Technologies</w:t>
      </w:r>
      <w:r w:rsidRPr="00405D88">
        <w:rPr>
          <w:sz w:val="10"/>
        </w:rPr>
        <w:t xml:space="preserve"> </w:t>
      </w:r>
      <w:r w:rsidRPr="00E3557C">
        <w:rPr>
          <w:sz w:val="12"/>
          <w:szCs w:val="12"/>
        </w:rPr>
        <w:t xml:space="preserve">which </w:t>
      </w:r>
      <w:r w:rsidRPr="00E3557C">
        <w:rPr>
          <w:rStyle w:val="StyleUnderline"/>
          <w:sz w:val="12"/>
          <w:szCs w:val="12"/>
        </w:rPr>
        <w:t>have made it easy to</w:t>
      </w:r>
      <w:r w:rsidRPr="00E3557C">
        <w:rPr>
          <w:sz w:val="12"/>
          <w:szCs w:val="12"/>
        </w:rPr>
        <w:t xml:space="preserve"> read DNA sequences and </w:t>
      </w:r>
      <w:r w:rsidRPr="00E3557C">
        <w:rPr>
          <w:rStyle w:val="StyleUnderline"/>
          <w:sz w:val="12"/>
          <w:szCs w:val="12"/>
        </w:rPr>
        <w:t>tinker with</w:t>
      </w:r>
      <w:r w:rsidRPr="00E3557C">
        <w:rPr>
          <w:sz w:val="12"/>
          <w:szCs w:val="12"/>
        </w:rPr>
        <w:t xml:space="preserve"> them to rewrite </w:t>
      </w:r>
      <w:r w:rsidRPr="00E3557C">
        <w:rPr>
          <w:rStyle w:val="StyleUnderline"/>
          <w:sz w:val="12"/>
          <w:szCs w:val="12"/>
        </w:rPr>
        <w:t>or tweak genes</w:t>
      </w:r>
      <w:r w:rsidRPr="00E3557C">
        <w:rPr>
          <w:sz w:val="12"/>
          <w:szCs w:val="12"/>
        </w:rPr>
        <w:t xml:space="preserve"> have many legitimate uses. He said: “It’s not like when someone says, ‘Hey I’d like some Plutonium’ and you start saying ‘</w:t>
      </w:r>
      <w:proofErr w:type="gramStart"/>
      <w:r w:rsidRPr="00E3557C">
        <w:rPr>
          <w:sz w:val="12"/>
          <w:szCs w:val="12"/>
        </w:rPr>
        <w:t>Hmmm..</w:t>
      </w:r>
      <w:proofErr w:type="gramEnd"/>
      <w:r w:rsidRPr="00E3557C">
        <w:rPr>
          <w:sz w:val="12"/>
          <w:szCs w:val="12"/>
        </w:rPr>
        <w:t xml:space="preserve"> I wonder why he wants Plutonium?’” </w:t>
      </w:r>
      <w:proofErr w:type="spellStart"/>
      <w:r w:rsidRPr="00E3557C">
        <w:rPr>
          <w:sz w:val="12"/>
          <w:szCs w:val="12"/>
        </w:rPr>
        <w:t>Mr</w:t>
      </w:r>
      <w:proofErr w:type="spellEnd"/>
      <w:r w:rsidRPr="00E3557C">
        <w:rPr>
          <w:sz w:val="12"/>
          <w:szCs w:val="12"/>
        </w:rPr>
        <w:t xml:space="preserve"> Gates said</w:t>
      </w:r>
      <w:r w:rsidRPr="00405D88">
        <w:rPr>
          <w:sz w:val="10"/>
        </w:rPr>
        <w:t xml:space="preserve"> </w:t>
      </w:r>
      <w:r w:rsidRPr="009E7424">
        <w:rPr>
          <w:rStyle w:val="Emphasis"/>
          <w:highlight w:val="yellow"/>
        </w:rPr>
        <w:t>the</w:t>
      </w:r>
      <w:r w:rsidRPr="00A30173">
        <w:rPr>
          <w:rStyle w:val="Emphasis"/>
        </w:rPr>
        <w:t xml:space="preserve"> </w:t>
      </w:r>
      <w:r w:rsidRPr="00E3557C">
        <w:rPr>
          <w:rStyle w:val="Emphasis"/>
          <w:sz w:val="12"/>
          <w:szCs w:val="12"/>
        </w:rPr>
        <w:t>potential</w:t>
      </w:r>
      <w:r w:rsidRPr="00A30173">
        <w:rPr>
          <w:rStyle w:val="Emphasis"/>
        </w:rPr>
        <w:t xml:space="preserve"> </w:t>
      </w:r>
      <w:r w:rsidRPr="009E7424">
        <w:rPr>
          <w:rStyle w:val="Emphasis"/>
          <w:highlight w:val="yellow"/>
        </w:rPr>
        <w:t>death toll</w:t>
      </w:r>
      <w:r w:rsidRPr="00A30173">
        <w:rPr>
          <w:rStyle w:val="Emphasis"/>
        </w:rPr>
        <w:t xml:space="preserve"> </w:t>
      </w:r>
      <w:r w:rsidRPr="00E3557C">
        <w:rPr>
          <w:rStyle w:val="Emphasis"/>
          <w:sz w:val="12"/>
          <w:szCs w:val="12"/>
        </w:rPr>
        <w:t>from a disease outbrea</w:t>
      </w:r>
      <w:r w:rsidRPr="00A30173">
        <w:rPr>
          <w:rStyle w:val="Emphasis"/>
        </w:rPr>
        <w:t xml:space="preserve">k </w:t>
      </w:r>
      <w:r w:rsidRPr="009E7424">
        <w:rPr>
          <w:rStyle w:val="Emphasis"/>
          <w:highlight w:val="yellow"/>
        </w:rPr>
        <w:t>could be higher than</w:t>
      </w:r>
      <w:r w:rsidRPr="00A30173">
        <w:rPr>
          <w:rStyle w:val="Emphasis"/>
        </w:rPr>
        <w:t xml:space="preserve"> </w:t>
      </w:r>
      <w:r w:rsidRPr="00E3557C">
        <w:rPr>
          <w:rStyle w:val="Emphasis"/>
          <w:sz w:val="12"/>
          <w:szCs w:val="12"/>
        </w:rPr>
        <w:t>other threats such as</w:t>
      </w:r>
      <w:r w:rsidRPr="00A30173">
        <w:rPr>
          <w:rStyle w:val="Emphasis"/>
        </w:rPr>
        <w:t xml:space="preserve"> </w:t>
      </w:r>
      <w:r w:rsidRPr="009E7424">
        <w:rPr>
          <w:rStyle w:val="Emphasis"/>
          <w:highlight w:val="yellow"/>
        </w:rPr>
        <w:t xml:space="preserve">climate change </w:t>
      </w:r>
      <w:r w:rsidRPr="00E3557C">
        <w:rPr>
          <w:rStyle w:val="Emphasis"/>
          <w:sz w:val="12"/>
          <w:szCs w:val="12"/>
        </w:rPr>
        <w:t>or nuclear war.</w:t>
      </w:r>
      <w:r w:rsidRPr="00E3557C">
        <w:rPr>
          <w:sz w:val="12"/>
          <w:szCs w:val="12"/>
        </w:rPr>
        <w:t xml:space="preserve"> He said: “This is like </w:t>
      </w:r>
      <w:proofErr w:type="gramStart"/>
      <w:r w:rsidRPr="00E3557C">
        <w:rPr>
          <w:sz w:val="12"/>
          <w:szCs w:val="12"/>
        </w:rPr>
        <w:t>earthquakes,</w:t>
      </w:r>
      <w:proofErr w:type="gramEnd"/>
      <w:r w:rsidRPr="00E3557C">
        <w:rPr>
          <w:sz w:val="12"/>
          <w:szCs w:val="12"/>
        </w:rPr>
        <w:t xml:space="preserve"> you should think in order of magnitudes. If you can kill 10 people that’s a one, 100 people that’s a two... Bioterrorism is the thing that can give you not just sixes, but sevens, </w:t>
      </w:r>
      <w:proofErr w:type="gramStart"/>
      <w:r w:rsidRPr="00E3557C">
        <w:rPr>
          <w:sz w:val="12"/>
          <w:szCs w:val="12"/>
        </w:rPr>
        <w:t>eights</w:t>
      </w:r>
      <w:proofErr w:type="gramEnd"/>
      <w:r w:rsidRPr="00E3557C">
        <w:rPr>
          <w:sz w:val="12"/>
          <w:szCs w:val="12"/>
        </w:rPr>
        <w:t xml:space="preserve"> and nines. “With nuclear war, once you have got a six, or a seven, or eight, you’d think it would probably stop. [</w:t>
      </w:r>
      <w:r w:rsidRPr="00E3557C">
        <w:rPr>
          <w:rStyle w:val="Emphasis"/>
          <w:sz w:val="12"/>
          <w:szCs w:val="12"/>
        </w:rPr>
        <w:t>With bioterrorism] it’s just unbounded if you are not there to stop the spread of it.</w:t>
      </w:r>
      <w:r w:rsidRPr="00E3557C">
        <w:rPr>
          <w:sz w:val="12"/>
          <w:szCs w:val="12"/>
        </w:rPr>
        <w:t xml:space="preserve">” By tailoring the genes of a virus, it would be possible to manipulate its ability to spread and its ability to harm people. </w:t>
      </w:r>
      <w:proofErr w:type="spellStart"/>
      <w:r w:rsidRPr="00E3557C">
        <w:rPr>
          <w:sz w:val="12"/>
          <w:szCs w:val="12"/>
        </w:rPr>
        <w:t>Mr</w:t>
      </w:r>
      <w:proofErr w:type="spellEnd"/>
      <w:r w:rsidRPr="00E3557C">
        <w:rPr>
          <w:sz w:val="12"/>
          <w:szCs w:val="12"/>
        </w:rPr>
        <w:t xml:space="preserve"> Gates said one of the most potentially deadly outbreaks could involve the humble flu virus. </w:t>
      </w:r>
      <w:r w:rsidRPr="00E3557C">
        <w:rPr>
          <w:rStyle w:val="StyleUnderline"/>
          <w:sz w:val="12"/>
          <w:szCs w:val="12"/>
        </w:rPr>
        <w:t>It would be relatively easy to engineer a new flu strain combining qualities from varieties that spread like wildfire with varieties that were deadly. The last time that happened naturally was the 1918 Spanish Influenza pandemic, which went on to kill more than 50 million people – or nearly three times the death toll from the First World War.</w:t>
      </w:r>
      <w:r w:rsidRPr="00E3557C">
        <w:rPr>
          <w:sz w:val="12"/>
          <w:szCs w:val="12"/>
        </w:rPr>
        <w:t xml:space="preserve"> By comparison, the recent Ebola outbreak in West Africa which killed just over 11,000 was “a Richter Scale three, it’s a nothing,” he said. But despite the potential, the founder of Microsoft said that world leaders and their militaries could not see beyond the more </w:t>
      </w:r>
      <w:proofErr w:type="spellStart"/>
      <w:r w:rsidRPr="00E3557C">
        <w:rPr>
          <w:sz w:val="12"/>
          <w:szCs w:val="12"/>
        </w:rPr>
        <w:t>recognised</w:t>
      </w:r>
      <w:proofErr w:type="spellEnd"/>
      <w:r w:rsidRPr="00E3557C">
        <w:rPr>
          <w:sz w:val="12"/>
          <w:szCs w:val="12"/>
        </w:rPr>
        <w:t xml:space="preserve"> risks. He said: “Should the world be serious about this? It is somewhat serious about normal classic warfare and nuclear warfare, but today it is not very serious about bio-</w:t>
      </w:r>
      <w:proofErr w:type="spellStart"/>
      <w:r w:rsidRPr="00E3557C">
        <w:rPr>
          <w:sz w:val="12"/>
          <w:szCs w:val="12"/>
        </w:rPr>
        <w:t>defence</w:t>
      </w:r>
      <w:proofErr w:type="spellEnd"/>
      <w:r w:rsidRPr="00E3557C">
        <w:rPr>
          <w:sz w:val="12"/>
          <w:szCs w:val="12"/>
        </w:rPr>
        <w:t xml:space="preserve"> or natural epidemics.” He went on: “They do tend to </w:t>
      </w:r>
      <w:proofErr w:type="gramStart"/>
      <w:r w:rsidRPr="00E3557C">
        <w:rPr>
          <w:sz w:val="12"/>
          <w:szCs w:val="12"/>
        </w:rPr>
        <w:t>say</w:t>
      </w:r>
      <w:proofErr w:type="gramEnd"/>
      <w:r w:rsidRPr="00E3557C">
        <w:rPr>
          <w:sz w:val="12"/>
          <w:szCs w:val="12"/>
        </w:rPr>
        <w:t xml:space="preserve"> ‘How easy is it to get fissile material and how accurate are the plans out on the internet for dirty bombs, plutonium bombs and hydrogen bombs?’ “They have some people that do that. What I am suggesting is that the number of people that look </w:t>
      </w:r>
      <w:r w:rsidRPr="00405D88">
        <w:rPr>
          <w:sz w:val="10"/>
        </w:rPr>
        <w:t xml:space="preserve">at </w:t>
      </w:r>
      <w:r w:rsidRPr="009E7424">
        <w:rPr>
          <w:rStyle w:val="Emphasis"/>
          <w:highlight w:val="yellow"/>
        </w:rPr>
        <w:t>bio-</w:t>
      </w:r>
      <w:proofErr w:type="spellStart"/>
      <w:r w:rsidRPr="009E7424">
        <w:rPr>
          <w:rStyle w:val="Emphasis"/>
          <w:highlight w:val="yellow"/>
        </w:rPr>
        <w:t>defence</w:t>
      </w:r>
      <w:proofErr w:type="spellEnd"/>
      <w:r w:rsidRPr="009E7424">
        <w:rPr>
          <w:rStyle w:val="Emphasis"/>
          <w:highlight w:val="yellow"/>
        </w:rPr>
        <w:t xml:space="preserve"> </w:t>
      </w:r>
      <w:r w:rsidRPr="00E3557C">
        <w:rPr>
          <w:rStyle w:val="Emphasis"/>
          <w:sz w:val="12"/>
          <w:szCs w:val="12"/>
        </w:rPr>
        <w:t>is worth increasing</w:t>
      </w:r>
      <w:r w:rsidRPr="00E3557C">
        <w:rPr>
          <w:sz w:val="12"/>
          <w:szCs w:val="12"/>
        </w:rPr>
        <w:t xml:space="preserve">.” Whether naturally occurring, or deliberately started, it is almost certain that a highly lethal global pandemic will occur within our lifetimes, he believes. But the good news for those contemplating the potential damage is that the same </w:t>
      </w:r>
      <w:r w:rsidRPr="00E3557C">
        <w:rPr>
          <w:rStyle w:val="Emphasis"/>
          <w:sz w:val="12"/>
          <w:szCs w:val="12"/>
        </w:rPr>
        <w:t xml:space="preserve">biotechnology </w:t>
      </w:r>
      <w:r w:rsidRPr="009E7424">
        <w:rPr>
          <w:rStyle w:val="Emphasis"/>
          <w:highlight w:val="yellow"/>
        </w:rPr>
        <w:t>can prevent epidemics spreading out of control</w:t>
      </w:r>
      <w:r w:rsidRPr="00405D88">
        <w:rPr>
          <w:rStyle w:val="StyleUnderline"/>
        </w:rPr>
        <w:t xml:space="preserve">. </w:t>
      </w:r>
      <w:proofErr w:type="spellStart"/>
      <w:r w:rsidRPr="00405D88">
        <w:rPr>
          <w:sz w:val="10"/>
        </w:rPr>
        <w:t>Mr</w:t>
      </w:r>
      <w:proofErr w:type="spellEnd"/>
      <w:r w:rsidRPr="00405D88">
        <w:rPr>
          <w:sz w:val="10"/>
        </w:rPr>
        <w:t xml:space="preserve"> Gates will say in his speech that most of the things needed to protect against a naturally occurring pandemic are the same things needed to prepare for an intentional biological attack. </w:t>
      </w:r>
      <w:r w:rsidRPr="00E3557C">
        <w:rPr>
          <w:rStyle w:val="StyleUnderline"/>
          <w:sz w:val="12"/>
          <w:szCs w:val="12"/>
        </w:rPr>
        <w:t xml:space="preserve">Nations must amass an arsenal of new weapons to fight such a disease outbreak, including vaccines, </w:t>
      </w:r>
      <w:proofErr w:type="gramStart"/>
      <w:r w:rsidRPr="00E3557C">
        <w:rPr>
          <w:rStyle w:val="StyleUnderline"/>
          <w:sz w:val="12"/>
          <w:szCs w:val="12"/>
        </w:rPr>
        <w:t>drugs</w:t>
      </w:r>
      <w:proofErr w:type="gramEnd"/>
      <w:r w:rsidRPr="00E3557C">
        <w:rPr>
          <w:rStyle w:val="StyleUnderline"/>
          <w:sz w:val="12"/>
          <w:szCs w:val="12"/>
        </w:rPr>
        <w:t xml:space="preserve"> and diagnostic techniques</w:t>
      </w:r>
      <w:r w:rsidRPr="00405D88">
        <w:rPr>
          <w:sz w:val="10"/>
        </w:rPr>
        <w:t xml:space="preserve">. </w:t>
      </w:r>
      <w:r w:rsidRPr="009E7424">
        <w:rPr>
          <w:rStyle w:val="StyleUnderline"/>
          <w:highlight w:val="yellow"/>
        </w:rPr>
        <w:t xml:space="preserve">Being able to develop a vaccine </w:t>
      </w:r>
      <w:r w:rsidRPr="009E7424">
        <w:rPr>
          <w:rStyle w:val="Emphasis"/>
          <w:highlight w:val="yellow"/>
        </w:rPr>
        <w:t>a</w:t>
      </w:r>
      <w:r w:rsidRPr="00405D88">
        <w:rPr>
          <w:sz w:val="10"/>
        </w:rPr>
        <w:t xml:space="preserve">s </w:t>
      </w:r>
      <w:r w:rsidRPr="009E7424">
        <w:rPr>
          <w:rStyle w:val="Emphasis"/>
          <w:highlight w:val="yellow"/>
        </w:rPr>
        <w:t>s</w:t>
      </w:r>
      <w:r w:rsidRPr="00405D88">
        <w:rPr>
          <w:sz w:val="10"/>
        </w:rPr>
        <w:t xml:space="preserve">oon </w:t>
      </w:r>
      <w:r w:rsidRPr="009E7424">
        <w:rPr>
          <w:rStyle w:val="Emphasis"/>
          <w:highlight w:val="yellow"/>
        </w:rPr>
        <w:t>a</w:t>
      </w:r>
      <w:r w:rsidRPr="00405D88">
        <w:rPr>
          <w:sz w:val="10"/>
        </w:rPr>
        <w:t xml:space="preserve">s </w:t>
      </w:r>
      <w:r w:rsidRPr="009E7424">
        <w:rPr>
          <w:rStyle w:val="Emphasis"/>
          <w:highlight w:val="yellow"/>
        </w:rPr>
        <w:t>p</w:t>
      </w:r>
      <w:r w:rsidRPr="00405D88">
        <w:rPr>
          <w:sz w:val="10"/>
        </w:rPr>
        <w:t>ossib</w:t>
      </w:r>
      <w:r w:rsidRPr="00E3557C">
        <w:rPr>
          <w:sz w:val="12"/>
          <w:szCs w:val="12"/>
        </w:rPr>
        <w:t>le</w:t>
      </w:r>
      <w:r w:rsidRPr="00E3557C">
        <w:rPr>
          <w:rStyle w:val="StyleUnderline"/>
          <w:sz w:val="12"/>
          <w:szCs w:val="12"/>
        </w:rPr>
        <w:t xml:space="preserve"> against a new outbreak </w:t>
      </w:r>
      <w:r w:rsidRPr="009E7424">
        <w:rPr>
          <w:rStyle w:val="StyleUnderline"/>
          <w:highlight w:val="yellow"/>
        </w:rPr>
        <w:t>is</w:t>
      </w:r>
      <w:r w:rsidRPr="00405D88">
        <w:rPr>
          <w:rStyle w:val="StyleUnderline"/>
        </w:rPr>
        <w:t xml:space="preserve"> </w:t>
      </w:r>
      <w:r w:rsidRPr="00E3557C">
        <w:rPr>
          <w:rStyle w:val="StyleUnderline"/>
          <w:sz w:val="16"/>
          <w:szCs w:val="16"/>
        </w:rPr>
        <w:t>particularly</w:t>
      </w:r>
      <w:r w:rsidRPr="00405D88">
        <w:rPr>
          <w:rStyle w:val="StyleUnderline"/>
        </w:rPr>
        <w:t xml:space="preserve"> </w:t>
      </w:r>
      <w:r w:rsidRPr="009E7424">
        <w:rPr>
          <w:rStyle w:val="StyleUnderline"/>
          <w:highlight w:val="yellow"/>
        </w:rPr>
        <w:t>important</w:t>
      </w:r>
      <w:r w:rsidRPr="00405D88">
        <w:rPr>
          <w:rStyle w:val="StyleUnderline"/>
        </w:rPr>
        <w:t xml:space="preserve"> </w:t>
      </w:r>
      <w:r w:rsidRPr="00E3557C">
        <w:rPr>
          <w:rStyle w:val="StyleUnderline"/>
          <w:sz w:val="12"/>
          <w:szCs w:val="12"/>
        </w:rPr>
        <w:t>and could save huge numbers of lives, scientists working at his foundation believe.</w:t>
      </w:r>
    </w:p>
    <w:p w14:paraId="5CE100CF" w14:textId="77777777" w:rsidR="00A907AA" w:rsidRPr="00E3557C" w:rsidRDefault="00A907AA" w:rsidP="00A907AA">
      <w:pPr>
        <w:rPr>
          <w:sz w:val="12"/>
          <w:szCs w:val="12"/>
        </w:rPr>
      </w:pPr>
    </w:p>
    <w:p w14:paraId="688C2502" w14:textId="77777777" w:rsidR="00A907AA" w:rsidRPr="00A907AA" w:rsidRDefault="00A907AA" w:rsidP="00A907AA"/>
    <w:sectPr w:rsidR="00A907AA" w:rsidRPr="00A907AA"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64473B"/>
    <w:multiLevelType w:val="hybridMultilevel"/>
    <w:tmpl w:val="B58658C8"/>
    <w:lvl w:ilvl="0" w:tplc="F4C82084">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30C6A6E"/>
    <w:multiLevelType w:val="hybridMultilevel"/>
    <w:tmpl w:val="FD72AC24"/>
    <w:lvl w:ilvl="0" w:tplc="C0089D24">
      <w:numFmt w:val="bullet"/>
      <w:lvlText w:val="-"/>
      <w:lvlJc w:val="left"/>
      <w:pPr>
        <w:ind w:left="1440" w:hanging="360"/>
      </w:pPr>
      <w:rPr>
        <w:rFonts w:ascii="Calibri" w:eastAsiaTheme="majorEastAsia" w:hAnsi="Calibri" w:cs="Calibri"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219"/>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059A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C0FB8"/>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9681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8652D"/>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2566"/>
    <w:rsid w:val="004039AF"/>
    <w:rsid w:val="00407AFF"/>
    <w:rsid w:val="0041155D"/>
    <w:rsid w:val="004170BF"/>
    <w:rsid w:val="00424D9E"/>
    <w:rsid w:val="004270E3"/>
    <w:rsid w:val="00432CD5"/>
    <w:rsid w:val="004348DC"/>
    <w:rsid w:val="00434921"/>
    <w:rsid w:val="00442018"/>
    <w:rsid w:val="00442FDC"/>
    <w:rsid w:val="00446567"/>
    <w:rsid w:val="00447B10"/>
    <w:rsid w:val="00452EE4"/>
    <w:rsid w:val="00452F0B"/>
    <w:rsid w:val="004536D6"/>
    <w:rsid w:val="004541F2"/>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0789"/>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035"/>
    <w:rsid w:val="008904F9"/>
    <w:rsid w:val="00890E4C"/>
    <w:rsid w:val="00890E74"/>
    <w:rsid w:val="00892798"/>
    <w:rsid w:val="0089418F"/>
    <w:rsid w:val="00897C29"/>
    <w:rsid w:val="008A1A9C"/>
    <w:rsid w:val="008A4633"/>
    <w:rsid w:val="008B032E"/>
    <w:rsid w:val="008C0FA2"/>
    <w:rsid w:val="008C2342"/>
    <w:rsid w:val="008C77B6"/>
    <w:rsid w:val="008D1B91"/>
    <w:rsid w:val="008D57A5"/>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821C2"/>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24FF"/>
    <w:rsid w:val="00A65C0B"/>
    <w:rsid w:val="00A73DA8"/>
    <w:rsid w:val="00A776BA"/>
    <w:rsid w:val="00A81FD2"/>
    <w:rsid w:val="00A8441A"/>
    <w:rsid w:val="00A8674A"/>
    <w:rsid w:val="00A9039C"/>
    <w:rsid w:val="00A907A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BF7833"/>
    <w:rsid w:val="00C059A8"/>
    <w:rsid w:val="00C07769"/>
    <w:rsid w:val="00C07D05"/>
    <w:rsid w:val="00C10856"/>
    <w:rsid w:val="00C203FA"/>
    <w:rsid w:val="00C244F5"/>
    <w:rsid w:val="00C3164F"/>
    <w:rsid w:val="00C31B5E"/>
    <w:rsid w:val="00C331BA"/>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06B"/>
    <w:rsid w:val="00E021DC"/>
    <w:rsid w:val="00E03F91"/>
    <w:rsid w:val="00E064EF"/>
    <w:rsid w:val="00E064F2"/>
    <w:rsid w:val="00E0717B"/>
    <w:rsid w:val="00E15598"/>
    <w:rsid w:val="00E20D65"/>
    <w:rsid w:val="00E353A2"/>
    <w:rsid w:val="00E3557C"/>
    <w:rsid w:val="00E36881"/>
    <w:rsid w:val="00E42E4C"/>
    <w:rsid w:val="00E47013"/>
    <w:rsid w:val="00E541F9"/>
    <w:rsid w:val="00E57B79"/>
    <w:rsid w:val="00E63419"/>
    <w:rsid w:val="00E64496"/>
    <w:rsid w:val="00E7132D"/>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1F6D"/>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D674E"/>
    <w:rsid w:val="00FE1B01"/>
    <w:rsid w:val="00FF0F7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FA30464"/>
  <w14:defaultImageDpi w14:val="300"/>
  <w15:docId w15:val="{5869671F-83FF-714A-AD0B-A70E963E03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9681D"/>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19681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9681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19681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 Ch,no read,No Spacing211,No Spacing12,No Spacing2111,No Spacing4,No Spacing11111,No Spacing5,No Spacing21,tags,No Spacing1111,TAG,small space,ta"/>
    <w:basedOn w:val="Normal"/>
    <w:next w:val="Normal"/>
    <w:link w:val="Heading4Char"/>
    <w:uiPriority w:val="9"/>
    <w:unhideWhenUsed/>
    <w:qFormat/>
    <w:rsid w:val="0019681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9681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9681D"/>
  </w:style>
  <w:style w:type="character" w:customStyle="1" w:styleId="Heading1Char">
    <w:name w:val="Heading 1 Char"/>
    <w:aliases w:val="Pocket Char"/>
    <w:basedOn w:val="DefaultParagraphFont"/>
    <w:link w:val="Heading1"/>
    <w:uiPriority w:val="9"/>
    <w:rsid w:val="0019681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9681D"/>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19681D"/>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 Ch Char,no read Char,No Spacing211 Char,No Spacing12 Char,No Spacing2111 Char,No Spacing4 Char"/>
    <w:basedOn w:val="DefaultParagraphFont"/>
    <w:link w:val="Heading4"/>
    <w:uiPriority w:val="9"/>
    <w:rsid w:val="0019681D"/>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19681D"/>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link w:val="card"/>
    <w:uiPriority w:val="1"/>
    <w:qFormat/>
    <w:rsid w:val="0019681D"/>
    <w:rPr>
      <w:b w:val="0"/>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textbold"/>
    <w:uiPriority w:val="20"/>
    <w:qFormat/>
    <w:rsid w:val="0019681D"/>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19681D"/>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0"/>
    <w:uiPriority w:val="99"/>
    <w:unhideWhenUsed/>
    <w:rsid w:val="0019681D"/>
    <w:rPr>
      <w:color w:val="auto"/>
      <w:u w:val="none"/>
    </w:rPr>
  </w:style>
  <w:style w:type="paragraph" w:styleId="DocumentMap">
    <w:name w:val="Document Map"/>
    <w:basedOn w:val="Normal"/>
    <w:link w:val="DocumentMapChar"/>
    <w:uiPriority w:val="99"/>
    <w:semiHidden/>
    <w:unhideWhenUsed/>
    <w:rsid w:val="0019681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9681D"/>
    <w:rPr>
      <w:rFonts w:ascii="Lucida Grande" w:hAnsi="Lucida Grande" w:cs="Lucida Grande"/>
    </w:rPr>
  </w:style>
  <w:style w:type="paragraph" w:styleId="ListParagraph">
    <w:name w:val="List Paragraph"/>
    <w:basedOn w:val="Normal"/>
    <w:uiPriority w:val="34"/>
    <w:qFormat/>
    <w:rsid w:val="00C059A8"/>
    <w:pPr>
      <w:ind w:left="720"/>
      <w:contextualSpacing/>
    </w:pPr>
  </w:style>
  <w:style w:type="paragraph" w:customStyle="1" w:styleId="textbold">
    <w:name w:val="text bold"/>
    <w:basedOn w:val="Normal"/>
    <w:link w:val="Emphasis"/>
    <w:uiPriority w:val="20"/>
    <w:qFormat/>
    <w:rsid w:val="00A907AA"/>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customStyle="1" w:styleId="card">
    <w:name w:val="card"/>
    <w:aliases w:val="Medium Grid 21,Tags,Debate Text,No Spacing11,No Spacing111111,No Spacing31,No Spacing22,No Spacing111,No Spacing3,No Spacing2,Read stuff,Very Small Text"/>
    <w:basedOn w:val="Normal"/>
    <w:next w:val="Normal"/>
    <w:link w:val="StyleUnderline"/>
    <w:uiPriority w:val="1"/>
    <w:qFormat/>
    <w:rsid w:val="00A907AA"/>
    <w:pPr>
      <w:ind w:left="288" w:right="288"/>
    </w:pPr>
    <w:rPr>
      <w:rFonts w:asciiTheme="minorHAnsi" w:hAnsiTheme="minorHAnsi"/>
      <w:u w:val="single"/>
    </w:rPr>
  </w:style>
  <w:style w:type="paragraph" w:customStyle="1" w:styleId="Card0">
    <w:name w:val="Card"/>
    <w:aliases w:val="Dont use,No Spacing41,No Spacing111112,Note Level 2,No Spacing1121,No Spacing112,No Spacing1,Small Text,Tag and Cite,nonunderlined,Tag and Ci,No Spacing11211,tag,No Spacing6,No Spacing7,No Spacing8,Card Format,No Spacing23,No Spacing13"/>
    <w:basedOn w:val="Heading1"/>
    <w:link w:val="Hyperlink"/>
    <w:autoRedefine/>
    <w:uiPriority w:val="99"/>
    <w:qFormat/>
    <w:rsid w:val="00A907AA"/>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wsj.com/market-data/quotes/PFE?mod=chiclets"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wsj.com/market-data/quotes/PFE"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wsj.com/market-data/quotes/MRNA?mod=chiclets"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www.wsj.com/market-data/quotes/MRNA" TargetMode="External"/><Relationship Id="rId4" Type="http://schemas.openxmlformats.org/officeDocument/2006/relationships/customXml" Target="../customXml/item4.xml"/><Relationship Id="rId9" Type="http://schemas.openxmlformats.org/officeDocument/2006/relationships/hyperlink" Target="https://www.wsj.com/articles/u-s-backs-waiver-of-intellectual-property-protection-for-covid-19-vaccines-11620243518?mod=article_inline"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oliviaoh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36</TotalTime>
  <Pages>1</Pages>
  <Words>5162</Words>
  <Characters>29428</Characters>
  <Application>Microsoft Office Word</Application>
  <DocSecurity>0</DocSecurity>
  <Lines>245</Lines>
  <Paragraphs>69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34521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Ohr, Olivia</cp:lastModifiedBy>
  <cp:revision>6</cp:revision>
  <dcterms:created xsi:type="dcterms:W3CDTF">2021-10-23T05:15:00Z</dcterms:created>
  <dcterms:modified xsi:type="dcterms:W3CDTF">2021-10-23T16:47:00Z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